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2A" w:rsidRPr="007E55A7" w:rsidRDefault="00EF395E" w:rsidP="0071482A">
      <w:pPr>
        <w:spacing w:after="0" w:line="240" w:lineRule="auto"/>
        <w:rPr>
          <w:rFonts w:ascii="Arial Rounded MT Bold" w:hAnsi="Arial Rounded MT Bold"/>
          <w:sz w:val="24"/>
          <w:szCs w:val="24"/>
        </w:rPr>
      </w:pPr>
      <w:r w:rsidRPr="007E55A7">
        <w:rPr>
          <w:rFonts w:ascii="Arial Rounded MT Bold" w:hAnsi="Arial Rounded MT Bold"/>
          <w:sz w:val="24"/>
          <w:szCs w:val="24"/>
        </w:rPr>
        <w:t xml:space="preserve">Bijlage </w:t>
      </w:r>
      <w:r w:rsidR="009D63C9">
        <w:rPr>
          <w:rFonts w:ascii="Arial Rounded MT Bold" w:hAnsi="Arial Rounded MT Bold"/>
          <w:sz w:val="24"/>
          <w:szCs w:val="24"/>
        </w:rPr>
        <w:t>P2-</w:t>
      </w:r>
      <w:r w:rsidR="007F333D" w:rsidRPr="007E55A7">
        <w:rPr>
          <w:rFonts w:ascii="Arial Rounded MT Bold" w:hAnsi="Arial Rounded MT Bold"/>
          <w:sz w:val="24"/>
          <w:szCs w:val="24"/>
        </w:rPr>
        <w:t xml:space="preserve">4 </w:t>
      </w:r>
      <w:r w:rsidR="0071482A" w:rsidRPr="007E55A7">
        <w:rPr>
          <w:rFonts w:ascii="Arial Rounded MT Bold" w:hAnsi="Arial Rounded MT Bold"/>
          <w:sz w:val="24"/>
          <w:szCs w:val="24"/>
        </w:rPr>
        <w:t xml:space="preserve">Verklaring </w:t>
      </w:r>
      <w:r w:rsidRPr="007E55A7">
        <w:rPr>
          <w:rFonts w:ascii="Arial Rounded MT Bold" w:hAnsi="Arial Rounded MT Bold"/>
          <w:sz w:val="24"/>
          <w:szCs w:val="24"/>
        </w:rPr>
        <w:t>r</w:t>
      </w:r>
      <w:r w:rsidR="007F333D" w:rsidRPr="007E55A7">
        <w:rPr>
          <w:rFonts w:ascii="Arial Rounded MT Bold" w:hAnsi="Arial Rounded MT Bold"/>
          <w:sz w:val="24"/>
          <w:szCs w:val="24"/>
        </w:rPr>
        <w:t>eferentieopdrachten</w:t>
      </w:r>
      <w:r w:rsidR="002C26D2">
        <w:rPr>
          <w:rFonts w:ascii="Arial Rounded MT Bold" w:hAnsi="Arial Rounded MT Bold"/>
          <w:sz w:val="24"/>
          <w:szCs w:val="24"/>
        </w:rPr>
        <w:t xml:space="preserve"> </w:t>
      </w:r>
    </w:p>
    <w:p w:rsidR="0071482A" w:rsidRPr="00351BC2" w:rsidRDefault="0071482A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351BC2" w:rsidRDefault="005A100F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0247DB" w:rsidRDefault="005A100F" w:rsidP="00296A84">
      <w:pPr>
        <w:spacing w:after="0" w:line="240" w:lineRule="auto"/>
        <w:ind w:left="2552" w:hanging="2552"/>
        <w:rPr>
          <w:rFonts w:ascii="Arial" w:hAnsi="Arial" w:cs="Arial"/>
          <w:sz w:val="24"/>
          <w:szCs w:val="24"/>
        </w:rPr>
      </w:pPr>
      <w:r w:rsidRPr="000247DB">
        <w:rPr>
          <w:rFonts w:ascii="Arial" w:hAnsi="Arial" w:cs="Arial"/>
          <w:sz w:val="24"/>
          <w:szCs w:val="24"/>
        </w:rPr>
        <w:t xml:space="preserve">Voor de </w:t>
      </w:r>
      <w:r w:rsidRPr="007021B5">
        <w:rPr>
          <w:rFonts w:ascii="Arial" w:hAnsi="Arial" w:cs="Arial"/>
          <w:sz w:val="24"/>
          <w:szCs w:val="24"/>
        </w:rPr>
        <w:t>aanbesteding</w:t>
      </w:r>
      <w:r w:rsidR="00296A84">
        <w:rPr>
          <w:rFonts w:ascii="Arial" w:hAnsi="Arial" w:cs="Arial"/>
          <w:sz w:val="24"/>
          <w:szCs w:val="24"/>
        </w:rPr>
        <w:t>:</w:t>
      </w:r>
      <w:r w:rsidRPr="007021B5">
        <w:rPr>
          <w:rFonts w:ascii="Arial" w:hAnsi="Arial" w:cs="Arial"/>
          <w:sz w:val="24"/>
          <w:szCs w:val="24"/>
        </w:rPr>
        <w:t xml:space="preserve"> </w:t>
      </w:r>
      <w:r w:rsidR="007163A4" w:rsidRPr="007163A4">
        <w:rPr>
          <w:rFonts w:ascii="Arial" w:hAnsi="Arial" w:cs="Arial"/>
          <w:sz w:val="24"/>
          <w:szCs w:val="24"/>
          <w:u w:val="single"/>
        </w:rPr>
        <w:t>Rubber Wielblokken (Perceel 1) m</w:t>
      </w:r>
      <w:r w:rsidR="000247DB" w:rsidRPr="007163A4">
        <w:rPr>
          <w:rFonts w:ascii="Arial" w:hAnsi="Arial" w:cs="Arial"/>
          <w:sz w:val="24"/>
          <w:szCs w:val="24"/>
          <w:u w:val="single"/>
        </w:rPr>
        <w:t>et</w:t>
      </w:r>
      <w:r w:rsidRPr="00296A84">
        <w:rPr>
          <w:rFonts w:ascii="Arial" w:hAnsi="Arial" w:cs="Arial"/>
          <w:sz w:val="24"/>
          <w:szCs w:val="24"/>
          <w:u w:val="single"/>
        </w:rPr>
        <w:t xml:space="preserve"> kenmerk </w:t>
      </w:r>
      <w:r w:rsidR="007021B5" w:rsidRPr="00296A84">
        <w:rPr>
          <w:rFonts w:ascii="Arial" w:hAnsi="Arial" w:cs="Arial"/>
          <w:sz w:val="24"/>
          <w:szCs w:val="24"/>
          <w:u w:val="single"/>
        </w:rPr>
        <w:t>2021</w:t>
      </w:r>
      <w:r w:rsidR="007021B5" w:rsidRPr="00F6695C">
        <w:rPr>
          <w:rFonts w:ascii="Arial" w:hAnsi="Arial" w:cs="Arial"/>
          <w:sz w:val="24"/>
          <w:szCs w:val="24"/>
          <w:u w:val="single"/>
        </w:rPr>
        <w:t>-</w:t>
      </w:r>
      <w:r w:rsidR="007163A4">
        <w:rPr>
          <w:rFonts w:ascii="Arial" w:hAnsi="Arial" w:cs="Arial"/>
          <w:sz w:val="24"/>
          <w:szCs w:val="24"/>
          <w:u w:val="single"/>
        </w:rPr>
        <w:t>44</w:t>
      </w:r>
    </w:p>
    <w:p w:rsidR="005A100F" w:rsidRDefault="005A100F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F6695C" w:rsidRPr="00351BC2" w:rsidRDefault="00F6695C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4A2E06" w:rsidRPr="00351BC2" w:rsidRDefault="004A2E06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71482A" w:rsidRDefault="007E55A7" w:rsidP="007148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1E7F">
        <w:rPr>
          <w:rFonts w:ascii="Arial" w:hAnsi="Arial" w:cs="Arial"/>
          <w:sz w:val="20"/>
          <w:szCs w:val="20"/>
        </w:rPr>
        <w:t xml:space="preserve">Inschrijver   </w:t>
      </w:r>
      <w:r w:rsidR="00203A5C" w:rsidRPr="00201E7F">
        <w:rPr>
          <w:rFonts w:ascii="Arial" w:hAnsi="Arial" w:cs="Arial"/>
          <w:sz w:val="18"/>
          <w:szCs w:val="18"/>
        </w:rPr>
        <w:t>(naam</w:t>
      </w:r>
      <w:r w:rsidR="00203A5C" w:rsidRPr="007E55A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203A5C" w:rsidRPr="007E55A7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E55A7" w:rsidRDefault="007E55A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0077" w:rsidRDefault="000E007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F6695C" w:rsidRDefault="00F6695C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203A5C" w:rsidRPr="007E55A7" w:rsidRDefault="005A100F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4E2C">
        <w:rPr>
          <w:rFonts w:ascii="Arial" w:hAnsi="Arial" w:cs="Arial"/>
          <w:sz w:val="20"/>
          <w:szCs w:val="20"/>
        </w:rPr>
        <w:t>Inschrijver</w:t>
      </w:r>
      <w:r w:rsidR="0071482A" w:rsidRPr="00E64E2C">
        <w:rPr>
          <w:rFonts w:ascii="Arial" w:hAnsi="Arial" w:cs="Arial"/>
          <w:sz w:val="20"/>
          <w:szCs w:val="20"/>
        </w:rPr>
        <w:t xml:space="preserve"> dient gebruik te maken van deze verklaring voor het indienen van </w:t>
      </w:r>
      <w:r w:rsidR="00843E00">
        <w:rPr>
          <w:rFonts w:ascii="Arial" w:hAnsi="Arial" w:cs="Arial"/>
          <w:sz w:val="20"/>
          <w:szCs w:val="20"/>
        </w:rPr>
        <w:t xml:space="preserve">de </w:t>
      </w:r>
      <w:r w:rsidR="0071482A" w:rsidRPr="00E64E2C">
        <w:rPr>
          <w:rFonts w:ascii="Arial" w:hAnsi="Arial" w:cs="Arial"/>
          <w:sz w:val="20"/>
          <w:szCs w:val="20"/>
        </w:rPr>
        <w:t>referentie. Per referentie dient één (1) verklaring ingediend te worden.</w:t>
      </w:r>
      <w:r w:rsidR="00327A28" w:rsidRPr="00E64E2C">
        <w:rPr>
          <w:rFonts w:ascii="Arial" w:hAnsi="Arial" w:cs="Arial"/>
          <w:sz w:val="20"/>
          <w:szCs w:val="20"/>
        </w:rPr>
        <w:t xml:space="preserve"> Er dienen voldoende referenties te worden ingediend om aan te tonen da</w:t>
      </w:r>
      <w:bookmarkStart w:id="0" w:name="_GoBack"/>
      <w:bookmarkEnd w:id="0"/>
      <w:r w:rsidR="00327A28" w:rsidRPr="00E64E2C">
        <w:rPr>
          <w:rFonts w:ascii="Arial" w:hAnsi="Arial" w:cs="Arial"/>
          <w:sz w:val="20"/>
          <w:szCs w:val="20"/>
        </w:rPr>
        <w:t>t aan alle kerncompetenties</w:t>
      </w:r>
      <w:r w:rsidR="00295D5A" w:rsidRPr="00E64E2C">
        <w:rPr>
          <w:rFonts w:ascii="Arial" w:hAnsi="Arial" w:cs="Arial"/>
          <w:sz w:val="20"/>
          <w:szCs w:val="20"/>
        </w:rPr>
        <w:t xml:space="preserve">, zoals genoemd in </w:t>
      </w:r>
      <w:r w:rsidR="007F5027" w:rsidRPr="00E64E2C">
        <w:rPr>
          <w:rFonts w:ascii="Arial" w:hAnsi="Arial" w:cs="Arial"/>
          <w:sz w:val="20"/>
          <w:szCs w:val="20"/>
        </w:rPr>
        <w:t xml:space="preserve">paragraaf </w:t>
      </w:r>
      <w:r w:rsidR="00203A5C" w:rsidRPr="00E64E2C">
        <w:rPr>
          <w:rFonts w:ascii="Arial" w:hAnsi="Arial" w:cs="Arial"/>
          <w:sz w:val="20"/>
          <w:szCs w:val="20"/>
        </w:rPr>
        <w:t>4.2.2 sectie A</w:t>
      </w:r>
      <w:r w:rsidR="007F5027" w:rsidRPr="00E64E2C">
        <w:rPr>
          <w:rFonts w:ascii="Arial" w:hAnsi="Arial" w:cs="Arial"/>
          <w:sz w:val="20"/>
          <w:szCs w:val="20"/>
        </w:rPr>
        <w:t xml:space="preserve"> van de </w:t>
      </w:r>
      <w:r w:rsidR="00030498" w:rsidRPr="00E64E2C">
        <w:rPr>
          <w:rFonts w:ascii="Arial" w:hAnsi="Arial" w:cs="Arial"/>
          <w:sz w:val="20"/>
          <w:szCs w:val="20"/>
        </w:rPr>
        <w:t>aanbestedings</w:t>
      </w:r>
      <w:r w:rsidR="007F5027" w:rsidRPr="00E64E2C">
        <w:rPr>
          <w:rFonts w:ascii="Arial" w:hAnsi="Arial" w:cs="Arial"/>
          <w:sz w:val="20"/>
          <w:szCs w:val="20"/>
        </w:rPr>
        <w:t>leidraad</w:t>
      </w:r>
      <w:r w:rsidR="00295D5A" w:rsidRPr="00E64E2C">
        <w:rPr>
          <w:rFonts w:ascii="Arial" w:hAnsi="Arial" w:cs="Arial"/>
          <w:sz w:val="20"/>
          <w:szCs w:val="20"/>
        </w:rPr>
        <w:t>,</w:t>
      </w:r>
      <w:r w:rsidR="00327A28" w:rsidRPr="00E64E2C">
        <w:rPr>
          <w:rFonts w:ascii="Arial" w:hAnsi="Arial" w:cs="Arial"/>
          <w:sz w:val="20"/>
          <w:szCs w:val="20"/>
        </w:rPr>
        <w:t xml:space="preserve"> wordt voldaan.</w:t>
      </w:r>
    </w:p>
    <w:p w:rsidR="00203A5C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482A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55A7">
        <w:rPr>
          <w:rFonts w:ascii="Arial" w:hAnsi="Arial" w:cs="Arial"/>
          <w:sz w:val="20"/>
          <w:szCs w:val="20"/>
        </w:rPr>
        <w:t xml:space="preserve">De te overleggen referentieopdrachten hebben betrekking op de </w:t>
      </w:r>
      <w:r w:rsidRPr="00F24EF8">
        <w:rPr>
          <w:rFonts w:ascii="Arial" w:hAnsi="Arial" w:cs="Arial"/>
          <w:sz w:val="20"/>
          <w:szCs w:val="20"/>
        </w:rPr>
        <w:t>afgelopen 3 jaar</w:t>
      </w:r>
      <w:r w:rsidRPr="007E55A7">
        <w:rPr>
          <w:rFonts w:ascii="Arial" w:hAnsi="Arial" w:cs="Arial"/>
          <w:sz w:val="20"/>
          <w:szCs w:val="20"/>
        </w:rPr>
        <w:t xml:space="preserve"> (gerekend vanaf de uiterste datum van ontvangst van de </w:t>
      </w:r>
      <w:r w:rsidR="005A100F" w:rsidRPr="00E64E2C">
        <w:rPr>
          <w:rFonts w:ascii="Arial" w:hAnsi="Arial" w:cs="Arial"/>
          <w:sz w:val="20"/>
          <w:szCs w:val="20"/>
        </w:rPr>
        <w:t>Inschrijvingen</w:t>
      </w:r>
      <w:r w:rsidRPr="00E64E2C">
        <w:rPr>
          <w:rFonts w:ascii="Arial" w:hAnsi="Arial" w:cs="Arial"/>
          <w:sz w:val="20"/>
          <w:szCs w:val="20"/>
        </w:rPr>
        <w:t>). Indien een overgelegde referentieopdracht betrekking heeft op een nog niet (geheel) afgeronde opdracht, mogen alleen de daadwerkelijk uitgevoerde werkzaamheden worden opgegeven.</w:t>
      </w:r>
    </w:p>
    <w:p w:rsidR="0056031D" w:rsidRPr="007E55A7" w:rsidRDefault="0056031D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2D0165" w:rsidRPr="007E55A7" w:rsidTr="005A100F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D0165" w:rsidRPr="007E55A7" w:rsidRDefault="002D016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1" w:name="_Hlk536744633"/>
            <w:r w:rsidRPr="007E55A7">
              <w:rPr>
                <w:rFonts w:ascii="Arial" w:hAnsi="Arial" w:cs="Arial"/>
                <w:b/>
                <w:sz w:val="18"/>
                <w:szCs w:val="18"/>
              </w:rPr>
              <w:t>Gegevens opdrachtgever</w:t>
            </w:r>
            <w:r w:rsidR="0056031D">
              <w:rPr>
                <w:rFonts w:ascii="Arial" w:hAnsi="Arial" w:cs="Arial"/>
                <w:b/>
                <w:sz w:val="18"/>
                <w:szCs w:val="18"/>
              </w:rPr>
              <w:t xml:space="preserve"> van de Inschrijver</w:t>
            </w: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Toc139685280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opdrachtgever:</w:t>
            </w:r>
            <w:bookmarkEnd w:id="2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Toc139685282"/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Adres en 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Plaatsnaam:</w:t>
            </w:r>
            <w:bookmarkEnd w:id="3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Type organisatie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Toc139685284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contactpersoon:</w:t>
            </w:r>
            <w:bookmarkEnd w:id="4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Functie contactpersoon: 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Toc139685286"/>
            <w:r w:rsidRPr="007E55A7">
              <w:rPr>
                <w:rFonts w:ascii="Arial" w:hAnsi="Arial" w:cs="Arial"/>
                <w:b/>
                <w:sz w:val="18"/>
                <w:szCs w:val="18"/>
              </w:rPr>
              <w:t>Telefoonnummer contactpersoon:</w:t>
            </w:r>
            <w:bookmarkEnd w:id="5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277E2C" w:rsidRDefault="00277E2C" w:rsidP="007E55A7">
      <w:pPr>
        <w:spacing w:after="0" w:line="240" w:lineRule="atLeast"/>
        <w:rPr>
          <w:rFonts w:ascii="Arial" w:hAnsi="Arial" w:cs="Arial"/>
          <w:spacing w:val="-2"/>
          <w:sz w:val="18"/>
          <w:szCs w:val="18"/>
        </w:rPr>
      </w:pPr>
    </w:p>
    <w:p w:rsidR="00F6695C" w:rsidRPr="007E55A7" w:rsidRDefault="00F6695C" w:rsidP="007E55A7">
      <w:pPr>
        <w:spacing w:after="0" w:line="240" w:lineRule="atLeast"/>
        <w:rPr>
          <w:rFonts w:ascii="Arial" w:hAnsi="Arial" w:cs="Arial"/>
          <w:spacing w:val="-2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1"/>
        <w:gridCol w:w="2201"/>
      </w:tblGrid>
      <w:tr w:rsidR="0071482A" w:rsidRPr="007E55A7" w:rsidTr="00B97931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Hlk536744704"/>
            <w:r w:rsidRPr="007E55A7">
              <w:rPr>
                <w:rFonts w:ascii="Arial" w:hAnsi="Arial" w:cs="Arial"/>
                <w:b/>
                <w:sz w:val="18"/>
                <w:szCs w:val="18"/>
              </w:rPr>
              <w:t>Beschrijving Opdracht</w:t>
            </w:r>
          </w:p>
        </w:tc>
      </w:tr>
      <w:tr w:rsidR="0071482A" w:rsidRPr="007E55A7" w:rsidTr="00B97931">
        <w:tc>
          <w:tcPr>
            <w:tcW w:w="6871" w:type="dxa"/>
            <w:shd w:val="clear" w:color="auto" w:fill="auto"/>
            <w:hideMark/>
          </w:tcPr>
          <w:p w:rsidR="0071482A" w:rsidRPr="007E55A7" w:rsidRDefault="00327A2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Toc139685288"/>
            <w:r w:rsidRPr="007E55A7">
              <w:rPr>
                <w:rFonts w:ascii="Arial" w:hAnsi="Arial" w:cs="Arial"/>
                <w:b/>
                <w:sz w:val="18"/>
                <w:szCs w:val="18"/>
              </w:rPr>
              <w:t>Leveringsomvang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7"/>
          </w:p>
        </w:tc>
        <w:tc>
          <w:tcPr>
            <w:tcW w:w="2201" w:type="dxa"/>
            <w:shd w:val="clear" w:color="auto" w:fill="auto"/>
          </w:tcPr>
          <w:p w:rsidR="0071482A" w:rsidRPr="006F783C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A5C" w:rsidRPr="007E55A7" w:rsidTr="00B97931">
        <w:tc>
          <w:tcPr>
            <w:tcW w:w="6871" w:type="dxa"/>
            <w:shd w:val="clear" w:color="auto" w:fill="auto"/>
          </w:tcPr>
          <w:p w:rsidR="00203A5C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Voldoet aan vereiste </w:t>
            </w:r>
            <w:r w:rsidRPr="0056031D">
              <w:rPr>
                <w:rFonts w:ascii="Arial" w:hAnsi="Arial" w:cs="Arial"/>
                <w:b/>
                <w:sz w:val="18"/>
                <w:szCs w:val="18"/>
              </w:rPr>
              <w:t>afgelopen 3 jaar</w:t>
            </w:r>
          </w:p>
        </w:tc>
        <w:tc>
          <w:tcPr>
            <w:tcW w:w="2201" w:type="dxa"/>
            <w:shd w:val="clear" w:color="auto" w:fill="auto"/>
          </w:tcPr>
          <w:p w:rsidR="00203A5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71482A" w:rsidRPr="007E55A7" w:rsidTr="00B97931">
        <w:tc>
          <w:tcPr>
            <w:tcW w:w="6871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</w:tc>
        <w:tc>
          <w:tcPr>
            <w:tcW w:w="2201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B97931">
        <w:tc>
          <w:tcPr>
            <w:tcW w:w="6871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Toc139685290"/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</w:t>
            </w:r>
            <w:r w:rsidR="00327A28" w:rsidRPr="007E55A7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8"/>
          </w:p>
        </w:tc>
        <w:tc>
          <w:tcPr>
            <w:tcW w:w="2201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71482A" w:rsidRPr="007E55A7" w:rsidTr="00B97931">
        <w:trPr>
          <w:cantSplit/>
        </w:trPr>
        <w:tc>
          <w:tcPr>
            <w:tcW w:w="6871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Contractwaarde gehele Opdracht:  </w:t>
            </w:r>
          </w:p>
        </w:tc>
        <w:tc>
          <w:tcPr>
            <w:tcW w:w="2201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  <w:tr w:rsidR="00030498" w:rsidRPr="007E55A7" w:rsidTr="00B97931">
        <w:trPr>
          <w:cantSplit/>
        </w:trPr>
        <w:tc>
          <w:tcPr>
            <w:tcW w:w="907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30498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F6695C" w:rsidRPr="007E55A7" w:rsidRDefault="00F669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498" w:rsidRPr="007E55A7" w:rsidTr="00B97931">
        <w:trPr>
          <w:cantSplit/>
        </w:trPr>
        <w:tc>
          <w:tcPr>
            <w:tcW w:w="6871" w:type="dxa"/>
            <w:shd w:val="clear" w:color="auto" w:fill="D9D9D9" w:themeFill="background1" w:themeFillShade="D9"/>
          </w:tcPr>
          <w:p w:rsidR="00030498" w:rsidRPr="00F24EF8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F24EF8">
              <w:rPr>
                <w:rFonts w:ascii="Arial" w:hAnsi="Arial" w:cs="Arial"/>
                <w:b/>
                <w:sz w:val="18"/>
                <w:szCs w:val="18"/>
              </w:rPr>
              <w:t>Kerncompetenties</w:t>
            </w:r>
          </w:p>
        </w:tc>
        <w:tc>
          <w:tcPr>
            <w:tcW w:w="2201" w:type="dxa"/>
            <w:shd w:val="clear" w:color="auto" w:fill="D9D9D9" w:themeFill="background1" w:themeFillShade="D9"/>
          </w:tcPr>
          <w:p w:rsidR="00030498" w:rsidRPr="007E55A7" w:rsidRDefault="00030498" w:rsidP="00B97931">
            <w:pPr>
              <w:widowControl w:val="0"/>
              <w:adjustRightInd w:val="0"/>
              <w:spacing w:after="12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 (doorhalen wat niet van toepassing is):</w:t>
            </w:r>
          </w:p>
        </w:tc>
      </w:tr>
      <w:tr w:rsidR="00D4228C" w:rsidRPr="007E55A7" w:rsidTr="00B97931">
        <w:trPr>
          <w:cantSplit/>
          <w:trHeight w:val="102"/>
        </w:trPr>
        <w:tc>
          <w:tcPr>
            <w:tcW w:w="6871" w:type="dxa"/>
            <w:shd w:val="clear" w:color="auto" w:fill="auto"/>
          </w:tcPr>
          <w:p w:rsidR="00031C99" w:rsidRDefault="00031C99" w:rsidP="00B97931">
            <w:pPr>
              <w:widowControl w:val="0"/>
              <w:adjustRightInd w:val="0"/>
              <w:spacing w:after="120" w:line="240" w:lineRule="atLeast"/>
              <w:ind w:left="1977" w:hanging="1977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:rsidR="00B27701" w:rsidRPr="00C27990" w:rsidRDefault="00B27701" w:rsidP="00B27701">
            <w:pPr>
              <w:ind w:left="1843" w:hanging="1843"/>
              <w:rPr>
                <w:rFonts w:cs="Arial"/>
              </w:rPr>
            </w:pPr>
            <w:r w:rsidRPr="00C27990">
              <w:rPr>
                <w:rFonts w:cs="Arial"/>
                <w:b/>
                <w:bCs/>
              </w:rPr>
              <w:t>Kerncompetentie 1</w:t>
            </w:r>
            <w:r w:rsidRPr="00C27990">
              <w:rPr>
                <w:rFonts w:cs="Arial"/>
              </w:rPr>
              <w:t xml:space="preserve">: Inschrijver dient aantoonbaar ervaring te hebben met geluiddempende constructies in </w:t>
            </w:r>
            <w:r>
              <w:rPr>
                <w:rFonts w:cs="Arial"/>
              </w:rPr>
              <w:t>rail</w:t>
            </w:r>
            <w:r w:rsidRPr="00C27990">
              <w:rPr>
                <w:rFonts w:cs="Arial"/>
              </w:rPr>
              <w:t xml:space="preserve">vervoerstoepassingen </w:t>
            </w:r>
          </w:p>
          <w:p w:rsidR="00B27701" w:rsidRPr="00F24EF8" w:rsidRDefault="00B27701" w:rsidP="00B27701">
            <w:pPr>
              <w:ind w:left="1843" w:hanging="1843"/>
              <w:rPr>
                <w:rFonts w:ascii="Arial" w:hAnsi="Arial" w:cs="Arial"/>
                <w:b/>
                <w:sz w:val="20"/>
                <w:szCs w:val="20"/>
              </w:rPr>
            </w:pPr>
            <w:r w:rsidRPr="00C27990">
              <w:rPr>
                <w:rFonts w:cs="Arial"/>
                <w:b/>
                <w:bCs/>
              </w:rPr>
              <w:t>Kerncompetentie 2</w:t>
            </w:r>
            <w:r w:rsidRPr="00C27990">
              <w:rPr>
                <w:rFonts w:cs="Arial"/>
              </w:rPr>
              <w:t xml:space="preserve">: Inschrijver dient aantoonbaar ervaring te hebben met trilling dempende constructies in </w:t>
            </w:r>
            <w:r>
              <w:rPr>
                <w:rFonts w:cs="Arial"/>
              </w:rPr>
              <w:t>rail</w:t>
            </w:r>
            <w:r w:rsidRPr="00C27990">
              <w:rPr>
                <w:rFonts w:cs="Arial"/>
              </w:rPr>
              <w:t>vervoerstoepassingen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4228C" w:rsidRDefault="00D4228C" w:rsidP="00B97931">
            <w:pPr>
              <w:widowControl w:val="0"/>
              <w:adjustRightInd w:val="0"/>
              <w:spacing w:after="12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  <w:p w:rsidR="00B27701" w:rsidRDefault="00B27701" w:rsidP="00B97931">
            <w:pPr>
              <w:widowControl w:val="0"/>
              <w:adjustRightInd w:val="0"/>
              <w:spacing w:after="12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27701" w:rsidRDefault="00B27701" w:rsidP="00B97931">
            <w:pPr>
              <w:widowControl w:val="0"/>
              <w:adjustRightInd w:val="0"/>
              <w:spacing w:after="12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27701" w:rsidRPr="007E55A7" w:rsidRDefault="00B27701" w:rsidP="00B97931">
            <w:pPr>
              <w:widowControl w:val="0"/>
              <w:adjustRightInd w:val="0"/>
              <w:spacing w:after="12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4228C" w:rsidRPr="007E55A7" w:rsidTr="00B97931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Toc139685291"/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</w:t>
            </w:r>
            <w:bookmarkEnd w:id="9"/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82EB3" w:rsidRPr="007E55A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D4228C" w:rsidRPr="007E55A7" w:rsidTr="00B97931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782EB3" w:rsidP="007E55A7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voldaan.</w:t>
            </w:r>
          </w:p>
        </w:tc>
      </w:tr>
      <w:bookmarkEnd w:id="6"/>
    </w:tbl>
    <w:p w:rsidR="00FD08DB" w:rsidRPr="00246D63" w:rsidRDefault="00FD08DB" w:rsidP="00D4228C">
      <w:pPr>
        <w:spacing w:after="0" w:line="240" w:lineRule="auto"/>
        <w:rPr>
          <w:rFonts w:ascii="Verdana" w:hAnsi="Verdana"/>
          <w:sz w:val="16"/>
          <w:szCs w:val="16"/>
        </w:rPr>
      </w:pPr>
    </w:p>
    <w:p w:rsidR="00D4228C" w:rsidRPr="007E55A7" w:rsidRDefault="0058583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7E55A7">
        <w:rPr>
          <w:rFonts w:ascii="Arial" w:hAnsi="Arial" w:cs="Arial"/>
          <w:b/>
          <w:sz w:val="20"/>
          <w:szCs w:val="20"/>
        </w:rPr>
        <w:t xml:space="preserve">Aldus voor akkoord getekend en </w:t>
      </w:r>
      <w:r w:rsidR="00D4228C" w:rsidRPr="007E55A7">
        <w:rPr>
          <w:rFonts w:ascii="Arial" w:hAnsi="Arial" w:cs="Arial"/>
          <w:b/>
          <w:sz w:val="20"/>
          <w:szCs w:val="20"/>
        </w:rPr>
        <w:t xml:space="preserve"> naar waarheid </w:t>
      </w:r>
      <w:r w:rsidRPr="007E55A7">
        <w:rPr>
          <w:rFonts w:ascii="Arial" w:hAnsi="Arial" w:cs="Arial"/>
          <w:b/>
          <w:sz w:val="20"/>
          <w:szCs w:val="20"/>
        </w:rPr>
        <w:t>verstrekt</w:t>
      </w:r>
      <w:r w:rsidR="00D4228C" w:rsidRPr="007E55A7">
        <w:rPr>
          <w:rFonts w:ascii="Arial" w:hAnsi="Arial" w:cs="Arial"/>
          <w:b/>
          <w:sz w:val="20"/>
          <w:szCs w:val="20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D4228C" w:rsidRPr="007E55A7" w:rsidTr="007E55A7">
        <w:trPr>
          <w:trHeight w:val="104"/>
        </w:trPr>
        <w:tc>
          <w:tcPr>
            <w:tcW w:w="2977" w:type="dxa"/>
          </w:tcPr>
          <w:p w:rsidR="00D4228C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36745095"/>
            <w:r w:rsidRPr="007E55A7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3A" w:rsidRPr="007E55A7" w:rsidTr="007E55A7">
        <w:trPr>
          <w:trHeight w:val="104"/>
        </w:trPr>
        <w:tc>
          <w:tcPr>
            <w:tcW w:w="2977" w:type="dxa"/>
          </w:tcPr>
          <w:p w:rsidR="0058583A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6095" w:type="dxa"/>
            <w:vAlign w:val="center"/>
          </w:tcPr>
          <w:p w:rsidR="0058583A" w:rsidRPr="007E55A7" w:rsidRDefault="0058583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452"/>
        </w:trPr>
        <w:tc>
          <w:tcPr>
            <w:tcW w:w="2977" w:type="dxa"/>
          </w:tcPr>
          <w:p w:rsidR="007E55A7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Naam vertegenwoordiger Inschrijver c.q. Penvoerder: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:rsidR="000E007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0077" w:rsidRPr="007E55A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295D5A" w:rsidRPr="007E55A7" w:rsidRDefault="00295D5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0"/>
    </w:tbl>
    <w:p w:rsidR="00295D5A" w:rsidRPr="007E55A7" w:rsidRDefault="00295D5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sectPr w:rsidR="00295D5A" w:rsidRPr="007E55A7" w:rsidSect="00353B20">
      <w:headerReference w:type="default" r:id="rId8"/>
      <w:footerReference w:type="default" r:id="rId9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70E14" w:rsidRPr="00D70E14" w:rsidRDefault="00DA172F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Versie </w:t>
            </w:r>
            <w:proofErr w:type="spellStart"/>
            <w:r w:rsidR="00312681">
              <w:rPr>
                <w:rFonts w:ascii="Verdana" w:hAnsi="Verdana"/>
                <w:sz w:val="16"/>
                <w:szCs w:val="16"/>
              </w:rPr>
              <w:t>def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70E14" w:rsidRDefault="00D70E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1AA" w:rsidRPr="005A100F" w:rsidRDefault="00B65A5D" w:rsidP="00EE31AA">
    <w:pPr>
      <w:pStyle w:val="Koptekst"/>
      <w:spacing w:after="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posOffset>114300</wp:posOffset>
          </wp:positionH>
          <wp:positionV relativeFrom="page">
            <wp:posOffset>-47625</wp:posOffset>
          </wp:positionV>
          <wp:extent cx="7654925" cy="1074331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074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38"/>
    <w:rsid w:val="000138C8"/>
    <w:rsid w:val="00017A96"/>
    <w:rsid w:val="000247DB"/>
    <w:rsid w:val="00030498"/>
    <w:rsid w:val="00031C99"/>
    <w:rsid w:val="0003255F"/>
    <w:rsid w:val="00065DA0"/>
    <w:rsid w:val="00074EE7"/>
    <w:rsid w:val="000E0077"/>
    <w:rsid w:val="000F4DA7"/>
    <w:rsid w:val="001A2A1C"/>
    <w:rsid w:val="001A47C2"/>
    <w:rsid w:val="001C3EFD"/>
    <w:rsid w:val="001D47A3"/>
    <w:rsid w:val="00201E7F"/>
    <w:rsid w:val="00203A5C"/>
    <w:rsid w:val="00217E79"/>
    <w:rsid w:val="00246D63"/>
    <w:rsid w:val="00270E35"/>
    <w:rsid w:val="00277E2C"/>
    <w:rsid w:val="0028113F"/>
    <w:rsid w:val="0028593A"/>
    <w:rsid w:val="00295D5A"/>
    <w:rsid w:val="00296A84"/>
    <w:rsid w:val="002C26D2"/>
    <w:rsid w:val="002D0165"/>
    <w:rsid w:val="002E3C85"/>
    <w:rsid w:val="00312681"/>
    <w:rsid w:val="00327A28"/>
    <w:rsid w:val="00351BC2"/>
    <w:rsid w:val="00353B20"/>
    <w:rsid w:val="00397D22"/>
    <w:rsid w:val="003B6F2D"/>
    <w:rsid w:val="003C55E6"/>
    <w:rsid w:val="003D7EC5"/>
    <w:rsid w:val="003E6E55"/>
    <w:rsid w:val="003F45C8"/>
    <w:rsid w:val="004A2E06"/>
    <w:rsid w:val="004B605B"/>
    <w:rsid w:val="004C46F7"/>
    <w:rsid w:val="004C5A13"/>
    <w:rsid w:val="004D4F38"/>
    <w:rsid w:val="00557799"/>
    <w:rsid w:val="00557FDE"/>
    <w:rsid w:val="0056031D"/>
    <w:rsid w:val="005766B0"/>
    <w:rsid w:val="0058583A"/>
    <w:rsid w:val="00586FE2"/>
    <w:rsid w:val="005A100F"/>
    <w:rsid w:val="005C3AA2"/>
    <w:rsid w:val="005D539F"/>
    <w:rsid w:val="005E1F1A"/>
    <w:rsid w:val="006453F6"/>
    <w:rsid w:val="006542AE"/>
    <w:rsid w:val="006642C3"/>
    <w:rsid w:val="00675556"/>
    <w:rsid w:val="006D657F"/>
    <w:rsid w:val="006F783C"/>
    <w:rsid w:val="007021B5"/>
    <w:rsid w:val="0071482A"/>
    <w:rsid w:val="007163A4"/>
    <w:rsid w:val="007538BA"/>
    <w:rsid w:val="00782EB3"/>
    <w:rsid w:val="00792377"/>
    <w:rsid w:val="007E55A7"/>
    <w:rsid w:val="007F333D"/>
    <w:rsid w:val="007F5027"/>
    <w:rsid w:val="00826B2A"/>
    <w:rsid w:val="00830847"/>
    <w:rsid w:val="00843E00"/>
    <w:rsid w:val="008568FC"/>
    <w:rsid w:val="008A6A54"/>
    <w:rsid w:val="008C0B75"/>
    <w:rsid w:val="008E52D5"/>
    <w:rsid w:val="00945039"/>
    <w:rsid w:val="00956A51"/>
    <w:rsid w:val="009814F9"/>
    <w:rsid w:val="00982413"/>
    <w:rsid w:val="009855C4"/>
    <w:rsid w:val="009C4F1C"/>
    <w:rsid w:val="009C65E9"/>
    <w:rsid w:val="009D0689"/>
    <w:rsid w:val="009D63C9"/>
    <w:rsid w:val="009F570C"/>
    <w:rsid w:val="00A0378F"/>
    <w:rsid w:val="00A07ABB"/>
    <w:rsid w:val="00A81269"/>
    <w:rsid w:val="00AA682E"/>
    <w:rsid w:val="00AD4EE4"/>
    <w:rsid w:val="00B07D71"/>
    <w:rsid w:val="00B12E4F"/>
    <w:rsid w:val="00B1387D"/>
    <w:rsid w:val="00B2244C"/>
    <w:rsid w:val="00B27701"/>
    <w:rsid w:val="00B56DC2"/>
    <w:rsid w:val="00B65A5D"/>
    <w:rsid w:val="00B957D8"/>
    <w:rsid w:val="00B97931"/>
    <w:rsid w:val="00BA79D6"/>
    <w:rsid w:val="00BE0938"/>
    <w:rsid w:val="00C13A5B"/>
    <w:rsid w:val="00C22050"/>
    <w:rsid w:val="00C74342"/>
    <w:rsid w:val="00C900CB"/>
    <w:rsid w:val="00CB2EE6"/>
    <w:rsid w:val="00CC17B5"/>
    <w:rsid w:val="00CC57AE"/>
    <w:rsid w:val="00D30140"/>
    <w:rsid w:val="00D4228C"/>
    <w:rsid w:val="00D70E14"/>
    <w:rsid w:val="00DA172F"/>
    <w:rsid w:val="00E13EE7"/>
    <w:rsid w:val="00E15D75"/>
    <w:rsid w:val="00E2753A"/>
    <w:rsid w:val="00E32DC5"/>
    <w:rsid w:val="00E35AA0"/>
    <w:rsid w:val="00E64E2C"/>
    <w:rsid w:val="00E67868"/>
    <w:rsid w:val="00E96414"/>
    <w:rsid w:val="00EB19D0"/>
    <w:rsid w:val="00ED1194"/>
    <w:rsid w:val="00ED2523"/>
    <w:rsid w:val="00EE31AA"/>
    <w:rsid w:val="00EF395E"/>
    <w:rsid w:val="00EF4012"/>
    <w:rsid w:val="00F24EF8"/>
    <w:rsid w:val="00F410E9"/>
    <w:rsid w:val="00F438EA"/>
    <w:rsid w:val="00F51F27"/>
    <w:rsid w:val="00F6695C"/>
    <w:rsid w:val="00F924D0"/>
    <w:rsid w:val="00FB6F7A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05F902B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5854-3B76-4501-87C2-CF2D601A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Pieterse, Ron</cp:lastModifiedBy>
  <cp:revision>3</cp:revision>
  <dcterms:created xsi:type="dcterms:W3CDTF">2021-08-24T09:18:00Z</dcterms:created>
  <dcterms:modified xsi:type="dcterms:W3CDTF">2021-08-24T09:18:00Z</dcterms:modified>
</cp:coreProperties>
</file>