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349EC" w14:textId="37A1D719" w:rsidR="001D3D16" w:rsidRPr="008906F0" w:rsidRDefault="001D3D16" w:rsidP="001D3D16">
      <w:pPr>
        <w:pStyle w:val="Kop1"/>
        <w:numPr>
          <w:ilvl w:val="0"/>
          <w:numId w:val="0"/>
        </w:numPr>
        <w:tabs>
          <w:tab w:val="clear" w:pos="2127"/>
        </w:tabs>
        <w:spacing w:line="260" w:lineRule="atLeast"/>
        <w:ind w:left="142"/>
      </w:pPr>
      <w:bookmarkStart w:id="0" w:name="_Toc75356591"/>
      <w:r>
        <w:t xml:space="preserve">Bijlage 3. </w:t>
      </w:r>
      <w:r>
        <w:tab/>
      </w:r>
      <w:bookmarkEnd w:id="0"/>
      <w:r w:rsidR="00E25B93">
        <w:t>Verklaring referentie</w:t>
      </w:r>
    </w:p>
    <w:p w14:paraId="00F56D00" w14:textId="77777777" w:rsidR="00C97787" w:rsidRDefault="00C97787">
      <w:pPr>
        <w:rPr>
          <w:rFonts w:ascii="Trebuchet MS" w:hAnsi="Trebuchet MS"/>
          <w:sz w:val="20"/>
          <w:szCs w:val="20"/>
        </w:rPr>
      </w:pPr>
    </w:p>
    <w:p w14:paraId="6263583D" w14:textId="77777777" w:rsidR="00C97787" w:rsidRPr="001D3D16" w:rsidRDefault="00C97787" w:rsidP="00C97787">
      <w:pPr>
        <w:rPr>
          <w:rFonts w:ascii="Trebuchet MS" w:hAnsi="Trebuchet MS"/>
        </w:rPr>
      </w:pPr>
    </w:p>
    <w:p w14:paraId="183D01B1" w14:textId="77777777" w:rsidR="00C97787" w:rsidRPr="001D3D16" w:rsidRDefault="00C97787" w:rsidP="00C97787">
      <w:pPr>
        <w:rPr>
          <w:rFonts w:ascii="Trebuchet MS" w:hAnsi="Trebuchet MS"/>
        </w:rPr>
      </w:pPr>
      <w:r w:rsidRPr="001D3D16">
        <w:rPr>
          <w:rFonts w:ascii="Trebuchet MS" w:hAnsi="Trebuchet MS"/>
        </w:rPr>
        <w:t>Door de Opdrachtgever zijn de volgende kerncompetenties vastgesteld, benodigd voor het toetsen van technische bekwaamheid en/of beroepsbekwaamheid, overeenkomend met essentiële punten van de Opdracht:</w:t>
      </w:r>
    </w:p>
    <w:p w14:paraId="7776A6F5" w14:textId="77777777" w:rsidR="00C97787" w:rsidRPr="001D3D16" w:rsidRDefault="00C97787" w:rsidP="00C97787">
      <w:pPr>
        <w:rPr>
          <w:rFonts w:ascii="Trebuchet MS" w:hAnsi="Trebuchet MS"/>
        </w:rPr>
      </w:pPr>
    </w:p>
    <w:p w14:paraId="377203A6" w14:textId="7735C775" w:rsidR="00C97787" w:rsidRPr="001D3D16" w:rsidRDefault="00C97787" w:rsidP="00074014">
      <w:pPr>
        <w:rPr>
          <w:rFonts w:ascii="Trebuchet MS" w:hAnsi="Trebuchet MS"/>
        </w:rPr>
      </w:pPr>
      <w:r w:rsidRPr="001D3D16">
        <w:rPr>
          <w:rFonts w:ascii="Trebuchet MS" w:hAnsi="Trebuchet MS"/>
        </w:rPr>
        <w:t>Gevraagde kerncompetentie:</w:t>
      </w:r>
    </w:p>
    <w:p w14:paraId="6531C997" w14:textId="64B95160" w:rsidR="00074014" w:rsidRPr="00C33540" w:rsidRDefault="002B6002" w:rsidP="002B6002">
      <w:pPr>
        <w:pStyle w:val="Lijstalinea"/>
        <w:numPr>
          <w:ilvl w:val="0"/>
          <w:numId w:val="3"/>
        </w:numPr>
        <w:rPr>
          <w:sz w:val="22"/>
          <w:szCs w:val="22"/>
        </w:rPr>
      </w:pPr>
      <w:r w:rsidRPr="00C33540">
        <w:rPr>
          <w:sz w:val="22"/>
          <w:szCs w:val="22"/>
        </w:rPr>
        <w:t xml:space="preserve">Het in bulk leveren van Vacuüm wegenzout bij een (de)centrale overheid van minimaal </w:t>
      </w:r>
      <w:r w:rsidR="00AD5350" w:rsidRPr="00C33540">
        <w:rPr>
          <w:sz w:val="22"/>
          <w:szCs w:val="22"/>
        </w:rPr>
        <w:t>66</w:t>
      </w:r>
      <w:r w:rsidRPr="00C33540">
        <w:rPr>
          <w:sz w:val="22"/>
          <w:szCs w:val="22"/>
        </w:rPr>
        <w:t xml:space="preserve">0 ton per jaar. </w:t>
      </w:r>
    </w:p>
    <w:p w14:paraId="2C02C36F" w14:textId="77777777" w:rsidR="00C97787" w:rsidRPr="001D3D16" w:rsidRDefault="00C97787" w:rsidP="00C97787">
      <w:pPr>
        <w:pStyle w:val="Lijstalinea"/>
        <w:numPr>
          <w:ilvl w:val="0"/>
          <w:numId w:val="0"/>
        </w:numPr>
        <w:ind w:left="720"/>
        <w:rPr>
          <w:sz w:val="22"/>
          <w:szCs w:val="22"/>
        </w:rPr>
      </w:pPr>
    </w:p>
    <w:p w14:paraId="011041C9" w14:textId="58F52F72" w:rsidR="00C97787" w:rsidRPr="001D3D16" w:rsidRDefault="00C97787" w:rsidP="00C97787">
      <w:pPr>
        <w:rPr>
          <w:rFonts w:ascii="Trebuchet MS" w:hAnsi="Trebuchet MS"/>
        </w:rPr>
      </w:pPr>
      <w:r w:rsidRPr="001D3D16">
        <w:rPr>
          <w:rFonts w:ascii="Trebuchet MS" w:hAnsi="Trebuchet MS"/>
        </w:rPr>
        <w:t xml:space="preserve">Inschrijver dient zijn ervaring te onderbouwen door het geven van één referentieopdracht die in </w:t>
      </w:r>
      <w:r w:rsidR="00074014" w:rsidRPr="001D3D16">
        <w:rPr>
          <w:rFonts w:ascii="Trebuchet MS" w:hAnsi="Trebuchet MS"/>
        </w:rPr>
        <w:t>de afgelopen 3 jaar is</w:t>
      </w:r>
      <w:r w:rsidRPr="001D3D16">
        <w:rPr>
          <w:rFonts w:ascii="Trebuchet MS" w:hAnsi="Trebuchet MS"/>
        </w:rPr>
        <w:t xml:space="preserve"> uitgevoerd. De omvang van de uitgevoerde referentieopdracht dient een</w:t>
      </w:r>
      <w:r w:rsidR="00074014" w:rsidRPr="001D3D16">
        <w:rPr>
          <w:rFonts w:ascii="Trebuchet MS" w:hAnsi="Trebuchet MS"/>
        </w:rPr>
        <w:t xml:space="preserve"> minimale</w:t>
      </w:r>
      <w:r w:rsidRPr="001D3D16">
        <w:rPr>
          <w:rFonts w:ascii="Trebuchet MS" w:hAnsi="Trebuchet MS"/>
        </w:rPr>
        <w:t xml:space="preserve"> </w:t>
      </w:r>
      <w:r w:rsidR="00E86C91">
        <w:rPr>
          <w:rFonts w:ascii="Trebuchet MS" w:hAnsi="Trebuchet MS"/>
        </w:rPr>
        <w:t>omvang te hebben van 660 ton in bulk geleverd Vacuüm wegenzout.</w:t>
      </w:r>
    </w:p>
    <w:p w14:paraId="67B861EE" w14:textId="77777777" w:rsidR="00C97787" w:rsidRPr="001D3D16" w:rsidRDefault="00C97787" w:rsidP="00C97787">
      <w:pPr>
        <w:rPr>
          <w:rFonts w:ascii="Trebuchet MS" w:hAnsi="Trebuchet MS"/>
        </w:rPr>
      </w:pPr>
    </w:p>
    <w:p w14:paraId="2791E438" w14:textId="77777777" w:rsidR="00C97787" w:rsidRPr="001D3D16" w:rsidRDefault="00C97787" w:rsidP="00C97787">
      <w:pPr>
        <w:rPr>
          <w:rFonts w:ascii="Trebuchet MS" w:hAnsi="Trebuchet MS"/>
        </w:rPr>
      </w:pPr>
      <w:r w:rsidRPr="001D3D16">
        <w:rPr>
          <w:rFonts w:ascii="Trebuchet MS" w:hAnsi="Trebuchet MS"/>
        </w:rPr>
        <w:t>Eventuele extra referenties zullen terzijde worden gelegd.</w:t>
      </w:r>
    </w:p>
    <w:p w14:paraId="22ED07D8" w14:textId="77777777" w:rsidR="00C97787" w:rsidRPr="001D3D16" w:rsidRDefault="00C97787" w:rsidP="00C97787">
      <w:pPr>
        <w:rPr>
          <w:rFonts w:ascii="Trebuchet MS" w:hAnsi="Trebuchet MS"/>
        </w:rPr>
      </w:pPr>
    </w:p>
    <w:p w14:paraId="7A52B897" w14:textId="77777777" w:rsidR="00C97787" w:rsidRPr="001D3D16" w:rsidRDefault="00C97787" w:rsidP="00C97787">
      <w:pPr>
        <w:rPr>
          <w:rFonts w:ascii="Trebuchet MS" w:hAnsi="Trebuchet MS"/>
        </w:rPr>
      </w:pPr>
      <w:r w:rsidRPr="001D3D16">
        <w:rPr>
          <w:rFonts w:ascii="Trebuchet MS" w:hAnsi="Trebuchet MS"/>
        </w:rPr>
        <w:t xml:space="preserve">De Opdrachtgever behoudt zich het recht voor de opgave te controleren bij de opgegeven referenties. Indien uit deze controle wordt geconstateerd, dat de opgave in deze bijlage afwijkt van hetgeen de referentie-contactpersonen melden, kan de Opdrachtgever alsnog besluiten tot </w:t>
      </w:r>
      <w:bookmarkStart w:id="1" w:name="_Hlk92182726"/>
      <w:r w:rsidRPr="001D3D16">
        <w:rPr>
          <w:rFonts w:ascii="Trebuchet MS" w:hAnsi="Trebuchet MS"/>
        </w:rPr>
        <w:t>uitsluit</w:t>
      </w:r>
      <w:bookmarkEnd w:id="1"/>
      <w:r w:rsidRPr="001D3D16">
        <w:rPr>
          <w:rFonts w:ascii="Trebuchet MS" w:hAnsi="Trebuchet MS"/>
        </w:rPr>
        <w:t>ing van Inschrijver.</w:t>
      </w:r>
    </w:p>
    <w:p w14:paraId="528071DD" w14:textId="77777777" w:rsidR="00C97787" w:rsidRPr="001D3D16" w:rsidRDefault="00C97787" w:rsidP="00C97787">
      <w:pPr>
        <w:rPr>
          <w:rFonts w:ascii="Trebuchet MS" w:hAnsi="Trebuchet M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3619"/>
        <w:gridCol w:w="1430"/>
        <w:gridCol w:w="1970"/>
      </w:tblGrid>
      <w:tr w:rsidR="00C97787" w:rsidRPr="001D3D16" w14:paraId="7E48A751" w14:textId="77777777" w:rsidTr="00557181">
        <w:trPr>
          <w:trHeight w:val="340"/>
        </w:trPr>
        <w:tc>
          <w:tcPr>
            <w:tcW w:w="1127" w:type="pct"/>
            <w:tcBorders>
              <w:top w:val="single" w:sz="4" w:space="0" w:color="auto"/>
              <w:left w:val="single" w:sz="4" w:space="0" w:color="auto"/>
              <w:bottom w:val="single" w:sz="4" w:space="0" w:color="auto"/>
              <w:right w:val="nil"/>
            </w:tcBorders>
            <w:shd w:val="clear" w:color="auto" w:fill="808080"/>
            <w:vAlign w:val="center"/>
          </w:tcPr>
          <w:p w14:paraId="249D129D" w14:textId="77777777" w:rsidR="00C97787" w:rsidRPr="001D3D16" w:rsidRDefault="00C97787" w:rsidP="00557181">
            <w:pPr>
              <w:rPr>
                <w:rFonts w:ascii="Trebuchet MS" w:hAnsi="Trebuchet MS" w:cs="Arial"/>
                <w:b/>
                <w:color w:val="FFFFFF"/>
                <w:position w:val="-24"/>
              </w:rPr>
            </w:pPr>
            <w:r w:rsidRPr="001D3D16">
              <w:rPr>
                <w:rFonts w:ascii="Trebuchet MS" w:hAnsi="Trebuchet MS"/>
                <w:b/>
                <w:color w:val="FFFFFF"/>
              </w:rPr>
              <w:t>Referentie</w:t>
            </w:r>
          </w:p>
        </w:tc>
        <w:tc>
          <w:tcPr>
            <w:tcW w:w="3873" w:type="pct"/>
            <w:gridSpan w:val="3"/>
            <w:tcBorders>
              <w:top w:val="single" w:sz="4" w:space="0" w:color="auto"/>
              <w:left w:val="nil"/>
              <w:bottom w:val="single" w:sz="4" w:space="0" w:color="auto"/>
              <w:right w:val="single" w:sz="4" w:space="0" w:color="auto"/>
            </w:tcBorders>
            <w:shd w:val="clear" w:color="auto" w:fill="808080"/>
            <w:vAlign w:val="center"/>
          </w:tcPr>
          <w:p w14:paraId="38DFD705" w14:textId="77777777" w:rsidR="00C97787" w:rsidRPr="001D3D16" w:rsidRDefault="00C97787" w:rsidP="00557181">
            <w:pPr>
              <w:ind w:left="122"/>
              <w:rPr>
                <w:rFonts w:ascii="Trebuchet MS" w:hAnsi="Trebuchet MS" w:cs="Arial"/>
                <w:b/>
                <w:color w:val="FFFFFF"/>
                <w:position w:val="-24"/>
              </w:rPr>
            </w:pPr>
            <w:r w:rsidRPr="001D3D16">
              <w:rPr>
                <w:rFonts w:ascii="Trebuchet MS" w:hAnsi="Trebuchet MS" w:cs="Arial"/>
                <w:b/>
                <w:color w:val="FFFFFF"/>
                <w:position w:val="-24"/>
              </w:rPr>
              <w:t>1</w:t>
            </w:r>
          </w:p>
        </w:tc>
      </w:tr>
      <w:tr w:rsidR="00C97787" w:rsidRPr="001D3D16" w14:paraId="16243ECB" w14:textId="77777777" w:rsidTr="00557181">
        <w:trPr>
          <w:trHeight w:val="373"/>
        </w:trPr>
        <w:tc>
          <w:tcPr>
            <w:tcW w:w="1127" w:type="pct"/>
            <w:tcBorders>
              <w:top w:val="single" w:sz="4" w:space="0" w:color="auto"/>
            </w:tcBorders>
            <w:shd w:val="clear" w:color="auto" w:fill="auto"/>
          </w:tcPr>
          <w:p w14:paraId="4447B9B9" w14:textId="77777777" w:rsidR="00C97787" w:rsidRPr="001D3D16" w:rsidRDefault="00C97787" w:rsidP="00557181">
            <w:pPr>
              <w:contextualSpacing/>
              <w:rPr>
                <w:rFonts w:ascii="Trebuchet MS" w:hAnsi="Trebuchet MS"/>
              </w:rPr>
            </w:pPr>
            <w:r w:rsidRPr="001D3D16">
              <w:rPr>
                <w:rFonts w:ascii="Trebuchet MS" w:hAnsi="Trebuchet MS"/>
              </w:rPr>
              <w:t>Naam klant (referent)</w:t>
            </w:r>
          </w:p>
        </w:tc>
        <w:tc>
          <w:tcPr>
            <w:tcW w:w="3873" w:type="pct"/>
            <w:gridSpan w:val="3"/>
            <w:tcBorders>
              <w:top w:val="single" w:sz="4" w:space="0" w:color="auto"/>
            </w:tcBorders>
          </w:tcPr>
          <w:p w14:paraId="0EACCC3F" w14:textId="77777777" w:rsidR="00C97787" w:rsidRPr="001D3D16" w:rsidRDefault="00C97787" w:rsidP="0055718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ascii="Trebuchet MS" w:hAnsi="Trebuchet MS"/>
              </w:rPr>
            </w:pPr>
            <w:r w:rsidRPr="001D3D16">
              <w:rPr>
                <w:rFonts w:ascii="Trebuchet MS" w:hAnsi="Trebuchet MS"/>
              </w:rPr>
              <w:t xml:space="preserve">  </w:t>
            </w:r>
          </w:p>
        </w:tc>
      </w:tr>
      <w:tr w:rsidR="00C97787" w:rsidRPr="001D3D16" w14:paraId="3A8F9129" w14:textId="77777777" w:rsidTr="00557181">
        <w:trPr>
          <w:trHeight w:val="421"/>
        </w:trPr>
        <w:tc>
          <w:tcPr>
            <w:tcW w:w="1127" w:type="pct"/>
            <w:shd w:val="clear" w:color="auto" w:fill="auto"/>
          </w:tcPr>
          <w:p w14:paraId="0789A42D" w14:textId="77777777" w:rsidR="00C97787" w:rsidRPr="001D3D16" w:rsidRDefault="00C97787" w:rsidP="00557181">
            <w:pPr>
              <w:contextualSpacing/>
              <w:rPr>
                <w:rFonts w:ascii="Trebuchet MS" w:hAnsi="Trebuchet MS"/>
              </w:rPr>
            </w:pPr>
            <w:r w:rsidRPr="001D3D16">
              <w:rPr>
                <w:rFonts w:ascii="Trebuchet MS" w:hAnsi="Trebuchet MS"/>
              </w:rPr>
              <w:t>Plaatsnaam</w:t>
            </w:r>
          </w:p>
        </w:tc>
        <w:tc>
          <w:tcPr>
            <w:tcW w:w="3873" w:type="pct"/>
            <w:gridSpan w:val="3"/>
          </w:tcPr>
          <w:p w14:paraId="466C0F30" w14:textId="77777777" w:rsidR="00C97787" w:rsidRPr="001D3D16" w:rsidRDefault="00C97787" w:rsidP="0055718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ascii="Trebuchet MS" w:hAnsi="Trebuchet MS"/>
              </w:rPr>
            </w:pPr>
            <w:r w:rsidRPr="001D3D16">
              <w:rPr>
                <w:rFonts w:ascii="Trebuchet MS" w:hAnsi="Trebuchet MS"/>
              </w:rPr>
              <w:t xml:space="preserve">  </w:t>
            </w:r>
          </w:p>
        </w:tc>
      </w:tr>
      <w:tr w:rsidR="00C97787" w:rsidRPr="001D3D16" w14:paraId="3D461E16" w14:textId="77777777" w:rsidTr="00557181">
        <w:trPr>
          <w:trHeight w:val="427"/>
        </w:trPr>
        <w:tc>
          <w:tcPr>
            <w:tcW w:w="1127" w:type="pct"/>
            <w:shd w:val="clear" w:color="auto" w:fill="auto"/>
          </w:tcPr>
          <w:p w14:paraId="30C09AE0" w14:textId="77777777" w:rsidR="00C97787" w:rsidRPr="001D3D16" w:rsidRDefault="00C97787" w:rsidP="00557181">
            <w:pPr>
              <w:contextualSpacing/>
              <w:rPr>
                <w:rFonts w:ascii="Trebuchet MS" w:hAnsi="Trebuchet MS"/>
              </w:rPr>
            </w:pPr>
            <w:r w:rsidRPr="001D3D16">
              <w:rPr>
                <w:rFonts w:ascii="Trebuchet MS" w:hAnsi="Trebuchet MS"/>
              </w:rPr>
              <w:t>Naam contactpersoon</w:t>
            </w:r>
          </w:p>
        </w:tc>
        <w:tc>
          <w:tcPr>
            <w:tcW w:w="3873" w:type="pct"/>
            <w:gridSpan w:val="3"/>
          </w:tcPr>
          <w:p w14:paraId="68025A11" w14:textId="77777777" w:rsidR="00C97787" w:rsidRPr="001D3D16" w:rsidRDefault="00C97787" w:rsidP="0055718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ascii="Trebuchet MS" w:hAnsi="Trebuchet MS"/>
              </w:rPr>
            </w:pPr>
            <w:r w:rsidRPr="001D3D16">
              <w:rPr>
                <w:rFonts w:ascii="Trebuchet MS" w:hAnsi="Trebuchet MS"/>
              </w:rPr>
              <w:t xml:space="preserve">  </w:t>
            </w:r>
          </w:p>
        </w:tc>
      </w:tr>
      <w:tr w:rsidR="00C97787" w:rsidRPr="001D3D16" w14:paraId="51C0341A" w14:textId="77777777" w:rsidTr="00557181">
        <w:trPr>
          <w:trHeight w:val="405"/>
        </w:trPr>
        <w:tc>
          <w:tcPr>
            <w:tcW w:w="1127" w:type="pct"/>
            <w:shd w:val="clear" w:color="auto" w:fill="auto"/>
          </w:tcPr>
          <w:p w14:paraId="45FCF8A6" w14:textId="77777777" w:rsidR="00C97787" w:rsidRPr="001D3D16" w:rsidRDefault="00C97787" w:rsidP="00557181">
            <w:pPr>
              <w:contextualSpacing/>
              <w:rPr>
                <w:rFonts w:ascii="Trebuchet MS" w:hAnsi="Trebuchet MS"/>
              </w:rPr>
            </w:pPr>
            <w:r w:rsidRPr="001D3D16">
              <w:rPr>
                <w:rFonts w:ascii="Trebuchet MS" w:hAnsi="Trebuchet MS"/>
              </w:rPr>
              <w:t>Telefoonnummer</w:t>
            </w:r>
          </w:p>
        </w:tc>
        <w:tc>
          <w:tcPr>
            <w:tcW w:w="3873" w:type="pct"/>
            <w:gridSpan w:val="3"/>
          </w:tcPr>
          <w:p w14:paraId="14DBDD29" w14:textId="77777777" w:rsidR="00C97787" w:rsidRPr="001D3D16" w:rsidRDefault="00C97787" w:rsidP="0055718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ascii="Trebuchet MS" w:hAnsi="Trebuchet MS"/>
              </w:rPr>
            </w:pPr>
            <w:r w:rsidRPr="001D3D16">
              <w:rPr>
                <w:rFonts w:ascii="Trebuchet MS" w:hAnsi="Trebuchet MS"/>
              </w:rPr>
              <w:t xml:space="preserve">  </w:t>
            </w:r>
          </w:p>
        </w:tc>
      </w:tr>
      <w:tr w:rsidR="00C97787" w:rsidRPr="001D3D16" w14:paraId="262BF491" w14:textId="77777777" w:rsidTr="00E86C91">
        <w:trPr>
          <w:trHeight w:val="410"/>
        </w:trPr>
        <w:tc>
          <w:tcPr>
            <w:tcW w:w="1127" w:type="pct"/>
            <w:tcBorders>
              <w:bottom w:val="single" w:sz="4" w:space="0" w:color="auto"/>
            </w:tcBorders>
            <w:shd w:val="clear" w:color="auto" w:fill="auto"/>
          </w:tcPr>
          <w:p w14:paraId="559BAADA" w14:textId="77777777" w:rsidR="00C97787" w:rsidRPr="001D3D16" w:rsidRDefault="00C97787" w:rsidP="00E86C91">
            <w:pPr>
              <w:contextualSpacing/>
              <w:rPr>
                <w:rFonts w:ascii="Trebuchet MS" w:hAnsi="Trebuchet MS"/>
              </w:rPr>
            </w:pPr>
            <w:r w:rsidRPr="001D3D16">
              <w:rPr>
                <w:rFonts w:ascii="Trebuchet MS" w:hAnsi="Trebuchet MS"/>
              </w:rPr>
              <w:t>Duur van het contract</w:t>
            </w:r>
          </w:p>
        </w:tc>
        <w:tc>
          <w:tcPr>
            <w:tcW w:w="1997" w:type="pct"/>
            <w:tcBorders>
              <w:bottom w:val="single" w:sz="4" w:space="0" w:color="auto"/>
              <w:right w:val="nil"/>
            </w:tcBorders>
          </w:tcPr>
          <w:p w14:paraId="4FF64C21" w14:textId="77777777" w:rsidR="00C97787" w:rsidRPr="001D3D16" w:rsidRDefault="00C97787" w:rsidP="00E86C9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ascii="Trebuchet MS" w:hAnsi="Trebuchet MS"/>
              </w:rPr>
            </w:pPr>
          </w:p>
        </w:tc>
        <w:tc>
          <w:tcPr>
            <w:tcW w:w="789" w:type="pct"/>
            <w:tcBorders>
              <w:left w:val="nil"/>
              <w:bottom w:val="single" w:sz="4" w:space="0" w:color="auto"/>
              <w:right w:val="nil"/>
            </w:tcBorders>
          </w:tcPr>
          <w:p w14:paraId="36D36D26" w14:textId="12DAED52" w:rsidR="00C97787" w:rsidRPr="001D3D16" w:rsidRDefault="00C97787" w:rsidP="00E86C9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ascii="Trebuchet MS" w:hAnsi="Trebuchet MS"/>
              </w:rPr>
            </w:pPr>
          </w:p>
        </w:tc>
        <w:tc>
          <w:tcPr>
            <w:tcW w:w="1087" w:type="pct"/>
            <w:tcBorders>
              <w:left w:val="nil"/>
              <w:bottom w:val="single" w:sz="4" w:space="0" w:color="auto"/>
            </w:tcBorders>
          </w:tcPr>
          <w:p w14:paraId="680F1881" w14:textId="77777777" w:rsidR="00C97787" w:rsidRPr="001D3D16" w:rsidRDefault="00C97787" w:rsidP="00E86C9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ascii="Trebuchet MS" w:hAnsi="Trebuchet MS"/>
              </w:rPr>
            </w:pPr>
          </w:p>
        </w:tc>
      </w:tr>
      <w:tr w:rsidR="00C97787" w:rsidRPr="001D3D16" w14:paraId="4EBF76A8" w14:textId="77777777" w:rsidTr="00557181">
        <w:trPr>
          <w:trHeight w:val="410"/>
        </w:trPr>
        <w:tc>
          <w:tcPr>
            <w:tcW w:w="1127" w:type="pct"/>
            <w:tcBorders>
              <w:bottom w:val="single" w:sz="4" w:space="0" w:color="auto"/>
            </w:tcBorders>
            <w:shd w:val="clear" w:color="auto" w:fill="auto"/>
          </w:tcPr>
          <w:p w14:paraId="7F522122" w14:textId="77777777" w:rsidR="00C97787" w:rsidRPr="001D3D16" w:rsidRDefault="00C97787" w:rsidP="00557181">
            <w:pPr>
              <w:contextualSpacing/>
              <w:rPr>
                <w:rFonts w:ascii="Trebuchet MS" w:hAnsi="Trebuchet MS"/>
              </w:rPr>
            </w:pPr>
            <w:r w:rsidRPr="001D3D16">
              <w:rPr>
                <w:rFonts w:ascii="Trebuchet MS" w:hAnsi="Trebuchet MS"/>
              </w:rPr>
              <w:t>Opdracht zelfstandig uitgevoerd</w:t>
            </w:r>
          </w:p>
        </w:tc>
        <w:tc>
          <w:tcPr>
            <w:tcW w:w="3873" w:type="pct"/>
            <w:gridSpan w:val="3"/>
            <w:tcBorders>
              <w:bottom w:val="single" w:sz="4" w:space="0" w:color="auto"/>
            </w:tcBorders>
          </w:tcPr>
          <w:p w14:paraId="0CCE19FA" w14:textId="77777777" w:rsidR="00C97787" w:rsidRPr="001D3D16" w:rsidRDefault="00C97787" w:rsidP="0055718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ascii="Trebuchet MS" w:hAnsi="Trebuchet MS"/>
              </w:rPr>
            </w:pPr>
            <w:r w:rsidRPr="001D3D16">
              <w:rPr>
                <w:rFonts w:ascii="Segoe UI Symbol" w:eastAsia="MS Gothic" w:hAnsi="Segoe UI Symbol" w:cs="Segoe UI Symbol"/>
              </w:rPr>
              <w:t>☐</w:t>
            </w:r>
            <w:r w:rsidRPr="001D3D16">
              <w:rPr>
                <w:rFonts w:ascii="Trebuchet MS" w:hAnsi="Trebuchet MS"/>
              </w:rPr>
              <w:t xml:space="preserve"> ja      </w:t>
            </w:r>
          </w:p>
          <w:p w14:paraId="59C752C7" w14:textId="77777777" w:rsidR="00C97787" w:rsidRPr="001D3D16" w:rsidRDefault="00C97787" w:rsidP="0055718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ascii="Trebuchet MS" w:hAnsi="Trebuchet MS"/>
              </w:rPr>
            </w:pPr>
            <w:r w:rsidRPr="001D3D16">
              <w:rPr>
                <w:rFonts w:ascii="Segoe UI Symbol" w:eastAsia="MS Gothic" w:hAnsi="Segoe UI Symbol" w:cs="Segoe UI Symbol"/>
              </w:rPr>
              <w:t>☐</w:t>
            </w:r>
            <w:r w:rsidRPr="001D3D16">
              <w:rPr>
                <w:rFonts w:ascii="Trebuchet MS" w:hAnsi="Trebuchet MS"/>
              </w:rPr>
              <w:t xml:space="preserve"> nee (aangeven wie wat heeft uitgevoerd)</w:t>
            </w:r>
          </w:p>
        </w:tc>
      </w:tr>
      <w:tr w:rsidR="00C97787" w:rsidRPr="001D3D16" w14:paraId="55AA4CCE" w14:textId="77777777" w:rsidTr="00557181">
        <w:trPr>
          <w:trHeight w:val="270"/>
        </w:trPr>
        <w:tc>
          <w:tcPr>
            <w:tcW w:w="5000" w:type="pct"/>
            <w:gridSpan w:val="4"/>
            <w:shd w:val="clear" w:color="auto" w:fill="auto"/>
          </w:tcPr>
          <w:p w14:paraId="6173506B" w14:textId="167DE2C1" w:rsidR="002B6002" w:rsidRDefault="00C97787" w:rsidP="0055718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ascii="Trebuchet MS" w:hAnsi="Trebuchet MS"/>
                <w:b/>
              </w:rPr>
            </w:pPr>
            <w:r w:rsidRPr="001D3D16">
              <w:rPr>
                <w:rFonts w:ascii="Trebuchet MS" w:hAnsi="Trebuchet MS"/>
                <w:b/>
              </w:rPr>
              <w:t xml:space="preserve">Beschrijving van referentieopdracht met de gevraagde kerncompetentie (max </w:t>
            </w:r>
            <w:r w:rsidR="002B6002">
              <w:rPr>
                <w:rFonts w:ascii="Trebuchet MS" w:hAnsi="Trebuchet MS"/>
                <w:b/>
              </w:rPr>
              <w:t>½</w:t>
            </w:r>
          </w:p>
          <w:p w14:paraId="2237E71F" w14:textId="7670C187" w:rsidR="00C97787" w:rsidRPr="001D3D16" w:rsidRDefault="00C97787" w:rsidP="0055718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ascii="Trebuchet MS" w:hAnsi="Trebuchet MS"/>
                <w:b/>
              </w:rPr>
            </w:pPr>
            <w:r w:rsidRPr="001D3D16">
              <w:rPr>
                <w:rFonts w:ascii="Trebuchet MS" w:hAnsi="Trebuchet MS"/>
                <w:b/>
              </w:rPr>
              <w:t>A4):</w:t>
            </w:r>
          </w:p>
        </w:tc>
      </w:tr>
      <w:tr w:rsidR="00C97787" w:rsidRPr="001D3D16" w14:paraId="79B416AC" w14:textId="77777777" w:rsidTr="00051F34">
        <w:trPr>
          <w:trHeight w:val="2494"/>
        </w:trPr>
        <w:tc>
          <w:tcPr>
            <w:tcW w:w="5000" w:type="pct"/>
            <w:gridSpan w:val="4"/>
          </w:tcPr>
          <w:p w14:paraId="01514BB0" w14:textId="77777777" w:rsidR="00C97787" w:rsidRPr="001D3D16" w:rsidRDefault="00C97787" w:rsidP="0055718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ascii="Trebuchet MS" w:hAnsi="Trebuchet MS"/>
              </w:rPr>
            </w:pPr>
          </w:p>
          <w:p w14:paraId="26D1520A" w14:textId="65FE7F3E" w:rsidR="00C97787" w:rsidRPr="001D3D16" w:rsidRDefault="00C97787" w:rsidP="0055718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ascii="Trebuchet MS" w:hAnsi="Trebuchet MS"/>
              </w:rPr>
            </w:pPr>
          </w:p>
          <w:p w14:paraId="6F644A35" w14:textId="757FC78A" w:rsidR="00DB4AA8" w:rsidRPr="001D3D16" w:rsidRDefault="00DB4AA8" w:rsidP="0055718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ascii="Trebuchet MS" w:hAnsi="Trebuchet MS"/>
              </w:rPr>
            </w:pPr>
          </w:p>
          <w:p w14:paraId="4216F5BD" w14:textId="05DE3033" w:rsidR="00DB4AA8" w:rsidRPr="001D3D16" w:rsidRDefault="00DB4AA8" w:rsidP="0055718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ascii="Trebuchet MS" w:hAnsi="Trebuchet MS"/>
              </w:rPr>
            </w:pPr>
          </w:p>
          <w:p w14:paraId="37EBD484" w14:textId="6D44AA6F" w:rsidR="00DB4AA8" w:rsidRPr="001D3D16" w:rsidRDefault="00DB4AA8" w:rsidP="0055718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ascii="Trebuchet MS" w:hAnsi="Trebuchet MS"/>
              </w:rPr>
            </w:pPr>
          </w:p>
          <w:p w14:paraId="21AF2408" w14:textId="570602D9" w:rsidR="00DB4AA8" w:rsidRPr="001D3D16" w:rsidRDefault="00DB4AA8" w:rsidP="0055718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ascii="Trebuchet MS" w:hAnsi="Trebuchet MS"/>
              </w:rPr>
            </w:pPr>
          </w:p>
          <w:p w14:paraId="1CA824A9" w14:textId="79933B76" w:rsidR="00DB4AA8" w:rsidRPr="001D3D16" w:rsidRDefault="00DB4AA8" w:rsidP="0055718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ascii="Trebuchet MS" w:hAnsi="Trebuchet MS"/>
              </w:rPr>
            </w:pPr>
          </w:p>
          <w:p w14:paraId="5DE999F5" w14:textId="77777777" w:rsidR="00DB4AA8" w:rsidRPr="001D3D16" w:rsidRDefault="00DB4AA8" w:rsidP="0055718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ascii="Trebuchet MS" w:hAnsi="Trebuchet MS"/>
              </w:rPr>
            </w:pPr>
          </w:p>
          <w:p w14:paraId="47451ED4" w14:textId="77777777" w:rsidR="00C97787" w:rsidRPr="001D3D16" w:rsidRDefault="00C97787" w:rsidP="0055718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ascii="Trebuchet MS" w:hAnsi="Trebuchet MS"/>
              </w:rPr>
            </w:pPr>
          </w:p>
          <w:p w14:paraId="41BC7E26" w14:textId="77777777" w:rsidR="00C97787" w:rsidRPr="001D3D16" w:rsidRDefault="00C97787" w:rsidP="0055718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ascii="Trebuchet MS" w:hAnsi="Trebuchet MS"/>
              </w:rPr>
            </w:pPr>
          </w:p>
          <w:p w14:paraId="774052C4" w14:textId="77777777" w:rsidR="00C97787" w:rsidRPr="001D3D16" w:rsidRDefault="00C97787" w:rsidP="0055718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ascii="Trebuchet MS" w:hAnsi="Trebuchet MS"/>
              </w:rPr>
            </w:pPr>
          </w:p>
        </w:tc>
      </w:tr>
    </w:tbl>
    <w:p w14:paraId="125DC026" w14:textId="114208C0" w:rsidR="00C97787" w:rsidRPr="00C34D2F" w:rsidRDefault="00C97787" w:rsidP="00C34D2F">
      <w:pPr>
        <w:tabs>
          <w:tab w:val="left" w:pos="1025"/>
        </w:tabs>
        <w:rPr>
          <w:rFonts w:ascii="Trebuchet MS" w:hAnsi="Trebuchet MS"/>
          <w:sz w:val="20"/>
          <w:szCs w:val="20"/>
        </w:rPr>
      </w:pPr>
    </w:p>
    <w:sectPr w:rsidR="00C97787" w:rsidRPr="00C34D2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61B4A" w14:textId="77777777" w:rsidR="002B0DDA" w:rsidRDefault="002B0DDA" w:rsidP="002B0DDA">
      <w:r>
        <w:separator/>
      </w:r>
    </w:p>
  </w:endnote>
  <w:endnote w:type="continuationSeparator" w:id="0">
    <w:p w14:paraId="2A11DC14" w14:textId="77777777" w:rsidR="002B0DDA" w:rsidRDefault="002B0DDA" w:rsidP="002B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1"/>
      <w:gridCol w:w="3368"/>
    </w:tblGrid>
    <w:tr w:rsidR="00051F34" w14:paraId="5DA37EA2" w14:textId="77777777" w:rsidTr="00051F34">
      <w:trPr>
        <w:trHeight w:val="319"/>
      </w:trPr>
      <w:tc>
        <w:tcPr>
          <w:tcW w:w="5721" w:type="dxa"/>
          <w:tcBorders>
            <w:top w:val="single" w:sz="4" w:space="0" w:color="auto"/>
            <w:left w:val="nil"/>
            <w:bottom w:val="nil"/>
            <w:right w:val="nil"/>
          </w:tcBorders>
          <w:shd w:val="clear" w:color="auto" w:fill="auto"/>
          <w:vAlign w:val="center"/>
        </w:tcPr>
        <w:p w14:paraId="11FB6B0D" w14:textId="77777777" w:rsidR="00051F34" w:rsidRPr="00051F34" w:rsidRDefault="00051F34" w:rsidP="00051F34">
          <w:pPr>
            <w:pStyle w:val="Voettekst"/>
            <w:rPr>
              <w:rFonts w:ascii="Trebuchet MS" w:hAnsi="Trebuchet MS"/>
              <w:sz w:val="20"/>
              <w:szCs w:val="20"/>
            </w:rPr>
          </w:pPr>
          <w:bookmarkStart w:id="2" w:name="_Hlk166581511"/>
          <w:bookmarkStart w:id="3" w:name="_Hlk166583958"/>
          <w:r w:rsidRPr="00051F34">
            <w:rPr>
              <w:rFonts w:ascii="Trebuchet MS" w:hAnsi="Trebuchet MS"/>
              <w:sz w:val="20"/>
              <w:szCs w:val="20"/>
            </w:rPr>
            <w:t>Gemeente Súdwest-Fryslân</w:t>
          </w:r>
          <w:r w:rsidRPr="00051F34">
            <w:rPr>
              <w:rFonts w:ascii="Trebuchet MS" w:hAnsi="Trebuchet MS"/>
              <w:sz w:val="20"/>
              <w:szCs w:val="20"/>
            </w:rPr>
            <w:tab/>
          </w:r>
          <w:r w:rsidRPr="00051F34">
            <w:rPr>
              <w:rFonts w:ascii="Trebuchet MS" w:hAnsi="Trebuchet MS"/>
              <w:sz w:val="20"/>
              <w:szCs w:val="20"/>
            </w:rPr>
            <w:tab/>
          </w:r>
        </w:p>
        <w:p w14:paraId="75469109" w14:textId="49C10F4E" w:rsidR="00051F34" w:rsidRPr="00051F34" w:rsidRDefault="00051F34" w:rsidP="00051F34">
          <w:pPr>
            <w:pStyle w:val="Voettekst"/>
            <w:tabs>
              <w:tab w:val="clear" w:pos="4536"/>
              <w:tab w:val="clear" w:pos="9072"/>
              <w:tab w:val="left" w:pos="2760"/>
              <w:tab w:val="right" w:pos="8823"/>
            </w:tabs>
            <w:rPr>
              <w:rFonts w:ascii="Trebuchet MS" w:hAnsi="Trebuchet MS"/>
              <w:sz w:val="20"/>
              <w:szCs w:val="20"/>
            </w:rPr>
          </w:pPr>
          <w:r w:rsidRPr="00051F34">
            <w:rPr>
              <w:rFonts w:ascii="Trebuchet MS" w:hAnsi="Trebuchet MS"/>
              <w:sz w:val="20"/>
              <w:szCs w:val="20"/>
            </w:rPr>
            <w:t>EA Vacuüm wegenzout</w:t>
          </w:r>
        </w:p>
        <w:p w14:paraId="2F36F2C4" w14:textId="77777777" w:rsidR="00051F34" w:rsidRPr="00051F34" w:rsidRDefault="00051F34" w:rsidP="00051F34">
          <w:pPr>
            <w:pStyle w:val="Voettekst"/>
            <w:tabs>
              <w:tab w:val="clear" w:pos="4536"/>
              <w:tab w:val="clear" w:pos="9072"/>
              <w:tab w:val="left" w:pos="2760"/>
              <w:tab w:val="right" w:pos="8823"/>
            </w:tabs>
            <w:rPr>
              <w:rFonts w:ascii="Trebuchet MS" w:hAnsi="Trebuchet MS"/>
              <w:sz w:val="20"/>
              <w:szCs w:val="20"/>
            </w:rPr>
          </w:pPr>
          <w:r w:rsidRPr="00051F34">
            <w:rPr>
              <w:rFonts w:ascii="Trebuchet MS" w:hAnsi="Trebuchet MS"/>
              <w:sz w:val="20"/>
              <w:szCs w:val="20"/>
            </w:rPr>
            <w:t>Kenmerk: SWF24067</w:t>
          </w:r>
          <w:r w:rsidRPr="00051F34">
            <w:rPr>
              <w:rFonts w:ascii="Trebuchet MS" w:hAnsi="Trebuchet MS"/>
              <w:sz w:val="20"/>
              <w:szCs w:val="20"/>
            </w:rPr>
            <w:tab/>
          </w:r>
          <w:r w:rsidRPr="00051F34">
            <w:rPr>
              <w:rFonts w:ascii="Trebuchet MS" w:hAnsi="Trebuchet MS"/>
              <w:sz w:val="20"/>
              <w:szCs w:val="20"/>
            </w:rPr>
            <w:tab/>
          </w:r>
        </w:p>
        <w:bookmarkEnd w:id="2"/>
        <w:p w14:paraId="6A0C23A4" w14:textId="5D186F32" w:rsidR="00051F34" w:rsidRPr="001D63F8" w:rsidRDefault="003A277F" w:rsidP="00051F34">
          <w:pPr>
            <w:pStyle w:val="Voettekst"/>
            <w:rPr>
              <w:rFonts w:ascii="Verdana" w:hAnsi="Verdana"/>
              <w:szCs w:val="16"/>
            </w:rPr>
          </w:pPr>
          <w:r>
            <w:rPr>
              <w:rFonts w:ascii="Trebuchet MS" w:hAnsi="Trebuchet MS"/>
              <w:sz w:val="20"/>
              <w:szCs w:val="20"/>
            </w:rPr>
            <w:t>N.a.v. Nota van Inlichtingen</w:t>
          </w:r>
        </w:p>
      </w:tc>
      <w:tc>
        <w:tcPr>
          <w:tcW w:w="3368" w:type="dxa"/>
          <w:tcBorders>
            <w:top w:val="single" w:sz="4" w:space="0" w:color="auto"/>
            <w:left w:val="nil"/>
            <w:bottom w:val="nil"/>
            <w:right w:val="nil"/>
          </w:tcBorders>
        </w:tcPr>
        <w:p w14:paraId="6EC02DA1" w14:textId="77777777" w:rsidR="00051F34" w:rsidRPr="00E51A25" w:rsidRDefault="00051F34" w:rsidP="00051F34">
          <w:pPr>
            <w:pStyle w:val="Voettekst"/>
            <w:jc w:val="right"/>
            <w:rPr>
              <w:rFonts w:ascii="Verdana" w:hAnsi="Verdana"/>
              <w:szCs w:val="16"/>
            </w:rPr>
          </w:pPr>
          <w:bookmarkStart w:id="4" w:name="_Hlk166581517"/>
          <w:r>
            <w:rPr>
              <w:noProof/>
            </w:rPr>
            <w:drawing>
              <wp:inline distT="0" distB="0" distL="0" distR="0" wp14:anchorId="643E0483" wp14:editId="3A3FF280">
                <wp:extent cx="1786255" cy="266065"/>
                <wp:effectExtent l="0" t="0" r="4445" b="635"/>
                <wp:docPr id="2" name="Afbeelding 2" descr="Logo_GemeenteSW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emeenteSW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255" cy="266065"/>
                        </a:xfrm>
                        <a:prstGeom prst="rect">
                          <a:avLst/>
                        </a:prstGeom>
                        <a:noFill/>
                        <a:ln>
                          <a:noFill/>
                        </a:ln>
                      </pic:spPr>
                    </pic:pic>
                  </a:graphicData>
                </a:graphic>
              </wp:inline>
            </w:drawing>
          </w:r>
          <w:bookmarkEnd w:id="4"/>
          <w:r w:rsidRPr="00E51A25">
            <w:rPr>
              <w:rFonts w:ascii="Verdana" w:hAnsi="Verdana"/>
              <w:szCs w:val="16"/>
            </w:rPr>
            <w:t xml:space="preserve"> </w:t>
          </w:r>
        </w:p>
      </w:tc>
    </w:tr>
    <w:bookmarkEnd w:id="3"/>
  </w:tbl>
  <w:p w14:paraId="1A9623D4" w14:textId="2DC502D4" w:rsidR="002B0DDA" w:rsidRPr="008B03A1" w:rsidRDefault="002B0DDA" w:rsidP="00051F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BA02E" w14:textId="77777777" w:rsidR="002B0DDA" w:rsidRDefault="002B0DDA" w:rsidP="002B0DDA">
      <w:r>
        <w:separator/>
      </w:r>
    </w:p>
  </w:footnote>
  <w:footnote w:type="continuationSeparator" w:id="0">
    <w:p w14:paraId="7EAB8607" w14:textId="77777777" w:rsidR="002B0DDA" w:rsidRDefault="002B0DDA" w:rsidP="002B0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406C"/>
    <w:multiLevelType w:val="hybridMultilevel"/>
    <w:tmpl w:val="F8EE72C8"/>
    <w:lvl w:ilvl="0" w:tplc="68EE04DE">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7E500D"/>
    <w:multiLevelType w:val="hybridMultilevel"/>
    <w:tmpl w:val="28D61C56"/>
    <w:lvl w:ilvl="0" w:tplc="91E0E38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 w15:restartNumberingAfterBreak="0">
    <w:nsid w:val="1DD824DC"/>
    <w:multiLevelType w:val="multilevel"/>
    <w:tmpl w:val="F8B28F9A"/>
    <w:lvl w:ilvl="0">
      <w:start w:val="1"/>
      <w:numFmt w:val="decimal"/>
      <w:lvlText w:val="Bijlage %1."/>
      <w:lvlJc w:val="left"/>
      <w:pPr>
        <w:tabs>
          <w:tab w:val="num" w:pos="1843"/>
        </w:tabs>
        <w:ind w:left="1843" w:hanging="1701"/>
      </w:pPr>
      <w:rPr>
        <w:rFonts w:hint="default"/>
        <w:sz w:val="28"/>
      </w:rPr>
    </w:lvl>
    <w:lvl w:ilvl="1">
      <w:start w:val="1"/>
      <w:numFmt w:val="decimal"/>
      <w:lvlText w:val="%1.%2."/>
      <w:lvlJc w:val="left"/>
      <w:pPr>
        <w:tabs>
          <w:tab w:val="num" w:pos="993"/>
        </w:tabs>
        <w:ind w:left="993" w:hanging="851"/>
      </w:pPr>
      <w:rPr>
        <w:rFonts w:hint="default"/>
      </w:rPr>
    </w:lvl>
    <w:lvl w:ilvl="2">
      <w:start w:val="1"/>
      <w:numFmt w:val="decimal"/>
      <w:lvlText w:val="%3."/>
      <w:lvlJc w:val="left"/>
      <w:pPr>
        <w:tabs>
          <w:tab w:val="num" w:pos="1942"/>
        </w:tabs>
        <w:ind w:left="1582" w:firstLine="0"/>
      </w:pPr>
      <w:rPr>
        <w:rFonts w:hint="default"/>
      </w:rPr>
    </w:lvl>
    <w:lvl w:ilvl="3">
      <w:start w:val="1"/>
      <w:numFmt w:val="lowerLetter"/>
      <w:lvlText w:val="%4)"/>
      <w:lvlJc w:val="left"/>
      <w:pPr>
        <w:tabs>
          <w:tab w:val="num" w:pos="2662"/>
        </w:tabs>
        <w:ind w:left="2302" w:firstLine="0"/>
      </w:pPr>
      <w:rPr>
        <w:rFonts w:hint="default"/>
      </w:rPr>
    </w:lvl>
    <w:lvl w:ilvl="4">
      <w:start w:val="1"/>
      <w:numFmt w:val="decimal"/>
      <w:lvlText w:val="(%5)"/>
      <w:lvlJc w:val="left"/>
      <w:pPr>
        <w:tabs>
          <w:tab w:val="num" w:pos="3382"/>
        </w:tabs>
        <w:ind w:left="3022" w:firstLine="0"/>
      </w:pPr>
      <w:rPr>
        <w:rFonts w:hint="default"/>
      </w:rPr>
    </w:lvl>
    <w:lvl w:ilvl="5">
      <w:start w:val="1"/>
      <w:numFmt w:val="lowerLetter"/>
      <w:lvlText w:val="(%6)"/>
      <w:lvlJc w:val="left"/>
      <w:pPr>
        <w:tabs>
          <w:tab w:val="num" w:pos="4102"/>
        </w:tabs>
        <w:ind w:left="3742" w:firstLine="0"/>
      </w:pPr>
      <w:rPr>
        <w:rFonts w:hint="default"/>
      </w:rPr>
    </w:lvl>
    <w:lvl w:ilvl="6">
      <w:start w:val="1"/>
      <w:numFmt w:val="lowerRoman"/>
      <w:lvlText w:val="(%7)"/>
      <w:lvlJc w:val="left"/>
      <w:pPr>
        <w:tabs>
          <w:tab w:val="num" w:pos="4822"/>
        </w:tabs>
        <w:ind w:left="4462" w:firstLine="0"/>
      </w:pPr>
      <w:rPr>
        <w:rFonts w:hint="default"/>
      </w:rPr>
    </w:lvl>
    <w:lvl w:ilvl="7">
      <w:start w:val="1"/>
      <w:numFmt w:val="lowerLetter"/>
      <w:lvlText w:val="(%8)"/>
      <w:lvlJc w:val="left"/>
      <w:pPr>
        <w:tabs>
          <w:tab w:val="num" w:pos="5542"/>
        </w:tabs>
        <w:ind w:left="5182" w:firstLine="0"/>
      </w:pPr>
      <w:rPr>
        <w:rFonts w:hint="default"/>
      </w:rPr>
    </w:lvl>
    <w:lvl w:ilvl="8">
      <w:start w:val="1"/>
      <w:numFmt w:val="lowerRoman"/>
      <w:lvlText w:val="(%9)"/>
      <w:lvlJc w:val="left"/>
      <w:pPr>
        <w:tabs>
          <w:tab w:val="num" w:pos="6262"/>
        </w:tabs>
        <w:ind w:left="5902" w:firstLine="0"/>
      </w:pPr>
      <w:rPr>
        <w:rFonts w:hint="default"/>
      </w:rPr>
    </w:lvl>
  </w:abstractNum>
  <w:abstractNum w:abstractNumId="4" w15:restartNumberingAfterBreak="0">
    <w:nsid w:val="5D154BF0"/>
    <w:multiLevelType w:val="multilevel"/>
    <w:tmpl w:val="BC463872"/>
    <w:lvl w:ilvl="0">
      <w:start w:val="1"/>
      <w:numFmt w:val="decimal"/>
      <w:pStyle w:val="Kop1"/>
      <w:lvlText w:val="Hoofdstuk %1"/>
      <w:lvlJc w:val="left"/>
      <w:pPr>
        <w:tabs>
          <w:tab w:val="num" w:pos="2552"/>
        </w:tabs>
        <w:ind w:left="2552" w:hanging="2552"/>
      </w:pPr>
      <w:rPr>
        <w:rFonts w:hint="default"/>
      </w:rPr>
    </w:lvl>
    <w:lvl w:ilvl="1">
      <w:start w:val="1"/>
      <w:numFmt w:val="decimal"/>
      <w:pStyle w:val="Kop2"/>
      <w:lvlText w:val="%1.%2"/>
      <w:lvlJc w:val="left"/>
      <w:pPr>
        <w:tabs>
          <w:tab w:val="num" w:pos="1702"/>
        </w:tabs>
        <w:ind w:left="1702" w:hanging="851"/>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Kop3"/>
      <w:lvlText w:val="%1.%2.%3"/>
      <w:lvlJc w:val="left"/>
      <w:pPr>
        <w:tabs>
          <w:tab w:val="num" w:pos="851"/>
        </w:tabs>
        <w:ind w:left="851" w:hanging="851"/>
      </w:pPr>
      <w:rPr>
        <w:rFonts w:hint="default"/>
        <w:b/>
      </w:rPr>
    </w:lvl>
    <w:lvl w:ilvl="3">
      <w:start w:val="1"/>
      <w:numFmt w:val="decimal"/>
      <w:pStyle w:val="Kop4"/>
      <w:lvlText w:val="%1.%2.%3.%4"/>
      <w:lvlJc w:val="left"/>
      <w:pPr>
        <w:tabs>
          <w:tab w:val="num" w:pos="1135"/>
        </w:tabs>
        <w:ind w:left="1135" w:hanging="851"/>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5" w15:restartNumberingAfterBreak="0">
    <w:nsid w:val="70082D17"/>
    <w:multiLevelType w:val="hybridMultilevel"/>
    <w:tmpl w:val="15CA4340"/>
    <w:lvl w:ilvl="0" w:tplc="FEDE3844">
      <w:start w:val="4"/>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88324393">
    <w:abstractNumId w:val="2"/>
  </w:num>
  <w:num w:numId="2" w16cid:durableId="362053482">
    <w:abstractNumId w:val="0"/>
  </w:num>
  <w:num w:numId="3" w16cid:durableId="2024897201">
    <w:abstractNumId w:val="1"/>
  </w:num>
  <w:num w:numId="4" w16cid:durableId="303773873">
    <w:abstractNumId w:val="5"/>
  </w:num>
  <w:num w:numId="5" w16cid:durableId="1210798259">
    <w:abstractNumId w:val="3"/>
  </w:num>
  <w:num w:numId="6" w16cid:durableId="325789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787"/>
    <w:rsid w:val="0004084E"/>
    <w:rsid w:val="00051F34"/>
    <w:rsid w:val="00074014"/>
    <w:rsid w:val="001D3D16"/>
    <w:rsid w:val="00214A7D"/>
    <w:rsid w:val="002B0DDA"/>
    <w:rsid w:val="002B6002"/>
    <w:rsid w:val="003540F3"/>
    <w:rsid w:val="003A277F"/>
    <w:rsid w:val="003B7D68"/>
    <w:rsid w:val="003D18E0"/>
    <w:rsid w:val="00672D2D"/>
    <w:rsid w:val="00782932"/>
    <w:rsid w:val="00867FA1"/>
    <w:rsid w:val="008B03A1"/>
    <w:rsid w:val="009D148D"/>
    <w:rsid w:val="00AD5350"/>
    <w:rsid w:val="00B02305"/>
    <w:rsid w:val="00B171E0"/>
    <w:rsid w:val="00BA3232"/>
    <w:rsid w:val="00C33540"/>
    <w:rsid w:val="00C34D2F"/>
    <w:rsid w:val="00C97787"/>
    <w:rsid w:val="00D326AB"/>
    <w:rsid w:val="00DB4AA8"/>
    <w:rsid w:val="00E25B93"/>
    <w:rsid w:val="00E86C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7FB410"/>
  <w15:chartTrackingRefBased/>
  <w15:docId w15:val="{2440DC76-E3F0-4AE8-8397-661A6171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hoofdstuk,Hoofdstuk,h1,ips_Hoofdstuk,H1,Univé Hoofdstuk,Section Heading,sectionHeading,sectionHeading Char"/>
    <w:basedOn w:val="Standaard"/>
    <w:next w:val="Standaard"/>
    <w:link w:val="Kop1Char"/>
    <w:qFormat/>
    <w:rsid w:val="001D3D16"/>
    <w:pPr>
      <w:numPr>
        <w:numId w:val="6"/>
      </w:numPr>
      <w:tabs>
        <w:tab w:val="left" w:pos="2127"/>
      </w:tabs>
      <w:spacing w:after="140" w:line="276" w:lineRule="auto"/>
      <w:outlineLvl w:val="0"/>
    </w:pPr>
    <w:rPr>
      <w:rFonts w:ascii="Trebuchet MS" w:eastAsia="Times New Roman" w:hAnsi="Trebuchet MS" w:cs="Times New Roman"/>
      <w:b/>
      <w:bCs/>
      <w:sz w:val="28"/>
      <w:szCs w:val="28"/>
      <w:lang w:eastAsia="nl-NL"/>
    </w:rPr>
  </w:style>
  <w:style w:type="paragraph" w:styleId="Kop2">
    <w:name w:val="heading 2"/>
    <w:aliases w:val="Paragraaf,paragraaf,ips_paragraaf,H2,Paragrf 2,1.1Heading 2,2scr,Univé Paragraaf,Reset numbering,Bijlage"/>
    <w:basedOn w:val="Standaard"/>
    <w:next w:val="Standaard"/>
    <w:link w:val="Kop2Char"/>
    <w:qFormat/>
    <w:rsid w:val="001D3D16"/>
    <w:pPr>
      <w:keepNext/>
      <w:numPr>
        <w:ilvl w:val="1"/>
        <w:numId w:val="6"/>
      </w:numPr>
      <w:spacing w:after="120" w:line="276" w:lineRule="auto"/>
      <w:outlineLvl w:val="1"/>
    </w:pPr>
    <w:rPr>
      <w:rFonts w:ascii="Trebuchet MS" w:eastAsia="Times New Roman" w:hAnsi="Trebuchet MS" w:cs="Times New Roman"/>
      <w:b/>
      <w:bCs/>
      <w:iCs/>
      <w:sz w:val="24"/>
      <w:szCs w:val="18"/>
      <w:lang w:eastAsia="nl-NL"/>
    </w:rPr>
  </w:style>
  <w:style w:type="paragraph" w:styleId="Kop3">
    <w:name w:val="heading 3"/>
    <w:aliases w:val="subparagraaf,SubParagraaf,ips_subparagraaf,3scr,Episteem PvA Kop 3,Univé Subparagraaf,H3,Level 1 - 1,Voorwoord,Subparagraaf"/>
    <w:basedOn w:val="Standaard"/>
    <w:next w:val="Standaard"/>
    <w:link w:val="Kop3Char"/>
    <w:qFormat/>
    <w:rsid w:val="001D3D16"/>
    <w:pPr>
      <w:keepNext/>
      <w:numPr>
        <w:ilvl w:val="2"/>
        <w:numId w:val="6"/>
      </w:numPr>
      <w:spacing w:after="60" w:line="276" w:lineRule="auto"/>
      <w:outlineLvl w:val="2"/>
    </w:pPr>
    <w:rPr>
      <w:rFonts w:ascii="Trebuchet MS" w:eastAsia="Times New Roman" w:hAnsi="Trebuchet MS" w:cs="Times New Roman"/>
      <w:b/>
      <w:bCs/>
      <w:sz w:val="20"/>
      <w:szCs w:val="20"/>
      <w:lang w:eastAsia="nl-NL"/>
    </w:rPr>
  </w:style>
  <w:style w:type="paragraph" w:styleId="Kop4">
    <w:name w:val="heading 4"/>
    <w:aliases w:val="h4,Level 2 - a"/>
    <w:basedOn w:val="Standaard"/>
    <w:next w:val="Standaard"/>
    <w:link w:val="Kop4Char"/>
    <w:qFormat/>
    <w:rsid w:val="001D3D16"/>
    <w:pPr>
      <w:keepNext/>
      <w:numPr>
        <w:ilvl w:val="3"/>
        <w:numId w:val="6"/>
      </w:numPr>
      <w:spacing w:after="60" w:line="276" w:lineRule="auto"/>
      <w:outlineLvl w:val="3"/>
    </w:pPr>
    <w:rPr>
      <w:rFonts w:ascii="Corbel" w:eastAsia="Times New Roman" w:hAnsi="Corbel" w:cs="Times New Roman"/>
      <w:bCs/>
      <w:i/>
      <w:sz w:val="20"/>
      <w:szCs w:val="28"/>
      <w:lang w:eastAsia="nl-NL"/>
    </w:rPr>
  </w:style>
  <w:style w:type="paragraph" w:styleId="Kop5">
    <w:name w:val="heading 5"/>
    <w:aliases w:val="h5,Level 3 - i"/>
    <w:basedOn w:val="Standaard"/>
    <w:next w:val="Standaard"/>
    <w:link w:val="Kop5Char"/>
    <w:qFormat/>
    <w:rsid w:val="001D3D16"/>
    <w:pPr>
      <w:numPr>
        <w:ilvl w:val="4"/>
        <w:numId w:val="6"/>
      </w:numPr>
      <w:spacing w:before="240" w:after="60" w:line="276" w:lineRule="auto"/>
      <w:outlineLvl w:val="4"/>
    </w:pPr>
    <w:rPr>
      <w:rFonts w:ascii="Trebuchet MS" w:eastAsia="Times New Roman" w:hAnsi="Trebuchet MS" w:cs="Times New Roman"/>
      <w:b/>
      <w:bCs/>
      <w:i/>
      <w:iCs/>
      <w:sz w:val="26"/>
      <w:szCs w:val="26"/>
      <w:lang w:eastAsia="nl-NL"/>
    </w:rPr>
  </w:style>
  <w:style w:type="paragraph" w:styleId="Kop6">
    <w:name w:val="heading 6"/>
    <w:aliases w:val="Legal Level 1."/>
    <w:basedOn w:val="Standaard"/>
    <w:next w:val="Standaard"/>
    <w:link w:val="Kop6Char"/>
    <w:qFormat/>
    <w:rsid w:val="001D3D16"/>
    <w:pPr>
      <w:numPr>
        <w:ilvl w:val="5"/>
        <w:numId w:val="6"/>
      </w:numPr>
      <w:spacing w:before="240" w:after="60" w:line="276" w:lineRule="auto"/>
      <w:outlineLvl w:val="5"/>
    </w:pPr>
    <w:rPr>
      <w:rFonts w:ascii="Times New Roman" w:eastAsia="Times New Roman" w:hAnsi="Times New Roman" w:cs="Times New Roman"/>
      <w:b/>
      <w:bCs/>
      <w:lang w:eastAsia="nl-NL"/>
    </w:rPr>
  </w:style>
  <w:style w:type="paragraph" w:styleId="Kop7">
    <w:name w:val="heading 7"/>
    <w:aliases w:val="h7,Legal Level 1.1."/>
    <w:basedOn w:val="Standaard"/>
    <w:next w:val="Standaard"/>
    <w:link w:val="Kop7Char"/>
    <w:qFormat/>
    <w:rsid w:val="001D3D16"/>
    <w:pPr>
      <w:numPr>
        <w:ilvl w:val="6"/>
        <w:numId w:val="6"/>
      </w:numPr>
      <w:spacing w:before="240" w:after="60" w:line="276" w:lineRule="auto"/>
      <w:outlineLvl w:val="6"/>
    </w:pPr>
    <w:rPr>
      <w:rFonts w:ascii="Times New Roman" w:eastAsia="Times New Roman" w:hAnsi="Times New Roman" w:cs="Times New Roman"/>
      <w:sz w:val="24"/>
      <w:szCs w:val="24"/>
      <w:lang w:eastAsia="nl-NL"/>
    </w:rPr>
  </w:style>
  <w:style w:type="paragraph" w:styleId="Kop8">
    <w:name w:val="heading 8"/>
    <w:aliases w:val="h8,Legal Level 1.1.1.,Legal Level 1.1.1. Char"/>
    <w:basedOn w:val="Standaard"/>
    <w:next w:val="Standaard"/>
    <w:link w:val="Kop8Char"/>
    <w:qFormat/>
    <w:rsid w:val="001D3D16"/>
    <w:pPr>
      <w:numPr>
        <w:ilvl w:val="7"/>
        <w:numId w:val="6"/>
      </w:numPr>
      <w:spacing w:before="240" w:after="60" w:line="276" w:lineRule="auto"/>
      <w:outlineLvl w:val="7"/>
    </w:pPr>
    <w:rPr>
      <w:rFonts w:ascii="Times New Roman" w:eastAsia="Times New Roman" w:hAnsi="Times New Roman" w:cs="Times New Roman"/>
      <w:i/>
      <w:iCs/>
      <w:sz w:val="24"/>
      <w:szCs w:val="24"/>
      <w:lang w:eastAsia="nl-NL"/>
    </w:rPr>
  </w:style>
  <w:style w:type="paragraph" w:styleId="Kop9">
    <w:name w:val="heading 9"/>
    <w:aliases w:val="h9,RFP Reference,(appendix), (appendix),appendix,Legal Level 1.1.1.1."/>
    <w:basedOn w:val="Standaard"/>
    <w:next w:val="Standaard"/>
    <w:link w:val="Kop9Char"/>
    <w:qFormat/>
    <w:rsid w:val="001D3D16"/>
    <w:pPr>
      <w:numPr>
        <w:ilvl w:val="8"/>
        <w:numId w:val="6"/>
      </w:numPr>
      <w:spacing w:before="240" w:after="60" w:line="276" w:lineRule="auto"/>
      <w:outlineLvl w:val="8"/>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semiHidden/>
    <w:rsid w:val="00C97787"/>
    <w:rPr>
      <w:rFonts w:ascii="Univers" w:hAnsi="Univers"/>
      <w:dstrike w:val="0"/>
      <w:color w:val="auto"/>
      <w:sz w:val="20"/>
      <w:vertAlign w:val="baseline"/>
    </w:rPr>
  </w:style>
  <w:style w:type="paragraph" w:styleId="Tekstopmerking">
    <w:name w:val="annotation text"/>
    <w:basedOn w:val="Standaard"/>
    <w:link w:val="TekstopmerkingChar"/>
    <w:rsid w:val="00C97787"/>
    <w:pPr>
      <w:spacing w:line="300" w:lineRule="atLeast"/>
    </w:pPr>
    <w:rPr>
      <w:rFonts w:ascii="Arial" w:eastAsia="Times New Roman" w:hAnsi="Arial" w:cs="Times New Roman"/>
      <w:sz w:val="20"/>
      <w:szCs w:val="20"/>
    </w:rPr>
  </w:style>
  <w:style w:type="character" w:customStyle="1" w:styleId="TekstopmerkingChar">
    <w:name w:val="Tekst opmerking Char"/>
    <w:basedOn w:val="Standaardalinea-lettertype"/>
    <w:link w:val="Tekstopmerking"/>
    <w:rsid w:val="00C97787"/>
    <w:rPr>
      <w:rFonts w:ascii="Arial" w:eastAsia="Times New Roman" w:hAnsi="Arial" w:cs="Times New Roman"/>
      <w:sz w:val="20"/>
      <w:szCs w:val="20"/>
    </w:rPr>
  </w:style>
  <w:style w:type="paragraph" w:styleId="Lijstalinea">
    <w:name w:val="List Paragraph"/>
    <w:basedOn w:val="Standaard"/>
    <w:next w:val="Standaard"/>
    <w:uiPriority w:val="34"/>
    <w:qFormat/>
    <w:rsid w:val="00C97787"/>
    <w:pPr>
      <w:numPr>
        <w:numId w:val="1"/>
      </w:numPr>
      <w:spacing w:line="276" w:lineRule="auto"/>
    </w:pPr>
    <w:rPr>
      <w:rFonts w:ascii="Trebuchet MS" w:eastAsia="Times New Roman" w:hAnsi="Trebuchet MS" w:cs="Times New Roman"/>
      <w:sz w:val="20"/>
      <w:szCs w:val="18"/>
    </w:rPr>
  </w:style>
  <w:style w:type="paragraph" w:styleId="Ballontekst">
    <w:name w:val="Balloon Text"/>
    <w:basedOn w:val="Standaard"/>
    <w:link w:val="BallontekstChar"/>
    <w:uiPriority w:val="99"/>
    <w:semiHidden/>
    <w:unhideWhenUsed/>
    <w:rsid w:val="00C9778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97787"/>
    <w:rPr>
      <w:rFonts w:ascii="Segoe UI" w:hAnsi="Segoe UI" w:cs="Segoe UI"/>
      <w:sz w:val="18"/>
      <w:szCs w:val="18"/>
    </w:rPr>
  </w:style>
  <w:style w:type="paragraph" w:styleId="Titel">
    <w:name w:val="Title"/>
    <w:basedOn w:val="Standaard"/>
    <w:next w:val="Standaard"/>
    <w:link w:val="TitelChar"/>
    <w:uiPriority w:val="10"/>
    <w:qFormat/>
    <w:rsid w:val="003D18E0"/>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18E0"/>
    <w:rPr>
      <w:rFonts w:asciiTheme="majorHAnsi" w:eastAsiaTheme="majorEastAsia" w:hAnsiTheme="majorHAnsi" w:cstheme="majorBidi"/>
      <w:spacing w:val="-10"/>
      <w:kern w:val="28"/>
      <w:sz w:val="56"/>
      <w:szCs w:val="56"/>
    </w:rPr>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rsid w:val="001D3D16"/>
    <w:rPr>
      <w:rFonts w:ascii="Trebuchet MS" w:eastAsia="Times New Roman" w:hAnsi="Trebuchet MS" w:cs="Times New Roman"/>
      <w:b/>
      <w:bCs/>
      <w:sz w:val="28"/>
      <w:szCs w:val="28"/>
      <w:lang w:eastAsia="nl-NL"/>
    </w:rPr>
  </w:style>
  <w:style w:type="character" w:customStyle="1" w:styleId="Kop2Char">
    <w:name w:val="Kop 2 Char"/>
    <w:aliases w:val="Paragraaf Char,paragraaf Char,ips_paragraaf Char,H2 Char,Paragrf 2 Char,1.1Heading 2 Char,2scr Char,Univé Paragraaf Char,Reset numbering Char,Bijlage Char"/>
    <w:basedOn w:val="Standaardalinea-lettertype"/>
    <w:link w:val="Kop2"/>
    <w:rsid w:val="001D3D16"/>
    <w:rPr>
      <w:rFonts w:ascii="Trebuchet MS" w:eastAsia="Times New Roman" w:hAnsi="Trebuchet MS" w:cs="Times New Roman"/>
      <w:b/>
      <w:bCs/>
      <w:iCs/>
      <w:sz w:val="24"/>
      <w:szCs w:val="18"/>
      <w:lang w:eastAsia="nl-NL"/>
    </w:rPr>
  </w:style>
  <w:style w:type="character" w:customStyle="1" w:styleId="Kop3Char">
    <w:name w:val="Kop 3 Char"/>
    <w:aliases w:val="subparagraaf Char,SubParagraaf Char,ips_subparagraaf Char,3scr Char,Episteem PvA Kop 3 Char,Univé Subparagraaf Char,H3 Char,Level 1 - 1 Char,Voorwoord Char,Subparagraaf Char"/>
    <w:basedOn w:val="Standaardalinea-lettertype"/>
    <w:link w:val="Kop3"/>
    <w:rsid w:val="001D3D16"/>
    <w:rPr>
      <w:rFonts w:ascii="Trebuchet MS" w:eastAsia="Times New Roman" w:hAnsi="Trebuchet MS" w:cs="Times New Roman"/>
      <w:b/>
      <w:bCs/>
      <w:sz w:val="20"/>
      <w:szCs w:val="20"/>
      <w:lang w:eastAsia="nl-NL"/>
    </w:rPr>
  </w:style>
  <w:style w:type="character" w:customStyle="1" w:styleId="Kop4Char">
    <w:name w:val="Kop 4 Char"/>
    <w:aliases w:val="h4 Char,Level 2 - a Char"/>
    <w:basedOn w:val="Standaardalinea-lettertype"/>
    <w:link w:val="Kop4"/>
    <w:rsid w:val="001D3D16"/>
    <w:rPr>
      <w:rFonts w:ascii="Corbel" w:eastAsia="Times New Roman" w:hAnsi="Corbel" w:cs="Times New Roman"/>
      <w:bCs/>
      <w:i/>
      <w:sz w:val="20"/>
      <w:szCs w:val="28"/>
      <w:lang w:eastAsia="nl-NL"/>
    </w:rPr>
  </w:style>
  <w:style w:type="character" w:customStyle="1" w:styleId="Kop5Char">
    <w:name w:val="Kop 5 Char"/>
    <w:aliases w:val="h5 Char,Level 3 - i Char"/>
    <w:basedOn w:val="Standaardalinea-lettertype"/>
    <w:link w:val="Kop5"/>
    <w:rsid w:val="001D3D16"/>
    <w:rPr>
      <w:rFonts w:ascii="Trebuchet MS" w:eastAsia="Times New Roman" w:hAnsi="Trebuchet MS" w:cs="Times New Roman"/>
      <w:b/>
      <w:bCs/>
      <w:i/>
      <w:iCs/>
      <w:sz w:val="26"/>
      <w:szCs w:val="26"/>
      <w:lang w:eastAsia="nl-NL"/>
    </w:rPr>
  </w:style>
  <w:style w:type="character" w:customStyle="1" w:styleId="Kop6Char">
    <w:name w:val="Kop 6 Char"/>
    <w:aliases w:val="Legal Level 1. Char"/>
    <w:basedOn w:val="Standaardalinea-lettertype"/>
    <w:link w:val="Kop6"/>
    <w:rsid w:val="001D3D16"/>
    <w:rPr>
      <w:rFonts w:ascii="Times New Roman" w:eastAsia="Times New Roman" w:hAnsi="Times New Roman" w:cs="Times New Roman"/>
      <w:b/>
      <w:bCs/>
      <w:lang w:eastAsia="nl-NL"/>
    </w:rPr>
  </w:style>
  <w:style w:type="character" w:customStyle="1" w:styleId="Kop7Char">
    <w:name w:val="Kop 7 Char"/>
    <w:aliases w:val="h7 Char,Legal Level 1.1. Char"/>
    <w:basedOn w:val="Standaardalinea-lettertype"/>
    <w:link w:val="Kop7"/>
    <w:rsid w:val="001D3D16"/>
    <w:rPr>
      <w:rFonts w:ascii="Times New Roman" w:eastAsia="Times New Roman" w:hAnsi="Times New Roman" w:cs="Times New Roman"/>
      <w:sz w:val="24"/>
      <w:szCs w:val="24"/>
      <w:lang w:eastAsia="nl-NL"/>
    </w:rPr>
  </w:style>
  <w:style w:type="character" w:customStyle="1" w:styleId="Kop8Char">
    <w:name w:val="Kop 8 Char"/>
    <w:aliases w:val="h8 Char,Legal Level 1.1.1. Char1,Legal Level 1.1.1. Char Char"/>
    <w:basedOn w:val="Standaardalinea-lettertype"/>
    <w:link w:val="Kop8"/>
    <w:rsid w:val="001D3D16"/>
    <w:rPr>
      <w:rFonts w:ascii="Times New Roman" w:eastAsia="Times New Roman" w:hAnsi="Times New Roman" w:cs="Times New Roman"/>
      <w:i/>
      <w:iCs/>
      <w:sz w:val="24"/>
      <w:szCs w:val="24"/>
      <w:lang w:eastAsia="nl-NL"/>
    </w:rPr>
  </w:style>
  <w:style w:type="character" w:customStyle="1" w:styleId="Kop9Char">
    <w:name w:val="Kop 9 Char"/>
    <w:aliases w:val="h9 Char,RFP Reference Char,(appendix) Char, (appendix) Char,appendix Char,Legal Level 1.1.1.1. Char"/>
    <w:basedOn w:val="Standaardalinea-lettertype"/>
    <w:link w:val="Kop9"/>
    <w:rsid w:val="001D3D16"/>
    <w:rPr>
      <w:rFonts w:ascii="Arial" w:eastAsia="Times New Roman" w:hAnsi="Arial" w:cs="Arial"/>
      <w:lang w:eastAsia="nl-NL"/>
    </w:rPr>
  </w:style>
  <w:style w:type="paragraph" w:styleId="Koptekst">
    <w:name w:val="header"/>
    <w:basedOn w:val="Standaard"/>
    <w:link w:val="KoptekstChar"/>
    <w:uiPriority w:val="99"/>
    <w:unhideWhenUsed/>
    <w:rsid w:val="002B0DDA"/>
    <w:pPr>
      <w:tabs>
        <w:tab w:val="center" w:pos="4536"/>
        <w:tab w:val="right" w:pos="9072"/>
      </w:tabs>
    </w:pPr>
  </w:style>
  <w:style w:type="character" w:customStyle="1" w:styleId="KoptekstChar">
    <w:name w:val="Koptekst Char"/>
    <w:basedOn w:val="Standaardalinea-lettertype"/>
    <w:link w:val="Koptekst"/>
    <w:uiPriority w:val="99"/>
    <w:rsid w:val="002B0DDA"/>
  </w:style>
  <w:style w:type="paragraph" w:styleId="Voettekst">
    <w:name w:val="footer"/>
    <w:basedOn w:val="Standaard"/>
    <w:link w:val="VoettekstChar"/>
    <w:uiPriority w:val="99"/>
    <w:unhideWhenUsed/>
    <w:rsid w:val="002B0DDA"/>
    <w:pPr>
      <w:tabs>
        <w:tab w:val="center" w:pos="4536"/>
        <w:tab w:val="right" w:pos="9072"/>
      </w:tabs>
    </w:pPr>
  </w:style>
  <w:style w:type="character" w:customStyle="1" w:styleId="VoettekstChar">
    <w:name w:val="Voettekst Char"/>
    <w:basedOn w:val="Standaardalinea-lettertype"/>
    <w:link w:val="Voettekst"/>
    <w:uiPriority w:val="99"/>
    <w:rsid w:val="002B0DDA"/>
  </w:style>
  <w:style w:type="paragraph" w:styleId="Geenafstand">
    <w:name w:val="No Spacing"/>
    <w:uiPriority w:val="1"/>
    <w:qFormat/>
    <w:rsid w:val="002B0DDA"/>
    <w:rPr>
      <w:rFonts w:ascii="Trebuchet MS" w:eastAsia="Times New Roman" w:hAnsi="Trebuchet MS" w:cs="Times New Roman"/>
      <w:sz w:val="20"/>
      <w:szCs w:val="18"/>
      <w:lang w:eastAsia="nl-NL"/>
    </w:rPr>
  </w:style>
  <w:style w:type="paragraph" w:styleId="Onderwerpvanopmerking">
    <w:name w:val="annotation subject"/>
    <w:basedOn w:val="Tekstopmerking"/>
    <w:next w:val="Tekstopmerking"/>
    <w:link w:val="OnderwerpvanopmerkingChar"/>
    <w:uiPriority w:val="99"/>
    <w:semiHidden/>
    <w:unhideWhenUsed/>
    <w:rsid w:val="00C33540"/>
    <w:pPr>
      <w:spacing w:line="240" w:lineRule="auto"/>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C33540"/>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200</Words>
  <Characters>1103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Daniëlle Mellema</dc:creator>
  <cp:keywords/>
  <dc:description/>
  <cp:lastModifiedBy>Daniëlle Mellema</cp:lastModifiedBy>
  <cp:revision>10</cp:revision>
  <dcterms:created xsi:type="dcterms:W3CDTF">2024-06-27T10:55:00Z</dcterms:created>
  <dcterms:modified xsi:type="dcterms:W3CDTF">2024-07-08T12:14:00Z</dcterms:modified>
</cp:coreProperties>
</file>