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1F273" w14:textId="77777777" w:rsidR="00545E40" w:rsidRDefault="00545E40" w:rsidP="00A6780B">
      <w:pPr>
        <w:rPr>
          <w:color w:val="FF0000"/>
        </w:rPr>
      </w:pPr>
    </w:p>
    <w:p w14:paraId="32DF0FF4" w14:textId="77777777" w:rsidR="00545E40" w:rsidRDefault="00545E40" w:rsidP="00A6780B">
      <w:pPr>
        <w:rPr>
          <w:color w:val="FF0000"/>
        </w:rPr>
      </w:pPr>
    </w:p>
    <w:p w14:paraId="3273C5F4" w14:textId="77777777" w:rsidR="00C22867" w:rsidRDefault="00C22867" w:rsidP="00545E40">
      <w:pPr>
        <w:rPr>
          <w:color w:val="FF0000"/>
        </w:rPr>
      </w:pPr>
    </w:p>
    <w:p w14:paraId="1E7DF1F7" w14:textId="77777777" w:rsidR="00C22867" w:rsidRDefault="00C22867" w:rsidP="00545E40">
      <w:pPr>
        <w:rPr>
          <w:b/>
          <w:color w:val="107F21"/>
          <w:sz w:val="48"/>
          <w:szCs w:val="48"/>
        </w:rPr>
      </w:pPr>
    </w:p>
    <w:p w14:paraId="2B1AECA3" w14:textId="77777777" w:rsidR="00B3489D" w:rsidRDefault="00B3489D" w:rsidP="00545E40">
      <w:pPr>
        <w:rPr>
          <w:b/>
          <w:color w:val="107F21"/>
          <w:sz w:val="48"/>
          <w:szCs w:val="48"/>
        </w:rPr>
      </w:pPr>
    </w:p>
    <w:p w14:paraId="4924A88E" w14:textId="07624233" w:rsidR="00B3489D" w:rsidRPr="00B3489D" w:rsidRDefault="00B3489D" w:rsidP="00B3489D">
      <w:pPr>
        <w:jc w:val="center"/>
        <w:rPr>
          <w:rFonts w:ascii="Trebuchet MS" w:hAnsi="Trebuchet MS"/>
          <w:b/>
          <w:color w:val="DD23D9"/>
          <w:sz w:val="48"/>
          <w:szCs w:val="48"/>
        </w:rPr>
      </w:pPr>
      <w:r w:rsidRPr="00B3489D">
        <w:rPr>
          <w:rFonts w:ascii="Trebuchet MS" w:hAnsi="Trebuchet MS"/>
          <w:b/>
          <w:color w:val="DD23D9"/>
          <w:sz w:val="48"/>
          <w:szCs w:val="48"/>
        </w:rPr>
        <w:t>Commercieel vertrouwelijk</w:t>
      </w:r>
    </w:p>
    <w:p w14:paraId="60B85FC7" w14:textId="77777777" w:rsidR="00C22867" w:rsidRPr="00B3489D" w:rsidRDefault="00C22867" w:rsidP="00545E40">
      <w:pPr>
        <w:rPr>
          <w:rFonts w:ascii="Trebuchet MS" w:hAnsi="Trebuchet MS"/>
          <w:b/>
          <w:color w:val="107F21"/>
          <w:sz w:val="48"/>
          <w:szCs w:val="48"/>
        </w:rPr>
      </w:pPr>
    </w:p>
    <w:p w14:paraId="619159F7" w14:textId="77777777" w:rsidR="00B3489D" w:rsidRDefault="00B3489D" w:rsidP="00545E40">
      <w:pPr>
        <w:rPr>
          <w:rFonts w:ascii="Trebuchet MS" w:hAnsi="Trebuchet MS"/>
          <w:b/>
          <w:color w:val="107F21"/>
          <w:sz w:val="48"/>
          <w:szCs w:val="48"/>
        </w:rPr>
      </w:pPr>
    </w:p>
    <w:p w14:paraId="4C26521B" w14:textId="77777777" w:rsidR="00B3489D" w:rsidRDefault="00B3489D" w:rsidP="00545E40">
      <w:pPr>
        <w:rPr>
          <w:rFonts w:ascii="Trebuchet MS" w:hAnsi="Trebuchet MS"/>
          <w:b/>
          <w:color w:val="107F21"/>
          <w:sz w:val="48"/>
          <w:szCs w:val="48"/>
        </w:rPr>
      </w:pPr>
    </w:p>
    <w:p w14:paraId="331B59AB" w14:textId="77777777" w:rsidR="00B3489D" w:rsidRPr="00B3489D" w:rsidRDefault="00B3489D" w:rsidP="00545E40">
      <w:pPr>
        <w:rPr>
          <w:rFonts w:ascii="Trebuchet MS" w:hAnsi="Trebuchet MS"/>
          <w:b/>
          <w:color w:val="107F21"/>
          <w:sz w:val="48"/>
          <w:szCs w:val="48"/>
        </w:rPr>
      </w:pPr>
    </w:p>
    <w:p w14:paraId="38D583AE" w14:textId="77777777" w:rsidR="00B3489D" w:rsidRPr="00B3489D" w:rsidRDefault="00B3489D" w:rsidP="00545E40">
      <w:pPr>
        <w:rPr>
          <w:rFonts w:ascii="Trebuchet MS" w:hAnsi="Trebuchet MS"/>
          <w:b/>
          <w:color w:val="107F21"/>
          <w:sz w:val="48"/>
          <w:szCs w:val="48"/>
        </w:rPr>
      </w:pPr>
    </w:p>
    <w:p w14:paraId="24C6CCDB" w14:textId="5FE491CE" w:rsidR="00B3489D" w:rsidRPr="00DF623F" w:rsidRDefault="00B3489D" w:rsidP="00B3489D">
      <w:pPr>
        <w:jc w:val="center"/>
        <w:rPr>
          <w:rFonts w:ascii="Trebuchet MS" w:hAnsi="Trebuchet MS"/>
          <w:b/>
          <w:color w:val="FF00FF"/>
          <w:sz w:val="28"/>
          <w:szCs w:val="28"/>
        </w:rPr>
      </w:pPr>
      <w:r w:rsidRPr="00DF623F">
        <w:rPr>
          <w:rFonts w:ascii="Trebuchet MS" w:hAnsi="Trebuchet MS" w:cstheme="minorHAnsi"/>
          <w:b/>
          <w:color w:val="FF00FF"/>
          <w:sz w:val="28"/>
          <w:szCs w:val="28"/>
        </w:rPr>
        <w:t>Beschrijvend</w:t>
      </w:r>
      <w:r w:rsidRPr="00DF623F">
        <w:rPr>
          <w:rFonts w:ascii="Trebuchet MS" w:hAnsi="Trebuchet MS"/>
          <w:b/>
          <w:color w:val="FF00FF"/>
          <w:sz w:val="28"/>
          <w:szCs w:val="28"/>
        </w:rPr>
        <w:t xml:space="preserve"> document</w:t>
      </w:r>
    </w:p>
    <w:p w14:paraId="583E5A36" w14:textId="77777777" w:rsidR="00C3671D" w:rsidRPr="00DF623F" w:rsidRDefault="00071112" w:rsidP="00B3489D">
      <w:pPr>
        <w:jc w:val="center"/>
        <w:rPr>
          <w:rFonts w:ascii="Trebuchet MS" w:hAnsi="Trebuchet MS"/>
          <w:b/>
          <w:color w:val="FF00FF"/>
          <w:sz w:val="28"/>
          <w:szCs w:val="28"/>
        </w:rPr>
      </w:pPr>
      <w:r w:rsidRPr="00DF623F">
        <w:rPr>
          <w:rFonts w:ascii="Trebuchet MS" w:hAnsi="Trebuchet MS"/>
          <w:b/>
          <w:color w:val="FF00FF"/>
          <w:sz w:val="28"/>
          <w:szCs w:val="28"/>
        </w:rPr>
        <w:t>Europese aanbes</w:t>
      </w:r>
      <w:r w:rsidR="00D902A1" w:rsidRPr="00DF623F">
        <w:rPr>
          <w:rFonts w:ascii="Trebuchet MS" w:hAnsi="Trebuchet MS"/>
          <w:b/>
          <w:color w:val="FF00FF"/>
          <w:sz w:val="28"/>
          <w:szCs w:val="28"/>
        </w:rPr>
        <w:t>te</w:t>
      </w:r>
      <w:r w:rsidRPr="00DF623F">
        <w:rPr>
          <w:rFonts w:ascii="Trebuchet MS" w:hAnsi="Trebuchet MS"/>
          <w:b/>
          <w:color w:val="FF00FF"/>
          <w:sz w:val="28"/>
          <w:szCs w:val="28"/>
        </w:rPr>
        <w:t>ding</w:t>
      </w:r>
      <w:r w:rsidR="00D902A1" w:rsidRPr="00DF623F">
        <w:rPr>
          <w:rFonts w:ascii="Trebuchet MS" w:hAnsi="Trebuchet MS"/>
          <w:b/>
          <w:color w:val="FF00FF"/>
          <w:sz w:val="28"/>
          <w:szCs w:val="28"/>
        </w:rPr>
        <w:t xml:space="preserve"> volgens </w:t>
      </w:r>
      <w:r w:rsidR="00B3489D" w:rsidRPr="00DF623F">
        <w:rPr>
          <w:rFonts w:ascii="Trebuchet MS" w:hAnsi="Trebuchet MS"/>
          <w:b/>
          <w:color w:val="FF00FF"/>
          <w:sz w:val="28"/>
          <w:szCs w:val="28"/>
        </w:rPr>
        <w:t>de openbare procedure</w:t>
      </w:r>
    </w:p>
    <w:p w14:paraId="10F9320D" w14:textId="3DD37447" w:rsidR="006E5B8E" w:rsidRPr="00DF623F" w:rsidRDefault="00C3671D" w:rsidP="00B3489D">
      <w:pPr>
        <w:jc w:val="center"/>
        <w:rPr>
          <w:rFonts w:ascii="Trebuchet MS" w:hAnsi="Trebuchet MS"/>
          <w:b/>
          <w:color w:val="FF00FF"/>
          <w:sz w:val="28"/>
          <w:szCs w:val="28"/>
        </w:rPr>
      </w:pPr>
      <w:r w:rsidRPr="00DF623F">
        <w:rPr>
          <w:rFonts w:ascii="Trebuchet MS" w:hAnsi="Trebuchet MS"/>
          <w:b/>
          <w:color w:val="FF00FF"/>
          <w:sz w:val="28"/>
          <w:szCs w:val="28"/>
        </w:rPr>
        <w:t>v</w:t>
      </w:r>
      <w:r w:rsidR="00B3489D" w:rsidRPr="00DF623F">
        <w:rPr>
          <w:rFonts w:ascii="Trebuchet MS" w:hAnsi="Trebuchet MS"/>
          <w:b/>
          <w:color w:val="FF00FF"/>
          <w:sz w:val="28"/>
          <w:szCs w:val="28"/>
        </w:rPr>
        <w:t>oor</w:t>
      </w:r>
      <w:r w:rsidRPr="00DF623F">
        <w:rPr>
          <w:rFonts w:ascii="Trebuchet MS" w:hAnsi="Trebuchet MS"/>
          <w:b/>
          <w:color w:val="FF00FF"/>
          <w:sz w:val="28"/>
          <w:szCs w:val="28"/>
        </w:rPr>
        <w:t xml:space="preserve"> </w:t>
      </w:r>
      <w:r w:rsidR="00D43B1A" w:rsidRPr="00DF623F">
        <w:rPr>
          <w:rFonts w:ascii="Trebuchet MS" w:hAnsi="Trebuchet MS"/>
          <w:b/>
          <w:color w:val="FF00FF"/>
          <w:sz w:val="28"/>
          <w:szCs w:val="28"/>
        </w:rPr>
        <w:t xml:space="preserve">Medische </w:t>
      </w:r>
      <w:r w:rsidR="00E21ADE" w:rsidRPr="00DF623F">
        <w:rPr>
          <w:rFonts w:ascii="Trebuchet MS" w:hAnsi="Trebuchet MS"/>
          <w:b/>
          <w:color w:val="FF00FF"/>
          <w:sz w:val="28"/>
          <w:szCs w:val="28"/>
        </w:rPr>
        <w:t>Keuring</w:t>
      </w:r>
      <w:r w:rsidR="008516A8" w:rsidRPr="00DF623F">
        <w:rPr>
          <w:rFonts w:ascii="Trebuchet MS" w:hAnsi="Trebuchet MS"/>
          <w:b/>
          <w:color w:val="FF00FF"/>
          <w:sz w:val="28"/>
          <w:szCs w:val="28"/>
        </w:rPr>
        <w:t xml:space="preserve"> Participatiewet</w:t>
      </w:r>
      <w:r w:rsidR="00517614">
        <w:rPr>
          <w:rFonts w:ascii="Trebuchet MS" w:hAnsi="Trebuchet MS"/>
          <w:b/>
          <w:color w:val="FF00FF"/>
          <w:sz w:val="28"/>
          <w:szCs w:val="28"/>
        </w:rPr>
        <w:t>, IOAW &amp; IOAZ</w:t>
      </w:r>
    </w:p>
    <w:p w14:paraId="33E08139" w14:textId="501A5EE7" w:rsidR="00B3489D" w:rsidRPr="00DF623F" w:rsidRDefault="00801600" w:rsidP="00B3489D">
      <w:pPr>
        <w:jc w:val="center"/>
        <w:rPr>
          <w:rFonts w:ascii="Trebuchet MS" w:hAnsi="Trebuchet MS"/>
          <w:color w:val="FF00FF"/>
          <w:sz w:val="28"/>
          <w:szCs w:val="28"/>
        </w:rPr>
      </w:pPr>
      <w:r w:rsidRPr="00DF623F">
        <w:rPr>
          <w:rFonts w:ascii="Trebuchet MS" w:hAnsi="Trebuchet MS"/>
          <w:b/>
          <w:color w:val="FF00FF"/>
          <w:sz w:val="28"/>
          <w:szCs w:val="28"/>
        </w:rPr>
        <w:t>t</w:t>
      </w:r>
      <w:r w:rsidR="00D902A1" w:rsidRPr="00DF623F">
        <w:rPr>
          <w:rFonts w:ascii="Trebuchet MS" w:hAnsi="Trebuchet MS"/>
          <w:b/>
          <w:color w:val="FF00FF"/>
          <w:sz w:val="28"/>
          <w:szCs w:val="28"/>
        </w:rPr>
        <w:t>en behoeve van</w:t>
      </w:r>
      <w:r w:rsidR="00B3489D" w:rsidRPr="00DF623F">
        <w:rPr>
          <w:rFonts w:ascii="Trebuchet MS" w:hAnsi="Trebuchet MS"/>
          <w:b/>
          <w:color w:val="FF00FF"/>
          <w:sz w:val="28"/>
          <w:szCs w:val="28"/>
        </w:rPr>
        <w:t xml:space="preserve"> </w:t>
      </w:r>
      <w:r w:rsidR="00B02423">
        <w:rPr>
          <w:rFonts w:ascii="Trebuchet MS" w:hAnsi="Trebuchet MS"/>
          <w:b/>
          <w:color w:val="FF00FF"/>
          <w:sz w:val="28"/>
          <w:szCs w:val="28"/>
        </w:rPr>
        <w:t>uitkeringsgerechtigden</w:t>
      </w:r>
      <w:r w:rsidR="00B3489D" w:rsidRPr="00DF623F">
        <w:rPr>
          <w:rFonts w:ascii="Trebuchet MS" w:hAnsi="Trebuchet MS"/>
          <w:b/>
          <w:color w:val="FF00FF"/>
          <w:sz w:val="28"/>
          <w:szCs w:val="28"/>
        </w:rPr>
        <w:t xml:space="preserve"> van Stroomopwaarts MVS</w:t>
      </w:r>
    </w:p>
    <w:p w14:paraId="42A07340" w14:textId="77777777" w:rsidR="00545E40" w:rsidRPr="00B3489D" w:rsidRDefault="00545E40" w:rsidP="00545E40">
      <w:pPr>
        <w:rPr>
          <w:rFonts w:ascii="Trebuchet MS" w:hAnsi="Trebuchet MS"/>
          <w:sz w:val="32"/>
          <w:szCs w:val="32"/>
        </w:rPr>
      </w:pPr>
    </w:p>
    <w:p w14:paraId="20724341" w14:textId="77777777" w:rsidR="00834FBD" w:rsidRDefault="00834FBD" w:rsidP="00545E40">
      <w:pPr>
        <w:rPr>
          <w:sz w:val="32"/>
          <w:szCs w:val="32"/>
        </w:rPr>
      </w:pPr>
    </w:p>
    <w:p w14:paraId="6E99FA42" w14:textId="77777777" w:rsidR="00CA28CE" w:rsidRDefault="00CA28CE" w:rsidP="00545E40">
      <w:pPr>
        <w:rPr>
          <w:color w:val="FF0000"/>
          <w:sz w:val="32"/>
          <w:szCs w:val="32"/>
        </w:rPr>
      </w:pPr>
    </w:p>
    <w:p w14:paraId="2422B475" w14:textId="77777777" w:rsidR="00834FBD" w:rsidRDefault="00834FBD" w:rsidP="00545E40">
      <w:pPr>
        <w:rPr>
          <w:color w:val="FF0000"/>
          <w:sz w:val="32"/>
          <w:szCs w:val="32"/>
        </w:rPr>
      </w:pPr>
    </w:p>
    <w:p w14:paraId="6271B75B" w14:textId="77777777" w:rsidR="00545E40" w:rsidRDefault="00545E40" w:rsidP="00A6780B">
      <w:pPr>
        <w:rPr>
          <w:color w:val="107F21"/>
          <w:sz w:val="28"/>
          <w:szCs w:val="28"/>
        </w:rPr>
      </w:pPr>
    </w:p>
    <w:p w14:paraId="3F940982" w14:textId="77777777" w:rsidR="00834FBD" w:rsidRDefault="00834FBD" w:rsidP="00A6780B">
      <w:pPr>
        <w:rPr>
          <w:color w:val="107F21"/>
          <w:sz w:val="28"/>
          <w:szCs w:val="28"/>
        </w:rPr>
      </w:pPr>
    </w:p>
    <w:p w14:paraId="2D3D85D6" w14:textId="77777777" w:rsidR="00834FBD" w:rsidRDefault="00834FBD" w:rsidP="00A6780B">
      <w:pPr>
        <w:rPr>
          <w:color w:val="107F21"/>
          <w:sz w:val="28"/>
          <w:szCs w:val="28"/>
        </w:rPr>
      </w:pPr>
    </w:p>
    <w:p w14:paraId="336601A7" w14:textId="77777777" w:rsidR="0009147B" w:rsidRDefault="0009147B" w:rsidP="00A6780B">
      <w:pPr>
        <w:rPr>
          <w:color w:val="107F21"/>
          <w:sz w:val="28"/>
          <w:szCs w:val="28"/>
        </w:rPr>
      </w:pPr>
    </w:p>
    <w:p w14:paraId="7C5BBF69" w14:textId="77777777" w:rsidR="0009147B" w:rsidRDefault="0009147B" w:rsidP="00A6780B">
      <w:pPr>
        <w:rPr>
          <w:color w:val="107F21"/>
          <w:sz w:val="28"/>
          <w:szCs w:val="28"/>
        </w:rPr>
      </w:pPr>
    </w:p>
    <w:p w14:paraId="2C4432C4" w14:textId="77777777" w:rsidR="00834FBD" w:rsidRDefault="00834FBD" w:rsidP="00A6780B">
      <w:pPr>
        <w:rPr>
          <w:color w:val="107F21"/>
          <w:sz w:val="28"/>
          <w:szCs w:val="28"/>
        </w:rPr>
      </w:pPr>
    </w:p>
    <w:p w14:paraId="178A1F5D" w14:textId="77777777" w:rsidR="00C4029D" w:rsidRDefault="00C4029D" w:rsidP="00A6780B">
      <w:pPr>
        <w:rPr>
          <w:color w:val="107F21"/>
          <w:sz w:val="28"/>
          <w:szCs w:val="28"/>
        </w:rPr>
      </w:pPr>
    </w:p>
    <w:p w14:paraId="7CEF6E26" w14:textId="77777777" w:rsidR="00C4029D" w:rsidRDefault="00C4029D" w:rsidP="00A6780B">
      <w:pPr>
        <w:rPr>
          <w:color w:val="107F21"/>
          <w:sz w:val="28"/>
          <w:szCs w:val="28"/>
        </w:rPr>
      </w:pPr>
    </w:p>
    <w:p w14:paraId="222A0C7F" w14:textId="77777777" w:rsidR="00C4029D" w:rsidRDefault="00C4029D" w:rsidP="00A6780B">
      <w:pPr>
        <w:rPr>
          <w:color w:val="107F21"/>
          <w:sz w:val="28"/>
          <w:szCs w:val="28"/>
        </w:rPr>
      </w:pPr>
    </w:p>
    <w:p w14:paraId="019F61EC" w14:textId="77777777" w:rsidR="00C4029D" w:rsidRDefault="00C4029D" w:rsidP="00A6780B">
      <w:pPr>
        <w:rPr>
          <w:color w:val="107F21"/>
          <w:sz w:val="28"/>
          <w:szCs w:val="28"/>
        </w:rPr>
      </w:pPr>
    </w:p>
    <w:p w14:paraId="6BB1F7BB" w14:textId="77777777" w:rsidR="00C4029D" w:rsidRDefault="00C4029D" w:rsidP="00A6780B">
      <w:pPr>
        <w:rPr>
          <w:color w:val="107F21"/>
          <w:sz w:val="28"/>
          <w:szCs w:val="28"/>
        </w:rPr>
      </w:pPr>
    </w:p>
    <w:p w14:paraId="4897889F" w14:textId="77777777" w:rsidR="00C4029D" w:rsidRDefault="00C4029D" w:rsidP="00A6780B">
      <w:pPr>
        <w:rPr>
          <w:color w:val="107F21"/>
          <w:sz w:val="28"/>
          <w:szCs w:val="28"/>
        </w:rPr>
      </w:pPr>
    </w:p>
    <w:p w14:paraId="4F5C62BE" w14:textId="6B13EE9A" w:rsidR="00834FBD" w:rsidRPr="0009147B" w:rsidRDefault="00834FBD" w:rsidP="00A6780B">
      <w:pPr>
        <w:rPr>
          <w:sz w:val="28"/>
          <w:szCs w:val="28"/>
        </w:rPr>
      </w:pPr>
    </w:p>
    <w:p w14:paraId="2644EF30" w14:textId="0EE750CC" w:rsidR="00834FBD" w:rsidRPr="0009147B" w:rsidRDefault="0009147B" w:rsidP="00A6780B">
      <w:pPr>
        <w:rPr>
          <w:rFonts w:ascii="Trebuchet MS" w:hAnsi="Trebuchet MS"/>
          <w:sz w:val="22"/>
          <w:szCs w:val="22"/>
        </w:rPr>
      </w:pPr>
      <w:r w:rsidRPr="0009147B">
        <w:rPr>
          <w:rFonts w:ascii="Trebuchet MS" w:hAnsi="Trebuchet MS"/>
          <w:sz w:val="22"/>
          <w:szCs w:val="22"/>
        </w:rPr>
        <w:t xml:space="preserve">Status </w:t>
      </w:r>
      <w:r w:rsidRPr="0009147B">
        <w:rPr>
          <w:rFonts w:ascii="Trebuchet MS" w:hAnsi="Trebuchet MS"/>
          <w:sz w:val="22"/>
          <w:szCs w:val="22"/>
        </w:rPr>
        <w:tab/>
      </w:r>
      <w:r w:rsidRPr="0009147B">
        <w:rPr>
          <w:rFonts w:ascii="Trebuchet MS" w:hAnsi="Trebuchet MS"/>
          <w:sz w:val="22"/>
          <w:szCs w:val="22"/>
        </w:rPr>
        <w:tab/>
        <w:t>:</w:t>
      </w:r>
      <w:r w:rsidRPr="0009147B">
        <w:rPr>
          <w:rFonts w:ascii="Trebuchet MS" w:hAnsi="Trebuchet MS"/>
          <w:sz w:val="22"/>
          <w:szCs w:val="22"/>
        </w:rPr>
        <w:tab/>
      </w:r>
      <w:r w:rsidR="00305844">
        <w:rPr>
          <w:rFonts w:ascii="Trebuchet MS" w:hAnsi="Trebuchet MS"/>
          <w:sz w:val="22"/>
          <w:szCs w:val="22"/>
        </w:rPr>
        <w:t>Definitief</w:t>
      </w:r>
    </w:p>
    <w:p w14:paraId="066F2B2D" w14:textId="14D14504" w:rsidR="0009147B" w:rsidRDefault="0009147B" w:rsidP="00A6780B">
      <w:pPr>
        <w:rPr>
          <w:rFonts w:ascii="Trebuchet MS" w:hAnsi="Trebuchet MS"/>
          <w:sz w:val="22"/>
          <w:szCs w:val="22"/>
        </w:rPr>
      </w:pPr>
      <w:r w:rsidRPr="0009147B">
        <w:rPr>
          <w:rFonts w:ascii="Trebuchet MS" w:hAnsi="Trebuchet MS"/>
          <w:sz w:val="22"/>
          <w:szCs w:val="22"/>
        </w:rPr>
        <w:t>Uitgevoerd door</w:t>
      </w:r>
      <w:r w:rsidRPr="0009147B">
        <w:rPr>
          <w:rFonts w:ascii="Trebuchet MS" w:hAnsi="Trebuchet MS"/>
          <w:sz w:val="22"/>
          <w:szCs w:val="22"/>
        </w:rPr>
        <w:tab/>
        <w:t>:</w:t>
      </w:r>
      <w:r w:rsidRPr="0009147B">
        <w:rPr>
          <w:rFonts w:ascii="Trebuchet MS" w:hAnsi="Trebuchet MS"/>
          <w:sz w:val="22"/>
          <w:szCs w:val="22"/>
        </w:rPr>
        <w:tab/>
      </w:r>
      <w:r w:rsidR="00874B6B">
        <w:rPr>
          <w:rFonts w:ascii="Trebuchet MS" w:hAnsi="Trebuchet MS"/>
          <w:sz w:val="22"/>
          <w:szCs w:val="22"/>
        </w:rPr>
        <w:t>Sander Dalmeijer</w:t>
      </w:r>
    </w:p>
    <w:p w14:paraId="3D33D21F" w14:textId="6376C04C" w:rsidR="00874B6B" w:rsidRDefault="00874B6B" w:rsidP="00A6780B">
      <w:pPr>
        <w:rPr>
          <w:rFonts w:ascii="Trebuchet MS" w:hAnsi="Trebuchet MS"/>
          <w:sz w:val="22"/>
          <w:szCs w:val="22"/>
        </w:rPr>
      </w:pPr>
      <w:r>
        <w:rPr>
          <w:rFonts w:ascii="Trebuchet MS" w:hAnsi="Trebuchet MS"/>
          <w:sz w:val="22"/>
          <w:szCs w:val="22"/>
        </w:rPr>
        <w:t>In opdracht van</w:t>
      </w:r>
      <w:r>
        <w:rPr>
          <w:rFonts w:ascii="Trebuchet MS" w:hAnsi="Trebuchet MS"/>
          <w:sz w:val="22"/>
          <w:szCs w:val="22"/>
        </w:rPr>
        <w:tab/>
        <w:t>:</w:t>
      </w:r>
      <w:r>
        <w:rPr>
          <w:rFonts w:ascii="Trebuchet MS" w:hAnsi="Trebuchet MS"/>
          <w:sz w:val="22"/>
          <w:szCs w:val="22"/>
        </w:rPr>
        <w:tab/>
      </w:r>
      <w:r w:rsidR="00E625F7">
        <w:rPr>
          <w:rFonts w:ascii="Trebuchet MS" w:hAnsi="Trebuchet MS"/>
          <w:sz w:val="22"/>
          <w:szCs w:val="22"/>
        </w:rPr>
        <w:t>Team Participatie</w:t>
      </w:r>
    </w:p>
    <w:p w14:paraId="7FE0D8A5" w14:textId="1D3F91AC" w:rsidR="003F5F0C" w:rsidRDefault="003F5F0C" w:rsidP="00A6780B">
      <w:pPr>
        <w:rPr>
          <w:rFonts w:ascii="Trebuchet MS" w:hAnsi="Trebuchet MS"/>
          <w:sz w:val="22"/>
          <w:szCs w:val="22"/>
        </w:rPr>
      </w:pPr>
      <w:r>
        <w:rPr>
          <w:rFonts w:ascii="Trebuchet MS" w:hAnsi="Trebuchet MS"/>
          <w:sz w:val="22"/>
          <w:szCs w:val="22"/>
        </w:rPr>
        <w:t>Kenmerk</w:t>
      </w:r>
      <w:r>
        <w:rPr>
          <w:rFonts w:ascii="Trebuchet MS" w:hAnsi="Trebuchet MS"/>
          <w:sz w:val="22"/>
          <w:szCs w:val="22"/>
        </w:rPr>
        <w:tab/>
      </w:r>
      <w:r>
        <w:rPr>
          <w:rFonts w:ascii="Trebuchet MS" w:hAnsi="Trebuchet MS"/>
          <w:sz w:val="22"/>
          <w:szCs w:val="22"/>
        </w:rPr>
        <w:tab/>
        <w:t>:</w:t>
      </w:r>
      <w:r>
        <w:rPr>
          <w:rFonts w:ascii="Trebuchet MS" w:hAnsi="Trebuchet MS"/>
          <w:sz w:val="22"/>
          <w:szCs w:val="22"/>
        </w:rPr>
        <w:tab/>
        <w:t>SOW-SD-2024-01</w:t>
      </w:r>
    </w:p>
    <w:p w14:paraId="157351DD" w14:textId="737895AA" w:rsidR="009E2DD6" w:rsidRPr="0009147B" w:rsidRDefault="009E2DD6" w:rsidP="00A6780B">
      <w:pPr>
        <w:rPr>
          <w:rFonts w:ascii="Trebuchet MS" w:hAnsi="Trebuchet MS"/>
          <w:sz w:val="22"/>
          <w:szCs w:val="22"/>
        </w:rPr>
      </w:pPr>
      <w:r>
        <w:rPr>
          <w:rFonts w:ascii="Trebuchet MS" w:hAnsi="Trebuchet MS"/>
          <w:sz w:val="22"/>
          <w:szCs w:val="22"/>
        </w:rPr>
        <w:t>TenderNed</w:t>
      </w:r>
      <w:r>
        <w:rPr>
          <w:rFonts w:ascii="Trebuchet MS" w:hAnsi="Trebuchet MS"/>
          <w:sz w:val="22"/>
          <w:szCs w:val="22"/>
        </w:rPr>
        <w:tab/>
      </w:r>
      <w:r>
        <w:rPr>
          <w:rFonts w:ascii="Trebuchet MS" w:hAnsi="Trebuchet MS"/>
          <w:sz w:val="22"/>
          <w:szCs w:val="22"/>
        </w:rPr>
        <w:tab/>
        <w:t>:</w:t>
      </w:r>
      <w:r>
        <w:rPr>
          <w:rFonts w:ascii="Trebuchet MS" w:hAnsi="Trebuchet MS"/>
          <w:sz w:val="22"/>
          <w:szCs w:val="22"/>
        </w:rPr>
        <w:tab/>
        <w:t>TN</w:t>
      </w:r>
      <w:r w:rsidR="00AB3B47">
        <w:rPr>
          <w:rFonts w:ascii="Trebuchet MS" w:hAnsi="Trebuchet MS"/>
          <w:sz w:val="22"/>
          <w:szCs w:val="22"/>
        </w:rPr>
        <w:t xml:space="preserve"> 470255</w:t>
      </w:r>
    </w:p>
    <w:p w14:paraId="70659C27" w14:textId="1AD016FA" w:rsidR="0009147B" w:rsidRPr="0009147B" w:rsidRDefault="0009147B" w:rsidP="00A6780B">
      <w:pPr>
        <w:rPr>
          <w:rFonts w:ascii="Trebuchet MS" w:hAnsi="Trebuchet MS"/>
          <w:sz w:val="22"/>
          <w:szCs w:val="22"/>
        </w:rPr>
      </w:pPr>
      <w:r w:rsidRPr="0009147B">
        <w:rPr>
          <w:rFonts w:ascii="Trebuchet MS" w:hAnsi="Trebuchet MS"/>
          <w:sz w:val="22"/>
          <w:szCs w:val="22"/>
        </w:rPr>
        <w:t>Datum</w:t>
      </w:r>
      <w:r w:rsidRPr="0009147B">
        <w:rPr>
          <w:rFonts w:ascii="Trebuchet MS" w:hAnsi="Trebuchet MS"/>
          <w:sz w:val="22"/>
          <w:szCs w:val="22"/>
        </w:rPr>
        <w:tab/>
      </w:r>
      <w:r w:rsidRPr="0009147B">
        <w:rPr>
          <w:rFonts w:ascii="Trebuchet MS" w:hAnsi="Trebuchet MS"/>
          <w:sz w:val="22"/>
          <w:szCs w:val="22"/>
        </w:rPr>
        <w:tab/>
        <w:t>:</w:t>
      </w:r>
      <w:r w:rsidRPr="0009147B">
        <w:rPr>
          <w:rFonts w:ascii="Trebuchet MS" w:hAnsi="Trebuchet MS"/>
          <w:sz w:val="22"/>
          <w:szCs w:val="22"/>
        </w:rPr>
        <w:tab/>
      </w:r>
      <w:r w:rsidR="00305844">
        <w:rPr>
          <w:rFonts w:ascii="Trebuchet MS" w:hAnsi="Trebuchet MS"/>
          <w:sz w:val="22"/>
          <w:szCs w:val="22"/>
        </w:rPr>
        <w:t>1 augustus</w:t>
      </w:r>
      <w:r w:rsidR="008E24E3">
        <w:rPr>
          <w:rFonts w:ascii="Trebuchet MS" w:hAnsi="Trebuchet MS"/>
          <w:sz w:val="22"/>
          <w:szCs w:val="22"/>
        </w:rPr>
        <w:t xml:space="preserve"> </w:t>
      </w:r>
      <w:r w:rsidRPr="0009147B">
        <w:rPr>
          <w:rFonts w:ascii="Trebuchet MS" w:hAnsi="Trebuchet MS"/>
          <w:sz w:val="22"/>
          <w:szCs w:val="22"/>
        </w:rPr>
        <w:t>2024</w:t>
      </w:r>
    </w:p>
    <w:p w14:paraId="6AF73A33" w14:textId="77777777" w:rsidR="00834FBD" w:rsidRDefault="00834FBD" w:rsidP="00A6780B"/>
    <w:p w14:paraId="7D9C9B3D" w14:textId="77777777" w:rsidR="002E4B4F" w:rsidRDefault="002E4B4F">
      <w:pPr>
        <w:rPr>
          <w:rFonts w:ascii="Trebuchet MS" w:hAnsi="Trebuchet MS"/>
          <w:color w:val="DD23D9"/>
          <w:sz w:val="28"/>
          <w:szCs w:val="28"/>
        </w:rPr>
      </w:pPr>
      <w:r w:rsidRPr="00AC2AA6">
        <w:rPr>
          <w:rFonts w:ascii="Trebuchet MS" w:hAnsi="Trebuchet MS"/>
          <w:color w:val="DD23D9"/>
          <w:sz w:val="28"/>
          <w:szCs w:val="28"/>
        </w:rPr>
        <w:t>I</w:t>
      </w:r>
      <w:r>
        <w:rPr>
          <w:rFonts w:ascii="Trebuchet MS" w:hAnsi="Trebuchet MS"/>
          <w:color w:val="DD23D9"/>
          <w:sz w:val="28"/>
          <w:szCs w:val="28"/>
        </w:rPr>
        <w:t>N</w:t>
      </w:r>
      <w:r>
        <w:rPr>
          <w:rFonts w:ascii="Trebuchet MS" w:hAnsi="Trebuchet MS"/>
          <w:color w:val="DD23D9"/>
          <w:sz w:val="28"/>
          <w:szCs w:val="28"/>
        </w:rPr>
        <w:t>HOUDSOPGAVE</w:t>
      </w:r>
    </w:p>
    <w:p w14:paraId="20EDB0FF" w14:textId="77777777" w:rsidR="002E4B4F" w:rsidRDefault="002E4B4F">
      <w:pPr>
        <w:rPr>
          <w:rFonts w:ascii="Trebuchet MS" w:hAnsi="Trebuchet MS"/>
          <w:color w:val="DD23D9"/>
          <w:sz w:val="28"/>
          <w:szCs w:val="28"/>
        </w:rPr>
      </w:pPr>
    </w:p>
    <w:p w14:paraId="38889F1F" w14:textId="13CC05A2" w:rsidR="00F67BEA" w:rsidRPr="00E85AA7" w:rsidRDefault="00F67BEA" w:rsidP="00B56A62">
      <w:pPr>
        <w:pStyle w:val="Lijstalinea"/>
        <w:numPr>
          <w:ilvl w:val="0"/>
          <w:numId w:val="41"/>
        </w:numPr>
        <w:rPr>
          <w:rFonts w:ascii="Trebuchet MS" w:hAnsi="Trebuchet MS"/>
        </w:rPr>
      </w:pPr>
      <w:r w:rsidRPr="00E85AA7">
        <w:rPr>
          <w:rFonts w:ascii="Trebuchet MS" w:hAnsi="Trebuchet MS"/>
          <w:sz w:val="22"/>
          <w:szCs w:val="22"/>
        </w:rPr>
        <w:t>INLEIDING</w:t>
      </w:r>
      <w:r w:rsidR="002E4B4F" w:rsidRPr="00E85AA7">
        <w:rPr>
          <w:rFonts w:ascii="Trebuchet MS" w:hAnsi="Trebuchet MS"/>
        </w:rPr>
        <w:t xml:space="preserve"> </w:t>
      </w:r>
      <w:r w:rsidRPr="00E85AA7">
        <w:rPr>
          <w:rFonts w:ascii="Trebuchet MS" w:hAnsi="Trebuchet MS"/>
        </w:rPr>
        <w:tab/>
      </w:r>
      <w:r w:rsidRPr="00E85AA7">
        <w:rPr>
          <w:rFonts w:ascii="Trebuchet MS" w:hAnsi="Trebuchet MS"/>
        </w:rPr>
        <w:tab/>
      </w:r>
      <w:r w:rsidRPr="00E85AA7">
        <w:rPr>
          <w:rFonts w:ascii="Trebuchet MS" w:hAnsi="Trebuchet MS"/>
        </w:rPr>
        <w:tab/>
      </w:r>
      <w:r w:rsidRPr="00E85AA7">
        <w:rPr>
          <w:rFonts w:ascii="Trebuchet MS" w:hAnsi="Trebuchet MS"/>
        </w:rPr>
        <w:tab/>
      </w:r>
      <w:r w:rsidRPr="00E85AA7">
        <w:rPr>
          <w:rFonts w:ascii="Trebuchet MS" w:hAnsi="Trebuchet MS"/>
        </w:rPr>
        <w:tab/>
        <w:t>3</w:t>
      </w:r>
    </w:p>
    <w:p w14:paraId="243F8CE5" w14:textId="52DB1947" w:rsidR="00957B82" w:rsidRPr="00E85AA7" w:rsidRDefault="00957B82" w:rsidP="00F67BEA">
      <w:pPr>
        <w:ind w:left="360"/>
        <w:rPr>
          <w:rFonts w:ascii="Trebuchet MS" w:hAnsi="Trebuchet MS"/>
        </w:rPr>
      </w:pPr>
      <w:r w:rsidRPr="00E85AA7">
        <w:rPr>
          <w:rFonts w:ascii="Trebuchet MS" w:hAnsi="Trebuchet MS"/>
        </w:rPr>
        <w:t xml:space="preserve">1.1 </w:t>
      </w:r>
      <w:r w:rsidR="00800CEC" w:rsidRPr="00E85AA7">
        <w:rPr>
          <w:rFonts w:ascii="Trebuchet MS" w:hAnsi="Trebuchet MS"/>
        </w:rPr>
        <w:tab/>
      </w:r>
      <w:r w:rsidRPr="00E85AA7">
        <w:rPr>
          <w:rFonts w:ascii="Trebuchet MS" w:hAnsi="Trebuchet MS"/>
        </w:rPr>
        <w:t>Algemeen</w:t>
      </w:r>
      <w:r w:rsidRPr="00E85AA7">
        <w:rPr>
          <w:rFonts w:ascii="Trebuchet MS" w:hAnsi="Trebuchet MS"/>
        </w:rPr>
        <w:tab/>
      </w:r>
      <w:r w:rsidRPr="00E85AA7">
        <w:rPr>
          <w:rFonts w:ascii="Trebuchet MS" w:hAnsi="Trebuchet MS"/>
        </w:rPr>
        <w:tab/>
      </w:r>
      <w:r w:rsidRPr="00E85AA7">
        <w:rPr>
          <w:rFonts w:ascii="Trebuchet MS" w:hAnsi="Trebuchet MS"/>
        </w:rPr>
        <w:tab/>
      </w:r>
      <w:r w:rsidRPr="00E85AA7">
        <w:rPr>
          <w:rFonts w:ascii="Trebuchet MS" w:hAnsi="Trebuchet MS"/>
        </w:rPr>
        <w:tab/>
      </w:r>
      <w:r w:rsidRPr="00E85AA7">
        <w:rPr>
          <w:rFonts w:ascii="Trebuchet MS" w:hAnsi="Trebuchet MS"/>
        </w:rPr>
        <w:tab/>
        <w:t>3</w:t>
      </w:r>
    </w:p>
    <w:p w14:paraId="0A797430" w14:textId="673B3110" w:rsidR="00800CEC" w:rsidRPr="00E85AA7" w:rsidRDefault="00957B82" w:rsidP="00F67BEA">
      <w:pPr>
        <w:ind w:left="360"/>
        <w:rPr>
          <w:rFonts w:ascii="Trebuchet MS" w:hAnsi="Trebuchet MS"/>
        </w:rPr>
      </w:pPr>
      <w:r w:rsidRPr="00E85AA7">
        <w:rPr>
          <w:rFonts w:ascii="Trebuchet MS" w:hAnsi="Trebuchet MS"/>
        </w:rPr>
        <w:t xml:space="preserve">1.2 </w:t>
      </w:r>
      <w:r w:rsidR="00800CEC" w:rsidRPr="00E85AA7">
        <w:rPr>
          <w:rFonts w:ascii="Trebuchet MS" w:hAnsi="Trebuchet MS"/>
        </w:rPr>
        <w:tab/>
      </w:r>
      <w:r w:rsidRPr="00E85AA7">
        <w:rPr>
          <w:rFonts w:ascii="Trebuchet MS" w:hAnsi="Trebuchet MS"/>
        </w:rPr>
        <w:t>Beschrijving van de aanbestedende dienst</w:t>
      </w:r>
      <w:r w:rsidRPr="00E85AA7">
        <w:rPr>
          <w:rFonts w:ascii="Trebuchet MS" w:hAnsi="Trebuchet MS"/>
        </w:rPr>
        <w:tab/>
      </w:r>
      <w:r w:rsidRPr="00E85AA7">
        <w:rPr>
          <w:rFonts w:ascii="Trebuchet MS" w:hAnsi="Trebuchet MS"/>
        </w:rPr>
        <w:tab/>
        <w:t>3</w:t>
      </w:r>
    </w:p>
    <w:p w14:paraId="06FA50EF" w14:textId="468A6F0E" w:rsidR="00CF6348" w:rsidRPr="00E85AA7" w:rsidRDefault="00CF6348" w:rsidP="00F67BEA">
      <w:pPr>
        <w:ind w:left="360"/>
        <w:rPr>
          <w:rFonts w:ascii="Trebuchet MS" w:hAnsi="Trebuchet MS"/>
        </w:rPr>
      </w:pPr>
      <w:r w:rsidRPr="00E85AA7">
        <w:rPr>
          <w:rFonts w:ascii="Trebuchet MS" w:hAnsi="Trebuchet MS"/>
        </w:rPr>
        <w:t>1.3</w:t>
      </w:r>
      <w:r w:rsidRPr="00E85AA7">
        <w:rPr>
          <w:rFonts w:ascii="Trebuchet MS" w:hAnsi="Trebuchet MS"/>
        </w:rPr>
        <w:tab/>
      </w:r>
      <w:r w:rsidR="00D520AB" w:rsidRPr="00E85AA7">
        <w:rPr>
          <w:rFonts w:ascii="Trebuchet MS" w:hAnsi="Trebuchet MS"/>
        </w:rPr>
        <w:t>Beschrijving en doel aanbesteding</w:t>
      </w:r>
      <w:r w:rsidR="00D520AB" w:rsidRPr="00E85AA7">
        <w:rPr>
          <w:rFonts w:ascii="Trebuchet MS" w:hAnsi="Trebuchet MS"/>
        </w:rPr>
        <w:tab/>
      </w:r>
      <w:r w:rsidR="00D520AB" w:rsidRPr="00E85AA7">
        <w:rPr>
          <w:rFonts w:ascii="Trebuchet MS" w:hAnsi="Trebuchet MS"/>
        </w:rPr>
        <w:tab/>
      </w:r>
      <w:r w:rsidR="00D520AB" w:rsidRPr="00E85AA7">
        <w:rPr>
          <w:rFonts w:ascii="Trebuchet MS" w:hAnsi="Trebuchet MS"/>
        </w:rPr>
        <w:tab/>
        <w:t>4</w:t>
      </w:r>
    </w:p>
    <w:p w14:paraId="0EF7C93B" w14:textId="383AC179" w:rsidR="00D520AB" w:rsidRPr="00E85AA7" w:rsidRDefault="00D520AB" w:rsidP="00F67BEA">
      <w:pPr>
        <w:ind w:left="360"/>
        <w:rPr>
          <w:rFonts w:ascii="Trebuchet MS" w:hAnsi="Trebuchet MS"/>
        </w:rPr>
      </w:pPr>
      <w:r w:rsidRPr="00E85AA7">
        <w:rPr>
          <w:rFonts w:ascii="Trebuchet MS" w:hAnsi="Trebuchet MS"/>
        </w:rPr>
        <w:t>1.3.1.</w:t>
      </w:r>
      <w:r w:rsidRPr="00E85AA7">
        <w:rPr>
          <w:rFonts w:ascii="Trebuchet MS" w:hAnsi="Trebuchet MS"/>
        </w:rPr>
        <w:tab/>
        <w:t>Huidige situatie</w:t>
      </w:r>
      <w:r w:rsidRPr="00E85AA7">
        <w:rPr>
          <w:rFonts w:ascii="Trebuchet MS" w:hAnsi="Trebuchet MS"/>
        </w:rPr>
        <w:tab/>
      </w:r>
      <w:r w:rsidRPr="00E85AA7">
        <w:rPr>
          <w:rFonts w:ascii="Trebuchet MS" w:hAnsi="Trebuchet MS"/>
        </w:rPr>
        <w:tab/>
      </w:r>
      <w:r w:rsidRPr="00E85AA7">
        <w:rPr>
          <w:rFonts w:ascii="Trebuchet MS" w:hAnsi="Trebuchet MS"/>
        </w:rPr>
        <w:tab/>
      </w:r>
      <w:r w:rsidRPr="00E85AA7">
        <w:rPr>
          <w:rFonts w:ascii="Trebuchet MS" w:hAnsi="Trebuchet MS"/>
        </w:rPr>
        <w:tab/>
        <w:t>5</w:t>
      </w:r>
    </w:p>
    <w:p w14:paraId="10566970" w14:textId="4D8B175B" w:rsidR="00D520AB" w:rsidRPr="00E85AA7" w:rsidRDefault="008C6EBA" w:rsidP="00F67BEA">
      <w:pPr>
        <w:ind w:left="360"/>
        <w:rPr>
          <w:rFonts w:ascii="Trebuchet MS" w:hAnsi="Trebuchet MS"/>
        </w:rPr>
      </w:pPr>
      <w:r w:rsidRPr="00E85AA7">
        <w:rPr>
          <w:rFonts w:ascii="Trebuchet MS" w:hAnsi="Trebuchet MS"/>
        </w:rPr>
        <w:t>1.3.2.</w:t>
      </w:r>
      <w:r w:rsidRPr="00E85AA7">
        <w:rPr>
          <w:rFonts w:ascii="Trebuchet MS" w:hAnsi="Trebuchet MS"/>
        </w:rPr>
        <w:tab/>
        <w:t>Gewenste situatie, onderwerp en beschrijving overeenkomst</w:t>
      </w:r>
      <w:r w:rsidRPr="00E85AA7">
        <w:rPr>
          <w:rFonts w:ascii="Trebuchet MS" w:hAnsi="Trebuchet MS"/>
        </w:rPr>
        <w:tab/>
      </w:r>
      <w:r w:rsidR="005F115A" w:rsidRPr="00E85AA7">
        <w:rPr>
          <w:rFonts w:ascii="Trebuchet MS" w:hAnsi="Trebuchet MS"/>
        </w:rPr>
        <w:t>6</w:t>
      </w:r>
    </w:p>
    <w:p w14:paraId="1F26D00E" w14:textId="2F33C1BC" w:rsidR="005F115A" w:rsidRPr="00E85AA7" w:rsidRDefault="005F115A" w:rsidP="00F67BEA">
      <w:pPr>
        <w:ind w:left="360"/>
        <w:rPr>
          <w:rFonts w:ascii="Trebuchet MS" w:hAnsi="Trebuchet MS"/>
        </w:rPr>
      </w:pPr>
      <w:r w:rsidRPr="00E85AA7">
        <w:rPr>
          <w:rFonts w:ascii="Trebuchet MS" w:hAnsi="Trebuchet MS"/>
        </w:rPr>
        <w:t>1.3.3.</w:t>
      </w:r>
      <w:r w:rsidRPr="00E85AA7">
        <w:rPr>
          <w:rFonts w:ascii="Trebuchet MS" w:hAnsi="Trebuchet MS"/>
        </w:rPr>
        <w:tab/>
        <w:t>Wijze van aanbesteden</w:t>
      </w:r>
      <w:r w:rsidRPr="00E85AA7">
        <w:rPr>
          <w:rFonts w:ascii="Trebuchet MS" w:hAnsi="Trebuchet MS"/>
        </w:rPr>
        <w:tab/>
      </w:r>
      <w:r w:rsidRPr="00E85AA7">
        <w:rPr>
          <w:rFonts w:ascii="Trebuchet MS" w:hAnsi="Trebuchet MS"/>
        </w:rPr>
        <w:tab/>
      </w:r>
      <w:r w:rsidRPr="00E85AA7">
        <w:rPr>
          <w:rFonts w:ascii="Trebuchet MS" w:hAnsi="Trebuchet MS"/>
        </w:rPr>
        <w:tab/>
      </w:r>
      <w:r w:rsidRPr="00E85AA7">
        <w:rPr>
          <w:rFonts w:ascii="Trebuchet MS" w:hAnsi="Trebuchet MS"/>
        </w:rPr>
        <w:tab/>
        <w:t>7</w:t>
      </w:r>
    </w:p>
    <w:p w14:paraId="517BC43A" w14:textId="0F1BF57E" w:rsidR="005F115A" w:rsidRPr="00E85AA7" w:rsidRDefault="00D23EA9" w:rsidP="00F67BEA">
      <w:pPr>
        <w:ind w:left="360"/>
        <w:rPr>
          <w:rFonts w:ascii="Trebuchet MS" w:hAnsi="Trebuchet MS"/>
        </w:rPr>
      </w:pPr>
      <w:r w:rsidRPr="00E85AA7">
        <w:rPr>
          <w:rFonts w:ascii="Trebuchet MS" w:hAnsi="Trebuchet MS"/>
        </w:rPr>
        <w:t>1.3.3.2.</w:t>
      </w:r>
      <w:r w:rsidRPr="00E85AA7">
        <w:rPr>
          <w:rFonts w:ascii="Trebuchet MS" w:hAnsi="Trebuchet MS"/>
        </w:rPr>
        <w:tab/>
        <w:t>Indeling in percelen</w:t>
      </w:r>
      <w:r w:rsidRPr="00E85AA7">
        <w:rPr>
          <w:rFonts w:ascii="Trebuchet MS" w:hAnsi="Trebuchet MS"/>
        </w:rPr>
        <w:tab/>
      </w:r>
      <w:r w:rsidRPr="00E85AA7">
        <w:rPr>
          <w:rFonts w:ascii="Trebuchet MS" w:hAnsi="Trebuchet MS"/>
        </w:rPr>
        <w:tab/>
      </w:r>
      <w:r w:rsidRPr="00E85AA7">
        <w:rPr>
          <w:rFonts w:ascii="Trebuchet MS" w:hAnsi="Trebuchet MS"/>
        </w:rPr>
        <w:tab/>
      </w:r>
      <w:r w:rsidRPr="00E85AA7">
        <w:rPr>
          <w:rFonts w:ascii="Trebuchet MS" w:hAnsi="Trebuchet MS"/>
        </w:rPr>
        <w:tab/>
        <w:t>8</w:t>
      </w:r>
    </w:p>
    <w:p w14:paraId="74536675" w14:textId="5B03D484" w:rsidR="00D23EA9" w:rsidRPr="00E85AA7" w:rsidRDefault="000D63BC" w:rsidP="00F67BEA">
      <w:pPr>
        <w:ind w:left="360"/>
        <w:rPr>
          <w:rFonts w:ascii="Trebuchet MS" w:hAnsi="Trebuchet MS"/>
        </w:rPr>
      </w:pPr>
      <w:r w:rsidRPr="00E85AA7">
        <w:rPr>
          <w:rFonts w:ascii="Trebuchet MS" w:hAnsi="Trebuchet MS"/>
        </w:rPr>
        <w:t>1.4</w:t>
      </w:r>
      <w:r w:rsidRPr="00E85AA7">
        <w:rPr>
          <w:rFonts w:ascii="Trebuchet MS" w:hAnsi="Trebuchet MS"/>
        </w:rPr>
        <w:tab/>
        <w:t>Contractpartij, adviseur</w:t>
      </w:r>
      <w:r w:rsidR="00786045" w:rsidRPr="00E85AA7">
        <w:rPr>
          <w:rFonts w:ascii="Trebuchet MS" w:hAnsi="Trebuchet MS"/>
        </w:rPr>
        <w:t xml:space="preserve"> en contactpersonen en klachten.</w:t>
      </w:r>
      <w:r w:rsidR="00786045" w:rsidRPr="00E85AA7">
        <w:rPr>
          <w:rFonts w:ascii="Trebuchet MS" w:hAnsi="Trebuchet MS"/>
        </w:rPr>
        <w:tab/>
        <w:t>8</w:t>
      </w:r>
    </w:p>
    <w:p w14:paraId="44B04010" w14:textId="40E17D88" w:rsidR="00786045" w:rsidRPr="00E85AA7" w:rsidRDefault="00786045" w:rsidP="00F67BEA">
      <w:pPr>
        <w:ind w:left="360"/>
        <w:rPr>
          <w:rFonts w:ascii="Trebuchet MS" w:hAnsi="Trebuchet MS"/>
        </w:rPr>
      </w:pPr>
      <w:r w:rsidRPr="00E85AA7">
        <w:rPr>
          <w:rFonts w:ascii="Trebuchet MS" w:hAnsi="Trebuchet MS"/>
        </w:rPr>
        <w:t>1.4.1.</w:t>
      </w:r>
      <w:r w:rsidRPr="00E85AA7">
        <w:rPr>
          <w:rFonts w:ascii="Trebuchet MS" w:hAnsi="Trebuchet MS"/>
        </w:rPr>
        <w:tab/>
        <w:t>Contractpartij</w:t>
      </w:r>
      <w:r w:rsidRPr="00E85AA7">
        <w:rPr>
          <w:rFonts w:ascii="Trebuchet MS" w:hAnsi="Trebuchet MS"/>
        </w:rPr>
        <w:tab/>
      </w:r>
      <w:r w:rsidRPr="00E85AA7">
        <w:rPr>
          <w:rFonts w:ascii="Trebuchet MS" w:hAnsi="Trebuchet MS"/>
        </w:rPr>
        <w:tab/>
      </w:r>
      <w:r w:rsidRPr="00E85AA7">
        <w:rPr>
          <w:rFonts w:ascii="Trebuchet MS" w:hAnsi="Trebuchet MS"/>
        </w:rPr>
        <w:tab/>
      </w:r>
      <w:r w:rsidRPr="00E85AA7">
        <w:rPr>
          <w:rFonts w:ascii="Trebuchet MS" w:hAnsi="Trebuchet MS"/>
        </w:rPr>
        <w:tab/>
        <w:t>8</w:t>
      </w:r>
    </w:p>
    <w:p w14:paraId="0F92B557" w14:textId="45F56986" w:rsidR="00786045" w:rsidRPr="00E85AA7" w:rsidRDefault="001C0C2F" w:rsidP="00F67BEA">
      <w:pPr>
        <w:ind w:left="360"/>
        <w:rPr>
          <w:rFonts w:ascii="Trebuchet MS" w:hAnsi="Trebuchet MS"/>
        </w:rPr>
      </w:pPr>
      <w:r w:rsidRPr="00E85AA7">
        <w:rPr>
          <w:rFonts w:ascii="Trebuchet MS" w:hAnsi="Trebuchet MS"/>
        </w:rPr>
        <w:t>1.5.</w:t>
      </w:r>
      <w:r w:rsidRPr="00E85AA7">
        <w:rPr>
          <w:rFonts w:ascii="Trebuchet MS" w:hAnsi="Trebuchet MS"/>
        </w:rPr>
        <w:tab/>
        <w:t>Planning</w:t>
      </w:r>
      <w:r w:rsidRPr="00E85AA7">
        <w:rPr>
          <w:rFonts w:ascii="Trebuchet MS" w:hAnsi="Trebuchet MS"/>
        </w:rPr>
        <w:tab/>
      </w:r>
      <w:r w:rsidRPr="00E85AA7">
        <w:rPr>
          <w:rFonts w:ascii="Trebuchet MS" w:hAnsi="Trebuchet MS"/>
        </w:rPr>
        <w:tab/>
      </w:r>
      <w:r w:rsidRPr="00E85AA7">
        <w:rPr>
          <w:rFonts w:ascii="Trebuchet MS" w:hAnsi="Trebuchet MS"/>
        </w:rPr>
        <w:tab/>
      </w:r>
      <w:r w:rsidRPr="00E85AA7">
        <w:rPr>
          <w:rFonts w:ascii="Trebuchet MS" w:hAnsi="Trebuchet MS"/>
        </w:rPr>
        <w:tab/>
      </w:r>
      <w:r w:rsidRPr="00E85AA7">
        <w:rPr>
          <w:rFonts w:ascii="Trebuchet MS" w:hAnsi="Trebuchet MS"/>
        </w:rPr>
        <w:tab/>
        <w:t>9</w:t>
      </w:r>
    </w:p>
    <w:p w14:paraId="4C7768CC" w14:textId="77777777" w:rsidR="001C0C2F" w:rsidRPr="00E85AA7" w:rsidRDefault="001C0C2F" w:rsidP="00F67BEA">
      <w:pPr>
        <w:ind w:left="360"/>
        <w:rPr>
          <w:rFonts w:ascii="Trebuchet MS" w:hAnsi="Trebuchet MS"/>
        </w:rPr>
      </w:pPr>
    </w:p>
    <w:p w14:paraId="3836225C" w14:textId="76061916" w:rsidR="001C0C2F" w:rsidRPr="00E85AA7" w:rsidRDefault="001C0C2F" w:rsidP="00B56A62">
      <w:pPr>
        <w:pStyle w:val="Lijstalinea"/>
        <w:numPr>
          <w:ilvl w:val="0"/>
          <w:numId w:val="41"/>
        </w:numPr>
        <w:rPr>
          <w:rFonts w:ascii="Trebuchet MS" w:hAnsi="Trebuchet MS"/>
        </w:rPr>
      </w:pPr>
      <w:r w:rsidRPr="00E85AA7">
        <w:rPr>
          <w:rFonts w:ascii="Trebuchet MS" w:hAnsi="Trebuchet MS"/>
        </w:rPr>
        <w:t>INSCHRIJVINGSPROCEDURE</w:t>
      </w:r>
      <w:r w:rsidR="002368B0" w:rsidRPr="00E85AA7">
        <w:rPr>
          <w:rFonts w:ascii="Trebuchet MS" w:hAnsi="Trebuchet MS"/>
        </w:rPr>
        <w:tab/>
      </w:r>
      <w:r w:rsidR="002368B0" w:rsidRPr="00E85AA7">
        <w:rPr>
          <w:rFonts w:ascii="Trebuchet MS" w:hAnsi="Trebuchet MS"/>
        </w:rPr>
        <w:tab/>
      </w:r>
      <w:r w:rsidR="002368B0" w:rsidRPr="00E85AA7">
        <w:rPr>
          <w:rFonts w:ascii="Trebuchet MS" w:hAnsi="Trebuchet MS"/>
        </w:rPr>
        <w:tab/>
      </w:r>
      <w:r w:rsidR="00E85AA7">
        <w:rPr>
          <w:rFonts w:ascii="Trebuchet MS" w:hAnsi="Trebuchet MS"/>
        </w:rPr>
        <w:tab/>
      </w:r>
      <w:r w:rsidR="002368B0" w:rsidRPr="00E85AA7">
        <w:rPr>
          <w:rFonts w:ascii="Trebuchet MS" w:hAnsi="Trebuchet MS"/>
        </w:rPr>
        <w:t>10</w:t>
      </w:r>
    </w:p>
    <w:p w14:paraId="3A5F8914" w14:textId="2D672BEF" w:rsidR="002368B0" w:rsidRPr="00E85AA7" w:rsidRDefault="002368B0" w:rsidP="002368B0">
      <w:pPr>
        <w:ind w:left="360"/>
        <w:rPr>
          <w:rFonts w:ascii="Trebuchet MS" w:hAnsi="Trebuchet MS"/>
        </w:rPr>
      </w:pPr>
      <w:r w:rsidRPr="00E85AA7">
        <w:rPr>
          <w:rFonts w:ascii="Trebuchet MS" w:hAnsi="Trebuchet MS"/>
        </w:rPr>
        <w:t>2.1.</w:t>
      </w:r>
      <w:r w:rsidRPr="00E85AA7">
        <w:rPr>
          <w:rFonts w:ascii="Trebuchet MS" w:hAnsi="Trebuchet MS"/>
        </w:rPr>
        <w:t xml:space="preserve"> </w:t>
      </w:r>
      <w:r w:rsidRPr="00E85AA7">
        <w:rPr>
          <w:rFonts w:ascii="Trebuchet MS" w:hAnsi="Trebuchet MS"/>
        </w:rPr>
        <w:tab/>
      </w:r>
      <w:r w:rsidRPr="00E85AA7">
        <w:rPr>
          <w:rFonts w:ascii="Trebuchet MS" w:hAnsi="Trebuchet MS"/>
        </w:rPr>
        <w:t>Inlichtingen</w:t>
      </w:r>
      <w:r w:rsidRPr="00E85AA7">
        <w:rPr>
          <w:rFonts w:ascii="Trebuchet MS" w:hAnsi="Trebuchet MS"/>
        </w:rPr>
        <w:tab/>
      </w:r>
      <w:r w:rsidRPr="00E85AA7">
        <w:rPr>
          <w:rFonts w:ascii="Trebuchet MS" w:hAnsi="Trebuchet MS"/>
        </w:rPr>
        <w:tab/>
      </w:r>
      <w:r w:rsidRPr="00E85AA7">
        <w:rPr>
          <w:rFonts w:ascii="Trebuchet MS" w:hAnsi="Trebuchet MS"/>
        </w:rPr>
        <w:tab/>
      </w:r>
      <w:r w:rsidRPr="00E85AA7">
        <w:rPr>
          <w:rFonts w:ascii="Trebuchet MS" w:hAnsi="Trebuchet MS"/>
        </w:rPr>
        <w:tab/>
      </w:r>
      <w:r w:rsidRPr="00E85AA7">
        <w:rPr>
          <w:rFonts w:ascii="Trebuchet MS" w:hAnsi="Trebuchet MS"/>
        </w:rPr>
        <w:tab/>
        <w:t>10</w:t>
      </w:r>
    </w:p>
    <w:p w14:paraId="197C9FB1" w14:textId="52DDBF7B" w:rsidR="002368B0" w:rsidRPr="00E85AA7" w:rsidRDefault="00F870A7" w:rsidP="002368B0">
      <w:pPr>
        <w:ind w:left="360"/>
        <w:rPr>
          <w:rFonts w:ascii="Trebuchet MS" w:hAnsi="Trebuchet MS"/>
        </w:rPr>
      </w:pPr>
      <w:r w:rsidRPr="00E85AA7">
        <w:rPr>
          <w:rFonts w:ascii="Trebuchet MS" w:hAnsi="Trebuchet MS"/>
        </w:rPr>
        <w:t>2.2.</w:t>
      </w:r>
      <w:r w:rsidRPr="00E85AA7">
        <w:rPr>
          <w:rFonts w:ascii="Trebuchet MS" w:hAnsi="Trebuchet MS"/>
        </w:rPr>
        <w:tab/>
        <w:t>Wijze van aanbieden inschrijving</w:t>
      </w:r>
      <w:r w:rsidRPr="00E85AA7">
        <w:rPr>
          <w:rFonts w:ascii="Trebuchet MS" w:hAnsi="Trebuchet MS"/>
        </w:rPr>
        <w:tab/>
      </w:r>
      <w:r w:rsidRPr="00E85AA7">
        <w:rPr>
          <w:rFonts w:ascii="Trebuchet MS" w:hAnsi="Trebuchet MS"/>
        </w:rPr>
        <w:tab/>
      </w:r>
      <w:r w:rsidRPr="00E85AA7">
        <w:rPr>
          <w:rFonts w:ascii="Trebuchet MS" w:hAnsi="Trebuchet MS"/>
        </w:rPr>
        <w:tab/>
        <w:t>10</w:t>
      </w:r>
    </w:p>
    <w:p w14:paraId="7F2CAA8B" w14:textId="77777777" w:rsidR="00F870A7" w:rsidRPr="00E85AA7" w:rsidRDefault="00F870A7" w:rsidP="002368B0">
      <w:pPr>
        <w:ind w:left="360"/>
        <w:rPr>
          <w:rFonts w:ascii="Trebuchet MS" w:hAnsi="Trebuchet MS"/>
        </w:rPr>
      </w:pPr>
    </w:p>
    <w:p w14:paraId="228EE49B" w14:textId="62FD5966" w:rsidR="00F870A7" w:rsidRPr="00E85AA7" w:rsidRDefault="00A45A96" w:rsidP="00B56A62">
      <w:pPr>
        <w:pStyle w:val="Lijstalinea"/>
        <w:numPr>
          <w:ilvl w:val="0"/>
          <w:numId w:val="41"/>
        </w:numPr>
        <w:rPr>
          <w:rFonts w:ascii="Trebuchet MS" w:hAnsi="Trebuchet MS"/>
        </w:rPr>
      </w:pPr>
      <w:r w:rsidRPr="00E85AA7">
        <w:rPr>
          <w:rFonts w:ascii="Trebuchet MS" w:hAnsi="Trebuchet MS"/>
        </w:rPr>
        <w:t>EISEN AAN DE ONDERNEMING</w:t>
      </w:r>
      <w:r w:rsidRPr="00E85AA7">
        <w:rPr>
          <w:rFonts w:ascii="Trebuchet MS" w:hAnsi="Trebuchet MS"/>
        </w:rPr>
        <w:tab/>
      </w:r>
      <w:r w:rsidRPr="00E85AA7">
        <w:rPr>
          <w:rFonts w:ascii="Trebuchet MS" w:hAnsi="Trebuchet MS"/>
        </w:rPr>
        <w:tab/>
      </w:r>
      <w:r w:rsidRPr="00E85AA7">
        <w:rPr>
          <w:rFonts w:ascii="Trebuchet MS" w:hAnsi="Trebuchet MS"/>
        </w:rPr>
        <w:tab/>
      </w:r>
      <w:r w:rsidR="00E85AA7">
        <w:rPr>
          <w:rFonts w:ascii="Trebuchet MS" w:hAnsi="Trebuchet MS"/>
        </w:rPr>
        <w:tab/>
      </w:r>
      <w:r w:rsidRPr="00E85AA7">
        <w:rPr>
          <w:rFonts w:ascii="Trebuchet MS" w:hAnsi="Trebuchet MS"/>
        </w:rPr>
        <w:t>11</w:t>
      </w:r>
    </w:p>
    <w:p w14:paraId="00DA3B5F" w14:textId="75000510" w:rsidR="00A45A96" w:rsidRPr="00E85AA7" w:rsidRDefault="00A45A96" w:rsidP="00A45A96">
      <w:pPr>
        <w:ind w:left="360"/>
        <w:rPr>
          <w:rFonts w:ascii="Trebuchet MS" w:hAnsi="Trebuchet MS"/>
        </w:rPr>
      </w:pPr>
      <w:r w:rsidRPr="00E85AA7">
        <w:rPr>
          <w:rFonts w:ascii="Trebuchet MS" w:hAnsi="Trebuchet MS"/>
        </w:rPr>
        <w:t>3.1.</w:t>
      </w:r>
      <w:r w:rsidRPr="00E85AA7">
        <w:rPr>
          <w:rFonts w:ascii="Trebuchet MS" w:hAnsi="Trebuchet MS"/>
        </w:rPr>
        <w:t xml:space="preserve"> </w:t>
      </w:r>
      <w:r w:rsidRPr="00E85AA7">
        <w:rPr>
          <w:rFonts w:ascii="Trebuchet MS" w:hAnsi="Trebuchet MS"/>
        </w:rPr>
        <w:tab/>
      </w:r>
      <w:r w:rsidRPr="00E85AA7">
        <w:rPr>
          <w:rFonts w:ascii="Trebuchet MS" w:hAnsi="Trebuchet MS"/>
        </w:rPr>
        <w:t>Uitsluiting</w:t>
      </w:r>
      <w:r w:rsidR="00171CF4" w:rsidRPr="00E85AA7">
        <w:rPr>
          <w:rFonts w:ascii="Trebuchet MS" w:hAnsi="Trebuchet MS"/>
        </w:rPr>
        <w:t xml:space="preserve"> en geschiktheid</w:t>
      </w:r>
      <w:r w:rsidR="00171CF4" w:rsidRPr="00E85AA7">
        <w:rPr>
          <w:rFonts w:ascii="Trebuchet MS" w:hAnsi="Trebuchet MS"/>
        </w:rPr>
        <w:tab/>
      </w:r>
      <w:r w:rsidR="00171CF4" w:rsidRPr="00E85AA7">
        <w:rPr>
          <w:rFonts w:ascii="Trebuchet MS" w:hAnsi="Trebuchet MS"/>
        </w:rPr>
        <w:tab/>
      </w:r>
      <w:r w:rsidR="00171CF4" w:rsidRPr="00E85AA7">
        <w:rPr>
          <w:rFonts w:ascii="Trebuchet MS" w:hAnsi="Trebuchet MS"/>
        </w:rPr>
        <w:tab/>
        <w:t>11</w:t>
      </w:r>
    </w:p>
    <w:p w14:paraId="5084D3FB" w14:textId="1DC2A6A1" w:rsidR="00171CF4" w:rsidRPr="00E85AA7" w:rsidRDefault="009548E5" w:rsidP="00A45A96">
      <w:pPr>
        <w:ind w:left="360"/>
        <w:rPr>
          <w:rFonts w:ascii="Trebuchet MS" w:hAnsi="Trebuchet MS"/>
        </w:rPr>
      </w:pPr>
      <w:r w:rsidRPr="00E85AA7">
        <w:rPr>
          <w:rFonts w:ascii="Trebuchet MS" w:hAnsi="Trebuchet MS"/>
        </w:rPr>
        <w:t>3.2.</w:t>
      </w:r>
      <w:r w:rsidRPr="00E85AA7">
        <w:rPr>
          <w:rFonts w:ascii="Trebuchet MS" w:hAnsi="Trebuchet MS"/>
        </w:rPr>
        <w:tab/>
        <w:t>Geschiktheidseisen</w:t>
      </w:r>
      <w:r w:rsidRPr="00E85AA7">
        <w:rPr>
          <w:rFonts w:ascii="Trebuchet MS" w:hAnsi="Trebuchet MS"/>
        </w:rPr>
        <w:tab/>
      </w:r>
      <w:r w:rsidRPr="00E85AA7">
        <w:rPr>
          <w:rFonts w:ascii="Trebuchet MS" w:hAnsi="Trebuchet MS"/>
        </w:rPr>
        <w:tab/>
      </w:r>
      <w:r w:rsidRPr="00E85AA7">
        <w:rPr>
          <w:rFonts w:ascii="Trebuchet MS" w:hAnsi="Trebuchet MS"/>
        </w:rPr>
        <w:tab/>
      </w:r>
      <w:r w:rsidRPr="00E85AA7">
        <w:rPr>
          <w:rFonts w:ascii="Trebuchet MS" w:hAnsi="Trebuchet MS"/>
        </w:rPr>
        <w:tab/>
        <w:t>12</w:t>
      </w:r>
    </w:p>
    <w:p w14:paraId="5DB97635" w14:textId="2B214F20" w:rsidR="009548E5" w:rsidRPr="00E85AA7" w:rsidRDefault="009548E5" w:rsidP="00A45A96">
      <w:pPr>
        <w:ind w:left="360"/>
        <w:rPr>
          <w:rFonts w:ascii="Trebuchet MS" w:hAnsi="Trebuchet MS"/>
        </w:rPr>
      </w:pPr>
      <w:r w:rsidRPr="00E85AA7">
        <w:rPr>
          <w:rFonts w:ascii="Trebuchet MS" w:hAnsi="Trebuchet MS"/>
        </w:rPr>
        <w:t>3.2.2.</w:t>
      </w:r>
      <w:r w:rsidRPr="00E85AA7">
        <w:rPr>
          <w:rFonts w:ascii="Trebuchet MS" w:hAnsi="Trebuchet MS"/>
        </w:rPr>
        <w:tab/>
        <w:t>Toetsen of geen sprake is van een Russische inschrijver</w:t>
      </w:r>
      <w:r w:rsidR="00DA78C3" w:rsidRPr="00E85AA7">
        <w:rPr>
          <w:rFonts w:ascii="Trebuchet MS" w:hAnsi="Trebuchet MS"/>
        </w:rPr>
        <w:tab/>
        <w:t>12</w:t>
      </w:r>
    </w:p>
    <w:p w14:paraId="72F2F0BF" w14:textId="15AA71AB" w:rsidR="00DA78C3" w:rsidRPr="00E85AA7" w:rsidRDefault="00DA78C3" w:rsidP="00A45A96">
      <w:pPr>
        <w:ind w:left="360"/>
        <w:rPr>
          <w:rFonts w:ascii="Trebuchet MS" w:hAnsi="Trebuchet MS"/>
        </w:rPr>
      </w:pPr>
      <w:r w:rsidRPr="00E85AA7">
        <w:rPr>
          <w:rFonts w:ascii="Trebuchet MS" w:hAnsi="Trebuchet MS"/>
        </w:rPr>
        <w:t>3.2.3.</w:t>
      </w:r>
      <w:r w:rsidRPr="00E85AA7">
        <w:rPr>
          <w:rFonts w:ascii="Trebuchet MS" w:hAnsi="Trebuchet MS"/>
        </w:rPr>
        <w:tab/>
        <w:t>Technische- en beroepsbekwaamheid</w:t>
      </w:r>
      <w:r w:rsidRPr="00E85AA7">
        <w:rPr>
          <w:rFonts w:ascii="Trebuchet MS" w:hAnsi="Trebuchet MS"/>
        </w:rPr>
        <w:tab/>
      </w:r>
      <w:r w:rsidRPr="00E85AA7">
        <w:rPr>
          <w:rFonts w:ascii="Trebuchet MS" w:hAnsi="Trebuchet MS"/>
        </w:rPr>
        <w:tab/>
      </w:r>
      <w:r w:rsidRPr="00E85AA7">
        <w:rPr>
          <w:rFonts w:ascii="Trebuchet MS" w:hAnsi="Trebuchet MS"/>
        </w:rPr>
        <w:tab/>
        <w:t>12</w:t>
      </w:r>
    </w:p>
    <w:p w14:paraId="18EF617F" w14:textId="75F9C171" w:rsidR="00417E58" w:rsidRPr="00E85AA7" w:rsidRDefault="00417E58" w:rsidP="00A45A96">
      <w:pPr>
        <w:ind w:left="360"/>
        <w:rPr>
          <w:rFonts w:ascii="Trebuchet MS" w:hAnsi="Trebuchet MS"/>
        </w:rPr>
      </w:pPr>
      <w:r w:rsidRPr="00E85AA7">
        <w:rPr>
          <w:rFonts w:ascii="Trebuchet MS" w:hAnsi="Trebuchet MS"/>
        </w:rPr>
        <w:t>3.2.4.</w:t>
      </w:r>
      <w:r w:rsidRPr="00E85AA7">
        <w:rPr>
          <w:rFonts w:ascii="Trebuchet MS" w:hAnsi="Trebuchet MS"/>
        </w:rPr>
        <w:tab/>
        <w:t>Beroepsbevoegdheid</w:t>
      </w:r>
      <w:r w:rsidRPr="00E85AA7">
        <w:rPr>
          <w:rFonts w:ascii="Trebuchet MS" w:hAnsi="Trebuchet MS"/>
        </w:rPr>
        <w:tab/>
      </w:r>
      <w:r w:rsidRPr="00E85AA7">
        <w:rPr>
          <w:rFonts w:ascii="Trebuchet MS" w:hAnsi="Trebuchet MS"/>
        </w:rPr>
        <w:tab/>
      </w:r>
      <w:r w:rsidRPr="00E85AA7">
        <w:rPr>
          <w:rFonts w:ascii="Trebuchet MS" w:hAnsi="Trebuchet MS"/>
        </w:rPr>
        <w:tab/>
      </w:r>
      <w:r w:rsidRPr="00E85AA7">
        <w:rPr>
          <w:rFonts w:ascii="Trebuchet MS" w:hAnsi="Trebuchet MS"/>
        </w:rPr>
        <w:tab/>
      </w:r>
      <w:r w:rsidR="00D2456E" w:rsidRPr="00E85AA7">
        <w:rPr>
          <w:rFonts w:ascii="Trebuchet MS" w:hAnsi="Trebuchet MS"/>
        </w:rPr>
        <w:t>13</w:t>
      </w:r>
    </w:p>
    <w:p w14:paraId="668233E9" w14:textId="77777777" w:rsidR="00D2456E" w:rsidRPr="00E85AA7" w:rsidRDefault="00D2456E" w:rsidP="00A45A96">
      <w:pPr>
        <w:ind w:left="360"/>
        <w:rPr>
          <w:rFonts w:ascii="Trebuchet MS" w:hAnsi="Trebuchet MS"/>
        </w:rPr>
      </w:pPr>
    </w:p>
    <w:p w14:paraId="43EA3A30" w14:textId="2C5B9A5D" w:rsidR="00003E78" w:rsidRPr="00E85AA7" w:rsidRDefault="00003E78" w:rsidP="00B56A62">
      <w:pPr>
        <w:pStyle w:val="Lijstalinea"/>
        <w:numPr>
          <w:ilvl w:val="0"/>
          <w:numId w:val="41"/>
        </w:numPr>
        <w:rPr>
          <w:rFonts w:ascii="Trebuchet MS" w:hAnsi="Trebuchet MS"/>
        </w:rPr>
      </w:pPr>
      <w:r w:rsidRPr="00E85AA7">
        <w:rPr>
          <w:rFonts w:ascii="Trebuchet MS" w:hAnsi="Trebuchet MS"/>
        </w:rPr>
        <w:t>EISENPAKKET, BIJZONDERE VOORWAARDEN BIJLAGEN</w:t>
      </w:r>
      <w:r w:rsidR="00623B12" w:rsidRPr="00E85AA7">
        <w:rPr>
          <w:rFonts w:ascii="Trebuchet MS" w:hAnsi="Trebuchet MS"/>
        </w:rPr>
        <w:tab/>
      </w:r>
      <w:r w:rsidR="00E85AA7">
        <w:rPr>
          <w:rFonts w:ascii="Trebuchet MS" w:hAnsi="Trebuchet MS"/>
        </w:rPr>
        <w:tab/>
      </w:r>
      <w:r w:rsidR="00623B12" w:rsidRPr="00E85AA7">
        <w:rPr>
          <w:rFonts w:ascii="Trebuchet MS" w:hAnsi="Trebuchet MS"/>
        </w:rPr>
        <w:t>14</w:t>
      </w:r>
    </w:p>
    <w:p w14:paraId="26380A1E" w14:textId="7830D100" w:rsidR="00623B12" w:rsidRPr="00E85AA7" w:rsidRDefault="00623B12" w:rsidP="00623B12">
      <w:pPr>
        <w:ind w:left="360"/>
        <w:rPr>
          <w:rFonts w:ascii="Trebuchet MS" w:hAnsi="Trebuchet MS"/>
        </w:rPr>
      </w:pPr>
      <w:r w:rsidRPr="00E85AA7">
        <w:rPr>
          <w:rFonts w:ascii="Trebuchet MS" w:hAnsi="Trebuchet MS"/>
        </w:rPr>
        <w:t>4.1.</w:t>
      </w:r>
      <w:r w:rsidRPr="00E85AA7">
        <w:rPr>
          <w:rFonts w:ascii="Trebuchet MS" w:hAnsi="Trebuchet MS"/>
        </w:rPr>
        <w:t xml:space="preserve"> </w:t>
      </w:r>
      <w:r w:rsidRPr="00E85AA7">
        <w:rPr>
          <w:rFonts w:ascii="Trebuchet MS" w:hAnsi="Trebuchet MS"/>
        </w:rPr>
        <w:tab/>
      </w:r>
      <w:r w:rsidRPr="00E85AA7">
        <w:rPr>
          <w:rFonts w:ascii="Trebuchet MS" w:hAnsi="Trebuchet MS"/>
        </w:rPr>
        <w:t>Eisen en wensen</w:t>
      </w:r>
      <w:r w:rsidRPr="00E85AA7">
        <w:rPr>
          <w:rFonts w:ascii="Trebuchet MS" w:hAnsi="Trebuchet MS"/>
        </w:rPr>
        <w:tab/>
      </w:r>
      <w:r w:rsidRPr="00E85AA7">
        <w:rPr>
          <w:rFonts w:ascii="Trebuchet MS" w:hAnsi="Trebuchet MS"/>
        </w:rPr>
        <w:tab/>
      </w:r>
      <w:r w:rsidRPr="00E85AA7">
        <w:rPr>
          <w:rFonts w:ascii="Trebuchet MS" w:hAnsi="Trebuchet MS"/>
        </w:rPr>
        <w:tab/>
      </w:r>
      <w:r w:rsidRPr="00E85AA7">
        <w:rPr>
          <w:rFonts w:ascii="Trebuchet MS" w:hAnsi="Trebuchet MS"/>
        </w:rPr>
        <w:tab/>
        <w:t>14</w:t>
      </w:r>
    </w:p>
    <w:p w14:paraId="3451F6EF" w14:textId="44F6DD1B" w:rsidR="00623B12" w:rsidRPr="00E85AA7" w:rsidRDefault="00610F23" w:rsidP="00623B12">
      <w:pPr>
        <w:ind w:left="360"/>
        <w:rPr>
          <w:rFonts w:ascii="Trebuchet MS" w:hAnsi="Trebuchet MS"/>
        </w:rPr>
      </w:pPr>
      <w:r w:rsidRPr="00E85AA7">
        <w:rPr>
          <w:rFonts w:ascii="Trebuchet MS" w:hAnsi="Trebuchet MS"/>
        </w:rPr>
        <w:t>4.2.</w:t>
      </w:r>
      <w:r w:rsidRPr="00E85AA7">
        <w:rPr>
          <w:rFonts w:ascii="Trebuchet MS" w:hAnsi="Trebuchet MS"/>
        </w:rPr>
        <w:tab/>
        <w:t>Overige gegevens en bijlagen</w:t>
      </w:r>
      <w:r w:rsidRPr="00E85AA7">
        <w:rPr>
          <w:rFonts w:ascii="Trebuchet MS" w:hAnsi="Trebuchet MS"/>
        </w:rPr>
        <w:tab/>
      </w:r>
      <w:r w:rsidRPr="00E85AA7">
        <w:rPr>
          <w:rFonts w:ascii="Trebuchet MS" w:hAnsi="Trebuchet MS"/>
        </w:rPr>
        <w:tab/>
      </w:r>
      <w:r w:rsidRPr="00E85AA7">
        <w:rPr>
          <w:rFonts w:ascii="Trebuchet MS" w:hAnsi="Trebuchet MS"/>
        </w:rPr>
        <w:tab/>
        <w:t>14</w:t>
      </w:r>
    </w:p>
    <w:p w14:paraId="3CD60162" w14:textId="77777777" w:rsidR="00610F23" w:rsidRPr="00E85AA7" w:rsidRDefault="00610F23" w:rsidP="00623B12">
      <w:pPr>
        <w:ind w:left="360"/>
        <w:rPr>
          <w:rFonts w:ascii="Trebuchet MS" w:hAnsi="Trebuchet MS"/>
        </w:rPr>
      </w:pPr>
    </w:p>
    <w:p w14:paraId="0966CF30" w14:textId="513DA25F" w:rsidR="00610F23" w:rsidRPr="00E85AA7" w:rsidRDefault="00BE29A0" w:rsidP="00B56A62">
      <w:pPr>
        <w:pStyle w:val="Lijstalinea"/>
        <w:numPr>
          <w:ilvl w:val="0"/>
          <w:numId w:val="41"/>
        </w:numPr>
        <w:rPr>
          <w:rFonts w:ascii="Trebuchet MS" w:hAnsi="Trebuchet MS"/>
        </w:rPr>
      </w:pPr>
      <w:r w:rsidRPr="00E85AA7">
        <w:rPr>
          <w:rFonts w:ascii="Trebuchet MS" w:hAnsi="Trebuchet MS"/>
        </w:rPr>
        <w:t>BEOORDELINGS- EN GUNNINGSPROCEDURE</w:t>
      </w:r>
      <w:r w:rsidRPr="00E85AA7">
        <w:rPr>
          <w:rFonts w:ascii="Trebuchet MS" w:hAnsi="Trebuchet MS"/>
        </w:rPr>
        <w:tab/>
      </w:r>
      <w:r w:rsidRPr="00E85AA7">
        <w:rPr>
          <w:rFonts w:ascii="Trebuchet MS" w:hAnsi="Trebuchet MS"/>
        </w:rPr>
        <w:tab/>
      </w:r>
      <w:r w:rsidR="00E85AA7">
        <w:rPr>
          <w:rFonts w:ascii="Trebuchet MS" w:hAnsi="Trebuchet MS"/>
        </w:rPr>
        <w:tab/>
      </w:r>
      <w:r w:rsidRPr="00E85AA7">
        <w:rPr>
          <w:rFonts w:ascii="Trebuchet MS" w:hAnsi="Trebuchet MS"/>
        </w:rPr>
        <w:t>15</w:t>
      </w:r>
    </w:p>
    <w:p w14:paraId="2A342DD5" w14:textId="77777777" w:rsidR="00BE29A0" w:rsidRPr="00E85AA7" w:rsidRDefault="00BE29A0" w:rsidP="00BE29A0">
      <w:pPr>
        <w:ind w:left="360"/>
        <w:rPr>
          <w:rFonts w:ascii="Trebuchet MS" w:hAnsi="Trebuchet MS"/>
        </w:rPr>
      </w:pPr>
      <w:r w:rsidRPr="00E85AA7">
        <w:rPr>
          <w:rFonts w:ascii="Trebuchet MS" w:hAnsi="Trebuchet MS"/>
        </w:rPr>
        <w:t>5.1.</w:t>
      </w:r>
      <w:r w:rsidRPr="00E85AA7">
        <w:rPr>
          <w:rFonts w:ascii="Trebuchet MS" w:hAnsi="Trebuchet MS"/>
        </w:rPr>
        <w:t xml:space="preserve"> </w:t>
      </w:r>
      <w:r w:rsidRPr="00E85AA7">
        <w:rPr>
          <w:rFonts w:ascii="Trebuchet MS" w:hAnsi="Trebuchet MS"/>
        </w:rPr>
        <w:tab/>
      </w:r>
      <w:r w:rsidRPr="00E85AA7">
        <w:rPr>
          <w:rFonts w:ascii="Trebuchet MS" w:hAnsi="Trebuchet MS"/>
        </w:rPr>
        <w:t>Beoordelingsprocedure</w:t>
      </w:r>
      <w:r w:rsidRPr="00E85AA7">
        <w:rPr>
          <w:rFonts w:ascii="Trebuchet MS" w:hAnsi="Trebuchet MS"/>
        </w:rPr>
        <w:tab/>
      </w:r>
      <w:r w:rsidRPr="00E85AA7">
        <w:rPr>
          <w:rFonts w:ascii="Trebuchet MS" w:hAnsi="Trebuchet MS"/>
        </w:rPr>
        <w:tab/>
      </w:r>
      <w:r w:rsidRPr="00E85AA7">
        <w:rPr>
          <w:rFonts w:ascii="Trebuchet MS" w:hAnsi="Trebuchet MS"/>
        </w:rPr>
        <w:tab/>
      </w:r>
      <w:r w:rsidRPr="00E85AA7">
        <w:rPr>
          <w:rFonts w:ascii="Trebuchet MS" w:hAnsi="Trebuchet MS"/>
        </w:rPr>
        <w:tab/>
        <w:t>15</w:t>
      </w:r>
    </w:p>
    <w:p w14:paraId="570F1F36" w14:textId="77777777" w:rsidR="00EC4EB1" w:rsidRPr="00E85AA7" w:rsidRDefault="00EC4EB1" w:rsidP="00BE29A0">
      <w:pPr>
        <w:ind w:left="360"/>
        <w:rPr>
          <w:rFonts w:ascii="Trebuchet MS" w:hAnsi="Trebuchet MS"/>
        </w:rPr>
      </w:pPr>
      <w:r w:rsidRPr="00E85AA7">
        <w:rPr>
          <w:rFonts w:ascii="Trebuchet MS" w:hAnsi="Trebuchet MS"/>
        </w:rPr>
        <w:t>5.1.1.</w:t>
      </w:r>
      <w:r w:rsidRPr="00E85AA7">
        <w:rPr>
          <w:rFonts w:ascii="Trebuchet MS" w:hAnsi="Trebuchet MS"/>
        </w:rPr>
        <w:tab/>
        <w:t>Voldoen aan gestelde eisen</w:t>
      </w:r>
      <w:r w:rsidRPr="00E85AA7">
        <w:rPr>
          <w:rFonts w:ascii="Trebuchet MS" w:hAnsi="Trebuchet MS"/>
        </w:rPr>
        <w:tab/>
      </w:r>
      <w:r w:rsidRPr="00E85AA7">
        <w:rPr>
          <w:rFonts w:ascii="Trebuchet MS" w:hAnsi="Trebuchet MS"/>
        </w:rPr>
        <w:tab/>
      </w:r>
      <w:r w:rsidRPr="00E85AA7">
        <w:rPr>
          <w:rFonts w:ascii="Trebuchet MS" w:hAnsi="Trebuchet MS"/>
        </w:rPr>
        <w:tab/>
        <w:t>15</w:t>
      </w:r>
    </w:p>
    <w:p w14:paraId="67522D44" w14:textId="77777777" w:rsidR="00DC08C3" w:rsidRPr="00E85AA7" w:rsidRDefault="00EC4EB1" w:rsidP="00BE29A0">
      <w:pPr>
        <w:ind w:left="360"/>
        <w:rPr>
          <w:rFonts w:ascii="Trebuchet MS" w:hAnsi="Trebuchet MS"/>
        </w:rPr>
      </w:pPr>
      <w:r w:rsidRPr="00E85AA7">
        <w:rPr>
          <w:rFonts w:ascii="Trebuchet MS" w:hAnsi="Trebuchet MS"/>
        </w:rPr>
        <w:t>5.1.2.</w:t>
      </w:r>
      <w:r w:rsidRPr="00E85AA7">
        <w:rPr>
          <w:rFonts w:ascii="Trebuchet MS" w:hAnsi="Trebuchet MS"/>
        </w:rPr>
        <w:tab/>
        <w:t>Beoordeling op basis van (sub</w:t>
      </w:r>
      <w:r w:rsidR="00DC08C3" w:rsidRPr="00E85AA7">
        <w:rPr>
          <w:rFonts w:ascii="Trebuchet MS" w:hAnsi="Trebuchet MS"/>
        </w:rPr>
        <w:t>)</w:t>
      </w:r>
      <w:r w:rsidRPr="00E85AA7">
        <w:rPr>
          <w:rFonts w:ascii="Trebuchet MS" w:hAnsi="Trebuchet MS"/>
        </w:rPr>
        <w:t>gunningscriteria</w:t>
      </w:r>
      <w:r w:rsidR="00DC08C3" w:rsidRPr="00E85AA7">
        <w:rPr>
          <w:rFonts w:ascii="Trebuchet MS" w:hAnsi="Trebuchet MS"/>
        </w:rPr>
        <w:tab/>
      </w:r>
      <w:r w:rsidR="00DC08C3" w:rsidRPr="00E85AA7">
        <w:rPr>
          <w:rFonts w:ascii="Trebuchet MS" w:hAnsi="Trebuchet MS"/>
        </w:rPr>
        <w:tab/>
        <w:t>15</w:t>
      </w:r>
    </w:p>
    <w:p w14:paraId="5D0F414B" w14:textId="77777777" w:rsidR="00271419" w:rsidRPr="00E85AA7" w:rsidRDefault="006B149B" w:rsidP="00BE29A0">
      <w:pPr>
        <w:ind w:left="360"/>
        <w:rPr>
          <w:rFonts w:ascii="Trebuchet MS" w:hAnsi="Trebuchet MS"/>
        </w:rPr>
      </w:pPr>
      <w:r w:rsidRPr="00E85AA7">
        <w:rPr>
          <w:rFonts w:ascii="Trebuchet MS" w:hAnsi="Trebuchet MS"/>
        </w:rPr>
        <w:t>5.1.3.</w:t>
      </w:r>
      <w:r w:rsidRPr="00E85AA7">
        <w:rPr>
          <w:rFonts w:ascii="Trebuchet MS" w:hAnsi="Trebuchet MS"/>
        </w:rPr>
        <w:tab/>
        <w:t>Toelichting op het subgunningscriterium kwaliteit</w:t>
      </w:r>
      <w:r w:rsidR="00271419" w:rsidRPr="00E85AA7">
        <w:rPr>
          <w:rFonts w:ascii="Trebuchet MS" w:hAnsi="Trebuchet MS"/>
        </w:rPr>
        <w:tab/>
      </w:r>
      <w:r w:rsidR="00271419" w:rsidRPr="00E85AA7">
        <w:rPr>
          <w:rFonts w:ascii="Trebuchet MS" w:hAnsi="Trebuchet MS"/>
        </w:rPr>
        <w:tab/>
        <w:t>17</w:t>
      </w:r>
    </w:p>
    <w:p w14:paraId="5A462FAA" w14:textId="77777777" w:rsidR="00671EFD" w:rsidRPr="00E85AA7" w:rsidRDefault="00671EFD" w:rsidP="00BE29A0">
      <w:pPr>
        <w:ind w:left="360"/>
        <w:rPr>
          <w:rFonts w:ascii="Trebuchet MS" w:hAnsi="Trebuchet MS"/>
        </w:rPr>
      </w:pPr>
      <w:r w:rsidRPr="00E85AA7">
        <w:rPr>
          <w:rFonts w:ascii="Trebuchet MS" w:hAnsi="Trebuchet MS"/>
        </w:rPr>
        <w:t>5.1.4.</w:t>
      </w:r>
      <w:r w:rsidRPr="00E85AA7">
        <w:rPr>
          <w:rFonts w:ascii="Trebuchet MS" w:hAnsi="Trebuchet MS"/>
        </w:rPr>
        <w:tab/>
        <w:t>Beoordelingskader</w:t>
      </w:r>
      <w:r w:rsidRPr="00E85AA7">
        <w:rPr>
          <w:rFonts w:ascii="Trebuchet MS" w:hAnsi="Trebuchet MS"/>
        </w:rPr>
        <w:tab/>
      </w:r>
      <w:r w:rsidRPr="00E85AA7">
        <w:rPr>
          <w:rFonts w:ascii="Trebuchet MS" w:hAnsi="Trebuchet MS"/>
        </w:rPr>
        <w:tab/>
      </w:r>
      <w:r w:rsidRPr="00E85AA7">
        <w:rPr>
          <w:rFonts w:ascii="Trebuchet MS" w:hAnsi="Trebuchet MS"/>
        </w:rPr>
        <w:tab/>
      </w:r>
      <w:r w:rsidRPr="00E85AA7">
        <w:rPr>
          <w:rFonts w:ascii="Trebuchet MS" w:hAnsi="Trebuchet MS"/>
        </w:rPr>
        <w:tab/>
        <w:t>18</w:t>
      </w:r>
    </w:p>
    <w:p w14:paraId="2F4F60B8" w14:textId="77777777" w:rsidR="00E85AA7" w:rsidRPr="00E85AA7" w:rsidRDefault="00671EFD" w:rsidP="00BE29A0">
      <w:pPr>
        <w:ind w:left="360"/>
        <w:rPr>
          <w:rFonts w:ascii="Trebuchet MS" w:hAnsi="Trebuchet MS"/>
        </w:rPr>
      </w:pPr>
      <w:r w:rsidRPr="00E85AA7">
        <w:rPr>
          <w:rFonts w:ascii="Trebuchet MS" w:hAnsi="Trebuchet MS"/>
        </w:rPr>
        <w:t>5.1.5.</w:t>
      </w:r>
      <w:r w:rsidRPr="00E85AA7">
        <w:rPr>
          <w:rFonts w:ascii="Trebuchet MS" w:hAnsi="Trebuchet MS"/>
        </w:rPr>
        <w:tab/>
        <w:t>Toelichting op het subgunningscriterium prijs &amp; indexering</w:t>
      </w:r>
      <w:r w:rsidRPr="00E85AA7">
        <w:rPr>
          <w:rFonts w:ascii="Trebuchet MS" w:hAnsi="Trebuchet MS"/>
        </w:rPr>
        <w:tab/>
      </w:r>
      <w:r w:rsidR="00E85AA7" w:rsidRPr="00E85AA7">
        <w:rPr>
          <w:rFonts w:ascii="Trebuchet MS" w:hAnsi="Trebuchet MS"/>
        </w:rPr>
        <w:t>21</w:t>
      </w:r>
    </w:p>
    <w:p w14:paraId="59C847F5" w14:textId="147977E1" w:rsidR="00BE29A0" w:rsidRDefault="00E85AA7" w:rsidP="00BE29A0">
      <w:pPr>
        <w:ind w:left="360"/>
      </w:pPr>
      <w:r w:rsidRPr="00E85AA7">
        <w:rPr>
          <w:rFonts w:ascii="Trebuchet MS" w:hAnsi="Trebuchet MS"/>
        </w:rPr>
        <w:t>5.2.</w:t>
      </w:r>
      <w:r w:rsidRPr="00E85AA7">
        <w:rPr>
          <w:rFonts w:ascii="Trebuchet MS" w:hAnsi="Trebuchet MS"/>
        </w:rPr>
        <w:tab/>
        <w:t>Gunningsprocedure</w:t>
      </w:r>
      <w:r w:rsidRPr="00E85AA7">
        <w:rPr>
          <w:rFonts w:ascii="Trebuchet MS" w:hAnsi="Trebuchet MS"/>
        </w:rPr>
        <w:tab/>
      </w:r>
      <w:r w:rsidRPr="00E85AA7">
        <w:rPr>
          <w:rFonts w:ascii="Trebuchet MS" w:hAnsi="Trebuchet MS"/>
        </w:rPr>
        <w:tab/>
      </w:r>
      <w:r w:rsidRPr="00E85AA7">
        <w:rPr>
          <w:rFonts w:ascii="Trebuchet MS" w:hAnsi="Trebuchet MS"/>
        </w:rPr>
        <w:tab/>
      </w:r>
      <w:r w:rsidRPr="00E85AA7">
        <w:rPr>
          <w:rFonts w:ascii="Trebuchet MS" w:hAnsi="Trebuchet MS"/>
        </w:rPr>
        <w:tab/>
        <w:t>22</w:t>
      </w:r>
      <w:r w:rsidR="00BE29A0">
        <w:tab/>
      </w:r>
    </w:p>
    <w:p w14:paraId="5275FEAA" w14:textId="77777777" w:rsidR="00DA78C3" w:rsidRDefault="00DA78C3" w:rsidP="00A45A96">
      <w:pPr>
        <w:ind w:left="360"/>
      </w:pPr>
    </w:p>
    <w:p w14:paraId="128D8245" w14:textId="77777777" w:rsidR="00A45A96" w:rsidRDefault="00A45A96" w:rsidP="00A45A96">
      <w:pPr>
        <w:pStyle w:val="Lijstalinea"/>
        <w:ind w:left="720"/>
      </w:pPr>
    </w:p>
    <w:p w14:paraId="64400356" w14:textId="77777777" w:rsidR="00F870A7" w:rsidRDefault="00F870A7" w:rsidP="002368B0">
      <w:pPr>
        <w:ind w:left="360"/>
      </w:pPr>
    </w:p>
    <w:p w14:paraId="4295D3BE" w14:textId="4A994902" w:rsidR="002368B0" w:rsidRDefault="002368B0" w:rsidP="002368B0">
      <w:pPr>
        <w:pStyle w:val="Lijstalinea"/>
        <w:ind w:left="1080"/>
      </w:pPr>
    </w:p>
    <w:p w14:paraId="7B5BBE5B" w14:textId="63854373" w:rsidR="007D3C3B" w:rsidRDefault="007D3C3B" w:rsidP="00F67BEA">
      <w:pPr>
        <w:ind w:left="360"/>
      </w:pPr>
      <w:r>
        <w:br w:type="page"/>
      </w:r>
    </w:p>
    <w:p w14:paraId="4C5FA356" w14:textId="77777777" w:rsidR="00C22867" w:rsidRDefault="00C22867" w:rsidP="00A6780B"/>
    <w:p w14:paraId="46F460E5" w14:textId="4A58A2E9" w:rsidR="00AC2AA6" w:rsidRPr="00AC2AA6" w:rsidRDefault="00FF5F0D" w:rsidP="00AC2AA6">
      <w:pPr>
        <w:pStyle w:val="Kop4"/>
        <w:numPr>
          <w:ilvl w:val="0"/>
          <w:numId w:val="0"/>
        </w:numPr>
        <w:spacing w:line="288" w:lineRule="auto"/>
        <w:rPr>
          <w:rFonts w:ascii="Trebuchet MS" w:hAnsi="Trebuchet MS"/>
          <w:color w:val="DD23D9"/>
          <w:sz w:val="28"/>
          <w:szCs w:val="28"/>
        </w:rPr>
      </w:pPr>
      <w:bookmarkStart w:id="0" w:name="_Toc84411637"/>
      <w:bookmarkStart w:id="1" w:name="_Toc509845768"/>
      <w:bookmarkStart w:id="2" w:name="_Toc157611597"/>
      <w:r>
        <w:rPr>
          <w:rFonts w:ascii="Trebuchet MS" w:hAnsi="Trebuchet MS"/>
          <w:color w:val="DD23D9"/>
          <w:sz w:val="28"/>
          <w:szCs w:val="28"/>
        </w:rPr>
        <w:t xml:space="preserve">1. </w:t>
      </w:r>
      <w:r w:rsidR="00AC2AA6" w:rsidRPr="00AC2AA6">
        <w:rPr>
          <w:rFonts w:ascii="Trebuchet MS" w:hAnsi="Trebuchet MS"/>
          <w:color w:val="DD23D9"/>
          <w:sz w:val="28"/>
          <w:szCs w:val="28"/>
        </w:rPr>
        <w:t>I</w:t>
      </w:r>
      <w:r w:rsidR="00021765">
        <w:rPr>
          <w:rFonts w:ascii="Trebuchet MS" w:hAnsi="Trebuchet MS"/>
          <w:color w:val="DD23D9"/>
          <w:sz w:val="28"/>
          <w:szCs w:val="28"/>
        </w:rPr>
        <w:t>NLEIDING</w:t>
      </w:r>
    </w:p>
    <w:p w14:paraId="1732E0E5" w14:textId="272B65FD" w:rsidR="00AC2AA6" w:rsidRPr="00AC2AA6" w:rsidRDefault="00AC2AA6" w:rsidP="00AC2AA6">
      <w:pPr>
        <w:pStyle w:val="Kop4"/>
        <w:numPr>
          <w:ilvl w:val="0"/>
          <w:numId w:val="0"/>
        </w:numPr>
        <w:spacing w:line="288" w:lineRule="auto"/>
        <w:rPr>
          <w:rFonts w:ascii="Trebuchet MS" w:hAnsi="Trebuchet MS"/>
          <w:color w:val="DD23D9"/>
          <w:sz w:val="22"/>
          <w:szCs w:val="22"/>
        </w:rPr>
      </w:pPr>
      <w:r w:rsidRPr="00AC2AA6">
        <w:rPr>
          <w:rFonts w:ascii="Trebuchet MS" w:hAnsi="Trebuchet MS"/>
          <w:color w:val="DD23D9"/>
          <w:sz w:val="22"/>
          <w:szCs w:val="22"/>
        </w:rPr>
        <w:t>1.1 Algemeen</w:t>
      </w:r>
      <w:bookmarkEnd w:id="0"/>
      <w:bookmarkEnd w:id="1"/>
      <w:bookmarkEnd w:id="2"/>
    </w:p>
    <w:p w14:paraId="15EA61AC" w14:textId="619BE37F" w:rsidR="00AC2AA6" w:rsidRPr="00AC2AA6" w:rsidRDefault="00AC2AA6" w:rsidP="00AC2AA6">
      <w:pPr>
        <w:rPr>
          <w:rFonts w:ascii="Trebuchet MS" w:hAnsi="Trebuchet MS" w:cs="Tahoma"/>
          <w:color w:val="131312"/>
          <w:sz w:val="22"/>
          <w:szCs w:val="22"/>
        </w:rPr>
      </w:pPr>
      <w:r w:rsidRPr="00AC2AA6">
        <w:rPr>
          <w:rFonts w:ascii="Trebuchet MS" w:hAnsi="Trebuchet MS" w:cs="Tahoma"/>
          <w:color w:val="131312"/>
          <w:sz w:val="22"/>
          <w:szCs w:val="22"/>
        </w:rPr>
        <w:t xml:space="preserve">Dit beschrijvend document betreft de </w:t>
      </w:r>
      <w:r w:rsidRPr="00A21C84">
        <w:rPr>
          <w:rFonts w:ascii="Trebuchet MS" w:hAnsi="Trebuchet MS" w:cs="Tahoma"/>
          <w:bCs/>
          <w:color w:val="131312"/>
          <w:sz w:val="22"/>
          <w:szCs w:val="22"/>
        </w:rPr>
        <w:t>openbare procedure</w:t>
      </w:r>
      <w:r w:rsidRPr="00AC2AA6">
        <w:rPr>
          <w:rFonts w:ascii="Trebuchet MS" w:hAnsi="Trebuchet MS" w:cs="Tahoma"/>
          <w:b/>
          <w:color w:val="131312"/>
          <w:sz w:val="22"/>
          <w:szCs w:val="22"/>
        </w:rPr>
        <w:t xml:space="preserve"> </w:t>
      </w:r>
      <w:r w:rsidRPr="00AC2AA6">
        <w:rPr>
          <w:rFonts w:ascii="Trebuchet MS" w:hAnsi="Trebuchet MS" w:cs="Tahoma"/>
          <w:color w:val="131312"/>
          <w:sz w:val="22"/>
          <w:szCs w:val="22"/>
        </w:rPr>
        <w:t xml:space="preserve">voor </w:t>
      </w:r>
      <w:r w:rsidR="00572AB9">
        <w:rPr>
          <w:rFonts w:ascii="Trebuchet MS" w:hAnsi="Trebuchet MS" w:cs="Tahoma"/>
          <w:color w:val="131312"/>
          <w:sz w:val="22"/>
          <w:szCs w:val="22"/>
        </w:rPr>
        <w:t>Medische Keuring Particip</w:t>
      </w:r>
      <w:r w:rsidR="00F364B2">
        <w:rPr>
          <w:rFonts w:ascii="Trebuchet MS" w:hAnsi="Trebuchet MS" w:cs="Tahoma"/>
          <w:color w:val="131312"/>
          <w:sz w:val="22"/>
          <w:szCs w:val="22"/>
        </w:rPr>
        <w:t>atiewet</w:t>
      </w:r>
      <w:r w:rsidRPr="00AC2AA6">
        <w:rPr>
          <w:rFonts w:ascii="Trebuchet MS" w:hAnsi="Trebuchet MS" w:cs="Tahoma"/>
          <w:color w:val="131312"/>
          <w:sz w:val="22"/>
          <w:szCs w:val="22"/>
        </w:rPr>
        <w:t xml:space="preserve"> </w:t>
      </w:r>
      <w:r w:rsidR="00EF35C7">
        <w:rPr>
          <w:rFonts w:ascii="Trebuchet MS" w:hAnsi="Trebuchet MS" w:cs="Tahoma"/>
          <w:color w:val="131312"/>
          <w:sz w:val="22"/>
          <w:szCs w:val="22"/>
        </w:rPr>
        <w:t xml:space="preserve">ten behoeve van </w:t>
      </w:r>
      <w:r w:rsidR="00913FE0">
        <w:rPr>
          <w:rFonts w:ascii="Trebuchet MS" w:hAnsi="Trebuchet MS" w:cs="Tahoma"/>
          <w:color w:val="131312"/>
          <w:sz w:val="22"/>
          <w:szCs w:val="22"/>
        </w:rPr>
        <w:t>uitkeringsgerechtigden</w:t>
      </w:r>
      <w:r w:rsidR="00EF35C7">
        <w:rPr>
          <w:rFonts w:ascii="Trebuchet MS" w:hAnsi="Trebuchet MS" w:cs="Tahoma"/>
          <w:color w:val="131312"/>
          <w:sz w:val="22"/>
          <w:szCs w:val="22"/>
        </w:rPr>
        <w:t xml:space="preserve"> van </w:t>
      </w:r>
      <w:r w:rsidRPr="00AC2AA6">
        <w:rPr>
          <w:rFonts w:ascii="Trebuchet MS" w:hAnsi="Trebuchet MS"/>
          <w:color w:val="131312"/>
          <w:sz w:val="22"/>
          <w:szCs w:val="22"/>
        </w:rPr>
        <w:t>Stroomopwaarts (SOW) hierna te noemen ‘</w:t>
      </w:r>
      <w:r w:rsidRPr="00AC2AA6">
        <w:rPr>
          <w:rFonts w:ascii="Trebuchet MS" w:hAnsi="Trebuchet MS" w:cs="Tahoma"/>
          <w:color w:val="131312"/>
          <w:sz w:val="22"/>
          <w:szCs w:val="22"/>
        </w:rPr>
        <w:t xml:space="preserve">de aanbestedende dienst’, met aanbestedingskenmerk </w:t>
      </w:r>
      <w:r w:rsidR="00F26AF6">
        <w:rPr>
          <w:rFonts w:ascii="Trebuchet MS" w:hAnsi="Trebuchet MS" w:cs="Tahoma"/>
          <w:color w:val="131312"/>
          <w:sz w:val="22"/>
          <w:szCs w:val="22"/>
        </w:rPr>
        <w:t>TN 470255.</w:t>
      </w:r>
    </w:p>
    <w:p w14:paraId="5BB1CAF7" w14:textId="77777777" w:rsidR="00AC2AA6" w:rsidRPr="00AC2AA6" w:rsidRDefault="00AC2AA6" w:rsidP="00AC2AA6">
      <w:pPr>
        <w:rPr>
          <w:rFonts w:ascii="Trebuchet MS" w:hAnsi="Trebuchet MS" w:cs="Tahoma"/>
          <w:color w:val="131312"/>
          <w:sz w:val="22"/>
          <w:szCs w:val="22"/>
        </w:rPr>
      </w:pPr>
    </w:p>
    <w:p w14:paraId="4EC44A82" w14:textId="0EA67DC2" w:rsidR="00AC2AA6" w:rsidRPr="00AC2AA6" w:rsidRDefault="00AC2AA6" w:rsidP="00AC2AA6">
      <w:pPr>
        <w:rPr>
          <w:rFonts w:ascii="Trebuchet MS" w:hAnsi="Trebuchet MS" w:cstheme="minorHAnsi"/>
          <w:color w:val="131312"/>
          <w:sz w:val="22"/>
          <w:szCs w:val="22"/>
        </w:rPr>
      </w:pPr>
      <w:r w:rsidRPr="00AC2AA6">
        <w:rPr>
          <w:rFonts w:ascii="Trebuchet MS" w:hAnsi="Trebuchet MS"/>
          <w:color w:val="131312"/>
          <w:sz w:val="22"/>
          <w:szCs w:val="22"/>
        </w:rPr>
        <w:t xml:space="preserve">Dit document bevat in deel A een beschrijving van de aanbestedende dienst en van de aanbesteding (hoofdstuk 1), alle informatie die u nodig heeft voor het indienen van een inschrijving, zoals de inschrijvingsprocedure (hoofdstuk 2), de eisen aan de onderneming (hoofdstuk 3), het eisenpakket (hoofdstuk 4) en de beoordeling van de inschrijvingen (hoofdstuk 5). </w:t>
      </w:r>
    </w:p>
    <w:p w14:paraId="5B6B42D4" w14:textId="77777777" w:rsidR="00AC2AA6" w:rsidRPr="00AC2AA6" w:rsidRDefault="00AC2AA6" w:rsidP="00AC2AA6">
      <w:pPr>
        <w:rPr>
          <w:rFonts w:ascii="Trebuchet MS" w:hAnsi="Trebuchet MS" w:cs="Tahoma"/>
          <w:color w:val="131312"/>
          <w:sz w:val="22"/>
          <w:szCs w:val="22"/>
        </w:rPr>
      </w:pPr>
    </w:p>
    <w:p w14:paraId="3CEFA48B" w14:textId="77777777" w:rsidR="00AC2AA6" w:rsidRPr="00AC2AA6" w:rsidRDefault="00AC2AA6" w:rsidP="00AC2AA6">
      <w:pPr>
        <w:rPr>
          <w:rFonts w:ascii="Trebuchet MS" w:hAnsi="Trebuchet MS"/>
          <w:color w:val="131312"/>
          <w:sz w:val="22"/>
          <w:szCs w:val="22"/>
        </w:rPr>
      </w:pPr>
      <w:r w:rsidRPr="00AC2AA6">
        <w:rPr>
          <w:rFonts w:ascii="Trebuchet MS" w:hAnsi="Trebuchet MS"/>
          <w:color w:val="131312"/>
          <w:sz w:val="22"/>
          <w:szCs w:val="22"/>
        </w:rPr>
        <w:t>Op deze aanbesteding is de Aanbestedingswet 2012 van toepassing.</w:t>
      </w:r>
    </w:p>
    <w:p w14:paraId="5088470E" w14:textId="77777777" w:rsidR="00AC2AA6" w:rsidRPr="00AC2AA6" w:rsidRDefault="00AC2AA6" w:rsidP="00AC2AA6">
      <w:pPr>
        <w:rPr>
          <w:rFonts w:ascii="Trebuchet MS" w:hAnsi="Trebuchet MS" w:cs="Tahoma"/>
          <w:color w:val="131312"/>
          <w:sz w:val="22"/>
          <w:szCs w:val="22"/>
        </w:rPr>
      </w:pPr>
    </w:p>
    <w:p w14:paraId="79482F82" w14:textId="1F85CCA9" w:rsidR="00AC2AA6" w:rsidRPr="00AC2AA6" w:rsidRDefault="00AC2AA6" w:rsidP="00AC2AA6">
      <w:pPr>
        <w:rPr>
          <w:rFonts w:ascii="Trebuchet MS" w:hAnsi="Trebuchet MS" w:cs="Assistant Light"/>
          <w:color w:val="243A77"/>
          <w:sz w:val="22"/>
          <w:szCs w:val="22"/>
        </w:rPr>
      </w:pPr>
      <w:r w:rsidRPr="00AC2AA6">
        <w:rPr>
          <w:rFonts w:ascii="Trebuchet MS" w:hAnsi="Trebuchet MS" w:cs="Assistant Light"/>
          <w:color w:val="131312"/>
          <w:sz w:val="22"/>
          <w:szCs w:val="22"/>
        </w:rPr>
        <w:t xml:space="preserve">De </w:t>
      </w:r>
      <w:r w:rsidRPr="00AC2AA6">
        <w:rPr>
          <w:rFonts w:ascii="Trebuchet MS" w:hAnsi="Trebuchet MS"/>
          <w:color w:val="131312"/>
          <w:sz w:val="22"/>
          <w:szCs w:val="22"/>
        </w:rPr>
        <w:t xml:space="preserve">aanbesteding wordt elektronisch uitgevoerd via TenderNed (zie </w:t>
      </w:r>
      <w:hyperlink r:id="rId11" w:history="1">
        <w:r w:rsidRPr="00AC2AA6">
          <w:rPr>
            <w:rFonts w:ascii="Trebuchet MS" w:hAnsi="Trebuchet MS"/>
            <w:sz w:val="22"/>
            <w:szCs w:val="22"/>
          </w:rPr>
          <w:t>www.tenderned.nl</w:t>
        </w:r>
      </w:hyperlink>
      <w:r w:rsidRPr="00AC2AA6">
        <w:rPr>
          <w:rFonts w:ascii="Trebuchet MS" w:hAnsi="Trebuchet MS"/>
          <w:color w:val="131312"/>
          <w:sz w:val="22"/>
          <w:szCs w:val="22"/>
        </w:rPr>
        <w:t xml:space="preserve">).). Zie voor meer informatie hierover </w:t>
      </w:r>
      <w:hyperlink r:id="rId12" w:history="1">
        <w:r w:rsidRPr="00AC2AA6">
          <w:rPr>
            <w:rFonts w:ascii="Trebuchet MS" w:hAnsi="Trebuchet MS"/>
            <w:color w:val="131312"/>
            <w:sz w:val="22"/>
            <w:szCs w:val="22"/>
          </w:rPr>
          <w:t>https://www.tenderned.nl/cms/voor-ondernemingen-aanmelden-en-inschrijven/inschrijven-op-een-openbare-aanbesteding</w:t>
        </w:r>
      </w:hyperlink>
      <w:r w:rsidRPr="00AC2AA6">
        <w:rPr>
          <w:rFonts w:ascii="Trebuchet MS" w:hAnsi="Trebuchet MS"/>
          <w:color w:val="131312"/>
          <w:sz w:val="22"/>
          <w:szCs w:val="22"/>
        </w:rPr>
        <w:t>In het stappenplan van TenderNed is opgenomen, dat “De inschrijving/aanmelding is voltooid wanneer de SMS-transactiecode is ingevoerd en verstuurd. De persoon die deze handeling verricht, moet minimaal de rol van procesleider hebben” Wij maken u er op attent dat de inschrijving pas definitief is wanneer TenderNed de SMS-transactiecode heeft ontvangen en verwerkt. Inschrijver dient dan ook rekening te houden met de tijd voor de verzending en de verwerkingstijd bij TenderNed.</w:t>
      </w:r>
    </w:p>
    <w:p w14:paraId="5840EF60" w14:textId="77777777" w:rsidR="00C22867" w:rsidRPr="00AC2AA6" w:rsidRDefault="00C22867" w:rsidP="00A6780B">
      <w:pPr>
        <w:rPr>
          <w:rFonts w:ascii="Trebuchet MS" w:hAnsi="Trebuchet MS"/>
          <w:sz w:val="22"/>
          <w:szCs w:val="22"/>
        </w:rPr>
      </w:pPr>
    </w:p>
    <w:p w14:paraId="320F96EB" w14:textId="77777777" w:rsidR="009B155D" w:rsidRDefault="00AE7F68" w:rsidP="009B155D">
      <w:pPr>
        <w:pStyle w:val="Kop4"/>
        <w:numPr>
          <w:ilvl w:val="0"/>
          <w:numId w:val="0"/>
        </w:numPr>
        <w:spacing w:line="288" w:lineRule="auto"/>
        <w:rPr>
          <w:rFonts w:ascii="Trebuchet MS" w:hAnsi="Trebuchet MS"/>
          <w:color w:val="DD23D9"/>
          <w:sz w:val="22"/>
          <w:szCs w:val="22"/>
        </w:rPr>
      </w:pPr>
      <w:bookmarkStart w:id="3" w:name="_Toc84411638"/>
      <w:bookmarkStart w:id="4" w:name="_Toc509845769"/>
      <w:bookmarkStart w:id="5" w:name="_Toc157611598"/>
      <w:r w:rsidRPr="009B155D">
        <w:rPr>
          <w:rFonts w:ascii="Trebuchet MS" w:hAnsi="Trebuchet MS"/>
          <w:color w:val="DD23D9"/>
          <w:sz w:val="22"/>
          <w:szCs w:val="22"/>
        </w:rPr>
        <w:t>1.2 Beschrijving van de aanbestedende dienst</w:t>
      </w:r>
      <w:bookmarkStart w:id="6" w:name="_Toc157611599"/>
      <w:bookmarkStart w:id="7" w:name="_Toc155939615"/>
      <w:bookmarkStart w:id="8" w:name="_Toc155941886"/>
      <w:bookmarkEnd w:id="3"/>
      <w:bookmarkEnd w:id="4"/>
      <w:bookmarkEnd w:id="5"/>
    </w:p>
    <w:p w14:paraId="665EC61F" w14:textId="4378D470" w:rsidR="0020415E" w:rsidRDefault="0020415E" w:rsidP="0020415E">
      <w:pPr>
        <w:rPr>
          <w:rFonts w:ascii="Trebuchet MS" w:hAnsi="Trebuchet MS"/>
          <w:sz w:val="22"/>
          <w:szCs w:val="22"/>
        </w:rPr>
      </w:pPr>
      <w:r w:rsidRPr="001F5DBF">
        <w:rPr>
          <w:rFonts w:ascii="Trebuchet MS" w:hAnsi="Trebuchet MS"/>
          <w:sz w:val="22"/>
          <w:szCs w:val="22"/>
        </w:rPr>
        <w:t>S</w:t>
      </w:r>
      <w:r w:rsidR="00801FF1" w:rsidRPr="001F5DBF">
        <w:rPr>
          <w:rFonts w:ascii="Trebuchet MS" w:hAnsi="Trebuchet MS"/>
          <w:sz w:val="22"/>
          <w:szCs w:val="22"/>
        </w:rPr>
        <w:t>troomopwaarts MVS</w:t>
      </w:r>
      <w:r w:rsidR="00B86678" w:rsidRPr="001F5DBF">
        <w:rPr>
          <w:rFonts w:ascii="Trebuchet MS" w:hAnsi="Trebuchet MS"/>
          <w:sz w:val="22"/>
          <w:szCs w:val="22"/>
        </w:rPr>
        <w:t xml:space="preserve"> is </w:t>
      </w:r>
      <w:r w:rsidR="003D6D92">
        <w:rPr>
          <w:rFonts w:ascii="Trebuchet MS" w:hAnsi="Trebuchet MS"/>
          <w:sz w:val="22"/>
          <w:szCs w:val="22"/>
        </w:rPr>
        <w:t xml:space="preserve">de </w:t>
      </w:r>
      <w:r w:rsidR="00B86678" w:rsidRPr="001F5DBF">
        <w:rPr>
          <w:rFonts w:ascii="Trebuchet MS" w:hAnsi="Trebuchet MS"/>
          <w:sz w:val="22"/>
          <w:szCs w:val="22"/>
        </w:rPr>
        <w:t>gemeenschappelijke regeling</w:t>
      </w:r>
      <w:r w:rsidR="001A41D0" w:rsidRPr="001F5DBF">
        <w:rPr>
          <w:rFonts w:ascii="Trebuchet MS" w:hAnsi="Trebuchet MS"/>
          <w:sz w:val="22"/>
          <w:szCs w:val="22"/>
        </w:rPr>
        <w:t xml:space="preserve"> van de colleges Maassluis, Vlaardingen en Schiedam. De colleges hebben hu</w:t>
      </w:r>
      <w:r w:rsidR="00090A00" w:rsidRPr="001F5DBF">
        <w:rPr>
          <w:rFonts w:ascii="Trebuchet MS" w:hAnsi="Trebuchet MS"/>
          <w:sz w:val="22"/>
          <w:szCs w:val="22"/>
        </w:rPr>
        <w:t xml:space="preserve">n </w:t>
      </w:r>
      <w:r w:rsidR="001F5DBF" w:rsidRPr="001F5DBF">
        <w:rPr>
          <w:rFonts w:ascii="Trebuchet MS" w:hAnsi="Trebuchet MS"/>
          <w:sz w:val="22"/>
          <w:szCs w:val="22"/>
        </w:rPr>
        <w:t>bevoegdheden</w:t>
      </w:r>
      <w:r w:rsidR="00090A00" w:rsidRPr="001F5DBF">
        <w:rPr>
          <w:rFonts w:ascii="Trebuchet MS" w:hAnsi="Trebuchet MS"/>
          <w:sz w:val="22"/>
          <w:szCs w:val="22"/>
        </w:rPr>
        <w:t xml:space="preserve"> rondom onder meer de Partici</w:t>
      </w:r>
      <w:r w:rsidR="001F5DBF" w:rsidRPr="001F5DBF">
        <w:rPr>
          <w:rFonts w:ascii="Trebuchet MS" w:hAnsi="Trebuchet MS"/>
          <w:sz w:val="22"/>
          <w:szCs w:val="22"/>
        </w:rPr>
        <w:t>patiewet (PW) aan het dagelijks bestuur van Stroomopwaarts overgedragen.</w:t>
      </w:r>
    </w:p>
    <w:p w14:paraId="48F03AE8" w14:textId="77777777" w:rsidR="005843F3" w:rsidRDefault="005843F3" w:rsidP="0020415E">
      <w:pPr>
        <w:rPr>
          <w:rFonts w:ascii="Trebuchet MS" w:hAnsi="Trebuchet MS"/>
          <w:sz w:val="22"/>
          <w:szCs w:val="22"/>
        </w:rPr>
      </w:pPr>
    </w:p>
    <w:p w14:paraId="2587212B" w14:textId="77777777" w:rsidR="005843F3" w:rsidRPr="009B155D" w:rsidRDefault="005843F3" w:rsidP="005843F3">
      <w:pPr>
        <w:rPr>
          <w:rFonts w:ascii="Trebuchet MS" w:hAnsi="Trebuchet MS" w:cs="Assistant Light"/>
          <w:color w:val="131312"/>
          <w:sz w:val="22"/>
          <w:szCs w:val="22"/>
        </w:rPr>
      </w:pPr>
      <w:r w:rsidRPr="009B155D">
        <w:rPr>
          <w:rFonts w:ascii="Trebuchet MS" w:hAnsi="Trebuchet MS" w:cs="Assistant Light"/>
          <w:color w:val="131312"/>
          <w:sz w:val="22"/>
          <w:szCs w:val="22"/>
        </w:rPr>
        <w:t xml:space="preserve">Stroomopwaarts MVS werkt op dit moment op 7 locaties, te weten: </w:t>
      </w:r>
    </w:p>
    <w:p w14:paraId="4C103D4C" w14:textId="77777777" w:rsidR="005843F3" w:rsidRPr="009B155D" w:rsidRDefault="005843F3" w:rsidP="00B56A62">
      <w:pPr>
        <w:pStyle w:val="Lijstalinea"/>
        <w:numPr>
          <w:ilvl w:val="0"/>
          <w:numId w:val="16"/>
        </w:numPr>
        <w:contextualSpacing/>
        <w:rPr>
          <w:rFonts w:ascii="Trebuchet MS" w:hAnsi="Trebuchet MS" w:cs="Assistant Light"/>
          <w:color w:val="131312"/>
          <w:sz w:val="22"/>
          <w:szCs w:val="22"/>
        </w:rPr>
      </w:pPr>
      <w:r w:rsidRPr="009B155D">
        <w:rPr>
          <w:rFonts w:ascii="Trebuchet MS" w:hAnsi="Trebuchet MS" w:cs="Assistant Light"/>
          <w:color w:val="131312"/>
          <w:sz w:val="22"/>
          <w:szCs w:val="22"/>
        </w:rPr>
        <w:t xml:space="preserve">Koningshoek  93.050, Maassluis </w:t>
      </w:r>
    </w:p>
    <w:p w14:paraId="260C5BCF" w14:textId="77777777" w:rsidR="005843F3" w:rsidRPr="009B155D" w:rsidRDefault="005843F3" w:rsidP="00B56A62">
      <w:pPr>
        <w:pStyle w:val="Lijstalinea"/>
        <w:numPr>
          <w:ilvl w:val="0"/>
          <w:numId w:val="16"/>
        </w:numPr>
        <w:contextualSpacing/>
        <w:rPr>
          <w:rFonts w:ascii="Trebuchet MS" w:hAnsi="Trebuchet MS" w:cs="Assistant Light"/>
          <w:color w:val="131312"/>
          <w:sz w:val="22"/>
          <w:szCs w:val="22"/>
        </w:rPr>
      </w:pPr>
      <w:r w:rsidRPr="009B155D">
        <w:rPr>
          <w:rFonts w:ascii="Trebuchet MS" w:hAnsi="Trebuchet MS" w:cs="Assistant Light"/>
          <w:color w:val="131312"/>
          <w:sz w:val="22"/>
          <w:szCs w:val="22"/>
        </w:rPr>
        <w:t xml:space="preserve">Industrieweg 106, Maassluis </w:t>
      </w:r>
    </w:p>
    <w:p w14:paraId="432AEDD0" w14:textId="77777777" w:rsidR="005843F3" w:rsidRPr="009B155D" w:rsidRDefault="005843F3" w:rsidP="00B56A62">
      <w:pPr>
        <w:pStyle w:val="Lijstalinea"/>
        <w:numPr>
          <w:ilvl w:val="0"/>
          <w:numId w:val="16"/>
        </w:numPr>
        <w:contextualSpacing/>
        <w:rPr>
          <w:rFonts w:ascii="Trebuchet MS" w:hAnsi="Trebuchet MS" w:cs="Assistant Light"/>
          <w:color w:val="131312"/>
          <w:sz w:val="22"/>
          <w:szCs w:val="22"/>
        </w:rPr>
      </w:pPr>
      <w:r w:rsidRPr="009B155D">
        <w:rPr>
          <w:rFonts w:ascii="Trebuchet MS" w:hAnsi="Trebuchet MS" w:cs="Assistant Light"/>
          <w:color w:val="131312"/>
          <w:sz w:val="22"/>
          <w:szCs w:val="22"/>
        </w:rPr>
        <w:t xml:space="preserve">West Nieuwland 6, Vlaardingen </w:t>
      </w:r>
    </w:p>
    <w:p w14:paraId="60F227B1" w14:textId="77777777" w:rsidR="005843F3" w:rsidRPr="009B155D" w:rsidRDefault="005843F3" w:rsidP="00B56A62">
      <w:pPr>
        <w:pStyle w:val="Lijstalinea"/>
        <w:numPr>
          <w:ilvl w:val="0"/>
          <w:numId w:val="16"/>
        </w:numPr>
        <w:contextualSpacing/>
        <w:rPr>
          <w:rFonts w:ascii="Trebuchet MS" w:hAnsi="Trebuchet MS" w:cs="Assistant Light"/>
          <w:color w:val="131312"/>
          <w:sz w:val="22"/>
          <w:szCs w:val="22"/>
        </w:rPr>
      </w:pPr>
      <w:r w:rsidRPr="009B155D">
        <w:rPr>
          <w:rFonts w:ascii="Trebuchet MS" w:hAnsi="Trebuchet MS" w:cs="Assistant Light"/>
          <w:color w:val="131312"/>
          <w:sz w:val="22"/>
          <w:szCs w:val="22"/>
        </w:rPr>
        <w:t xml:space="preserve">George Stephensonweg 43, Vlaardingen </w:t>
      </w:r>
    </w:p>
    <w:p w14:paraId="44E9970E" w14:textId="77777777" w:rsidR="005843F3" w:rsidRPr="009B155D" w:rsidRDefault="005843F3" w:rsidP="00B56A62">
      <w:pPr>
        <w:pStyle w:val="Lijstalinea"/>
        <w:numPr>
          <w:ilvl w:val="0"/>
          <w:numId w:val="16"/>
        </w:numPr>
        <w:contextualSpacing/>
        <w:rPr>
          <w:rFonts w:ascii="Trebuchet MS" w:hAnsi="Trebuchet MS" w:cs="Assistant Light"/>
          <w:color w:val="131312"/>
          <w:sz w:val="22"/>
          <w:szCs w:val="22"/>
        </w:rPr>
      </w:pPr>
      <w:r w:rsidRPr="009B155D">
        <w:rPr>
          <w:rFonts w:ascii="Trebuchet MS" w:hAnsi="Trebuchet MS" w:cs="Assistant Light"/>
          <w:color w:val="131312"/>
          <w:sz w:val="22"/>
          <w:szCs w:val="22"/>
        </w:rPr>
        <w:t xml:space="preserve">Energieweg 4, Vlaardingen </w:t>
      </w:r>
    </w:p>
    <w:p w14:paraId="5054C130" w14:textId="77777777" w:rsidR="005843F3" w:rsidRPr="009B155D" w:rsidRDefault="005843F3" w:rsidP="00B56A62">
      <w:pPr>
        <w:pStyle w:val="Lijstalinea"/>
        <w:numPr>
          <w:ilvl w:val="0"/>
          <w:numId w:val="16"/>
        </w:numPr>
        <w:contextualSpacing/>
        <w:rPr>
          <w:rFonts w:ascii="Trebuchet MS" w:hAnsi="Trebuchet MS" w:cs="Assistant Light"/>
          <w:color w:val="131312"/>
          <w:sz w:val="22"/>
          <w:szCs w:val="22"/>
        </w:rPr>
      </w:pPr>
      <w:r w:rsidRPr="009B155D">
        <w:rPr>
          <w:rFonts w:ascii="Trebuchet MS" w:hAnsi="Trebuchet MS" w:cs="Assistant Light"/>
          <w:color w:val="131312"/>
          <w:sz w:val="22"/>
          <w:szCs w:val="22"/>
        </w:rPr>
        <w:t xml:space="preserve">Broersvest 110, Schiedam </w:t>
      </w:r>
    </w:p>
    <w:p w14:paraId="5E8424C1" w14:textId="77777777" w:rsidR="005843F3" w:rsidRPr="009B155D" w:rsidRDefault="005843F3" w:rsidP="00B56A62">
      <w:pPr>
        <w:pStyle w:val="Lijstalinea"/>
        <w:numPr>
          <w:ilvl w:val="0"/>
          <w:numId w:val="16"/>
        </w:numPr>
        <w:contextualSpacing/>
        <w:rPr>
          <w:rFonts w:ascii="Trebuchet MS" w:hAnsi="Trebuchet MS" w:cs="Assistant Light"/>
          <w:color w:val="131312"/>
          <w:sz w:val="22"/>
          <w:szCs w:val="22"/>
        </w:rPr>
      </w:pPr>
      <w:r w:rsidRPr="009B155D">
        <w:rPr>
          <w:rFonts w:ascii="Trebuchet MS" w:hAnsi="Trebuchet MS" w:cs="Assistant Light"/>
          <w:color w:val="131312"/>
          <w:sz w:val="22"/>
          <w:szCs w:val="22"/>
        </w:rPr>
        <w:t xml:space="preserve">Van Berckenrodestraat 6, Schiedam </w:t>
      </w:r>
    </w:p>
    <w:p w14:paraId="0E82E38C" w14:textId="77777777" w:rsidR="005843F3" w:rsidRPr="009B155D" w:rsidRDefault="005843F3" w:rsidP="005843F3">
      <w:pPr>
        <w:rPr>
          <w:rFonts w:ascii="Trebuchet MS" w:hAnsi="Trebuchet MS" w:cs="Assistant Light"/>
          <w:color w:val="131312"/>
          <w:sz w:val="22"/>
          <w:szCs w:val="22"/>
        </w:rPr>
      </w:pPr>
    </w:p>
    <w:p w14:paraId="07C51A23" w14:textId="5E98CEF8" w:rsidR="005843F3" w:rsidRPr="009B155D" w:rsidRDefault="005843F3" w:rsidP="005843F3">
      <w:pPr>
        <w:autoSpaceDE w:val="0"/>
        <w:autoSpaceDN w:val="0"/>
        <w:rPr>
          <w:rFonts w:ascii="Trebuchet MS" w:hAnsi="Trebuchet MS" w:cs="Assistant Light"/>
          <w:color w:val="131312"/>
          <w:sz w:val="22"/>
          <w:szCs w:val="22"/>
        </w:rPr>
      </w:pPr>
      <w:r w:rsidRPr="009B155D">
        <w:rPr>
          <w:rFonts w:ascii="Trebuchet MS" w:hAnsi="Trebuchet MS" w:cs="Assistant Light"/>
          <w:color w:val="131312"/>
          <w:sz w:val="22"/>
          <w:szCs w:val="22"/>
        </w:rPr>
        <w:t xml:space="preserve">Organisatorisch bestaat de aanbestedende dienst uit een </w:t>
      </w:r>
      <w:r w:rsidR="006E08A2">
        <w:rPr>
          <w:rFonts w:ascii="Trebuchet MS" w:hAnsi="Trebuchet MS" w:cs="Assistant Light"/>
          <w:color w:val="131312"/>
          <w:sz w:val="22"/>
          <w:szCs w:val="22"/>
        </w:rPr>
        <w:t>directeur</w:t>
      </w:r>
      <w:r w:rsidR="00587A31">
        <w:rPr>
          <w:rFonts w:ascii="Trebuchet MS" w:hAnsi="Trebuchet MS" w:cs="Assistant Light"/>
          <w:color w:val="131312"/>
          <w:sz w:val="22"/>
          <w:szCs w:val="22"/>
        </w:rPr>
        <w:t>. B</w:t>
      </w:r>
      <w:r w:rsidR="008D05A5">
        <w:rPr>
          <w:rFonts w:ascii="Trebuchet MS" w:hAnsi="Trebuchet MS" w:cs="Assistant Light"/>
          <w:color w:val="131312"/>
          <w:sz w:val="22"/>
          <w:szCs w:val="22"/>
        </w:rPr>
        <w:t>oven de directeur staat het dagelijks bestuur</w:t>
      </w:r>
      <w:r w:rsidR="00587A31">
        <w:rPr>
          <w:rFonts w:ascii="Trebuchet MS" w:hAnsi="Trebuchet MS" w:cs="Assistant Light"/>
          <w:color w:val="131312"/>
          <w:sz w:val="22"/>
          <w:szCs w:val="22"/>
        </w:rPr>
        <w:t xml:space="preserve">. </w:t>
      </w:r>
      <w:r w:rsidR="00E72D47">
        <w:rPr>
          <w:rFonts w:ascii="Trebuchet MS" w:hAnsi="Trebuchet MS" w:cs="Assistant Light"/>
          <w:color w:val="131312"/>
          <w:sz w:val="22"/>
          <w:szCs w:val="22"/>
        </w:rPr>
        <w:t>Onder de directeur staan</w:t>
      </w:r>
      <w:r w:rsidR="00587A31">
        <w:rPr>
          <w:rFonts w:ascii="Trebuchet MS" w:hAnsi="Trebuchet MS" w:cs="Assistant Light"/>
          <w:color w:val="131312"/>
          <w:sz w:val="22"/>
          <w:szCs w:val="22"/>
        </w:rPr>
        <w:t xml:space="preserve"> e</w:t>
      </w:r>
      <w:r w:rsidRPr="009B155D">
        <w:rPr>
          <w:rFonts w:ascii="Trebuchet MS" w:hAnsi="Trebuchet MS" w:cs="Assistant Light"/>
          <w:color w:val="131312"/>
          <w:sz w:val="22"/>
          <w:szCs w:val="22"/>
        </w:rPr>
        <w:t xml:space="preserve">en unit </w:t>
      </w:r>
      <w:r>
        <w:rPr>
          <w:rFonts w:ascii="Trebuchet MS" w:hAnsi="Trebuchet MS" w:cs="Assistant Light"/>
          <w:color w:val="131312"/>
          <w:sz w:val="22"/>
          <w:szCs w:val="22"/>
        </w:rPr>
        <w:t>Inkomen</w:t>
      </w:r>
      <w:r w:rsidRPr="009B155D">
        <w:rPr>
          <w:rFonts w:ascii="Trebuchet MS" w:hAnsi="Trebuchet MS" w:cs="Assistant Light"/>
          <w:color w:val="131312"/>
          <w:sz w:val="22"/>
          <w:szCs w:val="22"/>
        </w:rPr>
        <w:t xml:space="preserve">, een unit </w:t>
      </w:r>
      <w:r>
        <w:rPr>
          <w:rFonts w:ascii="Trebuchet MS" w:hAnsi="Trebuchet MS" w:cs="Assistant Light"/>
          <w:color w:val="131312"/>
          <w:sz w:val="22"/>
          <w:szCs w:val="22"/>
        </w:rPr>
        <w:t>Werk,</w:t>
      </w:r>
      <w:r w:rsidRPr="009B155D">
        <w:rPr>
          <w:rFonts w:ascii="Trebuchet MS" w:hAnsi="Trebuchet MS" w:cs="Assistant Light"/>
          <w:color w:val="131312"/>
          <w:sz w:val="22"/>
          <w:szCs w:val="22"/>
        </w:rPr>
        <w:t xml:space="preserve"> een unit </w:t>
      </w:r>
      <w:r>
        <w:rPr>
          <w:rFonts w:ascii="Trebuchet MS" w:hAnsi="Trebuchet MS" w:cs="Assistant Light"/>
          <w:color w:val="131312"/>
          <w:sz w:val="22"/>
          <w:szCs w:val="22"/>
        </w:rPr>
        <w:t>Staf</w:t>
      </w:r>
      <w:r w:rsidR="00A839A9">
        <w:rPr>
          <w:rFonts w:ascii="Trebuchet MS" w:hAnsi="Trebuchet MS" w:cs="Assistant Light"/>
          <w:color w:val="131312"/>
          <w:sz w:val="22"/>
          <w:szCs w:val="22"/>
        </w:rPr>
        <w:t>,</w:t>
      </w:r>
      <w:r w:rsidRPr="009B155D">
        <w:rPr>
          <w:rFonts w:ascii="Trebuchet MS" w:hAnsi="Trebuchet MS" w:cs="Assistant Light"/>
          <w:color w:val="131312"/>
          <w:sz w:val="22"/>
          <w:szCs w:val="22"/>
        </w:rPr>
        <w:t xml:space="preserve"> een unit </w:t>
      </w:r>
      <w:r>
        <w:rPr>
          <w:rFonts w:ascii="Trebuchet MS" w:hAnsi="Trebuchet MS" w:cs="Assistant Light"/>
          <w:color w:val="131312"/>
          <w:sz w:val="22"/>
          <w:szCs w:val="22"/>
        </w:rPr>
        <w:t>Bedrijfsvoering</w:t>
      </w:r>
      <w:r w:rsidR="00E02B87">
        <w:rPr>
          <w:rFonts w:ascii="Trebuchet MS" w:hAnsi="Trebuchet MS" w:cs="Assistant Light"/>
          <w:color w:val="131312"/>
          <w:sz w:val="22"/>
          <w:szCs w:val="22"/>
        </w:rPr>
        <w:t xml:space="preserve"> en een unit Finance &amp; Controle</w:t>
      </w:r>
      <w:r w:rsidRPr="009B155D">
        <w:rPr>
          <w:rFonts w:ascii="Trebuchet MS" w:hAnsi="Trebuchet MS" w:cs="Assistant Light"/>
          <w:color w:val="131312"/>
          <w:sz w:val="22"/>
          <w:szCs w:val="22"/>
        </w:rPr>
        <w:t xml:space="preserve">. De aanbestedende dienst moet als overheidsorganisatie kunnen inspelen op een steeds sneller veranderende omgeving en in staat blijven de maatschappelijke opdracht waar het voor staat te realiseren. </w:t>
      </w:r>
    </w:p>
    <w:p w14:paraId="2F885FEC" w14:textId="77777777" w:rsidR="005843F3" w:rsidRPr="009B155D" w:rsidRDefault="005843F3" w:rsidP="005843F3">
      <w:pPr>
        <w:rPr>
          <w:rFonts w:ascii="Trebuchet MS" w:hAnsi="Trebuchet MS"/>
          <w:sz w:val="22"/>
          <w:szCs w:val="22"/>
        </w:rPr>
      </w:pPr>
    </w:p>
    <w:p w14:paraId="33EA1EBE" w14:textId="77777777" w:rsidR="007C0CC6" w:rsidRDefault="007C0CC6" w:rsidP="005843F3">
      <w:pPr>
        <w:rPr>
          <w:rFonts w:ascii="Trebuchet MS" w:hAnsi="Trebuchet MS"/>
          <w:i/>
          <w:iCs/>
          <w:color w:val="131312"/>
          <w:sz w:val="22"/>
          <w:szCs w:val="22"/>
        </w:rPr>
      </w:pPr>
    </w:p>
    <w:p w14:paraId="1DD4A4D9" w14:textId="57CB78E7" w:rsidR="005843F3" w:rsidRPr="009B155D" w:rsidRDefault="005843F3" w:rsidP="005843F3">
      <w:pPr>
        <w:rPr>
          <w:rFonts w:ascii="Trebuchet MS" w:hAnsi="Trebuchet MS"/>
          <w:i/>
          <w:iCs/>
          <w:color w:val="131312"/>
          <w:sz w:val="22"/>
          <w:szCs w:val="22"/>
        </w:rPr>
      </w:pPr>
      <w:r w:rsidRPr="009B155D">
        <w:rPr>
          <w:rFonts w:ascii="Trebuchet MS" w:hAnsi="Trebuchet MS"/>
          <w:i/>
          <w:iCs/>
          <w:color w:val="131312"/>
          <w:sz w:val="22"/>
          <w:szCs w:val="22"/>
        </w:rPr>
        <w:t>Onze missie:</w:t>
      </w:r>
    </w:p>
    <w:p w14:paraId="01C4D095" w14:textId="603E6F84" w:rsidR="005843F3" w:rsidRPr="009B155D" w:rsidRDefault="005843F3" w:rsidP="005843F3">
      <w:pPr>
        <w:rPr>
          <w:rFonts w:ascii="Trebuchet MS" w:hAnsi="Trebuchet MS"/>
          <w:color w:val="131312"/>
          <w:sz w:val="22"/>
          <w:szCs w:val="22"/>
        </w:rPr>
      </w:pPr>
      <w:r w:rsidRPr="009B155D">
        <w:rPr>
          <w:rFonts w:ascii="Trebuchet MS" w:hAnsi="Trebuchet MS"/>
          <w:color w:val="131312"/>
          <w:sz w:val="22"/>
          <w:szCs w:val="22"/>
        </w:rPr>
        <w:t>De ontwikkeling van inwoners met afstand tot de arbeidsmarkt tot een betaalde (en bij voorkeur een zelfstandige) positie op die arbeidsmarkt; voor ieder op zijn of haar niveau.</w:t>
      </w:r>
    </w:p>
    <w:p w14:paraId="76829CFF" w14:textId="77777777" w:rsidR="005843F3" w:rsidRPr="009B155D" w:rsidRDefault="005843F3" w:rsidP="005843F3">
      <w:pPr>
        <w:autoSpaceDE w:val="0"/>
        <w:autoSpaceDN w:val="0"/>
        <w:rPr>
          <w:rFonts w:ascii="Trebuchet MS" w:hAnsi="Trebuchet MS"/>
          <w:i/>
          <w:iCs/>
          <w:color w:val="000000"/>
          <w:sz w:val="22"/>
          <w:szCs w:val="22"/>
          <w:highlight w:val="green"/>
        </w:rPr>
      </w:pPr>
    </w:p>
    <w:p w14:paraId="0BCDDDAD" w14:textId="56A8988D" w:rsidR="005843F3" w:rsidRPr="009B155D" w:rsidRDefault="005843F3" w:rsidP="005843F3">
      <w:pPr>
        <w:autoSpaceDE w:val="0"/>
        <w:autoSpaceDN w:val="0"/>
        <w:rPr>
          <w:rFonts w:ascii="Trebuchet MS" w:hAnsi="Trebuchet MS"/>
          <w:color w:val="131312"/>
          <w:sz w:val="22"/>
          <w:szCs w:val="22"/>
        </w:rPr>
      </w:pPr>
      <w:r w:rsidRPr="009B155D">
        <w:rPr>
          <w:rFonts w:ascii="Trebuchet MS" w:hAnsi="Trebuchet MS"/>
          <w:color w:val="131312"/>
          <w:sz w:val="22"/>
          <w:szCs w:val="22"/>
        </w:rPr>
        <w:t xml:space="preserve">SOW is een slimme verbinder die ondernemers weet te betrekken bij maatschappelijke opgaven en </w:t>
      </w:r>
      <w:r w:rsidR="0037033F">
        <w:rPr>
          <w:rFonts w:ascii="Trebuchet MS" w:hAnsi="Trebuchet MS"/>
          <w:color w:val="131312"/>
          <w:sz w:val="22"/>
          <w:szCs w:val="22"/>
        </w:rPr>
        <w:t>uitkeringsgerechtigden</w:t>
      </w:r>
      <w:r w:rsidR="00C451A0">
        <w:rPr>
          <w:rFonts w:ascii="Trebuchet MS" w:hAnsi="Trebuchet MS"/>
          <w:color w:val="131312"/>
          <w:sz w:val="22"/>
          <w:szCs w:val="22"/>
        </w:rPr>
        <w:t xml:space="preserve"> </w:t>
      </w:r>
      <w:r w:rsidRPr="009B155D">
        <w:rPr>
          <w:rFonts w:ascii="Trebuchet MS" w:hAnsi="Trebuchet MS"/>
          <w:color w:val="131312"/>
          <w:sz w:val="22"/>
          <w:szCs w:val="22"/>
        </w:rPr>
        <w:t>met een afstand tot de arbeidsmarkt zelfredzaam maakt door middel van werk (waar mogelijk regulier) of andere vormen van participatie. SOW gelooft sterk in de kracht van mensen en in het idee dat iedereen zelfstandig wil zijn en de controle over zijn of haar leven wil hebben. We begrijpen dat niet iedereen dezelfde weg naar succes bewandelt, en dat is helemaal prima. Iedereen heeft echter wel de potentie om zijn of haar eigen persoonlijke doelen te bereiken (eigen regie).</w:t>
      </w:r>
    </w:p>
    <w:p w14:paraId="73BDE3C7" w14:textId="77777777" w:rsidR="005843F3" w:rsidRPr="009B155D" w:rsidRDefault="005843F3" w:rsidP="005843F3">
      <w:pPr>
        <w:rPr>
          <w:rFonts w:ascii="Trebuchet MS" w:hAnsi="Trebuchet MS"/>
          <w:color w:val="131312"/>
          <w:sz w:val="22"/>
          <w:szCs w:val="22"/>
        </w:rPr>
      </w:pPr>
    </w:p>
    <w:p w14:paraId="56D83065" w14:textId="77777777" w:rsidR="005843F3" w:rsidRPr="009B155D" w:rsidRDefault="005843F3" w:rsidP="005843F3">
      <w:pPr>
        <w:rPr>
          <w:rFonts w:ascii="Trebuchet MS" w:hAnsi="Trebuchet MS"/>
          <w:color w:val="131312"/>
          <w:sz w:val="22"/>
          <w:szCs w:val="22"/>
        </w:rPr>
      </w:pPr>
      <w:r w:rsidRPr="009B155D">
        <w:rPr>
          <w:rFonts w:ascii="Trebuchet MS" w:hAnsi="Trebuchet MS"/>
          <w:color w:val="131312"/>
          <w:sz w:val="22"/>
          <w:szCs w:val="22"/>
        </w:rPr>
        <w:t>Sommige mensen vinden hun weg naar succes via alternatieve routes dan die van het traditionele onderwijs, carrièreontwikkeling en maatschappelijke paden. Daarom vinden wij het belangrijk om een sociaal ondersteunend netwerk te creëren waarin mensen hulp krijgen op het gebied van werk, inkomen en zorg, zodat ze zelf verder kunnen.</w:t>
      </w:r>
    </w:p>
    <w:p w14:paraId="3EC56A22" w14:textId="77777777" w:rsidR="005843F3" w:rsidRPr="009B155D" w:rsidRDefault="005843F3" w:rsidP="005843F3">
      <w:pPr>
        <w:rPr>
          <w:rFonts w:ascii="Trebuchet MS" w:hAnsi="Trebuchet MS"/>
          <w:color w:val="131312"/>
          <w:sz w:val="22"/>
          <w:szCs w:val="22"/>
        </w:rPr>
      </w:pPr>
    </w:p>
    <w:p w14:paraId="36857338" w14:textId="164D9F59" w:rsidR="005843F3" w:rsidRPr="009B155D" w:rsidRDefault="005843F3" w:rsidP="005843F3">
      <w:pPr>
        <w:rPr>
          <w:rFonts w:ascii="Trebuchet MS" w:hAnsi="Trebuchet MS"/>
          <w:color w:val="131312"/>
          <w:sz w:val="22"/>
          <w:szCs w:val="22"/>
        </w:rPr>
      </w:pPr>
      <w:r>
        <w:rPr>
          <w:rFonts w:ascii="Trebuchet MS" w:hAnsi="Trebuchet MS"/>
          <w:color w:val="131312"/>
          <w:sz w:val="22"/>
          <w:szCs w:val="22"/>
        </w:rPr>
        <w:t xml:space="preserve">SOW wil </w:t>
      </w:r>
      <w:r w:rsidR="00327820">
        <w:rPr>
          <w:rFonts w:ascii="Trebuchet MS" w:hAnsi="Trebuchet MS"/>
          <w:color w:val="131312"/>
          <w:sz w:val="22"/>
          <w:szCs w:val="22"/>
        </w:rPr>
        <w:t>h</w:t>
      </w:r>
      <w:r w:rsidRPr="009B155D">
        <w:rPr>
          <w:rFonts w:ascii="Trebuchet MS" w:hAnsi="Trebuchet MS"/>
          <w:color w:val="131312"/>
          <w:sz w:val="22"/>
          <w:szCs w:val="22"/>
        </w:rPr>
        <w:t xml:space="preserve">et aanspreekpunt zijn voor deze doelgroep, en we streven ernaar om toegankelijk en proactief te zijn. </w:t>
      </w:r>
      <w:r w:rsidR="00722871">
        <w:rPr>
          <w:rFonts w:ascii="Trebuchet MS" w:hAnsi="Trebuchet MS"/>
          <w:color w:val="131312"/>
          <w:sz w:val="22"/>
          <w:szCs w:val="22"/>
        </w:rPr>
        <w:t>SOW</w:t>
      </w:r>
      <w:r w:rsidRPr="009B155D">
        <w:rPr>
          <w:rFonts w:ascii="Trebuchet MS" w:hAnsi="Trebuchet MS"/>
          <w:color w:val="131312"/>
          <w:sz w:val="22"/>
          <w:szCs w:val="22"/>
        </w:rPr>
        <w:t xml:space="preserve"> bouw</w:t>
      </w:r>
      <w:r w:rsidR="00476090">
        <w:rPr>
          <w:rFonts w:ascii="Trebuchet MS" w:hAnsi="Trebuchet MS"/>
          <w:color w:val="131312"/>
          <w:sz w:val="22"/>
          <w:szCs w:val="22"/>
        </w:rPr>
        <w:t>t</w:t>
      </w:r>
      <w:r w:rsidRPr="009B155D">
        <w:rPr>
          <w:rFonts w:ascii="Trebuchet MS" w:hAnsi="Trebuchet MS"/>
          <w:color w:val="131312"/>
          <w:sz w:val="22"/>
          <w:szCs w:val="22"/>
        </w:rPr>
        <w:t xml:space="preserve"> aan een sociaal ondersteunend netwerk, organiseren activiteiten en bieden deze aan met specifieke aandacht voor alle belanghebbenden. Ons doel is ervoor te zorgen dat zoveel mogelijk mensen actief deelnemen aan de samenleving, bij voorkeur door betaald werk, maar in ieder geval door actieve participatie.</w:t>
      </w:r>
    </w:p>
    <w:p w14:paraId="38A1EF28" w14:textId="77777777" w:rsidR="005843F3" w:rsidRPr="009B155D" w:rsidRDefault="005843F3" w:rsidP="005843F3">
      <w:pPr>
        <w:rPr>
          <w:rFonts w:ascii="Trebuchet MS" w:hAnsi="Trebuchet MS"/>
          <w:color w:val="131312"/>
          <w:sz w:val="22"/>
          <w:szCs w:val="22"/>
        </w:rPr>
      </w:pPr>
    </w:p>
    <w:p w14:paraId="376093C5" w14:textId="5913C5D0" w:rsidR="005843F3" w:rsidRPr="009B155D" w:rsidRDefault="005843F3" w:rsidP="005843F3">
      <w:pPr>
        <w:rPr>
          <w:rFonts w:ascii="Trebuchet MS" w:hAnsi="Trebuchet MS"/>
          <w:color w:val="131312"/>
          <w:sz w:val="22"/>
          <w:szCs w:val="22"/>
        </w:rPr>
      </w:pPr>
      <w:r w:rsidRPr="009B155D">
        <w:rPr>
          <w:rFonts w:ascii="Trebuchet MS" w:hAnsi="Trebuchet MS"/>
          <w:color w:val="131312"/>
          <w:sz w:val="22"/>
          <w:szCs w:val="22"/>
        </w:rPr>
        <w:t>Bij dit alles staa</w:t>
      </w:r>
      <w:r w:rsidR="00EB76E8">
        <w:rPr>
          <w:rFonts w:ascii="Trebuchet MS" w:hAnsi="Trebuchet MS"/>
          <w:color w:val="131312"/>
          <w:sz w:val="22"/>
          <w:szCs w:val="22"/>
        </w:rPr>
        <w:t>n</w:t>
      </w:r>
      <w:r w:rsidRPr="009B155D">
        <w:rPr>
          <w:rFonts w:ascii="Trebuchet MS" w:hAnsi="Trebuchet MS"/>
          <w:color w:val="131312"/>
          <w:sz w:val="22"/>
          <w:szCs w:val="22"/>
        </w:rPr>
        <w:t xml:space="preserve"> de </w:t>
      </w:r>
      <w:r w:rsidR="00EB76E8">
        <w:rPr>
          <w:rFonts w:ascii="Trebuchet MS" w:hAnsi="Trebuchet MS"/>
          <w:color w:val="131312"/>
          <w:sz w:val="22"/>
          <w:szCs w:val="22"/>
        </w:rPr>
        <w:t xml:space="preserve">uitkeringsgerechtigden </w:t>
      </w:r>
      <w:r w:rsidRPr="009B155D">
        <w:rPr>
          <w:rFonts w:ascii="Trebuchet MS" w:hAnsi="Trebuchet MS"/>
          <w:color w:val="131312"/>
          <w:sz w:val="22"/>
          <w:szCs w:val="22"/>
        </w:rPr>
        <w:t>centraal. We gaan uit van wat zij zelf kunnen en wat ze nog meer zouden kunnen bereiken met de ondersteuning van Stroomopwaarts en haar partners.</w:t>
      </w:r>
    </w:p>
    <w:p w14:paraId="74BCAA5A" w14:textId="77777777" w:rsidR="005843F3" w:rsidRPr="001F5DBF" w:rsidRDefault="005843F3" w:rsidP="0020415E">
      <w:pPr>
        <w:rPr>
          <w:rFonts w:ascii="Trebuchet MS" w:hAnsi="Trebuchet MS"/>
          <w:sz w:val="22"/>
          <w:szCs w:val="22"/>
        </w:rPr>
      </w:pPr>
    </w:p>
    <w:p w14:paraId="1E8F3115" w14:textId="77777777" w:rsidR="0020415E" w:rsidRPr="0020415E" w:rsidRDefault="0020415E" w:rsidP="0020415E"/>
    <w:p w14:paraId="6AAEE6B2" w14:textId="27CBCF25" w:rsidR="00F67ECA" w:rsidRPr="00F67ECA" w:rsidRDefault="00F67ECA" w:rsidP="00F67ECA">
      <w:pPr>
        <w:pStyle w:val="Kop4"/>
        <w:numPr>
          <w:ilvl w:val="0"/>
          <w:numId w:val="0"/>
        </w:numPr>
        <w:spacing w:line="288" w:lineRule="auto"/>
        <w:ind w:left="720" w:hanging="720"/>
        <w:rPr>
          <w:rFonts w:ascii="Trebuchet MS" w:hAnsi="Trebuchet MS"/>
          <w:color w:val="DD23D9"/>
          <w:sz w:val="22"/>
          <w:szCs w:val="22"/>
        </w:rPr>
      </w:pPr>
      <w:bookmarkStart w:id="9" w:name="_Toc84411639"/>
      <w:bookmarkStart w:id="10" w:name="_Toc509845770"/>
      <w:bookmarkStart w:id="11" w:name="_Toc157611600"/>
      <w:bookmarkEnd w:id="6"/>
      <w:bookmarkEnd w:id="7"/>
      <w:bookmarkEnd w:id="8"/>
      <w:r w:rsidRPr="00F67ECA">
        <w:rPr>
          <w:rFonts w:ascii="Trebuchet MS" w:hAnsi="Trebuchet MS"/>
          <w:color w:val="DD23D9"/>
          <w:sz w:val="22"/>
          <w:szCs w:val="22"/>
        </w:rPr>
        <w:t>1.3 Beschrijving en doel van de aanbesteding</w:t>
      </w:r>
      <w:bookmarkEnd w:id="9"/>
      <w:bookmarkEnd w:id="10"/>
      <w:bookmarkEnd w:id="11"/>
    </w:p>
    <w:p w14:paraId="07C08BB8" w14:textId="085DD5F7" w:rsidR="00F869DF" w:rsidRDefault="00F869DF" w:rsidP="00F869DF">
      <w:pPr>
        <w:rPr>
          <w:rFonts w:ascii="Trebuchet MS" w:hAnsi="Trebuchet MS"/>
          <w:sz w:val="22"/>
          <w:szCs w:val="22"/>
        </w:rPr>
      </w:pPr>
      <w:r w:rsidRPr="00F869DF">
        <w:rPr>
          <w:rFonts w:ascii="Trebuchet MS" w:hAnsi="Trebuchet MS"/>
          <w:sz w:val="22"/>
          <w:szCs w:val="22"/>
        </w:rPr>
        <w:t xml:space="preserve">Het doel van deze aanbesteding is het sluiten van een overeenkomst met één </w:t>
      </w:r>
      <w:r w:rsidR="00113F89">
        <w:rPr>
          <w:rFonts w:ascii="Trebuchet MS" w:hAnsi="Trebuchet MS"/>
          <w:sz w:val="22"/>
          <w:szCs w:val="22"/>
        </w:rPr>
        <w:t xml:space="preserve">(1) </w:t>
      </w:r>
      <w:r w:rsidRPr="00F869DF">
        <w:rPr>
          <w:rFonts w:ascii="Trebuchet MS" w:hAnsi="Trebuchet MS"/>
          <w:sz w:val="22"/>
          <w:szCs w:val="22"/>
        </w:rPr>
        <w:t>leverancier voor de Medische Keuringen in het kader van de uitvoering van de Participatiewet van cliënten (uitkeringsgerechtigden) van SOW.</w:t>
      </w:r>
    </w:p>
    <w:p w14:paraId="03F25167" w14:textId="77777777" w:rsidR="0098403B" w:rsidRPr="00F869DF" w:rsidRDefault="0098403B" w:rsidP="00F869DF">
      <w:pPr>
        <w:rPr>
          <w:rFonts w:ascii="Trebuchet MS" w:hAnsi="Trebuchet MS"/>
          <w:sz w:val="22"/>
          <w:szCs w:val="22"/>
        </w:rPr>
      </w:pPr>
    </w:p>
    <w:p w14:paraId="00BCB8D0" w14:textId="1EB49EC5" w:rsidR="00F869DF" w:rsidRDefault="00F869DF" w:rsidP="00F869DF">
      <w:pPr>
        <w:rPr>
          <w:rFonts w:ascii="Trebuchet MS" w:hAnsi="Trebuchet MS"/>
          <w:sz w:val="22"/>
          <w:szCs w:val="22"/>
        </w:rPr>
      </w:pPr>
      <w:r w:rsidRPr="00F869DF">
        <w:rPr>
          <w:rFonts w:ascii="Trebuchet MS" w:hAnsi="Trebuchet MS"/>
          <w:sz w:val="22"/>
          <w:szCs w:val="22"/>
        </w:rPr>
        <w:t xml:space="preserve">Bijstandsverlening is in de basis gericht op degenen die daartoe in staat zijn te stimuleren om betaald werk te vinden en voor degenen die dat nog niet kunnen te zoeken naar arbeidsmogelijkheden om hun kansen op de arbeidsmarkt te vergoten. De daarbij gehanteerde instrumenten dienen als effect een instroombeperkende en uitstroom bevorderende werking op het bestand van uitkeringsgerechtigden te hebben. Ook moeten de instrumenten maatwerk bieden met als einddoel een langdurige uitstroom naar regulier werk. De </w:t>
      </w:r>
      <w:r w:rsidR="00E476F4">
        <w:rPr>
          <w:rFonts w:ascii="Trebuchet MS" w:hAnsi="Trebuchet MS"/>
          <w:sz w:val="22"/>
          <w:szCs w:val="22"/>
        </w:rPr>
        <w:t>Inschrijver</w:t>
      </w:r>
      <w:r w:rsidRPr="00F869DF">
        <w:rPr>
          <w:rFonts w:ascii="Trebuchet MS" w:hAnsi="Trebuchet MS"/>
          <w:sz w:val="22"/>
          <w:szCs w:val="22"/>
        </w:rPr>
        <w:t xml:space="preserve"> draagt bij in re-integratie naar werk buiten SOW. </w:t>
      </w:r>
    </w:p>
    <w:p w14:paraId="6A51E388" w14:textId="77777777" w:rsidR="00CB23D9" w:rsidRPr="00F869DF" w:rsidRDefault="00CB23D9" w:rsidP="00F869DF">
      <w:pPr>
        <w:rPr>
          <w:rFonts w:ascii="Trebuchet MS" w:hAnsi="Trebuchet MS"/>
          <w:sz w:val="22"/>
          <w:szCs w:val="22"/>
        </w:rPr>
      </w:pPr>
    </w:p>
    <w:p w14:paraId="630AA20E" w14:textId="77777777" w:rsidR="00F869DF" w:rsidRPr="00F869DF" w:rsidRDefault="00F869DF" w:rsidP="00F869DF">
      <w:pPr>
        <w:rPr>
          <w:rFonts w:ascii="Trebuchet MS" w:hAnsi="Trebuchet MS"/>
          <w:sz w:val="22"/>
          <w:szCs w:val="22"/>
        </w:rPr>
      </w:pPr>
      <w:r w:rsidRPr="00F869DF">
        <w:rPr>
          <w:rFonts w:ascii="Trebuchet MS" w:hAnsi="Trebuchet MS"/>
          <w:sz w:val="22"/>
          <w:szCs w:val="22"/>
        </w:rPr>
        <w:t>Het cliëntenbestand van SOW bestaat momenteel uit ongeveer 6.000 personen met een bijstandsuitkering (bron CBS). Dit betreft uitkeringsgerechtigden waarbij veelal sprake is van een lange afstand tot de arbeidsmarkt voor wie het lastig is om werk te vinden en te behouden ook met name door de mogelijke psychische en lichamelijke beperkingen die zij in hun functioneren ervaren.</w:t>
      </w:r>
    </w:p>
    <w:p w14:paraId="799C056C" w14:textId="77777777" w:rsidR="00EA0258" w:rsidRDefault="00EA0258" w:rsidP="00F869DF">
      <w:pPr>
        <w:rPr>
          <w:rFonts w:ascii="Trebuchet MS" w:hAnsi="Trebuchet MS"/>
          <w:sz w:val="22"/>
          <w:szCs w:val="22"/>
        </w:rPr>
      </w:pPr>
    </w:p>
    <w:p w14:paraId="30A051E6" w14:textId="77777777" w:rsidR="00EA0258" w:rsidRDefault="00EA0258" w:rsidP="00F869DF">
      <w:pPr>
        <w:rPr>
          <w:rFonts w:ascii="Trebuchet MS" w:hAnsi="Trebuchet MS"/>
          <w:sz w:val="22"/>
          <w:szCs w:val="22"/>
        </w:rPr>
      </w:pPr>
    </w:p>
    <w:p w14:paraId="29F7F085" w14:textId="71890561" w:rsidR="00F869DF" w:rsidRDefault="00F869DF" w:rsidP="00F869DF">
      <w:pPr>
        <w:rPr>
          <w:rFonts w:ascii="Trebuchet MS" w:hAnsi="Trebuchet MS"/>
          <w:sz w:val="22"/>
          <w:szCs w:val="22"/>
        </w:rPr>
      </w:pPr>
      <w:r w:rsidRPr="00F869DF">
        <w:rPr>
          <w:rFonts w:ascii="Trebuchet MS" w:hAnsi="Trebuchet MS"/>
          <w:sz w:val="22"/>
          <w:szCs w:val="22"/>
        </w:rPr>
        <w:t xml:space="preserve">Aan een bijstandsgerechtigde kan in sommige gevallen tijdelijk een ontheffing van de arbeidsverplichtingen worden verleend (artikel 9 PW). Hiervoor is een objectief medisch advies noodzakelijk. Stroomopwaarts kan niet zelf de medische belastbaarheid bepalen, omdat dit in het kader van het zorgvuldigheidsbeginsel (artikel 3:2 Awb) moet gebeuren door een onafhankelijke </w:t>
      </w:r>
      <w:r w:rsidR="00941774">
        <w:rPr>
          <w:rFonts w:ascii="Trebuchet MS" w:hAnsi="Trebuchet MS"/>
          <w:sz w:val="22"/>
          <w:szCs w:val="22"/>
        </w:rPr>
        <w:t>keurings</w:t>
      </w:r>
      <w:r w:rsidRPr="00F869DF">
        <w:rPr>
          <w:rFonts w:ascii="Trebuchet MS" w:hAnsi="Trebuchet MS"/>
          <w:sz w:val="22"/>
          <w:szCs w:val="22"/>
        </w:rPr>
        <w:t>arts, psycholoog of arbeidsdeskundige.</w:t>
      </w:r>
    </w:p>
    <w:p w14:paraId="472D0148" w14:textId="77777777" w:rsidR="006C012E" w:rsidRPr="00F869DF" w:rsidRDefault="006C012E" w:rsidP="00F869DF">
      <w:pPr>
        <w:rPr>
          <w:rFonts w:ascii="Trebuchet MS" w:hAnsi="Trebuchet MS"/>
          <w:sz w:val="22"/>
          <w:szCs w:val="22"/>
        </w:rPr>
      </w:pPr>
    </w:p>
    <w:p w14:paraId="27D2DFCE" w14:textId="43F16BDE" w:rsidR="00F869DF" w:rsidRDefault="00F869DF" w:rsidP="00F869DF">
      <w:pPr>
        <w:rPr>
          <w:rFonts w:ascii="Trebuchet MS" w:hAnsi="Trebuchet MS"/>
          <w:sz w:val="22"/>
          <w:szCs w:val="22"/>
        </w:rPr>
      </w:pPr>
      <w:r w:rsidRPr="00941774">
        <w:rPr>
          <w:rFonts w:ascii="Trebuchet MS" w:hAnsi="Trebuchet MS"/>
          <w:sz w:val="22"/>
          <w:szCs w:val="22"/>
        </w:rPr>
        <w:t>De medische keuring Participatiewet bestaat</w:t>
      </w:r>
      <w:r w:rsidRPr="00941774">
        <w:rPr>
          <w:rStyle w:val="Verwijzingopmerking"/>
          <w:rFonts w:ascii="Times New Roman" w:eastAsia="Times New Roman" w:hAnsi="Times New Roman"/>
          <w:sz w:val="22"/>
          <w:szCs w:val="22"/>
          <w:lang w:eastAsia="nl-NL"/>
        </w:rPr>
        <w:t xml:space="preserve"> </w:t>
      </w:r>
      <w:r w:rsidRPr="00941774">
        <w:rPr>
          <w:rFonts w:ascii="Trebuchet MS" w:hAnsi="Trebuchet MS"/>
          <w:sz w:val="22"/>
          <w:szCs w:val="22"/>
        </w:rPr>
        <w:t xml:space="preserve">uit medische onderzoeken uitgevoerd door de </w:t>
      </w:r>
      <w:r w:rsidR="00F13DB2">
        <w:rPr>
          <w:rFonts w:ascii="Trebuchet MS" w:hAnsi="Trebuchet MS"/>
          <w:sz w:val="22"/>
          <w:szCs w:val="22"/>
        </w:rPr>
        <w:t>Inschrijver</w:t>
      </w:r>
      <w:r w:rsidRPr="00941774">
        <w:rPr>
          <w:rFonts w:ascii="Trebuchet MS" w:hAnsi="Trebuchet MS"/>
          <w:sz w:val="22"/>
          <w:szCs w:val="22"/>
        </w:rPr>
        <w:t>. Afhankelijk van de situatie van de uitkeringsgerechtigde en de vraag van de trajectbegeleider van SOW, betreft dit een medisch-, psychologisch-</w:t>
      </w:r>
      <w:r w:rsidR="009D1B6D">
        <w:rPr>
          <w:rFonts w:ascii="Trebuchet MS" w:hAnsi="Trebuchet MS"/>
          <w:sz w:val="22"/>
          <w:szCs w:val="22"/>
        </w:rPr>
        <w:t xml:space="preserve"> en/of</w:t>
      </w:r>
      <w:r w:rsidRPr="00941774">
        <w:rPr>
          <w:rFonts w:ascii="Trebuchet MS" w:hAnsi="Trebuchet MS"/>
          <w:sz w:val="22"/>
          <w:szCs w:val="22"/>
        </w:rPr>
        <w:t xml:space="preserve"> arbeidsdeskundigonderzoek gericht op de (on)mogelijkheden van een uitkeringsgerechtigde ten aanzien van arbeidsparticipatie.</w:t>
      </w:r>
    </w:p>
    <w:p w14:paraId="587F92AC" w14:textId="77777777" w:rsidR="007873D8" w:rsidRPr="00941774" w:rsidRDefault="007873D8" w:rsidP="00F869DF">
      <w:pPr>
        <w:rPr>
          <w:rFonts w:ascii="Trebuchet MS" w:hAnsi="Trebuchet MS"/>
          <w:sz w:val="22"/>
          <w:szCs w:val="22"/>
        </w:rPr>
      </w:pPr>
    </w:p>
    <w:p w14:paraId="14330DCC" w14:textId="6D45657F" w:rsidR="00F869DF" w:rsidRPr="00941774" w:rsidRDefault="00F869DF" w:rsidP="00F869DF">
      <w:pPr>
        <w:rPr>
          <w:rFonts w:ascii="Trebuchet MS" w:hAnsi="Trebuchet MS"/>
          <w:sz w:val="22"/>
          <w:szCs w:val="22"/>
        </w:rPr>
      </w:pPr>
      <w:r w:rsidRPr="00941774">
        <w:rPr>
          <w:rFonts w:ascii="Trebuchet MS" w:hAnsi="Trebuchet MS"/>
          <w:sz w:val="22"/>
          <w:szCs w:val="22"/>
        </w:rPr>
        <w:t xml:space="preserve">Niet-uitkeringsgerechtigden, de SW-medewerkers en het ambtelijk personeel van SOW vallen </w:t>
      </w:r>
      <w:r w:rsidRPr="00941774">
        <w:rPr>
          <w:rFonts w:ascii="Trebuchet MS" w:hAnsi="Trebuchet MS"/>
          <w:sz w:val="22"/>
          <w:szCs w:val="22"/>
          <w:u w:val="single"/>
        </w:rPr>
        <w:t>niet</w:t>
      </w:r>
      <w:r w:rsidRPr="00941774">
        <w:rPr>
          <w:rFonts w:ascii="Trebuchet MS" w:hAnsi="Trebuchet MS"/>
          <w:sz w:val="22"/>
          <w:szCs w:val="22"/>
        </w:rPr>
        <w:t xml:space="preserve"> onder de doelgroep in het kader van deze aanbesteding</w:t>
      </w:r>
    </w:p>
    <w:p w14:paraId="26E7053C" w14:textId="77777777" w:rsidR="00F869DF" w:rsidRDefault="00F869DF" w:rsidP="00F67ECA">
      <w:pPr>
        <w:rPr>
          <w:rFonts w:ascii="Trebuchet MS" w:hAnsi="Trebuchet MS"/>
          <w:sz w:val="22"/>
          <w:szCs w:val="22"/>
        </w:rPr>
      </w:pPr>
    </w:p>
    <w:p w14:paraId="2935A449" w14:textId="79ABA739" w:rsidR="00DF6819" w:rsidRPr="00CE0414" w:rsidRDefault="00CE0414" w:rsidP="00DF6819">
      <w:pPr>
        <w:pStyle w:val="Kop5"/>
        <w:tabs>
          <w:tab w:val="clear" w:pos="1008"/>
        </w:tabs>
        <w:spacing w:line="288" w:lineRule="auto"/>
        <w:rPr>
          <w:rFonts w:ascii="Trebuchet MS" w:hAnsi="Trebuchet MS"/>
          <w:bCs w:val="0"/>
          <w:i w:val="0"/>
          <w:iCs w:val="0"/>
          <w:color w:val="DD23D9"/>
          <w:sz w:val="22"/>
          <w:szCs w:val="22"/>
        </w:rPr>
      </w:pPr>
      <w:bookmarkStart w:id="12" w:name="_Toc241936225"/>
      <w:bookmarkStart w:id="13" w:name="_Toc509845771"/>
      <w:bookmarkStart w:id="14" w:name="_Toc157611601"/>
      <w:r w:rsidRPr="00CE0414">
        <w:rPr>
          <w:rFonts w:ascii="Trebuchet MS" w:hAnsi="Trebuchet MS"/>
          <w:i w:val="0"/>
          <w:iCs w:val="0"/>
          <w:color w:val="DD23D9"/>
          <w:sz w:val="22"/>
          <w:szCs w:val="22"/>
        </w:rPr>
        <w:t xml:space="preserve">1.3.1 </w:t>
      </w:r>
      <w:r w:rsidR="00DF6819" w:rsidRPr="00CE0414">
        <w:rPr>
          <w:rFonts w:ascii="Trebuchet MS" w:hAnsi="Trebuchet MS"/>
          <w:i w:val="0"/>
          <w:iCs w:val="0"/>
          <w:color w:val="DD23D9"/>
          <w:sz w:val="22"/>
          <w:szCs w:val="22"/>
        </w:rPr>
        <w:t>Huidige situatie</w:t>
      </w:r>
      <w:bookmarkEnd w:id="12"/>
      <w:bookmarkEnd w:id="13"/>
      <w:bookmarkEnd w:id="14"/>
      <w:r w:rsidR="00DF6819" w:rsidRPr="00CE0414">
        <w:rPr>
          <w:rFonts w:ascii="Trebuchet MS" w:hAnsi="Trebuchet MS"/>
          <w:i w:val="0"/>
          <w:iCs w:val="0"/>
          <w:color w:val="DD23D9"/>
          <w:sz w:val="22"/>
          <w:szCs w:val="22"/>
        </w:rPr>
        <w:t xml:space="preserve"> </w:t>
      </w:r>
    </w:p>
    <w:p w14:paraId="4CB9E1D0" w14:textId="77777777" w:rsidR="00B413DE" w:rsidRDefault="00B413DE" w:rsidP="00DF6819">
      <w:pPr>
        <w:spacing w:line="288" w:lineRule="auto"/>
        <w:rPr>
          <w:rFonts w:ascii="Trebuchet MS" w:hAnsi="Trebuchet MS"/>
          <w:sz w:val="22"/>
          <w:szCs w:val="22"/>
        </w:rPr>
      </w:pPr>
    </w:p>
    <w:p w14:paraId="40804F24" w14:textId="4442091F" w:rsidR="00C30960" w:rsidRDefault="00B413DE" w:rsidP="000925E7">
      <w:pPr>
        <w:rPr>
          <w:rFonts w:ascii="Trebuchet MS" w:hAnsi="Trebuchet MS"/>
          <w:sz w:val="22"/>
          <w:szCs w:val="22"/>
        </w:rPr>
      </w:pPr>
      <w:r w:rsidRPr="00C30960">
        <w:rPr>
          <w:rFonts w:ascii="Trebuchet MS" w:hAnsi="Trebuchet MS"/>
          <w:sz w:val="22"/>
          <w:szCs w:val="22"/>
        </w:rPr>
        <w:t xml:space="preserve">SOW </w:t>
      </w:r>
      <w:r w:rsidR="00B4109D" w:rsidRPr="00C30960">
        <w:rPr>
          <w:rFonts w:ascii="Trebuchet MS" w:hAnsi="Trebuchet MS"/>
          <w:sz w:val="22"/>
          <w:szCs w:val="22"/>
        </w:rPr>
        <w:t xml:space="preserve">logt in op </w:t>
      </w:r>
      <w:r w:rsidR="0052618B" w:rsidRPr="00C30960">
        <w:rPr>
          <w:rFonts w:ascii="Trebuchet MS" w:hAnsi="Trebuchet MS"/>
          <w:sz w:val="22"/>
          <w:szCs w:val="22"/>
        </w:rPr>
        <w:t>de digitale portal van de huidige leverancier</w:t>
      </w:r>
      <w:r w:rsidR="004F21E4" w:rsidRPr="00C30960">
        <w:rPr>
          <w:rFonts w:ascii="Trebuchet MS" w:hAnsi="Trebuchet MS"/>
          <w:sz w:val="22"/>
          <w:szCs w:val="22"/>
        </w:rPr>
        <w:t xml:space="preserve"> middels een inlognaam, wachtwoord en een verificatie</w:t>
      </w:r>
      <w:r w:rsidR="003C4CDF" w:rsidRPr="00C30960">
        <w:rPr>
          <w:rFonts w:ascii="Trebuchet MS" w:hAnsi="Trebuchet MS"/>
          <w:sz w:val="22"/>
          <w:szCs w:val="22"/>
        </w:rPr>
        <w:t>code</w:t>
      </w:r>
      <w:r w:rsidR="00F314FF" w:rsidRPr="00C30960">
        <w:rPr>
          <w:rFonts w:ascii="Trebuchet MS" w:hAnsi="Trebuchet MS"/>
          <w:sz w:val="22"/>
          <w:szCs w:val="22"/>
        </w:rPr>
        <w:t xml:space="preserve">. </w:t>
      </w:r>
      <w:r w:rsidR="00C30960" w:rsidRPr="00C30960">
        <w:rPr>
          <w:rFonts w:ascii="Trebuchet MS" w:hAnsi="Trebuchet MS"/>
          <w:sz w:val="22"/>
          <w:szCs w:val="22"/>
        </w:rPr>
        <w:t xml:space="preserve">Mocht het de gebruiker alsnog niet lukken om in te loggen dan kan de </w:t>
      </w:r>
      <w:r w:rsidR="00A7342A">
        <w:rPr>
          <w:rFonts w:ascii="Trebuchet MS" w:hAnsi="Trebuchet MS"/>
          <w:sz w:val="22"/>
          <w:szCs w:val="22"/>
        </w:rPr>
        <w:t>trajectbegeleiders</w:t>
      </w:r>
      <w:r w:rsidR="00C30960" w:rsidRPr="00C30960">
        <w:rPr>
          <w:rFonts w:ascii="Trebuchet MS" w:hAnsi="Trebuchet MS"/>
          <w:sz w:val="22"/>
          <w:szCs w:val="22"/>
        </w:rPr>
        <w:t xml:space="preserve"> per mail contact opnemen met de helpdesk van de </w:t>
      </w:r>
      <w:r w:rsidR="00C30960">
        <w:rPr>
          <w:rFonts w:ascii="Trebuchet MS" w:hAnsi="Trebuchet MS"/>
          <w:sz w:val="22"/>
          <w:szCs w:val="22"/>
        </w:rPr>
        <w:t>leverancier.</w:t>
      </w:r>
    </w:p>
    <w:p w14:paraId="635504A7" w14:textId="77777777" w:rsidR="00C30960" w:rsidRDefault="00C30960" w:rsidP="00C30960">
      <w:pPr>
        <w:rPr>
          <w:rFonts w:ascii="Trebuchet MS" w:hAnsi="Trebuchet MS"/>
          <w:sz w:val="22"/>
          <w:szCs w:val="22"/>
        </w:rPr>
      </w:pPr>
    </w:p>
    <w:p w14:paraId="555B0AF3" w14:textId="46D9AD03" w:rsidR="00C30960" w:rsidRDefault="00E04477" w:rsidP="00C30960">
      <w:pPr>
        <w:rPr>
          <w:rFonts w:ascii="Trebuchet MS" w:hAnsi="Trebuchet MS"/>
          <w:sz w:val="22"/>
          <w:szCs w:val="22"/>
        </w:rPr>
      </w:pPr>
      <w:r>
        <w:rPr>
          <w:rFonts w:ascii="Trebuchet MS" w:hAnsi="Trebuchet MS"/>
          <w:sz w:val="22"/>
          <w:szCs w:val="22"/>
        </w:rPr>
        <w:t>Via het dashboard</w:t>
      </w:r>
      <w:r w:rsidR="00D76423">
        <w:rPr>
          <w:rFonts w:ascii="Trebuchet MS" w:hAnsi="Trebuchet MS"/>
          <w:sz w:val="22"/>
          <w:szCs w:val="22"/>
        </w:rPr>
        <w:t xml:space="preserve"> heeft de gebruiker een overzicht van:</w:t>
      </w:r>
    </w:p>
    <w:p w14:paraId="51A1251D" w14:textId="7B5CC4FD" w:rsidR="00D76423" w:rsidRPr="005054E1" w:rsidRDefault="00D76423" w:rsidP="00B56A62">
      <w:pPr>
        <w:pStyle w:val="Lijstalinea"/>
        <w:numPr>
          <w:ilvl w:val="0"/>
          <w:numId w:val="36"/>
        </w:numPr>
        <w:rPr>
          <w:rFonts w:ascii="Trebuchet MS" w:hAnsi="Trebuchet MS"/>
          <w:sz w:val="22"/>
          <w:szCs w:val="22"/>
        </w:rPr>
      </w:pPr>
      <w:r w:rsidRPr="005054E1">
        <w:rPr>
          <w:rFonts w:ascii="Trebuchet MS" w:hAnsi="Trebuchet MS"/>
          <w:sz w:val="22"/>
          <w:szCs w:val="22"/>
        </w:rPr>
        <w:t>Recente aanvragen</w:t>
      </w:r>
    </w:p>
    <w:p w14:paraId="1CE21239" w14:textId="4EA007D4" w:rsidR="00D76423" w:rsidRPr="005054E1" w:rsidRDefault="00D76423" w:rsidP="00B56A62">
      <w:pPr>
        <w:pStyle w:val="Lijstalinea"/>
        <w:numPr>
          <w:ilvl w:val="0"/>
          <w:numId w:val="36"/>
        </w:numPr>
        <w:rPr>
          <w:rFonts w:ascii="Trebuchet MS" w:hAnsi="Trebuchet MS"/>
          <w:sz w:val="22"/>
          <w:szCs w:val="22"/>
        </w:rPr>
      </w:pPr>
      <w:r w:rsidRPr="005054E1">
        <w:rPr>
          <w:rFonts w:ascii="Trebuchet MS" w:hAnsi="Trebuchet MS"/>
          <w:sz w:val="22"/>
          <w:szCs w:val="22"/>
        </w:rPr>
        <w:t>Openstaande taken</w:t>
      </w:r>
    </w:p>
    <w:p w14:paraId="491E4FB5" w14:textId="64176D90" w:rsidR="005054E1" w:rsidRPr="005054E1" w:rsidRDefault="005054E1" w:rsidP="00B56A62">
      <w:pPr>
        <w:pStyle w:val="Lijstalinea"/>
        <w:numPr>
          <w:ilvl w:val="0"/>
          <w:numId w:val="36"/>
        </w:numPr>
        <w:rPr>
          <w:rFonts w:ascii="Trebuchet MS" w:hAnsi="Trebuchet MS"/>
          <w:b/>
          <w:bCs/>
          <w:sz w:val="22"/>
          <w:szCs w:val="22"/>
        </w:rPr>
      </w:pPr>
      <w:r w:rsidRPr="005054E1">
        <w:rPr>
          <w:rFonts w:ascii="Trebuchet MS" w:hAnsi="Trebuchet MS"/>
          <w:sz w:val="22"/>
          <w:szCs w:val="22"/>
        </w:rPr>
        <w:t>Laatst bezochte cliënten</w:t>
      </w:r>
    </w:p>
    <w:p w14:paraId="536BFDD3" w14:textId="77777777" w:rsidR="005054E1" w:rsidRDefault="005054E1" w:rsidP="005054E1">
      <w:pPr>
        <w:rPr>
          <w:rFonts w:ascii="Trebuchet MS" w:hAnsi="Trebuchet MS"/>
          <w:b/>
          <w:bCs/>
          <w:sz w:val="22"/>
          <w:szCs w:val="22"/>
        </w:rPr>
      </w:pPr>
    </w:p>
    <w:p w14:paraId="43319243" w14:textId="6C1801E0" w:rsidR="00A7342A" w:rsidRDefault="00A7342A" w:rsidP="00A7342A">
      <w:pPr>
        <w:rPr>
          <w:rFonts w:ascii="Trebuchet MS" w:hAnsi="Trebuchet MS"/>
          <w:sz w:val="22"/>
          <w:szCs w:val="22"/>
        </w:rPr>
      </w:pPr>
      <w:r w:rsidRPr="00A7342A">
        <w:rPr>
          <w:rFonts w:ascii="Trebuchet MS" w:hAnsi="Trebuchet MS"/>
          <w:sz w:val="22"/>
          <w:szCs w:val="22"/>
        </w:rPr>
        <w:t xml:space="preserve">Ook is hier een “zoekfunctie” waarbij trajectbegeleiders kunnen zoeken op: </w:t>
      </w:r>
      <w:r w:rsidR="003931E0">
        <w:rPr>
          <w:rFonts w:ascii="Trebuchet MS" w:hAnsi="Trebuchet MS"/>
          <w:sz w:val="22"/>
          <w:szCs w:val="22"/>
        </w:rPr>
        <w:t>N</w:t>
      </w:r>
      <w:r w:rsidRPr="00A7342A">
        <w:rPr>
          <w:rFonts w:ascii="Trebuchet MS" w:hAnsi="Trebuchet MS"/>
          <w:sz w:val="22"/>
          <w:szCs w:val="22"/>
        </w:rPr>
        <w:t>aam, geboortedatum, BSN</w:t>
      </w:r>
      <w:r w:rsidR="009C0F6B">
        <w:rPr>
          <w:rFonts w:ascii="Trebuchet MS" w:hAnsi="Trebuchet MS"/>
          <w:sz w:val="22"/>
          <w:szCs w:val="22"/>
        </w:rPr>
        <w:t xml:space="preserve"> en</w:t>
      </w:r>
      <w:r w:rsidRPr="00A7342A">
        <w:rPr>
          <w:rFonts w:ascii="Trebuchet MS" w:hAnsi="Trebuchet MS"/>
          <w:sz w:val="22"/>
          <w:szCs w:val="22"/>
        </w:rPr>
        <w:t xml:space="preserve"> kenmerken</w:t>
      </w:r>
      <w:r w:rsidR="00F73640">
        <w:rPr>
          <w:rFonts w:ascii="Trebuchet MS" w:hAnsi="Trebuchet MS"/>
          <w:sz w:val="22"/>
          <w:szCs w:val="22"/>
        </w:rPr>
        <w:t>.</w:t>
      </w:r>
    </w:p>
    <w:p w14:paraId="4FD9D531" w14:textId="77777777" w:rsidR="00292D89" w:rsidRDefault="00292D89" w:rsidP="00A7342A">
      <w:pPr>
        <w:rPr>
          <w:rFonts w:ascii="Trebuchet MS" w:hAnsi="Trebuchet MS"/>
          <w:sz w:val="22"/>
          <w:szCs w:val="22"/>
        </w:rPr>
      </w:pPr>
    </w:p>
    <w:p w14:paraId="57EDED31" w14:textId="02D3006E" w:rsidR="00F73640" w:rsidRDefault="00F73640" w:rsidP="00A7342A">
      <w:pPr>
        <w:rPr>
          <w:rFonts w:ascii="Trebuchet MS" w:hAnsi="Trebuchet MS"/>
          <w:sz w:val="22"/>
          <w:szCs w:val="22"/>
        </w:rPr>
      </w:pPr>
      <w:r>
        <w:rPr>
          <w:rFonts w:ascii="Trebuchet MS" w:hAnsi="Trebuchet MS"/>
          <w:sz w:val="22"/>
          <w:szCs w:val="22"/>
        </w:rPr>
        <w:t>Via de portal kunnen de trajectbegeleiders:</w:t>
      </w:r>
    </w:p>
    <w:p w14:paraId="4ACC714C" w14:textId="1F4033BF" w:rsidR="00F73640" w:rsidRPr="00B84C1D" w:rsidRDefault="00292D89" w:rsidP="00B56A62">
      <w:pPr>
        <w:pStyle w:val="Lijstalinea"/>
        <w:numPr>
          <w:ilvl w:val="0"/>
          <w:numId w:val="37"/>
        </w:numPr>
        <w:rPr>
          <w:rFonts w:ascii="Trebuchet MS" w:hAnsi="Trebuchet MS"/>
          <w:b/>
          <w:bCs/>
          <w:sz w:val="22"/>
          <w:szCs w:val="22"/>
        </w:rPr>
      </w:pPr>
      <w:r w:rsidRPr="00B84C1D">
        <w:rPr>
          <w:rFonts w:ascii="Trebuchet MS" w:hAnsi="Trebuchet MS"/>
          <w:b/>
          <w:bCs/>
          <w:sz w:val="22"/>
          <w:szCs w:val="22"/>
        </w:rPr>
        <w:t>Een nieuwe aanvraag indienen</w:t>
      </w:r>
    </w:p>
    <w:p w14:paraId="6ABEF101" w14:textId="0A786CD0" w:rsidR="008E16C5" w:rsidRDefault="00865A2D" w:rsidP="00B56A62">
      <w:pPr>
        <w:pStyle w:val="Lijstalinea"/>
        <w:numPr>
          <w:ilvl w:val="1"/>
          <w:numId w:val="37"/>
        </w:numPr>
        <w:rPr>
          <w:rFonts w:ascii="Trebuchet MS" w:hAnsi="Trebuchet MS"/>
          <w:sz w:val="22"/>
          <w:szCs w:val="22"/>
        </w:rPr>
      </w:pPr>
      <w:r>
        <w:rPr>
          <w:rFonts w:ascii="Trebuchet MS" w:hAnsi="Trebuchet MS"/>
          <w:sz w:val="22"/>
          <w:szCs w:val="22"/>
        </w:rPr>
        <w:t>Arbeids-medisch onderzoek (medisch en arbeidsdeskundig)</w:t>
      </w:r>
      <w:r w:rsidR="0016507F">
        <w:rPr>
          <w:rFonts w:ascii="Trebuchet MS" w:hAnsi="Trebuchet MS"/>
          <w:sz w:val="22"/>
          <w:szCs w:val="22"/>
        </w:rPr>
        <w:t>;</w:t>
      </w:r>
    </w:p>
    <w:p w14:paraId="21B64234" w14:textId="6E393C4D" w:rsidR="00865A2D" w:rsidRDefault="003C1D95" w:rsidP="00B56A62">
      <w:pPr>
        <w:pStyle w:val="Lijstalinea"/>
        <w:numPr>
          <w:ilvl w:val="1"/>
          <w:numId w:val="37"/>
        </w:numPr>
        <w:rPr>
          <w:rFonts w:ascii="Trebuchet MS" w:hAnsi="Trebuchet MS"/>
          <w:sz w:val="22"/>
          <w:szCs w:val="22"/>
        </w:rPr>
      </w:pPr>
      <w:r>
        <w:rPr>
          <w:rFonts w:ascii="Trebuchet MS" w:hAnsi="Trebuchet MS"/>
          <w:sz w:val="22"/>
          <w:szCs w:val="22"/>
        </w:rPr>
        <w:t>Arbeids-medisch onderzoek (medisch, psychologisch en arbeidskundig)</w:t>
      </w:r>
      <w:r w:rsidR="0016507F">
        <w:rPr>
          <w:rFonts w:ascii="Trebuchet MS" w:hAnsi="Trebuchet MS"/>
          <w:sz w:val="22"/>
          <w:szCs w:val="22"/>
        </w:rPr>
        <w:t>;</w:t>
      </w:r>
    </w:p>
    <w:p w14:paraId="449CABB8" w14:textId="328C12DB" w:rsidR="003C1D95" w:rsidRDefault="003C1D95" w:rsidP="00B56A62">
      <w:pPr>
        <w:pStyle w:val="Lijstalinea"/>
        <w:numPr>
          <w:ilvl w:val="1"/>
          <w:numId w:val="37"/>
        </w:numPr>
        <w:rPr>
          <w:rFonts w:ascii="Trebuchet MS" w:hAnsi="Trebuchet MS"/>
          <w:sz w:val="22"/>
          <w:szCs w:val="22"/>
        </w:rPr>
      </w:pPr>
      <w:r>
        <w:rPr>
          <w:rFonts w:ascii="Trebuchet MS" w:hAnsi="Trebuchet MS"/>
          <w:sz w:val="22"/>
          <w:szCs w:val="22"/>
        </w:rPr>
        <w:t>Medis</w:t>
      </w:r>
      <w:r w:rsidR="0016507F">
        <w:rPr>
          <w:rFonts w:ascii="Trebuchet MS" w:hAnsi="Trebuchet MS"/>
          <w:sz w:val="22"/>
          <w:szCs w:val="22"/>
        </w:rPr>
        <w:t>ch advies belastbaarheid;</w:t>
      </w:r>
    </w:p>
    <w:p w14:paraId="29B0A821" w14:textId="5BE0456B" w:rsidR="0016507F" w:rsidRPr="002E6A0C" w:rsidRDefault="0016507F" w:rsidP="00B56A62">
      <w:pPr>
        <w:pStyle w:val="Lijstalinea"/>
        <w:numPr>
          <w:ilvl w:val="1"/>
          <w:numId w:val="37"/>
        </w:numPr>
        <w:rPr>
          <w:rFonts w:ascii="Trebuchet MS" w:hAnsi="Trebuchet MS"/>
          <w:sz w:val="22"/>
          <w:szCs w:val="22"/>
        </w:rPr>
      </w:pPr>
      <w:r>
        <w:rPr>
          <w:rFonts w:ascii="Trebuchet MS" w:hAnsi="Trebuchet MS"/>
          <w:sz w:val="22"/>
          <w:szCs w:val="22"/>
        </w:rPr>
        <w:t>Individuele studie toeslag</w:t>
      </w:r>
      <w:r w:rsidR="00EB6301">
        <w:rPr>
          <w:rFonts w:ascii="Trebuchet MS" w:hAnsi="Trebuchet MS"/>
          <w:sz w:val="22"/>
          <w:szCs w:val="22"/>
        </w:rPr>
        <w:t>.</w:t>
      </w:r>
    </w:p>
    <w:p w14:paraId="1A7C81A7" w14:textId="567BBF26" w:rsidR="00292D89" w:rsidRPr="00B84C1D" w:rsidRDefault="00292D89" w:rsidP="00B56A62">
      <w:pPr>
        <w:pStyle w:val="Lijstalinea"/>
        <w:numPr>
          <w:ilvl w:val="0"/>
          <w:numId w:val="37"/>
        </w:numPr>
        <w:rPr>
          <w:rFonts w:ascii="Trebuchet MS" w:hAnsi="Trebuchet MS"/>
          <w:b/>
          <w:bCs/>
          <w:sz w:val="22"/>
          <w:szCs w:val="22"/>
        </w:rPr>
      </w:pPr>
      <w:r w:rsidRPr="00B84C1D">
        <w:rPr>
          <w:rFonts w:ascii="Trebuchet MS" w:hAnsi="Trebuchet MS"/>
          <w:b/>
          <w:bCs/>
          <w:sz w:val="22"/>
          <w:szCs w:val="22"/>
        </w:rPr>
        <w:t>Status aanvragen inzien</w:t>
      </w:r>
    </w:p>
    <w:p w14:paraId="78A6EAEF" w14:textId="6E05C4F2" w:rsidR="00292D89" w:rsidRPr="00B84C1D" w:rsidRDefault="00292D89" w:rsidP="00B56A62">
      <w:pPr>
        <w:pStyle w:val="Lijstalinea"/>
        <w:numPr>
          <w:ilvl w:val="0"/>
          <w:numId w:val="37"/>
        </w:numPr>
        <w:rPr>
          <w:rFonts w:ascii="Trebuchet MS" w:hAnsi="Trebuchet MS"/>
          <w:b/>
          <w:bCs/>
          <w:sz w:val="22"/>
          <w:szCs w:val="22"/>
        </w:rPr>
      </w:pPr>
      <w:r w:rsidRPr="00B84C1D">
        <w:rPr>
          <w:rFonts w:ascii="Trebuchet MS" w:hAnsi="Trebuchet MS"/>
          <w:b/>
          <w:bCs/>
          <w:sz w:val="22"/>
          <w:szCs w:val="22"/>
        </w:rPr>
        <w:t>Afgehandelde aanvragen inzien</w:t>
      </w:r>
    </w:p>
    <w:p w14:paraId="04071C1D" w14:textId="25E64160" w:rsidR="00E94E6B" w:rsidRPr="00E94E6B" w:rsidRDefault="00E94E6B" w:rsidP="00B56A62">
      <w:pPr>
        <w:pStyle w:val="Lijstalinea"/>
        <w:numPr>
          <w:ilvl w:val="1"/>
          <w:numId w:val="37"/>
        </w:numPr>
        <w:rPr>
          <w:rFonts w:ascii="Trebuchet MS" w:hAnsi="Trebuchet MS"/>
          <w:sz w:val="22"/>
          <w:szCs w:val="22"/>
        </w:rPr>
      </w:pPr>
      <w:r w:rsidRPr="00E94E6B">
        <w:rPr>
          <w:rFonts w:ascii="Trebuchet MS" w:hAnsi="Trebuchet MS"/>
          <w:sz w:val="22"/>
          <w:szCs w:val="22"/>
        </w:rPr>
        <w:t xml:space="preserve">Wanneer de aanvraag in zijn geheel is afgehandeld en er een eindrapportage aanwezig is in </w:t>
      </w:r>
      <w:r w:rsidR="00A24650">
        <w:rPr>
          <w:rFonts w:ascii="Trebuchet MS" w:hAnsi="Trebuchet MS"/>
          <w:sz w:val="22"/>
          <w:szCs w:val="22"/>
        </w:rPr>
        <w:t>de</w:t>
      </w:r>
      <w:r w:rsidRPr="00E94E6B">
        <w:rPr>
          <w:rFonts w:ascii="Trebuchet MS" w:hAnsi="Trebuchet MS"/>
          <w:sz w:val="22"/>
          <w:szCs w:val="22"/>
        </w:rPr>
        <w:t xml:space="preserve"> </w:t>
      </w:r>
      <w:r w:rsidR="006624BC">
        <w:rPr>
          <w:rFonts w:ascii="Trebuchet MS" w:hAnsi="Trebuchet MS"/>
          <w:sz w:val="22"/>
          <w:szCs w:val="22"/>
        </w:rPr>
        <w:t>D</w:t>
      </w:r>
      <w:r w:rsidRPr="00E94E6B">
        <w:rPr>
          <w:rFonts w:ascii="Trebuchet MS" w:hAnsi="Trebuchet MS"/>
          <w:sz w:val="22"/>
          <w:szCs w:val="22"/>
        </w:rPr>
        <w:t>igitale Portal ontvangt de trajectbegeleider hiervan een mailbericht.</w:t>
      </w:r>
    </w:p>
    <w:p w14:paraId="2B4B96C5" w14:textId="3C4843D6" w:rsidR="00BC5EF8" w:rsidRPr="00BC5EF8" w:rsidRDefault="00BC5EF8" w:rsidP="00B56A62">
      <w:pPr>
        <w:pStyle w:val="Lijstalinea"/>
        <w:numPr>
          <w:ilvl w:val="1"/>
          <w:numId w:val="37"/>
        </w:numPr>
        <w:rPr>
          <w:rFonts w:ascii="Trebuchet MS" w:hAnsi="Trebuchet MS"/>
          <w:sz w:val="22"/>
          <w:szCs w:val="22"/>
        </w:rPr>
      </w:pPr>
      <w:r w:rsidRPr="00BC5EF8">
        <w:rPr>
          <w:rFonts w:ascii="Trebuchet MS" w:hAnsi="Trebuchet MS"/>
          <w:sz w:val="22"/>
          <w:szCs w:val="22"/>
        </w:rPr>
        <w:t>De trajectbegeleiders kunnen de rapportages inzien op het Digitale Portal en tevens downloaden in Pdf-formaat om toe te voegen aan het eigen cli</w:t>
      </w:r>
      <w:r w:rsidR="006624BC">
        <w:rPr>
          <w:rFonts w:ascii="Trebuchet MS" w:hAnsi="Trebuchet MS"/>
          <w:sz w:val="22"/>
          <w:szCs w:val="22"/>
        </w:rPr>
        <w:t>ë</w:t>
      </w:r>
      <w:r w:rsidRPr="00BC5EF8">
        <w:rPr>
          <w:rFonts w:ascii="Trebuchet MS" w:hAnsi="Trebuchet MS"/>
          <w:sz w:val="22"/>
          <w:szCs w:val="22"/>
        </w:rPr>
        <w:t>ntdossier van de opdrachtgever (</w:t>
      </w:r>
      <w:r>
        <w:rPr>
          <w:rFonts w:ascii="Trebuchet MS" w:hAnsi="Trebuchet MS"/>
          <w:sz w:val="22"/>
          <w:szCs w:val="22"/>
        </w:rPr>
        <w:t>C</w:t>
      </w:r>
      <w:r w:rsidRPr="00BC5EF8">
        <w:rPr>
          <w:rFonts w:ascii="Trebuchet MS" w:hAnsi="Trebuchet MS"/>
          <w:sz w:val="22"/>
          <w:szCs w:val="22"/>
        </w:rPr>
        <w:t>ivision).</w:t>
      </w:r>
    </w:p>
    <w:p w14:paraId="08228924" w14:textId="6972CCE5" w:rsidR="00FC3C61" w:rsidRPr="00A41638" w:rsidRDefault="00FC3C61" w:rsidP="00B56A62">
      <w:pPr>
        <w:pStyle w:val="Lijstalinea"/>
        <w:numPr>
          <w:ilvl w:val="1"/>
          <w:numId w:val="37"/>
        </w:numPr>
        <w:rPr>
          <w:rFonts w:ascii="Trebuchet MS" w:hAnsi="Trebuchet MS"/>
          <w:sz w:val="22"/>
          <w:szCs w:val="22"/>
        </w:rPr>
      </w:pPr>
      <w:r w:rsidRPr="00FC3C61">
        <w:rPr>
          <w:rFonts w:ascii="Trebuchet MS" w:hAnsi="Trebuchet MS"/>
          <w:sz w:val="22"/>
          <w:szCs w:val="22"/>
        </w:rPr>
        <w:t>De afgehandelde aanvragen en rapportages blijven te alle</w:t>
      </w:r>
      <w:r w:rsidR="007A1CB2">
        <w:rPr>
          <w:rFonts w:ascii="Trebuchet MS" w:hAnsi="Trebuchet MS"/>
          <w:sz w:val="22"/>
          <w:szCs w:val="22"/>
        </w:rPr>
        <w:t>n</w:t>
      </w:r>
      <w:r w:rsidRPr="00FC3C61">
        <w:rPr>
          <w:rFonts w:ascii="Trebuchet MS" w:hAnsi="Trebuchet MS"/>
          <w:sz w:val="22"/>
          <w:szCs w:val="22"/>
        </w:rPr>
        <w:t xml:space="preserve"> tijde aanwezig in het </w:t>
      </w:r>
      <w:r w:rsidR="001974B4">
        <w:rPr>
          <w:rFonts w:ascii="Trebuchet MS" w:hAnsi="Trebuchet MS"/>
          <w:sz w:val="22"/>
          <w:szCs w:val="22"/>
        </w:rPr>
        <w:t>D</w:t>
      </w:r>
      <w:r w:rsidRPr="00FC3C61">
        <w:rPr>
          <w:rFonts w:ascii="Trebuchet MS" w:hAnsi="Trebuchet MS"/>
          <w:sz w:val="22"/>
          <w:szCs w:val="22"/>
        </w:rPr>
        <w:t xml:space="preserve">igitale Portal van de </w:t>
      </w:r>
      <w:r w:rsidR="001A2830">
        <w:rPr>
          <w:rFonts w:ascii="Trebuchet MS" w:hAnsi="Trebuchet MS"/>
          <w:sz w:val="22"/>
          <w:szCs w:val="22"/>
        </w:rPr>
        <w:t>Inschrijver</w:t>
      </w:r>
      <w:r w:rsidRPr="00FC3C61">
        <w:rPr>
          <w:rFonts w:ascii="Trebuchet MS" w:hAnsi="Trebuchet MS"/>
          <w:sz w:val="22"/>
          <w:szCs w:val="22"/>
        </w:rPr>
        <w:t xml:space="preserve"> en kunnen via </w:t>
      </w:r>
      <w:r w:rsidRPr="00A41638">
        <w:rPr>
          <w:rFonts w:ascii="Trebuchet MS" w:hAnsi="Trebuchet MS"/>
          <w:sz w:val="22"/>
          <w:szCs w:val="22"/>
        </w:rPr>
        <w:t>een zoekfunctie worden opgevraagd mocht dit later nodig zijn.</w:t>
      </w:r>
    </w:p>
    <w:p w14:paraId="266919D9" w14:textId="1577F1DA" w:rsidR="00FD7204" w:rsidRPr="00A41638" w:rsidRDefault="00FD7204" w:rsidP="00B56A62">
      <w:pPr>
        <w:pStyle w:val="Lijstalinea"/>
        <w:numPr>
          <w:ilvl w:val="1"/>
          <w:numId w:val="37"/>
        </w:numPr>
        <w:rPr>
          <w:rFonts w:ascii="Trebuchet MS" w:hAnsi="Trebuchet MS"/>
          <w:sz w:val="22"/>
          <w:szCs w:val="22"/>
        </w:rPr>
      </w:pPr>
      <w:r w:rsidRPr="00A41638">
        <w:rPr>
          <w:rFonts w:ascii="Trebuchet MS" w:hAnsi="Trebuchet MS"/>
          <w:sz w:val="22"/>
          <w:szCs w:val="22"/>
        </w:rPr>
        <w:t xml:space="preserve">De </w:t>
      </w:r>
      <w:r w:rsidR="00A96EB0">
        <w:rPr>
          <w:rFonts w:ascii="Trebuchet MS" w:hAnsi="Trebuchet MS"/>
          <w:sz w:val="22"/>
          <w:szCs w:val="22"/>
        </w:rPr>
        <w:t>uitkeringsgerechtigde</w:t>
      </w:r>
      <w:r w:rsidRPr="00A41638">
        <w:rPr>
          <w:rFonts w:ascii="Trebuchet MS" w:hAnsi="Trebuchet MS"/>
          <w:sz w:val="22"/>
          <w:szCs w:val="22"/>
        </w:rPr>
        <w:t xml:space="preserve"> ontvangt van de </w:t>
      </w:r>
      <w:r w:rsidR="001A2830">
        <w:rPr>
          <w:rFonts w:ascii="Trebuchet MS" w:hAnsi="Trebuchet MS"/>
          <w:sz w:val="22"/>
          <w:szCs w:val="22"/>
        </w:rPr>
        <w:t>Inschrijver</w:t>
      </w:r>
      <w:r w:rsidRPr="00A41638">
        <w:rPr>
          <w:rFonts w:ascii="Trebuchet MS" w:hAnsi="Trebuchet MS"/>
          <w:sz w:val="22"/>
          <w:szCs w:val="22"/>
        </w:rPr>
        <w:t xml:space="preserve"> een digitale PDF kopie van de rapportage.</w:t>
      </w:r>
    </w:p>
    <w:p w14:paraId="3DCD314C" w14:textId="77777777" w:rsidR="008B2FF3" w:rsidRDefault="008B2FF3" w:rsidP="008B2FF3">
      <w:pPr>
        <w:pStyle w:val="Lijstalinea"/>
        <w:ind w:left="720"/>
        <w:rPr>
          <w:rFonts w:ascii="Trebuchet MS" w:hAnsi="Trebuchet MS"/>
          <w:b/>
          <w:bCs/>
          <w:sz w:val="22"/>
          <w:szCs w:val="22"/>
        </w:rPr>
      </w:pPr>
    </w:p>
    <w:p w14:paraId="76280AA8" w14:textId="77777777" w:rsidR="008B2FF3" w:rsidRDefault="008B2FF3" w:rsidP="008B2FF3">
      <w:pPr>
        <w:pStyle w:val="Lijstalinea"/>
        <w:ind w:left="720"/>
        <w:rPr>
          <w:rFonts w:ascii="Trebuchet MS" w:hAnsi="Trebuchet MS"/>
          <w:b/>
          <w:bCs/>
          <w:sz w:val="22"/>
          <w:szCs w:val="22"/>
        </w:rPr>
      </w:pPr>
    </w:p>
    <w:p w14:paraId="3ACF2007" w14:textId="7A5DA8F7" w:rsidR="002E6A0C" w:rsidRPr="008B2FF3" w:rsidRDefault="002E6A0C" w:rsidP="00B56A62">
      <w:pPr>
        <w:pStyle w:val="Lijstalinea"/>
        <w:numPr>
          <w:ilvl w:val="0"/>
          <w:numId w:val="37"/>
        </w:numPr>
        <w:rPr>
          <w:rFonts w:ascii="Trebuchet MS" w:hAnsi="Trebuchet MS"/>
          <w:b/>
          <w:bCs/>
          <w:sz w:val="22"/>
          <w:szCs w:val="22"/>
        </w:rPr>
      </w:pPr>
      <w:r w:rsidRPr="008B2FF3">
        <w:rPr>
          <w:rFonts w:ascii="Trebuchet MS" w:hAnsi="Trebuchet MS"/>
          <w:b/>
          <w:bCs/>
          <w:sz w:val="22"/>
          <w:szCs w:val="22"/>
        </w:rPr>
        <w:t>Geannuleerde aanvragen inzien</w:t>
      </w:r>
    </w:p>
    <w:p w14:paraId="590B8E19" w14:textId="55356F66" w:rsidR="00170E55" w:rsidRDefault="00170E55" w:rsidP="00B56A62">
      <w:pPr>
        <w:pStyle w:val="Lijstalinea"/>
        <w:numPr>
          <w:ilvl w:val="1"/>
          <w:numId w:val="37"/>
        </w:numPr>
        <w:rPr>
          <w:rFonts w:ascii="Trebuchet MS" w:hAnsi="Trebuchet MS"/>
          <w:sz w:val="22"/>
          <w:szCs w:val="22"/>
        </w:rPr>
      </w:pPr>
      <w:r w:rsidRPr="00170E55">
        <w:rPr>
          <w:rFonts w:ascii="Trebuchet MS" w:hAnsi="Trebuchet MS"/>
          <w:sz w:val="22"/>
          <w:szCs w:val="22"/>
        </w:rPr>
        <w:t xml:space="preserve">Wanneer het de </w:t>
      </w:r>
      <w:r w:rsidR="002B5B69">
        <w:rPr>
          <w:rFonts w:ascii="Trebuchet MS" w:hAnsi="Trebuchet MS"/>
          <w:sz w:val="22"/>
          <w:szCs w:val="22"/>
        </w:rPr>
        <w:t>leverancier</w:t>
      </w:r>
      <w:r w:rsidRPr="00170E55">
        <w:rPr>
          <w:rFonts w:ascii="Trebuchet MS" w:hAnsi="Trebuchet MS"/>
          <w:sz w:val="22"/>
          <w:szCs w:val="22"/>
        </w:rPr>
        <w:t xml:space="preserve"> niet lukt om de aanvraag af te handelen bijvoorbeeld doordat de </w:t>
      </w:r>
      <w:r w:rsidR="00DF3D8F">
        <w:rPr>
          <w:rFonts w:ascii="Trebuchet MS" w:hAnsi="Trebuchet MS"/>
          <w:sz w:val="22"/>
          <w:szCs w:val="22"/>
        </w:rPr>
        <w:t>uitkeringsgerechtigde</w:t>
      </w:r>
      <w:r w:rsidRPr="00170E55">
        <w:rPr>
          <w:rFonts w:ascii="Trebuchet MS" w:hAnsi="Trebuchet MS"/>
          <w:sz w:val="22"/>
          <w:szCs w:val="22"/>
        </w:rPr>
        <w:t xml:space="preserve"> meermaals niet verschijnt of niet bereikbaar is dan stelt de </w:t>
      </w:r>
      <w:r w:rsidR="00DF3D8F">
        <w:rPr>
          <w:rFonts w:ascii="Trebuchet MS" w:hAnsi="Trebuchet MS"/>
          <w:sz w:val="22"/>
          <w:szCs w:val="22"/>
        </w:rPr>
        <w:t>leverancier</w:t>
      </w:r>
      <w:r w:rsidRPr="00170E55">
        <w:rPr>
          <w:rFonts w:ascii="Trebuchet MS" w:hAnsi="Trebuchet MS"/>
          <w:sz w:val="22"/>
          <w:szCs w:val="22"/>
        </w:rPr>
        <w:t xml:space="preserve"> de trajectbegeleider hiervan ook in kennis middels een mailbericht en tevens is dit terug te vinden in het status overzicht waarin zichtbaar is wanneer en op welke wijze de client is benaderd.</w:t>
      </w:r>
    </w:p>
    <w:p w14:paraId="011F230B" w14:textId="77777777" w:rsidR="00DE5567" w:rsidRDefault="00DE5567" w:rsidP="00DE5567">
      <w:pPr>
        <w:rPr>
          <w:rFonts w:ascii="Trebuchet MS" w:hAnsi="Trebuchet MS"/>
          <w:sz w:val="22"/>
          <w:szCs w:val="22"/>
        </w:rPr>
      </w:pPr>
    </w:p>
    <w:p w14:paraId="01806017" w14:textId="10F8F669" w:rsidR="00DE5567" w:rsidRPr="00DE5567" w:rsidRDefault="00DE5567" w:rsidP="00DE5567">
      <w:pPr>
        <w:rPr>
          <w:rFonts w:ascii="Trebuchet MS" w:hAnsi="Trebuchet MS"/>
          <w:sz w:val="22"/>
          <w:szCs w:val="22"/>
        </w:rPr>
      </w:pPr>
      <w:r>
        <w:rPr>
          <w:rFonts w:ascii="Trebuchet MS" w:hAnsi="Trebuchet MS"/>
          <w:sz w:val="22"/>
          <w:szCs w:val="22"/>
        </w:rPr>
        <w:t xml:space="preserve">Communicatie met de </w:t>
      </w:r>
      <w:r w:rsidR="00DB25B0">
        <w:rPr>
          <w:rFonts w:ascii="Trebuchet MS" w:hAnsi="Trebuchet MS"/>
          <w:sz w:val="22"/>
          <w:szCs w:val="22"/>
        </w:rPr>
        <w:t>keuringsarts</w:t>
      </w:r>
      <w:r>
        <w:rPr>
          <w:rFonts w:ascii="Trebuchet MS" w:hAnsi="Trebuchet MS"/>
          <w:sz w:val="22"/>
          <w:szCs w:val="22"/>
        </w:rPr>
        <w:t xml:space="preserve"> vindt </w:t>
      </w:r>
      <w:r w:rsidR="00EE4D73">
        <w:rPr>
          <w:rFonts w:ascii="Trebuchet MS" w:hAnsi="Trebuchet MS"/>
          <w:sz w:val="22"/>
          <w:szCs w:val="22"/>
        </w:rPr>
        <w:t xml:space="preserve">nu (nog) </w:t>
      </w:r>
      <w:r>
        <w:rPr>
          <w:rFonts w:ascii="Trebuchet MS" w:hAnsi="Trebuchet MS"/>
          <w:sz w:val="22"/>
          <w:szCs w:val="22"/>
        </w:rPr>
        <w:t>digitaal plaats.</w:t>
      </w:r>
    </w:p>
    <w:p w14:paraId="20B4F444" w14:textId="77777777" w:rsidR="00170E55" w:rsidRDefault="00170E55" w:rsidP="00170E55">
      <w:pPr>
        <w:pStyle w:val="Lijstalinea"/>
        <w:ind w:left="720"/>
        <w:rPr>
          <w:rFonts w:ascii="Trebuchet MS" w:hAnsi="Trebuchet MS"/>
          <w:sz w:val="22"/>
          <w:szCs w:val="22"/>
        </w:rPr>
      </w:pPr>
    </w:p>
    <w:p w14:paraId="0222205A" w14:textId="77777777" w:rsidR="00170E55" w:rsidRDefault="00170E55" w:rsidP="00170E55">
      <w:pPr>
        <w:spacing w:line="288" w:lineRule="auto"/>
        <w:rPr>
          <w:rFonts w:ascii="Trebuchet MS" w:hAnsi="Trebuchet MS"/>
          <w:sz w:val="22"/>
          <w:szCs w:val="22"/>
        </w:rPr>
      </w:pPr>
      <w:r w:rsidRPr="00CE0414">
        <w:rPr>
          <w:rFonts w:ascii="Trebuchet MS" w:hAnsi="Trebuchet MS"/>
          <w:sz w:val="22"/>
          <w:szCs w:val="22"/>
        </w:rPr>
        <w:t xml:space="preserve">De huidige overeenkomst loopt tot en met </w:t>
      </w:r>
      <w:r>
        <w:rPr>
          <w:rFonts w:ascii="Trebuchet MS" w:hAnsi="Trebuchet MS"/>
          <w:sz w:val="22"/>
          <w:szCs w:val="22"/>
        </w:rPr>
        <w:t xml:space="preserve">31 december </w:t>
      </w:r>
      <w:r w:rsidRPr="00CE0414">
        <w:rPr>
          <w:rFonts w:ascii="Trebuchet MS" w:hAnsi="Trebuchet MS"/>
          <w:sz w:val="22"/>
          <w:szCs w:val="22"/>
        </w:rPr>
        <w:t>2024.</w:t>
      </w:r>
    </w:p>
    <w:p w14:paraId="66EBE0F6" w14:textId="77777777" w:rsidR="00170E55" w:rsidRDefault="00170E55" w:rsidP="00DF6819">
      <w:pPr>
        <w:rPr>
          <w:rFonts w:ascii="Trebuchet MS" w:hAnsi="Trebuchet MS"/>
          <w:sz w:val="22"/>
          <w:szCs w:val="22"/>
        </w:rPr>
      </w:pPr>
    </w:p>
    <w:p w14:paraId="72286BC4" w14:textId="2FAEFB4F" w:rsidR="00DF6819" w:rsidRPr="00CE0414" w:rsidRDefault="00DF6819" w:rsidP="00DF6819">
      <w:pPr>
        <w:rPr>
          <w:rFonts w:ascii="Trebuchet MS" w:hAnsi="Trebuchet MS"/>
          <w:sz w:val="22"/>
          <w:szCs w:val="22"/>
        </w:rPr>
      </w:pPr>
      <w:r w:rsidRPr="00CE0414">
        <w:rPr>
          <w:rFonts w:ascii="Trebuchet MS" w:hAnsi="Trebuchet MS"/>
          <w:sz w:val="22"/>
          <w:szCs w:val="22"/>
        </w:rPr>
        <w:t>De financiële omvang van de afgelopen jaren was:</w:t>
      </w:r>
    </w:p>
    <w:tbl>
      <w:tblPr>
        <w:tblStyle w:val="Tabelraster"/>
        <w:tblW w:w="0" w:type="auto"/>
        <w:tblLook w:val="04A0" w:firstRow="1" w:lastRow="0" w:firstColumn="1" w:lastColumn="0" w:noHBand="0" w:noVBand="1"/>
      </w:tblPr>
      <w:tblGrid>
        <w:gridCol w:w="4111"/>
        <w:gridCol w:w="4179"/>
      </w:tblGrid>
      <w:tr w:rsidR="00DF6819" w:rsidRPr="00CE0414" w14:paraId="759DAD74" w14:textId="77777777" w:rsidTr="009942FA">
        <w:tc>
          <w:tcPr>
            <w:tcW w:w="4531" w:type="dxa"/>
            <w:shd w:val="clear" w:color="auto" w:fill="D9D9D9" w:themeFill="background1" w:themeFillShade="D9"/>
          </w:tcPr>
          <w:p w14:paraId="13BB32B8" w14:textId="77777777" w:rsidR="00DF6819" w:rsidRPr="00CE0414" w:rsidRDefault="00DF6819">
            <w:pPr>
              <w:rPr>
                <w:rFonts w:ascii="Trebuchet MS" w:hAnsi="Trebuchet MS"/>
                <w:b/>
                <w:bCs/>
                <w:sz w:val="22"/>
                <w:szCs w:val="22"/>
              </w:rPr>
            </w:pPr>
            <w:r w:rsidRPr="00CE0414">
              <w:rPr>
                <w:rFonts w:ascii="Trebuchet MS" w:hAnsi="Trebuchet MS"/>
                <w:b/>
                <w:bCs/>
                <w:sz w:val="22"/>
                <w:szCs w:val="22"/>
              </w:rPr>
              <w:t>Jaar</w:t>
            </w:r>
          </w:p>
        </w:tc>
        <w:tc>
          <w:tcPr>
            <w:tcW w:w="4532" w:type="dxa"/>
            <w:shd w:val="clear" w:color="auto" w:fill="D9D9D9" w:themeFill="background1" w:themeFillShade="D9"/>
          </w:tcPr>
          <w:p w14:paraId="0F9581B5" w14:textId="3D104DCB" w:rsidR="00DF6819" w:rsidRPr="00CE0414" w:rsidRDefault="00DF6819">
            <w:pPr>
              <w:rPr>
                <w:rFonts w:ascii="Trebuchet MS" w:hAnsi="Trebuchet MS"/>
                <w:b/>
                <w:bCs/>
                <w:sz w:val="22"/>
                <w:szCs w:val="22"/>
              </w:rPr>
            </w:pPr>
            <w:r w:rsidRPr="00CE0414">
              <w:rPr>
                <w:rFonts w:ascii="Trebuchet MS" w:hAnsi="Trebuchet MS"/>
                <w:b/>
                <w:bCs/>
                <w:sz w:val="22"/>
                <w:szCs w:val="22"/>
              </w:rPr>
              <w:t xml:space="preserve">Totaal </w:t>
            </w:r>
            <w:r w:rsidR="009942FA">
              <w:rPr>
                <w:rFonts w:ascii="Trebuchet MS" w:hAnsi="Trebuchet MS"/>
                <w:b/>
                <w:bCs/>
                <w:sz w:val="22"/>
                <w:szCs w:val="22"/>
              </w:rPr>
              <w:t>exclusief BTW</w:t>
            </w:r>
          </w:p>
        </w:tc>
      </w:tr>
      <w:tr w:rsidR="00DF6819" w:rsidRPr="00CE0414" w14:paraId="5E8C0D1F" w14:textId="77777777">
        <w:tc>
          <w:tcPr>
            <w:tcW w:w="4531" w:type="dxa"/>
          </w:tcPr>
          <w:p w14:paraId="3D143DE4" w14:textId="1E09D4EB" w:rsidR="00DF6819" w:rsidRPr="00CE0414" w:rsidRDefault="00DF6819">
            <w:pPr>
              <w:rPr>
                <w:rFonts w:ascii="Trebuchet MS" w:hAnsi="Trebuchet MS"/>
                <w:sz w:val="22"/>
                <w:szCs w:val="22"/>
              </w:rPr>
            </w:pPr>
            <w:r w:rsidRPr="00CE0414">
              <w:rPr>
                <w:rFonts w:ascii="Trebuchet MS" w:hAnsi="Trebuchet MS"/>
                <w:sz w:val="22"/>
                <w:szCs w:val="22"/>
              </w:rPr>
              <w:t>202</w:t>
            </w:r>
            <w:r w:rsidR="0095196D">
              <w:rPr>
                <w:rFonts w:ascii="Trebuchet MS" w:hAnsi="Trebuchet MS"/>
                <w:sz w:val="22"/>
                <w:szCs w:val="22"/>
              </w:rPr>
              <w:t>1</w:t>
            </w:r>
          </w:p>
        </w:tc>
        <w:tc>
          <w:tcPr>
            <w:tcW w:w="4532" w:type="dxa"/>
            <w:shd w:val="clear" w:color="auto" w:fill="auto"/>
          </w:tcPr>
          <w:p w14:paraId="4C972C51" w14:textId="07D616E0" w:rsidR="0095196D" w:rsidRPr="00CE0414" w:rsidRDefault="009942FA" w:rsidP="0095196D">
            <w:pPr>
              <w:rPr>
                <w:rFonts w:ascii="Trebuchet MS" w:hAnsi="Trebuchet MS"/>
                <w:sz w:val="22"/>
                <w:szCs w:val="22"/>
              </w:rPr>
            </w:pPr>
            <w:r>
              <w:rPr>
                <w:rFonts w:ascii="Trebuchet MS" w:hAnsi="Trebuchet MS"/>
                <w:sz w:val="22"/>
                <w:szCs w:val="22"/>
              </w:rPr>
              <w:t>€ 78.775,00</w:t>
            </w:r>
          </w:p>
        </w:tc>
      </w:tr>
      <w:tr w:rsidR="007E1756" w:rsidRPr="00CE0414" w14:paraId="64777117" w14:textId="77777777">
        <w:tc>
          <w:tcPr>
            <w:tcW w:w="4531" w:type="dxa"/>
          </w:tcPr>
          <w:p w14:paraId="60F5FB71" w14:textId="35F0DA2B" w:rsidR="007E1756" w:rsidRPr="00CE0414" w:rsidRDefault="009942FA">
            <w:pPr>
              <w:rPr>
                <w:rFonts w:ascii="Trebuchet MS" w:hAnsi="Trebuchet MS"/>
                <w:sz w:val="22"/>
                <w:szCs w:val="22"/>
              </w:rPr>
            </w:pPr>
            <w:r>
              <w:rPr>
                <w:rFonts w:ascii="Trebuchet MS" w:hAnsi="Trebuchet MS"/>
                <w:sz w:val="22"/>
                <w:szCs w:val="22"/>
              </w:rPr>
              <w:t>2022</w:t>
            </w:r>
          </w:p>
        </w:tc>
        <w:tc>
          <w:tcPr>
            <w:tcW w:w="4532" w:type="dxa"/>
            <w:shd w:val="clear" w:color="auto" w:fill="auto"/>
          </w:tcPr>
          <w:p w14:paraId="57BC0E24" w14:textId="2703A73E" w:rsidR="007E1756" w:rsidRPr="00CE0414" w:rsidRDefault="009942FA">
            <w:pPr>
              <w:rPr>
                <w:rFonts w:ascii="Trebuchet MS" w:hAnsi="Trebuchet MS"/>
                <w:sz w:val="22"/>
                <w:szCs w:val="22"/>
              </w:rPr>
            </w:pPr>
            <w:r>
              <w:rPr>
                <w:rFonts w:ascii="Trebuchet MS" w:hAnsi="Trebuchet MS"/>
                <w:sz w:val="22"/>
                <w:szCs w:val="22"/>
              </w:rPr>
              <w:t>€ 82.160,00</w:t>
            </w:r>
          </w:p>
        </w:tc>
      </w:tr>
      <w:tr w:rsidR="0095196D" w:rsidRPr="00CE0414" w14:paraId="530D1885" w14:textId="77777777">
        <w:tc>
          <w:tcPr>
            <w:tcW w:w="4531" w:type="dxa"/>
          </w:tcPr>
          <w:p w14:paraId="208C5C08" w14:textId="1E79B7AE" w:rsidR="0095196D" w:rsidRPr="00CE0414" w:rsidRDefault="009942FA">
            <w:pPr>
              <w:rPr>
                <w:rFonts w:ascii="Trebuchet MS" w:hAnsi="Trebuchet MS"/>
                <w:sz w:val="22"/>
                <w:szCs w:val="22"/>
              </w:rPr>
            </w:pPr>
            <w:r>
              <w:rPr>
                <w:rFonts w:ascii="Trebuchet MS" w:hAnsi="Trebuchet MS"/>
                <w:sz w:val="22"/>
                <w:szCs w:val="22"/>
              </w:rPr>
              <w:t>2023</w:t>
            </w:r>
          </w:p>
        </w:tc>
        <w:tc>
          <w:tcPr>
            <w:tcW w:w="4532" w:type="dxa"/>
            <w:shd w:val="clear" w:color="auto" w:fill="auto"/>
          </w:tcPr>
          <w:p w14:paraId="43B35D3F" w14:textId="7B6DD68C" w:rsidR="0095196D" w:rsidRPr="00CE0414" w:rsidRDefault="009942FA">
            <w:pPr>
              <w:rPr>
                <w:rFonts w:ascii="Trebuchet MS" w:hAnsi="Trebuchet MS"/>
                <w:sz w:val="22"/>
                <w:szCs w:val="22"/>
              </w:rPr>
            </w:pPr>
            <w:r>
              <w:rPr>
                <w:rFonts w:ascii="Trebuchet MS" w:hAnsi="Trebuchet MS"/>
                <w:sz w:val="22"/>
                <w:szCs w:val="22"/>
              </w:rPr>
              <w:t>€ 113.880,00</w:t>
            </w:r>
          </w:p>
        </w:tc>
      </w:tr>
      <w:tr w:rsidR="00DF6819" w:rsidRPr="00CE0414" w14:paraId="16B13FAA" w14:textId="77777777">
        <w:tc>
          <w:tcPr>
            <w:tcW w:w="4531" w:type="dxa"/>
          </w:tcPr>
          <w:p w14:paraId="3DE0351B" w14:textId="3CA2B7A2" w:rsidR="00DF6819" w:rsidRPr="00CE0414" w:rsidRDefault="005606CB">
            <w:pPr>
              <w:rPr>
                <w:rFonts w:ascii="Trebuchet MS" w:hAnsi="Trebuchet MS"/>
                <w:sz w:val="22"/>
                <w:szCs w:val="22"/>
              </w:rPr>
            </w:pPr>
            <w:r>
              <w:rPr>
                <w:rFonts w:ascii="Trebuchet MS" w:hAnsi="Trebuchet MS"/>
                <w:sz w:val="22"/>
                <w:szCs w:val="22"/>
              </w:rPr>
              <w:t xml:space="preserve">Q1 </w:t>
            </w:r>
            <w:r w:rsidR="00DF6819" w:rsidRPr="00CE0414">
              <w:rPr>
                <w:rFonts w:ascii="Trebuchet MS" w:hAnsi="Trebuchet MS"/>
                <w:sz w:val="22"/>
                <w:szCs w:val="22"/>
              </w:rPr>
              <w:t>202</w:t>
            </w:r>
            <w:r w:rsidR="009942FA">
              <w:rPr>
                <w:rFonts w:ascii="Trebuchet MS" w:hAnsi="Trebuchet MS"/>
                <w:sz w:val="22"/>
                <w:szCs w:val="22"/>
              </w:rPr>
              <w:t>4</w:t>
            </w:r>
          </w:p>
        </w:tc>
        <w:tc>
          <w:tcPr>
            <w:tcW w:w="4532" w:type="dxa"/>
            <w:shd w:val="clear" w:color="auto" w:fill="auto"/>
          </w:tcPr>
          <w:p w14:paraId="5D62144A" w14:textId="02DF3833" w:rsidR="00DF6819" w:rsidRPr="00CE0414" w:rsidRDefault="005606CB">
            <w:pPr>
              <w:rPr>
                <w:rFonts w:ascii="Trebuchet MS" w:hAnsi="Trebuchet MS"/>
                <w:sz w:val="22"/>
                <w:szCs w:val="22"/>
              </w:rPr>
            </w:pPr>
            <w:r>
              <w:rPr>
                <w:rFonts w:ascii="Trebuchet MS" w:hAnsi="Trebuchet MS"/>
                <w:sz w:val="22"/>
                <w:szCs w:val="22"/>
              </w:rPr>
              <w:t xml:space="preserve">€ </w:t>
            </w:r>
            <w:r w:rsidR="00431CCF">
              <w:rPr>
                <w:rFonts w:ascii="Trebuchet MS" w:hAnsi="Trebuchet MS"/>
                <w:sz w:val="22"/>
                <w:szCs w:val="22"/>
              </w:rPr>
              <w:t>26.335,00</w:t>
            </w:r>
          </w:p>
        </w:tc>
      </w:tr>
    </w:tbl>
    <w:p w14:paraId="28E41C00" w14:textId="77777777" w:rsidR="00DF6819" w:rsidRPr="00CE0414" w:rsidRDefault="00DF6819" w:rsidP="00DF6819">
      <w:pPr>
        <w:rPr>
          <w:rFonts w:ascii="Trebuchet MS" w:hAnsi="Trebuchet MS"/>
          <w:sz w:val="22"/>
          <w:szCs w:val="22"/>
        </w:rPr>
      </w:pPr>
    </w:p>
    <w:tbl>
      <w:tblPr>
        <w:tblStyle w:val="Tabelraster"/>
        <w:tblW w:w="0" w:type="auto"/>
        <w:tblLook w:val="04A0" w:firstRow="1" w:lastRow="0" w:firstColumn="1" w:lastColumn="0" w:noHBand="0" w:noVBand="1"/>
      </w:tblPr>
      <w:tblGrid>
        <w:gridCol w:w="2072"/>
        <w:gridCol w:w="2072"/>
        <w:gridCol w:w="2073"/>
        <w:gridCol w:w="2073"/>
      </w:tblGrid>
      <w:tr w:rsidR="00C56739" w14:paraId="7DAB6181" w14:textId="77777777" w:rsidTr="00D14049">
        <w:tc>
          <w:tcPr>
            <w:tcW w:w="2072" w:type="dxa"/>
            <w:shd w:val="clear" w:color="auto" w:fill="D9D9D9" w:themeFill="background1" w:themeFillShade="D9"/>
          </w:tcPr>
          <w:p w14:paraId="7B3CBB28" w14:textId="07D11D70" w:rsidR="00C56739" w:rsidRDefault="00C56739" w:rsidP="00F67ECA">
            <w:pPr>
              <w:rPr>
                <w:rFonts w:ascii="Trebuchet MS" w:hAnsi="Trebuchet MS"/>
                <w:sz w:val="22"/>
                <w:szCs w:val="22"/>
              </w:rPr>
            </w:pPr>
            <w:r>
              <w:rPr>
                <w:rFonts w:ascii="Trebuchet MS" w:hAnsi="Trebuchet MS"/>
                <w:sz w:val="22"/>
                <w:szCs w:val="22"/>
              </w:rPr>
              <w:t>Jaar</w:t>
            </w:r>
          </w:p>
        </w:tc>
        <w:tc>
          <w:tcPr>
            <w:tcW w:w="2072" w:type="dxa"/>
            <w:shd w:val="clear" w:color="auto" w:fill="D9D9D9" w:themeFill="background1" w:themeFillShade="D9"/>
          </w:tcPr>
          <w:p w14:paraId="63E4F41A" w14:textId="11497C8D" w:rsidR="00C56739" w:rsidRDefault="00C56739" w:rsidP="00F67ECA">
            <w:pPr>
              <w:rPr>
                <w:rFonts w:ascii="Trebuchet MS" w:hAnsi="Trebuchet MS"/>
                <w:sz w:val="22"/>
                <w:szCs w:val="22"/>
              </w:rPr>
            </w:pPr>
            <w:r>
              <w:rPr>
                <w:rFonts w:ascii="Trebuchet MS" w:hAnsi="Trebuchet MS"/>
                <w:sz w:val="22"/>
                <w:szCs w:val="22"/>
              </w:rPr>
              <w:t>Uren arts</w:t>
            </w:r>
          </w:p>
        </w:tc>
        <w:tc>
          <w:tcPr>
            <w:tcW w:w="2073" w:type="dxa"/>
            <w:shd w:val="clear" w:color="auto" w:fill="D9D9D9" w:themeFill="background1" w:themeFillShade="D9"/>
          </w:tcPr>
          <w:p w14:paraId="61756BF9" w14:textId="2A8B9A6A" w:rsidR="00C56739" w:rsidRDefault="00C56739" w:rsidP="00F67ECA">
            <w:pPr>
              <w:rPr>
                <w:rFonts w:ascii="Trebuchet MS" w:hAnsi="Trebuchet MS"/>
                <w:sz w:val="22"/>
                <w:szCs w:val="22"/>
              </w:rPr>
            </w:pPr>
            <w:r>
              <w:rPr>
                <w:rFonts w:ascii="Trebuchet MS" w:hAnsi="Trebuchet MS"/>
                <w:sz w:val="22"/>
                <w:szCs w:val="22"/>
              </w:rPr>
              <w:t>Uren psycholoog</w:t>
            </w:r>
          </w:p>
        </w:tc>
        <w:tc>
          <w:tcPr>
            <w:tcW w:w="2073" w:type="dxa"/>
            <w:shd w:val="clear" w:color="auto" w:fill="D9D9D9" w:themeFill="background1" w:themeFillShade="D9"/>
          </w:tcPr>
          <w:p w14:paraId="70BC2A30" w14:textId="6AD988D8" w:rsidR="00C56739" w:rsidRDefault="00C56739" w:rsidP="00F67ECA">
            <w:pPr>
              <w:rPr>
                <w:rFonts w:ascii="Trebuchet MS" w:hAnsi="Trebuchet MS"/>
                <w:sz w:val="22"/>
                <w:szCs w:val="22"/>
              </w:rPr>
            </w:pPr>
            <w:r>
              <w:rPr>
                <w:rFonts w:ascii="Trebuchet MS" w:hAnsi="Trebuchet MS"/>
                <w:sz w:val="22"/>
                <w:szCs w:val="22"/>
              </w:rPr>
              <w:t xml:space="preserve">Uren </w:t>
            </w:r>
            <w:r w:rsidR="00D14049">
              <w:rPr>
                <w:rFonts w:ascii="Trebuchet MS" w:hAnsi="Trebuchet MS"/>
                <w:sz w:val="22"/>
                <w:szCs w:val="22"/>
              </w:rPr>
              <w:t>Arbodeskundige</w:t>
            </w:r>
          </w:p>
        </w:tc>
      </w:tr>
      <w:tr w:rsidR="00C56739" w14:paraId="74BC5C0B" w14:textId="77777777" w:rsidTr="00C56739">
        <w:tc>
          <w:tcPr>
            <w:tcW w:w="2072" w:type="dxa"/>
          </w:tcPr>
          <w:p w14:paraId="32C88B9F" w14:textId="501CD9F8" w:rsidR="00C56739" w:rsidRDefault="00D14049" w:rsidP="00F67ECA">
            <w:pPr>
              <w:rPr>
                <w:rFonts w:ascii="Trebuchet MS" w:hAnsi="Trebuchet MS"/>
                <w:sz w:val="22"/>
                <w:szCs w:val="22"/>
              </w:rPr>
            </w:pPr>
            <w:r>
              <w:rPr>
                <w:rFonts w:ascii="Trebuchet MS" w:hAnsi="Trebuchet MS"/>
                <w:sz w:val="22"/>
                <w:szCs w:val="22"/>
              </w:rPr>
              <w:t>2021</w:t>
            </w:r>
          </w:p>
        </w:tc>
        <w:tc>
          <w:tcPr>
            <w:tcW w:w="2072" w:type="dxa"/>
          </w:tcPr>
          <w:p w14:paraId="52A1330B" w14:textId="2F3DC8BC" w:rsidR="00C56739" w:rsidRDefault="00D14049" w:rsidP="00D14049">
            <w:pPr>
              <w:jc w:val="center"/>
              <w:rPr>
                <w:rFonts w:ascii="Trebuchet MS" w:hAnsi="Trebuchet MS"/>
                <w:sz w:val="22"/>
                <w:szCs w:val="22"/>
              </w:rPr>
            </w:pPr>
            <w:r>
              <w:rPr>
                <w:rFonts w:ascii="Trebuchet MS" w:hAnsi="Trebuchet MS"/>
                <w:sz w:val="22"/>
                <w:szCs w:val="22"/>
              </w:rPr>
              <w:t>195</w:t>
            </w:r>
          </w:p>
        </w:tc>
        <w:tc>
          <w:tcPr>
            <w:tcW w:w="2073" w:type="dxa"/>
          </w:tcPr>
          <w:p w14:paraId="0D301680" w14:textId="4ADA79D2" w:rsidR="00C56739" w:rsidRDefault="00095D11" w:rsidP="00D14049">
            <w:pPr>
              <w:jc w:val="center"/>
              <w:rPr>
                <w:rFonts w:ascii="Trebuchet MS" w:hAnsi="Trebuchet MS"/>
                <w:sz w:val="22"/>
                <w:szCs w:val="22"/>
              </w:rPr>
            </w:pPr>
            <w:r>
              <w:rPr>
                <w:rFonts w:ascii="Trebuchet MS" w:hAnsi="Trebuchet MS"/>
                <w:sz w:val="22"/>
                <w:szCs w:val="22"/>
              </w:rPr>
              <w:t>58</w:t>
            </w:r>
          </w:p>
        </w:tc>
        <w:tc>
          <w:tcPr>
            <w:tcW w:w="2073" w:type="dxa"/>
          </w:tcPr>
          <w:p w14:paraId="08DBD663" w14:textId="14007004" w:rsidR="00C56739" w:rsidRDefault="00306B74" w:rsidP="00D14049">
            <w:pPr>
              <w:jc w:val="center"/>
              <w:rPr>
                <w:rFonts w:ascii="Trebuchet MS" w:hAnsi="Trebuchet MS"/>
                <w:sz w:val="22"/>
                <w:szCs w:val="22"/>
              </w:rPr>
            </w:pPr>
            <w:r>
              <w:rPr>
                <w:rFonts w:ascii="Trebuchet MS" w:hAnsi="Trebuchet MS"/>
                <w:sz w:val="22"/>
                <w:szCs w:val="22"/>
              </w:rPr>
              <w:t>162,5</w:t>
            </w:r>
          </w:p>
        </w:tc>
      </w:tr>
      <w:tr w:rsidR="00C56739" w14:paraId="2B5E8DEE" w14:textId="77777777" w:rsidTr="00C56739">
        <w:tc>
          <w:tcPr>
            <w:tcW w:w="2072" w:type="dxa"/>
          </w:tcPr>
          <w:p w14:paraId="79240828" w14:textId="01895020" w:rsidR="00C56739" w:rsidRDefault="00D14049" w:rsidP="00F67ECA">
            <w:pPr>
              <w:rPr>
                <w:rFonts w:ascii="Trebuchet MS" w:hAnsi="Trebuchet MS"/>
                <w:sz w:val="22"/>
                <w:szCs w:val="22"/>
              </w:rPr>
            </w:pPr>
            <w:r>
              <w:rPr>
                <w:rFonts w:ascii="Trebuchet MS" w:hAnsi="Trebuchet MS"/>
                <w:sz w:val="22"/>
                <w:szCs w:val="22"/>
              </w:rPr>
              <w:t>2022</w:t>
            </w:r>
          </w:p>
        </w:tc>
        <w:tc>
          <w:tcPr>
            <w:tcW w:w="2072" w:type="dxa"/>
          </w:tcPr>
          <w:p w14:paraId="7659D19A" w14:textId="17D69832" w:rsidR="00C56739" w:rsidRDefault="00D14049" w:rsidP="00D14049">
            <w:pPr>
              <w:jc w:val="center"/>
              <w:rPr>
                <w:rFonts w:ascii="Trebuchet MS" w:hAnsi="Trebuchet MS"/>
                <w:sz w:val="22"/>
                <w:szCs w:val="22"/>
              </w:rPr>
            </w:pPr>
            <w:r>
              <w:rPr>
                <w:rFonts w:ascii="Trebuchet MS" w:hAnsi="Trebuchet MS"/>
                <w:sz w:val="22"/>
                <w:szCs w:val="22"/>
              </w:rPr>
              <w:t>207,5</w:t>
            </w:r>
          </w:p>
        </w:tc>
        <w:tc>
          <w:tcPr>
            <w:tcW w:w="2073" w:type="dxa"/>
          </w:tcPr>
          <w:p w14:paraId="6ECAF083" w14:textId="660D5078" w:rsidR="00C56739" w:rsidRDefault="00095D11" w:rsidP="00D14049">
            <w:pPr>
              <w:jc w:val="center"/>
              <w:rPr>
                <w:rFonts w:ascii="Trebuchet MS" w:hAnsi="Trebuchet MS"/>
                <w:sz w:val="22"/>
                <w:szCs w:val="22"/>
              </w:rPr>
            </w:pPr>
            <w:r>
              <w:rPr>
                <w:rFonts w:ascii="Trebuchet MS" w:hAnsi="Trebuchet MS"/>
                <w:sz w:val="22"/>
                <w:szCs w:val="22"/>
              </w:rPr>
              <w:t>32</w:t>
            </w:r>
          </w:p>
        </w:tc>
        <w:tc>
          <w:tcPr>
            <w:tcW w:w="2073" w:type="dxa"/>
          </w:tcPr>
          <w:p w14:paraId="7A79BD42" w14:textId="041E6FFE" w:rsidR="00C56739" w:rsidRDefault="00306B74" w:rsidP="00D14049">
            <w:pPr>
              <w:jc w:val="center"/>
              <w:rPr>
                <w:rFonts w:ascii="Trebuchet MS" w:hAnsi="Trebuchet MS"/>
                <w:sz w:val="22"/>
                <w:szCs w:val="22"/>
              </w:rPr>
            </w:pPr>
            <w:r>
              <w:rPr>
                <w:rFonts w:ascii="Trebuchet MS" w:hAnsi="Trebuchet MS"/>
                <w:sz w:val="22"/>
                <w:szCs w:val="22"/>
              </w:rPr>
              <w:t>173,75</w:t>
            </w:r>
          </w:p>
        </w:tc>
      </w:tr>
      <w:tr w:rsidR="00C56739" w14:paraId="7175E505" w14:textId="77777777" w:rsidTr="00C56739">
        <w:tc>
          <w:tcPr>
            <w:tcW w:w="2072" w:type="dxa"/>
          </w:tcPr>
          <w:p w14:paraId="6577AE2A" w14:textId="01CB0A5B" w:rsidR="00C56739" w:rsidRDefault="00D14049" w:rsidP="00F67ECA">
            <w:pPr>
              <w:rPr>
                <w:rFonts w:ascii="Trebuchet MS" w:hAnsi="Trebuchet MS"/>
                <w:sz w:val="22"/>
                <w:szCs w:val="22"/>
              </w:rPr>
            </w:pPr>
            <w:r>
              <w:rPr>
                <w:rFonts w:ascii="Trebuchet MS" w:hAnsi="Trebuchet MS"/>
                <w:sz w:val="22"/>
                <w:szCs w:val="22"/>
              </w:rPr>
              <w:t>2023</w:t>
            </w:r>
          </w:p>
        </w:tc>
        <w:tc>
          <w:tcPr>
            <w:tcW w:w="2072" w:type="dxa"/>
          </w:tcPr>
          <w:p w14:paraId="3B615EC5" w14:textId="0697C47E" w:rsidR="00C56739" w:rsidRDefault="00095D11" w:rsidP="00D14049">
            <w:pPr>
              <w:jc w:val="center"/>
              <w:rPr>
                <w:rFonts w:ascii="Trebuchet MS" w:hAnsi="Trebuchet MS"/>
                <w:sz w:val="22"/>
                <w:szCs w:val="22"/>
              </w:rPr>
            </w:pPr>
            <w:r>
              <w:rPr>
                <w:rFonts w:ascii="Trebuchet MS" w:hAnsi="Trebuchet MS"/>
                <w:sz w:val="22"/>
                <w:szCs w:val="22"/>
              </w:rPr>
              <w:t>266,25</w:t>
            </w:r>
          </w:p>
        </w:tc>
        <w:tc>
          <w:tcPr>
            <w:tcW w:w="2073" w:type="dxa"/>
          </w:tcPr>
          <w:p w14:paraId="217D796B" w14:textId="06F350E6" w:rsidR="00C56739" w:rsidRDefault="00306B74" w:rsidP="00D14049">
            <w:pPr>
              <w:jc w:val="center"/>
              <w:rPr>
                <w:rFonts w:ascii="Trebuchet MS" w:hAnsi="Trebuchet MS"/>
                <w:sz w:val="22"/>
                <w:szCs w:val="22"/>
              </w:rPr>
            </w:pPr>
            <w:r>
              <w:rPr>
                <w:rFonts w:ascii="Trebuchet MS" w:hAnsi="Trebuchet MS"/>
                <w:sz w:val="22"/>
                <w:szCs w:val="22"/>
              </w:rPr>
              <w:t>134</w:t>
            </w:r>
          </w:p>
        </w:tc>
        <w:tc>
          <w:tcPr>
            <w:tcW w:w="2073" w:type="dxa"/>
          </w:tcPr>
          <w:p w14:paraId="65A7CD25" w14:textId="406EEC02" w:rsidR="00C56739" w:rsidRDefault="00306B74" w:rsidP="00D14049">
            <w:pPr>
              <w:jc w:val="center"/>
              <w:rPr>
                <w:rFonts w:ascii="Trebuchet MS" w:hAnsi="Trebuchet MS"/>
                <w:sz w:val="22"/>
                <w:szCs w:val="22"/>
              </w:rPr>
            </w:pPr>
            <w:r>
              <w:rPr>
                <w:rFonts w:ascii="Trebuchet MS" w:hAnsi="Trebuchet MS"/>
                <w:sz w:val="22"/>
                <w:szCs w:val="22"/>
              </w:rPr>
              <w:t>200</w:t>
            </w:r>
          </w:p>
        </w:tc>
      </w:tr>
      <w:tr w:rsidR="00C56739" w14:paraId="47A0E2FB" w14:textId="77777777" w:rsidTr="00C56739">
        <w:tc>
          <w:tcPr>
            <w:tcW w:w="2072" w:type="dxa"/>
          </w:tcPr>
          <w:p w14:paraId="52DFF630" w14:textId="4B72FE79" w:rsidR="00C56739" w:rsidRDefault="00D14049" w:rsidP="00F67ECA">
            <w:pPr>
              <w:rPr>
                <w:rFonts w:ascii="Trebuchet MS" w:hAnsi="Trebuchet MS"/>
                <w:sz w:val="22"/>
                <w:szCs w:val="22"/>
              </w:rPr>
            </w:pPr>
            <w:r>
              <w:rPr>
                <w:rFonts w:ascii="Trebuchet MS" w:hAnsi="Trebuchet MS"/>
                <w:sz w:val="22"/>
                <w:szCs w:val="22"/>
              </w:rPr>
              <w:t>Q1 2024</w:t>
            </w:r>
          </w:p>
        </w:tc>
        <w:tc>
          <w:tcPr>
            <w:tcW w:w="2072" w:type="dxa"/>
          </w:tcPr>
          <w:p w14:paraId="74F47590" w14:textId="63A50081" w:rsidR="00C56739" w:rsidRDefault="00095D11" w:rsidP="00D14049">
            <w:pPr>
              <w:jc w:val="center"/>
              <w:rPr>
                <w:rFonts w:ascii="Trebuchet MS" w:hAnsi="Trebuchet MS"/>
                <w:sz w:val="22"/>
                <w:szCs w:val="22"/>
              </w:rPr>
            </w:pPr>
            <w:r>
              <w:rPr>
                <w:rFonts w:ascii="Trebuchet MS" w:hAnsi="Trebuchet MS"/>
                <w:sz w:val="22"/>
                <w:szCs w:val="22"/>
              </w:rPr>
              <w:t>57,5</w:t>
            </w:r>
          </w:p>
        </w:tc>
        <w:tc>
          <w:tcPr>
            <w:tcW w:w="2073" w:type="dxa"/>
          </w:tcPr>
          <w:p w14:paraId="614F0541" w14:textId="45475593" w:rsidR="00C56739" w:rsidRDefault="00306B74" w:rsidP="00D14049">
            <w:pPr>
              <w:jc w:val="center"/>
              <w:rPr>
                <w:rFonts w:ascii="Trebuchet MS" w:hAnsi="Trebuchet MS"/>
                <w:sz w:val="22"/>
                <w:szCs w:val="22"/>
              </w:rPr>
            </w:pPr>
            <w:r>
              <w:rPr>
                <w:rFonts w:ascii="Trebuchet MS" w:hAnsi="Trebuchet MS"/>
                <w:sz w:val="22"/>
                <w:szCs w:val="22"/>
              </w:rPr>
              <w:t>22</w:t>
            </w:r>
          </w:p>
        </w:tc>
        <w:tc>
          <w:tcPr>
            <w:tcW w:w="2073" w:type="dxa"/>
          </w:tcPr>
          <w:p w14:paraId="2F8976D7" w14:textId="58A9892C" w:rsidR="00C56739" w:rsidRDefault="00306B74" w:rsidP="00D14049">
            <w:pPr>
              <w:jc w:val="center"/>
              <w:rPr>
                <w:rFonts w:ascii="Trebuchet MS" w:hAnsi="Trebuchet MS"/>
                <w:sz w:val="22"/>
                <w:szCs w:val="22"/>
              </w:rPr>
            </w:pPr>
            <w:r>
              <w:rPr>
                <w:rFonts w:ascii="Trebuchet MS" w:hAnsi="Trebuchet MS"/>
                <w:sz w:val="22"/>
                <w:szCs w:val="22"/>
              </w:rPr>
              <w:t>31,25</w:t>
            </w:r>
          </w:p>
        </w:tc>
      </w:tr>
    </w:tbl>
    <w:p w14:paraId="55C6DA36" w14:textId="77777777" w:rsidR="00DB6D2C" w:rsidRDefault="00DB6D2C" w:rsidP="00F67ECA">
      <w:pPr>
        <w:rPr>
          <w:rFonts w:ascii="Trebuchet MS" w:hAnsi="Trebuchet MS"/>
          <w:sz w:val="22"/>
          <w:szCs w:val="22"/>
        </w:rPr>
      </w:pPr>
    </w:p>
    <w:p w14:paraId="560FA29C" w14:textId="1EAAC23B" w:rsidR="00306B74" w:rsidRDefault="00306B74" w:rsidP="00F67ECA">
      <w:pPr>
        <w:rPr>
          <w:rFonts w:ascii="Trebuchet MS" w:hAnsi="Trebuchet MS"/>
          <w:sz w:val="22"/>
          <w:szCs w:val="22"/>
        </w:rPr>
      </w:pPr>
      <w:r>
        <w:rPr>
          <w:rFonts w:ascii="Trebuchet MS" w:hAnsi="Trebuchet MS"/>
          <w:sz w:val="22"/>
          <w:szCs w:val="22"/>
        </w:rPr>
        <w:t xml:space="preserve">De inzet </w:t>
      </w:r>
      <w:r w:rsidR="00AB5682">
        <w:rPr>
          <w:rFonts w:ascii="Trebuchet MS" w:hAnsi="Trebuchet MS"/>
          <w:sz w:val="22"/>
          <w:szCs w:val="22"/>
        </w:rPr>
        <w:t>is gebaseerd op netto tijd</w:t>
      </w:r>
      <w:r w:rsidR="007D77E5">
        <w:rPr>
          <w:rFonts w:ascii="Trebuchet MS" w:hAnsi="Trebuchet MS"/>
          <w:sz w:val="22"/>
          <w:szCs w:val="22"/>
        </w:rPr>
        <w:t xml:space="preserve"> op basis van gefactureerde diensten (exclusief no show, kwaliteitsoverleggen en klachtenafhandeling)</w:t>
      </w:r>
    </w:p>
    <w:p w14:paraId="74489ABD" w14:textId="77777777" w:rsidR="0042020B" w:rsidRDefault="0042020B" w:rsidP="00F67ECA">
      <w:pPr>
        <w:rPr>
          <w:rFonts w:ascii="Trebuchet MS" w:hAnsi="Trebuchet MS"/>
          <w:sz w:val="22"/>
          <w:szCs w:val="22"/>
        </w:rPr>
      </w:pPr>
    </w:p>
    <w:p w14:paraId="77A7F50D" w14:textId="1F9E5A43" w:rsidR="005033F3" w:rsidRPr="00D301E9" w:rsidRDefault="00D301E9" w:rsidP="005033F3">
      <w:pPr>
        <w:pStyle w:val="Kop5"/>
        <w:tabs>
          <w:tab w:val="clear" w:pos="1008"/>
        </w:tabs>
        <w:spacing w:line="288" w:lineRule="auto"/>
        <w:rPr>
          <w:rFonts w:ascii="Trebuchet MS" w:hAnsi="Trebuchet MS"/>
          <w:i w:val="0"/>
          <w:iCs w:val="0"/>
          <w:color w:val="DD23D9"/>
          <w:sz w:val="22"/>
          <w:szCs w:val="22"/>
        </w:rPr>
      </w:pPr>
      <w:bookmarkStart w:id="15" w:name="_Toc241936226"/>
      <w:bookmarkStart w:id="16" w:name="_Toc509845772"/>
      <w:bookmarkStart w:id="17" w:name="_Toc157611602"/>
      <w:r w:rsidRPr="00D301E9">
        <w:rPr>
          <w:rFonts w:ascii="Trebuchet MS" w:hAnsi="Trebuchet MS"/>
          <w:i w:val="0"/>
          <w:iCs w:val="0"/>
          <w:color w:val="DD23D9"/>
          <w:sz w:val="22"/>
          <w:szCs w:val="22"/>
        </w:rPr>
        <w:t>1.3.2.</w:t>
      </w:r>
      <w:r w:rsidR="005033F3" w:rsidRPr="00D301E9">
        <w:rPr>
          <w:rFonts w:ascii="Trebuchet MS" w:hAnsi="Trebuchet MS"/>
          <w:i w:val="0"/>
          <w:iCs w:val="0"/>
          <w:color w:val="DD23D9"/>
          <w:sz w:val="22"/>
          <w:szCs w:val="22"/>
        </w:rPr>
        <w:t>Gewenste situatie</w:t>
      </w:r>
      <w:bookmarkEnd w:id="15"/>
      <w:r w:rsidR="00E67D46">
        <w:rPr>
          <w:rFonts w:ascii="Trebuchet MS" w:hAnsi="Trebuchet MS"/>
          <w:i w:val="0"/>
          <w:iCs w:val="0"/>
          <w:color w:val="DD23D9"/>
          <w:sz w:val="22"/>
          <w:szCs w:val="22"/>
        </w:rPr>
        <w:t xml:space="preserve">, </w:t>
      </w:r>
      <w:r w:rsidR="005033F3" w:rsidRPr="00D301E9">
        <w:rPr>
          <w:rFonts w:ascii="Trebuchet MS" w:hAnsi="Trebuchet MS"/>
          <w:i w:val="0"/>
          <w:iCs w:val="0"/>
          <w:color w:val="DD23D9"/>
          <w:sz w:val="22"/>
          <w:szCs w:val="22"/>
        </w:rPr>
        <w:t>onderwerp en beschrijving van de overeenkomst</w:t>
      </w:r>
      <w:bookmarkEnd w:id="16"/>
      <w:bookmarkEnd w:id="17"/>
    </w:p>
    <w:p w14:paraId="2E766971" w14:textId="7707C065" w:rsidR="00AA65F3" w:rsidRDefault="005033F3" w:rsidP="00E25331">
      <w:pPr>
        <w:rPr>
          <w:rFonts w:ascii="Trebuchet MS" w:hAnsi="Trebuchet MS" w:cs="Assistant Light"/>
          <w:sz w:val="22"/>
          <w:szCs w:val="22"/>
        </w:rPr>
      </w:pPr>
      <w:r w:rsidRPr="0042020B">
        <w:rPr>
          <w:rFonts w:ascii="Trebuchet MS" w:hAnsi="Trebuchet MS" w:cs="Assistant Light"/>
          <w:sz w:val="22"/>
          <w:szCs w:val="22"/>
        </w:rPr>
        <w:t xml:space="preserve">Door nauw samen te werken met </w:t>
      </w:r>
      <w:r w:rsidR="00FA1EE9">
        <w:rPr>
          <w:rFonts w:ascii="Trebuchet MS" w:hAnsi="Trebuchet MS" w:cs="Assistant Light"/>
          <w:sz w:val="22"/>
          <w:szCs w:val="22"/>
        </w:rPr>
        <w:t xml:space="preserve">de </w:t>
      </w:r>
      <w:r w:rsidR="000B11B0" w:rsidRPr="0042020B">
        <w:rPr>
          <w:rFonts w:ascii="Trebuchet MS" w:hAnsi="Trebuchet MS" w:cs="Assistant Light"/>
          <w:sz w:val="22"/>
          <w:szCs w:val="22"/>
        </w:rPr>
        <w:t>trajectmedewerkers</w:t>
      </w:r>
      <w:r w:rsidRPr="0042020B">
        <w:rPr>
          <w:rFonts w:ascii="Trebuchet MS" w:hAnsi="Trebuchet MS" w:cs="Assistant Light"/>
          <w:sz w:val="22"/>
          <w:szCs w:val="22"/>
        </w:rPr>
        <w:t xml:space="preserve"> </w:t>
      </w:r>
      <w:r w:rsidR="002C341F">
        <w:rPr>
          <w:rFonts w:ascii="Trebuchet MS" w:hAnsi="Trebuchet MS" w:cs="Assistant Light"/>
          <w:sz w:val="22"/>
          <w:szCs w:val="22"/>
        </w:rPr>
        <w:t xml:space="preserve">van SOW </w:t>
      </w:r>
      <w:r w:rsidRPr="0042020B">
        <w:rPr>
          <w:rFonts w:ascii="Trebuchet MS" w:hAnsi="Trebuchet MS" w:cs="Assistant Light"/>
          <w:sz w:val="22"/>
          <w:szCs w:val="22"/>
        </w:rPr>
        <w:t>en andere professionals binnen S</w:t>
      </w:r>
      <w:r w:rsidR="00481EC5">
        <w:rPr>
          <w:rFonts w:ascii="Trebuchet MS" w:hAnsi="Trebuchet MS" w:cs="Assistant Light"/>
          <w:sz w:val="22"/>
          <w:szCs w:val="22"/>
        </w:rPr>
        <w:t>OW</w:t>
      </w:r>
      <w:r w:rsidRPr="0042020B">
        <w:rPr>
          <w:rFonts w:ascii="Trebuchet MS" w:hAnsi="Trebuchet MS" w:cs="Assistant Light"/>
          <w:sz w:val="22"/>
          <w:szCs w:val="22"/>
        </w:rPr>
        <w:t xml:space="preserve">, dient de </w:t>
      </w:r>
      <w:r w:rsidR="00221C2C" w:rsidRPr="0042020B">
        <w:rPr>
          <w:rFonts w:ascii="Trebuchet MS" w:hAnsi="Trebuchet MS" w:cs="Assistant Light"/>
          <w:sz w:val="22"/>
          <w:szCs w:val="22"/>
        </w:rPr>
        <w:t>keuringsarts</w:t>
      </w:r>
      <w:r w:rsidR="0031588B">
        <w:rPr>
          <w:rFonts w:ascii="Trebuchet MS" w:hAnsi="Trebuchet MS" w:cs="Assistant Light"/>
          <w:sz w:val="22"/>
          <w:szCs w:val="22"/>
        </w:rPr>
        <w:t>, arbeid</w:t>
      </w:r>
      <w:r w:rsidR="0072085C">
        <w:rPr>
          <w:rFonts w:ascii="Trebuchet MS" w:hAnsi="Trebuchet MS" w:cs="Assistant Light"/>
          <w:sz w:val="22"/>
          <w:szCs w:val="22"/>
        </w:rPr>
        <w:t>sd</w:t>
      </w:r>
      <w:r w:rsidR="0031588B">
        <w:rPr>
          <w:rFonts w:ascii="Trebuchet MS" w:hAnsi="Trebuchet MS" w:cs="Assistant Light"/>
          <w:sz w:val="22"/>
          <w:szCs w:val="22"/>
        </w:rPr>
        <w:t>eskundige en psycholoog</w:t>
      </w:r>
      <w:r w:rsidR="00AA65F3">
        <w:rPr>
          <w:rFonts w:ascii="Trebuchet MS" w:hAnsi="Trebuchet MS" w:cs="Assistant Light"/>
          <w:sz w:val="22"/>
          <w:szCs w:val="22"/>
        </w:rPr>
        <w:t xml:space="preserve"> hen te adviseren</w:t>
      </w:r>
      <w:r w:rsidR="00645B3F">
        <w:rPr>
          <w:rFonts w:ascii="Trebuchet MS" w:hAnsi="Trebuchet MS" w:cs="Assistant Light"/>
          <w:sz w:val="22"/>
          <w:szCs w:val="22"/>
        </w:rPr>
        <w:t xml:space="preserve"> wat de uitkeringsgerechtigde wel of niet aan kan. </w:t>
      </w:r>
      <w:r w:rsidR="00F72C73">
        <w:rPr>
          <w:rFonts w:ascii="Trebuchet MS" w:hAnsi="Trebuchet MS" w:cs="Assistant Light"/>
          <w:sz w:val="22"/>
          <w:szCs w:val="22"/>
        </w:rPr>
        <w:t xml:space="preserve">Aan de hand van </w:t>
      </w:r>
      <w:r w:rsidR="00CF1E75">
        <w:rPr>
          <w:rFonts w:ascii="Trebuchet MS" w:hAnsi="Trebuchet MS" w:cs="Assistant Light"/>
          <w:sz w:val="22"/>
          <w:szCs w:val="22"/>
        </w:rPr>
        <w:t>het</w:t>
      </w:r>
      <w:r w:rsidR="00F72C73">
        <w:rPr>
          <w:rFonts w:ascii="Trebuchet MS" w:hAnsi="Trebuchet MS" w:cs="Assistant Light"/>
          <w:sz w:val="22"/>
          <w:szCs w:val="22"/>
        </w:rPr>
        <w:t xml:space="preserve"> advies </w:t>
      </w:r>
      <w:r w:rsidR="00CF1E75">
        <w:rPr>
          <w:rFonts w:ascii="Trebuchet MS" w:hAnsi="Trebuchet MS" w:cs="Assistant Light"/>
          <w:sz w:val="22"/>
          <w:szCs w:val="22"/>
        </w:rPr>
        <w:t>van de keuringsarts</w:t>
      </w:r>
      <w:r w:rsidR="00046538">
        <w:rPr>
          <w:rFonts w:ascii="Trebuchet MS" w:hAnsi="Trebuchet MS" w:cs="Assistant Light"/>
          <w:sz w:val="22"/>
          <w:szCs w:val="22"/>
        </w:rPr>
        <w:t xml:space="preserve"> </w:t>
      </w:r>
      <w:r w:rsidR="00F72C73">
        <w:rPr>
          <w:rFonts w:ascii="Trebuchet MS" w:hAnsi="Trebuchet MS" w:cs="Assistant Light"/>
          <w:sz w:val="22"/>
          <w:szCs w:val="22"/>
        </w:rPr>
        <w:t>bepaalt de trajectmedewerker van SOW</w:t>
      </w:r>
      <w:r w:rsidR="00CF1E75">
        <w:rPr>
          <w:rFonts w:ascii="Trebuchet MS" w:hAnsi="Trebuchet MS" w:cs="Assistant Light"/>
          <w:sz w:val="22"/>
          <w:szCs w:val="22"/>
        </w:rPr>
        <w:t xml:space="preserve"> het plan van aanpak </w:t>
      </w:r>
      <w:r w:rsidR="00046538">
        <w:rPr>
          <w:rFonts w:ascii="Trebuchet MS" w:hAnsi="Trebuchet MS" w:cs="Assistant Light"/>
          <w:sz w:val="22"/>
          <w:szCs w:val="22"/>
        </w:rPr>
        <w:t>voor de uitkeringsgerechtigde.</w:t>
      </w:r>
    </w:p>
    <w:p w14:paraId="1EE04D7C" w14:textId="77777777" w:rsidR="00AA65F3" w:rsidRDefault="00AA65F3" w:rsidP="005033F3">
      <w:pPr>
        <w:spacing w:line="288" w:lineRule="auto"/>
        <w:rPr>
          <w:rFonts w:ascii="Trebuchet MS" w:hAnsi="Trebuchet MS" w:cs="Assistant Light"/>
          <w:sz w:val="22"/>
          <w:szCs w:val="22"/>
        </w:rPr>
      </w:pPr>
    </w:p>
    <w:p w14:paraId="7C95091A" w14:textId="7B0F899C" w:rsidR="005033F3" w:rsidRPr="005033F3" w:rsidRDefault="0088784B" w:rsidP="0088784B">
      <w:pPr>
        <w:rPr>
          <w:rFonts w:ascii="Trebuchet MS" w:hAnsi="Trebuchet MS" w:cs="Assistant Light"/>
          <w:sz w:val="22"/>
          <w:szCs w:val="22"/>
        </w:rPr>
      </w:pPr>
      <w:r>
        <w:rPr>
          <w:rFonts w:ascii="Trebuchet MS" w:hAnsi="Trebuchet MS" w:cs="Assistant Light"/>
          <w:sz w:val="22"/>
          <w:szCs w:val="22"/>
        </w:rPr>
        <w:t>I</w:t>
      </w:r>
      <w:r w:rsidR="005033F3" w:rsidRPr="0042020B">
        <w:rPr>
          <w:rFonts w:ascii="Trebuchet MS" w:hAnsi="Trebuchet MS" w:cs="Assistant Light"/>
          <w:sz w:val="22"/>
          <w:szCs w:val="22"/>
        </w:rPr>
        <w:t xml:space="preserve">ndividuele re-integratietrajecten op maat te adviseren. Door deze aanpak draagt de </w:t>
      </w:r>
      <w:r w:rsidR="00110DED" w:rsidRPr="0042020B">
        <w:rPr>
          <w:rFonts w:ascii="Trebuchet MS" w:hAnsi="Trebuchet MS" w:cs="Assistant Light"/>
          <w:sz w:val="22"/>
          <w:szCs w:val="22"/>
        </w:rPr>
        <w:t>keuringsarts</w:t>
      </w:r>
      <w:r w:rsidR="005033F3" w:rsidRPr="0042020B">
        <w:rPr>
          <w:rFonts w:ascii="Trebuchet MS" w:hAnsi="Trebuchet MS" w:cs="Assistant Light"/>
          <w:sz w:val="22"/>
          <w:szCs w:val="22"/>
        </w:rPr>
        <w:t xml:space="preserve"> bij </w:t>
      </w:r>
      <w:r w:rsidR="006F11D5" w:rsidRPr="0042020B">
        <w:rPr>
          <w:rFonts w:ascii="Trebuchet MS" w:hAnsi="Trebuchet MS" w:cs="Assistant Light"/>
          <w:sz w:val="22"/>
          <w:szCs w:val="22"/>
        </w:rPr>
        <w:t>aan</w:t>
      </w:r>
      <w:r w:rsidR="005033F3" w:rsidRPr="0042020B">
        <w:rPr>
          <w:rFonts w:ascii="Trebuchet MS" w:hAnsi="Trebuchet MS" w:cs="Assistant Light"/>
          <w:sz w:val="22"/>
          <w:szCs w:val="22"/>
        </w:rPr>
        <w:t xml:space="preserve"> de effectieve terugkeer naar werk.</w:t>
      </w:r>
    </w:p>
    <w:p w14:paraId="7C8B2985" w14:textId="77777777" w:rsidR="005033F3" w:rsidRDefault="005033F3" w:rsidP="005033F3">
      <w:pPr>
        <w:spacing w:line="288" w:lineRule="auto"/>
        <w:rPr>
          <w:rFonts w:ascii="Trebuchet MS" w:hAnsi="Trebuchet MS"/>
          <w:sz w:val="22"/>
          <w:szCs w:val="22"/>
        </w:rPr>
      </w:pPr>
    </w:p>
    <w:p w14:paraId="01C4D5EC" w14:textId="77777777" w:rsidR="005033F3" w:rsidRDefault="005033F3" w:rsidP="005033F3">
      <w:pPr>
        <w:spacing w:line="288" w:lineRule="auto"/>
        <w:rPr>
          <w:rFonts w:ascii="Trebuchet MS" w:hAnsi="Trebuchet MS"/>
          <w:sz w:val="22"/>
          <w:szCs w:val="22"/>
          <w:u w:val="single"/>
        </w:rPr>
      </w:pPr>
      <w:r w:rsidRPr="005033F3">
        <w:rPr>
          <w:rFonts w:ascii="Trebuchet MS" w:hAnsi="Trebuchet MS"/>
          <w:sz w:val="22"/>
          <w:szCs w:val="22"/>
          <w:u w:val="single"/>
        </w:rPr>
        <w:t xml:space="preserve">Scope </w:t>
      </w:r>
    </w:p>
    <w:p w14:paraId="0A20BCA1" w14:textId="24C89078" w:rsidR="00822DBA" w:rsidRPr="00822DBA" w:rsidRDefault="00822DBA" w:rsidP="005033F3">
      <w:pPr>
        <w:spacing w:line="288" w:lineRule="auto"/>
        <w:rPr>
          <w:rFonts w:ascii="Trebuchet MS" w:hAnsi="Trebuchet MS"/>
          <w:sz w:val="22"/>
          <w:szCs w:val="22"/>
        </w:rPr>
      </w:pPr>
    </w:p>
    <w:p w14:paraId="774F62EC" w14:textId="20723E6C" w:rsidR="005033F3" w:rsidRPr="00E913AE" w:rsidRDefault="005033F3" w:rsidP="0088784B">
      <w:pPr>
        <w:rPr>
          <w:rFonts w:ascii="Trebuchet MS" w:hAnsi="Trebuchet MS"/>
          <w:sz w:val="22"/>
          <w:szCs w:val="22"/>
        </w:rPr>
      </w:pPr>
      <w:r w:rsidRPr="00E913AE">
        <w:rPr>
          <w:rFonts w:ascii="Trebuchet MS" w:hAnsi="Trebuchet MS"/>
          <w:sz w:val="22"/>
          <w:szCs w:val="22"/>
        </w:rPr>
        <w:t xml:space="preserve">De taken van de </w:t>
      </w:r>
      <w:r w:rsidR="00D430DF" w:rsidRPr="00E913AE">
        <w:rPr>
          <w:rFonts w:ascii="Trebuchet MS" w:hAnsi="Trebuchet MS"/>
          <w:sz w:val="22"/>
          <w:szCs w:val="22"/>
        </w:rPr>
        <w:t>keuringsarts</w:t>
      </w:r>
      <w:r w:rsidRPr="00E913AE">
        <w:rPr>
          <w:rFonts w:ascii="Trebuchet MS" w:hAnsi="Trebuchet MS"/>
          <w:sz w:val="22"/>
          <w:szCs w:val="22"/>
        </w:rPr>
        <w:t xml:space="preserve"> welke de </w:t>
      </w:r>
      <w:r w:rsidR="004C0621">
        <w:rPr>
          <w:rFonts w:ascii="Trebuchet MS" w:hAnsi="Trebuchet MS"/>
          <w:sz w:val="22"/>
          <w:szCs w:val="22"/>
        </w:rPr>
        <w:t>Inschrijver</w:t>
      </w:r>
      <w:r w:rsidRPr="00E913AE">
        <w:rPr>
          <w:rFonts w:ascii="Trebuchet MS" w:hAnsi="Trebuchet MS"/>
          <w:sz w:val="22"/>
          <w:szCs w:val="22"/>
        </w:rPr>
        <w:t xml:space="preserve"> uit dient te voeren bevatten </w:t>
      </w:r>
      <w:r w:rsidR="00D55737" w:rsidRPr="00E913AE">
        <w:rPr>
          <w:rFonts w:ascii="Trebuchet MS" w:hAnsi="Trebuchet MS"/>
          <w:sz w:val="22"/>
          <w:szCs w:val="22"/>
        </w:rPr>
        <w:t xml:space="preserve">minimaal </w:t>
      </w:r>
      <w:r w:rsidR="0011137D" w:rsidRPr="00E913AE">
        <w:rPr>
          <w:rFonts w:ascii="Trebuchet MS" w:hAnsi="Trebuchet MS"/>
          <w:sz w:val="22"/>
          <w:szCs w:val="22"/>
        </w:rPr>
        <w:t xml:space="preserve">de </w:t>
      </w:r>
      <w:r w:rsidRPr="00E913AE">
        <w:rPr>
          <w:rFonts w:ascii="Trebuchet MS" w:hAnsi="Trebuchet MS"/>
          <w:sz w:val="22"/>
          <w:szCs w:val="22"/>
        </w:rPr>
        <w:t>volgende onderdelen:</w:t>
      </w:r>
    </w:p>
    <w:p w14:paraId="1C825722" w14:textId="77777777" w:rsidR="00A30E98" w:rsidRPr="00E913AE" w:rsidRDefault="00A30E98" w:rsidP="0088784B">
      <w:pPr>
        <w:rPr>
          <w:rFonts w:ascii="Trebuchet MS" w:hAnsi="Trebuchet MS"/>
          <w:sz w:val="22"/>
          <w:szCs w:val="22"/>
        </w:rPr>
      </w:pPr>
    </w:p>
    <w:p w14:paraId="4DB1B1FA" w14:textId="77777777" w:rsidR="00130033" w:rsidRPr="00E913AE" w:rsidRDefault="00A30E98" w:rsidP="0088784B">
      <w:pPr>
        <w:rPr>
          <w:rFonts w:ascii="Trebuchet MS" w:hAnsi="Trebuchet MS"/>
          <w:sz w:val="22"/>
          <w:szCs w:val="22"/>
        </w:rPr>
      </w:pPr>
      <w:r w:rsidRPr="00E913AE">
        <w:rPr>
          <w:rFonts w:ascii="Trebuchet MS" w:hAnsi="Trebuchet MS"/>
          <w:b/>
          <w:bCs/>
          <w:sz w:val="22"/>
          <w:szCs w:val="22"/>
        </w:rPr>
        <w:t>Onderzoek medische klachten:</w:t>
      </w:r>
      <w:r w:rsidRPr="00E913AE">
        <w:rPr>
          <w:rFonts w:ascii="Trebuchet MS" w:hAnsi="Trebuchet MS"/>
          <w:sz w:val="22"/>
          <w:szCs w:val="22"/>
        </w:rPr>
        <w:t xml:space="preserve"> </w:t>
      </w:r>
    </w:p>
    <w:p w14:paraId="1503C673" w14:textId="4FB6C30C" w:rsidR="00BB12FF" w:rsidRDefault="00347BC1" w:rsidP="00B56A62">
      <w:pPr>
        <w:pStyle w:val="Lijstalinea"/>
        <w:numPr>
          <w:ilvl w:val="0"/>
          <w:numId w:val="35"/>
        </w:numPr>
        <w:rPr>
          <w:rFonts w:ascii="Trebuchet MS" w:hAnsi="Trebuchet MS"/>
          <w:sz w:val="22"/>
          <w:szCs w:val="22"/>
        </w:rPr>
      </w:pPr>
      <w:r w:rsidRPr="001A4CE9">
        <w:rPr>
          <w:rFonts w:ascii="Trebuchet MS" w:hAnsi="Trebuchet MS"/>
          <w:sz w:val="22"/>
          <w:szCs w:val="22"/>
        </w:rPr>
        <w:t xml:space="preserve">Zijn de medische klachten </w:t>
      </w:r>
      <w:r w:rsidR="009048EA">
        <w:rPr>
          <w:rFonts w:ascii="Trebuchet MS" w:hAnsi="Trebuchet MS"/>
          <w:sz w:val="22"/>
          <w:szCs w:val="22"/>
        </w:rPr>
        <w:t>van dien aard</w:t>
      </w:r>
      <w:r w:rsidR="00F271FE">
        <w:rPr>
          <w:rFonts w:ascii="Trebuchet MS" w:hAnsi="Trebuchet MS"/>
          <w:sz w:val="22"/>
          <w:szCs w:val="22"/>
        </w:rPr>
        <w:t xml:space="preserve"> dat de uitkeringsgerechtigde wordt belemmerd </w:t>
      </w:r>
      <w:r w:rsidR="00BB12FF">
        <w:rPr>
          <w:rFonts w:ascii="Trebuchet MS" w:hAnsi="Trebuchet MS"/>
          <w:sz w:val="22"/>
          <w:szCs w:val="22"/>
        </w:rPr>
        <w:t>inzake re-integratie en het verrichten van arbeid</w:t>
      </w:r>
      <w:r w:rsidR="00D3114C">
        <w:rPr>
          <w:rFonts w:ascii="Trebuchet MS" w:hAnsi="Trebuchet MS"/>
          <w:sz w:val="22"/>
          <w:szCs w:val="22"/>
        </w:rPr>
        <w:t>?</w:t>
      </w:r>
      <w:r w:rsidR="00991BC2">
        <w:rPr>
          <w:rFonts w:ascii="Trebuchet MS" w:hAnsi="Trebuchet MS"/>
          <w:sz w:val="22"/>
          <w:szCs w:val="22"/>
        </w:rPr>
        <w:t xml:space="preserve"> en zo JA, hoeveel uur per week is de uitkeringsgerechtigde in staat om te</w:t>
      </w:r>
      <w:r w:rsidR="00C439CF">
        <w:rPr>
          <w:rFonts w:ascii="Trebuchet MS" w:hAnsi="Trebuchet MS"/>
          <w:sz w:val="22"/>
          <w:szCs w:val="22"/>
        </w:rPr>
        <w:t xml:space="preserve"> re-integreren dan wel arbeid te verrichten?</w:t>
      </w:r>
      <w:r w:rsidR="00BB12FF">
        <w:rPr>
          <w:rFonts w:ascii="Trebuchet MS" w:hAnsi="Trebuchet MS"/>
          <w:sz w:val="22"/>
          <w:szCs w:val="22"/>
        </w:rPr>
        <w:t xml:space="preserve"> </w:t>
      </w:r>
    </w:p>
    <w:p w14:paraId="7A77B4EE" w14:textId="77777777" w:rsidR="00EA0258" w:rsidRDefault="00EA0258" w:rsidP="00EA0258">
      <w:pPr>
        <w:pStyle w:val="Lijstalinea"/>
        <w:spacing w:line="288" w:lineRule="auto"/>
        <w:ind w:left="720"/>
        <w:rPr>
          <w:rFonts w:ascii="Trebuchet MS" w:hAnsi="Trebuchet MS"/>
          <w:sz w:val="22"/>
          <w:szCs w:val="22"/>
        </w:rPr>
      </w:pPr>
    </w:p>
    <w:p w14:paraId="2CF0ECDB" w14:textId="1172C18B" w:rsidR="004A4B08" w:rsidRPr="001A4CE9" w:rsidRDefault="00990562" w:rsidP="00B56A62">
      <w:pPr>
        <w:pStyle w:val="Lijstalinea"/>
        <w:numPr>
          <w:ilvl w:val="0"/>
          <w:numId w:val="35"/>
        </w:numPr>
        <w:spacing w:line="288" w:lineRule="auto"/>
        <w:rPr>
          <w:rFonts w:ascii="Trebuchet MS" w:hAnsi="Trebuchet MS"/>
          <w:sz w:val="22"/>
          <w:szCs w:val="22"/>
        </w:rPr>
      </w:pPr>
      <w:r w:rsidRPr="001A4CE9">
        <w:rPr>
          <w:rFonts w:ascii="Trebuchet MS" w:hAnsi="Trebuchet MS"/>
          <w:sz w:val="22"/>
          <w:szCs w:val="22"/>
        </w:rPr>
        <w:t xml:space="preserve">Zijn de klachten van de cliënt </w:t>
      </w:r>
      <w:r w:rsidR="00821883" w:rsidRPr="001A4CE9">
        <w:rPr>
          <w:rFonts w:ascii="Trebuchet MS" w:hAnsi="Trebuchet MS"/>
          <w:sz w:val="22"/>
          <w:szCs w:val="22"/>
        </w:rPr>
        <w:t>chronisch</w:t>
      </w:r>
      <w:r w:rsidR="004D0560" w:rsidRPr="001A4CE9">
        <w:rPr>
          <w:rFonts w:ascii="Trebuchet MS" w:hAnsi="Trebuchet MS"/>
          <w:sz w:val="22"/>
          <w:szCs w:val="22"/>
        </w:rPr>
        <w:t xml:space="preserve"> of kan de situatie van de cliënt verbeteren?</w:t>
      </w:r>
    </w:p>
    <w:p w14:paraId="76BBDAB9" w14:textId="497EF4BF" w:rsidR="00067267" w:rsidRPr="00E913AE" w:rsidRDefault="00C83E15" w:rsidP="00B56A62">
      <w:pPr>
        <w:pStyle w:val="Lijstalinea"/>
        <w:numPr>
          <w:ilvl w:val="0"/>
          <w:numId w:val="35"/>
        </w:numPr>
        <w:ind w:left="714" w:hanging="357"/>
        <w:rPr>
          <w:rFonts w:ascii="Trebuchet MS" w:hAnsi="Trebuchet MS"/>
          <w:sz w:val="22"/>
          <w:szCs w:val="22"/>
        </w:rPr>
      </w:pPr>
      <w:r w:rsidRPr="00C44F58">
        <w:rPr>
          <w:rFonts w:ascii="Trebuchet MS" w:hAnsi="Trebuchet MS"/>
          <w:sz w:val="22"/>
          <w:szCs w:val="22"/>
        </w:rPr>
        <w:t xml:space="preserve">Komt de cliënt </w:t>
      </w:r>
      <w:r w:rsidR="009401D0" w:rsidRPr="00C44F58">
        <w:rPr>
          <w:rFonts w:ascii="Trebuchet MS" w:hAnsi="Trebuchet MS"/>
          <w:sz w:val="22"/>
          <w:szCs w:val="22"/>
        </w:rPr>
        <w:t xml:space="preserve">mogelijk </w:t>
      </w:r>
      <w:r w:rsidRPr="00C44F58">
        <w:rPr>
          <w:rFonts w:ascii="Trebuchet MS" w:hAnsi="Trebuchet MS"/>
          <w:sz w:val="22"/>
          <w:szCs w:val="22"/>
        </w:rPr>
        <w:t>in aanmerking</w:t>
      </w:r>
      <w:r w:rsidR="00E212F4" w:rsidRPr="00C44F58">
        <w:rPr>
          <w:rFonts w:ascii="Trebuchet MS" w:hAnsi="Trebuchet MS"/>
          <w:sz w:val="22"/>
          <w:szCs w:val="22"/>
        </w:rPr>
        <w:t xml:space="preserve"> voor een indicatie</w:t>
      </w:r>
      <w:r w:rsidR="00BE49A5" w:rsidRPr="00C44F58">
        <w:rPr>
          <w:rFonts w:ascii="Trebuchet MS" w:hAnsi="Trebuchet MS"/>
          <w:sz w:val="22"/>
          <w:szCs w:val="22"/>
        </w:rPr>
        <w:t xml:space="preserve"> </w:t>
      </w:r>
      <w:r w:rsidR="0090476E" w:rsidRPr="00C44F58">
        <w:rPr>
          <w:rFonts w:ascii="Trebuchet MS" w:hAnsi="Trebuchet MS"/>
          <w:sz w:val="22"/>
          <w:szCs w:val="22"/>
        </w:rPr>
        <w:t xml:space="preserve">Wet </w:t>
      </w:r>
      <w:r w:rsidR="0090476E" w:rsidRPr="00E913AE">
        <w:rPr>
          <w:rFonts w:ascii="Trebuchet MS" w:hAnsi="Trebuchet MS"/>
          <w:sz w:val="22"/>
          <w:szCs w:val="22"/>
        </w:rPr>
        <w:t>Banen</w:t>
      </w:r>
      <w:r w:rsidR="00091791" w:rsidRPr="00E913AE">
        <w:rPr>
          <w:rFonts w:ascii="Trebuchet MS" w:hAnsi="Trebuchet MS"/>
          <w:sz w:val="22"/>
          <w:szCs w:val="22"/>
        </w:rPr>
        <w:t xml:space="preserve">afspraak </w:t>
      </w:r>
      <w:r w:rsidR="0060619C" w:rsidRPr="00E913AE">
        <w:rPr>
          <w:rFonts w:ascii="Trebuchet MS" w:hAnsi="Trebuchet MS"/>
          <w:sz w:val="22"/>
          <w:szCs w:val="22"/>
        </w:rPr>
        <w:t>of beschut</w:t>
      </w:r>
      <w:r w:rsidR="00A232E2" w:rsidRPr="00E913AE">
        <w:rPr>
          <w:rFonts w:ascii="Trebuchet MS" w:hAnsi="Trebuchet MS"/>
          <w:sz w:val="22"/>
          <w:szCs w:val="22"/>
        </w:rPr>
        <w:t xml:space="preserve"> </w:t>
      </w:r>
      <w:r w:rsidR="0035609C" w:rsidRPr="00E913AE">
        <w:rPr>
          <w:rFonts w:ascii="Trebuchet MS" w:hAnsi="Trebuchet MS"/>
          <w:sz w:val="22"/>
          <w:szCs w:val="22"/>
        </w:rPr>
        <w:t>werk</w:t>
      </w:r>
      <w:r w:rsidR="00475EBA" w:rsidRPr="00E913AE">
        <w:rPr>
          <w:rFonts w:ascii="Trebuchet MS" w:hAnsi="Trebuchet MS"/>
          <w:sz w:val="22"/>
          <w:szCs w:val="22"/>
        </w:rPr>
        <w:t>?</w:t>
      </w:r>
    </w:p>
    <w:p w14:paraId="33E70F80" w14:textId="63521B60" w:rsidR="00C83E15" w:rsidRPr="00E913AE" w:rsidRDefault="00067267" w:rsidP="00B56A62">
      <w:pPr>
        <w:pStyle w:val="Lijstalinea"/>
        <w:numPr>
          <w:ilvl w:val="0"/>
          <w:numId w:val="35"/>
        </w:numPr>
        <w:ind w:left="714" w:hanging="357"/>
        <w:rPr>
          <w:rFonts w:ascii="Trebuchet MS" w:hAnsi="Trebuchet MS"/>
          <w:sz w:val="22"/>
          <w:szCs w:val="22"/>
        </w:rPr>
      </w:pPr>
      <w:r w:rsidRPr="00E913AE">
        <w:rPr>
          <w:rFonts w:ascii="Trebuchet MS" w:hAnsi="Trebuchet MS"/>
          <w:sz w:val="22"/>
          <w:szCs w:val="22"/>
        </w:rPr>
        <w:t>Indien de cliënt zelf geen stukken kan overleggen</w:t>
      </w:r>
      <w:r w:rsidR="00AC40CE" w:rsidRPr="00E913AE">
        <w:rPr>
          <w:rFonts w:ascii="Trebuchet MS" w:hAnsi="Trebuchet MS"/>
          <w:sz w:val="22"/>
          <w:szCs w:val="22"/>
        </w:rPr>
        <w:t xml:space="preserve"> dient </w:t>
      </w:r>
      <w:r w:rsidR="00E57C66" w:rsidRPr="00E913AE">
        <w:rPr>
          <w:rFonts w:ascii="Trebuchet MS" w:hAnsi="Trebuchet MS"/>
          <w:sz w:val="22"/>
          <w:szCs w:val="22"/>
        </w:rPr>
        <w:t>de keuringsarts</w:t>
      </w:r>
      <w:r w:rsidR="00E55644" w:rsidRPr="00E913AE">
        <w:rPr>
          <w:rFonts w:ascii="Trebuchet MS" w:hAnsi="Trebuchet MS"/>
          <w:sz w:val="22"/>
          <w:szCs w:val="22"/>
        </w:rPr>
        <w:t xml:space="preserve"> deze stukken bij de behandelend</w:t>
      </w:r>
      <w:r w:rsidR="00960D64" w:rsidRPr="00E913AE">
        <w:rPr>
          <w:rFonts w:ascii="Trebuchet MS" w:hAnsi="Trebuchet MS"/>
          <w:sz w:val="22"/>
          <w:szCs w:val="22"/>
        </w:rPr>
        <w:t xml:space="preserve"> huisarts</w:t>
      </w:r>
      <w:r w:rsidR="00333CCD" w:rsidRPr="00E913AE">
        <w:rPr>
          <w:rFonts w:ascii="Trebuchet MS" w:hAnsi="Trebuchet MS"/>
          <w:sz w:val="22"/>
          <w:szCs w:val="22"/>
        </w:rPr>
        <w:t xml:space="preserve"> en/of specialist</w:t>
      </w:r>
      <w:r w:rsidR="003F3738" w:rsidRPr="00E913AE">
        <w:rPr>
          <w:rFonts w:ascii="Trebuchet MS" w:hAnsi="Trebuchet MS"/>
          <w:sz w:val="22"/>
          <w:szCs w:val="22"/>
        </w:rPr>
        <w:t xml:space="preserve"> op te vragen</w:t>
      </w:r>
      <w:r w:rsidR="00537B37" w:rsidRPr="00E913AE">
        <w:rPr>
          <w:rFonts w:ascii="Trebuchet MS" w:hAnsi="Trebuchet MS"/>
          <w:sz w:val="22"/>
          <w:szCs w:val="22"/>
        </w:rPr>
        <w:t>.</w:t>
      </w:r>
    </w:p>
    <w:p w14:paraId="62744854" w14:textId="77777777" w:rsidR="007E46E3" w:rsidRDefault="007E46E3" w:rsidP="007E46E3">
      <w:pPr>
        <w:spacing w:line="288" w:lineRule="auto"/>
        <w:rPr>
          <w:rFonts w:ascii="Trebuchet MS" w:hAnsi="Trebuchet MS"/>
          <w:sz w:val="22"/>
          <w:szCs w:val="22"/>
          <w:highlight w:val="yellow"/>
        </w:rPr>
      </w:pPr>
    </w:p>
    <w:p w14:paraId="6EFAB478" w14:textId="15CBD079" w:rsidR="007E46E3" w:rsidRPr="00A201A0" w:rsidRDefault="003819BF" w:rsidP="005C5340">
      <w:pPr>
        <w:rPr>
          <w:rFonts w:ascii="Trebuchet MS" w:hAnsi="Trebuchet MS"/>
          <w:b/>
          <w:bCs/>
          <w:sz w:val="22"/>
          <w:szCs w:val="22"/>
        </w:rPr>
      </w:pPr>
      <w:r w:rsidRPr="00A201A0">
        <w:rPr>
          <w:rFonts w:ascii="Trebuchet MS" w:hAnsi="Trebuchet MS"/>
          <w:b/>
          <w:bCs/>
          <w:sz w:val="22"/>
          <w:szCs w:val="22"/>
        </w:rPr>
        <w:t>Advies aan trajectbegeleider</w:t>
      </w:r>
      <w:r w:rsidR="0037504D" w:rsidRPr="00A201A0">
        <w:rPr>
          <w:rFonts w:ascii="Trebuchet MS" w:hAnsi="Trebuchet MS"/>
          <w:b/>
          <w:bCs/>
          <w:sz w:val="22"/>
          <w:szCs w:val="22"/>
        </w:rPr>
        <w:t xml:space="preserve"> van SOW</w:t>
      </w:r>
      <w:r w:rsidRPr="00A201A0">
        <w:rPr>
          <w:rFonts w:ascii="Trebuchet MS" w:hAnsi="Trebuchet MS"/>
          <w:b/>
          <w:bCs/>
          <w:sz w:val="22"/>
          <w:szCs w:val="22"/>
        </w:rPr>
        <w:t>:</w:t>
      </w:r>
    </w:p>
    <w:p w14:paraId="05BAB749" w14:textId="0AA0EEB1" w:rsidR="00537B37" w:rsidRPr="00A201A0" w:rsidRDefault="00081781" w:rsidP="00B56A62">
      <w:pPr>
        <w:pStyle w:val="Lijstalinea"/>
        <w:numPr>
          <w:ilvl w:val="0"/>
          <w:numId w:val="35"/>
        </w:numPr>
        <w:rPr>
          <w:rFonts w:ascii="Trebuchet MS" w:hAnsi="Trebuchet MS"/>
          <w:sz w:val="22"/>
          <w:szCs w:val="22"/>
        </w:rPr>
      </w:pPr>
      <w:r w:rsidRPr="00A201A0">
        <w:rPr>
          <w:rFonts w:ascii="Trebuchet MS" w:hAnsi="Trebuchet MS"/>
          <w:sz w:val="22"/>
          <w:szCs w:val="22"/>
        </w:rPr>
        <w:t>V</w:t>
      </w:r>
      <w:r w:rsidR="005C2DB3" w:rsidRPr="00A201A0">
        <w:rPr>
          <w:rFonts w:ascii="Trebuchet MS" w:hAnsi="Trebuchet MS"/>
          <w:sz w:val="22"/>
          <w:szCs w:val="22"/>
        </w:rPr>
        <w:t>a</w:t>
      </w:r>
      <w:r w:rsidRPr="00A201A0">
        <w:rPr>
          <w:rFonts w:ascii="Trebuchet MS" w:hAnsi="Trebuchet MS"/>
          <w:sz w:val="22"/>
          <w:szCs w:val="22"/>
        </w:rPr>
        <w:t>ststelling</w:t>
      </w:r>
      <w:r w:rsidR="006512AA" w:rsidRPr="00A201A0">
        <w:rPr>
          <w:rFonts w:ascii="Trebuchet MS" w:hAnsi="Trebuchet MS"/>
          <w:sz w:val="22"/>
          <w:szCs w:val="22"/>
        </w:rPr>
        <w:t xml:space="preserve"> </w:t>
      </w:r>
      <w:r w:rsidR="0003169D" w:rsidRPr="00A201A0">
        <w:rPr>
          <w:rFonts w:ascii="Trebuchet MS" w:hAnsi="Trebuchet MS"/>
          <w:sz w:val="22"/>
          <w:szCs w:val="22"/>
        </w:rPr>
        <w:t>wat de belastbaarheid is van de cliënt</w:t>
      </w:r>
      <w:r w:rsidR="004B7120" w:rsidRPr="00A201A0">
        <w:rPr>
          <w:rFonts w:ascii="Trebuchet MS" w:hAnsi="Trebuchet MS"/>
          <w:sz w:val="22"/>
          <w:szCs w:val="22"/>
        </w:rPr>
        <w:t>;</w:t>
      </w:r>
    </w:p>
    <w:p w14:paraId="3E2190B0" w14:textId="5FD89041" w:rsidR="004B7120" w:rsidRPr="00A201A0" w:rsidRDefault="003B6F33" w:rsidP="00B56A62">
      <w:pPr>
        <w:pStyle w:val="Lijstalinea"/>
        <w:numPr>
          <w:ilvl w:val="0"/>
          <w:numId w:val="35"/>
        </w:numPr>
        <w:rPr>
          <w:rFonts w:ascii="Trebuchet MS" w:hAnsi="Trebuchet MS"/>
          <w:sz w:val="22"/>
          <w:szCs w:val="22"/>
        </w:rPr>
      </w:pPr>
      <w:r w:rsidRPr="00A201A0">
        <w:rPr>
          <w:rFonts w:ascii="Trebuchet MS" w:hAnsi="Trebuchet MS"/>
          <w:sz w:val="22"/>
          <w:szCs w:val="22"/>
        </w:rPr>
        <w:t xml:space="preserve">Is de cliënt in staat een re-integratietraject te volgen of een traject </w:t>
      </w:r>
      <w:r w:rsidR="00023AF8" w:rsidRPr="00A201A0">
        <w:rPr>
          <w:rFonts w:ascii="Trebuchet MS" w:hAnsi="Trebuchet MS"/>
          <w:sz w:val="22"/>
          <w:szCs w:val="22"/>
        </w:rPr>
        <w:t>gericht</w:t>
      </w:r>
      <w:r w:rsidRPr="00A201A0">
        <w:rPr>
          <w:rFonts w:ascii="Trebuchet MS" w:hAnsi="Trebuchet MS"/>
          <w:sz w:val="22"/>
          <w:szCs w:val="22"/>
        </w:rPr>
        <w:t xml:space="preserve"> op sociaal maatschappelijke activering?</w:t>
      </w:r>
    </w:p>
    <w:p w14:paraId="4C26F492" w14:textId="009883C4" w:rsidR="000E64D6" w:rsidRPr="000E3F65" w:rsidRDefault="00A95C6B" w:rsidP="00B56A62">
      <w:pPr>
        <w:pStyle w:val="Lijstalinea"/>
        <w:numPr>
          <w:ilvl w:val="0"/>
          <w:numId w:val="35"/>
        </w:numPr>
        <w:rPr>
          <w:rFonts w:ascii="Trebuchet MS" w:hAnsi="Trebuchet MS"/>
          <w:sz w:val="22"/>
          <w:szCs w:val="22"/>
        </w:rPr>
      </w:pPr>
      <w:r w:rsidRPr="000E3F65">
        <w:rPr>
          <w:rFonts w:ascii="Trebuchet MS" w:hAnsi="Trebuchet MS"/>
          <w:sz w:val="22"/>
          <w:szCs w:val="22"/>
        </w:rPr>
        <w:t>Indicatie</w:t>
      </w:r>
      <w:r w:rsidR="00041EFE" w:rsidRPr="000E3F65">
        <w:rPr>
          <w:rFonts w:ascii="Trebuchet MS" w:hAnsi="Trebuchet MS"/>
          <w:sz w:val="22"/>
          <w:szCs w:val="22"/>
        </w:rPr>
        <w:t xml:space="preserve"> voor het aantal</w:t>
      </w:r>
      <w:r w:rsidR="006C4F12" w:rsidRPr="000E3F65">
        <w:rPr>
          <w:rFonts w:ascii="Trebuchet MS" w:hAnsi="Trebuchet MS"/>
          <w:sz w:val="22"/>
          <w:szCs w:val="22"/>
        </w:rPr>
        <w:t xml:space="preserve"> belastbare uren per week richting regulier- of </w:t>
      </w:r>
      <w:r w:rsidR="00EF4B64" w:rsidRPr="000E3F65">
        <w:rPr>
          <w:rFonts w:ascii="Trebuchet MS" w:hAnsi="Trebuchet MS"/>
          <w:sz w:val="22"/>
          <w:szCs w:val="22"/>
        </w:rPr>
        <w:t>vrijwilligerswerk;</w:t>
      </w:r>
    </w:p>
    <w:p w14:paraId="43F04DC1" w14:textId="451748D6" w:rsidR="00EF4B64" w:rsidRPr="000E3F65" w:rsidRDefault="0043626A" w:rsidP="00B56A62">
      <w:pPr>
        <w:pStyle w:val="Lijstalinea"/>
        <w:numPr>
          <w:ilvl w:val="0"/>
          <w:numId w:val="35"/>
        </w:numPr>
        <w:rPr>
          <w:rFonts w:ascii="Trebuchet MS" w:hAnsi="Trebuchet MS"/>
          <w:sz w:val="22"/>
          <w:szCs w:val="22"/>
        </w:rPr>
      </w:pPr>
      <w:r w:rsidRPr="000E3F65">
        <w:rPr>
          <w:rFonts w:ascii="Trebuchet MS" w:hAnsi="Trebuchet MS"/>
          <w:sz w:val="22"/>
          <w:szCs w:val="22"/>
        </w:rPr>
        <w:t>Is er sprake van een medische beperking?</w:t>
      </w:r>
    </w:p>
    <w:p w14:paraId="4E559AD3" w14:textId="3EFF1462" w:rsidR="0043626A" w:rsidRPr="000E3F65" w:rsidRDefault="0043626A" w:rsidP="00B56A62">
      <w:pPr>
        <w:pStyle w:val="Lijstalinea"/>
        <w:numPr>
          <w:ilvl w:val="0"/>
          <w:numId w:val="35"/>
        </w:numPr>
        <w:rPr>
          <w:rFonts w:ascii="Trebuchet MS" w:hAnsi="Trebuchet MS"/>
          <w:sz w:val="22"/>
          <w:szCs w:val="22"/>
        </w:rPr>
      </w:pPr>
      <w:r w:rsidRPr="000E3F65">
        <w:rPr>
          <w:rFonts w:ascii="Trebuchet MS" w:hAnsi="Trebuchet MS"/>
          <w:sz w:val="22"/>
          <w:szCs w:val="22"/>
        </w:rPr>
        <w:t>Is er sprake van een psychische beperking?</w:t>
      </w:r>
    </w:p>
    <w:p w14:paraId="0437F447" w14:textId="4459CC67" w:rsidR="0043626A" w:rsidRPr="008B6927" w:rsidRDefault="00C66D45" w:rsidP="00B56A62">
      <w:pPr>
        <w:pStyle w:val="Lijstalinea"/>
        <w:numPr>
          <w:ilvl w:val="0"/>
          <w:numId w:val="35"/>
        </w:numPr>
        <w:rPr>
          <w:rFonts w:ascii="Trebuchet MS" w:hAnsi="Trebuchet MS"/>
          <w:sz w:val="22"/>
          <w:szCs w:val="22"/>
        </w:rPr>
      </w:pPr>
      <w:r w:rsidRPr="008B6927">
        <w:rPr>
          <w:rFonts w:ascii="Trebuchet MS" w:hAnsi="Trebuchet MS"/>
          <w:sz w:val="22"/>
          <w:szCs w:val="22"/>
        </w:rPr>
        <w:t xml:space="preserve">Indien cliënt </w:t>
      </w:r>
      <w:r w:rsidR="003848B0" w:rsidRPr="008B6927">
        <w:rPr>
          <w:rFonts w:ascii="Trebuchet MS" w:hAnsi="Trebuchet MS"/>
          <w:sz w:val="22"/>
          <w:szCs w:val="22"/>
        </w:rPr>
        <w:t xml:space="preserve">een periode </w:t>
      </w:r>
      <w:r w:rsidRPr="008B6927">
        <w:rPr>
          <w:rFonts w:ascii="Trebuchet MS" w:hAnsi="Trebuchet MS"/>
          <w:sz w:val="22"/>
          <w:szCs w:val="22"/>
        </w:rPr>
        <w:t>niet</w:t>
      </w:r>
      <w:r w:rsidR="00D66AF9">
        <w:rPr>
          <w:rFonts w:ascii="Trebuchet MS" w:hAnsi="Trebuchet MS"/>
          <w:sz w:val="22"/>
          <w:szCs w:val="22"/>
        </w:rPr>
        <w:t xml:space="preserve"> </w:t>
      </w:r>
      <w:r w:rsidRPr="008B6927">
        <w:rPr>
          <w:rFonts w:ascii="Trebuchet MS" w:hAnsi="Trebuchet MS"/>
          <w:sz w:val="22"/>
          <w:szCs w:val="22"/>
        </w:rPr>
        <w:t>belastbaar is</w:t>
      </w:r>
      <w:r w:rsidR="00DD32F6" w:rsidRPr="008B6927">
        <w:rPr>
          <w:rFonts w:ascii="Trebuchet MS" w:hAnsi="Trebuchet MS"/>
          <w:sz w:val="22"/>
          <w:szCs w:val="22"/>
        </w:rPr>
        <w:t>,</w:t>
      </w:r>
      <w:r w:rsidR="00190AB6" w:rsidRPr="008B6927">
        <w:rPr>
          <w:rFonts w:ascii="Trebuchet MS" w:hAnsi="Trebuchet MS"/>
          <w:sz w:val="22"/>
          <w:szCs w:val="22"/>
        </w:rPr>
        <w:t xml:space="preserve"> </w:t>
      </w:r>
      <w:r w:rsidR="00DD32F6" w:rsidRPr="008B6927">
        <w:rPr>
          <w:rFonts w:ascii="Trebuchet MS" w:hAnsi="Trebuchet MS"/>
          <w:sz w:val="22"/>
          <w:szCs w:val="22"/>
        </w:rPr>
        <w:t xml:space="preserve">dan </w:t>
      </w:r>
      <w:r w:rsidR="000F786B">
        <w:rPr>
          <w:rFonts w:ascii="Trebuchet MS" w:hAnsi="Trebuchet MS"/>
          <w:sz w:val="22"/>
          <w:szCs w:val="22"/>
        </w:rPr>
        <w:t>dient de arts</w:t>
      </w:r>
      <w:r w:rsidR="008B6927" w:rsidRPr="008B6927">
        <w:rPr>
          <w:rFonts w:ascii="Trebuchet MS" w:hAnsi="Trebuchet MS"/>
          <w:sz w:val="22"/>
          <w:szCs w:val="22"/>
        </w:rPr>
        <w:t xml:space="preserve"> hier een termijn aan verbinden</w:t>
      </w:r>
      <w:r w:rsidR="007C3CA7" w:rsidRPr="008B6927">
        <w:rPr>
          <w:rFonts w:ascii="Trebuchet MS" w:hAnsi="Trebuchet MS"/>
          <w:sz w:val="22"/>
          <w:szCs w:val="22"/>
        </w:rPr>
        <w:t>.</w:t>
      </w:r>
    </w:p>
    <w:p w14:paraId="7ED2DB2D" w14:textId="77777777" w:rsidR="004A3823" w:rsidRPr="004A3823" w:rsidRDefault="004A3823" w:rsidP="005C5340">
      <w:pPr>
        <w:pStyle w:val="Lijstalinea"/>
        <w:ind w:left="720"/>
        <w:contextualSpacing/>
        <w:rPr>
          <w:rFonts w:ascii="Trebuchet MS" w:hAnsi="Trebuchet MS"/>
          <w:sz w:val="22"/>
          <w:szCs w:val="22"/>
          <w:highlight w:val="yellow"/>
        </w:rPr>
      </w:pPr>
    </w:p>
    <w:p w14:paraId="1F0B61B2" w14:textId="4AF87ED2" w:rsidR="0030305A" w:rsidRPr="001F2EA0" w:rsidRDefault="0030305A" w:rsidP="005C5340">
      <w:pPr>
        <w:rPr>
          <w:rFonts w:ascii="Trebuchet MS" w:hAnsi="Trebuchet MS"/>
          <w:sz w:val="22"/>
          <w:szCs w:val="22"/>
        </w:rPr>
      </w:pPr>
      <w:r w:rsidRPr="001F2EA0">
        <w:rPr>
          <w:rFonts w:ascii="Trebuchet MS" w:hAnsi="Trebuchet MS"/>
          <w:sz w:val="22"/>
          <w:szCs w:val="22"/>
        </w:rPr>
        <w:t xml:space="preserve">Wij merken dat de </w:t>
      </w:r>
      <w:r w:rsidR="003E1604">
        <w:rPr>
          <w:rFonts w:ascii="Trebuchet MS" w:hAnsi="Trebuchet MS"/>
          <w:sz w:val="22"/>
          <w:szCs w:val="22"/>
        </w:rPr>
        <w:t xml:space="preserve">bij </w:t>
      </w:r>
      <w:r w:rsidR="001467B0">
        <w:rPr>
          <w:rFonts w:ascii="Trebuchet MS" w:hAnsi="Trebuchet MS"/>
          <w:sz w:val="22"/>
          <w:szCs w:val="22"/>
        </w:rPr>
        <w:t>uitkeringsgerechtigde</w:t>
      </w:r>
      <w:r w:rsidR="003E1604">
        <w:rPr>
          <w:rFonts w:ascii="Trebuchet MS" w:hAnsi="Trebuchet MS"/>
          <w:sz w:val="22"/>
          <w:szCs w:val="22"/>
        </w:rPr>
        <w:t>n</w:t>
      </w:r>
      <w:r w:rsidRPr="001F2EA0">
        <w:rPr>
          <w:rFonts w:ascii="Trebuchet MS" w:hAnsi="Trebuchet MS"/>
          <w:sz w:val="22"/>
          <w:szCs w:val="22"/>
        </w:rPr>
        <w:t xml:space="preserve"> steeds vaker </w:t>
      </w:r>
      <w:r w:rsidR="002526D4" w:rsidRPr="001F2EA0">
        <w:rPr>
          <w:rFonts w:ascii="Trebuchet MS" w:hAnsi="Trebuchet MS"/>
          <w:sz w:val="22"/>
          <w:szCs w:val="22"/>
        </w:rPr>
        <w:t xml:space="preserve">psychische aandoeningen </w:t>
      </w:r>
      <w:r w:rsidR="0078437A" w:rsidRPr="001F2EA0">
        <w:rPr>
          <w:rFonts w:ascii="Trebuchet MS" w:hAnsi="Trebuchet MS"/>
          <w:sz w:val="22"/>
          <w:szCs w:val="22"/>
        </w:rPr>
        <w:t>betro</w:t>
      </w:r>
      <w:r w:rsidR="00603F9A">
        <w:rPr>
          <w:rFonts w:ascii="Trebuchet MS" w:hAnsi="Trebuchet MS"/>
          <w:sz w:val="22"/>
          <w:szCs w:val="22"/>
        </w:rPr>
        <w:t>k</w:t>
      </w:r>
      <w:r w:rsidR="0078437A" w:rsidRPr="001F2EA0">
        <w:rPr>
          <w:rFonts w:ascii="Trebuchet MS" w:hAnsi="Trebuchet MS"/>
          <w:sz w:val="22"/>
          <w:szCs w:val="22"/>
        </w:rPr>
        <w:t>ken zijn. Het is daarom van belang dat de</w:t>
      </w:r>
      <w:r w:rsidR="008E1502" w:rsidRPr="001F2EA0">
        <w:rPr>
          <w:rFonts w:ascii="Trebuchet MS" w:hAnsi="Trebuchet MS"/>
          <w:sz w:val="22"/>
          <w:szCs w:val="22"/>
        </w:rPr>
        <w:t xml:space="preserve"> </w:t>
      </w:r>
      <w:r w:rsidR="004B18F7">
        <w:rPr>
          <w:rFonts w:ascii="Trebuchet MS" w:hAnsi="Trebuchet MS"/>
          <w:sz w:val="22"/>
          <w:szCs w:val="22"/>
        </w:rPr>
        <w:t>Inschrijver</w:t>
      </w:r>
      <w:r w:rsidR="008E1502" w:rsidRPr="001F2EA0">
        <w:rPr>
          <w:rFonts w:ascii="Trebuchet MS" w:hAnsi="Trebuchet MS"/>
          <w:sz w:val="22"/>
          <w:szCs w:val="22"/>
        </w:rPr>
        <w:t xml:space="preserve"> niet alleen de lichamelijke </w:t>
      </w:r>
      <w:r w:rsidR="00D26EA2">
        <w:rPr>
          <w:rFonts w:ascii="Trebuchet MS" w:hAnsi="Trebuchet MS"/>
          <w:sz w:val="22"/>
          <w:szCs w:val="22"/>
        </w:rPr>
        <w:t xml:space="preserve">situatie van een </w:t>
      </w:r>
      <w:r w:rsidR="00F9702B">
        <w:rPr>
          <w:rFonts w:ascii="Trebuchet MS" w:hAnsi="Trebuchet MS"/>
          <w:sz w:val="22"/>
          <w:szCs w:val="22"/>
        </w:rPr>
        <w:t>uitkeringsgerechtigde</w:t>
      </w:r>
      <w:r w:rsidR="00D26EA2">
        <w:rPr>
          <w:rFonts w:ascii="Trebuchet MS" w:hAnsi="Trebuchet MS"/>
          <w:sz w:val="22"/>
          <w:szCs w:val="22"/>
        </w:rPr>
        <w:t xml:space="preserve"> beoordeel</w:t>
      </w:r>
      <w:r w:rsidR="004939BB">
        <w:rPr>
          <w:rFonts w:ascii="Trebuchet MS" w:hAnsi="Trebuchet MS"/>
          <w:sz w:val="22"/>
          <w:szCs w:val="22"/>
        </w:rPr>
        <w:t>t</w:t>
      </w:r>
      <w:r w:rsidR="001F2EA0" w:rsidRPr="001F2EA0">
        <w:rPr>
          <w:rFonts w:ascii="Trebuchet MS" w:hAnsi="Trebuchet MS"/>
          <w:sz w:val="22"/>
          <w:szCs w:val="22"/>
        </w:rPr>
        <w:t xml:space="preserve"> maar ook advies kan geven </w:t>
      </w:r>
      <w:r w:rsidR="003B421D">
        <w:rPr>
          <w:rFonts w:ascii="Trebuchet MS" w:hAnsi="Trebuchet MS"/>
          <w:sz w:val="22"/>
          <w:szCs w:val="22"/>
        </w:rPr>
        <w:t>over mentale belastbaarheid</w:t>
      </w:r>
      <w:r w:rsidR="00152755">
        <w:rPr>
          <w:rFonts w:ascii="Trebuchet MS" w:hAnsi="Trebuchet MS"/>
          <w:sz w:val="22"/>
          <w:szCs w:val="22"/>
        </w:rPr>
        <w:t xml:space="preserve"> zodat de trajectbegeleider </w:t>
      </w:r>
      <w:r w:rsidR="001F4D1B">
        <w:rPr>
          <w:rFonts w:ascii="Trebuchet MS" w:hAnsi="Trebuchet MS"/>
          <w:sz w:val="22"/>
          <w:szCs w:val="22"/>
        </w:rPr>
        <w:t>de uitkeringsgerechtigden e</w:t>
      </w:r>
      <w:r w:rsidR="00152755">
        <w:rPr>
          <w:rFonts w:ascii="Trebuchet MS" w:hAnsi="Trebuchet MS"/>
          <w:sz w:val="22"/>
          <w:szCs w:val="22"/>
        </w:rPr>
        <w:t>en op maat gemaakte aanp</w:t>
      </w:r>
      <w:r w:rsidR="001F4D1B">
        <w:rPr>
          <w:rFonts w:ascii="Trebuchet MS" w:hAnsi="Trebuchet MS"/>
          <w:sz w:val="22"/>
          <w:szCs w:val="22"/>
        </w:rPr>
        <w:t>ak kan bieden.</w:t>
      </w:r>
    </w:p>
    <w:p w14:paraId="4BC57257" w14:textId="77777777" w:rsidR="0030305A" w:rsidRDefault="0030305A" w:rsidP="005033F3">
      <w:pPr>
        <w:spacing w:line="288" w:lineRule="auto"/>
        <w:rPr>
          <w:rFonts w:ascii="Trebuchet MS" w:hAnsi="Trebuchet MS"/>
          <w:sz w:val="22"/>
          <w:szCs w:val="22"/>
          <w:highlight w:val="yellow"/>
        </w:rPr>
      </w:pPr>
    </w:p>
    <w:p w14:paraId="5F2404C9" w14:textId="71DEEB86" w:rsidR="00361B3D" w:rsidRPr="00567984" w:rsidRDefault="002B0878" w:rsidP="005C5340">
      <w:pPr>
        <w:rPr>
          <w:rFonts w:ascii="Trebuchet MS" w:hAnsi="Trebuchet MS"/>
          <w:sz w:val="22"/>
          <w:szCs w:val="22"/>
        </w:rPr>
      </w:pPr>
      <w:r w:rsidRPr="00567984">
        <w:rPr>
          <w:rFonts w:ascii="Trebuchet MS" w:hAnsi="Trebuchet MS"/>
          <w:sz w:val="22"/>
          <w:szCs w:val="22"/>
        </w:rPr>
        <w:t xml:space="preserve">De </w:t>
      </w:r>
      <w:r w:rsidR="005411BB">
        <w:rPr>
          <w:rFonts w:ascii="Trebuchet MS" w:hAnsi="Trebuchet MS"/>
          <w:sz w:val="22"/>
          <w:szCs w:val="22"/>
        </w:rPr>
        <w:t>Inschrijver</w:t>
      </w:r>
      <w:r w:rsidRPr="00567984">
        <w:rPr>
          <w:rFonts w:ascii="Trebuchet MS" w:hAnsi="Trebuchet MS"/>
          <w:sz w:val="22"/>
          <w:szCs w:val="22"/>
        </w:rPr>
        <w:t xml:space="preserve"> dient naast de keuringsarts </w:t>
      </w:r>
      <w:r w:rsidR="00361B3D" w:rsidRPr="00567984">
        <w:rPr>
          <w:rFonts w:ascii="Trebuchet MS" w:hAnsi="Trebuchet MS"/>
          <w:sz w:val="22"/>
          <w:szCs w:val="22"/>
        </w:rPr>
        <w:t>de volgende deskundigen te kunnen aanbieden:</w:t>
      </w:r>
    </w:p>
    <w:p w14:paraId="3DBB2CEF" w14:textId="77777777" w:rsidR="005033F3" w:rsidRPr="00567984" w:rsidRDefault="005033F3" w:rsidP="00B56A62">
      <w:pPr>
        <w:pStyle w:val="Lijstalinea"/>
        <w:numPr>
          <w:ilvl w:val="0"/>
          <w:numId w:val="17"/>
        </w:numPr>
        <w:contextualSpacing/>
        <w:rPr>
          <w:rFonts w:ascii="Trebuchet MS" w:hAnsi="Trebuchet MS"/>
          <w:sz w:val="22"/>
          <w:szCs w:val="22"/>
        </w:rPr>
      </w:pPr>
      <w:r w:rsidRPr="00567984">
        <w:rPr>
          <w:rFonts w:ascii="Trebuchet MS" w:hAnsi="Trebuchet MS"/>
          <w:sz w:val="22"/>
          <w:szCs w:val="22"/>
        </w:rPr>
        <w:t>Arbeidsdeskundige</w:t>
      </w:r>
    </w:p>
    <w:p w14:paraId="50B7AA56" w14:textId="77777777" w:rsidR="005033F3" w:rsidRPr="00567984" w:rsidRDefault="005033F3" w:rsidP="00B56A62">
      <w:pPr>
        <w:pStyle w:val="Lijstalinea"/>
        <w:numPr>
          <w:ilvl w:val="0"/>
          <w:numId w:val="17"/>
        </w:numPr>
        <w:contextualSpacing/>
        <w:rPr>
          <w:rFonts w:ascii="Trebuchet MS" w:hAnsi="Trebuchet MS"/>
          <w:sz w:val="22"/>
          <w:szCs w:val="22"/>
        </w:rPr>
      </w:pPr>
      <w:r w:rsidRPr="00567984">
        <w:rPr>
          <w:rFonts w:ascii="Trebuchet MS" w:hAnsi="Trebuchet MS"/>
          <w:sz w:val="22"/>
          <w:szCs w:val="22"/>
        </w:rPr>
        <w:t>Psycholoog</w:t>
      </w:r>
    </w:p>
    <w:p w14:paraId="5BB1A6DB" w14:textId="77777777" w:rsidR="005033F3" w:rsidRPr="004C78FF" w:rsidRDefault="005033F3" w:rsidP="005C5340">
      <w:pPr>
        <w:rPr>
          <w:rFonts w:ascii="Trebuchet MS" w:hAnsi="Trebuchet MS"/>
          <w:sz w:val="22"/>
          <w:szCs w:val="22"/>
          <w:highlight w:val="yellow"/>
        </w:rPr>
      </w:pPr>
    </w:p>
    <w:p w14:paraId="495AFE91" w14:textId="1E6582E9" w:rsidR="005033F3" w:rsidRDefault="005033F3" w:rsidP="005C5340">
      <w:pPr>
        <w:rPr>
          <w:rFonts w:ascii="Trebuchet MS" w:hAnsi="Trebuchet MS"/>
          <w:sz w:val="22"/>
          <w:szCs w:val="22"/>
        </w:rPr>
      </w:pPr>
      <w:r w:rsidRPr="001647B9">
        <w:rPr>
          <w:rFonts w:ascii="Trebuchet MS" w:hAnsi="Trebuchet MS"/>
          <w:sz w:val="22"/>
          <w:szCs w:val="22"/>
        </w:rPr>
        <w:t xml:space="preserve">Het doel van deze aanbesteding is het contracteren van één (1) leverancier voor </w:t>
      </w:r>
      <w:r w:rsidR="00B41DC0">
        <w:rPr>
          <w:rFonts w:ascii="Trebuchet MS" w:hAnsi="Trebuchet MS"/>
          <w:sz w:val="22"/>
          <w:szCs w:val="22"/>
        </w:rPr>
        <w:t>Medische Keuring Participatiewet</w:t>
      </w:r>
      <w:r w:rsidRPr="001647B9">
        <w:rPr>
          <w:rFonts w:ascii="Trebuchet MS" w:hAnsi="Trebuchet MS"/>
          <w:sz w:val="22"/>
          <w:szCs w:val="22"/>
        </w:rPr>
        <w:t xml:space="preserve">. </w:t>
      </w:r>
    </w:p>
    <w:p w14:paraId="3BDB3D6C" w14:textId="77777777" w:rsidR="001B494D" w:rsidRPr="001647B9" w:rsidRDefault="001B494D" w:rsidP="005C5340">
      <w:pPr>
        <w:rPr>
          <w:rFonts w:ascii="Trebuchet MS" w:hAnsi="Trebuchet MS"/>
          <w:sz w:val="22"/>
          <w:szCs w:val="22"/>
        </w:rPr>
      </w:pPr>
    </w:p>
    <w:p w14:paraId="42E4E6CE" w14:textId="2D6495CF" w:rsidR="005033F3" w:rsidRPr="001647B9" w:rsidRDefault="005033F3" w:rsidP="00400C5D">
      <w:pPr>
        <w:rPr>
          <w:rFonts w:ascii="Trebuchet MS" w:hAnsi="Trebuchet MS"/>
          <w:sz w:val="22"/>
          <w:szCs w:val="22"/>
        </w:rPr>
      </w:pPr>
      <w:r w:rsidRPr="001647B9">
        <w:rPr>
          <w:rFonts w:ascii="Trebuchet MS" w:hAnsi="Trebuchet MS"/>
          <w:sz w:val="22"/>
          <w:szCs w:val="22"/>
        </w:rPr>
        <w:t xml:space="preserve">De duur van deze overeenkomst is drie (3) jaar met vier (4) optionele verlengingen van één jaar. De beoogde ingangsdatum van de overeenkomst is 1 </w:t>
      </w:r>
      <w:r w:rsidR="00F76F51" w:rsidRPr="001647B9">
        <w:rPr>
          <w:rFonts w:ascii="Trebuchet MS" w:hAnsi="Trebuchet MS"/>
          <w:sz w:val="22"/>
          <w:szCs w:val="22"/>
        </w:rPr>
        <w:t>januari 2025</w:t>
      </w:r>
      <w:r w:rsidRPr="001647B9">
        <w:rPr>
          <w:rFonts w:ascii="Trebuchet MS" w:hAnsi="Trebuchet MS"/>
          <w:sz w:val="22"/>
          <w:szCs w:val="22"/>
        </w:rPr>
        <w:t xml:space="preserve"> en eindigt op 1 </w:t>
      </w:r>
      <w:r w:rsidR="001647B9" w:rsidRPr="001647B9">
        <w:rPr>
          <w:rFonts w:ascii="Trebuchet MS" w:hAnsi="Trebuchet MS"/>
          <w:sz w:val="22"/>
          <w:szCs w:val="22"/>
        </w:rPr>
        <w:t xml:space="preserve">januari </w:t>
      </w:r>
      <w:r w:rsidRPr="001647B9">
        <w:rPr>
          <w:rFonts w:ascii="Trebuchet MS" w:hAnsi="Trebuchet MS"/>
          <w:sz w:val="22"/>
          <w:szCs w:val="22"/>
        </w:rPr>
        <w:t xml:space="preserve"> 202</w:t>
      </w:r>
      <w:r w:rsidR="001647B9" w:rsidRPr="001647B9">
        <w:rPr>
          <w:rFonts w:ascii="Trebuchet MS" w:hAnsi="Trebuchet MS"/>
          <w:sz w:val="22"/>
          <w:szCs w:val="22"/>
        </w:rPr>
        <w:t>8</w:t>
      </w:r>
      <w:r w:rsidRPr="001647B9">
        <w:rPr>
          <w:rFonts w:ascii="Trebuchet MS" w:hAnsi="Trebuchet MS"/>
          <w:sz w:val="22"/>
          <w:szCs w:val="22"/>
        </w:rPr>
        <w:t>.</w:t>
      </w:r>
    </w:p>
    <w:p w14:paraId="6277366A" w14:textId="77777777" w:rsidR="005033F3" w:rsidRPr="005033F3" w:rsidRDefault="005033F3" w:rsidP="005C5340">
      <w:pPr>
        <w:rPr>
          <w:rFonts w:ascii="Trebuchet MS" w:hAnsi="Trebuchet MS" w:cs="Tahoma"/>
          <w:sz w:val="22"/>
          <w:szCs w:val="22"/>
        </w:rPr>
      </w:pPr>
    </w:p>
    <w:p w14:paraId="126F6896" w14:textId="32A89F13" w:rsidR="005033F3" w:rsidRPr="005033F3" w:rsidRDefault="005033F3" w:rsidP="005C5340">
      <w:pPr>
        <w:rPr>
          <w:rFonts w:ascii="Trebuchet MS" w:hAnsi="Trebuchet MS" w:cs="Tahoma"/>
          <w:color w:val="131312"/>
          <w:sz w:val="22"/>
          <w:szCs w:val="22"/>
        </w:rPr>
      </w:pPr>
      <w:r w:rsidRPr="005033F3">
        <w:rPr>
          <w:rFonts w:ascii="Trebuchet MS" w:hAnsi="Trebuchet MS" w:cs="Tahoma"/>
          <w:color w:val="131312"/>
          <w:sz w:val="22"/>
          <w:szCs w:val="22"/>
        </w:rPr>
        <w:t xml:space="preserve">De geraamde waarde van de overeenkomst is </w:t>
      </w:r>
      <w:r w:rsidRPr="008D1370">
        <w:rPr>
          <w:rFonts w:ascii="Trebuchet MS" w:hAnsi="Trebuchet MS" w:cs="Tahoma"/>
          <w:color w:val="131312"/>
          <w:sz w:val="22"/>
          <w:szCs w:val="22"/>
        </w:rPr>
        <w:t>€</w:t>
      </w:r>
      <w:r w:rsidR="008D1370" w:rsidRPr="008D1370">
        <w:rPr>
          <w:rFonts w:ascii="Trebuchet MS" w:hAnsi="Trebuchet MS" w:cs="Tahoma"/>
          <w:color w:val="131312"/>
          <w:sz w:val="22"/>
          <w:szCs w:val="22"/>
        </w:rPr>
        <w:t xml:space="preserve"> 840.000</w:t>
      </w:r>
      <w:r w:rsidR="008D1370">
        <w:rPr>
          <w:rFonts w:ascii="Trebuchet MS" w:hAnsi="Trebuchet MS" w:cs="Tahoma"/>
          <w:color w:val="131312"/>
          <w:sz w:val="22"/>
          <w:szCs w:val="22"/>
        </w:rPr>
        <w:t xml:space="preserve"> </w:t>
      </w:r>
      <w:r w:rsidR="005E6E72">
        <w:rPr>
          <w:rFonts w:ascii="Trebuchet MS" w:hAnsi="Trebuchet MS" w:cs="Tahoma"/>
          <w:color w:val="131312"/>
          <w:sz w:val="22"/>
          <w:szCs w:val="22"/>
        </w:rPr>
        <w:t xml:space="preserve">exclusief BTW, </w:t>
      </w:r>
      <w:r w:rsidR="008D1370">
        <w:rPr>
          <w:rFonts w:ascii="Trebuchet MS" w:hAnsi="Trebuchet MS" w:cs="Tahoma"/>
          <w:color w:val="131312"/>
          <w:sz w:val="22"/>
          <w:szCs w:val="22"/>
        </w:rPr>
        <w:t>op basis van een contractperiode van zeven (7) jaar</w:t>
      </w:r>
      <w:r w:rsidRPr="005033F3">
        <w:rPr>
          <w:rFonts w:ascii="Trebuchet MS" w:hAnsi="Trebuchet MS" w:cs="Tahoma"/>
          <w:color w:val="131312"/>
          <w:sz w:val="22"/>
          <w:szCs w:val="22"/>
        </w:rPr>
        <w:t xml:space="preserve">. </w:t>
      </w:r>
      <w:r w:rsidR="0019136D">
        <w:rPr>
          <w:rFonts w:ascii="Trebuchet MS" w:hAnsi="Trebuchet MS" w:cs="Tahoma"/>
          <w:color w:val="131312"/>
          <w:sz w:val="22"/>
          <w:szCs w:val="22"/>
        </w:rPr>
        <w:t>Gemiddeld dus €</w:t>
      </w:r>
      <w:r w:rsidR="00341664">
        <w:rPr>
          <w:rFonts w:ascii="Trebuchet MS" w:hAnsi="Trebuchet MS" w:cs="Tahoma"/>
          <w:color w:val="131312"/>
          <w:sz w:val="22"/>
          <w:szCs w:val="22"/>
        </w:rPr>
        <w:t xml:space="preserve"> 120.000 per jaar. </w:t>
      </w:r>
      <w:r w:rsidRPr="005033F3">
        <w:rPr>
          <w:rFonts w:ascii="Trebuchet MS" w:hAnsi="Trebuchet MS" w:cs="Tahoma"/>
          <w:color w:val="131312"/>
          <w:sz w:val="22"/>
          <w:szCs w:val="22"/>
        </w:rPr>
        <w:t>Hieraan kunnen g</w:t>
      </w:r>
      <w:r w:rsidR="0063403C">
        <w:rPr>
          <w:rFonts w:ascii="Trebuchet MS" w:hAnsi="Trebuchet MS" w:cs="Tahoma"/>
          <w:color w:val="131312"/>
          <w:sz w:val="22"/>
          <w:szCs w:val="22"/>
        </w:rPr>
        <w:t>éé</w:t>
      </w:r>
      <w:r w:rsidRPr="005033F3">
        <w:rPr>
          <w:rFonts w:ascii="Trebuchet MS" w:hAnsi="Trebuchet MS" w:cs="Tahoma"/>
          <w:color w:val="131312"/>
          <w:sz w:val="22"/>
          <w:szCs w:val="22"/>
        </w:rPr>
        <w:t xml:space="preserve">n rechten </w:t>
      </w:r>
      <w:r w:rsidR="00593654">
        <w:rPr>
          <w:rFonts w:ascii="Trebuchet MS" w:hAnsi="Trebuchet MS" w:cs="Tahoma"/>
          <w:color w:val="131312"/>
          <w:sz w:val="22"/>
          <w:szCs w:val="22"/>
        </w:rPr>
        <w:t xml:space="preserve">worden </w:t>
      </w:r>
      <w:r w:rsidRPr="005033F3">
        <w:rPr>
          <w:rFonts w:ascii="Trebuchet MS" w:hAnsi="Trebuchet MS" w:cs="Tahoma"/>
          <w:color w:val="131312"/>
          <w:sz w:val="22"/>
          <w:szCs w:val="22"/>
        </w:rPr>
        <w:t>ontleend.</w:t>
      </w:r>
    </w:p>
    <w:p w14:paraId="1C4994AB" w14:textId="77777777" w:rsidR="00C22867" w:rsidRPr="005033F3" w:rsidRDefault="00C22867" w:rsidP="00A6780B">
      <w:pPr>
        <w:rPr>
          <w:rFonts w:ascii="Trebuchet MS" w:hAnsi="Trebuchet MS"/>
          <w:sz w:val="22"/>
          <w:szCs w:val="22"/>
        </w:rPr>
      </w:pPr>
    </w:p>
    <w:p w14:paraId="5478026F" w14:textId="6A1FD9EB" w:rsidR="005279C2" w:rsidRPr="008256A3" w:rsidRDefault="008256A3" w:rsidP="005279C2">
      <w:pPr>
        <w:pStyle w:val="Kop5"/>
        <w:tabs>
          <w:tab w:val="clear" w:pos="1008"/>
        </w:tabs>
        <w:spacing w:line="288" w:lineRule="auto"/>
        <w:rPr>
          <w:rFonts w:ascii="Trebuchet MS" w:hAnsi="Trebuchet MS"/>
          <w:i w:val="0"/>
          <w:iCs w:val="0"/>
          <w:color w:val="DD23D9"/>
          <w:sz w:val="22"/>
          <w:szCs w:val="22"/>
        </w:rPr>
      </w:pPr>
      <w:bookmarkStart w:id="18" w:name="_Toc241936227"/>
      <w:bookmarkStart w:id="19" w:name="_Toc509845773"/>
      <w:bookmarkStart w:id="20" w:name="_Toc157611603"/>
      <w:r>
        <w:rPr>
          <w:rFonts w:ascii="Trebuchet MS" w:hAnsi="Trebuchet MS"/>
          <w:i w:val="0"/>
          <w:iCs w:val="0"/>
          <w:color w:val="DD23D9"/>
          <w:sz w:val="22"/>
          <w:szCs w:val="22"/>
        </w:rPr>
        <w:t>1.</w:t>
      </w:r>
      <w:r w:rsidR="00E867A3">
        <w:rPr>
          <w:rFonts w:ascii="Trebuchet MS" w:hAnsi="Trebuchet MS"/>
          <w:i w:val="0"/>
          <w:iCs w:val="0"/>
          <w:color w:val="DD23D9"/>
          <w:sz w:val="22"/>
          <w:szCs w:val="22"/>
        </w:rPr>
        <w:t xml:space="preserve">3.3. </w:t>
      </w:r>
      <w:r w:rsidR="005279C2" w:rsidRPr="008256A3">
        <w:rPr>
          <w:rFonts w:ascii="Trebuchet MS" w:hAnsi="Trebuchet MS"/>
          <w:i w:val="0"/>
          <w:iCs w:val="0"/>
          <w:color w:val="DD23D9"/>
          <w:sz w:val="22"/>
          <w:szCs w:val="22"/>
        </w:rPr>
        <w:t>Wijze van aanbesteding</w:t>
      </w:r>
      <w:bookmarkEnd w:id="18"/>
      <w:bookmarkEnd w:id="19"/>
      <w:bookmarkEnd w:id="20"/>
    </w:p>
    <w:p w14:paraId="1B023DF5" w14:textId="590EA8FD" w:rsidR="005279C2" w:rsidRPr="00E867A3" w:rsidRDefault="00E867A3" w:rsidP="007102A5">
      <w:pPr>
        <w:pStyle w:val="Kop5"/>
        <w:tabs>
          <w:tab w:val="clear" w:pos="1008"/>
        </w:tabs>
        <w:spacing w:line="288" w:lineRule="auto"/>
        <w:ind w:firstLine="0"/>
        <w:rPr>
          <w:rFonts w:ascii="Trebuchet MS" w:hAnsi="Trebuchet MS"/>
          <w:b w:val="0"/>
          <w:i w:val="0"/>
          <w:iCs w:val="0"/>
          <w:color w:val="DD23D9"/>
          <w:sz w:val="22"/>
          <w:szCs w:val="22"/>
        </w:rPr>
      </w:pPr>
      <w:bookmarkStart w:id="21" w:name="_Toc157611604"/>
      <w:r>
        <w:rPr>
          <w:rFonts w:ascii="Trebuchet MS" w:hAnsi="Trebuchet MS"/>
          <w:i w:val="0"/>
          <w:iCs w:val="0"/>
          <w:color w:val="DD23D9"/>
          <w:sz w:val="22"/>
          <w:szCs w:val="22"/>
        </w:rPr>
        <w:t xml:space="preserve">1.3.3.1. </w:t>
      </w:r>
      <w:r w:rsidR="005279C2" w:rsidRPr="00E867A3">
        <w:rPr>
          <w:rFonts w:ascii="Trebuchet MS" w:hAnsi="Trebuchet MS"/>
          <w:i w:val="0"/>
          <w:iCs w:val="0"/>
          <w:color w:val="DD23D9"/>
          <w:sz w:val="22"/>
          <w:szCs w:val="22"/>
        </w:rPr>
        <w:t>Keuze procedure</w:t>
      </w:r>
      <w:bookmarkEnd w:id="21"/>
    </w:p>
    <w:p w14:paraId="400FAD7B" w14:textId="77777777" w:rsidR="005279C2" w:rsidRPr="008256A3" w:rsidRDefault="005279C2" w:rsidP="00400C5D">
      <w:pPr>
        <w:rPr>
          <w:rFonts w:ascii="Trebuchet MS" w:hAnsi="Trebuchet MS" w:cs="Tahoma"/>
          <w:color w:val="131312"/>
          <w:sz w:val="22"/>
          <w:szCs w:val="22"/>
        </w:rPr>
      </w:pPr>
      <w:r w:rsidRPr="008256A3">
        <w:rPr>
          <w:rFonts w:ascii="Trebuchet MS" w:hAnsi="Trebuchet MS" w:cs="Tahoma"/>
          <w:color w:val="131312"/>
          <w:sz w:val="22"/>
          <w:szCs w:val="22"/>
        </w:rPr>
        <w:t>Er is om de volgende redenen gekozen voor het volgen van een openbare procedure:</w:t>
      </w:r>
    </w:p>
    <w:p w14:paraId="347F1A7B" w14:textId="50C3D1B1" w:rsidR="005279C2" w:rsidRPr="008256A3" w:rsidRDefault="005279C2" w:rsidP="00B56A62">
      <w:pPr>
        <w:pStyle w:val="Lijstalinea"/>
        <w:numPr>
          <w:ilvl w:val="0"/>
          <w:numId w:val="18"/>
        </w:numPr>
        <w:contextualSpacing/>
        <w:rPr>
          <w:rFonts w:ascii="Trebuchet MS" w:hAnsi="Trebuchet MS" w:cs="Tahoma"/>
          <w:color w:val="131312"/>
          <w:sz w:val="22"/>
          <w:szCs w:val="22"/>
        </w:rPr>
      </w:pPr>
      <w:r w:rsidRPr="008256A3">
        <w:rPr>
          <w:rFonts w:ascii="Trebuchet MS" w:hAnsi="Trebuchet MS" w:cs="Tahoma"/>
          <w:color w:val="131312"/>
          <w:sz w:val="22"/>
          <w:szCs w:val="22"/>
        </w:rPr>
        <w:t xml:space="preserve">Het aantal potentiële </w:t>
      </w:r>
      <w:r w:rsidR="001C3EDB">
        <w:rPr>
          <w:rFonts w:ascii="Trebuchet MS" w:hAnsi="Trebuchet MS" w:cs="Tahoma"/>
          <w:color w:val="131312"/>
          <w:sz w:val="22"/>
          <w:szCs w:val="22"/>
        </w:rPr>
        <w:t>I</w:t>
      </w:r>
      <w:r w:rsidRPr="008256A3">
        <w:rPr>
          <w:rFonts w:ascii="Trebuchet MS" w:hAnsi="Trebuchet MS" w:cs="Tahoma"/>
          <w:color w:val="131312"/>
          <w:sz w:val="22"/>
          <w:szCs w:val="22"/>
        </w:rPr>
        <w:t xml:space="preserve">nschrijvers voor </w:t>
      </w:r>
      <w:r w:rsidR="006A0F2C">
        <w:rPr>
          <w:rFonts w:ascii="Trebuchet MS" w:hAnsi="Trebuchet MS" w:cs="Tahoma"/>
          <w:color w:val="131312"/>
          <w:sz w:val="22"/>
          <w:szCs w:val="22"/>
        </w:rPr>
        <w:t>medi</w:t>
      </w:r>
      <w:r w:rsidR="00D8759C">
        <w:rPr>
          <w:rFonts w:ascii="Trebuchet MS" w:hAnsi="Trebuchet MS" w:cs="Tahoma"/>
          <w:color w:val="131312"/>
          <w:sz w:val="22"/>
          <w:szCs w:val="22"/>
        </w:rPr>
        <w:t xml:space="preserve">sche keuring </w:t>
      </w:r>
      <w:r w:rsidR="005955BB">
        <w:rPr>
          <w:rFonts w:ascii="Trebuchet MS" w:hAnsi="Trebuchet MS" w:cs="Tahoma"/>
          <w:color w:val="131312"/>
          <w:sz w:val="22"/>
          <w:szCs w:val="22"/>
        </w:rPr>
        <w:t>P</w:t>
      </w:r>
      <w:r w:rsidR="00D8759C">
        <w:rPr>
          <w:rFonts w:ascii="Trebuchet MS" w:hAnsi="Trebuchet MS" w:cs="Tahoma"/>
          <w:color w:val="131312"/>
          <w:sz w:val="22"/>
          <w:szCs w:val="22"/>
        </w:rPr>
        <w:t>articipatiewet</w:t>
      </w:r>
      <w:r w:rsidRPr="008256A3">
        <w:rPr>
          <w:rFonts w:ascii="Trebuchet MS" w:hAnsi="Trebuchet MS" w:cs="Tahoma"/>
          <w:color w:val="131312"/>
          <w:sz w:val="22"/>
          <w:szCs w:val="22"/>
        </w:rPr>
        <w:t xml:space="preserve"> is laag. Een niet-openbare procedure leidt in dit geval ook tot </w:t>
      </w:r>
      <w:r w:rsidR="00851C31">
        <w:rPr>
          <w:rFonts w:ascii="Trebuchet MS" w:hAnsi="Trebuchet MS" w:cs="Tahoma"/>
          <w:color w:val="131312"/>
          <w:sz w:val="22"/>
          <w:szCs w:val="22"/>
        </w:rPr>
        <w:t xml:space="preserve">een administratieve </w:t>
      </w:r>
      <w:r w:rsidRPr="008256A3">
        <w:rPr>
          <w:rFonts w:ascii="Trebuchet MS" w:hAnsi="Trebuchet MS" w:cs="Tahoma"/>
          <w:color w:val="131312"/>
          <w:sz w:val="22"/>
          <w:szCs w:val="22"/>
        </w:rPr>
        <w:t xml:space="preserve">lastenverhoging, hetgeen </w:t>
      </w:r>
      <w:r w:rsidR="00673184">
        <w:rPr>
          <w:rFonts w:ascii="Trebuchet MS" w:hAnsi="Trebuchet MS" w:cs="Tahoma"/>
          <w:color w:val="131312"/>
          <w:sz w:val="22"/>
          <w:szCs w:val="22"/>
        </w:rPr>
        <w:t xml:space="preserve">de </w:t>
      </w:r>
      <w:r w:rsidRPr="008256A3">
        <w:rPr>
          <w:rFonts w:ascii="Trebuchet MS" w:hAnsi="Trebuchet MS" w:cs="Tahoma"/>
          <w:color w:val="131312"/>
          <w:sz w:val="22"/>
          <w:szCs w:val="22"/>
        </w:rPr>
        <w:t xml:space="preserve">Aanbestedende dienst niet wenselijk acht; </w:t>
      </w:r>
    </w:p>
    <w:p w14:paraId="331FFFB0" w14:textId="77777777" w:rsidR="00B105D9" w:rsidRDefault="00B105D9" w:rsidP="00B105D9">
      <w:pPr>
        <w:pStyle w:val="Lijstalinea"/>
        <w:ind w:left="720"/>
        <w:contextualSpacing/>
        <w:rPr>
          <w:rFonts w:ascii="Trebuchet MS" w:hAnsi="Trebuchet MS" w:cs="Tahoma"/>
          <w:color w:val="131312"/>
          <w:sz w:val="22"/>
          <w:szCs w:val="22"/>
        </w:rPr>
      </w:pPr>
    </w:p>
    <w:p w14:paraId="4DB301F1" w14:textId="77777777" w:rsidR="00B105D9" w:rsidRDefault="00B105D9" w:rsidP="00B105D9">
      <w:pPr>
        <w:pStyle w:val="Lijstalinea"/>
        <w:ind w:left="720"/>
        <w:contextualSpacing/>
        <w:rPr>
          <w:rFonts w:ascii="Trebuchet MS" w:hAnsi="Trebuchet MS" w:cs="Tahoma"/>
          <w:color w:val="131312"/>
          <w:sz w:val="22"/>
          <w:szCs w:val="22"/>
        </w:rPr>
      </w:pPr>
    </w:p>
    <w:p w14:paraId="0B27AF83" w14:textId="6DA0D25C" w:rsidR="005279C2" w:rsidRDefault="005279C2" w:rsidP="00B56A62">
      <w:pPr>
        <w:pStyle w:val="Lijstalinea"/>
        <w:numPr>
          <w:ilvl w:val="0"/>
          <w:numId w:val="18"/>
        </w:numPr>
        <w:contextualSpacing/>
        <w:rPr>
          <w:rFonts w:ascii="Trebuchet MS" w:hAnsi="Trebuchet MS" w:cs="Tahoma"/>
          <w:color w:val="131312"/>
          <w:sz w:val="22"/>
          <w:szCs w:val="22"/>
        </w:rPr>
      </w:pPr>
      <w:r w:rsidRPr="008256A3">
        <w:rPr>
          <w:rFonts w:ascii="Trebuchet MS" w:hAnsi="Trebuchet MS" w:cs="Tahoma"/>
          <w:color w:val="131312"/>
          <w:sz w:val="22"/>
          <w:szCs w:val="22"/>
        </w:rPr>
        <w:t xml:space="preserve">Het karakter van de markt: </w:t>
      </w:r>
      <w:r w:rsidR="004C0909">
        <w:rPr>
          <w:rFonts w:ascii="Trebuchet MS" w:hAnsi="Trebuchet MS" w:cs="Tahoma"/>
          <w:color w:val="131312"/>
          <w:sz w:val="22"/>
          <w:szCs w:val="22"/>
        </w:rPr>
        <w:t>Het waarborgen van v</w:t>
      </w:r>
      <w:r w:rsidRPr="008256A3">
        <w:rPr>
          <w:rFonts w:ascii="Trebuchet MS" w:hAnsi="Trebuchet MS" w:cs="Tahoma"/>
          <w:color w:val="131312"/>
          <w:sz w:val="22"/>
          <w:szCs w:val="22"/>
        </w:rPr>
        <w:t>oldoende toegang voor het midden- en kleinbedrijfsleven</w:t>
      </w:r>
      <w:r w:rsidR="00391A6C">
        <w:rPr>
          <w:rFonts w:ascii="Trebuchet MS" w:hAnsi="Trebuchet MS" w:cs="Tahoma"/>
          <w:color w:val="131312"/>
          <w:sz w:val="22"/>
          <w:szCs w:val="22"/>
        </w:rPr>
        <w:t>.</w:t>
      </w:r>
    </w:p>
    <w:p w14:paraId="47727971" w14:textId="77777777" w:rsidR="00B105D9" w:rsidRPr="008256A3" w:rsidRDefault="00B105D9" w:rsidP="00B105D9">
      <w:pPr>
        <w:pStyle w:val="Lijstalinea"/>
        <w:ind w:left="720"/>
        <w:contextualSpacing/>
        <w:rPr>
          <w:rFonts w:ascii="Trebuchet MS" w:hAnsi="Trebuchet MS" w:cs="Tahoma"/>
          <w:color w:val="131312"/>
          <w:sz w:val="22"/>
          <w:szCs w:val="22"/>
        </w:rPr>
      </w:pPr>
    </w:p>
    <w:p w14:paraId="0C84EB5E" w14:textId="7D25D577" w:rsidR="005279C2" w:rsidRPr="00724050" w:rsidRDefault="00724050" w:rsidP="00625B04">
      <w:pPr>
        <w:pStyle w:val="Kop5"/>
        <w:tabs>
          <w:tab w:val="clear" w:pos="1008"/>
        </w:tabs>
        <w:spacing w:line="288" w:lineRule="auto"/>
        <w:rPr>
          <w:rFonts w:ascii="Trebuchet MS" w:hAnsi="Trebuchet MS"/>
          <w:b w:val="0"/>
          <w:i w:val="0"/>
          <w:iCs w:val="0"/>
          <w:color w:val="DD23D9"/>
          <w:sz w:val="22"/>
          <w:szCs w:val="22"/>
        </w:rPr>
      </w:pPr>
      <w:bookmarkStart w:id="22" w:name="_Toc157611605"/>
      <w:r>
        <w:rPr>
          <w:rFonts w:ascii="Trebuchet MS" w:hAnsi="Trebuchet MS"/>
          <w:i w:val="0"/>
          <w:iCs w:val="0"/>
          <w:color w:val="DD23D9"/>
          <w:sz w:val="22"/>
          <w:szCs w:val="22"/>
        </w:rPr>
        <w:t xml:space="preserve">1.3.3.2. </w:t>
      </w:r>
      <w:r w:rsidR="005279C2" w:rsidRPr="00724050">
        <w:rPr>
          <w:rFonts w:ascii="Trebuchet MS" w:hAnsi="Trebuchet MS"/>
          <w:i w:val="0"/>
          <w:iCs w:val="0"/>
          <w:color w:val="DD23D9"/>
          <w:sz w:val="22"/>
          <w:szCs w:val="22"/>
        </w:rPr>
        <w:t>Indeling in percelen</w:t>
      </w:r>
      <w:bookmarkEnd w:id="22"/>
    </w:p>
    <w:p w14:paraId="0CF4C8A1" w14:textId="22D8BFED" w:rsidR="005279C2" w:rsidRDefault="005279C2" w:rsidP="00400C5D">
      <w:pPr>
        <w:rPr>
          <w:rFonts w:ascii="Trebuchet MS" w:hAnsi="Trebuchet MS"/>
          <w:color w:val="131312"/>
          <w:sz w:val="22"/>
          <w:szCs w:val="22"/>
        </w:rPr>
      </w:pPr>
      <w:r w:rsidRPr="008256A3">
        <w:rPr>
          <w:rFonts w:ascii="Trebuchet MS" w:hAnsi="Trebuchet MS"/>
          <w:color w:val="131312"/>
          <w:sz w:val="22"/>
          <w:szCs w:val="22"/>
        </w:rPr>
        <w:t>De aanbesteding is niet opgedeeld in percelen.</w:t>
      </w:r>
      <w:r w:rsidR="003F49E6">
        <w:rPr>
          <w:rFonts w:ascii="Trebuchet MS" w:hAnsi="Trebuchet MS"/>
          <w:color w:val="131312"/>
          <w:sz w:val="22"/>
          <w:szCs w:val="22"/>
        </w:rPr>
        <w:t xml:space="preserve"> </w:t>
      </w:r>
      <w:r w:rsidRPr="008256A3">
        <w:rPr>
          <w:rFonts w:ascii="Trebuchet MS" w:hAnsi="Trebuchet MS"/>
          <w:color w:val="131312"/>
          <w:sz w:val="22"/>
          <w:szCs w:val="22"/>
        </w:rPr>
        <w:t xml:space="preserve">De redenen hiervoor </w:t>
      </w:r>
      <w:r w:rsidR="00523876">
        <w:rPr>
          <w:rFonts w:ascii="Trebuchet MS" w:hAnsi="Trebuchet MS"/>
          <w:color w:val="131312"/>
          <w:sz w:val="22"/>
          <w:szCs w:val="22"/>
        </w:rPr>
        <w:t xml:space="preserve">is dat de </w:t>
      </w:r>
      <w:r w:rsidR="00914A7D">
        <w:rPr>
          <w:rFonts w:ascii="Trebuchet MS" w:hAnsi="Trebuchet MS"/>
          <w:color w:val="131312"/>
          <w:sz w:val="22"/>
          <w:szCs w:val="22"/>
        </w:rPr>
        <w:t>O</w:t>
      </w:r>
      <w:r w:rsidR="00523876">
        <w:rPr>
          <w:rFonts w:ascii="Trebuchet MS" w:hAnsi="Trebuchet MS"/>
          <w:color w:val="131312"/>
          <w:sz w:val="22"/>
          <w:szCs w:val="22"/>
        </w:rPr>
        <w:t>pdracht naar zijn aard niet deelbaar is.</w:t>
      </w:r>
      <w:r w:rsidRPr="008256A3">
        <w:rPr>
          <w:rFonts w:ascii="Trebuchet MS" w:hAnsi="Trebuchet MS"/>
          <w:color w:val="131312"/>
          <w:sz w:val="22"/>
          <w:szCs w:val="22"/>
        </w:rPr>
        <w:t xml:space="preserve"> </w:t>
      </w:r>
    </w:p>
    <w:p w14:paraId="4ED6F5DE" w14:textId="77777777" w:rsidR="002F67C9" w:rsidRDefault="002F67C9" w:rsidP="002F67C9">
      <w:pPr>
        <w:spacing w:line="288" w:lineRule="auto"/>
        <w:rPr>
          <w:rFonts w:ascii="Trebuchet MS" w:hAnsi="Trebuchet MS"/>
          <w:color w:val="131312"/>
          <w:sz w:val="22"/>
          <w:szCs w:val="22"/>
        </w:rPr>
      </w:pPr>
    </w:p>
    <w:p w14:paraId="2D0FE1E5" w14:textId="77777777" w:rsidR="005279C2" w:rsidRPr="00316362" w:rsidRDefault="005279C2" w:rsidP="00316362">
      <w:pPr>
        <w:pStyle w:val="Kop4"/>
        <w:numPr>
          <w:ilvl w:val="0"/>
          <w:numId w:val="0"/>
        </w:numPr>
        <w:spacing w:line="288" w:lineRule="auto"/>
        <w:ind w:left="720" w:hanging="720"/>
        <w:rPr>
          <w:rFonts w:ascii="Trebuchet MS" w:hAnsi="Trebuchet MS"/>
          <w:color w:val="DD23D9"/>
          <w:sz w:val="22"/>
          <w:szCs w:val="22"/>
        </w:rPr>
      </w:pPr>
      <w:bookmarkStart w:id="23" w:name="_Toc509845774"/>
      <w:bookmarkStart w:id="24" w:name="_Toc157611606"/>
      <w:r w:rsidRPr="00316362">
        <w:rPr>
          <w:rFonts w:ascii="Trebuchet MS" w:hAnsi="Trebuchet MS"/>
          <w:color w:val="DD23D9"/>
          <w:sz w:val="22"/>
          <w:szCs w:val="22"/>
        </w:rPr>
        <w:t>1.4 Contractpartij, adviseur en contactpersonen en klachtenafhandeling</w:t>
      </w:r>
      <w:bookmarkEnd w:id="23"/>
      <w:bookmarkEnd w:id="24"/>
    </w:p>
    <w:p w14:paraId="5559E914" w14:textId="77777777" w:rsidR="005279C2" w:rsidRPr="00316362" w:rsidRDefault="005279C2" w:rsidP="005279C2">
      <w:pPr>
        <w:pStyle w:val="Kop5"/>
        <w:spacing w:line="288" w:lineRule="auto"/>
        <w:rPr>
          <w:rFonts w:ascii="Trebuchet MS" w:hAnsi="Trebuchet MS"/>
          <w:i w:val="0"/>
          <w:iCs w:val="0"/>
          <w:color w:val="DD23D9"/>
          <w:sz w:val="22"/>
          <w:szCs w:val="22"/>
        </w:rPr>
      </w:pPr>
      <w:bookmarkStart w:id="25" w:name="_Toc509845775"/>
      <w:bookmarkStart w:id="26" w:name="_Toc157611607"/>
      <w:r w:rsidRPr="00316362">
        <w:rPr>
          <w:rFonts w:ascii="Trebuchet MS" w:hAnsi="Trebuchet MS"/>
          <w:i w:val="0"/>
          <w:iCs w:val="0"/>
          <w:color w:val="DD23D9"/>
          <w:sz w:val="22"/>
          <w:szCs w:val="22"/>
        </w:rPr>
        <w:t>1.4.1. Contractpartij</w:t>
      </w:r>
      <w:bookmarkEnd w:id="25"/>
      <w:bookmarkEnd w:id="26"/>
    </w:p>
    <w:p w14:paraId="754F8AC4" w14:textId="4F4C2C98" w:rsidR="005279C2" w:rsidRPr="00316362" w:rsidRDefault="002D45AC" w:rsidP="00400C5D">
      <w:pPr>
        <w:rPr>
          <w:rFonts w:ascii="Trebuchet MS" w:hAnsi="Trebuchet MS" w:cs="Tahoma"/>
          <w:sz w:val="22"/>
          <w:szCs w:val="22"/>
        </w:rPr>
      </w:pPr>
      <w:r>
        <w:rPr>
          <w:rFonts w:ascii="Trebuchet MS" w:hAnsi="Trebuchet MS"/>
          <w:color w:val="131312"/>
          <w:sz w:val="22"/>
          <w:szCs w:val="22"/>
        </w:rPr>
        <w:t>SOW</w:t>
      </w:r>
      <w:r w:rsidR="005279C2" w:rsidRPr="00316362">
        <w:rPr>
          <w:rFonts w:ascii="Trebuchet MS" w:hAnsi="Trebuchet MS" w:cs="Tahoma"/>
          <w:color w:val="131312"/>
          <w:sz w:val="22"/>
          <w:szCs w:val="22"/>
        </w:rPr>
        <w:t xml:space="preserve"> is </w:t>
      </w:r>
      <w:r w:rsidR="004D31F0">
        <w:rPr>
          <w:rFonts w:ascii="Trebuchet MS" w:hAnsi="Trebuchet MS" w:cs="Tahoma"/>
          <w:color w:val="131312"/>
          <w:sz w:val="22"/>
          <w:szCs w:val="22"/>
        </w:rPr>
        <w:t xml:space="preserve">aanbestedende dienst en </w:t>
      </w:r>
      <w:r w:rsidR="005279C2" w:rsidRPr="00316362">
        <w:rPr>
          <w:rFonts w:ascii="Trebuchet MS" w:hAnsi="Trebuchet MS" w:cs="Tahoma"/>
          <w:color w:val="131312"/>
          <w:sz w:val="22"/>
          <w:szCs w:val="22"/>
        </w:rPr>
        <w:t xml:space="preserve">verantwoordelijk voor de inhoudelijke aspecten in deze Europese aanbestedingsprocedure. Voor deze Europese aanbesteding is een projectteam geformeerd, bestaande uit vertegenwoordigers van de </w:t>
      </w:r>
      <w:r w:rsidR="005279C2" w:rsidRPr="00316362">
        <w:rPr>
          <w:rFonts w:ascii="Trebuchet MS" w:hAnsi="Trebuchet MS" w:cs="Tahoma"/>
          <w:sz w:val="22"/>
          <w:szCs w:val="22"/>
        </w:rPr>
        <w:t>aanbestedende dienst.</w:t>
      </w:r>
    </w:p>
    <w:p w14:paraId="078B6DA1" w14:textId="77777777" w:rsidR="005279C2" w:rsidRPr="00316362" w:rsidRDefault="005279C2" w:rsidP="00400C5D">
      <w:pPr>
        <w:rPr>
          <w:rFonts w:ascii="Trebuchet MS" w:hAnsi="Trebuchet MS" w:cs="Tahoma"/>
          <w:sz w:val="22"/>
          <w:szCs w:val="22"/>
        </w:rPr>
      </w:pPr>
    </w:p>
    <w:p w14:paraId="0AF966AC" w14:textId="77C76CFD" w:rsidR="005279C2" w:rsidRDefault="005279C2" w:rsidP="00400C5D">
      <w:pPr>
        <w:rPr>
          <w:rFonts w:ascii="Trebuchet MS" w:hAnsi="Trebuchet MS"/>
          <w:color w:val="131312"/>
          <w:sz w:val="22"/>
          <w:szCs w:val="22"/>
        </w:rPr>
      </w:pPr>
      <w:r w:rsidRPr="00316362">
        <w:rPr>
          <w:rFonts w:ascii="Trebuchet MS" w:hAnsi="Trebuchet MS"/>
          <w:color w:val="131312"/>
          <w:sz w:val="22"/>
          <w:szCs w:val="22"/>
        </w:rPr>
        <w:t>Door de aanbestedende dienst dan wel een derde</w:t>
      </w:r>
      <w:r w:rsidR="00807AF2">
        <w:rPr>
          <w:rFonts w:ascii="Trebuchet MS" w:hAnsi="Trebuchet MS"/>
          <w:color w:val="131312"/>
          <w:sz w:val="22"/>
          <w:szCs w:val="22"/>
        </w:rPr>
        <w:t>,</w:t>
      </w:r>
      <w:r w:rsidRPr="00316362">
        <w:rPr>
          <w:rFonts w:ascii="Trebuchet MS" w:hAnsi="Trebuchet MS"/>
          <w:color w:val="131312"/>
          <w:sz w:val="22"/>
          <w:szCs w:val="22"/>
        </w:rPr>
        <w:t xml:space="preserve"> zal tijdens de looptijd van de overeenkomst actief contractbeheer worden uitgevoerd.</w:t>
      </w:r>
    </w:p>
    <w:p w14:paraId="2978727A" w14:textId="77777777" w:rsidR="005B04E3" w:rsidRPr="005B04E3" w:rsidRDefault="005B04E3" w:rsidP="005B04E3">
      <w:pPr>
        <w:spacing w:line="288" w:lineRule="auto"/>
        <w:rPr>
          <w:rFonts w:ascii="Trebuchet MS" w:hAnsi="Trebuchet MS"/>
          <w:sz w:val="22"/>
          <w:szCs w:val="22"/>
        </w:rPr>
      </w:pPr>
    </w:p>
    <w:tbl>
      <w:tblPr>
        <w:tblW w:w="9200" w:type="dxa"/>
        <w:tblInd w:w="-7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758"/>
        <w:gridCol w:w="2742"/>
        <w:gridCol w:w="1270"/>
        <w:gridCol w:w="3430"/>
      </w:tblGrid>
      <w:tr w:rsidR="005B04E3" w:rsidRPr="005B04E3" w14:paraId="2E6EF316" w14:textId="77777777" w:rsidTr="006253E7">
        <w:trPr>
          <w:cantSplit/>
        </w:trPr>
        <w:tc>
          <w:tcPr>
            <w:tcW w:w="1758" w:type="dxa"/>
            <w:tcBorders>
              <w:top w:val="single" w:sz="12" w:space="0" w:color="808080"/>
              <w:left w:val="single" w:sz="12" w:space="0" w:color="808080"/>
              <w:bottom w:val="single" w:sz="12" w:space="0" w:color="808080"/>
              <w:right w:val="single" w:sz="12" w:space="0" w:color="808080"/>
            </w:tcBorders>
            <w:shd w:val="clear" w:color="auto" w:fill="CCCCCC"/>
          </w:tcPr>
          <w:p w14:paraId="0CCC7589" w14:textId="3D2B8E6D" w:rsidR="005B04E3" w:rsidRPr="005B04E3" w:rsidRDefault="00AD0A88">
            <w:pPr>
              <w:spacing w:line="288" w:lineRule="auto"/>
              <w:rPr>
                <w:rFonts w:ascii="Trebuchet MS" w:hAnsi="Trebuchet MS" w:cs="Assistant Light"/>
                <w:b/>
                <w:bCs/>
                <w:iCs/>
                <w:sz w:val="22"/>
                <w:szCs w:val="22"/>
              </w:rPr>
            </w:pPr>
            <w:bookmarkStart w:id="27" w:name="OLE_LINK6"/>
            <w:r>
              <w:rPr>
                <w:rFonts w:ascii="Trebuchet MS" w:hAnsi="Trebuchet MS" w:cs="Assistant Light"/>
                <w:b/>
                <w:iCs/>
                <w:sz w:val="22"/>
                <w:szCs w:val="22"/>
              </w:rPr>
              <w:t>Inkoopbureau</w:t>
            </w:r>
          </w:p>
        </w:tc>
        <w:tc>
          <w:tcPr>
            <w:tcW w:w="7442" w:type="dxa"/>
            <w:gridSpan w:val="3"/>
            <w:tcBorders>
              <w:top w:val="single" w:sz="12" w:space="0" w:color="C0C0C0"/>
              <w:left w:val="single" w:sz="12" w:space="0" w:color="808080"/>
              <w:bottom w:val="single" w:sz="12" w:space="0" w:color="C0C0C0"/>
              <w:right w:val="single" w:sz="12" w:space="0" w:color="C0C0C0"/>
            </w:tcBorders>
            <w:shd w:val="clear" w:color="auto" w:fill="D9D9D9" w:themeFill="background1" w:themeFillShade="D9"/>
          </w:tcPr>
          <w:p w14:paraId="1AC5B9A0" w14:textId="6E168791" w:rsidR="005B04E3" w:rsidRPr="005B04E3" w:rsidRDefault="008B01FC">
            <w:pPr>
              <w:spacing w:line="288" w:lineRule="auto"/>
              <w:rPr>
                <w:rFonts w:ascii="Trebuchet MS" w:hAnsi="Trebuchet MS" w:cs="Assistant Light"/>
                <w:b/>
                <w:bCs/>
                <w:iCs/>
                <w:sz w:val="22"/>
                <w:szCs w:val="22"/>
              </w:rPr>
            </w:pPr>
            <w:r>
              <w:rPr>
                <w:rFonts w:ascii="Trebuchet MS" w:hAnsi="Trebuchet MS" w:cs="Assistant Light"/>
                <w:b/>
                <w:iCs/>
                <w:sz w:val="22"/>
                <w:szCs w:val="22"/>
              </w:rPr>
              <w:t>Stroomopwaarts MVS</w:t>
            </w:r>
          </w:p>
        </w:tc>
      </w:tr>
      <w:tr w:rsidR="005B04E3" w:rsidRPr="005B04E3" w14:paraId="0D439EC2" w14:textId="77777777" w:rsidTr="00E36955">
        <w:tc>
          <w:tcPr>
            <w:tcW w:w="1758" w:type="dxa"/>
            <w:tcBorders>
              <w:top w:val="single" w:sz="12" w:space="0" w:color="808080"/>
            </w:tcBorders>
            <w:shd w:val="pct10" w:color="000000" w:fill="FFFFFF"/>
          </w:tcPr>
          <w:p w14:paraId="7170632A" w14:textId="77777777" w:rsidR="005B04E3" w:rsidRPr="005B04E3" w:rsidRDefault="005B04E3">
            <w:pPr>
              <w:spacing w:line="288" w:lineRule="auto"/>
              <w:rPr>
                <w:rFonts w:ascii="Trebuchet MS" w:hAnsi="Trebuchet MS" w:cs="Assistant Light"/>
                <w:i/>
                <w:sz w:val="22"/>
                <w:szCs w:val="22"/>
              </w:rPr>
            </w:pPr>
            <w:r w:rsidRPr="005B04E3">
              <w:rPr>
                <w:rFonts w:ascii="Trebuchet MS" w:hAnsi="Trebuchet MS" w:cs="Assistant Light"/>
                <w:i/>
                <w:sz w:val="22"/>
                <w:szCs w:val="22"/>
              </w:rPr>
              <w:t>Procesbegeleider</w:t>
            </w:r>
          </w:p>
        </w:tc>
        <w:tc>
          <w:tcPr>
            <w:tcW w:w="2742" w:type="dxa"/>
            <w:tcBorders>
              <w:top w:val="single" w:sz="12" w:space="0" w:color="C0C0C0"/>
            </w:tcBorders>
            <w:shd w:val="clear" w:color="auto" w:fill="auto"/>
          </w:tcPr>
          <w:p w14:paraId="7F9929BB" w14:textId="14F9134F" w:rsidR="005B04E3" w:rsidRPr="005B04E3" w:rsidRDefault="008B01FC">
            <w:pPr>
              <w:spacing w:line="288" w:lineRule="auto"/>
              <w:rPr>
                <w:rFonts w:ascii="Trebuchet MS" w:hAnsi="Trebuchet MS" w:cs="Assistant Light"/>
                <w:sz w:val="22"/>
                <w:szCs w:val="22"/>
              </w:rPr>
            </w:pPr>
            <w:r>
              <w:rPr>
                <w:rFonts w:ascii="Trebuchet MS" w:hAnsi="Trebuchet MS" w:cs="Assistant Light"/>
                <w:sz w:val="22"/>
                <w:szCs w:val="22"/>
              </w:rPr>
              <w:t>Sander Dalmeijer</w:t>
            </w:r>
          </w:p>
        </w:tc>
        <w:tc>
          <w:tcPr>
            <w:tcW w:w="1270" w:type="dxa"/>
            <w:tcBorders>
              <w:top w:val="single" w:sz="12" w:space="0" w:color="C0C0C0"/>
            </w:tcBorders>
            <w:shd w:val="clear" w:color="auto" w:fill="auto"/>
          </w:tcPr>
          <w:p w14:paraId="31E2E54B" w14:textId="77777777" w:rsidR="005B04E3" w:rsidRPr="005B04E3" w:rsidRDefault="005B04E3">
            <w:pPr>
              <w:spacing w:line="288" w:lineRule="auto"/>
              <w:rPr>
                <w:rFonts w:ascii="Trebuchet MS" w:hAnsi="Trebuchet MS" w:cs="Assistant Light"/>
                <w:i/>
                <w:iCs/>
                <w:sz w:val="22"/>
                <w:szCs w:val="22"/>
              </w:rPr>
            </w:pPr>
            <w:r w:rsidRPr="005B04E3">
              <w:rPr>
                <w:rFonts w:ascii="Trebuchet MS" w:hAnsi="Trebuchet MS" w:cs="Assistant Light"/>
                <w:i/>
                <w:iCs/>
                <w:sz w:val="22"/>
                <w:szCs w:val="22"/>
              </w:rPr>
              <w:t>Functie</w:t>
            </w:r>
          </w:p>
        </w:tc>
        <w:tc>
          <w:tcPr>
            <w:tcW w:w="3430" w:type="dxa"/>
            <w:tcBorders>
              <w:top w:val="single" w:sz="12" w:space="0" w:color="C0C0C0"/>
            </w:tcBorders>
            <w:shd w:val="clear" w:color="auto" w:fill="auto"/>
          </w:tcPr>
          <w:p w14:paraId="6883398C" w14:textId="658F5741" w:rsidR="005B04E3" w:rsidRPr="005B04E3" w:rsidRDefault="00AE006F">
            <w:pPr>
              <w:spacing w:line="288" w:lineRule="auto"/>
              <w:rPr>
                <w:rFonts w:ascii="Trebuchet MS" w:hAnsi="Trebuchet MS" w:cs="Assistant Light"/>
                <w:sz w:val="22"/>
                <w:szCs w:val="22"/>
              </w:rPr>
            </w:pPr>
            <w:r>
              <w:rPr>
                <w:rFonts w:ascii="Trebuchet MS" w:hAnsi="Trebuchet MS" w:cs="Assistant Light"/>
                <w:sz w:val="22"/>
                <w:szCs w:val="22"/>
              </w:rPr>
              <w:t>Strategisch</w:t>
            </w:r>
            <w:r w:rsidR="006F11D5">
              <w:rPr>
                <w:rFonts w:ascii="Trebuchet MS" w:hAnsi="Trebuchet MS" w:cs="Assistant Light"/>
                <w:sz w:val="22"/>
                <w:szCs w:val="22"/>
              </w:rPr>
              <w:t xml:space="preserve"> </w:t>
            </w:r>
            <w:r w:rsidR="008B01FC">
              <w:rPr>
                <w:rFonts w:ascii="Trebuchet MS" w:hAnsi="Trebuchet MS" w:cs="Assistant Light"/>
                <w:sz w:val="22"/>
                <w:szCs w:val="22"/>
              </w:rPr>
              <w:t>Adviseur Inkoop</w:t>
            </w:r>
          </w:p>
        </w:tc>
      </w:tr>
      <w:tr w:rsidR="005B04E3" w:rsidRPr="005B04E3" w14:paraId="1D782837" w14:textId="77777777" w:rsidTr="00E36955">
        <w:tc>
          <w:tcPr>
            <w:tcW w:w="1758" w:type="dxa"/>
            <w:shd w:val="pct10" w:color="000000" w:fill="FFFFFF"/>
          </w:tcPr>
          <w:p w14:paraId="762E255B" w14:textId="77777777" w:rsidR="005B04E3" w:rsidRPr="005B04E3" w:rsidRDefault="005B04E3">
            <w:pPr>
              <w:spacing w:line="288" w:lineRule="auto"/>
              <w:rPr>
                <w:rFonts w:ascii="Trebuchet MS" w:hAnsi="Trebuchet MS" w:cs="Assistant Light"/>
                <w:i/>
                <w:sz w:val="22"/>
                <w:szCs w:val="22"/>
              </w:rPr>
            </w:pPr>
          </w:p>
        </w:tc>
        <w:tc>
          <w:tcPr>
            <w:tcW w:w="2742" w:type="dxa"/>
            <w:shd w:val="clear" w:color="auto" w:fill="auto"/>
          </w:tcPr>
          <w:p w14:paraId="635C0CB1" w14:textId="77777777" w:rsidR="005B04E3" w:rsidRPr="005B04E3" w:rsidRDefault="005B04E3">
            <w:pPr>
              <w:spacing w:line="288" w:lineRule="auto"/>
              <w:rPr>
                <w:rFonts w:ascii="Trebuchet MS" w:hAnsi="Trebuchet MS" w:cs="Assistant Light"/>
                <w:sz w:val="22"/>
                <w:szCs w:val="22"/>
              </w:rPr>
            </w:pPr>
          </w:p>
        </w:tc>
        <w:tc>
          <w:tcPr>
            <w:tcW w:w="1270" w:type="dxa"/>
            <w:shd w:val="clear" w:color="auto" w:fill="auto"/>
          </w:tcPr>
          <w:p w14:paraId="5D5FCD39" w14:textId="77777777" w:rsidR="005B04E3" w:rsidRPr="005B04E3" w:rsidRDefault="005B04E3">
            <w:pPr>
              <w:spacing w:line="288" w:lineRule="auto"/>
              <w:rPr>
                <w:rFonts w:ascii="Trebuchet MS" w:hAnsi="Trebuchet MS" w:cs="Assistant Light"/>
                <w:sz w:val="22"/>
                <w:szCs w:val="22"/>
              </w:rPr>
            </w:pPr>
            <w:r w:rsidRPr="005B04E3">
              <w:rPr>
                <w:rFonts w:ascii="Trebuchet MS" w:hAnsi="Trebuchet MS" w:cs="Assistant Light"/>
                <w:sz w:val="22"/>
                <w:szCs w:val="22"/>
              </w:rPr>
              <w:t>E-mailadres</w:t>
            </w:r>
          </w:p>
        </w:tc>
        <w:tc>
          <w:tcPr>
            <w:tcW w:w="3430" w:type="dxa"/>
            <w:shd w:val="clear" w:color="auto" w:fill="auto"/>
          </w:tcPr>
          <w:p w14:paraId="3F50E544" w14:textId="77777777" w:rsidR="005B04E3" w:rsidRPr="005B04E3" w:rsidRDefault="005B04E3">
            <w:pPr>
              <w:spacing w:line="288" w:lineRule="auto"/>
              <w:rPr>
                <w:rFonts w:ascii="Trebuchet MS" w:hAnsi="Trebuchet MS" w:cs="Assistant Light"/>
                <w:sz w:val="22"/>
                <w:szCs w:val="22"/>
              </w:rPr>
            </w:pPr>
            <w:r w:rsidRPr="005B04E3">
              <w:rPr>
                <w:rFonts w:ascii="Trebuchet MS" w:hAnsi="Trebuchet MS" w:cs="Assistant Light"/>
                <w:sz w:val="22"/>
                <w:szCs w:val="22"/>
              </w:rPr>
              <w:t>Via de berichtenmodule op TenderNed</w:t>
            </w:r>
          </w:p>
        </w:tc>
      </w:tr>
      <w:bookmarkEnd w:id="27"/>
    </w:tbl>
    <w:p w14:paraId="5F4B7CC2" w14:textId="77777777" w:rsidR="005B04E3" w:rsidRPr="005B04E3" w:rsidRDefault="005B04E3" w:rsidP="005B04E3">
      <w:pPr>
        <w:spacing w:line="288" w:lineRule="auto"/>
        <w:rPr>
          <w:rFonts w:ascii="Trebuchet MS" w:hAnsi="Trebuchet MS" w:cs="Assistant Light"/>
          <w:sz w:val="22"/>
          <w:szCs w:val="22"/>
        </w:rPr>
      </w:pPr>
    </w:p>
    <w:tbl>
      <w:tblPr>
        <w:tblW w:w="9200" w:type="dxa"/>
        <w:tblInd w:w="-7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758"/>
        <w:gridCol w:w="2742"/>
        <w:gridCol w:w="1247"/>
        <w:gridCol w:w="3453"/>
      </w:tblGrid>
      <w:tr w:rsidR="005B04E3" w:rsidRPr="005B04E3" w14:paraId="783FBA30" w14:textId="77777777" w:rsidTr="00E36955">
        <w:trPr>
          <w:cantSplit/>
        </w:trPr>
        <w:tc>
          <w:tcPr>
            <w:tcW w:w="1758" w:type="dxa"/>
            <w:tcBorders>
              <w:top w:val="single" w:sz="12" w:space="0" w:color="808080"/>
              <w:left w:val="single" w:sz="12" w:space="0" w:color="808080"/>
              <w:bottom w:val="single" w:sz="12" w:space="0" w:color="808080"/>
              <w:right w:val="single" w:sz="12" w:space="0" w:color="808080"/>
            </w:tcBorders>
            <w:shd w:val="clear" w:color="auto" w:fill="CCCCCC"/>
          </w:tcPr>
          <w:p w14:paraId="6DFDFA90" w14:textId="77777777" w:rsidR="005B04E3" w:rsidRPr="005B04E3" w:rsidRDefault="005B04E3">
            <w:pPr>
              <w:spacing w:line="288" w:lineRule="auto"/>
              <w:rPr>
                <w:rFonts w:ascii="Trebuchet MS" w:hAnsi="Trebuchet MS" w:cs="Assistant Light"/>
                <w:b/>
                <w:bCs/>
                <w:iCs/>
                <w:sz w:val="22"/>
                <w:szCs w:val="22"/>
              </w:rPr>
            </w:pPr>
            <w:r w:rsidRPr="005B04E3">
              <w:rPr>
                <w:rFonts w:ascii="Trebuchet MS" w:hAnsi="Trebuchet MS" w:cs="Assistant Light"/>
                <w:b/>
                <w:iCs/>
                <w:sz w:val="22"/>
                <w:szCs w:val="22"/>
              </w:rPr>
              <w:t>TenderNed</w:t>
            </w:r>
          </w:p>
        </w:tc>
        <w:tc>
          <w:tcPr>
            <w:tcW w:w="7442" w:type="dxa"/>
            <w:gridSpan w:val="3"/>
            <w:tcBorders>
              <w:top w:val="single" w:sz="12" w:space="0" w:color="C0C0C0"/>
              <w:left w:val="single" w:sz="12" w:space="0" w:color="808080"/>
              <w:bottom w:val="single" w:sz="12" w:space="0" w:color="C0C0C0"/>
              <w:right w:val="single" w:sz="12" w:space="0" w:color="C0C0C0"/>
            </w:tcBorders>
            <w:shd w:val="clear" w:color="auto" w:fill="E6E6E6"/>
          </w:tcPr>
          <w:p w14:paraId="43824938" w14:textId="77777777" w:rsidR="005B04E3" w:rsidRPr="005B04E3" w:rsidRDefault="005B04E3">
            <w:pPr>
              <w:spacing w:line="288" w:lineRule="auto"/>
              <w:rPr>
                <w:rFonts w:ascii="Trebuchet MS" w:hAnsi="Trebuchet MS" w:cs="Assistant Light"/>
                <w:b/>
                <w:bCs/>
                <w:iCs/>
                <w:sz w:val="22"/>
                <w:szCs w:val="22"/>
              </w:rPr>
            </w:pPr>
            <w:r w:rsidRPr="005B04E3">
              <w:rPr>
                <w:rFonts w:ascii="Trebuchet MS" w:hAnsi="Trebuchet MS" w:cs="Assistant Light"/>
                <w:b/>
                <w:iCs/>
                <w:sz w:val="22"/>
                <w:szCs w:val="22"/>
              </w:rPr>
              <w:t>Voor technische vragen over het aanbestedingsplatform*</w:t>
            </w:r>
          </w:p>
        </w:tc>
      </w:tr>
      <w:tr w:rsidR="005B04E3" w:rsidRPr="005B04E3" w14:paraId="07E5EAEE" w14:textId="77777777" w:rsidTr="00E36955">
        <w:tc>
          <w:tcPr>
            <w:tcW w:w="1758" w:type="dxa"/>
            <w:tcBorders>
              <w:top w:val="single" w:sz="12" w:space="0" w:color="808080"/>
            </w:tcBorders>
            <w:shd w:val="pct10" w:color="000000" w:fill="FFFFFF"/>
          </w:tcPr>
          <w:p w14:paraId="3FD6C344" w14:textId="77777777" w:rsidR="005B04E3" w:rsidRPr="005B04E3" w:rsidRDefault="005B04E3">
            <w:pPr>
              <w:spacing w:line="288" w:lineRule="auto"/>
              <w:rPr>
                <w:rFonts w:ascii="Trebuchet MS" w:hAnsi="Trebuchet MS" w:cs="Assistant Light"/>
                <w:i/>
                <w:sz w:val="22"/>
                <w:szCs w:val="22"/>
              </w:rPr>
            </w:pPr>
            <w:r w:rsidRPr="005B04E3">
              <w:rPr>
                <w:rFonts w:ascii="Trebuchet MS" w:hAnsi="Trebuchet MS" w:cs="Assistant Light"/>
                <w:i/>
                <w:sz w:val="22"/>
                <w:szCs w:val="22"/>
              </w:rPr>
              <w:t>Contactpersoon</w:t>
            </w:r>
          </w:p>
        </w:tc>
        <w:tc>
          <w:tcPr>
            <w:tcW w:w="7442" w:type="dxa"/>
            <w:gridSpan w:val="3"/>
            <w:tcBorders>
              <w:top w:val="single" w:sz="12" w:space="0" w:color="C0C0C0"/>
            </w:tcBorders>
          </w:tcPr>
          <w:p w14:paraId="2D0DDD0C" w14:textId="77777777" w:rsidR="005B04E3" w:rsidRPr="005B04E3" w:rsidRDefault="005B04E3">
            <w:pPr>
              <w:spacing w:line="288" w:lineRule="auto"/>
              <w:rPr>
                <w:rFonts w:ascii="Trebuchet MS" w:hAnsi="Trebuchet MS" w:cs="Assistant Light"/>
                <w:sz w:val="22"/>
                <w:szCs w:val="22"/>
              </w:rPr>
            </w:pPr>
            <w:r w:rsidRPr="005B04E3">
              <w:rPr>
                <w:rFonts w:ascii="Trebuchet MS" w:hAnsi="Trebuchet MS" w:cs="Assistant Light"/>
                <w:sz w:val="22"/>
                <w:szCs w:val="22"/>
              </w:rPr>
              <w:t>Servicedesk van TenderNed</w:t>
            </w:r>
          </w:p>
        </w:tc>
      </w:tr>
      <w:tr w:rsidR="005B04E3" w:rsidRPr="005B04E3" w14:paraId="71C8F5B3" w14:textId="77777777" w:rsidTr="00E36955">
        <w:tc>
          <w:tcPr>
            <w:tcW w:w="1758" w:type="dxa"/>
            <w:shd w:val="pct10" w:color="000000" w:fill="FFFFFF"/>
          </w:tcPr>
          <w:p w14:paraId="1A727093" w14:textId="77777777" w:rsidR="005B04E3" w:rsidRPr="005B04E3" w:rsidRDefault="005B04E3">
            <w:pPr>
              <w:spacing w:line="288" w:lineRule="auto"/>
              <w:rPr>
                <w:rFonts w:ascii="Trebuchet MS" w:hAnsi="Trebuchet MS" w:cs="Assistant Light"/>
                <w:i/>
                <w:sz w:val="22"/>
                <w:szCs w:val="22"/>
              </w:rPr>
            </w:pPr>
            <w:r w:rsidRPr="005B04E3">
              <w:rPr>
                <w:rFonts w:ascii="Trebuchet MS" w:hAnsi="Trebuchet MS" w:cs="Assistant Light"/>
                <w:i/>
                <w:sz w:val="22"/>
                <w:szCs w:val="22"/>
              </w:rPr>
              <w:t>Telefoonnummer</w:t>
            </w:r>
          </w:p>
        </w:tc>
        <w:tc>
          <w:tcPr>
            <w:tcW w:w="2742" w:type="dxa"/>
          </w:tcPr>
          <w:p w14:paraId="33556F26" w14:textId="42AB9C69" w:rsidR="005B04E3" w:rsidRPr="005B04E3" w:rsidRDefault="005B04E3">
            <w:pPr>
              <w:spacing w:line="288" w:lineRule="auto"/>
              <w:rPr>
                <w:rFonts w:ascii="Trebuchet MS" w:hAnsi="Trebuchet MS" w:cs="Assistant Light"/>
                <w:sz w:val="22"/>
                <w:szCs w:val="22"/>
              </w:rPr>
            </w:pPr>
            <w:r w:rsidRPr="005B04E3">
              <w:rPr>
                <w:rFonts w:ascii="Trebuchet MS" w:hAnsi="Trebuchet MS" w:cs="Assistant Light"/>
                <w:sz w:val="22"/>
                <w:szCs w:val="22"/>
              </w:rPr>
              <w:t>0800 8363 376</w:t>
            </w:r>
          </w:p>
        </w:tc>
        <w:tc>
          <w:tcPr>
            <w:tcW w:w="1247" w:type="dxa"/>
            <w:shd w:val="pct10" w:color="000000" w:fill="FFFFFF"/>
          </w:tcPr>
          <w:p w14:paraId="6F95E409" w14:textId="77777777" w:rsidR="005B04E3" w:rsidRPr="005B04E3" w:rsidRDefault="005B04E3">
            <w:pPr>
              <w:spacing w:line="288" w:lineRule="auto"/>
              <w:rPr>
                <w:rFonts w:ascii="Trebuchet MS" w:hAnsi="Trebuchet MS" w:cs="Assistant Light"/>
                <w:i/>
                <w:iCs/>
                <w:sz w:val="22"/>
                <w:szCs w:val="22"/>
              </w:rPr>
            </w:pPr>
            <w:r w:rsidRPr="005B04E3">
              <w:rPr>
                <w:rFonts w:ascii="Trebuchet MS" w:hAnsi="Trebuchet MS" w:cs="Assistant Light"/>
                <w:i/>
                <w:iCs/>
                <w:sz w:val="22"/>
                <w:szCs w:val="22"/>
              </w:rPr>
              <w:t>Mailadres</w:t>
            </w:r>
          </w:p>
        </w:tc>
        <w:tc>
          <w:tcPr>
            <w:tcW w:w="3453" w:type="dxa"/>
          </w:tcPr>
          <w:p w14:paraId="645A284D" w14:textId="77777777" w:rsidR="005B04E3" w:rsidRPr="005B04E3" w:rsidRDefault="00000000">
            <w:pPr>
              <w:spacing w:line="288" w:lineRule="auto"/>
              <w:rPr>
                <w:rFonts w:ascii="Trebuchet MS" w:hAnsi="Trebuchet MS" w:cs="Assistant Light"/>
                <w:sz w:val="22"/>
                <w:szCs w:val="22"/>
              </w:rPr>
            </w:pPr>
            <w:hyperlink r:id="rId13" w:history="1">
              <w:r w:rsidR="005B04E3" w:rsidRPr="005B04E3">
                <w:rPr>
                  <w:rStyle w:val="Hyperlink"/>
                  <w:rFonts w:ascii="Trebuchet MS" w:hAnsi="Trebuchet MS" w:cs="Assistant Light"/>
                  <w:sz w:val="22"/>
                  <w:szCs w:val="22"/>
                </w:rPr>
                <w:t>Servicedesk@TenderNed.nl</w:t>
              </w:r>
            </w:hyperlink>
          </w:p>
        </w:tc>
      </w:tr>
    </w:tbl>
    <w:p w14:paraId="4586CB2A" w14:textId="77777777" w:rsidR="005B04E3" w:rsidRPr="005B04E3" w:rsidRDefault="005B04E3" w:rsidP="005B04E3">
      <w:pPr>
        <w:spacing w:line="288" w:lineRule="auto"/>
        <w:rPr>
          <w:rFonts w:ascii="Trebuchet MS" w:hAnsi="Trebuchet MS" w:cs="Assistant Light"/>
          <w:sz w:val="22"/>
          <w:szCs w:val="22"/>
          <w:highlight w:val="cyan"/>
        </w:rPr>
      </w:pPr>
    </w:p>
    <w:p w14:paraId="5F2CDCE7" w14:textId="36BB2C8F" w:rsidR="005B04E3" w:rsidRPr="005B04E3" w:rsidRDefault="005B04E3" w:rsidP="005B04E3">
      <w:pPr>
        <w:spacing w:line="288" w:lineRule="auto"/>
        <w:rPr>
          <w:rFonts w:ascii="Trebuchet MS" w:hAnsi="Trebuchet MS"/>
          <w:sz w:val="22"/>
          <w:szCs w:val="22"/>
        </w:rPr>
      </w:pPr>
      <w:r w:rsidRPr="005B04E3">
        <w:rPr>
          <w:rFonts w:ascii="Trebuchet MS" w:hAnsi="Trebuchet MS"/>
          <w:sz w:val="22"/>
          <w:szCs w:val="22"/>
        </w:rPr>
        <w:t>* Bijvoorbeeld als het u niet lukt in te loggen of documenten in te dienen.</w:t>
      </w:r>
    </w:p>
    <w:p w14:paraId="4A586A36" w14:textId="77777777" w:rsidR="005B04E3" w:rsidRDefault="005B04E3" w:rsidP="005279C2">
      <w:pPr>
        <w:spacing w:line="288" w:lineRule="auto"/>
        <w:rPr>
          <w:rFonts w:ascii="Trebuchet MS" w:hAnsi="Trebuchet MS"/>
          <w:color w:val="131312"/>
          <w:sz w:val="22"/>
          <w:szCs w:val="22"/>
        </w:rPr>
      </w:pPr>
    </w:p>
    <w:p w14:paraId="5639938D" w14:textId="360B8358" w:rsidR="00E132C6" w:rsidRPr="00E132C6" w:rsidRDefault="00E132C6" w:rsidP="00E132C6">
      <w:pPr>
        <w:pStyle w:val="Kop5"/>
        <w:rPr>
          <w:rFonts w:ascii="Trebuchet MS" w:hAnsi="Trebuchet MS"/>
          <w:i w:val="0"/>
          <w:iCs w:val="0"/>
          <w:color w:val="DD23D9"/>
          <w:sz w:val="22"/>
          <w:szCs w:val="22"/>
        </w:rPr>
      </w:pPr>
      <w:bookmarkStart w:id="28" w:name="_Toc157611609"/>
      <w:r w:rsidRPr="00E132C6">
        <w:rPr>
          <w:rFonts w:ascii="Trebuchet MS" w:hAnsi="Trebuchet MS"/>
          <w:i w:val="0"/>
          <w:iCs w:val="0"/>
          <w:color w:val="DD23D9"/>
          <w:sz w:val="22"/>
          <w:szCs w:val="22"/>
        </w:rPr>
        <w:t>1.4.</w:t>
      </w:r>
      <w:r w:rsidR="00391A6C">
        <w:rPr>
          <w:rFonts w:ascii="Trebuchet MS" w:hAnsi="Trebuchet MS"/>
          <w:i w:val="0"/>
          <w:iCs w:val="0"/>
          <w:color w:val="DD23D9"/>
          <w:sz w:val="22"/>
          <w:szCs w:val="22"/>
        </w:rPr>
        <w:t>3</w:t>
      </w:r>
      <w:r w:rsidRPr="00E132C6">
        <w:rPr>
          <w:rFonts w:ascii="Trebuchet MS" w:hAnsi="Trebuchet MS"/>
          <w:i w:val="0"/>
          <w:iCs w:val="0"/>
          <w:color w:val="DD23D9"/>
          <w:sz w:val="22"/>
          <w:szCs w:val="22"/>
        </w:rPr>
        <w:t>. Klachtenafhandeling</w:t>
      </w:r>
      <w:bookmarkEnd w:id="28"/>
      <w:r w:rsidRPr="00E132C6">
        <w:rPr>
          <w:rFonts w:ascii="Trebuchet MS" w:hAnsi="Trebuchet MS"/>
          <w:i w:val="0"/>
          <w:iCs w:val="0"/>
          <w:color w:val="DD23D9"/>
          <w:sz w:val="22"/>
          <w:szCs w:val="22"/>
        </w:rPr>
        <w:t xml:space="preserve"> </w:t>
      </w:r>
    </w:p>
    <w:p w14:paraId="79DE6E7F" w14:textId="77777777" w:rsidR="00E132C6" w:rsidRPr="00E132C6" w:rsidRDefault="00E132C6" w:rsidP="003C5DC2">
      <w:pPr>
        <w:rPr>
          <w:rFonts w:ascii="Trebuchet MS" w:hAnsi="Trebuchet MS"/>
          <w:sz w:val="22"/>
          <w:szCs w:val="22"/>
        </w:rPr>
      </w:pPr>
      <w:r w:rsidRPr="00E132C6">
        <w:rPr>
          <w:rFonts w:ascii="Trebuchet MS" w:hAnsi="Trebuchet MS"/>
          <w:sz w:val="22"/>
          <w:szCs w:val="22"/>
        </w:rPr>
        <w:t>De aanbestedende dienst heeft ervoor gekozen om voor eventuele klachten met betrekking tot deze aanbesteding een klachtenmeldpunt in te stellen.</w:t>
      </w:r>
    </w:p>
    <w:p w14:paraId="6541FC04" w14:textId="77777777" w:rsidR="00E132C6" w:rsidRPr="00E132C6" w:rsidRDefault="00E132C6" w:rsidP="003C5DC2">
      <w:pPr>
        <w:rPr>
          <w:rFonts w:ascii="Trebuchet MS" w:hAnsi="Trebuchet MS"/>
          <w:sz w:val="22"/>
          <w:szCs w:val="22"/>
        </w:rPr>
      </w:pPr>
    </w:p>
    <w:p w14:paraId="2F6E054A" w14:textId="734C4F12" w:rsidR="00E132C6" w:rsidRDefault="00E132C6" w:rsidP="003C5DC2">
      <w:pPr>
        <w:rPr>
          <w:rFonts w:ascii="Trebuchet MS" w:hAnsi="Trebuchet MS"/>
          <w:sz w:val="22"/>
          <w:szCs w:val="22"/>
          <w:u w:val="single"/>
        </w:rPr>
      </w:pPr>
      <w:r w:rsidRPr="00E132C6">
        <w:rPr>
          <w:rFonts w:ascii="Trebuchet MS" w:hAnsi="Trebuchet MS"/>
          <w:sz w:val="22"/>
          <w:szCs w:val="22"/>
        </w:rPr>
        <w:t xml:space="preserve">Hierbij zal de procedure worden gevolgd zoals aangegeven in de Handreiking “Klachtafhandeling bij aanbesteden”. Voor de inhoud van deze regeling zie: </w:t>
      </w:r>
      <w:hyperlink r:id="rId14" w:history="1">
        <w:r w:rsidR="00573C77" w:rsidRPr="000847DB">
          <w:rPr>
            <w:rStyle w:val="Hyperlink"/>
            <w:rFonts w:ascii="Trebuchet MS" w:hAnsi="Trebuchet MS"/>
            <w:sz w:val="22"/>
            <w:szCs w:val="22"/>
          </w:rPr>
          <w:t>https://www.rijksoverheid.nl/documenten/publicaties/2022/02/17/handreiking-klachtafhandeling-bij-aanbesteden</w:t>
        </w:r>
      </w:hyperlink>
    </w:p>
    <w:p w14:paraId="2ACDA793" w14:textId="77777777" w:rsidR="00E132C6" w:rsidRPr="00E132C6" w:rsidRDefault="00E132C6" w:rsidP="003C5DC2">
      <w:pPr>
        <w:rPr>
          <w:rFonts w:ascii="Trebuchet MS" w:hAnsi="Trebuchet MS"/>
          <w:sz w:val="22"/>
          <w:szCs w:val="22"/>
        </w:rPr>
      </w:pPr>
    </w:p>
    <w:p w14:paraId="2EA27504" w14:textId="57A43A1F" w:rsidR="00E132C6" w:rsidRDefault="00E132C6" w:rsidP="003C5DC2">
      <w:pPr>
        <w:rPr>
          <w:rFonts w:ascii="Trebuchet MS" w:hAnsi="Trebuchet MS"/>
          <w:sz w:val="22"/>
          <w:szCs w:val="22"/>
        </w:rPr>
      </w:pPr>
      <w:r w:rsidRPr="00E132C6">
        <w:rPr>
          <w:rFonts w:ascii="Trebuchet MS" w:hAnsi="Trebuchet MS"/>
          <w:sz w:val="22"/>
          <w:szCs w:val="22"/>
        </w:rPr>
        <w:t xml:space="preserve">Uw eventuele klachten, kunt u conform het gestelde in bovengenoemde “Klachtenafhandeling bij aanbesteden”, enkel per e-mail, indienen op het volgende e-mailadres: </w:t>
      </w:r>
      <w:hyperlink r:id="rId15" w:history="1">
        <w:r w:rsidR="00573C77" w:rsidRPr="000847DB">
          <w:rPr>
            <w:rStyle w:val="Hyperlink"/>
            <w:rFonts w:ascii="Trebuchet MS" w:hAnsi="Trebuchet MS"/>
            <w:sz w:val="22"/>
            <w:szCs w:val="22"/>
          </w:rPr>
          <w:t>inkoop@stroomopwaarts.nl</w:t>
        </w:r>
      </w:hyperlink>
      <w:r w:rsidRPr="00E132C6">
        <w:rPr>
          <w:rFonts w:ascii="Trebuchet MS" w:hAnsi="Trebuchet MS"/>
          <w:sz w:val="22"/>
          <w:szCs w:val="22"/>
        </w:rPr>
        <w:t>.</w:t>
      </w:r>
    </w:p>
    <w:p w14:paraId="27B2518F" w14:textId="77777777" w:rsidR="00573C77" w:rsidRPr="00E132C6" w:rsidRDefault="00573C77" w:rsidP="003C5DC2">
      <w:pPr>
        <w:rPr>
          <w:rFonts w:ascii="Trebuchet MS" w:hAnsi="Trebuchet MS"/>
          <w:sz w:val="22"/>
          <w:szCs w:val="22"/>
        </w:rPr>
      </w:pPr>
    </w:p>
    <w:p w14:paraId="296FE04A" w14:textId="2890549B" w:rsidR="00E132C6" w:rsidRPr="00E132C6" w:rsidRDefault="00E132C6" w:rsidP="003C5DC2">
      <w:pPr>
        <w:rPr>
          <w:rFonts w:ascii="Trebuchet MS" w:hAnsi="Trebuchet MS"/>
          <w:sz w:val="22"/>
          <w:szCs w:val="22"/>
        </w:rPr>
      </w:pPr>
      <w:r w:rsidRPr="00E132C6">
        <w:rPr>
          <w:rFonts w:ascii="Trebuchet MS" w:hAnsi="Trebuchet MS"/>
          <w:sz w:val="22"/>
          <w:szCs w:val="22"/>
        </w:rPr>
        <w:t xml:space="preserve">De afhandeling van uw klacht zal plaatsvinden conform het gestelde </w:t>
      </w:r>
      <w:r w:rsidRPr="008E245C">
        <w:rPr>
          <w:rFonts w:ascii="Trebuchet MS" w:hAnsi="Trebuchet MS"/>
          <w:sz w:val="22"/>
          <w:szCs w:val="22"/>
        </w:rPr>
        <w:t xml:space="preserve">in hoofdstuk 4 </w:t>
      </w:r>
      <w:r w:rsidRPr="00C062F3">
        <w:rPr>
          <w:rFonts w:ascii="Trebuchet MS" w:hAnsi="Trebuchet MS"/>
          <w:sz w:val="22"/>
          <w:szCs w:val="22"/>
        </w:rPr>
        <w:t>“Kenmerken adequate klachtenafhandeling” van de bovengenoemde Handreiking “Klachtafhandeling bij aanbesteden”</w:t>
      </w:r>
    </w:p>
    <w:p w14:paraId="43FC3573" w14:textId="77777777" w:rsidR="00E132C6" w:rsidRDefault="00E132C6" w:rsidP="003C5DC2">
      <w:pPr>
        <w:rPr>
          <w:rFonts w:ascii="Trebuchet MS" w:hAnsi="Trebuchet MS"/>
          <w:sz w:val="22"/>
          <w:szCs w:val="22"/>
        </w:rPr>
      </w:pPr>
    </w:p>
    <w:p w14:paraId="3ACB9A87" w14:textId="77777777" w:rsidR="00625B04" w:rsidRDefault="00625B04" w:rsidP="003C5DC2">
      <w:pPr>
        <w:rPr>
          <w:rFonts w:ascii="Trebuchet MS" w:hAnsi="Trebuchet MS"/>
          <w:sz w:val="22"/>
          <w:szCs w:val="22"/>
        </w:rPr>
      </w:pPr>
    </w:p>
    <w:p w14:paraId="3D9B49F4" w14:textId="77777777" w:rsidR="00E132C6" w:rsidRPr="00712F9A" w:rsidRDefault="00E132C6" w:rsidP="003C5DC2">
      <w:pPr>
        <w:rPr>
          <w:rFonts w:ascii="Trebuchet MS" w:hAnsi="Trebuchet MS"/>
          <w:iCs/>
          <w:sz w:val="22"/>
          <w:szCs w:val="22"/>
        </w:rPr>
      </w:pPr>
      <w:r w:rsidRPr="00712F9A">
        <w:rPr>
          <w:rFonts w:ascii="Trebuchet MS" w:hAnsi="Trebuchet MS"/>
          <w:iCs/>
          <w:sz w:val="22"/>
          <w:szCs w:val="22"/>
        </w:rPr>
        <w:t xml:space="preserve">Deze klachtenregeling is niet bedoeld voor het verkrijgen van eventueel benodigde verduidelijkingen met betrekking tot het gestelde in deze aanbestedingstukken. Hiervoor kunt u gebruik maken van de mogelijkheid tot het stellen van vragen als beschreven in </w:t>
      </w:r>
      <w:r w:rsidRPr="008471C5">
        <w:rPr>
          <w:rFonts w:ascii="Trebuchet MS" w:hAnsi="Trebuchet MS"/>
          <w:iCs/>
          <w:sz w:val="22"/>
          <w:szCs w:val="22"/>
        </w:rPr>
        <w:t>hoofdstuk 2 paragraaf 1</w:t>
      </w:r>
      <w:r w:rsidRPr="00712F9A">
        <w:rPr>
          <w:rFonts w:ascii="Trebuchet MS" w:hAnsi="Trebuchet MS"/>
          <w:iCs/>
          <w:sz w:val="22"/>
          <w:szCs w:val="22"/>
        </w:rPr>
        <w:t xml:space="preserve"> van dit beschrijvend document.</w:t>
      </w:r>
    </w:p>
    <w:p w14:paraId="0970F2EE" w14:textId="77777777" w:rsidR="00E132C6" w:rsidRPr="00712F9A" w:rsidRDefault="00E132C6" w:rsidP="00E132C6">
      <w:pPr>
        <w:rPr>
          <w:iCs/>
        </w:rPr>
      </w:pPr>
    </w:p>
    <w:p w14:paraId="6D633E8B" w14:textId="77777777" w:rsidR="007A3101" w:rsidRPr="0027249F" w:rsidRDefault="007A3101" w:rsidP="007A3101">
      <w:pPr>
        <w:pStyle w:val="Kop4"/>
        <w:numPr>
          <w:ilvl w:val="0"/>
          <w:numId w:val="0"/>
        </w:numPr>
        <w:spacing w:line="288" w:lineRule="auto"/>
        <w:ind w:left="720" w:hanging="720"/>
        <w:rPr>
          <w:rFonts w:ascii="Trebuchet MS" w:hAnsi="Trebuchet MS"/>
          <w:color w:val="DD23D9"/>
          <w:sz w:val="22"/>
          <w:szCs w:val="22"/>
        </w:rPr>
      </w:pPr>
      <w:bookmarkStart w:id="29" w:name="_Toc157611610"/>
      <w:r w:rsidRPr="0027249F">
        <w:rPr>
          <w:rFonts w:ascii="Trebuchet MS" w:hAnsi="Trebuchet MS"/>
          <w:color w:val="DD23D9"/>
          <w:sz w:val="22"/>
          <w:szCs w:val="22"/>
        </w:rPr>
        <w:t>1.5 Planning</w:t>
      </w:r>
      <w:bookmarkEnd w:id="29"/>
    </w:p>
    <w:p w14:paraId="1363445F" w14:textId="77777777" w:rsidR="007A3101" w:rsidRPr="0027249F" w:rsidRDefault="007A3101" w:rsidP="00EB5C79">
      <w:pPr>
        <w:rPr>
          <w:rFonts w:ascii="Trebuchet MS" w:hAnsi="Trebuchet MS"/>
          <w:color w:val="131312"/>
          <w:sz w:val="22"/>
          <w:szCs w:val="22"/>
        </w:rPr>
      </w:pPr>
      <w:r w:rsidRPr="0027249F">
        <w:rPr>
          <w:rFonts w:ascii="Trebuchet MS" w:hAnsi="Trebuchet MS"/>
          <w:color w:val="131312"/>
          <w:sz w:val="22"/>
          <w:szCs w:val="22"/>
        </w:rPr>
        <w:t xml:space="preserve">Hieronder is de planning van de aanbesteding opgenomen. </w:t>
      </w:r>
      <w:r w:rsidRPr="0027249F">
        <w:rPr>
          <w:rFonts w:ascii="Trebuchet MS" w:hAnsi="Trebuchet MS"/>
          <w:color w:val="121212"/>
          <w:sz w:val="22"/>
          <w:szCs w:val="22"/>
        </w:rPr>
        <w:t>De</w:t>
      </w:r>
      <w:r w:rsidRPr="0027249F">
        <w:rPr>
          <w:rFonts w:ascii="Trebuchet MS" w:hAnsi="Trebuchet MS"/>
          <w:i/>
          <w:iCs/>
          <w:color w:val="121212"/>
          <w:sz w:val="22"/>
          <w:szCs w:val="22"/>
        </w:rPr>
        <w:t xml:space="preserve"> cursief</w:t>
      </w:r>
      <w:r w:rsidRPr="0027249F">
        <w:rPr>
          <w:rFonts w:ascii="Trebuchet MS" w:hAnsi="Trebuchet MS"/>
          <w:color w:val="121212"/>
          <w:sz w:val="22"/>
          <w:szCs w:val="22"/>
        </w:rPr>
        <w:t xml:space="preserve"> weergegeven data zijn definitieve en fatale data behoudens een andersluidend schriftelijk bericht van de aanbestedende dienst. De andere data zijn indicatief en niet bindend.</w:t>
      </w:r>
    </w:p>
    <w:p w14:paraId="6242BD50" w14:textId="77777777" w:rsidR="007A3101" w:rsidRPr="0027249F" w:rsidRDefault="007A3101" w:rsidP="007A3101">
      <w:pPr>
        <w:spacing w:line="288" w:lineRule="auto"/>
        <w:rPr>
          <w:rFonts w:ascii="Trebuchet MS" w:hAnsi="Trebuchet MS"/>
          <w:sz w:val="22"/>
          <w:szCs w:val="22"/>
        </w:rPr>
      </w:pPr>
    </w:p>
    <w:tbl>
      <w:tblPr>
        <w:tblW w:w="9200" w:type="dxa"/>
        <w:tblInd w:w="-7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6365"/>
      </w:tblGrid>
      <w:tr w:rsidR="007A3101" w:rsidRPr="0027249F" w14:paraId="1F3355F9" w14:textId="77777777">
        <w:tc>
          <w:tcPr>
            <w:tcW w:w="2835" w:type="dxa"/>
            <w:shd w:val="clear" w:color="auto" w:fill="E6E6E6"/>
          </w:tcPr>
          <w:p w14:paraId="356586DF" w14:textId="4D780E68" w:rsidR="007A3101" w:rsidRPr="0079039E" w:rsidRDefault="007415E3">
            <w:pPr>
              <w:spacing w:line="288" w:lineRule="auto"/>
              <w:rPr>
                <w:rFonts w:ascii="Trebuchet MS" w:hAnsi="Trebuchet MS" w:cs="Tahoma"/>
                <w:color w:val="131312"/>
                <w:sz w:val="22"/>
                <w:szCs w:val="22"/>
              </w:rPr>
            </w:pPr>
            <w:r w:rsidRPr="0079039E">
              <w:rPr>
                <w:rFonts w:ascii="Trebuchet MS" w:hAnsi="Trebuchet MS" w:cs="Tahoma"/>
                <w:color w:val="131312"/>
                <w:sz w:val="22"/>
                <w:szCs w:val="22"/>
              </w:rPr>
              <w:t>Donderdag 1 augustus 2024</w:t>
            </w:r>
          </w:p>
        </w:tc>
        <w:tc>
          <w:tcPr>
            <w:tcW w:w="6365" w:type="dxa"/>
          </w:tcPr>
          <w:p w14:paraId="12F3E691" w14:textId="77777777" w:rsidR="007A3101" w:rsidRPr="0079039E" w:rsidRDefault="007A3101">
            <w:pPr>
              <w:spacing w:line="288" w:lineRule="auto"/>
              <w:rPr>
                <w:rFonts w:ascii="Trebuchet MS" w:hAnsi="Trebuchet MS" w:cs="Tahoma"/>
                <w:iCs/>
                <w:color w:val="131312"/>
                <w:sz w:val="22"/>
                <w:szCs w:val="22"/>
              </w:rPr>
            </w:pPr>
            <w:r w:rsidRPr="0079039E">
              <w:rPr>
                <w:rFonts w:ascii="Trebuchet MS" w:hAnsi="Trebuchet MS" w:cs="Tahoma"/>
                <w:iCs/>
                <w:color w:val="131312"/>
                <w:sz w:val="22"/>
                <w:szCs w:val="22"/>
              </w:rPr>
              <w:t>Verzending aankondiging</w:t>
            </w:r>
          </w:p>
          <w:p w14:paraId="31E0FC14" w14:textId="77777777" w:rsidR="007A3101" w:rsidRPr="0079039E" w:rsidRDefault="007A3101">
            <w:pPr>
              <w:spacing w:line="288" w:lineRule="auto"/>
              <w:rPr>
                <w:rFonts w:ascii="Trebuchet MS" w:hAnsi="Trebuchet MS" w:cs="Tahoma"/>
                <w:iCs/>
                <w:color w:val="131312"/>
                <w:sz w:val="22"/>
                <w:szCs w:val="22"/>
              </w:rPr>
            </w:pPr>
            <w:r w:rsidRPr="0079039E">
              <w:rPr>
                <w:rFonts w:ascii="Trebuchet MS" w:hAnsi="Trebuchet MS" w:cs="Tahoma"/>
                <w:iCs/>
                <w:color w:val="131312"/>
                <w:sz w:val="22"/>
                <w:szCs w:val="22"/>
              </w:rPr>
              <w:t>Beschrijvend document incl. bijlagen wordt beschikbaar gesteld op het aanbestedingsplatform</w:t>
            </w:r>
          </w:p>
        </w:tc>
      </w:tr>
      <w:tr w:rsidR="007A3101" w:rsidRPr="0027249F" w14:paraId="1835042C" w14:textId="77777777">
        <w:tc>
          <w:tcPr>
            <w:tcW w:w="2835" w:type="dxa"/>
            <w:shd w:val="clear" w:color="auto" w:fill="E6E6E6"/>
          </w:tcPr>
          <w:p w14:paraId="0F75E89C" w14:textId="67099000" w:rsidR="007A3101" w:rsidRPr="0079039E" w:rsidRDefault="00A97B38">
            <w:pPr>
              <w:spacing w:line="288" w:lineRule="auto"/>
              <w:rPr>
                <w:rFonts w:ascii="Trebuchet MS" w:hAnsi="Trebuchet MS" w:cs="Tahoma"/>
                <w:iCs/>
                <w:color w:val="131312"/>
                <w:sz w:val="22"/>
                <w:szCs w:val="22"/>
              </w:rPr>
            </w:pPr>
            <w:r w:rsidRPr="0079039E">
              <w:rPr>
                <w:rFonts w:ascii="Trebuchet MS" w:hAnsi="Trebuchet MS" w:cs="Tahoma"/>
                <w:iCs/>
                <w:color w:val="131312"/>
                <w:sz w:val="22"/>
                <w:szCs w:val="22"/>
              </w:rPr>
              <w:t>Maandag 12</w:t>
            </w:r>
            <w:r w:rsidR="007874CC" w:rsidRPr="0079039E">
              <w:rPr>
                <w:rFonts w:ascii="Trebuchet MS" w:hAnsi="Trebuchet MS" w:cs="Tahoma"/>
                <w:iCs/>
                <w:color w:val="131312"/>
                <w:sz w:val="22"/>
                <w:szCs w:val="22"/>
              </w:rPr>
              <w:t xml:space="preserve"> augustus 2024 1</w:t>
            </w:r>
            <w:r w:rsidR="00AE7167">
              <w:rPr>
                <w:rFonts w:ascii="Trebuchet MS" w:hAnsi="Trebuchet MS" w:cs="Tahoma"/>
                <w:iCs/>
                <w:color w:val="131312"/>
                <w:sz w:val="22"/>
                <w:szCs w:val="22"/>
              </w:rPr>
              <w:t>4</w:t>
            </w:r>
            <w:r w:rsidR="007874CC" w:rsidRPr="0079039E">
              <w:rPr>
                <w:rFonts w:ascii="Trebuchet MS" w:hAnsi="Trebuchet MS" w:cs="Tahoma"/>
                <w:iCs/>
                <w:color w:val="131312"/>
                <w:sz w:val="22"/>
                <w:szCs w:val="22"/>
              </w:rPr>
              <w:t>:00 uur</w:t>
            </w:r>
          </w:p>
        </w:tc>
        <w:tc>
          <w:tcPr>
            <w:tcW w:w="6365" w:type="dxa"/>
          </w:tcPr>
          <w:p w14:paraId="39695029" w14:textId="77777777" w:rsidR="007A3101" w:rsidRPr="0079039E" w:rsidRDefault="007A3101">
            <w:pPr>
              <w:spacing w:line="288" w:lineRule="auto"/>
              <w:rPr>
                <w:rFonts w:ascii="Trebuchet MS" w:hAnsi="Trebuchet MS" w:cs="Tahoma"/>
                <w:i/>
                <w:sz w:val="22"/>
                <w:szCs w:val="22"/>
              </w:rPr>
            </w:pPr>
            <w:r w:rsidRPr="0079039E">
              <w:rPr>
                <w:rFonts w:ascii="Trebuchet MS" w:hAnsi="Trebuchet MS" w:cs="Tahoma"/>
                <w:i/>
                <w:color w:val="131312"/>
                <w:sz w:val="22"/>
                <w:szCs w:val="22"/>
              </w:rPr>
              <w:t>Sluiting termijn voor het indienen van vragen met betrekking tot dit beschrijvend document</w:t>
            </w:r>
          </w:p>
        </w:tc>
      </w:tr>
      <w:tr w:rsidR="007A3101" w:rsidRPr="0027249F" w14:paraId="6B7C5B3A" w14:textId="77777777">
        <w:tc>
          <w:tcPr>
            <w:tcW w:w="2835" w:type="dxa"/>
            <w:shd w:val="clear" w:color="auto" w:fill="E6E6E6"/>
          </w:tcPr>
          <w:p w14:paraId="44EDC634" w14:textId="7B0809D1" w:rsidR="007A3101" w:rsidRPr="00097DAC" w:rsidRDefault="003A5D1E">
            <w:pPr>
              <w:spacing w:line="288" w:lineRule="auto"/>
              <w:rPr>
                <w:rFonts w:ascii="Trebuchet MS" w:hAnsi="Trebuchet MS" w:cs="Tahoma"/>
                <w:color w:val="131312"/>
                <w:sz w:val="22"/>
                <w:szCs w:val="22"/>
              </w:rPr>
            </w:pPr>
            <w:r w:rsidRPr="00097DAC">
              <w:rPr>
                <w:rFonts w:ascii="Trebuchet MS" w:hAnsi="Trebuchet MS" w:cs="Tahoma"/>
                <w:color w:val="131312"/>
                <w:sz w:val="22"/>
                <w:szCs w:val="22"/>
              </w:rPr>
              <w:t>Maandag 2</w:t>
            </w:r>
            <w:r w:rsidR="00FA38A3">
              <w:rPr>
                <w:rFonts w:ascii="Trebuchet MS" w:hAnsi="Trebuchet MS" w:cs="Tahoma"/>
                <w:color w:val="131312"/>
                <w:sz w:val="22"/>
                <w:szCs w:val="22"/>
              </w:rPr>
              <w:t>2</w:t>
            </w:r>
            <w:r w:rsidRPr="00097DAC">
              <w:rPr>
                <w:rFonts w:ascii="Trebuchet MS" w:hAnsi="Trebuchet MS" w:cs="Tahoma"/>
                <w:color w:val="131312"/>
                <w:sz w:val="22"/>
                <w:szCs w:val="22"/>
              </w:rPr>
              <w:t xml:space="preserve"> au</w:t>
            </w:r>
            <w:r w:rsidR="00D35BF5" w:rsidRPr="00097DAC">
              <w:rPr>
                <w:rFonts w:ascii="Trebuchet MS" w:hAnsi="Trebuchet MS" w:cs="Tahoma"/>
                <w:color w:val="131312"/>
                <w:sz w:val="22"/>
                <w:szCs w:val="22"/>
              </w:rPr>
              <w:t>gustus 2024</w:t>
            </w:r>
          </w:p>
        </w:tc>
        <w:tc>
          <w:tcPr>
            <w:tcW w:w="6365" w:type="dxa"/>
          </w:tcPr>
          <w:p w14:paraId="70D997E6" w14:textId="3B645666" w:rsidR="007A3101" w:rsidRPr="00097DAC" w:rsidRDefault="00FA38A3">
            <w:pPr>
              <w:spacing w:line="288" w:lineRule="auto"/>
              <w:rPr>
                <w:rFonts w:ascii="Trebuchet MS" w:hAnsi="Trebuchet MS" w:cs="Tahoma"/>
                <w:color w:val="131312"/>
                <w:sz w:val="22"/>
                <w:szCs w:val="22"/>
              </w:rPr>
            </w:pPr>
            <w:r>
              <w:rPr>
                <w:rFonts w:ascii="Trebuchet MS" w:hAnsi="Trebuchet MS" w:cs="Tahoma"/>
                <w:color w:val="131312"/>
                <w:sz w:val="22"/>
                <w:szCs w:val="22"/>
              </w:rPr>
              <w:t>Uiterlijke</w:t>
            </w:r>
            <w:r w:rsidR="00EF5F43">
              <w:rPr>
                <w:rFonts w:ascii="Trebuchet MS" w:hAnsi="Trebuchet MS" w:cs="Tahoma"/>
                <w:color w:val="131312"/>
                <w:sz w:val="22"/>
                <w:szCs w:val="22"/>
              </w:rPr>
              <w:t xml:space="preserve"> datum</w:t>
            </w:r>
            <w:r w:rsidR="007A3101" w:rsidRPr="00097DAC">
              <w:rPr>
                <w:rFonts w:ascii="Trebuchet MS" w:hAnsi="Trebuchet MS" w:cs="Tahoma"/>
                <w:color w:val="131312"/>
                <w:sz w:val="22"/>
                <w:szCs w:val="22"/>
              </w:rPr>
              <w:t xml:space="preserve"> beschikbaarstelling Nota van Inlichtingen </w:t>
            </w:r>
          </w:p>
          <w:p w14:paraId="66A538AE" w14:textId="77777777" w:rsidR="007A3101" w:rsidRPr="00097DAC" w:rsidRDefault="007A3101">
            <w:pPr>
              <w:spacing w:line="288" w:lineRule="auto"/>
              <w:rPr>
                <w:rFonts w:ascii="Trebuchet MS" w:hAnsi="Trebuchet MS" w:cs="Tahoma"/>
                <w:sz w:val="22"/>
                <w:szCs w:val="22"/>
              </w:rPr>
            </w:pPr>
          </w:p>
        </w:tc>
      </w:tr>
      <w:tr w:rsidR="007A3101" w:rsidRPr="0027249F" w14:paraId="5B86389D" w14:textId="77777777">
        <w:tc>
          <w:tcPr>
            <w:tcW w:w="2835" w:type="dxa"/>
            <w:shd w:val="clear" w:color="auto" w:fill="E6E6E6"/>
          </w:tcPr>
          <w:p w14:paraId="1CC4AF1E" w14:textId="2FA0EF3C" w:rsidR="007A3101" w:rsidRPr="007B55BA" w:rsidRDefault="00B72D02">
            <w:pPr>
              <w:spacing w:line="288" w:lineRule="auto"/>
              <w:rPr>
                <w:rFonts w:ascii="Trebuchet MS" w:hAnsi="Trebuchet MS" w:cs="Tahoma"/>
                <w:color w:val="131312"/>
                <w:sz w:val="22"/>
                <w:szCs w:val="22"/>
              </w:rPr>
            </w:pPr>
            <w:r w:rsidRPr="007B55BA">
              <w:rPr>
                <w:rFonts w:ascii="Trebuchet MS" w:hAnsi="Trebuchet MS" w:cs="Tahoma"/>
                <w:color w:val="131312"/>
                <w:sz w:val="22"/>
                <w:szCs w:val="22"/>
              </w:rPr>
              <w:t>Maandag 2 september 2024</w:t>
            </w:r>
            <w:r w:rsidR="008E2DDF" w:rsidRPr="007B55BA">
              <w:rPr>
                <w:rFonts w:ascii="Trebuchet MS" w:hAnsi="Trebuchet MS" w:cs="Tahoma"/>
                <w:color w:val="131312"/>
                <w:sz w:val="22"/>
                <w:szCs w:val="22"/>
              </w:rPr>
              <w:t xml:space="preserve"> </w:t>
            </w:r>
            <w:r w:rsidR="00AE7167" w:rsidRPr="007B55BA">
              <w:rPr>
                <w:rFonts w:ascii="Trebuchet MS" w:hAnsi="Trebuchet MS" w:cs="Tahoma"/>
                <w:color w:val="131312"/>
                <w:sz w:val="22"/>
                <w:szCs w:val="22"/>
              </w:rPr>
              <w:t>14</w:t>
            </w:r>
            <w:r w:rsidR="008E2DDF" w:rsidRPr="007B55BA">
              <w:rPr>
                <w:rFonts w:ascii="Trebuchet MS" w:hAnsi="Trebuchet MS" w:cs="Tahoma"/>
                <w:color w:val="131312"/>
                <w:sz w:val="22"/>
                <w:szCs w:val="22"/>
              </w:rPr>
              <w:t>:00 uur</w:t>
            </w:r>
          </w:p>
        </w:tc>
        <w:tc>
          <w:tcPr>
            <w:tcW w:w="6365" w:type="dxa"/>
          </w:tcPr>
          <w:p w14:paraId="407ECCDE" w14:textId="77777777" w:rsidR="007A3101" w:rsidRPr="007B55BA" w:rsidRDefault="007A3101">
            <w:pPr>
              <w:spacing w:line="288" w:lineRule="auto"/>
              <w:rPr>
                <w:rFonts w:ascii="Trebuchet MS" w:hAnsi="Trebuchet MS" w:cs="Tahoma"/>
                <w:color w:val="131312"/>
                <w:sz w:val="22"/>
                <w:szCs w:val="22"/>
              </w:rPr>
            </w:pPr>
            <w:r w:rsidRPr="007B55BA">
              <w:rPr>
                <w:rFonts w:ascii="Trebuchet MS" w:hAnsi="Trebuchet MS" w:cs="Tahoma"/>
                <w:i/>
                <w:color w:val="131312"/>
                <w:sz w:val="22"/>
                <w:szCs w:val="22"/>
              </w:rPr>
              <w:t xml:space="preserve">Ronde 2 Sluiting termijn voor het indienen van vragen met betrekking tot dit beschrijvend document – </w:t>
            </w:r>
            <w:r w:rsidRPr="007B55BA">
              <w:rPr>
                <w:rFonts w:ascii="Trebuchet MS" w:hAnsi="Trebuchet MS" w:cs="Tahoma"/>
                <w:b/>
                <w:bCs/>
                <w:i/>
                <w:color w:val="131312"/>
                <w:sz w:val="22"/>
                <w:szCs w:val="22"/>
              </w:rPr>
              <w:t>vragen mogen alleen gaan over de beantwoording van ronde 1</w:t>
            </w:r>
          </w:p>
        </w:tc>
      </w:tr>
      <w:tr w:rsidR="007A3101" w:rsidRPr="0027249F" w14:paraId="7ADD5185" w14:textId="77777777">
        <w:tc>
          <w:tcPr>
            <w:tcW w:w="2835" w:type="dxa"/>
            <w:shd w:val="clear" w:color="auto" w:fill="E6E6E6"/>
          </w:tcPr>
          <w:p w14:paraId="4736C251" w14:textId="54BEB3AC" w:rsidR="007A3101" w:rsidRPr="007B55BA" w:rsidRDefault="008E2DDF">
            <w:pPr>
              <w:spacing w:line="288" w:lineRule="auto"/>
              <w:rPr>
                <w:rFonts w:ascii="Trebuchet MS" w:hAnsi="Trebuchet MS" w:cs="Tahoma"/>
                <w:color w:val="131312"/>
                <w:sz w:val="22"/>
                <w:szCs w:val="22"/>
              </w:rPr>
            </w:pPr>
            <w:r w:rsidRPr="007B55BA">
              <w:rPr>
                <w:rFonts w:ascii="Trebuchet MS" w:hAnsi="Trebuchet MS" w:cs="Tahoma"/>
                <w:color w:val="131312"/>
                <w:sz w:val="22"/>
                <w:szCs w:val="22"/>
              </w:rPr>
              <w:t xml:space="preserve">Maandag </w:t>
            </w:r>
            <w:r w:rsidR="00FA622D" w:rsidRPr="007B55BA">
              <w:rPr>
                <w:rFonts w:ascii="Trebuchet MS" w:hAnsi="Trebuchet MS" w:cs="Tahoma"/>
                <w:color w:val="131312"/>
                <w:sz w:val="22"/>
                <w:szCs w:val="22"/>
              </w:rPr>
              <w:t>9 september 2024</w:t>
            </w:r>
          </w:p>
        </w:tc>
        <w:tc>
          <w:tcPr>
            <w:tcW w:w="6365" w:type="dxa"/>
          </w:tcPr>
          <w:p w14:paraId="1AC96AC1" w14:textId="77777777" w:rsidR="007A3101" w:rsidRPr="007B55BA" w:rsidRDefault="007A3101">
            <w:pPr>
              <w:spacing w:line="288" w:lineRule="auto"/>
              <w:rPr>
                <w:rFonts w:ascii="Trebuchet MS" w:hAnsi="Trebuchet MS" w:cs="Tahoma"/>
                <w:color w:val="131312"/>
                <w:sz w:val="22"/>
                <w:szCs w:val="22"/>
              </w:rPr>
            </w:pPr>
            <w:r w:rsidRPr="007B55BA">
              <w:rPr>
                <w:rFonts w:ascii="Trebuchet MS" w:hAnsi="Trebuchet MS" w:cs="Tahoma"/>
                <w:color w:val="131312"/>
                <w:sz w:val="22"/>
                <w:szCs w:val="22"/>
              </w:rPr>
              <w:t xml:space="preserve">Ronde 2 Streefdatum beschikbaarstelling Nota van Inlichtingen </w:t>
            </w:r>
          </w:p>
          <w:p w14:paraId="3C1132F9" w14:textId="77777777" w:rsidR="007A3101" w:rsidRPr="007B55BA" w:rsidRDefault="007A3101">
            <w:pPr>
              <w:spacing w:line="288" w:lineRule="auto"/>
              <w:rPr>
                <w:rFonts w:ascii="Trebuchet MS" w:hAnsi="Trebuchet MS" w:cs="Tahoma"/>
                <w:i/>
                <w:color w:val="131312"/>
                <w:sz w:val="22"/>
                <w:szCs w:val="22"/>
              </w:rPr>
            </w:pPr>
          </w:p>
        </w:tc>
      </w:tr>
      <w:tr w:rsidR="007A3101" w:rsidRPr="0027249F" w14:paraId="36FA8974" w14:textId="77777777">
        <w:tc>
          <w:tcPr>
            <w:tcW w:w="2835" w:type="dxa"/>
            <w:shd w:val="clear" w:color="auto" w:fill="E6E6E6"/>
          </w:tcPr>
          <w:p w14:paraId="178D5E12" w14:textId="35798F02" w:rsidR="007A3101" w:rsidRPr="00F42707" w:rsidRDefault="003619D7">
            <w:pPr>
              <w:spacing w:line="288" w:lineRule="auto"/>
              <w:rPr>
                <w:rFonts w:ascii="Trebuchet MS" w:hAnsi="Trebuchet MS" w:cs="Tahoma"/>
                <w:iCs/>
                <w:color w:val="131312"/>
                <w:sz w:val="22"/>
                <w:szCs w:val="22"/>
                <w:highlight w:val="yellow"/>
              </w:rPr>
            </w:pPr>
            <w:r w:rsidRPr="00625B04">
              <w:rPr>
                <w:rFonts w:ascii="Trebuchet MS" w:hAnsi="Trebuchet MS" w:cs="Tahoma"/>
                <w:iCs/>
                <w:color w:val="131312"/>
                <w:sz w:val="22"/>
                <w:szCs w:val="22"/>
              </w:rPr>
              <w:t xml:space="preserve">Maandag 16 </w:t>
            </w:r>
            <w:r w:rsidR="00124997" w:rsidRPr="00625B04">
              <w:rPr>
                <w:rFonts w:ascii="Trebuchet MS" w:hAnsi="Trebuchet MS" w:cs="Tahoma"/>
                <w:iCs/>
                <w:color w:val="131312"/>
                <w:sz w:val="22"/>
                <w:szCs w:val="22"/>
              </w:rPr>
              <w:t>september 2024 1</w:t>
            </w:r>
            <w:r w:rsidR="00510D9C" w:rsidRPr="00625B04">
              <w:rPr>
                <w:rFonts w:ascii="Trebuchet MS" w:hAnsi="Trebuchet MS" w:cs="Tahoma"/>
                <w:iCs/>
                <w:color w:val="131312"/>
                <w:sz w:val="22"/>
                <w:szCs w:val="22"/>
              </w:rPr>
              <w:t>4</w:t>
            </w:r>
            <w:r w:rsidR="00124997" w:rsidRPr="00625B04">
              <w:rPr>
                <w:rFonts w:ascii="Trebuchet MS" w:hAnsi="Trebuchet MS" w:cs="Tahoma"/>
                <w:iCs/>
                <w:color w:val="131312"/>
                <w:sz w:val="22"/>
                <w:szCs w:val="22"/>
              </w:rPr>
              <w:t>:00 uur</w:t>
            </w:r>
          </w:p>
        </w:tc>
        <w:tc>
          <w:tcPr>
            <w:tcW w:w="6365" w:type="dxa"/>
          </w:tcPr>
          <w:p w14:paraId="255E8AAB" w14:textId="77777777" w:rsidR="007A3101" w:rsidRPr="00F42707" w:rsidRDefault="007A3101">
            <w:pPr>
              <w:spacing w:line="288" w:lineRule="auto"/>
              <w:rPr>
                <w:rFonts w:ascii="Trebuchet MS" w:hAnsi="Trebuchet MS" w:cs="Tahoma"/>
                <w:i/>
                <w:iCs/>
                <w:color w:val="131312"/>
                <w:kern w:val="1"/>
                <w:sz w:val="22"/>
                <w:szCs w:val="22"/>
                <w:highlight w:val="yellow"/>
              </w:rPr>
            </w:pPr>
            <w:r w:rsidRPr="00625B04">
              <w:rPr>
                <w:rFonts w:ascii="Trebuchet MS" w:hAnsi="Trebuchet MS"/>
                <w:i/>
                <w:color w:val="131312"/>
                <w:sz w:val="22"/>
                <w:szCs w:val="22"/>
              </w:rPr>
              <w:t xml:space="preserve">Sluiting inschrijvingstermijn </w:t>
            </w:r>
          </w:p>
        </w:tc>
      </w:tr>
      <w:tr w:rsidR="007A3101" w:rsidRPr="0027249F" w14:paraId="180B1553" w14:textId="77777777">
        <w:tc>
          <w:tcPr>
            <w:tcW w:w="2835" w:type="dxa"/>
            <w:shd w:val="clear" w:color="auto" w:fill="E6E6E6"/>
          </w:tcPr>
          <w:p w14:paraId="4477FDFC" w14:textId="3E3A36CB" w:rsidR="007A3101" w:rsidRPr="00E676BD" w:rsidRDefault="007A3101">
            <w:pPr>
              <w:spacing w:line="288" w:lineRule="auto"/>
              <w:rPr>
                <w:rFonts w:ascii="Trebuchet MS" w:hAnsi="Trebuchet MS" w:cs="Tahoma"/>
                <w:bCs/>
                <w:iCs/>
                <w:color w:val="131312"/>
                <w:kern w:val="1"/>
                <w:sz w:val="22"/>
                <w:szCs w:val="22"/>
              </w:rPr>
            </w:pPr>
            <w:r w:rsidRPr="00E676BD">
              <w:rPr>
                <w:rFonts w:ascii="Trebuchet MS" w:hAnsi="Trebuchet MS" w:cs="Tahoma"/>
                <w:color w:val="131312"/>
                <w:sz w:val="22"/>
                <w:szCs w:val="22"/>
              </w:rPr>
              <w:t xml:space="preserve">Week </w:t>
            </w:r>
            <w:r w:rsidR="00150A04" w:rsidRPr="00E676BD">
              <w:rPr>
                <w:rFonts w:ascii="Trebuchet MS" w:hAnsi="Trebuchet MS" w:cs="Tahoma"/>
                <w:color w:val="131312"/>
                <w:sz w:val="22"/>
                <w:szCs w:val="22"/>
              </w:rPr>
              <w:t>39</w:t>
            </w:r>
            <w:r w:rsidR="00CD427F" w:rsidRPr="00E676BD">
              <w:rPr>
                <w:rFonts w:ascii="Trebuchet MS" w:hAnsi="Trebuchet MS" w:cs="Tahoma"/>
                <w:color w:val="131312"/>
                <w:sz w:val="22"/>
                <w:szCs w:val="22"/>
              </w:rPr>
              <w:t xml:space="preserve"> t/m 4</w:t>
            </w:r>
            <w:r w:rsidR="00FB18F2" w:rsidRPr="00E676BD">
              <w:rPr>
                <w:rFonts w:ascii="Trebuchet MS" w:hAnsi="Trebuchet MS" w:cs="Tahoma"/>
                <w:color w:val="131312"/>
                <w:sz w:val="22"/>
                <w:szCs w:val="22"/>
              </w:rPr>
              <w:t>0</w:t>
            </w:r>
          </w:p>
        </w:tc>
        <w:tc>
          <w:tcPr>
            <w:tcW w:w="6365" w:type="dxa"/>
          </w:tcPr>
          <w:p w14:paraId="4A577407" w14:textId="77777777" w:rsidR="007A3101" w:rsidRPr="00E676BD" w:rsidRDefault="007A3101">
            <w:pPr>
              <w:spacing w:line="288" w:lineRule="auto"/>
              <w:rPr>
                <w:rFonts w:ascii="Trebuchet MS" w:hAnsi="Trebuchet MS" w:cs="Tahoma"/>
                <w:iCs/>
                <w:color w:val="131312"/>
                <w:kern w:val="1"/>
                <w:sz w:val="22"/>
                <w:szCs w:val="22"/>
              </w:rPr>
            </w:pPr>
            <w:r w:rsidRPr="00E676BD">
              <w:rPr>
                <w:rFonts w:ascii="Trebuchet MS" w:hAnsi="Trebuchet MS" w:cs="Tahoma"/>
                <w:color w:val="131312"/>
                <w:sz w:val="22"/>
                <w:szCs w:val="22"/>
              </w:rPr>
              <w:t>Evaluatie inschrijvingen</w:t>
            </w:r>
          </w:p>
        </w:tc>
      </w:tr>
      <w:tr w:rsidR="007A3101" w:rsidRPr="0027249F" w14:paraId="2782EA74" w14:textId="77777777">
        <w:tc>
          <w:tcPr>
            <w:tcW w:w="2835" w:type="dxa"/>
            <w:shd w:val="clear" w:color="auto" w:fill="E6E6E6"/>
          </w:tcPr>
          <w:p w14:paraId="7C3DD063" w14:textId="0EBECB41" w:rsidR="007A3101" w:rsidRPr="00FD75AE" w:rsidRDefault="00FD75AE">
            <w:pPr>
              <w:spacing w:line="288" w:lineRule="auto"/>
              <w:rPr>
                <w:rFonts w:ascii="Trebuchet MS" w:hAnsi="Trebuchet MS" w:cs="Tahoma"/>
                <w:color w:val="131312"/>
                <w:sz w:val="22"/>
                <w:szCs w:val="22"/>
              </w:rPr>
            </w:pPr>
            <w:r w:rsidRPr="00FD75AE">
              <w:rPr>
                <w:rFonts w:ascii="Trebuchet MS" w:hAnsi="Trebuchet MS" w:cs="Tahoma"/>
                <w:color w:val="131312"/>
                <w:sz w:val="22"/>
                <w:szCs w:val="22"/>
              </w:rPr>
              <w:t>Week 40</w:t>
            </w:r>
          </w:p>
        </w:tc>
        <w:tc>
          <w:tcPr>
            <w:tcW w:w="6365" w:type="dxa"/>
          </w:tcPr>
          <w:p w14:paraId="6A7071DB" w14:textId="77777777" w:rsidR="007A3101" w:rsidRPr="00FD75AE" w:rsidRDefault="007A3101">
            <w:pPr>
              <w:spacing w:line="288" w:lineRule="auto"/>
              <w:rPr>
                <w:rFonts w:ascii="Trebuchet MS" w:hAnsi="Trebuchet MS" w:cs="Tahoma"/>
                <w:iCs/>
                <w:color w:val="131312"/>
                <w:sz w:val="22"/>
                <w:szCs w:val="22"/>
              </w:rPr>
            </w:pPr>
            <w:r w:rsidRPr="00FD75AE">
              <w:rPr>
                <w:rFonts w:ascii="Trebuchet MS" w:hAnsi="Trebuchet MS" w:cs="Tahoma"/>
                <w:iCs/>
                <w:color w:val="131312"/>
                <w:sz w:val="22"/>
                <w:szCs w:val="22"/>
              </w:rPr>
              <w:t xml:space="preserve">Presentatie </w:t>
            </w:r>
          </w:p>
          <w:p w14:paraId="76CCBD31" w14:textId="77777777" w:rsidR="007A3101" w:rsidRPr="00FD75AE" w:rsidRDefault="007A3101">
            <w:pPr>
              <w:spacing w:line="288" w:lineRule="auto"/>
              <w:rPr>
                <w:rFonts w:ascii="Trebuchet MS" w:hAnsi="Trebuchet MS" w:cs="Tahoma"/>
                <w:iCs/>
                <w:sz w:val="22"/>
                <w:szCs w:val="22"/>
              </w:rPr>
            </w:pPr>
          </w:p>
        </w:tc>
      </w:tr>
      <w:tr w:rsidR="007A3101" w:rsidRPr="0027249F" w14:paraId="502A8F5E" w14:textId="77777777">
        <w:tc>
          <w:tcPr>
            <w:tcW w:w="2835" w:type="dxa"/>
            <w:shd w:val="clear" w:color="auto" w:fill="E6E6E6"/>
          </w:tcPr>
          <w:p w14:paraId="64691C1C" w14:textId="1A8D7783" w:rsidR="007A3101" w:rsidRPr="00DE556C" w:rsidRDefault="00DE556C">
            <w:pPr>
              <w:spacing w:line="288" w:lineRule="auto"/>
              <w:rPr>
                <w:rFonts w:ascii="Trebuchet MS" w:hAnsi="Trebuchet MS" w:cs="Tahoma"/>
                <w:color w:val="131312"/>
                <w:sz w:val="22"/>
                <w:szCs w:val="22"/>
              </w:rPr>
            </w:pPr>
            <w:r w:rsidRPr="00DE556C">
              <w:rPr>
                <w:rFonts w:ascii="Trebuchet MS" w:hAnsi="Trebuchet MS" w:cs="Tahoma"/>
                <w:color w:val="131312"/>
                <w:sz w:val="22"/>
                <w:szCs w:val="22"/>
              </w:rPr>
              <w:t>Vrijdag 4 oktober 2024</w:t>
            </w:r>
          </w:p>
        </w:tc>
        <w:tc>
          <w:tcPr>
            <w:tcW w:w="6365" w:type="dxa"/>
          </w:tcPr>
          <w:p w14:paraId="2F685250" w14:textId="77777777" w:rsidR="007A3101" w:rsidRPr="00DE556C" w:rsidRDefault="007A3101">
            <w:pPr>
              <w:spacing w:line="288" w:lineRule="auto"/>
              <w:rPr>
                <w:rFonts w:ascii="Trebuchet MS" w:hAnsi="Trebuchet MS" w:cs="Tahoma"/>
                <w:sz w:val="22"/>
                <w:szCs w:val="22"/>
              </w:rPr>
            </w:pPr>
            <w:r w:rsidRPr="00DE556C">
              <w:rPr>
                <w:rFonts w:ascii="Trebuchet MS" w:hAnsi="Trebuchet MS" w:cs="Tahoma"/>
                <w:color w:val="131312"/>
                <w:sz w:val="22"/>
                <w:szCs w:val="22"/>
              </w:rPr>
              <w:t>Verwachte datum van de mededeling van de gunningsbeslissing</w:t>
            </w:r>
          </w:p>
        </w:tc>
      </w:tr>
      <w:tr w:rsidR="007A3101" w:rsidRPr="0027249F" w14:paraId="6339BFF1" w14:textId="77777777">
        <w:tc>
          <w:tcPr>
            <w:tcW w:w="2835" w:type="dxa"/>
            <w:shd w:val="clear" w:color="auto" w:fill="E6E6E6"/>
          </w:tcPr>
          <w:p w14:paraId="0BCAEDDB" w14:textId="55FB1EA8" w:rsidR="007A3101" w:rsidRPr="00105AE0" w:rsidRDefault="00105AE0">
            <w:pPr>
              <w:spacing w:line="288" w:lineRule="auto"/>
              <w:rPr>
                <w:rFonts w:ascii="Trebuchet MS" w:hAnsi="Trebuchet MS" w:cs="Tahoma"/>
                <w:color w:val="131312"/>
                <w:sz w:val="22"/>
                <w:szCs w:val="22"/>
              </w:rPr>
            </w:pPr>
            <w:r w:rsidRPr="00105AE0">
              <w:rPr>
                <w:rFonts w:ascii="Trebuchet MS" w:hAnsi="Trebuchet MS" w:cs="Tahoma"/>
                <w:color w:val="131312"/>
                <w:sz w:val="22"/>
                <w:szCs w:val="22"/>
              </w:rPr>
              <w:t>Week 45</w:t>
            </w:r>
          </w:p>
        </w:tc>
        <w:tc>
          <w:tcPr>
            <w:tcW w:w="6365" w:type="dxa"/>
          </w:tcPr>
          <w:p w14:paraId="0313A2D5" w14:textId="77777777" w:rsidR="007A3101" w:rsidRPr="00105AE0" w:rsidRDefault="007A3101">
            <w:pPr>
              <w:spacing w:line="288" w:lineRule="auto"/>
              <w:rPr>
                <w:rFonts w:ascii="Trebuchet MS" w:hAnsi="Trebuchet MS" w:cs="Tahoma"/>
                <w:iCs/>
                <w:color w:val="131312"/>
                <w:sz w:val="22"/>
                <w:szCs w:val="22"/>
              </w:rPr>
            </w:pPr>
            <w:r w:rsidRPr="00105AE0">
              <w:rPr>
                <w:rFonts w:ascii="Trebuchet MS" w:hAnsi="Trebuchet MS" w:cs="Tahoma"/>
                <w:iCs/>
                <w:color w:val="131312"/>
                <w:sz w:val="22"/>
                <w:szCs w:val="22"/>
              </w:rPr>
              <w:t xml:space="preserve">Gelegenheid tot het stellen van vragen en het indienen van eventuele bezwaren zo spoedig mogelijk na de mededeling van de gunningsbeslissing, maar </w:t>
            </w:r>
            <w:r w:rsidRPr="00105AE0">
              <w:rPr>
                <w:rFonts w:ascii="Trebuchet MS" w:hAnsi="Trebuchet MS" w:cs="Tahoma"/>
                <w:b/>
                <w:iCs/>
                <w:color w:val="131312"/>
                <w:sz w:val="22"/>
                <w:szCs w:val="22"/>
              </w:rPr>
              <w:t xml:space="preserve">uiterlijk 20 kalenderdagen </w:t>
            </w:r>
            <w:r w:rsidRPr="00105AE0">
              <w:rPr>
                <w:rFonts w:ascii="Trebuchet MS" w:hAnsi="Trebuchet MS" w:cs="Tahoma"/>
                <w:iCs/>
                <w:color w:val="131312"/>
                <w:sz w:val="22"/>
                <w:szCs w:val="22"/>
              </w:rPr>
              <w:t>na de datum van de mededeling van de gunningsbeslissing.</w:t>
            </w:r>
          </w:p>
          <w:p w14:paraId="235A88AB" w14:textId="77777777" w:rsidR="007A3101" w:rsidRPr="00105AE0" w:rsidRDefault="007A3101">
            <w:pPr>
              <w:spacing w:line="288" w:lineRule="auto"/>
              <w:rPr>
                <w:rFonts w:ascii="Trebuchet MS" w:hAnsi="Trebuchet MS" w:cs="Tahoma"/>
                <w:color w:val="131312"/>
                <w:sz w:val="22"/>
                <w:szCs w:val="22"/>
              </w:rPr>
            </w:pPr>
          </w:p>
        </w:tc>
      </w:tr>
      <w:tr w:rsidR="007A3101" w:rsidRPr="0027249F" w14:paraId="29B395C9" w14:textId="77777777">
        <w:tc>
          <w:tcPr>
            <w:tcW w:w="2835" w:type="dxa"/>
            <w:shd w:val="clear" w:color="auto" w:fill="E6E6E6"/>
          </w:tcPr>
          <w:p w14:paraId="39857DC2" w14:textId="2263B39F" w:rsidR="007A3101" w:rsidRPr="00105AE0" w:rsidRDefault="006F6DC5">
            <w:pPr>
              <w:spacing w:line="288" w:lineRule="auto"/>
              <w:rPr>
                <w:rFonts w:ascii="Trebuchet MS" w:hAnsi="Trebuchet MS" w:cs="Tahoma"/>
                <w:color w:val="131312"/>
                <w:sz w:val="22"/>
                <w:szCs w:val="22"/>
              </w:rPr>
            </w:pPr>
            <w:r w:rsidRPr="00105AE0">
              <w:rPr>
                <w:rFonts w:ascii="Trebuchet MS" w:hAnsi="Trebuchet MS" w:cs="Tahoma"/>
                <w:color w:val="131312"/>
                <w:sz w:val="22"/>
                <w:szCs w:val="22"/>
              </w:rPr>
              <w:t>November en december 2024</w:t>
            </w:r>
          </w:p>
        </w:tc>
        <w:tc>
          <w:tcPr>
            <w:tcW w:w="6365" w:type="dxa"/>
          </w:tcPr>
          <w:p w14:paraId="513642F5" w14:textId="77777777" w:rsidR="007A3101" w:rsidRPr="00C46B93" w:rsidRDefault="007A3101">
            <w:pPr>
              <w:spacing w:line="288" w:lineRule="auto"/>
              <w:rPr>
                <w:rFonts w:ascii="Trebuchet MS" w:hAnsi="Trebuchet MS" w:cs="Tahoma"/>
                <w:color w:val="131312"/>
                <w:sz w:val="22"/>
                <w:szCs w:val="22"/>
              </w:rPr>
            </w:pPr>
            <w:r w:rsidRPr="00C46B93">
              <w:rPr>
                <w:rFonts w:ascii="Trebuchet MS" w:hAnsi="Trebuchet MS" w:cs="Tahoma"/>
                <w:color w:val="131312"/>
                <w:sz w:val="22"/>
                <w:szCs w:val="22"/>
              </w:rPr>
              <w:t>Implementatie</w:t>
            </w:r>
          </w:p>
        </w:tc>
      </w:tr>
      <w:tr w:rsidR="007A3101" w:rsidRPr="0027249F" w14:paraId="5CB56F6C" w14:textId="77777777">
        <w:tc>
          <w:tcPr>
            <w:tcW w:w="2835" w:type="dxa"/>
            <w:shd w:val="clear" w:color="auto" w:fill="E6E6E6"/>
          </w:tcPr>
          <w:p w14:paraId="6985FF42" w14:textId="45E780F3" w:rsidR="007A3101" w:rsidRPr="00105AE0" w:rsidRDefault="00A05CC0">
            <w:pPr>
              <w:spacing w:line="288" w:lineRule="auto"/>
              <w:rPr>
                <w:rFonts w:ascii="Trebuchet MS" w:hAnsi="Trebuchet MS" w:cs="Tahoma"/>
                <w:color w:val="131312"/>
                <w:sz w:val="22"/>
                <w:szCs w:val="22"/>
              </w:rPr>
            </w:pPr>
            <w:r w:rsidRPr="00105AE0">
              <w:rPr>
                <w:rFonts w:ascii="Trebuchet MS" w:hAnsi="Trebuchet MS" w:cs="Tahoma"/>
                <w:color w:val="131312"/>
                <w:sz w:val="22"/>
                <w:szCs w:val="22"/>
              </w:rPr>
              <w:t>01 janu</w:t>
            </w:r>
            <w:r w:rsidR="007415E3" w:rsidRPr="00105AE0">
              <w:rPr>
                <w:rFonts w:ascii="Trebuchet MS" w:hAnsi="Trebuchet MS" w:cs="Tahoma"/>
                <w:color w:val="131312"/>
                <w:sz w:val="22"/>
                <w:szCs w:val="22"/>
              </w:rPr>
              <w:t>ari 2025</w:t>
            </w:r>
          </w:p>
        </w:tc>
        <w:tc>
          <w:tcPr>
            <w:tcW w:w="6365" w:type="dxa"/>
          </w:tcPr>
          <w:p w14:paraId="549E6C81" w14:textId="77777777" w:rsidR="007A3101" w:rsidRPr="00C46B93" w:rsidRDefault="007A3101">
            <w:pPr>
              <w:spacing w:line="288" w:lineRule="auto"/>
              <w:rPr>
                <w:rFonts w:ascii="Trebuchet MS" w:hAnsi="Trebuchet MS" w:cs="Tahoma"/>
                <w:sz w:val="22"/>
                <w:szCs w:val="22"/>
              </w:rPr>
            </w:pPr>
            <w:r w:rsidRPr="00C46B93">
              <w:rPr>
                <w:rFonts w:ascii="Trebuchet MS" w:hAnsi="Trebuchet MS" w:cs="Tahoma"/>
                <w:color w:val="131312"/>
                <w:sz w:val="22"/>
                <w:szCs w:val="22"/>
              </w:rPr>
              <w:t xml:space="preserve">Beoogde ingangsdatum </w:t>
            </w:r>
            <w:r w:rsidRPr="00C46B93">
              <w:rPr>
                <w:rFonts w:ascii="Trebuchet MS" w:hAnsi="Trebuchet MS"/>
                <w:color w:val="131312"/>
                <w:sz w:val="22"/>
                <w:szCs w:val="22"/>
              </w:rPr>
              <w:t>overeenkomst</w:t>
            </w:r>
          </w:p>
        </w:tc>
      </w:tr>
    </w:tbl>
    <w:p w14:paraId="7999FD79" w14:textId="77777777" w:rsidR="000832DA" w:rsidRDefault="000832DA" w:rsidP="00A6780B">
      <w:pPr>
        <w:rPr>
          <w:sz w:val="22"/>
          <w:szCs w:val="22"/>
        </w:rPr>
      </w:pPr>
      <w:bookmarkStart w:id="30" w:name="_Toc79907910"/>
    </w:p>
    <w:p w14:paraId="7ED5CA08" w14:textId="77777777" w:rsidR="00BC5C74" w:rsidRPr="00AF709B" w:rsidRDefault="00BC5C74" w:rsidP="00BC5C74">
      <w:pPr>
        <w:rPr>
          <w:rFonts w:ascii="Trebuchet MS" w:hAnsi="Trebuchet MS"/>
          <w:sz w:val="22"/>
          <w:szCs w:val="22"/>
        </w:rPr>
      </w:pPr>
      <w:r w:rsidRPr="00AF709B">
        <w:rPr>
          <w:rFonts w:ascii="Trebuchet MS" w:hAnsi="Trebuchet MS"/>
          <w:sz w:val="22"/>
          <w:szCs w:val="22"/>
        </w:rPr>
        <w:t>Week 41 tot en met week 44 is de procesbegeleider op vakantie. Gedurende deze periode zal deze aanbesteding ‘stil liggen’</w:t>
      </w:r>
    </w:p>
    <w:p w14:paraId="4883AECD" w14:textId="77777777" w:rsidR="00BC5C74" w:rsidRDefault="00BC5C74" w:rsidP="00A6780B">
      <w:pPr>
        <w:rPr>
          <w:rFonts w:ascii="Trebuchet MS" w:hAnsi="Trebuchet MS"/>
          <w:sz w:val="22"/>
          <w:szCs w:val="22"/>
        </w:rPr>
      </w:pPr>
    </w:p>
    <w:p w14:paraId="260F6832" w14:textId="433D7A31" w:rsidR="00C47DF1" w:rsidRDefault="00C47DF1" w:rsidP="00A6780B">
      <w:pPr>
        <w:rPr>
          <w:rFonts w:ascii="Trebuchet MS" w:hAnsi="Trebuchet MS"/>
          <w:sz w:val="22"/>
          <w:szCs w:val="22"/>
        </w:rPr>
      </w:pPr>
      <w:r>
        <w:rPr>
          <w:rFonts w:ascii="Trebuchet MS" w:hAnsi="Trebuchet MS"/>
          <w:sz w:val="22"/>
          <w:szCs w:val="22"/>
        </w:rPr>
        <w:t>De aanbestedende dienst</w:t>
      </w:r>
      <w:r w:rsidR="000C59AA">
        <w:rPr>
          <w:rFonts w:ascii="Trebuchet MS" w:hAnsi="Trebuchet MS"/>
          <w:sz w:val="22"/>
          <w:szCs w:val="22"/>
        </w:rPr>
        <w:t xml:space="preserve"> behoudt zich het recht voor om de aangegeven tijdsplanning te wijzigen. Inschrijvers kunnen </w:t>
      </w:r>
      <w:r w:rsidR="00454E07">
        <w:rPr>
          <w:rFonts w:ascii="Trebuchet MS" w:hAnsi="Trebuchet MS"/>
          <w:sz w:val="22"/>
          <w:szCs w:val="22"/>
        </w:rPr>
        <w:t>geen rechten ontlenen aan deze beoogde planning. In geval wijziging van de beoogde planning noodzakelijk is, wordt dit naar alle betrokke</w:t>
      </w:r>
      <w:r w:rsidR="00BC5C74">
        <w:rPr>
          <w:rFonts w:ascii="Trebuchet MS" w:hAnsi="Trebuchet MS"/>
          <w:sz w:val="22"/>
          <w:szCs w:val="22"/>
        </w:rPr>
        <w:t>nen gecommuniceerd.</w:t>
      </w:r>
    </w:p>
    <w:p w14:paraId="5476F13C" w14:textId="77777777" w:rsidR="00E82654" w:rsidRDefault="00E82654" w:rsidP="000832DA">
      <w:pPr>
        <w:spacing w:line="288" w:lineRule="auto"/>
        <w:rPr>
          <w:rFonts w:ascii="Trebuchet MS" w:hAnsi="Trebuchet MS"/>
          <w:b/>
          <w:bCs/>
          <w:color w:val="DD23D9"/>
          <w:sz w:val="28"/>
          <w:szCs w:val="28"/>
        </w:rPr>
      </w:pPr>
    </w:p>
    <w:p w14:paraId="7F92477C" w14:textId="2D489488" w:rsidR="000832DA" w:rsidRPr="00512E50" w:rsidRDefault="00DF34DA" w:rsidP="000832DA">
      <w:pPr>
        <w:spacing w:line="288" w:lineRule="auto"/>
        <w:rPr>
          <w:rFonts w:ascii="Trebuchet MS" w:hAnsi="Trebuchet MS"/>
          <w:b/>
          <w:bCs/>
          <w:color w:val="DD23D9"/>
          <w:sz w:val="28"/>
          <w:szCs w:val="28"/>
        </w:rPr>
      </w:pPr>
      <w:r>
        <w:rPr>
          <w:rFonts w:ascii="Trebuchet MS" w:hAnsi="Trebuchet MS"/>
          <w:b/>
          <w:bCs/>
          <w:color w:val="DD23D9"/>
          <w:sz w:val="28"/>
          <w:szCs w:val="28"/>
        </w:rPr>
        <w:t xml:space="preserve">2. </w:t>
      </w:r>
      <w:r w:rsidR="00032E7A" w:rsidRPr="00512E50">
        <w:rPr>
          <w:rFonts w:ascii="Trebuchet MS" w:hAnsi="Trebuchet MS"/>
          <w:b/>
          <w:bCs/>
          <w:color w:val="DD23D9"/>
          <w:sz w:val="28"/>
          <w:szCs w:val="28"/>
        </w:rPr>
        <w:t>I</w:t>
      </w:r>
      <w:r w:rsidR="00512E50" w:rsidRPr="00512E50">
        <w:rPr>
          <w:rFonts w:ascii="Trebuchet MS" w:hAnsi="Trebuchet MS"/>
          <w:b/>
          <w:bCs/>
          <w:color w:val="DD23D9"/>
          <w:sz w:val="28"/>
          <w:szCs w:val="28"/>
        </w:rPr>
        <w:t>NSCHRIJVINGSPROCEDURE</w:t>
      </w:r>
    </w:p>
    <w:p w14:paraId="2F511399" w14:textId="77777777" w:rsidR="00512E50" w:rsidRPr="00032E7A" w:rsidRDefault="00512E50" w:rsidP="000832DA">
      <w:pPr>
        <w:spacing w:line="288" w:lineRule="auto"/>
        <w:rPr>
          <w:rFonts w:ascii="Trebuchet MS" w:hAnsi="Trebuchet MS"/>
          <w:sz w:val="22"/>
          <w:szCs w:val="22"/>
        </w:rPr>
      </w:pPr>
    </w:p>
    <w:p w14:paraId="29CD6007" w14:textId="77777777" w:rsidR="000832DA" w:rsidRPr="00032E7A" w:rsidRDefault="000832DA" w:rsidP="000367DC">
      <w:pPr>
        <w:rPr>
          <w:rFonts w:ascii="Trebuchet MS" w:hAnsi="Trebuchet MS" w:cs="Tahoma"/>
          <w:color w:val="131312"/>
          <w:sz w:val="22"/>
          <w:szCs w:val="22"/>
        </w:rPr>
      </w:pPr>
      <w:r w:rsidRPr="00032E7A">
        <w:rPr>
          <w:rFonts w:ascii="Trebuchet MS" w:hAnsi="Trebuchet MS" w:cs="Tahoma"/>
          <w:color w:val="131312"/>
          <w:sz w:val="22"/>
          <w:szCs w:val="22"/>
        </w:rPr>
        <w:t>In dit hoofdstuk is de inschrijvingsprocedure beschreven.</w:t>
      </w:r>
      <w:r w:rsidRPr="00032E7A">
        <w:rPr>
          <w:rFonts w:ascii="Trebuchet MS" w:hAnsi="Trebuchet MS"/>
          <w:color w:val="131312"/>
          <w:sz w:val="22"/>
          <w:szCs w:val="22"/>
        </w:rPr>
        <w:t xml:space="preserve"> </w:t>
      </w:r>
      <w:r w:rsidRPr="00032E7A">
        <w:rPr>
          <w:rFonts w:ascii="Trebuchet MS" w:hAnsi="Trebuchet MS" w:cs="Tahoma"/>
          <w:color w:val="131312"/>
          <w:sz w:val="22"/>
          <w:szCs w:val="22"/>
        </w:rPr>
        <w:t xml:space="preserve">Inschrijvingen dienen, conform de aanwijzingen in dit hoofdstuk, gedaan te worden. </w:t>
      </w:r>
    </w:p>
    <w:p w14:paraId="46E9A94F" w14:textId="77777777" w:rsidR="000832DA" w:rsidRPr="00032E7A" w:rsidRDefault="000832DA" w:rsidP="000832DA">
      <w:pPr>
        <w:spacing w:line="288" w:lineRule="auto"/>
        <w:rPr>
          <w:rFonts w:ascii="Trebuchet MS" w:hAnsi="Trebuchet MS"/>
          <w:sz w:val="22"/>
          <w:szCs w:val="22"/>
        </w:rPr>
      </w:pPr>
    </w:p>
    <w:p w14:paraId="0D112175" w14:textId="77777777" w:rsidR="000832DA" w:rsidRPr="0027249F" w:rsidRDefault="000832DA" w:rsidP="0027249F">
      <w:pPr>
        <w:pStyle w:val="Kop4"/>
        <w:numPr>
          <w:ilvl w:val="0"/>
          <w:numId w:val="0"/>
        </w:numPr>
        <w:spacing w:line="288" w:lineRule="auto"/>
        <w:rPr>
          <w:rFonts w:ascii="Trebuchet MS" w:hAnsi="Trebuchet MS"/>
          <w:color w:val="DD23D9"/>
          <w:sz w:val="22"/>
          <w:szCs w:val="22"/>
        </w:rPr>
      </w:pPr>
      <w:r w:rsidRPr="0027249F">
        <w:rPr>
          <w:rFonts w:ascii="Trebuchet MS" w:hAnsi="Trebuchet MS"/>
          <w:color w:val="DD23D9"/>
          <w:sz w:val="22"/>
          <w:szCs w:val="22"/>
        </w:rPr>
        <w:t>2.1 Inlichtingen</w:t>
      </w:r>
    </w:p>
    <w:p w14:paraId="0FD7667B" w14:textId="77777777" w:rsidR="00DD43DD" w:rsidRDefault="000832DA" w:rsidP="000367DC">
      <w:pPr>
        <w:rPr>
          <w:rFonts w:ascii="Trebuchet MS" w:hAnsi="Trebuchet MS"/>
          <w:color w:val="131312"/>
          <w:sz w:val="22"/>
          <w:szCs w:val="22"/>
        </w:rPr>
      </w:pPr>
      <w:r w:rsidRPr="00032E7A">
        <w:rPr>
          <w:rFonts w:ascii="Trebuchet MS" w:hAnsi="Trebuchet MS" w:cs="Tahoma"/>
          <w:color w:val="131312"/>
          <w:sz w:val="22"/>
          <w:szCs w:val="22"/>
        </w:rPr>
        <w:t xml:space="preserve">Inhoudelijke vragen omtrent de aanbesteding kunnen uitsluitend via een bericht op TenderNed worden gesteld. </w:t>
      </w:r>
      <w:r w:rsidRPr="00032E7A">
        <w:rPr>
          <w:rFonts w:ascii="Trebuchet MS" w:hAnsi="Trebuchet MS"/>
          <w:color w:val="131312"/>
          <w:sz w:val="22"/>
          <w:szCs w:val="22"/>
        </w:rPr>
        <w:t>U dient bij het stellen van vragen gebruik te maken van het daartoe beschikbaar gestelde format.</w:t>
      </w:r>
    </w:p>
    <w:p w14:paraId="27AED2F7" w14:textId="77777777" w:rsidR="00DC67A2" w:rsidRDefault="00DC67A2" w:rsidP="000367DC">
      <w:pPr>
        <w:rPr>
          <w:rFonts w:ascii="Trebuchet MS" w:hAnsi="Trebuchet MS"/>
          <w:color w:val="131312"/>
          <w:sz w:val="22"/>
          <w:szCs w:val="22"/>
        </w:rPr>
      </w:pPr>
    </w:p>
    <w:p w14:paraId="653D2C3D" w14:textId="6A52E1F0" w:rsidR="000832DA" w:rsidRPr="00032E7A" w:rsidRDefault="000832DA" w:rsidP="000367DC">
      <w:pPr>
        <w:ind w:left="1130" w:hanging="1130"/>
        <w:rPr>
          <w:rFonts w:ascii="Trebuchet MS" w:hAnsi="Trebuchet MS"/>
          <w:b/>
          <w:color w:val="131312"/>
          <w:sz w:val="22"/>
          <w:szCs w:val="22"/>
        </w:rPr>
      </w:pPr>
      <w:r w:rsidRPr="00032E7A">
        <w:rPr>
          <w:rFonts w:ascii="Trebuchet MS" w:hAnsi="Trebuchet MS"/>
          <w:color w:val="131312"/>
          <w:sz w:val="22"/>
          <w:szCs w:val="22"/>
        </w:rPr>
        <w:t>Let op</w:t>
      </w:r>
      <w:r w:rsidR="0082351F">
        <w:rPr>
          <w:rFonts w:ascii="Trebuchet MS" w:hAnsi="Trebuchet MS"/>
          <w:color w:val="131312"/>
          <w:sz w:val="22"/>
          <w:szCs w:val="22"/>
        </w:rPr>
        <w:t>:</w:t>
      </w:r>
      <w:r w:rsidR="0082351F">
        <w:rPr>
          <w:rFonts w:ascii="Trebuchet MS" w:hAnsi="Trebuchet MS"/>
          <w:color w:val="131312"/>
          <w:sz w:val="22"/>
          <w:szCs w:val="22"/>
        </w:rPr>
        <w:tab/>
      </w:r>
      <w:r w:rsidR="00DC67A2">
        <w:rPr>
          <w:rFonts w:ascii="Trebuchet MS" w:hAnsi="Trebuchet MS"/>
          <w:color w:val="131312"/>
          <w:sz w:val="22"/>
          <w:szCs w:val="22"/>
        </w:rPr>
        <w:tab/>
      </w:r>
      <w:r w:rsidR="00104F57">
        <w:rPr>
          <w:rFonts w:ascii="Trebuchet MS" w:hAnsi="Trebuchet MS"/>
          <w:color w:val="131312"/>
          <w:sz w:val="22"/>
          <w:szCs w:val="22"/>
        </w:rPr>
        <w:t>D</w:t>
      </w:r>
      <w:r w:rsidRPr="00032E7A">
        <w:rPr>
          <w:rFonts w:ascii="Trebuchet MS" w:hAnsi="Trebuchet MS"/>
          <w:color w:val="131312"/>
          <w:sz w:val="22"/>
          <w:szCs w:val="22"/>
        </w:rPr>
        <w:t xml:space="preserve">e vragen in </w:t>
      </w:r>
      <w:r w:rsidR="00104F57">
        <w:rPr>
          <w:rFonts w:ascii="Trebuchet MS" w:hAnsi="Trebuchet MS"/>
          <w:color w:val="131312"/>
          <w:sz w:val="22"/>
          <w:szCs w:val="22"/>
        </w:rPr>
        <w:t>r</w:t>
      </w:r>
      <w:r w:rsidRPr="00032E7A">
        <w:rPr>
          <w:rFonts w:ascii="Trebuchet MS" w:hAnsi="Trebuchet MS"/>
          <w:color w:val="131312"/>
          <w:sz w:val="22"/>
          <w:szCs w:val="22"/>
        </w:rPr>
        <w:t xml:space="preserve">onde </w:t>
      </w:r>
      <w:r w:rsidR="000E5D29">
        <w:rPr>
          <w:rFonts w:ascii="Trebuchet MS" w:hAnsi="Trebuchet MS"/>
          <w:color w:val="131312"/>
          <w:sz w:val="22"/>
          <w:szCs w:val="22"/>
        </w:rPr>
        <w:t>twee (</w:t>
      </w:r>
      <w:r w:rsidRPr="00032E7A">
        <w:rPr>
          <w:rFonts w:ascii="Trebuchet MS" w:hAnsi="Trebuchet MS"/>
          <w:color w:val="131312"/>
          <w:sz w:val="22"/>
          <w:szCs w:val="22"/>
        </w:rPr>
        <w:t>2</w:t>
      </w:r>
      <w:r w:rsidR="000E5D29">
        <w:rPr>
          <w:rFonts w:ascii="Trebuchet MS" w:hAnsi="Trebuchet MS"/>
          <w:color w:val="131312"/>
          <w:sz w:val="22"/>
          <w:szCs w:val="22"/>
        </w:rPr>
        <w:t>)</w:t>
      </w:r>
      <w:r w:rsidRPr="00032E7A">
        <w:rPr>
          <w:rFonts w:ascii="Trebuchet MS" w:hAnsi="Trebuchet MS"/>
          <w:color w:val="131312"/>
          <w:sz w:val="22"/>
          <w:szCs w:val="22"/>
        </w:rPr>
        <w:t xml:space="preserve"> van Nota van Inlichtingen mogen alleen gaan over de beantwoording van vragen in N</w:t>
      </w:r>
      <w:r w:rsidR="00FE61D6">
        <w:rPr>
          <w:rFonts w:ascii="Trebuchet MS" w:hAnsi="Trebuchet MS"/>
          <w:color w:val="131312"/>
          <w:sz w:val="22"/>
          <w:szCs w:val="22"/>
        </w:rPr>
        <w:t>ota van Inlichtingen</w:t>
      </w:r>
      <w:r w:rsidRPr="00032E7A">
        <w:rPr>
          <w:rFonts w:ascii="Trebuchet MS" w:hAnsi="Trebuchet MS"/>
          <w:color w:val="131312"/>
          <w:sz w:val="22"/>
          <w:szCs w:val="22"/>
        </w:rPr>
        <w:t xml:space="preserve"> </w:t>
      </w:r>
      <w:r w:rsidR="000E5D29">
        <w:rPr>
          <w:rFonts w:ascii="Trebuchet MS" w:hAnsi="Trebuchet MS"/>
          <w:color w:val="131312"/>
          <w:sz w:val="22"/>
          <w:szCs w:val="22"/>
        </w:rPr>
        <w:t>één (</w:t>
      </w:r>
      <w:r w:rsidRPr="00032E7A">
        <w:rPr>
          <w:rFonts w:ascii="Trebuchet MS" w:hAnsi="Trebuchet MS"/>
          <w:color w:val="131312"/>
          <w:sz w:val="22"/>
          <w:szCs w:val="22"/>
        </w:rPr>
        <w:t>1</w:t>
      </w:r>
      <w:r w:rsidR="000E5D29">
        <w:rPr>
          <w:rFonts w:ascii="Trebuchet MS" w:hAnsi="Trebuchet MS"/>
          <w:color w:val="131312"/>
          <w:sz w:val="22"/>
          <w:szCs w:val="22"/>
        </w:rPr>
        <w:t>)</w:t>
      </w:r>
      <w:r w:rsidRPr="00032E7A">
        <w:rPr>
          <w:rFonts w:ascii="Trebuchet MS" w:hAnsi="Trebuchet MS"/>
          <w:color w:val="131312"/>
          <w:sz w:val="22"/>
          <w:szCs w:val="22"/>
        </w:rPr>
        <w:t>.</w:t>
      </w:r>
    </w:p>
    <w:p w14:paraId="76D71CD6" w14:textId="77777777" w:rsidR="000832DA" w:rsidRPr="00032E7A" w:rsidRDefault="000832DA" w:rsidP="000367DC">
      <w:pPr>
        <w:rPr>
          <w:rFonts w:ascii="Trebuchet MS" w:hAnsi="Trebuchet MS" w:cs="Tahoma"/>
          <w:sz w:val="22"/>
          <w:szCs w:val="22"/>
        </w:rPr>
      </w:pPr>
    </w:p>
    <w:p w14:paraId="357A4789" w14:textId="77777777" w:rsidR="000832DA" w:rsidRPr="00B41646" w:rsidRDefault="000832DA" w:rsidP="00B41646">
      <w:pPr>
        <w:pStyle w:val="Kop4"/>
        <w:numPr>
          <w:ilvl w:val="0"/>
          <w:numId w:val="0"/>
        </w:numPr>
        <w:spacing w:line="288" w:lineRule="auto"/>
        <w:ind w:left="720" w:hanging="720"/>
        <w:rPr>
          <w:rFonts w:ascii="Trebuchet MS" w:hAnsi="Trebuchet MS"/>
          <w:color w:val="DD23D9"/>
          <w:sz w:val="22"/>
          <w:szCs w:val="22"/>
        </w:rPr>
      </w:pPr>
      <w:r w:rsidRPr="00B41646">
        <w:rPr>
          <w:rFonts w:ascii="Trebuchet MS" w:hAnsi="Trebuchet MS"/>
          <w:color w:val="DD23D9"/>
          <w:sz w:val="22"/>
          <w:szCs w:val="22"/>
        </w:rPr>
        <w:t>2.2 Wijze van aanbieden inschrijving</w:t>
      </w:r>
    </w:p>
    <w:p w14:paraId="2F172E1C" w14:textId="77777777" w:rsidR="000832DA" w:rsidRPr="00032E7A" w:rsidRDefault="000832DA" w:rsidP="000367DC">
      <w:pPr>
        <w:rPr>
          <w:rFonts w:ascii="Trebuchet MS" w:hAnsi="Trebuchet MS" w:cs="Tahoma"/>
          <w:color w:val="131312"/>
          <w:sz w:val="22"/>
          <w:szCs w:val="22"/>
        </w:rPr>
      </w:pPr>
      <w:r w:rsidRPr="00032E7A">
        <w:rPr>
          <w:rFonts w:ascii="Trebuchet MS" w:hAnsi="Trebuchet MS"/>
          <w:color w:val="131312"/>
          <w:sz w:val="22"/>
          <w:szCs w:val="22"/>
        </w:rPr>
        <w:t>Inschrijvingen dienen met volledige inachtneming van onderstaande voorschriften te zijn opgemaakt en te worden ingediend.</w:t>
      </w:r>
      <w:r w:rsidRPr="00032E7A">
        <w:rPr>
          <w:rFonts w:ascii="Trebuchet MS" w:hAnsi="Trebuchet MS" w:cs="Tahoma"/>
          <w:color w:val="131312"/>
          <w:sz w:val="22"/>
          <w:szCs w:val="22"/>
        </w:rPr>
        <w:t xml:space="preserve"> Indien een inschrijving niet met volledige inachtneming van onderstaande voorschriften is opgemaakt en/of ingediend kan de aanbestedende dienst besluiten deze inschrijving uit te sluiten van verdere deelname aan deze procedure. De betreffende inschrijving komt dan niet langer voor gunning in aanmerking. </w:t>
      </w:r>
    </w:p>
    <w:p w14:paraId="2750ABC2" w14:textId="77777777" w:rsidR="000832DA" w:rsidRPr="00032E7A" w:rsidRDefault="000832DA" w:rsidP="000367DC">
      <w:pPr>
        <w:rPr>
          <w:rFonts w:ascii="Trebuchet MS" w:hAnsi="Trebuchet MS" w:cs="Tahoma"/>
          <w:color w:val="131312"/>
          <w:sz w:val="22"/>
          <w:szCs w:val="22"/>
        </w:rPr>
      </w:pPr>
    </w:p>
    <w:p w14:paraId="5CDA052C" w14:textId="77777777" w:rsidR="000832DA" w:rsidRPr="00032E7A" w:rsidRDefault="000832DA" w:rsidP="000367DC">
      <w:pPr>
        <w:rPr>
          <w:rFonts w:ascii="Trebuchet MS" w:hAnsi="Trebuchet MS" w:cs="Tahoma"/>
          <w:b/>
          <w:color w:val="131312"/>
          <w:sz w:val="22"/>
          <w:szCs w:val="22"/>
        </w:rPr>
      </w:pPr>
      <w:r w:rsidRPr="00032E7A">
        <w:rPr>
          <w:rFonts w:ascii="Trebuchet MS" w:hAnsi="Trebuchet MS" w:cs="Tahoma"/>
          <w:color w:val="131312"/>
          <w:sz w:val="22"/>
          <w:szCs w:val="22"/>
        </w:rPr>
        <w:t>De inschrijvingstermijn sluit op</w:t>
      </w:r>
      <w:r w:rsidRPr="00032E7A">
        <w:rPr>
          <w:rFonts w:ascii="Trebuchet MS" w:hAnsi="Trebuchet MS" w:cs="Tahoma"/>
          <w:b/>
          <w:color w:val="131312"/>
          <w:sz w:val="22"/>
          <w:szCs w:val="22"/>
        </w:rPr>
        <w:t xml:space="preserve"> </w:t>
      </w:r>
      <w:r w:rsidRPr="00032E7A">
        <w:rPr>
          <w:rFonts w:ascii="Trebuchet MS" w:hAnsi="Trebuchet MS"/>
          <w:color w:val="131312"/>
          <w:sz w:val="22"/>
          <w:szCs w:val="22"/>
        </w:rPr>
        <w:t>de datum en het tijdstip als vermeld in de paragraaf Planning bij “</w:t>
      </w:r>
      <w:r w:rsidRPr="00032E7A">
        <w:rPr>
          <w:rFonts w:ascii="Trebuchet MS" w:hAnsi="Trebuchet MS" w:cs="Tahoma"/>
          <w:i/>
          <w:color w:val="131312"/>
          <w:sz w:val="22"/>
          <w:szCs w:val="22"/>
        </w:rPr>
        <w:t>Sluiting inschrijvingstermijn</w:t>
      </w:r>
      <w:r w:rsidRPr="00032E7A">
        <w:rPr>
          <w:rFonts w:ascii="Trebuchet MS" w:hAnsi="Trebuchet MS"/>
          <w:color w:val="131312"/>
          <w:sz w:val="22"/>
          <w:szCs w:val="22"/>
        </w:rPr>
        <w:t xml:space="preserve"> “. </w:t>
      </w:r>
      <w:r w:rsidRPr="00032E7A">
        <w:rPr>
          <w:rFonts w:ascii="Trebuchet MS" w:hAnsi="Trebuchet MS" w:cs="Tahoma"/>
          <w:color w:val="131312"/>
          <w:sz w:val="22"/>
          <w:szCs w:val="22"/>
        </w:rPr>
        <w:t xml:space="preserve">Inschrijvingen die worden ingediend nadat de inschrijvingstermijn is verstreken, worden niet in behandeling genomen. </w:t>
      </w:r>
    </w:p>
    <w:p w14:paraId="33053EB4" w14:textId="77777777" w:rsidR="000832DA" w:rsidRPr="00032E7A" w:rsidRDefault="000832DA" w:rsidP="000367DC">
      <w:pPr>
        <w:rPr>
          <w:rFonts w:ascii="Trebuchet MS" w:hAnsi="Trebuchet MS" w:cs="Tahoma"/>
          <w:color w:val="131312"/>
          <w:sz w:val="22"/>
          <w:szCs w:val="22"/>
        </w:rPr>
      </w:pPr>
    </w:p>
    <w:p w14:paraId="2D9E5676" w14:textId="410F5A73" w:rsidR="00B57354" w:rsidRDefault="000832DA" w:rsidP="000367DC">
      <w:pPr>
        <w:rPr>
          <w:rFonts w:ascii="Trebuchet MS" w:hAnsi="Trebuchet MS" w:cs="Tahoma"/>
          <w:color w:val="131312"/>
          <w:sz w:val="22"/>
          <w:szCs w:val="22"/>
        </w:rPr>
      </w:pPr>
      <w:r w:rsidRPr="00032E7A">
        <w:rPr>
          <w:rFonts w:ascii="Trebuchet MS" w:hAnsi="Trebuchet MS" w:cs="Tahoma"/>
          <w:color w:val="131312"/>
          <w:sz w:val="22"/>
          <w:szCs w:val="22"/>
        </w:rPr>
        <w:t xml:space="preserve">U vindt de modellen, die ten behoeve van uw inschrijving ingevuld moeten worden, separaat op het aanbestedingsplatform. Alleen digitale inschrijvingen via het aanbestedingsplatform worden door de aanbestedende dienst in behandeling genomen. Documenten die rechtsgeldig dienen te worden ondertekend, dienen voorzien te zijn van een </w:t>
      </w:r>
      <w:r w:rsidR="004663F1">
        <w:rPr>
          <w:rFonts w:ascii="Trebuchet MS" w:hAnsi="Trebuchet MS" w:cs="Tahoma"/>
          <w:color w:val="131312"/>
          <w:sz w:val="22"/>
          <w:szCs w:val="22"/>
        </w:rPr>
        <w:t>geavanceerde</w:t>
      </w:r>
      <w:r w:rsidR="005663D2">
        <w:rPr>
          <w:rFonts w:ascii="Trebuchet MS" w:hAnsi="Trebuchet MS" w:cs="Tahoma"/>
          <w:color w:val="131312"/>
          <w:sz w:val="22"/>
          <w:szCs w:val="22"/>
        </w:rPr>
        <w:t xml:space="preserve"> elektronische handtekening (eIDAS</w:t>
      </w:r>
      <w:r w:rsidR="008F33BE">
        <w:rPr>
          <w:rFonts w:ascii="Trebuchet MS" w:hAnsi="Trebuchet MS" w:cs="Tahoma"/>
          <w:color w:val="131312"/>
          <w:sz w:val="22"/>
          <w:szCs w:val="22"/>
        </w:rPr>
        <w:t>-</w:t>
      </w:r>
      <w:r w:rsidR="00B35A2B">
        <w:rPr>
          <w:rFonts w:ascii="Trebuchet MS" w:hAnsi="Trebuchet MS" w:cs="Tahoma"/>
          <w:color w:val="131312"/>
          <w:sz w:val="22"/>
          <w:szCs w:val="22"/>
        </w:rPr>
        <w:t>S</w:t>
      </w:r>
      <w:r w:rsidR="008F33BE">
        <w:rPr>
          <w:rFonts w:ascii="Trebuchet MS" w:hAnsi="Trebuchet MS" w:cs="Tahoma"/>
          <w:color w:val="131312"/>
          <w:sz w:val="22"/>
          <w:szCs w:val="22"/>
        </w:rPr>
        <w:t>ubstantieel</w:t>
      </w:r>
      <w:r w:rsidR="00E93273">
        <w:rPr>
          <w:rFonts w:ascii="Trebuchet MS" w:hAnsi="Trebuchet MS" w:cs="Tahoma"/>
          <w:color w:val="131312"/>
          <w:sz w:val="22"/>
          <w:szCs w:val="22"/>
        </w:rPr>
        <w:t>) of gekwalificeerde elektronische handtekening (eIDAS</w:t>
      </w:r>
      <w:r w:rsidR="00B35A2B">
        <w:rPr>
          <w:rFonts w:ascii="Trebuchet MS" w:hAnsi="Trebuchet MS" w:cs="Tahoma"/>
          <w:color w:val="131312"/>
          <w:sz w:val="22"/>
          <w:szCs w:val="22"/>
        </w:rPr>
        <w:t>-Hoog)</w:t>
      </w:r>
    </w:p>
    <w:p w14:paraId="10980B8F" w14:textId="77777777" w:rsidR="000832DA" w:rsidRPr="00032E7A" w:rsidRDefault="000832DA" w:rsidP="000367DC">
      <w:pPr>
        <w:rPr>
          <w:rFonts w:ascii="Trebuchet MS" w:hAnsi="Trebuchet MS" w:cs="Tahoma"/>
          <w:color w:val="131312"/>
          <w:sz w:val="22"/>
          <w:szCs w:val="22"/>
        </w:rPr>
      </w:pPr>
    </w:p>
    <w:p w14:paraId="340026B8" w14:textId="3AD46DF1" w:rsidR="000832DA" w:rsidRPr="00032E7A" w:rsidRDefault="000832DA" w:rsidP="000367DC">
      <w:pPr>
        <w:rPr>
          <w:rFonts w:ascii="Trebuchet MS" w:hAnsi="Trebuchet MS" w:cs="Tahoma"/>
          <w:color w:val="131312"/>
          <w:sz w:val="22"/>
          <w:szCs w:val="22"/>
        </w:rPr>
      </w:pPr>
      <w:r w:rsidRPr="00032E7A">
        <w:rPr>
          <w:rFonts w:ascii="Trebuchet MS" w:hAnsi="Trebuchet MS" w:cs="Tahoma"/>
          <w:color w:val="131312"/>
          <w:sz w:val="22"/>
          <w:szCs w:val="22"/>
        </w:rPr>
        <w:t xml:space="preserve">Desgevraagd dient </w:t>
      </w:r>
      <w:r w:rsidR="001C3EDB">
        <w:rPr>
          <w:rFonts w:ascii="Trebuchet MS" w:hAnsi="Trebuchet MS" w:cs="Tahoma"/>
          <w:color w:val="131312"/>
          <w:sz w:val="22"/>
          <w:szCs w:val="22"/>
        </w:rPr>
        <w:t>I</w:t>
      </w:r>
      <w:r w:rsidRPr="00032E7A">
        <w:rPr>
          <w:rFonts w:ascii="Trebuchet MS" w:hAnsi="Trebuchet MS" w:cs="Tahoma"/>
          <w:color w:val="131312"/>
          <w:sz w:val="22"/>
          <w:szCs w:val="22"/>
        </w:rPr>
        <w:t>nschrijver binnen 7 werkdagen, na een daartoe strekkend verzoek, het originele document te voorzien van een ‘natte’ handtekening en deze aan de aanbestedende dienst te overleggen. Het niet bijvoegen van de genoemde bijlagen kan ertoe leiden dat uw inschrijving niet voor gunning in aanmerking komt.</w:t>
      </w:r>
    </w:p>
    <w:p w14:paraId="78E498A4" w14:textId="77777777" w:rsidR="0090451F" w:rsidRDefault="0090451F" w:rsidP="000832DA">
      <w:pPr>
        <w:spacing w:line="288" w:lineRule="auto"/>
        <w:rPr>
          <w:rFonts w:ascii="Trebuchet MS" w:hAnsi="Trebuchet MS"/>
          <w:b/>
          <w:color w:val="131312"/>
          <w:sz w:val="22"/>
          <w:szCs w:val="22"/>
        </w:rPr>
      </w:pPr>
    </w:p>
    <w:p w14:paraId="434C3A46" w14:textId="3ACD8142" w:rsidR="000832DA" w:rsidRPr="00032E7A" w:rsidRDefault="000832DA" w:rsidP="000832DA">
      <w:pPr>
        <w:spacing w:line="288" w:lineRule="auto"/>
        <w:rPr>
          <w:rFonts w:ascii="Trebuchet MS" w:hAnsi="Trebuchet MS"/>
          <w:b/>
          <w:bCs/>
          <w:color w:val="131312"/>
          <w:sz w:val="22"/>
          <w:szCs w:val="22"/>
        </w:rPr>
      </w:pPr>
      <w:r w:rsidRPr="00032E7A">
        <w:rPr>
          <w:rFonts w:ascii="Trebuchet MS" w:hAnsi="Trebuchet MS"/>
          <w:b/>
          <w:color w:val="131312"/>
          <w:sz w:val="22"/>
          <w:szCs w:val="22"/>
        </w:rPr>
        <w:t>Onderstaande documenten dienen onderdeel te zijn van uw inschrijving:</w:t>
      </w:r>
    </w:p>
    <w:tbl>
      <w:tblPr>
        <w:tblW w:w="9200" w:type="dxa"/>
        <w:tblInd w:w="-7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418"/>
        <w:gridCol w:w="7782"/>
      </w:tblGrid>
      <w:tr w:rsidR="000832DA" w:rsidRPr="00032E7A" w14:paraId="719ECFDD" w14:textId="77777777">
        <w:tc>
          <w:tcPr>
            <w:tcW w:w="1418" w:type="dxa"/>
            <w:shd w:val="clear" w:color="auto" w:fill="E6E6E6"/>
          </w:tcPr>
          <w:p w14:paraId="5E6456C3" w14:textId="77777777" w:rsidR="000832DA" w:rsidRPr="00240A03" w:rsidRDefault="000832DA">
            <w:pPr>
              <w:spacing w:line="288" w:lineRule="auto"/>
              <w:rPr>
                <w:rFonts w:ascii="Trebuchet MS" w:hAnsi="Trebuchet MS"/>
                <w:b/>
                <w:color w:val="131312"/>
                <w:sz w:val="22"/>
                <w:szCs w:val="22"/>
              </w:rPr>
            </w:pPr>
            <w:r w:rsidRPr="00240A03">
              <w:rPr>
                <w:rFonts w:ascii="Trebuchet MS" w:hAnsi="Trebuchet MS"/>
                <w:b/>
                <w:color w:val="131312"/>
                <w:sz w:val="22"/>
                <w:szCs w:val="22"/>
              </w:rPr>
              <w:t>Bijlage 1</w:t>
            </w:r>
          </w:p>
        </w:tc>
        <w:tc>
          <w:tcPr>
            <w:tcW w:w="7782" w:type="dxa"/>
          </w:tcPr>
          <w:p w14:paraId="4A614DAE" w14:textId="77777777" w:rsidR="000832DA" w:rsidRPr="00240A03" w:rsidRDefault="000832DA">
            <w:pPr>
              <w:spacing w:line="288" w:lineRule="auto"/>
              <w:rPr>
                <w:rFonts w:ascii="Trebuchet MS" w:hAnsi="Trebuchet MS"/>
                <w:i/>
                <w:iCs/>
                <w:color w:val="131312"/>
                <w:sz w:val="22"/>
                <w:szCs w:val="22"/>
              </w:rPr>
            </w:pPr>
            <w:r w:rsidRPr="00240A03">
              <w:rPr>
                <w:rFonts w:ascii="Trebuchet MS" w:hAnsi="Trebuchet MS"/>
                <w:color w:val="131312"/>
                <w:sz w:val="22"/>
                <w:szCs w:val="22"/>
              </w:rPr>
              <w:t>Bijlage 1.A  Uniform Europees Aanbestedingsdocument (rechtsgeldig ondertekend)</w:t>
            </w:r>
            <w:r w:rsidRPr="00240A03">
              <w:rPr>
                <w:rFonts w:ascii="Trebuchet MS" w:hAnsi="Trebuchet MS"/>
                <w:color w:val="131312"/>
                <w:sz w:val="22"/>
                <w:szCs w:val="22"/>
              </w:rPr>
              <w:br/>
            </w:r>
            <w:r w:rsidRPr="00240A03">
              <w:rPr>
                <w:rFonts w:ascii="Trebuchet MS" w:hAnsi="Trebuchet MS"/>
                <w:i/>
                <w:iCs/>
                <w:color w:val="131312"/>
                <w:sz w:val="22"/>
                <w:szCs w:val="22"/>
              </w:rPr>
              <w:t>Voorgestelde bestandsnaam: “Naam inschrijver – UEA”</w:t>
            </w:r>
          </w:p>
          <w:p w14:paraId="11EDFA0F" w14:textId="77777777" w:rsidR="000832DA" w:rsidRPr="00240A03" w:rsidRDefault="000832DA">
            <w:pPr>
              <w:spacing w:line="288" w:lineRule="auto"/>
              <w:rPr>
                <w:rFonts w:ascii="Trebuchet MS" w:hAnsi="Trebuchet MS"/>
                <w:color w:val="131312"/>
                <w:sz w:val="22"/>
                <w:szCs w:val="22"/>
              </w:rPr>
            </w:pPr>
            <w:r w:rsidRPr="00240A03">
              <w:rPr>
                <w:rFonts w:ascii="Trebuchet MS" w:hAnsi="Trebuchet MS"/>
                <w:color w:val="131312"/>
                <w:sz w:val="22"/>
                <w:szCs w:val="22"/>
              </w:rPr>
              <w:t>Bijlage 1.B  Referentieopdracht (rechtsgeldig ondertekend)</w:t>
            </w:r>
            <w:r w:rsidRPr="00240A03">
              <w:rPr>
                <w:rFonts w:ascii="Trebuchet MS" w:hAnsi="Trebuchet MS"/>
                <w:color w:val="131312"/>
                <w:sz w:val="22"/>
                <w:szCs w:val="22"/>
              </w:rPr>
              <w:br/>
            </w:r>
            <w:r w:rsidRPr="00240A03">
              <w:rPr>
                <w:rFonts w:ascii="Trebuchet MS" w:hAnsi="Trebuchet MS"/>
                <w:i/>
                <w:iCs/>
                <w:color w:val="131312"/>
                <w:sz w:val="22"/>
                <w:szCs w:val="22"/>
              </w:rPr>
              <w:t>Voorgestelde bestandsnaam: “Naam inschrijver – Referentieopdracht”</w:t>
            </w:r>
          </w:p>
        </w:tc>
      </w:tr>
      <w:tr w:rsidR="000832DA" w:rsidRPr="00032E7A" w14:paraId="580C22EE" w14:textId="77777777">
        <w:tc>
          <w:tcPr>
            <w:tcW w:w="1418" w:type="dxa"/>
            <w:shd w:val="clear" w:color="auto" w:fill="E6E6E6"/>
          </w:tcPr>
          <w:p w14:paraId="749936E3" w14:textId="77777777" w:rsidR="000832DA" w:rsidRPr="00240A03" w:rsidRDefault="000832DA">
            <w:pPr>
              <w:spacing w:line="288" w:lineRule="auto"/>
              <w:rPr>
                <w:rFonts w:ascii="Trebuchet MS" w:hAnsi="Trebuchet MS"/>
                <w:b/>
                <w:bCs/>
                <w:color w:val="131312"/>
                <w:sz w:val="22"/>
                <w:szCs w:val="22"/>
              </w:rPr>
            </w:pPr>
            <w:r w:rsidRPr="00240A03">
              <w:rPr>
                <w:rFonts w:ascii="Trebuchet MS" w:hAnsi="Trebuchet MS"/>
                <w:b/>
                <w:color w:val="131312"/>
                <w:sz w:val="22"/>
                <w:szCs w:val="22"/>
              </w:rPr>
              <w:t>Bijlage 2</w:t>
            </w:r>
          </w:p>
        </w:tc>
        <w:tc>
          <w:tcPr>
            <w:tcW w:w="7782" w:type="dxa"/>
          </w:tcPr>
          <w:p w14:paraId="34DB87FE" w14:textId="77777777" w:rsidR="000832DA" w:rsidRPr="00240A03" w:rsidRDefault="000832DA">
            <w:pPr>
              <w:spacing w:line="288" w:lineRule="auto"/>
              <w:rPr>
                <w:rFonts w:ascii="Trebuchet MS" w:hAnsi="Trebuchet MS"/>
                <w:color w:val="131312"/>
                <w:sz w:val="22"/>
                <w:szCs w:val="22"/>
              </w:rPr>
            </w:pPr>
            <w:r w:rsidRPr="00240A03">
              <w:rPr>
                <w:rFonts w:ascii="Trebuchet MS" w:hAnsi="Trebuchet MS"/>
                <w:color w:val="131312"/>
                <w:sz w:val="22"/>
                <w:szCs w:val="22"/>
              </w:rPr>
              <w:t>Verklaring omtrent inschrijving (rechtsgeldig ondertekend)</w:t>
            </w:r>
          </w:p>
          <w:p w14:paraId="64FCF9E8" w14:textId="77777777" w:rsidR="000832DA" w:rsidRPr="00240A03" w:rsidRDefault="000832DA">
            <w:pPr>
              <w:spacing w:line="288" w:lineRule="auto"/>
              <w:rPr>
                <w:rFonts w:ascii="Trebuchet MS" w:hAnsi="Trebuchet MS"/>
                <w:color w:val="131312"/>
                <w:sz w:val="22"/>
                <w:szCs w:val="22"/>
              </w:rPr>
            </w:pPr>
            <w:r w:rsidRPr="00240A03">
              <w:rPr>
                <w:rFonts w:ascii="Trebuchet MS" w:hAnsi="Trebuchet MS"/>
                <w:i/>
                <w:iCs/>
                <w:color w:val="131312"/>
                <w:sz w:val="22"/>
                <w:szCs w:val="22"/>
              </w:rPr>
              <w:lastRenderedPageBreak/>
              <w:t>Voorgestelde bestandsnaam: “Naam inschrijver – Verklaring omtrent inschrijving”</w:t>
            </w:r>
          </w:p>
        </w:tc>
      </w:tr>
      <w:tr w:rsidR="000832DA" w:rsidRPr="00032E7A" w14:paraId="6BCCEDFD" w14:textId="77777777">
        <w:tc>
          <w:tcPr>
            <w:tcW w:w="1418" w:type="dxa"/>
            <w:shd w:val="clear" w:color="auto" w:fill="E6E6E6"/>
          </w:tcPr>
          <w:p w14:paraId="64A4E2A5" w14:textId="77777777" w:rsidR="000832DA" w:rsidRPr="00240A03" w:rsidRDefault="000832DA">
            <w:pPr>
              <w:spacing w:line="288" w:lineRule="auto"/>
              <w:rPr>
                <w:rFonts w:ascii="Trebuchet MS" w:hAnsi="Trebuchet MS"/>
                <w:b/>
                <w:bCs/>
                <w:color w:val="131312"/>
                <w:sz w:val="22"/>
                <w:szCs w:val="22"/>
              </w:rPr>
            </w:pPr>
            <w:r w:rsidRPr="00240A03">
              <w:rPr>
                <w:rFonts w:ascii="Trebuchet MS" w:hAnsi="Trebuchet MS"/>
                <w:b/>
                <w:color w:val="131312"/>
                <w:sz w:val="22"/>
                <w:szCs w:val="22"/>
              </w:rPr>
              <w:lastRenderedPageBreak/>
              <w:t>Bijlage 3</w:t>
            </w:r>
          </w:p>
        </w:tc>
        <w:tc>
          <w:tcPr>
            <w:tcW w:w="7782" w:type="dxa"/>
          </w:tcPr>
          <w:p w14:paraId="2497BA25" w14:textId="77777777" w:rsidR="000832DA" w:rsidRPr="00240A03" w:rsidRDefault="000832DA">
            <w:pPr>
              <w:spacing w:line="288" w:lineRule="auto"/>
              <w:rPr>
                <w:rFonts w:ascii="Trebuchet MS" w:hAnsi="Trebuchet MS"/>
                <w:color w:val="131312"/>
                <w:sz w:val="22"/>
                <w:szCs w:val="22"/>
              </w:rPr>
            </w:pPr>
            <w:r w:rsidRPr="00240A03">
              <w:rPr>
                <w:rFonts w:ascii="Trebuchet MS" w:hAnsi="Trebuchet MS"/>
                <w:color w:val="131312"/>
                <w:sz w:val="22"/>
                <w:szCs w:val="22"/>
              </w:rPr>
              <w:t>Kostenopgave inschrijving conform bijlage 3 Prijzenblad – rechtsgeldig ondertekend</w:t>
            </w:r>
            <w:r w:rsidRPr="00240A03">
              <w:rPr>
                <w:rFonts w:ascii="Trebuchet MS" w:hAnsi="Trebuchet MS"/>
                <w:color w:val="131312"/>
                <w:sz w:val="22"/>
                <w:szCs w:val="22"/>
              </w:rPr>
              <w:br/>
            </w:r>
            <w:r w:rsidRPr="00240A03">
              <w:rPr>
                <w:rFonts w:ascii="Trebuchet MS" w:hAnsi="Trebuchet MS"/>
                <w:i/>
                <w:iCs/>
                <w:color w:val="131312"/>
                <w:sz w:val="22"/>
                <w:szCs w:val="22"/>
              </w:rPr>
              <w:t>Voorgestelde bestandsnaam: “Naam inschrijver – Prijzenblad”</w:t>
            </w:r>
          </w:p>
        </w:tc>
      </w:tr>
      <w:tr w:rsidR="000832DA" w:rsidRPr="00032E7A" w14:paraId="29C5369B" w14:textId="77777777">
        <w:tc>
          <w:tcPr>
            <w:tcW w:w="1418" w:type="dxa"/>
            <w:shd w:val="clear" w:color="auto" w:fill="E6E6E6"/>
          </w:tcPr>
          <w:p w14:paraId="2FD2E6DE" w14:textId="77777777" w:rsidR="000832DA" w:rsidRPr="008D6FBF" w:rsidRDefault="000832DA">
            <w:pPr>
              <w:spacing w:line="288" w:lineRule="auto"/>
              <w:rPr>
                <w:rFonts w:ascii="Trebuchet MS" w:hAnsi="Trebuchet MS"/>
                <w:b/>
                <w:bCs/>
                <w:color w:val="131312"/>
                <w:sz w:val="22"/>
                <w:szCs w:val="22"/>
              </w:rPr>
            </w:pPr>
            <w:r w:rsidRPr="008D6FBF">
              <w:rPr>
                <w:rFonts w:ascii="Trebuchet MS" w:hAnsi="Trebuchet MS"/>
                <w:b/>
                <w:color w:val="131312"/>
                <w:sz w:val="22"/>
                <w:szCs w:val="22"/>
              </w:rPr>
              <w:t>Bijlage 4</w:t>
            </w:r>
          </w:p>
        </w:tc>
        <w:tc>
          <w:tcPr>
            <w:tcW w:w="7782" w:type="dxa"/>
          </w:tcPr>
          <w:p w14:paraId="48EF921D" w14:textId="77777777" w:rsidR="000832DA" w:rsidRPr="008D6FBF" w:rsidRDefault="000832DA">
            <w:pPr>
              <w:spacing w:line="288" w:lineRule="auto"/>
              <w:rPr>
                <w:rFonts w:ascii="Trebuchet MS" w:hAnsi="Trebuchet MS"/>
                <w:color w:val="131312"/>
                <w:sz w:val="22"/>
                <w:szCs w:val="22"/>
              </w:rPr>
            </w:pPr>
            <w:r w:rsidRPr="008D6FBF">
              <w:rPr>
                <w:rFonts w:ascii="Trebuchet MS" w:hAnsi="Trebuchet MS"/>
                <w:color w:val="131312"/>
                <w:sz w:val="22"/>
                <w:szCs w:val="22"/>
              </w:rPr>
              <w:t>Beantwoording van/reactie op de kwalitatieve criteria</w:t>
            </w:r>
            <w:r w:rsidRPr="008D6FBF">
              <w:rPr>
                <w:rFonts w:ascii="Trebuchet MS" w:hAnsi="Trebuchet MS"/>
                <w:color w:val="131312"/>
                <w:sz w:val="22"/>
                <w:szCs w:val="22"/>
              </w:rPr>
              <w:br/>
            </w:r>
            <w:r w:rsidRPr="008D6FBF">
              <w:rPr>
                <w:rFonts w:ascii="Trebuchet MS" w:hAnsi="Trebuchet MS"/>
                <w:i/>
                <w:iCs/>
                <w:color w:val="131312"/>
                <w:sz w:val="22"/>
                <w:szCs w:val="22"/>
              </w:rPr>
              <w:t>Voorgestelde bestandsnaam: “Naam inschrijver – Beantwoording Kwalitatieve Gunningcriteria”</w:t>
            </w:r>
          </w:p>
        </w:tc>
      </w:tr>
    </w:tbl>
    <w:p w14:paraId="76E0660A" w14:textId="77777777" w:rsidR="00782AA4" w:rsidRDefault="00782AA4" w:rsidP="00A6780B"/>
    <w:p w14:paraId="320B3997" w14:textId="77777777" w:rsidR="00782AA4" w:rsidRDefault="00782AA4" w:rsidP="00A6780B"/>
    <w:p w14:paraId="29C4B97F" w14:textId="77777777" w:rsidR="00FE725B" w:rsidRDefault="00FE725B" w:rsidP="00886146">
      <w:pPr>
        <w:rPr>
          <w:rFonts w:ascii="Trebuchet MS" w:hAnsi="Trebuchet MS"/>
          <w:b/>
          <w:bCs/>
          <w:color w:val="DD23D9"/>
          <w:sz w:val="28"/>
          <w:szCs w:val="28"/>
        </w:rPr>
      </w:pPr>
    </w:p>
    <w:p w14:paraId="0091ECCA" w14:textId="4632E695" w:rsidR="00886146" w:rsidRPr="00886146" w:rsidRDefault="00DF34DA" w:rsidP="00886146">
      <w:pPr>
        <w:rPr>
          <w:rFonts w:ascii="Trebuchet MS" w:hAnsi="Trebuchet MS"/>
          <w:b/>
          <w:bCs/>
          <w:color w:val="DD23D9"/>
          <w:sz w:val="28"/>
          <w:szCs w:val="28"/>
        </w:rPr>
      </w:pPr>
      <w:r>
        <w:rPr>
          <w:rFonts w:ascii="Trebuchet MS" w:hAnsi="Trebuchet MS"/>
          <w:b/>
          <w:bCs/>
          <w:color w:val="DD23D9"/>
          <w:sz w:val="28"/>
          <w:szCs w:val="28"/>
        </w:rPr>
        <w:t xml:space="preserve">3. </w:t>
      </w:r>
      <w:r w:rsidR="00886146" w:rsidRPr="00886146">
        <w:rPr>
          <w:rFonts w:ascii="Trebuchet MS" w:hAnsi="Trebuchet MS"/>
          <w:b/>
          <w:bCs/>
          <w:color w:val="DD23D9"/>
          <w:sz w:val="28"/>
          <w:szCs w:val="28"/>
        </w:rPr>
        <w:t>EISEN AAN DE ONDERNEMING</w:t>
      </w:r>
    </w:p>
    <w:p w14:paraId="55C7FD77" w14:textId="77777777" w:rsidR="00886146" w:rsidRPr="00886146" w:rsidRDefault="00886146" w:rsidP="00886146">
      <w:pPr>
        <w:spacing w:line="288" w:lineRule="auto"/>
        <w:rPr>
          <w:rFonts w:ascii="Trebuchet MS" w:hAnsi="Trebuchet MS"/>
          <w:sz w:val="22"/>
          <w:szCs w:val="22"/>
        </w:rPr>
      </w:pPr>
    </w:p>
    <w:p w14:paraId="7453B3DD" w14:textId="77777777" w:rsidR="00886146" w:rsidRPr="00886146" w:rsidRDefault="00886146" w:rsidP="00FE725B">
      <w:pPr>
        <w:rPr>
          <w:rFonts w:ascii="Trebuchet MS" w:hAnsi="Trebuchet MS" w:cs="Tahoma"/>
          <w:color w:val="131312"/>
          <w:sz w:val="22"/>
          <w:szCs w:val="22"/>
        </w:rPr>
      </w:pPr>
      <w:r w:rsidRPr="00886146">
        <w:rPr>
          <w:rFonts w:ascii="Trebuchet MS" w:hAnsi="Trebuchet MS" w:cs="Tahoma"/>
          <w:color w:val="131312"/>
          <w:sz w:val="22"/>
          <w:szCs w:val="22"/>
        </w:rPr>
        <w:t>In dit hoofdstuk is beschreven welke gegevens u bij uw inschrijving moet verstrekken en aan welke criteria uw onderneming, al dan niet in samenwerking met anderen, moet voldoen om in aanmerking te komen voor gunning.</w:t>
      </w:r>
    </w:p>
    <w:p w14:paraId="4A282C3B" w14:textId="77777777" w:rsidR="00886146" w:rsidRPr="00886146" w:rsidRDefault="00886146" w:rsidP="00886146">
      <w:pPr>
        <w:spacing w:line="288" w:lineRule="auto"/>
        <w:rPr>
          <w:rFonts w:ascii="Trebuchet MS" w:hAnsi="Trebuchet MS" w:cs="Tahoma"/>
          <w:sz w:val="22"/>
          <w:szCs w:val="22"/>
        </w:rPr>
      </w:pPr>
    </w:p>
    <w:p w14:paraId="0235B286" w14:textId="77777777" w:rsidR="00886146" w:rsidRPr="00A31EF7" w:rsidRDefault="00886146" w:rsidP="00A31EF7">
      <w:pPr>
        <w:pStyle w:val="Kop4"/>
        <w:numPr>
          <w:ilvl w:val="0"/>
          <w:numId w:val="0"/>
        </w:numPr>
        <w:spacing w:line="288" w:lineRule="auto"/>
        <w:rPr>
          <w:rFonts w:ascii="Trebuchet MS" w:hAnsi="Trebuchet MS"/>
          <w:color w:val="DD23D9"/>
          <w:sz w:val="22"/>
          <w:szCs w:val="22"/>
        </w:rPr>
      </w:pPr>
      <w:r w:rsidRPr="00A31EF7">
        <w:rPr>
          <w:rFonts w:ascii="Trebuchet MS" w:hAnsi="Trebuchet MS"/>
          <w:color w:val="DD23D9"/>
          <w:sz w:val="22"/>
          <w:szCs w:val="22"/>
        </w:rPr>
        <w:t>3.1 Uitsluiting en geschiktheid</w:t>
      </w:r>
    </w:p>
    <w:p w14:paraId="610E5F0C" w14:textId="703515E6" w:rsidR="00886146" w:rsidRPr="00886146" w:rsidRDefault="00886146" w:rsidP="00FE725B">
      <w:pPr>
        <w:rPr>
          <w:rFonts w:ascii="Trebuchet MS" w:hAnsi="Trebuchet MS" w:cs="Tahoma"/>
          <w:color w:val="131312"/>
          <w:sz w:val="22"/>
          <w:szCs w:val="22"/>
        </w:rPr>
      </w:pPr>
      <w:r w:rsidRPr="00886146">
        <w:rPr>
          <w:rFonts w:ascii="Trebuchet MS" w:hAnsi="Trebuchet MS" w:cs="Tahoma"/>
          <w:color w:val="131312"/>
          <w:sz w:val="22"/>
          <w:szCs w:val="22"/>
        </w:rPr>
        <w:t xml:space="preserve">Inschrijver wordt geschikt geacht indien geen van de in het Uniform Europees Aanbestedingsdocument genoemde uitsluitingsgronden van toepassing is </w:t>
      </w:r>
      <w:r w:rsidR="00E35CF6">
        <w:rPr>
          <w:rFonts w:ascii="Trebuchet MS" w:hAnsi="Trebuchet MS" w:cs="Tahoma"/>
          <w:color w:val="131312"/>
          <w:sz w:val="22"/>
          <w:szCs w:val="22"/>
        </w:rPr>
        <w:t>è</w:t>
      </w:r>
      <w:r w:rsidRPr="00886146">
        <w:rPr>
          <w:rFonts w:ascii="Trebuchet MS" w:hAnsi="Trebuchet MS" w:cs="Tahoma"/>
          <w:color w:val="131312"/>
          <w:sz w:val="22"/>
          <w:szCs w:val="22"/>
        </w:rPr>
        <w:t xml:space="preserve">n </w:t>
      </w:r>
      <w:r w:rsidR="008468BE">
        <w:rPr>
          <w:rFonts w:ascii="Trebuchet MS" w:hAnsi="Trebuchet MS" w:cs="Tahoma"/>
          <w:color w:val="131312"/>
          <w:sz w:val="22"/>
          <w:szCs w:val="22"/>
        </w:rPr>
        <w:t>I</w:t>
      </w:r>
      <w:r w:rsidRPr="00886146">
        <w:rPr>
          <w:rFonts w:ascii="Trebuchet MS" w:hAnsi="Trebuchet MS" w:cs="Tahoma"/>
          <w:color w:val="131312"/>
          <w:sz w:val="22"/>
          <w:szCs w:val="22"/>
        </w:rPr>
        <w:t>nschrijver voldoet aan alle geschiktheidseisen.</w:t>
      </w:r>
    </w:p>
    <w:p w14:paraId="7F613B2E" w14:textId="77777777" w:rsidR="00886146" w:rsidRPr="00886146" w:rsidRDefault="00886146" w:rsidP="00FE725B">
      <w:pPr>
        <w:rPr>
          <w:rFonts w:ascii="Trebuchet MS" w:hAnsi="Trebuchet MS"/>
          <w:color w:val="131312"/>
          <w:sz w:val="22"/>
          <w:szCs w:val="22"/>
        </w:rPr>
      </w:pPr>
    </w:p>
    <w:p w14:paraId="5028532A" w14:textId="77777777" w:rsidR="00886146" w:rsidRPr="00886146" w:rsidRDefault="00886146" w:rsidP="00FE725B">
      <w:pPr>
        <w:rPr>
          <w:rFonts w:ascii="Trebuchet MS" w:hAnsi="Trebuchet MS" w:cs="Tahoma"/>
          <w:color w:val="131312"/>
          <w:sz w:val="22"/>
          <w:szCs w:val="22"/>
        </w:rPr>
      </w:pPr>
      <w:r w:rsidRPr="00886146">
        <w:rPr>
          <w:rFonts w:ascii="Trebuchet MS" w:hAnsi="Trebuchet MS" w:cs="Tahoma"/>
          <w:color w:val="131312"/>
          <w:sz w:val="22"/>
          <w:szCs w:val="22"/>
        </w:rPr>
        <w:t xml:space="preserve">Inschrijver dient stellig, zonder voorbehoud en onvoorwaardelijk </w:t>
      </w:r>
      <w:r w:rsidRPr="00886146">
        <w:rPr>
          <w:rFonts w:ascii="Trebuchet MS" w:hAnsi="Trebuchet MS"/>
          <w:color w:val="131312"/>
          <w:sz w:val="22"/>
          <w:szCs w:val="22"/>
        </w:rPr>
        <w:t xml:space="preserve">het </w:t>
      </w:r>
      <w:r w:rsidRPr="00886146">
        <w:rPr>
          <w:rFonts w:ascii="Trebuchet MS" w:hAnsi="Trebuchet MS" w:cs="Tahoma"/>
          <w:color w:val="131312"/>
          <w:sz w:val="22"/>
          <w:szCs w:val="22"/>
        </w:rPr>
        <w:t xml:space="preserve">Uniform Europees Aanbestedingsdocument volledig en juist in te vullen en rechtsgeldig te </w:t>
      </w:r>
      <w:r w:rsidRPr="008D6FBF">
        <w:rPr>
          <w:rFonts w:ascii="Trebuchet MS" w:hAnsi="Trebuchet MS" w:cs="Tahoma"/>
          <w:color w:val="131312"/>
          <w:sz w:val="22"/>
          <w:szCs w:val="22"/>
        </w:rPr>
        <w:t>ondertekenen (zie bijlage 1.A).</w:t>
      </w:r>
      <w:r w:rsidRPr="00886146">
        <w:rPr>
          <w:rFonts w:ascii="Trebuchet MS" w:hAnsi="Trebuchet MS" w:cs="Tahoma"/>
          <w:color w:val="131312"/>
          <w:sz w:val="22"/>
          <w:szCs w:val="22"/>
        </w:rPr>
        <w:t xml:space="preserve"> Het niet (rechtsgeldig) ondertekend indienen van het Uniform Europees Aanbestedingsdocument of het aanbrengen van wijzigingen in het Uniform Europees Aanbestedingsdocument kan leiden tot uitsluiting.</w:t>
      </w:r>
    </w:p>
    <w:p w14:paraId="360B4B0C" w14:textId="77777777" w:rsidR="00886146" w:rsidRPr="00886146" w:rsidRDefault="00886146" w:rsidP="00FE725B">
      <w:pPr>
        <w:rPr>
          <w:rFonts w:ascii="Trebuchet MS" w:hAnsi="Trebuchet MS" w:cs="Assistant Light"/>
          <w:sz w:val="22"/>
          <w:szCs w:val="22"/>
        </w:rPr>
      </w:pPr>
    </w:p>
    <w:p w14:paraId="6A4AEE90" w14:textId="63B163BF" w:rsidR="00886146" w:rsidRPr="00886146" w:rsidRDefault="00886146" w:rsidP="00FE725B">
      <w:pPr>
        <w:rPr>
          <w:rFonts w:ascii="Trebuchet MS" w:hAnsi="Trebuchet MS" w:cs="Assistant Light"/>
          <w:color w:val="131312"/>
          <w:sz w:val="22"/>
          <w:szCs w:val="22"/>
        </w:rPr>
      </w:pPr>
      <w:r w:rsidRPr="00886146">
        <w:rPr>
          <w:rFonts w:ascii="Trebuchet MS" w:hAnsi="Trebuchet MS" w:cs="Assistant Light"/>
          <w:color w:val="131312"/>
          <w:sz w:val="22"/>
          <w:szCs w:val="22"/>
        </w:rPr>
        <w:t xml:space="preserve">Wanneer met betrekking tot het Uniform Europees Aanbestedingsdocument bewijsmiddelen worden opgevraagd als bedoeld </w:t>
      </w:r>
      <w:r w:rsidR="00BF7294">
        <w:rPr>
          <w:rFonts w:ascii="Trebuchet MS" w:hAnsi="Trebuchet MS" w:cs="Assistant Light"/>
          <w:color w:val="131312"/>
          <w:sz w:val="22"/>
          <w:szCs w:val="22"/>
        </w:rPr>
        <w:t xml:space="preserve">de </w:t>
      </w:r>
      <w:r w:rsidRPr="00886146">
        <w:rPr>
          <w:rFonts w:ascii="Trebuchet MS" w:hAnsi="Trebuchet MS" w:cs="Assistant Light"/>
          <w:color w:val="131312"/>
          <w:sz w:val="22"/>
          <w:szCs w:val="22"/>
        </w:rPr>
        <w:t>artikelen 2.86, 2.89 en 2.91 tot en met 2.98</w:t>
      </w:r>
      <w:r w:rsidR="00BF7294">
        <w:rPr>
          <w:rFonts w:ascii="Trebuchet MS" w:hAnsi="Trebuchet MS" w:cs="Assistant Light"/>
          <w:color w:val="131312"/>
          <w:sz w:val="22"/>
          <w:szCs w:val="22"/>
        </w:rPr>
        <w:t xml:space="preserve"> van de Aanbestedingswet 2012</w:t>
      </w:r>
      <w:r w:rsidRPr="00886146">
        <w:rPr>
          <w:rFonts w:ascii="Trebuchet MS" w:hAnsi="Trebuchet MS" w:cs="Assistant Light"/>
          <w:color w:val="131312"/>
          <w:sz w:val="22"/>
          <w:szCs w:val="22"/>
        </w:rPr>
        <w:t xml:space="preserve">, dienen deze bewijsmiddelen, voor zover in de aanbestedingstukken niet afwijkend of aanvullend is bepaald, binnen </w:t>
      </w:r>
      <w:r w:rsidR="007C745D">
        <w:rPr>
          <w:rFonts w:ascii="Trebuchet MS" w:hAnsi="Trebuchet MS" w:cs="Assistant Light"/>
          <w:color w:val="131312"/>
          <w:sz w:val="22"/>
          <w:szCs w:val="22"/>
        </w:rPr>
        <w:t>tien (10) werk</w:t>
      </w:r>
      <w:r w:rsidRPr="00886146">
        <w:rPr>
          <w:rFonts w:ascii="Trebuchet MS" w:hAnsi="Trebuchet MS" w:cs="Assistant Light"/>
          <w:color w:val="131312"/>
          <w:sz w:val="22"/>
          <w:szCs w:val="22"/>
        </w:rPr>
        <w:t>dagen na verzending van het verzoek hiertoe te worden ingediend. Zo nodig kan de aanbestedende dienst vragen de overgelegde verklaringen en bescheiden nader toe te lichten en aan te vullen. Het verzoek tot het overleggen van bewijsmiddelen wordt verstuurd samen met het bericht over de gunningsbeslissing of zoveel eerder als de voortgang van de procedure dit noodzakelijk maakt.</w:t>
      </w:r>
    </w:p>
    <w:p w14:paraId="57AEF708" w14:textId="77777777" w:rsidR="00886146" w:rsidRPr="00886146" w:rsidRDefault="00886146" w:rsidP="00FE725B">
      <w:pPr>
        <w:rPr>
          <w:rFonts w:ascii="Trebuchet MS" w:hAnsi="Trebuchet MS" w:cs="Assistant Light"/>
          <w:sz w:val="22"/>
          <w:szCs w:val="22"/>
        </w:rPr>
      </w:pPr>
    </w:p>
    <w:p w14:paraId="6E47DD3F" w14:textId="7C85991E" w:rsidR="00886146" w:rsidRPr="00886146" w:rsidRDefault="00886146" w:rsidP="00FE725B">
      <w:pPr>
        <w:rPr>
          <w:rFonts w:ascii="Trebuchet MS" w:hAnsi="Trebuchet MS" w:cs="Assistant Light"/>
          <w:color w:val="131312"/>
          <w:sz w:val="22"/>
          <w:szCs w:val="22"/>
          <w:shd w:val="clear" w:color="auto" w:fill="FFFFFF"/>
        </w:rPr>
      </w:pPr>
      <w:r w:rsidRPr="00886146">
        <w:rPr>
          <w:rFonts w:ascii="Trebuchet MS" w:hAnsi="Trebuchet MS" w:cs="Assistant Light"/>
          <w:color w:val="131312"/>
          <w:sz w:val="22"/>
          <w:szCs w:val="22"/>
        </w:rPr>
        <w:t xml:space="preserve">U dient te beschikken over een Gedragsverklaring Aanbesteden, die op het tijdstip van het indienen van de inschrijving niet ouder is dan twee jaar. Ook kan aan de winnende </w:t>
      </w:r>
      <w:r w:rsidR="008468BE">
        <w:rPr>
          <w:rFonts w:ascii="Trebuchet MS" w:hAnsi="Trebuchet MS" w:cs="Assistant Light"/>
          <w:color w:val="131312"/>
          <w:sz w:val="22"/>
          <w:szCs w:val="22"/>
        </w:rPr>
        <w:t>I</w:t>
      </w:r>
      <w:r w:rsidRPr="00886146">
        <w:rPr>
          <w:rFonts w:ascii="Trebuchet MS" w:hAnsi="Trebuchet MS" w:cs="Assistant Light"/>
          <w:color w:val="131312"/>
          <w:sz w:val="22"/>
          <w:szCs w:val="22"/>
        </w:rPr>
        <w:t xml:space="preserve">nschrijver gevraagd worden een verklaring van de Belastingdienst te overleggen. Let op dat u deze bewijsstukken tijdig aanvraagt. Het verkrijgen kan namelijk </w:t>
      </w:r>
      <w:r w:rsidR="00033A06">
        <w:rPr>
          <w:rFonts w:ascii="Trebuchet MS" w:hAnsi="Trebuchet MS" w:cs="Assistant Light"/>
          <w:color w:val="131312"/>
          <w:sz w:val="22"/>
          <w:szCs w:val="22"/>
        </w:rPr>
        <w:t>zes</w:t>
      </w:r>
      <w:r w:rsidRPr="00886146">
        <w:rPr>
          <w:rFonts w:ascii="Trebuchet MS" w:hAnsi="Trebuchet MS" w:cs="Assistant Light"/>
          <w:color w:val="131312"/>
          <w:sz w:val="22"/>
          <w:szCs w:val="22"/>
        </w:rPr>
        <w:t xml:space="preserve"> </w:t>
      </w:r>
      <w:r w:rsidR="0090562B">
        <w:rPr>
          <w:rFonts w:ascii="Trebuchet MS" w:hAnsi="Trebuchet MS" w:cs="Assistant Light"/>
          <w:color w:val="131312"/>
          <w:sz w:val="22"/>
          <w:szCs w:val="22"/>
        </w:rPr>
        <w:t xml:space="preserve">(6) </w:t>
      </w:r>
      <w:r w:rsidRPr="00886146">
        <w:rPr>
          <w:rFonts w:ascii="Trebuchet MS" w:hAnsi="Trebuchet MS" w:cs="Assistant Light"/>
          <w:color w:val="131312"/>
          <w:sz w:val="22"/>
          <w:szCs w:val="22"/>
        </w:rPr>
        <w:t>weken duren</w:t>
      </w:r>
      <w:r w:rsidRPr="00886146">
        <w:rPr>
          <w:rFonts w:ascii="Trebuchet MS" w:hAnsi="Trebuchet MS" w:cs="Assistant Light"/>
          <w:color w:val="131312"/>
          <w:sz w:val="22"/>
          <w:szCs w:val="22"/>
          <w:shd w:val="clear" w:color="auto" w:fill="FFFFFF"/>
        </w:rPr>
        <w:t>.</w:t>
      </w:r>
    </w:p>
    <w:p w14:paraId="55FFB6F1" w14:textId="77777777" w:rsidR="00886146" w:rsidRDefault="00886146" w:rsidP="00886146">
      <w:pPr>
        <w:spacing w:line="288" w:lineRule="auto"/>
        <w:rPr>
          <w:rFonts w:ascii="Trebuchet MS" w:hAnsi="Trebuchet MS"/>
          <w:sz w:val="22"/>
          <w:szCs w:val="22"/>
        </w:rPr>
      </w:pPr>
    </w:p>
    <w:p w14:paraId="124A3F44" w14:textId="77777777" w:rsidR="00D56E3F" w:rsidRDefault="00D56E3F" w:rsidP="00886146">
      <w:pPr>
        <w:spacing w:line="288" w:lineRule="auto"/>
        <w:rPr>
          <w:rFonts w:ascii="Trebuchet MS" w:hAnsi="Trebuchet MS"/>
          <w:sz w:val="22"/>
          <w:szCs w:val="22"/>
        </w:rPr>
      </w:pPr>
    </w:p>
    <w:p w14:paraId="0613A100" w14:textId="77777777" w:rsidR="00D56E3F" w:rsidRDefault="00D56E3F" w:rsidP="00886146">
      <w:pPr>
        <w:spacing w:line="288" w:lineRule="auto"/>
        <w:rPr>
          <w:rFonts w:ascii="Trebuchet MS" w:hAnsi="Trebuchet MS"/>
          <w:sz w:val="22"/>
          <w:szCs w:val="22"/>
        </w:rPr>
      </w:pPr>
    </w:p>
    <w:p w14:paraId="31A9001C" w14:textId="77777777" w:rsidR="00D56E3F" w:rsidRDefault="00D56E3F" w:rsidP="00886146">
      <w:pPr>
        <w:spacing w:line="288" w:lineRule="auto"/>
        <w:rPr>
          <w:rFonts w:ascii="Trebuchet MS" w:hAnsi="Trebuchet MS"/>
          <w:sz w:val="22"/>
          <w:szCs w:val="22"/>
        </w:rPr>
      </w:pPr>
    </w:p>
    <w:p w14:paraId="3705EB50" w14:textId="77777777" w:rsidR="00D56E3F" w:rsidRDefault="00D56E3F" w:rsidP="00886146">
      <w:pPr>
        <w:spacing w:line="288" w:lineRule="auto"/>
        <w:rPr>
          <w:rFonts w:ascii="Trebuchet MS" w:hAnsi="Trebuchet MS"/>
          <w:sz w:val="22"/>
          <w:szCs w:val="22"/>
        </w:rPr>
      </w:pPr>
    </w:p>
    <w:p w14:paraId="5A7C5115" w14:textId="77777777" w:rsidR="007C0CC6" w:rsidRDefault="007C0CC6" w:rsidP="003A0B26">
      <w:pPr>
        <w:pStyle w:val="Kop4"/>
        <w:numPr>
          <w:ilvl w:val="0"/>
          <w:numId w:val="0"/>
        </w:numPr>
        <w:spacing w:line="288" w:lineRule="auto"/>
        <w:ind w:left="720" w:hanging="720"/>
        <w:rPr>
          <w:rFonts w:ascii="Trebuchet MS" w:hAnsi="Trebuchet MS"/>
          <w:color w:val="DD23D9"/>
          <w:sz w:val="22"/>
          <w:szCs w:val="22"/>
        </w:rPr>
      </w:pPr>
    </w:p>
    <w:p w14:paraId="4E1A1B89" w14:textId="585F48E5" w:rsidR="00886146" w:rsidRPr="003A0B26" w:rsidRDefault="00886146" w:rsidP="003A0B26">
      <w:pPr>
        <w:pStyle w:val="Kop4"/>
        <w:numPr>
          <w:ilvl w:val="0"/>
          <w:numId w:val="0"/>
        </w:numPr>
        <w:spacing w:line="288" w:lineRule="auto"/>
        <w:ind w:left="720" w:hanging="720"/>
        <w:rPr>
          <w:rFonts w:ascii="Trebuchet MS" w:hAnsi="Trebuchet MS"/>
          <w:color w:val="DD23D9"/>
          <w:sz w:val="22"/>
          <w:szCs w:val="22"/>
        </w:rPr>
      </w:pPr>
      <w:r w:rsidRPr="003A0B26">
        <w:rPr>
          <w:rFonts w:ascii="Trebuchet MS" w:hAnsi="Trebuchet MS"/>
          <w:color w:val="DD23D9"/>
          <w:sz w:val="22"/>
          <w:szCs w:val="22"/>
        </w:rPr>
        <w:t>3.2 Geschiktheidseisen</w:t>
      </w:r>
    </w:p>
    <w:p w14:paraId="5A9F2465" w14:textId="77777777" w:rsidR="00886146" w:rsidRPr="003A0B26" w:rsidRDefault="00886146" w:rsidP="00886146">
      <w:pPr>
        <w:pStyle w:val="Kop5"/>
        <w:spacing w:line="288" w:lineRule="auto"/>
        <w:rPr>
          <w:rFonts w:ascii="Trebuchet MS" w:hAnsi="Trebuchet MS" w:cs="Tahoma"/>
          <w:i w:val="0"/>
          <w:iCs w:val="0"/>
          <w:color w:val="DD23D9"/>
          <w:sz w:val="22"/>
          <w:szCs w:val="22"/>
        </w:rPr>
      </w:pPr>
      <w:r w:rsidRPr="003A0B26">
        <w:rPr>
          <w:rFonts w:ascii="Trebuchet MS" w:hAnsi="Trebuchet MS"/>
          <w:i w:val="0"/>
          <w:iCs w:val="0"/>
          <w:color w:val="DD23D9"/>
          <w:sz w:val="22"/>
          <w:szCs w:val="22"/>
        </w:rPr>
        <w:t>3.2.1. Financiële en economische draagkracht:</w:t>
      </w:r>
    </w:p>
    <w:p w14:paraId="2644176D" w14:textId="77777777" w:rsidR="00886146" w:rsidRPr="00886146" w:rsidRDefault="00886146" w:rsidP="00B56A62">
      <w:pPr>
        <w:pStyle w:val="Lijstalinea"/>
        <w:numPr>
          <w:ilvl w:val="0"/>
          <w:numId w:val="21"/>
        </w:numPr>
        <w:ind w:left="714" w:hanging="357"/>
        <w:contextualSpacing/>
        <w:rPr>
          <w:rFonts w:ascii="Trebuchet MS" w:hAnsi="Trebuchet MS" w:cs="Assistant Light"/>
          <w:color w:val="131312"/>
          <w:sz w:val="22"/>
          <w:szCs w:val="22"/>
        </w:rPr>
      </w:pPr>
      <w:r w:rsidRPr="00886146">
        <w:rPr>
          <w:rFonts w:ascii="Trebuchet MS" w:hAnsi="Trebuchet MS" w:cs="Assistant Light"/>
          <w:color w:val="131312"/>
          <w:sz w:val="22"/>
          <w:szCs w:val="22"/>
        </w:rPr>
        <w:t>Inschrijver heeft voldoende financiële en economische draagkracht om de continuïteit van zijn bedrijfsvoering gedurende de contractperiode, inclusief eventuele verlengingen, te waarborgen;</w:t>
      </w:r>
    </w:p>
    <w:p w14:paraId="1D43772F" w14:textId="77777777" w:rsidR="00886146" w:rsidRPr="00886146" w:rsidRDefault="00886146" w:rsidP="00B56A62">
      <w:pPr>
        <w:pStyle w:val="Lijstalinea"/>
        <w:numPr>
          <w:ilvl w:val="0"/>
          <w:numId w:val="21"/>
        </w:numPr>
        <w:ind w:left="714" w:hanging="357"/>
        <w:contextualSpacing/>
        <w:rPr>
          <w:rFonts w:ascii="Trebuchet MS" w:hAnsi="Trebuchet MS" w:cs="Assistant Light"/>
          <w:color w:val="131312"/>
          <w:sz w:val="22"/>
          <w:szCs w:val="22"/>
        </w:rPr>
      </w:pPr>
      <w:r w:rsidRPr="00886146">
        <w:rPr>
          <w:rFonts w:ascii="Trebuchet MS" w:hAnsi="Trebuchet MS" w:cs="Assistant Light"/>
          <w:color w:val="131312"/>
          <w:sz w:val="22"/>
          <w:szCs w:val="22"/>
        </w:rPr>
        <w:t xml:space="preserve">Inschrijver heeft voldoende financiële en economische draagkracht om alle verplichtingen voortvloeiend uit de overeenkomst gedurende de gehele contractduur inclusief eventuele verlenging(en) uit te voeren; </w:t>
      </w:r>
    </w:p>
    <w:p w14:paraId="403FFD99" w14:textId="14C7364D" w:rsidR="00886146" w:rsidRPr="00886146" w:rsidRDefault="00886146" w:rsidP="00B56A62">
      <w:pPr>
        <w:pStyle w:val="Lijstalinea"/>
        <w:numPr>
          <w:ilvl w:val="0"/>
          <w:numId w:val="21"/>
        </w:numPr>
        <w:ind w:left="714" w:hanging="357"/>
        <w:contextualSpacing/>
        <w:rPr>
          <w:rFonts w:ascii="Trebuchet MS" w:hAnsi="Trebuchet MS" w:cs="Assistant Light"/>
          <w:color w:val="131312"/>
          <w:sz w:val="22"/>
          <w:szCs w:val="22"/>
        </w:rPr>
      </w:pPr>
      <w:r w:rsidRPr="00886146">
        <w:rPr>
          <w:rFonts w:ascii="Trebuchet MS" w:hAnsi="Trebuchet MS" w:cs="Assistant Light"/>
          <w:color w:val="131312"/>
          <w:sz w:val="22"/>
          <w:szCs w:val="22"/>
        </w:rPr>
        <w:t xml:space="preserve">Aan </w:t>
      </w:r>
      <w:r w:rsidR="008468BE">
        <w:rPr>
          <w:rFonts w:ascii="Trebuchet MS" w:hAnsi="Trebuchet MS" w:cs="Assistant Light"/>
          <w:color w:val="131312"/>
          <w:sz w:val="22"/>
          <w:szCs w:val="22"/>
        </w:rPr>
        <w:t>I</w:t>
      </w:r>
      <w:r w:rsidRPr="00886146">
        <w:rPr>
          <w:rFonts w:ascii="Trebuchet MS" w:hAnsi="Trebuchet MS" w:cs="Assistant Light"/>
          <w:color w:val="131312"/>
          <w:sz w:val="22"/>
          <w:szCs w:val="22"/>
        </w:rPr>
        <w:t>nschrijver zijn geen claims bekend en voor zover hem bekend, zijn gedurende de periode van de uitvoering van de overeenkomst geen investeringen noodzakelijk die de financieel economische draagkracht van zijn onderneming of de continuïteit van zijn bedrijfsvoering in gevaar kunnen brengen;</w:t>
      </w:r>
    </w:p>
    <w:p w14:paraId="71F0A0E8" w14:textId="381F4983" w:rsidR="00886146" w:rsidRPr="00886146" w:rsidRDefault="00886146" w:rsidP="00B56A62">
      <w:pPr>
        <w:pStyle w:val="Lijstalinea"/>
        <w:numPr>
          <w:ilvl w:val="0"/>
          <w:numId w:val="21"/>
        </w:numPr>
        <w:ind w:left="714" w:hanging="357"/>
        <w:contextualSpacing/>
        <w:rPr>
          <w:rFonts w:ascii="Trebuchet MS" w:hAnsi="Trebuchet MS" w:cs="Assistant Light"/>
          <w:color w:val="131312"/>
          <w:sz w:val="22"/>
          <w:szCs w:val="22"/>
        </w:rPr>
      </w:pPr>
      <w:r w:rsidRPr="00886146">
        <w:rPr>
          <w:rFonts w:ascii="Trebuchet MS" w:hAnsi="Trebuchet MS" w:cs="Assistant Light"/>
          <w:color w:val="131312"/>
          <w:sz w:val="22"/>
          <w:szCs w:val="22"/>
        </w:rPr>
        <w:t xml:space="preserve">De laatst aan </w:t>
      </w:r>
      <w:r w:rsidR="008468BE">
        <w:rPr>
          <w:rFonts w:ascii="Trebuchet MS" w:hAnsi="Trebuchet MS" w:cs="Assistant Light"/>
          <w:color w:val="131312"/>
          <w:sz w:val="22"/>
          <w:szCs w:val="22"/>
        </w:rPr>
        <w:t>I</w:t>
      </w:r>
      <w:r w:rsidRPr="00886146">
        <w:rPr>
          <w:rFonts w:ascii="Trebuchet MS" w:hAnsi="Trebuchet MS" w:cs="Assistant Light"/>
          <w:color w:val="131312"/>
          <w:sz w:val="22"/>
          <w:szCs w:val="22"/>
        </w:rPr>
        <w:t>nschrijver afgegeven accountantsverklaring met betrekking tot de jaarrekening (of in voorkomend geval een beoordelings- of samenstellingsverklaring) bevat geen zogenoemde continuïteitsparagraaf;</w:t>
      </w:r>
    </w:p>
    <w:p w14:paraId="3759EBAD" w14:textId="77777777" w:rsidR="00886146" w:rsidRPr="00886146" w:rsidRDefault="00886146" w:rsidP="00B56A62">
      <w:pPr>
        <w:pStyle w:val="Lijstalinea"/>
        <w:numPr>
          <w:ilvl w:val="0"/>
          <w:numId w:val="21"/>
        </w:numPr>
        <w:ind w:left="714" w:hanging="357"/>
        <w:contextualSpacing/>
        <w:rPr>
          <w:rFonts w:ascii="Trebuchet MS" w:hAnsi="Trebuchet MS" w:cs="Assistant Light"/>
          <w:color w:val="131312"/>
          <w:sz w:val="22"/>
          <w:szCs w:val="22"/>
        </w:rPr>
      </w:pPr>
      <w:r w:rsidRPr="00886146">
        <w:rPr>
          <w:rFonts w:ascii="Trebuchet MS" w:hAnsi="Trebuchet MS" w:cs="Assistant Light"/>
          <w:color w:val="131312"/>
          <w:sz w:val="22"/>
          <w:szCs w:val="22"/>
        </w:rPr>
        <w:t xml:space="preserve">Inschrijver heeft zich passend verzekerd tegen beroepsrisico’s, tot maximaal € 500.000,- per gebeurtenis en maximaal € 1.500.000,- per jaar; </w:t>
      </w:r>
    </w:p>
    <w:p w14:paraId="0FB32E62" w14:textId="67B2B85D" w:rsidR="00886146" w:rsidRDefault="00886146" w:rsidP="00B56A62">
      <w:pPr>
        <w:pStyle w:val="Lijstalinea"/>
        <w:numPr>
          <w:ilvl w:val="0"/>
          <w:numId w:val="22"/>
        </w:numPr>
        <w:ind w:left="714" w:hanging="357"/>
        <w:contextualSpacing/>
        <w:rPr>
          <w:rFonts w:ascii="Trebuchet MS" w:hAnsi="Trebuchet MS" w:cs="Assistant Light"/>
          <w:color w:val="131312"/>
          <w:sz w:val="22"/>
          <w:szCs w:val="22"/>
        </w:rPr>
      </w:pPr>
      <w:r w:rsidRPr="00886146">
        <w:rPr>
          <w:rFonts w:ascii="Trebuchet MS" w:hAnsi="Trebuchet MS" w:cs="Assistant Light"/>
          <w:color w:val="131312"/>
          <w:sz w:val="22"/>
          <w:szCs w:val="22"/>
        </w:rPr>
        <w:t xml:space="preserve">Indien </w:t>
      </w:r>
      <w:r w:rsidR="008468BE">
        <w:rPr>
          <w:rFonts w:ascii="Trebuchet MS" w:hAnsi="Trebuchet MS" w:cs="Assistant Light"/>
          <w:color w:val="131312"/>
          <w:sz w:val="22"/>
          <w:szCs w:val="22"/>
        </w:rPr>
        <w:t>I</w:t>
      </w:r>
      <w:r w:rsidRPr="00886146">
        <w:rPr>
          <w:rFonts w:ascii="Trebuchet MS" w:hAnsi="Trebuchet MS" w:cs="Assistant Light"/>
          <w:color w:val="131312"/>
          <w:sz w:val="22"/>
          <w:szCs w:val="22"/>
        </w:rPr>
        <w:t>nschrijver zich beroept op de financiële en economische draagkracht van andere natuurlijke personen of rechtspersonen, zijn zowel inschrijver als die andere natuurlijke personen of rechtspersonen hoofdelijk aansprakelijk voor de uitvoering van de desbetreffende opdracht.</w:t>
      </w:r>
    </w:p>
    <w:p w14:paraId="337E5B2D" w14:textId="0F819A6F" w:rsidR="00BA5353" w:rsidRPr="00946F1B" w:rsidRDefault="00BA5353" w:rsidP="00BA5353">
      <w:pPr>
        <w:pStyle w:val="Kop5"/>
        <w:spacing w:line="288" w:lineRule="auto"/>
        <w:rPr>
          <w:rFonts w:ascii="Trebuchet MS" w:hAnsi="Trebuchet MS"/>
          <w:i w:val="0"/>
          <w:iCs w:val="0"/>
          <w:sz w:val="22"/>
          <w:szCs w:val="22"/>
        </w:rPr>
      </w:pPr>
      <w:r w:rsidRPr="00946F1B">
        <w:rPr>
          <w:rFonts w:ascii="Trebuchet MS" w:hAnsi="Trebuchet MS"/>
          <w:i w:val="0"/>
          <w:iCs w:val="0"/>
          <w:color w:val="DD23D9"/>
          <w:sz w:val="22"/>
          <w:szCs w:val="22"/>
        </w:rPr>
        <w:t xml:space="preserve">3.2.2. </w:t>
      </w:r>
      <w:r w:rsidR="007D06B4">
        <w:rPr>
          <w:rFonts w:ascii="Trebuchet MS" w:hAnsi="Trebuchet MS"/>
          <w:i w:val="0"/>
          <w:iCs w:val="0"/>
          <w:color w:val="DD23D9"/>
          <w:sz w:val="22"/>
          <w:szCs w:val="22"/>
        </w:rPr>
        <w:t>Toetsen of geen sprake is van een Russische Inschrijver</w:t>
      </w:r>
    </w:p>
    <w:p w14:paraId="797CC20E" w14:textId="77777777" w:rsidR="005A3D5C" w:rsidRPr="00D56E3F" w:rsidRDefault="004D0A2D" w:rsidP="00FE725B">
      <w:pPr>
        <w:contextualSpacing/>
        <w:rPr>
          <w:rStyle w:val="ui-provider"/>
          <w:rFonts w:ascii="Trebuchet MS" w:hAnsi="Trebuchet MS"/>
          <w:sz w:val="22"/>
          <w:szCs w:val="22"/>
        </w:rPr>
      </w:pPr>
      <w:r w:rsidRPr="00D56E3F">
        <w:rPr>
          <w:rStyle w:val="ui-provider"/>
          <w:rFonts w:ascii="Trebuchet MS" w:hAnsi="Trebuchet MS"/>
          <w:sz w:val="22"/>
          <w:szCs w:val="22"/>
        </w:rPr>
        <w:t xml:space="preserve">De Aanbestedende dienst wil voorkomen, door gunning en/of betalingen, (in)direct bij te dragen aan (de financiering van) oorlog in Oekraïne. De Aanbestedende dienst zal in dat kader niet overgaan tot het sluiten van een Overeenkomst met een Inschrijver die onder het sanctiepakket van de Europese Unie valt, daaronder begrepen een Samenwerkingsverband waaraan één of meerdere ondernemers deelnemen die onder het sanctiepakket vallen – in dat geval wordt het gehele Samenwerkingsverband uitgesloten. </w:t>
      </w:r>
    </w:p>
    <w:p w14:paraId="687B5B02" w14:textId="77777777" w:rsidR="005A3D5C" w:rsidRPr="00D56E3F" w:rsidRDefault="005A3D5C" w:rsidP="00FE725B">
      <w:pPr>
        <w:contextualSpacing/>
        <w:rPr>
          <w:rStyle w:val="ui-provider"/>
          <w:rFonts w:ascii="Trebuchet MS" w:hAnsi="Trebuchet MS"/>
          <w:sz w:val="22"/>
          <w:szCs w:val="22"/>
        </w:rPr>
      </w:pPr>
    </w:p>
    <w:p w14:paraId="5608931B" w14:textId="422D8CB2" w:rsidR="00BA5353" w:rsidRPr="00D56E3F" w:rsidRDefault="004D0A2D" w:rsidP="00FE725B">
      <w:pPr>
        <w:contextualSpacing/>
        <w:rPr>
          <w:rFonts w:ascii="Trebuchet MS" w:hAnsi="Trebuchet MS" w:cs="Assistant Light"/>
          <w:color w:val="131312"/>
          <w:sz w:val="22"/>
          <w:szCs w:val="22"/>
        </w:rPr>
      </w:pPr>
      <w:r w:rsidRPr="00D56E3F">
        <w:rPr>
          <w:rStyle w:val="ui-provider"/>
          <w:rFonts w:ascii="Trebuchet MS" w:hAnsi="Trebuchet MS"/>
          <w:sz w:val="22"/>
          <w:szCs w:val="22"/>
        </w:rPr>
        <w:t>Daarnaast geldt dat een Inschrijver waarbij een of meerdere Russische ondernemers (gezamenlijk) met meer dan 10% van de waarde van Opdracht deelnemen als Derde en/of Onderaannemer deze Opdracht niet kan winnen en uitgesloten wordt van deelname. Op eerste verzoek van de Aanbestedende dienst dient Inschrijver een verklaring te overleggen waaruit blijkt dat er geen sprake is van Russische betrokkenheid bij de uitvoering van deze Overeenkomst. De Aanbestedende dienst kan daarnaast om aanvullende bewijsmiddelen verzoeken, bijvoorbeeld over eigendomsstructuren en aanvullende informatie van Derden en Onderaannemers. Inschrijver dient hieraan zijn medewerking te verlenen op straffe van uitsluiting.</w:t>
      </w:r>
    </w:p>
    <w:p w14:paraId="6807139B" w14:textId="34738696" w:rsidR="00886146" w:rsidRPr="00946F1B" w:rsidRDefault="00886146" w:rsidP="00886146">
      <w:pPr>
        <w:pStyle w:val="Kop5"/>
        <w:spacing w:line="288" w:lineRule="auto"/>
        <w:rPr>
          <w:rFonts w:ascii="Trebuchet MS" w:hAnsi="Trebuchet MS"/>
          <w:i w:val="0"/>
          <w:iCs w:val="0"/>
          <w:sz w:val="22"/>
          <w:szCs w:val="22"/>
        </w:rPr>
      </w:pPr>
      <w:r w:rsidRPr="00946F1B">
        <w:rPr>
          <w:rFonts w:ascii="Trebuchet MS" w:hAnsi="Trebuchet MS"/>
          <w:i w:val="0"/>
          <w:iCs w:val="0"/>
          <w:color w:val="DD23D9"/>
          <w:sz w:val="22"/>
          <w:szCs w:val="22"/>
        </w:rPr>
        <w:t>3.2.</w:t>
      </w:r>
      <w:r w:rsidR="003611E1">
        <w:rPr>
          <w:rFonts w:ascii="Trebuchet MS" w:hAnsi="Trebuchet MS"/>
          <w:i w:val="0"/>
          <w:iCs w:val="0"/>
          <w:color w:val="DD23D9"/>
          <w:sz w:val="22"/>
          <w:szCs w:val="22"/>
        </w:rPr>
        <w:t>3</w:t>
      </w:r>
      <w:r w:rsidRPr="00946F1B">
        <w:rPr>
          <w:rFonts w:ascii="Trebuchet MS" w:hAnsi="Trebuchet MS"/>
          <w:i w:val="0"/>
          <w:iCs w:val="0"/>
          <w:color w:val="DD23D9"/>
          <w:sz w:val="22"/>
          <w:szCs w:val="22"/>
        </w:rPr>
        <w:t>. Technische- en beroepsbekwaamheid</w:t>
      </w:r>
    </w:p>
    <w:p w14:paraId="72880F60" w14:textId="77777777" w:rsidR="00886146" w:rsidRPr="00886146" w:rsidRDefault="00886146" w:rsidP="00886146">
      <w:pPr>
        <w:spacing w:line="288" w:lineRule="auto"/>
        <w:rPr>
          <w:rFonts w:ascii="Trebuchet MS" w:hAnsi="Trebuchet MS"/>
          <w:sz w:val="22"/>
          <w:szCs w:val="22"/>
        </w:rPr>
      </w:pPr>
    </w:p>
    <w:p w14:paraId="68C2CF8E" w14:textId="77777777" w:rsidR="00886146" w:rsidRPr="00886146" w:rsidRDefault="00886146" w:rsidP="00886146">
      <w:pPr>
        <w:spacing w:line="288" w:lineRule="auto"/>
        <w:rPr>
          <w:rFonts w:ascii="Trebuchet MS" w:hAnsi="Trebuchet MS" w:cs="Assistant Light"/>
          <w:sz w:val="22"/>
          <w:szCs w:val="22"/>
          <w:u w:val="single"/>
        </w:rPr>
      </w:pPr>
      <w:r w:rsidRPr="00886146">
        <w:rPr>
          <w:rFonts w:ascii="Trebuchet MS" w:hAnsi="Trebuchet MS" w:cs="Assistant Light"/>
          <w:sz w:val="22"/>
          <w:szCs w:val="22"/>
          <w:u w:val="single"/>
        </w:rPr>
        <w:t>Kerncompetenties</w:t>
      </w:r>
    </w:p>
    <w:p w14:paraId="14A17A31" w14:textId="77777777" w:rsidR="00886146" w:rsidRPr="00886146" w:rsidRDefault="00886146" w:rsidP="00886146">
      <w:pPr>
        <w:spacing w:line="288" w:lineRule="auto"/>
        <w:rPr>
          <w:rFonts w:ascii="Trebuchet MS" w:hAnsi="Trebuchet MS" w:cs="Assistant Light"/>
          <w:sz w:val="22"/>
          <w:szCs w:val="22"/>
        </w:rPr>
      </w:pPr>
      <w:r w:rsidRPr="00886146">
        <w:rPr>
          <w:rFonts w:ascii="Trebuchet MS" w:hAnsi="Trebuchet MS" w:cs="Assistant Light"/>
          <w:sz w:val="22"/>
          <w:szCs w:val="22"/>
        </w:rPr>
        <w:t>Inschrijver beschikt over onderstaande kerncompetenties.</w:t>
      </w:r>
      <w:r w:rsidRPr="00886146">
        <w:rPr>
          <w:rFonts w:ascii="Trebuchet MS" w:hAnsi="Trebuchet MS" w:cs="Assistant Light"/>
          <w:sz w:val="22"/>
          <w:szCs w:val="22"/>
        </w:rPr>
        <w:tab/>
      </w:r>
      <w:r w:rsidRPr="00886146">
        <w:rPr>
          <w:rFonts w:ascii="Trebuchet MS" w:hAnsi="Trebuchet MS" w:cs="Assistant Light"/>
          <w:sz w:val="22"/>
          <w:szCs w:val="22"/>
        </w:rPr>
        <w:tab/>
      </w:r>
      <w:r w:rsidRPr="00886146">
        <w:rPr>
          <w:rFonts w:ascii="Trebuchet MS" w:hAnsi="Trebuchet MS" w:cs="Assistant Light"/>
          <w:sz w:val="22"/>
          <w:szCs w:val="22"/>
        </w:rPr>
        <w:tab/>
        <w:t xml:space="preserve"> </w:t>
      </w:r>
    </w:p>
    <w:p w14:paraId="11D96A18" w14:textId="5064D891" w:rsidR="00886146" w:rsidRPr="00886146" w:rsidRDefault="00886146" w:rsidP="00B56A62">
      <w:pPr>
        <w:pStyle w:val="Lijstalinea"/>
        <w:numPr>
          <w:ilvl w:val="0"/>
          <w:numId w:val="19"/>
        </w:numPr>
        <w:contextualSpacing/>
        <w:rPr>
          <w:rFonts w:ascii="Trebuchet MS" w:hAnsi="Trebuchet MS" w:cs="Assistant Light"/>
          <w:sz w:val="22"/>
          <w:szCs w:val="22"/>
        </w:rPr>
      </w:pPr>
      <w:r w:rsidRPr="00886146">
        <w:rPr>
          <w:rFonts w:ascii="Trebuchet MS" w:hAnsi="Trebuchet MS" w:cs="Assistant Light"/>
          <w:sz w:val="22"/>
          <w:szCs w:val="22"/>
        </w:rPr>
        <w:lastRenderedPageBreak/>
        <w:t xml:space="preserve">Inschrijver heeft ervaring met uitvoeren van </w:t>
      </w:r>
      <w:r w:rsidR="007620E0">
        <w:rPr>
          <w:rFonts w:ascii="Trebuchet MS" w:hAnsi="Trebuchet MS" w:cs="Assistant Light"/>
          <w:sz w:val="22"/>
          <w:szCs w:val="22"/>
        </w:rPr>
        <w:t>m</w:t>
      </w:r>
      <w:r w:rsidR="00DA5083">
        <w:rPr>
          <w:rFonts w:ascii="Trebuchet MS" w:hAnsi="Trebuchet MS" w:cs="Assistant Light"/>
          <w:sz w:val="22"/>
          <w:szCs w:val="22"/>
        </w:rPr>
        <w:t>e</w:t>
      </w:r>
      <w:r w:rsidR="007620E0">
        <w:rPr>
          <w:rFonts w:ascii="Trebuchet MS" w:hAnsi="Trebuchet MS" w:cs="Assistant Light"/>
          <w:sz w:val="22"/>
          <w:szCs w:val="22"/>
        </w:rPr>
        <w:t>dis</w:t>
      </w:r>
      <w:r w:rsidR="00DA5083">
        <w:rPr>
          <w:rFonts w:ascii="Trebuchet MS" w:hAnsi="Trebuchet MS" w:cs="Assistant Light"/>
          <w:sz w:val="22"/>
          <w:szCs w:val="22"/>
        </w:rPr>
        <w:t>c</w:t>
      </w:r>
      <w:r w:rsidR="007620E0">
        <w:rPr>
          <w:rFonts w:ascii="Trebuchet MS" w:hAnsi="Trebuchet MS" w:cs="Assistant Light"/>
          <w:sz w:val="22"/>
          <w:szCs w:val="22"/>
        </w:rPr>
        <w:t xml:space="preserve">he </w:t>
      </w:r>
      <w:r w:rsidR="0086076E">
        <w:rPr>
          <w:rFonts w:ascii="Trebuchet MS" w:hAnsi="Trebuchet MS" w:cs="Assistant Light"/>
          <w:sz w:val="22"/>
          <w:szCs w:val="22"/>
        </w:rPr>
        <w:t>keuring</w:t>
      </w:r>
      <w:r w:rsidRPr="00886146">
        <w:rPr>
          <w:rFonts w:ascii="Trebuchet MS" w:hAnsi="Trebuchet MS" w:cs="Assistant Light"/>
          <w:sz w:val="22"/>
          <w:szCs w:val="22"/>
        </w:rPr>
        <w:t xml:space="preserve"> </w:t>
      </w:r>
      <w:r w:rsidR="002912AA">
        <w:rPr>
          <w:rFonts w:ascii="Trebuchet MS" w:hAnsi="Trebuchet MS" w:cs="Assistant Light"/>
          <w:sz w:val="22"/>
          <w:szCs w:val="22"/>
        </w:rPr>
        <w:t xml:space="preserve">op grond van de </w:t>
      </w:r>
      <w:r w:rsidR="004274C8">
        <w:rPr>
          <w:rFonts w:ascii="Trebuchet MS" w:hAnsi="Trebuchet MS" w:cs="Assistant Light"/>
          <w:sz w:val="22"/>
          <w:szCs w:val="22"/>
        </w:rPr>
        <w:t>Participatiewet</w:t>
      </w:r>
      <w:r w:rsidR="005A38A5">
        <w:rPr>
          <w:rFonts w:ascii="Trebuchet MS" w:hAnsi="Trebuchet MS" w:cs="Assistant Light"/>
          <w:sz w:val="22"/>
          <w:szCs w:val="22"/>
        </w:rPr>
        <w:t>.</w:t>
      </w:r>
      <w:r w:rsidRPr="00886146">
        <w:rPr>
          <w:rFonts w:ascii="Trebuchet MS" w:hAnsi="Trebuchet MS" w:cs="Assistant Light"/>
          <w:sz w:val="22"/>
          <w:szCs w:val="22"/>
        </w:rPr>
        <w:t xml:space="preserve"> </w:t>
      </w:r>
    </w:p>
    <w:p w14:paraId="775DEFEC" w14:textId="77777777" w:rsidR="00886146" w:rsidRPr="00886146" w:rsidRDefault="00886146" w:rsidP="0092456F">
      <w:pPr>
        <w:pStyle w:val="Lijstalinea"/>
        <w:rPr>
          <w:rFonts w:ascii="Trebuchet MS" w:hAnsi="Trebuchet MS" w:cs="Assistant Light"/>
          <w:sz w:val="22"/>
          <w:szCs w:val="22"/>
        </w:rPr>
      </w:pPr>
    </w:p>
    <w:p w14:paraId="0920E2D7" w14:textId="77777777" w:rsidR="00886146" w:rsidRPr="00886146" w:rsidRDefault="00886146" w:rsidP="0092456F">
      <w:pPr>
        <w:rPr>
          <w:rFonts w:ascii="Trebuchet MS" w:hAnsi="Trebuchet MS" w:cs="Assistant Light"/>
          <w:sz w:val="22"/>
          <w:szCs w:val="22"/>
        </w:rPr>
      </w:pPr>
      <w:r w:rsidRPr="00886146">
        <w:rPr>
          <w:rFonts w:ascii="Trebuchet MS" w:hAnsi="Trebuchet MS" w:cs="Assistant Light"/>
          <w:sz w:val="22"/>
          <w:szCs w:val="22"/>
        </w:rPr>
        <w:t>Inschrijver toont door middel van één referentie aan dat hij over deze kerncompetentie beschikt.</w:t>
      </w:r>
    </w:p>
    <w:p w14:paraId="4DAB049B" w14:textId="77777777" w:rsidR="00886146" w:rsidRPr="00886146" w:rsidRDefault="00886146" w:rsidP="0092456F">
      <w:pPr>
        <w:rPr>
          <w:rFonts w:ascii="Trebuchet MS" w:hAnsi="Trebuchet MS" w:cs="Assistant Light"/>
          <w:color w:val="243A31"/>
          <w:sz w:val="22"/>
          <w:szCs w:val="22"/>
        </w:rPr>
      </w:pPr>
    </w:p>
    <w:p w14:paraId="34DC987C" w14:textId="77777777" w:rsidR="00886146" w:rsidRPr="00886146" w:rsidRDefault="00886146" w:rsidP="0092456F">
      <w:pPr>
        <w:rPr>
          <w:rFonts w:ascii="Trebuchet MS" w:hAnsi="Trebuchet MS" w:cs="Assistant Light"/>
          <w:sz w:val="22"/>
          <w:szCs w:val="22"/>
        </w:rPr>
      </w:pPr>
      <w:r w:rsidRPr="00886146">
        <w:rPr>
          <w:rFonts w:ascii="Trebuchet MS" w:hAnsi="Trebuchet MS" w:cs="Assistant Light"/>
          <w:sz w:val="22"/>
          <w:szCs w:val="22"/>
        </w:rPr>
        <w:t>De referentie voldoet aan de volgende eisen:</w:t>
      </w:r>
    </w:p>
    <w:p w14:paraId="0DD28F49" w14:textId="77777777" w:rsidR="00886146" w:rsidRPr="00886146" w:rsidRDefault="00886146" w:rsidP="00B56A62">
      <w:pPr>
        <w:pStyle w:val="Lijstalinea"/>
        <w:numPr>
          <w:ilvl w:val="0"/>
          <w:numId w:val="20"/>
        </w:numPr>
        <w:contextualSpacing/>
        <w:rPr>
          <w:rFonts w:ascii="Trebuchet MS" w:hAnsi="Trebuchet MS" w:cs="Assistant Light"/>
          <w:sz w:val="22"/>
          <w:szCs w:val="22"/>
        </w:rPr>
      </w:pPr>
      <w:r w:rsidRPr="00886146">
        <w:rPr>
          <w:rFonts w:ascii="Trebuchet MS" w:hAnsi="Trebuchet MS" w:cs="Assistant Light"/>
          <w:sz w:val="22"/>
          <w:szCs w:val="22"/>
        </w:rPr>
        <w:t>De referentie bevat de naam van de aanbestedende dienst.</w:t>
      </w:r>
    </w:p>
    <w:p w14:paraId="61CFACDF" w14:textId="77777777" w:rsidR="00886146" w:rsidRPr="00886146" w:rsidRDefault="00886146" w:rsidP="00B56A62">
      <w:pPr>
        <w:pStyle w:val="Lijstalinea"/>
        <w:numPr>
          <w:ilvl w:val="0"/>
          <w:numId w:val="20"/>
        </w:numPr>
        <w:contextualSpacing/>
        <w:rPr>
          <w:rFonts w:ascii="Trebuchet MS" w:hAnsi="Trebuchet MS" w:cs="Assistant Light"/>
          <w:sz w:val="22"/>
          <w:szCs w:val="22"/>
        </w:rPr>
      </w:pPr>
      <w:r w:rsidRPr="00886146">
        <w:rPr>
          <w:rFonts w:ascii="Trebuchet MS" w:hAnsi="Trebuchet MS" w:cs="Assistant Light"/>
          <w:sz w:val="22"/>
          <w:szCs w:val="22"/>
        </w:rPr>
        <w:t>De referentie bevat een omschrijving van de prestaties die voor deze referent zijn verricht en naar behoren zijn uitgevoerd.</w:t>
      </w:r>
    </w:p>
    <w:p w14:paraId="7727E08B" w14:textId="77777777" w:rsidR="00886146" w:rsidRPr="00120418" w:rsidRDefault="00886146" w:rsidP="00B56A62">
      <w:pPr>
        <w:pStyle w:val="Lijstalinea"/>
        <w:numPr>
          <w:ilvl w:val="0"/>
          <w:numId w:val="20"/>
        </w:numPr>
        <w:contextualSpacing/>
        <w:rPr>
          <w:rFonts w:ascii="Trebuchet MS" w:hAnsi="Trebuchet MS" w:cs="Assistant Light"/>
          <w:sz w:val="22"/>
          <w:szCs w:val="22"/>
        </w:rPr>
      </w:pPr>
      <w:r w:rsidRPr="00120418">
        <w:rPr>
          <w:rFonts w:ascii="Trebuchet MS" w:hAnsi="Trebuchet MS" w:cs="Assistant Light"/>
          <w:sz w:val="22"/>
          <w:szCs w:val="22"/>
        </w:rPr>
        <w:t>De omvang van de referentieopdracht is minimaal € 100.000,- per jaar</w:t>
      </w:r>
    </w:p>
    <w:p w14:paraId="4FDE2629" w14:textId="77777777" w:rsidR="00886146" w:rsidRPr="00886146" w:rsidRDefault="00886146" w:rsidP="00B56A62">
      <w:pPr>
        <w:pStyle w:val="Lijstalinea"/>
        <w:numPr>
          <w:ilvl w:val="0"/>
          <w:numId w:val="20"/>
        </w:numPr>
        <w:contextualSpacing/>
        <w:rPr>
          <w:rFonts w:ascii="Trebuchet MS" w:hAnsi="Trebuchet MS" w:cs="Assistant Light"/>
          <w:sz w:val="22"/>
          <w:szCs w:val="22"/>
        </w:rPr>
      </w:pPr>
      <w:r w:rsidRPr="00886146">
        <w:rPr>
          <w:rFonts w:ascii="Trebuchet MS" w:hAnsi="Trebuchet MS" w:cs="Assistant Light"/>
          <w:sz w:val="22"/>
          <w:szCs w:val="22"/>
        </w:rPr>
        <w:t>De referentie is niet ouder dan drie jaar gerekend vanaf de datum, waarop de inschrijvingstermijn sluit.</w:t>
      </w:r>
    </w:p>
    <w:p w14:paraId="186AE1DE" w14:textId="77777777" w:rsidR="00886146" w:rsidRPr="00886146" w:rsidRDefault="00886146" w:rsidP="00B56A62">
      <w:pPr>
        <w:pStyle w:val="Lijstalinea"/>
        <w:numPr>
          <w:ilvl w:val="0"/>
          <w:numId w:val="20"/>
        </w:numPr>
        <w:contextualSpacing/>
        <w:rPr>
          <w:rFonts w:ascii="Trebuchet MS" w:hAnsi="Trebuchet MS" w:cs="Assistant Light"/>
          <w:sz w:val="22"/>
          <w:szCs w:val="22"/>
        </w:rPr>
      </w:pPr>
      <w:r w:rsidRPr="00886146">
        <w:rPr>
          <w:rFonts w:ascii="Trebuchet MS" w:hAnsi="Trebuchet MS" w:cs="Assistant Light"/>
          <w:sz w:val="22"/>
          <w:szCs w:val="22"/>
        </w:rPr>
        <w:t xml:space="preserve">Er mogen alleen geheel afgeronde opdrachten als referentie worden opgegeven of, indien gebruik gemaakt wordt van een nog niet (geheel) afgeronde opdracht mogen alleen de werkelijk behaalde resultaten van de lopende opdracht worden opgegeven en kan niet volstaan worden met een prognose van de resultaten. </w:t>
      </w:r>
    </w:p>
    <w:p w14:paraId="5767B57F" w14:textId="77777777" w:rsidR="00886146" w:rsidRPr="00886146" w:rsidRDefault="00886146" w:rsidP="00B56A62">
      <w:pPr>
        <w:pStyle w:val="Lijstalinea"/>
        <w:numPr>
          <w:ilvl w:val="0"/>
          <w:numId w:val="20"/>
        </w:numPr>
        <w:contextualSpacing/>
        <w:rPr>
          <w:rFonts w:ascii="Trebuchet MS" w:hAnsi="Trebuchet MS" w:cs="Assistant Light"/>
          <w:sz w:val="22"/>
          <w:szCs w:val="22"/>
        </w:rPr>
      </w:pPr>
      <w:r w:rsidRPr="00886146">
        <w:rPr>
          <w:rFonts w:ascii="Trebuchet MS" w:hAnsi="Trebuchet MS" w:cs="Assistant Light"/>
          <w:sz w:val="22"/>
          <w:szCs w:val="22"/>
        </w:rPr>
        <w:t>De referentieopdracht dient naar tevredenheid van de aanbestedende dienst te zijn uitgevoerd. De aanbestedende dienst kan dit nagaan bij de referenten.</w:t>
      </w:r>
    </w:p>
    <w:p w14:paraId="40AABDA7" w14:textId="77777777" w:rsidR="00886146" w:rsidRPr="00886146" w:rsidRDefault="00886146" w:rsidP="0092456F">
      <w:pPr>
        <w:rPr>
          <w:rFonts w:ascii="Trebuchet MS" w:hAnsi="Trebuchet MS" w:cs="Tahoma"/>
          <w:sz w:val="22"/>
          <w:szCs w:val="22"/>
        </w:rPr>
      </w:pPr>
    </w:p>
    <w:p w14:paraId="713A7473" w14:textId="77777777" w:rsidR="00886146" w:rsidRPr="00886146" w:rsidRDefault="00886146" w:rsidP="0092456F">
      <w:pPr>
        <w:rPr>
          <w:rFonts w:ascii="Trebuchet MS" w:hAnsi="Trebuchet MS" w:cs="Assistant Light"/>
          <w:color w:val="131312"/>
          <w:sz w:val="22"/>
          <w:szCs w:val="22"/>
        </w:rPr>
      </w:pPr>
      <w:r w:rsidRPr="00886146">
        <w:rPr>
          <w:rFonts w:ascii="Trebuchet MS" w:hAnsi="Trebuchet MS" w:cs="Assistant Light"/>
          <w:color w:val="131312"/>
          <w:sz w:val="22"/>
          <w:szCs w:val="22"/>
        </w:rPr>
        <w:t xml:space="preserve">De te overleggen referenties dienen te worden ingevuld </w:t>
      </w:r>
      <w:r w:rsidRPr="007F2911">
        <w:rPr>
          <w:rFonts w:ascii="Trebuchet MS" w:hAnsi="Trebuchet MS" w:cs="Assistant Light"/>
          <w:color w:val="131312"/>
          <w:sz w:val="22"/>
          <w:szCs w:val="22"/>
        </w:rPr>
        <w:t>in Bijlage 1.B Referentieopdracht.</w:t>
      </w:r>
      <w:r w:rsidRPr="00886146">
        <w:rPr>
          <w:rFonts w:ascii="Trebuchet MS" w:hAnsi="Trebuchet MS" w:cs="Assistant Light"/>
          <w:color w:val="131312"/>
          <w:sz w:val="22"/>
          <w:szCs w:val="22"/>
        </w:rPr>
        <w:t xml:space="preserve"> </w:t>
      </w:r>
    </w:p>
    <w:p w14:paraId="6A92563D" w14:textId="77777777" w:rsidR="00886146" w:rsidRPr="00886146" w:rsidRDefault="00886146" w:rsidP="00886146">
      <w:pPr>
        <w:spacing w:line="288" w:lineRule="auto"/>
        <w:rPr>
          <w:rFonts w:ascii="Trebuchet MS" w:hAnsi="Trebuchet MS" w:cs="Assistant Light"/>
          <w:color w:val="131312"/>
          <w:sz w:val="22"/>
          <w:szCs w:val="22"/>
        </w:rPr>
      </w:pPr>
    </w:p>
    <w:p w14:paraId="0B0342BF" w14:textId="77777777" w:rsidR="00886146" w:rsidRPr="00886146" w:rsidRDefault="00886146" w:rsidP="0092456F">
      <w:pPr>
        <w:rPr>
          <w:rFonts w:ascii="Trebuchet MS" w:hAnsi="Trebuchet MS" w:cs="Assistant Light"/>
          <w:color w:val="131312"/>
          <w:sz w:val="22"/>
          <w:szCs w:val="22"/>
          <w:u w:val="single"/>
        </w:rPr>
      </w:pPr>
      <w:r w:rsidRPr="00886146">
        <w:rPr>
          <w:rFonts w:ascii="Trebuchet MS" w:hAnsi="Trebuchet MS" w:cs="Assistant Light"/>
          <w:color w:val="131312"/>
          <w:sz w:val="22"/>
          <w:szCs w:val="22"/>
          <w:u w:val="single"/>
        </w:rPr>
        <w:t>Eisen aan maatregelen die inschrijver treft om de kwaliteit te waarborgen;</w:t>
      </w:r>
    </w:p>
    <w:p w14:paraId="17245209" w14:textId="77777777" w:rsidR="00886146" w:rsidRPr="00886146" w:rsidRDefault="00886146" w:rsidP="0092456F">
      <w:pPr>
        <w:rPr>
          <w:rFonts w:ascii="Trebuchet MS" w:hAnsi="Trebuchet MS" w:cs="Assistant Light"/>
          <w:color w:val="131312"/>
          <w:sz w:val="22"/>
          <w:szCs w:val="22"/>
        </w:rPr>
      </w:pPr>
      <w:r w:rsidRPr="00886146">
        <w:rPr>
          <w:rFonts w:ascii="Trebuchet MS" w:hAnsi="Trebuchet MS" w:cs="Assistant Light"/>
          <w:color w:val="131312"/>
          <w:sz w:val="22"/>
          <w:szCs w:val="22"/>
        </w:rPr>
        <w:t>De inschrijver treft voldoende maatregelen om de kwaliteit te waarborgen gerelateerd aan het gestelde en gevraagde in dit beschrijvend document. Als bewijs hiervan beschikt inschrijver over certificaten of bedrijfsdocumenten en procedures, waaruit dat blijkt dat zowel leidinggevend als uitvoerend personeel hiermee bekend is. Voorts beschikt inschrijver over de noodzakelijke informatie en instrumenten om de betreffende maatregelen ook daadwerkelijk te kunnen uitvoeren.</w:t>
      </w:r>
    </w:p>
    <w:p w14:paraId="676BE308" w14:textId="77777777" w:rsidR="00886146" w:rsidRPr="00886146" w:rsidRDefault="00886146" w:rsidP="0092456F">
      <w:pPr>
        <w:rPr>
          <w:rFonts w:ascii="Trebuchet MS" w:hAnsi="Trebuchet MS" w:cs="Assistant Light"/>
          <w:color w:val="131312"/>
          <w:sz w:val="22"/>
          <w:szCs w:val="22"/>
        </w:rPr>
      </w:pPr>
    </w:p>
    <w:p w14:paraId="30F199DA" w14:textId="77777777" w:rsidR="00886146" w:rsidRPr="00886146" w:rsidRDefault="00886146" w:rsidP="0092456F">
      <w:pPr>
        <w:rPr>
          <w:rFonts w:ascii="Trebuchet MS" w:hAnsi="Trebuchet MS" w:cs="Assistant Light"/>
          <w:color w:val="131312"/>
          <w:sz w:val="22"/>
          <w:szCs w:val="22"/>
          <w:u w:val="single"/>
        </w:rPr>
      </w:pPr>
      <w:r w:rsidRPr="00886146">
        <w:rPr>
          <w:rFonts w:ascii="Trebuchet MS" w:hAnsi="Trebuchet MS" w:cs="Assistant Light"/>
          <w:color w:val="131312"/>
          <w:sz w:val="22"/>
          <w:szCs w:val="22"/>
          <w:u w:val="single"/>
        </w:rPr>
        <w:t>Eisen aan informatiebeveiliging</w:t>
      </w:r>
    </w:p>
    <w:p w14:paraId="3FA801E8" w14:textId="4286DF05" w:rsidR="00886146" w:rsidRDefault="00886146" w:rsidP="0092456F">
      <w:pPr>
        <w:rPr>
          <w:rFonts w:ascii="Trebuchet MS" w:hAnsi="Trebuchet MS" w:cs="Assistant Light"/>
          <w:color w:val="131312"/>
          <w:sz w:val="22"/>
          <w:szCs w:val="22"/>
        </w:rPr>
      </w:pPr>
      <w:r w:rsidRPr="00DC5CBA">
        <w:rPr>
          <w:rFonts w:ascii="Trebuchet MS" w:hAnsi="Trebuchet MS" w:cs="Assistant Light"/>
          <w:color w:val="131312"/>
          <w:sz w:val="22"/>
          <w:szCs w:val="22"/>
        </w:rPr>
        <w:t xml:space="preserve">Inschrijver dient te beschikken over de ISO 27001 of gelijkwaardig, dat is afgegeven door een instantie (derde) die voldoet aan de Europese normenreeks EN 45000 (bijv. NEN, ISO). </w:t>
      </w:r>
    </w:p>
    <w:p w14:paraId="4B267E6E" w14:textId="77777777" w:rsidR="002120EC" w:rsidRPr="00DC5CBA" w:rsidRDefault="002120EC" w:rsidP="00886146">
      <w:pPr>
        <w:spacing w:line="288" w:lineRule="auto"/>
        <w:rPr>
          <w:rFonts w:ascii="Trebuchet MS" w:hAnsi="Trebuchet MS" w:cs="Assistant Light"/>
          <w:color w:val="131312"/>
          <w:sz w:val="22"/>
          <w:szCs w:val="22"/>
        </w:rPr>
      </w:pPr>
    </w:p>
    <w:p w14:paraId="2B5E0696" w14:textId="26A4D897" w:rsidR="00886146" w:rsidRDefault="00886146" w:rsidP="00886146">
      <w:pPr>
        <w:pStyle w:val="Kop5"/>
        <w:spacing w:line="288" w:lineRule="auto"/>
        <w:ind w:left="0" w:firstLine="0"/>
        <w:rPr>
          <w:rFonts w:ascii="Trebuchet MS" w:hAnsi="Trebuchet MS"/>
          <w:i w:val="0"/>
          <w:iCs w:val="0"/>
          <w:color w:val="DD23D9"/>
          <w:sz w:val="22"/>
          <w:szCs w:val="22"/>
        </w:rPr>
      </w:pPr>
      <w:r w:rsidRPr="00784032">
        <w:rPr>
          <w:rFonts w:ascii="Trebuchet MS" w:hAnsi="Trebuchet MS"/>
          <w:i w:val="0"/>
          <w:iCs w:val="0"/>
          <w:color w:val="DD23D9"/>
          <w:sz w:val="22"/>
          <w:szCs w:val="22"/>
        </w:rPr>
        <w:t>3.2.</w:t>
      </w:r>
      <w:r w:rsidR="003611E1">
        <w:rPr>
          <w:rFonts w:ascii="Trebuchet MS" w:hAnsi="Trebuchet MS"/>
          <w:i w:val="0"/>
          <w:iCs w:val="0"/>
          <w:color w:val="DD23D9"/>
          <w:sz w:val="22"/>
          <w:szCs w:val="22"/>
        </w:rPr>
        <w:t>4</w:t>
      </w:r>
      <w:r w:rsidRPr="00784032">
        <w:rPr>
          <w:rFonts w:ascii="Trebuchet MS" w:hAnsi="Trebuchet MS"/>
          <w:i w:val="0"/>
          <w:iCs w:val="0"/>
          <w:color w:val="DD23D9"/>
          <w:sz w:val="22"/>
          <w:szCs w:val="22"/>
        </w:rPr>
        <w:t>. Beroepsbevoegdheid</w:t>
      </w:r>
    </w:p>
    <w:p w14:paraId="410F2809" w14:textId="77777777" w:rsidR="00C6473A" w:rsidRPr="00C6473A" w:rsidRDefault="00C6473A" w:rsidP="00C6473A"/>
    <w:p w14:paraId="512F7225" w14:textId="77777777" w:rsidR="00886146" w:rsidRPr="00886146" w:rsidRDefault="00886146" w:rsidP="00B56A62">
      <w:pPr>
        <w:pStyle w:val="Lijstalinea"/>
        <w:numPr>
          <w:ilvl w:val="0"/>
          <w:numId w:val="40"/>
        </w:numPr>
        <w:contextualSpacing/>
        <w:rPr>
          <w:rFonts w:ascii="Trebuchet MS" w:hAnsi="Trebuchet MS" w:cs="Assistant Light"/>
          <w:color w:val="131312"/>
          <w:sz w:val="22"/>
          <w:szCs w:val="22"/>
        </w:rPr>
      </w:pPr>
      <w:r w:rsidRPr="00886146">
        <w:rPr>
          <w:rFonts w:ascii="Trebuchet MS" w:hAnsi="Trebuchet MS" w:cs="Assistant Light"/>
          <w:color w:val="131312"/>
          <w:sz w:val="22"/>
          <w:szCs w:val="22"/>
        </w:rPr>
        <w:t xml:space="preserve">Inschrijver is ingeschreven in het beroeps- of handelsregister in de lidstaat waar hij is gevestigd. Inschrijver vermeldt het inschrijfnummer in het betreffende register in het Uniform Europees Aanbestedingsdocument. </w:t>
      </w:r>
    </w:p>
    <w:bookmarkEnd w:id="30"/>
    <w:p w14:paraId="609AB10A" w14:textId="79A0C857" w:rsidR="00750FBD" w:rsidRDefault="00750FBD" w:rsidP="00782AA4">
      <w:pPr>
        <w:rPr>
          <w:rFonts w:ascii="Trebuchet MS" w:hAnsi="Trebuchet MS"/>
          <w:sz w:val="22"/>
          <w:szCs w:val="22"/>
        </w:rPr>
      </w:pPr>
    </w:p>
    <w:p w14:paraId="22E436A6" w14:textId="77777777" w:rsidR="0050605A" w:rsidRDefault="0050605A" w:rsidP="00782AA4">
      <w:pPr>
        <w:rPr>
          <w:rFonts w:ascii="Trebuchet MS" w:hAnsi="Trebuchet MS"/>
          <w:sz w:val="22"/>
          <w:szCs w:val="22"/>
        </w:rPr>
      </w:pPr>
    </w:p>
    <w:p w14:paraId="3A8F4AB6" w14:textId="77777777" w:rsidR="0050605A" w:rsidRDefault="0050605A" w:rsidP="00782AA4">
      <w:pPr>
        <w:rPr>
          <w:rFonts w:ascii="Trebuchet MS" w:hAnsi="Trebuchet MS"/>
          <w:sz w:val="22"/>
          <w:szCs w:val="22"/>
        </w:rPr>
      </w:pPr>
    </w:p>
    <w:p w14:paraId="67178A75" w14:textId="77777777" w:rsidR="0050605A" w:rsidRDefault="0050605A" w:rsidP="00782AA4">
      <w:pPr>
        <w:rPr>
          <w:rFonts w:ascii="Trebuchet MS" w:hAnsi="Trebuchet MS"/>
          <w:sz w:val="22"/>
          <w:szCs w:val="22"/>
        </w:rPr>
      </w:pPr>
    </w:p>
    <w:p w14:paraId="459615E2" w14:textId="77777777" w:rsidR="0050605A" w:rsidRDefault="0050605A" w:rsidP="00782AA4">
      <w:pPr>
        <w:rPr>
          <w:rFonts w:ascii="Trebuchet MS" w:hAnsi="Trebuchet MS"/>
          <w:sz w:val="22"/>
          <w:szCs w:val="22"/>
        </w:rPr>
      </w:pPr>
    </w:p>
    <w:p w14:paraId="05D60549" w14:textId="77777777" w:rsidR="0050605A" w:rsidRDefault="0050605A" w:rsidP="00782AA4">
      <w:pPr>
        <w:rPr>
          <w:rFonts w:ascii="Trebuchet MS" w:hAnsi="Trebuchet MS"/>
          <w:sz w:val="22"/>
          <w:szCs w:val="22"/>
        </w:rPr>
      </w:pPr>
    </w:p>
    <w:p w14:paraId="48E0F359" w14:textId="77777777" w:rsidR="0050605A" w:rsidRPr="00886146" w:rsidRDefault="0050605A" w:rsidP="00782AA4">
      <w:pPr>
        <w:rPr>
          <w:rFonts w:ascii="Trebuchet MS" w:hAnsi="Trebuchet MS"/>
          <w:sz w:val="22"/>
          <w:szCs w:val="22"/>
        </w:rPr>
      </w:pPr>
    </w:p>
    <w:p w14:paraId="6E855FAB" w14:textId="77777777" w:rsidR="00D82FD8" w:rsidRDefault="00D82FD8" w:rsidP="00A6780B"/>
    <w:p w14:paraId="159F70A8" w14:textId="77777777" w:rsidR="005C5914" w:rsidRDefault="009A5644" w:rsidP="00A6780B">
      <w:pPr>
        <w:rPr>
          <w:rFonts w:ascii="Trebuchet MS" w:hAnsi="Trebuchet MS"/>
          <w:b/>
          <w:bCs/>
          <w:color w:val="DD23D9"/>
          <w:sz w:val="28"/>
          <w:szCs w:val="28"/>
        </w:rPr>
      </w:pPr>
      <w:r w:rsidRPr="005C5914">
        <w:rPr>
          <w:rFonts w:ascii="Trebuchet MS" w:hAnsi="Trebuchet MS"/>
          <w:b/>
          <w:bCs/>
          <w:color w:val="DD23D9"/>
          <w:sz w:val="28"/>
          <w:szCs w:val="28"/>
        </w:rPr>
        <w:t>4. EISENPAKKET, BIJZONDERE VOORWAARDEN EN OVERZICHT</w:t>
      </w:r>
    </w:p>
    <w:p w14:paraId="3B510DEF" w14:textId="20B18904" w:rsidR="009A5644" w:rsidRPr="005C5914" w:rsidRDefault="005C5914" w:rsidP="00A6780B">
      <w:pPr>
        <w:rPr>
          <w:rFonts w:ascii="Trebuchet MS" w:hAnsi="Trebuchet MS"/>
          <w:b/>
          <w:bCs/>
          <w:color w:val="DD23D9"/>
          <w:sz w:val="28"/>
          <w:szCs w:val="28"/>
        </w:rPr>
      </w:pPr>
      <w:r>
        <w:rPr>
          <w:rFonts w:ascii="Trebuchet MS" w:hAnsi="Trebuchet MS"/>
          <w:b/>
          <w:bCs/>
          <w:color w:val="DD23D9"/>
          <w:sz w:val="28"/>
          <w:szCs w:val="28"/>
        </w:rPr>
        <w:t xml:space="preserve">    </w:t>
      </w:r>
      <w:r w:rsidR="009A5644" w:rsidRPr="005C5914">
        <w:rPr>
          <w:rFonts w:ascii="Trebuchet MS" w:hAnsi="Trebuchet MS"/>
          <w:b/>
          <w:bCs/>
          <w:color w:val="DD23D9"/>
          <w:sz w:val="28"/>
          <w:szCs w:val="28"/>
        </w:rPr>
        <w:t>BIJLAGEN</w:t>
      </w:r>
    </w:p>
    <w:p w14:paraId="69B4E903" w14:textId="77777777" w:rsidR="009A5644" w:rsidRPr="009A5644" w:rsidRDefault="009A5644" w:rsidP="009A5644">
      <w:pPr>
        <w:pStyle w:val="Kop4"/>
        <w:numPr>
          <w:ilvl w:val="0"/>
          <w:numId w:val="0"/>
        </w:numPr>
        <w:spacing w:line="288" w:lineRule="auto"/>
        <w:ind w:left="720" w:hanging="720"/>
        <w:rPr>
          <w:rFonts w:ascii="Trebuchet MS" w:hAnsi="Trebuchet MS"/>
          <w:color w:val="DD23D9"/>
          <w:sz w:val="22"/>
          <w:szCs w:val="22"/>
        </w:rPr>
      </w:pPr>
      <w:bookmarkStart w:id="31" w:name="_Toc509845791"/>
      <w:bookmarkStart w:id="32" w:name="_Toc157611622"/>
      <w:r w:rsidRPr="009A5644">
        <w:rPr>
          <w:rFonts w:ascii="Trebuchet MS" w:hAnsi="Trebuchet MS"/>
          <w:color w:val="DD23D9"/>
          <w:sz w:val="22"/>
          <w:szCs w:val="22"/>
        </w:rPr>
        <w:t>4.1 Eisen en wensen</w:t>
      </w:r>
      <w:bookmarkEnd w:id="31"/>
      <w:bookmarkEnd w:id="32"/>
    </w:p>
    <w:p w14:paraId="5C5BFFCA" w14:textId="21EA353C" w:rsidR="009A5644" w:rsidRPr="009A5644" w:rsidRDefault="009A5644" w:rsidP="002030AB">
      <w:pPr>
        <w:rPr>
          <w:rFonts w:ascii="Trebuchet MS" w:hAnsi="Trebuchet MS" w:cs="Assistant Light"/>
          <w:sz w:val="22"/>
          <w:szCs w:val="22"/>
        </w:rPr>
      </w:pPr>
      <w:r w:rsidRPr="009A5644">
        <w:rPr>
          <w:rFonts w:ascii="Trebuchet MS" w:hAnsi="Trebuchet MS" w:cs="Assistant Light"/>
          <w:sz w:val="22"/>
          <w:szCs w:val="22"/>
        </w:rPr>
        <w:t xml:space="preserve">Inschrijver dient onvoorwaardelijk akkoord te gaan met alle in </w:t>
      </w:r>
      <w:r w:rsidRPr="00294A64">
        <w:rPr>
          <w:rFonts w:ascii="Trebuchet MS" w:hAnsi="Trebuchet MS" w:cs="Assistant Light"/>
          <w:sz w:val="22"/>
          <w:szCs w:val="22"/>
        </w:rPr>
        <w:t xml:space="preserve">bijlage 4 </w:t>
      </w:r>
      <w:r w:rsidR="00294A64" w:rsidRPr="00294A64">
        <w:rPr>
          <w:rFonts w:ascii="Trebuchet MS" w:hAnsi="Trebuchet MS" w:cs="Assistant Light"/>
          <w:sz w:val="22"/>
          <w:szCs w:val="22"/>
        </w:rPr>
        <w:t>Programma</w:t>
      </w:r>
      <w:r w:rsidRPr="00294A64">
        <w:rPr>
          <w:rFonts w:ascii="Trebuchet MS" w:hAnsi="Trebuchet MS" w:cs="Assistant Light"/>
          <w:sz w:val="22"/>
          <w:szCs w:val="22"/>
        </w:rPr>
        <w:t xml:space="preserve"> van Eisen gestelde e</w:t>
      </w:r>
      <w:r w:rsidRPr="009A5644">
        <w:rPr>
          <w:rFonts w:ascii="Trebuchet MS" w:hAnsi="Trebuchet MS" w:cs="Assistant Light"/>
          <w:sz w:val="22"/>
          <w:szCs w:val="22"/>
        </w:rPr>
        <w:t xml:space="preserve">isen middels het invullen, rechtsgeldig ondertekenen en bij zijn inschrijving indienen van </w:t>
      </w:r>
      <w:r w:rsidRPr="00160F85">
        <w:rPr>
          <w:rFonts w:ascii="Trebuchet MS" w:hAnsi="Trebuchet MS" w:cs="Assistant Light"/>
          <w:sz w:val="22"/>
          <w:szCs w:val="22"/>
        </w:rPr>
        <w:t>bijlage 2 Verklaring omtrent inschrijving.</w:t>
      </w:r>
      <w:r w:rsidRPr="009A5644">
        <w:rPr>
          <w:rFonts w:ascii="Trebuchet MS" w:hAnsi="Trebuchet MS" w:cs="Assistant Light"/>
          <w:sz w:val="22"/>
          <w:szCs w:val="22"/>
        </w:rPr>
        <w:t xml:space="preserve"> Inschrijver gaat daarnaast door het inschrijven op deze aanbesteding automatisch onvoorwaardelijk akkoord met alle bepalingen zoals gesteld in dit beschrijvend document inclusief bijlagen waaronder de contractuele bepalingen. Inschrijver bevestigt dit door </w:t>
      </w:r>
      <w:r w:rsidRPr="00B629E8">
        <w:rPr>
          <w:rFonts w:ascii="Trebuchet MS" w:hAnsi="Trebuchet MS" w:cs="Assistant Light"/>
          <w:sz w:val="22"/>
          <w:szCs w:val="22"/>
        </w:rPr>
        <w:t>bijlage 2 Verklaring omtrent inschrijving</w:t>
      </w:r>
      <w:r w:rsidRPr="009A5644">
        <w:rPr>
          <w:rFonts w:ascii="Trebuchet MS" w:hAnsi="Trebuchet MS" w:cs="Assistant Light"/>
          <w:sz w:val="22"/>
          <w:szCs w:val="22"/>
        </w:rPr>
        <w:t xml:space="preserve"> in te vullen, rechtsgeldig te ondertekenen en bij zijn inschrijving in te dienen. Verder dient inschrijver aan de hand van de gestelde bepalingen en eisen een prijsopgave te doen. Daar waar inschrijver in de inschrijving heeft aangegeven op welke wijze inschrijver aan een kwaliteitscriterium voldoet, dienen de kosten daarvan te zijn inbegrepen in de door inschrijver ingediende prijs </w:t>
      </w:r>
      <w:r w:rsidRPr="00524648">
        <w:rPr>
          <w:rFonts w:ascii="Trebuchet MS" w:hAnsi="Trebuchet MS" w:cs="Assistant Light"/>
          <w:sz w:val="22"/>
          <w:szCs w:val="22"/>
        </w:rPr>
        <w:t>op bijlage 3 Prijzenblad.</w:t>
      </w:r>
    </w:p>
    <w:p w14:paraId="5070D135" w14:textId="4A791EFD" w:rsidR="009A5644" w:rsidRPr="009A5644" w:rsidRDefault="009A5644" w:rsidP="002030AB">
      <w:pPr>
        <w:rPr>
          <w:rFonts w:ascii="Trebuchet MS" w:hAnsi="Trebuchet MS" w:cs="Assistant Light"/>
          <w:sz w:val="22"/>
          <w:szCs w:val="22"/>
        </w:rPr>
      </w:pPr>
      <w:r w:rsidRPr="009A5644">
        <w:rPr>
          <w:rFonts w:ascii="Trebuchet MS" w:hAnsi="Trebuchet MS" w:cs="Assistant Light"/>
          <w:color w:val="243A77"/>
          <w:sz w:val="22"/>
          <w:szCs w:val="22"/>
        </w:rPr>
        <w:br/>
      </w:r>
      <w:r w:rsidRPr="009A5644">
        <w:rPr>
          <w:rFonts w:ascii="Trebuchet MS" w:hAnsi="Trebuchet MS" w:cs="Assistant Light"/>
          <w:sz w:val="22"/>
          <w:szCs w:val="22"/>
        </w:rPr>
        <w:t xml:space="preserve">Voor de onderdelen van de contractuele bepalingen waarmee </w:t>
      </w:r>
      <w:r w:rsidR="00805550">
        <w:rPr>
          <w:rFonts w:ascii="Trebuchet MS" w:hAnsi="Trebuchet MS" w:cs="Assistant Light"/>
          <w:sz w:val="22"/>
          <w:szCs w:val="22"/>
        </w:rPr>
        <w:t>de Inschrijver</w:t>
      </w:r>
      <w:r w:rsidRPr="009A5644">
        <w:rPr>
          <w:rFonts w:ascii="Trebuchet MS" w:hAnsi="Trebuchet MS" w:cs="Assistant Light"/>
          <w:sz w:val="22"/>
          <w:szCs w:val="22"/>
        </w:rPr>
        <w:t xml:space="preserve"> niet (direct) kunt instemmen, kunt u vóór de datum en het tijdstip als vermeld in de paragraaf Planning bij “Sluiting termijn voor het indienen van vragen met betrekking tot dit beschrijvend document” tekstvoorstellen indienen, dan wel de aard van uw bezwaar toelichten. Uiterlijk tien dagen voor de datum als vermeld in de paragraaf Planning bij “Sluiting inschrijvingstermijn” zal de aanbestedende dienst door middel van een nota van inlichtingen aan alle inschrijvers laten weten op welke punten en op welke wijze de overeenkomst zal worden aangepast. Deze aangepaste versie vormt vervolgens een vast uitgangspunt voor uw inschrijving. Met andere woorden: inschrijving betekent instemming met de conceptovereenkomst en daarvan deel uitmakende voorwaarden, alsmede met de voorstellen tot wijziging die zijn gehonoreerd en bekend gemaakt via de Nota van Inlichtingen.</w:t>
      </w:r>
    </w:p>
    <w:p w14:paraId="1316BC84" w14:textId="77777777" w:rsidR="009A5644" w:rsidRPr="009A5644" w:rsidRDefault="009A5644" w:rsidP="002030AB">
      <w:pPr>
        <w:rPr>
          <w:rFonts w:ascii="Trebuchet MS" w:hAnsi="Trebuchet MS" w:cs="Assistant Light"/>
          <w:sz w:val="22"/>
          <w:szCs w:val="22"/>
        </w:rPr>
      </w:pPr>
    </w:p>
    <w:p w14:paraId="6A4ADAC2" w14:textId="77777777" w:rsidR="009A5644" w:rsidRPr="009A5644" w:rsidRDefault="009A5644" w:rsidP="002030AB">
      <w:pPr>
        <w:rPr>
          <w:rFonts w:ascii="Trebuchet MS" w:hAnsi="Trebuchet MS" w:cs="Assistant Light"/>
          <w:sz w:val="22"/>
          <w:szCs w:val="22"/>
        </w:rPr>
      </w:pPr>
      <w:r w:rsidRPr="009A5644">
        <w:rPr>
          <w:rFonts w:ascii="Trebuchet MS" w:hAnsi="Trebuchet MS" w:cs="Assistant Light"/>
          <w:sz w:val="22"/>
          <w:szCs w:val="22"/>
        </w:rPr>
        <w:t>De algemene voorwaarden van inschrijver worden uitdrukkelijk van de hand gewezen.</w:t>
      </w:r>
    </w:p>
    <w:p w14:paraId="5A1E2817" w14:textId="77777777" w:rsidR="008F04EF" w:rsidRDefault="008F04EF" w:rsidP="009A5644">
      <w:pPr>
        <w:spacing w:line="288" w:lineRule="auto"/>
        <w:rPr>
          <w:rFonts w:ascii="Trebuchet MS" w:hAnsi="Trebuchet MS" w:cs="Tahoma"/>
          <w:sz w:val="22"/>
          <w:szCs w:val="22"/>
          <w:highlight w:val="yellow"/>
        </w:rPr>
      </w:pPr>
      <w:bookmarkStart w:id="33" w:name="_Ref274826293"/>
      <w:bookmarkStart w:id="34" w:name="_Toc509845792"/>
    </w:p>
    <w:p w14:paraId="3003E510" w14:textId="151C0A7B" w:rsidR="009A5644" w:rsidRPr="00FF6FDA" w:rsidRDefault="009A5644" w:rsidP="00FF6FDA">
      <w:pPr>
        <w:pStyle w:val="Kop4"/>
        <w:numPr>
          <w:ilvl w:val="0"/>
          <w:numId w:val="0"/>
        </w:numPr>
        <w:spacing w:line="288" w:lineRule="auto"/>
        <w:ind w:left="720" w:hanging="720"/>
        <w:rPr>
          <w:rFonts w:ascii="Trebuchet MS" w:hAnsi="Trebuchet MS"/>
          <w:color w:val="DD23D9"/>
          <w:sz w:val="22"/>
          <w:szCs w:val="22"/>
        </w:rPr>
      </w:pPr>
      <w:bookmarkStart w:id="35" w:name="_Toc157611623"/>
      <w:r w:rsidRPr="00FF6FDA">
        <w:rPr>
          <w:rFonts w:ascii="Trebuchet MS" w:hAnsi="Trebuchet MS"/>
          <w:color w:val="DD23D9"/>
          <w:sz w:val="22"/>
          <w:szCs w:val="22"/>
        </w:rPr>
        <w:t>4.2 Overige gegevens en bijlagen</w:t>
      </w:r>
      <w:bookmarkEnd w:id="33"/>
      <w:bookmarkEnd w:id="34"/>
      <w:bookmarkEnd w:id="35"/>
      <w:r w:rsidRPr="00FF6FDA">
        <w:rPr>
          <w:rFonts w:ascii="Trebuchet MS" w:hAnsi="Trebuchet MS"/>
          <w:color w:val="DD23D9"/>
          <w:sz w:val="22"/>
          <w:szCs w:val="22"/>
        </w:rPr>
        <w:t xml:space="preserve"> </w:t>
      </w:r>
    </w:p>
    <w:p w14:paraId="20776EB5" w14:textId="77777777" w:rsidR="009A5644" w:rsidRPr="009A5644" w:rsidRDefault="009A5644" w:rsidP="003F1648">
      <w:pPr>
        <w:rPr>
          <w:rFonts w:ascii="Trebuchet MS" w:hAnsi="Trebuchet MS"/>
          <w:sz w:val="22"/>
          <w:szCs w:val="22"/>
        </w:rPr>
      </w:pPr>
      <w:r w:rsidRPr="009A5644">
        <w:rPr>
          <w:rFonts w:ascii="Trebuchet MS" w:hAnsi="Trebuchet MS"/>
          <w:sz w:val="22"/>
          <w:szCs w:val="22"/>
        </w:rPr>
        <w:t>De volgende documenten en invulformulieren maken als bijlagen deel uit van dit beschrijvend document en zijn geplaatst op het TenderNed aanbestedingsplatform.</w:t>
      </w:r>
    </w:p>
    <w:p w14:paraId="1E3989D7" w14:textId="6791769E" w:rsidR="009A5644" w:rsidRPr="00525187" w:rsidRDefault="009A5644" w:rsidP="003F1648">
      <w:pPr>
        <w:rPr>
          <w:rFonts w:ascii="Trebuchet MS" w:hAnsi="Trebuchet MS"/>
          <w:color w:val="131312"/>
          <w:sz w:val="22"/>
          <w:szCs w:val="22"/>
        </w:rPr>
      </w:pPr>
      <w:r w:rsidRPr="00525187">
        <w:rPr>
          <w:rFonts w:ascii="Trebuchet MS" w:hAnsi="Trebuchet MS"/>
          <w:color w:val="131312"/>
          <w:sz w:val="22"/>
          <w:szCs w:val="22"/>
        </w:rPr>
        <w:t xml:space="preserve">Deel </w:t>
      </w:r>
      <w:r w:rsidR="00E52C71">
        <w:rPr>
          <w:rFonts w:ascii="Trebuchet MS" w:hAnsi="Trebuchet MS"/>
          <w:color w:val="131312"/>
          <w:sz w:val="22"/>
          <w:szCs w:val="22"/>
        </w:rPr>
        <w:t>B</w:t>
      </w:r>
      <w:r w:rsidRPr="00525187">
        <w:rPr>
          <w:rFonts w:ascii="Trebuchet MS" w:hAnsi="Trebuchet MS"/>
          <w:color w:val="131312"/>
          <w:sz w:val="22"/>
          <w:szCs w:val="22"/>
        </w:rPr>
        <w:t xml:space="preserve"> Algemene inkoopvoorwaarden SOW 2023</w:t>
      </w:r>
    </w:p>
    <w:p w14:paraId="2069C198" w14:textId="77777777" w:rsidR="009A5644" w:rsidRPr="00325D53" w:rsidRDefault="009A5644" w:rsidP="003F1648">
      <w:pPr>
        <w:rPr>
          <w:rFonts w:ascii="Trebuchet MS" w:hAnsi="Trebuchet MS"/>
          <w:color w:val="131312"/>
          <w:sz w:val="22"/>
          <w:szCs w:val="22"/>
        </w:rPr>
      </w:pPr>
      <w:r w:rsidRPr="00325D53">
        <w:rPr>
          <w:rFonts w:ascii="Trebuchet MS" w:hAnsi="Trebuchet MS"/>
          <w:color w:val="131312"/>
          <w:sz w:val="22"/>
          <w:szCs w:val="22"/>
        </w:rPr>
        <w:t>Bijlage 1.A Uniform Europees Aanbestedingsdocument;</w:t>
      </w:r>
    </w:p>
    <w:p w14:paraId="14349872" w14:textId="77777777" w:rsidR="009A5644" w:rsidRPr="00325D53" w:rsidRDefault="009A5644" w:rsidP="003F1648">
      <w:pPr>
        <w:rPr>
          <w:rFonts w:ascii="Trebuchet MS" w:hAnsi="Trebuchet MS"/>
          <w:color w:val="131312"/>
          <w:sz w:val="22"/>
          <w:szCs w:val="22"/>
        </w:rPr>
      </w:pPr>
      <w:r w:rsidRPr="00325D53">
        <w:rPr>
          <w:rFonts w:ascii="Trebuchet MS" w:hAnsi="Trebuchet MS"/>
          <w:color w:val="131312"/>
          <w:sz w:val="22"/>
          <w:szCs w:val="22"/>
        </w:rPr>
        <w:t>Bijlage 1.B Referentieopdracht;</w:t>
      </w:r>
    </w:p>
    <w:p w14:paraId="40C9180B" w14:textId="642DF2D8" w:rsidR="009A5644" w:rsidRPr="00325D53" w:rsidRDefault="009A5644" w:rsidP="003F1648">
      <w:pPr>
        <w:rPr>
          <w:rFonts w:ascii="Trebuchet MS" w:hAnsi="Trebuchet MS"/>
          <w:color w:val="131312"/>
          <w:sz w:val="22"/>
          <w:szCs w:val="22"/>
        </w:rPr>
      </w:pPr>
      <w:r w:rsidRPr="00325D53">
        <w:rPr>
          <w:rFonts w:ascii="Trebuchet MS" w:hAnsi="Trebuchet MS"/>
          <w:color w:val="131312"/>
          <w:sz w:val="22"/>
          <w:szCs w:val="22"/>
        </w:rPr>
        <w:t>Bijlage 2</w:t>
      </w:r>
      <w:r w:rsidR="000E27A9">
        <w:rPr>
          <w:rFonts w:ascii="Trebuchet MS" w:hAnsi="Trebuchet MS"/>
          <w:color w:val="131312"/>
          <w:sz w:val="22"/>
          <w:szCs w:val="22"/>
        </w:rPr>
        <w:t>.</w:t>
      </w:r>
      <w:r w:rsidRPr="00325D53">
        <w:rPr>
          <w:rFonts w:ascii="Trebuchet MS" w:hAnsi="Trebuchet MS"/>
          <w:color w:val="131312"/>
          <w:sz w:val="22"/>
          <w:szCs w:val="22"/>
        </w:rPr>
        <w:t xml:space="preserve"> Verklaring omtrent inschrijving;</w:t>
      </w:r>
    </w:p>
    <w:p w14:paraId="7DAC3489" w14:textId="51CA32DE" w:rsidR="009A5644" w:rsidRPr="00325D53" w:rsidRDefault="009A5644" w:rsidP="003F1648">
      <w:pPr>
        <w:rPr>
          <w:rFonts w:ascii="Trebuchet MS" w:hAnsi="Trebuchet MS"/>
          <w:color w:val="131312"/>
          <w:sz w:val="22"/>
          <w:szCs w:val="22"/>
        </w:rPr>
      </w:pPr>
      <w:r w:rsidRPr="00325D53">
        <w:rPr>
          <w:rFonts w:ascii="Trebuchet MS" w:hAnsi="Trebuchet MS"/>
          <w:color w:val="131312"/>
          <w:sz w:val="22"/>
          <w:szCs w:val="22"/>
        </w:rPr>
        <w:t>Bijlage 3</w:t>
      </w:r>
      <w:r w:rsidR="000E27A9">
        <w:rPr>
          <w:rFonts w:ascii="Trebuchet MS" w:hAnsi="Trebuchet MS"/>
          <w:color w:val="131312"/>
          <w:sz w:val="22"/>
          <w:szCs w:val="22"/>
        </w:rPr>
        <w:t>.</w:t>
      </w:r>
      <w:r w:rsidRPr="00325D53">
        <w:rPr>
          <w:rFonts w:ascii="Trebuchet MS" w:hAnsi="Trebuchet MS"/>
          <w:color w:val="131312"/>
          <w:sz w:val="22"/>
          <w:szCs w:val="22"/>
        </w:rPr>
        <w:t xml:space="preserve"> Prijzenblad;</w:t>
      </w:r>
    </w:p>
    <w:p w14:paraId="5268641B" w14:textId="77777777" w:rsidR="009A5644" w:rsidRPr="00325D53" w:rsidRDefault="009A5644" w:rsidP="003F1648">
      <w:pPr>
        <w:rPr>
          <w:rFonts w:ascii="Trebuchet MS" w:hAnsi="Trebuchet MS"/>
          <w:color w:val="131312"/>
          <w:sz w:val="22"/>
          <w:szCs w:val="22"/>
        </w:rPr>
      </w:pPr>
      <w:r w:rsidRPr="00325D53">
        <w:rPr>
          <w:rFonts w:ascii="Trebuchet MS" w:hAnsi="Trebuchet MS"/>
          <w:color w:val="131312"/>
          <w:sz w:val="22"/>
          <w:szCs w:val="22"/>
        </w:rPr>
        <w:t>Bijlage 4. Programma van Eisen;</w:t>
      </w:r>
    </w:p>
    <w:p w14:paraId="09D52EDD" w14:textId="77777777" w:rsidR="009A5644" w:rsidRPr="00325D53" w:rsidRDefault="009A5644" w:rsidP="003F1648">
      <w:pPr>
        <w:rPr>
          <w:rFonts w:ascii="Trebuchet MS" w:hAnsi="Trebuchet MS"/>
          <w:color w:val="131312"/>
          <w:sz w:val="22"/>
          <w:szCs w:val="22"/>
        </w:rPr>
      </w:pPr>
      <w:r w:rsidRPr="00325D53">
        <w:rPr>
          <w:rFonts w:ascii="Trebuchet MS" w:hAnsi="Trebuchet MS"/>
          <w:color w:val="131312"/>
          <w:sz w:val="22"/>
          <w:szCs w:val="22"/>
        </w:rPr>
        <w:t>Bijlage 5. Conceptovereenkomst SOW;</w:t>
      </w:r>
    </w:p>
    <w:p w14:paraId="52737999" w14:textId="42855F74" w:rsidR="009A5644" w:rsidRPr="00325D53" w:rsidRDefault="009A5644" w:rsidP="003F1648">
      <w:pPr>
        <w:rPr>
          <w:rFonts w:ascii="Trebuchet MS" w:hAnsi="Trebuchet MS"/>
          <w:color w:val="131312"/>
          <w:sz w:val="22"/>
          <w:szCs w:val="22"/>
        </w:rPr>
      </w:pPr>
      <w:r w:rsidRPr="00325D53">
        <w:rPr>
          <w:rFonts w:ascii="Trebuchet MS" w:hAnsi="Trebuchet MS"/>
          <w:color w:val="131312"/>
          <w:sz w:val="22"/>
          <w:szCs w:val="22"/>
        </w:rPr>
        <w:t>Bijlage 6</w:t>
      </w:r>
      <w:r w:rsidR="00DC5CBA">
        <w:rPr>
          <w:rFonts w:ascii="Trebuchet MS" w:hAnsi="Trebuchet MS"/>
          <w:color w:val="131312"/>
          <w:sz w:val="22"/>
          <w:szCs w:val="22"/>
        </w:rPr>
        <w:t>.</w:t>
      </w:r>
      <w:r w:rsidRPr="00325D53">
        <w:rPr>
          <w:rFonts w:ascii="Trebuchet MS" w:hAnsi="Trebuchet MS"/>
          <w:color w:val="131312"/>
          <w:sz w:val="22"/>
          <w:szCs w:val="22"/>
        </w:rPr>
        <w:t xml:space="preserve"> Format voor het stellen van vragen;</w:t>
      </w:r>
    </w:p>
    <w:p w14:paraId="0D45EEA6" w14:textId="5FFA340C" w:rsidR="009A5644" w:rsidRPr="00325D53" w:rsidRDefault="009A5644" w:rsidP="003F1648">
      <w:pPr>
        <w:rPr>
          <w:rFonts w:ascii="Trebuchet MS" w:hAnsi="Trebuchet MS"/>
          <w:color w:val="131312"/>
          <w:sz w:val="22"/>
          <w:szCs w:val="22"/>
        </w:rPr>
      </w:pPr>
      <w:r w:rsidRPr="00325D53">
        <w:rPr>
          <w:rFonts w:ascii="Trebuchet MS" w:hAnsi="Trebuchet MS"/>
          <w:color w:val="131312"/>
          <w:sz w:val="22"/>
          <w:szCs w:val="22"/>
        </w:rPr>
        <w:t xml:space="preserve">Bijlage </w:t>
      </w:r>
      <w:r w:rsidR="005D6BFB">
        <w:rPr>
          <w:rFonts w:ascii="Trebuchet MS" w:hAnsi="Trebuchet MS"/>
          <w:color w:val="131312"/>
          <w:sz w:val="22"/>
          <w:szCs w:val="22"/>
        </w:rPr>
        <w:t>7</w:t>
      </w:r>
      <w:r w:rsidR="000E27A9">
        <w:rPr>
          <w:rFonts w:ascii="Trebuchet MS" w:hAnsi="Trebuchet MS"/>
          <w:color w:val="131312"/>
          <w:sz w:val="22"/>
          <w:szCs w:val="22"/>
        </w:rPr>
        <w:t>.</w:t>
      </w:r>
      <w:r w:rsidRPr="00325D53">
        <w:rPr>
          <w:rFonts w:ascii="Trebuchet MS" w:hAnsi="Trebuchet MS"/>
          <w:color w:val="131312"/>
          <w:sz w:val="22"/>
          <w:szCs w:val="22"/>
        </w:rPr>
        <w:t xml:space="preserve"> Spelregels Social Return;</w:t>
      </w:r>
    </w:p>
    <w:p w14:paraId="4EE10416" w14:textId="7C1B159C" w:rsidR="009A5644" w:rsidRPr="00325D53" w:rsidRDefault="009A5644" w:rsidP="003F1648">
      <w:pPr>
        <w:rPr>
          <w:rFonts w:ascii="Trebuchet MS" w:hAnsi="Trebuchet MS"/>
          <w:color w:val="131312"/>
          <w:sz w:val="22"/>
          <w:szCs w:val="22"/>
        </w:rPr>
      </w:pPr>
      <w:r w:rsidRPr="00325D53">
        <w:rPr>
          <w:rFonts w:ascii="Trebuchet MS" w:hAnsi="Trebuchet MS"/>
          <w:color w:val="131312"/>
          <w:sz w:val="22"/>
          <w:szCs w:val="22"/>
        </w:rPr>
        <w:t xml:space="preserve">Bijlage </w:t>
      </w:r>
      <w:r w:rsidR="005D6BFB">
        <w:rPr>
          <w:rFonts w:ascii="Trebuchet MS" w:hAnsi="Trebuchet MS"/>
          <w:color w:val="131312"/>
          <w:sz w:val="22"/>
          <w:szCs w:val="22"/>
        </w:rPr>
        <w:t>8</w:t>
      </w:r>
      <w:r w:rsidR="000E27A9">
        <w:rPr>
          <w:rFonts w:ascii="Trebuchet MS" w:hAnsi="Trebuchet MS"/>
          <w:color w:val="131312"/>
          <w:sz w:val="22"/>
          <w:szCs w:val="22"/>
        </w:rPr>
        <w:t>.</w:t>
      </w:r>
      <w:r w:rsidRPr="00325D53">
        <w:rPr>
          <w:rFonts w:ascii="Trebuchet MS" w:hAnsi="Trebuchet MS"/>
          <w:color w:val="131312"/>
          <w:sz w:val="22"/>
          <w:szCs w:val="22"/>
        </w:rPr>
        <w:t xml:space="preserve"> SLA format;</w:t>
      </w:r>
    </w:p>
    <w:p w14:paraId="29669929" w14:textId="396E5A96" w:rsidR="009A5644" w:rsidRPr="008F04EF" w:rsidRDefault="009A5644" w:rsidP="003F1648">
      <w:pPr>
        <w:rPr>
          <w:rFonts w:ascii="Trebuchet MS" w:hAnsi="Trebuchet MS"/>
          <w:color w:val="131312"/>
          <w:sz w:val="22"/>
          <w:szCs w:val="22"/>
          <w:highlight w:val="yellow"/>
        </w:rPr>
      </w:pPr>
      <w:r w:rsidRPr="00325D53">
        <w:rPr>
          <w:rFonts w:ascii="Trebuchet MS" w:hAnsi="Trebuchet MS"/>
          <w:color w:val="131312"/>
          <w:sz w:val="22"/>
          <w:szCs w:val="22"/>
        </w:rPr>
        <w:t xml:space="preserve">Bijlage </w:t>
      </w:r>
      <w:r w:rsidR="005D6BFB">
        <w:rPr>
          <w:rFonts w:ascii="Trebuchet MS" w:hAnsi="Trebuchet MS"/>
          <w:color w:val="131312"/>
          <w:sz w:val="22"/>
          <w:szCs w:val="22"/>
        </w:rPr>
        <w:t>9</w:t>
      </w:r>
      <w:r w:rsidR="000E27A9">
        <w:rPr>
          <w:rFonts w:ascii="Trebuchet MS" w:hAnsi="Trebuchet MS"/>
          <w:color w:val="131312"/>
          <w:sz w:val="22"/>
          <w:szCs w:val="22"/>
        </w:rPr>
        <w:t>.</w:t>
      </w:r>
      <w:r w:rsidRPr="00325D53">
        <w:rPr>
          <w:rFonts w:ascii="Trebuchet MS" w:hAnsi="Trebuchet MS"/>
          <w:color w:val="131312"/>
          <w:sz w:val="22"/>
          <w:szCs w:val="22"/>
        </w:rPr>
        <w:t xml:space="preserve"> Verwerkersovereenkom</w:t>
      </w:r>
      <w:r w:rsidRPr="004E12AA">
        <w:rPr>
          <w:rFonts w:ascii="Trebuchet MS" w:hAnsi="Trebuchet MS"/>
          <w:color w:val="131312"/>
          <w:sz w:val="22"/>
          <w:szCs w:val="22"/>
        </w:rPr>
        <w:t>st.</w:t>
      </w:r>
    </w:p>
    <w:p w14:paraId="57C6338F" w14:textId="77777777" w:rsidR="009A5644" w:rsidRDefault="009A5644" w:rsidP="003F1648">
      <w:pPr>
        <w:rPr>
          <w:rFonts w:ascii="Trebuchet MS" w:hAnsi="Trebuchet MS"/>
          <w:sz w:val="22"/>
          <w:szCs w:val="22"/>
        </w:rPr>
      </w:pPr>
    </w:p>
    <w:p w14:paraId="71381395" w14:textId="77777777" w:rsidR="0050605A" w:rsidRDefault="0050605A" w:rsidP="00A6780B">
      <w:pPr>
        <w:rPr>
          <w:rFonts w:ascii="Trebuchet MS" w:hAnsi="Trebuchet MS"/>
          <w:b/>
          <w:bCs/>
          <w:color w:val="DD23D9"/>
          <w:sz w:val="28"/>
          <w:szCs w:val="28"/>
        </w:rPr>
      </w:pPr>
    </w:p>
    <w:p w14:paraId="2C610A0B" w14:textId="77777777" w:rsidR="0050605A" w:rsidRDefault="0050605A" w:rsidP="00A6780B">
      <w:pPr>
        <w:rPr>
          <w:rFonts w:ascii="Trebuchet MS" w:hAnsi="Trebuchet MS"/>
          <w:b/>
          <w:bCs/>
          <w:color w:val="DD23D9"/>
          <w:sz w:val="28"/>
          <w:szCs w:val="28"/>
        </w:rPr>
      </w:pPr>
    </w:p>
    <w:p w14:paraId="4DAB2202" w14:textId="0F543424" w:rsidR="002F363E" w:rsidRPr="0035244A" w:rsidRDefault="00A07B73" w:rsidP="00A6780B">
      <w:pPr>
        <w:rPr>
          <w:rFonts w:ascii="Trebuchet MS" w:hAnsi="Trebuchet MS"/>
          <w:b/>
          <w:bCs/>
          <w:sz w:val="28"/>
          <w:szCs w:val="28"/>
        </w:rPr>
      </w:pPr>
      <w:r w:rsidRPr="0035244A">
        <w:rPr>
          <w:rFonts w:ascii="Trebuchet MS" w:hAnsi="Trebuchet MS"/>
          <w:b/>
          <w:bCs/>
          <w:color w:val="DD23D9"/>
          <w:sz w:val="28"/>
          <w:szCs w:val="28"/>
        </w:rPr>
        <w:t xml:space="preserve">5. </w:t>
      </w:r>
      <w:r w:rsidR="0035244A" w:rsidRPr="0035244A">
        <w:rPr>
          <w:rFonts w:ascii="Trebuchet MS" w:hAnsi="Trebuchet MS"/>
          <w:b/>
          <w:bCs/>
          <w:color w:val="DD23D9"/>
          <w:sz w:val="28"/>
          <w:szCs w:val="28"/>
        </w:rPr>
        <w:t>B</w:t>
      </w:r>
      <w:r w:rsidRPr="0035244A">
        <w:rPr>
          <w:rFonts w:ascii="Trebuchet MS" w:hAnsi="Trebuchet MS"/>
          <w:b/>
          <w:bCs/>
          <w:color w:val="DD23D9"/>
          <w:sz w:val="28"/>
          <w:szCs w:val="28"/>
        </w:rPr>
        <w:t>EOORDELINGS- EN GUNNNING</w:t>
      </w:r>
      <w:r w:rsidR="005C5914" w:rsidRPr="0035244A">
        <w:rPr>
          <w:rFonts w:ascii="Trebuchet MS" w:hAnsi="Trebuchet MS"/>
          <w:b/>
          <w:bCs/>
          <w:color w:val="DD23D9"/>
          <w:sz w:val="28"/>
          <w:szCs w:val="28"/>
        </w:rPr>
        <w:t>PROCEDURE</w:t>
      </w:r>
    </w:p>
    <w:p w14:paraId="16D68BE4" w14:textId="77777777" w:rsidR="002F363E" w:rsidRPr="002F363E" w:rsidRDefault="002F363E" w:rsidP="00A6780B">
      <w:pPr>
        <w:rPr>
          <w:rFonts w:ascii="Trebuchet MS" w:hAnsi="Trebuchet MS"/>
          <w:sz w:val="22"/>
          <w:szCs w:val="22"/>
        </w:rPr>
      </w:pPr>
    </w:p>
    <w:p w14:paraId="5D85FA8C" w14:textId="3E8C51BD" w:rsidR="0035244A" w:rsidRDefault="00095724" w:rsidP="00A6780B">
      <w:pPr>
        <w:rPr>
          <w:rFonts w:ascii="Trebuchet MS" w:hAnsi="Trebuchet MS"/>
          <w:sz w:val="22"/>
          <w:szCs w:val="22"/>
        </w:rPr>
      </w:pPr>
      <w:r w:rsidRPr="00032291">
        <w:rPr>
          <w:rFonts w:ascii="Trebuchet MS" w:hAnsi="Trebuchet MS"/>
          <w:sz w:val="22"/>
          <w:szCs w:val="22"/>
        </w:rPr>
        <w:t xml:space="preserve">In dit hoofdstuk zijn achtereenvolgens beschreven: de beoordelingsprocedure (paragraaf </w:t>
      </w:r>
      <w:r w:rsidR="00D640F5" w:rsidRPr="00032291">
        <w:rPr>
          <w:rFonts w:ascii="Trebuchet MS" w:hAnsi="Trebuchet MS"/>
          <w:sz w:val="22"/>
          <w:szCs w:val="22"/>
        </w:rPr>
        <w:t>5.1</w:t>
      </w:r>
      <w:r w:rsidRPr="00032291">
        <w:rPr>
          <w:rFonts w:ascii="Trebuchet MS" w:hAnsi="Trebuchet MS"/>
          <w:sz w:val="22"/>
          <w:szCs w:val="22"/>
        </w:rPr>
        <w:t xml:space="preserve">), en de gunningprocedure (paragraaf </w:t>
      </w:r>
      <w:r w:rsidR="003D652D" w:rsidRPr="00032291">
        <w:rPr>
          <w:rFonts w:ascii="Trebuchet MS" w:hAnsi="Trebuchet MS"/>
          <w:sz w:val="22"/>
          <w:szCs w:val="22"/>
        </w:rPr>
        <w:t>5.1.2.</w:t>
      </w:r>
      <w:r w:rsidR="00032291" w:rsidRPr="00032291">
        <w:rPr>
          <w:rFonts w:ascii="Trebuchet MS" w:hAnsi="Trebuchet MS"/>
          <w:sz w:val="22"/>
          <w:szCs w:val="22"/>
        </w:rPr>
        <w:t>)</w:t>
      </w:r>
      <w:r w:rsidRPr="00032291">
        <w:rPr>
          <w:rFonts w:ascii="Trebuchet MS" w:hAnsi="Trebuchet MS"/>
          <w:sz w:val="22"/>
          <w:szCs w:val="22"/>
        </w:rPr>
        <w:t xml:space="preserve"> </w:t>
      </w:r>
    </w:p>
    <w:p w14:paraId="593CD7BE" w14:textId="77777777" w:rsidR="0035244A" w:rsidRDefault="0035244A" w:rsidP="00A6780B">
      <w:pPr>
        <w:rPr>
          <w:rFonts w:ascii="Trebuchet MS" w:hAnsi="Trebuchet MS"/>
          <w:sz w:val="22"/>
          <w:szCs w:val="22"/>
        </w:rPr>
      </w:pPr>
    </w:p>
    <w:p w14:paraId="00E4FD10" w14:textId="5BB6767D" w:rsidR="0035244A" w:rsidRPr="0090246C" w:rsidRDefault="0090246C" w:rsidP="00A6780B">
      <w:pPr>
        <w:rPr>
          <w:rFonts w:ascii="Trebuchet MS" w:hAnsi="Trebuchet MS"/>
          <w:b/>
          <w:bCs/>
          <w:sz w:val="22"/>
          <w:szCs w:val="22"/>
        </w:rPr>
      </w:pPr>
      <w:r w:rsidRPr="0090246C">
        <w:rPr>
          <w:rFonts w:ascii="Trebuchet MS" w:hAnsi="Trebuchet MS"/>
          <w:b/>
          <w:bCs/>
          <w:color w:val="DD23D9"/>
          <w:sz w:val="22"/>
          <w:szCs w:val="22"/>
        </w:rPr>
        <w:t>5.1 Beoor</w:t>
      </w:r>
      <w:r>
        <w:rPr>
          <w:rFonts w:ascii="Trebuchet MS" w:hAnsi="Trebuchet MS"/>
          <w:b/>
          <w:bCs/>
          <w:color w:val="DD23D9"/>
          <w:sz w:val="22"/>
          <w:szCs w:val="22"/>
        </w:rPr>
        <w:t>d</w:t>
      </w:r>
      <w:r w:rsidRPr="0090246C">
        <w:rPr>
          <w:rFonts w:ascii="Trebuchet MS" w:hAnsi="Trebuchet MS"/>
          <w:b/>
          <w:bCs/>
          <w:color w:val="DD23D9"/>
          <w:sz w:val="22"/>
          <w:szCs w:val="22"/>
        </w:rPr>
        <w:t>elingsprocedure</w:t>
      </w:r>
    </w:p>
    <w:p w14:paraId="3E8C5C9C" w14:textId="77777777" w:rsidR="0035244A" w:rsidRDefault="0035244A" w:rsidP="00A6780B">
      <w:pPr>
        <w:rPr>
          <w:rFonts w:ascii="Trebuchet MS" w:hAnsi="Trebuchet MS"/>
          <w:sz w:val="22"/>
          <w:szCs w:val="22"/>
        </w:rPr>
      </w:pPr>
    </w:p>
    <w:p w14:paraId="2D792F81" w14:textId="77777777" w:rsidR="00C6067B" w:rsidRDefault="00095724" w:rsidP="00A6780B">
      <w:pPr>
        <w:rPr>
          <w:rFonts w:ascii="Trebuchet MS" w:hAnsi="Trebuchet MS"/>
          <w:sz w:val="22"/>
          <w:szCs w:val="22"/>
        </w:rPr>
      </w:pPr>
      <w:r w:rsidRPr="002F363E">
        <w:rPr>
          <w:rFonts w:ascii="Trebuchet MS" w:hAnsi="Trebuchet MS"/>
          <w:sz w:val="22"/>
          <w:szCs w:val="22"/>
        </w:rPr>
        <w:t xml:space="preserve">Inschrijvingen die niet tijdig zijn ingediend, worden niet in behandeling genomen. Deze inschrijvingen worden terzijde gelegd en komen niet voor gunning in aanmerking. Na sluiting van de inschrijvingstermijn wordt van iedere inschrijver op basis van de inschrijvingsdocumenten beoordeeld of een van de uitsluitingsgronden van toepassing is en vervolgens of de inschrijver voldoet aan de geschiktheidseisen. Als de inschrijver voor de opdracht waarop de aanbesteding betrekking heeft, niet geschikt wordt bevonden, komt hij niet voor gunning in aanmerking en wordt zijn inschrijving niet verder beoordeeld. De inschrijvingen van inschrijvers die geschikt zijn bevonden worden inhoudelijk beoordeeld. Eerst wordt het voldoen aan de eisen (conform bijlage 4 Programma van Eisen) gecontroleerd. Inschrijvingen, die niet aan de eisen voldoen, worden niet verder in behandeling genomen. Daarna worden de overgebleven inschrijvingen die aan de eisen voldoen geëvalueerd aan de hand van de subgunningscriteria zoals in paragraaf 5.1.2 vermeld. Dit zijn criteria met betrekking tot de kwaliteit (kwaliteitscriteria) en met betrekking tot de prijs. </w:t>
      </w:r>
    </w:p>
    <w:p w14:paraId="748EE139" w14:textId="77777777" w:rsidR="00C6067B" w:rsidRDefault="00C6067B" w:rsidP="00A6780B">
      <w:pPr>
        <w:rPr>
          <w:rFonts w:ascii="Trebuchet MS" w:hAnsi="Trebuchet MS"/>
          <w:sz w:val="22"/>
          <w:szCs w:val="22"/>
        </w:rPr>
      </w:pPr>
    </w:p>
    <w:p w14:paraId="00BCAA92" w14:textId="77777777" w:rsidR="00C6067B" w:rsidRDefault="00095724" w:rsidP="00A6780B">
      <w:pPr>
        <w:rPr>
          <w:rFonts w:ascii="Trebuchet MS" w:hAnsi="Trebuchet MS"/>
          <w:sz w:val="22"/>
          <w:szCs w:val="22"/>
        </w:rPr>
      </w:pPr>
      <w:r w:rsidRPr="002F363E">
        <w:rPr>
          <w:rFonts w:ascii="Trebuchet MS" w:hAnsi="Trebuchet MS"/>
          <w:sz w:val="22"/>
          <w:szCs w:val="22"/>
        </w:rPr>
        <w:t xml:space="preserve">Gunning vindt plaats aan de inschrijver die voldoet aan de in dit beschrijvend document gestelde eisen én de economisch meest voordelige inschrijving heeft gedaan op basis van de beste prijs-kwaliteitverhouding </w:t>
      </w:r>
    </w:p>
    <w:p w14:paraId="4E87DDE4" w14:textId="77777777" w:rsidR="00C6067B" w:rsidRDefault="00C6067B" w:rsidP="00A6780B">
      <w:pPr>
        <w:rPr>
          <w:rFonts w:ascii="Trebuchet MS" w:hAnsi="Trebuchet MS"/>
          <w:sz w:val="22"/>
          <w:szCs w:val="22"/>
        </w:rPr>
      </w:pPr>
    </w:p>
    <w:p w14:paraId="54D27064" w14:textId="77777777" w:rsidR="00F617AB" w:rsidRDefault="00F617AB" w:rsidP="00A6780B">
      <w:pPr>
        <w:rPr>
          <w:rFonts w:ascii="Trebuchet MS" w:hAnsi="Trebuchet MS"/>
          <w:sz w:val="22"/>
          <w:szCs w:val="22"/>
        </w:rPr>
      </w:pPr>
    </w:p>
    <w:p w14:paraId="78AA06D6" w14:textId="78618141" w:rsidR="00C6067B" w:rsidRDefault="00C6067B" w:rsidP="00C6067B">
      <w:pPr>
        <w:rPr>
          <w:rFonts w:ascii="Trebuchet MS" w:hAnsi="Trebuchet MS"/>
          <w:b/>
          <w:bCs/>
          <w:color w:val="DD23D9"/>
          <w:sz w:val="22"/>
          <w:szCs w:val="22"/>
        </w:rPr>
      </w:pPr>
      <w:r w:rsidRPr="0090246C">
        <w:rPr>
          <w:rFonts w:ascii="Trebuchet MS" w:hAnsi="Trebuchet MS"/>
          <w:b/>
          <w:bCs/>
          <w:color w:val="DD23D9"/>
          <w:sz w:val="22"/>
          <w:szCs w:val="22"/>
        </w:rPr>
        <w:t>5.1</w:t>
      </w:r>
      <w:r w:rsidR="004038E8">
        <w:rPr>
          <w:rFonts w:ascii="Trebuchet MS" w:hAnsi="Trebuchet MS"/>
          <w:b/>
          <w:bCs/>
          <w:color w:val="DD23D9"/>
          <w:sz w:val="22"/>
          <w:szCs w:val="22"/>
        </w:rPr>
        <w:t>.1. Voldoen aan gestelde eisen</w:t>
      </w:r>
    </w:p>
    <w:p w14:paraId="0EA4BF94" w14:textId="77777777" w:rsidR="004038E8" w:rsidRPr="0090246C" w:rsidRDefault="004038E8" w:rsidP="00C6067B">
      <w:pPr>
        <w:rPr>
          <w:rFonts w:ascii="Trebuchet MS" w:hAnsi="Trebuchet MS"/>
          <w:b/>
          <w:bCs/>
          <w:sz w:val="22"/>
          <w:szCs w:val="22"/>
        </w:rPr>
      </w:pPr>
    </w:p>
    <w:p w14:paraId="59766AD5" w14:textId="58FEAAB0" w:rsidR="00CE2C64" w:rsidRDefault="00095724" w:rsidP="00A6780B">
      <w:pPr>
        <w:rPr>
          <w:rFonts w:ascii="Trebuchet MS" w:hAnsi="Trebuchet MS"/>
          <w:sz w:val="22"/>
          <w:szCs w:val="22"/>
        </w:rPr>
      </w:pPr>
      <w:r w:rsidRPr="002F363E">
        <w:rPr>
          <w:rFonts w:ascii="Trebuchet MS" w:hAnsi="Trebuchet MS"/>
          <w:sz w:val="22"/>
          <w:szCs w:val="22"/>
        </w:rPr>
        <w:t>Nadrukkelijk wordt gesteld dat aan de in dit beschrijvend document gestelde</w:t>
      </w:r>
      <w:r w:rsidR="00F66C10">
        <w:rPr>
          <w:rFonts w:ascii="Trebuchet MS" w:hAnsi="Trebuchet MS"/>
          <w:sz w:val="22"/>
          <w:szCs w:val="22"/>
        </w:rPr>
        <w:t xml:space="preserve"> </w:t>
      </w:r>
      <w:r w:rsidRPr="00F66C10">
        <w:rPr>
          <w:rFonts w:ascii="Trebuchet MS" w:hAnsi="Trebuchet MS"/>
          <w:sz w:val="22"/>
          <w:szCs w:val="22"/>
        </w:rPr>
        <w:t xml:space="preserve">eisen </w:t>
      </w:r>
      <w:r w:rsidRPr="002F363E">
        <w:rPr>
          <w:rFonts w:ascii="Trebuchet MS" w:hAnsi="Trebuchet MS"/>
          <w:sz w:val="22"/>
          <w:szCs w:val="22"/>
        </w:rPr>
        <w:t>aan de diensten volledig moet worden voldaan. Het niet voldoen aan een eis betekent dat de inschrijver op basis van deze inschrijving niet in aanmerking komt voor gunning.</w:t>
      </w:r>
    </w:p>
    <w:p w14:paraId="601CBDA7" w14:textId="77777777" w:rsidR="00CE2C64" w:rsidRDefault="00CE2C64" w:rsidP="00A6780B">
      <w:pPr>
        <w:rPr>
          <w:rFonts w:ascii="Trebuchet MS" w:hAnsi="Trebuchet MS"/>
          <w:sz w:val="22"/>
          <w:szCs w:val="22"/>
        </w:rPr>
      </w:pPr>
    </w:p>
    <w:p w14:paraId="26713866" w14:textId="43E503C9" w:rsidR="00265E8F" w:rsidRDefault="00265E8F" w:rsidP="00265E8F">
      <w:pPr>
        <w:rPr>
          <w:rFonts w:ascii="Trebuchet MS" w:hAnsi="Trebuchet MS"/>
          <w:b/>
          <w:bCs/>
          <w:color w:val="DD23D9"/>
          <w:sz w:val="22"/>
          <w:szCs w:val="22"/>
        </w:rPr>
      </w:pPr>
      <w:r w:rsidRPr="0090246C">
        <w:rPr>
          <w:rFonts w:ascii="Trebuchet MS" w:hAnsi="Trebuchet MS"/>
          <w:b/>
          <w:bCs/>
          <w:color w:val="DD23D9"/>
          <w:sz w:val="22"/>
          <w:szCs w:val="22"/>
        </w:rPr>
        <w:t>5.1</w:t>
      </w:r>
      <w:r>
        <w:rPr>
          <w:rFonts w:ascii="Trebuchet MS" w:hAnsi="Trebuchet MS"/>
          <w:b/>
          <w:bCs/>
          <w:color w:val="DD23D9"/>
          <w:sz w:val="22"/>
          <w:szCs w:val="22"/>
        </w:rPr>
        <w:t>.2. Beoordeling op basis van de (sub)gunningscriteria</w:t>
      </w:r>
    </w:p>
    <w:p w14:paraId="565CB1E0" w14:textId="77777777" w:rsidR="00830B2E" w:rsidRDefault="00830B2E" w:rsidP="00265E8F">
      <w:pPr>
        <w:rPr>
          <w:rFonts w:ascii="Trebuchet MS" w:hAnsi="Trebuchet MS"/>
          <w:b/>
          <w:bCs/>
          <w:color w:val="DD23D9"/>
          <w:sz w:val="22"/>
          <w:szCs w:val="22"/>
        </w:rPr>
      </w:pPr>
    </w:p>
    <w:p w14:paraId="43A75B5E" w14:textId="77777777" w:rsidR="00830B2E" w:rsidRDefault="00095724" w:rsidP="00A6780B">
      <w:pPr>
        <w:rPr>
          <w:rFonts w:ascii="Trebuchet MS" w:hAnsi="Trebuchet MS"/>
          <w:sz w:val="22"/>
          <w:szCs w:val="22"/>
        </w:rPr>
      </w:pPr>
      <w:r w:rsidRPr="002F363E">
        <w:rPr>
          <w:rFonts w:ascii="Trebuchet MS" w:hAnsi="Trebuchet MS"/>
          <w:sz w:val="22"/>
          <w:szCs w:val="22"/>
        </w:rPr>
        <w:t>De beoordeling vindt plaats op basis van het principe ‘gunnen op waarde’. De verschillende criteria voor kwaliteit krijgen een bepaalde waarde in Euro’s. De waarde die per kwaliteitscriterium aan de inschrijving wordt toegekend, is de waarde die van de totale inschrijfprijs vermeld op het prijzenblad wordt afgetrokken. Hierdoor ontstaat er een vergelijkingsprijs.</w:t>
      </w:r>
    </w:p>
    <w:p w14:paraId="04C8E48F" w14:textId="77777777" w:rsidR="00830B2E" w:rsidRDefault="00830B2E" w:rsidP="00A6780B">
      <w:pPr>
        <w:rPr>
          <w:rFonts w:ascii="Trebuchet MS" w:hAnsi="Trebuchet MS"/>
          <w:sz w:val="22"/>
          <w:szCs w:val="22"/>
        </w:rPr>
      </w:pPr>
    </w:p>
    <w:p w14:paraId="593B310B" w14:textId="77777777" w:rsidR="0077161F" w:rsidRDefault="0077161F" w:rsidP="0077161F">
      <w:pPr>
        <w:pBdr>
          <w:top w:val="single" w:sz="4" w:space="1" w:color="auto"/>
          <w:left w:val="single" w:sz="4" w:space="4" w:color="auto"/>
          <w:bottom w:val="single" w:sz="4" w:space="1" w:color="auto"/>
          <w:right w:val="single" w:sz="4" w:space="4" w:color="auto"/>
        </w:pBdr>
        <w:rPr>
          <w:rFonts w:ascii="Trebuchet MS" w:hAnsi="Trebuchet MS"/>
          <w:sz w:val="22"/>
          <w:szCs w:val="22"/>
        </w:rPr>
      </w:pPr>
    </w:p>
    <w:p w14:paraId="2F90709A" w14:textId="43561A49" w:rsidR="00E923B0" w:rsidRDefault="00095724" w:rsidP="0077161F">
      <w:pPr>
        <w:pBdr>
          <w:top w:val="single" w:sz="4" w:space="1" w:color="auto"/>
          <w:left w:val="single" w:sz="4" w:space="4" w:color="auto"/>
          <w:bottom w:val="single" w:sz="4" w:space="1" w:color="auto"/>
          <w:right w:val="single" w:sz="4" w:space="4" w:color="auto"/>
        </w:pBdr>
        <w:rPr>
          <w:rFonts w:ascii="Trebuchet MS" w:hAnsi="Trebuchet MS"/>
          <w:sz w:val="22"/>
          <w:szCs w:val="22"/>
        </w:rPr>
      </w:pPr>
      <w:r w:rsidRPr="002F363E">
        <w:rPr>
          <w:rFonts w:ascii="Trebuchet MS" w:hAnsi="Trebuchet MS"/>
          <w:sz w:val="22"/>
          <w:szCs w:val="22"/>
        </w:rPr>
        <w:t>Totaalprijs vermeld op Prijzenblad – totale waarde op de kwaliteitscriteria kwaliteit = vergelijkingsprijs</w:t>
      </w:r>
    </w:p>
    <w:p w14:paraId="325B66F7" w14:textId="77777777" w:rsidR="0077161F" w:rsidRDefault="0077161F" w:rsidP="0077161F">
      <w:pPr>
        <w:pBdr>
          <w:top w:val="single" w:sz="4" w:space="1" w:color="auto"/>
          <w:left w:val="single" w:sz="4" w:space="4" w:color="auto"/>
          <w:bottom w:val="single" w:sz="4" w:space="1" w:color="auto"/>
          <w:right w:val="single" w:sz="4" w:space="4" w:color="auto"/>
        </w:pBdr>
        <w:rPr>
          <w:rFonts w:ascii="Trebuchet MS" w:hAnsi="Trebuchet MS"/>
          <w:sz w:val="22"/>
          <w:szCs w:val="22"/>
        </w:rPr>
      </w:pPr>
    </w:p>
    <w:p w14:paraId="52A9F14D" w14:textId="77777777" w:rsidR="00E923B0" w:rsidRDefault="00E923B0" w:rsidP="00A6780B">
      <w:pPr>
        <w:rPr>
          <w:rFonts w:ascii="Trebuchet MS" w:hAnsi="Trebuchet MS"/>
          <w:sz w:val="22"/>
          <w:szCs w:val="22"/>
        </w:rPr>
      </w:pPr>
    </w:p>
    <w:p w14:paraId="37B0EA1D" w14:textId="77777777" w:rsidR="00CA3483" w:rsidRDefault="00095724" w:rsidP="00A6780B">
      <w:pPr>
        <w:rPr>
          <w:rFonts w:ascii="Trebuchet MS" w:hAnsi="Trebuchet MS"/>
          <w:sz w:val="22"/>
          <w:szCs w:val="22"/>
        </w:rPr>
      </w:pPr>
      <w:r w:rsidRPr="002F363E">
        <w:rPr>
          <w:rFonts w:ascii="Trebuchet MS" w:hAnsi="Trebuchet MS"/>
          <w:sz w:val="22"/>
          <w:szCs w:val="22"/>
        </w:rPr>
        <w:t>De inschrijving die voldoet aan alle gestelde eisen en na de beoordeling de laagste vergelijkingsprijs heeft, wordt gekenmerkt als economisch meest voordelige inschrijving op basis van de beste prijs-kwaliteitverhouding en komt in aanmerking voor gunning</w:t>
      </w:r>
    </w:p>
    <w:p w14:paraId="789F040D" w14:textId="77777777" w:rsidR="002A32F4" w:rsidRDefault="002A32F4" w:rsidP="00A6780B">
      <w:pPr>
        <w:rPr>
          <w:rFonts w:ascii="Trebuchet MS" w:hAnsi="Trebuchet MS"/>
          <w:sz w:val="22"/>
          <w:szCs w:val="22"/>
        </w:rPr>
      </w:pPr>
    </w:p>
    <w:p w14:paraId="3F1BDB0D" w14:textId="77777777" w:rsidR="002A32F4" w:rsidRDefault="00095724" w:rsidP="00A6780B">
      <w:pPr>
        <w:rPr>
          <w:rFonts w:ascii="Trebuchet MS" w:hAnsi="Trebuchet MS"/>
          <w:sz w:val="22"/>
          <w:szCs w:val="22"/>
        </w:rPr>
      </w:pPr>
      <w:r w:rsidRPr="002F363E">
        <w:rPr>
          <w:rFonts w:ascii="Trebuchet MS" w:hAnsi="Trebuchet MS"/>
          <w:sz w:val="22"/>
          <w:szCs w:val="22"/>
        </w:rPr>
        <w:t>De beoordeling van de subgunningscriteria wordt uitgevoerd door een beoordelingsteam bestaande uit</w:t>
      </w:r>
    </w:p>
    <w:p w14:paraId="401B0EDC" w14:textId="0E6FDAFC" w:rsidR="007D6F33" w:rsidRPr="002C5B7A" w:rsidRDefault="00095724" w:rsidP="00B56A62">
      <w:pPr>
        <w:pStyle w:val="Lijstalinea"/>
        <w:numPr>
          <w:ilvl w:val="0"/>
          <w:numId w:val="20"/>
        </w:numPr>
        <w:rPr>
          <w:rFonts w:ascii="Trebuchet MS" w:hAnsi="Trebuchet MS"/>
          <w:sz w:val="22"/>
          <w:szCs w:val="22"/>
        </w:rPr>
      </w:pPr>
      <w:r w:rsidRPr="002C5B7A">
        <w:rPr>
          <w:rFonts w:ascii="Trebuchet MS" w:hAnsi="Trebuchet MS"/>
          <w:sz w:val="22"/>
          <w:szCs w:val="22"/>
        </w:rPr>
        <w:t xml:space="preserve">Teammanager </w:t>
      </w:r>
      <w:r w:rsidR="007D6F33" w:rsidRPr="002C5B7A">
        <w:rPr>
          <w:rFonts w:ascii="Trebuchet MS" w:hAnsi="Trebuchet MS"/>
          <w:sz w:val="22"/>
          <w:szCs w:val="22"/>
        </w:rPr>
        <w:t>Participatie B</w:t>
      </w:r>
    </w:p>
    <w:p w14:paraId="0B60AAE1" w14:textId="31E69283" w:rsidR="002C5B7A" w:rsidRPr="002C5B7A" w:rsidRDefault="00B267B7" w:rsidP="00B56A62">
      <w:pPr>
        <w:pStyle w:val="Lijstalinea"/>
        <w:numPr>
          <w:ilvl w:val="0"/>
          <w:numId w:val="20"/>
        </w:numPr>
        <w:rPr>
          <w:rFonts w:ascii="Trebuchet MS" w:hAnsi="Trebuchet MS"/>
          <w:sz w:val="22"/>
          <w:szCs w:val="22"/>
        </w:rPr>
      </w:pPr>
      <w:r>
        <w:rPr>
          <w:rFonts w:ascii="Trebuchet MS" w:hAnsi="Trebuchet MS"/>
          <w:sz w:val="22"/>
          <w:szCs w:val="22"/>
        </w:rPr>
        <w:t>Werkconsulent</w:t>
      </w:r>
      <w:r w:rsidR="00425D4F">
        <w:rPr>
          <w:rFonts w:ascii="Trebuchet MS" w:hAnsi="Trebuchet MS"/>
          <w:sz w:val="22"/>
          <w:szCs w:val="22"/>
        </w:rPr>
        <w:t xml:space="preserve"> I</w:t>
      </w:r>
    </w:p>
    <w:p w14:paraId="4B6B10C7" w14:textId="5BCC1B54" w:rsidR="002C5B7A" w:rsidRPr="002C5B7A" w:rsidRDefault="003433E7" w:rsidP="00B56A62">
      <w:pPr>
        <w:pStyle w:val="Lijstalinea"/>
        <w:numPr>
          <w:ilvl w:val="0"/>
          <w:numId w:val="20"/>
        </w:numPr>
        <w:rPr>
          <w:rFonts w:ascii="Trebuchet MS" w:hAnsi="Trebuchet MS"/>
          <w:sz w:val="22"/>
          <w:szCs w:val="22"/>
        </w:rPr>
      </w:pPr>
      <w:r>
        <w:rPr>
          <w:rFonts w:ascii="Trebuchet MS" w:hAnsi="Trebuchet MS"/>
          <w:sz w:val="22"/>
          <w:szCs w:val="22"/>
        </w:rPr>
        <w:t>Werkconsulent</w:t>
      </w:r>
      <w:r w:rsidR="00425D4F">
        <w:rPr>
          <w:rFonts w:ascii="Trebuchet MS" w:hAnsi="Trebuchet MS"/>
          <w:sz w:val="22"/>
          <w:szCs w:val="22"/>
        </w:rPr>
        <w:t xml:space="preserve"> II</w:t>
      </w:r>
    </w:p>
    <w:p w14:paraId="6AB7D854" w14:textId="77777777" w:rsidR="002C5B7A" w:rsidRDefault="002C5B7A" w:rsidP="00A6780B">
      <w:pPr>
        <w:rPr>
          <w:rFonts w:ascii="Trebuchet MS" w:hAnsi="Trebuchet MS"/>
          <w:sz w:val="22"/>
          <w:szCs w:val="22"/>
        </w:rPr>
      </w:pPr>
    </w:p>
    <w:p w14:paraId="4E2A21F3" w14:textId="77777777" w:rsidR="00624FCF" w:rsidRDefault="00095724" w:rsidP="00A6780B">
      <w:pPr>
        <w:rPr>
          <w:rFonts w:ascii="Trebuchet MS" w:hAnsi="Trebuchet MS"/>
          <w:sz w:val="22"/>
          <w:szCs w:val="22"/>
        </w:rPr>
      </w:pPr>
      <w:r w:rsidRPr="002F363E">
        <w:rPr>
          <w:rFonts w:ascii="Trebuchet MS" w:hAnsi="Trebuchet MS"/>
          <w:sz w:val="22"/>
          <w:szCs w:val="22"/>
        </w:rPr>
        <w:t xml:space="preserve">Indien door onvoorziene omstandigheden leden van het beoordelingsteam uitvallen behoudt de aanbestedende dienst zich het recht voor deze medewerker(s) te vervangen door een medewerker met een vergelijkbare expertise en rol. Beoordeling van de verschillende inschrijvingen zal per subgunningscriterium altijd plaatsvinden door hetzelfde team voor het betreffende subgunningscriterium. </w:t>
      </w:r>
    </w:p>
    <w:p w14:paraId="66F29160" w14:textId="77777777" w:rsidR="00624FCF" w:rsidRDefault="00624FCF" w:rsidP="00A6780B">
      <w:pPr>
        <w:rPr>
          <w:rFonts w:ascii="Trebuchet MS" w:hAnsi="Trebuchet MS"/>
          <w:sz w:val="22"/>
          <w:szCs w:val="22"/>
        </w:rPr>
      </w:pPr>
    </w:p>
    <w:p w14:paraId="247DE638" w14:textId="77777777" w:rsidR="00C42083" w:rsidRDefault="00095724" w:rsidP="00A6780B">
      <w:pPr>
        <w:rPr>
          <w:rFonts w:ascii="Trebuchet MS" w:hAnsi="Trebuchet MS"/>
          <w:sz w:val="22"/>
          <w:szCs w:val="22"/>
        </w:rPr>
      </w:pPr>
      <w:r w:rsidRPr="002F363E">
        <w:rPr>
          <w:rFonts w:ascii="Trebuchet MS" w:hAnsi="Trebuchet MS"/>
          <w:sz w:val="22"/>
          <w:szCs w:val="22"/>
        </w:rPr>
        <w:t>Allereerst worden de uitwerkingen van de kwaliteitscriteria beoordeeld. Elk teamlid beoordeelt de inschrijvingen zelfstandig en kent zonder overleg met andere teamleden op basis van de in dit hoofdstuk opgenomen beoordelingssystematiek per kwaliteitscriterium waarden toe aan de inschrijvingen. In een plenair overleg van het beoordelingsteam worden de argumenten die hebben geleid tot de individuele waardering besproken. Daarna komt het beoordelingsteam tot een unaniem oordeel op basis van consensus.</w:t>
      </w:r>
    </w:p>
    <w:p w14:paraId="47B631A6" w14:textId="77777777" w:rsidR="00C42083" w:rsidRDefault="00C42083" w:rsidP="00A6780B">
      <w:pPr>
        <w:rPr>
          <w:rFonts w:ascii="Trebuchet MS" w:hAnsi="Trebuchet MS"/>
          <w:sz w:val="22"/>
          <w:szCs w:val="22"/>
        </w:rPr>
      </w:pPr>
    </w:p>
    <w:p w14:paraId="42BAAD0A" w14:textId="77777777" w:rsidR="00945483" w:rsidRDefault="00095724" w:rsidP="00A6780B">
      <w:pPr>
        <w:rPr>
          <w:rFonts w:ascii="Trebuchet MS" w:hAnsi="Trebuchet MS"/>
          <w:sz w:val="22"/>
          <w:szCs w:val="22"/>
        </w:rPr>
      </w:pPr>
      <w:r w:rsidRPr="002F363E">
        <w:rPr>
          <w:rFonts w:ascii="Trebuchet MS" w:hAnsi="Trebuchet MS"/>
          <w:sz w:val="22"/>
          <w:szCs w:val="22"/>
        </w:rPr>
        <w:t>Dit oordeel is de basis voor het verdere verloop van de gunningprocedure.</w:t>
      </w:r>
    </w:p>
    <w:p w14:paraId="5BE705D5" w14:textId="77777777" w:rsidR="00945483" w:rsidRDefault="00945483" w:rsidP="00A6780B">
      <w:pPr>
        <w:rPr>
          <w:rFonts w:ascii="Trebuchet MS" w:hAnsi="Trebuchet MS"/>
          <w:sz w:val="22"/>
          <w:szCs w:val="22"/>
        </w:rPr>
      </w:pPr>
    </w:p>
    <w:p w14:paraId="34F57250" w14:textId="77777777" w:rsidR="00755A20" w:rsidRDefault="00095724" w:rsidP="00A6780B">
      <w:pPr>
        <w:rPr>
          <w:rFonts w:ascii="Trebuchet MS" w:hAnsi="Trebuchet MS"/>
          <w:sz w:val="22"/>
          <w:szCs w:val="22"/>
        </w:rPr>
      </w:pPr>
      <w:r w:rsidRPr="002F363E">
        <w:rPr>
          <w:rFonts w:ascii="Trebuchet MS" w:hAnsi="Trebuchet MS"/>
          <w:sz w:val="22"/>
          <w:szCs w:val="22"/>
        </w:rPr>
        <w:t xml:space="preserve">Per inschrijving worden de door het beoordelingsteam vastgestelde waarden van de kwaliteitscriteria opgeteld. Vervolgens wordt voor de prijscomponent uitgegaan van de totaalprijs zoals opgenomen in bijlage 3 Prijzenblad, dit is de inschrijfprijs. Om tot de vergelijkingsprijs te komen wordt de som van de waarden van de kwaliteitscriteria afgetrokken van de inschrijfprijs. </w:t>
      </w:r>
    </w:p>
    <w:p w14:paraId="7AD9AF96" w14:textId="77777777" w:rsidR="00755A20" w:rsidRDefault="00755A20" w:rsidP="00A6780B">
      <w:pPr>
        <w:rPr>
          <w:rFonts w:ascii="Trebuchet MS" w:hAnsi="Trebuchet MS"/>
          <w:sz w:val="22"/>
          <w:szCs w:val="22"/>
        </w:rPr>
      </w:pPr>
    </w:p>
    <w:p w14:paraId="7732F82F" w14:textId="77777777" w:rsidR="00755A20" w:rsidRDefault="00755A20" w:rsidP="00A6780B">
      <w:pPr>
        <w:rPr>
          <w:rFonts w:ascii="Trebuchet MS" w:hAnsi="Trebuchet MS"/>
          <w:sz w:val="22"/>
          <w:szCs w:val="22"/>
        </w:rPr>
      </w:pPr>
    </w:p>
    <w:p w14:paraId="49D09941" w14:textId="0C320D40" w:rsidR="00945483" w:rsidRDefault="00095724" w:rsidP="00A6780B">
      <w:pPr>
        <w:rPr>
          <w:rFonts w:ascii="Trebuchet MS" w:hAnsi="Trebuchet MS"/>
          <w:sz w:val="22"/>
          <w:szCs w:val="22"/>
        </w:rPr>
      </w:pPr>
      <w:r w:rsidRPr="002F363E">
        <w:rPr>
          <w:rFonts w:ascii="Trebuchet MS" w:hAnsi="Trebuchet MS"/>
          <w:sz w:val="22"/>
          <w:szCs w:val="22"/>
        </w:rPr>
        <w:t xml:space="preserve">In het geval dat inschrijvingen een gelijke vergelijkingsprijs hebben, dan geldt het volgende: </w:t>
      </w:r>
    </w:p>
    <w:p w14:paraId="6904551D" w14:textId="77777777" w:rsidR="00945483" w:rsidRDefault="00945483" w:rsidP="00A6780B">
      <w:pPr>
        <w:rPr>
          <w:rFonts w:ascii="Trebuchet MS" w:hAnsi="Trebuchet MS"/>
          <w:sz w:val="22"/>
          <w:szCs w:val="22"/>
        </w:rPr>
      </w:pPr>
    </w:p>
    <w:p w14:paraId="7823FE60" w14:textId="62942961" w:rsidR="00945483" w:rsidRDefault="00095724" w:rsidP="00A6780B">
      <w:pPr>
        <w:rPr>
          <w:rFonts w:ascii="Trebuchet MS" w:hAnsi="Trebuchet MS"/>
          <w:sz w:val="22"/>
          <w:szCs w:val="22"/>
        </w:rPr>
      </w:pPr>
      <w:r w:rsidRPr="002F363E">
        <w:rPr>
          <w:rFonts w:ascii="Trebuchet MS" w:hAnsi="Trebuchet MS"/>
          <w:sz w:val="22"/>
          <w:szCs w:val="22"/>
        </w:rPr>
        <w:t xml:space="preserve">Het kwaliteitscriterium met de grootste maximale waarde zal de doorslag geven, dus de inschrijving met de hoogste waarde op dat kwaliteitscriterium zal als de economisch meest voordelige inschrijving op basis van beste prijs-kwaliteitverhouding gelden. </w:t>
      </w:r>
    </w:p>
    <w:p w14:paraId="6C6662A1" w14:textId="77777777" w:rsidR="00945483" w:rsidRDefault="00945483" w:rsidP="00A6780B">
      <w:pPr>
        <w:rPr>
          <w:rFonts w:ascii="Trebuchet MS" w:hAnsi="Trebuchet MS"/>
          <w:sz w:val="22"/>
          <w:szCs w:val="22"/>
        </w:rPr>
      </w:pPr>
    </w:p>
    <w:p w14:paraId="2A0D18C1" w14:textId="77777777" w:rsidR="00755A20" w:rsidRDefault="00095724" w:rsidP="00A6780B">
      <w:pPr>
        <w:rPr>
          <w:rFonts w:ascii="Trebuchet MS" w:hAnsi="Trebuchet MS"/>
          <w:sz w:val="22"/>
          <w:szCs w:val="22"/>
        </w:rPr>
      </w:pPr>
      <w:r w:rsidRPr="002F363E">
        <w:rPr>
          <w:rFonts w:ascii="Trebuchet MS" w:hAnsi="Trebuchet MS"/>
          <w:sz w:val="22"/>
          <w:szCs w:val="22"/>
        </w:rPr>
        <w:t>Indien de inschrijvingen ook op dat kwaliteitscriterium gelijk scoren, zal het kwaliteitscriterium met de daaropvolgende maximale waarde de doorslag geven. Wanneer er sprake is van kwaliteitscriteria met dezelfde maximale waarde van de vergelijkingsprijs, geldt de volgorde waarin de kwaliteitscriteria zijn benoemd in dit beschrijvend document. Wanneer uiteindelijk dit alles geen doorslag geeft, zal middels een loting worden bepaald welke inschrijving als economisch meest voordelige inschrijving op basis van beste prijs-kwaliteitverhouding zal gelden</w:t>
      </w:r>
    </w:p>
    <w:p w14:paraId="3EFB8098" w14:textId="77777777" w:rsidR="00755A20" w:rsidRDefault="00755A20" w:rsidP="00A6780B">
      <w:pPr>
        <w:rPr>
          <w:rFonts w:ascii="Trebuchet MS" w:hAnsi="Trebuchet MS"/>
          <w:sz w:val="22"/>
          <w:szCs w:val="22"/>
        </w:rPr>
      </w:pPr>
    </w:p>
    <w:p w14:paraId="3C89556D" w14:textId="77777777" w:rsidR="00F35E18" w:rsidRDefault="00095724" w:rsidP="00A6780B">
      <w:pPr>
        <w:rPr>
          <w:rFonts w:ascii="Trebuchet MS" w:hAnsi="Trebuchet MS"/>
          <w:sz w:val="22"/>
          <w:szCs w:val="22"/>
        </w:rPr>
      </w:pPr>
      <w:r w:rsidRPr="002F363E">
        <w:rPr>
          <w:rFonts w:ascii="Trebuchet MS" w:hAnsi="Trebuchet MS"/>
          <w:sz w:val="22"/>
          <w:szCs w:val="22"/>
        </w:rPr>
        <w:t xml:space="preserve">Kwaliteit: te bepalen aan de hand van: </w:t>
      </w:r>
    </w:p>
    <w:p w14:paraId="713FDA37" w14:textId="77777777" w:rsidR="00CF369E" w:rsidRDefault="00CF369E" w:rsidP="00A6780B">
      <w:pPr>
        <w:rPr>
          <w:rFonts w:ascii="Trebuchet MS" w:hAnsi="Trebuchet MS"/>
          <w:sz w:val="22"/>
          <w:szCs w:val="22"/>
        </w:rPr>
      </w:pPr>
    </w:p>
    <w:tbl>
      <w:tblPr>
        <w:tblStyle w:val="Tabelraster"/>
        <w:tblW w:w="0" w:type="auto"/>
        <w:tblLook w:val="04A0" w:firstRow="1" w:lastRow="0" w:firstColumn="1" w:lastColumn="0" w:noHBand="0" w:noVBand="1"/>
      </w:tblPr>
      <w:tblGrid>
        <w:gridCol w:w="562"/>
        <w:gridCol w:w="3686"/>
        <w:gridCol w:w="726"/>
        <w:gridCol w:w="1658"/>
      </w:tblGrid>
      <w:tr w:rsidR="00A80096" w14:paraId="6EC2305D" w14:textId="77777777" w:rsidTr="004D755C">
        <w:tc>
          <w:tcPr>
            <w:tcW w:w="562" w:type="dxa"/>
            <w:shd w:val="clear" w:color="auto" w:fill="BFBFBF" w:themeFill="background1" w:themeFillShade="BF"/>
          </w:tcPr>
          <w:p w14:paraId="4DFDD5E4" w14:textId="77777777" w:rsidR="00A80096" w:rsidRDefault="00A80096" w:rsidP="00A6780B">
            <w:pPr>
              <w:rPr>
                <w:rFonts w:ascii="Trebuchet MS" w:hAnsi="Trebuchet MS"/>
                <w:sz w:val="22"/>
                <w:szCs w:val="22"/>
              </w:rPr>
            </w:pPr>
          </w:p>
        </w:tc>
        <w:tc>
          <w:tcPr>
            <w:tcW w:w="3686" w:type="dxa"/>
            <w:shd w:val="clear" w:color="auto" w:fill="BFBFBF" w:themeFill="background1" w:themeFillShade="BF"/>
          </w:tcPr>
          <w:p w14:paraId="1E036BBD" w14:textId="0A418058" w:rsidR="00A80096" w:rsidRPr="00154989" w:rsidRDefault="00A80096" w:rsidP="00A6780B">
            <w:pPr>
              <w:rPr>
                <w:rFonts w:ascii="Trebuchet MS" w:hAnsi="Trebuchet MS"/>
                <w:b/>
                <w:bCs/>
                <w:sz w:val="22"/>
                <w:szCs w:val="22"/>
              </w:rPr>
            </w:pPr>
            <w:r w:rsidRPr="00154989">
              <w:rPr>
                <w:rFonts w:ascii="Trebuchet MS" w:hAnsi="Trebuchet MS"/>
                <w:b/>
                <w:bCs/>
                <w:sz w:val="22"/>
                <w:szCs w:val="22"/>
              </w:rPr>
              <w:t>Criteria met betrekking tot kwaliteit</w:t>
            </w:r>
          </w:p>
        </w:tc>
        <w:tc>
          <w:tcPr>
            <w:tcW w:w="726" w:type="dxa"/>
            <w:shd w:val="clear" w:color="auto" w:fill="BFBFBF" w:themeFill="background1" w:themeFillShade="BF"/>
          </w:tcPr>
          <w:p w14:paraId="011320DB" w14:textId="77777777" w:rsidR="00A80096" w:rsidRDefault="00A80096" w:rsidP="00A6780B">
            <w:pPr>
              <w:rPr>
                <w:rFonts w:ascii="Trebuchet MS" w:hAnsi="Trebuchet MS"/>
                <w:sz w:val="22"/>
                <w:szCs w:val="22"/>
              </w:rPr>
            </w:pPr>
          </w:p>
        </w:tc>
        <w:tc>
          <w:tcPr>
            <w:tcW w:w="1658" w:type="dxa"/>
            <w:shd w:val="clear" w:color="auto" w:fill="BFBFBF" w:themeFill="background1" w:themeFillShade="BF"/>
          </w:tcPr>
          <w:p w14:paraId="0448F852" w14:textId="295FA81F" w:rsidR="00A80096" w:rsidRPr="00154989" w:rsidRDefault="00A80096" w:rsidP="00A6780B">
            <w:pPr>
              <w:rPr>
                <w:rFonts w:ascii="Trebuchet MS" w:hAnsi="Trebuchet MS"/>
                <w:b/>
                <w:bCs/>
                <w:sz w:val="22"/>
                <w:szCs w:val="22"/>
              </w:rPr>
            </w:pPr>
            <w:r w:rsidRPr="00154989">
              <w:rPr>
                <w:rFonts w:ascii="Trebuchet MS" w:hAnsi="Trebuchet MS"/>
                <w:b/>
                <w:bCs/>
                <w:sz w:val="22"/>
                <w:szCs w:val="22"/>
              </w:rPr>
              <w:t xml:space="preserve">Maximale waarde in </w:t>
            </w:r>
            <w:r w:rsidR="004D755C" w:rsidRPr="00154989">
              <w:rPr>
                <w:rFonts w:ascii="Trebuchet MS" w:hAnsi="Trebuchet MS"/>
                <w:b/>
                <w:bCs/>
                <w:sz w:val="22"/>
                <w:szCs w:val="22"/>
              </w:rPr>
              <w:t>Euro</w:t>
            </w:r>
          </w:p>
        </w:tc>
      </w:tr>
      <w:tr w:rsidR="00A80096" w14:paraId="78BADA29" w14:textId="77777777" w:rsidTr="00A80096">
        <w:tc>
          <w:tcPr>
            <w:tcW w:w="562" w:type="dxa"/>
          </w:tcPr>
          <w:p w14:paraId="2AC64145" w14:textId="72C3D0D1" w:rsidR="00A80096" w:rsidRDefault="00A80096" w:rsidP="00A6780B">
            <w:pPr>
              <w:rPr>
                <w:rFonts w:ascii="Trebuchet MS" w:hAnsi="Trebuchet MS"/>
                <w:sz w:val="22"/>
                <w:szCs w:val="22"/>
              </w:rPr>
            </w:pPr>
            <w:r>
              <w:rPr>
                <w:rFonts w:ascii="Trebuchet MS" w:hAnsi="Trebuchet MS"/>
                <w:sz w:val="22"/>
                <w:szCs w:val="22"/>
              </w:rPr>
              <w:t>K1.</w:t>
            </w:r>
          </w:p>
        </w:tc>
        <w:tc>
          <w:tcPr>
            <w:tcW w:w="3686" w:type="dxa"/>
          </w:tcPr>
          <w:p w14:paraId="12C2B3AF" w14:textId="66A6D450" w:rsidR="00A80096" w:rsidRDefault="008D199B" w:rsidP="00A6780B">
            <w:pPr>
              <w:rPr>
                <w:rFonts w:ascii="Trebuchet MS" w:hAnsi="Trebuchet MS"/>
                <w:sz w:val="22"/>
                <w:szCs w:val="22"/>
              </w:rPr>
            </w:pPr>
            <w:r>
              <w:rPr>
                <w:rFonts w:ascii="Trebuchet MS" w:hAnsi="Trebuchet MS"/>
                <w:sz w:val="22"/>
                <w:szCs w:val="22"/>
              </w:rPr>
              <w:t>Plan van aanpak en werkwijze</w:t>
            </w:r>
          </w:p>
        </w:tc>
        <w:tc>
          <w:tcPr>
            <w:tcW w:w="726" w:type="dxa"/>
          </w:tcPr>
          <w:p w14:paraId="78D19EE2" w14:textId="13AB0AEF" w:rsidR="00A80096" w:rsidRDefault="008D199B" w:rsidP="00A6780B">
            <w:pPr>
              <w:rPr>
                <w:rFonts w:ascii="Trebuchet MS" w:hAnsi="Trebuchet MS"/>
                <w:sz w:val="22"/>
                <w:szCs w:val="22"/>
              </w:rPr>
            </w:pPr>
            <w:r>
              <w:rPr>
                <w:rFonts w:ascii="Trebuchet MS" w:hAnsi="Trebuchet MS"/>
                <w:sz w:val="22"/>
                <w:szCs w:val="22"/>
              </w:rPr>
              <w:t>35%</w:t>
            </w:r>
          </w:p>
        </w:tc>
        <w:tc>
          <w:tcPr>
            <w:tcW w:w="1658" w:type="dxa"/>
          </w:tcPr>
          <w:p w14:paraId="5273FC37" w14:textId="43C4E1E8" w:rsidR="00A80096" w:rsidRDefault="00853A5E" w:rsidP="00A6780B">
            <w:pPr>
              <w:rPr>
                <w:rFonts w:ascii="Trebuchet MS" w:hAnsi="Trebuchet MS"/>
                <w:sz w:val="22"/>
                <w:szCs w:val="22"/>
              </w:rPr>
            </w:pPr>
            <w:r>
              <w:rPr>
                <w:rFonts w:ascii="Trebuchet MS" w:hAnsi="Trebuchet MS"/>
                <w:sz w:val="22"/>
                <w:szCs w:val="22"/>
              </w:rPr>
              <w:t>€ 42.000</w:t>
            </w:r>
          </w:p>
        </w:tc>
      </w:tr>
      <w:tr w:rsidR="00A80096" w14:paraId="7A3C264A" w14:textId="77777777" w:rsidTr="00A80096">
        <w:tc>
          <w:tcPr>
            <w:tcW w:w="562" w:type="dxa"/>
          </w:tcPr>
          <w:p w14:paraId="33504DF5" w14:textId="23854C58" w:rsidR="00A80096" w:rsidRDefault="00A80096" w:rsidP="00A6780B">
            <w:pPr>
              <w:rPr>
                <w:rFonts w:ascii="Trebuchet MS" w:hAnsi="Trebuchet MS"/>
                <w:sz w:val="22"/>
                <w:szCs w:val="22"/>
              </w:rPr>
            </w:pPr>
            <w:r>
              <w:rPr>
                <w:rFonts w:ascii="Trebuchet MS" w:hAnsi="Trebuchet MS"/>
                <w:sz w:val="22"/>
                <w:szCs w:val="22"/>
              </w:rPr>
              <w:t>K2.</w:t>
            </w:r>
          </w:p>
        </w:tc>
        <w:tc>
          <w:tcPr>
            <w:tcW w:w="3686" w:type="dxa"/>
          </w:tcPr>
          <w:p w14:paraId="2ACB7B9C" w14:textId="6F0C50A4" w:rsidR="00A80096" w:rsidRDefault="008D199B" w:rsidP="00A6780B">
            <w:pPr>
              <w:rPr>
                <w:rFonts w:ascii="Trebuchet MS" w:hAnsi="Trebuchet MS"/>
                <w:sz w:val="22"/>
                <w:szCs w:val="22"/>
              </w:rPr>
            </w:pPr>
            <w:r>
              <w:rPr>
                <w:rFonts w:ascii="Trebuchet MS" w:hAnsi="Trebuchet MS"/>
                <w:sz w:val="22"/>
                <w:szCs w:val="22"/>
              </w:rPr>
              <w:t>Implementatie</w:t>
            </w:r>
          </w:p>
        </w:tc>
        <w:tc>
          <w:tcPr>
            <w:tcW w:w="726" w:type="dxa"/>
          </w:tcPr>
          <w:p w14:paraId="75FBEEAC" w14:textId="544E7996" w:rsidR="00A80096" w:rsidRDefault="008D199B" w:rsidP="00A6780B">
            <w:pPr>
              <w:rPr>
                <w:rFonts w:ascii="Trebuchet MS" w:hAnsi="Trebuchet MS"/>
                <w:sz w:val="22"/>
                <w:szCs w:val="22"/>
              </w:rPr>
            </w:pPr>
            <w:r>
              <w:rPr>
                <w:rFonts w:ascii="Trebuchet MS" w:hAnsi="Trebuchet MS"/>
                <w:sz w:val="22"/>
                <w:szCs w:val="22"/>
              </w:rPr>
              <w:t>35%</w:t>
            </w:r>
          </w:p>
        </w:tc>
        <w:tc>
          <w:tcPr>
            <w:tcW w:w="1658" w:type="dxa"/>
          </w:tcPr>
          <w:p w14:paraId="5B51CDB6" w14:textId="6CD7730A" w:rsidR="00A80096" w:rsidRDefault="00853A5E" w:rsidP="00A6780B">
            <w:pPr>
              <w:rPr>
                <w:rFonts w:ascii="Trebuchet MS" w:hAnsi="Trebuchet MS"/>
                <w:sz w:val="22"/>
                <w:szCs w:val="22"/>
              </w:rPr>
            </w:pPr>
            <w:r>
              <w:rPr>
                <w:rFonts w:ascii="Trebuchet MS" w:hAnsi="Trebuchet MS"/>
                <w:sz w:val="22"/>
                <w:szCs w:val="22"/>
              </w:rPr>
              <w:t>€ 42.000</w:t>
            </w:r>
          </w:p>
        </w:tc>
      </w:tr>
      <w:tr w:rsidR="00A80096" w14:paraId="125490AA" w14:textId="77777777" w:rsidTr="00A80096">
        <w:tc>
          <w:tcPr>
            <w:tcW w:w="562" w:type="dxa"/>
          </w:tcPr>
          <w:p w14:paraId="7095E814" w14:textId="6B3A5795" w:rsidR="00A80096" w:rsidRDefault="00A80096" w:rsidP="00A6780B">
            <w:pPr>
              <w:rPr>
                <w:rFonts w:ascii="Trebuchet MS" w:hAnsi="Trebuchet MS"/>
                <w:sz w:val="22"/>
                <w:szCs w:val="22"/>
              </w:rPr>
            </w:pPr>
            <w:r>
              <w:rPr>
                <w:rFonts w:ascii="Trebuchet MS" w:hAnsi="Trebuchet MS"/>
                <w:sz w:val="22"/>
                <w:szCs w:val="22"/>
              </w:rPr>
              <w:t>K3.</w:t>
            </w:r>
          </w:p>
        </w:tc>
        <w:tc>
          <w:tcPr>
            <w:tcW w:w="3686" w:type="dxa"/>
          </w:tcPr>
          <w:p w14:paraId="41F54991" w14:textId="71AE95C5" w:rsidR="00A80096" w:rsidRDefault="008D199B" w:rsidP="00A6780B">
            <w:pPr>
              <w:rPr>
                <w:rFonts w:ascii="Trebuchet MS" w:hAnsi="Trebuchet MS"/>
                <w:sz w:val="22"/>
                <w:szCs w:val="22"/>
              </w:rPr>
            </w:pPr>
            <w:r>
              <w:rPr>
                <w:rFonts w:ascii="Trebuchet MS" w:hAnsi="Trebuchet MS"/>
                <w:sz w:val="22"/>
                <w:szCs w:val="22"/>
              </w:rPr>
              <w:t>Casus</w:t>
            </w:r>
          </w:p>
        </w:tc>
        <w:tc>
          <w:tcPr>
            <w:tcW w:w="726" w:type="dxa"/>
          </w:tcPr>
          <w:p w14:paraId="7A3C34A2" w14:textId="556E9805" w:rsidR="00A80096" w:rsidRDefault="00D240B6" w:rsidP="00A6780B">
            <w:pPr>
              <w:rPr>
                <w:rFonts w:ascii="Trebuchet MS" w:hAnsi="Trebuchet MS"/>
                <w:sz w:val="22"/>
                <w:szCs w:val="22"/>
              </w:rPr>
            </w:pPr>
            <w:r>
              <w:rPr>
                <w:rFonts w:ascii="Trebuchet MS" w:hAnsi="Trebuchet MS"/>
                <w:sz w:val="22"/>
                <w:szCs w:val="22"/>
              </w:rPr>
              <w:t>15%</w:t>
            </w:r>
          </w:p>
        </w:tc>
        <w:tc>
          <w:tcPr>
            <w:tcW w:w="1658" w:type="dxa"/>
          </w:tcPr>
          <w:p w14:paraId="7A1414B7" w14:textId="26BC1115" w:rsidR="00A80096" w:rsidRDefault="009E3B12" w:rsidP="00A6780B">
            <w:pPr>
              <w:rPr>
                <w:rFonts w:ascii="Trebuchet MS" w:hAnsi="Trebuchet MS"/>
                <w:sz w:val="22"/>
                <w:szCs w:val="22"/>
              </w:rPr>
            </w:pPr>
            <w:r>
              <w:rPr>
                <w:rFonts w:ascii="Trebuchet MS" w:hAnsi="Trebuchet MS"/>
                <w:sz w:val="22"/>
                <w:szCs w:val="22"/>
              </w:rPr>
              <w:t>€ 18.000</w:t>
            </w:r>
          </w:p>
        </w:tc>
      </w:tr>
      <w:tr w:rsidR="00A80096" w14:paraId="4AF82356" w14:textId="77777777" w:rsidTr="00A80096">
        <w:tc>
          <w:tcPr>
            <w:tcW w:w="562" w:type="dxa"/>
          </w:tcPr>
          <w:p w14:paraId="513E8E04" w14:textId="3402CB7D" w:rsidR="00A80096" w:rsidRDefault="00A80096" w:rsidP="00A6780B">
            <w:pPr>
              <w:rPr>
                <w:rFonts w:ascii="Trebuchet MS" w:hAnsi="Trebuchet MS"/>
                <w:sz w:val="22"/>
                <w:szCs w:val="22"/>
              </w:rPr>
            </w:pPr>
            <w:r>
              <w:rPr>
                <w:rFonts w:ascii="Trebuchet MS" w:hAnsi="Trebuchet MS"/>
                <w:sz w:val="22"/>
                <w:szCs w:val="22"/>
              </w:rPr>
              <w:lastRenderedPageBreak/>
              <w:t>K4.</w:t>
            </w:r>
          </w:p>
        </w:tc>
        <w:tc>
          <w:tcPr>
            <w:tcW w:w="3686" w:type="dxa"/>
          </w:tcPr>
          <w:p w14:paraId="67DB1B7F" w14:textId="43763676" w:rsidR="00A80096" w:rsidRDefault="00D240B6" w:rsidP="00A6780B">
            <w:pPr>
              <w:rPr>
                <w:rFonts w:ascii="Trebuchet MS" w:hAnsi="Trebuchet MS"/>
                <w:sz w:val="22"/>
                <w:szCs w:val="22"/>
              </w:rPr>
            </w:pPr>
            <w:r>
              <w:rPr>
                <w:rFonts w:ascii="Trebuchet MS" w:hAnsi="Trebuchet MS"/>
                <w:sz w:val="22"/>
                <w:szCs w:val="22"/>
              </w:rPr>
              <w:t>Presentatie</w:t>
            </w:r>
          </w:p>
        </w:tc>
        <w:tc>
          <w:tcPr>
            <w:tcW w:w="726" w:type="dxa"/>
          </w:tcPr>
          <w:p w14:paraId="10C986B2" w14:textId="7543637A" w:rsidR="00A80096" w:rsidRDefault="00D240B6" w:rsidP="00A6780B">
            <w:pPr>
              <w:rPr>
                <w:rFonts w:ascii="Trebuchet MS" w:hAnsi="Trebuchet MS"/>
                <w:sz w:val="22"/>
                <w:szCs w:val="22"/>
              </w:rPr>
            </w:pPr>
            <w:r>
              <w:rPr>
                <w:rFonts w:ascii="Trebuchet MS" w:hAnsi="Trebuchet MS"/>
                <w:sz w:val="22"/>
                <w:szCs w:val="22"/>
              </w:rPr>
              <w:t>15%</w:t>
            </w:r>
          </w:p>
        </w:tc>
        <w:tc>
          <w:tcPr>
            <w:tcW w:w="1658" w:type="dxa"/>
          </w:tcPr>
          <w:p w14:paraId="5BBAD47E" w14:textId="0D6DF459" w:rsidR="00A80096" w:rsidRDefault="009E3B12" w:rsidP="00A6780B">
            <w:pPr>
              <w:rPr>
                <w:rFonts w:ascii="Trebuchet MS" w:hAnsi="Trebuchet MS"/>
                <w:sz w:val="22"/>
                <w:szCs w:val="22"/>
              </w:rPr>
            </w:pPr>
            <w:r>
              <w:rPr>
                <w:rFonts w:ascii="Trebuchet MS" w:hAnsi="Trebuchet MS"/>
                <w:sz w:val="22"/>
                <w:szCs w:val="22"/>
              </w:rPr>
              <w:t>€ 18.000</w:t>
            </w:r>
          </w:p>
        </w:tc>
      </w:tr>
      <w:tr w:rsidR="00A80096" w14:paraId="7EE40576" w14:textId="77777777" w:rsidTr="00A80096">
        <w:tc>
          <w:tcPr>
            <w:tcW w:w="562" w:type="dxa"/>
          </w:tcPr>
          <w:p w14:paraId="2C708099" w14:textId="77777777" w:rsidR="00A80096" w:rsidRDefault="00A80096" w:rsidP="00A6780B">
            <w:pPr>
              <w:rPr>
                <w:rFonts w:ascii="Trebuchet MS" w:hAnsi="Trebuchet MS"/>
                <w:sz w:val="22"/>
                <w:szCs w:val="22"/>
              </w:rPr>
            </w:pPr>
          </w:p>
        </w:tc>
        <w:tc>
          <w:tcPr>
            <w:tcW w:w="3686" w:type="dxa"/>
          </w:tcPr>
          <w:p w14:paraId="730225B3" w14:textId="7339C52B" w:rsidR="00A80096" w:rsidRPr="00154989" w:rsidRDefault="00D240B6" w:rsidP="00A6780B">
            <w:pPr>
              <w:rPr>
                <w:rFonts w:ascii="Trebuchet MS" w:hAnsi="Trebuchet MS"/>
                <w:i/>
                <w:iCs/>
                <w:sz w:val="22"/>
                <w:szCs w:val="22"/>
              </w:rPr>
            </w:pPr>
            <w:r w:rsidRPr="00154989">
              <w:rPr>
                <w:rFonts w:ascii="Trebuchet MS" w:hAnsi="Trebuchet MS"/>
                <w:i/>
                <w:iCs/>
                <w:sz w:val="22"/>
                <w:szCs w:val="22"/>
              </w:rPr>
              <w:t>Totale maximale waarde van de kwaliteitscriteria</w:t>
            </w:r>
          </w:p>
        </w:tc>
        <w:tc>
          <w:tcPr>
            <w:tcW w:w="726" w:type="dxa"/>
          </w:tcPr>
          <w:p w14:paraId="4F9BBDD7" w14:textId="77777777" w:rsidR="00A80096" w:rsidRDefault="00A80096" w:rsidP="00A6780B">
            <w:pPr>
              <w:rPr>
                <w:rFonts w:ascii="Trebuchet MS" w:hAnsi="Trebuchet MS"/>
                <w:sz w:val="22"/>
                <w:szCs w:val="22"/>
              </w:rPr>
            </w:pPr>
          </w:p>
        </w:tc>
        <w:tc>
          <w:tcPr>
            <w:tcW w:w="1658" w:type="dxa"/>
          </w:tcPr>
          <w:p w14:paraId="346D461B" w14:textId="5894F4C7" w:rsidR="00A80096" w:rsidRDefault="00D74FA9" w:rsidP="00A6780B">
            <w:pPr>
              <w:rPr>
                <w:rFonts w:ascii="Trebuchet MS" w:hAnsi="Trebuchet MS"/>
                <w:sz w:val="22"/>
                <w:szCs w:val="22"/>
              </w:rPr>
            </w:pPr>
            <w:r>
              <w:rPr>
                <w:rFonts w:ascii="Trebuchet MS" w:hAnsi="Trebuchet MS"/>
                <w:sz w:val="22"/>
                <w:szCs w:val="22"/>
              </w:rPr>
              <w:t>€ 120.000</w:t>
            </w:r>
          </w:p>
        </w:tc>
      </w:tr>
    </w:tbl>
    <w:p w14:paraId="7CEA6A40" w14:textId="77777777" w:rsidR="00065308" w:rsidRDefault="00065308" w:rsidP="00A6780B">
      <w:pPr>
        <w:rPr>
          <w:rFonts w:ascii="Trebuchet MS" w:hAnsi="Trebuchet MS"/>
          <w:sz w:val="22"/>
          <w:szCs w:val="22"/>
        </w:rPr>
      </w:pPr>
    </w:p>
    <w:p w14:paraId="4E82B0A2" w14:textId="77777777" w:rsidR="00154989" w:rsidRPr="008C4C17" w:rsidRDefault="00154989" w:rsidP="00154989">
      <w:pPr>
        <w:spacing w:line="288" w:lineRule="auto"/>
        <w:rPr>
          <w:rFonts w:ascii="Trebuchet MS" w:hAnsi="Trebuchet MS" w:cs="Tahoma"/>
          <w:iCs/>
          <w:sz w:val="22"/>
          <w:szCs w:val="22"/>
        </w:rPr>
      </w:pPr>
      <w:r w:rsidRPr="008C4C17">
        <w:rPr>
          <w:rFonts w:ascii="Trebuchet MS" w:hAnsi="Trebuchet MS" w:cs="Tahoma"/>
          <w:b/>
          <w:sz w:val="22"/>
          <w:szCs w:val="22"/>
        </w:rPr>
        <w:t xml:space="preserve">Prijs: </w:t>
      </w:r>
      <w:r w:rsidRPr="008C4C17">
        <w:rPr>
          <w:rFonts w:ascii="Trebuchet MS" w:hAnsi="Trebuchet MS" w:cs="Tahoma"/>
          <w:iCs/>
          <w:sz w:val="22"/>
          <w:szCs w:val="22"/>
        </w:rPr>
        <w:t>te bepalen aan de hand van de inschrijfprijs conform ingevuld Prijzenblad:</w:t>
      </w:r>
    </w:p>
    <w:tbl>
      <w:tblPr>
        <w:tblW w:w="9200" w:type="dxa"/>
        <w:tblInd w:w="-7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6578"/>
        <w:gridCol w:w="2055"/>
      </w:tblGrid>
      <w:tr w:rsidR="00154989" w:rsidRPr="008C4C17" w14:paraId="3EE50623" w14:textId="77777777">
        <w:tc>
          <w:tcPr>
            <w:tcW w:w="567" w:type="dxa"/>
            <w:tcBorders>
              <w:top w:val="single" w:sz="12" w:space="0" w:color="808080"/>
              <w:left w:val="single" w:sz="12" w:space="0" w:color="808080"/>
              <w:bottom w:val="single" w:sz="12" w:space="0" w:color="808080"/>
              <w:right w:val="nil"/>
            </w:tcBorders>
            <w:shd w:val="clear" w:color="auto" w:fill="CCCCCC"/>
          </w:tcPr>
          <w:p w14:paraId="06BF163D" w14:textId="77777777" w:rsidR="00154989" w:rsidRPr="008C4C17" w:rsidRDefault="00154989">
            <w:pPr>
              <w:spacing w:line="288" w:lineRule="auto"/>
              <w:rPr>
                <w:rFonts w:ascii="Trebuchet MS" w:hAnsi="Trebuchet MS" w:cs="Tahoma"/>
                <w:b/>
                <w:iCs/>
                <w:color w:val="000000"/>
                <w:sz w:val="22"/>
                <w:szCs w:val="22"/>
              </w:rPr>
            </w:pPr>
          </w:p>
        </w:tc>
        <w:tc>
          <w:tcPr>
            <w:tcW w:w="6578" w:type="dxa"/>
            <w:tcBorders>
              <w:top w:val="single" w:sz="12" w:space="0" w:color="808080"/>
              <w:left w:val="nil"/>
              <w:bottom w:val="single" w:sz="12" w:space="0" w:color="808080"/>
              <w:right w:val="single" w:sz="12" w:space="0" w:color="808080"/>
            </w:tcBorders>
            <w:shd w:val="clear" w:color="auto" w:fill="CCCCCC"/>
          </w:tcPr>
          <w:p w14:paraId="6BC4DE66" w14:textId="77777777" w:rsidR="00154989" w:rsidRPr="008C4C17" w:rsidRDefault="00154989">
            <w:pPr>
              <w:spacing w:line="288" w:lineRule="auto"/>
              <w:rPr>
                <w:rFonts w:ascii="Trebuchet MS" w:hAnsi="Trebuchet MS" w:cs="Tahoma"/>
                <w:b/>
                <w:iCs/>
                <w:color w:val="000000"/>
                <w:sz w:val="22"/>
                <w:szCs w:val="22"/>
              </w:rPr>
            </w:pPr>
            <w:r w:rsidRPr="008C4C17">
              <w:rPr>
                <w:rFonts w:ascii="Trebuchet MS" w:hAnsi="Trebuchet MS" w:cs="Tahoma"/>
                <w:b/>
                <w:iCs/>
                <w:color w:val="000000"/>
                <w:sz w:val="22"/>
                <w:szCs w:val="22"/>
              </w:rPr>
              <w:t xml:space="preserve">Prijs </w:t>
            </w:r>
          </w:p>
        </w:tc>
        <w:tc>
          <w:tcPr>
            <w:tcW w:w="2055" w:type="dxa"/>
            <w:tcBorders>
              <w:top w:val="single" w:sz="12" w:space="0" w:color="808080"/>
              <w:left w:val="single" w:sz="12" w:space="0" w:color="808080"/>
              <w:bottom w:val="single" w:sz="12" w:space="0" w:color="808080"/>
              <w:right w:val="single" w:sz="12" w:space="0" w:color="808080"/>
            </w:tcBorders>
            <w:shd w:val="clear" w:color="auto" w:fill="CCCCCC"/>
          </w:tcPr>
          <w:p w14:paraId="7A94F0C1" w14:textId="77777777" w:rsidR="00154989" w:rsidRPr="008C4C17" w:rsidRDefault="00154989">
            <w:pPr>
              <w:spacing w:line="288" w:lineRule="auto"/>
              <w:rPr>
                <w:rFonts w:ascii="Trebuchet MS" w:hAnsi="Trebuchet MS" w:cs="Tahoma"/>
                <w:b/>
                <w:iCs/>
                <w:color w:val="000000"/>
                <w:sz w:val="22"/>
                <w:szCs w:val="22"/>
              </w:rPr>
            </w:pPr>
            <w:r w:rsidRPr="008C4C17">
              <w:rPr>
                <w:rFonts w:ascii="Trebuchet MS" w:hAnsi="Trebuchet MS" w:cs="Tahoma"/>
                <w:b/>
                <w:iCs/>
                <w:color w:val="000000"/>
                <w:sz w:val="22"/>
                <w:szCs w:val="22"/>
              </w:rPr>
              <w:t>Geboden prijs</w:t>
            </w:r>
          </w:p>
        </w:tc>
      </w:tr>
      <w:tr w:rsidR="00154989" w:rsidRPr="008C4C17" w14:paraId="4BBE0E8C" w14:textId="77777777">
        <w:tc>
          <w:tcPr>
            <w:tcW w:w="567" w:type="dxa"/>
            <w:tcBorders>
              <w:top w:val="single" w:sz="12" w:space="0" w:color="808080"/>
            </w:tcBorders>
          </w:tcPr>
          <w:p w14:paraId="73294773" w14:textId="77777777" w:rsidR="00154989" w:rsidRPr="008C4C17" w:rsidRDefault="00154989">
            <w:pPr>
              <w:spacing w:line="288" w:lineRule="auto"/>
              <w:rPr>
                <w:rFonts w:ascii="Trebuchet MS" w:hAnsi="Trebuchet MS" w:cs="Tahoma"/>
                <w:sz w:val="22"/>
                <w:szCs w:val="22"/>
              </w:rPr>
            </w:pPr>
            <w:r w:rsidRPr="008C4C17">
              <w:rPr>
                <w:rFonts w:ascii="Trebuchet MS" w:hAnsi="Trebuchet MS" w:cs="Tahoma"/>
                <w:sz w:val="22"/>
                <w:szCs w:val="22"/>
              </w:rPr>
              <w:t>P1.</w:t>
            </w:r>
          </w:p>
        </w:tc>
        <w:tc>
          <w:tcPr>
            <w:tcW w:w="6578" w:type="dxa"/>
            <w:tcBorders>
              <w:top w:val="single" w:sz="12" w:space="0" w:color="808080"/>
            </w:tcBorders>
            <w:shd w:val="clear" w:color="auto" w:fill="E6E6E6"/>
          </w:tcPr>
          <w:p w14:paraId="11A705B6" w14:textId="77777777" w:rsidR="00154989" w:rsidRPr="008C4C17" w:rsidRDefault="00154989">
            <w:pPr>
              <w:spacing w:line="288" w:lineRule="auto"/>
              <w:rPr>
                <w:rFonts w:ascii="Trebuchet MS" w:hAnsi="Trebuchet MS" w:cs="Tahoma"/>
                <w:sz w:val="22"/>
                <w:szCs w:val="22"/>
              </w:rPr>
            </w:pPr>
            <w:r w:rsidRPr="008C4C17">
              <w:rPr>
                <w:rFonts w:ascii="Trebuchet MS" w:hAnsi="Trebuchet MS"/>
                <w:i/>
                <w:sz w:val="22"/>
                <w:szCs w:val="22"/>
              </w:rPr>
              <w:t xml:space="preserve">Totaalprijs vermeld op Prijzenblad </w:t>
            </w:r>
          </w:p>
        </w:tc>
        <w:tc>
          <w:tcPr>
            <w:tcW w:w="2055" w:type="dxa"/>
            <w:tcBorders>
              <w:top w:val="single" w:sz="12" w:space="0" w:color="808080"/>
            </w:tcBorders>
          </w:tcPr>
          <w:p w14:paraId="4F92BF34" w14:textId="77777777" w:rsidR="00154989" w:rsidRPr="008C4C17" w:rsidRDefault="00154989">
            <w:pPr>
              <w:spacing w:line="288" w:lineRule="auto"/>
              <w:rPr>
                <w:rFonts w:ascii="Trebuchet MS" w:hAnsi="Trebuchet MS"/>
                <w:sz w:val="22"/>
                <w:szCs w:val="22"/>
              </w:rPr>
            </w:pPr>
            <w:r w:rsidRPr="008C4C17">
              <w:rPr>
                <w:rFonts w:ascii="Trebuchet MS" w:hAnsi="Trebuchet MS"/>
                <w:sz w:val="22"/>
                <w:szCs w:val="22"/>
              </w:rPr>
              <w:t>€</w:t>
            </w:r>
          </w:p>
        </w:tc>
      </w:tr>
    </w:tbl>
    <w:p w14:paraId="073D269E" w14:textId="77777777" w:rsidR="00065308" w:rsidRDefault="00065308" w:rsidP="00A6780B">
      <w:pPr>
        <w:rPr>
          <w:rFonts w:ascii="Trebuchet MS" w:hAnsi="Trebuchet MS"/>
          <w:sz w:val="22"/>
          <w:szCs w:val="22"/>
        </w:rPr>
      </w:pPr>
    </w:p>
    <w:p w14:paraId="1E2A02AD" w14:textId="77777777" w:rsidR="00F35E18" w:rsidRDefault="00F35E18" w:rsidP="00A6780B">
      <w:pPr>
        <w:rPr>
          <w:rFonts w:ascii="Trebuchet MS" w:hAnsi="Trebuchet MS"/>
          <w:sz w:val="22"/>
          <w:szCs w:val="22"/>
        </w:rPr>
      </w:pPr>
    </w:p>
    <w:p w14:paraId="0F291289" w14:textId="77777777" w:rsidR="003A0012" w:rsidRDefault="00095724" w:rsidP="00A6780B">
      <w:pPr>
        <w:rPr>
          <w:rFonts w:ascii="Trebuchet MS" w:hAnsi="Trebuchet MS"/>
          <w:sz w:val="22"/>
          <w:szCs w:val="22"/>
        </w:rPr>
      </w:pPr>
      <w:r w:rsidRPr="002F363E">
        <w:rPr>
          <w:rFonts w:ascii="Trebuchet MS" w:hAnsi="Trebuchet MS"/>
          <w:sz w:val="22"/>
          <w:szCs w:val="22"/>
        </w:rPr>
        <w:t>Hieronder zijn de kwaliteitscriteria nader beschreven en is beschreven hoe de beoordeling van de inschrijvingen op basis van deze kwaliteitscriteria zal plaatsvinden.</w:t>
      </w:r>
    </w:p>
    <w:p w14:paraId="0B4EA0C1" w14:textId="77777777" w:rsidR="003A0012" w:rsidRDefault="003A0012" w:rsidP="00A6780B">
      <w:pPr>
        <w:rPr>
          <w:rFonts w:ascii="Trebuchet MS" w:hAnsi="Trebuchet MS"/>
          <w:sz w:val="22"/>
          <w:szCs w:val="22"/>
        </w:rPr>
      </w:pPr>
    </w:p>
    <w:p w14:paraId="5ED3E07E" w14:textId="0B1A0FD3" w:rsidR="003A0012" w:rsidRDefault="003A0012" w:rsidP="003A0012">
      <w:pPr>
        <w:rPr>
          <w:rFonts w:ascii="Trebuchet MS" w:hAnsi="Trebuchet MS"/>
          <w:b/>
          <w:bCs/>
          <w:color w:val="DD23D9"/>
          <w:sz w:val="22"/>
          <w:szCs w:val="22"/>
        </w:rPr>
      </w:pPr>
      <w:r w:rsidRPr="0090246C">
        <w:rPr>
          <w:rFonts w:ascii="Trebuchet MS" w:hAnsi="Trebuchet MS"/>
          <w:b/>
          <w:bCs/>
          <w:color w:val="DD23D9"/>
          <w:sz w:val="22"/>
          <w:szCs w:val="22"/>
        </w:rPr>
        <w:t>5.1</w:t>
      </w:r>
      <w:r>
        <w:rPr>
          <w:rFonts w:ascii="Trebuchet MS" w:hAnsi="Trebuchet MS"/>
          <w:b/>
          <w:bCs/>
          <w:color w:val="DD23D9"/>
          <w:sz w:val="22"/>
          <w:szCs w:val="22"/>
        </w:rPr>
        <w:t>.</w:t>
      </w:r>
      <w:r w:rsidR="005E6580">
        <w:rPr>
          <w:rFonts w:ascii="Trebuchet MS" w:hAnsi="Trebuchet MS"/>
          <w:b/>
          <w:bCs/>
          <w:color w:val="DD23D9"/>
          <w:sz w:val="22"/>
          <w:szCs w:val="22"/>
        </w:rPr>
        <w:t>3</w:t>
      </w:r>
      <w:r>
        <w:rPr>
          <w:rFonts w:ascii="Trebuchet MS" w:hAnsi="Trebuchet MS"/>
          <w:b/>
          <w:bCs/>
          <w:color w:val="DD23D9"/>
          <w:sz w:val="22"/>
          <w:szCs w:val="22"/>
        </w:rPr>
        <w:t>. Toelichting op het subgunningscriterium kwaliteit</w:t>
      </w:r>
    </w:p>
    <w:p w14:paraId="73675925" w14:textId="77777777" w:rsidR="003A0012" w:rsidRDefault="003A0012" w:rsidP="00A6780B">
      <w:pPr>
        <w:rPr>
          <w:rFonts w:ascii="Trebuchet MS" w:hAnsi="Trebuchet MS"/>
          <w:sz w:val="22"/>
          <w:szCs w:val="22"/>
        </w:rPr>
      </w:pPr>
    </w:p>
    <w:p w14:paraId="25D832CD" w14:textId="51771448" w:rsidR="00351013" w:rsidRPr="00B8093F" w:rsidRDefault="00095724" w:rsidP="00A6780B">
      <w:pPr>
        <w:rPr>
          <w:rFonts w:ascii="Trebuchet MS" w:hAnsi="Trebuchet MS"/>
          <w:sz w:val="22"/>
          <w:szCs w:val="22"/>
          <w:u w:val="single"/>
        </w:rPr>
      </w:pPr>
      <w:r w:rsidRPr="00B8093F">
        <w:rPr>
          <w:rFonts w:ascii="Trebuchet MS" w:hAnsi="Trebuchet MS"/>
          <w:sz w:val="22"/>
          <w:szCs w:val="22"/>
          <w:u w:val="single"/>
        </w:rPr>
        <w:t xml:space="preserve">K1: Plan van aanpak en werkwijze van </w:t>
      </w:r>
      <w:r w:rsidR="00150276" w:rsidRPr="00B8093F">
        <w:rPr>
          <w:rFonts w:ascii="Trebuchet MS" w:hAnsi="Trebuchet MS"/>
          <w:sz w:val="22"/>
          <w:szCs w:val="22"/>
          <w:u w:val="single"/>
        </w:rPr>
        <w:t>d</w:t>
      </w:r>
      <w:r w:rsidRPr="00B8093F">
        <w:rPr>
          <w:rFonts w:ascii="Trebuchet MS" w:hAnsi="Trebuchet MS"/>
          <w:sz w:val="22"/>
          <w:szCs w:val="22"/>
          <w:u w:val="single"/>
        </w:rPr>
        <w:t>ienstverlener</w:t>
      </w:r>
    </w:p>
    <w:p w14:paraId="07896439" w14:textId="77913ABC" w:rsidR="00351013" w:rsidRPr="00B8093F" w:rsidRDefault="00095724" w:rsidP="00A6780B">
      <w:pPr>
        <w:rPr>
          <w:rFonts w:ascii="Trebuchet MS" w:hAnsi="Trebuchet MS"/>
          <w:sz w:val="22"/>
          <w:szCs w:val="22"/>
        </w:rPr>
      </w:pPr>
      <w:r w:rsidRPr="00B8093F">
        <w:rPr>
          <w:rFonts w:ascii="Trebuchet MS" w:hAnsi="Trebuchet MS"/>
          <w:sz w:val="22"/>
          <w:szCs w:val="22"/>
        </w:rPr>
        <w:t xml:space="preserve">Aanbestedende dienst wenst inzicht </w:t>
      </w:r>
      <w:r w:rsidR="001A6B16">
        <w:rPr>
          <w:rFonts w:ascii="Trebuchet MS" w:hAnsi="Trebuchet MS"/>
          <w:sz w:val="22"/>
          <w:szCs w:val="22"/>
        </w:rPr>
        <w:t xml:space="preserve">te verkrijgen </w:t>
      </w:r>
      <w:r w:rsidRPr="00B8093F">
        <w:rPr>
          <w:rFonts w:ascii="Trebuchet MS" w:hAnsi="Trebuchet MS"/>
          <w:sz w:val="22"/>
          <w:szCs w:val="22"/>
        </w:rPr>
        <w:t xml:space="preserve">in een plan van aanpak en de werkwijze van </w:t>
      </w:r>
      <w:r w:rsidR="00DD6780" w:rsidRPr="00B8093F">
        <w:rPr>
          <w:rFonts w:ascii="Trebuchet MS" w:hAnsi="Trebuchet MS"/>
          <w:sz w:val="22"/>
          <w:szCs w:val="22"/>
        </w:rPr>
        <w:t>Medische Keuring Participatiewet.</w:t>
      </w:r>
      <w:r w:rsidRPr="00B8093F">
        <w:rPr>
          <w:rFonts w:ascii="Trebuchet MS" w:hAnsi="Trebuchet MS"/>
          <w:sz w:val="22"/>
          <w:szCs w:val="22"/>
        </w:rPr>
        <w:t xml:space="preserve"> In uw beantwoording dient u ten minste onderstaande aspecten te benoemen:</w:t>
      </w:r>
    </w:p>
    <w:p w14:paraId="71FE1C4A" w14:textId="383D0BA9" w:rsidR="005164C6" w:rsidRPr="00B8093F" w:rsidRDefault="002C4AAF" w:rsidP="00B56A62">
      <w:pPr>
        <w:pStyle w:val="Lijstalinea"/>
        <w:numPr>
          <w:ilvl w:val="0"/>
          <w:numId w:val="38"/>
        </w:numPr>
        <w:rPr>
          <w:rFonts w:ascii="Trebuchet MS" w:hAnsi="Trebuchet MS"/>
          <w:sz w:val="22"/>
          <w:szCs w:val="22"/>
        </w:rPr>
      </w:pPr>
      <w:r w:rsidRPr="00B8093F">
        <w:rPr>
          <w:rFonts w:ascii="Trebuchet MS" w:hAnsi="Trebuchet MS"/>
          <w:sz w:val="22"/>
          <w:szCs w:val="22"/>
        </w:rPr>
        <w:t xml:space="preserve">Beschrijf </w:t>
      </w:r>
      <w:r w:rsidR="003F1726" w:rsidRPr="00B8093F">
        <w:rPr>
          <w:rFonts w:ascii="Trebuchet MS" w:hAnsi="Trebuchet MS"/>
          <w:sz w:val="22"/>
          <w:szCs w:val="22"/>
        </w:rPr>
        <w:t xml:space="preserve">kort </w:t>
      </w:r>
      <w:r w:rsidRPr="00B8093F">
        <w:rPr>
          <w:rFonts w:ascii="Trebuchet MS" w:hAnsi="Trebuchet MS"/>
          <w:sz w:val="22"/>
          <w:szCs w:val="22"/>
        </w:rPr>
        <w:t xml:space="preserve">welke systemen de </w:t>
      </w:r>
      <w:r w:rsidR="009F6589">
        <w:rPr>
          <w:rFonts w:ascii="Trebuchet MS" w:hAnsi="Trebuchet MS"/>
          <w:sz w:val="22"/>
          <w:szCs w:val="22"/>
        </w:rPr>
        <w:t>Inschrijver</w:t>
      </w:r>
      <w:r w:rsidRPr="00B8093F">
        <w:rPr>
          <w:rFonts w:ascii="Trebuchet MS" w:hAnsi="Trebuchet MS"/>
          <w:sz w:val="22"/>
          <w:szCs w:val="22"/>
        </w:rPr>
        <w:t xml:space="preserve"> </w:t>
      </w:r>
      <w:r w:rsidR="00580A08" w:rsidRPr="00B8093F">
        <w:rPr>
          <w:rFonts w:ascii="Trebuchet MS" w:hAnsi="Trebuchet MS"/>
          <w:sz w:val="22"/>
          <w:szCs w:val="22"/>
        </w:rPr>
        <w:t>gebruikt</w:t>
      </w:r>
      <w:r w:rsidR="00AC4FAE" w:rsidRPr="00B8093F">
        <w:rPr>
          <w:rFonts w:ascii="Trebuchet MS" w:hAnsi="Trebuchet MS"/>
          <w:sz w:val="22"/>
          <w:szCs w:val="22"/>
        </w:rPr>
        <w:t xml:space="preserve"> en hoe de arts</w:t>
      </w:r>
      <w:r w:rsidR="00271A74">
        <w:rPr>
          <w:rFonts w:ascii="Trebuchet MS" w:hAnsi="Trebuchet MS"/>
          <w:sz w:val="22"/>
          <w:szCs w:val="22"/>
        </w:rPr>
        <w:t>, arbeidsdeskundige en p</w:t>
      </w:r>
      <w:r w:rsidR="003874CA">
        <w:rPr>
          <w:rFonts w:ascii="Trebuchet MS" w:hAnsi="Trebuchet MS"/>
          <w:sz w:val="22"/>
          <w:szCs w:val="22"/>
        </w:rPr>
        <w:t>sycholoog</w:t>
      </w:r>
      <w:r w:rsidR="00AC4FAE" w:rsidRPr="00B8093F">
        <w:rPr>
          <w:rFonts w:ascii="Trebuchet MS" w:hAnsi="Trebuchet MS"/>
          <w:sz w:val="22"/>
          <w:szCs w:val="22"/>
        </w:rPr>
        <w:t xml:space="preserve"> communice</w:t>
      </w:r>
      <w:r w:rsidR="003874CA">
        <w:rPr>
          <w:rFonts w:ascii="Trebuchet MS" w:hAnsi="Trebuchet MS"/>
          <w:sz w:val="22"/>
          <w:szCs w:val="22"/>
        </w:rPr>
        <w:t>ren</w:t>
      </w:r>
      <w:r w:rsidR="00AC4FAE" w:rsidRPr="00B8093F">
        <w:rPr>
          <w:rFonts w:ascii="Trebuchet MS" w:hAnsi="Trebuchet MS"/>
          <w:sz w:val="22"/>
          <w:szCs w:val="22"/>
        </w:rPr>
        <w:t xml:space="preserve"> met de t</w:t>
      </w:r>
      <w:r w:rsidR="008803E6" w:rsidRPr="00B8093F">
        <w:rPr>
          <w:rFonts w:ascii="Trebuchet MS" w:hAnsi="Trebuchet MS"/>
          <w:sz w:val="22"/>
          <w:szCs w:val="22"/>
        </w:rPr>
        <w:t>r</w:t>
      </w:r>
      <w:r w:rsidR="00AC4FAE" w:rsidRPr="00B8093F">
        <w:rPr>
          <w:rFonts w:ascii="Trebuchet MS" w:hAnsi="Trebuchet MS"/>
          <w:sz w:val="22"/>
          <w:szCs w:val="22"/>
        </w:rPr>
        <w:t>ajectbegeleiders</w:t>
      </w:r>
      <w:r w:rsidR="008803E6" w:rsidRPr="00B8093F">
        <w:rPr>
          <w:rFonts w:ascii="Trebuchet MS" w:hAnsi="Trebuchet MS"/>
          <w:sz w:val="22"/>
          <w:szCs w:val="22"/>
        </w:rPr>
        <w:t>;</w:t>
      </w:r>
    </w:p>
    <w:p w14:paraId="7DA824B1" w14:textId="78755DBA" w:rsidR="00F02759" w:rsidRPr="00B8093F" w:rsidRDefault="003A1F6A" w:rsidP="00B56A62">
      <w:pPr>
        <w:pStyle w:val="Lijstalinea"/>
        <w:numPr>
          <w:ilvl w:val="0"/>
          <w:numId w:val="23"/>
        </w:numPr>
        <w:rPr>
          <w:rFonts w:ascii="Trebuchet MS" w:hAnsi="Trebuchet MS"/>
          <w:sz w:val="22"/>
          <w:szCs w:val="22"/>
        </w:rPr>
      </w:pPr>
      <w:r w:rsidRPr="00B8093F">
        <w:rPr>
          <w:rFonts w:ascii="Trebuchet MS" w:hAnsi="Trebuchet MS"/>
          <w:sz w:val="22"/>
          <w:szCs w:val="22"/>
        </w:rPr>
        <w:t xml:space="preserve">Beschrijf </w:t>
      </w:r>
      <w:r w:rsidR="00BE143D" w:rsidRPr="00B8093F">
        <w:rPr>
          <w:rFonts w:ascii="Trebuchet MS" w:hAnsi="Trebuchet MS"/>
          <w:sz w:val="22"/>
          <w:szCs w:val="22"/>
        </w:rPr>
        <w:t>welke redelijke termijnen en oplevertermijnen de arts hanteert;</w:t>
      </w:r>
    </w:p>
    <w:p w14:paraId="25AA942A" w14:textId="1D213251" w:rsidR="00BE143D" w:rsidRPr="00B8093F" w:rsidRDefault="00A957D4" w:rsidP="00B56A62">
      <w:pPr>
        <w:pStyle w:val="Lijstalinea"/>
        <w:numPr>
          <w:ilvl w:val="0"/>
          <w:numId w:val="23"/>
        </w:numPr>
        <w:rPr>
          <w:rFonts w:ascii="Trebuchet MS" w:hAnsi="Trebuchet MS"/>
          <w:sz w:val="22"/>
          <w:szCs w:val="22"/>
        </w:rPr>
      </w:pPr>
      <w:r w:rsidRPr="00B8093F">
        <w:rPr>
          <w:rFonts w:ascii="Trebuchet MS" w:hAnsi="Trebuchet MS"/>
          <w:sz w:val="22"/>
          <w:szCs w:val="22"/>
        </w:rPr>
        <w:t xml:space="preserve">Gesprekken tussen arts en de cliënt vinden face-to-face </w:t>
      </w:r>
      <w:r w:rsidR="008C5FE5" w:rsidRPr="00B8093F">
        <w:rPr>
          <w:rFonts w:ascii="Trebuchet MS" w:hAnsi="Trebuchet MS"/>
          <w:sz w:val="22"/>
          <w:szCs w:val="22"/>
        </w:rPr>
        <w:t>plaats op verschillende locaties van Stroomopwaarts</w:t>
      </w:r>
      <w:r w:rsidR="00936FAD" w:rsidRPr="00B8093F">
        <w:rPr>
          <w:rFonts w:ascii="Trebuchet MS" w:hAnsi="Trebuchet MS"/>
          <w:sz w:val="22"/>
          <w:szCs w:val="22"/>
        </w:rPr>
        <w:t xml:space="preserve">. Hoe flexibel is de </w:t>
      </w:r>
      <w:r w:rsidR="00073744" w:rsidRPr="00B8093F">
        <w:rPr>
          <w:rFonts w:ascii="Trebuchet MS" w:hAnsi="Trebuchet MS"/>
          <w:sz w:val="22"/>
          <w:szCs w:val="22"/>
        </w:rPr>
        <w:t>arts</w:t>
      </w:r>
      <w:r w:rsidR="00105068" w:rsidRPr="00B8093F">
        <w:rPr>
          <w:rFonts w:ascii="Trebuchet MS" w:hAnsi="Trebuchet MS"/>
          <w:sz w:val="22"/>
          <w:szCs w:val="22"/>
        </w:rPr>
        <w:t xml:space="preserve"> </w:t>
      </w:r>
      <w:r w:rsidR="000A3D79" w:rsidRPr="00B8093F">
        <w:rPr>
          <w:rFonts w:ascii="Trebuchet MS" w:hAnsi="Trebuchet MS"/>
          <w:sz w:val="22"/>
          <w:szCs w:val="22"/>
        </w:rPr>
        <w:t>ten opzichte van het voeren van gesprekken op diverse locaties?</w:t>
      </w:r>
    </w:p>
    <w:p w14:paraId="4BF4B479" w14:textId="2644DEEF" w:rsidR="000A3D79" w:rsidRPr="00B8093F" w:rsidRDefault="000A3D79" w:rsidP="00B56A62">
      <w:pPr>
        <w:pStyle w:val="Lijstalinea"/>
        <w:numPr>
          <w:ilvl w:val="0"/>
          <w:numId w:val="23"/>
        </w:numPr>
        <w:rPr>
          <w:rFonts w:ascii="Trebuchet MS" w:hAnsi="Trebuchet MS"/>
          <w:sz w:val="22"/>
          <w:szCs w:val="22"/>
        </w:rPr>
      </w:pPr>
      <w:r w:rsidRPr="00B8093F">
        <w:rPr>
          <w:rFonts w:ascii="Trebuchet MS" w:hAnsi="Trebuchet MS"/>
          <w:sz w:val="22"/>
          <w:szCs w:val="22"/>
        </w:rPr>
        <w:t>Beschrijf hoe de arts</w:t>
      </w:r>
      <w:r w:rsidR="0000569A" w:rsidRPr="00B8093F">
        <w:rPr>
          <w:rFonts w:ascii="Trebuchet MS" w:hAnsi="Trebuchet MS"/>
          <w:sz w:val="22"/>
          <w:szCs w:val="22"/>
        </w:rPr>
        <w:t xml:space="preserve"> communiceert met </w:t>
      </w:r>
      <w:r w:rsidR="005E0C40" w:rsidRPr="00B8093F">
        <w:rPr>
          <w:rFonts w:ascii="Trebuchet MS" w:hAnsi="Trebuchet MS"/>
          <w:sz w:val="22"/>
          <w:szCs w:val="22"/>
        </w:rPr>
        <w:t>cliënten</w:t>
      </w:r>
      <w:r w:rsidR="0000569A" w:rsidRPr="00B8093F">
        <w:rPr>
          <w:rFonts w:ascii="Trebuchet MS" w:hAnsi="Trebuchet MS"/>
          <w:sz w:val="22"/>
          <w:szCs w:val="22"/>
        </w:rPr>
        <w:t xml:space="preserve"> die een taalachterstand</w:t>
      </w:r>
      <w:r w:rsidR="005E0C40" w:rsidRPr="00B8093F">
        <w:rPr>
          <w:rFonts w:ascii="Trebuchet MS" w:hAnsi="Trebuchet MS"/>
          <w:sz w:val="22"/>
          <w:szCs w:val="22"/>
        </w:rPr>
        <w:t xml:space="preserve"> hebben of een vorm van </w:t>
      </w:r>
      <w:r w:rsidR="00977656">
        <w:rPr>
          <w:rFonts w:ascii="Trebuchet MS" w:hAnsi="Trebuchet MS"/>
          <w:sz w:val="22"/>
          <w:szCs w:val="22"/>
        </w:rPr>
        <w:t>verstandelijke</w:t>
      </w:r>
      <w:r w:rsidR="005E0C40" w:rsidRPr="00B8093F">
        <w:rPr>
          <w:rFonts w:ascii="Trebuchet MS" w:hAnsi="Trebuchet MS"/>
          <w:sz w:val="22"/>
          <w:szCs w:val="22"/>
        </w:rPr>
        <w:t xml:space="preserve"> beperking</w:t>
      </w:r>
      <w:r w:rsidR="00A7681A" w:rsidRPr="00B8093F">
        <w:rPr>
          <w:rFonts w:ascii="Trebuchet MS" w:hAnsi="Trebuchet MS"/>
          <w:sz w:val="22"/>
          <w:szCs w:val="22"/>
        </w:rPr>
        <w:t>. Welke middelen zet de arts in</w:t>
      </w:r>
      <w:r w:rsidR="006D10D4" w:rsidRPr="00B8093F">
        <w:rPr>
          <w:rFonts w:ascii="Trebuchet MS" w:hAnsi="Trebuchet MS"/>
          <w:sz w:val="22"/>
          <w:szCs w:val="22"/>
        </w:rPr>
        <w:t xml:space="preserve"> zodat de cliënt de boodschap van de arts begrijpt</w:t>
      </w:r>
      <w:r w:rsidR="00A7681A" w:rsidRPr="00B8093F">
        <w:rPr>
          <w:rFonts w:ascii="Trebuchet MS" w:hAnsi="Trebuchet MS"/>
          <w:sz w:val="22"/>
          <w:szCs w:val="22"/>
        </w:rPr>
        <w:t>?</w:t>
      </w:r>
    </w:p>
    <w:p w14:paraId="760DF98F" w14:textId="7F35D283" w:rsidR="00351013" w:rsidRPr="00074BEE" w:rsidRDefault="00040213" w:rsidP="00B56A62">
      <w:pPr>
        <w:pStyle w:val="Lijstalinea"/>
        <w:numPr>
          <w:ilvl w:val="0"/>
          <w:numId w:val="23"/>
        </w:numPr>
        <w:rPr>
          <w:rFonts w:ascii="Trebuchet MS" w:hAnsi="Trebuchet MS"/>
          <w:sz w:val="22"/>
          <w:szCs w:val="22"/>
        </w:rPr>
      </w:pPr>
      <w:r w:rsidRPr="00074BEE">
        <w:rPr>
          <w:rFonts w:ascii="Trebuchet MS" w:hAnsi="Trebuchet MS"/>
          <w:sz w:val="22"/>
          <w:szCs w:val="22"/>
        </w:rPr>
        <w:t xml:space="preserve">Hoe gaat de arts om met </w:t>
      </w:r>
      <w:r w:rsidR="009C3592" w:rsidRPr="00074BEE">
        <w:rPr>
          <w:rFonts w:ascii="Trebuchet MS" w:hAnsi="Trebuchet MS"/>
          <w:sz w:val="22"/>
          <w:szCs w:val="22"/>
        </w:rPr>
        <w:t xml:space="preserve">incidentele </w:t>
      </w:r>
      <w:r w:rsidRPr="00074BEE">
        <w:rPr>
          <w:rFonts w:ascii="Trebuchet MS" w:hAnsi="Trebuchet MS"/>
          <w:sz w:val="22"/>
          <w:szCs w:val="22"/>
        </w:rPr>
        <w:t>spoedaanvragen</w:t>
      </w:r>
      <w:r w:rsidR="003B1923" w:rsidRPr="00074BEE">
        <w:rPr>
          <w:rFonts w:ascii="Trebuchet MS" w:hAnsi="Trebuchet MS"/>
          <w:sz w:val="22"/>
          <w:szCs w:val="22"/>
        </w:rPr>
        <w:t xml:space="preserve"> </w:t>
      </w:r>
      <w:r w:rsidR="00DD2B6F" w:rsidRPr="00074BEE">
        <w:rPr>
          <w:rFonts w:ascii="Trebuchet MS" w:hAnsi="Trebuchet MS"/>
          <w:sz w:val="22"/>
          <w:szCs w:val="22"/>
        </w:rPr>
        <w:t>en verzoeken tot huisbezoek</w:t>
      </w:r>
      <w:r w:rsidR="000E6C53" w:rsidRPr="00074BEE">
        <w:rPr>
          <w:rFonts w:ascii="Trebuchet MS" w:hAnsi="Trebuchet MS"/>
          <w:sz w:val="22"/>
          <w:szCs w:val="22"/>
        </w:rPr>
        <w:t xml:space="preserve"> </w:t>
      </w:r>
      <w:r w:rsidR="003B1923" w:rsidRPr="00074BEE">
        <w:rPr>
          <w:rFonts w:ascii="Trebuchet MS" w:hAnsi="Trebuchet MS"/>
          <w:sz w:val="22"/>
          <w:szCs w:val="22"/>
        </w:rPr>
        <w:t>van de trajectbegeleiders</w:t>
      </w:r>
      <w:r w:rsidRPr="00074BEE">
        <w:rPr>
          <w:rFonts w:ascii="Trebuchet MS" w:hAnsi="Trebuchet MS"/>
          <w:sz w:val="22"/>
          <w:szCs w:val="22"/>
        </w:rPr>
        <w:t>?</w:t>
      </w:r>
      <w:r w:rsidR="00095724" w:rsidRPr="00074BEE">
        <w:rPr>
          <w:rFonts w:ascii="Trebuchet MS" w:hAnsi="Trebuchet MS"/>
          <w:sz w:val="22"/>
          <w:szCs w:val="22"/>
        </w:rPr>
        <w:t xml:space="preserve"> </w:t>
      </w:r>
    </w:p>
    <w:p w14:paraId="59D336A4" w14:textId="77777777" w:rsidR="00351013" w:rsidRDefault="00351013" w:rsidP="00A6780B">
      <w:pPr>
        <w:rPr>
          <w:rFonts w:ascii="Trebuchet MS" w:hAnsi="Trebuchet MS"/>
          <w:sz w:val="22"/>
          <w:szCs w:val="22"/>
        </w:rPr>
      </w:pPr>
    </w:p>
    <w:p w14:paraId="3C7AE381" w14:textId="6F52CA4F" w:rsidR="007C6A8C" w:rsidRDefault="00095724" w:rsidP="00A6780B">
      <w:pPr>
        <w:rPr>
          <w:rFonts w:ascii="Trebuchet MS" w:hAnsi="Trebuchet MS"/>
          <w:sz w:val="22"/>
          <w:szCs w:val="22"/>
        </w:rPr>
      </w:pPr>
      <w:r w:rsidRPr="002F363E">
        <w:rPr>
          <w:rFonts w:ascii="Trebuchet MS" w:hAnsi="Trebuchet MS"/>
          <w:sz w:val="22"/>
          <w:szCs w:val="22"/>
        </w:rPr>
        <w:t>De beantwoording dient plaats te vinden op maximaal drie (3) A-4tjes (enkelzijdig), Calibri 11.Wanneer er meer pagina’s worden gebruikt dan toegestaan, worden enkel de eerste pagina’s tot het toegestane maximum beoordeeld.</w:t>
      </w:r>
    </w:p>
    <w:p w14:paraId="515229F5" w14:textId="77777777" w:rsidR="007C6A8C" w:rsidRDefault="007C6A8C" w:rsidP="00A6780B">
      <w:pPr>
        <w:rPr>
          <w:rFonts w:ascii="Trebuchet MS" w:hAnsi="Trebuchet MS"/>
          <w:sz w:val="22"/>
          <w:szCs w:val="22"/>
        </w:rPr>
      </w:pPr>
    </w:p>
    <w:p w14:paraId="094202C4" w14:textId="36E1BB74" w:rsidR="00163EC7" w:rsidRPr="00163EC7" w:rsidRDefault="00095724" w:rsidP="00A6780B">
      <w:pPr>
        <w:rPr>
          <w:rFonts w:ascii="Trebuchet MS" w:hAnsi="Trebuchet MS"/>
          <w:sz w:val="22"/>
          <w:szCs w:val="22"/>
          <w:u w:val="single"/>
        </w:rPr>
      </w:pPr>
      <w:r w:rsidRPr="00163EC7">
        <w:rPr>
          <w:rFonts w:ascii="Trebuchet MS" w:hAnsi="Trebuchet MS"/>
          <w:sz w:val="22"/>
          <w:szCs w:val="22"/>
          <w:u w:val="single"/>
        </w:rPr>
        <w:t>K2: Implementatie</w:t>
      </w:r>
    </w:p>
    <w:p w14:paraId="439B386F" w14:textId="2D6FC76B" w:rsidR="00093C31" w:rsidRPr="00C76D54" w:rsidRDefault="00095724" w:rsidP="00A6780B">
      <w:pPr>
        <w:rPr>
          <w:rFonts w:ascii="Trebuchet MS" w:hAnsi="Trebuchet MS"/>
          <w:sz w:val="22"/>
          <w:szCs w:val="22"/>
        </w:rPr>
      </w:pPr>
      <w:r w:rsidRPr="00C76D54">
        <w:rPr>
          <w:rFonts w:ascii="Trebuchet MS" w:hAnsi="Trebuchet MS"/>
          <w:sz w:val="22"/>
          <w:szCs w:val="22"/>
        </w:rPr>
        <w:t xml:space="preserve">De aanbestedende dienst wenst een geruisloze overgang van dienstverlening en hecht daarom veel waarde aan de implementatie. Inschrijver dient duidelijk te beschrijven, middels een stappen- en tijdsplan, hoe hij de opstart organiseert </w:t>
      </w:r>
      <w:r w:rsidR="004862D7" w:rsidRPr="00C76D54">
        <w:rPr>
          <w:rFonts w:ascii="Trebuchet MS" w:hAnsi="Trebuchet MS"/>
          <w:sz w:val="22"/>
          <w:szCs w:val="22"/>
        </w:rPr>
        <w:t>è</w:t>
      </w:r>
      <w:r w:rsidRPr="00C76D54">
        <w:rPr>
          <w:rFonts w:ascii="Trebuchet MS" w:hAnsi="Trebuchet MS"/>
          <w:sz w:val="22"/>
          <w:szCs w:val="22"/>
        </w:rPr>
        <w:t>n realiseert en hoe inschrijver garandeert dat kwaliteitsdoelstellingen behaald worden. Inschrijver gaat minimaal in op:</w:t>
      </w:r>
    </w:p>
    <w:p w14:paraId="6C158311" w14:textId="77777777" w:rsidR="00F9481A" w:rsidRPr="00C76D54" w:rsidRDefault="00095724" w:rsidP="00B56A62">
      <w:pPr>
        <w:pStyle w:val="Lijstalinea"/>
        <w:numPr>
          <w:ilvl w:val="0"/>
          <w:numId w:val="24"/>
        </w:numPr>
        <w:rPr>
          <w:rFonts w:ascii="Trebuchet MS" w:hAnsi="Trebuchet MS"/>
          <w:sz w:val="22"/>
          <w:szCs w:val="22"/>
        </w:rPr>
      </w:pPr>
      <w:r w:rsidRPr="00C76D54">
        <w:rPr>
          <w:rFonts w:ascii="Trebuchet MS" w:hAnsi="Trebuchet MS"/>
          <w:sz w:val="22"/>
          <w:szCs w:val="22"/>
        </w:rPr>
        <w:t>Rollen en taakverdeling;</w:t>
      </w:r>
    </w:p>
    <w:p w14:paraId="57DC0529" w14:textId="77777777" w:rsidR="00F9481A" w:rsidRPr="00C76D54" w:rsidRDefault="00095724" w:rsidP="00B56A62">
      <w:pPr>
        <w:pStyle w:val="Lijstalinea"/>
        <w:numPr>
          <w:ilvl w:val="0"/>
          <w:numId w:val="24"/>
        </w:numPr>
        <w:rPr>
          <w:rFonts w:ascii="Trebuchet MS" w:hAnsi="Trebuchet MS"/>
          <w:sz w:val="22"/>
          <w:szCs w:val="22"/>
        </w:rPr>
      </w:pPr>
      <w:r w:rsidRPr="00C76D54">
        <w:rPr>
          <w:rFonts w:ascii="Trebuchet MS" w:hAnsi="Trebuchet MS"/>
          <w:sz w:val="22"/>
          <w:szCs w:val="22"/>
        </w:rPr>
        <w:t>Communicatie tussen inschrijver en de aanbestedende dienst en wat inschrijver daarin van de aanbestedende dienst verwacht;</w:t>
      </w:r>
    </w:p>
    <w:p w14:paraId="48CE36F3" w14:textId="77777777" w:rsidR="00F9481A" w:rsidRPr="00646C2A" w:rsidRDefault="00095724" w:rsidP="00B56A62">
      <w:pPr>
        <w:pStyle w:val="Lijstalinea"/>
        <w:numPr>
          <w:ilvl w:val="0"/>
          <w:numId w:val="24"/>
        </w:numPr>
        <w:rPr>
          <w:rFonts w:ascii="Trebuchet MS" w:hAnsi="Trebuchet MS"/>
          <w:sz w:val="22"/>
          <w:szCs w:val="22"/>
        </w:rPr>
      </w:pPr>
      <w:r w:rsidRPr="00646C2A">
        <w:rPr>
          <w:rFonts w:ascii="Trebuchet MS" w:hAnsi="Trebuchet MS"/>
          <w:sz w:val="22"/>
          <w:szCs w:val="22"/>
        </w:rPr>
        <w:t>Risico’s en beheersmaatregelen;</w:t>
      </w:r>
    </w:p>
    <w:p w14:paraId="74FCC2F6" w14:textId="6B932F2D" w:rsidR="00985C7A" w:rsidRPr="00646C2A" w:rsidRDefault="00B76EBE" w:rsidP="00B56A62">
      <w:pPr>
        <w:pStyle w:val="Lijstalinea"/>
        <w:numPr>
          <w:ilvl w:val="0"/>
          <w:numId w:val="24"/>
        </w:numPr>
        <w:rPr>
          <w:rFonts w:ascii="Trebuchet MS" w:hAnsi="Trebuchet MS"/>
          <w:sz w:val="22"/>
          <w:szCs w:val="22"/>
        </w:rPr>
      </w:pPr>
      <w:r w:rsidRPr="00646C2A">
        <w:rPr>
          <w:rFonts w:ascii="Trebuchet MS" w:hAnsi="Trebuchet MS"/>
          <w:sz w:val="22"/>
          <w:szCs w:val="22"/>
        </w:rPr>
        <w:t>Nazorg</w:t>
      </w:r>
      <w:r w:rsidR="00095724" w:rsidRPr="00646C2A">
        <w:rPr>
          <w:rFonts w:ascii="Trebuchet MS" w:hAnsi="Trebuchet MS"/>
          <w:sz w:val="22"/>
          <w:szCs w:val="22"/>
        </w:rPr>
        <w:t xml:space="preserve">: </w:t>
      </w:r>
      <w:r w:rsidR="008F398A">
        <w:rPr>
          <w:rFonts w:ascii="Trebuchet MS" w:hAnsi="Trebuchet MS"/>
          <w:sz w:val="22"/>
          <w:szCs w:val="22"/>
        </w:rPr>
        <w:t>Inschrijver w</w:t>
      </w:r>
      <w:r w:rsidR="00095724" w:rsidRPr="00646C2A">
        <w:rPr>
          <w:rFonts w:ascii="Trebuchet MS" w:hAnsi="Trebuchet MS"/>
          <w:sz w:val="22"/>
          <w:szCs w:val="22"/>
        </w:rPr>
        <w:t xml:space="preserve">erk uit hoe de samenwerking met de </w:t>
      </w:r>
      <w:r w:rsidR="00300143" w:rsidRPr="00646C2A">
        <w:rPr>
          <w:rFonts w:ascii="Trebuchet MS" w:hAnsi="Trebuchet MS"/>
          <w:sz w:val="22"/>
          <w:szCs w:val="22"/>
        </w:rPr>
        <w:t>toekomstige</w:t>
      </w:r>
      <w:r w:rsidR="00095724" w:rsidRPr="00646C2A">
        <w:rPr>
          <w:rFonts w:ascii="Trebuchet MS" w:hAnsi="Trebuchet MS"/>
          <w:sz w:val="22"/>
          <w:szCs w:val="22"/>
        </w:rPr>
        <w:t xml:space="preserve"> dienstverlener</w:t>
      </w:r>
      <w:r w:rsidR="003C60B1" w:rsidRPr="00646C2A">
        <w:rPr>
          <w:rFonts w:ascii="Trebuchet MS" w:hAnsi="Trebuchet MS"/>
          <w:sz w:val="22"/>
          <w:szCs w:val="22"/>
        </w:rPr>
        <w:t xml:space="preserve"> (dus </w:t>
      </w:r>
      <w:r w:rsidR="00646C2A">
        <w:rPr>
          <w:rFonts w:ascii="Trebuchet MS" w:hAnsi="Trebuchet MS"/>
          <w:sz w:val="22"/>
          <w:szCs w:val="22"/>
        </w:rPr>
        <w:t xml:space="preserve">de dienstverlener </w:t>
      </w:r>
      <w:r w:rsidR="003C60B1" w:rsidRPr="00646C2A">
        <w:rPr>
          <w:rFonts w:ascii="Trebuchet MS" w:hAnsi="Trebuchet MS"/>
          <w:sz w:val="22"/>
          <w:szCs w:val="22"/>
        </w:rPr>
        <w:t xml:space="preserve">na uw </w:t>
      </w:r>
      <w:r w:rsidR="00646C2A" w:rsidRPr="00646C2A">
        <w:rPr>
          <w:rFonts w:ascii="Trebuchet MS" w:hAnsi="Trebuchet MS"/>
          <w:sz w:val="22"/>
          <w:szCs w:val="22"/>
        </w:rPr>
        <w:t>contractperiode</w:t>
      </w:r>
      <w:r w:rsidR="003C60B1" w:rsidRPr="00646C2A">
        <w:rPr>
          <w:rFonts w:ascii="Trebuchet MS" w:hAnsi="Trebuchet MS"/>
          <w:sz w:val="22"/>
          <w:szCs w:val="22"/>
        </w:rPr>
        <w:t>)</w:t>
      </w:r>
      <w:r w:rsidR="00095724" w:rsidRPr="00646C2A">
        <w:rPr>
          <w:rFonts w:ascii="Trebuchet MS" w:hAnsi="Trebuchet MS"/>
          <w:sz w:val="22"/>
          <w:szCs w:val="22"/>
        </w:rPr>
        <w:t xml:space="preserve"> </w:t>
      </w:r>
      <w:r w:rsidR="00611FB5">
        <w:rPr>
          <w:rFonts w:ascii="Trebuchet MS" w:hAnsi="Trebuchet MS"/>
          <w:sz w:val="22"/>
          <w:szCs w:val="22"/>
        </w:rPr>
        <w:t>de</w:t>
      </w:r>
      <w:r w:rsidR="00095724" w:rsidRPr="00646C2A">
        <w:rPr>
          <w:rFonts w:ascii="Trebuchet MS" w:hAnsi="Trebuchet MS"/>
          <w:sz w:val="22"/>
          <w:szCs w:val="22"/>
        </w:rPr>
        <w:t xml:space="preserve"> overdracht van dossiers gaat vormgeven. Werk ook uit wat u hierin verwacht van de aanbestedende dienst</w:t>
      </w:r>
      <w:r w:rsidR="00CC6F97" w:rsidRPr="00646C2A">
        <w:rPr>
          <w:rFonts w:ascii="Trebuchet MS" w:hAnsi="Trebuchet MS"/>
          <w:sz w:val="22"/>
          <w:szCs w:val="22"/>
        </w:rPr>
        <w:t>;</w:t>
      </w:r>
    </w:p>
    <w:p w14:paraId="1DAC231B" w14:textId="0D740D5C" w:rsidR="00CC6F97" w:rsidRPr="00646C2A" w:rsidRDefault="00E12C7B" w:rsidP="00B56A62">
      <w:pPr>
        <w:pStyle w:val="Lijstalinea"/>
        <w:numPr>
          <w:ilvl w:val="0"/>
          <w:numId w:val="24"/>
        </w:numPr>
        <w:rPr>
          <w:rFonts w:ascii="Trebuchet MS" w:hAnsi="Trebuchet MS"/>
          <w:sz w:val="22"/>
          <w:szCs w:val="22"/>
        </w:rPr>
      </w:pPr>
      <w:r w:rsidRPr="00646C2A">
        <w:rPr>
          <w:rFonts w:ascii="Trebuchet MS" w:hAnsi="Trebuchet MS"/>
          <w:sz w:val="22"/>
          <w:szCs w:val="22"/>
        </w:rPr>
        <w:t>Beschrijf hoe</w:t>
      </w:r>
      <w:r w:rsidR="008F76DF" w:rsidRPr="00646C2A">
        <w:rPr>
          <w:rFonts w:ascii="Trebuchet MS" w:hAnsi="Trebuchet MS"/>
          <w:sz w:val="22"/>
          <w:szCs w:val="22"/>
        </w:rPr>
        <w:t xml:space="preserve"> de oude dossiers</w:t>
      </w:r>
      <w:r w:rsidR="00F354A7" w:rsidRPr="00646C2A">
        <w:rPr>
          <w:rFonts w:ascii="Trebuchet MS" w:hAnsi="Trebuchet MS"/>
          <w:sz w:val="22"/>
          <w:szCs w:val="22"/>
        </w:rPr>
        <w:t xml:space="preserve"> minimaal een half jaar </w:t>
      </w:r>
      <w:r w:rsidR="00CC6F97" w:rsidRPr="00646C2A">
        <w:rPr>
          <w:rFonts w:ascii="Trebuchet MS" w:hAnsi="Trebuchet MS"/>
          <w:sz w:val="22"/>
          <w:szCs w:val="22"/>
        </w:rPr>
        <w:t>toegankelijk</w:t>
      </w:r>
      <w:r w:rsidR="00F354A7" w:rsidRPr="00646C2A">
        <w:rPr>
          <w:rFonts w:ascii="Trebuchet MS" w:hAnsi="Trebuchet MS"/>
          <w:sz w:val="22"/>
          <w:szCs w:val="22"/>
        </w:rPr>
        <w:t xml:space="preserve"> blijven voor de trajectbegeleiders</w:t>
      </w:r>
      <w:r w:rsidR="00CC6F97" w:rsidRPr="00646C2A">
        <w:rPr>
          <w:rFonts w:ascii="Trebuchet MS" w:hAnsi="Trebuchet MS"/>
          <w:sz w:val="22"/>
          <w:szCs w:val="22"/>
        </w:rPr>
        <w:t>;</w:t>
      </w:r>
    </w:p>
    <w:p w14:paraId="05E422B0" w14:textId="77777777" w:rsidR="0050605A" w:rsidRDefault="0050605A" w:rsidP="0050605A">
      <w:pPr>
        <w:pStyle w:val="Lijstalinea"/>
        <w:ind w:left="720"/>
        <w:rPr>
          <w:rFonts w:ascii="Trebuchet MS" w:hAnsi="Trebuchet MS"/>
          <w:sz w:val="22"/>
          <w:szCs w:val="22"/>
        </w:rPr>
      </w:pPr>
    </w:p>
    <w:p w14:paraId="32F70F0C" w14:textId="77777777" w:rsidR="0050605A" w:rsidRDefault="0050605A" w:rsidP="0050605A">
      <w:pPr>
        <w:pStyle w:val="Lijstalinea"/>
        <w:ind w:left="720"/>
        <w:rPr>
          <w:rFonts w:ascii="Trebuchet MS" w:hAnsi="Trebuchet MS"/>
          <w:sz w:val="22"/>
          <w:szCs w:val="22"/>
        </w:rPr>
      </w:pPr>
    </w:p>
    <w:p w14:paraId="23304D3F" w14:textId="21CB0DFB" w:rsidR="00D72B31" w:rsidRPr="00646C2A" w:rsidRDefault="006130E6" w:rsidP="00B56A62">
      <w:pPr>
        <w:pStyle w:val="Lijstalinea"/>
        <w:numPr>
          <w:ilvl w:val="0"/>
          <w:numId w:val="24"/>
        </w:numPr>
        <w:rPr>
          <w:rFonts w:ascii="Trebuchet MS" w:hAnsi="Trebuchet MS"/>
          <w:sz w:val="22"/>
          <w:szCs w:val="22"/>
        </w:rPr>
      </w:pPr>
      <w:r w:rsidRPr="00646C2A">
        <w:rPr>
          <w:rFonts w:ascii="Trebuchet MS" w:hAnsi="Trebuchet MS"/>
          <w:sz w:val="22"/>
          <w:szCs w:val="22"/>
        </w:rPr>
        <w:t xml:space="preserve">Tijdslijn </w:t>
      </w:r>
      <w:r w:rsidR="00BA3765" w:rsidRPr="00646C2A">
        <w:rPr>
          <w:rFonts w:ascii="Trebuchet MS" w:hAnsi="Trebuchet MS"/>
          <w:sz w:val="22"/>
          <w:szCs w:val="22"/>
        </w:rPr>
        <w:t>implementatie</w:t>
      </w:r>
      <w:r w:rsidRPr="00646C2A">
        <w:rPr>
          <w:rFonts w:ascii="Trebuchet MS" w:hAnsi="Trebuchet MS"/>
          <w:sz w:val="22"/>
          <w:szCs w:val="22"/>
        </w:rPr>
        <w:t xml:space="preserve"> van start tot operationeel</w:t>
      </w:r>
      <w:r w:rsidR="00CC6F97" w:rsidRPr="00646C2A">
        <w:rPr>
          <w:rFonts w:ascii="Trebuchet MS" w:hAnsi="Trebuchet MS"/>
          <w:sz w:val="22"/>
          <w:szCs w:val="22"/>
        </w:rPr>
        <w:t>;</w:t>
      </w:r>
    </w:p>
    <w:p w14:paraId="1DE6C4C4" w14:textId="3A41051E" w:rsidR="00161483" w:rsidRPr="00646C2A" w:rsidRDefault="001820A4" w:rsidP="00B56A62">
      <w:pPr>
        <w:pStyle w:val="Lijstalinea"/>
        <w:numPr>
          <w:ilvl w:val="0"/>
          <w:numId w:val="24"/>
        </w:numPr>
        <w:rPr>
          <w:rFonts w:ascii="Trebuchet MS" w:hAnsi="Trebuchet MS"/>
          <w:sz w:val="22"/>
          <w:szCs w:val="22"/>
        </w:rPr>
      </w:pPr>
      <w:r w:rsidRPr="00646C2A">
        <w:rPr>
          <w:rFonts w:ascii="Trebuchet MS" w:hAnsi="Trebuchet MS"/>
          <w:sz w:val="22"/>
          <w:szCs w:val="22"/>
        </w:rPr>
        <w:t>Eventuele t</w:t>
      </w:r>
      <w:r w:rsidR="00161483" w:rsidRPr="00646C2A">
        <w:rPr>
          <w:rFonts w:ascii="Trebuchet MS" w:hAnsi="Trebuchet MS"/>
          <w:sz w:val="22"/>
          <w:szCs w:val="22"/>
        </w:rPr>
        <w:t>raining van onze gebruikers in de systemen</w:t>
      </w:r>
      <w:r w:rsidR="000C0FFF" w:rsidRPr="00646C2A">
        <w:rPr>
          <w:rFonts w:ascii="Trebuchet MS" w:hAnsi="Trebuchet MS"/>
          <w:sz w:val="22"/>
          <w:szCs w:val="22"/>
        </w:rPr>
        <w:t xml:space="preserve"> (</w:t>
      </w:r>
      <w:r w:rsidR="00BA3765" w:rsidRPr="00646C2A">
        <w:rPr>
          <w:rFonts w:ascii="Trebuchet MS" w:hAnsi="Trebuchet MS"/>
          <w:sz w:val="22"/>
          <w:szCs w:val="22"/>
        </w:rPr>
        <w:t>gebruikersvriendelijk</w:t>
      </w:r>
      <w:r w:rsidR="00C63734" w:rsidRPr="00646C2A">
        <w:rPr>
          <w:rFonts w:ascii="Trebuchet MS" w:hAnsi="Trebuchet MS"/>
          <w:sz w:val="22"/>
          <w:szCs w:val="22"/>
        </w:rPr>
        <w:t>heid</w:t>
      </w:r>
      <w:r w:rsidR="000C0FFF" w:rsidRPr="00646C2A">
        <w:rPr>
          <w:rFonts w:ascii="Trebuchet MS" w:hAnsi="Trebuchet MS"/>
          <w:sz w:val="22"/>
          <w:szCs w:val="22"/>
        </w:rPr>
        <w:t xml:space="preserve"> systeem)</w:t>
      </w:r>
      <w:r w:rsidR="00CC6F97" w:rsidRPr="00646C2A">
        <w:rPr>
          <w:rFonts w:ascii="Trebuchet MS" w:hAnsi="Trebuchet MS"/>
          <w:sz w:val="22"/>
          <w:szCs w:val="22"/>
        </w:rPr>
        <w:t>;</w:t>
      </w:r>
    </w:p>
    <w:p w14:paraId="3AB0F279" w14:textId="77777777" w:rsidR="00584434" w:rsidRDefault="00584434" w:rsidP="00A6780B">
      <w:pPr>
        <w:rPr>
          <w:rFonts w:ascii="Trebuchet MS" w:hAnsi="Trebuchet MS"/>
          <w:sz w:val="22"/>
          <w:szCs w:val="22"/>
        </w:rPr>
      </w:pPr>
    </w:p>
    <w:p w14:paraId="542AD73B" w14:textId="77777777" w:rsidR="00584434" w:rsidRDefault="00095724" w:rsidP="00A6780B">
      <w:pPr>
        <w:rPr>
          <w:rFonts w:ascii="Trebuchet MS" w:hAnsi="Trebuchet MS"/>
          <w:sz w:val="22"/>
          <w:szCs w:val="22"/>
        </w:rPr>
      </w:pPr>
      <w:r w:rsidRPr="002F363E">
        <w:rPr>
          <w:rFonts w:ascii="Trebuchet MS" w:hAnsi="Trebuchet MS"/>
          <w:sz w:val="22"/>
          <w:szCs w:val="22"/>
        </w:rPr>
        <w:t xml:space="preserve">De beantwoording dient plaats te vinden op maximaal drie (3) A-4tjes (enkelzijdig), Calibri 11. Wanneer er meer pagina’s worden gebruikt dan toegestaan, worden enkel de eerste pagina’s tot het toegestane maximum beoordeeld. </w:t>
      </w:r>
    </w:p>
    <w:p w14:paraId="49C78929" w14:textId="77777777" w:rsidR="00584434" w:rsidRDefault="00584434" w:rsidP="00A6780B">
      <w:pPr>
        <w:rPr>
          <w:rFonts w:ascii="Trebuchet MS" w:hAnsi="Trebuchet MS"/>
          <w:sz w:val="22"/>
          <w:szCs w:val="22"/>
        </w:rPr>
      </w:pPr>
    </w:p>
    <w:p w14:paraId="78591ABE" w14:textId="77777777" w:rsidR="00D57807" w:rsidRPr="00C821B9" w:rsidRDefault="00095724" w:rsidP="00A6780B">
      <w:pPr>
        <w:rPr>
          <w:rFonts w:ascii="Trebuchet MS" w:hAnsi="Trebuchet MS"/>
          <w:sz w:val="22"/>
          <w:szCs w:val="22"/>
          <w:u w:val="single"/>
        </w:rPr>
      </w:pPr>
      <w:r w:rsidRPr="00C821B9">
        <w:rPr>
          <w:rFonts w:ascii="Trebuchet MS" w:hAnsi="Trebuchet MS"/>
          <w:sz w:val="22"/>
          <w:szCs w:val="22"/>
          <w:u w:val="single"/>
        </w:rPr>
        <w:t>K3: Casus</w:t>
      </w:r>
    </w:p>
    <w:p w14:paraId="32903B63" w14:textId="77777777" w:rsidR="00D57807" w:rsidRDefault="00095724" w:rsidP="00A6780B">
      <w:pPr>
        <w:rPr>
          <w:rFonts w:ascii="Trebuchet MS" w:hAnsi="Trebuchet MS"/>
          <w:sz w:val="22"/>
          <w:szCs w:val="22"/>
        </w:rPr>
      </w:pPr>
      <w:r w:rsidRPr="002F363E">
        <w:rPr>
          <w:rFonts w:ascii="Trebuchet MS" w:hAnsi="Trebuchet MS"/>
          <w:sz w:val="22"/>
          <w:szCs w:val="22"/>
        </w:rPr>
        <w:t>Aanbestedende dienst wil inzicht hebben op de aanpak van inschrijver op onderstaande casus. De uitwerking van inschrijver moet ingaan op de werkwijze en het advies.</w:t>
      </w:r>
    </w:p>
    <w:p w14:paraId="6666297B" w14:textId="77777777" w:rsidR="00316EFC" w:rsidRDefault="00316EFC" w:rsidP="00A6780B">
      <w:pPr>
        <w:rPr>
          <w:rFonts w:ascii="Trebuchet MS" w:hAnsi="Trebuchet MS"/>
          <w:sz w:val="22"/>
          <w:szCs w:val="22"/>
        </w:rPr>
      </w:pPr>
    </w:p>
    <w:p w14:paraId="6BDC9B5D" w14:textId="61F1145E" w:rsidR="00316EFC" w:rsidRPr="00316EFC" w:rsidRDefault="005E2A65" w:rsidP="00316EFC">
      <w:pPr>
        <w:rPr>
          <w:rFonts w:ascii="Trebuchet MS" w:hAnsi="Trebuchet MS"/>
          <w:sz w:val="22"/>
          <w:szCs w:val="22"/>
        </w:rPr>
      </w:pPr>
      <w:r>
        <w:rPr>
          <w:rFonts w:ascii="Trebuchet MS" w:hAnsi="Trebuchet MS"/>
          <w:sz w:val="22"/>
          <w:szCs w:val="22"/>
        </w:rPr>
        <w:t>Een uitkeringsgerechtigde</w:t>
      </w:r>
      <w:r w:rsidR="00316EFC" w:rsidRPr="00316EFC">
        <w:rPr>
          <w:rFonts w:ascii="Trebuchet MS" w:hAnsi="Trebuchet MS"/>
          <w:sz w:val="22"/>
          <w:szCs w:val="22"/>
        </w:rPr>
        <w:t xml:space="preserve"> ontvangt sinds 2003 een uitkering norm alleenstaande vanuit </w:t>
      </w:r>
      <w:r w:rsidR="00D8099E">
        <w:rPr>
          <w:rFonts w:ascii="Trebuchet MS" w:hAnsi="Trebuchet MS"/>
          <w:sz w:val="22"/>
          <w:szCs w:val="22"/>
        </w:rPr>
        <w:t>S</w:t>
      </w:r>
      <w:r w:rsidR="00316EFC" w:rsidRPr="00316EFC">
        <w:rPr>
          <w:rFonts w:ascii="Trebuchet MS" w:hAnsi="Trebuchet MS"/>
          <w:sz w:val="22"/>
          <w:szCs w:val="22"/>
        </w:rPr>
        <w:t>troomopwaarts. Zij volgt momenteel g</w:t>
      </w:r>
      <w:r w:rsidR="00D8099E">
        <w:rPr>
          <w:rFonts w:ascii="Trebuchet MS" w:hAnsi="Trebuchet MS"/>
          <w:sz w:val="22"/>
          <w:szCs w:val="22"/>
        </w:rPr>
        <w:t>éé</w:t>
      </w:r>
      <w:r w:rsidR="00316EFC" w:rsidRPr="00316EFC">
        <w:rPr>
          <w:rFonts w:ascii="Trebuchet MS" w:hAnsi="Trebuchet MS"/>
          <w:sz w:val="22"/>
          <w:szCs w:val="22"/>
        </w:rPr>
        <w:t xml:space="preserve">n traject bij Stroomopwaarts omdat zij claimt medische beperkingen te hebben. </w:t>
      </w:r>
      <w:r>
        <w:rPr>
          <w:rFonts w:ascii="Trebuchet MS" w:hAnsi="Trebuchet MS"/>
          <w:sz w:val="22"/>
          <w:szCs w:val="22"/>
        </w:rPr>
        <w:t>Uitkeringsgerechtigde</w:t>
      </w:r>
      <w:r w:rsidR="00316EFC" w:rsidRPr="00316EFC">
        <w:rPr>
          <w:rFonts w:ascii="Trebuchet MS" w:hAnsi="Trebuchet MS"/>
          <w:sz w:val="22"/>
          <w:szCs w:val="22"/>
        </w:rPr>
        <w:t xml:space="preserve"> is niet onder behandeling van specialisten waardoor het voor consulent moeilijk is te beoordelen.</w:t>
      </w:r>
    </w:p>
    <w:p w14:paraId="09412058" w14:textId="27760B79" w:rsidR="00316EFC" w:rsidRPr="00316EFC" w:rsidRDefault="001441DA" w:rsidP="00316EFC">
      <w:pPr>
        <w:rPr>
          <w:rFonts w:ascii="Trebuchet MS" w:hAnsi="Trebuchet MS"/>
          <w:sz w:val="22"/>
          <w:szCs w:val="22"/>
        </w:rPr>
      </w:pPr>
      <w:r>
        <w:rPr>
          <w:rFonts w:ascii="Trebuchet MS" w:hAnsi="Trebuchet MS"/>
          <w:sz w:val="22"/>
          <w:szCs w:val="22"/>
        </w:rPr>
        <w:t>Uitkeringsgerechtigde</w:t>
      </w:r>
      <w:r w:rsidR="00316EFC" w:rsidRPr="00316EFC">
        <w:rPr>
          <w:rFonts w:ascii="Trebuchet MS" w:hAnsi="Trebuchet MS"/>
          <w:sz w:val="22"/>
          <w:szCs w:val="22"/>
        </w:rPr>
        <w:t xml:space="preserve"> geen medicatie hiervoor. Wel geeft </w:t>
      </w:r>
      <w:r>
        <w:rPr>
          <w:rFonts w:ascii="Trebuchet MS" w:hAnsi="Trebuchet MS"/>
          <w:sz w:val="22"/>
          <w:szCs w:val="22"/>
        </w:rPr>
        <w:t>uitkeringsgerechtigde</w:t>
      </w:r>
      <w:r w:rsidR="00316EFC" w:rsidRPr="00316EFC">
        <w:rPr>
          <w:rFonts w:ascii="Trebuchet MS" w:hAnsi="Trebuchet MS"/>
          <w:sz w:val="22"/>
          <w:szCs w:val="22"/>
        </w:rPr>
        <w:t xml:space="preserve"> aan dat zij vaak buiten wandelt en sport, maar als het gaat om een traject volgen is het niet haalbaar voor haar.</w:t>
      </w:r>
    </w:p>
    <w:p w14:paraId="228296A1" w14:textId="77777777" w:rsidR="00316EFC" w:rsidRPr="00316EFC" w:rsidRDefault="00316EFC" w:rsidP="00316EFC">
      <w:pPr>
        <w:rPr>
          <w:rFonts w:ascii="Trebuchet MS" w:hAnsi="Trebuchet MS"/>
          <w:sz w:val="22"/>
          <w:szCs w:val="22"/>
        </w:rPr>
      </w:pPr>
    </w:p>
    <w:p w14:paraId="06D95CFB" w14:textId="77777777" w:rsidR="00316EFC" w:rsidRPr="00316EFC" w:rsidRDefault="00316EFC" w:rsidP="00316EFC">
      <w:pPr>
        <w:rPr>
          <w:rFonts w:ascii="Trebuchet MS" w:hAnsi="Trebuchet MS"/>
          <w:sz w:val="22"/>
          <w:szCs w:val="22"/>
        </w:rPr>
      </w:pPr>
      <w:r w:rsidRPr="00316EFC">
        <w:rPr>
          <w:rFonts w:ascii="Trebuchet MS" w:hAnsi="Trebuchet MS"/>
          <w:sz w:val="22"/>
          <w:szCs w:val="22"/>
        </w:rPr>
        <w:t>Voor consulent is het lastig te peilen of er sprake is van enig medische of mentale klachten.</w:t>
      </w:r>
    </w:p>
    <w:p w14:paraId="5BD0CF64" w14:textId="77777777" w:rsidR="00316EFC" w:rsidRPr="00316EFC" w:rsidRDefault="00316EFC" w:rsidP="00316EFC">
      <w:pPr>
        <w:rPr>
          <w:rFonts w:ascii="Trebuchet MS" w:hAnsi="Trebuchet MS"/>
          <w:sz w:val="22"/>
          <w:szCs w:val="22"/>
        </w:rPr>
      </w:pPr>
    </w:p>
    <w:p w14:paraId="47DBDB3B" w14:textId="485C9AEA" w:rsidR="00316EFC" w:rsidRPr="00316EFC" w:rsidRDefault="00316EFC" w:rsidP="00316EFC">
      <w:pPr>
        <w:rPr>
          <w:rFonts w:ascii="Trebuchet MS" w:hAnsi="Trebuchet MS" w:cs="Arial"/>
          <w:sz w:val="22"/>
          <w:szCs w:val="22"/>
        </w:rPr>
      </w:pPr>
      <w:r w:rsidRPr="00316EFC">
        <w:rPr>
          <w:rFonts w:ascii="Trebuchet MS" w:hAnsi="Trebuchet MS"/>
          <w:sz w:val="22"/>
          <w:szCs w:val="22"/>
        </w:rPr>
        <w:t xml:space="preserve">De vraag aan de </w:t>
      </w:r>
      <w:r w:rsidR="00BA7DF6">
        <w:rPr>
          <w:rFonts w:ascii="Trebuchet MS" w:hAnsi="Trebuchet MS"/>
          <w:sz w:val="22"/>
          <w:szCs w:val="22"/>
        </w:rPr>
        <w:t>keuringsarts</w:t>
      </w:r>
      <w:r w:rsidRPr="00316EFC">
        <w:rPr>
          <w:rFonts w:ascii="Trebuchet MS" w:hAnsi="Trebuchet MS"/>
          <w:sz w:val="22"/>
          <w:szCs w:val="22"/>
        </w:rPr>
        <w:t>:</w:t>
      </w:r>
    </w:p>
    <w:p w14:paraId="587645AB" w14:textId="77777777" w:rsidR="00316EFC" w:rsidRPr="00316EFC" w:rsidRDefault="00316EFC" w:rsidP="00B56A62">
      <w:pPr>
        <w:pStyle w:val="Geenafstand"/>
        <w:numPr>
          <w:ilvl w:val="0"/>
          <w:numId w:val="39"/>
        </w:numPr>
        <w:rPr>
          <w:rFonts w:ascii="Trebuchet MS" w:eastAsia="Times New Roman" w:hAnsi="Trebuchet MS" w:cs="Calibri"/>
          <w:sz w:val="22"/>
          <w:szCs w:val="22"/>
        </w:rPr>
      </w:pPr>
      <w:r w:rsidRPr="00316EFC">
        <w:rPr>
          <w:rFonts w:ascii="Trebuchet MS" w:eastAsia="Times New Roman" w:hAnsi="Trebuchet MS"/>
          <w:sz w:val="22"/>
          <w:szCs w:val="22"/>
        </w:rPr>
        <w:t xml:space="preserve">Is cliënte in staat een re-integratietraject te volgen of een traject gericht op sociaal maatschappelijke activering?  </w:t>
      </w:r>
    </w:p>
    <w:p w14:paraId="4C5B85CA" w14:textId="77777777" w:rsidR="00316EFC" w:rsidRPr="00316EFC" w:rsidRDefault="00316EFC" w:rsidP="00B56A62">
      <w:pPr>
        <w:pStyle w:val="Geenafstand"/>
        <w:numPr>
          <w:ilvl w:val="0"/>
          <w:numId w:val="39"/>
        </w:numPr>
        <w:rPr>
          <w:rFonts w:ascii="Trebuchet MS" w:eastAsia="Times New Roman" w:hAnsi="Trebuchet MS"/>
          <w:sz w:val="22"/>
          <w:szCs w:val="22"/>
        </w:rPr>
      </w:pPr>
      <w:r w:rsidRPr="00316EFC">
        <w:rPr>
          <w:rFonts w:ascii="Trebuchet MS" w:eastAsia="Times New Roman" w:hAnsi="Trebuchet MS"/>
          <w:sz w:val="22"/>
          <w:szCs w:val="22"/>
        </w:rPr>
        <w:t xml:space="preserve">Graag een indicatie voor het aantal belastbare uren per week richting regulier of vrijwilligerswerk. </w:t>
      </w:r>
    </w:p>
    <w:p w14:paraId="6E2879F6" w14:textId="77777777" w:rsidR="00316EFC" w:rsidRPr="00316EFC" w:rsidRDefault="00316EFC" w:rsidP="00B56A62">
      <w:pPr>
        <w:pStyle w:val="Geenafstand"/>
        <w:numPr>
          <w:ilvl w:val="0"/>
          <w:numId w:val="39"/>
        </w:numPr>
        <w:rPr>
          <w:rFonts w:ascii="Trebuchet MS" w:eastAsia="Times New Roman" w:hAnsi="Trebuchet MS"/>
          <w:sz w:val="22"/>
          <w:szCs w:val="22"/>
        </w:rPr>
      </w:pPr>
      <w:r w:rsidRPr="00316EFC">
        <w:rPr>
          <w:rFonts w:ascii="Trebuchet MS" w:eastAsia="Times New Roman" w:hAnsi="Trebuchet MS"/>
          <w:sz w:val="22"/>
          <w:szCs w:val="22"/>
        </w:rPr>
        <w:t>Is er sprake van medische beperkingen?</w:t>
      </w:r>
    </w:p>
    <w:p w14:paraId="21DBBB92" w14:textId="77777777" w:rsidR="00316EFC" w:rsidRPr="00316EFC" w:rsidRDefault="00316EFC" w:rsidP="00B56A62">
      <w:pPr>
        <w:pStyle w:val="Geenafstand"/>
        <w:numPr>
          <w:ilvl w:val="0"/>
          <w:numId w:val="39"/>
        </w:numPr>
        <w:rPr>
          <w:rFonts w:ascii="Trebuchet MS" w:eastAsia="Times New Roman" w:hAnsi="Trebuchet MS"/>
          <w:sz w:val="22"/>
          <w:szCs w:val="22"/>
        </w:rPr>
      </w:pPr>
      <w:r w:rsidRPr="00316EFC">
        <w:rPr>
          <w:rFonts w:ascii="Trebuchet MS" w:eastAsia="Times New Roman" w:hAnsi="Trebuchet MS"/>
          <w:sz w:val="22"/>
          <w:szCs w:val="22"/>
        </w:rPr>
        <w:t xml:space="preserve">Is er sprake van psychische beperkingen? </w:t>
      </w:r>
    </w:p>
    <w:p w14:paraId="05B7846B" w14:textId="5F6D528A" w:rsidR="00316EFC" w:rsidRPr="00316EFC" w:rsidRDefault="00316EFC" w:rsidP="00B56A62">
      <w:pPr>
        <w:pStyle w:val="Geenafstand"/>
        <w:numPr>
          <w:ilvl w:val="0"/>
          <w:numId w:val="39"/>
        </w:numPr>
        <w:rPr>
          <w:rFonts w:ascii="Trebuchet MS" w:eastAsia="Times New Roman" w:hAnsi="Trebuchet MS"/>
          <w:sz w:val="22"/>
          <w:szCs w:val="22"/>
        </w:rPr>
      </w:pPr>
      <w:r w:rsidRPr="00316EFC">
        <w:rPr>
          <w:rFonts w:ascii="Trebuchet MS" w:eastAsia="Times New Roman" w:hAnsi="Trebuchet MS"/>
          <w:sz w:val="22"/>
          <w:szCs w:val="22"/>
        </w:rPr>
        <w:t xml:space="preserve">Indien </w:t>
      </w:r>
      <w:r w:rsidR="00BA7DF6">
        <w:rPr>
          <w:rFonts w:ascii="Trebuchet MS" w:eastAsia="Times New Roman" w:hAnsi="Trebuchet MS"/>
          <w:sz w:val="22"/>
          <w:szCs w:val="22"/>
        </w:rPr>
        <w:t>uitkeringsgerechtigde</w:t>
      </w:r>
      <w:r w:rsidRPr="00316EFC">
        <w:rPr>
          <w:rFonts w:ascii="Trebuchet MS" w:eastAsia="Times New Roman" w:hAnsi="Trebuchet MS"/>
          <w:sz w:val="22"/>
          <w:szCs w:val="22"/>
        </w:rPr>
        <w:t xml:space="preserve"> niet belastbaar is graag de duur van ontheffing bij vermelden.</w:t>
      </w:r>
    </w:p>
    <w:p w14:paraId="040FDE77" w14:textId="77777777" w:rsidR="00C821B9" w:rsidRDefault="00C821B9" w:rsidP="00A6780B">
      <w:pPr>
        <w:rPr>
          <w:rFonts w:ascii="Trebuchet MS" w:hAnsi="Trebuchet MS"/>
          <w:sz w:val="22"/>
          <w:szCs w:val="22"/>
        </w:rPr>
      </w:pPr>
    </w:p>
    <w:p w14:paraId="5AB3B32F" w14:textId="6506C401" w:rsidR="008979D0" w:rsidRDefault="00095724" w:rsidP="00A6780B">
      <w:pPr>
        <w:rPr>
          <w:rFonts w:ascii="Trebuchet MS" w:hAnsi="Trebuchet MS"/>
          <w:sz w:val="22"/>
          <w:szCs w:val="22"/>
        </w:rPr>
      </w:pPr>
      <w:r w:rsidRPr="002F363E">
        <w:rPr>
          <w:rFonts w:ascii="Trebuchet MS" w:hAnsi="Trebuchet MS"/>
          <w:sz w:val="22"/>
          <w:szCs w:val="22"/>
        </w:rPr>
        <w:t>De beantwoording dient plaats te vinden op maximaal één (1) A-4tje (enkelzijdig), Calibri 11. Wanneer er meer pagina’s worden gebruikt dan toegestaan, word</w:t>
      </w:r>
      <w:r w:rsidR="00087889">
        <w:rPr>
          <w:rFonts w:ascii="Trebuchet MS" w:hAnsi="Trebuchet MS"/>
          <w:sz w:val="22"/>
          <w:szCs w:val="22"/>
        </w:rPr>
        <w:t>t</w:t>
      </w:r>
      <w:r w:rsidRPr="002F363E">
        <w:rPr>
          <w:rFonts w:ascii="Trebuchet MS" w:hAnsi="Trebuchet MS"/>
          <w:sz w:val="22"/>
          <w:szCs w:val="22"/>
        </w:rPr>
        <w:t xml:space="preserve"> enkel de eerste pagina tot het toegestane maximum beoordeeld.</w:t>
      </w:r>
    </w:p>
    <w:p w14:paraId="53A2EBA3" w14:textId="77777777" w:rsidR="008979D0" w:rsidRDefault="008979D0" w:rsidP="00A6780B">
      <w:pPr>
        <w:rPr>
          <w:rFonts w:ascii="Trebuchet MS" w:hAnsi="Trebuchet MS"/>
          <w:sz w:val="22"/>
          <w:szCs w:val="22"/>
        </w:rPr>
      </w:pPr>
    </w:p>
    <w:p w14:paraId="212914D8" w14:textId="77777777" w:rsidR="008979D0" w:rsidRDefault="008979D0" w:rsidP="00A6780B">
      <w:pPr>
        <w:rPr>
          <w:rFonts w:ascii="Trebuchet MS" w:hAnsi="Trebuchet MS"/>
          <w:sz w:val="22"/>
          <w:szCs w:val="22"/>
        </w:rPr>
      </w:pPr>
    </w:p>
    <w:p w14:paraId="2A1A4FA7" w14:textId="49430825" w:rsidR="008979D0" w:rsidRDefault="008979D0" w:rsidP="008979D0">
      <w:pPr>
        <w:rPr>
          <w:rFonts w:ascii="Trebuchet MS" w:hAnsi="Trebuchet MS"/>
          <w:b/>
          <w:bCs/>
          <w:color w:val="DD23D9"/>
          <w:sz w:val="22"/>
          <w:szCs w:val="22"/>
        </w:rPr>
      </w:pPr>
      <w:r w:rsidRPr="0090246C">
        <w:rPr>
          <w:rFonts w:ascii="Trebuchet MS" w:hAnsi="Trebuchet MS"/>
          <w:b/>
          <w:bCs/>
          <w:color w:val="DD23D9"/>
          <w:sz w:val="22"/>
          <w:szCs w:val="22"/>
        </w:rPr>
        <w:t>5.1</w:t>
      </w:r>
      <w:r>
        <w:rPr>
          <w:rFonts w:ascii="Trebuchet MS" w:hAnsi="Trebuchet MS"/>
          <w:b/>
          <w:bCs/>
          <w:color w:val="DD23D9"/>
          <w:sz w:val="22"/>
          <w:szCs w:val="22"/>
        </w:rPr>
        <w:t>.4. Beoordelingskader</w:t>
      </w:r>
    </w:p>
    <w:p w14:paraId="2B7106B0" w14:textId="77777777" w:rsidR="008979D0" w:rsidRDefault="008979D0" w:rsidP="00A6780B">
      <w:pPr>
        <w:rPr>
          <w:rFonts w:ascii="Trebuchet MS" w:hAnsi="Trebuchet MS"/>
          <w:sz w:val="22"/>
          <w:szCs w:val="22"/>
        </w:rPr>
      </w:pPr>
    </w:p>
    <w:p w14:paraId="593471FB" w14:textId="77777777" w:rsidR="00E54B52" w:rsidRDefault="00095724" w:rsidP="00A6780B">
      <w:pPr>
        <w:rPr>
          <w:rFonts w:ascii="Trebuchet MS" w:hAnsi="Trebuchet MS"/>
          <w:sz w:val="22"/>
          <w:szCs w:val="22"/>
        </w:rPr>
      </w:pPr>
      <w:r w:rsidRPr="002F363E">
        <w:rPr>
          <w:rFonts w:ascii="Trebuchet MS" w:hAnsi="Trebuchet MS"/>
          <w:sz w:val="22"/>
          <w:szCs w:val="22"/>
        </w:rPr>
        <w:t xml:space="preserve">Op basis van de beoordeling vindt de hierna te noemen vermindering op de </w:t>
      </w:r>
      <w:r w:rsidRPr="00827965">
        <w:rPr>
          <w:rFonts w:ascii="Trebuchet MS" w:hAnsi="Trebuchet MS"/>
          <w:i/>
          <w:iCs/>
          <w:sz w:val="22"/>
          <w:szCs w:val="22"/>
        </w:rPr>
        <w:t>Totaalprijs zoals vermeld op Prijzenblad</w:t>
      </w:r>
      <w:r w:rsidRPr="002F363E">
        <w:rPr>
          <w:rFonts w:ascii="Trebuchet MS" w:hAnsi="Trebuchet MS"/>
          <w:sz w:val="22"/>
          <w:szCs w:val="22"/>
        </w:rPr>
        <w:t xml:space="preserve"> plaats om de vergelijkingsprijs te bepalen: </w:t>
      </w:r>
    </w:p>
    <w:p w14:paraId="6224D0D7" w14:textId="77777777" w:rsidR="00827965" w:rsidRDefault="00827965" w:rsidP="00A6780B">
      <w:pPr>
        <w:rPr>
          <w:rFonts w:ascii="Trebuchet MS" w:hAnsi="Trebuchet MS"/>
          <w:sz w:val="22"/>
          <w:szCs w:val="22"/>
        </w:rPr>
      </w:pPr>
    </w:p>
    <w:tbl>
      <w:tblPr>
        <w:tblW w:w="0" w:type="auto"/>
        <w:tblLayout w:type="fixed"/>
        <w:tblCellMar>
          <w:left w:w="0" w:type="dxa"/>
          <w:right w:w="0" w:type="dxa"/>
        </w:tblCellMar>
        <w:tblLook w:val="04A0" w:firstRow="1" w:lastRow="0" w:firstColumn="1" w:lastColumn="0" w:noHBand="0" w:noVBand="1"/>
      </w:tblPr>
      <w:tblGrid>
        <w:gridCol w:w="6794"/>
        <w:gridCol w:w="2258"/>
      </w:tblGrid>
      <w:tr w:rsidR="0009261F" w:rsidRPr="0009261F" w14:paraId="0FE42BBB" w14:textId="77777777">
        <w:tc>
          <w:tcPr>
            <w:tcW w:w="6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CBD3A0" w14:textId="174BF657" w:rsidR="0009261F" w:rsidRPr="0009261F" w:rsidRDefault="00FF1DEA">
            <w:pPr>
              <w:spacing w:line="288" w:lineRule="auto"/>
              <w:rPr>
                <w:rFonts w:ascii="Trebuchet MS" w:hAnsi="Trebuchet MS" w:cs="Assistant Light"/>
                <w:b/>
                <w:bCs/>
                <w:sz w:val="22"/>
                <w:szCs w:val="22"/>
              </w:rPr>
            </w:pPr>
            <w:r>
              <w:rPr>
                <w:rFonts w:ascii="Trebuchet MS" w:hAnsi="Trebuchet MS"/>
                <w:b/>
                <w:bCs/>
                <w:color w:val="DD23D9"/>
                <w:sz w:val="22"/>
                <w:szCs w:val="22"/>
              </w:rPr>
              <w:t>Beoordeling</w:t>
            </w:r>
          </w:p>
        </w:tc>
        <w:tc>
          <w:tcPr>
            <w:tcW w:w="22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829D95" w14:textId="474740C8" w:rsidR="0009261F" w:rsidRPr="0009261F" w:rsidRDefault="00FF1DEA">
            <w:pPr>
              <w:spacing w:line="288" w:lineRule="auto"/>
              <w:rPr>
                <w:rFonts w:ascii="Trebuchet MS" w:hAnsi="Trebuchet MS" w:cs="Assistant Light"/>
                <w:b/>
                <w:bCs/>
                <w:sz w:val="22"/>
                <w:szCs w:val="22"/>
              </w:rPr>
            </w:pPr>
            <w:r>
              <w:rPr>
                <w:rFonts w:ascii="Trebuchet MS" w:hAnsi="Trebuchet MS"/>
                <w:b/>
                <w:bCs/>
                <w:color w:val="DD23D9"/>
                <w:sz w:val="22"/>
                <w:szCs w:val="22"/>
              </w:rPr>
              <w:t>Maximale waarde</w:t>
            </w:r>
          </w:p>
        </w:tc>
      </w:tr>
      <w:tr w:rsidR="0009261F" w:rsidRPr="0009261F" w14:paraId="5C0840EC" w14:textId="77777777">
        <w:tc>
          <w:tcPr>
            <w:tcW w:w="6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6E6D2A" w14:textId="77777777" w:rsidR="0009261F" w:rsidRPr="0009261F" w:rsidRDefault="0009261F">
            <w:pPr>
              <w:spacing w:line="288" w:lineRule="auto"/>
              <w:rPr>
                <w:rFonts w:ascii="Trebuchet MS" w:hAnsi="Trebuchet MS" w:cs="Assistant Light"/>
                <w:b/>
                <w:bCs/>
                <w:sz w:val="22"/>
                <w:szCs w:val="22"/>
              </w:rPr>
            </w:pPr>
            <w:r w:rsidRPr="0009261F">
              <w:rPr>
                <w:rFonts w:ascii="Trebuchet MS" w:hAnsi="Trebuchet MS" w:cs="Assistant Light"/>
                <w:b/>
                <w:bCs/>
                <w:sz w:val="22"/>
                <w:szCs w:val="22"/>
              </w:rPr>
              <w:t xml:space="preserve">Uitstekend </w:t>
            </w:r>
          </w:p>
          <w:p w14:paraId="0A5EC1FF" w14:textId="77777777" w:rsidR="0009261F" w:rsidRPr="0009261F" w:rsidRDefault="0009261F" w:rsidP="00B56A62">
            <w:pPr>
              <w:numPr>
                <w:ilvl w:val="0"/>
                <w:numId w:val="25"/>
              </w:numPr>
              <w:spacing w:line="288" w:lineRule="auto"/>
              <w:rPr>
                <w:rFonts w:ascii="Trebuchet MS" w:hAnsi="Trebuchet MS" w:cs="Assistant Light"/>
                <w:sz w:val="22"/>
                <w:szCs w:val="22"/>
              </w:rPr>
            </w:pPr>
            <w:r w:rsidRPr="0009261F">
              <w:rPr>
                <w:rFonts w:ascii="Trebuchet MS" w:hAnsi="Trebuchet MS" w:cs="Assistant Light"/>
                <w:sz w:val="22"/>
                <w:szCs w:val="22"/>
              </w:rPr>
              <w:t>De beantwoording gaat in op alle gevraagde onderdelen;</w:t>
            </w:r>
          </w:p>
          <w:p w14:paraId="70451007" w14:textId="77777777" w:rsidR="0009261F" w:rsidRPr="0009261F" w:rsidRDefault="0009261F" w:rsidP="00B56A62">
            <w:pPr>
              <w:numPr>
                <w:ilvl w:val="0"/>
                <w:numId w:val="25"/>
              </w:numPr>
              <w:spacing w:line="288" w:lineRule="auto"/>
              <w:rPr>
                <w:rFonts w:ascii="Trebuchet MS" w:hAnsi="Trebuchet MS" w:cs="Assistant Light"/>
                <w:sz w:val="22"/>
                <w:szCs w:val="22"/>
              </w:rPr>
            </w:pPr>
            <w:r w:rsidRPr="0009261F">
              <w:rPr>
                <w:rFonts w:ascii="Trebuchet MS" w:hAnsi="Trebuchet MS" w:cs="Assistant Light"/>
                <w:sz w:val="22"/>
                <w:szCs w:val="22"/>
              </w:rPr>
              <w:lastRenderedPageBreak/>
              <w:t>En de beantwoording sluit uitstekend aan bij het gevraagde</w:t>
            </w:r>
            <w:r w:rsidRPr="0009261F" w:rsidDel="00D17A1C">
              <w:rPr>
                <w:rFonts w:ascii="Trebuchet MS" w:hAnsi="Trebuchet MS" w:cs="Assistant Light"/>
                <w:sz w:val="22"/>
                <w:szCs w:val="22"/>
              </w:rPr>
              <w:t xml:space="preserve"> </w:t>
            </w:r>
            <w:r w:rsidRPr="0009261F">
              <w:rPr>
                <w:rFonts w:ascii="Trebuchet MS" w:hAnsi="Trebuchet MS" w:cs="Assistant Light"/>
                <w:sz w:val="22"/>
                <w:szCs w:val="22"/>
              </w:rPr>
              <w:t>en geeft blijk van uitstekend inzicht in de behoefte van de aanbestedende dienst;</w:t>
            </w:r>
          </w:p>
          <w:p w14:paraId="2484C5D2" w14:textId="77777777" w:rsidR="0009261F" w:rsidRPr="0009261F" w:rsidRDefault="0009261F" w:rsidP="00B56A62">
            <w:pPr>
              <w:numPr>
                <w:ilvl w:val="0"/>
                <w:numId w:val="25"/>
              </w:numPr>
              <w:spacing w:line="288" w:lineRule="auto"/>
              <w:rPr>
                <w:rFonts w:ascii="Trebuchet MS" w:hAnsi="Trebuchet MS" w:cs="Assistant Light"/>
                <w:sz w:val="22"/>
                <w:szCs w:val="22"/>
              </w:rPr>
            </w:pPr>
            <w:r w:rsidRPr="0009261F">
              <w:rPr>
                <w:rFonts w:ascii="Trebuchet MS" w:hAnsi="Trebuchet MS" w:cs="Assistant Light"/>
                <w:sz w:val="22"/>
                <w:szCs w:val="22"/>
              </w:rPr>
              <w:t xml:space="preserve">En de beantwoording is zeer goed onderbouwd, concreet en realistisch; </w:t>
            </w:r>
          </w:p>
          <w:p w14:paraId="14A5C4B6" w14:textId="77777777" w:rsidR="0009261F" w:rsidRPr="0009261F" w:rsidRDefault="0009261F" w:rsidP="00B56A62">
            <w:pPr>
              <w:numPr>
                <w:ilvl w:val="0"/>
                <w:numId w:val="25"/>
              </w:numPr>
              <w:spacing w:line="288" w:lineRule="auto"/>
              <w:rPr>
                <w:rFonts w:ascii="Trebuchet MS" w:hAnsi="Trebuchet MS" w:cs="Assistant Light"/>
                <w:sz w:val="22"/>
                <w:szCs w:val="22"/>
              </w:rPr>
            </w:pPr>
            <w:r w:rsidRPr="0009261F">
              <w:rPr>
                <w:rFonts w:ascii="Trebuchet MS" w:hAnsi="Trebuchet MS" w:cs="Assistant Light"/>
                <w:sz w:val="22"/>
                <w:szCs w:val="22"/>
              </w:rPr>
              <w:t>En de beantwoording bevat elementen die in relatie tot het gevraagde een meerwaarde betekenen voor de aanbestedende dienst.</w:t>
            </w:r>
          </w:p>
        </w:tc>
        <w:tc>
          <w:tcPr>
            <w:tcW w:w="2258" w:type="dxa"/>
            <w:tcBorders>
              <w:top w:val="nil"/>
              <w:left w:val="nil"/>
              <w:bottom w:val="single" w:sz="8" w:space="0" w:color="auto"/>
              <w:right w:val="single" w:sz="8" w:space="0" w:color="auto"/>
            </w:tcBorders>
            <w:tcMar>
              <w:top w:w="0" w:type="dxa"/>
              <w:left w:w="108" w:type="dxa"/>
              <w:bottom w:w="0" w:type="dxa"/>
              <w:right w:w="108" w:type="dxa"/>
            </w:tcMar>
            <w:hideMark/>
          </w:tcPr>
          <w:p w14:paraId="36782F2B" w14:textId="77777777" w:rsidR="0009261F" w:rsidRPr="0009261F" w:rsidRDefault="0009261F">
            <w:pPr>
              <w:spacing w:line="288" w:lineRule="auto"/>
              <w:rPr>
                <w:rFonts w:ascii="Trebuchet MS" w:hAnsi="Trebuchet MS" w:cs="Assistant Light"/>
                <w:sz w:val="22"/>
                <w:szCs w:val="22"/>
              </w:rPr>
            </w:pPr>
            <w:r w:rsidRPr="0009261F">
              <w:rPr>
                <w:rFonts w:ascii="Trebuchet MS" w:hAnsi="Trebuchet MS" w:cs="Assistant Light"/>
                <w:sz w:val="22"/>
                <w:szCs w:val="22"/>
              </w:rPr>
              <w:lastRenderedPageBreak/>
              <w:t xml:space="preserve">100% van de maximale waarde </w:t>
            </w:r>
          </w:p>
          <w:p w14:paraId="3BB64F2D" w14:textId="77777777" w:rsidR="0009261F" w:rsidRPr="0009261F" w:rsidRDefault="0009261F">
            <w:pPr>
              <w:spacing w:line="288" w:lineRule="auto"/>
              <w:rPr>
                <w:rFonts w:ascii="Trebuchet MS" w:hAnsi="Trebuchet MS" w:cs="Assistant Light"/>
                <w:sz w:val="22"/>
                <w:szCs w:val="22"/>
              </w:rPr>
            </w:pPr>
            <w:r w:rsidRPr="0009261F">
              <w:rPr>
                <w:rFonts w:ascii="Trebuchet MS" w:hAnsi="Trebuchet MS" w:cs="Assistant Light"/>
                <w:sz w:val="22"/>
                <w:szCs w:val="22"/>
              </w:rPr>
              <w:t> </w:t>
            </w:r>
          </w:p>
        </w:tc>
      </w:tr>
      <w:tr w:rsidR="0009261F" w:rsidRPr="0009261F" w14:paraId="38AB934F" w14:textId="77777777">
        <w:tc>
          <w:tcPr>
            <w:tcW w:w="6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F73D4" w14:textId="77777777" w:rsidR="0009261F" w:rsidRPr="0009261F" w:rsidRDefault="0009261F">
            <w:pPr>
              <w:spacing w:line="288" w:lineRule="auto"/>
              <w:rPr>
                <w:rFonts w:ascii="Trebuchet MS" w:hAnsi="Trebuchet MS" w:cs="Assistant Light"/>
                <w:b/>
                <w:bCs/>
                <w:sz w:val="22"/>
                <w:szCs w:val="22"/>
              </w:rPr>
            </w:pPr>
            <w:r w:rsidRPr="0009261F">
              <w:rPr>
                <w:rFonts w:ascii="Trebuchet MS" w:hAnsi="Trebuchet MS" w:cs="Assistant Light"/>
                <w:b/>
                <w:bCs/>
                <w:sz w:val="22"/>
                <w:szCs w:val="22"/>
              </w:rPr>
              <w:t xml:space="preserve">Goed </w:t>
            </w:r>
          </w:p>
          <w:p w14:paraId="3CFB5A8A" w14:textId="77777777" w:rsidR="0009261F" w:rsidRPr="0009261F" w:rsidRDefault="0009261F" w:rsidP="00B56A62">
            <w:pPr>
              <w:numPr>
                <w:ilvl w:val="0"/>
                <w:numId w:val="26"/>
              </w:numPr>
              <w:spacing w:line="288" w:lineRule="auto"/>
              <w:rPr>
                <w:rFonts w:ascii="Trebuchet MS" w:hAnsi="Trebuchet MS" w:cs="Assistant Light"/>
                <w:sz w:val="22"/>
                <w:szCs w:val="22"/>
              </w:rPr>
            </w:pPr>
            <w:r w:rsidRPr="0009261F">
              <w:rPr>
                <w:rFonts w:ascii="Trebuchet MS" w:hAnsi="Trebuchet MS" w:cs="Assistant Light"/>
                <w:sz w:val="22"/>
                <w:szCs w:val="22"/>
              </w:rPr>
              <w:t>De beantwoording gaat in op alle gevraagde onderdelen;</w:t>
            </w:r>
          </w:p>
          <w:p w14:paraId="11CD47C3" w14:textId="77777777" w:rsidR="0009261F" w:rsidRPr="0009261F" w:rsidRDefault="0009261F" w:rsidP="00B56A62">
            <w:pPr>
              <w:numPr>
                <w:ilvl w:val="0"/>
                <w:numId w:val="26"/>
              </w:numPr>
              <w:spacing w:line="288" w:lineRule="auto"/>
              <w:rPr>
                <w:rFonts w:ascii="Trebuchet MS" w:hAnsi="Trebuchet MS" w:cs="Assistant Light"/>
                <w:sz w:val="22"/>
                <w:szCs w:val="22"/>
              </w:rPr>
            </w:pPr>
            <w:r w:rsidRPr="0009261F">
              <w:rPr>
                <w:rFonts w:ascii="Trebuchet MS" w:hAnsi="Trebuchet MS" w:cs="Assistant Light"/>
                <w:sz w:val="22"/>
                <w:szCs w:val="22"/>
              </w:rPr>
              <w:t>En de beantwoording sluit goed aan bij het gevraagde en geeft blijk van goed inzicht in de behoefte van de aanbestedende dienst;</w:t>
            </w:r>
          </w:p>
          <w:p w14:paraId="0B46BF56" w14:textId="77777777" w:rsidR="0009261F" w:rsidRPr="0009261F" w:rsidRDefault="0009261F" w:rsidP="00B56A62">
            <w:pPr>
              <w:numPr>
                <w:ilvl w:val="0"/>
                <w:numId w:val="26"/>
              </w:numPr>
              <w:spacing w:line="288" w:lineRule="auto"/>
              <w:rPr>
                <w:rFonts w:ascii="Trebuchet MS" w:hAnsi="Trebuchet MS" w:cs="Assistant Light"/>
                <w:sz w:val="22"/>
                <w:szCs w:val="22"/>
              </w:rPr>
            </w:pPr>
            <w:r w:rsidRPr="0009261F">
              <w:rPr>
                <w:rFonts w:ascii="Trebuchet MS" w:hAnsi="Trebuchet MS" w:cs="Assistant Light"/>
                <w:sz w:val="22"/>
                <w:szCs w:val="22"/>
              </w:rPr>
              <w:t>En de beantwoording is goed onderbouwd, concreet en realistisch;</w:t>
            </w:r>
          </w:p>
          <w:p w14:paraId="34270243" w14:textId="77777777" w:rsidR="0009261F" w:rsidRPr="0009261F" w:rsidRDefault="0009261F" w:rsidP="00B56A62">
            <w:pPr>
              <w:numPr>
                <w:ilvl w:val="0"/>
                <w:numId w:val="26"/>
              </w:numPr>
              <w:spacing w:line="288" w:lineRule="auto"/>
              <w:rPr>
                <w:rFonts w:ascii="Trebuchet MS" w:hAnsi="Trebuchet MS" w:cs="Assistant Light"/>
                <w:sz w:val="22"/>
                <w:szCs w:val="22"/>
              </w:rPr>
            </w:pPr>
            <w:r w:rsidRPr="0009261F">
              <w:rPr>
                <w:rFonts w:ascii="Trebuchet MS" w:hAnsi="Trebuchet MS" w:cs="Assistant Light"/>
                <w:sz w:val="22"/>
                <w:szCs w:val="22"/>
              </w:rPr>
              <w:t xml:space="preserve">De beantwoording biedt voor de aanbestedende dienst niet of nauwelijks meerwaarde ten opzichte van het gevraagde. </w:t>
            </w:r>
          </w:p>
        </w:tc>
        <w:tc>
          <w:tcPr>
            <w:tcW w:w="2258" w:type="dxa"/>
            <w:tcBorders>
              <w:top w:val="nil"/>
              <w:left w:val="nil"/>
              <w:bottom w:val="single" w:sz="8" w:space="0" w:color="auto"/>
              <w:right w:val="single" w:sz="8" w:space="0" w:color="auto"/>
            </w:tcBorders>
            <w:tcMar>
              <w:top w:w="0" w:type="dxa"/>
              <w:left w:w="108" w:type="dxa"/>
              <w:bottom w:w="0" w:type="dxa"/>
              <w:right w:w="108" w:type="dxa"/>
            </w:tcMar>
            <w:hideMark/>
          </w:tcPr>
          <w:p w14:paraId="578E8AC5" w14:textId="77777777" w:rsidR="0009261F" w:rsidRPr="0009261F" w:rsidRDefault="0009261F">
            <w:pPr>
              <w:spacing w:line="288" w:lineRule="auto"/>
              <w:rPr>
                <w:rFonts w:ascii="Trebuchet MS" w:hAnsi="Trebuchet MS" w:cs="Assistant Light"/>
                <w:sz w:val="22"/>
                <w:szCs w:val="22"/>
              </w:rPr>
            </w:pPr>
            <w:r w:rsidRPr="0009261F">
              <w:rPr>
                <w:rFonts w:ascii="Trebuchet MS" w:hAnsi="Trebuchet MS" w:cs="Assistant Light"/>
                <w:sz w:val="22"/>
                <w:szCs w:val="22"/>
              </w:rPr>
              <w:t xml:space="preserve">90% van de maximale waarde </w:t>
            </w:r>
          </w:p>
          <w:p w14:paraId="126E9DE2" w14:textId="77777777" w:rsidR="0009261F" w:rsidRPr="0009261F" w:rsidRDefault="0009261F">
            <w:pPr>
              <w:spacing w:line="288" w:lineRule="auto"/>
              <w:rPr>
                <w:rFonts w:ascii="Trebuchet MS" w:hAnsi="Trebuchet MS" w:cs="Assistant Light"/>
                <w:sz w:val="22"/>
                <w:szCs w:val="22"/>
              </w:rPr>
            </w:pPr>
            <w:r w:rsidRPr="0009261F">
              <w:rPr>
                <w:rFonts w:ascii="Trebuchet MS" w:hAnsi="Trebuchet MS" w:cs="Assistant Light"/>
                <w:sz w:val="22"/>
                <w:szCs w:val="22"/>
              </w:rPr>
              <w:t> </w:t>
            </w:r>
          </w:p>
        </w:tc>
      </w:tr>
      <w:tr w:rsidR="0009261F" w:rsidRPr="0009261F" w14:paraId="05135236" w14:textId="77777777">
        <w:tc>
          <w:tcPr>
            <w:tcW w:w="6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3F1DFC" w14:textId="77777777" w:rsidR="0009261F" w:rsidRPr="0009261F" w:rsidRDefault="0009261F">
            <w:pPr>
              <w:spacing w:line="288" w:lineRule="auto"/>
              <w:rPr>
                <w:rFonts w:ascii="Trebuchet MS" w:hAnsi="Trebuchet MS" w:cs="Assistant Light"/>
                <w:b/>
                <w:bCs/>
                <w:sz w:val="22"/>
                <w:szCs w:val="22"/>
              </w:rPr>
            </w:pPr>
            <w:r w:rsidRPr="0009261F">
              <w:rPr>
                <w:rFonts w:ascii="Trebuchet MS" w:hAnsi="Trebuchet MS" w:cs="Assistant Light"/>
                <w:b/>
                <w:bCs/>
                <w:sz w:val="22"/>
                <w:szCs w:val="22"/>
              </w:rPr>
              <w:t xml:space="preserve">Voldoende </w:t>
            </w:r>
          </w:p>
          <w:p w14:paraId="756E0FAE" w14:textId="77777777" w:rsidR="0009261F" w:rsidRPr="0009261F" w:rsidRDefault="0009261F" w:rsidP="00B56A62">
            <w:pPr>
              <w:numPr>
                <w:ilvl w:val="0"/>
                <w:numId w:val="27"/>
              </w:numPr>
              <w:spacing w:line="288" w:lineRule="auto"/>
              <w:rPr>
                <w:rFonts w:ascii="Trebuchet MS" w:hAnsi="Trebuchet MS" w:cs="Assistant Light"/>
                <w:sz w:val="22"/>
                <w:szCs w:val="22"/>
              </w:rPr>
            </w:pPr>
            <w:r w:rsidRPr="0009261F">
              <w:rPr>
                <w:rFonts w:ascii="Trebuchet MS" w:hAnsi="Trebuchet MS" w:cs="Assistant Light"/>
                <w:sz w:val="22"/>
                <w:szCs w:val="22"/>
              </w:rPr>
              <w:t>De beantwoording gaat in op een groot deel van de gevraagde onderdelen;</w:t>
            </w:r>
          </w:p>
          <w:p w14:paraId="1A5C7CD3" w14:textId="77777777" w:rsidR="0009261F" w:rsidRPr="0009261F" w:rsidRDefault="0009261F" w:rsidP="00B56A62">
            <w:pPr>
              <w:numPr>
                <w:ilvl w:val="0"/>
                <w:numId w:val="27"/>
              </w:numPr>
              <w:spacing w:line="288" w:lineRule="auto"/>
              <w:rPr>
                <w:rFonts w:ascii="Trebuchet MS" w:hAnsi="Trebuchet MS" w:cs="Assistant Light"/>
                <w:sz w:val="22"/>
                <w:szCs w:val="22"/>
              </w:rPr>
            </w:pPr>
            <w:r w:rsidRPr="0009261F">
              <w:rPr>
                <w:rFonts w:ascii="Trebuchet MS" w:hAnsi="Trebuchet MS" w:cs="Assistant Light"/>
                <w:sz w:val="22"/>
                <w:szCs w:val="22"/>
              </w:rPr>
              <w:t>En de beantwoording sluit voldoende aan bij het gevraagde;</w:t>
            </w:r>
          </w:p>
          <w:p w14:paraId="692D72CE" w14:textId="77777777" w:rsidR="0009261F" w:rsidRPr="0009261F" w:rsidRDefault="0009261F" w:rsidP="00B56A62">
            <w:pPr>
              <w:numPr>
                <w:ilvl w:val="0"/>
                <w:numId w:val="27"/>
              </w:numPr>
              <w:spacing w:line="288" w:lineRule="auto"/>
              <w:rPr>
                <w:rFonts w:ascii="Trebuchet MS" w:hAnsi="Trebuchet MS" w:cs="Assistant Light"/>
                <w:sz w:val="22"/>
                <w:szCs w:val="22"/>
              </w:rPr>
            </w:pPr>
            <w:r w:rsidRPr="0009261F">
              <w:rPr>
                <w:rFonts w:ascii="Trebuchet MS" w:hAnsi="Trebuchet MS" w:cs="Assistant Light"/>
                <w:sz w:val="22"/>
                <w:szCs w:val="22"/>
              </w:rPr>
              <w:t>En de beantwoording is in voldoende mate onderbouwd, concreet en realistisch.</w:t>
            </w:r>
          </w:p>
        </w:tc>
        <w:tc>
          <w:tcPr>
            <w:tcW w:w="2258" w:type="dxa"/>
            <w:tcBorders>
              <w:top w:val="nil"/>
              <w:left w:val="nil"/>
              <w:bottom w:val="single" w:sz="8" w:space="0" w:color="auto"/>
              <w:right w:val="single" w:sz="8" w:space="0" w:color="auto"/>
            </w:tcBorders>
            <w:tcMar>
              <w:top w:w="0" w:type="dxa"/>
              <w:left w:w="108" w:type="dxa"/>
              <w:bottom w:w="0" w:type="dxa"/>
              <w:right w:w="108" w:type="dxa"/>
            </w:tcMar>
            <w:hideMark/>
          </w:tcPr>
          <w:p w14:paraId="0F9A45F8" w14:textId="77777777" w:rsidR="0009261F" w:rsidRPr="0009261F" w:rsidRDefault="0009261F">
            <w:pPr>
              <w:spacing w:line="288" w:lineRule="auto"/>
              <w:rPr>
                <w:rFonts w:ascii="Trebuchet MS" w:hAnsi="Trebuchet MS" w:cs="Assistant Light"/>
                <w:sz w:val="22"/>
                <w:szCs w:val="22"/>
              </w:rPr>
            </w:pPr>
            <w:r w:rsidRPr="0009261F">
              <w:rPr>
                <w:rFonts w:ascii="Trebuchet MS" w:hAnsi="Trebuchet MS" w:cs="Assistant Light"/>
                <w:sz w:val="22"/>
                <w:szCs w:val="22"/>
              </w:rPr>
              <w:t xml:space="preserve">50% van de maximale waarde </w:t>
            </w:r>
          </w:p>
          <w:p w14:paraId="2C7AFB9C" w14:textId="77777777" w:rsidR="0009261F" w:rsidRPr="0009261F" w:rsidRDefault="0009261F">
            <w:pPr>
              <w:spacing w:line="288" w:lineRule="auto"/>
              <w:rPr>
                <w:rFonts w:ascii="Trebuchet MS" w:hAnsi="Trebuchet MS" w:cs="Assistant Light"/>
                <w:sz w:val="22"/>
                <w:szCs w:val="22"/>
              </w:rPr>
            </w:pPr>
            <w:r w:rsidRPr="0009261F">
              <w:rPr>
                <w:rFonts w:ascii="Trebuchet MS" w:hAnsi="Trebuchet MS" w:cs="Assistant Light"/>
                <w:sz w:val="22"/>
                <w:szCs w:val="22"/>
              </w:rPr>
              <w:t> </w:t>
            </w:r>
          </w:p>
        </w:tc>
      </w:tr>
      <w:tr w:rsidR="0009261F" w:rsidRPr="0009261F" w14:paraId="51D87F45" w14:textId="77777777">
        <w:tc>
          <w:tcPr>
            <w:tcW w:w="6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45A07B" w14:textId="77777777" w:rsidR="0009261F" w:rsidRPr="0009261F" w:rsidRDefault="0009261F">
            <w:pPr>
              <w:spacing w:line="288" w:lineRule="auto"/>
              <w:rPr>
                <w:rFonts w:ascii="Trebuchet MS" w:hAnsi="Trebuchet MS" w:cs="Assistant Light"/>
                <w:b/>
                <w:bCs/>
                <w:sz w:val="22"/>
                <w:szCs w:val="22"/>
              </w:rPr>
            </w:pPr>
            <w:r w:rsidRPr="0009261F">
              <w:rPr>
                <w:rFonts w:ascii="Trebuchet MS" w:hAnsi="Trebuchet MS" w:cs="Assistant Light"/>
                <w:b/>
                <w:bCs/>
                <w:sz w:val="22"/>
                <w:szCs w:val="22"/>
              </w:rPr>
              <w:t xml:space="preserve">Matig </w:t>
            </w:r>
          </w:p>
          <w:p w14:paraId="772A77BB" w14:textId="77777777" w:rsidR="0009261F" w:rsidRPr="0009261F" w:rsidRDefault="0009261F" w:rsidP="00B56A62">
            <w:pPr>
              <w:numPr>
                <w:ilvl w:val="0"/>
                <w:numId w:val="28"/>
              </w:numPr>
              <w:spacing w:line="288" w:lineRule="auto"/>
              <w:rPr>
                <w:rFonts w:ascii="Trebuchet MS" w:hAnsi="Trebuchet MS" w:cs="Assistant Light"/>
                <w:sz w:val="22"/>
                <w:szCs w:val="22"/>
              </w:rPr>
            </w:pPr>
            <w:r w:rsidRPr="0009261F">
              <w:rPr>
                <w:rFonts w:ascii="Trebuchet MS" w:hAnsi="Trebuchet MS" w:cs="Assistant Light"/>
                <w:sz w:val="22"/>
                <w:szCs w:val="22"/>
              </w:rPr>
              <w:t>De beantwoording gaat slechts in op een deel van de gevraagde onderdelen;</w:t>
            </w:r>
          </w:p>
          <w:p w14:paraId="33403419" w14:textId="77777777" w:rsidR="0009261F" w:rsidRPr="0009261F" w:rsidRDefault="0009261F" w:rsidP="00B56A62">
            <w:pPr>
              <w:numPr>
                <w:ilvl w:val="0"/>
                <w:numId w:val="28"/>
              </w:numPr>
              <w:spacing w:line="288" w:lineRule="auto"/>
              <w:rPr>
                <w:rFonts w:ascii="Trebuchet MS" w:hAnsi="Trebuchet MS" w:cs="Assistant Light"/>
                <w:sz w:val="22"/>
                <w:szCs w:val="22"/>
              </w:rPr>
            </w:pPr>
            <w:r w:rsidRPr="0009261F">
              <w:rPr>
                <w:rFonts w:ascii="Trebuchet MS" w:hAnsi="Trebuchet MS" w:cs="Assistant Light"/>
                <w:sz w:val="22"/>
                <w:szCs w:val="22"/>
              </w:rPr>
              <w:t>Of de beantwoording sluit slechts gedeeltelijk aan bij het gevraagde;</w:t>
            </w:r>
          </w:p>
          <w:p w14:paraId="411B83F7" w14:textId="77777777" w:rsidR="0009261F" w:rsidRPr="0009261F" w:rsidRDefault="0009261F" w:rsidP="00B56A62">
            <w:pPr>
              <w:numPr>
                <w:ilvl w:val="0"/>
                <w:numId w:val="28"/>
              </w:numPr>
              <w:spacing w:line="288" w:lineRule="auto"/>
              <w:rPr>
                <w:rFonts w:ascii="Trebuchet MS" w:hAnsi="Trebuchet MS" w:cs="Assistant Light"/>
                <w:sz w:val="22"/>
                <w:szCs w:val="22"/>
              </w:rPr>
            </w:pPr>
            <w:r w:rsidRPr="0009261F">
              <w:rPr>
                <w:rFonts w:ascii="Trebuchet MS" w:hAnsi="Trebuchet MS" w:cs="Assistant Light"/>
                <w:sz w:val="22"/>
                <w:szCs w:val="22"/>
              </w:rPr>
              <w:t>Of de beantwoording is in beperkte mate onderbouwd, concreet en realistisch.</w:t>
            </w:r>
          </w:p>
        </w:tc>
        <w:tc>
          <w:tcPr>
            <w:tcW w:w="2258" w:type="dxa"/>
            <w:tcBorders>
              <w:top w:val="nil"/>
              <w:left w:val="nil"/>
              <w:bottom w:val="single" w:sz="8" w:space="0" w:color="auto"/>
              <w:right w:val="single" w:sz="8" w:space="0" w:color="auto"/>
            </w:tcBorders>
            <w:tcMar>
              <w:top w:w="0" w:type="dxa"/>
              <w:left w:w="108" w:type="dxa"/>
              <w:bottom w:w="0" w:type="dxa"/>
              <w:right w:w="108" w:type="dxa"/>
            </w:tcMar>
            <w:hideMark/>
          </w:tcPr>
          <w:p w14:paraId="57A26F40" w14:textId="77777777" w:rsidR="0009261F" w:rsidRPr="0009261F" w:rsidRDefault="0009261F">
            <w:pPr>
              <w:spacing w:line="288" w:lineRule="auto"/>
              <w:rPr>
                <w:rFonts w:ascii="Trebuchet MS" w:hAnsi="Trebuchet MS" w:cs="Assistant Light"/>
                <w:sz w:val="22"/>
                <w:szCs w:val="22"/>
              </w:rPr>
            </w:pPr>
            <w:r w:rsidRPr="0009261F">
              <w:rPr>
                <w:rFonts w:ascii="Trebuchet MS" w:hAnsi="Trebuchet MS" w:cs="Assistant Light"/>
                <w:sz w:val="22"/>
                <w:szCs w:val="22"/>
              </w:rPr>
              <w:t xml:space="preserve">20% van de maximale waarde </w:t>
            </w:r>
          </w:p>
          <w:p w14:paraId="0D92BFE5" w14:textId="77777777" w:rsidR="0009261F" w:rsidRPr="0009261F" w:rsidRDefault="0009261F">
            <w:pPr>
              <w:spacing w:line="288" w:lineRule="auto"/>
              <w:rPr>
                <w:rFonts w:ascii="Trebuchet MS" w:hAnsi="Trebuchet MS" w:cs="Assistant Light"/>
                <w:sz w:val="22"/>
                <w:szCs w:val="22"/>
              </w:rPr>
            </w:pPr>
            <w:r w:rsidRPr="0009261F">
              <w:rPr>
                <w:rFonts w:ascii="Trebuchet MS" w:hAnsi="Trebuchet MS" w:cs="Assistant Light"/>
                <w:sz w:val="22"/>
                <w:szCs w:val="22"/>
              </w:rPr>
              <w:t> </w:t>
            </w:r>
          </w:p>
        </w:tc>
      </w:tr>
      <w:tr w:rsidR="0009261F" w:rsidRPr="0009261F" w14:paraId="6D7B1A14" w14:textId="77777777">
        <w:tc>
          <w:tcPr>
            <w:tcW w:w="6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97540D" w14:textId="77777777" w:rsidR="0009261F" w:rsidRPr="0009261F" w:rsidRDefault="0009261F">
            <w:pPr>
              <w:spacing w:line="288" w:lineRule="auto"/>
              <w:rPr>
                <w:rFonts w:ascii="Trebuchet MS" w:hAnsi="Trebuchet MS" w:cs="Assistant Light"/>
                <w:b/>
                <w:bCs/>
                <w:sz w:val="22"/>
                <w:szCs w:val="22"/>
              </w:rPr>
            </w:pPr>
            <w:r w:rsidRPr="0009261F">
              <w:rPr>
                <w:rFonts w:ascii="Trebuchet MS" w:hAnsi="Trebuchet MS" w:cs="Assistant Light"/>
                <w:b/>
                <w:bCs/>
                <w:sz w:val="22"/>
                <w:szCs w:val="22"/>
              </w:rPr>
              <w:t xml:space="preserve">Onvoldoende of geen inhoudelijke beantwoording </w:t>
            </w:r>
          </w:p>
          <w:p w14:paraId="3D807CB2" w14:textId="77777777" w:rsidR="0009261F" w:rsidRPr="0009261F" w:rsidRDefault="0009261F" w:rsidP="00B56A62">
            <w:pPr>
              <w:numPr>
                <w:ilvl w:val="0"/>
                <w:numId w:val="29"/>
              </w:numPr>
              <w:spacing w:line="288" w:lineRule="auto"/>
              <w:rPr>
                <w:rFonts w:ascii="Trebuchet MS" w:hAnsi="Trebuchet MS" w:cs="Assistant Light"/>
                <w:sz w:val="22"/>
                <w:szCs w:val="22"/>
              </w:rPr>
            </w:pPr>
            <w:r w:rsidRPr="0009261F">
              <w:rPr>
                <w:rFonts w:ascii="Trebuchet MS" w:hAnsi="Trebuchet MS" w:cs="Assistant Light"/>
                <w:sz w:val="22"/>
                <w:szCs w:val="22"/>
              </w:rPr>
              <w:t>De beantwoording gaat in op een beperkt deel van de gevraagde onderdelen;</w:t>
            </w:r>
          </w:p>
          <w:p w14:paraId="053C89D1" w14:textId="77777777" w:rsidR="0009261F" w:rsidRPr="0009261F" w:rsidRDefault="0009261F" w:rsidP="00B56A62">
            <w:pPr>
              <w:numPr>
                <w:ilvl w:val="0"/>
                <w:numId w:val="29"/>
              </w:numPr>
              <w:spacing w:line="288" w:lineRule="auto"/>
              <w:rPr>
                <w:rFonts w:ascii="Trebuchet MS" w:hAnsi="Trebuchet MS" w:cs="Assistant Light"/>
                <w:sz w:val="22"/>
                <w:szCs w:val="22"/>
              </w:rPr>
            </w:pPr>
            <w:r w:rsidRPr="0009261F">
              <w:rPr>
                <w:rFonts w:ascii="Trebuchet MS" w:hAnsi="Trebuchet MS" w:cs="Assistant Light"/>
                <w:sz w:val="22"/>
                <w:szCs w:val="22"/>
              </w:rPr>
              <w:t>Of de beantwoording sluit onvoldoende aan het gevraagde of er is geen inhoudelijke beantwoording gegeven;</w:t>
            </w:r>
          </w:p>
          <w:p w14:paraId="7E7FBF89" w14:textId="77777777" w:rsidR="0009261F" w:rsidRPr="0009261F" w:rsidRDefault="0009261F" w:rsidP="00B56A62">
            <w:pPr>
              <w:numPr>
                <w:ilvl w:val="0"/>
                <w:numId w:val="29"/>
              </w:numPr>
              <w:spacing w:line="288" w:lineRule="auto"/>
              <w:rPr>
                <w:rFonts w:ascii="Trebuchet MS" w:hAnsi="Trebuchet MS" w:cs="Assistant Light"/>
                <w:sz w:val="22"/>
                <w:szCs w:val="22"/>
              </w:rPr>
            </w:pPr>
            <w:r w:rsidRPr="0009261F">
              <w:rPr>
                <w:rFonts w:ascii="Trebuchet MS" w:hAnsi="Trebuchet MS" w:cs="Assistant Light"/>
                <w:sz w:val="22"/>
                <w:szCs w:val="22"/>
              </w:rPr>
              <w:t>Of de beantwoording is onvoldoende of niet onderbouwd, concreet en realistisch.</w:t>
            </w:r>
          </w:p>
        </w:tc>
        <w:tc>
          <w:tcPr>
            <w:tcW w:w="2258" w:type="dxa"/>
            <w:tcBorders>
              <w:top w:val="nil"/>
              <w:left w:val="nil"/>
              <w:bottom w:val="single" w:sz="8" w:space="0" w:color="auto"/>
              <w:right w:val="single" w:sz="8" w:space="0" w:color="auto"/>
            </w:tcBorders>
            <w:tcMar>
              <w:top w:w="0" w:type="dxa"/>
              <w:left w:w="108" w:type="dxa"/>
              <w:bottom w:w="0" w:type="dxa"/>
              <w:right w:w="108" w:type="dxa"/>
            </w:tcMar>
            <w:hideMark/>
          </w:tcPr>
          <w:p w14:paraId="05E3D5D9" w14:textId="77777777" w:rsidR="0009261F" w:rsidRPr="0009261F" w:rsidRDefault="0009261F">
            <w:pPr>
              <w:spacing w:line="288" w:lineRule="auto"/>
              <w:rPr>
                <w:rFonts w:ascii="Trebuchet MS" w:hAnsi="Trebuchet MS" w:cs="Assistant Light"/>
                <w:sz w:val="22"/>
                <w:szCs w:val="22"/>
              </w:rPr>
            </w:pPr>
            <w:r w:rsidRPr="0009261F">
              <w:rPr>
                <w:rFonts w:ascii="Trebuchet MS" w:hAnsi="Trebuchet MS" w:cs="Assistant Light"/>
                <w:sz w:val="22"/>
                <w:szCs w:val="22"/>
              </w:rPr>
              <w:t xml:space="preserve">0% van de maximale waarde </w:t>
            </w:r>
          </w:p>
          <w:p w14:paraId="108F88AD" w14:textId="77777777" w:rsidR="0009261F" w:rsidRPr="0009261F" w:rsidRDefault="0009261F">
            <w:pPr>
              <w:spacing w:line="288" w:lineRule="auto"/>
              <w:rPr>
                <w:rFonts w:ascii="Trebuchet MS" w:hAnsi="Trebuchet MS" w:cs="Assistant Light"/>
                <w:sz w:val="22"/>
                <w:szCs w:val="22"/>
              </w:rPr>
            </w:pPr>
            <w:r w:rsidRPr="0009261F">
              <w:rPr>
                <w:rFonts w:ascii="Trebuchet MS" w:hAnsi="Trebuchet MS" w:cs="Assistant Light"/>
                <w:sz w:val="22"/>
                <w:szCs w:val="22"/>
              </w:rPr>
              <w:t> </w:t>
            </w:r>
          </w:p>
        </w:tc>
      </w:tr>
    </w:tbl>
    <w:p w14:paraId="649CF765" w14:textId="77777777" w:rsidR="0009261F" w:rsidRDefault="0009261F" w:rsidP="00A6780B">
      <w:pPr>
        <w:rPr>
          <w:rFonts w:ascii="Trebuchet MS" w:hAnsi="Trebuchet MS"/>
          <w:sz w:val="22"/>
          <w:szCs w:val="22"/>
        </w:rPr>
      </w:pPr>
    </w:p>
    <w:p w14:paraId="192B7FF7" w14:textId="77777777" w:rsidR="00827965" w:rsidRDefault="00827965" w:rsidP="00A6780B">
      <w:pPr>
        <w:rPr>
          <w:rFonts w:ascii="Trebuchet MS" w:hAnsi="Trebuchet MS"/>
          <w:sz w:val="22"/>
          <w:szCs w:val="22"/>
        </w:rPr>
      </w:pPr>
    </w:p>
    <w:p w14:paraId="1945AF26" w14:textId="77777777" w:rsidR="00721117" w:rsidRPr="00721117" w:rsidRDefault="00095724" w:rsidP="00A6780B">
      <w:pPr>
        <w:rPr>
          <w:rFonts w:ascii="Trebuchet MS" w:hAnsi="Trebuchet MS"/>
          <w:sz w:val="22"/>
          <w:szCs w:val="22"/>
          <w:u w:val="single"/>
        </w:rPr>
      </w:pPr>
      <w:r w:rsidRPr="00721117">
        <w:rPr>
          <w:rFonts w:ascii="Trebuchet MS" w:hAnsi="Trebuchet MS"/>
          <w:sz w:val="22"/>
          <w:szCs w:val="22"/>
          <w:u w:val="single"/>
        </w:rPr>
        <w:t>K4: Presentatie</w:t>
      </w:r>
    </w:p>
    <w:p w14:paraId="36DC2DEA" w14:textId="77777777" w:rsidR="0050605A" w:rsidRDefault="00095724" w:rsidP="00A6780B">
      <w:pPr>
        <w:rPr>
          <w:rFonts w:ascii="Trebuchet MS" w:hAnsi="Trebuchet MS"/>
          <w:sz w:val="22"/>
          <w:szCs w:val="22"/>
        </w:rPr>
      </w:pPr>
      <w:r w:rsidRPr="002F363E">
        <w:rPr>
          <w:rFonts w:ascii="Trebuchet MS" w:hAnsi="Trebuchet MS"/>
          <w:sz w:val="22"/>
          <w:szCs w:val="22"/>
        </w:rPr>
        <w:t xml:space="preserve">Inschrijvers worden uitgenodigd (voor datum zie planning) voor een presentatie op locatie van Stroomopwaarts. Aanbestedende dienst wil zo inzicht krijgen in de </w:t>
      </w:r>
    </w:p>
    <w:p w14:paraId="4CD0FD56" w14:textId="77777777" w:rsidR="0050605A" w:rsidRDefault="0050605A" w:rsidP="00A6780B">
      <w:pPr>
        <w:rPr>
          <w:rFonts w:ascii="Trebuchet MS" w:hAnsi="Trebuchet MS"/>
          <w:sz w:val="22"/>
          <w:szCs w:val="22"/>
        </w:rPr>
      </w:pPr>
    </w:p>
    <w:p w14:paraId="26904030" w14:textId="77777777" w:rsidR="0050605A" w:rsidRDefault="0050605A" w:rsidP="00A6780B">
      <w:pPr>
        <w:rPr>
          <w:rFonts w:ascii="Trebuchet MS" w:hAnsi="Trebuchet MS"/>
          <w:sz w:val="22"/>
          <w:szCs w:val="22"/>
        </w:rPr>
      </w:pPr>
    </w:p>
    <w:p w14:paraId="799C0C5A" w14:textId="0893BB97" w:rsidR="00C3215B" w:rsidRDefault="00095724" w:rsidP="00A6780B">
      <w:pPr>
        <w:rPr>
          <w:rFonts w:ascii="Trebuchet MS" w:hAnsi="Trebuchet MS"/>
          <w:sz w:val="22"/>
          <w:szCs w:val="22"/>
        </w:rPr>
      </w:pPr>
      <w:r w:rsidRPr="002F363E">
        <w:rPr>
          <w:rFonts w:ascii="Trebuchet MS" w:hAnsi="Trebuchet MS"/>
          <w:sz w:val="22"/>
          <w:szCs w:val="22"/>
        </w:rPr>
        <w:t xml:space="preserve">werkwijze van </w:t>
      </w:r>
      <w:r w:rsidR="001A17B5">
        <w:rPr>
          <w:rFonts w:ascii="Trebuchet MS" w:hAnsi="Trebuchet MS"/>
          <w:sz w:val="22"/>
          <w:szCs w:val="22"/>
        </w:rPr>
        <w:t>Inschrijver</w:t>
      </w:r>
      <w:r w:rsidRPr="002F363E">
        <w:rPr>
          <w:rFonts w:ascii="Trebuchet MS" w:hAnsi="Trebuchet MS"/>
          <w:sz w:val="22"/>
          <w:szCs w:val="22"/>
        </w:rPr>
        <w:t>. De presentatie duurt maximaal 30 minuten en u dient daarbij in te gaan op onderstaande aspecten:</w:t>
      </w:r>
    </w:p>
    <w:p w14:paraId="636C67E9" w14:textId="5DCC9E12" w:rsidR="00C3215B" w:rsidRPr="00BE3F12" w:rsidRDefault="00095724" w:rsidP="00B56A62">
      <w:pPr>
        <w:pStyle w:val="Lijstalinea"/>
        <w:numPr>
          <w:ilvl w:val="0"/>
          <w:numId w:val="30"/>
        </w:numPr>
        <w:rPr>
          <w:rFonts w:ascii="Trebuchet MS" w:hAnsi="Trebuchet MS"/>
          <w:sz w:val="22"/>
          <w:szCs w:val="22"/>
        </w:rPr>
      </w:pPr>
      <w:r w:rsidRPr="00BE3F12">
        <w:rPr>
          <w:rFonts w:ascii="Trebuchet MS" w:hAnsi="Trebuchet MS"/>
          <w:sz w:val="22"/>
          <w:szCs w:val="22"/>
        </w:rPr>
        <w:t xml:space="preserve">Introductie organisatie en contactpersonen (wordt niet beoordeeld) </w:t>
      </w:r>
    </w:p>
    <w:p w14:paraId="6D6C9B39" w14:textId="7DDC151C" w:rsidR="00BE3F12" w:rsidRPr="00BE3F12" w:rsidRDefault="00095724" w:rsidP="00B56A62">
      <w:pPr>
        <w:pStyle w:val="Lijstalinea"/>
        <w:numPr>
          <w:ilvl w:val="0"/>
          <w:numId w:val="30"/>
        </w:numPr>
        <w:rPr>
          <w:rFonts w:ascii="Trebuchet MS" w:hAnsi="Trebuchet MS"/>
          <w:sz w:val="22"/>
          <w:szCs w:val="22"/>
        </w:rPr>
      </w:pPr>
      <w:r w:rsidRPr="00BE3F12">
        <w:rPr>
          <w:rFonts w:ascii="Trebuchet MS" w:hAnsi="Trebuchet MS"/>
          <w:sz w:val="22"/>
          <w:szCs w:val="22"/>
        </w:rPr>
        <w:t xml:space="preserve">Onvoorbereide casus </w:t>
      </w:r>
    </w:p>
    <w:p w14:paraId="6039A827" w14:textId="77777777" w:rsidR="00BE3F12" w:rsidRDefault="00BE3F12" w:rsidP="00A6780B">
      <w:pPr>
        <w:rPr>
          <w:rFonts w:ascii="Trebuchet MS" w:hAnsi="Trebuchet MS"/>
          <w:sz w:val="22"/>
          <w:szCs w:val="22"/>
        </w:rPr>
      </w:pPr>
    </w:p>
    <w:p w14:paraId="152D17D8" w14:textId="4F1EBD73" w:rsidR="00566E31" w:rsidRDefault="00095724" w:rsidP="00A6780B">
      <w:pPr>
        <w:rPr>
          <w:rFonts w:ascii="Trebuchet MS" w:hAnsi="Trebuchet MS"/>
          <w:sz w:val="22"/>
          <w:szCs w:val="22"/>
        </w:rPr>
      </w:pPr>
      <w:r w:rsidRPr="002F363E">
        <w:rPr>
          <w:rFonts w:ascii="Trebuchet MS" w:hAnsi="Trebuchet MS"/>
          <w:sz w:val="22"/>
          <w:szCs w:val="22"/>
        </w:rPr>
        <w:t>De presentatie wordt bijgewoond door het beoordelingsteam van Aanbestedende dienst. De presentatie vindt in een besloten setting plaats (geen publiek of toehoorders toegestaan). Tijdens de presentatie dienen onderstaande functionarissen aanwezig te zijn. Dit dienen de functionarissen te zijn die daadwerkelijk ingezet zullen worden voor de uitvoering van de dienstverlening.</w:t>
      </w:r>
    </w:p>
    <w:p w14:paraId="41BFABD3" w14:textId="77777777" w:rsidR="00566E31" w:rsidRDefault="00566E31" w:rsidP="00A6780B">
      <w:pPr>
        <w:rPr>
          <w:rFonts w:ascii="Trebuchet MS" w:hAnsi="Trebuchet MS"/>
          <w:sz w:val="22"/>
          <w:szCs w:val="22"/>
        </w:rPr>
      </w:pPr>
    </w:p>
    <w:p w14:paraId="1F3D19F3" w14:textId="77777777" w:rsidR="00566E31" w:rsidRPr="002A2AE1" w:rsidRDefault="00095724" w:rsidP="00B56A62">
      <w:pPr>
        <w:pStyle w:val="Lijstalinea"/>
        <w:numPr>
          <w:ilvl w:val="0"/>
          <w:numId w:val="31"/>
        </w:numPr>
        <w:rPr>
          <w:rFonts w:ascii="Trebuchet MS" w:hAnsi="Trebuchet MS"/>
          <w:sz w:val="22"/>
          <w:szCs w:val="22"/>
        </w:rPr>
      </w:pPr>
      <w:r w:rsidRPr="002A2AE1">
        <w:rPr>
          <w:rFonts w:ascii="Trebuchet MS" w:hAnsi="Trebuchet MS"/>
          <w:sz w:val="22"/>
          <w:szCs w:val="22"/>
        </w:rPr>
        <w:t>Functionaris 1 – Klantverantwoordelijke (accountmanager)</w:t>
      </w:r>
    </w:p>
    <w:p w14:paraId="7F0D93B2" w14:textId="262D045E" w:rsidR="00566E31" w:rsidRPr="002A2AE1" w:rsidRDefault="00095724" w:rsidP="00B56A62">
      <w:pPr>
        <w:pStyle w:val="Lijstalinea"/>
        <w:numPr>
          <w:ilvl w:val="0"/>
          <w:numId w:val="31"/>
        </w:numPr>
        <w:rPr>
          <w:rFonts w:ascii="Trebuchet MS" w:hAnsi="Trebuchet MS"/>
          <w:sz w:val="22"/>
          <w:szCs w:val="22"/>
        </w:rPr>
      </w:pPr>
      <w:r w:rsidRPr="002A2AE1">
        <w:rPr>
          <w:rFonts w:ascii="Trebuchet MS" w:hAnsi="Trebuchet MS"/>
          <w:sz w:val="22"/>
          <w:szCs w:val="22"/>
        </w:rPr>
        <w:t xml:space="preserve">Functionaris 2 – </w:t>
      </w:r>
      <w:r w:rsidR="00566E31" w:rsidRPr="002A2AE1">
        <w:rPr>
          <w:rFonts w:ascii="Trebuchet MS" w:hAnsi="Trebuchet MS"/>
          <w:sz w:val="22"/>
          <w:szCs w:val="22"/>
        </w:rPr>
        <w:t>Keuringsarts</w:t>
      </w:r>
    </w:p>
    <w:p w14:paraId="252A9614" w14:textId="7CF93B5D" w:rsidR="00566E31" w:rsidRPr="002A2AE1" w:rsidRDefault="00095724" w:rsidP="00B56A62">
      <w:pPr>
        <w:pStyle w:val="Lijstalinea"/>
        <w:numPr>
          <w:ilvl w:val="0"/>
          <w:numId w:val="31"/>
        </w:numPr>
        <w:rPr>
          <w:rFonts w:ascii="Trebuchet MS" w:hAnsi="Trebuchet MS"/>
          <w:sz w:val="22"/>
          <w:szCs w:val="22"/>
        </w:rPr>
      </w:pPr>
      <w:r w:rsidRPr="002A2AE1">
        <w:rPr>
          <w:rFonts w:ascii="Trebuchet MS" w:hAnsi="Trebuchet MS"/>
          <w:sz w:val="22"/>
          <w:szCs w:val="22"/>
        </w:rPr>
        <w:t>Functionaris 3 – Taakgedelegeerde</w:t>
      </w:r>
    </w:p>
    <w:p w14:paraId="53225963" w14:textId="77777777" w:rsidR="00566E31" w:rsidRDefault="00566E31" w:rsidP="00A6780B">
      <w:pPr>
        <w:rPr>
          <w:rFonts w:ascii="Trebuchet MS" w:hAnsi="Trebuchet MS"/>
          <w:sz w:val="22"/>
          <w:szCs w:val="22"/>
        </w:rPr>
      </w:pPr>
    </w:p>
    <w:p w14:paraId="242EAD9F" w14:textId="59ECC6EA" w:rsidR="004C22D9" w:rsidRDefault="00095724" w:rsidP="00A6780B">
      <w:pPr>
        <w:rPr>
          <w:rFonts w:ascii="Trebuchet MS" w:hAnsi="Trebuchet MS"/>
          <w:sz w:val="22"/>
          <w:szCs w:val="22"/>
        </w:rPr>
      </w:pPr>
      <w:r w:rsidRPr="002F363E">
        <w:rPr>
          <w:rFonts w:ascii="Trebuchet MS" w:hAnsi="Trebuchet MS"/>
          <w:sz w:val="22"/>
          <w:szCs w:val="22"/>
        </w:rPr>
        <w:t xml:space="preserve">Op basis van de beoordeling vindt de hierna te noemen vermindering op de </w:t>
      </w:r>
      <w:r w:rsidRPr="004C22D9">
        <w:rPr>
          <w:rFonts w:ascii="Trebuchet MS" w:hAnsi="Trebuchet MS"/>
          <w:i/>
          <w:iCs/>
          <w:sz w:val="22"/>
          <w:szCs w:val="22"/>
        </w:rPr>
        <w:t>Totaalprijs zoals vermeld op Prijzenblad</w:t>
      </w:r>
      <w:r w:rsidRPr="002F363E">
        <w:rPr>
          <w:rFonts w:ascii="Trebuchet MS" w:hAnsi="Trebuchet MS"/>
          <w:sz w:val="22"/>
          <w:szCs w:val="22"/>
        </w:rPr>
        <w:t xml:space="preserve"> plaats om de vergelijkingsprijs te</w:t>
      </w:r>
      <w:r w:rsidR="00973BCF">
        <w:rPr>
          <w:rFonts w:ascii="Trebuchet MS" w:hAnsi="Trebuchet MS"/>
          <w:sz w:val="22"/>
          <w:szCs w:val="22"/>
        </w:rPr>
        <w:t xml:space="preserve"> b</w:t>
      </w:r>
      <w:r w:rsidRPr="002F363E">
        <w:rPr>
          <w:rFonts w:ascii="Trebuchet MS" w:hAnsi="Trebuchet MS"/>
          <w:sz w:val="22"/>
          <w:szCs w:val="22"/>
        </w:rPr>
        <w:t>epalen. Zie beoordelingskader van de presentatie op volgende pagina</w:t>
      </w:r>
      <w:r w:rsidR="000D1DBF">
        <w:rPr>
          <w:rFonts w:ascii="Trebuchet MS" w:hAnsi="Trebuchet MS"/>
          <w:sz w:val="22"/>
          <w:szCs w:val="22"/>
        </w:rPr>
        <w:t>.</w:t>
      </w:r>
    </w:p>
    <w:p w14:paraId="3D8BD5CE" w14:textId="77777777" w:rsidR="000D1DBF" w:rsidRDefault="000D1DBF" w:rsidP="00A6780B">
      <w:pPr>
        <w:rPr>
          <w:rFonts w:ascii="Trebuchet MS" w:hAnsi="Trebuchet MS"/>
          <w:sz w:val="22"/>
          <w:szCs w:val="22"/>
        </w:rPr>
      </w:pPr>
    </w:p>
    <w:tbl>
      <w:tblPr>
        <w:tblW w:w="0" w:type="auto"/>
        <w:tblLayout w:type="fixed"/>
        <w:tblCellMar>
          <w:left w:w="0" w:type="dxa"/>
          <w:right w:w="0" w:type="dxa"/>
        </w:tblCellMar>
        <w:tblLook w:val="04A0" w:firstRow="1" w:lastRow="0" w:firstColumn="1" w:lastColumn="0" w:noHBand="0" w:noVBand="1"/>
      </w:tblPr>
      <w:tblGrid>
        <w:gridCol w:w="6794"/>
        <w:gridCol w:w="2258"/>
      </w:tblGrid>
      <w:tr w:rsidR="000D1DBF" w:rsidRPr="00595B21" w14:paraId="7DB39A2D" w14:textId="77777777">
        <w:tc>
          <w:tcPr>
            <w:tcW w:w="6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72C03A" w14:textId="65644452" w:rsidR="000D1DBF" w:rsidRPr="000D1DBF" w:rsidRDefault="000D1DBF">
            <w:pPr>
              <w:rPr>
                <w:rFonts w:ascii="Trebuchet MS" w:hAnsi="Trebuchet MS" w:cs="Assistant Light"/>
                <w:b/>
                <w:bCs/>
                <w:color w:val="44546A" w:themeColor="text2"/>
                <w:sz w:val="22"/>
                <w:szCs w:val="22"/>
              </w:rPr>
            </w:pPr>
            <w:r>
              <w:rPr>
                <w:rFonts w:ascii="Trebuchet MS" w:hAnsi="Trebuchet MS"/>
                <w:b/>
                <w:bCs/>
                <w:color w:val="DD23D9"/>
                <w:sz w:val="22"/>
                <w:szCs w:val="22"/>
              </w:rPr>
              <w:t>Beoordeling</w:t>
            </w:r>
          </w:p>
        </w:tc>
        <w:tc>
          <w:tcPr>
            <w:tcW w:w="22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454D50" w14:textId="5FEED47C" w:rsidR="000D1DBF" w:rsidRPr="000D1DBF" w:rsidRDefault="000D1DBF">
            <w:pPr>
              <w:rPr>
                <w:rFonts w:ascii="Trebuchet MS" w:hAnsi="Trebuchet MS" w:cs="Assistant Light"/>
                <w:b/>
                <w:bCs/>
                <w:color w:val="44546A" w:themeColor="text2"/>
                <w:sz w:val="22"/>
                <w:szCs w:val="22"/>
              </w:rPr>
            </w:pPr>
            <w:r>
              <w:rPr>
                <w:rFonts w:ascii="Trebuchet MS" w:hAnsi="Trebuchet MS"/>
                <w:b/>
                <w:bCs/>
                <w:color w:val="DD23D9"/>
                <w:sz w:val="22"/>
                <w:szCs w:val="22"/>
              </w:rPr>
              <w:t>Maximale</w:t>
            </w:r>
            <w:r w:rsidR="00FF1DEA">
              <w:rPr>
                <w:rFonts w:ascii="Trebuchet MS" w:hAnsi="Trebuchet MS"/>
                <w:b/>
                <w:bCs/>
                <w:color w:val="DD23D9"/>
                <w:sz w:val="22"/>
                <w:szCs w:val="22"/>
              </w:rPr>
              <w:t xml:space="preserve"> waarde</w:t>
            </w:r>
          </w:p>
        </w:tc>
      </w:tr>
      <w:tr w:rsidR="000D1DBF" w:rsidRPr="00595B21" w14:paraId="40D64DDC" w14:textId="77777777">
        <w:tc>
          <w:tcPr>
            <w:tcW w:w="6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2E9F51" w14:textId="77777777" w:rsidR="000D1DBF" w:rsidRPr="000D1DBF" w:rsidRDefault="000D1DBF">
            <w:pPr>
              <w:spacing w:line="284" w:lineRule="exact"/>
              <w:rPr>
                <w:rFonts w:ascii="Trebuchet MS" w:hAnsi="Trebuchet MS" w:cs="Assistant Light"/>
                <w:sz w:val="22"/>
                <w:szCs w:val="22"/>
              </w:rPr>
            </w:pPr>
            <w:r w:rsidRPr="000D1DBF">
              <w:rPr>
                <w:rFonts w:ascii="Trebuchet MS" w:hAnsi="Trebuchet MS" w:cs="Assistant Light"/>
                <w:sz w:val="22"/>
                <w:szCs w:val="22"/>
              </w:rPr>
              <w:t>De functionarissen overtuigen gemiddeld genomen op alle vijf de volgende aspecten:</w:t>
            </w:r>
          </w:p>
          <w:p w14:paraId="0DA2CF1B" w14:textId="77777777" w:rsidR="000D1DBF" w:rsidRPr="000D1DBF" w:rsidRDefault="000D1DBF" w:rsidP="00B56A62">
            <w:pPr>
              <w:numPr>
                <w:ilvl w:val="0"/>
                <w:numId w:val="25"/>
              </w:numPr>
              <w:spacing w:line="284" w:lineRule="exact"/>
              <w:rPr>
                <w:rFonts w:ascii="Trebuchet MS" w:hAnsi="Trebuchet MS" w:cs="Assistant Light"/>
                <w:sz w:val="22"/>
                <w:szCs w:val="22"/>
              </w:rPr>
            </w:pPr>
            <w:r w:rsidRPr="000D1DBF">
              <w:rPr>
                <w:rFonts w:ascii="Trebuchet MS" w:hAnsi="Trebuchet MS" w:cs="Assistant Light"/>
                <w:sz w:val="22"/>
                <w:szCs w:val="22"/>
              </w:rPr>
              <w:t>Overziet de complexiteit en werkt oplossingsgericht</w:t>
            </w:r>
          </w:p>
          <w:p w14:paraId="39EFE8D8" w14:textId="77777777" w:rsidR="000D1DBF" w:rsidRPr="000D1DBF" w:rsidRDefault="000D1DBF" w:rsidP="00B56A62">
            <w:pPr>
              <w:numPr>
                <w:ilvl w:val="0"/>
                <w:numId w:val="25"/>
              </w:numPr>
              <w:spacing w:line="284" w:lineRule="exact"/>
              <w:rPr>
                <w:rFonts w:ascii="Trebuchet MS" w:hAnsi="Trebuchet MS" w:cs="Assistant Light"/>
                <w:sz w:val="22"/>
                <w:szCs w:val="22"/>
              </w:rPr>
            </w:pPr>
            <w:r w:rsidRPr="000D1DBF">
              <w:rPr>
                <w:rFonts w:ascii="Trebuchet MS" w:hAnsi="Trebuchet MS" w:cs="Assistant Light"/>
                <w:sz w:val="22"/>
                <w:szCs w:val="22"/>
              </w:rPr>
              <w:t>Is in staat  analyse te doen en zich verantwoordelijk op te stellen</w:t>
            </w:r>
          </w:p>
          <w:p w14:paraId="43C47C7D" w14:textId="77777777" w:rsidR="000D1DBF" w:rsidRPr="000D1DBF" w:rsidRDefault="000D1DBF" w:rsidP="00B56A62">
            <w:pPr>
              <w:numPr>
                <w:ilvl w:val="0"/>
                <w:numId w:val="25"/>
              </w:numPr>
              <w:spacing w:line="284" w:lineRule="exact"/>
              <w:rPr>
                <w:rFonts w:ascii="Trebuchet MS" w:hAnsi="Trebuchet MS" w:cs="Assistant Light"/>
                <w:sz w:val="22"/>
                <w:szCs w:val="22"/>
              </w:rPr>
            </w:pPr>
            <w:r w:rsidRPr="000D1DBF">
              <w:rPr>
                <w:rFonts w:ascii="Trebuchet MS" w:hAnsi="Trebuchet MS" w:cs="Assistant Light"/>
                <w:sz w:val="22"/>
                <w:szCs w:val="22"/>
              </w:rPr>
              <w:t xml:space="preserve">Snapt het belang van de aanbestedende dienst </w:t>
            </w:r>
          </w:p>
          <w:p w14:paraId="63E88EF7" w14:textId="77777777" w:rsidR="000D1DBF" w:rsidRPr="000D1DBF" w:rsidRDefault="000D1DBF" w:rsidP="00B56A62">
            <w:pPr>
              <w:numPr>
                <w:ilvl w:val="0"/>
                <w:numId w:val="25"/>
              </w:numPr>
              <w:spacing w:line="284" w:lineRule="exact"/>
              <w:rPr>
                <w:rFonts w:ascii="Trebuchet MS" w:hAnsi="Trebuchet MS" w:cs="Assistant Light"/>
                <w:sz w:val="22"/>
                <w:szCs w:val="22"/>
              </w:rPr>
            </w:pPr>
            <w:r w:rsidRPr="000D1DBF">
              <w:rPr>
                <w:rFonts w:ascii="Trebuchet MS" w:hAnsi="Trebuchet MS" w:cs="Assistant Light"/>
                <w:sz w:val="22"/>
                <w:szCs w:val="22"/>
              </w:rPr>
              <w:t>Geeft voorbeelden van eerdere eigen succesvolle trajecten vergelijkbaar met onderhavige casus</w:t>
            </w:r>
          </w:p>
          <w:p w14:paraId="6BC1857A" w14:textId="77777777" w:rsidR="000D1DBF" w:rsidRPr="000D1DBF" w:rsidRDefault="000D1DBF" w:rsidP="00B56A62">
            <w:pPr>
              <w:pStyle w:val="Lijstalinea"/>
              <w:numPr>
                <w:ilvl w:val="0"/>
                <w:numId w:val="25"/>
              </w:numPr>
              <w:contextualSpacing/>
              <w:rPr>
                <w:rFonts w:ascii="Trebuchet MS" w:hAnsi="Trebuchet MS" w:cs="Assistant Light"/>
                <w:sz w:val="22"/>
                <w:szCs w:val="22"/>
              </w:rPr>
            </w:pPr>
            <w:r w:rsidRPr="000D1DBF">
              <w:rPr>
                <w:rFonts w:ascii="Trebuchet MS" w:hAnsi="Trebuchet MS" w:cs="Assistant Light"/>
                <w:sz w:val="22"/>
                <w:szCs w:val="22"/>
              </w:rPr>
              <w:t>Geeft een duidelijke inschatting van de risico’s en overtuigt met zijn voorgestelde maatregel indien de risico’s zich voordoen.</w:t>
            </w:r>
          </w:p>
        </w:tc>
        <w:tc>
          <w:tcPr>
            <w:tcW w:w="2258" w:type="dxa"/>
            <w:tcBorders>
              <w:top w:val="nil"/>
              <w:left w:val="nil"/>
              <w:bottom w:val="single" w:sz="8" w:space="0" w:color="auto"/>
              <w:right w:val="single" w:sz="8" w:space="0" w:color="auto"/>
            </w:tcBorders>
            <w:tcMar>
              <w:top w:w="0" w:type="dxa"/>
              <w:left w:w="108" w:type="dxa"/>
              <w:bottom w:w="0" w:type="dxa"/>
              <w:right w:w="108" w:type="dxa"/>
            </w:tcMar>
            <w:hideMark/>
          </w:tcPr>
          <w:p w14:paraId="7A2A7ACC" w14:textId="77777777" w:rsidR="000D1DBF" w:rsidRPr="000D1DBF" w:rsidRDefault="000D1DBF">
            <w:pPr>
              <w:pStyle w:val="Default"/>
              <w:spacing w:line="252" w:lineRule="auto"/>
              <w:rPr>
                <w:rFonts w:ascii="Trebuchet MS" w:hAnsi="Trebuchet MS" w:cs="Assistant Light"/>
                <w:color w:val="auto"/>
                <w:sz w:val="22"/>
                <w:szCs w:val="22"/>
                <w:lang w:eastAsia="en-US"/>
              </w:rPr>
            </w:pPr>
            <w:r w:rsidRPr="000D1DBF">
              <w:rPr>
                <w:rFonts w:ascii="Trebuchet MS" w:hAnsi="Trebuchet MS" w:cs="Assistant Light"/>
                <w:color w:val="auto"/>
                <w:sz w:val="22"/>
                <w:szCs w:val="22"/>
                <w:lang w:eastAsia="en-US"/>
              </w:rPr>
              <w:t xml:space="preserve">100% van de maximale waarde </w:t>
            </w:r>
          </w:p>
          <w:p w14:paraId="4AB5F073" w14:textId="77777777" w:rsidR="000D1DBF" w:rsidRPr="000D1DBF" w:rsidRDefault="000D1DBF">
            <w:pPr>
              <w:rPr>
                <w:rFonts w:ascii="Trebuchet MS" w:hAnsi="Trebuchet MS" w:cs="Assistant Light"/>
                <w:sz w:val="22"/>
                <w:szCs w:val="22"/>
              </w:rPr>
            </w:pPr>
            <w:r w:rsidRPr="000D1DBF">
              <w:rPr>
                <w:rFonts w:ascii="Trebuchet MS" w:hAnsi="Trebuchet MS" w:cs="Assistant Light"/>
                <w:sz w:val="22"/>
                <w:szCs w:val="22"/>
              </w:rPr>
              <w:t> </w:t>
            </w:r>
          </w:p>
        </w:tc>
      </w:tr>
      <w:tr w:rsidR="000D1DBF" w:rsidRPr="00595B21" w14:paraId="59310F7A" w14:textId="77777777">
        <w:tc>
          <w:tcPr>
            <w:tcW w:w="6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75C1D7" w14:textId="77777777" w:rsidR="000D1DBF" w:rsidRPr="000D1DBF" w:rsidRDefault="000D1DBF">
            <w:pPr>
              <w:spacing w:line="284" w:lineRule="exact"/>
              <w:rPr>
                <w:rFonts w:ascii="Trebuchet MS" w:hAnsi="Trebuchet MS" w:cs="Assistant Light"/>
                <w:sz w:val="22"/>
                <w:szCs w:val="22"/>
              </w:rPr>
            </w:pPr>
            <w:r w:rsidRPr="000D1DBF">
              <w:rPr>
                <w:rFonts w:ascii="Trebuchet MS" w:hAnsi="Trebuchet MS" w:cs="Assistant Light"/>
                <w:sz w:val="22"/>
                <w:szCs w:val="22"/>
              </w:rPr>
              <w:t>De functionarissen overtuigen gemiddeld genomen op vier van de vijf volgende aspecten:</w:t>
            </w:r>
          </w:p>
          <w:p w14:paraId="589A5BE6" w14:textId="77777777" w:rsidR="000D1DBF" w:rsidRPr="00FF1DEA" w:rsidRDefault="000D1DBF" w:rsidP="00B56A62">
            <w:pPr>
              <w:pStyle w:val="Lijstalinea"/>
              <w:numPr>
                <w:ilvl w:val="0"/>
                <w:numId w:val="33"/>
              </w:numPr>
              <w:spacing w:line="284" w:lineRule="exact"/>
              <w:rPr>
                <w:rFonts w:ascii="Trebuchet MS" w:hAnsi="Trebuchet MS" w:cs="Assistant Light"/>
                <w:sz w:val="22"/>
                <w:szCs w:val="22"/>
              </w:rPr>
            </w:pPr>
            <w:r w:rsidRPr="00FF1DEA">
              <w:rPr>
                <w:rFonts w:ascii="Trebuchet MS" w:hAnsi="Trebuchet MS" w:cs="Assistant Light"/>
                <w:sz w:val="22"/>
                <w:szCs w:val="22"/>
              </w:rPr>
              <w:t>Overziet de complexiteit en werkt oplossingsgericht</w:t>
            </w:r>
          </w:p>
          <w:p w14:paraId="34C47E11" w14:textId="77777777" w:rsidR="000D1DBF" w:rsidRPr="00FF1DEA" w:rsidRDefault="000D1DBF" w:rsidP="00B56A62">
            <w:pPr>
              <w:pStyle w:val="Lijstalinea"/>
              <w:numPr>
                <w:ilvl w:val="0"/>
                <w:numId w:val="33"/>
              </w:numPr>
              <w:spacing w:line="284" w:lineRule="exact"/>
              <w:rPr>
                <w:rFonts w:ascii="Trebuchet MS" w:hAnsi="Trebuchet MS" w:cs="Assistant Light"/>
                <w:sz w:val="22"/>
                <w:szCs w:val="22"/>
              </w:rPr>
            </w:pPr>
            <w:r w:rsidRPr="00FF1DEA">
              <w:rPr>
                <w:rFonts w:ascii="Trebuchet MS" w:hAnsi="Trebuchet MS" w:cs="Assistant Light"/>
                <w:sz w:val="22"/>
                <w:szCs w:val="22"/>
              </w:rPr>
              <w:t>Is in staat  analyse te doen en zich verantwoordelijk op te stellen</w:t>
            </w:r>
          </w:p>
          <w:p w14:paraId="71252126" w14:textId="77777777" w:rsidR="000D1DBF" w:rsidRPr="00FF1DEA" w:rsidRDefault="000D1DBF" w:rsidP="00B56A62">
            <w:pPr>
              <w:pStyle w:val="Lijstalinea"/>
              <w:numPr>
                <w:ilvl w:val="0"/>
                <w:numId w:val="33"/>
              </w:numPr>
              <w:spacing w:line="284" w:lineRule="exact"/>
              <w:rPr>
                <w:rFonts w:ascii="Trebuchet MS" w:hAnsi="Trebuchet MS" w:cs="Assistant Light"/>
                <w:sz w:val="22"/>
                <w:szCs w:val="22"/>
              </w:rPr>
            </w:pPr>
            <w:r w:rsidRPr="00FF1DEA">
              <w:rPr>
                <w:rFonts w:ascii="Trebuchet MS" w:hAnsi="Trebuchet MS" w:cs="Assistant Light"/>
                <w:sz w:val="22"/>
                <w:szCs w:val="22"/>
              </w:rPr>
              <w:t xml:space="preserve">Snapt het belang van de aanbestedende dienst </w:t>
            </w:r>
          </w:p>
          <w:p w14:paraId="387599E1" w14:textId="77777777" w:rsidR="000D1DBF" w:rsidRPr="00FF1DEA" w:rsidRDefault="000D1DBF" w:rsidP="00B56A62">
            <w:pPr>
              <w:pStyle w:val="Lijstalinea"/>
              <w:numPr>
                <w:ilvl w:val="0"/>
                <w:numId w:val="33"/>
              </w:numPr>
              <w:spacing w:line="284" w:lineRule="exact"/>
              <w:rPr>
                <w:rFonts w:ascii="Trebuchet MS" w:hAnsi="Trebuchet MS" w:cs="Assistant Light"/>
                <w:sz w:val="22"/>
                <w:szCs w:val="22"/>
              </w:rPr>
            </w:pPr>
            <w:r w:rsidRPr="00FF1DEA">
              <w:rPr>
                <w:rFonts w:ascii="Trebuchet MS" w:hAnsi="Trebuchet MS" w:cs="Assistant Light"/>
                <w:sz w:val="22"/>
                <w:szCs w:val="22"/>
              </w:rPr>
              <w:t>Geeft voorbeelden van eerdere eigen succesvolle trajecten vergelijkbaar met onderhavige casus</w:t>
            </w:r>
          </w:p>
          <w:p w14:paraId="129D15F2" w14:textId="77777777" w:rsidR="000D1DBF" w:rsidRPr="00FF1DEA" w:rsidRDefault="000D1DBF" w:rsidP="00B56A62">
            <w:pPr>
              <w:pStyle w:val="Lijstalinea"/>
              <w:numPr>
                <w:ilvl w:val="0"/>
                <w:numId w:val="33"/>
              </w:numPr>
              <w:contextualSpacing/>
              <w:rPr>
                <w:rFonts w:ascii="Trebuchet MS" w:hAnsi="Trebuchet MS" w:cs="Assistant Light"/>
                <w:sz w:val="22"/>
                <w:szCs w:val="22"/>
              </w:rPr>
            </w:pPr>
            <w:r w:rsidRPr="00FF1DEA">
              <w:rPr>
                <w:rFonts w:ascii="Trebuchet MS" w:hAnsi="Trebuchet MS" w:cs="Assistant Light"/>
                <w:sz w:val="22"/>
                <w:szCs w:val="22"/>
              </w:rPr>
              <w:t>Geeft een duidelijke inschatting van de risico’s en overtuigt met zijn voorgestelde maatregel indien de risico’s zich voordoen.</w:t>
            </w:r>
          </w:p>
        </w:tc>
        <w:tc>
          <w:tcPr>
            <w:tcW w:w="2258" w:type="dxa"/>
            <w:tcBorders>
              <w:top w:val="nil"/>
              <w:left w:val="nil"/>
              <w:bottom w:val="single" w:sz="8" w:space="0" w:color="auto"/>
              <w:right w:val="single" w:sz="8" w:space="0" w:color="auto"/>
            </w:tcBorders>
            <w:tcMar>
              <w:top w:w="0" w:type="dxa"/>
              <w:left w:w="108" w:type="dxa"/>
              <w:bottom w:w="0" w:type="dxa"/>
              <w:right w:w="108" w:type="dxa"/>
            </w:tcMar>
            <w:hideMark/>
          </w:tcPr>
          <w:p w14:paraId="2F5FAA26" w14:textId="77777777" w:rsidR="000D1DBF" w:rsidRPr="000D1DBF" w:rsidRDefault="000D1DBF">
            <w:pPr>
              <w:pStyle w:val="Default"/>
              <w:spacing w:line="252" w:lineRule="auto"/>
              <w:rPr>
                <w:rFonts w:ascii="Trebuchet MS" w:hAnsi="Trebuchet MS" w:cs="Assistant Light"/>
                <w:color w:val="auto"/>
                <w:sz w:val="22"/>
                <w:szCs w:val="22"/>
                <w:lang w:eastAsia="en-US"/>
              </w:rPr>
            </w:pPr>
            <w:r w:rsidRPr="000D1DBF">
              <w:rPr>
                <w:rFonts w:ascii="Trebuchet MS" w:hAnsi="Trebuchet MS" w:cs="Assistant Light"/>
                <w:color w:val="auto"/>
                <w:sz w:val="22"/>
                <w:szCs w:val="22"/>
                <w:lang w:eastAsia="en-US"/>
              </w:rPr>
              <w:t xml:space="preserve">90% van de maximale waarde </w:t>
            </w:r>
          </w:p>
          <w:p w14:paraId="040F475B" w14:textId="77777777" w:rsidR="000D1DBF" w:rsidRPr="000D1DBF" w:rsidRDefault="000D1DBF">
            <w:pPr>
              <w:rPr>
                <w:rFonts w:ascii="Trebuchet MS" w:hAnsi="Trebuchet MS" w:cs="Assistant Light"/>
                <w:sz w:val="22"/>
                <w:szCs w:val="22"/>
              </w:rPr>
            </w:pPr>
            <w:r w:rsidRPr="000D1DBF">
              <w:rPr>
                <w:rFonts w:ascii="Trebuchet MS" w:hAnsi="Trebuchet MS" w:cs="Assistant Light"/>
                <w:sz w:val="22"/>
                <w:szCs w:val="22"/>
              </w:rPr>
              <w:t> </w:t>
            </w:r>
          </w:p>
        </w:tc>
      </w:tr>
      <w:tr w:rsidR="000D1DBF" w:rsidRPr="00595B21" w14:paraId="278B1084" w14:textId="77777777">
        <w:tc>
          <w:tcPr>
            <w:tcW w:w="6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2B959C" w14:textId="77777777" w:rsidR="000D1DBF" w:rsidRPr="000D1DBF" w:rsidRDefault="000D1DBF">
            <w:pPr>
              <w:spacing w:line="284" w:lineRule="exact"/>
              <w:rPr>
                <w:rFonts w:ascii="Trebuchet MS" w:hAnsi="Trebuchet MS" w:cs="Assistant Light"/>
                <w:sz w:val="22"/>
                <w:szCs w:val="22"/>
              </w:rPr>
            </w:pPr>
            <w:r w:rsidRPr="000D1DBF">
              <w:rPr>
                <w:rFonts w:ascii="Trebuchet MS" w:hAnsi="Trebuchet MS" w:cs="Assistant Light"/>
                <w:sz w:val="22"/>
                <w:szCs w:val="22"/>
              </w:rPr>
              <w:t>De  functionarissen overtuigen gemiddeld genomen op twee of drie van de vijf volgende aspecten:</w:t>
            </w:r>
          </w:p>
          <w:p w14:paraId="051756CB" w14:textId="77777777" w:rsidR="000D1DBF" w:rsidRPr="000D1DBF" w:rsidRDefault="000D1DBF" w:rsidP="00B56A62">
            <w:pPr>
              <w:numPr>
                <w:ilvl w:val="0"/>
                <w:numId w:val="27"/>
              </w:numPr>
              <w:spacing w:line="284" w:lineRule="exact"/>
              <w:rPr>
                <w:rFonts w:ascii="Trebuchet MS" w:hAnsi="Trebuchet MS" w:cs="Assistant Light"/>
                <w:sz w:val="22"/>
                <w:szCs w:val="22"/>
              </w:rPr>
            </w:pPr>
            <w:r w:rsidRPr="000D1DBF">
              <w:rPr>
                <w:rFonts w:ascii="Trebuchet MS" w:hAnsi="Trebuchet MS" w:cs="Assistant Light"/>
                <w:sz w:val="22"/>
                <w:szCs w:val="22"/>
              </w:rPr>
              <w:t>Overziet de complexiteit en werkt oplossingsgericht</w:t>
            </w:r>
          </w:p>
          <w:p w14:paraId="6B696A68" w14:textId="77777777" w:rsidR="000D1DBF" w:rsidRPr="000D1DBF" w:rsidRDefault="000D1DBF" w:rsidP="00B56A62">
            <w:pPr>
              <w:numPr>
                <w:ilvl w:val="0"/>
                <w:numId w:val="27"/>
              </w:numPr>
              <w:spacing w:line="284" w:lineRule="exact"/>
              <w:rPr>
                <w:rFonts w:ascii="Trebuchet MS" w:hAnsi="Trebuchet MS" w:cs="Assistant Light"/>
                <w:sz w:val="22"/>
                <w:szCs w:val="22"/>
              </w:rPr>
            </w:pPr>
            <w:r w:rsidRPr="000D1DBF">
              <w:rPr>
                <w:rFonts w:ascii="Trebuchet MS" w:hAnsi="Trebuchet MS" w:cs="Assistant Light"/>
                <w:sz w:val="22"/>
                <w:szCs w:val="22"/>
              </w:rPr>
              <w:t>Is in staat  analyse te doen en zich verantwoordelijk op te stellen</w:t>
            </w:r>
          </w:p>
          <w:p w14:paraId="46240E9E" w14:textId="77777777" w:rsidR="000D1DBF" w:rsidRPr="000D1DBF" w:rsidRDefault="000D1DBF" w:rsidP="00B56A62">
            <w:pPr>
              <w:numPr>
                <w:ilvl w:val="0"/>
                <w:numId w:val="27"/>
              </w:numPr>
              <w:spacing w:line="284" w:lineRule="exact"/>
              <w:rPr>
                <w:rFonts w:ascii="Trebuchet MS" w:hAnsi="Trebuchet MS" w:cs="Assistant Light"/>
                <w:sz w:val="22"/>
                <w:szCs w:val="22"/>
              </w:rPr>
            </w:pPr>
            <w:r w:rsidRPr="000D1DBF">
              <w:rPr>
                <w:rFonts w:ascii="Trebuchet MS" w:hAnsi="Trebuchet MS" w:cs="Assistant Light"/>
                <w:sz w:val="22"/>
                <w:szCs w:val="22"/>
              </w:rPr>
              <w:t xml:space="preserve">Snapt het belang van de aanbestedende dienst </w:t>
            </w:r>
          </w:p>
          <w:p w14:paraId="7051A088" w14:textId="77777777" w:rsidR="000D1DBF" w:rsidRPr="000D1DBF" w:rsidRDefault="000D1DBF" w:rsidP="00B56A62">
            <w:pPr>
              <w:numPr>
                <w:ilvl w:val="0"/>
                <w:numId w:val="27"/>
              </w:numPr>
              <w:spacing w:line="284" w:lineRule="exact"/>
              <w:rPr>
                <w:rFonts w:ascii="Trebuchet MS" w:hAnsi="Trebuchet MS" w:cs="Assistant Light"/>
                <w:sz w:val="22"/>
                <w:szCs w:val="22"/>
              </w:rPr>
            </w:pPr>
            <w:r w:rsidRPr="000D1DBF">
              <w:rPr>
                <w:rFonts w:ascii="Trebuchet MS" w:hAnsi="Trebuchet MS" w:cs="Assistant Light"/>
                <w:sz w:val="22"/>
                <w:szCs w:val="22"/>
              </w:rPr>
              <w:t>Geeft voorbeelden van eerdere eigen succesvolle trajecten vergelijkbaar met onderhavige casus</w:t>
            </w:r>
          </w:p>
          <w:p w14:paraId="06887925" w14:textId="77777777" w:rsidR="000D1DBF" w:rsidRPr="000D1DBF" w:rsidRDefault="000D1DBF" w:rsidP="00B56A62">
            <w:pPr>
              <w:pStyle w:val="Lijstalinea"/>
              <w:numPr>
                <w:ilvl w:val="0"/>
                <w:numId w:val="27"/>
              </w:numPr>
              <w:contextualSpacing/>
              <w:rPr>
                <w:rFonts w:ascii="Trebuchet MS" w:hAnsi="Trebuchet MS" w:cs="Assistant Light"/>
                <w:sz w:val="22"/>
                <w:szCs w:val="22"/>
              </w:rPr>
            </w:pPr>
            <w:r w:rsidRPr="000D1DBF">
              <w:rPr>
                <w:rFonts w:ascii="Trebuchet MS" w:hAnsi="Trebuchet MS" w:cs="Assistant Light"/>
                <w:sz w:val="22"/>
                <w:szCs w:val="22"/>
              </w:rPr>
              <w:lastRenderedPageBreak/>
              <w:t>Geeft een duidelijke inschatting van de risico’s en overtuigt met zijn voorgestelde maatregel indien de risico’s zich voordoen.</w:t>
            </w:r>
          </w:p>
        </w:tc>
        <w:tc>
          <w:tcPr>
            <w:tcW w:w="2258" w:type="dxa"/>
            <w:tcBorders>
              <w:top w:val="nil"/>
              <w:left w:val="nil"/>
              <w:bottom w:val="single" w:sz="8" w:space="0" w:color="auto"/>
              <w:right w:val="single" w:sz="8" w:space="0" w:color="auto"/>
            </w:tcBorders>
            <w:tcMar>
              <w:top w:w="0" w:type="dxa"/>
              <w:left w:w="108" w:type="dxa"/>
              <w:bottom w:w="0" w:type="dxa"/>
              <w:right w:w="108" w:type="dxa"/>
            </w:tcMar>
            <w:hideMark/>
          </w:tcPr>
          <w:p w14:paraId="3C9C3E1C" w14:textId="77777777" w:rsidR="000D1DBF" w:rsidRPr="000D1DBF" w:rsidRDefault="000D1DBF">
            <w:pPr>
              <w:pStyle w:val="Default"/>
              <w:spacing w:line="252" w:lineRule="auto"/>
              <w:rPr>
                <w:rFonts w:ascii="Trebuchet MS" w:hAnsi="Trebuchet MS" w:cs="Assistant Light"/>
                <w:color w:val="auto"/>
                <w:sz w:val="22"/>
                <w:szCs w:val="22"/>
                <w:lang w:eastAsia="en-US"/>
              </w:rPr>
            </w:pPr>
            <w:r w:rsidRPr="000D1DBF">
              <w:rPr>
                <w:rFonts w:ascii="Trebuchet MS" w:hAnsi="Trebuchet MS" w:cs="Assistant Light"/>
                <w:color w:val="auto"/>
                <w:sz w:val="22"/>
                <w:szCs w:val="22"/>
                <w:lang w:eastAsia="en-US"/>
              </w:rPr>
              <w:lastRenderedPageBreak/>
              <w:t xml:space="preserve">50% van de maximale waarde </w:t>
            </w:r>
          </w:p>
          <w:p w14:paraId="51077E74" w14:textId="77777777" w:rsidR="000D1DBF" w:rsidRPr="000D1DBF" w:rsidRDefault="000D1DBF">
            <w:pPr>
              <w:rPr>
                <w:rFonts w:ascii="Trebuchet MS" w:hAnsi="Trebuchet MS" w:cs="Assistant Light"/>
                <w:sz w:val="22"/>
                <w:szCs w:val="22"/>
              </w:rPr>
            </w:pPr>
            <w:r w:rsidRPr="000D1DBF">
              <w:rPr>
                <w:rFonts w:ascii="Trebuchet MS" w:hAnsi="Trebuchet MS" w:cs="Assistant Light"/>
                <w:sz w:val="22"/>
                <w:szCs w:val="22"/>
              </w:rPr>
              <w:t> </w:t>
            </w:r>
          </w:p>
        </w:tc>
      </w:tr>
      <w:tr w:rsidR="000D1DBF" w:rsidRPr="00595B21" w14:paraId="26D8382B" w14:textId="77777777">
        <w:tc>
          <w:tcPr>
            <w:tcW w:w="6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0572C5" w14:textId="77777777" w:rsidR="000D1DBF" w:rsidRPr="000D1DBF" w:rsidRDefault="000D1DBF">
            <w:pPr>
              <w:spacing w:line="284" w:lineRule="exact"/>
              <w:rPr>
                <w:rFonts w:ascii="Trebuchet MS" w:hAnsi="Trebuchet MS" w:cs="Assistant Light"/>
                <w:sz w:val="22"/>
                <w:szCs w:val="22"/>
              </w:rPr>
            </w:pPr>
            <w:r w:rsidRPr="000D1DBF">
              <w:rPr>
                <w:rFonts w:ascii="Trebuchet MS" w:hAnsi="Trebuchet MS" w:cs="Assistant Light"/>
                <w:sz w:val="22"/>
                <w:szCs w:val="22"/>
              </w:rPr>
              <w:t>De functionarissen overtuigen gemiddeld genomen op slechts één van de vijf volgende aspecten:</w:t>
            </w:r>
          </w:p>
          <w:p w14:paraId="7510A8BC" w14:textId="77777777" w:rsidR="000D1DBF" w:rsidRPr="000D1DBF" w:rsidRDefault="000D1DBF" w:rsidP="00B56A62">
            <w:pPr>
              <w:pStyle w:val="Lijstalinea"/>
              <w:numPr>
                <w:ilvl w:val="0"/>
                <w:numId w:val="32"/>
              </w:numPr>
              <w:spacing w:line="284" w:lineRule="exact"/>
              <w:contextualSpacing/>
              <w:rPr>
                <w:rFonts w:ascii="Trebuchet MS" w:hAnsi="Trebuchet MS" w:cs="Assistant Light"/>
                <w:sz w:val="22"/>
                <w:szCs w:val="22"/>
              </w:rPr>
            </w:pPr>
            <w:r w:rsidRPr="000D1DBF">
              <w:rPr>
                <w:rFonts w:ascii="Trebuchet MS" w:hAnsi="Trebuchet MS" w:cs="Assistant Light"/>
                <w:sz w:val="22"/>
                <w:szCs w:val="22"/>
              </w:rPr>
              <w:t>Overziet de complexiteit en werkt oplossingsgericht</w:t>
            </w:r>
          </w:p>
          <w:p w14:paraId="1B2624D7" w14:textId="77777777" w:rsidR="000D1DBF" w:rsidRPr="000D1DBF" w:rsidRDefault="000D1DBF" w:rsidP="00B56A62">
            <w:pPr>
              <w:pStyle w:val="Lijstalinea"/>
              <w:numPr>
                <w:ilvl w:val="0"/>
                <w:numId w:val="32"/>
              </w:numPr>
              <w:spacing w:line="284" w:lineRule="exact"/>
              <w:contextualSpacing/>
              <w:rPr>
                <w:rFonts w:ascii="Trebuchet MS" w:hAnsi="Trebuchet MS" w:cs="Assistant Light"/>
                <w:sz w:val="22"/>
                <w:szCs w:val="22"/>
              </w:rPr>
            </w:pPr>
            <w:r w:rsidRPr="000D1DBF">
              <w:rPr>
                <w:rFonts w:ascii="Trebuchet MS" w:hAnsi="Trebuchet MS" w:cs="Assistant Light"/>
                <w:sz w:val="22"/>
                <w:szCs w:val="22"/>
              </w:rPr>
              <w:t>Is in staat  analyse te doen en zich verantwoordelijk op te stellen</w:t>
            </w:r>
          </w:p>
          <w:p w14:paraId="21601F5A" w14:textId="77777777" w:rsidR="000D1DBF" w:rsidRPr="000D1DBF" w:rsidRDefault="000D1DBF" w:rsidP="00B56A62">
            <w:pPr>
              <w:pStyle w:val="Lijstalinea"/>
              <w:numPr>
                <w:ilvl w:val="0"/>
                <w:numId w:val="32"/>
              </w:numPr>
              <w:spacing w:line="284" w:lineRule="exact"/>
              <w:contextualSpacing/>
              <w:rPr>
                <w:rFonts w:ascii="Trebuchet MS" w:hAnsi="Trebuchet MS" w:cs="Assistant Light"/>
                <w:sz w:val="22"/>
                <w:szCs w:val="22"/>
              </w:rPr>
            </w:pPr>
            <w:r w:rsidRPr="000D1DBF">
              <w:rPr>
                <w:rFonts w:ascii="Trebuchet MS" w:hAnsi="Trebuchet MS" w:cs="Assistant Light"/>
                <w:sz w:val="22"/>
                <w:szCs w:val="22"/>
              </w:rPr>
              <w:t xml:space="preserve">Snapt het belang van de aanbestedende dienst </w:t>
            </w:r>
          </w:p>
          <w:p w14:paraId="7F9F91F7" w14:textId="77777777" w:rsidR="000D1DBF" w:rsidRPr="000D1DBF" w:rsidRDefault="000D1DBF" w:rsidP="00B56A62">
            <w:pPr>
              <w:pStyle w:val="Lijstalinea"/>
              <w:numPr>
                <w:ilvl w:val="0"/>
                <w:numId w:val="32"/>
              </w:numPr>
              <w:spacing w:line="284" w:lineRule="exact"/>
              <w:contextualSpacing/>
              <w:rPr>
                <w:rFonts w:ascii="Trebuchet MS" w:hAnsi="Trebuchet MS" w:cs="Assistant Light"/>
                <w:sz w:val="22"/>
                <w:szCs w:val="22"/>
              </w:rPr>
            </w:pPr>
            <w:r w:rsidRPr="000D1DBF">
              <w:rPr>
                <w:rFonts w:ascii="Trebuchet MS" w:hAnsi="Trebuchet MS" w:cs="Assistant Light"/>
                <w:sz w:val="22"/>
                <w:szCs w:val="22"/>
              </w:rPr>
              <w:t>Geeft voorbeelden van eerdere eigen succesvolle trajecten vergelijkbaar met onderhavige casus</w:t>
            </w:r>
          </w:p>
          <w:p w14:paraId="27AF9B81" w14:textId="77777777" w:rsidR="000D1DBF" w:rsidRPr="000D1DBF" w:rsidRDefault="000D1DBF" w:rsidP="00B56A62">
            <w:pPr>
              <w:pStyle w:val="Lijstalinea"/>
              <w:numPr>
                <w:ilvl w:val="0"/>
                <w:numId w:val="32"/>
              </w:numPr>
              <w:contextualSpacing/>
              <w:rPr>
                <w:rFonts w:ascii="Trebuchet MS" w:hAnsi="Trebuchet MS" w:cs="Assistant Light"/>
                <w:sz w:val="22"/>
                <w:szCs w:val="22"/>
              </w:rPr>
            </w:pPr>
            <w:r w:rsidRPr="000D1DBF">
              <w:rPr>
                <w:rFonts w:ascii="Trebuchet MS" w:hAnsi="Trebuchet MS" w:cs="Assistant Light"/>
                <w:sz w:val="22"/>
                <w:szCs w:val="22"/>
              </w:rPr>
              <w:t>•</w:t>
            </w:r>
            <w:r w:rsidRPr="000D1DBF">
              <w:rPr>
                <w:rFonts w:ascii="Trebuchet MS" w:hAnsi="Trebuchet MS" w:cs="Assistant Light"/>
                <w:sz w:val="22"/>
                <w:szCs w:val="22"/>
              </w:rPr>
              <w:tab/>
              <w:t>Geeft een duidelijke inschatting van de risico’s en overtuigt met zijn voorgestelde maatregel indien de risico’s zich voordoen..</w:t>
            </w:r>
          </w:p>
        </w:tc>
        <w:tc>
          <w:tcPr>
            <w:tcW w:w="2258" w:type="dxa"/>
            <w:tcBorders>
              <w:top w:val="nil"/>
              <w:left w:val="nil"/>
              <w:bottom w:val="single" w:sz="8" w:space="0" w:color="auto"/>
              <w:right w:val="single" w:sz="8" w:space="0" w:color="auto"/>
            </w:tcBorders>
            <w:tcMar>
              <w:top w:w="0" w:type="dxa"/>
              <w:left w:w="108" w:type="dxa"/>
              <w:bottom w:w="0" w:type="dxa"/>
              <w:right w:w="108" w:type="dxa"/>
            </w:tcMar>
            <w:hideMark/>
          </w:tcPr>
          <w:p w14:paraId="16ED7790" w14:textId="77777777" w:rsidR="000D1DBF" w:rsidRPr="000D1DBF" w:rsidRDefault="000D1DBF">
            <w:pPr>
              <w:pStyle w:val="Default"/>
              <w:spacing w:line="252" w:lineRule="auto"/>
              <w:rPr>
                <w:rFonts w:ascii="Trebuchet MS" w:hAnsi="Trebuchet MS" w:cs="Assistant Light"/>
                <w:color w:val="auto"/>
                <w:sz w:val="22"/>
                <w:szCs w:val="22"/>
                <w:lang w:eastAsia="en-US"/>
              </w:rPr>
            </w:pPr>
            <w:r w:rsidRPr="000D1DBF">
              <w:rPr>
                <w:rFonts w:ascii="Trebuchet MS" w:hAnsi="Trebuchet MS" w:cs="Assistant Light"/>
                <w:color w:val="auto"/>
                <w:sz w:val="22"/>
                <w:szCs w:val="22"/>
                <w:lang w:eastAsia="en-US"/>
              </w:rPr>
              <w:t xml:space="preserve">20% van de maximale waarde </w:t>
            </w:r>
          </w:p>
          <w:p w14:paraId="2F107EAB" w14:textId="77777777" w:rsidR="000D1DBF" w:rsidRPr="000D1DBF" w:rsidRDefault="000D1DBF">
            <w:pPr>
              <w:rPr>
                <w:rFonts w:ascii="Trebuchet MS" w:hAnsi="Trebuchet MS" w:cs="Assistant Light"/>
                <w:sz w:val="22"/>
                <w:szCs w:val="22"/>
              </w:rPr>
            </w:pPr>
            <w:r w:rsidRPr="000D1DBF">
              <w:rPr>
                <w:rFonts w:ascii="Trebuchet MS" w:hAnsi="Trebuchet MS" w:cs="Assistant Light"/>
                <w:sz w:val="22"/>
                <w:szCs w:val="22"/>
              </w:rPr>
              <w:t> </w:t>
            </w:r>
          </w:p>
        </w:tc>
      </w:tr>
      <w:tr w:rsidR="000D1DBF" w:rsidRPr="00595B21" w14:paraId="7F1A4596" w14:textId="77777777">
        <w:tc>
          <w:tcPr>
            <w:tcW w:w="6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EF9F7D" w14:textId="1AE2513F" w:rsidR="000D1DBF" w:rsidRPr="000D1DBF" w:rsidRDefault="000D1DBF">
            <w:pPr>
              <w:spacing w:line="284" w:lineRule="exact"/>
              <w:rPr>
                <w:rFonts w:ascii="Trebuchet MS" w:hAnsi="Trebuchet MS" w:cs="Assistant Light"/>
                <w:sz w:val="22"/>
                <w:szCs w:val="22"/>
              </w:rPr>
            </w:pPr>
            <w:r w:rsidRPr="000D1DBF">
              <w:rPr>
                <w:rFonts w:ascii="Trebuchet MS" w:hAnsi="Trebuchet MS" w:cs="Assistant Light"/>
                <w:sz w:val="22"/>
                <w:szCs w:val="22"/>
              </w:rPr>
              <w:t xml:space="preserve">De </w:t>
            </w:r>
            <w:r w:rsidR="00F32E00">
              <w:rPr>
                <w:rFonts w:ascii="Trebuchet MS" w:hAnsi="Trebuchet MS" w:cs="Assistant Light"/>
                <w:sz w:val="22"/>
                <w:szCs w:val="22"/>
              </w:rPr>
              <w:t>functionarissen</w:t>
            </w:r>
            <w:r w:rsidRPr="000D1DBF">
              <w:rPr>
                <w:rFonts w:ascii="Trebuchet MS" w:hAnsi="Trebuchet MS" w:cs="Assistant Light"/>
                <w:sz w:val="22"/>
                <w:szCs w:val="22"/>
              </w:rPr>
              <w:t xml:space="preserve"> overtuigen gemiddeld genomen op geen enkel van de volgende aspecten:</w:t>
            </w:r>
          </w:p>
          <w:p w14:paraId="36C65E65" w14:textId="77777777" w:rsidR="000D1DBF" w:rsidRPr="000D1DBF" w:rsidRDefault="000D1DBF" w:rsidP="00B56A62">
            <w:pPr>
              <w:numPr>
                <w:ilvl w:val="0"/>
                <w:numId w:val="29"/>
              </w:numPr>
              <w:spacing w:line="284" w:lineRule="exact"/>
              <w:rPr>
                <w:rFonts w:ascii="Trebuchet MS" w:hAnsi="Trebuchet MS" w:cs="Assistant Light"/>
                <w:sz w:val="22"/>
                <w:szCs w:val="22"/>
              </w:rPr>
            </w:pPr>
            <w:r w:rsidRPr="000D1DBF">
              <w:rPr>
                <w:rFonts w:ascii="Trebuchet MS" w:hAnsi="Trebuchet MS" w:cs="Assistant Light"/>
                <w:sz w:val="22"/>
                <w:szCs w:val="22"/>
              </w:rPr>
              <w:t>Overziet de complexiteit en werkt oplossingsgericht</w:t>
            </w:r>
          </w:p>
          <w:p w14:paraId="73201650" w14:textId="77777777" w:rsidR="000D1DBF" w:rsidRPr="000D1DBF" w:rsidRDefault="000D1DBF" w:rsidP="00B56A62">
            <w:pPr>
              <w:numPr>
                <w:ilvl w:val="0"/>
                <w:numId w:val="29"/>
              </w:numPr>
              <w:spacing w:line="284" w:lineRule="exact"/>
              <w:rPr>
                <w:rFonts w:ascii="Trebuchet MS" w:hAnsi="Trebuchet MS" w:cs="Assistant Light"/>
                <w:sz w:val="22"/>
                <w:szCs w:val="22"/>
              </w:rPr>
            </w:pPr>
            <w:r w:rsidRPr="000D1DBF">
              <w:rPr>
                <w:rFonts w:ascii="Trebuchet MS" w:hAnsi="Trebuchet MS" w:cs="Assistant Light"/>
                <w:sz w:val="22"/>
                <w:szCs w:val="22"/>
              </w:rPr>
              <w:t>Is in staat  analyse te doen en zich verantwoordelijk op te stellen</w:t>
            </w:r>
          </w:p>
          <w:p w14:paraId="31050229" w14:textId="77777777" w:rsidR="000D1DBF" w:rsidRPr="000D1DBF" w:rsidRDefault="000D1DBF" w:rsidP="00B56A62">
            <w:pPr>
              <w:numPr>
                <w:ilvl w:val="0"/>
                <w:numId w:val="29"/>
              </w:numPr>
              <w:spacing w:line="284" w:lineRule="exact"/>
              <w:rPr>
                <w:rFonts w:ascii="Trebuchet MS" w:hAnsi="Trebuchet MS" w:cs="Assistant Light"/>
                <w:sz w:val="22"/>
                <w:szCs w:val="22"/>
              </w:rPr>
            </w:pPr>
            <w:r w:rsidRPr="000D1DBF">
              <w:rPr>
                <w:rFonts w:ascii="Trebuchet MS" w:hAnsi="Trebuchet MS" w:cs="Assistant Light"/>
                <w:sz w:val="22"/>
                <w:szCs w:val="22"/>
              </w:rPr>
              <w:t xml:space="preserve">Snapt het belang van de aanbestedende dienst </w:t>
            </w:r>
          </w:p>
          <w:p w14:paraId="2830A58E" w14:textId="77777777" w:rsidR="000D1DBF" w:rsidRPr="000D1DBF" w:rsidRDefault="000D1DBF" w:rsidP="00B56A62">
            <w:pPr>
              <w:numPr>
                <w:ilvl w:val="0"/>
                <w:numId w:val="29"/>
              </w:numPr>
              <w:spacing w:line="284" w:lineRule="exact"/>
              <w:rPr>
                <w:rFonts w:ascii="Trebuchet MS" w:hAnsi="Trebuchet MS" w:cs="Assistant Light"/>
                <w:sz w:val="22"/>
                <w:szCs w:val="22"/>
              </w:rPr>
            </w:pPr>
            <w:r w:rsidRPr="000D1DBF">
              <w:rPr>
                <w:rFonts w:ascii="Trebuchet MS" w:hAnsi="Trebuchet MS" w:cs="Assistant Light"/>
                <w:sz w:val="22"/>
                <w:szCs w:val="22"/>
              </w:rPr>
              <w:t>Geeft voorbeelden van eerdere eigen succesvolle trajecten vergelijkbaar met onderhavige casus</w:t>
            </w:r>
          </w:p>
          <w:p w14:paraId="6D4BF713" w14:textId="77777777" w:rsidR="000D1DBF" w:rsidRPr="000D1DBF" w:rsidRDefault="000D1DBF" w:rsidP="00B56A62">
            <w:pPr>
              <w:pStyle w:val="Default"/>
              <w:numPr>
                <w:ilvl w:val="0"/>
                <w:numId w:val="29"/>
              </w:numPr>
              <w:adjustRightInd/>
              <w:spacing w:line="252" w:lineRule="auto"/>
              <w:rPr>
                <w:rFonts w:ascii="Trebuchet MS" w:eastAsiaTheme="minorHAnsi" w:hAnsi="Trebuchet MS" w:cs="Assistant Light"/>
                <w:color w:val="auto"/>
                <w:sz w:val="22"/>
                <w:szCs w:val="22"/>
                <w:lang w:eastAsia="en-US"/>
              </w:rPr>
            </w:pPr>
            <w:r w:rsidRPr="000D1DBF">
              <w:rPr>
                <w:rFonts w:ascii="Trebuchet MS" w:eastAsiaTheme="minorHAnsi" w:hAnsi="Trebuchet MS" w:cs="Assistant Light"/>
                <w:color w:val="auto"/>
                <w:sz w:val="22"/>
                <w:szCs w:val="22"/>
                <w:lang w:eastAsia="en-US"/>
              </w:rPr>
              <w:t>Geeft een duidelijke inschatting van de risico’s en overtuigt met zijn voorgestelde maatregel indien de risico’s zich voordoen</w:t>
            </w:r>
            <w:r w:rsidRPr="000D1DBF">
              <w:rPr>
                <w:rFonts w:ascii="Trebuchet MS" w:hAnsi="Trebuchet MS" w:cs="Assistant Light"/>
                <w:sz w:val="22"/>
                <w:szCs w:val="22"/>
              </w:rPr>
              <w:t>.</w:t>
            </w:r>
          </w:p>
        </w:tc>
        <w:tc>
          <w:tcPr>
            <w:tcW w:w="2258" w:type="dxa"/>
            <w:tcBorders>
              <w:top w:val="nil"/>
              <w:left w:val="nil"/>
              <w:bottom w:val="single" w:sz="8" w:space="0" w:color="auto"/>
              <w:right w:val="single" w:sz="8" w:space="0" w:color="auto"/>
            </w:tcBorders>
            <w:tcMar>
              <w:top w:w="0" w:type="dxa"/>
              <w:left w:w="108" w:type="dxa"/>
              <w:bottom w:w="0" w:type="dxa"/>
              <w:right w:w="108" w:type="dxa"/>
            </w:tcMar>
            <w:hideMark/>
          </w:tcPr>
          <w:p w14:paraId="1652807A" w14:textId="77777777" w:rsidR="000D1DBF" w:rsidRPr="000D1DBF" w:rsidRDefault="000D1DBF">
            <w:pPr>
              <w:pStyle w:val="Default"/>
              <w:spacing w:line="252" w:lineRule="auto"/>
              <w:rPr>
                <w:rFonts w:ascii="Trebuchet MS" w:hAnsi="Trebuchet MS" w:cs="Assistant Light"/>
                <w:color w:val="auto"/>
                <w:sz w:val="22"/>
                <w:szCs w:val="22"/>
                <w:lang w:eastAsia="en-US"/>
              </w:rPr>
            </w:pPr>
            <w:r w:rsidRPr="000D1DBF">
              <w:rPr>
                <w:rFonts w:ascii="Trebuchet MS" w:hAnsi="Trebuchet MS" w:cs="Assistant Light"/>
                <w:color w:val="auto"/>
                <w:sz w:val="22"/>
                <w:szCs w:val="22"/>
                <w:lang w:eastAsia="en-US"/>
              </w:rPr>
              <w:t xml:space="preserve">0% van de maximale waarde </w:t>
            </w:r>
          </w:p>
          <w:p w14:paraId="76178370" w14:textId="77777777" w:rsidR="000D1DBF" w:rsidRPr="000D1DBF" w:rsidRDefault="000D1DBF">
            <w:pPr>
              <w:pStyle w:val="Default"/>
              <w:spacing w:line="252" w:lineRule="auto"/>
              <w:rPr>
                <w:rFonts w:ascii="Trebuchet MS" w:hAnsi="Trebuchet MS" w:cs="Assistant Light"/>
                <w:color w:val="auto"/>
                <w:sz w:val="22"/>
                <w:szCs w:val="22"/>
                <w:lang w:eastAsia="en-US"/>
              </w:rPr>
            </w:pPr>
            <w:r w:rsidRPr="000D1DBF">
              <w:rPr>
                <w:rFonts w:ascii="Trebuchet MS" w:hAnsi="Trebuchet MS" w:cs="Assistant Light"/>
                <w:color w:val="auto"/>
                <w:sz w:val="22"/>
                <w:szCs w:val="22"/>
                <w:lang w:eastAsia="en-US"/>
              </w:rPr>
              <w:t> </w:t>
            </w:r>
          </w:p>
        </w:tc>
      </w:tr>
    </w:tbl>
    <w:p w14:paraId="2DEC8CE5" w14:textId="77777777" w:rsidR="000D1DBF" w:rsidRPr="00FA58E8" w:rsidRDefault="000D1DBF" w:rsidP="000D1DBF">
      <w:pPr>
        <w:spacing w:line="288" w:lineRule="auto"/>
        <w:rPr>
          <w:rFonts w:eastAsia="Times New Roman" w:cs="Arial"/>
          <w:bCs/>
          <w:i/>
          <w:iCs/>
          <w:color w:val="FFFFFF" w:themeColor="background1"/>
          <w:szCs w:val="26"/>
          <w:lang w:eastAsia="nl-NL"/>
        </w:rPr>
      </w:pPr>
    </w:p>
    <w:p w14:paraId="6D2E6F99" w14:textId="3363DF46" w:rsidR="00F47677" w:rsidRDefault="00F47677" w:rsidP="00F47677">
      <w:pPr>
        <w:rPr>
          <w:rFonts w:ascii="Trebuchet MS" w:hAnsi="Trebuchet MS"/>
          <w:b/>
          <w:bCs/>
          <w:color w:val="DD23D9"/>
          <w:sz w:val="22"/>
          <w:szCs w:val="22"/>
        </w:rPr>
      </w:pPr>
      <w:r w:rsidRPr="0090246C">
        <w:rPr>
          <w:rFonts w:ascii="Trebuchet MS" w:hAnsi="Trebuchet MS"/>
          <w:b/>
          <w:bCs/>
          <w:color w:val="DD23D9"/>
          <w:sz w:val="22"/>
          <w:szCs w:val="22"/>
        </w:rPr>
        <w:t>5.1</w:t>
      </w:r>
      <w:r>
        <w:rPr>
          <w:rFonts w:ascii="Trebuchet MS" w:hAnsi="Trebuchet MS"/>
          <w:b/>
          <w:bCs/>
          <w:color w:val="DD23D9"/>
          <w:sz w:val="22"/>
          <w:szCs w:val="22"/>
        </w:rPr>
        <w:t>.</w:t>
      </w:r>
      <w:r w:rsidR="00C31BE2">
        <w:rPr>
          <w:rFonts w:ascii="Trebuchet MS" w:hAnsi="Trebuchet MS"/>
          <w:b/>
          <w:bCs/>
          <w:color w:val="DD23D9"/>
          <w:sz w:val="22"/>
          <w:szCs w:val="22"/>
        </w:rPr>
        <w:t>5</w:t>
      </w:r>
      <w:r>
        <w:rPr>
          <w:rFonts w:ascii="Trebuchet MS" w:hAnsi="Trebuchet MS"/>
          <w:b/>
          <w:bCs/>
          <w:color w:val="DD23D9"/>
          <w:sz w:val="22"/>
          <w:szCs w:val="22"/>
        </w:rPr>
        <w:t xml:space="preserve">. </w:t>
      </w:r>
      <w:r w:rsidR="00C31BE2">
        <w:rPr>
          <w:rFonts w:ascii="Trebuchet MS" w:hAnsi="Trebuchet MS"/>
          <w:b/>
          <w:bCs/>
          <w:color w:val="DD23D9"/>
          <w:sz w:val="22"/>
          <w:szCs w:val="22"/>
        </w:rPr>
        <w:t>Toelichting op het subgunningscriterium prijs</w:t>
      </w:r>
      <w:r w:rsidR="00B175CB">
        <w:rPr>
          <w:rFonts w:ascii="Trebuchet MS" w:hAnsi="Trebuchet MS"/>
          <w:b/>
          <w:bCs/>
          <w:color w:val="DD23D9"/>
          <w:sz w:val="22"/>
          <w:szCs w:val="22"/>
        </w:rPr>
        <w:t xml:space="preserve"> &amp; indexering</w:t>
      </w:r>
    </w:p>
    <w:p w14:paraId="6E5BB66F" w14:textId="0F774212" w:rsidR="000D1DBF" w:rsidRDefault="000D1DBF" w:rsidP="00A6780B">
      <w:pPr>
        <w:rPr>
          <w:rFonts w:ascii="Trebuchet MS" w:hAnsi="Trebuchet MS"/>
          <w:sz w:val="22"/>
          <w:szCs w:val="22"/>
        </w:rPr>
      </w:pPr>
    </w:p>
    <w:p w14:paraId="3F1BAE77" w14:textId="5C7FCD5E" w:rsidR="00C31BE2" w:rsidRDefault="00095724" w:rsidP="00A6780B">
      <w:pPr>
        <w:rPr>
          <w:rFonts w:ascii="Trebuchet MS" w:hAnsi="Trebuchet MS"/>
          <w:sz w:val="22"/>
          <w:szCs w:val="22"/>
        </w:rPr>
      </w:pPr>
      <w:r w:rsidRPr="002F363E">
        <w:rPr>
          <w:rFonts w:ascii="Trebuchet MS" w:hAnsi="Trebuchet MS"/>
          <w:sz w:val="22"/>
          <w:szCs w:val="22"/>
        </w:rPr>
        <w:t xml:space="preserve">Alle vermelde prijzen en tarieven dienen gesteld te zijn in euro’s, exclusief btw. De door </w:t>
      </w:r>
      <w:r w:rsidR="0087017B">
        <w:rPr>
          <w:rFonts w:ascii="Trebuchet MS" w:hAnsi="Trebuchet MS"/>
          <w:sz w:val="22"/>
          <w:szCs w:val="22"/>
        </w:rPr>
        <w:t>de Inschrijver a</w:t>
      </w:r>
      <w:r w:rsidRPr="002F363E">
        <w:rPr>
          <w:rFonts w:ascii="Trebuchet MS" w:hAnsi="Trebuchet MS"/>
          <w:sz w:val="22"/>
          <w:szCs w:val="22"/>
        </w:rPr>
        <w:t>angeboden prijzen en tarieven dienen inclusief overige belastingen en/of heffingen te zijn. De prijzen worden aangeboden in twee decimalen.</w:t>
      </w:r>
    </w:p>
    <w:p w14:paraId="4F752B53" w14:textId="77777777" w:rsidR="00C31BE2" w:rsidRDefault="00C31BE2" w:rsidP="00A6780B">
      <w:pPr>
        <w:rPr>
          <w:rFonts w:ascii="Trebuchet MS" w:hAnsi="Trebuchet MS"/>
          <w:sz w:val="22"/>
          <w:szCs w:val="22"/>
        </w:rPr>
      </w:pPr>
    </w:p>
    <w:p w14:paraId="465CA5D1" w14:textId="77777777" w:rsidR="0053163C" w:rsidRDefault="00095724" w:rsidP="00A6780B">
      <w:pPr>
        <w:rPr>
          <w:rFonts w:ascii="Trebuchet MS" w:hAnsi="Trebuchet MS"/>
          <w:sz w:val="22"/>
          <w:szCs w:val="22"/>
        </w:rPr>
      </w:pPr>
      <w:r w:rsidRPr="002F363E">
        <w:rPr>
          <w:rFonts w:ascii="Trebuchet MS" w:hAnsi="Trebuchet MS"/>
          <w:sz w:val="22"/>
          <w:szCs w:val="22"/>
        </w:rPr>
        <w:t xml:space="preserve">Alle in bijlage 3 opgenomen aantallen en cijfers zijn indicatief, gebaseerd op gegevens uit het verleden. U kunt hieraan geen rechten ontlenen, afwijkingen in de realisatie kunnen voorkomen. </w:t>
      </w:r>
    </w:p>
    <w:p w14:paraId="4B035BE6" w14:textId="77777777" w:rsidR="0053163C" w:rsidRDefault="0053163C" w:rsidP="00A6780B">
      <w:pPr>
        <w:rPr>
          <w:rFonts w:ascii="Trebuchet MS" w:hAnsi="Trebuchet MS"/>
          <w:sz w:val="22"/>
          <w:szCs w:val="22"/>
        </w:rPr>
      </w:pPr>
    </w:p>
    <w:p w14:paraId="39533C6B" w14:textId="77777777" w:rsidR="00BE6C52" w:rsidRDefault="00095724" w:rsidP="00A6780B">
      <w:pPr>
        <w:rPr>
          <w:rFonts w:ascii="Trebuchet MS" w:hAnsi="Trebuchet MS"/>
          <w:sz w:val="22"/>
          <w:szCs w:val="22"/>
        </w:rPr>
      </w:pPr>
      <w:r w:rsidRPr="002F363E">
        <w:rPr>
          <w:rFonts w:ascii="Trebuchet MS" w:hAnsi="Trebuchet MS"/>
          <w:sz w:val="22"/>
          <w:szCs w:val="22"/>
        </w:rPr>
        <w:t xml:space="preserve">Inschrijver geeft in bijlage 3 Prijzenblad de gevraagde prijzen op, ondertekent deze bijlage rechtsgeldig en voegt deze bij zijn inschrijving. Inschrijvers uploaden het volledig ingevulde en rechtsgeldig ondertekende bijlage 3 Prijzenblad als .xls(x)- én .pdf-bestand. </w:t>
      </w:r>
    </w:p>
    <w:p w14:paraId="79455D5D" w14:textId="77777777" w:rsidR="00BE6C52" w:rsidRDefault="00BE6C52" w:rsidP="00A6780B">
      <w:pPr>
        <w:rPr>
          <w:rFonts w:ascii="Trebuchet MS" w:hAnsi="Trebuchet MS"/>
          <w:sz w:val="22"/>
          <w:szCs w:val="22"/>
        </w:rPr>
      </w:pPr>
    </w:p>
    <w:p w14:paraId="534CB8AF" w14:textId="77777777" w:rsidR="000E7D95" w:rsidRDefault="00095724" w:rsidP="00A6780B">
      <w:pPr>
        <w:rPr>
          <w:rFonts w:ascii="Trebuchet MS" w:hAnsi="Trebuchet MS"/>
          <w:sz w:val="22"/>
          <w:szCs w:val="22"/>
        </w:rPr>
      </w:pPr>
      <w:r w:rsidRPr="002F363E">
        <w:rPr>
          <w:rFonts w:ascii="Trebuchet MS" w:hAnsi="Trebuchet MS"/>
          <w:sz w:val="22"/>
          <w:szCs w:val="22"/>
        </w:rPr>
        <w:t>Het indienen van een irreële of manipulatieve inschrijving kan leiden tot uitsluiting:</w:t>
      </w:r>
    </w:p>
    <w:p w14:paraId="0E2F7781" w14:textId="77777777" w:rsidR="000E7D95" w:rsidRPr="0062375C" w:rsidRDefault="00095724" w:rsidP="00B56A62">
      <w:pPr>
        <w:pStyle w:val="Lijstalinea"/>
        <w:numPr>
          <w:ilvl w:val="0"/>
          <w:numId w:val="34"/>
        </w:numPr>
        <w:rPr>
          <w:rFonts w:ascii="Trebuchet MS" w:hAnsi="Trebuchet MS"/>
          <w:sz w:val="22"/>
          <w:szCs w:val="22"/>
        </w:rPr>
      </w:pPr>
      <w:r w:rsidRPr="0062375C">
        <w:rPr>
          <w:rFonts w:ascii="Trebuchet MS" w:hAnsi="Trebuchet MS"/>
          <w:sz w:val="22"/>
          <w:szCs w:val="22"/>
        </w:rPr>
        <w:t>Inschrijvers mogen (per item/eenheid) geen prijzen indienen die de gunningsystematiek manipuleren c.q. verstoren.</w:t>
      </w:r>
    </w:p>
    <w:p w14:paraId="47223D81" w14:textId="77777777" w:rsidR="0062375C" w:rsidRPr="0062375C" w:rsidRDefault="00095724" w:rsidP="00B56A62">
      <w:pPr>
        <w:pStyle w:val="Lijstalinea"/>
        <w:numPr>
          <w:ilvl w:val="0"/>
          <w:numId w:val="34"/>
        </w:numPr>
        <w:rPr>
          <w:rFonts w:ascii="Trebuchet MS" w:hAnsi="Trebuchet MS"/>
          <w:sz w:val="22"/>
          <w:szCs w:val="22"/>
        </w:rPr>
      </w:pPr>
      <w:r w:rsidRPr="0062375C">
        <w:rPr>
          <w:rFonts w:ascii="Trebuchet MS" w:hAnsi="Trebuchet MS"/>
          <w:sz w:val="22"/>
          <w:szCs w:val="22"/>
        </w:rPr>
        <w:t>Inschrijvers dienen per item/ eenheid een op zichzelf beschouwd realistische prijs aan te bieden. Ten aanzien van de volgende prijzen bestaat het vermoeden dat deze onrealistisch zijn:</w:t>
      </w:r>
    </w:p>
    <w:p w14:paraId="31646DD3" w14:textId="77777777" w:rsidR="0062375C" w:rsidRDefault="00095724" w:rsidP="0062375C">
      <w:pPr>
        <w:ind w:firstLine="720"/>
        <w:rPr>
          <w:rFonts w:ascii="Trebuchet MS" w:hAnsi="Trebuchet MS"/>
          <w:sz w:val="22"/>
          <w:szCs w:val="22"/>
        </w:rPr>
      </w:pPr>
      <w:r w:rsidRPr="002F363E">
        <w:rPr>
          <w:rFonts w:ascii="Trebuchet MS" w:hAnsi="Trebuchet MS"/>
          <w:sz w:val="22"/>
          <w:szCs w:val="22"/>
        </w:rPr>
        <w:t>- negatieve prijzen;</w:t>
      </w:r>
    </w:p>
    <w:p w14:paraId="06FB9CF2" w14:textId="77777777" w:rsidR="0062375C" w:rsidRDefault="00095724" w:rsidP="0062375C">
      <w:pPr>
        <w:ind w:firstLine="720"/>
        <w:rPr>
          <w:rFonts w:ascii="Trebuchet MS" w:hAnsi="Trebuchet MS"/>
          <w:sz w:val="22"/>
          <w:szCs w:val="22"/>
        </w:rPr>
      </w:pPr>
      <w:r w:rsidRPr="002F363E">
        <w:rPr>
          <w:rFonts w:ascii="Trebuchet MS" w:hAnsi="Trebuchet MS"/>
          <w:sz w:val="22"/>
          <w:szCs w:val="22"/>
        </w:rPr>
        <w:t>- prijzen van 0 euro;</w:t>
      </w:r>
    </w:p>
    <w:p w14:paraId="2CF49A2A" w14:textId="7DC0A137" w:rsidR="0062375C" w:rsidRDefault="00095724" w:rsidP="0062375C">
      <w:pPr>
        <w:ind w:firstLine="720"/>
        <w:rPr>
          <w:rFonts w:ascii="Trebuchet MS" w:hAnsi="Trebuchet MS"/>
          <w:sz w:val="22"/>
          <w:szCs w:val="22"/>
        </w:rPr>
      </w:pPr>
      <w:r w:rsidRPr="002F363E">
        <w:rPr>
          <w:rFonts w:ascii="Trebuchet MS" w:hAnsi="Trebuchet MS"/>
          <w:sz w:val="22"/>
          <w:szCs w:val="22"/>
        </w:rPr>
        <w:t xml:space="preserve">- abnormaal lage prijzen. </w:t>
      </w:r>
    </w:p>
    <w:p w14:paraId="0D11907C" w14:textId="77777777" w:rsidR="0062375C" w:rsidRDefault="0062375C" w:rsidP="00A6780B">
      <w:pPr>
        <w:rPr>
          <w:rFonts w:ascii="Trebuchet MS" w:hAnsi="Trebuchet MS"/>
          <w:sz w:val="22"/>
          <w:szCs w:val="22"/>
        </w:rPr>
      </w:pPr>
    </w:p>
    <w:p w14:paraId="0885D7FE" w14:textId="62A15260" w:rsidR="002501A7" w:rsidRDefault="00095724" w:rsidP="00A6780B">
      <w:pPr>
        <w:rPr>
          <w:rFonts w:ascii="Trebuchet MS" w:hAnsi="Trebuchet MS"/>
          <w:sz w:val="22"/>
          <w:szCs w:val="22"/>
        </w:rPr>
      </w:pPr>
      <w:r w:rsidRPr="002F363E">
        <w:rPr>
          <w:rFonts w:ascii="Trebuchet MS" w:hAnsi="Trebuchet MS"/>
          <w:sz w:val="22"/>
          <w:szCs w:val="22"/>
        </w:rPr>
        <w:t xml:space="preserve">Inschrijver dient bij gebruik van prijzen die hierboven als onrealistisch zijn aangemerkt in de inschrijving uitvoerig te motiveren waarom er geen sprake is van onrealistische prijzen. Dit dient </w:t>
      </w:r>
      <w:r w:rsidR="00F32E00">
        <w:rPr>
          <w:rFonts w:ascii="Trebuchet MS" w:hAnsi="Trebuchet MS"/>
          <w:sz w:val="22"/>
          <w:szCs w:val="22"/>
        </w:rPr>
        <w:t>I</w:t>
      </w:r>
      <w:r w:rsidRPr="002F363E">
        <w:rPr>
          <w:rFonts w:ascii="Trebuchet MS" w:hAnsi="Trebuchet MS"/>
          <w:sz w:val="22"/>
          <w:szCs w:val="22"/>
        </w:rPr>
        <w:t xml:space="preserve">nschrijver te staven met bewijs. Indien deze motivatie naar het oordeel van de aanbestedende dienst onvoldoende is dan zal zij een verificatievraag hierover aan </w:t>
      </w:r>
      <w:r w:rsidR="00EF213D">
        <w:rPr>
          <w:rFonts w:ascii="Trebuchet MS" w:hAnsi="Trebuchet MS"/>
          <w:sz w:val="22"/>
          <w:szCs w:val="22"/>
        </w:rPr>
        <w:t>I</w:t>
      </w:r>
      <w:r w:rsidRPr="002F363E">
        <w:rPr>
          <w:rFonts w:ascii="Trebuchet MS" w:hAnsi="Trebuchet MS"/>
          <w:sz w:val="22"/>
          <w:szCs w:val="22"/>
        </w:rPr>
        <w:t>nschrijver stellen. Indien de aanbestedende dienst van mening blijft dat de prijzen onrealistisch zijn dan wordt de inschrijving als ongeldig aangemerkt.</w:t>
      </w:r>
    </w:p>
    <w:p w14:paraId="70B1DE18" w14:textId="77777777" w:rsidR="002501A7" w:rsidRDefault="002501A7" w:rsidP="00A6780B">
      <w:pPr>
        <w:rPr>
          <w:rFonts w:ascii="Trebuchet MS" w:hAnsi="Trebuchet MS"/>
          <w:sz w:val="22"/>
          <w:szCs w:val="22"/>
        </w:rPr>
      </w:pPr>
    </w:p>
    <w:p w14:paraId="1E2D2E26" w14:textId="77777777" w:rsidR="00B217F4" w:rsidRDefault="00095724" w:rsidP="00A6780B">
      <w:pPr>
        <w:rPr>
          <w:rFonts w:ascii="Trebuchet MS" w:hAnsi="Trebuchet MS"/>
          <w:sz w:val="22"/>
          <w:szCs w:val="22"/>
        </w:rPr>
      </w:pPr>
      <w:r w:rsidRPr="002F363E">
        <w:rPr>
          <w:rFonts w:ascii="Trebuchet MS" w:hAnsi="Trebuchet MS"/>
          <w:sz w:val="22"/>
          <w:szCs w:val="22"/>
        </w:rPr>
        <w:t>De gevraagde prijzen worden vermenigvuldigd met indicatieve aantallen per jaar. Deze bedragen worden bij elkaar opgeteld. Op deze manier ontstaat de totaalprijs voor één jaar. Dit is de inschrijfprijs, waarvan de score voor de kwaliteitscriteria wordt afgetrokken om de vergelijkingsprijs vast te stellen.</w:t>
      </w:r>
    </w:p>
    <w:p w14:paraId="0C4FD285" w14:textId="77777777" w:rsidR="00B217F4" w:rsidRDefault="00B217F4" w:rsidP="00A6780B">
      <w:pPr>
        <w:rPr>
          <w:rFonts w:ascii="Trebuchet MS" w:hAnsi="Trebuchet MS"/>
          <w:sz w:val="22"/>
          <w:szCs w:val="22"/>
        </w:rPr>
      </w:pPr>
    </w:p>
    <w:p w14:paraId="253874EE" w14:textId="77777777" w:rsidR="00B175CB" w:rsidRDefault="00095724" w:rsidP="00A6780B">
      <w:pPr>
        <w:rPr>
          <w:rFonts w:ascii="Trebuchet MS" w:hAnsi="Trebuchet MS"/>
          <w:sz w:val="22"/>
          <w:szCs w:val="22"/>
        </w:rPr>
      </w:pPr>
      <w:r w:rsidRPr="002F363E">
        <w:rPr>
          <w:rFonts w:ascii="Trebuchet MS" w:hAnsi="Trebuchet MS"/>
          <w:sz w:val="22"/>
          <w:szCs w:val="22"/>
        </w:rPr>
        <w:t>De prijzen voor de optionele diensten evenals de implementatiekosten worden niet meegenomen met de inschrijfprijs</w:t>
      </w:r>
    </w:p>
    <w:p w14:paraId="1D8D3A18" w14:textId="77777777" w:rsidR="00B175CB" w:rsidRDefault="00B175CB" w:rsidP="00A6780B">
      <w:pPr>
        <w:rPr>
          <w:rFonts w:ascii="Trebuchet MS" w:hAnsi="Trebuchet MS"/>
          <w:sz w:val="22"/>
          <w:szCs w:val="22"/>
        </w:rPr>
      </w:pPr>
    </w:p>
    <w:p w14:paraId="26E1925C" w14:textId="77777777" w:rsidR="00E04A05" w:rsidRDefault="00095724" w:rsidP="00A6780B">
      <w:pPr>
        <w:rPr>
          <w:rFonts w:ascii="Trebuchet MS" w:hAnsi="Trebuchet MS"/>
          <w:sz w:val="22"/>
          <w:szCs w:val="22"/>
        </w:rPr>
      </w:pPr>
      <w:r w:rsidRPr="002F363E">
        <w:rPr>
          <w:rFonts w:ascii="Trebuchet MS" w:hAnsi="Trebuchet MS"/>
          <w:sz w:val="22"/>
          <w:szCs w:val="22"/>
        </w:rPr>
        <w:t>De prijzen kunnen vanaf 1-1-2026 jaarlijks worden geïndexeerd na overleg met en na schriftelijke goedkeuring van de aanbestedende dienst. De maximale aanpassing van de prijzen wordt gebaseerd op het door het CBS vastgestelde en openbaar gemaakte indexcijfer: CBS prijsindex Cao-lonen per uur inclusief bijzondere beloningen, reeks 2010=100, volgens de daarvoor geldende categorie namelijk ‘86 Gezondheidszorg’.</w:t>
      </w:r>
    </w:p>
    <w:p w14:paraId="65B93690" w14:textId="77777777" w:rsidR="00E04A05" w:rsidRDefault="00E04A05" w:rsidP="00A6780B">
      <w:pPr>
        <w:rPr>
          <w:rFonts w:ascii="Trebuchet MS" w:hAnsi="Trebuchet MS"/>
          <w:sz w:val="22"/>
          <w:szCs w:val="22"/>
        </w:rPr>
      </w:pPr>
    </w:p>
    <w:p w14:paraId="3FA79AD7" w14:textId="38DD587F" w:rsidR="00B621D2" w:rsidRDefault="00095724" w:rsidP="00A6780B">
      <w:pPr>
        <w:rPr>
          <w:rFonts w:ascii="Trebuchet MS" w:hAnsi="Trebuchet MS"/>
          <w:sz w:val="22"/>
          <w:szCs w:val="22"/>
        </w:rPr>
      </w:pPr>
      <w:r w:rsidRPr="002F363E">
        <w:rPr>
          <w:rFonts w:ascii="Trebuchet MS" w:hAnsi="Trebuchet MS"/>
          <w:sz w:val="22"/>
          <w:szCs w:val="22"/>
        </w:rPr>
        <w:t xml:space="preserve">Indien </w:t>
      </w:r>
      <w:r w:rsidR="00EF213D">
        <w:rPr>
          <w:rFonts w:ascii="Trebuchet MS" w:hAnsi="Trebuchet MS"/>
          <w:sz w:val="22"/>
          <w:szCs w:val="22"/>
        </w:rPr>
        <w:t>I</w:t>
      </w:r>
      <w:r w:rsidRPr="002F363E">
        <w:rPr>
          <w:rFonts w:ascii="Trebuchet MS" w:hAnsi="Trebuchet MS"/>
          <w:sz w:val="22"/>
          <w:szCs w:val="22"/>
        </w:rPr>
        <w:t xml:space="preserve">nschrijver de prijzen wenst aan te passen aan deze indexering legt hij een schriftelijk voorstel met een onderbouwing uiterlijk </w:t>
      </w:r>
      <w:r w:rsidR="00DC3B4D">
        <w:rPr>
          <w:rFonts w:ascii="Trebuchet MS" w:hAnsi="Trebuchet MS"/>
          <w:sz w:val="22"/>
          <w:szCs w:val="22"/>
        </w:rPr>
        <w:t xml:space="preserve">drie </w:t>
      </w:r>
      <w:r w:rsidRPr="002F363E">
        <w:rPr>
          <w:rFonts w:ascii="Trebuchet MS" w:hAnsi="Trebuchet MS"/>
          <w:sz w:val="22"/>
          <w:szCs w:val="22"/>
        </w:rPr>
        <w:t xml:space="preserve">maanden voor afloop van het contractjaar voor aan de aanbestedende dienst. Wanneer de aanbestedende dienst vaststelt dat het voorstel overeenstemt met de hiervoor genoemde indexering, geeft zij schriftelijke goedkeuring voor de tariefaanpassing zodat deze geldt voor het volgende contractjaar. </w:t>
      </w:r>
    </w:p>
    <w:p w14:paraId="48F2C5FD" w14:textId="77777777" w:rsidR="00B621D2" w:rsidRDefault="00B621D2" w:rsidP="00A6780B">
      <w:pPr>
        <w:rPr>
          <w:rFonts w:ascii="Trebuchet MS" w:hAnsi="Trebuchet MS"/>
          <w:sz w:val="22"/>
          <w:szCs w:val="22"/>
        </w:rPr>
      </w:pPr>
    </w:p>
    <w:p w14:paraId="058859AC" w14:textId="349A9F97" w:rsidR="00B621D2" w:rsidRDefault="00B621D2" w:rsidP="00A6780B">
      <w:pPr>
        <w:rPr>
          <w:rFonts w:ascii="Trebuchet MS" w:hAnsi="Trebuchet MS"/>
          <w:sz w:val="22"/>
          <w:szCs w:val="22"/>
        </w:rPr>
      </w:pPr>
      <w:r w:rsidRPr="0090246C">
        <w:rPr>
          <w:rFonts w:ascii="Trebuchet MS" w:hAnsi="Trebuchet MS"/>
          <w:b/>
          <w:bCs/>
          <w:color w:val="DD23D9"/>
          <w:sz w:val="22"/>
          <w:szCs w:val="22"/>
        </w:rPr>
        <w:t>5.</w:t>
      </w:r>
      <w:r>
        <w:rPr>
          <w:rFonts w:ascii="Trebuchet MS" w:hAnsi="Trebuchet MS"/>
          <w:b/>
          <w:bCs/>
          <w:color w:val="DD23D9"/>
          <w:sz w:val="22"/>
          <w:szCs w:val="22"/>
        </w:rPr>
        <w:t>2. Gunningsprocedure</w:t>
      </w:r>
    </w:p>
    <w:p w14:paraId="169CA846" w14:textId="77777777" w:rsidR="00B621D2" w:rsidRDefault="00B621D2" w:rsidP="00A6780B">
      <w:pPr>
        <w:rPr>
          <w:rFonts w:ascii="Trebuchet MS" w:hAnsi="Trebuchet MS"/>
          <w:sz w:val="22"/>
          <w:szCs w:val="22"/>
        </w:rPr>
      </w:pPr>
    </w:p>
    <w:p w14:paraId="48AA8DF9" w14:textId="1A743BC0" w:rsidR="001B3640" w:rsidRDefault="00095724" w:rsidP="00A6780B">
      <w:pPr>
        <w:rPr>
          <w:rFonts w:ascii="Trebuchet MS" w:hAnsi="Trebuchet MS"/>
          <w:sz w:val="22"/>
          <w:szCs w:val="22"/>
        </w:rPr>
      </w:pPr>
      <w:r w:rsidRPr="002F363E">
        <w:rPr>
          <w:rFonts w:ascii="Trebuchet MS" w:hAnsi="Trebuchet MS"/>
          <w:sz w:val="22"/>
          <w:szCs w:val="22"/>
        </w:rPr>
        <w:t xml:space="preserve">Alle </w:t>
      </w:r>
      <w:r w:rsidR="001C3EDB">
        <w:rPr>
          <w:rFonts w:ascii="Trebuchet MS" w:hAnsi="Trebuchet MS"/>
          <w:sz w:val="22"/>
          <w:szCs w:val="22"/>
        </w:rPr>
        <w:t>I</w:t>
      </w:r>
      <w:r w:rsidRPr="002F363E">
        <w:rPr>
          <w:rFonts w:ascii="Trebuchet MS" w:hAnsi="Trebuchet MS"/>
          <w:sz w:val="22"/>
          <w:szCs w:val="22"/>
        </w:rPr>
        <w:t xml:space="preserve">nschrijvers ontvangen schriftelijk bericht over de gunningsbeslissing. Dit bericht houdt geen aanvaarding in van het aanbod van de </w:t>
      </w:r>
      <w:r w:rsidR="001C3EDB">
        <w:rPr>
          <w:rFonts w:ascii="Trebuchet MS" w:hAnsi="Trebuchet MS"/>
          <w:sz w:val="22"/>
          <w:szCs w:val="22"/>
        </w:rPr>
        <w:t>I</w:t>
      </w:r>
      <w:r w:rsidRPr="002F363E">
        <w:rPr>
          <w:rFonts w:ascii="Trebuchet MS" w:hAnsi="Trebuchet MS"/>
          <w:sz w:val="22"/>
          <w:szCs w:val="22"/>
        </w:rPr>
        <w:t>nschrijver(s) zoals bedoeld in artikel 6:217 eerste lid BW en er komt dus door deze voorlopige gunningsbeslissing geen overeenkomst tot stand.</w:t>
      </w:r>
    </w:p>
    <w:p w14:paraId="1AE81CC4" w14:textId="77777777" w:rsidR="001B3640" w:rsidRDefault="001B3640" w:rsidP="00A6780B">
      <w:pPr>
        <w:rPr>
          <w:rFonts w:ascii="Trebuchet MS" w:hAnsi="Trebuchet MS"/>
          <w:sz w:val="22"/>
          <w:szCs w:val="22"/>
        </w:rPr>
      </w:pPr>
    </w:p>
    <w:p w14:paraId="09A2E807" w14:textId="3C7A95D7" w:rsidR="001B3640" w:rsidRDefault="00095724" w:rsidP="00A6780B">
      <w:pPr>
        <w:rPr>
          <w:rFonts w:ascii="Trebuchet MS" w:hAnsi="Trebuchet MS"/>
          <w:sz w:val="22"/>
          <w:szCs w:val="22"/>
        </w:rPr>
      </w:pPr>
      <w:r w:rsidRPr="002F363E">
        <w:rPr>
          <w:rFonts w:ascii="Trebuchet MS" w:hAnsi="Trebuchet MS"/>
          <w:sz w:val="22"/>
          <w:szCs w:val="22"/>
        </w:rPr>
        <w:t xml:space="preserve">De </w:t>
      </w:r>
      <w:r w:rsidR="001C3EDB">
        <w:rPr>
          <w:rFonts w:ascii="Trebuchet MS" w:hAnsi="Trebuchet MS"/>
          <w:sz w:val="22"/>
          <w:szCs w:val="22"/>
        </w:rPr>
        <w:t>I</w:t>
      </w:r>
      <w:r w:rsidRPr="002F363E">
        <w:rPr>
          <w:rFonts w:ascii="Trebuchet MS" w:hAnsi="Trebuchet MS"/>
          <w:sz w:val="22"/>
          <w:szCs w:val="22"/>
        </w:rPr>
        <w:t xml:space="preserve">nschrijvers van wie de inschrijving is afgewezen, ontvangen in het schriftelijk bericht betreffende de gunningbeslissing de motivering van de afwijzing. In dit bericht wordt (worden) de naam (namen) van de </w:t>
      </w:r>
      <w:r w:rsidR="001C3EDB">
        <w:rPr>
          <w:rFonts w:ascii="Trebuchet MS" w:hAnsi="Trebuchet MS"/>
          <w:sz w:val="22"/>
          <w:szCs w:val="22"/>
        </w:rPr>
        <w:t>I</w:t>
      </w:r>
      <w:r w:rsidRPr="002F363E">
        <w:rPr>
          <w:rFonts w:ascii="Trebuchet MS" w:hAnsi="Trebuchet MS"/>
          <w:sz w:val="22"/>
          <w:szCs w:val="22"/>
        </w:rPr>
        <w:t xml:space="preserve">nschrijver(s), die de economisch meest voordelige inschrijving heeft (hebben) gedaan op basis van de beste prijs kwaliteitverhouding vermeld alsmede de kenmerk(en) en voorde(e)l(en) van de winnende inschrijving(en) ten opzichte van hun eigen inschrijving. </w:t>
      </w:r>
    </w:p>
    <w:p w14:paraId="68CD8D33" w14:textId="77777777" w:rsidR="001B3640" w:rsidRDefault="001B3640" w:rsidP="00A6780B">
      <w:pPr>
        <w:rPr>
          <w:rFonts w:ascii="Trebuchet MS" w:hAnsi="Trebuchet MS"/>
          <w:sz w:val="22"/>
          <w:szCs w:val="22"/>
        </w:rPr>
      </w:pPr>
    </w:p>
    <w:p w14:paraId="3832A7E3" w14:textId="7BCDD195" w:rsidR="00A6780B" w:rsidRPr="002F083B" w:rsidRDefault="00095724" w:rsidP="00F042E6">
      <w:r w:rsidRPr="002F363E">
        <w:rPr>
          <w:rFonts w:ascii="Trebuchet MS" w:hAnsi="Trebuchet MS"/>
          <w:sz w:val="22"/>
          <w:szCs w:val="22"/>
        </w:rPr>
        <w:t xml:space="preserve">Bezwaar tegen de afwijzing dient kenbaar gemaakt te worden conform het </w:t>
      </w:r>
      <w:r w:rsidR="00811040">
        <w:rPr>
          <w:rFonts w:ascii="Trebuchet MS" w:hAnsi="Trebuchet MS"/>
          <w:sz w:val="22"/>
          <w:szCs w:val="22"/>
        </w:rPr>
        <w:t>bepaalde in deel B onder punt 4.</w:t>
      </w:r>
    </w:p>
    <w:p w14:paraId="0A5F6FC2" w14:textId="77777777" w:rsidR="00A6780B" w:rsidRDefault="00A6780B" w:rsidP="00A6780B"/>
    <w:sectPr w:rsidR="00A6780B" w:rsidSect="00B1199D">
      <w:headerReference w:type="default" r:id="rId16"/>
      <w:footerReference w:type="default" r:id="rId17"/>
      <w:pgSz w:w="11900" w:h="16840"/>
      <w:pgMar w:top="1440" w:right="1800" w:bottom="1440" w:left="1800" w:header="708" w:footer="3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8FA98" w14:textId="77777777" w:rsidR="00E54AFC" w:rsidRDefault="00E54AFC" w:rsidP="00480929">
      <w:r>
        <w:separator/>
      </w:r>
    </w:p>
  </w:endnote>
  <w:endnote w:type="continuationSeparator" w:id="0">
    <w:p w14:paraId="70480F02" w14:textId="77777777" w:rsidR="00E54AFC" w:rsidRDefault="00E54AFC" w:rsidP="00480929">
      <w:r>
        <w:continuationSeparator/>
      </w:r>
    </w:p>
  </w:endnote>
  <w:endnote w:type="continuationNotice" w:id="1">
    <w:p w14:paraId="74F6BF00" w14:textId="77777777" w:rsidR="00E54AFC" w:rsidRDefault="00E54A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Utopia">
    <w:altName w:val="Arial Narro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ssistant Light">
    <w:charset w:val="B1"/>
    <w:family w:val="auto"/>
    <w:pitch w:val="variable"/>
    <w:sig w:usb0="A00008FF" w:usb1="4000204B" w:usb2="00000000" w:usb3="00000000" w:csb0="0000002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382273"/>
      <w:docPartObj>
        <w:docPartGallery w:val="Page Numbers (Bottom of Page)"/>
        <w:docPartUnique/>
      </w:docPartObj>
    </w:sdtPr>
    <w:sdtContent>
      <w:p w14:paraId="0DF6AE28" w14:textId="77777777" w:rsidR="007D3C3B" w:rsidRPr="000A376F" w:rsidRDefault="007D3C3B" w:rsidP="007D3C3B">
        <w:pPr>
          <w:pStyle w:val="Voettekst"/>
          <w:rPr>
            <w:color w:val="FF00FF"/>
          </w:rPr>
        </w:pPr>
        <w:r w:rsidRPr="000A376F">
          <w:rPr>
            <w:color w:val="FF00FF"/>
          </w:rPr>
          <w:t>Beschrijvend document TN 470255 d.d. 1 augustus 2024</w:t>
        </w:r>
      </w:p>
      <w:p w14:paraId="2E4EBD56" w14:textId="4B83EFA6" w:rsidR="007D3C3B" w:rsidRDefault="007D3C3B">
        <w:pPr>
          <w:pStyle w:val="Voettekst"/>
          <w:jc w:val="right"/>
        </w:pPr>
        <w:r>
          <w:fldChar w:fldCharType="begin"/>
        </w:r>
        <w:r>
          <w:instrText>PAGE   \* MERGEFORMAT</w:instrText>
        </w:r>
        <w:r>
          <w:fldChar w:fldCharType="separate"/>
        </w:r>
        <w:r>
          <w:t>2</w:t>
        </w:r>
        <w:r>
          <w:fldChar w:fldCharType="end"/>
        </w:r>
      </w:p>
    </w:sdtContent>
  </w:sdt>
  <w:p w14:paraId="3620F588" w14:textId="5E646A2E" w:rsidR="007E1383" w:rsidRPr="00834FBD" w:rsidRDefault="007E1383" w:rsidP="004624DE">
    <w:pPr>
      <w:pStyle w:val="Voettekst"/>
      <w:tabs>
        <w:tab w:val="left" w:pos="1418"/>
        <w:tab w:val="left" w:pos="540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0AB3C" w14:textId="77777777" w:rsidR="00E54AFC" w:rsidRDefault="00E54AFC" w:rsidP="00480929">
      <w:r>
        <w:separator/>
      </w:r>
    </w:p>
  </w:footnote>
  <w:footnote w:type="continuationSeparator" w:id="0">
    <w:p w14:paraId="626B6919" w14:textId="77777777" w:rsidR="00E54AFC" w:rsidRDefault="00E54AFC" w:rsidP="00480929">
      <w:r>
        <w:continuationSeparator/>
      </w:r>
    </w:p>
  </w:footnote>
  <w:footnote w:type="continuationNotice" w:id="1">
    <w:p w14:paraId="53CF53CE" w14:textId="77777777" w:rsidR="00E54AFC" w:rsidRDefault="00E54A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51A5" w14:textId="77777777" w:rsidR="007E1383" w:rsidRPr="00480929" w:rsidRDefault="007E1383" w:rsidP="00F1614A">
    <w:pPr>
      <w:pStyle w:val="Koptekst"/>
      <w:pBdr>
        <w:bottom w:val="single" w:sz="12" w:space="1" w:color="auto"/>
      </w:pBdr>
      <w:rPr>
        <w:sz w:val="16"/>
        <w:szCs w:val="16"/>
      </w:rPr>
    </w:pPr>
    <w:r>
      <w:rPr>
        <w:noProof/>
        <w:sz w:val="16"/>
        <w:szCs w:val="16"/>
        <w:lang w:val="en-US"/>
      </w:rPr>
      <w:t>Stroomopwaarts</w:t>
    </w:r>
    <w:r>
      <w:rPr>
        <w:noProof/>
        <w:sz w:val="16"/>
        <w:szCs w:val="16"/>
        <w:lang w:val="en-US"/>
      </w:rPr>
      <w:tab/>
    </w:r>
    <w:r>
      <w:rPr>
        <w:noProof/>
        <w:sz w:val="16"/>
        <w:szCs w:val="16"/>
        <w:lang w:val="en-US"/>
      </w:rPr>
      <w:tab/>
    </w:r>
    <w:r>
      <w:rPr>
        <w:noProof/>
        <w:sz w:val="16"/>
        <w:szCs w:val="16"/>
      </w:rPr>
      <w:drawing>
        <wp:inline distT="0" distB="0" distL="0" distR="0" wp14:anchorId="26F3F4AD" wp14:editId="77FE4E23">
          <wp:extent cx="705414" cy="390329"/>
          <wp:effectExtent l="0" t="0" r="0" b="381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troomopwaarts.jpg"/>
                  <pic:cNvPicPr/>
                </pic:nvPicPr>
                <pic:blipFill>
                  <a:blip r:embed="rId1">
                    <a:extLst>
                      <a:ext uri="{28A0092B-C50C-407E-A947-70E740481C1C}">
                        <a14:useLocalDpi xmlns:a14="http://schemas.microsoft.com/office/drawing/2010/main" val="0"/>
                      </a:ext>
                    </a:extLst>
                  </a:blip>
                  <a:stretch>
                    <a:fillRect/>
                  </a:stretch>
                </pic:blipFill>
                <pic:spPr>
                  <a:xfrm>
                    <a:off x="0" y="0"/>
                    <a:ext cx="728015" cy="4028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1A673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0C20898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A4EA09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F0C8DC3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98322730"/>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2655B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5AF8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9CB060"/>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7A3844"/>
    <w:lvl w:ilvl="0">
      <w:start w:val="1"/>
      <w:numFmt w:val="decimal"/>
      <w:pStyle w:val="Lijstnummering"/>
      <w:lvlText w:val="%1."/>
      <w:lvlJc w:val="left"/>
      <w:pPr>
        <w:tabs>
          <w:tab w:val="num" w:pos="360"/>
        </w:tabs>
        <w:ind w:left="360" w:hanging="360"/>
      </w:pPr>
    </w:lvl>
  </w:abstractNum>
  <w:abstractNum w:abstractNumId="9" w15:restartNumberingAfterBreak="0">
    <w:nsid w:val="04073233"/>
    <w:multiLevelType w:val="hybridMultilevel"/>
    <w:tmpl w:val="17A0B848"/>
    <w:lvl w:ilvl="0" w:tplc="F3663F98">
      <w:start w:val="1"/>
      <w:numFmt w:val="decimal"/>
      <w:pStyle w:val="Formuliernummering"/>
      <w:lvlText w:val="Formulier %1"/>
      <w:lvlJc w:val="left"/>
      <w:pPr>
        <w:tabs>
          <w:tab w:val="num" w:pos="1701"/>
        </w:tabs>
        <w:ind w:left="1701" w:hanging="1701"/>
      </w:pPr>
      <w:rPr>
        <w:rFonts w:ascii="Arial Bold" w:hAnsi="Arial Bold" w:hint="default"/>
        <w:b/>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C459A9"/>
    <w:multiLevelType w:val="hybridMultilevel"/>
    <w:tmpl w:val="67967CDC"/>
    <w:lvl w:ilvl="0" w:tplc="13200D44">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09B9420C"/>
    <w:multiLevelType w:val="hybridMultilevel"/>
    <w:tmpl w:val="0C440E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A67338B"/>
    <w:multiLevelType w:val="hybridMultilevel"/>
    <w:tmpl w:val="33E8A726"/>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13" w15:restartNumberingAfterBreak="0">
    <w:nsid w:val="0BAB5209"/>
    <w:multiLevelType w:val="hybridMultilevel"/>
    <w:tmpl w:val="EF589CF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D1B6AD3"/>
    <w:multiLevelType w:val="hybridMultilevel"/>
    <w:tmpl w:val="CCA2EB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64A4483"/>
    <w:multiLevelType w:val="multilevel"/>
    <w:tmpl w:val="7BF607FC"/>
    <w:lvl w:ilvl="0">
      <w:start w:val="1"/>
      <w:numFmt w:val="decimal"/>
      <w:lvlText w:val="%1."/>
      <w:lvlJc w:val="left"/>
      <w:pPr>
        <w:ind w:left="720" w:hanging="360"/>
      </w:pPr>
      <w:rPr>
        <w:rFonts w:ascii="Trebuchet MS" w:hAnsi="Trebuchet MS"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D7679BD"/>
    <w:multiLevelType w:val="multilevel"/>
    <w:tmpl w:val="4F2498DC"/>
    <w:lvl w:ilvl="0">
      <w:start w:val="1"/>
      <w:numFmt w:val="decimal"/>
      <w:pStyle w:val="ArtikelnummeringOvereenkomst"/>
      <w:lvlText w:val="Artikel %1."/>
      <w:lvlJc w:val="left"/>
      <w:pPr>
        <w:tabs>
          <w:tab w:val="num" w:pos="1134"/>
        </w:tabs>
        <w:ind w:left="1134" w:hanging="1134"/>
      </w:pPr>
      <w:rPr>
        <w:rFonts w:ascii="Arial Bold" w:hAnsi="Arial Bold" w:hint="default"/>
        <w:b/>
        <w:bCs/>
        <w:i w:val="0"/>
        <w:iCs w:val="0"/>
        <w:sz w:val="20"/>
        <w:szCs w:val="20"/>
      </w:rPr>
    </w:lvl>
    <w:lvl w:ilvl="1">
      <w:start w:val="1"/>
      <w:numFmt w:val="decimal"/>
      <w:pStyle w:val="Subartikelnummering"/>
      <w:lvlText w:val="%1.%2"/>
      <w:lvlJc w:val="right"/>
      <w:pPr>
        <w:tabs>
          <w:tab w:val="num" w:pos="0"/>
        </w:tabs>
        <w:ind w:left="0" w:hanging="284"/>
      </w:pPr>
      <w:rPr>
        <w:rFonts w:ascii="Arial" w:hAnsi="Arial" w:hint="default"/>
        <w:b w:val="0"/>
        <w:bCs w:val="0"/>
        <w:i w:val="0"/>
        <w:iCs w:val="0"/>
        <w:sz w:val="20"/>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4C725FF"/>
    <w:multiLevelType w:val="hybridMultilevel"/>
    <w:tmpl w:val="DEE476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7C85FF6"/>
    <w:multiLevelType w:val="hybridMultilevel"/>
    <w:tmpl w:val="711A8F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9CE109C"/>
    <w:multiLevelType w:val="hybridMultilevel"/>
    <w:tmpl w:val="E5625C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B7D06DA"/>
    <w:multiLevelType w:val="hybridMultilevel"/>
    <w:tmpl w:val="149853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CD77E44"/>
    <w:multiLevelType w:val="hybridMultilevel"/>
    <w:tmpl w:val="ACFE10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4B842DB"/>
    <w:multiLevelType w:val="hybridMultilevel"/>
    <w:tmpl w:val="168EBB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A2F4DA6"/>
    <w:multiLevelType w:val="hybridMultilevel"/>
    <w:tmpl w:val="1E8E7A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DC43D40"/>
    <w:multiLevelType w:val="hybridMultilevel"/>
    <w:tmpl w:val="0706D1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FD93207"/>
    <w:multiLevelType w:val="hybridMultilevel"/>
    <w:tmpl w:val="CE32F18C"/>
    <w:lvl w:ilvl="0" w:tplc="A0601F9C">
      <w:start w:val="1"/>
      <w:numFmt w:val="bullet"/>
      <w:pStyle w:val="Lijstopsomteken"/>
      <w:lvlText w:val="-"/>
      <w:lvlJc w:val="left"/>
      <w:pPr>
        <w:tabs>
          <w:tab w:val="num" w:pos="1457"/>
        </w:tabs>
        <w:ind w:left="1457" w:hanging="737"/>
      </w:pPr>
      <w:rPr>
        <w:rFonts w:ascii="Arial" w:hAnsi="Arial" w:hint="default"/>
        <w:b w:val="0"/>
        <w:i w:val="0"/>
        <w:sz w:val="20"/>
        <w:szCs w:val="20"/>
      </w:rPr>
    </w:lvl>
    <w:lvl w:ilvl="1" w:tplc="1C10D8E0">
      <w:start w:val="1"/>
      <w:numFmt w:val="bullet"/>
      <w:lvlText w:val="o"/>
      <w:lvlJc w:val="left"/>
      <w:pPr>
        <w:tabs>
          <w:tab w:val="num" w:pos="1440"/>
        </w:tabs>
        <w:ind w:left="1440" w:hanging="360"/>
      </w:pPr>
      <w:rPr>
        <w:rFonts w:ascii="Courier New" w:hAnsi="Courier New" w:cs="Courier New" w:hint="default"/>
      </w:rPr>
    </w:lvl>
    <w:lvl w:ilvl="2" w:tplc="A2204F66">
      <w:start w:val="1"/>
      <w:numFmt w:val="bullet"/>
      <w:lvlText w:val=""/>
      <w:lvlJc w:val="left"/>
      <w:pPr>
        <w:tabs>
          <w:tab w:val="num" w:pos="2160"/>
        </w:tabs>
        <w:ind w:left="2160" w:hanging="360"/>
      </w:pPr>
      <w:rPr>
        <w:rFonts w:ascii="Wingdings" w:hAnsi="Wingdings" w:hint="default"/>
      </w:rPr>
    </w:lvl>
    <w:lvl w:ilvl="3" w:tplc="6B24D9A0">
      <w:start w:val="1"/>
      <w:numFmt w:val="bullet"/>
      <w:lvlText w:val=""/>
      <w:lvlJc w:val="left"/>
      <w:pPr>
        <w:tabs>
          <w:tab w:val="num" w:pos="2880"/>
        </w:tabs>
        <w:ind w:left="2880" w:hanging="360"/>
      </w:pPr>
      <w:rPr>
        <w:rFonts w:ascii="Symbol" w:hAnsi="Symbol" w:hint="default"/>
      </w:rPr>
    </w:lvl>
    <w:lvl w:ilvl="4" w:tplc="862CC70E" w:tentative="1">
      <w:start w:val="1"/>
      <w:numFmt w:val="bullet"/>
      <w:lvlText w:val="o"/>
      <w:lvlJc w:val="left"/>
      <w:pPr>
        <w:tabs>
          <w:tab w:val="num" w:pos="3600"/>
        </w:tabs>
        <w:ind w:left="3600" w:hanging="360"/>
      </w:pPr>
      <w:rPr>
        <w:rFonts w:ascii="Courier New" w:hAnsi="Courier New" w:cs="Courier New" w:hint="default"/>
      </w:rPr>
    </w:lvl>
    <w:lvl w:ilvl="5" w:tplc="2056DB68" w:tentative="1">
      <w:start w:val="1"/>
      <w:numFmt w:val="bullet"/>
      <w:lvlText w:val=""/>
      <w:lvlJc w:val="left"/>
      <w:pPr>
        <w:tabs>
          <w:tab w:val="num" w:pos="4320"/>
        </w:tabs>
        <w:ind w:left="4320" w:hanging="360"/>
      </w:pPr>
      <w:rPr>
        <w:rFonts w:ascii="Wingdings" w:hAnsi="Wingdings" w:hint="default"/>
      </w:rPr>
    </w:lvl>
    <w:lvl w:ilvl="6" w:tplc="A0624F56" w:tentative="1">
      <w:start w:val="1"/>
      <w:numFmt w:val="bullet"/>
      <w:lvlText w:val=""/>
      <w:lvlJc w:val="left"/>
      <w:pPr>
        <w:tabs>
          <w:tab w:val="num" w:pos="5040"/>
        </w:tabs>
        <w:ind w:left="5040" w:hanging="360"/>
      </w:pPr>
      <w:rPr>
        <w:rFonts w:ascii="Symbol" w:hAnsi="Symbol" w:hint="default"/>
      </w:rPr>
    </w:lvl>
    <w:lvl w:ilvl="7" w:tplc="E9447B86" w:tentative="1">
      <w:start w:val="1"/>
      <w:numFmt w:val="bullet"/>
      <w:lvlText w:val="o"/>
      <w:lvlJc w:val="left"/>
      <w:pPr>
        <w:tabs>
          <w:tab w:val="num" w:pos="5760"/>
        </w:tabs>
        <w:ind w:left="5760" w:hanging="360"/>
      </w:pPr>
      <w:rPr>
        <w:rFonts w:ascii="Courier New" w:hAnsi="Courier New" w:cs="Courier New" w:hint="default"/>
      </w:rPr>
    </w:lvl>
    <w:lvl w:ilvl="8" w:tplc="4D66B19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DC4356"/>
    <w:multiLevelType w:val="hybridMultilevel"/>
    <w:tmpl w:val="1868B3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C0A6E87"/>
    <w:multiLevelType w:val="hybridMultilevel"/>
    <w:tmpl w:val="DD0E00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CD379B7"/>
    <w:multiLevelType w:val="hybridMultilevel"/>
    <w:tmpl w:val="5B10CE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7762250"/>
    <w:multiLevelType w:val="hybridMultilevel"/>
    <w:tmpl w:val="0AC6B6B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7C3248D"/>
    <w:multiLevelType w:val="hybridMultilevel"/>
    <w:tmpl w:val="C6AAEB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BE0737A"/>
    <w:multiLevelType w:val="hybridMultilevel"/>
    <w:tmpl w:val="AE1295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82801C3"/>
    <w:multiLevelType w:val="hybridMultilevel"/>
    <w:tmpl w:val="81EE1E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A150364"/>
    <w:multiLevelType w:val="hybridMultilevel"/>
    <w:tmpl w:val="852EB7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AF87775"/>
    <w:multiLevelType w:val="hybridMultilevel"/>
    <w:tmpl w:val="9FF2B778"/>
    <w:lvl w:ilvl="0" w:tplc="16BA5508">
      <w:start w:val="1"/>
      <w:numFmt w:val="lowerLetter"/>
      <w:lvlText w:val="%1."/>
      <w:lvlJc w:val="left"/>
      <w:pPr>
        <w:tabs>
          <w:tab w:val="num" w:pos="360"/>
        </w:tabs>
        <w:ind w:left="360" w:hanging="360"/>
      </w:pPr>
      <w:rPr>
        <w:rFonts w:ascii="Tahoma" w:hAnsi="Tahoma" w:cs="Tahoma" w:hint="default"/>
        <w:b w:val="0"/>
        <w:i w:val="0"/>
        <w:sz w:val="20"/>
        <w:szCs w:val="20"/>
      </w:rPr>
    </w:lvl>
    <w:lvl w:ilvl="1" w:tplc="04130019" w:tentative="1">
      <w:start w:val="1"/>
      <w:numFmt w:val="lowerLetter"/>
      <w:pStyle w:val="OpmaakprofielKop2"/>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6B172200"/>
    <w:multiLevelType w:val="hybridMultilevel"/>
    <w:tmpl w:val="03CA9C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128504F"/>
    <w:multiLevelType w:val="multilevel"/>
    <w:tmpl w:val="85C2C2A6"/>
    <w:lvl w:ilvl="0">
      <w:start w:val="1"/>
      <w:numFmt w:val="decimal"/>
      <w:pStyle w:val="Kop1"/>
      <w:lvlText w:val="%1."/>
      <w:lvlJc w:val="left"/>
      <w:pPr>
        <w:ind w:left="360" w:hanging="360"/>
      </w:pPr>
    </w:lvl>
    <w:lvl w:ilvl="1">
      <w:start w:val="1"/>
      <w:numFmt w:val="decimal"/>
      <w:pStyle w:val="Kop2"/>
      <w:lvlText w:val="%1.%2."/>
      <w:lvlJc w:val="left"/>
      <w:pPr>
        <w:ind w:left="792" w:hanging="432"/>
      </w:pPr>
    </w:lvl>
    <w:lvl w:ilvl="2">
      <w:start w:val="1"/>
      <w:numFmt w:val="decimal"/>
      <w:pStyle w:val="Kop3"/>
      <w:lvlText w:val="%1.%2.%3."/>
      <w:lvlJc w:val="left"/>
      <w:pPr>
        <w:ind w:left="646" w:hanging="504"/>
      </w:pPr>
    </w:lvl>
    <w:lvl w:ilvl="3">
      <w:start w:val="1"/>
      <w:numFmt w:val="decimal"/>
      <w:pStyle w:val="Kop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2AD34AC"/>
    <w:multiLevelType w:val="hybridMultilevel"/>
    <w:tmpl w:val="9356EFD8"/>
    <w:lvl w:ilvl="0" w:tplc="DA3CE2CE">
      <w:start w:val="1"/>
      <w:numFmt w:val="decimal"/>
      <w:pStyle w:val="Bijlagenummering"/>
      <w:lvlText w:val="Bijlage %1"/>
      <w:lvlJc w:val="left"/>
      <w:pPr>
        <w:tabs>
          <w:tab w:val="num" w:pos="1701"/>
        </w:tabs>
        <w:ind w:left="1701" w:hanging="1701"/>
      </w:pPr>
      <w:rPr>
        <w:rFonts w:ascii="Arial Bold" w:hAnsi="Arial Bold" w:hint="default"/>
        <w:b/>
        <w:bCs/>
        <w:i w:val="0"/>
        <w:iCs w:val="0"/>
        <w:sz w:val="32"/>
        <w:szCs w:val="32"/>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8" w15:restartNumberingAfterBreak="0">
    <w:nsid w:val="733D2BB7"/>
    <w:multiLevelType w:val="hybridMultilevel"/>
    <w:tmpl w:val="FC1E98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82E60A8"/>
    <w:multiLevelType w:val="hybridMultilevel"/>
    <w:tmpl w:val="91FE33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DF27030"/>
    <w:multiLevelType w:val="hybridMultilevel"/>
    <w:tmpl w:val="66F669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92359139">
    <w:abstractNumId w:val="36"/>
  </w:num>
  <w:num w:numId="2" w16cid:durableId="1709721323">
    <w:abstractNumId w:val="37"/>
  </w:num>
  <w:num w:numId="3" w16cid:durableId="1103960740">
    <w:abstractNumId w:val="16"/>
  </w:num>
  <w:num w:numId="4" w16cid:durableId="1597983108">
    <w:abstractNumId w:val="9"/>
  </w:num>
  <w:num w:numId="5" w16cid:durableId="2006276827">
    <w:abstractNumId w:val="25"/>
  </w:num>
  <w:num w:numId="6" w16cid:durableId="1091319892">
    <w:abstractNumId w:val="7"/>
  </w:num>
  <w:num w:numId="7" w16cid:durableId="1581982308">
    <w:abstractNumId w:val="6"/>
  </w:num>
  <w:num w:numId="8" w16cid:durableId="1259295621">
    <w:abstractNumId w:val="5"/>
  </w:num>
  <w:num w:numId="9" w16cid:durableId="651638392">
    <w:abstractNumId w:val="4"/>
  </w:num>
  <w:num w:numId="10" w16cid:durableId="1874462179">
    <w:abstractNumId w:val="8"/>
  </w:num>
  <w:num w:numId="11" w16cid:durableId="1033849725">
    <w:abstractNumId w:val="3"/>
  </w:num>
  <w:num w:numId="12" w16cid:durableId="1738169080">
    <w:abstractNumId w:val="2"/>
  </w:num>
  <w:num w:numId="13" w16cid:durableId="192040117">
    <w:abstractNumId w:val="1"/>
  </w:num>
  <w:num w:numId="14" w16cid:durableId="262149218">
    <w:abstractNumId w:val="0"/>
  </w:num>
  <w:num w:numId="15" w16cid:durableId="249972710">
    <w:abstractNumId w:val="34"/>
  </w:num>
  <w:num w:numId="16" w16cid:durableId="1890875133">
    <w:abstractNumId w:val="20"/>
  </w:num>
  <w:num w:numId="17" w16cid:durableId="850413484">
    <w:abstractNumId w:val="26"/>
  </w:num>
  <w:num w:numId="18" w16cid:durableId="885727195">
    <w:abstractNumId w:val="29"/>
  </w:num>
  <w:num w:numId="19" w16cid:durableId="1204369993">
    <w:abstractNumId w:val="31"/>
  </w:num>
  <w:num w:numId="20" w16cid:durableId="1422144454">
    <w:abstractNumId w:val="38"/>
  </w:num>
  <w:num w:numId="21" w16cid:durableId="1962180491">
    <w:abstractNumId w:val="13"/>
  </w:num>
  <w:num w:numId="22" w16cid:durableId="1005941555">
    <w:abstractNumId w:val="39"/>
  </w:num>
  <w:num w:numId="23" w16cid:durableId="475530547">
    <w:abstractNumId w:val="21"/>
  </w:num>
  <w:num w:numId="24" w16cid:durableId="1156528452">
    <w:abstractNumId w:val="19"/>
  </w:num>
  <w:num w:numId="25" w16cid:durableId="751202436">
    <w:abstractNumId w:val="27"/>
  </w:num>
  <w:num w:numId="26" w16cid:durableId="970479434">
    <w:abstractNumId w:val="40"/>
  </w:num>
  <w:num w:numId="27" w16cid:durableId="81148194">
    <w:abstractNumId w:val="11"/>
  </w:num>
  <w:num w:numId="28" w16cid:durableId="359473507">
    <w:abstractNumId w:val="23"/>
  </w:num>
  <w:num w:numId="29" w16cid:durableId="475491628">
    <w:abstractNumId w:val="32"/>
  </w:num>
  <w:num w:numId="30" w16cid:durableId="295840610">
    <w:abstractNumId w:val="14"/>
  </w:num>
  <w:num w:numId="31" w16cid:durableId="575672085">
    <w:abstractNumId w:val="24"/>
  </w:num>
  <w:num w:numId="32" w16cid:durableId="1149978810">
    <w:abstractNumId w:val="33"/>
  </w:num>
  <w:num w:numId="33" w16cid:durableId="1090349854">
    <w:abstractNumId w:val="22"/>
  </w:num>
  <w:num w:numId="34" w16cid:durableId="1753775027">
    <w:abstractNumId w:val="28"/>
  </w:num>
  <w:num w:numId="35" w16cid:durableId="202522797">
    <w:abstractNumId w:val="35"/>
  </w:num>
  <w:num w:numId="36" w16cid:durableId="214897589">
    <w:abstractNumId w:val="18"/>
  </w:num>
  <w:num w:numId="37" w16cid:durableId="159934154">
    <w:abstractNumId w:val="17"/>
  </w:num>
  <w:num w:numId="38" w16cid:durableId="731080646">
    <w:abstractNumId w:val="30"/>
  </w:num>
  <w:num w:numId="39" w16cid:durableId="973678351">
    <w:abstractNumId w:val="10"/>
  </w:num>
  <w:num w:numId="40" w16cid:durableId="1697077350">
    <w:abstractNumId w:val="12"/>
  </w:num>
  <w:num w:numId="41" w16cid:durableId="521281433">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13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015"/>
    <w:rsid w:val="00003E78"/>
    <w:rsid w:val="0000465C"/>
    <w:rsid w:val="00004724"/>
    <w:rsid w:val="0000569A"/>
    <w:rsid w:val="00005A33"/>
    <w:rsid w:val="00006E3C"/>
    <w:rsid w:val="0002149B"/>
    <w:rsid w:val="00021765"/>
    <w:rsid w:val="00023AF8"/>
    <w:rsid w:val="000252DF"/>
    <w:rsid w:val="00030804"/>
    <w:rsid w:val="0003169D"/>
    <w:rsid w:val="00032291"/>
    <w:rsid w:val="00032E7A"/>
    <w:rsid w:val="00033A06"/>
    <w:rsid w:val="00033FB1"/>
    <w:rsid w:val="000367DC"/>
    <w:rsid w:val="00040213"/>
    <w:rsid w:val="00041EFE"/>
    <w:rsid w:val="00044D1C"/>
    <w:rsid w:val="00046538"/>
    <w:rsid w:val="00050EC8"/>
    <w:rsid w:val="0005658A"/>
    <w:rsid w:val="0006303E"/>
    <w:rsid w:val="00063EFA"/>
    <w:rsid w:val="00064969"/>
    <w:rsid w:val="00065308"/>
    <w:rsid w:val="00066130"/>
    <w:rsid w:val="00067267"/>
    <w:rsid w:val="00067470"/>
    <w:rsid w:val="0006784A"/>
    <w:rsid w:val="00071112"/>
    <w:rsid w:val="00073744"/>
    <w:rsid w:val="00074BEE"/>
    <w:rsid w:val="00081781"/>
    <w:rsid w:val="000832DA"/>
    <w:rsid w:val="000841D1"/>
    <w:rsid w:val="00087889"/>
    <w:rsid w:val="00090A00"/>
    <w:rsid w:val="0009147B"/>
    <w:rsid w:val="00091791"/>
    <w:rsid w:val="000925E7"/>
    <w:rsid w:val="0009261F"/>
    <w:rsid w:val="00093C31"/>
    <w:rsid w:val="00095724"/>
    <w:rsid w:val="00095D11"/>
    <w:rsid w:val="00097DAC"/>
    <w:rsid w:val="000A376F"/>
    <w:rsid w:val="000A3843"/>
    <w:rsid w:val="000A3D79"/>
    <w:rsid w:val="000A4ED6"/>
    <w:rsid w:val="000A7B7B"/>
    <w:rsid w:val="000B11B0"/>
    <w:rsid w:val="000B68E4"/>
    <w:rsid w:val="000B6E8B"/>
    <w:rsid w:val="000B738D"/>
    <w:rsid w:val="000C0FFF"/>
    <w:rsid w:val="000C4BFF"/>
    <w:rsid w:val="000C59AA"/>
    <w:rsid w:val="000C6F61"/>
    <w:rsid w:val="000C7BEA"/>
    <w:rsid w:val="000C7ECC"/>
    <w:rsid w:val="000D1DBF"/>
    <w:rsid w:val="000D3778"/>
    <w:rsid w:val="000D5CB5"/>
    <w:rsid w:val="000D63BC"/>
    <w:rsid w:val="000E27A9"/>
    <w:rsid w:val="000E3F65"/>
    <w:rsid w:val="000E44B1"/>
    <w:rsid w:val="000E5D29"/>
    <w:rsid w:val="000E64D6"/>
    <w:rsid w:val="000E6C53"/>
    <w:rsid w:val="000E7D95"/>
    <w:rsid w:val="000E7F52"/>
    <w:rsid w:val="000F35B6"/>
    <w:rsid w:val="000F4E85"/>
    <w:rsid w:val="000F786B"/>
    <w:rsid w:val="000F7BEE"/>
    <w:rsid w:val="001029C0"/>
    <w:rsid w:val="00102F4C"/>
    <w:rsid w:val="00104F57"/>
    <w:rsid w:val="00105068"/>
    <w:rsid w:val="00105AE0"/>
    <w:rsid w:val="00106CDC"/>
    <w:rsid w:val="00107568"/>
    <w:rsid w:val="00110490"/>
    <w:rsid w:val="00110DED"/>
    <w:rsid w:val="00111000"/>
    <w:rsid w:val="0011137D"/>
    <w:rsid w:val="0011178B"/>
    <w:rsid w:val="00112282"/>
    <w:rsid w:val="00112B04"/>
    <w:rsid w:val="001138FD"/>
    <w:rsid w:val="00113E67"/>
    <w:rsid w:val="00113F89"/>
    <w:rsid w:val="001155EF"/>
    <w:rsid w:val="00117F78"/>
    <w:rsid w:val="00120418"/>
    <w:rsid w:val="00121566"/>
    <w:rsid w:val="0012168E"/>
    <w:rsid w:val="001224D0"/>
    <w:rsid w:val="00124997"/>
    <w:rsid w:val="00125646"/>
    <w:rsid w:val="00130033"/>
    <w:rsid w:val="00132093"/>
    <w:rsid w:val="00135DD0"/>
    <w:rsid w:val="00136768"/>
    <w:rsid w:val="00136A37"/>
    <w:rsid w:val="0014162D"/>
    <w:rsid w:val="001439C5"/>
    <w:rsid w:val="001441DA"/>
    <w:rsid w:val="00145A6C"/>
    <w:rsid w:val="001467B0"/>
    <w:rsid w:val="0014716E"/>
    <w:rsid w:val="00150102"/>
    <w:rsid w:val="00150276"/>
    <w:rsid w:val="00150A04"/>
    <w:rsid w:val="0015249E"/>
    <w:rsid w:val="00152755"/>
    <w:rsid w:val="00153BAC"/>
    <w:rsid w:val="0015408C"/>
    <w:rsid w:val="00154989"/>
    <w:rsid w:val="00157DF5"/>
    <w:rsid w:val="00160F85"/>
    <w:rsid w:val="00161483"/>
    <w:rsid w:val="00163EC7"/>
    <w:rsid w:val="00164391"/>
    <w:rsid w:val="001647B9"/>
    <w:rsid w:val="0016507F"/>
    <w:rsid w:val="0016775A"/>
    <w:rsid w:val="00167E14"/>
    <w:rsid w:val="00170E55"/>
    <w:rsid w:val="00171CF4"/>
    <w:rsid w:val="001816FE"/>
    <w:rsid w:val="001820A4"/>
    <w:rsid w:val="001850B9"/>
    <w:rsid w:val="00190AB6"/>
    <w:rsid w:val="0019136D"/>
    <w:rsid w:val="0019207A"/>
    <w:rsid w:val="0019446F"/>
    <w:rsid w:val="00194A5E"/>
    <w:rsid w:val="001974B4"/>
    <w:rsid w:val="001978FA"/>
    <w:rsid w:val="00197C98"/>
    <w:rsid w:val="001A17B5"/>
    <w:rsid w:val="001A2830"/>
    <w:rsid w:val="001A2D32"/>
    <w:rsid w:val="001A3631"/>
    <w:rsid w:val="001A41D0"/>
    <w:rsid w:val="001A4CE9"/>
    <w:rsid w:val="001A6B16"/>
    <w:rsid w:val="001B1AC5"/>
    <w:rsid w:val="001B3640"/>
    <w:rsid w:val="001B494D"/>
    <w:rsid w:val="001B5792"/>
    <w:rsid w:val="001B798D"/>
    <w:rsid w:val="001C0C2F"/>
    <w:rsid w:val="001C3EDB"/>
    <w:rsid w:val="001C730A"/>
    <w:rsid w:val="001D0458"/>
    <w:rsid w:val="001E28EA"/>
    <w:rsid w:val="001E2F71"/>
    <w:rsid w:val="001E4ACF"/>
    <w:rsid w:val="001E4E0E"/>
    <w:rsid w:val="001E69AE"/>
    <w:rsid w:val="001E749C"/>
    <w:rsid w:val="001F099F"/>
    <w:rsid w:val="001F2394"/>
    <w:rsid w:val="001F2832"/>
    <w:rsid w:val="001F2EA0"/>
    <w:rsid w:val="001F35BD"/>
    <w:rsid w:val="001F38FA"/>
    <w:rsid w:val="001F4D1B"/>
    <w:rsid w:val="001F5DBF"/>
    <w:rsid w:val="001F6702"/>
    <w:rsid w:val="00201555"/>
    <w:rsid w:val="00201A55"/>
    <w:rsid w:val="00202D1B"/>
    <w:rsid w:val="002030AB"/>
    <w:rsid w:val="0020415E"/>
    <w:rsid w:val="00206773"/>
    <w:rsid w:val="0021005C"/>
    <w:rsid w:val="00210869"/>
    <w:rsid w:val="00210CB5"/>
    <w:rsid w:val="002120EC"/>
    <w:rsid w:val="002127FB"/>
    <w:rsid w:val="00213809"/>
    <w:rsid w:val="002144FF"/>
    <w:rsid w:val="0021462C"/>
    <w:rsid w:val="002201E9"/>
    <w:rsid w:val="00221C2C"/>
    <w:rsid w:val="00224D3A"/>
    <w:rsid w:val="00226083"/>
    <w:rsid w:val="002279FE"/>
    <w:rsid w:val="002303B9"/>
    <w:rsid w:val="00234128"/>
    <w:rsid w:val="002358A8"/>
    <w:rsid w:val="002366CF"/>
    <w:rsid w:val="002368B0"/>
    <w:rsid w:val="00236D15"/>
    <w:rsid w:val="00237C20"/>
    <w:rsid w:val="00240A03"/>
    <w:rsid w:val="00245F5F"/>
    <w:rsid w:val="002501A7"/>
    <w:rsid w:val="002526D4"/>
    <w:rsid w:val="0025553D"/>
    <w:rsid w:val="00256A98"/>
    <w:rsid w:val="00261F7C"/>
    <w:rsid w:val="00265E8F"/>
    <w:rsid w:val="0026639B"/>
    <w:rsid w:val="00270946"/>
    <w:rsid w:val="00271419"/>
    <w:rsid w:val="00271771"/>
    <w:rsid w:val="002717EA"/>
    <w:rsid w:val="00271A74"/>
    <w:rsid w:val="0027249F"/>
    <w:rsid w:val="002724F9"/>
    <w:rsid w:val="00277DF5"/>
    <w:rsid w:val="00280642"/>
    <w:rsid w:val="002812BB"/>
    <w:rsid w:val="002912AA"/>
    <w:rsid w:val="00292D89"/>
    <w:rsid w:val="00294A64"/>
    <w:rsid w:val="002964B7"/>
    <w:rsid w:val="002A2AE1"/>
    <w:rsid w:val="002A32F4"/>
    <w:rsid w:val="002A5FC4"/>
    <w:rsid w:val="002A671D"/>
    <w:rsid w:val="002A6C44"/>
    <w:rsid w:val="002B0878"/>
    <w:rsid w:val="002B25F8"/>
    <w:rsid w:val="002B4B82"/>
    <w:rsid w:val="002B5962"/>
    <w:rsid w:val="002B5B69"/>
    <w:rsid w:val="002B7C0B"/>
    <w:rsid w:val="002C341F"/>
    <w:rsid w:val="002C4AAF"/>
    <w:rsid w:val="002C5B7A"/>
    <w:rsid w:val="002C61FF"/>
    <w:rsid w:val="002D2265"/>
    <w:rsid w:val="002D25DE"/>
    <w:rsid w:val="002D37A1"/>
    <w:rsid w:val="002D45AC"/>
    <w:rsid w:val="002D5DC9"/>
    <w:rsid w:val="002D5F1C"/>
    <w:rsid w:val="002E1056"/>
    <w:rsid w:val="002E1C54"/>
    <w:rsid w:val="002E2137"/>
    <w:rsid w:val="002E3CBA"/>
    <w:rsid w:val="002E3F97"/>
    <w:rsid w:val="002E4B4F"/>
    <w:rsid w:val="002E65F7"/>
    <w:rsid w:val="002E6A0C"/>
    <w:rsid w:val="002F083B"/>
    <w:rsid w:val="002F27F4"/>
    <w:rsid w:val="002F29EE"/>
    <w:rsid w:val="002F363E"/>
    <w:rsid w:val="002F54C1"/>
    <w:rsid w:val="002F564F"/>
    <w:rsid w:val="002F67C9"/>
    <w:rsid w:val="00300143"/>
    <w:rsid w:val="00301BC2"/>
    <w:rsid w:val="00302822"/>
    <w:rsid w:val="0030305A"/>
    <w:rsid w:val="003056CB"/>
    <w:rsid w:val="00305844"/>
    <w:rsid w:val="00306B74"/>
    <w:rsid w:val="0031588B"/>
    <w:rsid w:val="00316131"/>
    <w:rsid w:val="00316362"/>
    <w:rsid w:val="00316DEB"/>
    <w:rsid w:val="00316EFC"/>
    <w:rsid w:val="00323A67"/>
    <w:rsid w:val="00323EE4"/>
    <w:rsid w:val="003249C8"/>
    <w:rsid w:val="00324E7F"/>
    <w:rsid w:val="00325D53"/>
    <w:rsid w:val="003260F2"/>
    <w:rsid w:val="00327820"/>
    <w:rsid w:val="0033366D"/>
    <w:rsid w:val="00333C21"/>
    <w:rsid w:val="00333CCD"/>
    <w:rsid w:val="00341664"/>
    <w:rsid w:val="00341BD8"/>
    <w:rsid w:val="003433E7"/>
    <w:rsid w:val="00347BC1"/>
    <w:rsid w:val="00351013"/>
    <w:rsid w:val="0035244A"/>
    <w:rsid w:val="003540A3"/>
    <w:rsid w:val="0035609C"/>
    <w:rsid w:val="003611E1"/>
    <w:rsid w:val="003619D7"/>
    <w:rsid w:val="00361B3D"/>
    <w:rsid w:val="0036665A"/>
    <w:rsid w:val="0037033F"/>
    <w:rsid w:val="003707AB"/>
    <w:rsid w:val="0037504D"/>
    <w:rsid w:val="003804F4"/>
    <w:rsid w:val="003819BF"/>
    <w:rsid w:val="003831D1"/>
    <w:rsid w:val="00383835"/>
    <w:rsid w:val="003848B0"/>
    <w:rsid w:val="0038533B"/>
    <w:rsid w:val="003874CA"/>
    <w:rsid w:val="003919D2"/>
    <w:rsid w:val="00391A6C"/>
    <w:rsid w:val="00391C3C"/>
    <w:rsid w:val="003930D4"/>
    <w:rsid w:val="003931E0"/>
    <w:rsid w:val="00393ED3"/>
    <w:rsid w:val="003A0012"/>
    <w:rsid w:val="003A0B26"/>
    <w:rsid w:val="003A1F6A"/>
    <w:rsid w:val="003A539E"/>
    <w:rsid w:val="003A53B9"/>
    <w:rsid w:val="003A5D1E"/>
    <w:rsid w:val="003B1923"/>
    <w:rsid w:val="003B2252"/>
    <w:rsid w:val="003B421D"/>
    <w:rsid w:val="003B6F33"/>
    <w:rsid w:val="003B7C2A"/>
    <w:rsid w:val="003C1D95"/>
    <w:rsid w:val="003C2CAB"/>
    <w:rsid w:val="003C43B2"/>
    <w:rsid w:val="003C4CDF"/>
    <w:rsid w:val="003C5DC2"/>
    <w:rsid w:val="003C60B1"/>
    <w:rsid w:val="003C6B35"/>
    <w:rsid w:val="003C7937"/>
    <w:rsid w:val="003C7A08"/>
    <w:rsid w:val="003D07EA"/>
    <w:rsid w:val="003D145E"/>
    <w:rsid w:val="003D469A"/>
    <w:rsid w:val="003D652D"/>
    <w:rsid w:val="003D6D92"/>
    <w:rsid w:val="003D6DD4"/>
    <w:rsid w:val="003E1604"/>
    <w:rsid w:val="003E2C1D"/>
    <w:rsid w:val="003E75BA"/>
    <w:rsid w:val="003F1095"/>
    <w:rsid w:val="003F1648"/>
    <w:rsid w:val="003F1726"/>
    <w:rsid w:val="003F3738"/>
    <w:rsid w:val="003F49E6"/>
    <w:rsid w:val="003F5F0C"/>
    <w:rsid w:val="003F6845"/>
    <w:rsid w:val="00400C5D"/>
    <w:rsid w:val="00403300"/>
    <w:rsid w:val="004038E8"/>
    <w:rsid w:val="00417E58"/>
    <w:rsid w:val="0042020B"/>
    <w:rsid w:val="00420B62"/>
    <w:rsid w:val="0042144D"/>
    <w:rsid w:val="00421A47"/>
    <w:rsid w:val="00422D63"/>
    <w:rsid w:val="004239AD"/>
    <w:rsid w:val="00425C47"/>
    <w:rsid w:val="00425D4F"/>
    <w:rsid w:val="00427417"/>
    <w:rsid w:val="004274C8"/>
    <w:rsid w:val="00427F3F"/>
    <w:rsid w:val="004301B2"/>
    <w:rsid w:val="00431CCF"/>
    <w:rsid w:val="00432B97"/>
    <w:rsid w:val="00433633"/>
    <w:rsid w:val="0043626A"/>
    <w:rsid w:val="00436D58"/>
    <w:rsid w:val="00437392"/>
    <w:rsid w:val="00445374"/>
    <w:rsid w:val="00451FF5"/>
    <w:rsid w:val="00454A59"/>
    <w:rsid w:val="00454E07"/>
    <w:rsid w:val="00460173"/>
    <w:rsid w:val="00461EED"/>
    <w:rsid w:val="004622C7"/>
    <w:rsid w:val="004624DE"/>
    <w:rsid w:val="00464F48"/>
    <w:rsid w:val="004663F1"/>
    <w:rsid w:val="00470AB6"/>
    <w:rsid w:val="00471E0E"/>
    <w:rsid w:val="00473E9C"/>
    <w:rsid w:val="00475465"/>
    <w:rsid w:val="00475EBA"/>
    <w:rsid w:val="00476090"/>
    <w:rsid w:val="00480929"/>
    <w:rsid w:val="004816FB"/>
    <w:rsid w:val="00481EC5"/>
    <w:rsid w:val="004862D7"/>
    <w:rsid w:val="004939BB"/>
    <w:rsid w:val="004A0320"/>
    <w:rsid w:val="004A3823"/>
    <w:rsid w:val="004A469D"/>
    <w:rsid w:val="004A4B08"/>
    <w:rsid w:val="004B18F7"/>
    <w:rsid w:val="004B4B39"/>
    <w:rsid w:val="004B4E4F"/>
    <w:rsid w:val="004B6F0C"/>
    <w:rsid w:val="004B7120"/>
    <w:rsid w:val="004B7194"/>
    <w:rsid w:val="004C0184"/>
    <w:rsid w:val="004C0621"/>
    <w:rsid w:val="004C0909"/>
    <w:rsid w:val="004C22D9"/>
    <w:rsid w:val="004C2C3B"/>
    <w:rsid w:val="004C5AAC"/>
    <w:rsid w:val="004C62A3"/>
    <w:rsid w:val="004C731F"/>
    <w:rsid w:val="004C7522"/>
    <w:rsid w:val="004C78FF"/>
    <w:rsid w:val="004D0560"/>
    <w:rsid w:val="004D0A2D"/>
    <w:rsid w:val="004D1631"/>
    <w:rsid w:val="004D31F0"/>
    <w:rsid w:val="004D755C"/>
    <w:rsid w:val="004E12AA"/>
    <w:rsid w:val="004E2D59"/>
    <w:rsid w:val="004E3AC3"/>
    <w:rsid w:val="004F21E4"/>
    <w:rsid w:val="004F297B"/>
    <w:rsid w:val="004F316C"/>
    <w:rsid w:val="004F4CA4"/>
    <w:rsid w:val="004F6AE8"/>
    <w:rsid w:val="004F6C4A"/>
    <w:rsid w:val="005033F3"/>
    <w:rsid w:val="005054E1"/>
    <w:rsid w:val="0050605A"/>
    <w:rsid w:val="00510D9C"/>
    <w:rsid w:val="00512E50"/>
    <w:rsid w:val="0051518B"/>
    <w:rsid w:val="005164C6"/>
    <w:rsid w:val="00517614"/>
    <w:rsid w:val="005209DE"/>
    <w:rsid w:val="005219E3"/>
    <w:rsid w:val="00523876"/>
    <w:rsid w:val="00524648"/>
    <w:rsid w:val="00525187"/>
    <w:rsid w:val="0052618B"/>
    <w:rsid w:val="005264B9"/>
    <w:rsid w:val="005279C2"/>
    <w:rsid w:val="0053163C"/>
    <w:rsid w:val="00534CB8"/>
    <w:rsid w:val="0053746B"/>
    <w:rsid w:val="00537B37"/>
    <w:rsid w:val="00537C48"/>
    <w:rsid w:val="00540002"/>
    <w:rsid w:val="005411BB"/>
    <w:rsid w:val="0054322A"/>
    <w:rsid w:val="00545E40"/>
    <w:rsid w:val="0054646B"/>
    <w:rsid w:val="00554BC8"/>
    <w:rsid w:val="00555C10"/>
    <w:rsid w:val="0056054B"/>
    <w:rsid w:val="005606CB"/>
    <w:rsid w:val="0056091E"/>
    <w:rsid w:val="005635E2"/>
    <w:rsid w:val="0056429F"/>
    <w:rsid w:val="005663D2"/>
    <w:rsid w:val="00566E31"/>
    <w:rsid w:val="00567984"/>
    <w:rsid w:val="00570640"/>
    <w:rsid w:val="00570D71"/>
    <w:rsid w:val="00572AB9"/>
    <w:rsid w:val="005736E7"/>
    <w:rsid w:val="00573BC1"/>
    <w:rsid w:val="00573C77"/>
    <w:rsid w:val="005740B4"/>
    <w:rsid w:val="00577BD8"/>
    <w:rsid w:val="00580A08"/>
    <w:rsid w:val="00582A2A"/>
    <w:rsid w:val="005843F3"/>
    <w:rsid w:val="00584434"/>
    <w:rsid w:val="0058600D"/>
    <w:rsid w:val="00587894"/>
    <w:rsid w:val="00587A31"/>
    <w:rsid w:val="00593654"/>
    <w:rsid w:val="005955BB"/>
    <w:rsid w:val="005963F0"/>
    <w:rsid w:val="00596C42"/>
    <w:rsid w:val="0059791B"/>
    <w:rsid w:val="005A0A8E"/>
    <w:rsid w:val="005A38A5"/>
    <w:rsid w:val="005A3D5C"/>
    <w:rsid w:val="005A4C86"/>
    <w:rsid w:val="005A560E"/>
    <w:rsid w:val="005A6AE2"/>
    <w:rsid w:val="005B04E3"/>
    <w:rsid w:val="005B5C13"/>
    <w:rsid w:val="005C0C38"/>
    <w:rsid w:val="005C28D4"/>
    <w:rsid w:val="005C2DB3"/>
    <w:rsid w:val="005C5340"/>
    <w:rsid w:val="005C5914"/>
    <w:rsid w:val="005C5DDB"/>
    <w:rsid w:val="005C7E94"/>
    <w:rsid w:val="005C7EE9"/>
    <w:rsid w:val="005D4B55"/>
    <w:rsid w:val="005D5138"/>
    <w:rsid w:val="005D6BFB"/>
    <w:rsid w:val="005E0C40"/>
    <w:rsid w:val="005E2A65"/>
    <w:rsid w:val="005E2DEE"/>
    <w:rsid w:val="005E4BCF"/>
    <w:rsid w:val="005E6580"/>
    <w:rsid w:val="005E6B60"/>
    <w:rsid w:val="005E6E72"/>
    <w:rsid w:val="005E757F"/>
    <w:rsid w:val="005F0804"/>
    <w:rsid w:val="005F115A"/>
    <w:rsid w:val="005F20D6"/>
    <w:rsid w:val="005F4CBA"/>
    <w:rsid w:val="005F5476"/>
    <w:rsid w:val="006008F6"/>
    <w:rsid w:val="006017DA"/>
    <w:rsid w:val="00603F9A"/>
    <w:rsid w:val="0060619C"/>
    <w:rsid w:val="0060788F"/>
    <w:rsid w:val="00610F23"/>
    <w:rsid w:val="00611CF7"/>
    <w:rsid w:val="00611FB5"/>
    <w:rsid w:val="006130E6"/>
    <w:rsid w:val="0062375C"/>
    <w:rsid w:val="00623B12"/>
    <w:rsid w:val="00624E44"/>
    <w:rsid w:val="00624FCF"/>
    <w:rsid w:val="006253E7"/>
    <w:rsid w:val="00625B04"/>
    <w:rsid w:val="00632D0F"/>
    <w:rsid w:val="0063403C"/>
    <w:rsid w:val="00634B3F"/>
    <w:rsid w:val="006366BC"/>
    <w:rsid w:val="00640A66"/>
    <w:rsid w:val="00641E0D"/>
    <w:rsid w:val="00645B3F"/>
    <w:rsid w:val="00646C2A"/>
    <w:rsid w:val="006512AA"/>
    <w:rsid w:val="00653FA8"/>
    <w:rsid w:val="00655C7D"/>
    <w:rsid w:val="006624BC"/>
    <w:rsid w:val="006656FB"/>
    <w:rsid w:val="0067064B"/>
    <w:rsid w:val="00670A13"/>
    <w:rsid w:val="00671EFD"/>
    <w:rsid w:val="00673184"/>
    <w:rsid w:val="00673D64"/>
    <w:rsid w:val="00675A9F"/>
    <w:rsid w:val="00675B24"/>
    <w:rsid w:val="00675B61"/>
    <w:rsid w:val="006764F0"/>
    <w:rsid w:val="00684576"/>
    <w:rsid w:val="006855E3"/>
    <w:rsid w:val="00687FAA"/>
    <w:rsid w:val="00690A6F"/>
    <w:rsid w:val="00690B84"/>
    <w:rsid w:val="0069236D"/>
    <w:rsid w:val="006A0F2C"/>
    <w:rsid w:val="006A5B67"/>
    <w:rsid w:val="006A717D"/>
    <w:rsid w:val="006A74E1"/>
    <w:rsid w:val="006B149B"/>
    <w:rsid w:val="006B1C71"/>
    <w:rsid w:val="006B20E6"/>
    <w:rsid w:val="006B2FAC"/>
    <w:rsid w:val="006B6995"/>
    <w:rsid w:val="006B71DC"/>
    <w:rsid w:val="006C012E"/>
    <w:rsid w:val="006C07E6"/>
    <w:rsid w:val="006C3EAF"/>
    <w:rsid w:val="006C4F12"/>
    <w:rsid w:val="006C5A45"/>
    <w:rsid w:val="006C5C54"/>
    <w:rsid w:val="006D10D4"/>
    <w:rsid w:val="006D25DA"/>
    <w:rsid w:val="006D2F28"/>
    <w:rsid w:val="006D7B24"/>
    <w:rsid w:val="006E08A2"/>
    <w:rsid w:val="006E5B8E"/>
    <w:rsid w:val="006E7868"/>
    <w:rsid w:val="006E7AD3"/>
    <w:rsid w:val="006F08FF"/>
    <w:rsid w:val="006F11D5"/>
    <w:rsid w:val="006F16B7"/>
    <w:rsid w:val="006F4F5D"/>
    <w:rsid w:val="006F6DC5"/>
    <w:rsid w:val="006F72B6"/>
    <w:rsid w:val="0070521D"/>
    <w:rsid w:val="00706FF6"/>
    <w:rsid w:val="007102A5"/>
    <w:rsid w:val="0071259C"/>
    <w:rsid w:val="00712F9A"/>
    <w:rsid w:val="00714FA2"/>
    <w:rsid w:val="0072085C"/>
    <w:rsid w:val="00720955"/>
    <w:rsid w:val="00721117"/>
    <w:rsid w:val="00721CB1"/>
    <w:rsid w:val="00722871"/>
    <w:rsid w:val="0072294E"/>
    <w:rsid w:val="00722C1E"/>
    <w:rsid w:val="00723363"/>
    <w:rsid w:val="00724050"/>
    <w:rsid w:val="00724A84"/>
    <w:rsid w:val="007252C7"/>
    <w:rsid w:val="0073194B"/>
    <w:rsid w:val="007330D7"/>
    <w:rsid w:val="007367C5"/>
    <w:rsid w:val="007415E3"/>
    <w:rsid w:val="00743C59"/>
    <w:rsid w:val="00744BFF"/>
    <w:rsid w:val="007506A7"/>
    <w:rsid w:val="00750FBD"/>
    <w:rsid w:val="00751785"/>
    <w:rsid w:val="00755A20"/>
    <w:rsid w:val="007620E0"/>
    <w:rsid w:val="007643EA"/>
    <w:rsid w:val="00771338"/>
    <w:rsid w:val="0077161F"/>
    <w:rsid w:val="007720A2"/>
    <w:rsid w:val="0077285C"/>
    <w:rsid w:val="00772FA6"/>
    <w:rsid w:val="007735D7"/>
    <w:rsid w:val="00775DB5"/>
    <w:rsid w:val="00782AA4"/>
    <w:rsid w:val="00784032"/>
    <w:rsid w:val="0078437A"/>
    <w:rsid w:val="00786045"/>
    <w:rsid w:val="0078709C"/>
    <w:rsid w:val="007873D8"/>
    <w:rsid w:val="007874CC"/>
    <w:rsid w:val="0079039E"/>
    <w:rsid w:val="007A05EE"/>
    <w:rsid w:val="007A1CB2"/>
    <w:rsid w:val="007A2667"/>
    <w:rsid w:val="007A3101"/>
    <w:rsid w:val="007B129A"/>
    <w:rsid w:val="007B17AA"/>
    <w:rsid w:val="007B2F77"/>
    <w:rsid w:val="007B3744"/>
    <w:rsid w:val="007B3E09"/>
    <w:rsid w:val="007B55BA"/>
    <w:rsid w:val="007B618E"/>
    <w:rsid w:val="007B6C13"/>
    <w:rsid w:val="007B7030"/>
    <w:rsid w:val="007C0115"/>
    <w:rsid w:val="007C0CC6"/>
    <w:rsid w:val="007C3128"/>
    <w:rsid w:val="007C3130"/>
    <w:rsid w:val="007C3CA7"/>
    <w:rsid w:val="007C6A8C"/>
    <w:rsid w:val="007C6FA2"/>
    <w:rsid w:val="007C745D"/>
    <w:rsid w:val="007D06B4"/>
    <w:rsid w:val="007D27CB"/>
    <w:rsid w:val="007D2D37"/>
    <w:rsid w:val="007D3C3B"/>
    <w:rsid w:val="007D6DAE"/>
    <w:rsid w:val="007D6F33"/>
    <w:rsid w:val="007D731D"/>
    <w:rsid w:val="007D77E5"/>
    <w:rsid w:val="007D7D54"/>
    <w:rsid w:val="007E129E"/>
    <w:rsid w:val="007E1383"/>
    <w:rsid w:val="007E1756"/>
    <w:rsid w:val="007E243F"/>
    <w:rsid w:val="007E46E3"/>
    <w:rsid w:val="007E587A"/>
    <w:rsid w:val="007E7866"/>
    <w:rsid w:val="007F25F5"/>
    <w:rsid w:val="007F2911"/>
    <w:rsid w:val="007F375A"/>
    <w:rsid w:val="007F3A12"/>
    <w:rsid w:val="007F4A3F"/>
    <w:rsid w:val="007F5048"/>
    <w:rsid w:val="008004F3"/>
    <w:rsid w:val="00800CEC"/>
    <w:rsid w:val="00801600"/>
    <w:rsid w:val="00801CE2"/>
    <w:rsid w:val="00801FF1"/>
    <w:rsid w:val="00805550"/>
    <w:rsid w:val="00806B4D"/>
    <w:rsid w:val="00806E79"/>
    <w:rsid w:val="008073C5"/>
    <w:rsid w:val="00807AF2"/>
    <w:rsid w:val="00811040"/>
    <w:rsid w:val="00811117"/>
    <w:rsid w:val="00821883"/>
    <w:rsid w:val="008229C8"/>
    <w:rsid w:val="00822DBA"/>
    <w:rsid w:val="008233F2"/>
    <w:rsid w:val="0082351F"/>
    <w:rsid w:val="00824534"/>
    <w:rsid w:val="008256A3"/>
    <w:rsid w:val="00827965"/>
    <w:rsid w:val="00827B9E"/>
    <w:rsid w:val="00830201"/>
    <w:rsid w:val="00830B2E"/>
    <w:rsid w:val="008312A2"/>
    <w:rsid w:val="00832A25"/>
    <w:rsid w:val="00832DC4"/>
    <w:rsid w:val="00834FBD"/>
    <w:rsid w:val="00836053"/>
    <w:rsid w:val="00837CA7"/>
    <w:rsid w:val="00841B02"/>
    <w:rsid w:val="00843AE2"/>
    <w:rsid w:val="00844169"/>
    <w:rsid w:val="00844552"/>
    <w:rsid w:val="008459EE"/>
    <w:rsid w:val="008468BE"/>
    <w:rsid w:val="00846B0D"/>
    <w:rsid w:val="008471C5"/>
    <w:rsid w:val="00847E17"/>
    <w:rsid w:val="008516A8"/>
    <w:rsid w:val="00851C31"/>
    <w:rsid w:val="00851F05"/>
    <w:rsid w:val="00853A5E"/>
    <w:rsid w:val="00856F47"/>
    <w:rsid w:val="0086076E"/>
    <w:rsid w:val="00861365"/>
    <w:rsid w:val="00863314"/>
    <w:rsid w:val="00863ACB"/>
    <w:rsid w:val="00865A2D"/>
    <w:rsid w:val="0087017B"/>
    <w:rsid w:val="0087079B"/>
    <w:rsid w:val="008738D7"/>
    <w:rsid w:val="00874B6B"/>
    <w:rsid w:val="008803E6"/>
    <w:rsid w:val="00881552"/>
    <w:rsid w:val="008817EB"/>
    <w:rsid w:val="0088306F"/>
    <w:rsid w:val="00886146"/>
    <w:rsid w:val="0088784B"/>
    <w:rsid w:val="008903E6"/>
    <w:rsid w:val="00890EDC"/>
    <w:rsid w:val="00890EFC"/>
    <w:rsid w:val="00891E34"/>
    <w:rsid w:val="0089721B"/>
    <w:rsid w:val="008976D0"/>
    <w:rsid w:val="008979D0"/>
    <w:rsid w:val="008A08B7"/>
    <w:rsid w:val="008A31F1"/>
    <w:rsid w:val="008A5018"/>
    <w:rsid w:val="008B01C2"/>
    <w:rsid w:val="008B01FC"/>
    <w:rsid w:val="008B029E"/>
    <w:rsid w:val="008B0AA6"/>
    <w:rsid w:val="008B2FF3"/>
    <w:rsid w:val="008B4416"/>
    <w:rsid w:val="008B6927"/>
    <w:rsid w:val="008C2FCE"/>
    <w:rsid w:val="008C4C17"/>
    <w:rsid w:val="008C5FE5"/>
    <w:rsid w:val="008C6870"/>
    <w:rsid w:val="008C6EBA"/>
    <w:rsid w:val="008C76B5"/>
    <w:rsid w:val="008D0502"/>
    <w:rsid w:val="008D05A5"/>
    <w:rsid w:val="008D0AC5"/>
    <w:rsid w:val="008D1370"/>
    <w:rsid w:val="008D199B"/>
    <w:rsid w:val="008D270E"/>
    <w:rsid w:val="008D4AE0"/>
    <w:rsid w:val="008D6FBF"/>
    <w:rsid w:val="008E1502"/>
    <w:rsid w:val="008E16C5"/>
    <w:rsid w:val="008E245C"/>
    <w:rsid w:val="008E24E3"/>
    <w:rsid w:val="008E2DDF"/>
    <w:rsid w:val="008E4BB1"/>
    <w:rsid w:val="008E5574"/>
    <w:rsid w:val="008E6503"/>
    <w:rsid w:val="008E7C67"/>
    <w:rsid w:val="008F04EF"/>
    <w:rsid w:val="008F1F91"/>
    <w:rsid w:val="008F2CD8"/>
    <w:rsid w:val="008F33BE"/>
    <w:rsid w:val="008F398A"/>
    <w:rsid w:val="008F6423"/>
    <w:rsid w:val="008F76DF"/>
    <w:rsid w:val="0090246C"/>
    <w:rsid w:val="0090246E"/>
    <w:rsid w:val="00904203"/>
    <w:rsid w:val="0090451F"/>
    <w:rsid w:val="0090476E"/>
    <w:rsid w:val="009048EA"/>
    <w:rsid w:val="0090562B"/>
    <w:rsid w:val="00907293"/>
    <w:rsid w:val="00913E1A"/>
    <w:rsid w:val="00913FE0"/>
    <w:rsid w:val="009141DA"/>
    <w:rsid w:val="00914A7D"/>
    <w:rsid w:val="00916DB5"/>
    <w:rsid w:val="00917541"/>
    <w:rsid w:val="0092456F"/>
    <w:rsid w:val="00924777"/>
    <w:rsid w:val="00927D59"/>
    <w:rsid w:val="00936FAD"/>
    <w:rsid w:val="009401D0"/>
    <w:rsid w:val="00941774"/>
    <w:rsid w:val="009438E3"/>
    <w:rsid w:val="00944606"/>
    <w:rsid w:val="00945483"/>
    <w:rsid w:val="00946F1B"/>
    <w:rsid w:val="00950148"/>
    <w:rsid w:val="0095196D"/>
    <w:rsid w:val="009539AD"/>
    <w:rsid w:val="009548E5"/>
    <w:rsid w:val="00954D91"/>
    <w:rsid w:val="00954E8D"/>
    <w:rsid w:val="009551C6"/>
    <w:rsid w:val="00957B82"/>
    <w:rsid w:val="00960D64"/>
    <w:rsid w:val="009630A1"/>
    <w:rsid w:val="00963B8C"/>
    <w:rsid w:val="00964D69"/>
    <w:rsid w:val="00970BE9"/>
    <w:rsid w:val="00972ACD"/>
    <w:rsid w:val="00973BCF"/>
    <w:rsid w:val="00973E75"/>
    <w:rsid w:val="0097537D"/>
    <w:rsid w:val="00977656"/>
    <w:rsid w:val="009824E4"/>
    <w:rsid w:val="00983048"/>
    <w:rsid w:val="00983C5D"/>
    <w:rsid w:val="0098403B"/>
    <w:rsid w:val="00984088"/>
    <w:rsid w:val="00985275"/>
    <w:rsid w:val="00985903"/>
    <w:rsid w:val="00985C7A"/>
    <w:rsid w:val="00990562"/>
    <w:rsid w:val="00991562"/>
    <w:rsid w:val="00991BC2"/>
    <w:rsid w:val="009942FA"/>
    <w:rsid w:val="00995C32"/>
    <w:rsid w:val="00997811"/>
    <w:rsid w:val="009A19B9"/>
    <w:rsid w:val="009A2080"/>
    <w:rsid w:val="009A4522"/>
    <w:rsid w:val="009A5644"/>
    <w:rsid w:val="009B155D"/>
    <w:rsid w:val="009B5DAF"/>
    <w:rsid w:val="009C0F6B"/>
    <w:rsid w:val="009C3592"/>
    <w:rsid w:val="009C45C7"/>
    <w:rsid w:val="009C71D1"/>
    <w:rsid w:val="009D1B6D"/>
    <w:rsid w:val="009D2486"/>
    <w:rsid w:val="009D28DD"/>
    <w:rsid w:val="009D2C1E"/>
    <w:rsid w:val="009E2AAD"/>
    <w:rsid w:val="009E2DD6"/>
    <w:rsid w:val="009E3B12"/>
    <w:rsid w:val="009F0B94"/>
    <w:rsid w:val="009F5058"/>
    <w:rsid w:val="009F5F37"/>
    <w:rsid w:val="009F6531"/>
    <w:rsid w:val="009F6589"/>
    <w:rsid w:val="009F6D28"/>
    <w:rsid w:val="00A00B74"/>
    <w:rsid w:val="00A051FA"/>
    <w:rsid w:val="00A05CC0"/>
    <w:rsid w:val="00A06C31"/>
    <w:rsid w:val="00A07B73"/>
    <w:rsid w:val="00A07CD6"/>
    <w:rsid w:val="00A110CB"/>
    <w:rsid w:val="00A123F9"/>
    <w:rsid w:val="00A12942"/>
    <w:rsid w:val="00A16015"/>
    <w:rsid w:val="00A1625F"/>
    <w:rsid w:val="00A201A0"/>
    <w:rsid w:val="00A21754"/>
    <w:rsid w:val="00A21C84"/>
    <w:rsid w:val="00A232E2"/>
    <w:rsid w:val="00A24650"/>
    <w:rsid w:val="00A27FFD"/>
    <w:rsid w:val="00A30C4D"/>
    <w:rsid w:val="00A30E98"/>
    <w:rsid w:val="00A31EF7"/>
    <w:rsid w:val="00A3639E"/>
    <w:rsid w:val="00A36525"/>
    <w:rsid w:val="00A41638"/>
    <w:rsid w:val="00A41A8D"/>
    <w:rsid w:val="00A41FB0"/>
    <w:rsid w:val="00A44D99"/>
    <w:rsid w:val="00A45A96"/>
    <w:rsid w:val="00A4735E"/>
    <w:rsid w:val="00A5013C"/>
    <w:rsid w:val="00A506EF"/>
    <w:rsid w:val="00A51955"/>
    <w:rsid w:val="00A51E33"/>
    <w:rsid w:val="00A54BEE"/>
    <w:rsid w:val="00A63006"/>
    <w:rsid w:val="00A649E6"/>
    <w:rsid w:val="00A6780B"/>
    <w:rsid w:val="00A67921"/>
    <w:rsid w:val="00A70525"/>
    <w:rsid w:val="00A71599"/>
    <w:rsid w:val="00A72BC4"/>
    <w:rsid w:val="00A7342A"/>
    <w:rsid w:val="00A74393"/>
    <w:rsid w:val="00A75B7E"/>
    <w:rsid w:val="00A7681A"/>
    <w:rsid w:val="00A80096"/>
    <w:rsid w:val="00A821C8"/>
    <w:rsid w:val="00A82241"/>
    <w:rsid w:val="00A839A9"/>
    <w:rsid w:val="00A865BA"/>
    <w:rsid w:val="00A90323"/>
    <w:rsid w:val="00A92720"/>
    <w:rsid w:val="00A94440"/>
    <w:rsid w:val="00A957D4"/>
    <w:rsid w:val="00A95C6B"/>
    <w:rsid w:val="00A95DDB"/>
    <w:rsid w:val="00A96EB0"/>
    <w:rsid w:val="00A97B38"/>
    <w:rsid w:val="00AA3BD9"/>
    <w:rsid w:val="00AA401E"/>
    <w:rsid w:val="00AA65EF"/>
    <w:rsid w:val="00AA65F3"/>
    <w:rsid w:val="00AB12F6"/>
    <w:rsid w:val="00AB32CE"/>
    <w:rsid w:val="00AB3B47"/>
    <w:rsid w:val="00AB4286"/>
    <w:rsid w:val="00AB5682"/>
    <w:rsid w:val="00AB5AE1"/>
    <w:rsid w:val="00AB729D"/>
    <w:rsid w:val="00AB7D8B"/>
    <w:rsid w:val="00AC2AA6"/>
    <w:rsid w:val="00AC348F"/>
    <w:rsid w:val="00AC3AFD"/>
    <w:rsid w:val="00AC40CE"/>
    <w:rsid w:val="00AC4FAE"/>
    <w:rsid w:val="00AD0066"/>
    <w:rsid w:val="00AD0339"/>
    <w:rsid w:val="00AD09C6"/>
    <w:rsid w:val="00AD0A88"/>
    <w:rsid w:val="00AD1186"/>
    <w:rsid w:val="00AD12F5"/>
    <w:rsid w:val="00AD1665"/>
    <w:rsid w:val="00AD4A00"/>
    <w:rsid w:val="00AD529F"/>
    <w:rsid w:val="00AD54B2"/>
    <w:rsid w:val="00AE006F"/>
    <w:rsid w:val="00AE2BEB"/>
    <w:rsid w:val="00AE5C0C"/>
    <w:rsid w:val="00AE7167"/>
    <w:rsid w:val="00AE7F68"/>
    <w:rsid w:val="00AF709B"/>
    <w:rsid w:val="00B02423"/>
    <w:rsid w:val="00B02EEF"/>
    <w:rsid w:val="00B04E00"/>
    <w:rsid w:val="00B06E79"/>
    <w:rsid w:val="00B103B2"/>
    <w:rsid w:val="00B105D9"/>
    <w:rsid w:val="00B1199D"/>
    <w:rsid w:val="00B12935"/>
    <w:rsid w:val="00B15D0A"/>
    <w:rsid w:val="00B175CB"/>
    <w:rsid w:val="00B217F4"/>
    <w:rsid w:val="00B267B7"/>
    <w:rsid w:val="00B26D83"/>
    <w:rsid w:val="00B317DE"/>
    <w:rsid w:val="00B3489D"/>
    <w:rsid w:val="00B35A2B"/>
    <w:rsid w:val="00B35ECB"/>
    <w:rsid w:val="00B36C7B"/>
    <w:rsid w:val="00B374BD"/>
    <w:rsid w:val="00B4109D"/>
    <w:rsid w:val="00B413DE"/>
    <w:rsid w:val="00B41646"/>
    <w:rsid w:val="00B41DC0"/>
    <w:rsid w:val="00B4233F"/>
    <w:rsid w:val="00B453B0"/>
    <w:rsid w:val="00B52D3C"/>
    <w:rsid w:val="00B54DEF"/>
    <w:rsid w:val="00B56A62"/>
    <w:rsid w:val="00B57354"/>
    <w:rsid w:val="00B621D2"/>
    <w:rsid w:val="00B629E8"/>
    <w:rsid w:val="00B62CE2"/>
    <w:rsid w:val="00B6719D"/>
    <w:rsid w:val="00B6756A"/>
    <w:rsid w:val="00B72D02"/>
    <w:rsid w:val="00B73790"/>
    <w:rsid w:val="00B739DB"/>
    <w:rsid w:val="00B75FF4"/>
    <w:rsid w:val="00B76EBE"/>
    <w:rsid w:val="00B8093F"/>
    <w:rsid w:val="00B84C1D"/>
    <w:rsid w:val="00B84C2B"/>
    <w:rsid w:val="00B85C5B"/>
    <w:rsid w:val="00B86678"/>
    <w:rsid w:val="00BA1C8C"/>
    <w:rsid w:val="00BA28E4"/>
    <w:rsid w:val="00BA3765"/>
    <w:rsid w:val="00BA4983"/>
    <w:rsid w:val="00BA5353"/>
    <w:rsid w:val="00BA7DF6"/>
    <w:rsid w:val="00BB12FF"/>
    <w:rsid w:val="00BB42DE"/>
    <w:rsid w:val="00BB4769"/>
    <w:rsid w:val="00BB54EE"/>
    <w:rsid w:val="00BB61C7"/>
    <w:rsid w:val="00BB6414"/>
    <w:rsid w:val="00BB77F6"/>
    <w:rsid w:val="00BC0FDC"/>
    <w:rsid w:val="00BC1EC6"/>
    <w:rsid w:val="00BC31C3"/>
    <w:rsid w:val="00BC5087"/>
    <w:rsid w:val="00BC5C74"/>
    <w:rsid w:val="00BC5EF8"/>
    <w:rsid w:val="00BC602D"/>
    <w:rsid w:val="00BD055C"/>
    <w:rsid w:val="00BD06CA"/>
    <w:rsid w:val="00BD073B"/>
    <w:rsid w:val="00BE143D"/>
    <w:rsid w:val="00BE1BE3"/>
    <w:rsid w:val="00BE29A0"/>
    <w:rsid w:val="00BE3F12"/>
    <w:rsid w:val="00BE428D"/>
    <w:rsid w:val="00BE49A5"/>
    <w:rsid w:val="00BE674F"/>
    <w:rsid w:val="00BE6C52"/>
    <w:rsid w:val="00BE7997"/>
    <w:rsid w:val="00BF01D1"/>
    <w:rsid w:val="00BF2BB3"/>
    <w:rsid w:val="00BF4975"/>
    <w:rsid w:val="00BF7294"/>
    <w:rsid w:val="00C01AE8"/>
    <w:rsid w:val="00C021A5"/>
    <w:rsid w:val="00C03658"/>
    <w:rsid w:val="00C03759"/>
    <w:rsid w:val="00C04003"/>
    <w:rsid w:val="00C062F3"/>
    <w:rsid w:val="00C109F0"/>
    <w:rsid w:val="00C11BE0"/>
    <w:rsid w:val="00C14B63"/>
    <w:rsid w:val="00C173F2"/>
    <w:rsid w:val="00C22867"/>
    <w:rsid w:val="00C239C9"/>
    <w:rsid w:val="00C23A7F"/>
    <w:rsid w:val="00C24D5D"/>
    <w:rsid w:val="00C2770B"/>
    <w:rsid w:val="00C30960"/>
    <w:rsid w:val="00C31BE2"/>
    <w:rsid w:val="00C3215B"/>
    <w:rsid w:val="00C33927"/>
    <w:rsid w:val="00C343C7"/>
    <w:rsid w:val="00C3671D"/>
    <w:rsid w:val="00C4029D"/>
    <w:rsid w:val="00C42083"/>
    <w:rsid w:val="00C42D0B"/>
    <w:rsid w:val="00C439CF"/>
    <w:rsid w:val="00C44F58"/>
    <w:rsid w:val="00C451A0"/>
    <w:rsid w:val="00C459E3"/>
    <w:rsid w:val="00C46B93"/>
    <w:rsid w:val="00C47DF1"/>
    <w:rsid w:val="00C50085"/>
    <w:rsid w:val="00C500FB"/>
    <w:rsid w:val="00C50891"/>
    <w:rsid w:val="00C510B8"/>
    <w:rsid w:val="00C51A79"/>
    <w:rsid w:val="00C51CA4"/>
    <w:rsid w:val="00C51FB6"/>
    <w:rsid w:val="00C535A8"/>
    <w:rsid w:val="00C56739"/>
    <w:rsid w:val="00C6067B"/>
    <w:rsid w:val="00C610CD"/>
    <w:rsid w:val="00C615E6"/>
    <w:rsid w:val="00C61B04"/>
    <w:rsid w:val="00C63734"/>
    <w:rsid w:val="00C6473A"/>
    <w:rsid w:val="00C647C8"/>
    <w:rsid w:val="00C64EA0"/>
    <w:rsid w:val="00C65ED4"/>
    <w:rsid w:val="00C66D45"/>
    <w:rsid w:val="00C724A5"/>
    <w:rsid w:val="00C726F4"/>
    <w:rsid w:val="00C76167"/>
    <w:rsid w:val="00C76D54"/>
    <w:rsid w:val="00C821B9"/>
    <w:rsid w:val="00C83E15"/>
    <w:rsid w:val="00C86B7B"/>
    <w:rsid w:val="00C900FE"/>
    <w:rsid w:val="00C91F81"/>
    <w:rsid w:val="00C94232"/>
    <w:rsid w:val="00C95281"/>
    <w:rsid w:val="00CA0B2A"/>
    <w:rsid w:val="00CA28CE"/>
    <w:rsid w:val="00CA2D14"/>
    <w:rsid w:val="00CA3483"/>
    <w:rsid w:val="00CA37A2"/>
    <w:rsid w:val="00CA7C2D"/>
    <w:rsid w:val="00CB008A"/>
    <w:rsid w:val="00CB23D9"/>
    <w:rsid w:val="00CB49F1"/>
    <w:rsid w:val="00CC5C61"/>
    <w:rsid w:val="00CC69E3"/>
    <w:rsid w:val="00CC6F97"/>
    <w:rsid w:val="00CC7785"/>
    <w:rsid w:val="00CD4031"/>
    <w:rsid w:val="00CD427F"/>
    <w:rsid w:val="00CD6BCE"/>
    <w:rsid w:val="00CE0414"/>
    <w:rsid w:val="00CE2C64"/>
    <w:rsid w:val="00CE47F6"/>
    <w:rsid w:val="00CE5368"/>
    <w:rsid w:val="00CE57A5"/>
    <w:rsid w:val="00CE625A"/>
    <w:rsid w:val="00CF11A5"/>
    <w:rsid w:val="00CF1430"/>
    <w:rsid w:val="00CF14B0"/>
    <w:rsid w:val="00CF1E75"/>
    <w:rsid w:val="00CF369E"/>
    <w:rsid w:val="00CF43BD"/>
    <w:rsid w:val="00CF43D0"/>
    <w:rsid w:val="00CF6348"/>
    <w:rsid w:val="00D00EE4"/>
    <w:rsid w:val="00D0475E"/>
    <w:rsid w:val="00D062F5"/>
    <w:rsid w:val="00D10B6C"/>
    <w:rsid w:val="00D14049"/>
    <w:rsid w:val="00D207A0"/>
    <w:rsid w:val="00D22716"/>
    <w:rsid w:val="00D23EA9"/>
    <w:rsid w:val="00D240B6"/>
    <w:rsid w:val="00D2456E"/>
    <w:rsid w:val="00D26C91"/>
    <w:rsid w:val="00D26EA2"/>
    <w:rsid w:val="00D301E9"/>
    <w:rsid w:val="00D305C1"/>
    <w:rsid w:val="00D31048"/>
    <w:rsid w:val="00D3114C"/>
    <w:rsid w:val="00D3162F"/>
    <w:rsid w:val="00D3315D"/>
    <w:rsid w:val="00D34B03"/>
    <w:rsid w:val="00D35BF5"/>
    <w:rsid w:val="00D36684"/>
    <w:rsid w:val="00D40B40"/>
    <w:rsid w:val="00D430DF"/>
    <w:rsid w:val="00D43B1A"/>
    <w:rsid w:val="00D4706F"/>
    <w:rsid w:val="00D520AB"/>
    <w:rsid w:val="00D52E74"/>
    <w:rsid w:val="00D532C5"/>
    <w:rsid w:val="00D55737"/>
    <w:rsid w:val="00D5631D"/>
    <w:rsid w:val="00D5685C"/>
    <w:rsid w:val="00D56E3F"/>
    <w:rsid w:val="00D57807"/>
    <w:rsid w:val="00D61F39"/>
    <w:rsid w:val="00D622AD"/>
    <w:rsid w:val="00D640F5"/>
    <w:rsid w:val="00D669D1"/>
    <w:rsid w:val="00D66AF9"/>
    <w:rsid w:val="00D6726B"/>
    <w:rsid w:val="00D72222"/>
    <w:rsid w:val="00D7285E"/>
    <w:rsid w:val="00D72B31"/>
    <w:rsid w:val="00D73557"/>
    <w:rsid w:val="00D73BB3"/>
    <w:rsid w:val="00D74A8C"/>
    <w:rsid w:val="00D74FA9"/>
    <w:rsid w:val="00D762DC"/>
    <w:rsid w:val="00D76423"/>
    <w:rsid w:val="00D8099E"/>
    <w:rsid w:val="00D82FD8"/>
    <w:rsid w:val="00D84623"/>
    <w:rsid w:val="00D84FE9"/>
    <w:rsid w:val="00D8759C"/>
    <w:rsid w:val="00D902A1"/>
    <w:rsid w:val="00D94ADF"/>
    <w:rsid w:val="00D97668"/>
    <w:rsid w:val="00D97EB7"/>
    <w:rsid w:val="00DA1715"/>
    <w:rsid w:val="00DA3B0A"/>
    <w:rsid w:val="00DA4C35"/>
    <w:rsid w:val="00DA5083"/>
    <w:rsid w:val="00DA74BE"/>
    <w:rsid w:val="00DA78C3"/>
    <w:rsid w:val="00DB1A10"/>
    <w:rsid w:val="00DB25B0"/>
    <w:rsid w:val="00DB6327"/>
    <w:rsid w:val="00DB6D2C"/>
    <w:rsid w:val="00DC08C3"/>
    <w:rsid w:val="00DC3340"/>
    <w:rsid w:val="00DC3B4D"/>
    <w:rsid w:val="00DC5CBA"/>
    <w:rsid w:val="00DC67A2"/>
    <w:rsid w:val="00DC791A"/>
    <w:rsid w:val="00DD2B6F"/>
    <w:rsid w:val="00DD32F6"/>
    <w:rsid w:val="00DD43DD"/>
    <w:rsid w:val="00DD58F7"/>
    <w:rsid w:val="00DD6780"/>
    <w:rsid w:val="00DE29D7"/>
    <w:rsid w:val="00DE2F88"/>
    <w:rsid w:val="00DE5567"/>
    <w:rsid w:val="00DE556C"/>
    <w:rsid w:val="00DE6BC5"/>
    <w:rsid w:val="00DF34DA"/>
    <w:rsid w:val="00DF3D8F"/>
    <w:rsid w:val="00DF623F"/>
    <w:rsid w:val="00DF6819"/>
    <w:rsid w:val="00E02508"/>
    <w:rsid w:val="00E02B87"/>
    <w:rsid w:val="00E03AD8"/>
    <w:rsid w:val="00E04477"/>
    <w:rsid w:val="00E04A05"/>
    <w:rsid w:val="00E10F4A"/>
    <w:rsid w:val="00E12709"/>
    <w:rsid w:val="00E12C7B"/>
    <w:rsid w:val="00E132C6"/>
    <w:rsid w:val="00E212F4"/>
    <w:rsid w:val="00E2148F"/>
    <w:rsid w:val="00E21ADE"/>
    <w:rsid w:val="00E25331"/>
    <w:rsid w:val="00E2571A"/>
    <w:rsid w:val="00E26F33"/>
    <w:rsid w:val="00E3418C"/>
    <w:rsid w:val="00E35CF6"/>
    <w:rsid w:val="00E36955"/>
    <w:rsid w:val="00E44706"/>
    <w:rsid w:val="00E47391"/>
    <w:rsid w:val="00E476F4"/>
    <w:rsid w:val="00E52C71"/>
    <w:rsid w:val="00E54AFC"/>
    <w:rsid w:val="00E54B52"/>
    <w:rsid w:val="00E55644"/>
    <w:rsid w:val="00E56326"/>
    <w:rsid w:val="00E57C66"/>
    <w:rsid w:val="00E57F0E"/>
    <w:rsid w:val="00E60CD1"/>
    <w:rsid w:val="00E625F7"/>
    <w:rsid w:val="00E63A7C"/>
    <w:rsid w:val="00E63FD0"/>
    <w:rsid w:val="00E676BD"/>
    <w:rsid w:val="00E67D46"/>
    <w:rsid w:val="00E70839"/>
    <w:rsid w:val="00E713AE"/>
    <w:rsid w:val="00E7140B"/>
    <w:rsid w:val="00E72D47"/>
    <w:rsid w:val="00E73CA5"/>
    <w:rsid w:val="00E747A9"/>
    <w:rsid w:val="00E77152"/>
    <w:rsid w:val="00E82654"/>
    <w:rsid w:val="00E8565A"/>
    <w:rsid w:val="00E85AA7"/>
    <w:rsid w:val="00E86668"/>
    <w:rsid w:val="00E867A3"/>
    <w:rsid w:val="00E869DC"/>
    <w:rsid w:val="00E913AE"/>
    <w:rsid w:val="00E923B0"/>
    <w:rsid w:val="00E93273"/>
    <w:rsid w:val="00E933F2"/>
    <w:rsid w:val="00E94220"/>
    <w:rsid w:val="00E94E6B"/>
    <w:rsid w:val="00E963EC"/>
    <w:rsid w:val="00EA0258"/>
    <w:rsid w:val="00EA11AC"/>
    <w:rsid w:val="00EA2560"/>
    <w:rsid w:val="00EB13A6"/>
    <w:rsid w:val="00EB1490"/>
    <w:rsid w:val="00EB32A0"/>
    <w:rsid w:val="00EB4061"/>
    <w:rsid w:val="00EB5C79"/>
    <w:rsid w:val="00EB6171"/>
    <w:rsid w:val="00EB6301"/>
    <w:rsid w:val="00EB76E8"/>
    <w:rsid w:val="00EB7D4C"/>
    <w:rsid w:val="00EC0FF8"/>
    <w:rsid w:val="00EC4EB1"/>
    <w:rsid w:val="00EC6C42"/>
    <w:rsid w:val="00ED0795"/>
    <w:rsid w:val="00ED2899"/>
    <w:rsid w:val="00ED4E35"/>
    <w:rsid w:val="00ED7180"/>
    <w:rsid w:val="00EE4D73"/>
    <w:rsid w:val="00EE64C0"/>
    <w:rsid w:val="00EE7583"/>
    <w:rsid w:val="00EF1418"/>
    <w:rsid w:val="00EF213D"/>
    <w:rsid w:val="00EF3296"/>
    <w:rsid w:val="00EF35C7"/>
    <w:rsid w:val="00EF3B6F"/>
    <w:rsid w:val="00EF4B64"/>
    <w:rsid w:val="00EF5F43"/>
    <w:rsid w:val="00EF6A9A"/>
    <w:rsid w:val="00F01B3C"/>
    <w:rsid w:val="00F01EC0"/>
    <w:rsid w:val="00F02759"/>
    <w:rsid w:val="00F042E6"/>
    <w:rsid w:val="00F04B9B"/>
    <w:rsid w:val="00F05300"/>
    <w:rsid w:val="00F05DDA"/>
    <w:rsid w:val="00F06A84"/>
    <w:rsid w:val="00F10676"/>
    <w:rsid w:val="00F12563"/>
    <w:rsid w:val="00F127DE"/>
    <w:rsid w:val="00F13DB2"/>
    <w:rsid w:val="00F156C1"/>
    <w:rsid w:val="00F158A9"/>
    <w:rsid w:val="00F1614A"/>
    <w:rsid w:val="00F16ADF"/>
    <w:rsid w:val="00F17462"/>
    <w:rsid w:val="00F22096"/>
    <w:rsid w:val="00F24037"/>
    <w:rsid w:val="00F2612C"/>
    <w:rsid w:val="00F26AF6"/>
    <w:rsid w:val="00F271FE"/>
    <w:rsid w:val="00F314FF"/>
    <w:rsid w:val="00F32E00"/>
    <w:rsid w:val="00F34235"/>
    <w:rsid w:val="00F354A7"/>
    <w:rsid w:val="00F35E18"/>
    <w:rsid w:val="00F364B2"/>
    <w:rsid w:val="00F379B6"/>
    <w:rsid w:val="00F40538"/>
    <w:rsid w:val="00F42707"/>
    <w:rsid w:val="00F45F56"/>
    <w:rsid w:val="00F47677"/>
    <w:rsid w:val="00F501A6"/>
    <w:rsid w:val="00F55C54"/>
    <w:rsid w:val="00F5615B"/>
    <w:rsid w:val="00F617AB"/>
    <w:rsid w:val="00F62EB6"/>
    <w:rsid w:val="00F62F80"/>
    <w:rsid w:val="00F66C10"/>
    <w:rsid w:val="00F66FE9"/>
    <w:rsid w:val="00F67BEA"/>
    <w:rsid w:val="00F67ECA"/>
    <w:rsid w:val="00F72C73"/>
    <w:rsid w:val="00F73640"/>
    <w:rsid w:val="00F75FD7"/>
    <w:rsid w:val="00F76F51"/>
    <w:rsid w:val="00F807C0"/>
    <w:rsid w:val="00F860FF"/>
    <w:rsid w:val="00F869DF"/>
    <w:rsid w:val="00F870A7"/>
    <w:rsid w:val="00F9481A"/>
    <w:rsid w:val="00F9702B"/>
    <w:rsid w:val="00FA1EE9"/>
    <w:rsid w:val="00FA38A3"/>
    <w:rsid w:val="00FA4352"/>
    <w:rsid w:val="00FA5DC2"/>
    <w:rsid w:val="00FA622D"/>
    <w:rsid w:val="00FA7D8A"/>
    <w:rsid w:val="00FB18F2"/>
    <w:rsid w:val="00FB2446"/>
    <w:rsid w:val="00FB26EE"/>
    <w:rsid w:val="00FB2A05"/>
    <w:rsid w:val="00FC0E1D"/>
    <w:rsid w:val="00FC3C61"/>
    <w:rsid w:val="00FC3E1A"/>
    <w:rsid w:val="00FD0B75"/>
    <w:rsid w:val="00FD2566"/>
    <w:rsid w:val="00FD6036"/>
    <w:rsid w:val="00FD7204"/>
    <w:rsid w:val="00FD75AE"/>
    <w:rsid w:val="00FE0AB4"/>
    <w:rsid w:val="00FE4027"/>
    <w:rsid w:val="00FE40D9"/>
    <w:rsid w:val="00FE61D6"/>
    <w:rsid w:val="00FE66E0"/>
    <w:rsid w:val="00FE725B"/>
    <w:rsid w:val="00FF1DEA"/>
    <w:rsid w:val="00FF539D"/>
    <w:rsid w:val="00FF5F0D"/>
    <w:rsid w:val="00FF6AF3"/>
    <w:rsid w:val="00FF6FD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CC4CE"/>
  <w15:chartTrackingRefBased/>
  <w15:docId w15:val="{47B422F5-F910-4BAB-93D2-AD4970ADA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1F81"/>
    <w:rPr>
      <w:rFonts w:ascii="Arial" w:hAnsi="Arial"/>
      <w:szCs w:val="24"/>
      <w:lang w:eastAsia="en-US"/>
    </w:rPr>
  </w:style>
  <w:style w:type="paragraph" w:styleId="Kop1">
    <w:name w:val="heading 1"/>
    <w:aliases w:val="Section Heading,Hoofdstuk,sectionHeading,Kop 1 Char,hoofdstuk,Episteem PvA Kop 1,Tempo Heading 1,U&amp;lc Bold,Small Cap Bold,Bold Small Caps,k1,k1standaard,Hoofdkop,Hoofdkop1,Hoofdkop2,Hoofdkop11,Hoofdkop3,Hoofdkop12,Hoofdkop21,Hoofdkop111"/>
    <w:basedOn w:val="Standaard"/>
    <w:next w:val="Standaard"/>
    <w:link w:val="Kop1Char1"/>
    <w:uiPriority w:val="9"/>
    <w:qFormat/>
    <w:rsid w:val="001B1AC5"/>
    <w:pPr>
      <w:keepNext/>
      <w:keepLines/>
      <w:pageBreakBefore/>
      <w:numPr>
        <w:numId w:val="1"/>
      </w:numPr>
      <w:spacing w:after="290" w:line="290" w:lineRule="atLeast"/>
      <w:ind w:left="720" w:hanging="720"/>
      <w:outlineLvl w:val="0"/>
    </w:pPr>
    <w:rPr>
      <w:rFonts w:eastAsia="MS Gothic"/>
      <w:b/>
      <w:bCs/>
      <w:sz w:val="32"/>
      <w:szCs w:val="32"/>
    </w:rPr>
  </w:style>
  <w:style w:type="paragraph" w:styleId="Kop2">
    <w:name w:val="heading 2"/>
    <w:aliases w:val="Reset numbering,Bijlage,paragraaf,Episteem PvA Kop 2,Tempo Heading 2,H2,Paragraaf,k2,Subkop niveau 2,HD2,2"/>
    <w:basedOn w:val="Standaard"/>
    <w:next w:val="Standaard"/>
    <w:link w:val="Kop2Char"/>
    <w:uiPriority w:val="9"/>
    <w:qFormat/>
    <w:rsid w:val="001B1AC5"/>
    <w:pPr>
      <w:keepNext/>
      <w:numPr>
        <w:ilvl w:val="1"/>
        <w:numId w:val="1"/>
      </w:numPr>
      <w:spacing w:before="360" w:after="240"/>
      <w:outlineLvl w:val="1"/>
    </w:pPr>
    <w:rPr>
      <w:rFonts w:eastAsia="MS Gothic"/>
      <w:b/>
      <w:bCs/>
      <w:sz w:val="22"/>
      <w:szCs w:val="22"/>
    </w:rPr>
  </w:style>
  <w:style w:type="paragraph" w:styleId="Kop3">
    <w:name w:val="heading 3"/>
    <w:aliases w:val="Level 1 - 1,Voorwoord,subparagraaf,Subparagraaf,Episteem PvA Kop 3,Heading 3a,k3,Subkop niveau 3,Subkop niveau 3 + 10 pt + 10 pt"/>
    <w:basedOn w:val="Standaard"/>
    <w:next w:val="Standaard"/>
    <w:link w:val="Kop3Char"/>
    <w:uiPriority w:val="9"/>
    <w:qFormat/>
    <w:rsid w:val="001B1AC5"/>
    <w:pPr>
      <w:keepNext/>
      <w:numPr>
        <w:ilvl w:val="2"/>
        <w:numId w:val="1"/>
      </w:numPr>
      <w:spacing w:before="240" w:after="120"/>
      <w:outlineLvl w:val="2"/>
    </w:pPr>
    <w:rPr>
      <w:rFonts w:eastAsia="MS Gothic"/>
      <w:b/>
      <w:bCs/>
      <w:sz w:val="19"/>
    </w:rPr>
  </w:style>
  <w:style w:type="paragraph" w:styleId="Kop4">
    <w:name w:val="heading 4"/>
    <w:aliases w:val="Level 2 - a,subsubparagraaf,Specificatie,RFP-vraag"/>
    <w:basedOn w:val="Standaard"/>
    <w:next w:val="Standaard"/>
    <w:link w:val="Kop4Char"/>
    <w:uiPriority w:val="9"/>
    <w:qFormat/>
    <w:rsid w:val="001B1AC5"/>
    <w:pPr>
      <w:keepNext/>
      <w:numPr>
        <w:ilvl w:val="3"/>
        <w:numId w:val="1"/>
      </w:numPr>
      <w:spacing w:before="200" w:after="160"/>
      <w:ind w:left="720" w:hanging="720"/>
      <w:outlineLvl w:val="3"/>
    </w:pPr>
    <w:rPr>
      <w:rFonts w:eastAsia="MS Gothic"/>
      <w:b/>
      <w:bCs/>
      <w:iCs/>
      <w:sz w:val="18"/>
    </w:rPr>
  </w:style>
  <w:style w:type="paragraph" w:styleId="Kop5">
    <w:name w:val="heading 5"/>
    <w:basedOn w:val="Standaard"/>
    <w:next w:val="Standaard"/>
    <w:qFormat/>
    <w:rsid w:val="00301BC2"/>
    <w:pPr>
      <w:tabs>
        <w:tab w:val="num" w:pos="1008"/>
      </w:tabs>
      <w:spacing w:before="240" w:after="60"/>
      <w:ind w:left="1008" w:hanging="1008"/>
      <w:outlineLvl w:val="4"/>
    </w:pPr>
    <w:rPr>
      <w:rFonts w:ascii="Times New Roman" w:eastAsia="Times New Roman" w:hAnsi="Times New Roman"/>
      <w:b/>
      <w:bCs/>
      <w:i/>
      <w:iCs/>
      <w:sz w:val="26"/>
      <w:szCs w:val="26"/>
    </w:rPr>
  </w:style>
  <w:style w:type="paragraph" w:styleId="Kop6">
    <w:name w:val="heading 6"/>
    <w:basedOn w:val="Standaard"/>
    <w:next w:val="Standaard"/>
    <w:qFormat/>
    <w:rsid w:val="00301BC2"/>
    <w:pPr>
      <w:tabs>
        <w:tab w:val="num" w:pos="1152"/>
      </w:tabs>
      <w:spacing w:before="240" w:after="60"/>
      <w:ind w:left="1152" w:hanging="1152"/>
      <w:outlineLvl w:val="5"/>
    </w:pPr>
    <w:rPr>
      <w:rFonts w:ascii="Times New Roman" w:eastAsia="Times New Roman" w:hAnsi="Times New Roman"/>
      <w:b/>
      <w:bCs/>
      <w:sz w:val="22"/>
      <w:szCs w:val="22"/>
    </w:rPr>
  </w:style>
  <w:style w:type="paragraph" w:styleId="Kop7">
    <w:name w:val="heading 7"/>
    <w:basedOn w:val="Standaard"/>
    <w:next w:val="Standaard"/>
    <w:qFormat/>
    <w:rsid w:val="00301BC2"/>
    <w:pPr>
      <w:tabs>
        <w:tab w:val="num" w:pos="1296"/>
      </w:tabs>
      <w:spacing w:before="240" w:after="60"/>
      <w:ind w:left="1296" w:hanging="1296"/>
      <w:outlineLvl w:val="6"/>
    </w:pPr>
    <w:rPr>
      <w:rFonts w:ascii="Times New Roman" w:eastAsia="Times New Roman" w:hAnsi="Times New Roman"/>
      <w:sz w:val="24"/>
    </w:rPr>
  </w:style>
  <w:style w:type="paragraph" w:styleId="Kop8">
    <w:name w:val="heading 8"/>
    <w:basedOn w:val="Standaard"/>
    <w:next w:val="Standaard"/>
    <w:qFormat/>
    <w:rsid w:val="00301BC2"/>
    <w:pPr>
      <w:tabs>
        <w:tab w:val="num" w:pos="1440"/>
      </w:tabs>
      <w:spacing w:before="240" w:after="60"/>
      <w:ind w:left="1440" w:hanging="1440"/>
      <w:outlineLvl w:val="7"/>
    </w:pPr>
    <w:rPr>
      <w:rFonts w:ascii="Times New Roman" w:eastAsia="Times New Roman" w:hAnsi="Times New Roman"/>
      <w:i/>
      <w:iCs/>
      <w:sz w:val="24"/>
    </w:rPr>
  </w:style>
  <w:style w:type="paragraph" w:styleId="Kop9">
    <w:name w:val="heading 9"/>
    <w:basedOn w:val="Standaard"/>
    <w:next w:val="Standaard"/>
    <w:qFormat/>
    <w:rsid w:val="00301BC2"/>
    <w:pPr>
      <w:tabs>
        <w:tab w:val="num" w:pos="1584"/>
      </w:tabs>
      <w:spacing w:before="240" w:after="60"/>
      <w:ind w:left="1584" w:hanging="1584"/>
      <w:outlineLvl w:val="8"/>
    </w:pPr>
    <w:rPr>
      <w:rFonts w:eastAsia="Times New Roman"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1">
    <w:name w:val="Kop 1 Char1"/>
    <w:aliases w:val="Section Heading Char,Hoofdstuk Char,sectionHeading Char,Kop 1 Char Char,hoofdstuk Char,Episteem PvA Kop 1 Char,Tempo Heading 1 Char,U&amp;lc Bold Char,Small Cap Bold Char,Bold Small Caps Char,k1 Char,k1standaard Char,Hoofdkop Char,Hoofdkop1 Char"/>
    <w:link w:val="Kop1"/>
    <w:uiPriority w:val="9"/>
    <w:rsid w:val="001B1AC5"/>
    <w:rPr>
      <w:rFonts w:ascii="Arial" w:eastAsia="MS Gothic" w:hAnsi="Arial"/>
      <w:b/>
      <w:bCs/>
      <w:sz w:val="32"/>
      <w:szCs w:val="32"/>
      <w:lang w:eastAsia="en-US"/>
    </w:rPr>
  </w:style>
  <w:style w:type="character" w:customStyle="1" w:styleId="Kop2Char">
    <w:name w:val="Kop 2 Char"/>
    <w:aliases w:val="Reset numbering Char1,Bijlage Char1,paragraaf Char1,Episteem PvA Kop 2 Char1,Tempo Heading 2 Char1,H2 Char1,Paragraaf Char1,k2 Char1,Subkop niveau 2 Char1,HD2 Char1,2 Char"/>
    <w:link w:val="Kop2"/>
    <w:uiPriority w:val="9"/>
    <w:rsid w:val="001B1AC5"/>
    <w:rPr>
      <w:rFonts w:ascii="Arial" w:eastAsia="MS Gothic" w:hAnsi="Arial"/>
      <w:b/>
      <w:bCs/>
      <w:sz w:val="22"/>
      <w:szCs w:val="22"/>
      <w:lang w:eastAsia="en-US"/>
    </w:rPr>
  </w:style>
  <w:style w:type="paragraph" w:customStyle="1" w:styleId="Lijstalinea1">
    <w:name w:val="Lijstalinea1"/>
    <w:basedOn w:val="Standaard"/>
    <w:uiPriority w:val="34"/>
    <w:qFormat/>
    <w:rsid w:val="00C724A5"/>
    <w:pPr>
      <w:ind w:left="720"/>
      <w:contextualSpacing/>
    </w:pPr>
  </w:style>
  <w:style w:type="character" w:customStyle="1" w:styleId="Kop3Char">
    <w:name w:val="Kop 3 Char"/>
    <w:aliases w:val="Level 1 - 1 Char1,Voorwoord Char1,subparagraaf Char1,Subparagraaf Char1,Episteem PvA Kop 3 Char1,Heading 3a Char1,k3 Char1,Subkop niveau 3 Char,Subkop niveau 3 + 10 pt + 10 pt Char"/>
    <w:link w:val="Kop3"/>
    <w:uiPriority w:val="9"/>
    <w:rsid w:val="001B1AC5"/>
    <w:rPr>
      <w:rFonts w:ascii="Arial" w:eastAsia="MS Gothic" w:hAnsi="Arial"/>
      <w:b/>
      <w:bCs/>
      <w:sz w:val="19"/>
      <w:szCs w:val="24"/>
      <w:lang w:eastAsia="en-US"/>
    </w:rPr>
  </w:style>
  <w:style w:type="character" w:customStyle="1" w:styleId="Kop4Char">
    <w:name w:val="Kop 4 Char"/>
    <w:aliases w:val="Level 2 - a Char,subsubparagraaf Char,Specificatie Char,RFP-vraag Char"/>
    <w:link w:val="Kop4"/>
    <w:uiPriority w:val="9"/>
    <w:rsid w:val="001B1AC5"/>
    <w:rPr>
      <w:rFonts w:ascii="Arial" w:eastAsia="MS Gothic" w:hAnsi="Arial"/>
      <w:b/>
      <w:bCs/>
      <w:iCs/>
      <w:sz w:val="18"/>
      <w:szCs w:val="24"/>
      <w:lang w:eastAsia="en-US"/>
    </w:rPr>
  </w:style>
  <w:style w:type="character" w:styleId="Hyperlink">
    <w:name w:val="Hyperlink"/>
    <w:uiPriority w:val="99"/>
    <w:unhideWhenUsed/>
    <w:rsid w:val="00C724A5"/>
    <w:rPr>
      <w:color w:val="0000FF"/>
      <w:u w:val="single"/>
    </w:rPr>
  </w:style>
  <w:style w:type="table" w:styleId="Tabelraster">
    <w:name w:val="Table Grid"/>
    <w:basedOn w:val="Standaardtabel"/>
    <w:rsid w:val="00D30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480929"/>
    <w:pPr>
      <w:tabs>
        <w:tab w:val="center" w:pos="4320"/>
        <w:tab w:val="right" w:pos="8640"/>
      </w:tabs>
    </w:pPr>
  </w:style>
  <w:style w:type="character" w:customStyle="1" w:styleId="KoptekstChar">
    <w:name w:val="Koptekst Char"/>
    <w:link w:val="Koptekst"/>
    <w:rsid w:val="00480929"/>
    <w:rPr>
      <w:rFonts w:ascii="Arial" w:hAnsi="Arial"/>
      <w:sz w:val="20"/>
      <w:lang w:val="nl-NL"/>
    </w:rPr>
  </w:style>
  <w:style w:type="paragraph" w:styleId="Voettekst">
    <w:name w:val="footer"/>
    <w:basedOn w:val="Standaard"/>
    <w:link w:val="VoettekstChar"/>
    <w:uiPriority w:val="99"/>
    <w:unhideWhenUsed/>
    <w:rsid w:val="00480929"/>
    <w:pPr>
      <w:tabs>
        <w:tab w:val="center" w:pos="4320"/>
        <w:tab w:val="right" w:pos="8640"/>
      </w:tabs>
    </w:pPr>
  </w:style>
  <w:style w:type="character" w:customStyle="1" w:styleId="VoettekstChar">
    <w:name w:val="Voettekst Char"/>
    <w:link w:val="Voettekst"/>
    <w:uiPriority w:val="99"/>
    <w:rsid w:val="00480929"/>
    <w:rPr>
      <w:rFonts w:ascii="Arial" w:hAnsi="Arial"/>
      <w:sz w:val="20"/>
      <w:lang w:val="nl-NL"/>
    </w:rPr>
  </w:style>
  <w:style w:type="character" w:styleId="Paginanummer">
    <w:name w:val="page number"/>
    <w:uiPriority w:val="99"/>
    <w:semiHidden/>
    <w:unhideWhenUsed/>
    <w:rsid w:val="00480929"/>
  </w:style>
  <w:style w:type="paragraph" w:customStyle="1" w:styleId="1Char">
    <w:name w:val="1 Char"/>
    <w:basedOn w:val="Standaard"/>
    <w:rsid w:val="00B739DB"/>
    <w:pPr>
      <w:spacing w:after="160" w:line="240" w:lineRule="exact"/>
    </w:pPr>
    <w:rPr>
      <w:rFonts w:ascii="Tahoma" w:eastAsia="Times New Roman" w:hAnsi="Tahoma"/>
      <w:szCs w:val="20"/>
      <w:lang w:val="en-US"/>
    </w:rPr>
  </w:style>
  <w:style w:type="paragraph" w:styleId="Ballontekst">
    <w:name w:val="Balloon Text"/>
    <w:basedOn w:val="Standaard"/>
    <w:link w:val="BallontekstChar"/>
    <w:uiPriority w:val="99"/>
    <w:semiHidden/>
    <w:unhideWhenUsed/>
    <w:rsid w:val="00B739DB"/>
    <w:rPr>
      <w:rFonts w:ascii="Lucida Grande" w:hAnsi="Lucida Grande" w:cs="Lucida Grande"/>
      <w:sz w:val="18"/>
      <w:szCs w:val="18"/>
    </w:rPr>
  </w:style>
  <w:style w:type="character" w:customStyle="1" w:styleId="BallontekstChar">
    <w:name w:val="Ballontekst Char"/>
    <w:link w:val="Ballontekst"/>
    <w:uiPriority w:val="99"/>
    <w:semiHidden/>
    <w:rsid w:val="00B739DB"/>
    <w:rPr>
      <w:rFonts w:ascii="Lucida Grande" w:hAnsi="Lucida Grande" w:cs="Lucida Grande"/>
      <w:sz w:val="18"/>
      <w:szCs w:val="18"/>
      <w:lang w:val="nl-NL"/>
    </w:rPr>
  </w:style>
  <w:style w:type="paragraph" w:customStyle="1" w:styleId="BriefTekst">
    <w:name w:val="BriefTekst"/>
    <w:rsid w:val="00AC3AFD"/>
    <w:pPr>
      <w:spacing w:line="284" w:lineRule="exact"/>
    </w:pPr>
    <w:rPr>
      <w:rFonts w:ascii="Arial" w:eastAsia="Times New Roman" w:hAnsi="Arial"/>
    </w:rPr>
  </w:style>
  <w:style w:type="paragraph" w:customStyle="1" w:styleId="Bijlagenummering">
    <w:name w:val="Bijlagenummering"/>
    <w:basedOn w:val="Standaard"/>
    <w:next w:val="Standaard"/>
    <w:qFormat/>
    <w:rsid w:val="00836053"/>
    <w:pPr>
      <w:keepNext/>
      <w:pageBreakBefore/>
      <w:numPr>
        <w:numId w:val="2"/>
      </w:numPr>
    </w:pPr>
    <w:rPr>
      <w:rFonts w:ascii="Arial Bold" w:hAnsi="Arial Bold"/>
      <w:b/>
      <w:bCs/>
      <w:sz w:val="32"/>
      <w:szCs w:val="32"/>
    </w:rPr>
  </w:style>
  <w:style w:type="paragraph" w:styleId="Inhopg2">
    <w:name w:val="toc 2"/>
    <w:basedOn w:val="Standaard"/>
    <w:next w:val="Standaard"/>
    <w:autoRedefine/>
    <w:uiPriority w:val="39"/>
    <w:unhideWhenUsed/>
    <w:rsid w:val="004C5AAC"/>
    <w:pPr>
      <w:ind w:left="200"/>
    </w:pPr>
    <w:rPr>
      <w:rFonts w:asciiTheme="minorHAnsi" w:hAnsiTheme="minorHAnsi" w:cstheme="minorHAnsi"/>
      <w:smallCaps/>
      <w:szCs w:val="20"/>
    </w:rPr>
  </w:style>
  <w:style w:type="paragraph" w:customStyle="1" w:styleId="ArtikelnummeringOvereenkomst">
    <w:name w:val="Artikelnummering Overeenkomst"/>
    <w:basedOn w:val="Standaard"/>
    <w:next w:val="Standaard"/>
    <w:qFormat/>
    <w:rsid w:val="006764F0"/>
    <w:pPr>
      <w:keepNext/>
      <w:keepLines/>
      <w:numPr>
        <w:numId w:val="3"/>
      </w:numPr>
      <w:spacing w:before="200" w:after="160"/>
    </w:pPr>
    <w:rPr>
      <w:rFonts w:ascii="Arial Bold" w:hAnsi="Arial Bold"/>
      <w:b/>
      <w:bCs/>
      <w:szCs w:val="20"/>
    </w:rPr>
  </w:style>
  <w:style w:type="character" w:customStyle="1" w:styleId="SubartikelnummeringChar">
    <w:name w:val="Subartikelnummering Char"/>
    <w:link w:val="Subartikelnummering"/>
    <w:rsid w:val="006764F0"/>
    <w:rPr>
      <w:rFonts w:ascii="Arial" w:hAnsi="Arial"/>
      <w:szCs w:val="24"/>
      <w:lang w:eastAsia="en-US"/>
    </w:rPr>
  </w:style>
  <w:style w:type="paragraph" w:styleId="Inhopg1">
    <w:name w:val="toc 1"/>
    <w:basedOn w:val="Standaard"/>
    <w:next w:val="Standaard"/>
    <w:autoRedefine/>
    <w:uiPriority w:val="39"/>
    <w:unhideWhenUsed/>
    <w:rsid w:val="004C5AAC"/>
    <w:pPr>
      <w:spacing w:before="120" w:after="120"/>
    </w:pPr>
    <w:rPr>
      <w:rFonts w:asciiTheme="minorHAnsi" w:hAnsiTheme="minorHAnsi" w:cstheme="minorHAnsi"/>
      <w:b/>
      <w:bCs/>
      <w:caps/>
      <w:szCs w:val="20"/>
    </w:rPr>
  </w:style>
  <w:style w:type="paragraph" w:customStyle="1" w:styleId="Subartikelnummering">
    <w:name w:val="Subartikelnummering"/>
    <w:basedOn w:val="Standaard"/>
    <w:link w:val="SubartikelnummeringChar"/>
    <w:qFormat/>
    <w:rsid w:val="006764F0"/>
    <w:pPr>
      <w:numPr>
        <w:ilvl w:val="1"/>
        <w:numId w:val="3"/>
      </w:numPr>
    </w:pPr>
  </w:style>
  <w:style w:type="paragraph" w:styleId="Inhopg3">
    <w:name w:val="toc 3"/>
    <w:basedOn w:val="Standaard"/>
    <w:next w:val="Standaard"/>
    <w:autoRedefine/>
    <w:uiPriority w:val="39"/>
    <w:unhideWhenUsed/>
    <w:rsid w:val="004C5AAC"/>
    <w:pPr>
      <w:ind w:left="400"/>
    </w:pPr>
    <w:rPr>
      <w:rFonts w:asciiTheme="minorHAnsi" w:hAnsiTheme="minorHAnsi" w:cstheme="minorHAnsi"/>
      <w:i/>
      <w:iCs/>
      <w:szCs w:val="20"/>
    </w:rPr>
  </w:style>
  <w:style w:type="paragraph" w:styleId="Inhopg4">
    <w:name w:val="toc 4"/>
    <w:basedOn w:val="Standaard"/>
    <w:next w:val="Standaard"/>
    <w:autoRedefine/>
    <w:uiPriority w:val="39"/>
    <w:unhideWhenUsed/>
    <w:rsid w:val="00997811"/>
    <w:pPr>
      <w:ind w:left="600"/>
    </w:pPr>
    <w:rPr>
      <w:rFonts w:asciiTheme="minorHAnsi" w:hAnsiTheme="minorHAnsi" w:cstheme="minorHAnsi"/>
      <w:sz w:val="18"/>
      <w:szCs w:val="18"/>
    </w:rPr>
  </w:style>
  <w:style w:type="paragraph" w:styleId="Inhopg5">
    <w:name w:val="toc 5"/>
    <w:basedOn w:val="Standaard"/>
    <w:next w:val="Standaard"/>
    <w:autoRedefine/>
    <w:uiPriority w:val="39"/>
    <w:unhideWhenUsed/>
    <w:rsid w:val="0058600D"/>
    <w:pPr>
      <w:ind w:left="800"/>
    </w:pPr>
    <w:rPr>
      <w:rFonts w:asciiTheme="minorHAnsi" w:hAnsiTheme="minorHAnsi" w:cstheme="minorHAnsi"/>
      <w:sz w:val="18"/>
      <w:szCs w:val="18"/>
    </w:rPr>
  </w:style>
  <w:style w:type="paragraph" w:styleId="Inhopg6">
    <w:name w:val="toc 6"/>
    <w:basedOn w:val="Standaard"/>
    <w:next w:val="Standaard"/>
    <w:autoRedefine/>
    <w:uiPriority w:val="39"/>
    <w:unhideWhenUsed/>
    <w:rsid w:val="0058600D"/>
    <w:pPr>
      <w:ind w:left="1000"/>
    </w:pPr>
    <w:rPr>
      <w:rFonts w:asciiTheme="minorHAnsi" w:hAnsiTheme="minorHAnsi" w:cstheme="minorHAnsi"/>
      <w:sz w:val="18"/>
      <w:szCs w:val="18"/>
    </w:rPr>
  </w:style>
  <w:style w:type="paragraph" w:styleId="Inhopg7">
    <w:name w:val="toc 7"/>
    <w:basedOn w:val="Standaard"/>
    <w:next w:val="Standaard"/>
    <w:autoRedefine/>
    <w:uiPriority w:val="39"/>
    <w:unhideWhenUsed/>
    <w:rsid w:val="0058600D"/>
    <w:pPr>
      <w:ind w:left="1200"/>
    </w:pPr>
    <w:rPr>
      <w:rFonts w:asciiTheme="minorHAnsi" w:hAnsiTheme="minorHAnsi" w:cstheme="minorHAnsi"/>
      <w:sz w:val="18"/>
      <w:szCs w:val="18"/>
    </w:rPr>
  </w:style>
  <w:style w:type="paragraph" w:styleId="Inhopg8">
    <w:name w:val="toc 8"/>
    <w:basedOn w:val="Standaard"/>
    <w:next w:val="Standaard"/>
    <w:autoRedefine/>
    <w:uiPriority w:val="39"/>
    <w:unhideWhenUsed/>
    <w:rsid w:val="0058600D"/>
    <w:pPr>
      <w:ind w:left="1400"/>
    </w:pPr>
    <w:rPr>
      <w:rFonts w:asciiTheme="minorHAnsi" w:hAnsiTheme="minorHAnsi" w:cstheme="minorHAnsi"/>
      <w:sz w:val="18"/>
      <w:szCs w:val="18"/>
    </w:rPr>
  </w:style>
  <w:style w:type="paragraph" w:styleId="Inhopg9">
    <w:name w:val="toc 9"/>
    <w:basedOn w:val="Standaard"/>
    <w:next w:val="Standaard"/>
    <w:autoRedefine/>
    <w:uiPriority w:val="39"/>
    <w:unhideWhenUsed/>
    <w:rsid w:val="0058600D"/>
    <w:pPr>
      <w:ind w:left="1600"/>
    </w:pPr>
    <w:rPr>
      <w:rFonts w:asciiTheme="minorHAnsi" w:hAnsiTheme="minorHAnsi" w:cstheme="minorHAnsi"/>
      <w:sz w:val="18"/>
      <w:szCs w:val="18"/>
    </w:rPr>
  </w:style>
  <w:style w:type="paragraph" w:styleId="Plattetekst">
    <w:name w:val="Body Text"/>
    <w:aliases w:val=" Char,Char"/>
    <w:basedOn w:val="Standaard"/>
    <w:link w:val="PlattetekstChar"/>
    <w:rsid w:val="00E7140B"/>
    <w:pPr>
      <w:widowControl w:val="0"/>
    </w:pPr>
    <w:rPr>
      <w:rFonts w:ascii="Utopia" w:eastAsia="Times New Roman" w:hAnsi="Utopia"/>
      <w:sz w:val="19"/>
      <w:szCs w:val="20"/>
      <w:lang w:eastAsia="nl-NL"/>
    </w:rPr>
  </w:style>
  <w:style w:type="paragraph" w:customStyle="1" w:styleId="Formuliernummering">
    <w:name w:val="Formuliernummering"/>
    <w:basedOn w:val="Standaard"/>
    <w:next w:val="Standaard"/>
    <w:qFormat/>
    <w:rsid w:val="00A00B74"/>
    <w:pPr>
      <w:keepNext/>
      <w:pageBreakBefore/>
      <w:numPr>
        <w:numId w:val="4"/>
      </w:numPr>
    </w:pPr>
    <w:rPr>
      <w:rFonts w:ascii="Arial Bold" w:hAnsi="Arial Bold"/>
      <w:b/>
      <w:bCs/>
      <w:sz w:val="24"/>
    </w:rPr>
  </w:style>
  <w:style w:type="character" w:customStyle="1" w:styleId="i">
    <w:name w:val="i"/>
    <w:rsid w:val="00E7140B"/>
    <w:rPr>
      <w:b/>
      <w:vanish/>
      <w:color w:val="0000FF"/>
      <w:sz w:val="18"/>
    </w:rPr>
  </w:style>
  <w:style w:type="character" w:customStyle="1" w:styleId="ResetnumberingChar">
    <w:name w:val="Reset numbering Char"/>
    <w:aliases w:val="Bijlage Char,paragraaf Char,Episteem PvA Kop 2 Char,Tempo Heading 2 Char,H2 Char,Paragraaf Char,k2 Char,Subkop niveau 2 Char,HD2 Char,2 Char Char"/>
    <w:rsid w:val="00301BC2"/>
    <w:rPr>
      <w:rFonts w:ascii="Arial" w:hAnsi="Arial"/>
      <w:b/>
      <w:sz w:val="19"/>
      <w:lang w:val="nl-NL" w:eastAsia="en-US" w:bidi="ar-SA"/>
    </w:rPr>
  </w:style>
  <w:style w:type="character" w:styleId="Zwaar">
    <w:name w:val="Strong"/>
    <w:qFormat/>
    <w:rsid w:val="00301BC2"/>
    <w:rPr>
      <w:b/>
      <w:bCs/>
    </w:rPr>
  </w:style>
  <w:style w:type="paragraph" w:styleId="Lijstopsomteken">
    <w:name w:val="List Bullet"/>
    <w:basedOn w:val="Standaard"/>
    <w:autoRedefine/>
    <w:rsid w:val="00301BC2"/>
    <w:pPr>
      <w:numPr>
        <w:numId w:val="5"/>
      </w:numPr>
    </w:pPr>
    <w:rPr>
      <w:rFonts w:eastAsia="Times New Roman" w:cs="Arial"/>
      <w:szCs w:val="20"/>
      <w:lang w:val="nl"/>
    </w:rPr>
  </w:style>
  <w:style w:type="character" w:styleId="Verwijzingopmerking">
    <w:name w:val="annotation reference"/>
    <w:semiHidden/>
    <w:rsid w:val="00301BC2"/>
    <w:rPr>
      <w:sz w:val="16"/>
      <w:szCs w:val="16"/>
    </w:rPr>
  </w:style>
  <w:style w:type="paragraph" w:styleId="Tekstopmerking">
    <w:name w:val="annotation text"/>
    <w:basedOn w:val="Standaard"/>
    <w:link w:val="TekstopmerkingChar"/>
    <w:semiHidden/>
    <w:rsid w:val="00301BC2"/>
    <w:rPr>
      <w:rFonts w:ascii="Times New Roman" w:eastAsia="Times New Roman" w:hAnsi="Times New Roman"/>
      <w:szCs w:val="20"/>
      <w:lang w:eastAsia="nl-NL"/>
    </w:rPr>
  </w:style>
  <w:style w:type="character" w:customStyle="1" w:styleId="Level1-1Char">
    <w:name w:val="Level 1 - 1 Char"/>
    <w:aliases w:val="Voorwoord Char,subparagraaf Char,Subparagraaf Char,Episteem PvA Kop 3 Char,Heading 3a Char,k3 Char,Subkop niveau 3 Char Char"/>
    <w:rsid w:val="00301BC2"/>
    <w:rPr>
      <w:rFonts w:ascii="Arial" w:hAnsi="Arial"/>
      <w:b/>
      <w:sz w:val="19"/>
      <w:lang w:val="nl-NL" w:eastAsia="en-US" w:bidi="ar-SA"/>
    </w:rPr>
  </w:style>
  <w:style w:type="paragraph" w:styleId="Onderwerpvanopmerking">
    <w:name w:val="annotation subject"/>
    <w:basedOn w:val="Tekstopmerking"/>
    <w:next w:val="Tekstopmerking"/>
    <w:semiHidden/>
    <w:rsid w:val="00D73557"/>
    <w:rPr>
      <w:rFonts w:ascii="Arial" w:eastAsia="MS Mincho" w:hAnsi="Arial"/>
      <w:b/>
      <w:bCs/>
      <w:lang w:eastAsia="en-US"/>
    </w:rPr>
  </w:style>
  <w:style w:type="paragraph" w:customStyle="1" w:styleId="Auteurs">
    <w:name w:val="Auteurs"/>
    <w:basedOn w:val="Standaard"/>
    <w:rsid w:val="00C91F81"/>
    <w:pPr>
      <w:spacing w:line="280" w:lineRule="atLeast"/>
    </w:pPr>
    <w:rPr>
      <w:rFonts w:ascii="Times New Roman" w:eastAsia="Times New Roman" w:hAnsi="Times New Roman"/>
      <w:sz w:val="22"/>
      <w:szCs w:val="20"/>
      <w:lang w:eastAsia="zh-CN"/>
    </w:rPr>
  </w:style>
  <w:style w:type="paragraph" w:styleId="Plattetekst3">
    <w:name w:val="Body Text 3"/>
    <w:basedOn w:val="Standaard"/>
    <w:rsid w:val="00C91F81"/>
    <w:pPr>
      <w:spacing w:after="120"/>
    </w:pPr>
    <w:rPr>
      <w:rFonts w:ascii="Times New Roman" w:eastAsia="Times New Roman" w:hAnsi="Times New Roman"/>
      <w:sz w:val="16"/>
      <w:szCs w:val="16"/>
    </w:rPr>
  </w:style>
  <w:style w:type="paragraph" w:styleId="Normaalweb">
    <w:name w:val="Normal (Web)"/>
    <w:basedOn w:val="Standaard"/>
    <w:uiPriority w:val="99"/>
    <w:rsid w:val="00C91F81"/>
    <w:pPr>
      <w:spacing w:before="100" w:beforeAutospacing="1" w:after="100" w:afterAutospacing="1"/>
    </w:pPr>
    <w:rPr>
      <w:rFonts w:ascii="Times New Roman" w:eastAsia="Times New Roman" w:hAnsi="Times New Roman"/>
      <w:sz w:val="24"/>
      <w:lang w:eastAsia="nl-NL"/>
    </w:rPr>
  </w:style>
  <w:style w:type="paragraph" w:customStyle="1" w:styleId="RptStandaard">
    <w:name w:val="Rpt_Standaard"/>
    <w:basedOn w:val="Standaard"/>
    <w:link w:val="RptStandaardChar"/>
    <w:rsid w:val="00471E0E"/>
    <w:pPr>
      <w:keepNext/>
      <w:spacing w:line="255" w:lineRule="exact"/>
      <w:outlineLvl w:val="0"/>
    </w:pPr>
    <w:rPr>
      <w:rFonts w:ascii="Verdana" w:eastAsia="Times New Roman" w:hAnsi="Verdana"/>
      <w:kern w:val="28"/>
      <w:sz w:val="18"/>
      <w:szCs w:val="22"/>
      <w:lang w:eastAsia="nl-NL"/>
    </w:rPr>
  </w:style>
  <w:style w:type="character" w:customStyle="1" w:styleId="RptStandaardChar">
    <w:name w:val="Rpt_Standaard Char"/>
    <w:link w:val="RptStandaard"/>
    <w:rsid w:val="00471E0E"/>
    <w:rPr>
      <w:rFonts w:ascii="Verdana" w:hAnsi="Verdana"/>
      <w:kern w:val="28"/>
      <w:sz w:val="18"/>
      <w:szCs w:val="22"/>
      <w:lang w:val="nl-NL" w:eastAsia="nl-NL" w:bidi="ar-SA"/>
    </w:rPr>
  </w:style>
  <w:style w:type="paragraph" w:styleId="Eindnoottekst">
    <w:name w:val="endnote text"/>
    <w:basedOn w:val="Standaard"/>
    <w:semiHidden/>
    <w:rsid w:val="005F4CBA"/>
    <w:rPr>
      <w:szCs w:val="20"/>
    </w:rPr>
  </w:style>
  <w:style w:type="character" w:styleId="Eindnootmarkering">
    <w:name w:val="endnote reference"/>
    <w:semiHidden/>
    <w:rsid w:val="005F4CBA"/>
    <w:rPr>
      <w:vertAlign w:val="superscript"/>
    </w:rPr>
  </w:style>
  <w:style w:type="paragraph" w:styleId="Voetnoottekst">
    <w:name w:val="footnote text"/>
    <w:basedOn w:val="Standaard"/>
    <w:semiHidden/>
    <w:rsid w:val="00102F4C"/>
    <w:rPr>
      <w:szCs w:val="20"/>
    </w:rPr>
  </w:style>
  <w:style w:type="character" w:styleId="Voetnootmarkering">
    <w:name w:val="footnote reference"/>
    <w:semiHidden/>
    <w:rsid w:val="00102F4C"/>
    <w:rPr>
      <w:vertAlign w:val="superscript"/>
    </w:rPr>
  </w:style>
  <w:style w:type="paragraph" w:styleId="Documentstructuur">
    <w:name w:val="Document Map"/>
    <w:basedOn w:val="Standaard"/>
    <w:semiHidden/>
    <w:rsid w:val="00DA1715"/>
    <w:pPr>
      <w:shd w:val="clear" w:color="auto" w:fill="000080"/>
    </w:pPr>
    <w:rPr>
      <w:rFonts w:ascii="Tahoma" w:hAnsi="Tahoma" w:cs="Tahoma"/>
      <w:szCs w:val="20"/>
    </w:rPr>
  </w:style>
  <w:style w:type="character" w:styleId="GevolgdeHyperlink">
    <w:name w:val="FollowedHyperlink"/>
    <w:rsid w:val="006C07E6"/>
    <w:rPr>
      <w:color w:val="000080"/>
      <w:u w:val="single"/>
    </w:rPr>
  </w:style>
  <w:style w:type="paragraph" w:customStyle="1" w:styleId="Bullet1">
    <w:name w:val="Bullet 1"/>
    <w:basedOn w:val="Standaard"/>
    <w:rsid w:val="00CD4031"/>
    <w:pPr>
      <w:suppressAutoHyphens/>
    </w:pPr>
    <w:rPr>
      <w:sz w:val="19"/>
      <w:szCs w:val="20"/>
      <w:lang w:val="en-GB" w:eastAsia="ar-SA"/>
    </w:rPr>
  </w:style>
  <w:style w:type="character" w:styleId="Nadruk">
    <w:name w:val="Emphasis"/>
    <w:qFormat/>
    <w:rsid w:val="00722C1E"/>
    <w:rPr>
      <w:i/>
      <w:iCs/>
    </w:rPr>
  </w:style>
  <w:style w:type="character" w:customStyle="1" w:styleId="TekstopmerkingChar">
    <w:name w:val="Tekst opmerking Char"/>
    <w:link w:val="Tekstopmerking"/>
    <w:semiHidden/>
    <w:locked/>
    <w:rsid w:val="001816FE"/>
    <w:rPr>
      <w:rFonts w:ascii="Times New Roman" w:eastAsia="Times New Roman" w:hAnsi="Times New Roman"/>
    </w:rPr>
  </w:style>
  <w:style w:type="character" w:customStyle="1" w:styleId="CommentTextChar">
    <w:name w:val="Comment Text Char"/>
    <w:semiHidden/>
    <w:locked/>
    <w:rsid w:val="00B62CE2"/>
    <w:rPr>
      <w:rFonts w:ascii="Arial" w:eastAsia="MS Mincho" w:hAnsi="Arial"/>
      <w:lang w:val="nl-NL" w:eastAsia="en-US" w:bidi="ar-SA"/>
    </w:rPr>
  </w:style>
  <w:style w:type="paragraph" w:styleId="Aanhef">
    <w:name w:val="Salutation"/>
    <w:basedOn w:val="Standaard"/>
    <w:next w:val="Standaard"/>
    <w:link w:val="AanhefChar"/>
    <w:uiPriority w:val="99"/>
    <w:semiHidden/>
    <w:unhideWhenUsed/>
    <w:rsid w:val="0005658A"/>
  </w:style>
  <w:style w:type="character" w:customStyle="1" w:styleId="AanhefChar">
    <w:name w:val="Aanhef Char"/>
    <w:link w:val="Aanhef"/>
    <w:uiPriority w:val="99"/>
    <w:semiHidden/>
    <w:rsid w:val="0005658A"/>
    <w:rPr>
      <w:rFonts w:ascii="Arial" w:hAnsi="Arial"/>
      <w:szCs w:val="24"/>
      <w:lang w:eastAsia="en-US"/>
    </w:rPr>
  </w:style>
  <w:style w:type="paragraph" w:styleId="Adresenvelop">
    <w:name w:val="envelope address"/>
    <w:basedOn w:val="Standaard"/>
    <w:uiPriority w:val="99"/>
    <w:semiHidden/>
    <w:unhideWhenUsed/>
    <w:rsid w:val="0005658A"/>
    <w:pPr>
      <w:framePr w:w="7920" w:h="1980" w:hRule="exact" w:hSpace="141" w:wrap="auto" w:hAnchor="page" w:xAlign="center" w:yAlign="bottom"/>
      <w:ind w:left="2880"/>
    </w:pPr>
    <w:rPr>
      <w:rFonts w:ascii="Calibri Light" w:eastAsia="Times New Roman" w:hAnsi="Calibri Light"/>
      <w:sz w:val="24"/>
    </w:rPr>
  </w:style>
  <w:style w:type="paragraph" w:styleId="Afsluiting">
    <w:name w:val="Closing"/>
    <w:basedOn w:val="Standaard"/>
    <w:link w:val="AfsluitingChar"/>
    <w:uiPriority w:val="99"/>
    <w:semiHidden/>
    <w:unhideWhenUsed/>
    <w:rsid w:val="0005658A"/>
    <w:pPr>
      <w:ind w:left="4252"/>
    </w:pPr>
  </w:style>
  <w:style w:type="character" w:customStyle="1" w:styleId="AfsluitingChar">
    <w:name w:val="Afsluiting Char"/>
    <w:link w:val="Afsluiting"/>
    <w:uiPriority w:val="99"/>
    <w:semiHidden/>
    <w:rsid w:val="0005658A"/>
    <w:rPr>
      <w:rFonts w:ascii="Arial" w:hAnsi="Arial"/>
      <w:szCs w:val="24"/>
      <w:lang w:eastAsia="en-US"/>
    </w:rPr>
  </w:style>
  <w:style w:type="paragraph" w:styleId="Afzender">
    <w:name w:val="envelope return"/>
    <w:basedOn w:val="Standaard"/>
    <w:uiPriority w:val="99"/>
    <w:semiHidden/>
    <w:unhideWhenUsed/>
    <w:rsid w:val="0005658A"/>
    <w:rPr>
      <w:rFonts w:ascii="Calibri Light" w:eastAsia="Times New Roman" w:hAnsi="Calibri Light"/>
      <w:szCs w:val="20"/>
    </w:rPr>
  </w:style>
  <w:style w:type="paragraph" w:styleId="Berichtkop">
    <w:name w:val="Message Header"/>
    <w:basedOn w:val="Standaard"/>
    <w:link w:val="BerichtkopChar"/>
    <w:uiPriority w:val="99"/>
    <w:semiHidden/>
    <w:unhideWhenUsed/>
    <w:rsid w:val="0005658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rPr>
  </w:style>
  <w:style w:type="character" w:customStyle="1" w:styleId="BerichtkopChar">
    <w:name w:val="Berichtkop Char"/>
    <w:link w:val="Berichtkop"/>
    <w:uiPriority w:val="99"/>
    <w:semiHidden/>
    <w:rsid w:val="0005658A"/>
    <w:rPr>
      <w:rFonts w:ascii="Calibri Light" w:eastAsia="Times New Roman" w:hAnsi="Calibri Light" w:cs="Times New Roman"/>
      <w:sz w:val="24"/>
      <w:szCs w:val="24"/>
      <w:shd w:val="pct20" w:color="auto" w:fill="auto"/>
      <w:lang w:eastAsia="en-US"/>
    </w:rPr>
  </w:style>
  <w:style w:type="paragraph" w:styleId="Bibliografie">
    <w:name w:val="Bibliography"/>
    <w:basedOn w:val="Standaard"/>
    <w:next w:val="Standaard"/>
    <w:uiPriority w:val="37"/>
    <w:semiHidden/>
    <w:unhideWhenUsed/>
    <w:rsid w:val="0005658A"/>
  </w:style>
  <w:style w:type="paragraph" w:styleId="Bijschrift">
    <w:name w:val="caption"/>
    <w:basedOn w:val="Standaard"/>
    <w:next w:val="Standaard"/>
    <w:uiPriority w:val="35"/>
    <w:semiHidden/>
    <w:unhideWhenUsed/>
    <w:qFormat/>
    <w:rsid w:val="0005658A"/>
    <w:rPr>
      <w:b/>
      <w:bCs/>
      <w:szCs w:val="20"/>
    </w:rPr>
  </w:style>
  <w:style w:type="paragraph" w:styleId="Bloktekst">
    <w:name w:val="Block Text"/>
    <w:basedOn w:val="Standaard"/>
    <w:uiPriority w:val="99"/>
    <w:semiHidden/>
    <w:unhideWhenUsed/>
    <w:rsid w:val="0005658A"/>
    <w:pPr>
      <w:spacing w:after="120"/>
      <w:ind w:left="1440" w:right="1440"/>
    </w:pPr>
  </w:style>
  <w:style w:type="paragraph" w:styleId="Bronvermelding">
    <w:name w:val="table of authorities"/>
    <w:basedOn w:val="Standaard"/>
    <w:next w:val="Standaard"/>
    <w:uiPriority w:val="99"/>
    <w:semiHidden/>
    <w:unhideWhenUsed/>
    <w:rsid w:val="0005658A"/>
    <w:pPr>
      <w:ind w:left="200" w:hanging="200"/>
    </w:pPr>
  </w:style>
  <w:style w:type="paragraph" w:styleId="Citaat">
    <w:name w:val="Quote"/>
    <w:basedOn w:val="Standaard"/>
    <w:next w:val="Standaard"/>
    <w:link w:val="CitaatChar"/>
    <w:uiPriority w:val="29"/>
    <w:qFormat/>
    <w:rsid w:val="0005658A"/>
    <w:pPr>
      <w:spacing w:before="200" w:after="160"/>
      <w:ind w:left="864" w:right="864"/>
      <w:jc w:val="center"/>
    </w:pPr>
    <w:rPr>
      <w:i/>
      <w:iCs/>
      <w:color w:val="404040"/>
    </w:rPr>
  </w:style>
  <w:style w:type="character" w:customStyle="1" w:styleId="CitaatChar">
    <w:name w:val="Citaat Char"/>
    <w:link w:val="Citaat"/>
    <w:uiPriority w:val="29"/>
    <w:rsid w:val="0005658A"/>
    <w:rPr>
      <w:rFonts w:ascii="Arial" w:hAnsi="Arial"/>
      <w:i/>
      <w:iCs/>
      <w:color w:val="404040"/>
      <w:szCs w:val="24"/>
      <w:lang w:eastAsia="en-US"/>
    </w:rPr>
  </w:style>
  <w:style w:type="paragraph" w:styleId="Datum">
    <w:name w:val="Date"/>
    <w:basedOn w:val="Standaard"/>
    <w:next w:val="Standaard"/>
    <w:link w:val="DatumChar"/>
    <w:uiPriority w:val="99"/>
    <w:semiHidden/>
    <w:unhideWhenUsed/>
    <w:rsid w:val="0005658A"/>
  </w:style>
  <w:style w:type="character" w:customStyle="1" w:styleId="DatumChar">
    <w:name w:val="Datum Char"/>
    <w:link w:val="Datum"/>
    <w:uiPriority w:val="99"/>
    <w:semiHidden/>
    <w:rsid w:val="0005658A"/>
    <w:rPr>
      <w:rFonts w:ascii="Arial" w:hAnsi="Arial"/>
      <w:szCs w:val="24"/>
      <w:lang w:eastAsia="en-US"/>
    </w:rPr>
  </w:style>
  <w:style w:type="paragraph" w:styleId="Duidelijkcitaat">
    <w:name w:val="Intense Quote"/>
    <w:basedOn w:val="Standaard"/>
    <w:next w:val="Standaard"/>
    <w:link w:val="DuidelijkcitaatChar"/>
    <w:uiPriority w:val="30"/>
    <w:qFormat/>
    <w:rsid w:val="0005658A"/>
    <w:pPr>
      <w:pBdr>
        <w:top w:val="single" w:sz="4" w:space="10" w:color="5B9BD5"/>
        <w:bottom w:val="single" w:sz="4" w:space="10" w:color="5B9BD5"/>
      </w:pBdr>
      <w:spacing w:before="360" w:after="360"/>
      <w:ind w:left="864" w:right="864"/>
      <w:jc w:val="center"/>
    </w:pPr>
    <w:rPr>
      <w:i/>
      <w:iCs/>
      <w:color w:val="5B9BD5"/>
    </w:rPr>
  </w:style>
  <w:style w:type="character" w:customStyle="1" w:styleId="DuidelijkcitaatChar">
    <w:name w:val="Duidelijk citaat Char"/>
    <w:link w:val="Duidelijkcitaat"/>
    <w:uiPriority w:val="30"/>
    <w:rsid w:val="0005658A"/>
    <w:rPr>
      <w:rFonts w:ascii="Arial" w:hAnsi="Arial"/>
      <w:i/>
      <w:iCs/>
      <w:color w:val="5B9BD5"/>
      <w:szCs w:val="24"/>
      <w:lang w:eastAsia="en-US"/>
    </w:rPr>
  </w:style>
  <w:style w:type="paragraph" w:styleId="E-mailhandtekening">
    <w:name w:val="E-mail Signature"/>
    <w:basedOn w:val="Standaard"/>
    <w:link w:val="E-mailhandtekeningChar"/>
    <w:uiPriority w:val="99"/>
    <w:semiHidden/>
    <w:unhideWhenUsed/>
    <w:rsid w:val="0005658A"/>
  </w:style>
  <w:style w:type="character" w:customStyle="1" w:styleId="E-mailhandtekeningChar">
    <w:name w:val="E-mailhandtekening Char"/>
    <w:link w:val="E-mailhandtekening"/>
    <w:uiPriority w:val="99"/>
    <w:semiHidden/>
    <w:rsid w:val="0005658A"/>
    <w:rPr>
      <w:rFonts w:ascii="Arial" w:hAnsi="Arial"/>
      <w:szCs w:val="24"/>
      <w:lang w:eastAsia="en-US"/>
    </w:rPr>
  </w:style>
  <w:style w:type="paragraph" w:styleId="Geenafstand">
    <w:name w:val="No Spacing"/>
    <w:uiPriority w:val="1"/>
    <w:qFormat/>
    <w:rsid w:val="0005658A"/>
    <w:rPr>
      <w:rFonts w:ascii="Arial" w:hAnsi="Arial"/>
      <w:szCs w:val="24"/>
      <w:lang w:eastAsia="en-US"/>
    </w:rPr>
  </w:style>
  <w:style w:type="paragraph" w:styleId="Handtekening">
    <w:name w:val="Signature"/>
    <w:basedOn w:val="Standaard"/>
    <w:link w:val="HandtekeningChar"/>
    <w:uiPriority w:val="99"/>
    <w:semiHidden/>
    <w:unhideWhenUsed/>
    <w:rsid w:val="0005658A"/>
    <w:pPr>
      <w:ind w:left="4252"/>
    </w:pPr>
  </w:style>
  <w:style w:type="character" w:customStyle="1" w:styleId="HandtekeningChar">
    <w:name w:val="Handtekening Char"/>
    <w:link w:val="Handtekening"/>
    <w:uiPriority w:val="99"/>
    <w:semiHidden/>
    <w:rsid w:val="0005658A"/>
    <w:rPr>
      <w:rFonts w:ascii="Arial" w:hAnsi="Arial"/>
      <w:szCs w:val="24"/>
      <w:lang w:eastAsia="en-US"/>
    </w:rPr>
  </w:style>
  <w:style w:type="paragraph" w:styleId="HTML-voorafopgemaakt">
    <w:name w:val="HTML Preformatted"/>
    <w:basedOn w:val="Standaard"/>
    <w:link w:val="HTML-voorafopgemaaktChar"/>
    <w:uiPriority w:val="99"/>
    <w:semiHidden/>
    <w:unhideWhenUsed/>
    <w:rsid w:val="0005658A"/>
    <w:rPr>
      <w:rFonts w:ascii="Courier New" w:hAnsi="Courier New" w:cs="Courier New"/>
      <w:szCs w:val="20"/>
    </w:rPr>
  </w:style>
  <w:style w:type="character" w:customStyle="1" w:styleId="HTML-voorafopgemaaktChar">
    <w:name w:val="HTML - vooraf opgemaakt Char"/>
    <w:link w:val="HTML-voorafopgemaakt"/>
    <w:uiPriority w:val="99"/>
    <w:semiHidden/>
    <w:rsid w:val="0005658A"/>
    <w:rPr>
      <w:rFonts w:ascii="Courier New" w:hAnsi="Courier New" w:cs="Courier New"/>
      <w:lang w:eastAsia="en-US"/>
    </w:rPr>
  </w:style>
  <w:style w:type="paragraph" w:styleId="HTML-adres">
    <w:name w:val="HTML Address"/>
    <w:basedOn w:val="Standaard"/>
    <w:link w:val="HTML-adresChar"/>
    <w:uiPriority w:val="99"/>
    <w:semiHidden/>
    <w:unhideWhenUsed/>
    <w:rsid w:val="0005658A"/>
    <w:rPr>
      <w:i/>
      <w:iCs/>
    </w:rPr>
  </w:style>
  <w:style w:type="character" w:customStyle="1" w:styleId="HTML-adresChar">
    <w:name w:val="HTML-adres Char"/>
    <w:link w:val="HTML-adres"/>
    <w:uiPriority w:val="99"/>
    <w:semiHidden/>
    <w:rsid w:val="0005658A"/>
    <w:rPr>
      <w:rFonts w:ascii="Arial" w:hAnsi="Arial"/>
      <w:i/>
      <w:iCs/>
      <w:szCs w:val="24"/>
      <w:lang w:eastAsia="en-US"/>
    </w:rPr>
  </w:style>
  <w:style w:type="paragraph" w:styleId="Index1">
    <w:name w:val="index 1"/>
    <w:basedOn w:val="Standaard"/>
    <w:next w:val="Standaard"/>
    <w:autoRedefine/>
    <w:uiPriority w:val="99"/>
    <w:semiHidden/>
    <w:unhideWhenUsed/>
    <w:rsid w:val="0005658A"/>
    <w:pPr>
      <w:ind w:left="200" w:hanging="200"/>
    </w:pPr>
  </w:style>
  <w:style w:type="paragraph" w:styleId="Index2">
    <w:name w:val="index 2"/>
    <w:basedOn w:val="Standaard"/>
    <w:next w:val="Standaard"/>
    <w:autoRedefine/>
    <w:uiPriority w:val="99"/>
    <w:semiHidden/>
    <w:unhideWhenUsed/>
    <w:rsid w:val="0005658A"/>
    <w:pPr>
      <w:ind w:left="400" w:hanging="200"/>
    </w:pPr>
  </w:style>
  <w:style w:type="paragraph" w:styleId="Index3">
    <w:name w:val="index 3"/>
    <w:basedOn w:val="Standaard"/>
    <w:next w:val="Standaard"/>
    <w:autoRedefine/>
    <w:uiPriority w:val="99"/>
    <w:semiHidden/>
    <w:unhideWhenUsed/>
    <w:rsid w:val="0005658A"/>
    <w:pPr>
      <w:ind w:left="600" w:hanging="200"/>
    </w:pPr>
  </w:style>
  <w:style w:type="paragraph" w:styleId="Index4">
    <w:name w:val="index 4"/>
    <w:basedOn w:val="Standaard"/>
    <w:next w:val="Standaard"/>
    <w:autoRedefine/>
    <w:uiPriority w:val="99"/>
    <w:semiHidden/>
    <w:unhideWhenUsed/>
    <w:rsid w:val="0005658A"/>
    <w:pPr>
      <w:ind w:left="800" w:hanging="200"/>
    </w:pPr>
  </w:style>
  <w:style w:type="paragraph" w:styleId="Index5">
    <w:name w:val="index 5"/>
    <w:basedOn w:val="Standaard"/>
    <w:next w:val="Standaard"/>
    <w:autoRedefine/>
    <w:uiPriority w:val="99"/>
    <w:semiHidden/>
    <w:unhideWhenUsed/>
    <w:rsid w:val="0005658A"/>
    <w:pPr>
      <w:ind w:left="1000" w:hanging="200"/>
    </w:pPr>
  </w:style>
  <w:style w:type="paragraph" w:styleId="Index6">
    <w:name w:val="index 6"/>
    <w:basedOn w:val="Standaard"/>
    <w:next w:val="Standaard"/>
    <w:autoRedefine/>
    <w:uiPriority w:val="99"/>
    <w:semiHidden/>
    <w:unhideWhenUsed/>
    <w:rsid w:val="0005658A"/>
    <w:pPr>
      <w:ind w:left="1200" w:hanging="200"/>
    </w:pPr>
  </w:style>
  <w:style w:type="paragraph" w:styleId="Index7">
    <w:name w:val="index 7"/>
    <w:basedOn w:val="Standaard"/>
    <w:next w:val="Standaard"/>
    <w:autoRedefine/>
    <w:uiPriority w:val="99"/>
    <w:semiHidden/>
    <w:unhideWhenUsed/>
    <w:rsid w:val="0005658A"/>
    <w:pPr>
      <w:ind w:left="1400" w:hanging="200"/>
    </w:pPr>
  </w:style>
  <w:style w:type="paragraph" w:styleId="Index8">
    <w:name w:val="index 8"/>
    <w:basedOn w:val="Standaard"/>
    <w:next w:val="Standaard"/>
    <w:autoRedefine/>
    <w:uiPriority w:val="99"/>
    <w:semiHidden/>
    <w:unhideWhenUsed/>
    <w:rsid w:val="0005658A"/>
    <w:pPr>
      <w:ind w:left="1600" w:hanging="200"/>
    </w:pPr>
  </w:style>
  <w:style w:type="paragraph" w:styleId="Index9">
    <w:name w:val="index 9"/>
    <w:basedOn w:val="Standaard"/>
    <w:next w:val="Standaard"/>
    <w:autoRedefine/>
    <w:uiPriority w:val="99"/>
    <w:semiHidden/>
    <w:unhideWhenUsed/>
    <w:rsid w:val="0005658A"/>
    <w:pPr>
      <w:ind w:left="1800" w:hanging="200"/>
    </w:pPr>
  </w:style>
  <w:style w:type="paragraph" w:styleId="Indexkop">
    <w:name w:val="index heading"/>
    <w:basedOn w:val="Standaard"/>
    <w:next w:val="Index1"/>
    <w:uiPriority w:val="99"/>
    <w:semiHidden/>
    <w:unhideWhenUsed/>
    <w:rsid w:val="0005658A"/>
    <w:rPr>
      <w:rFonts w:ascii="Calibri Light" w:eastAsia="Times New Roman" w:hAnsi="Calibri Light"/>
      <w:b/>
      <w:bCs/>
    </w:rPr>
  </w:style>
  <w:style w:type="paragraph" w:styleId="Kopbronvermelding">
    <w:name w:val="toa heading"/>
    <w:basedOn w:val="Standaard"/>
    <w:next w:val="Standaard"/>
    <w:uiPriority w:val="99"/>
    <w:semiHidden/>
    <w:unhideWhenUsed/>
    <w:rsid w:val="0005658A"/>
    <w:pPr>
      <w:spacing w:before="120"/>
    </w:pPr>
    <w:rPr>
      <w:rFonts w:ascii="Calibri Light" w:eastAsia="Times New Roman" w:hAnsi="Calibri Light"/>
      <w:b/>
      <w:bCs/>
      <w:sz w:val="24"/>
    </w:rPr>
  </w:style>
  <w:style w:type="paragraph" w:styleId="Kopvaninhoudsopgave">
    <w:name w:val="TOC Heading"/>
    <w:basedOn w:val="Kop1"/>
    <w:next w:val="Standaard"/>
    <w:uiPriority w:val="39"/>
    <w:unhideWhenUsed/>
    <w:qFormat/>
    <w:rsid w:val="0005658A"/>
    <w:pPr>
      <w:keepLines w:val="0"/>
      <w:pageBreakBefore w:val="0"/>
      <w:numPr>
        <w:numId w:val="0"/>
      </w:numPr>
      <w:spacing w:before="240" w:after="60" w:line="240" w:lineRule="auto"/>
      <w:outlineLvl w:val="9"/>
    </w:pPr>
    <w:rPr>
      <w:rFonts w:ascii="Calibri Light" w:eastAsia="Times New Roman" w:hAnsi="Calibri Light"/>
      <w:kern w:val="32"/>
    </w:rPr>
  </w:style>
  <w:style w:type="paragraph" w:styleId="Lijst">
    <w:name w:val="List"/>
    <w:basedOn w:val="Standaard"/>
    <w:uiPriority w:val="99"/>
    <w:semiHidden/>
    <w:unhideWhenUsed/>
    <w:rsid w:val="0005658A"/>
    <w:pPr>
      <w:ind w:left="283" w:hanging="283"/>
      <w:contextualSpacing/>
    </w:pPr>
  </w:style>
  <w:style w:type="paragraph" w:styleId="Lijst2">
    <w:name w:val="List 2"/>
    <w:basedOn w:val="Standaard"/>
    <w:uiPriority w:val="99"/>
    <w:semiHidden/>
    <w:unhideWhenUsed/>
    <w:rsid w:val="0005658A"/>
    <w:pPr>
      <w:ind w:left="566" w:hanging="283"/>
      <w:contextualSpacing/>
    </w:pPr>
  </w:style>
  <w:style w:type="paragraph" w:styleId="Lijst3">
    <w:name w:val="List 3"/>
    <w:basedOn w:val="Standaard"/>
    <w:uiPriority w:val="99"/>
    <w:semiHidden/>
    <w:unhideWhenUsed/>
    <w:rsid w:val="0005658A"/>
    <w:pPr>
      <w:ind w:left="849" w:hanging="283"/>
      <w:contextualSpacing/>
    </w:pPr>
  </w:style>
  <w:style w:type="paragraph" w:styleId="Lijst4">
    <w:name w:val="List 4"/>
    <w:basedOn w:val="Standaard"/>
    <w:uiPriority w:val="99"/>
    <w:semiHidden/>
    <w:unhideWhenUsed/>
    <w:rsid w:val="0005658A"/>
    <w:pPr>
      <w:ind w:left="1132" w:hanging="283"/>
      <w:contextualSpacing/>
    </w:pPr>
  </w:style>
  <w:style w:type="paragraph" w:styleId="Lijst5">
    <w:name w:val="List 5"/>
    <w:basedOn w:val="Standaard"/>
    <w:uiPriority w:val="99"/>
    <w:semiHidden/>
    <w:unhideWhenUsed/>
    <w:rsid w:val="0005658A"/>
    <w:pPr>
      <w:ind w:left="1415" w:hanging="283"/>
      <w:contextualSpacing/>
    </w:pPr>
  </w:style>
  <w:style w:type="paragraph" w:styleId="Lijstmetafbeeldingen">
    <w:name w:val="table of figures"/>
    <w:basedOn w:val="Standaard"/>
    <w:next w:val="Standaard"/>
    <w:uiPriority w:val="99"/>
    <w:semiHidden/>
    <w:unhideWhenUsed/>
    <w:rsid w:val="0005658A"/>
  </w:style>
  <w:style w:type="paragraph" w:styleId="Lijstopsomteken2">
    <w:name w:val="List Bullet 2"/>
    <w:basedOn w:val="Standaard"/>
    <w:uiPriority w:val="99"/>
    <w:semiHidden/>
    <w:unhideWhenUsed/>
    <w:rsid w:val="0005658A"/>
    <w:pPr>
      <w:numPr>
        <w:numId w:val="6"/>
      </w:numPr>
      <w:contextualSpacing/>
    </w:pPr>
  </w:style>
  <w:style w:type="paragraph" w:styleId="Lijstopsomteken3">
    <w:name w:val="List Bullet 3"/>
    <w:basedOn w:val="Standaard"/>
    <w:uiPriority w:val="99"/>
    <w:semiHidden/>
    <w:unhideWhenUsed/>
    <w:rsid w:val="0005658A"/>
    <w:pPr>
      <w:numPr>
        <w:numId w:val="7"/>
      </w:numPr>
      <w:contextualSpacing/>
    </w:pPr>
  </w:style>
  <w:style w:type="paragraph" w:styleId="Lijstopsomteken4">
    <w:name w:val="List Bullet 4"/>
    <w:basedOn w:val="Standaard"/>
    <w:uiPriority w:val="99"/>
    <w:semiHidden/>
    <w:unhideWhenUsed/>
    <w:rsid w:val="0005658A"/>
    <w:pPr>
      <w:numPr>
        <w:numId w:val="8"/>
      </w:numPr>
      <w:contextualSpacing/>
    </w:pPr>
  </w:style>
  <w:style w:type="paragraph" w:styleId="Lijstopsomteken5">
    <w:name w:val="List Bullet 5"/>
    <w:basedOn w:val="Standaard"/>
    <w:uiPriority w:val="99"/>
    <w:semiHidden/>
    <w:unhideWhenUsed/>
    <w:rsid w:val="0005658A"/>
    <w:pPr>
      <w:numPr>
        <w:numId w:val="9"/>
      </w:numPr>
      <w:contextualSpacing/>
    </w:pPr>
  </w:style>
  <w:style w:type="paragraph" w:styleId="Lijstalinea">
    <w:name w:val="List Paragraph"/>
    <w:basedOn w:val="Standaard"/>
    <w:uiPriority w:val="34"/>
    <w:qFormat/>
    <w:rsid w:val="0005658A"/>
    <w:pPr>
      <w:ind w:left="708"/>
    </w:pPr>
  </w:style>
  <w:style w:type="paragraph" w:styleId="Lijstnummering">
    <w:name w:val="List Number"/>
    <w:basedOn w:val="Standaard"/>
    <w:uiPriority w:val="99"/>
    <w:semiHidden/>
    <w:unhideWhenUsed/>
    <w:rsid w:val="0005658A"/>
    <w:pPr>
      <w:numPr>
        <w:numId w:val="10"/>
      </w:numPr>
      <w:contextualSpacing/>
    </w:pPr>
  </w:style>
  <w:style w:type="paragraph" w:styleId="Lijstnummering2">
    <w:name w:val="List Number 2"/>
    <w:basedOn w:val="Standaard"/>
    <w:uiPriority w:val="99"/>
    <w:semiHidden/>
    <w:unhideWhenUsed/>
    <w:rsid w:val="0005658A"/>
    <w:pPr>
      <w:numPr>
        <w:numId w:val="11"/>
      </w:numPr>
      <w:contextualSpacing/>
    </w:pPr>
  </w:style>
  <w:style w:type="paragraph" w:styleId="Lijstnummering3">
    <w:name w:val="List Number 3"/>
    <w:basedOn w:val="Standaard"/>
    <w:uiPriority w:val="99"/>
    <w:semiHidden/>
    <w:unhideWhenUsed/>
    <w:rsid w:val="0005658A"/>
    <w:pPr>
      <w:numPr>
        <w:numId w:val="12"/>
      </w:numPr>
      <w:contextualSpacing/>
    </w:pPr>
  </w:style>
  <w:style w:type="paragraph" w:styleId="Lijstnummering4">
    <w:name w:val="List Number 4"/>
    <w:basedOn w:val="Standaard"/>
    <w:uiPriority w:val="99"/>
    <w:semiHidden/>
    <w:unhideWhenUsed/>
    <w:rsid w:val="0005658A"/>
    <w:pPr>
      <w:numPr>
        <w:numId w:val="13"/>
      </w:numPr>
      <w:contextualSpacing/>
    </w:pPr>
  </w:style>
  <w:style w:type="paragraph" w:styleId="Lijstnummering5">
    <w:name w:val="List Number 5"/>
    <w:basedOn w:val="Standaard"/>
    <w:uiPriority w:val="99"/>
    <w:semiHidden/>
    <w:unhideWhenUsed/>
    <w:rsid w:val="0005658A"/>
    <w:pPr>
      <w:numPr>
        <w:numId w:val="14"/>
      </w:numPr>
      <w:contextualSpacing/>
    </w:pPr>
  </w:style>
  <w:style w:type="paragraph" w:styleId="Lijstvoortzetting">
    <w:name w:val="List Continue"/>
    <w:basedOn w:val="Standaard"/>
    <w:uiPriority w:val="99"/>
    <w:semiHidden/>
    <w:unhideWhenUsed/>
    <w:rsid w:val="0005658A"/>
    <w:pPr>
      <w:spacing w:after="120"/>
      <w:ind w:left="283"/>
      <w:contextualSpacing/>
    </w:pPr>
  </w:style>
  <w:style w:type="paragraph" w:styleId="Lijstvoortzetting2">
    <w:name w:val="List Continue 2"/>
    <w:basedOn w:val="Standaard"/>
    <w:uiPriority w:val="99"/>
    <w:semiHidden/>
    <w:unhideWhenUsed/>
    <w:rsid w:val="0005658A"/>
    <w:pPr>
      <w:spacing w:after="120"/>
      <w:ind w:left="566"/>
      <w:contextualSpacing/>
    </w:pPr>
  </w:style>
  <w:style w:type="paragraph" w:styleId="Lijstvoortzetting3">
    <w:name w:val="List Continue 3"/>
    <w:basedOn w:val="Standaard"/>
    <w:uiPriority w:val="99"/>
    <w:semiHidden/>
    <w:unhideWhenUsed/>
    <w:rsid w:val="0005658A"/>
    <w:pPr>
      <w:spacing w:after="120"/>
      <w:ind w:left="849"/>
      <w:contextualSpacing/>
    </w:pPr>
  </w:style>
  <w:style w:type="paragraph" w:styleId="Lijstvoortzetting4">
    <w:name w:val="List Continue 4"/>
    <w:basedOn w:val="Standaard"/>
    <w:uiPriority w:val="99"/>
    <w:semiHidden/>
    <w:unhideWhenUsed/>
    <w:rsid w:val="0005658A"/>
    <w:pPr>
      <w:spacing w:after="120"/>
      <w:ind w:left="1132"/>
      <w:contextualSpacing/>
    </w:pPr>
  </w:style>
  <w:style w:type="paragraph" w:styleId="Lijstvoortzetting5">
    <w:name w:val="List Continue 5"/>
    <w:basedOn w:val="Standaard"/>
    <w:uiPriority w:val="99"/>
    <w:semiHidden/>
    <w:unhideWhenUsed/>
    <w:rsid w:val="0005658A"/>
    <w:pPr>
      <w:spacing w:after="120"/>
      <w:ind w:left="1415"/>
      <w:contextualSpacing/>
    </w:pPr>
  </w:style>
  <w:style w:type="paragraph" w:styleId="Macrotekst">
    <w:name w:val="macro"/>
    <w:link w:val="MacrotekstChar"/>
    <w:uiPriority w:val="99"/>
    <w:semiHidden/>
    <w:unhideWhenUsed/>
    <w:rsid w:val="0005658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kstChar">
    <w:name w:val="Macrotekst Char"/>
    <w:link w:val="Macrotekst"/>
    <w:uiPriority w:val="99"/>
    <w:semiHidden/>
    <w:rsid w:val="0005658A"/>
    <w:rPr>
      <w:rFonts w:ascii="Courier New" w:hAnsi="Courier New" w:cs="Courier New"/>
      <w:lang w:eastAsia="en-US"/>
    </w:rPr>
  </w:style>
  <w:style w:type="paragraph" w:styleId="Notitiekop">
    <w:name w:val="Note Heading"/>
    <w:basedOn w:val="Standaard"/>
    <w:next w:val="Standaard"/>
    <w:link w:val="NotitiekopChar"/>
    <w:uiPriority w:val="99"/>
    <w:semiHidden/>
    <w:unhideWhenUsed/>
    <w:rsid w:val="0005658A"/>
  </w:style>
  <w:style w:type="character" w:customStyle="1" w:styleId="NotitiekopChar">
    <w:name w:val="Notitiekop Char"/>
    <w:link w:val="Notitiekop"/>
    <w:uiPriority w:val="99"/>
    <w:semiHidden/>
    <w:rsid w:val="0005658A"/>
    <w:rPr>
      <w:rFonts w:ascii="Arial" w:hAnsi="Arial"/>
      <w:szCs w:val="24"/>
      <w:lang w:eastAsia="en-US"/>
    </w:rPr>
  </w:style>
  <w:style w:type="paragraph" w:styleId="Ondertitel">
    <w:name w:val="Subtitle"/>
    <w:basedOn w:val="Standaard"/>
    <w:next w:val="Standaard"/>
    <w:link w:val="OndertitelChar"/>
    <w:uiPriority w:val="11"/>
    <w:qFormat/>
    <w:rsid w:val="0005658A"/>
    <w:pPr>
      <w:spacing w:after="60"/>
      <w:jc w:val="center"/>
      <w:outlineLvl w:val="1"/>
    </w:pPr>
    <w:rPr>
      <w:rFonts w:ascii="Calibri Light" w:eastAsia="Times New Roman" w:hAnsi="Calibri Light"/>
      <w:sz w:val="24"/>
    </w:rPr>
  </w:style>
  <w:style w:type="character" w:customStyle="1" w:styleId="OndertitelChar">
    <w:name w:val="Ondertitel Char"/>
    <w:link w:val="Ondertitel"/>
    <w:uiPriority w:val="11"/>
    <w:rsid w:val="0005658A"/>
    <w:rPr>
      <w:rFonts w:ascii="Calibri Light" w:eastAsia="Times New Roman" w:hAnsi="Calibri Light" w:cs="Times New Roman"/>
      <w:sz w:val="24"/>
      <w:szCs w:val="24"/>
      <w:lang w:eastAsia="en-US"/>
    </w:rPr>
  </w:style>
  <w:style w:type="paragraph" w:styleId="Plattetekst2">
    <w:name w:val="Body Text 2"/>
    <w:basedOn w:val="Standaard"/>
    <w:link w:val="Plattetekst2Char"/>
    <w:uiPriority w:val="99"/>
    <w:semiHidden/>
    <w:unhideWhenUsed/>
    <w:rsid w:val="0005658A"/>
    <w:pPr>
      <w:spacing w:after="120" w:line="480" w:lineRule="auto"/>
    </w:pPr>
  </w:style>
  <w:style w:type="character" w:customStyle="1" w:styleId="Plattetekst2Char">
    <w:name w:val="Platte tekst 2 Char"/>
    <w:link w:val="Plattetekst2"/>
    <w:uiPriority w:val="99"/>
    <w:semiHidden/>
    <w:rsid w:val="0005658A"/>
    <w:rPr>
      <w:rFonts w:ascii="Arial" w:hAnsi="Arial"/>
      <w:szCs w:val="24"/>
      <w:lang w:eastAsia="en-US"/>
    </w:rPr>
  </w:style>
  <w:style w:type="paragraph" w:styleId="Platteteksteersteinspringing">
    <w:name w:val="Body Text First Indent"/>
    <w:basedOn w:val="Plattetekst"/>
    <w:link w:val="PlatteteksteersteinspringingChar"/>
    <w:uiPriority w:val="99"/>
    <w:semiHidden/>
    <w:unhideWhenUsed/>
    <w:rsid w:val="0005658A"/>
    <w:pPr>
      <w:widowControl/>
      <w:spacing w:after="120"/>
      <w:ind w:firstLine="210"/>
    </w:pPr>
    <w:rPr>
      <w:rFonts w:ascii="Arial" w:eastAsia="MS Mincho" w:hAnsi="Arial"/>
      <w:sz w:val="20"/>
      <w:szCs w:val="24"/>
      <w:lang w:eastAsia="en-US"/>
    </w:rPr>
  </w:style>
  <w:style w:type="character" w:customStyle="1" w:styleId="PlattetekstChar">
    <w:name w:val="Platte tekst Char"/>
    <w:aliases w:val=" Char Char,Char Char"/>
    <w:link w:val="Plattetekst"/>
    <w:rsid w:val="0005658A"/>
    <w:rPr>
      <w:rFonts w:ascii="Utopia" w:eastAsia="Times New Roman" w:hAnsi="Utopia"/>
      <w:sz w:val="19"/>
    </w:rPr>
  </w:style>
  <w:style w:type="character" w:customStyle="1" w:styleId="PlatteteksteersteinspringingChar">
    <w:name w:val="Platte tekst eerste inspringing Char"/>
    <w:link w:val="Platteteksteersteinspringing"/>
    <w:uiPriority w:val="99"/>
    <w:semiHidden/>
    <w:rsid w:val="0005658A"/>
    <w:rPr>
      <w:rFonts w:ascii="Arial" w:eastAsia="Times New Roman" w:hAnsi="Arial"/>
      <w:sz w:val="19"/>
      <w:szCs w:val="24"/>
      <w:lang w:eastAsia="en-US"/>
    </w:rPr>
  </w:style>
  <w:style w:type="paragraph" w:styleId="Plattetekstinspringen">
    <w:name w:val="Body Text Indent"/>
    <w:basedOn w:val="Standaard"/>
    <w:link w:val="PlattetekstinspringenChar"/>
    <w:uiPriority w:val="99"/>
    <w:semiHidden/>
    <w:unhideWhenUsed/>
    <w:rsid w:val="0005658A"/>
    <w:pPr>
      <w:spacing w:after="120"/>
      <w:ind w:left="283"/>
    </w:pPr>
  </w:style>
  <w:style w:type="character" w:customStyle="1" w:styleId="PlattetekstinspringenChar">
    <w:name w:val="Platte tekst inspringen Char"/>
    <w:link w:val="Plattetekstinspringen"/>
    <w:uiPriority w:val="99"/>
    <w:semiHidden/>
    <w:rsid w:val="0005658A"/>
    <w:rPr>
      <w:rFonts w:ascii="Arial" w:hAnsi="Arial"/>
      <w:szCs w:val="24"/>
      <w:lang w:eastAsia="en-US"/>
    </w:rPr>
  </w:style>
  <w:style w:type="paragraph" w:styleId="Platteteksteersteinspringing2">
    <w:name w:val="Body Text First Indent 2"/>
    <w:basedOn w:val="Plattetekstinspringen"/>
    <w:link w:val="Platteteksteersteinspringing2Char"/>
    <w:uiPriority w:val="99"/>
    <w:semiHidden/>
    <w:unhideWhenUsed/>
    <w:rsid w:val="0005658A"/>
    <w:pPr>
      <w:ind w:firstLine="210"/>
    </w:pPr>
  </w:style>
  <w:style w:type="character" w:customStyle="1" w:styleId="Platteteksteersteinspringing2Char">
    <w:name w:val="Platte tekst eerste inspringing 2 Char"/>
    <w:basedOn w:val="PlattetekstinspringenChar"/>
    <w:link w:val="Platteteksteersteinspringing2"/>
    <w:uiPriority w:val="99"/>
    <w:semiHidden/>
    <w:rsid w:val="0005658A"/>
    <w:rPr>
      <w:rFonts w:ascii="Arial" w:hAnsi="Arial"/>
      <w:szCs w:val="24"/>
      <w:lang w:eastAsia="en-US"/>
    </w:rPr>
  </w:style>
  <w:style w:type="paragraph" w:styleId="Plattetekstinspringen2">
    <w:name w:val="Body Text Indent 2"/>
    <w:basedOn w:val="Standaard"/>
    <w:link w:val="Plattetekstinspringen2Char"/>
    <w:uiPriority w:val="99"/>
    <w:semiHidden/>
    <w:unhideWhenUsed/>
    <w:rsid w:val="0005658A"/>
    <w:pPr>
      <w:spacing w:after="120" w:line="480" w:lineRule="auto"/>
      <w:ind w:left="283"/>
    </w:pPr>
  </w:style>
  <w:style w:type="character" w:customStyle="1" w:styleId="Plattetekstinspringen2Char">
    <w:name w:val="Platte tekst inspringen 2 Char"/>
    <w:link w:val="Plattetekstinspringen2"/>
    <w:uiPriority w:val="99"/>
    <w:semiHidden/>
    <w:rsid w:val="0005658A"/>
    <w:rPr>
      <w:rFonts w:ascii="Arial" w:hAnsi="Arial"/>
      <w:szCs w:val="24"/>
      <w:lang w:eastAsia="en-US"/>
    </w:rPr>
  </w:style>
  <w:style w:type="paragraph" w:styleId="Plattetekstinspringen3">
    <w:name w:val="Body Text Indent 3"/>
    <w:basedOn w:val="Standaard"/>
    <w:link w:val="Plattetekstinspringen3Char"/>
    <w:uiPriority w:val="99"/>
    <w:semiHidden/>
    <w:unhideWhenUsed/>
    <w:rsid w:val="0005658A"/>
    <w:pPr>
      <w:spacing w:after="120"/>
      <w:ind w:left="283"/>
    </w:pPr>
    <w:rPr>
      <w:sz w:val="16"/>
      <w:szCs w:val="16"/>
    </w:rPr>
  </w:style>
  <w:style w:type="character" w:customStyle="1" w:styleId="Plattetekstinspringen3Char">
    <w:name w:val="Platte tekst inspringen 3 Char"/>
    <w:link w:val="Plattetekstinspringen3"/>
    <w:uiPriority w:val="99"/>
    <w:semiHidden/>
    <w:rsid w:val="0005658A"/>
    <w:rPr>
      <w:rFonts w:ascii="Arial" w:hAnsi="Arial"/>
      <w:sz w:val="16"/>
      <w:szCs w:val="16"/>
      <w:lang w:eastAsia="en-US"/>
    </w:rPr>
  </w:style>
  <w:style w:type="paragraph" w:styleId="Standaardinspringing">
    <w:name w:val="Normal Indent"/>
    <w:basedOn w:val="Standaard"/>
    <w:uiPriority w:val="99"/>
    <w:semiHidden/>
    <w:unhideWhenUsed/>
    <w:rsid w:val="0005658A"/>
    <w:pPr>
      <w:ind w:left="708"/>
    </w:pPr>
  </w:style>
  <w:style w:type="paragraph" w:styleId="Tekstzonderopmaak">
    <w:name w:val="Plain Text"/>
    <w:basedOn w:val="Standaard"/>
    <w:link w:val="TekstzonderopmaakChar"/>
    <w:uiPriority w:val="99"/>
    <w:semiHidden/>
    <w:unhideWhenUsed/>
    <w:rsid w:val="0005658A"/>
    <w:rPr>
      <w:rFonts w:ascii="Courier New" w:hAnsi="Courier New" w:cs="Courier New"/>
      <w:szCs w:val="20"/>
    </w:rPr>
  </w:style>
  <w:style w:type="character" w:customStyle="1" w:styleId="TekstzonderopmaakChar">
    <w:name w:val="Tekst zonder opmaak Char"/>
    <w:link w:val="Tekstzonderopmaak"/>
    <w:uiPriority w:val="99"/>
    <w:semiHidden/>
    <w:rsid w:val="0005658A"/>
    <w:rPr>
      <w:rFonts w:ascii="Courier New" w:hAnsi="Courier New" w:cs="Courier New"/>
      <w:lang w:eastAsia="en-US"/>
    </w:rPr>
  </w:style>
  <w:style w:type="paragraph" w:styleId="Titel">
    <w:name w:val="Title"/>
    <w:basedOn w:val="Standaard"/>
    <w:next w:val="Standaard"/>
    <w:link w:val="TitelChar"/>
    <w:uiPriority w:val="10"/>
    <w:qFormat/>
    <w:rsid w:val="0005658A"/>
    <w:pPr>
      <w:spacing w:before="240" w:after="60"/>
      <w:jc w:val="center"/>
      <w:outlineLvl w:val="0"/>
    </w:pPr>
    <w:rPr>
      <w:rFonts w:ascii="Calibri Light" w:eastAsia="Times New Roman" w:hAnsi="Calibri Light"/>
      <w:b/>
      <w:bCs/>
      <w:kern w:val="28"/>
      <w:sz w:val="32"/>
      <w:szCs w:val="32"/>
    </w:rPr>
  </w:style>
  <w:style w:type="character" w:customStyle="1" w:styleId="TitelChar">
    <w:name w:val="Titel Char"/>
    <w:link w:val="Titel"/>
    <w:uiPriority w:val="10"/>
    <w:rsid w:val="0005658A"/>
    <w:rPr>
      <w:rFonts w:ascii="Calibri Light" w:eastAsia="Times New Roman" w:hAnsi="Calibri Light" w:cs="Times New Roman"/>
      <w:b/>
      <w:bCs/>
      <w:kern w:val="28"/>
      <w:sz w:val="32"/>
      <w:szCs w:val="32"/>
      <w:lang w:eastAsia="en-US"/>
    </w:rPr>
  </w:style>
  <w:style w:type="paragraph" w:customStyle="1" w:styleId="OpmaakprofielKop2">
    <w:name w:val="Opmaakprofiel Kop 2"/>
    <w:aliases w:val="2scr + Niet Vet Cursief Links:  0 cm Eerste regel:  ..."/>
    <w:basedOn w:val="Kop2"/>
    <w:rsid w:val="00AC2AA6"/>
    <w:pPr>
      <w:numPr>
        <w:numId w:val="15"/>
      </w:numPr>
      <w:tabs>
        <w:tab w:val="clear" w:pos="1440"/>
        <w:tab w:val="num" w:pos="360"/>
        <w:tab w:val="num" w:pos="1067"/>
      </w:tabs>
      <w:suppressAutoHyphens/>
      <w:spacing w:before="0" w:after="0" w:line="312" w:lineRule="auto"/>
      <w:ind w:left="1067"/>
      <w:jc w:val="both"/>
    </w:pPr>
    <w:rPr>
      <w:rFonts w:ascii="Tahoma" w:eastAsia="Times New Roman" w:hAnsi="Tahoma"/>
      <w:b w:val="0"/>
      <w:bCs w:val="0"/>
      <w:i/>
      <w:iCs/>
      <w:sz w:val="20"/>
      <w:szCs w:val="20"/>
    </w:rPr>
  </w:style>
  <w:style w:type="paragraph" w:customStyle="1" w:styleId="pf0">
    <w:name w:val="pf0"/>
    <w:basedOn w:val="Standaard"/>
    <w:rsid w:val="005279C2"/>
    <w:pPr>
      <w:spacing w:before="100" w:beforeAutospacing="1" w:after="100" w:afterAutospacing="1"/>
      <w:ind w:left="1080"/>
    </w:pPr>
    <w:rPr>
      <w:rFonts w:ascii="Times New Roman" w:eastAsia="Times New Roman" w:hAnsi="Times New Roman"/>
      <w:sz w:val="24"/>
      <w:lang w:eastAsia="nl-NL"/>
    </w:rPr>
  </w:style>
  <w:style w:type="character" w:styleId="Onopgelostemelding">
    <w:name w:val="Unresolved Mention"/>
    <w:basedOn w:val="Standaardalinea-lettertype"/>
    <w:uiPriority w:val="99"/>
    <w:semiHidden/>
    <w:unhideWhenUsed/>
    <w:rsid w:val="00573C77"/>
    <w:rPr>
      <w:color w:val="605E5C"/>
      <w:shd w:val="clear" w:color="auto" w:fill="E1DFDD"/>
    </w:rPr>
  </w:style>
  <w:style w:type="paragraph" w:customStyle="1" w:styleId="Default">
    <w:name w:val="Default"/>
    <w:rsid w:val="000D1DBF"/>
    <w:pPr>
      <w:autoSpaceDE w:val="0"/>
      <w:autoSpaceDN w:val="0"/>
      <w:adjustRightInd w:val="0"/>
    </w:pPr>
    <w:rPr>
      <w:rFonts w:ascii="Arial" w:eastAsia="Times New Roman" w:hAnsi="Arial" w:cs="Arial"/>
      <w:color w:val="000000"/>
      <w:sz w:val="24"/>
      <w:szCs w:val="24"/>
    </w:rPr>
  </w:style>
  <w:style w:type="character" w:customStyle="1" w:styleId="ui-provider">
    <w:name w:val="ui-provider"/>
    <w:basedOn w:val="Standaardalinea-lettertype"/>
    <w:rsid w:val="004D0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813493">
      <w:bodyDiv w:val="1"/>
      <w:marLeft w:val="0"/>
      <w:marRight w:val="0"/>
      <w:marTop w:val="0"/>
      <w:marBottom w:val="0"/>
      <w:divBdr>
        <w:top w:val="none" w:sz="0" w:space="0" w:color="auto"/>
        <w:left w:val="none" w:sz="0" w:space="0" w:color="auto"/>
        <w:bottom w:val="none" w:sz="0" w:space="0" w:color="auto"/>
        <w:right w:val="none" w:sz="0" w:space="0" w:color="auto"/>
      </w:divBdr>
      <w:divsChild>
        <w:div w:id="1811821932">
          <w:marLeft w:val="0"/>
          <w:marRight w:val="0"/>
          <w:marTop w:val="0"/>
          <w:marBottom w:val="0"/>
          <w:divBdr>
            <w:top w:val="none" w:sz="0" w:space="0" w:color="auto"/>
            <w:left w:val="none" w:sz="0" w:space="0" w:color="auto"/>
            <w:bottom w:val="none" w:sz="0" w:space="0" w:color="auto"/>
            <w:right w:val="none" w:sz="0" w:space="0" w:color="auto"/>
          </w:divBdr>
          <w:divsChild>
            <w:div w:id="1959990536">
              <w:marLeft w:val="0"/>
              <w:marRight w:val="0"/>
              <w:marTop w:val="0"/>
              <w:marBottom w:val="0"/>
              <w:divBdr>
                <w:top w:val="none" w:sz="0" w:space="0" w:color="auto"/>
                <w:left w:val="none" w:sz="0" w:space="0" w:color="auto"/>
                <w:bottom w:val="none" w:sz="0" w:space="0" w:color="auto"/>
                <w:right w:val="none" w:sz="0" w:space="0" w:color="auto"/>
              </w:divBdr>
              <w:divsChild>
                <w:div w:id="90525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605757">
      <w:bodyDiv w:val="1"/>
      <w:marLeft w:val="0"/>
      <w:marRight w:val="0"/>
      <w:marTop w:val="0"/>
      <w:marBottom w:val="0"/>
      <w:divBdr>
        <w:top w:val="none" w:sz="0" w:space="0" w:color="auto"/>
        <w:left w:val="none" w:sz="0" w:space="0" w:color="auto"/>
        <w:bottom w:val="none" w:sz="0" w:space="0" w:color="auto"/>
        <w:right w:val="none" w:sz="0" w:space="0" w:color="auto"/>
      </w:divBdr>
    </w:div>
    <w:div w:id="989014631">
      <w:bodyDiv w:val="1"/>
      <w:marLeft w:val="0"/>
      <w:marRight w:val="0"/>
      <w:marTop w:val="0"/>
      <w:marBottom w:val="0"/>
      <w:divBdr>
        <w:top w:val="none" w:sz="0" w:space="0" w:color="auto"/>
        <w:left w:val="none" w:sz="0" w:space="0" w:color="auto"/>
        <w:bottom w:val="none" w:sz="0" w:space="0" w:color="auto"/>
        <w:right w:val="none" w:sz="0" w:space="0" w:color="auto"/>
      </w:divBdr>
      <w:divsChild>
        <w:div w:id="231618582">
          <w:marLeft w:val="0"/>
          <w:marRight w:val="0"/>
          <w:marTop w:val="0"/>
          <w:marBottom w:val="0"/>
          <w:divBdr>
            <w:top w:val="none" w:sz="0" w:space="0" w:color="auto"/>
            <w:left w:val="none" w:sz="0" w:space="0" w:color="auto"/>
            <w:bottom w:val="none" w:sz="0" w:space="0" w:color="auto"/>
            <w:right w:val="none" w:sz="0" w:space="0" w:color="auto"/>
          </w:divBdr>
          <w:divsChild>
            <w:div w:id="443966051">
              <w:marLeft w:val="0"/>
              <w:marRight w:val="0"/>
              <w:marTop w:val="0"/>
              <w:marBottom w:val="0"/>
              <w:divBdr>
                <w:top w:val="none" w:sz="0" w:space="0" w:color="auto"/>
                <w:left w:val="none" w:sz="0" w:space="0" w:color="auto"/>
                <w:bottom w:val="none" w:sz="0" w:space="0" w:color="auto"/>
                <w:right w:val="none" w:sz="0" w:space="0" w:color="auto"/>
              </w:divBdr>
              <w:divsChild>
                <w:div w:id="13372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182579">
      <w:bodyDiv w:val="1"/>
      <w:marLeft w:val="0"/>
      <w:marRight w:val="0"/>
      <w:marTop w:val="0"/>
      <w:marBottom w:val="0"/>
      <w:divBdr>
        <w:top w:val="none" w:sz="0" w:space="0" w:color="auto"/>
        <w:left w:val="none" w:sz="0" w:space="0" w:color="auto"/>
        <w:bottom w:val="none" w:sz="0" w:space="0" w:color="auto"/>
        <w:right w:val="none" w:sz="0" w:space="0" w:color="auto"/>
      </w:divBdr>
      <w:divsChild>
        <w:div w:id="822742028">
          <w:marLeft w:val="0"/>
          <w:marRight w:val="0"/>
          <w:marTop w:val="0"/>
          <w:marBottom w:val="0"/>
          <w:divBdr>
            <w:top w:val="none" w:sz="0" w:space="0" w:color="auto"/>
            <w:left w:val="none" w:sz="0" w:space="0" w:color="auto"/>
            <w:bottom w:val="none" w:sz="0" w:space="0" w:color="auto"/>
            <w:right w:val="none" w:sz="0" w:space="0" w:color="auto"/>
          </w:divBdr>
          <w:divsChild>
            <w:div w:id="56518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5806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rvicedesk@TenderNed.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nderned.nl/cms/voor-ondernemingen-aanmelden-en-inschrijven/inschrijven-op-een-openbare-aanbested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nderned.nl" TargetMode="External"/><Relationship Id="rId5" Type="http://schemas.openxmlformats.org/officeDocument/2006/relationships/numbering" Target="numbering.xml"/><Relationship Id="rId15" Type="http://schemas.openxmlformats.org/officeDocument/2006/relationships/hyperlink" Target="mailto:inkoop@stroomopwaarts.n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jksoverheid.nl/documenten/publicaties/2022/02/17/handreiking-klachtafhandeling-bij-aanbested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3B1CE0BB46CA46A1581FDE94FEA734" ma:contentTypeVersion="12" ma:contentTypeDescription="Een nieuw document maken." ma:contentTypeScope="" ma:versionID="46257eebed35064a31b8fba3794685ee">
  <xsd:schema xmlns:xsd="http://www.w3.org/2001/XMLSchema" xmlns:xs="http://www.w3.org/2001/XMLSchema" xmlns:p="http://schemas.microsoft.com/office/2006/metadata/properties" xmlns:ns2="34e90476-ed7b-49f0-bd5b-51e99b5150a7" xmlns:ns3="abbe967f-02df-40c5-b4c5-d271d242e675" targetNamespace="http://schemas.microsoft.com/office/2006/metadata/properties" ma:root="true" ma:fieldsID="7a3ae249c265180cc1056d52a1dbe278" ns2:_="" ns3:_="">
    <xsd:import namespace="34e90476-ed7b-49f0-bd5b-51e99b5150a7"/>
    <xsd:import namespace="abbe967f-02df-40c5-b4c5-d271d242e6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90476-ed7b-49f0-bd5b-51e99b515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b1e8c136-180c-4fec-8902-b73c6bbd8e6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be967f-02df-40c5-b4c5-d271d242e675"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e90476-ed7b-49f0-bd5b-51e99b5150a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E76CBF-F15D-4B4B-BAC9-C43F37CFCB96}"/>
</file>

<file path=customXml/itemProps2.xml><?xml version="1.0" encoding="utf-8"?>
<ds:datastoreItem xmlns:ds="http://schemas.openxmlformats.org/officeDocument/2006/customXml" ds:itemID="{2091A047-6F79-407C-8E25-94C98FACAB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072BA6-3590-443E-BA10-A54F8B772157}">
  <ds:schemaRefs>
    <ds:schemaRef ds:uri="http://schemas.openxmlformats.org/officeDocument/2006/bibliography"/>
  </ds:schemaRefs>
</ds:datastoreItem>
</file>

<file path=customXml/itemProps4.xml><?xml version="1.0" encoding="utf-8"?>
<ds:datastoreItem xmlns:ds="http://schemas.openxmlformats.org/officeDocument/2006/customXml" ds:itemID="{D2F620ED-2990-4966-A4DE-1A6F70828B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7622</Words>
  <Characters>41923</Characters>
  <Application>Microsoft Office Word</Application>
  <DocSecurity>0</DocSecurity>
  <Lines>349</Lines>
  <Paragraphs>98</Paragraphs>
  <ScaleCrop>false</ScaleCrop>
  <HeadingPairs>
    <vt:vector size="2" baseType="variant">
      <vt:variant>
        <vt:lpstr>Titel</vt:lpstr>
      </vt:variant>
      <vt:variant>
        <vt:i4>1</vt:i4>
      </vt:variant>
    </vt:vector>
  </HeadingPairs>
  <TitlesOfParts>
    <vt:vector size="1" baseType="lpstr">
      <vt:lpstr>[invoegen plaatje uit de Rotterdam beeldenbank]</vt:lpstr>
    </vt:vector>
  </TitlesOfParts>
  <Manager/>
  <Company>Stroomopwaarts</Company>
  <LinksUpToDate>false</LinksUpToDate>
  <CharactersWithSpaces>49447</CharactersWithSpaces>
  <SharedDoc>false</SharedDoc>
  <HyperlinkBase/>
  <HLinks>
    <vt:vector size="30" baseType="variant">
      <vt:variant>
        <vt:i4>4653174</vt:i4>
      </vt:variant>
      <vt:variant>
        <vt:i4>12</vt:i4>
      </vt:variant>
      <vt:variant>
        <vt:i4>0</vt:i4>
      </vt:variant>
      <vt:variant>
        <vt:i4>5</vt:i4>
      </vt:variant>
      <vt:variant>
        <vt:lpwstr>mailto:inkoop@stroomopwaarts.nl</vt:lpwstr>
      </vt:variant>
      <vt:variant>
        <vt:lpwstr/>
      </vt:variant>
      <vt:variant>
        <vt:i4>4325442</vt:i4>
      </vt:variant>
      <vt:variant>
        <vt:i4>9</vt:i4>
      </vt:variant>
      <vt:variant>
        <vt:i4>0</vt:i4>
      </vt:variant>
      <vt:variant>
        <vt:i4>5</vt:i4>
      </vt:variant>
      <vt:variant>
        <vt:lpwstr>https://www.rijksoverheid.nl/documenten/publicaties/2022/02/17/handreiking-klachtafhandeling-bij-aanbesteden</vt:lpwstr>
      </vt:variant>
      <vt:variant>
        <vt:lpwstr/>
      </vt:variant>
      <vt:variant>
        <vt:i4>7995477</vt:i4>
      </vt:variant>
      <vt:variant>
        <vt:i4>6</vt:i4>
      </vt:variant>
      <vt:variant>
        <vt:i4>0</vt:i4>
      </vt:variant>
      <vt:variant>
        <vt:i4>5</vt:i4>
      </vt:variant>
      <vt:variant>
        <vt:lpwstr>mailto:servicedesk@TenderNed.nl</vt:lpwstr>
      </vt:variant>
      <vt:variant>
        <vt:lpwstr/>
      </vt:variant>
      <vt:variant>
        <vt:i4>5505101</vt:i4>
      </vt:variant>
      <vt:variant>
        <vt:i4>3</vt:i4>
      </vt:variant>
      <vt:variant>
        <vt:i4>0</vt:i4>
      </vt:variant>
      <vt:variant>
        <vt:i4>5</vt:i4>
      </vt:variant>
      <vt:variant>
        <vt:lpwstr>https://www.tenderned.nl/cms/voor-ondernemingen-aanmelden-en-inschrijven/inschrijven-op-een-openbare-aanbesteding</vt:lpwstr>
      </vt:variant>
      <vt:variant>
        <vt:lpwstr/>
      </vt:variant>
      <vt:variant>
        <vt:i4>2031620</vt:i4>
      </vt:variant>
      <vt:variant>
        <vt:i4>0</vt:i4>
      </vt:variant>
      <vt:variant>
        <vt:i4>0</vt:i4>
      </vt:variant>
      <vt:variant>
        <vt:i4>5</vt:i4>
      </vt:variant>
      <vt:variant>
        <vt:lpwstr>http://www.tenderned.nl/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[invoegen plaatje uit de Rotterdam beeldenbank]</dc:title>
  <dc:subject>MOAB beschrijvend document</dc:subject>
  <dc:creator>Erwin Jacobs</dc:creator>
  <cp:keywords/>
  <dc:description/>
  <cp:lastModifiedBy>Sander Dalmeijer</cp:lastModifiedBy>
  <cp:revision>3</cp:revision>
  <cp:lastPrinted>2024-07-29T06:23:00Z</cp:lastPrinted>
  <dcterms:created xsi:type="dcterms:W3CDTF">2024-07-29T06:57:00Z</dcterms:created>
  <dcterms:modified xsi:type="dcterms:W3CDTF">2024-07-29T06:57:00Z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0x010100DA3B1CE0BB46CA46A1581FDE94FEA734</vt:lpwstr>
  </property>
  <property fmtid="{D5CDD505-2E9C-101B-9397-08002B2CF9AE}" pid="3" name="MediaServiceImageTags">
    <vt:lpwstr/>
  </property>
</Properties>
</file>