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97DF" w14:textId="700D6476" w:rsidR="001B3598" w:rsidRPr="00E52863" w:rsidRDefault="001B3598">
      <w:pPr>
        <w:tabs>
          <w:tab w:val="center" w:pos="4513"/>
        </w:tabs>
        <w:jc w:val="center"/>
        <w:textAlignment w:val="auto"/>
        <w:outlineLvl w:val="0"/>
        <w:rPr>
          <w:rFonts w:ascii="Verdana" w:hAnsi="Verdana"/>
        </w:rPr>
      </w:pPr>
    </w:p>
    <w:p w14:paraId="1CF30E2C" w14:textId="77777777" w:rsidR="001B3598" w:rsidRPr="00E52863" w:rsidRDefault="001B3598">
      <w:pPr>
        <w:tabs>
          <w:tab w:val="center" w:pos="4513"/>
        </w:tabs>
        <w:jc w:val="center"/>
        <w:textAlignment w:val="auto"/>
        <w:outlineLvl w:val="0"/>
        <w:rPr>
          <w:rFonts w:ascii="Verdana" w:hAnsi="Verdana"/>
        </w:rPr>
      </w:pPr>
    </w:p>
    <w:p w14:paraId="33735E64" w14:textId="77777777" w:rsidR="001B3598" w:rsidRPr="00E52863" w:rsidRDefault="001B3598">
      <w:pPr>
        <w:tabs>
          <w:tab w:val="center" w:pos="4513"/>
        </w:tabs>
        <w:jc w:val="center"/>
        <w:textAlignment w:val="auto"/>
        <w:outlineLvl w:val="0"/>
        <w:rPr>
          <w:rFonts w:ascii="Verdana" w:hAnsi="Verdana"/>
        </w:rPr>
      </w:pPr>
    </w:p>
    <w:p w14:paraId="6BF8E2D7" w14:textId="77777777" w:rsidR="001B3598" w:rsidRPr="00E52863" w:rsidRDefault="001B3598">
      <w:pPr>
        <w:tabs>
          <w:tab w:val="center" w:pos="4513"/>
        </w:tabs>
        <w:jc w:val="center"/>
        <w:textAlignment w:val="auto"/>
        <w:outlineLvl w:val="0"/>
        <w:rPr>
          <w:rFonts w:ascii="Verdana" w:hAnsi="Verdana"/>
        </w:rPr>
      </w:pPr>
    </w:p>
    <w:p w14:paraId="46233B01" w14:textId="77777777" w:rsidR="001B3598" w:rsidRPr="00E52863" w:rsidRDefault="001B3598">
      <w:pPr>
        <w:tabs>
          <w:tab w:val="center" w:pos="4513"/>
        </w:tabs>
        <w:jc w:val="center"/>
        <w:textAlignment w:val="auto"/>
        <w:outlineLvl w:val="0"/>
        <w:rPr>
          <w:rFonts w:ascii="Verdana" w:hAnsi="Verdana"/>
        </w:rPr>
      </w:pPr>
    </w:p>
    <w:p w14:paraId="509B7A97" w14:textId="77777777" w:rsidR="001B3598" w:rsidRPr="00E52863" w:rsidRDefault="001B3598">
      <w:pPr>
        <w:tabs>
          <w:tab w:val="center" w:pos="4513"/>
        </w:tabs>
        <w:jc w:val="center"/>
        <w:textAlignment w:val="auto"/>
        <w:outlineLvl w:val="0"/>
        <w:rPr>
          <w:rFonts w:ascii="Verdana" w:hAnsi="Verdana"/>
        </w:rPr>
      </w:pPr>
    </w:p>
    <w:p w14:paraId="77BADBE7" w14:textId="77777777" w:rsidR="001B3598" w:rsidRPr="00696557" w:rsidRDefault="001B3598">
      <w:pPr>
        <w:tabs>
          <w:tab w:val="center" w:pos="4513"/>
        </w:tabs>
        <w:jc w:val="center"/>
        <w:textAlignment w:val="auto"/>
        <w:outlineLvl w:val="0"/>
        <w:rPr>
          <w:rFonts w:ascii="Verdana" w:hAnsi="Verdana"/>
          <w:sz w:val="24"/>
          <w:szCs w:val="24"/>
        </w:rPr>
      </w:pPr>
    </w:p>
    <w:p w14:paraId="56932015" w14:textId="77777777" w:rsidR="00A7744B" w:rsidRPr="00696557" w:rsidRDefault="00A7744B" w:rsidP="00A7744B">
      <w:pPr>
        <w:tabs>
          <w:tab w:val="center" w:pos="4513"/>
        </w:tabs>
        <w:jc w:val="center"/>
        <w:textAlignment w:val="auto"/>
        <w:outlineLvl w:val="0"/>
        <w:rPr>
          <w:rFonts w:ascii="Verdana" w:hAnsi="Verdana"/>
          <w:sz w:val="24"/>
          <w:szCs w:val="24"/>
        </w:rPr>
      </w:pPr>
    </w:p>
    <w:p w14:paraId="6542A682" w14:textId="77777777" w:rsidR="00A7744B" w:rsidRDefault="00A7744B" w:rsidP="00A7744B">
      <w:pPr>
        <w:tabs>
          <w:tab w:val="center" w:pos="4513"/>
        </w:tabs>
        <w:jc w:val="center"/>
        <w:textAlignment w:val="auto"/>
        <w:outlineLvl w:val="0"/>
        <w:rPr>
          <w:rFonts w:ascii="Verdana" w:hAnsi="Verdana"/>
          <w:b/>
          <w:sz w:val="28"/>
          <w:szCs w:val="28"/>
        </w:rPr>
      </w:pPr>
      <w:bookmarkStart w:id="0" w:name="_Toc300575360"/>
      <w:r w:rsidRPr="00696557">
        <w:rPr>
          <w:rFonts w:ascii="Verdana" w:hAnsi="Verdana"/>
          <w:b/>
          <w:sz w:val="28"/>
          <w:szCs w:val="28"/>
        </w:rPr>
        <w:t>Inkoopovereenkomst</w:t>
      </w:r>
      <w:bookmarkEnd w:id="0"/>
      <w:r w:rsidRPr="00696557">
        <w:rPr>
          <w:rFonts w:ascii="Verdana" w:hAnsi="Verdana"/>
          <w:b/>
          <w:sz w:val="28"/>
          <w:szCs w:val="28"/>
        </w:rPr>
        <w:t xml:space="preserve"> </w:t>
      </w:r>
    </w:p>
    <w:p w14:paraId="48FAC41C" w14:textId="49F98834" w:rsidR="00A7744B" w:rsidRPr="00696557" w:rsidRDefault="00A7744B" w:rsidP="7C7ABF7A">
      <w:pPr>
        <w:tabs>
          <w:tab w:val="center" w:pos="4513"/>
        </w:tabs>
        <w:jc w:val="center"/>
        <w:textAlignment w:val="auto"/>
        <w:outlineLvl w:val="0"/>
        <w:rPr>
          <w:rFonts w:ascii="Verdana" w:hAnsi="Verdana"/>
          <w:b/>
          <w:bCs/>
          <w:sz w:val="28"/>
          <w:szCs w:val="28"/>
        </w:rPr>
      </w:pPr>
      <w:r w:rsidRPr="7C7ABF7A">
        <w:rPr>
          <w:rFonts w:ascii="Verdana" w:hAnsi="Verdana"/>
          <w:b/>
          <w:bCs/>
          <w:sz w:val="28"/>
          <w:szCs w:val="28"/>
        </w:rPr>
        <w:t xml:space="preserve">voor </w:t>
      </w:r>
      <w:r w:rsidR="322C66C1" w:rsidRPr="7C7ABF7A">
        <w:rPr>
          <w:rFonts w:ascii="Verdana" w:hAnsi="Verdana"/>
          <w:b/>
          <w:bCs/>
          <w:sz w:val="28"/>
          <w:szCs w:val="28"/>
        </w:rPr>
        <w:t>Arbodienstverlening</w:t>
      </w:r>
    </w:p>
    <w:p w14:paraId="57423BD0" w14:textId="77777777" w:rsidR="00A7744B" w:rsidRPr="00300029" w:rsidRDefault="00A7744B" w:rsidP="00A7744B">
      <w:pPr>
        <w:tabs>
          <w:tab w:val="left" w:pos="-1440"/>
          <w:tab w:val="left" w:pos="-720"/>
        </w:tabs>
        <w:jc w:val="center"/>
        <w:rPr>
          <w:rFonts w:ascii="Verdana" w:hAnsi="Verdana"/>
          <w:b/>
          <w:color w:val="808080" w:themeColor="background1" w:themeShade="80"/>
          <w:sz w:val="28"/>
          <w:szCs w:val="28"/>
        </w:rPr>
      </w:pPr>
      <w:r w:rsidRPr="00300029">
        <w:rPr>
          <w:rFonts w:ascii="Verdana" w:hAnsi="Verdana"/>
          <w:b/>
          <w:color w:val="808080" w:themeColor="background1" w:themeShade="80"/>
          <w:sz w:val="28"/>
          <w:szCs w:val="28"/>
        </w:rPr>
        <w:t>Versie 1.0</w:t>
      </w:r>
    </w:p>
    <w:p w14:paraId="22FD8C02" w14:textId="77777777" w:rsidR="00A7744B" w:rsidRDefault="00A7744B" w:rsidP="00A7744B">
      <w:pPr>
        <w:tabs>
          <w:tab w:val="center" w:pos="4513"/>
        </w:tabs>
        <w:outlineLvl w:val="0"/>
        <w:rPr>
          <w:rFonts w:ascii="Verdana" w:hAnsi="Verdana"/>
          <w:b/>
          <w:sz w:val="24"/>
          <w:szCs w:val="24"/>
        </w:rPr>
      </w:pPr>
    </w:p>
    <w:p w14:paraId="73F0DC59" w14:textId="77777777" w:rsidR="00CB2110" w:rsidRPr="00696557" w:rsidRDefault="001B632B" w:rsidP="00CB2110">
      <w:pPr>
        <w:tabs>
          <w:tab w:val="center" w:pos="4513"/>
        </w:tabs>
        <w:jc w:val="center"/>
        <w:outlineLvl w:val="0"/>
        <w:rPr>
          <w:rFonts w:ascii="Verdana" w:hAnsi="Verdana"/>
          <w:b/>
          <w:sz w:val="24"/>
          <w:szCs w:val="24"/>
        </w:rPr>
      </w:pPr>
      <w:r>
        <w:rPr>
          <w:rFonts w:ascii="Verdana" w:hAnsi="Verdana"/>
          <w:b/>
          <w:noProof/>
          <w:sz w:val="24"/>
          <w:szCs w:val="24"/>
        </w:rPr>
        <w:drawing>
          <wp:inline distT="0" distB="0" distL="0" distR="0" wp14:anchorId="5FA98F62" wp14:editId="06EE9E76">
            <wp:extent cx="1905000" cy="1054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roomopwaarts.jpg"/>
                    <pic:cNvPicPr/>
                  </pic:nvPicPr>
                  <pic:blipFill>
                    <a:blip r:embed="rId13">
                      <a:extLst>
                        <a:ext uri="{28A0092B-C50C-407E-A947-70E740481C1C}">
                          <a14:useLocalDpi xmlns:a14="http://schemas.microsoft.com/office/drawing/2010/main" val="0"/>
                        </a:ext>
                      </a:extLst>
                    </a:blip>
                    <a:stretch>
                      <a:fillRect/>
                    </a:stretch>
                  </pic:blipFill>
                  <pic:spPr>
                    <a:xfrm>
                      <a:off x="0" y="0"/>
                      <a:ext cx="1905000" cy="1054100"/>
                    </a:xfrm>
                    <a:prstGeom prst="rect">
                      <a:avLst/>
                    </a:prstGeom>
                  </pic:spPr>
                </pic:pic>
              </a:graphicData>
            </a:graphic>
          </wp:inline>
        </w:drawing>
      </w:r>
    </w:p>
    <w:p w14:paraId="7A42484D" w14:textId="77777777" w:rsidR="00A7744B" w:rsidRPr="00696557" w:rsidRDefault="00A7744B" w:rsidP="00A7744B">
      <w:pPr>
        <w:tabs>
          <w:tab w:val="left" w:pos="-1440"/>
          <w:tab w:val="left" w:pos="-720"/>
          <w:tab w:val="center" w:pos="4536"/>
        </w:tabs>
        <w:rPr>
          <w:rFonts w:ascii="Verdana" w:hAnsi="Verdana"/>
          <w:b/>
          <w:sz w:val="24"/>
          <w:szCs w:val="24"/>
        </w:rPr>
      </w:pPr>
    </w:p>
    <w:p w14:paraId="5BDCA97B" w14:textId="77777777" w:rsidR="00A7744B" w:rsidRPr="00696557" w:rsidRDefault="00A7744B" w:rsidP="00A7744B">
      <w:pPr>
        <w:tabs>
          <w:tab w:val="left" w:pos="-1440"/>
          <w:tab w:val="left" w:pos="-720"/>
          <w:tab w:val="center" w:pos="4536"/>
        </w:tabs>
        <w:rPr>
          <w:rFonts w:ascii="Verdana" w:hAnsi="Verdana"/>
          <w:b/>
          <w:sz w:val="24"/>
          <w:szCs w:val="24"/>
        </w:rPr>
      </w:pPr>
    </w:p>
    <w:p w14:paraId="3B5EC919" w14:textId="77777777" w:rsidR="00A7744B" w:rsidRPr="00696557" w:rsidRDefault="00A7744B" w:rsidP="00A7744B">
      <w:pPr>
        <w:tabs>
          <w:tab w:val="center" w:pos="720"/>
          <w:tab w:val="center" w:pos="4513"/>
        </w:tabs>
        <w:rPr>
          <w:rFonts w:ascii="Verdana" w:hAnsi="Verdana"/>
          <w:b/>
          <w:sz w:val="24"/>
          <w:szCs w:val="24"/>
        </w:rPr>
      </w:pPr>
      <w:r w:rsidRPr="00696557">
        <w:rPr>
          <w:rFonts w:ascii="Verdana" w:hAnsi="Verdana"/>
          <w:b/>
          <w:sz w:val="24"/>
          <w:szCs w:val="24"/>
        </w:rPr>
        <w:tab/>
      </w:r>
      <w:r w:rsidRPr="00696557">
        <w:rPr>
          <w:rFonts w:ascii="Verdana" w:hAnsi="Verdana"/>
          <w:b/>
          <w:sz w:val="24"/>
          <w:szCs w:val="24"/>
        </w:rPr>
        <w:tab/>
        <w:t>&amp;</w:t>
      </w:r>
    </w:p>
    <w:p w14:paraId="3E558FC3" w14:textId="77777777" w:rsidR="00A7744B" w:rsidRPr="00696557" w:rsidRDefault="00A7744B" w:rsidP="00A7744B">
      <w:pPr>
        <w:tabs>
          <w:tab w:val="left" w:pos="-1440"/>
          <w:tab w:val="left" w:pos="-720"/>
          <w:tab w:val="left" w:pos="6756"/>
        </w:tabs>
        <w:rPr>
          <w:rFonts w:ascii="Verdana" w:hAnsi="Verdana"/>
          <w:b/>
          <w:sz w:val="24"/>
          <w:szCs w:val="24"/>
        </w:rPr>
      </w:pPr>
      <w:r>
        <w:rPr>
          <w:rFonts w:ascii="Verdana" w:hAnsi="Verdana"/>
          <w:b/>
          <w:sz w:val="24"/>
          <w:szCs w:val="24"/>
        </w:rPr>
        <w:tab/>
      </w:r>
    </w:p>
    <w:p w14:paraId="7378F0D9" w14:textId="77777777" w:rsidR="00A7744B" w:rsidRPr="00696557" w:rsidRDefault="00A7744B" w:rsidP="00A7744B">
      <w:pPr>
        <w:tabs>
          <w:tab w:val="left" w:pos="-1440"/>
          <w:tab w:val="left" w:pos="-720"/>
        </w:tabs>
        <w:rPr>
          <w:rFonts w:ascii="Verdana" w:hAnsi="Verdana"/>
          <w:b/>
          <w:sz w:val="24"/>
          <w:szCs w:val="24"/>
        </w:rPr>
      </w:pPr>
    </w:p>
    <w:p w14:paraId="01BC99D7" w14:textId="77777777" w:rsidR="00A7744B" w:rsidRPr="00777FC5" w:rsidRDefault="00A7744B" w:rsidP="00A7744B">
      <w:pPr>
        <w:tabs>
          <w:tab w:val="center" w:pos="4513"/>
        </w:tabs>
        <w:outlineLvl w:val="0"/>
        <w:rPr>
          <w:rFonts w:ascii="Verdana" w:hAnsi="Verdana"/>
          <w:b/>
          <w:sz w:val="24"/>
          <w:szCs w:val="24"/>
        </w:rPr>
      </w:pPr>
      <w:r w:rsidRPr="00696557">
        <w:rPr>
          <w:rFonts w:ascii="Verdana" w:hAnsi="Verdana"/>
          <w:b/>
          <w:sz w:val="24"/>
          <w:szCs w:val="24"/>
        </w:rPr>
        <w:tab/>
      </w:r>
      <w:r w:rsidRPr="00CB12F0">
        <w:rPr>
          <w:rFonts w:ascii="Verdana" w:hAnsi="Verdana"/>
          <w:b/>
          <w:sz w:val="24"/>
          <w:szCs w:val="24"/>
          <w:highlight w:val="yellow"/>
        </w:rPr>
        <w:t>[Leverancier]</w:t>
      </w:r>
    </w:p>
    <w:p w14:paraId="3B667AE3" w14:textId="77777777" w:rsidR="00A7744B" w:rsidRPr="00777FC5" w:rsidRDefault="00A7744B" w:rsidP="00A7744B">
      <w:pPr>
        <w:tabs>
          <w:tab w:val="left" w:pos="-1440"/>
          <w:tab w:val="left" w:pos="-720"/>
        </w:tabs>
        <w:rPr>
          <w:rFonts w:ascii="Verdana" w:hAnsi="Verdana"/>
        </w:rPr>
      </w:pPr>
    </w:p>
    <w:p w14:paraId="65852FA1" w14:textId="77777777" w:rsidR="00A7744B" w:rsidRPr="00777FC5" w:rsidRDefault="00A7744B" w:rsidP="00A7744B">
      <w:pPr>
        <w:tabs>
          <w:tab w:val="left" w:pos="-1440"/>
          <w:tab w:val="left" w:pos="-720"/>
        </w:tabs>
        <w:rPr>
          <w:rFonts w:ascii="Verdana" w:hAnsi="Verdana"/>
        </w:rPr>
      </w:pPr>
    </w:p>
    <w:p w14:paraId="41812A2D" w14:textId="77777777" w:rsidR="00A7744B" w:rsidRPr="00777FC5" w:rsidRDefault="00A7744B" w:rsidP="00A7744B">
      <w:pPr>
        <w:tabs>
          <w:tab w:val="left" w:pos="-1440"/>
          <w:tab w:val="left" w:pos="-720"/>
        </w:tabs>
        <w:rPr>
          <w:rFonts w:ascii="Verdana" w:hAnsi="Verdana"/>
        </w:rPr>
      </w:pPr>
    </w:p>
    <w:p w14:paraId="133BCF66" w14:textId="77777777" w:rsidR="00A7744B" w:rsidRPr="00777FC5" w:rsidRDefault="00A7744B" w:rsidP="00A7744B">
      <w:pPr>
        <w:tabs>
          <w:tab w:val="left" w:pos="-1440"/>
          <w:tab w:val="left" w:pos="-720"/>
        </w:tabs>
        <w:rPr>
          <w:rFonts w:ascii="Verdana" w:hAnsi="Verdana"/>
        </w:rPr>
      </w:pPr>
    </w:p>
    <w:p w14:paraId="789047BB" w14:textId="77777777" w:rsidR="00A7744B" w:rsidRPr="00777FC5" w:rsidRDefault="00A7744B" w:rsidP="00A7744B">
      <w:pPr>
        <w:tabs>
          <w:tab w:val="left" w:pos="-1440"/>
          <w:tab w:val="left" w:pos="-720"/>
        </w:tabs>
        <w:rPr>
          <w:rFonts w:ascii="Verdana" w:hAnsi="Verdana"/>
        </w:rPr>
      </w:pPr>
    </w:p>
    <w:p w14:paraId="521CBC4E" w14:textId="77777777" w:rsidR="00A7744B" w:rsidRPr="00777FC5" w:rsidRDefault="00A7744B" w:rsidP="00A7744B">
      <w:pPr>
        <w:tabs>
          <w:tab w:val="left" w:pos="-1440"/>
          <w:tab w:val="left" w:pos="-720"/>
        </w:tabs>
        <w:rPr>
          <w:rFonts w:ascii="Verdana" w:hAnsi="Verdana"/>
        </w:rPr>
      </w:pPr>
    </w:p>
    <w:p w14:paraId="3370E16A" w14:textId="77777777" w:rsidR="00A7744B" w:rsidRPr="00777FC5" w:rsidRDefault="00A7744B" w:rsidP="00A7744B">
      <w:pPr>
        <w:tabs>
          <w:tab w:val="left" w:pos="-1440"/>
          <w:tab w:val="left" w:pos="-720"/>
        </w:tabs>
        <w:rPr>
          <w:rFonts w:ascii="Verdana" w:hAnsi="Verdana"/>
        </w:rPr>
      </w:pPr>
    </w:p>
    <w:p w14:paraId="0C847AA0" w14:textId="77777777" w:rsidR="00A7744B" w:rsidRDefault="00A7744B" w:rsidP="00A7744B">
      <w:pPr>
        <w:pStyle w:val="Plattetekst"/>
        <w:widowControl/>
        <w:spacing w:after="0"/>
        <w:ind w:left="709"/>
        <w:rPr>
          <w:rFonts w:ascii="Verdana" w:hAnsi="Verdana"/>
          <w:b/>
          <w:sz w:val="18"/>
          <w:szCs w:val="18"/>
          <w:lang w:val="nl-NL"/>
        </w:rPr>
      </w:pPr>
    </w:p>
    <w:p w14:paraId="5160FACE" w14:textId="169D818D" w:rsidR="00A7744B" w:rsidRPr="000A6E4E" w:rsidRDefault="00A7744B" w:rsidP="00A7744B">
      <w:pPr>
        <w:pStyle w:val="Plattetekst"/>
        <w:widowControl/>
        <w:spacing w:after="0"/>
        <w:ind w:left="709"/>
        <w:rPr>
          <w:rFonts w:ascii="Verdana" w:hAnsi="Verdana"/>
          <w:b/>
          <w:sz w:val="18"/>
          <w:szCs w:val="18"/>
          <w:lang w:val="nl-NL"/>
        </w:rPr>
      </w:pPr>
      <w:r w:rsidRPr="00A72391">
        <w:rPr>
          <w:rFonts w:ascii="Verdana" w:hAnsi="Verdana"/>
          <w:b/>
          <w:sz w:val="18"/>
          <w:szCs w:val="18"/>
          <w:lang w:val="nl-NL"/>
        </w:rPr>
        <w:t xml:space="preserve">Begindatum:  </w:t>
      </w:r>
      <w:r w:rsidR="00A72391" w:rsidRPr="00A72391">
        <w:rPr>
          <w:rFonts w:ascii="Verdana" w:hAnsi="Verdana"/>
          <w:b/>
          <w:sz w:val="18"/>
          <w:szCs w:val="18"/>
          <w:lang w:val="nl-NL"/>
        </w:rPr>
        <w:t>1 juli 2024</w:t>
      </w:r>
      <w:r w:rsidRPr="00EC0AF2">
        <w:rPr>
          <w:rFonts w:ascii="Verdana" w:hAnsi="Verdana"/>
          <w:b/>
          <w:sz w:val="18"/>
          <w:szCs w:val="18"/>
          <w:highlight w:val="yellow"/>
          <w:lang w:val="nl-NL"/>
        </w:rPr>
        <w:br/>
        <w:t xml:space="preserve">Expiratiedatum: </w:t>
      </w:r>
      <w:r>
        <w:rPr>
          <w:rFonts w:ascii="Verdana" w:hAnsi="Verdana"/>
          <w:b/>
          <w:sz w:val="18"/>
          <w:szCs w:val="18"/>
          <w:lang w:val="nl-NL"/>
        </w:rPr>
        <w:t xml:space="preserve"> </w:t>
      </w:r>
    </w:p>
    <w:p w14:paraId="108290E6" w14:textId="77777777" w:rsidR="0065495A" w:rsidRPr="00B95CD4" w:rsidRDefault="0065495A" w:rsidP="0065495A">
      <w:pPr>
        <w:tabs>
          <w:tab w:val="left" w:pos="-1440"/>
          <w:tab w:val="left" w:pos="-720"/>
        </w:tabs>
        <w:rPr>
          <w:rFonts w:ascii="Verdana" w:hAnsi="Verdana"/>
          <w:color w:val="7030A0"/>
        </w:rPr>
      </w:pPr>
    </w:p>
    <w:p w14:paraId="7BFD75C8" w14:textId="77777777" w:rsidR="00A7744B" w:rsidRPr="00A645BC" w:rsidRDefault="005512B4" w:rsidP="00A7744B">
      <w:pPr>
        <w:pStyle w:val="Plattetekst"/>
        <w:widowControl/>
        <w:spacing w:after="0"/>
        <w:rPr>
          <w:rFonts w:ascii="Verdana" w:hAnsi="Verdana"/>
          <w:b/>
          <w:sz w:val="20"/>
          <w:lang w:val="nl-NL"/>
        </w:rPr>
      </w:pPr>
      <w:r w:rsidRPr="00E52863">
        <w:rPr>
          <w:rFonts w:ascii="Verdana" w:hAnsi="Verdana"/>
          <w:b/>
          <w:sz w:val="20"/>
          <w:highlight w:val="yellow"/>
          <w:lang w:val="nl-NL"/>
        </w:rPr>
        <w:br w:type="page"/>
      </w:r>
      <w:r w:rsidR="00A7744B" w:rsidRPr="00A645BC">
        <w:rPr>
          <w:rFonts w:ascii="Verdana" w:hAnsi="Verdana"/>
          <w:sz w:val="20"/>
          <w:lang w:val="nl-NL"/>
        </w:rPr>
        <w:lastRenderedPageBreak/>
        <w:t>ONDERGETEKENDEN</w:t>
      </w:r>
    </w:p>
    <w:p w14:paraId="459C7CA2" w14:textId="77777777" w:rsidR="00A7744B" w:rsidRPr="00A645BC" w:rsidRDefault="00A7744B" w:rsidP="00A7744B">
      <w:pPr>
        <w:pStyle w:val="Plattetekst3"/>
        <w:rPr>
          <w:sz w:val="20"/>
          <w:lang w:val="nl-NL"/>
        </w:rPr>
      </w:pPr>
    </w:p>
    <w:p w14:paraId="1F6619D0" w14:textId="77777777" w:rsidR="00A7744B" w:rsidRPr="00A645BC" w:rsidRDefault="00A7744B" w:rsidP="00A7744B">
      <w:pPr>
        <w:pStyle w:val="Plattetekst3"/>
        <w:jc w:val="both"/>
        <w:rPr>
          <w:sz w:val="20"/>
          <w:lang w:val="nl-NL"/>
        </w:rPr>
      </w:pPr>
    </w:p>
    <w:p w14:paraId="28DA6FF6" w14:textId="2D524C60" w:rsidR="00A7744B" w:rsidRPr="00E5579F" w:rsidRDefault="001B632B" w:rsidP="00E5579F">
      <w:pPr>
        <w:pStyle w:val="Plattetekst3"/>
        <w:numPr>
          <w:ilvl w:val="0"/>
          <w:numId w:val="3"/>
        </w:numPr>
        <w:ind w:left="709" w:hanging="720"/>
        <w:jc w:val="both"/>
        <w:rPr>
          <w:sz w:val="20"/>
          <w:highlight w:val="yellow"/>
          <w:lang w:val="nl-NL"/>
        </w:rPr>
      </w:pPr>
      <w:r w:rsidRPr="001B632B">
        <w:rPr>
          <w:b/>
          <w:sz w:val="20"/>
          <w:lang w:val="nl-NL"/>
        </w:rPr>
        <w:t xml:space="preserve">Stroomopwaarts </w:t>
      </w:r>
      <w:r w:rsidR="001536F9">
        <w:rPr>
          <w:b/>
          <w:sz w:val="20"/>
          <w:lang w:val="nl-NL"/>
        </w:rPr>
        <w:t>MVS</w:t>
      </w:r>
      <w:r w:rsidRPr="001B632B">
        <w:rPr>
          <w:b/>
          <w:sz w:val="20"/>
          <w:lang w:val="nl-NL"/>
        </w:rPr>
        <w:t>,</w:t>
      </w:r>
      <w:r w:rsidR="00A7744B" w:rsidRPr="001B632B">
        <w:rPr>
          <w:b/>
          <w:sz w:val="20"/>
          <w:lang w:val="nl-NL"/>
        </w:rPr>
        <w:t xml:space="preserve"> </w:t>
      </w:r>
      <w:r w:rsidR="00A7744B" w:rsidRPr="001B632B">
        <w:rPr>
          <w:sz w:val="20"/>
          <w:lang w:val="nl-NL"/>
        </w:rPr>
        <w:t xml:space="preserve">statutair gevestigd te </w:t>
      </w:r>
      <w:r w:rsidR="0036074D">
        <w:rPr>
          <w:color w:val="343434"/>
          <w:spacing w:val="1"/>
        </w:rPr>
        <w:t>Van Berckenrodestraat 6</w:t>
      </w:r>
      <w:r w:rsidR="00A7744B" w:rsidRPr="001B632B">
        <w:rPr>
          <w:sz w:val="20"/>
          <w:lang w:val="nl-NL"/>
        </w:rPr>
        <w:t xml:space="preserve"> </w:t>
      </w:r>
      <w:r w:rsidR="004A6308">
        <w:rPr>
          <w:sz w:val="20"/>
          <w:lang w:val="nl-NL"/>
        </w:rPr>
        <w:t xml:space="preserve">te Schiedam </w:t>
      </w:r>
      <w:r w:rsidR="00A7744B" w:rsidRPr="001B632B">
        <w:rPr>
          <w:sz w:val="20"/>
          <w:lang w:val="nl-NL"/>
        </w:rPr>
        <w:t>en</w:t>
      </w:r>
      <w:r w:rsidR="00A7744B" w:rsidRPr="001B632B">
        <w:rPr>
          <w:sz w:val="20"/>
        </w:rPr>
        <w:t xml:space="preserve"> ingeschreven in het handelsregisteronder nummer </w:t>
      </w:r>
      <w:r w:rsidR="00341E32" w:rsidRPr="00341E32">
        <w:rPr>
          <w:sz w:val="20"/>
        </w:rPr>
        <w:t>62911872</w:t>
      </w:r>
      <w:r w:rsidR="00A7744B" w:rsidRPr="001B632B">
        <w:rPr>
          <w:sz w:val="20"/>
          <w:highlight w:val="yellow"/>
        </w:rPr>
        <w:t>,</w:t>
      </w:r>
      <w:r w:rsidR="00A7744B" w:rsidRPr="001B632B">
        <w:rPr>
          <w:sz w:val="20"/>
        </w:rPr>
        <w:t xml:space="preserve"> te dezen rechtsgeldig vertegenwoordigd door </w:t>
      </w:r>
      <w:r w:rsidR="00341E32" w:rsidRPr="00E5579F">
        <w:rPr>
          <w:sz w:val="20"/>
          <w:lang w:val="nl-NL"/>
        </w:rPr>
        <w:t>Nicole van der Wekken</w:t>
      </w:r>
      <w:r w:rsidR="00341E32" w:rsidRPr="001B632B" w:rsidDel="00341E32">
        <w:rPr>
          <w:sz w:val="20"/>
          <w:highlight w:val="yellow"/>
          <w:lang w:val="nl-NL"/>
        </w:rPr>
        <w:t xml:space="preserve"> </w:t>
      </w:r>
      <w:r w:rsidR="00E5579F">
        <w:rPr>
          <w:sz w:val="20"/>
          <w:lang w:val="nl-NL"/>
        </w:rPr>
        <w:t>.</w:t>
      </w:r>
    </w:p>
    <w:p w14:paraId="09E85F14" w14:textId="77777777" w:rsidR="00E5579F" w:rsidRPr="00A645BC" w:rsidRDefault="00E5579F" w:rsidP="00E5579F">
      <w:pPr>
        <w:pStyle w:val="Plattetekst3"/>
        <w:numPr>
          <w:ilvl w:val="0"/>
          <w:numId w:val="3"/>
        </w:numPr>
        <w:ind w:left="709" w:hanging="720"/>
        <w:jc w:val="both"/>
        <w:rPr>
          <w:sz w:val="20"/>
          <w:highlight w:val="yellow"/>
          <w:lang w:val="nl-NL"/>
        </w:rPr>
      </w:pPr>
    </w:p>
    <w:p w14:paraId="5F060137" w14:textId="77777777" w:rsidR="00A7744B" w:rsidRPr="00A645BC" w:rsidRDefault="00A7744B" w:rsidP="00A7744B">
      <w:pPr>
        <w:pStyle w:val="Plattetekst3"/>
        <w:numPr>
          <w:ilvl w:val="0"/>
          <w:numId w:val="3"/>
        </w:numPr>
        <w:ind w:hanging="720"/>
        <w:jc w:val="both"/>
        <w:rPr>
          <w:b/>
          <w:sz w:val="20"/>
          <w:lang w:val="nl-NL"/>
        </w:rPr>
      </w:pPr>
      <w:r w:rsidRPr="00A02A4E">
        <w:rPr>
          <w:b/>
          <w:sz w:val="20"/>
          <w:lang w:val="nl-NL"/>
        </w:rPr>
        <w:t>[</w:t>
      </w:r>
      <w:r w:rsidRPr="00A02A4E">
        <w:rPr>
          <w:b/>
          <w:sz w:val="20"/>
          <w:highlight w:val="yellow"/>
          <w:lang w:val="nl-NL"/>
        </w:rPr>
        <w:t>invullen statutaire naam leverancier</w:t>
      </w:r>
      <w:r w:rsidRPr="00A02A4E">
        <w:rPr>
          <w:b/>
          <w:sz w:val="20"/>
          <w:lang w:val="nl-NL"/>
        </w:rPr>
        <w:t xml:space="preserve">], </w:t>
      </w:r>
      <w:r w:rsidRPr="00A02A4E">
        <w:rPr>
          <w:sz w:val="20"/>
          <w:lang w:val="nl-NL"/>
        </w:rPr>
        <w:t>statutair gevestigd te [</w:t>
      </w:r>
      <w:r w:rsidRPr="00A02A4E">
        <w:rPr>
          <w:sz w:val="20"/>
          <w:highlight w:val="yellow"/>
          <w:lang w:val="nl-NL"/>
        </w:rPr>
        <w:t>invullen plaats</w:t>
      </w:r>
      <w:r w:rsidRPr="00A02A4E">
        <w:rPr>
          <w:sz w:val="20"/>
          <w:lang w:val="nl-NL"/>
        </w:rPr>
        <w:t>] en</w:t>
      </w:r>
      <w:r w:rsidRPr="00A02A4E">
        <w:rPr>
          <w:sz w:val="20"/>
        </w:rPr>
        <w:t xml:space="preserve"> ingeschreven in het handelsregister onder nummer [</w:t>
      </w:r>
      <w:r w:rsidRPr="00A02A4E">
        <w:rPr>
          <w:sz w:val="20"/>
          <w:highlight w:val="yellow"/>
        </w:rPr>
        <w:t>invullen nummer</w:t>
      </w:r>
      <w:r w:rsidRPr="00A02A4E">
        <w:rPr>
          <w:sz w:val="20"/>
        </w:rPr>
        <w:t>], te dezen rechtsgeldig vertegenwoordigd door [</w:t>
      </w:r>
      <w:r w:rsidRPr="00A02A4E">
        <w:rPr>
          <w:sz w:val="20"/>
          <w:highlight w:val="yellow"/>
        </w:rPr>
        <w:t>invullen naam en functie</w:t>
      </w:r>
      <w:r w:rsidRPr="00A02A4E">
        <w:rPr>
          <w:sz w:val="20"/>
        </w:rPr>
        <w:t>]</w:t>
      </w:r>
      <w:r w:rsidRPr="00A645BC">
        <w:rPr>
          <w:sz w:val="20"/>
          <w:lang w:val="nl-NL"/>
        </w:rPr>
        <w:t>, “</w:t>
      </w:r>
      <w:r w:rsidRPr="00A645BC">
        <w:rPr>
          <w:b/>
          <w:sz w:val="20"/>
          <w:lang w:val="nl-NL"/>
        </w:rPr>
        <w:t>Leverancier</w:t>
      </w:r>
      <w:r w:rsidRPr="00A645BC">
        <w:rPr>
          <w:sz w:val="20"/>
          <w:lang w:val="nl-NL"/>
        </w:rPr>
        <w:t>”</w:t>
      </w:r>
      <w:r w:rsidRPr="00A02A4E">
        <w:rPr>
          <w:sz w:val="20"/>
          <w:lang w:val="nl-NL"/>
        </w:rPr>
        <w:t>;</w:t>
      </w:r>
    </w:p>
    <w:p w14:paraId="04697473" w14:textId="77777777" w:rsidR="00696557" w:rsidRPr="00A645BC" w:rsidRDefault="00696557" w:rsidP="00A7744B">
      <w:pPr>
        <w:pStyle w:val="Plattetekst"/>
        <w:widowControl/>
        <w:spacing w:after="0"/>
        <w:rPr>
          <w:sz w:val="20"/>
          <w:lang w:val="nl-NL"/>
        </w:rPr>
      </w:pPr>
    </w:p>
    <w:p w14:paraId="5CA50E9B" w14:textId="77777777" w:rsidR="001B3598" w:rsidRPr="00A645BC" w:rsidRDefault="001B3598" w:rsidP="00E5193B">
      <w:pPr>
        <w:pStyle w:val="Plattetekst3"/>
        <w:jc w:val="both"/>
        <w:rPr>
          <w:sz w:val="20"/>
          <w:lang w:val="nl-NL"/>
        </w:rPr>
      </w:pPr>
    </w:p>
    <w:p w14:paraId="432E3E4E" w14:textId="77777777" w:rsidR="001B3598" w:rsidRPr="00A645BC" w:rsidRDefault="00A02A4E" w:rsidP="00E5193B">
      <w:pPr>
        <w:pStyle w:val="Plattetekst3"/>
        <w:jc w:val="both"/>
        <w:rPr>
          <w:sz w:val="20"/>
          <w:lang w:val="nl-NL"/>
        </w:rPr>
      </w:pPr>
      <w:r w:rsidRPr="00A02A4E">
        <w:rPr>
          <w:sz w:val="20"/>
          <w:lang w:val="nl-NL"/>
        </w:rPr>
        <w:t>OVERWEGENDE DAT</w:t>
      </w:r>
    </w:p>
    <w:p w14:paraId="601902B0" w14:textId="77777777" w:rsidR="005A7816" w:rsidRPr="00A645BC" w:rsidRDefault="005A7816" w:rsidP="00E5193B">
      <w:pPr>
        <w:pStyle w:val="Plattetekst3"/>
        <w:jc w:val="both"/>
        <w:rPr>
          <w:b/>
          <w:sz w:val="20"/>
          <w:lang w:val="nl-NL"/>
        </w:rPr>
      </w:pPr>
    </w:p>
    <w:p w14:paraId="3A88F74C" w14:textId="75CBA9AD" w:rsidR="0067121C" w:rsidRPr="00A645BC" w:rsidRDefault="000150E2" w:rsidP="7C7ABF7A">
      <w:pPr>
        <w:pStyle w:val="Plattetekst3"/>
        <w:numPr>
          <w:ilvl w:val="0"/>
          <w:numId w:val="1"/>
        </w:numPr>
        <w:ind w:hanging="720"/>
        <w:jc w:val="both"/>
        <w:rPr>
          <w:sz w:val="20"/>
          <w:lang w:val="nl-NL"/>
        </w:rPr>
      </w:pPr>
      <w:bookmarkStart w:id="1" w:name="_Ref372796438"/>
      <w:r w:rsidRPr="7C7ABF7A">
        <w:rPr>
          <w:sz w:val="20"/>
          <w:lang w:val="nl-NL"/>
        </w:rPr>
        <w:t>Leverancier zich bezig</w:t>
      </w:r>
      <w:r w:rsidR="004307EE">
        <w:rPr>
          <w:sz w:val="20"/>
          <w:lang w:val="nl-NL"/>
        </w:rPr>
        <w:t xml:space="preserve"> </w:t>
      </w:r>
      <w:r w:rsidRPr="7C7ABF7A">
        <w:rPr>
          <w:sz w:val="20"/>
          <w:lang w:val="nl-NL"/>
        </w:rPr>
        <w:t xml:space="preserve">houdt met de levering van </w:t>
      </w:r>
      <w:r w:rsidR="00E422E7" w:rsidRPr="7C7ABF7A">
        <w:rPr>
          <w:sz w:val="20"/>
          <w:lang w:val="nl-NL"/>
        </w:rPr>
        <w:t>diensten</w:t>
      </w:r>
      <w:r w:rsidRPr="7C7ABF7A">
        <w:rPr>
          <w:sz w:val="20"/>
          <w:lang w:val="nl-NL"/>
        </w:rPr>
        <w:t xml:space="preserve"> op het gebied van </w:t>
      </w:r>
      <w:r w:rsidR="5F1595E2" w:rsidRPr="7C7ABF7A">
        <w:rPr>
          <w:sz w:val="20"/>
          <w:lang w:val="nl-NL"/>
        </w:rPr>
        <w:t xml:space="preserve">Arbodienstverlening </w:t>
      </w:r>
      <w:r w:rsidRPr="7C7ABF7A">
        <w:rPr>
          <w:sz w:val="20"/>
          <w:lang w:val="nl-NL"/>
        </w:rPr>
        <w:t>;</w:t>
      </w:r>
      <w:bookmarkEnd w:id="1"/>
    </w:p>
    <w:p w14:paraId="338404E3" w14:textId="35C63B52" w:rsidR="002C5CB1" w:rsidRDefault="000150E2" w:rsidP="001B3AC4">
      <w:pPr>
        <w:pStyle w:val="Plattetekst3"/>
        <w:numPr>
          <w:ilvl w:val="0"/>
          <w:numId w:val="1"/>
        </w:numPr>
        <w:ind w:hanging="720"/>
        <w:jc w:val="both"/>
        <w:rPr>
          <w:sz w:val="20"/>
          <w:lang w:val="nl-NL"/>
        </w:rPr>
      </w:pPr>
      <w:r w:rsidRPr="000150E2">
        <w:rPr>
          <w:sz w:val="20"/>
          <w:lang w:val="nl-NL"/>
        </w:rPr>
        <w:t xml:space="preserve">Partijen de afspraken die tussen hen gelden wensen vast te leggen in deze </w:t>
      </w:r>
      <w:r w:rsidR="0079721C">
        <w:rPr>
          <w:sz w:val="20"/>
          <w:lang w:val="nl-NL"/>
        </w:rPr>
        <w:t>Overeenkomst</w:t>
      </w:r>
      <w:r w:rsidR="002C5CB1">
        <w:rPr>
          <w:sz w:val="20"/>
          <w:lang w:val="nl-NL"/>
        </w:rPr>
        <w:t>;</w:t>
      </w:r>
      <w:r w:rsidR="00597F4D">
        <w:rPr>
          <w:sz w:val="20"/>
          <w:lang w:val="nl-NL"/>
        </w:rPr>
        <w:t xml:space="preserve"> </w:t>
      </w:r>
    </w:p>
    <w:p w14:paraId="55553004" w14:textId="77777777" w:rsidR="001B3598" w:rsidRPr="00A645BC" w:rsidRDefault="001B3598" w:rsidP="00E5193B">
      <w:pPr>
        <w:pStyle w:val="Plattetekst3"/>
        <w:jc w:val="both"/>
        <w:rPr>
          <w:sz w:val="20"/>
          <w:lang w:val="nl-NL"/>
        </w:rPr>
      </w:pPr>
    </w:p>
    <w:p w14:paraId="401FEF81" w14:textId="77777777" w:rsidR="001B3598" w:rsidRPr="00A645BC" w:rsidRDefault="00A02A4E" w:rsidP="00E5193B">
      <w:pPr>
        <w:pStyle w:val="Plattetekst3"/>
        <w:jc w:val="both"/>
        <w:rPr>
          <w:sz w:val="20"/>
          <w:lang w:val="nl-NL"/>
        </w:rPr>
      </w:pPr>
      <w:r w:rsidRPr="00A02A4E">
        <w:rPr>
          <w:sz w:val="20"/>
          <w:lang w:val="nl-NL"/>
        </w:rPr>
        <w:t>ZIJN OVEREENGEKOMEN DAT</w:t>
      </w:r>
    </w:p>
    <w:p w14:paraId="243410D7" w14:textId="77777777" w:rsidR="001B3598" w:rsidRPr="00A645BC" w:rsidRDefault="001B3598" w:rsidP="00E5193B">
      <w:pPr>
        <w:pStyle w:val="Plattetekst3"/>
        <w:jc w:val="both"/>
        <w:rPr>
          <w:sz w:val="20"/>
          <w:lang w:val="nl-NL"/>
        </w:rPr>
      </w:pPr>
    </w:p>
    <w:p w14:paraId="7C76CDEF" w14:textId="77777777" w:rsidR="001B3598" w:rsidRPr="00A645BC" w:rsidRDefault="00A02A4E" w:rsidP="001B3AC4">
      <w:pPr>
        <w:pStyle w:val="Plattetekst3"/>
        <w:numPr>
          <w:ilvl w:val="0"/>
          <w:numId w:val="4"/>
        </w:numPr>
        <w:ind w:hanging="780"/>
        <w:jc w:val="both"/>
        <w:rPr>
          <w:b/>
          <w:sz w:val="20"/>
          <w:lang w:val="nl-NL"/>
        </w:rPr>
      </w:pPr>
      <w:r w:rsidRPr="00A02A4E">
        <w:rPr>
          <w:b/>
          <w:sz w:val="20"/>
          <w:lang w:val="nl-NL"/>
        </w:rPr>
        <w:t>Definities en interpretatie</w:t>
      </w:r>
    </w:p>
    <w:p w14:paraId="74C7551D" w14:textId="77777777" w:rsidR="001A7FC2" w:rsidRPr="00A645BC" w:rsidRDefault="001A7FC2" w:rsidP="001A7FC2">
      <w:pPr>
        <w:pStyle w:val="Plattetekst3"/>
        <w:ind w:left="780"/>
        <w:jc w:val="both"/>
        <w:rPr>
          <w:b/>
          <w:sz w:val="20"/>
          <w:lang w:val="nl-NL"/>
        </w:rPr>
      </w:pPr>
    </w:p>
    <w:p w14:paraId="1E192D27" w14:textId="77777777" w:rsidR="001A7FC2" w:rsidRPr="00A645BC" w:rsidRDefault="00A02A4E" w:rsidP="00BC0EEF">
      <w:pPr>
        <w:pStyle w:val="Plattetekst3"/>
        <w:numPr>
          <w:ilvl w:val="1"/>
          <w:numId w:val="5"/>
        </w:numPr>
        <w:ind w:left="709" w:hanging="792"/>
        <w:jc w:val="both"/>
        <w:rPr>
          <w:sz w:val="20"/>
          <w:lang w:val="nl-NL"/>
        </w:rPr>
      </w:pPr>
      <w:r w:rsidRPr="00A02A4E">
        <w:rPr>
          <w:sz w:val="20"/>
          <w:lang w:val="nl-NL"/>
        </w:rPr>
        <w:t xml:space="preserve">De met een hoofdletter beginnende termen en begrippen, hebben de betekenis zoals opgenomen in de </w:t>
      </w:r>
      <w:r w:rsidR="001B632B">
        <w:rPr>
          <w:sz w:val="20"/>
          <w:lang w:val="nl-NL"/>
        </w:rPr>
        <w:t>Algemene Inkoopvoorwaarden van Stroomopwaarts</w:t>
      </w:r>
      <w:r w:rsidRPr="00A02A4E">
        <w:rPr>
          <w:sz w:val="20"/>
          <w:lang w:val="nl-NL"/>
        </w:rPr>
        <w:t xml:space="preserve"> of zoals hieronder op alfabetische volgorde weergegeven:</w:t>
      </w:r>
    </w:p>
    <w:p w14:paraId="46E5EF22" w14:textId="77777777" w:rsidR="006B7080" w:rsidRPr="00A645BC" w:rsidRDefault="006B7080" w:rsidP="006B7080">
      <w:pPr>
        <w:pStyle w:val="Plattetekst3"/>
        <w:ind w:left="780"/>
        <w:jc w:val="both"/>
        <w:rPr>
          <w:sz w:val="20"/>
          <w:lang w:val="nl-NL"/>
        </w:rPr>
      </w:pPr>
    </w:p>
    <w:tbl>
      <w:tblPr>
        <w:tblStyle w:val="Tabelraste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5154"/>
      </w:tblGrid>
      <w:tr w:rsidR="00561203" w:rsidRPr="00A645BC" w14:paraId="001B03F0" w14:textId="77777777" w:rsidTr="00D04D26">
        <w:tc>
          <w:tcPr>
            <w:tcW w:w="3186" w:type="dxa"/>
          </w:tcPr>
          <w:p w14:paraId="7E13CD81" w14:textId="77777777" w:rsidR="00561203" w:rsidRPr="00A645BC" w:rsidRDefault="00561203" w:rsidP="001A7FC2">
            <w:pPr>
              <w:pStyle w:val="Plattetekst3"/>
              <w:ind w:left="142"/>
              <w:jc w:val="both"/>
              <w:rPr>
                <w:b/>
                <w:sz w:val="20"/>
                <w:lang w:val="nl-NL"/>
              </w:rPr>
            </w:pPr>
            <w:r w:rsidRPr="00A645BC">
              <w:rPr>
                <w:b/>
                <w:sz w:val="20"/>
                <w:lang w:val="nl-NL"/>
              </w:rPr>
              <w:t>Begindatum:</w:t>
            </w:r>
          </w:p>
        </w:tc>
        <w:tc>
          <w:tcPr>
            <w:tcW w:w="5154" w:type="dxa"/>
          </w:tcPr>
          <w:p w14:paraId="58BFCC1E" w14:textId="6553C8C3" w:rsidR="00561203" w:rsidRDefault="6FDF3C67" w:rsidP="7C7ABF7A">
            <w:pPr>
              <w:pStyle w:val="Plattetekst3"/>
              <w:jc w:val="both"/>
              <w:rPr>
                <w:sz w:val="20"/>
                <w:lang w:val="nl-NL"/>
              </w:rPr>
            </w:pPr>
            <w:r w:rsidRPr="7C7ABF7A">
              <w:rPr>
                <w:sz w:val="20"/>
                <w:lang w:val="nl-NL"/>
              </w:rPr>
              <w:t>1 juli 2024</w:t>
            </w:r>
            <w:r w:rsidR="00A02A4E" w:rsidRPr="7C7ABF7A">
              <w:rPr>
                <w:sz w:val="20"/>
                <w:lang w:val="nl-NL"/>
              </w:rPr>
              <w:t xml:space="preserve"> </w:t>
            </w:r>
          </w:p>
          <w:p w14:paraId="51067749" w14:textId="77777777" w:rsidR="00E422E7" w:rsidRPr="00A645BC" w:rsidRDefault="00E422E7" w:rsidP="00ED3973">
            <w:pPr>
              <w:pStyle w:val="Plattetekst3"/>
              <w:jc w:val="both"/>
              <w:rPr>
                <w:sz w:val="20"/>
                <w:lang w:val="nl-NL"/>
              </w:rPr>
            </w:pPr>
          </w:p>
        </w:tc>
      </w:tr>
      <w:tr w:rsidR="00997C98" w:rsidRPr="00A645BC" w14:paraId="6F0E50EE" w14:textId="77777777" w:rsidTr="00D04D26">
        <w:tc>
          <w:tcPr>
            <w:tcW w:w="3186" w:type="dxa"/>
          </w:tcPr>
          <w:p w14:paraId="2772CE8D" w14:textId="77777777" w:rsidR="006B7080" w:rsidRPr="00A645BC" w:rsidRDefault="00997C98" w:rsidP="001A7FC2">
            <w:pPr>
              <w:pStyle w:val="Plattetekst3"/>
              <w:ind w:left="142"/>
              <w:jc w:val="both"/>
              <w:rPr>
                <w:sz w:val="20"/>
                <w:lang w:val="nl-NL"/>
              </w:rPr>
            </w:pPr>
            <w:r w:rsidRPr="00A645BC">
              <w:rPr>
                <w:b/>
                <w:sz w:val="20"/>
                <w:lang w:val="nl-NL"/>
              </w:rPr>
              <w:t>Bijlage</w:t>
            </w:r>
            <w:r w:rsidRPr="00A645BC">
              <w:rPr>
                <w:sz w:val="20"/>
                <w:lang w:val="nl-NL"/>
              </w:rPr>
              <w:t>:</w:t>
            </w:r>
          </w:p>
        </w:tc>
        <w:tc>
          <w:tcPr>
            <w:tcW w:w="5154" w:type="dxa"/>
          </w:tcPr>
          <w:p w14:paraId="7A6AD22F" w14:textId="3F5ED97E" w:rsidR="00E422E7" w:rsidRPr="00A645BC" w:rsidRDefault="00997C98" w:rsidP="3FF1E742">
            <w:pPr>
              <w:pStyle w:val="Plattetekst3"/>
              <w:jc w:val="both"/>
              <w:rPr>
                <w:sz w:val="20"/>
                <w:lang w:val="nl-NL"/>
              </w:rPr>
            </w:pPr>
            <w:r w:rsidRPr="3FF1E742">
              <w:rPr>
                <w:sz w:val="20"/>
                <w:lang w:val="nl-NL"/>
              </w:rPr>
              <w:t xml:space="preserve">een bijlage bij de </w:t>
            </w:r>
            <w:r w:rsidR="000159FA">
              <w:rPr>
                <w:sz w:val="20"/>
                <w:lang w:val="nl-NL"/>
              </w:rPr>
              <w:t>O</w:t>
            </w:r>
            <w:r w:rsidR="000159FA" w:rsidRPr="3FF1E742">
              <w:rPr>
                <w:sz w:val="20"/>
                <w:lang w:val="nl-NL"/>
              </w:rPr>
              <w:t>vereenkomst</w:t>
            </w:r>
            <w:r w:rsidR="00A02A4E" w:rsidRPr="3FF1E742">
              <w:rPr>
                <w:sz w:val="20"/>
                <w:lang w:val="nl-NL"/>
              </w:rPr>
              <w:t>;</w:t>
            </w:r>
          </w:p>
        </w:tc>
      </w:tr>
      <w:tr w:rsidR="00E422E7" w:rsidRPr="00A645BC" w14:paraId="00987BFE" w14:textId="77777777" w:rsidTr="00D04D26">
        <w:tc>
          <w:tcPr>
            <w:tcW w:w="3186" w:type="dxa"/>
          </w:tcPr>
          <w:p w14:paraId="13439E0B" w14:textId="77777777" w:rsidR="00E422E7" w:rsidRPr="001A7FC2" w:rsidRDefault="00E422E7" w:rsidP="00AF07BF">
            <w:pPr>
              <w:pStyle w:val="Plattetekst3"/>
              <w:ind w:left="142"/>
              <w:jc w:val="both"/>
              <w:rPr>
                <w:sz w:val="20"/>
                <w:lang w:val="nl-NL"/>
              </w:rPr>
            </w:pPr>
            <w:r>
              <w:rPr>
                <w:b/>
                <w:sz w:val="20"/>
                <w:lang w:val="nl-NL"/>
              </w:rPr>
              <w:t>Diensten</w:t>
            </w:r>
            <w:r w:rsidRPr="001A7FC2">
              <w:rPr>
                <w:sz w:val="20"/>
                <w:lang w:val="nl-NL"/>
              </w:rPr>
              <w:t>:</w:t>
            </w:r>
            <w:r w:rsidR="005F7C55">
              <w:rPr>
                <w:sz w:val="20"/>
                <w:lang w:val="nl-NL"/>
              </w:rPr>
              <w:t xml:space="preserve"> </w:t>
            </w:r>
          </w:p>
        </w:tc>
        <w:tc>
          <w:tcPr>
            <w:tcW w:w="5154" w:type="dxa"/>
          </w:tcPr>
          <w:p w14:paraId="2412CEE9" w14:textId="77777777" w:rsidR="00E422E7" w:rsidRDefault="00E422E7" w:rsidP="007251FC">
            <w:pPr>
              <w:pStyle w:val="Plattetekst3"/>
              <w:jc w:val="both"/>
              <w:rPr>
                <w:sz w:val="20"/>
                <w:lang w:val="nl-NL"/>
              </w:rPr>
            </w:pPr>
            <w:r w:rsidRPr="00462C10">
              <w:rPr>
                <w:sz w:val="20"/>
                <w:lang w:val="nl-NL"/>
              </w:rPr>
              <w:t xml:space="preserve">de door </w:t>
            </w:r>
            <w:r>
              <w:rPr>
                <w:sz w:val="20"/>
                <w:lang w:val="nl-NL"/>
              </w:rPr>
              <w:t>Leverancier</w:t>
            </w:r>
            <w:r w:rsidRPr="00462C10">
              <w:rPr>
                <w:sz w:val="20"/>
                <w:lang w:val="nl-NL"/>
              </w:rPr>
              <w:t xml:space="preserve"> te leveren</w:t>
            </w:r>
            <w:r>
              <w:rPr>
                <w:sz w:val="20"/>
                <w:lang w:val="nl-NL"/>
              </w:rPr>
              <w:t xml:space="preserve"> diensten zoals omschreven in</w:t>
            </w:r>
            <w:r w:rsidRPr="00462C10">
              <w:rPr>
                <w:sz w:val="20"/>
                <w:lang w:val="nl-NL"/>
              </w:rPr>
              <w:t xml:space="preserve"> de </w:t>
            </w:r>
            <w:r>
              <w:rPr>
                <w:sz w:val="20"/>
                <w:lang w:val="nl-NL"/>
              </w:rPr>
              <w:t>Overeenkomst;</w:t>
            </w:r>
          </w:p>
        </w:tc>
      </w:tr>
      <w:tr w:rsidR="00D04D26" w:rsidRPr="00A645BC" w14:paraId="77B9A908" w14:textId="77777777" w:rsidTr="005C4CBB">
        <w:tc>
          <w:tcPr>
            <w:tcW w:w="3186" w:type="dxa"/>
          </w:tcPr>
          <w:p w14:paraId="74D96D5A" w14:textId="3E2E9797" w:rsidR="00D04D26" w:rsidRDefault="00D04D26" w:rsidP="00AF07BF">
            <w:pPr>
              <w:pStyle w:val="Plattetekst3"/>
              <w:ind w:left="142"/>
              <w:jc w:val="both"/>
              <w:rPr>
                <w:b/>
                <w:sz w:val="20"/>
                <w:lang w:val="nl-NL"/>
              </w:rPr>
            </w:pPr>
            <w:r>
              <w:rPr>
                <w:b/>
                <w:sz w:val="20"/>
                <w:lang w:val="nl-NL"/>
              </w:rPr>
              <w:t>Initiële Duur:</w:t>
            </w:r>
          </w:p>
        </w:tc>
        <w:tc>
          <w:tcPr>
            <w:tcW w:w="5154" w:type="dxa"/>
          </w:tcPr>
          <w:p w14:paraId="54450ABC" w14:textId="6727AFB3" w:rsidR="00D04D26" w:rsidRPr="00462C10" w:rsidRDefault="00D04D26" w:rsidP="007251FC">
            <w:pPr>
              <w:pStyle w:val="Plattetekst3"/>
              <w:jc w:val="both"/>
              <w:rPr>
                <w:sz w:val="20"/>
                <w:lang w:val="nl-NL"/>
              </w:rPr>
            </w:pPr>
            <w:r>
              <w:rPr>
                <w:sz w:val="20"/>
                <w:lang w:val="nl-NL"/>
              </w:rPr>
              <w:t xml:space="preserve">heeft de betekenis zoals verwoord in Artikel </w:t>
            </w:r>
            <w:r>
              <w:rPr>
                <w:sz w:val="20"/>
                <w:lang w:val="nl-NL"/>
              </w:rPr>
              <w:fldChar w:fldCharType="begin"/>
            </w:r>
            <w:r>
              <w:rPr>
                <w:sz w:val="20"/>
                <w:lang w:val="nl-NL"/>
              </w:rPr>
              <w:instrText xml:space="preserve"> REF _Ref373251919 \r \h </w:instrText>
            </w:r>
            <w:r>
              <w:rPr>
                <w:sz w:val="20"/>
                <w:lang w:val="nl-NL"/>
              </w:rPr>
            </w:r>
            <w:r>
              <w:rPr>
                <w:sz w:val="20"/>
                <w:lang w:val="nl-NL"/>
              </w:rPr>
              <w:fldChar w:fldCharType="separate"/>
            </w:r>
            <w:r w:rsidR="004B6452">
              <w:rPr>
                <w:sz w:val="20"/>
                <w:lang w:val="nl-NL"/>
              </w:rPr>
              <w:t>3.1</w:t>
            </w:r>
            <w:r>
              <w:rPr>
                <w:sz w:val="20"/>
                <w:lang w:val="nl-NL"/>
              </w:rPr>
              <w:fldChar w:fldCharType="end"/>
            </w:r>
            <w:r>
              <w:rPr>
                <w:sz w:val="20"/>
                <w:lang w:val="nl-NL"/>
              </w:rPr>
              <w:t xml:space="preserve"> van de Overeenkomst;</w:t>
            </w:r>
          </w:p>
        </w:tc>
      </w:tr>
      <w:tr w:rsidR="00D04D26" w:rsidRPr="00A645BC" w14:paraId="189B5E76" w14:textId="77777777" w:rsidTr="005C4CBB">
        <w:trPr>
          <w:trHeight w:val="557"/>
        </w:trPr>
        <w:tc>
          <w:tcPr>
            <w:tcW w:w="3186" w:type="dxa"/>
          </w:tcPr>
          <w:p w14:paraId="56D77674" w14:textId="77777777" w:rsidR="00D04D26" w:rsidRPr="00A645BC" w:rsidRDefault="00D04D26" w:rsidP="001A7FC2">
            <w:pPr>
              <w:pStyle w:val="Plattetekst3"/>
              <w:ind w:left="142"/>
              <w:jc w:val="both"/>
              <w:rPr>
                <w:b/>
                <w:sz w:val="20"/>
                <w:lang w:val="nl-NL"/>
              </w:rPr>
            </w:pPr>
            <w:r>
              <w:rPr>
                <w:b/>
                <w:sz w:val="20"/>
                <w:lang w:val="nl-NL"/>
              </w:rPr>
              <w:t xml:space="preserve">Algemene </w:t>
            </w:r>
            <w:r w:rsidRPr="00A645BC">
              <w:rPr>
                <w:b/>
                <w:sz w:val="20"/>
                <w:lang w:val="nl-NL"/>
              </w:rPr>
              <w:t xml:space="preserve">Inkoopvoorwaarden </w:t>
            </w:r>
            <w:r>
              <w:rPr>
                <w:b/>
                <w:sz w:val="20"/>
                <w:lang w:val="nl-NL"/>
              </w:rPr>
              <w:t>Stroomopwaarts</w:t>
            </w:r>
            <w:r w:rsidRPr="00A645BC">
              <w:rPr>
                <w:b/>
                <w:sz w:val="20"/>
                <w:lang w:val="nl-NL"/>
              </w:rPr>
              <w:t>:</w:t>
            </w:r>
          </w:p>
          <w:p w14:paraId="289696D6" w14:textId="7AC0F081" w:rsidR="00D04D26" w:rsidRPr="001A7FC2" w:rsidRDefault="00D04D26" w:rsidP="00AF07BF">
            <w:pPr>
              <w:pStyle w:val="Plattetekst3"/>
              <w:ind w:left="142"/>
              <w:jc w:val="both"/>
              <w:rPr>
                <w:b/>
                <w:sz w:val="20"/>
                <w:lang w:val="nl-NL"/>
              </w:rPr>
            </w:pPr>
          </w:p>
        </w:tc>
        <w:tc>
          <w:tcPr>
            <w:tcW w:w="5154" w:type="dxa"/>
          </w:tcPr>
          <w:p w14:paraId="34255E31" w14:textId="3F55EB8B" w:rsidR="00D04D26" w:rsidRPr="00462C10" w:rsidRDefault="00D04D26" w:rsidP="007251FC">
            <w:pPr>
              <w:pStyle w:val="Plattetekst3"/>
              <w:jc w:val="both"/>
              <w:rPr>
                <w:sz w:val="20"/>
                <w:lang w:val="nl-NL"/>
              </w:rPr>
            </w:pPr>
            <w:r w:rsidRPr="00A02A4E">
              <w:rPr>
                <w:sz w:val="20"/>
                <w:lang w:val="nl-NL"/>
              </w:rPr>
              <w:t>de algemene ink</w:t>
            </w:r>
            <w:r>
              <w:rPr>
                <w:sz w:val="20"/>
                <w:lang w:val="nl-NL"/>
              </w:rPr>
              <w:t>oopvoorwaarden van Stroomopwaarts en opgenomen in Bijlage C bij deze Overeenkomst</w:t>
            </w:r>
            <w:r w:rsidRPr="00A02A4E">
              <w:rPr>
                <w:sz w:val="20"/>
                <w:lang w:val="nl-NL"/>
              </w:rPr>
              <w:t>;</w:t>
            </w:r>
          </w:p>
        </w:tc>
      </w:tr>
      <w:tr w:rsidR="00D04D26" w:rsidRPr="00A645BC" w14:paraId="3916662B" w14:textId="77777777" w:rsidTr="005C4CBB">
        <w:trPr>
          <w:trHeight w:val="557"/>
        </w:trPr>
        <w:tc>
          <w:tcPr>
            <w:tcW w:w="3186" w:type="dxa"/>
          </w:tcPr>
          <w:p w14:paraId="21E414B1" w14:textId="72EDBB9F" w:rsidR="00D04D26" w:rsidRPr="00A645BC" w:rsidRDefault="00D04D26" w:rsidP="001A7FC2">
            <w:pPr>
              <w:pStyle w:val="Plattetekst3"/>
              <w:ind w:left="142"/>
              <w:jc w:val="both"/>
              <w:rPr>
                <w:b/>
                <w:sz w:val="20"/>
                <w:lang w:val="nl-NL"/>
              </w:rPr>
            </w:pPr>
            <w:r>
              <w:rPr>
                <w:b/>
                <w:sz w:val="20"/>
                <w:lang w:val="nl-NL"/>
              </w:rPr>
              <w:t>Opdrachtgever</w:t>
            </w:r>
            <w:r w:rsidRPr="00A645BC">
              <w:rPr>
                <w:sz w:val="20"/>
                <w:lang w:val="nl-NL"/>
              </w:rPr>
              <w:t xml:space="preserve">: </w:t>
            </w:r>
          </w:p>
        </w:tc>
        <w:tc>
          <w:tcPr>
            <w:tcW w:w="5154" w:type="dxa"/>
          </w:tcPr>
          <w:p w14:paraId="45FA9441" w14:textId="300378DD" w:rsidR="00D04D26" w:rsidRPr="00A645BC" w:rsidRDefault="00D04D26" w:rsidP="00CD581A">
            <w:pPr>
              <w:pStyle w:val="Plattetekst3"/>
              <w:jc w:val="both"/>
              <w:rPr>
                <w:sz w:val="20"/>
                <w:lang w:val="nl-NL"/>
              </w:rPr>
            </w:pPr>
            <w:r>
              <w:rPr>
                <w:sz w:val="20"/>
                <w:lang w:val="nl-NL"/>
              </w:rPr>
              <w:t>Stroomopwaarts</w:t>
            </w:r>
          </w:p>
        </w:tc>
      </w:tr>
      <w:tr w:rsidR="00D04D26" w:rsidRPr="00A645BC" w14:paraId="134C71DD" w14:textId="77777777" w:rsidTr="005C4CBB">
        <w:tc>
          <w:tcPr>
            <w:tcW w:w="3186" w:type="dxa"/>
          </w:tcPr>
          <w:p w14:paraId="2B5A5052" w14:textId="15482B6F" w:rsidR="00D04D26" w:rsidRPr="00A645BC" w:rsidRDefault="00D04D26" w:rsidP="001A7FC2">
            <w:pPr>
              <w:pStyle w:val="Plattetekst3"/>
              <w:ind w:left="142"/>
              <w:jc w:val="both"/>
              <w:rPr>
                <w:sz w:val="20"/>
                <w:lang w:val="nl-NL"/>
              </w:rPr>
            </w:pPr>
            <w:r>
              <w:rPr>
                <w:b/>
                <w:sz w:val="20"/>
                <w:lang w:val="nl-NL"/>
              </w:rPr>
              <w:t xml:space="preserve">(Senior)Inkoper, </w:t>
            </w:r>
          </w:p>
        </w:tc>
        <w:tc>
          <w:tcPr>
            <w:tcW w:w="5154" w:type="dxa"/>
          </w:tcPr>
          <w:p w14:paraId="42C82551" w14:textId="61F40CFB" w:rsidR="00D04D26" w:rsidRPr="00A645BC" w:rsidRDefault="00D04D26" w:rsidP="000C034A">
            <w:pPr>
              <w:pStyle w:val="Plattetekst3"/>
              <w:jc w:val="both"/>
              <w:rPr>
                <w:sz w:val="20"/>
                <w:lang w:val="nl-NL"/>
              </w:rPr>
            </w:pPr>
            <w:r>
              <w:rPr>
                <w:sz w:val="20"/>
                <w:lang w:val="nl-NL"/>
              </w:rPr>
              <w:t xml:space="preserve">de door Stroomopwaarts aan Leverancier schriftelijk kenbaar gemaakte </w:t>
            </w:r>
            <w:proofErr w:type="spellStart"/>
            <w:r>
              <w:rPr>
                <w:sz w:val="20"/>
                <w:lang w:val="nl-NL"/>
              </w:rPr>
              <w:t>perso</w:t>
            </w:r>
            <w:proofErr w:type="spellEnd"/>
            <w:r>
              <w:rPr>
                <w:sz w:val="20"/>
                <w:lang w:val="nl-NL"/>
              </w:rPr>
              <w:t>(o)n(en) die belast is (zijn) met de toepassing van de Overeenkomst respectievelijk de Overeenkomsten;</w:t>
            </w:r>
          </w:p>
        </w:tc>
      </w:tr>
      <w:tr w:rsidR="00D04D26" w:rsidRPr="00A645BC" w14:paraId="1D2B8CBD" w14:textId="77777777" w:rsidTr="005C4CBB">
        <w:tc>
          <w:tcPr>
            <w:tcW w:w="3186" w:type="dxa"/>
          </w:tcPr>
          <w:p w14:paraId="76B8F22A" w14:textId="6AA2D3D8" w:rsidR="00D04D26" w:rsidRPr="00A645BC" w:rsidRDefault="00D04D26" w:rsidP="001A7FC2">
            <w:pPr>
              <w:pStyle w:val="Plattetekst3"/>
              <w:ind w:left="142"/>
              <w:jc w:val="both"/>
              <w:rPr>
                <w:b/>
                <w:sz w:val="20"/>
                <w:lang w:val="nl-NL"/>
              </w:rPr>
            </w:pPr>
          </w:p>
        </w:tc>
        <w:tc>
          <w:tcPr>
            <w:tcW w:w="5154" w:type="dxa"/>
          </w:tcPr>
          <w:p w14:paraId="302F2F05" w14:textId="03A5FD6F" w:rsidR="00D04D26" w:rsidRPr="00A02A4E" w:rsidRDefault="00D04D26" w:rsidP="004E3F9D">
            <w:pPr>
              <w:pStyle w:val="Plattetekst3"/>
              <w:jc w:val="both"/>
              <w:rPr>
                <w:sz w:val="20"/>
                <w:lang w:val="nl-NL"/>
              </w:rPr>
            </w:pPr>
          </w:p>
        </w:tc>
      </w:tr>
      <w:tr w:rsidR="00D04D26" w:rsidRPr="00A645BC" w14:paraId="24CD78AA" w14:textId="77777777" w:rsidTr="005C4CBB">
        <w:tc>
          <w:tcPr>
            <w:tcW w:w="3186" w:type="dxa"/>
          </w:tcPr>
          <w:p w14:paraId="13C2EF5C" w14:textId="11F83763" w:rsidR="00D04D26" w:rsidRPr="00251E6C" w:rsidRDefault="00D04D26" w:rsidP="007251FC">
            <w:pPr>
              <w:pStyle w:val="Plattetekst3"/>
              <w:keepNext/>
              <w:tabs>
                <w:tab w:val="left" w:pos="964"/>
              </w:tabs>
              <w:jc w:val="both"/>
              <w:outlineLvl w:val="2"/>
              <w:rPr>
                <w:b/>
                <w:color w:val="FF0000"/>
                <w:sz w:val="20"/>
                <w:lang w:val="nl-NL"/>
              </w:rPr>
            </w:pPr>
            <w:r w:rsidRPr="00A645BC">
              <w:rPr>
                <w:b/>
                <w:sz w:val="20"/>
                <w:lang w:val="nl-NL"/>
              </w:rPr>
              <w:t xml:space="preserve">Partijen: </w:t>
            </w:r>
          </w:p>
        </w:tc>
        <w:tc>
          <w:tcPr>
            <w:tcW w:w="5154" w:type="dxa"/>
          </w:tcPr>
          <w:p w14:paraId="38656481" w14:textId="7A717CF2" w:rsidR="00D04D26" w:rsidRPr="00A645BC" w:rsidRDefault="00D04D26" w:rsidP="00597F4D">
            <w:pPr>
              <w:pStyle w:val="Plattetekst3"/>
              <w:jc w:val="both"/>
              <w:rPr>
                <w:sz w:val="20"/>
                <w:lang w:val="nl-NL"/>
              </w:rPr>
            </w:pPr>
            <w:r>
              <w:rPr>
                <w:sz w:val="20"/>
                <w:lang w:val="nl-NL"/>
              </w:rPr>
              <w:t>Stroomopwaarts en</w:t>
            </w:r>
            <w:r w:rsidRPr="00A645BC">
              <w:rPr>
                <w:sz w:val="20"/>
                <w:lang w:val="nl-NL"/>
              </w:rPr>
              <w:t xml:space="preserve"> Leverancier tezamen, individueel aangeduid als “</w:t>
            </w:r>
            <w:r w:rsidRPr="00A02A4E">
              <w:rPr>
                <w:b/>
                <w:sz w:val="20"/>
                <w:lang w:val="nl-NL"/>
              </w:rPr>
              <w:t>Partij</w:t>
            </w:r>
            <w:r w:rsidRPr="00A02A4E">
              <w:rPr>
                <w:sz w:val="20"/>
                <w:lang w:val="nl-NL"/>
              </w:rPr>
              <w:t>”;</w:t>
            </w:r>
          </w:p>
        </w:tc>
      </w:tr>
      <w:tr w:rsidR="00D04D26" w:rsidRPr="00A645BC" w14:paraId="0CB76E06" w14:textId="77777777" w:rsidTr="005C4CBB">
        <w:tc>
          <w:tcPr>
            <w:tcW w:w="3186" w:type="dxa"/>
          </w:tcPr>
          <w:p w14:paraId="799AD664" w14:textId="398A99AE" w:rsidR="00D04D26" w:rsidRPr="00A645BC" w:rsidRDefault="00D04D26" w:rsidP="001A7FC2">
            <w:pPr>
              <w:pStyle w:val="Plattetekst3"/>
              <w:ind w:left="142"/>
              <w:jc w:val="both"/>
              <w:rPr>
                <w:b/>
                <w:sz w:val="20"/>
                <w:lang w:val="nl-NL"/>
              </w:rPr>
            </w:pPr>
            <w:r>
              <w:rPr>
                <w:b/>
                <w:sz w:val="20"/>
                <w:lang w:val="nl-NL"/>
              </w:rPr>
              <w:t>Overeenkomst</w:t>
            </w:r>
            <w:r w:rsidRPr="00A645BC">
              <w:rPr>
                <w:sz w:val="20"/>
                <w:lang w:val="nl-NL"/>
              </w:rPr>
              <w:t>:</w:t>
            </w:r>
          </w:p>
        </w:tc>
        <w:tc>
          <w:tcPr>
            <w:tcW w:w="5154" w:type="dxa"/>
          </w:tcPr>
          <w:p w14:paraId="441FA2DA" w14:textId="67A678B4" w:rsidR="00D04D26" w:rsidRPr="00A645BC" w:rsidRDefault="00D04D26" w:rsidP="00C3332A">
            <w:pPr>
              <w:pStyle w:val="Plattetekst3"/>
              <w:jc w:val="both"/>
              <w:rPr>
                <w:sz w:val="20"/>
                <w:lang w:val="nl-NL"/>
              </w:rPr>
            </w:pPr>
            <w:r w:rsidRPr="00A02A4E">
              <w:rPr>
                <w:sz w:val="20"/>
                <w:lang w:val="nl-NL"/>
              </w:rPr>
              <w:t xml:space="preserve">deze </w:t>
            </w:r>
            <w:r>
              <w:rPr>
                <w:sz w:val="20"/>
                <w:lang w:val="nl-NL"/>
              </w:rPr>
              <w:t xml:space="preserve">Stroomopwaarts </w:t>
            </w:r>
            <w:r w:rsidRPr="00A02A4E">
              <w:rPr>
                <w:sz w:val="20"/>
                <w:lang w:val="nl-NL"/>
              </w:rPr>
              <w:t>inkoopovereenkomst inclusief Bijlagen;</w:t>
            </w:r>
          </w:p>
        </w:tc>
      </w:tr>
      <w:tr w:rsidR="00D04D26" w:rsidRPr="00A645BC" w14:paraId="2C0AC768" w14:textId="77777777" w:rsidTr="005C4CBB">
        <w:tc>
          <w:tcPr>
            <w:tcW w:w="3186" w:type="dxa"/>
          </w:tcPr>
          <w:p w14:paraId="74049413" w14:textId="33ACB6C7" w:rsidR="00D04D26" w:rsidRPr="00A645BC" w:rsidRDefault="00D04D26" w:rsidP="00826584">
            <w:pPr>
              <w:pStyle w:val="Plattetekst3"/>
              <w:ind w:left="142"/>
              <w:jc w:val="both"/>
              <w:rPr>
                <w:sz w:val="20"/>
                <w:lang w:val="nl-NL"/>
              </w:rPr>
            </w:pPr>
            <w:r w:rsidRPr="00A645BC">
              <w:rPr>
                <w:b/>
                <w:sz w:val="20"/>
                <w:lang w:val="nl-NL"/>
              </w:rPr>
              <w:t>Specificaties:</w:t>
            </w:r>
          </w:p>
        </w:tc>
        <w:tc>
          <w:tcPr>
            <w:tcW w:w="5154" w:type="dxa"/>
          </w:tcPr>
          <w:p w14:paraId="6EB18A12" w14:textId="2BBD66ED" w:rsidR="00D04D26" w:rsidRPr="00A645BC" w:rsidRDefault="00D04D26" w:rsidP="00E422E7">
            <w:pPr>
              <w:pStyle w:val="Plattetekst3"/>
              <w:jc w:val="both"/>
              <w:rPr>
                <w:sz w:val="20"/>
                <w:lang w:val="nl-NL"/>
              </w:rPr>
            </w:pPr>
            <w:r w:rsidRPr="00A645BC">
              <w:rPr>
                <w:sz w:val="20"/>
                <w:lang w:val="nl-NL"/>
              </w:rPr>
              <w:t xml:space="preserve">de specificaties van de </w:t>
            </w:r>
            <w:r>
              <w:rPr>
                <w:sz w:val="20"/>
                <w:lang w:val="nl-NL"/>
              </w:rPr>
              <w:t>Diensten</w:t>
            </w:r>
            <w:r w:rsidRPr="00A02A4E">
              <w:rPr>
                <w:sz w:val="20"/>
                <w:lang w:val="nl-NL"/>
              </w:rPr>
              <w:t xml:space="preserve"> zoals opgenomen in de Overeenkomst</w:t>
            </w:r>
            <w:r>
              <w:rPr>
                <w:sz w:val="20"/>
                <w:lang w:val="nl-NL"/>
              </w:rPr>
              <w:t xml:space="preserve"> en de Bijlagen. </w:t>
            </w:r>
          </w:p>
        </w:tc>
      </w:tr>
      <w:tr w:rsidR="00D04D26" w:rsidRPr="00A645BC" w14:paraId="0C68791D" w14:textId="77777777" w:rsidTr="005C4CBB">
        <w:tc>
          <w:tcPr>
            <w:tcW w:w="3186" w:type="dxa"/>
          </w:tcPr>
          <w:p w14:paraId="3490A5CB" w14:textId="623481F8" w:rsidR="00D04D26" w:rsidRPr="00A645BC" w:rsidRDefault="00D04D26" w:rsidP="00826584">
            <w:pPr>
              <w:pStyle w:val="Plattetekst3"/>
              <w:ind w:left="142"/>
              <w:jc w:val="both"/>
              <w:rPr>
                <w:b/>
                <w:sz w:val="20"/>
                <w:lang w:val="nl-NL"/>
              </w:rPr>
            </w:pPr>
          </w:p>
        </w:tc>
        <w:tc>
          <w:tcPr>
            <w:tcW w:w="5154" w:type="dxa"/>
          </w:tcPr>
          <w:p w14:paraId="2C351B63" w14:textId="5963BC1D" w:rsidR="00D04D26" w:rsidRPr="00A645BC" w:rsidRDefault="00D04D26" w:rsidP="00AF07BF">
            <w:pPr>
              <w:pStyle w:val="Plattetekst3"/>
              <w:jc w:val="both"/>
              <w:rPr>
                <w:sz w:val="20"/>
                <w:lang w:val="nl-NL"/>
              </w:rPr>
            </w:pPr>
          </w:p>
        </w:tc>
      </w:tr>
    </w:tbl>
    <w:p w14:paraId="1EFB0057" w14:textId="77777777" w:rsidR="001B3598" w:rsidRPr="00A645BC" w:rsidRDefault="001B3598" w:rsidP="006B7080">
      <w:pPr>
        <w:pStyle w:val="Plattetekst3"/>
        <w:ind w:left="709"/>
        <w:jc w:val="both"/>
        <w:rPr>
          <w:sz w:val="20"/>
          <w:lang w:val="nl-NL"/>
        </w:rPr>
      </w:pPr>
    </w:p>
    <w:p w14:paraId="13BC84C8" w14:textId="45428E3F" w:rsidR="00B23195" w:rsidRDefault="001A7FC2" w:rsidP="00DA241F">
      <w:pPr>
        <w:pStyle w:val="Plattetekst3"/>
        <w:numPr>
          <w:ilvl w:val="1"/>
          <w:numId w:val="5"/>
        </w:numPr>
        <w:ind w:left="709" w:hanging="709"/>
        <w:rPr>
          <w:sz w:val="20"/>
          <w:lang w:val="nl-NL"/>
        </w:rPr>
      </w:pPr>
      <w:r w:rsidRPr="00A645BC">
        <w:rPr>
          <w:sz w:val="20"/>
          <w:lang w:val="nl-NL"/>
        </w:rPr>
        <w:lastRenderedPageBreak/>
        <w:t>De</w:t>
      </w:r>
      <w:r w:rsidR="00A02A4E" w:rsidRPr="00A02A4E">
        <w:rPr>
          <w:sz w:val="20"/>
          <w:lang w:val="nl-NL"/>
        </w:rPr>
        <w:t xml:space="preserve"> volgend</w:t>
      </w:r>
      <w:r w:rsidR="00620DBE" w:rsidRPr="00620DBE">
        <w:rPr>
          <w:sz w:val="20"/>
          <w:lang w:val="nl-NL"/>
        </w:rPr>
        <w:t xml:space="preserve">e Bijlagen maken een onlosmakelijk deel uit van de </w:t>
      </w:r>
      <w:r w:rsidR="0079721C">
        <w:rPr>
          <w:sz w:val="20"/>
          <w:lang w:val="nl-NL"/>
        </w:rPr>
        <w:t>Overeenkomst</w:t>
      </w:r>
      <w:r w:rsidR="00620DBE" w:rsidRPr="00620DBE">
        <w:rPr>
          <w:sz w:val="20"/>
          <w:lang w:val="nl-NL"/>
        </w:rPr>
        <w:t>:</w:t>
      </w:r>
      <w:r w:rsidR="00FF2A5C">
        <w:rPr>
          <w:sz w:val="20"/>
          <w:lang w:val="nl-NL"/>
        </w:rPr>
        <w:br/>
      </w:r>
      <w:r w:rsidR="00FF2A5C">
        <w:rPr>
          <w:sz w:val="20"/>
          <w:lang w:val="nl-NL"/>
        </w:rPr>
        <w:br/>
      </w:r>
      <w:r w:rsidR="00AE42E4">
        <w:rPr>
          <w:sz w:val="20"/>
          <w:lang w:val="nl-NL"/>
        </w:rPr>
        <w:t>Bijlage A</w:t>
      </w:r>
      <w:r w:rsidR="00AE42E4">
        <w:rPr>
          <w:sz w:val="20"/>
          <w:lang w:val="nl-NL"/>
        </w:rPr>
        <w:tab/>
        <w:t xml:space="preserve">Nota’s van inlichtingen </w:t>
      </w:r>
      <w:r w:rsidR="00EF6439">
        <w:rPr>
          <w:sz w:val="20"/>
          <w:lang w:val="nl-NL"/>
        </w:rPr>
        <w:t>d.d. &lt;datum&gt; met kenmerk &lt;kenmerk&gt;</w:t>
      </w:r>
      <w:r w:rsidR="00AE42E4">
        <w:rPr>
          <w:sz w:val="20"/>
          <w:lang w:val="nl-NL"/>
        </w:rPr>
        <w:br/>
      </w:r>
      <w:r w:rsidR="005B25C9">
        <w:rPr>
          <w:sz w:val="20"/>
          <w:lang w:val="nl-NL"/>
        </w:rPr>
        <w:t xml:space="preserve">Bijlage </w:t>
      </w:r>
      <w:r w:rsidR="00EF6439">
        <w:rPr>
          <w:sz w:val="20"/>
          <w:lang w:val="nl-NL"/>
        </w:rPr>
        <w:t>B</w:t>
      </w:r>
      <w:r w:rsidR="005B25C9">
        <w:rPr>
          <w:sz w:val="20"/>
          <w:lang w:val="nl-NL"/>
        </w:rPr>
        <w:tab/>
        <w:t>Beschrijvend document</w:t>
      </w:r>
      <w:r w:rsidR="0053505B">
        <w:rPr>
          <w:sz w:val="20"/>
          <w:lang w:val="nl-NL"/>
        </w:rPr>
        <w:t xml:space="preserve"> d.d. &lt;datum&gt; met kenmerk &lt;kenmerk&gt;</w:t>
      </w:r>
      <w:r w:rsidR="005B25C9">
        <w:rPr>
          <w:sz w:val="20"/>
          <w:lang w:val="nl-NL"/>
        </w:rPr>
        <w:t>;</w:t>
      </w:r>
      <w:r w:rsidR="005B25C9">
        <w:rPr>
          <w:sz w:val="20"/>
          <w:lang w:val="nl-NL"/>
        </w:rPr>
        <w:br/>
        <w:t xml:space="preserve">Bijlage </w:t>
      </w:r>
      <w:r w:rsidR="00EF6439">
        <w:rPr>
          <w:sz w:val="20"/>
          <w:lang w:val="nl-NL"/>
        </w:rPr>
        <w:t>C</w:t>
      </w:r>
      <w:r w:rsidR="005B25C9">
        <w:rPr>
          <w:sz w:val="20"/>
          <w:lang w:val="nl-NL"/>
        </w:rPr>
        <w:tab/>
      </w:r>
      <w:r w:rsidR="00A72391">
        <w:rPr>
          <w:sz w:val="20"/>
          <w:lang w:val="nl-NL"/>
        </w:rPr>
        <w:t>A</w:t>
      </w:r>
      <w:r w:rsidR="00B23195">
        <w:rPr>
          <w:sz w:val="20"/>
          <w:lang w:val="nl-NL"/>
        </w:rPr>
        <w:t>lgemene inkoopvoorwaarden SOW 2023</w:t>
      </w:r>
    </w:p>
    <w:p w14:paraId="1E48C2EE" w14:textId="1A504039" w:rsidR="001A7FC2" w:rsidRPr="00A645BC" w:rsidRDefault="00AF6BAB" w:rsidP="00DA241F">
      <w:pPr>
        <w:pStyle w:val="Plattetekst3"/>
        <w:numPr>
          <w:ilvl w:val="1"/>
          <w:numId w:val="5"/>
        </w:numPr>
        <w:ind w:left="709" w:hanging="709"/>
        <w:rPr>
          <w:sz w:val="20"/>
          <w:lang w:val="nl-NL"/>
        </w:rPr>
      </w:pPr>
      <w:r>
        <w:rPr>
          <w:sz w:val="20"/>
          <w:lang w:val="nl-NL"/>
        </w:rPr>
        <w:t>Bijlage D</w:t>
      </w:r>
      <w:r>
        <w:rPr>
          <w:sz w:val="20"/>
          <w:lang w:val="nl-NL"/>
        </w:rPr>
        <w:tab/>
        <w:t>Service level agreement</w:t>
      </w:r>
      <w:r w:rsidR="00801A25">
        <w:rPr>
          <w:sz w:val="20"/>
          <w:lang w:val="nl-NL"/>
        </w:rPr>
        <w:br/>
      </w:r>
      <w:r w:rsidR="00C91B2C">
        <w:rPr>
          <w:sz w:val="20"/>
          <w:lang w:val="nl-NL"/>
        </w:rPr>
        <w:t xml:space="preserve">Bijlage </w:t>
      </w:r>
      <w:r>
        <w:rPr>
          <w:sz w:val="20"/>
          <w:lang w:val="nl-NL"/>
        </w:rPr>
        <w:t>E</w:t>
      </w:r>
      <w:r w:rsidR="00C91B2C">
        <w:rPr>
          <w:sz w:val="20"/>
          <w:lang w:val="nl-NL"/>
        </w:rPr>
        <w:tab/>
        <w:t xml:space="preserve">de Inschrijving van Leverancier d.d. &lt;datum&gt; met kenmerk </w:t>
      </w:r>
      <w:r w:rsidR="00C91B2C">
        <w:rPr>
          <w:sz w:val="20"/>
          <w:lang w:val="nl-NL"/>
        </w:rPr>
        <w:br/>
        <w:t xml:space="preserve">                    &lt;kenmerk&gt;</w:t>
      </w:r>
    </w:p>
    <w:p w14:paraId="686AD636" w14:textId="77777777" w:rsidR="00C721AE" w:rsidRPr="00A645BC" w:rsidRDefault="00C721AE" w:rsidP="00C721AE">
      <w:pPr>
        <w:pStyle w:val="Plattetekst3"/>
        <w:ind w:left="792"/>
        <w:jc w:val="both"/>
        <w:rPr>
          <w:sz w:val="20"/>
          <w:lang w:val="nl-NL"/>
        </w:rPr>
      </w:pPr>
    </w:p>
    <w:p w14:paraId="39FCD026" w14:textId="0FEDA15D" w:rsidR="00091B9F" w:rsidRPr="00A645BC" w:rsidRDefault="00091B9F" w:rsidP="00014846">
      <w:pPr>
        <w:pStyle w:val="Plattetekst3"/>
        <w:ind w:left="1224"/>
        <w:jc w:val="both"/>
        <w:rPr>
          <w:sz w:val="20"/>
          <w:lang w:val="nl-NL"/>
        </w:rPr>
      </w:pPr>
    </w:p>
    <w:p w14:paraId="32CA1B58" w14:textId="2E7C9787" w:rsidR="00E3465A" w:rsidRPr="00A645BC" w:rsidRDefault="00A02A4E" w:rsidP="001B3AC4">
      <w:pPr>
        <w:pStyle w:val="Plattetekst3"/>
        <w:numPr>
          <w:ilvl w:val="1"/>
          <w:numId w:val="5"/>
        </w:numPr>
        <w:ind w:left="709" w:hanging="709"/>
        <w:jc w:val="both"/>
        <w:rPr>
          <w:sz w:val="20"/>
          <w:lang w:val="nl-NL"/>
        </w:rPr>
      </w:pPr>
      <w:r w:rsidRPr="00A02A4E">
        <w:rPr>
          <w:sz w:val="20"/>
          <w:lang w:val="nl-NL"/>
        </w:rPr>
        <w:t xml:space="preserve">In geval van tegenstrijdigheid tussen de bepalingen uit de </w:t>
      </w:r>
      <w:r w:rsidR="0079721C">
        <w:rPr>
          <w:sz w:val="20"/>
          <w:lang w:val="nl-NL"/>
        </w:rPr>
        <w:t>Overeenkomst</w:t>
      </w:r>
      <w:r w:rsidR="000159FA">
        <w:rPr>
          <w:sz w:val="20"/>
          <w:lang w:val="nl-NL"/>
        </w:rPr>
        <w:t xml:space="preserve"> </w:t>
      </w:r>
      <w:r w:rsidRPr="00A02A4E">
        <w:rPr>
          <w:sz w:val="20"/>
          <w:lang w:val="nl-NL"/>
        </w:rPr>
        <w:t xml:space="preserve">(exclusief de Bijlagen) en de bepalingen in de Bijlagen gaan de bepalingen uit de </w:t>
      </w:r>
      <w:r w:rsidR="0079721C">
        <w:rPr>
          <w:sz w:val="20"/>
          <w:lang w:val="nl-NL"/>
        </w:rPr>
        <w:t>Overeenkomst</w:t>
      </w:r>
      <w:r w:rsidR="00DF0F86">
        <w:rPr>
          <w:sz w:val="20"/>
          <w:lang w:val="nl-NL"/>
        </w:rPr>
        <w:t xml:space="preserve"> </w:t>
      </w:r>
      <w:r w:rsidRPr="00A02A4E">
        <w:rPr>
          <w:sz w:val="20"/>
          <w:lang w:val="nl-NL"/>
        </w:rPr>
        <w:t>(exclusief de Bijlagen) voor. Voor zover de Bijlagen met elkaar in tegenspraak zijn, prevaleert de eerdergenoemde Bijlage boven de later  genoemde Bijlage.</w:t>
      </w:r>
    </w:p>
    <w:p w14:paraId="0E87DB22" w14:textId="77777777" w:rsidR="00E3465A" w:rsidRPr="00A645BC" w:rsidRDefault="00E3465A" w:rsidP="0016779A">
      <w:pPr>
        <w:pStyle w:val="Plattetekst3"/>
        <w:ind w:left="709"/>
        <w:jc w:val="both"/>
        <w:rPr>
          <w:sz w:val="20"/>
          <w:lang w:val="nl-NL"/>
        </w:rPr>
      </w:pPr>
    </w:p>
    <w:p w14:paraId="0CEE6ADE" w14:textId="6BD478D0" w:rsidR="00344460" w:rsidRDefault="00A02A4E" w:rsidP="00531FB3">
      <w:pPr>
        <w:pStyle w:val="Plattetekst3"/>
        <w:numPr>
          <w:ilvl w:val="1"/>
          <w:numId w:val="5"/>
        </w:numPr>
        <w:ind w:left="709" w:hanging="709"/>
        <w:jc w:val="both"/>
        <w:rPr>
          <w:sz w:val="20"/>
          <w:lang w:val="nl-NL"/>
        </w:rPr>
      </w:pPr>
      <w:r w:rsidRPr="00A02A4E">
        <w:rPr>
          <w:sz w:val="20"/>
          <w:lang w:val="nl-NL"/>
        </w:rPr>
        <w:t>In het geval dat in de Overeenkomst wordt gesproken over een verplichting of handeling van Leverancier, dan wordt daarmee een verplichting of handeling bedoeld die Leverancier rechtstreeks of met tussenkomst van een derde verricht</w:t>
      </w:r>
      <w:r w:rsidR="001C2563">
        <w:rPr>
          <w:sz w:val="20"/>
          <w:lang w:val="nl-NL"/>
        </w:rPr>
        <w:t xml:space="preserve"> of dient te verrichten</w:t>
      </w:r>
      <w:r w:rsidRPr="00A02A4E">
        <w:rPr>
          <w:sz w:val="20"/>
          <w:lang w:val="nl-NL"/>
        </w:rPr>
        <w:t xml:space="preserve">, tenzij expliciet anders is bepaald in de betreffende bepaling van de Overeenkomst. </w:t>
      </w:r>
    </w:p>
    <w:p w14:paraId="31866D03" w14:textId="77777777" w:rsidR="00344460" w:rsidRDefault="00344460" w:rsidP="00531FB3">
      <w:pPr>
        <w:pStyle w:val="Lijstalinea"/>
      </w:pPr>
    </w:p>
    <w:p w14:paraId="0D10E5EF" w14:textId="03440747" w:rsidR="0016779A" w:rsidRPr="003658C2" w:rsidRDefault="00597F4D" w:rsidP="003658C2">
      <w:pPr>
        <w:pStyle w:val="Plattetekst3"/>
        <w:numPr>
          <w:ilvl w:val="1"/>
          <w:numId w:val="5"/>
        </w:numPr>
        <w:ind w:left="709" w:hanging="709"/>
        <w:jc w:val="both"/>
        <w:rPr>
          <w:color w:val="FF0000"/>
        </w:rPr>
      </w:pPr>
      <w:r>
        <w:rPr>
          <w:sz w:val="20"/>
          <w:lang w:val="nl-NL"/>
        </w:rPr>
        <w:t xml:space="preserve">De Algemene Inkoopvoorwaarden </w:t>
      </w:r>
      <w:r w:rsidR="00D66AF4">
        <w:rPr>
          <w:sz w:val="20"/>
          <w:lang w:val="nl-NL"/>
        </w:rPr>
        <w:t>Stroomopwaarts</w:t>
      </w:r>
      <w:r>
        <w:rPr>
          <w:sz w:val="20"/>
          <w:lang w:val="nl-NL"/>
        </w:rPr>
        <w:t xml:space="preserve"> zijn van toepassing</w:t>
      </w:r>
      <w:r w:rsidRPr="00344460">
        <w:rPr>
          <w:sz w:val="20"/>
          <w:lang w:val="nl-NL"/>
        </w:rPr>
        <w:t xml:space="preserve"> op de Overeenkomsten.</w:t>
      </w:r>
      <w:r>
        <w:rPr>
          <w:sz w:val="20"/>
          <w:lang w:val="nl-NL"/>
        </w:rPr>
        <w:t xml:space="preserve"> Leverancier verklaart een exemplaar van de Algemene Inkoopvoorwaarden </w:t>
      </w:r>
      <w:r w:rsidR="00D66AF4">
        <w:rPr>
          <w:sz w:val="20"/>
          <w:lang w:val="nl-NL"/>
        </w:rPr>
        <w:t>Stroomopwaarts</w:t>
      </w:r>
      <w:r>
        <w:rPr>
          <w:sz w:val="20"/>
          <w:lang w:val="nl-NL"/>
        </w:rPr>
        <w:t xml:space="preserve"> te hebben ontvangen en verklaart zich akkoord met de inhoud ervan.</w:t>
      </w:r>
      <w:r w:rsidR="00E25BB4">
        <w:rPr>
          <w:sz w:val="20"/>
          <w:lang w:val="nl-NL"/>
        </w:rPr>
        <w:t xml:space="preserve"> </w:t>
      </w:r>
      <w:r w:rsidR="0021770E">
        <w:rPr>
          <w:sz w:val="20"/>
          <w:lang w:val="nl-NL"/>
        </w:rPr>
        <w:tab/>
      </w:r>
      <w:r w:rsidR="0021770E">
        <w:rPr>
          <w:sz w:val="20"/>
          <w:lang w:val="nl-NL"/>
        </w:rPr>
        <w:br/>
      </w:r>
    </w:p>
    <w:p w14:paraId="5C51AD22" w14:textId="6C6638E3" w:rsidR="00DB5B1B" w:rsidRPr="003658C2" w:rsidRDefault="00B95CD4" w:rsidP="00DB5B1B">
      <w:pPr>
        <w:pStyle w:val="Plattetekst3"/>
        <w:numPr>
          <w:ilvl w:val="1"/>
          <w:numId w:val="5"/>
        </w:numPr>
        <w:ind w:left="709" w:hanging="709"/>
        <w:jc w:val="both"/>
      </w:pPr>
      <w:r>
        <w:rPr>
          <w:sz w:val="20"/>
          <w:lang w:val="nl-NL"/>
        </w:rPr>
        <w:t>To</w:t>
      </w:r>
      <w:r w:rsidR="0030762A" w:rsidRPr="00A645BC">
        <w:rPr>
          <w:sz w:val="20"/>
          <w:lang w:val="nl-NL"/>
        </w:rPr>
        <w:t xml:space="preserve">epasselijkheid van andere door Leverancier gehanteerde algemene (verkoop)voorwaarden wordt hierbij uitdrukkelijk uitgesloten en door </w:t>
      </w:r>
      <w:r w:rsidR="001E7F39">
        <w:rPr>
          <w:sz w:val="20"/>
          <w:lang w:val="nl-NL"/>
        </w:rPr>
        <w:t>Stroomopwaarts</w:t>
      </w:r>
      <w:r w:rsidR="00A02A4E" w:rsidRPr="00A02A4E">
        <w:rPr>
          <w:sz w:val="20"/>
          <w:lang w:val="nl-NL"/>
        </w:rPr>
        <w:t xml:space="preserve"> van de hand </w:t>
      </w:r>
      <w:r w:rsidR="00951435" w:rsidRPr="00A02A4E">
        <w:rPr>
          <w:sz w:val="20"/>
          <w:lang w:val="nl-NL"/>
        </w:rPr>
        <w:t xml:space="preserve">gewezen. </w:t>
      </w:r>
    </w:p>
    <w:p w14:paraId="446BCABE" w14:textId="77777777" w:rsidR="003658C2" w:rsidRPr="003658C2" w:rsidRDefault="003658C2" w:rsidP="003658C2">
      <w:pPr>
        <w:pStyle w:val="Plattetekst3"/>
        <w:jc w:val="both"/>
      </w:pPr>
    </w:p>
    <w:p w14:paraId="764DA93F" w14:textId="0E8401FD" w:rsidR="000B733C" w:rsidRPr="00A645BC" w:rsidRDefault="00DB5B1B" w:rsidP="001B3AC4">
      <w:pPr>
        <w:pStyle w:val="Plattetekst3"/>
        <w:numPr>
          <w:ilvl w:val="1"/>
          <w:numId w:val="5"/>
        </w:numPr>
        <w:ind w:left="709" w:hanging="709"/>
        <w:jc w:val="both"/>
        <w:rPr>
          <w:sz w:val="20"/>
          <w:lang w:val="nl-NL"/>
        </w:rPr>
      </w:pPr>
      <w:r w:rsidRPr="00A645BC">
        <w:rPr>
          <w:sz w:val="20"/>
          <w:lang w:val="nl-NL"/>
        </w:rPr>
        <w:t xml:space="preserve">Tenzij anders bepaald in de </w:t>
      </w:r>
      <w:r w:rsidR="0079721C">
        <w:rPr>
          <w:sz w:val="20"/>
          <w:lang w:val="nl-NL"/>
        </w:rPr>
        <w:t>Overeenkomst</w:t>
      </w:r>
      <w:r w:rsidR="000B733C" w:rsidRPr="00A645BC">
        <w:rPr>
          <w:sz w:val="20"/>
          <w:lang w:val="nl-NL"/>
        </w:rPr>
        <w:t>:</w:t>
      </w:r>
    </w:p>
    <w:p w14:paraId="1C62C801" w14:textId="77777777" w:rsidR="000B733C" w:rsidRPr="00A645BC" w:rsidRDefault="000B733C" w:rsidP="000B733C">
      <w:pPr>
        <w:pStyle w:val="Lijstalinea"/>
        <w:rPr>
          <w:rFonts w:ascii="Verdana" w:hAnsi="Verdana"/>
        </w:rPr>
      </w:pPr>
    </w:p>
    <w:p w14:paraId="149F9A6B" w14:textId="77777777" w:rsidR="00DB5B1B" w:rsidRPr="00A645BC" w:rsidRDefault="000B733C" w:rsidP="001B3AC4">
      <w:pPr>
        <w:pStyle w:val="Plattetekst3"/>
        <w:numPr>
          <w:ilvl w:val="2"/>
          <w:numId w:val="5"/>
        </w:numPr>
        <w:ind w:left="1418" w:hanging="709"/>
        <w:jc w:val="both"/>
        <w:rPr>
          <w:sz w:val="20"/>
          <w:lang w:val="nl-NL"/>
        </w:rPr>
      </w:pPr>
      <w:r w:rsidRPr="00A645BC">
        <w:rPr>
          <w:sz w:val="20"/>
          <w:lang w:val="nl-NL"/>
        </w:rPr>
        <w:t>w</w:t>
      </w:r>
      <w:r w:rsidR="00DB5B1B" w:rsidRPr="00A645BC">
        <w:rPr>
          <w:sz w:val="20"/>
          <w:lang w:val="nl-NL"/>
        </w:rPr>
        <w:t>ordt onder “schriftelijk” tevens elektronisch dataverkeer verstaan, zoals berichtenverkeer per e-mail, internet of EDI.</w:t>
      </w:r>
    </w:p>
    <w:p w14:paraId="268DE5D2" w14:textId="77777777" w:rsidR="000B733C" w:rsidRPr="00A645BC" w:rsidRDefault="00A02A4E" w:rsidP="001B3AC4">
      <w:pPr>
        <w:pStyle w:val="Plattetekst3"/>
        <w:numPr>
          <w:ilvl w:val="2"/>
          <w:numId w:val="5"/>
        </w:numPr>
        <w:ind w:left="1418" w:hanging="709"/>
        <w:jc w:val="both"/>
        <w:rPr>
          <w:sz w:val="20"/>
          <w:lang w:val="nl-NL"/>
        </w:rPr>
      </w:pPr>
      <w:r w:rsidRPr="00A02A4E">
        <w:rPr>
          <w:sz w:val="20"/>
          <w:lang w:val="nl-NL"/>
        </w:rPr>
        <w:t xml:space="preserve">omvatten woorden die het enkelvoud aangeven tevens het meervoud en </w:t>
      </w:r>
      <w:r w:rsidR="000150E2" w:rsidRPr="000150E2">
        <w:rPr>
          <w:sz w:val="20"/>
          <w:lang w:val="nl-NL"/>
        </w:rPr>
        <w:t>omgekeerd.</w:t>
      </w:r>
    </w:p>
    <w:p w14:paraId="2CB67F4F" w14:textId="77777777" w:rsidR="00DD66D3" w:rsidRPr="00A645BC" w:rsidRDefault="00DD66D3" w:rsidP="00DD66D3">
      <w:pPr>
        <w:pStyle w:val="Lijstalinea"/>
        <w:rPr>
          <w:rFonts w:ascii="Verdana" w:hAnsi="Verdana"/>
        </w:rPr>
      </w:pPr>
    </w:p>
    <w:p w14:paraId="703EC141" w14:textId="30041362" w:rsidR="00DD66D3" w:rsidRDefault="00DD66D3" w:rsidP="001B3AC4">
      <w:pPr>
        <w:pStyle w:val="Plattetekst3"/>
        <w:numPr>
          <w:ilvl w:val="1"/>
          <w:numId w:val="5"/>
        </w:numPr>
        <w:ind w:left="709" w:hanging="709"/>
        <w:jc w:val="both"/>
        <w:rPr>
          <w:sz w:val="20"/>
          <w:lang w:val="nl-NL"/>
        </w:rPr>
      </w:pPr>
      <w:r w:rsidRPr="00A645BC">
        <w:rPr>
          <w:sz w:val="20"/>
          <w:lang w:val="nl-NL"/>
        </w:rPr>
        <w:t xml:space="preserve">De in de </w:t>
      </w:r>
      <w:r w:rsidR="0079721C">
        <w:rPr>
          <w:sz w:val="20"/>
          <w:lang w:val="nl-NL"/>
        </w:rPr>
        <w:t>Overeenkomst</w:t>
      </w:r>
      <w:r w:rsidR="000C1E75">
        <w:rPr>
          <w:sz w:val="20"/>
          <w:lang w:val="nl-NL"/>
        </w:rPr>
        <w:t xml:space="preserve"> </w:t>
      </w:r>
      <w:r w:rsidRPr="00A645BC">
        <w:rPr>
          <w:sz w:val="20"/>
          <w:lang w:val="nl-NL"/>
        </w:rPr>
        <w:t xml:space="preserve">genoemde </w:t>
      </w:r>
      <w:r w:rsidR="000150E2" w:rsidRPr="000150E2">
        <w:rPr>
          <w:sz w:val="20"/>
          <w:lang w:val="nl-NL"/>
        </w:rPr>
        <w:t xml:space="preserve">en/of in de Overeenkomst overeengekomen data en leveringstermijnen hebben te gelden als fatale termijnen. </w:t>
      </w:r>
    </w:p>
    <w:p w14:paraId="18818FFD" w14:textId="77777777" w:rsidR="00D66AF4" w:rsidRPr="00A645BC" w:rsidRDefault="00D66AF4" w:rsidP="00DA241F">
      <w:pPr>
        <w:pStyle w:val="Plattetekst3"/>
        <w:ind w:left="360"/>
        <w:jc w:val="both"/>
        <w:rPr>
          <w:sz w:val="20"/>
          <w:lang w:val="nl-NL"/>
        </w:rPr>
      </w:pPr>
    </w:p>
    <w:p w14:paraId="3288C65C" w14:textId="77777777" w:rsidR="006E6F89" w:rsidRPr="00A645BC" w:rsidRDefault="006E6F89" w:rsidP="006E6F89">
      <w:pPr>
        <w:pStyle w:val="Plattetekst3"/>
        <w:jc w:val="both"/>
        <w:rPr>
          <w:sz w:val="20"/>
          <w:lang w:val="nl-NL"/>
        </w:rPr>
      </w:pPr>
    </w:p>
    <w:p w14:paraId="442E990E" w14:textId="1A876A1F" w:rsidR="001B3598" w:rsidRPr="00A645BC" w:rsidRDefault="000150E2" w:rsidP="001B3AC4">
      <w:pPr>
        <w:pStyle w:val="Plattetekst3"/>
        <w:numPr>
          <w:ilvl w:val="0"/>
          <w:numId w:val="4"/>
        </w:numPr>
        <w:ind w:left="709" w:hanging="709"/>
        <w:jc w:val="both"/>
        <w:rPr>
          <w:b/>
          <w:sz w:val="20"/>
          <w:lang w:val="nl-NL"/>
        </w:rPr>
      </w:pPr>
      <w:r w:rsidRPr="000150E2">
        <w:rPr>
          <w:b/>
          <w:sz w:val="20"/>
          <w:lang w:val="nl-NL"/>
        </w:rPr>
        <w:t xml:space="preserve">Onderwerp van de </w:t>
      </w:r>
      <w:r w:rsidR="0079721C">
        <w:rPr>
          <w:b/>
          <w:sz w:val="20"/>
          <w:lang w:val="nl-NL"/>
        </w:rPr>
        <w:t>Overeenkomst</w:t>
      </w:r>
    </w:p>
    <w:p w14:paraId="4AB27B90" w14:textId="77777777" w:rsidR="0016779A" w:rsidRPr="00A645BC" w:rsidRDefault="0016779A" w:rsidP="0016779A">
      <w:pPr>
        <w:pStyle w:val="Plattetekst3"/>
        <w:ind w:left="780"/>
        <w:jc w:val="both"/>
        <w:rPr>
          <w:sz w:val="20"/>
          <w:u w:val="single"/>
          <w:lang w:val="nl-NL"/>
        </w:rPr>
      </w:pPr>
    </w:p>
    <w:p w14:paraId="41CBFEFF" w14:textId="1ED6A21F" w:rsidR="002F5B18" w:rsidRPr="00B23195" w:rsidRDefault="007D2188" w:rsidP="004065F1">
      <w:pPr>
        <w:pStyle w:val="Plattetekst3"/>
        <w:numPr>
          <w:ilvl w:val="1"/>
          <w:numId w:val="7"/>
        </w:numPr>
        <w:ind w:left="709" w:hanging="709"/>
      </w:pPr>
      <w:r>
        <w:rPr>
          <w:sz w:val="20"/>
          <w:lang w:val="nl-NL"/>
        </w:rPr>
        <w:t xml:space="preserve">Stroomopwaarts </w:t>
      </w:r>
      <w:r w:rsidR="009057E8" w:rsidRPr="009057E8">
        <w:rPr>
          <w:sz w:val="20"/>
          <w:lang w:val="nl-NL"/>
        </w:rPr>
        <w:t xml:space="preserve">verleent aan </w:t>
      </w:r>
      <w:r w:rsidR="0048585C">
        <w:rPr>
          <w:sz w:val="20"/>
          <w:lang w:val="nl-NL"/>
        </w:rPr>
        <w:t>Leverancier</w:t>
      </w:r>
      <w:r w:rsidR="009057E8" w:rsidRPr="009057E8">
        <w:rPr>
          <w:sz w:val="20"/>
          <w:lang w:val="nl-NL"/>
        </w:rPr>
        <w:t xml:space="preserve"> opdracht tot het verrichten van </w:t>
      </w:r>
      <w:proofErr w:type="spellStart"/>
      <w:r w:rsidR="009057E8">
        <w:rPr>
          <w:sz w:val="20"/>
          <w:lang w:val="nl-NL"/>
        </w:rPr>
        <w:t>arbo-</w:t>
      </w:r>
      <w:r w:rsidR="009057E8" w:rsidRPr="009057E8">
        <w:rPr>
          <w:sz w:val="20"/>
          <w:lang w:val="nl-NL"/>
        </w:rPr>
        <w:t>diensten</w:t>
      </w:r>
      <w:proofErr w:type="spellEnd"/>
      <w:r w:rsidR="009057E8" w:rsidRPr="009057E8">
        <w:rPr>
          <w:sz w:val="20"/>
          <w:lang w:val="nl-NL"/>
        </w:rPr>
        <w:t xml:space="preserve"> overeenkomstig de op basis van het Beschrijvend document van Opdrachtgever door Opdrachtnemer uitgebrachte Inschrijving, welke opdracht </w:t>
      </w:r>
      <w:r w:rsidR="0048585C">
        <w:rPr>
          <w:sz w:val="20"/>
          <w:lang w:val="nl-NL"/>
        </w:rPr>
        <w:t>Leverancier</w:t>
      </w:r>
      <w:r w:rsidR="009057E8" w:rsidRPr="009057E8">
        <w:rPr>
          <w:sz w:val="20"/>
          <w:lang w:val="nl-NL"/>
        </w:rPr>
        <w:t xml:space="preserve"> bij dezen aanvaardt, een en ander voor zover daarvan niet in deze Overeenkomst wordt afgeweken.</w:t>
      </w:r>
      <w:r w:rsidR="00696C0D">
        <w:rPr>
          <w:sz w:val="20"/>
          <w:lang w:val="nl-NL"/>
        </w:rPr>
        <w:br/>
      </w:r>
      <w:r w:rsidR="00CA1264">
        <w:rPr>
          <w:sz w:val="20"/>
          <w:lang w:val="nl-NL"/>
        </w:rPr>
        <w:br/>
      </w:r>
    </w:p>
    <w:p w14:paraId="107F6D7D" w14:textId="77777777" w:rsidR="00B23195" w:rsidRDefault="00B23195" w:rsidP="005F4957">
      <w:pPr>
        <w:pStyle w:val="Plattetekst3"/>
      </w:pPr>
    </w:p>
    <w:p w14:paraId="443B7C54" w14:textId="77777777" w:rsidR="005F4957" w:rsidRDefault="005F4957" w:rsidP="005F4957">
      <w:pPr>
        <w:pStyle w:val="Plattetekst3"/>
      </w:pPr>
    </w:p>
    <w:p w14:paraId="4A0259C6" w14:textId="77777777" w:rsidR="00935C93" w:rsidRPr="00935C93" w:rsidRDefault="00935C93" w:rsidP="00935C93">
      <w:pPr>
        <w:pStyle w:val="Plattetekst3"/>
        <w:overflowPunct/>
        <w:autoSpaceDE/>
        <w:autoSpaceDN/>
        <w:adjustRightInd/>
        <w:ind w:left="709"/>
        <w:jc w:val="both"/>
        <w:textAlignment w:val="auto"/>
      </w:pPr>
    </w:p>
    <w:p w14:paraId="573AD24D" w14:textId="77777777" w:rsidR="00C676B3" w:rsidRPr="00A645BC" w:rsidRDefault="00C676B3" w:rsidP="001B3AC4">
      <w:pPr>
        <w:pStyle w:val="Plattetekst3"/>
        <w:numPr>
          <w:ilvl w:val="0"/>
          <w:numId w:val="7"/>
        </w:numPr>
        <w:ind w:left="709" w:hanging="709"/>
        <w:jc w:val="both"/>
        <w:rPr>
          <w:sz w:val="20"/>
          <w:lang w:val="nl-NL"/>
        </w:rPr>
      </w:pPr>
      <w:bookmarkStart w:id="2" w:name="_Ref373251802"/>
      <w:r w:rsidRPr="00A645BC">
        <w:rPr>
          <w:b/>
          <w:sz w:val="20"/>
          <w:lang w:val="nl-NL"/>
        </w:rPr>
        <w:t>Duur en beëindiging</w:t>
      </w:r>
      <w:bookmarkEnd w:id="2"/>
    </w:p>
    <w:p w14:paraId="06A2B7DB" w14:textId="77777777" w:rsidR="00C676B3" w:rsidRPr="00A645BC" w:rsidRDefault="00C676B3" w:rsidP="00C676B3">
      <w:pPr>
        <w:pStyle w:val="Plattetekst3"/>
        <w:jc w:val="both"/>
        <w:rPr>
          <w:sz w:val="20"/>
          <w:lang w:val="nl-NL"/>
        </w:rPr>
      </w:pPr>
    </w:p>
    <w:p w14:paraId="1E7830B7" w14:textId="0C81719E" w:rsidR="00965D29" w:rsidRPr="00497BD2" w:rsidRDefault="00D22FE5" w:rsidP="00DA241F">
      <w:pPr>
        <w:pStyle w:val="Plattetekst3"/>
        <w:numPr>
          <w:ilvl w:val="1"/>
          <w:numId w:val="7"/>
        </w:numPr>
        <w:ind w:left="709" w:hanging="709"/>
        <w:rPr>
          <w:sz w:val="20"/>
          <w:lang w:val="nl-NL"/>
        </w:rPr>
      </w:pPr>
      <w:bookmarkStart w:id="3" w:name="_Ref373251919"/>
      <w:r>
        <w:rPr>
          <w:sz w:val="20"/>
          <w:lang w:val="nl-NL"/>
        </w:rPr>
        <w:t>De</w:t>
      </w:r>
      <w:r w:rsidR="00620DBE" w:rsidRPr="00497BD2">
        <w:rPr>
          <w:sz w:val="20"/>
          <w:lang w:val="nl-NL"/>
        </w:rPr>
        <w:t xml:space="preserve"> </w:t>
      </w:r>
      <w:r w:rsidR="0079721C" w:rsidRPr="00497BD2">
        <w:rPr>
          <w:sz w:val="20"/>
          <w:lang w:val="nl-NL"/>
        </w:rPr>
        <w:t>Overeenkomst</w:t>
      </w:r>
      <w:r w:rsidR="00B07AA7" w:rsidRPr="00497BD2">
        <w:rPr>
          <w:sz w:val="20"/>
          <w:lang w:val="nl-NL"/>
        </w:rPr>
        <w:t xml:space="preserve"> </w:t>
      </w:r>
      <w:r>
        <w:rPr>
          <w:sz w:val="20"/>
          <w:lang w:val="nl-NL"/>
        </w:rPr>
        <w:t xml:space="preserve">treedt </w:t>
      </w:r>
      <w:r w:rsidR="00620DBE" w:rsidRPr="00497BD2">
        <w:rPr>
          <w:sz w:val="20"/>
          <w:lang w:val="nl-NL"/>
        </w:rPr>
        <w:t xml:space="preserve">in werking op </w:t>
      </w:r>
      <w:r w:rsidR="541AB5A8" w:rsidRPr="00497BD2">
        <w:rPr>
          <w:sz w:val="20"/>
          <w:lang w:val="nl-NL"/>
        </w:rPr>
        <w:t>1 juli 2024</w:t>
      </w:r>
      <w:r w:rsidR="00620DBE" w:rsidRPr="00497BD2">
        <w:rPr>
          <w:sz w:val="20"/>
          <w:lang w:val="nl-NL"/>
        </w:rPr>
        <w:t xml:space="preserve"> en wordt aangegaan voor een periode van </w:t>
      </w:r>
      <w:r w:rsidR="002256B3" w:rsidRPr="00DA241F">
        <w:rPr>
          <w:sz w:val="20"/>
          <w:lang w:val="nl-NL"/>
        </w:rPr>
        <w:t xml:space="preserve"> drie </w:t>
      </w:r>
      <w:r w:rsidR="00620DBE" w:rsidRPr="00497BD2">
        <w:rPr>
          <w:sz w:val="20"/>
          <w:lang w:val="nl-NL"/>
        </w:rPr>
        <w:t>jaar (de “</w:t>
      </w:r>
      <w:r w:rsidR="00441F04" w:rsidRPr="00DA241F">
        <w:rPr>
          <w:b/>
          <w:bCs w:val="0"/>
          <w:sz w:val="20"/>
          <w:lang w:val="nl-NL"/>
        </w:rPr>
        <w:t>Initiële</w:t>
      </w:r>
      <w:r w:rsidR="00441F04" w:rsidRPr="00497BD2">
        <w:rPr>
          <w:sz w:val="20"/>
          <w:lang w:val="nl-NL"/>
        </w:rPr>
        <w:t xml:space="preserve"> </w:t>
      </w:r>
      <w:r w:rsidR="00620DBE" w:rsidRPr="00497BD2">
        <w:rPr>
          <w:b/>
          <w:sz w:val="20"/>
          <w:lang w:val="nl-NL"/>
        </w:rPr>
        <w:t>Duur</w:t>
      </w:r>
      <w:r w:rsidR="00620DBE" w:rsidRPr="00497BD2">
        <w:rPr>
          <w:sz w:val="20"/>
          <w:lang w:val="nl-NL"/>
        </w:rPr>
        <w:t>”).</w:t>
      </w:r>
      <w:bookmarkEnd w:id="3"/>
      <w:r w:rsidR="00497BD2" w:rsidRPr="00497BD2">
        <w:rPr>
          <w:sz w:val="20"/>
          <w:lang w:val="nl-NL"/>
        </w:rPr>
        <w:br/>
      </w:r>
      <w:r w:rsidR="006132DD" w:rsidRPr="00497BD2">
        <w:rPr>
          <w:sz w:val="20"/>
          <w:lang w:val="nl-NL"/>
        </w:rPr>
        <w:t>Stroomopwaarts is gerechtigd de Overeenkomst vier keer met één jaar te verlengen.</w:t>
      </w:r>
      <w:r w:rsidR="00013141" w:rsidRPr="00497BD2">
        <w:rPr>
          <w:sz w:val="20"/>
          <w:lang w:val="nl-NL"/>
        </w:rPr>
        <w:t xml:space="preserve"> Als Stroomopwaarts van dit recht gebruik wil maken stelt hij Opdrachtnemer zo vroeg mogelijk maar uiterlijk zes maanden voor het einde van de dan lopende contractperiode op de hoogte. Als Stroomopwaarts de Overeenkomst niet verlengt eindigt deze van rechtswege.</w:t>
      </w:r>
    </w:p>
    <w:p w14:paraId="78DB9641" w14:textId="77777777" w:rsidR="00B95CD4" w:rsidRDefault="00B95CD4" w:rsidP="009253A0">
      <w:pPr>
        <w:pStyle w:val="Plattetekst3"/>
        <w:ind w:left="1418"/>
        <w:jc w:val="both"/>
        <w:rPr>
          <w:sz w:val="20"/>
          <w:lang w:val="nl-NL"/>
        </w:rPr>
      </w:pPr>
    </w:p>
    <w:p w14:paraId="1B20232B" w14:textId="180A470E" w:rsidR="00951435" w:rsidRPr="00A77B35" w:rsidRDefault="00951435" w:rsidP="00952BA1">
      <w:pPr>
        <w:pStyle w:val="Plattetekst3"/>
        <w:jc w:val="both"/>
        <w:rPr>
          <w:sz w:val="20"/>
          <w:lang w:val="nl-NL"/>
        </w:rPr>
      </w:pPr>
    </w:p>
    <w:p w14:paraId="01FD3575" w14:textId="77777777" w:rsidR="00E422E7" w:rsidRPr="004E6AF7" w:rsidRDefault="00E422E7" w:rsidP="004E6AF7">
      <w:pPr>
        <w:rPr>
          <w:b/>
        </w:rPr>
      </w:pPr>
    </w:p>
    <w:p w14:paraId="6E03CDE9" w14:textId="77777777" w:rsidR="00E422E7" w:rsidRDefault="00E422E7" w:rsidP="00E422E7">
      <w:pPr>
        <w:pStyle w:val="Lijstalinea"/>
      </w:pPr>
    </w:p>
    <w:p w14:paraId="22FF5C5B" w14:textId="56A866EE" w:rsidR="00E422E7" w:rsidRDefault="00E422E7" w:rsidP="00E422E7">
      <w:pPr>
        <w:pStyle w:val="Plattetekst3"/>
        <w:numPr>
          <w:ilvl w:val="0"/>
          <w:numId w:val="7"/>
        </w:numPr>
        <w:ind w:left="709" w:hanging="709"/>
        <w:jc w:val="both"/>
        <w:rPr>
          <w:b/>
          <w:sz w:val="20"/>
          <w:lang w:val="nl-NL"/>
        </w:rPr>
      </w:pPr>
      <w:r>
        <w:rPr>
          <w:b/>
          <w:sz w:val="20"/>
          <w:lang w:val="nl-NL"/>
        </w:rPr>
        <w:t xml:space="preserve">Prijzen </w:t>
      </w:r>
    </w:p>
    <w:p w14:paraId="3986E60D" w14:textId="77777777" w:rsidR="00E422E7" w:rsidRDefault="00E422E7" w:rsidP="00E422E7">
      <w:pPr>
        <w:pStyle w:val="Plattetekst3"/>
        <w:jc w:val="both"/>
        <w:rPr>
          <w:b/>
          <w:sz w:val="20"/>
          <w:lang w:val="nl-NL"/>
        </w:rPr>
      </w:pPr>
    </w:p>
    <w:p w14:paraId="38817F56" w14:textId="55FDB721" w:rsidR="00381D0E" w:rsidRPr="004E6AF7" w:rsidRDefault="00E422E7" w:rsidP="00715D77">
      <w:pPr>
        <w:pStyle w:val="Plattetekst3"/>
        <w:numPr>
          <w:ilvl w:val="1"/>
          <w:numId w:val="7"/>
        </w:numPr>
        <w:jc w:val="both"/>
        <w:rPr>
          <w:b/>
          <w:sz w:val="20"/>
          <w:lang w:val="nl-NL"/>
        </w:rPr>
      </w:pPr>
      <w:r w:rsidRPr="004E6AF7">
        <w:rPr>
          <w:sz w:val="20"/>
          <w:lang w:val="nl-NL"/>
        </w:rPr>
        <w:t xml:space="preserve">De </w:t>
      </w:r>
      <w:r w:rsidR="001F64DB" w:rsidRPr="004E6AF7">
        <w:rPr>
          <w:sz w:val="20"/>
          <w:lang w:val="nl-NL"/>
        </w:rPr>
        <w:t xml:space="preserve">door Stroomopwaarts verschuldigde </w:t>
      </w:r>
      <w:r w:rsidR="004524C9" w:rsidRPr="004E6AF7">
        <w:rPr>
          <w:sz w:val="20"/>
          <w:lang w:val="nl-NL"/>
        </w:rPr>
        <w:t xml:space="preserve">implementatiekosten en </w:t>
      </w:r>
      <w:r w:rsidR="00D95EE4" w:rsidRPr="004E6AF7">
        <w:rPr>
          <w:sz w:val="20"/>
          <w:lang w:val="nl-NL"/>
        </w:rPr>
        <w:t>uurtarieven</w:t>
      </w:r>
      <w:r w:rsidRPr="004E6AF7">
        <w:rPr>
          <w:sz w:val="20"/>
          <w:lang w:val="nl-NL"/>
        </w:rPr>
        <w:t xml:space="preserve"> voor </w:t>
      </w:r>
      <w:r w:rsidR="00D95EE4" w:rsidRPr="004E6AF7">
        <w:rPr>
          <w:sz w:val="20"/>
          <w:lang w:val="nl-NL"/>
        </w:rPr>
        <w:t>de overeengekomen Diensten</w:t>
      </w:r>
      <w:r w:rsidRPr="004E6AF7">
        <w:rPr>
          <w:sz w:val="20"/>
          <w:lang w:val="nl-NL"/>
        </w:rPr>
        <w:t xml:space="preserve"> staan vermeld in Bijlage </w:t>
      </w:r>
      <w:r w:rsidR="0006004C" w:rsidRPr="004E6AF7">
        <w:rPr>
          <w:sz w:val="20"/>
          <w:lang w:val="nl-NL"/>
        </w:rPr>
        <w:t>D</w:t>
      </w:r>
      <w:r w:rsidRPr="004E6AF7">
        <w:rPr>
          <w:sz w:val="20"/>
          <w:lang w:val="nl-NL"/>
        </w:rPr>
        <w:t>.</w:t>
      </w:r>
      <w:r w:rsidR="00B840F7" w:rsidRPr="004E6AF7">
        <w:rPr>
          <w:sz w:val="20"/>
          <w:lang w:val="nl-NL"/>
        </w:rPr>
        <w:t xml:space="preserve"> De uurtarieven zijn exclusief btw</w:t>
      </w:r>
      <w:r w:rsidR="001F64DB" w:rsidRPr="004E6AF7">
        <w:rPr>
          <w:sz w:val="20"/>
          <w:lang w:val="nl-NL"/>
        </w:rPr>
        <w:t xml:space="preserve"> </w:t>
      </w:r>
      <w:r w:rsidR="00751BDE" w:rsidRPr="004E6AF7">
        <w:rPr>
          <w:sz w:val="20"/>
          <w:lang w:val="nl-NL"/>
        </w:rPr>
        <w:t xml:space="preserve">en </w:t>
      </w:r>
      <w:r w:rsidR="00A90CF7" w:rsidRPr="004E6AF7">
        <w:rPr>
          <w:sz w:val="20"/>
          <w:lang w:val="nl-NL"/>
        </w:rPr>
        <w:t xml:space="preserve">inclusief </w:t>
      </w:r>
      <w:r w:rsidR="00D70CAB" w:rsidRPr="004E6AF7">
        <w:rPr>
          <w:sz w:val="20"/>
          <w:lang w:val="nl-NL"/>
        </w:rPr>
        <w:t xml:space="preserve">overige belastingen en/of heffingen en </w:t>
      </w:r>
      <w:r w:rsidR="00A90CF7" w:rsidRPr="004E6AF7">
        <w:rPr>
          <w:sz w:val="20"/>
          <w:lang w:val="nl-NL"/>
        </w:rPr>
        <w:t>reis-, verblijf- en eventuele overige kosten</w:t>
      </w:r>
      <w:r w:rsidR="00446078" w:rsidRPr="004E6AF7">
        <w:rPr>
          <w:sz w:val="20"/>
          <w:lang w:val="nl-NL"/>
        </w:rPr>
        <w:t>.</w:t>
      </w:r>
      <w:r w:rsidR="00751BDE" w:rsidRPr="004E6AF7">
        <w:rPr>
          <w:sz w:val="20"/>
          <w:lang w:val="nl-NL"/>
        </w:rPr>
        <w:t xml:space="preserve"> </w:t>
      </w:r>
      <w:r w:rsidR="00B840F7" w:rsidRPr="004E6AF7">
        <w:rPr>
          <w:sz w:val="20"/>
          <w:lang w:val="nl-NL"/>
        </w:rPr>
        <w:t xml:space="preserve"> </w:t>
      </w:r>
    </w:p>
    <w:p w14:paraId="43F5DEF6" w14:textId="77777777" w:rsidR="004E6AF7" w:rsidRPr="004E6AF7" w:rsidRDefault="004E6AF7" w:rsidP="004E6AF7">
      <w:pPr>
        <w:pStyle w:val="Plattetekst3"/>
        <w:ind w:left="720"/>
        <w:jc w:val="both"/>
        <w:rPr>
          <w:b/>
          <w:sz w:val="20"/>
          <w:lang w:val="nl-NL"/>
        </w:rPr>
      </w:pPr>
    </w:p>
    <w:p w14:paraId="391086E3" w14:textId="3CDD4B8D" w:rsidR="00381D0E" w:rsidRPr="007251FC" w:rsidRDefault="004A7F13" w:rsidP="00E422E7">
      <w:pPr>
        <w:pStyle w:val="Plattetekst3"/>
        <w:numPr>
          <w:ilvl w:val="1"/>
          <w:numId w:val="7"/>
        </w:numPr>
        <w:jc w:val="both"/>
        <w:rPr>
          <w:b/>
          <w:sz w:val="20"/>
          <w:lang w:val="nl-NL"/>
        </w:rPr>
      </w:pPr>
      <w:r>
        <w:rPr>
          <w:bCs w:val="0"/>
          <w:sz w:val="20"/>
          <w:lang w:val="nl-NL"/>
        </w:rPr>
        <w:t>De uurtarieven staan vast tot 1 januari 2026. Daarna is Leverancier gerechtigd de uurtarieven aan te passen zoals is beschreven in paragraaf 5.1 van het beschrijvend document (Bijlage B).</w:t>
      </w:r>
    </w:p>
    <w:p w14:paraId="354557CB" w14:textId="77777777" w:rsidR="001A04E0" w:rsidRPr="00A645BC" w:rsidRDefault="001A04E0" w:rsidP="004E6AF7">
      <w:pPr>
        <w:pStyle w:val="Plattetekst3"/>
        <w:jc w:val="both"/>
        <w:rPr>
          <w:sz w:val="20"/>
          <w:lang w:val="nl-NL"/>
        </w:rPr>
      </w:pPr>
    </w:p>
    <w:p w14:paraId="4045C529" w14:textId="09337CB4" w:rsidR="00D35F63" w:rsidRPr="00A645BC" w:rsidRDefault="00620DBE" w:rsidP="001B3AC4">
      <w:pPr>
        <w:pStyle w:val="Plattetekst3"/>
        <w:numPr>
          <w:ilvl w:val="1"/>
          <w:numId w:val="7"/>
        </w:numPr>
        <w:ind w:left="709" w:hanging="709"/>
        <w:jc w:val="both"/>
        <w:rPr>
          <w:sz w:val="20"/>
          <w:lang w:val="nl-NL"/>
        </w:rPr>
      </w:pPr>
      <w:r>
        <w:rPr>
          <w:sz w:val="20"/>
          <w:lang w:val="nl-NL"/>
        </w:rPr>
        <w:t>Leverancier zal geen (kleine) orderkosten</w:t>
      </w:r>
      <w:r w:rsidR="002C381F">
        <w:rPr>
          <w:sz w:val="20"/>
          <w:lang w:val="nl-NL"/>
        </w:rPr>
        <w:t>, reis- of verblijfkosten</w:t>
      </w:r>
      <w:r>
        <w:rPr>
          <w:sz w:val="20"/>
          <w:lang w:val="nl-NL"/>
        </w:rPr>
        <w:t xml:space="preserve"> of andere bijkomende kosten aan </w:t>
      </w:r>
      <w:r w:rsidR="002D0C94">
        <w:rPr>
          <w:sz w:val="20"/>
          <w:lang w:val="nl-NL"/>
        </w:rPr>
        <w:t>Stroomopwaarts</w:t>
      </w:r>
      <w:r>
        <w:rPr>
          <w:sz w:val="20"/>
          <w:lang w:val="nl-NL"/>
        </w:rPr>
        <w:t xml:space="preserve"> berekenen.</w:t>
      </w:r>
    </w:p>
    <w:p w14:paraId="4FA99B7F" w14:textId="77777777" w:rsidR="00FC4B2B" w:rsidRDefault="00FC4B2B" w:rsidP="000B51DD"/>
    <w:p w14:paraId="1B872452" w14:textId="77777777" w:rsidR="00C3332A" w:rsidRDefault="00C3332A" w:rsidP="00C3332A">
      <w:pPr>
        <w:pStyle w:val="Lijstalinea"/>
      </w:pPr>
    </w:p>
    <w:p w14:paraId="2A891A1C" w14:textId="0B3BFE4D" w:rsidR="00C3332A" w:rsidRPr="00C3332A" w:rsidRDefault="00C3332A" w:rsidP="00B62746">
      <w:pPr>
        <w:pStyle w:val="Plattetekst3"/>
        <w:jc w:val="both"/>
        <w:rPr>
          <w:sz w:val="20"/>
          <w:lang w:val="nl-NL"/>
        </w:rPr>
      </w:pPr>
    </w:p>
    <w:p w14:paraId="68BB601D" w14:textId="77777777" w:rsidR="0076497A" w:rsidRDefault="0076497A" w:rsidP="0076497A">
      <w:pPr>
        <w:pStyle w:val="Lijstalinea"/>
      </w:pPr>
    </w:p>
    <w:p w14:paraId="77631E5C" w14:textId="77777777" w:rsidR="0014224C" w:rsidRPr="00A645BC" w:rsidRDefault="0014224C" w:rsidP="001B3AC4">
      <w:pPr>
        <w:pStyle w:val="Plattetekst3"/>
        <w:numPr>
          <w:ilvl w:val="0"/>
          <w:numId w:val="7"/>
        </w:numPr>
        <w:ind w:left="709" w:hanging="709"/>
        <w:jc w:val="both"/>
        <w:rPr>
          <w:b/>
          <w:sz w:val="20"/>
          <w:lang w:val="nl-NL"/>
        </w:rPr>
      </w:pPr>
      <w:r w:rsidRPr="00A645BC">
        <w:rPr>
          <w:b/>
          <w:sz w:val="20"/>
          <w:lang w:val="nl-NL"/>
        </w:rPr>
        <w:t>Facturen en betaling</w:t>
      </w:r>
    </w:p>
    <w:p w14:paraId="3090A9DB" w14:textId="77777777" w:rsidR="0014224C" w:rsidRPr="00A645BC" w:rsidRDefault="0014224C" w:rsidP="0014224C">
      <w:pPr>
        <w:pStyle w:val="Plattetekst3"/>
        <w:ind w:left="709"/>
        <w:jc w:val="both"/>
        <w:rPr>
          <w:b/>
          <w:sz w:val="20"/>
          <w:lang w:val="nl-NL"/>
        </w:rPr>
      </w:pPr>
    </w:p>
    <w:p w14:paraId="38D108E8" w14:textId="6F89B1A8" w:rsidR="00067C5A" w:rsidRDefault="00067C5A" w:rsidP="008050C7">
      <w:pPr>
        <w:pStyle w:val="Plattetekst3"/>
        <w:numPr>
          <w:ilvl w:val="1"/>
          <w:numId w:val="7"/>
        </w:numPr>
        <w:jc w:val="both"/>
        <w:rPr>
          <w:sz w:val="20"/>
          <w:lang w:val="nl-NL"/>
        </w:rPr>
      </w:pPr>
      <w:r>
        <w:rPr>
          <w:sz w:val="20"/>
          <w:lang w:val="nl-NL"/>
        </w:rPr>
        <w:t xml:space="preserve">In aanvulling op het gestelde in artikel </w:t>
      </w:r>
      <w:r w:rsidR="00773F5C">
        <w:rPr>
          <w:sz w:val="20"/>
          <w:lang w:val="nl-NL"/>
        </w:rPr>
        <w:t>18</w:t>
      </w:r>
      <w:r>
        <w:rPr>
          <w:sz w:val="20"/>
          <w:lang w:val="nl-NL"/>
        </w:rPr>
        <w:t xml:space="preserve"> van de Algemen</w:t>
      </w:r>
      <w:r w:rsidR="0046214D">
        <w:rPr>
          <w:sz w:val="20"/>
          <w:lang w:val="nl-NL"/>
        </w:rPr>
        <w:t>e</w:t>
      </w:r>
      <w:r w:rsidR="009253A0">
        <w:rPr>
          <w:sz w:val="20"/>
          <w:lang w:val="nl-NL"/>
        </w:rPr>
        <w:t xml:space="preserve"> Inkoopvoorwaarden </w:t>
      </w:r>
      <w:r w:rsidR="00354661">
        <w:rPr>
          <w:sz w:val="20"/>
          <w:lang w:val="nl-NL"/>
        </w:rPr>
        <w:t>Stroomopwaarts</w:t>
      </w:r>
      <w:r>
        <w:rPr>
          <w:sz w:val="20"/>
          <w:lang w:val="nl-NL"/>
        </w:rPr>
        <w:t>:</w:t>
      </w:r>
    </w:p>
    <w:p w14:paraId="464F77A9" w14:textId="77777777" w:rsidR="00067C5A" w:rsidRDefault="00067C5A" w:rsidP="00BB4139">
      <w:pPr>
        <w:pStyle w:val="Plattetekst3"/>
        <w:jc w:val="both"/>
        <w:rPr>
          <w:sz w:val="20"/>
          <w:lang w:val="nl-NL"/>
        </w:rPr>
      </w:pPr>
    </w:p>
    <w:p w14:paraId="71AE5DE4" w14:textId="0BAD314A" w:rsidR="008050C7" w:rsidRPr="00A645BC" w:rsidRDefault="005F1BB1" w:rsidP="009253A0">
      <w:pPr>
        <w:pStyle w:val="Plattetekst3"/>
        <w:numPr>
          <w:ilvl w:val="2"/>
          <w:numId w:val="7"/>
        </w:numPr>
        <w:ind w:left="1418" w:hanging="709"/>
        <w:jc w:val="both"/>
        <w:rPr>
          <w:sz w:val="20"/>
          <w:lang w:val="nl-NL"/>
        </w:rPr>
      </w:pPr>
      <w:r>
        <w:rPr>
          <w:sz w:val="20"/>
          <w:lang w:val="nl-NL"/>
        </w:rPr>
        <w:t xml:space="preserve">Gedeeltelijke levering (van de resultaten) </w:t>
      </w:r>
      <w:r w:rsidR="00A8076B">
        <w:rPr>
          <w:sz w:val="20"/>
          <w:lang w:val="nl-NL"/>
        </w:rPr>
        <w:t xml:space="preserve">van </w:t>
      </w:r>
      <w:r>
        <w:rPr>
          <w:sz w:val="20"/>
          <w:lang w:val="nl-NL"/>
        </w:rPr>
        <w:t xml:space="preserve">de </w:t>
      </w:r>
      <w:r w:rsidR="00A8076B">
        <w:rPr>
          <w:sz w:val="20"/>
          <w:lang w:val="nl-NL"/>
        </w:rPr>
        <w:t>Diensten</w:t>
      </w:r>
      <w:r w:rsidR="00067C5A">
        <w:rPr>
          <w:sz w:val="20"/>
          <w:lang w:val="nl-NL"/>
        </w:rPr>
        <w:t xml:space="preserve"> worden niet apart gefactureerd</w:t>
      </w:r>
      <w:r w:rsidR="009253A0">
        <w:rPr>
          <w:sz w:val="20"/>
          <w:lang w:val="nl-NL"/>
        </w:rPr>
        <w:t>,</w:t>
      </w:r>
      <w:r w:rsidR="00067C5A">
        <w:rPr>
          <w:sz w:val="20"/>
          <w:lang w:val="nl-NL"/>
        </w:rPr>
        <w:t xml:space="preserve"> tenzij </w:t>
      </w:r>
      <w:r>
        <w:rPr>
          <w:sz w:val="20"/>
          <w:lang w:val="nl-NL"/>
        </w:rPr>
        <w:t xml:space="preserve">uitdrukkelijk en </w:t>
      </w:r>
      <w:r w:rsidR="009B19C2">
        <w:rPr>
          <w:sz w:val="20"/>
          <w:lang w:val="nl-NL"/>
        </w:rPr>
        <w:t xml:space="preserve">schriftelijk </w:t>
      </w:r>
      <w:r w:rsidR="00067C5A">
        <w:rPr>
          <w:sz w:val="20"/>
          <w:lang w:val="nl-NL"/>
        </w:rPr>
        <w:t xml:space="preserve">anders overeengekomen tussen </w:t>
      </w:r>
      <w:r w:rsidR="00354661">
        <w:rPr>
          <w:sz w:val="20"/>
          <w:lang w:val="nl-NL"/>
        </w:rPr>
        <w:t>Stroomopwaarts</w:t>
      </w:r>
      <w:r w:rsidR="00067C5A">
        <w:rPr>
          <w:sz w:val="20"/>
          <w:lang w:val="nl-NL"/>
        </w:rPr>
        <w:t xml:space="preserve"> en Leverancier</w:t>
      </w:r>
      <w:r w:rsidR="00620DBE">
        <w:rPr>
          <w:sz w:val="20"/>
          <w:lang w:val="nl-NL"/>
        </w:rPr>
        <w:t xml:space="preserve">. </w:t>
      </w:r>
    </w:p>
    <w:p w14:paraId="4954E951" w14:textId="6D77A174" w:rsidR="008050C7" w:rsidRPr="003B34CB" w:rsidRDefault="008050C7" w:rsidP="009253A0">
      <w:pPr>
        <w:pStyle w:val="Plattetekst3"/>
        <w:numPr>
          <w:ilvl w:val="2"/>
          <w:numId w:val="7"/>
        </w:numPr>
        <w:ind w:left="1418" w:hanging="709"/>
        <w:jc w:val="both"/>
        <w:rPr>
          <w:color w:val="000000" w:themeColor="text1"/>
          <w:sz w:val="20"/>
          <w:lang w:val="nl-NL"/>
        </w:rPr>
      </w:pPr>
      <w:bookmarkStart w:id="4" w:name="_Ref375642912"/>
      <w:r w:rsidRPr="003B34CB">
        <w:rPr>
          <w:color w:val="000000" w:themeColor="text1"/>
          <w:sz w:val="20"/>
          <w:lang w:val="nl-NL"/>
        </w:rPr>
        <w:t>Indien betaling do</w:t>
      </w:r>
      <w:r w:rsidR="00F54CFB" w:rsidRPr="003B34CB">
        <w:rPr>
          <w:color w:val="000000" w:themeColor="text1"/>
          <w:sz w:val="20"/>
          <w:lang w:val="nl-NL"/>
        </w:rPr>
        <w:t xml:space="preserve">or </w:t>
      </w:r>
      <w:r w:rsidR="003B34CB" w:rsidRPr="003B34CB">
        <w:rPr>
          <w:color w:val="000000" w:themeColor="text1"/>
          <w:sz w:val="20"/>
          <w:lang w:val="nl-NL"/>
        </w:rPr>
        <w:t>Stroomopwaarts</w:t>
      </w:r>
      <w:r w:rsidR="00F54CFB" w:rsidRPr="003B34CB">
        <w:rPr>
          <w:color w:val="000000" w:themeColor="text1"/>
          <w:sz w:val="20"/>
          <w:lang w:val="nl-NL"/>
        </w:rPr>
        <w:t xml:space="preserve"> niet binnen de uiterlijke</w:t>
      </w:r>
      <w:r w:rsidR="00620DBE" w:rsidRPr="003B34CB">
        <w:rPr>
          <w:color w:val="000000" w:themeColor="text1"/>
          <w:sz w:val="20"/>
          <w:lang w:val="nl-NL"/>
        </w:rPr>
        <w:t xml:space="preserve"> termijn v</w:t>
      </w:r>
      <w:r w:rsidR="00C3332A" w:rsidRPr="003B34CB">
        <w:rPr>
          <w:color w:val="000000" w:themeColor="text1"/>
          <w:sz w:val="20"/>
          <w:lang w:val="nl-NL"/>
        </w:rPr>
        <w:t xml:space="preserve">an </w:t>
      </w:r>
      <w:r w:rsidR="00C8014D" w:rsidRPr="003B34CB">
        <w:rPr>
          <w:color w:val="000000" w:themeColor="text1"/>
          <w:sz w:val="20"/>
          <w:lang w:val="nl-NL"/>
        </w:rPr>
        <w:t>der</w:t>
      </w:r>
      <w:r w:rsidR="00C3332A" w:rsidRPr="003B34CB">
        <w:rPr>
          <w:color w:val="000000" w:themeColor="text1"/>
          <w:sz w:val="20"/>
          <w:lang w:val="nl-NL"/>
        </w:rPr>
        <w:t>tig (3</w:t>
      </w:r>
      <w:r w:rsidR="00620DBE" w:rsidRPr="003B34CB">
        <w:rPr>
          <w:color w:val="000000" w:themeColor="text1"/>
          <w:sz w:val="20"/>
          <w:lang w:val="nl-NL"/>
        </w:rPr>
        <w:t xml:space="preserve">0) dagen heeft plaatsgehad, zal Leverancier </w:t>
      </w:r>
      <w:r w:rsidR="003B34CB">
        <w:rPr>
          <w:sz w:val="20"/>
          <w:lang w:val="nl-NL"/>
        </w:rPr>
        <w:t>Stroomopwaarts</w:t>
      </w:r>
      <w:r w:rsidR="00620DBE" w:rsidRPr="003B34CB">
        <w:rPr>
          <w:color w:val="000000" w:themeColor="text1"/>
          <w:sz w:val="20"/>
          <w:lang w:val="nl-NL"/>
        </w:rPr>
        <w:t xml:space="preserve"> hiervan schriftelijk op de hoogte stellen en </w:t>
      </w:r>
      <w:r w:rsidR="003B34CB">
        <w:rPr>
          <w:sz w:val="20"/>
          <w:lang w:val="nl-NL"/>
        </w:rPr>
        <w:t>Stroomopwaarts</w:t>
      </w:r>
      <w:r w:rsidR="00620DBE" w:rsidRPr="003B34CB">
        <w:rPr>
          <w:color w:val="000000" w:themeColor="text1"/>
          <w:sz w:val="20"/>
          <w:lang w:val="nl-NL"/>
        </w:rPr>
        <w:t xml:space="preserve"> een redelijke termijn van tenminste </w:t>
      </w:r>
      <w:r w:rsidR="00067C5A" w:rsidRPr="003B34CB">
        <w:rPr>
          <w:color w:val="000000" w:themeColor="text1"/>
          <w:sz w:val="20"/>
          <w:lang w:val="nl-NL"/>
        </w:rPr>
        <w:t>tien (10) werk</w:t>
      </w:r>
      <w:r w:rsidR="00620DBE" w:rsidRPr="003B34CB">
        <w:rPr>
          <w:color w:val="000000" w:themeColor="text1"/>
          <w:sz w:val="20"/>
          <w:lang w:val="nl-NL"/>
        </w:rPr>
        <w:t>dagen geven de betreffende factuur alsnog te voldoen.</w:t>
      </w:r>
      <w:bookmarkEnd w:id="4"/>
      <w:r w:rsidR="00620DBE" w:rsidRPr="003B34CB">
        <w:rPr>
          <w:color w:val="000000" w:themeColor="text1"/>
          <w:sz w:val="20"/>
          <w:lang w:val="nl-NL"/>
        </w:rPr>
        <w:t xml:space="preserve"> </w:t>
      </w:r>
    </w:p>
    <w:p w14:paraId="2A5C3E2C" w14:textId="77777777" w:rsidR="00E079C2" w:rsidRDefault="0046214D" w:rsidP="009253A0">
      <w:pPr>
        <w:pStyle w:val="Plattetekst3"/>
        <w:numPr>
          <w:ilvl w:val="2"/>
          <w:numId w:val="7"/>
        </w:numPr>
        <w:ind w:left="1418" w:hanging="709"/>
        <w:jc w:val="both"/>
        <w:rPr>
          <w:color w:val="000000" w:themeColor="text1"/>
          <w:sz w:val="20"/>
          <w:lang w:val="nl-NL"/>
        </w:rPr>
      </w:pPr>
      <w:r w:rsidRPr="003B34CB">
        <w:rPr>
          <w:color w:val="000000" w:themeColor="text1"/>
          <w:sz w:val="20"/>
          <w:lang w:val="nl-NL"/>
        </w:rPr>
        <w:t>Alleen i</w:t>
      </w:r>
      <w:r w:rsidR="008050C7" w:rsidRPr="003B34CB">
        <w:rPr>
          <w:color w:val="000000" w:themeColor="text1"/>
          <w:sz w:val="20"/>
          <w:lang w:val="nl-NL"/>
        </w:rPr>
        <w:t xml:space="preserve">ndien </w:t>
      </w:r>
      <w:r w:rsidR="003B34CB">
        <w:rPr>
          <w:sz w:val="20"/>
          <w:lang w:val="nl-NL"/>
        </w:rPr>
        <w:t>Stroomopwaarts</w:t>
      </w:r>
      <w:r w:rsidR="008050C7" w:rsidRPr="003B34CB">
        <w:rPr>
          <w:color w:val="000000" w:themeColor="text1"/>
          <w:sz w:val="20"/>
          <w:lang w:val="nl-NL"/>
        </w:rPr>
        <w:t xml:space="preserve"> toerekenbaar tekortschiet in haar betalingsverplichting </w:t>
      </w:r>
      <w:r w:rsidRPr="003B34CB">
        <w:rPr>
          <w:color w:val="000000" w:themeColor="text1"/>
          <w:sz w:val="20"/>
          <w:lang w:val="nl-NL"/>
        </w:rPr>
        <w:t xml:space="preserve">is </w:t>
      </w:r>
      <w:r w:rsidR="003B34CB">
        <w:rPr>
          <w:sz w:val="20"/>
          <w:lang w:val="nl-NL"/>
        </w:rPr>
        <w:t>Stroomopwaarts</w:t>
      </w:r>
      <w:r w:rsidRPr="003B34CB">
        <w:rPr>
          <w:color w:val="000000" w:themeColor="text1"/>
          <w:sz w:val="20"/>
          <w:lang w:val="nl-NL"/>
        </w:rPr>
        <w:t xml:space="preserve"> </w:t>
      </w:r>
      <w:r w:rsidR="008050C7" w:rsidRPr="003B34CB">
        <w:rPr>
          <w:color w:val="000000" w:themeColor="text1"/>
          <w:sz w:val="20"/>
          <w:lang w:val="nl-NL"/>
        </w:rPr>
        <w:t xml:space="preserve">aan Leverancier een </w:t>
      </w:r>
      <w:r w:rsidR="008050C7" w:rsidRPr="00E079C2">
        <w:rPr>
          <w:color w:val="000000" w:themeColor="text1"/>
          <w:sz w:val="20"/>
          <w:lang w:val="nl-NL"/>
        </w:rPr>
        <w:t xml:space="preserve">schadevergoeding </w:t>
      </w:r>
      <w:r w:rsidRPr="00E079C2">
        <w:rPr>
          <w:color w:val="000000" w:themeColor="text1"/>
          <w:sz w:val="20"/>
          <w:lang w:val="nl-NL"/>
        </w:rPr>
        <w:t>in de vorm van</w:t>
      </w:r>
      <w:r w:rsidR="008050C7" w:rsidRPr="00E079C2">
        <w:rPr>
          <w:color w:val="000000" w:themeColor="text1"/>
          <w:sz w:val="20"/>
          <w:lang w:val="nl-NL"/>
        </w:rPr>
        <w:t xml:space="preserve"> wettelijke rente</w:t>
      </w:r>
      <w:r w:rsidRPr="00E079C2">
        <w:rPr>
          <w:color w:val="000000" w:themeColor="text1"/>
          <w:sz w:val="20"/>
          <w:lang w:val="nl-NL"/>
        </w:rPr>
        <w:t xml:space="preserve"> als gedefinieerd in artikel </w:t>
      </w:r>
      <w:r w:rsidR="00E079C2" w:rsidRPr="00E079C2">
        <w:rPr>
          <w:color w:val="000000" w:themeColor="text1"/>
          <w:sz w:val="20"/>
          <w:lang w:val="nl-NL"/>
        </w:rPr>
        <w:t xml:space="preserve">25 </w:t>
      </w:r>
      <w:r w:rsidRPr="00E079C2">
        <w:rPr>
          <w:color w:val="000000" w:themeColor="text1"/>
          <w:sz w:val="20"/>
          <w:lang w:val="nl-NL"/>
        </w:rPr>
        <w:t xml:space="preserve"> van de Algemene Inkoopvoorwaarden </w:t>
      </w:r>
      <w:r w:rsidR="003B34CB" w:rsidRPr="00E079C2">
        <w:rPr>
          <w:color w:val="000000" w:themeColor="text1"/>
          <w:sz w:val="20"/>
          <w:lang w:val="nl-NL"/>
        </w:rPr>
        <w:t>van Stroomopwaarts</w:t>
      </w:r>
      <w:r w:rsidR="008050C7" w:rsidRPr="00E079C2">
        <w:rPr>
          <w:color w:val="000000" w:themeColor="text1"/>
          <w:sz w:val="20"/>
          <w:lang w:val="nl-NL"/>
        </w:rPr>
        <w:t>.</w:t>
      </w:r>
      <w:r w:rsidR="005F1BB1" w:rsidRPr="00E079C2">
        <w:rPr>
          <w:color w:val="000000" w:themeColor="text1"/>
          <w:sz w:val="20"/>
          <w:lang w:val="nl-NL"/>
        </w:rPr>
        <w:t xml:space="preserve"> Partijen</w:t>
      </w:r>
      <w:r w:rsidR="005F1BB1" w:rsidRPr="003B34CB">
        <w:rPr>
          <w:color w:val="000000" w:themeColor="text1"/>
          <w:sz w:val="20"/>
          <w:lang w:val="nl-NL"/>
        </w:rPr>
        <w:t xml:space="preserve"> beogen hiermee uitdrukkelijk een lagere rente overeen te komen in de zin van artikel 6:119a lid 8 BW.</w:t>
      </w:r>
      <w:r w:rsidR="008050C7" w:rsidRPr="003B34CB">
        <w:rPr>
          <w:color w:val="000000" w:themeColor="text1"/>
          <w:sz w:val="20"/>
          <w:lang w:val="nl-NL"/>
        </w:rPr>
        <w:t xml:space="preserve"> De invorderingskosten zoals bedoeld in artikel 6:96 lid 2 onder c BW zullen nooit meer bedragen dan het in de eerste volzin </w:t>
      </w:r>
    </w:p>
    <w:p w14:paraId="59879B12" w14:textId="2FC9F2CE" w:rsidR="008050C7" w:rsidRPr="00E079C2" w:rsidRDefault="008050C7" w:rsidP="00E079C2">
      <w:pPr>
        <w:pStyle w:val="Plattetekst3"/>
        <w:ind w:left="1418"/>
        <w:jc w:val="both"/>
        <w:rPr>
          <w:color w:val="000000" w:themeColor="text1"/>
          <w:sz w:val="20"/>
          <w:lang w:val="nl-NL"/>
        </w:rPr>
      </w:pPr>
      <w:r w:rsidRPr="00E079C2">
        <w:rPr>
          <w:color w:val="000000" w:themeColor="text1"/>
          <w:sz w:val="20"/>
          <w:lang w:val="nl-NL"/>
        </w:rPr>
        <w:t>van artikel 6:96 lid 4 BW genoemde minimumbedrag.</w:t>
      </w:r>
    </w:p>
    <w:p w14:paraId="4254E8CA" w14:textId="77777777" w:rsidR="008050C7" w:rsidRDefault="008050C7" w:rsidP="00F54CFB">
      <w:pPr>
        <w:pStyle w:val="Plattetekst3"/>
        <w:ind w:left="709"/>
        <w:jc w:val="both"/>
        <w:rPr>
          <w:color w:val="000000" w:themeColor="text1"/>
          <w:sz w:val="20"/>
          <w:highlight w:val="yellow"/>
          <w:lang w:val="nl-NL"/>
        </w:rPr>
      </w:pPr>
    </w:p>
    <w:p w14:paraId="0B05E131" w14:textId="77777777" w:rsidR="00E079C2" w:rsidRDefault="00E079C2" w:rsidP="00F54CFB">
      <w:pPr>
        <w:pStyle w:val="Plattetekst3"/>
        <w:ind w:left="709"/>
        <w:jc w:val="both"/>
        <w:rPr>
          <w:color w:val="000000" w:themeColor="text1"/>
          <w:sz w:val="20"/>
          <w:highlight w:val="yellow"/>
          <w:lang w:val="nl-NL"/>
        </w:rPr>
      </w:pPr>
    </w:p>
    <w:p w14:paraId="4929588D" w14:textId="77777777" w:rsidR="00E079C2" w:rsidRDefault="00E079C2" w:rsidP="00F54CFB">
      <w:pPr>
        <w:pStyle w:val="Plattetekst3"/>
        <w:ind w:left="709"/>
        <w:jc w:val="both"/>
        <w:rPr>
          <w:color w:val="000000" w:themeColor="text1"/>
          <w:sz w:val="20"/>
          <w:highlight w:val="yellow"/>
          <w:lang w:val="nl-NL"/>
        </w:rPr>
      </w:pPr>
    </w:p>
    <w:p w14:paraId="208D84B2" w14:textId="77777777" w:rsidR="00E079C2" w:rsidRDefault="00E079C2" w:rsidP="00F54CFB">
      <w:pPr>
        <w:pStyle w:val="Plattetekst3"/>
        <w:ind w:left="709"/>
        <w:jc w:val="both"/>
        <w:rPr>
          <w:color w:val="000000" w:themeColor="text1"/>
          <w:sz w:val="20"/>
          <w:highlight w:val="yellow"/>
          <w:lang w:val="nl-NL"/>
        </w:rPr>
      </w:pPr>
    </w:p>
    <w:p w14:paraId="7D2BD12E" w14:textId="77777777" w:rsidR="00E5579F" w:rsidRPr="003B34CB" w:rsidRDefault="00E5579F" w:rsidP="00F54CFB">
      <w:pPr>
        <w:pStyle w:val="Plattetekst3"/>
        <w:ind w:left="709"/>
        <w:jc w:val="both"/>
        <w:rPr>
          <w:color w:val="000000" w:themeColor="text1"/>
          <w:sz w:val="20"/>
          <w:highlight w:val="yellow"/>
          <w:lang w:val="nl-NL"/>
        </w:rPr>
      </w:pPr>
    </w:p>
    <w:p w14:paraId="4E7372C3" w14:textId="77777777" w:rsidR="00DD66D3" w:rsidRPr="003B34CB" w:rsidRDefault="00620DBE" w:rsidP="001B3AC4">
      <w:pPr>
        <w:pStyle w:val="Plattetekst3"/>
        <w:numPr>
          <w:ilvl w:val="0"/>
          <w:numId w:val="7"/>
        </w:numPr>
        <w:ind w:left="709" w:hanging="709"/>
        <w:jc w:val="both"/>
        <w:rPr>
          <w:b/>
          <w:color w:val="000000" w:themeColor="text1"/>
          <w:sz w:val="20"/>
          <w:lang w:val="nl-NL"/>
        </w:rPr>
      </w:pPr>
      <w:r w:rsidRPr="003B34CB">
        <w:rPr>
          <w:b/>
          <w:color w:val="000000" w:themeColor="text1"/>
          <w:sz w:val="20"/>
          <w:lang w:val="nl-NL"/>
        </w:rPr>
        <w:lastRenderedPageBreak/>
        <w:t>Medewerking en ondersteuning</w:t>
      </w:r>
    </w:p>
    <w:p w14:paraId="3E067377" w14:textId="77777777" w:rsidR="00DD66D3" w:rsidRPr="003B34CB" w:rsidRDefault="00DD66D3" w:rsidP="00DD66D3">
      <w:pPr>
        <w:pStyle w:val="Plattetekst3"/>
        <w:ind w:left="709"/>
        <w:jc w:val="both"/>
        <w:rPr>
          <w:b/>
          <w:color w:val="000000" w:themeColor="text1"/>
          <w:sz w:val="20"/>
          <w:lang w:val="nl-NL"/>
        </w:rPr>
      </w:pPr>
    </w:p>
    <w:p w14:paraId="42F606F1" w14:textId="6BBBFD9E" w:rsidR="007251FC" w:rsidRPr="00A5480D" w:rsidRDefault="00716C8D" w:rsidP="00DA241F">
      <w:pPr>
        <w:pStyle w:val="Plattetekst3"/>
        <w:numPr>
          <w:ilvl w:val="1"/>
          <w:numId w:val="7"/>
        </w:numPr>
        <w:jc w:val="both"/>
        <w:rPr>
          <w:color w:val="000000" w:themeColor="text1"/>
          <w:sz w:val="20"/>
          <w:lang w:val="nl-NL"/>
        </w:rPr>
      </w:pPr>
      <w:r w:rsidRPr="00A5480D">
        <w:rPr>
          <w:color w:val="000000" w:themeColor="text1"/>
          <w:sz w:val="20"/>
          <w:lang w:val="nl-NL"/>
        </w:rPr>
        <w:t>De (senior) Inkoper, is</w:t>
      </w:r>
      <w:r w:rsidR="00B11067" w:rsidRPr="00A5480D">
        <w:rPr>
          <w:color w:val="000000" w:themeColor="text1"/>
          <w:sz w:val="20"/>
          <w:lang w:val="nl-NL"/>
        </w:rPr>
        <w:t xml:space="preserve"> het eerste aanspreekpunt voor Leverancier aangaande de </w:t>
      </w:r>
      <w:r w:rsidR="00A8076B" w:rsidRPr="00A5480D">
        <w:rPr>
          <w:color w:val="000000" w:themeColor="text1"/>
          <w:sz w:val="20"/>
          <w:lang w:val="nl-NL"/>
        </w:rPr>
        <w:t xml:space="preserve">contractuele en commerciële </w:t>
      </w:r>
      <w:r w:rsidR="00B11067" w:rsidRPr="00A5480D">
        <w:rPr>
          <w:color w:val="000000" w:themeColor="text1"/>
          <w:sz w:val="20"/>
          <w:lang w:val="nl-NL"/>
        </w:rPr>
        <w:t xml:space="preserve">bepalingen in deze </w:t>
      </w:r>
      <w:r w:rsidR="0079721C" w:rsidRPr="00A5480D">
        <w:rPr>
          <w:color w:val="000000" w:themeColor="text1"/>
          <w:sz w:val="20"/>
          <w:lang w:val="nl-NL"/>
        </w:rPr>
        <w:t>Overeenkomst</w:t>
      </w:r>
      <w:r w:rsidR="00A5480D">
        <w:rPr>
          <w:color w:val="000000" w:themeColor="text1"/>
          <w:sz w:val="20"/>
          <w:lang w:val="nl-NL"/>
        </w:rPr>
        <w:t>.</w:t>
      </w:r>
    </w:p>
    <w:p w14:paraId="7375120E" w14:textId="1A1D02F1" w:rsidR="00755911" w:rsidRPr="003B34CB" w:rsidRDefault="00620DBE" w:rsidP="001B3AC4">
      <w:pPr>
        <w:pStyle w:val="Plattetekst3"/>
        <w:numPr>
          <w:ilvl w:val="1"/>
          <w:numId w:val="7"/>
        </w:numPr>
        <w:ind w:left="709" w:hanging="709"/>
        <w:jc w:val="both"/>
        <w:rPr>
          <w:color w:val="000000" w:themeColor="text1"/>
          <w:sz w:val="20"/>
          <w:lang w:val="nl-NL"/>
        </w:rPr>
      </w:pPr>
      <w:r w:rsidRPr="003B34CB">
        <w:rPr>
          <w:color w:val="000000" w:themeColor="text1"/>
          <w:sz w:val="20"/>
          <w:lang w:val="nl-NL"/>
        </w:rPr>
        <w:t xml:space="preserve">Leverancier zal kosteloos de noodzakelijke en wenselijke scholing en instructie verlenen aan medewerkers van </w:t>
      </w:r>
      <w:r w:rsidR="008F2774">
        <w:rPr>
          <w:sz w:val="20"/>
          <w:lang w:val="nl-NL"/>
        </w:rPr>
        <w:t>Stroomopwaarts</w:t>
      </w:r>
      <w:r w:rsidRPr="003B34CB">
        <w:rPr>
          <w:color w:val="000000" w:themeColor="text1"/>
          <w:sz w:val="20"/>
          <w:lang w:val="nl-NL"/>
        </w:rPr>
        <w:t xml:space="preserve"> die werken met het </w:t>
      </w:r>
      <w:r w:rsidR="00A8076B" w:rsidRPr="003B34CB">
        <w:rPr>
          <w:color w:val="000000" w:themeColor="text1"/>
          <w:sz w:val="20"/>
          <w:lang w:val="nl-NL"/>
        </w:rPr>
        <w:t>resultaat van de Diensten</w:t>
      </w:r>
      <w:r w:rsidRPr="003B34CB">
        <w:rPr>
          <w:color w:val="000000" w:themeColor="text1"/>
          <w:sz w:val="20"/>
          <w:lang w:val="nl-NL"/>
        </w:rPr>
        <w:t>, teneinde het professionele niveau van de medewerkers en het efficiënte gebruik van de</w:t>
      </w:r>
      <w:r w:rsidR="005F1BB1" w:rsidRPr="003B34CB">
        <w:rPr>
          <w:color w:val="000000" w:themeColor="text1"/>
          <w:sz w:val="20"/>
          <w:lang w:val="nl-NL"/>
        </w:rPr>
        <w:t xml:space="preserve"> resultaten van de</w:t>
      </w:r>
      <w:r w:rsidRPr="003B34CB">
        <w:rPr>
          <w:color w:val="000000" w:themeColor="text1"/>
          <w:sz w:val="20"/>
          <w:lang w:val="nl-NL"/>
        </w:rPr>
        <w:t xml:space="preserve"> </w:t>
      </w:r>
      <w:r w:rsidR="00AF07BF" w:rsidRPr="003B34CB">
        <w:rPr>
          <w:color w:val="000000" w:themeColor="text1"/>
          <w:sz w:val="20"/>
          <w:lang w:val="nl-NL"/>
        </w:rPr>
        <w:t>Diensten</w:t>
      </w:r>
      <w:r w:rsidRPr="003B34CB">
        <w:rPr>
          <w:color w:val="000000" w:themeColor="text1"/>
          <w:sz w:val="20"/>
          <w:lang w:val="nl-NL"/>
        </w:rPr>
        <w:t xml:space="preserve"> te </w:t>
      </w:r>
      <w:proofErr w:type="spellStart"/>
      <w:r w:rsidRPr="003B34CB">
        <w:rPr>
          <w:color w:val="000000" w:themeColor="text1"/>
          <w:sz w:val="20"/>
          <w:lang w:val="nl-NL"/>
        </w:rPr>
        <w:t>bevorderen.</w:t>
      </w:r>
      <w:r w:rsidR="001142EC">
        <w:rPr>
          <w:color w:val="000000" w:themeColor="text1"/>
          <w:sz w:val="20"/>
          <w:lang w:val="nl-NL"/>
        </w:rPr>
        <w:t>f</w:t>
      </w:r>
      <w:proofErr w:type="spellEnd"/>
    </w:p>
    <w:p w14:paraId="6D42A05D" w14:textId="77777777" w:rsidR="000A5F02" w:rsidRPr="003B34CB" w:rsidRDefault="000A5F02">
      <w:pPr>
        <w:overflowPunct/>
        <w:autoSpaceDE/>
        <w:autoSpaceDN/>
        <w:adjustRightInd/>
        <w:textAlignment w:val="auto"/>
        <w:rPr>
          <w:rFonts w:ascii="Verdana" w:hAnsi="Verdana"/>
          <w:bCs/>
          <w:color w:val="000000" w:themeColor="text1"/>
        </w:rPr>
      </w:pPr>
    </w:p>
    <w:p w14:paraId="6D3C6F52" w14:textId="42879859" w:rsidR="008F2774" w:rsidRDefault="008F2774" w:rsidP="008F2774">
      <w:pPr>
        <w:pStyle w:val="Plattetekst3"/>
        <w:jc w:val="both"/>
        <w:rPr>
          <w:color w:val="000000" w:themeColor="text1"/>
          <w:sz w:val="20"/>
          <w:lang w:val="nl-NL"/>
        </w:rPr>
      </w:pPr>
    </w:p>
    <w:p w14:paraId="049EB9E2" w14:textId="584DD364" w:rsidR="008F2774" w:rsidRDefault="008F2774" w:rsidP="008F2774">
      <w:pPr>
        <w:pStyle w:val="Plattetekst3"/>
        <w:jc w:val="both"/>
        <w:rPr>
          <w:color w:val="000000" w:themeColor="text1"/>
          <w:sz w:val="20"/>
          <w:lang w:val="nl-NL"/>
        </w:rPr>
      </w:pPr>
    </w:p>
    <w:p w14:paraId="072CBFD2" w14:textId="77777777" w:rsidR="00826584" w:rsidRPr="003B34CB" w:rsidRDefault="00826584" w:rsidP="00826584">
      <w:pPr>
        <w:pStyle w:val="Plattetekst3"/>
        <w:ind w:left="709"/>
        <w:jc w:val="both"/>
        <w:rPr>
          <w:color w:val="000000" w:themeColor="text1"/>
          <w:sz w:val="20"/>
          <w:lang w:val="nl-NL"/>
        </w:rPr>
      </w:pPr>
    </w:p>
    <w:p w14:paraId="5AC796EE" w14:textId="77777777" w:rsidR="00B11067" w:rsidRDefault="00B11067">
      <w:pPr>
        <w:overflowPunct/>
        <w:autoSpaceDE/>
        <w:autoSpaceDN/>
        <w:adjustRightInd/>
        <w:textAlignment w:val="auto"/>
        <w:rPr>
          <w:rFonts w:ascii="Verdana" w:hAnsi="Verdana"/>
          <w:b/>
        </w:rPr>
      </w:pPr>
    </w:p>
    <w:p w14:paraId="35F618C8" w14:textId="77777777" w:rsidR="000A5F02" w:rsidRPr="00A645BC" w:rsidRDefault="000A5F02">
      <w:pPr>
        <w:overflowPunct/>
        <w:autoSpaceDE/>
        <w:autoSpaceDN/>
        <w:adjustRightInd/>
        <w:textAlignment w:val="auto"/>
        <w:rPr>
          <w:rFonts w:ascii="Verdana" w:hAnsi="Verdana"/>
          <w:b/>
          <w:bCs/>
        </w:rPr>
      </w:pPr>
    </w:p>
    <w:p w14:paraId="3D216ED9" w14:textId="77777777" w:rsidR="001B3598" w:rsidRPr="00987B56" w:rsidRDefault="001B3598" w:rsidP="00987B56">
      <w:pPr>
        <w:overflowPunct/>
        <w:autoSpaceDE/>
        <w:autoSpaceDN/>
        <w:adjustRightInd/>
        <w:textAlignment w:val="auto"/>
        <w:rPr>
          <w:rFonts w:ascii="Verdana" w:hAnsi="Verdana"/>
          <w:b/>
          <w:bCs/>
        </w:rPr>
      </w:pPr>
      <w:r w:rsidRPr="00987B56">
        <w:rPr>
          <w:rFonts w:ascii="Verdana" w:hAnsi="Verdana"/>
          <w:b/>
        </w:rPr>
        <w:t xml:space="preserve">Aldus overeengekomen en in </w:t>
      </w:r>
      <w:r w:rsidR="006B7080" w:rsidRPr="00987B56">
        <w:rPr>
          <w:rFonts w:ascii="Verdana" w:hAnsi="Verdana"/>
          <w:b/>
        </w:rPr>
        <w:t>twee</w:t>
      </w:r>
      <w:r w:rsidR="00A02A4E" w:rsidRPr="00987B56">
        <w:rPr>
          <w:rFonts w:ascii="Verdana" w:hAnsi="Verdana"/>
          <w:b/>
        </w:rPr>
        <w:t>voud ondertekend door:</w:t>
      </w:r>
    </w:p>
    <w:p w14:paraId="46A64B88" w14:textId="77777777" w:rsidR="001B3598" w:rsidRPr="00A645BC" w:rsidRDefault="001B3598" w:rsidP="00E5193B">
      <w:pPr>
        <w:pStyle w:val="Plattetekst3"/>
        <w:jc w:val="both"/>
        <w:rPr>
          <w:sz w:val="20"/>
          <w:lang w:val="nl-NL"/>
        </w:rPr>
      </w:pPr>
    </w:p>
    <w:p w14:paraId="74AC6BEE" w14:textId="77777777" w:rsidR="00E5193B" w:rsidRPr="00A645BC" w:rsidRDefault="00E5193B" w:rsidP="00E5193B">
      <w:pPr>
        <w:pStyle w:val="Plattetekst3"/>
        <w:jc w:val="both"/>
        <w:rPr>
          <w:sz w:val="20"/>
          <w:lang w:val="nl-NL"/>
        </w:rPr>
      </w:pPr>
    </w:p>
    <w:p w14:paraId="15B58D43" w14:textId="77777777" w:rsidR="001B3598" w:rsidRPr="00A645BC" w:rsidRDefault="001B3598" w:rsidP="00E5193B">
      <w:pPr>
        <w:pStyle w:val="Plattetekst3"/>
        <w:jc w:val="both"/>
        <w:rPr>
          <w:sz w:val="20"/>
          <w:lang w:val="nl-NL"/>
        </w:rPr>
      </w:pPr>
    </w:p>
    <w:p w14:paraId="70F90A4B" w14:textId="77777777" w:rsidR="001B3598" w:rsidRPr="00A645BC" w:rsidRDefault="001B3598" w:rsidP="00E5193B">
      <w:pPr>
        <w:pStyle w:val="Plattetekst3"/>
        <w:jc w:val="both"/>
        <w:rPr>
          <w:sz w:val="20"/>
          <w:lang w:val="nl-NL"/>
        </w:rPr>
      </w:pPr>
    </w:p>
    <w:p w14:paraId="1D0CDFFA" w14:textId="77777777" w:rsidR="001B3598" w:rsidRPr="00A645BC" w:rsidRDefault="001B3598" w:rsidP="00E5193B">
      <w:pPr>
        <w:pStyle w:val="Plattetekst3"/>
        <w:jc w:val="both"/>
        <w:rPr>
          <w:sz w:val="20"/>
          <w:lang w:val="nl-NL"/>
        </w:rPr>
      </w:pPr>
    </w:p>
    <w:p w14:paraId="11F92FB2" w14:textId="77777777" w:rsidR="001B3598" w:rsidRPr="00A645BC" w:rsidRDefault="001B3598" w:rsidP="00E5193B">
      <w:pPr>
        <w:pStyle w:val="Plattetekst3"/>
        <w:jc w:val="both"/>
        <w:rPr>
          <w:sz w:val="20"/>
          <w:lang w:val="nl-NL"/>
        </w:rPr>
      </w:pPr>
    </w:p>
    <w:p w14:paraId="1FA78A25" w14:textId="77777777" w:rsidR="001B3598" w:rsidRPr="00A645BC" w:rsidRDefault="001B3598" w:rsidP="00E5193B">
      <w:pPr>
        <w:pStyle w:val="Plattetekst3"/>
        <w:jc w:val="both"/>
        <w:rPr>
          <w:sz w:val="20"/>
          <w:lang w:val="nl-NL"/>
        </w:rPr>
      </w:pPr>
    </w:p>
    <w:p w14:paraId="796B760B" w14:textId="77777777" w:rsidR="0045392B" w:rsidRPr="00A645BC" w:rsidRDefault="0045392B" w:rsidP="00E5193B">
      <w:pPr>
        <w:pStyle w:val="Plattetekst3"/>
        <w:jc w:val="both"/>
        <w:rPr>
          <w:sz w:val="20"/>
          <w:lang w:val="nl-NL"/>
        </w:rPr>
      </w:pPr>
    </w:p>
    <w:p w14:paraId="2A9C8493" w14:textId="77777777" w:rsidR="005512B4" w:rsidRPr="00A645BC" w:rsidRDefault="00132B75" w:rsidP="00E5193B">
      <w:pPr>
        <w:pStyle w:val="Plattetekst3"/>
        <w:jc w:val="both"/>
        <w:rPr>
          <w:sz w:val="20"/>
          <w:lang w:val="nl-NL"/>
        </w:rPr>
      </w:pPr>
      <w:r>
        <w:rPr>
          <w:noProof/>
          <w:sz w:val="20"/>
          <w:lang w:val="nl-NL"/>
        </w:rPr>
        <mc:AlternateContent>
          <mc:Choice Requires="wps">
            <w:drawing>
              <wp:anchor distT="4294967291" distB="4294967291" distL="114300" distR="114300" simplePos="0" relativeHeight="251658241" behindDoc="0" locked="0" layoutInCell="1" allowOverlap="1" wp14:anchorId="0B41D203" wp14:editId="772278F4">
                <wp:simplePos x="0" y="0"/>
                <wp:positionH relativeFrom="column">
                  <wp:posOffset>3157220</wp:posOffset>
                </wp:positionH>
                <wp:positionV relativeFrom="paragraph">
                  <wp:posOffset>51434</wp:posOffset>
                </wp:positionV>
                <wp:extent cx="2571750" cy="0"/>
                <wp:effectExtent l="0" t="0" r="19050" b="19050"/>
                <wp:wrapNone/>
                <wp:docPr id="15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01237" id="_x0000_t32" coordsize="21600,21600" o:spt="32" o:oned="t" path="m,l21600,21600e" filled="f">
                <v:path arrowok="t" fillok="f" o:connecttype="none"/>
                <o:lock v:ext="edit" shapetype="t"/>
              </v:shapetype>
              <v:shape id="AutoShape 27" o:spid="_x0000_s1026" type="#_x0000_t32" style="position:absolute;margin-left:248.6pt;margin-top:4.05pt;width:202.5pt;height:0;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jvwwEAAG4DAAAOAAAAZHJzL2Uyb0RvYy54bWysU01v2zAMvQ/YfxB0X5wEyLoZcXpI1l26&#10;LUC7H8BIsi1UFgVSiZN/P0n5aLHdhvogUCL5+PhIL++PgxMHQ2zRN3I2mUphvEJtfdfI388Pn75I&#10;wRG8BofeNPJkWN6vPn5YjqE2c+zRaUMigXiux9DIPsZQVxWr3gzAEwzGJ2eLNEBMV+oqTTAm9MFV&#10;8+n0czUi6UCoDHN63ZydclXw29ao+Ktt2UThGpm4xXJSOXf5rFZLqDuC0Ft1oQH/wWIA61PRG9QG&#10;Iog92X+gBqsIGds4UThU2LZWmdJD6mY2/aubpx6CKb0kcTjcZOL3g1U/D2u/pUxdHf1TeET1wsLj&#10;ugffmULg+RTS4GZZqmoMXN9S8oXDlsRu/IE6xcA+YlHh2NKQIVN/4ljEPt3ENscoVHqcL+5md4s0&#10;E3X1VVBfEwNx/G5wENloJEcC2/Vxjd6nkSLNShk4PHLMtKC+JuSqHh+sc2WyzouxkV8X80VJYHRW&#10;Z2cOY+p2a0fiAHk3yld6TJ63YRl5A9yf43SyzktDuPe6FOkN6G8XO4J1ZzuRcv4iWVYpryTXO9Sn&#10;LV2lTEMt7C8LmLfm7b1kv/4mqz8AAAD//wMAUEsDBBQABgAIAAAAIQAoxlof2wAAAAcBAAAPAAAA&#10;ZHJzL2Rvd25yZXYueG1sTI7LTsMwEEX3SPyDNUjsqNMI9RHiVAiEEI8FhKrduvE0jojHke224e8Z&#10;2MDy6l6de8rV6HpxxBA7TwqmkwwEUuNNR62C9cfD1QJETJqM7j2hgi+MsKrOz0pdGH+idzzWqRUM&#10;oVhoBTaloZAyNhadjhM/IHG398HpxDG00gR9YrjrZZ5lM+l0R/xg9YB3FpvP+uAUXL/t67B9epUv&#10;97PnPDzazdbOnVKXF+PtDYiEY/obw48+q0PFTjt/IBNFz4zlPOepgsUUBPfLLOe8+82yKuV//+ob&#10;AAD//wMAUEsBAi0AFAAGAAgAAAAhALaDOJL+AAAA4QEAABMAAAAAAAAAAAAAAAAAAAAAAFtDb250&#10;ZW50X1R5cGVzXS54bWxQSwECLQAUAAYACAAAACEAOP0h/9YAAACUAQAACwAAAAAAAAAAAAAAAAAv&#10;AQAAX3JlbHMvLnJlbHNQSwECLQAUAAYACAAAACEAJQ7o78MBAABuAwAADgAAAAAAAAAAAAAAAAAu&#10;AgAAZHJzL2Uyb0RvYy54bWxQSwECLQAUAAYACAAAACEAKMZaH9sAAAAHAQAADwAAAAAAAAAAAAAA&#10;AAAdBAAAZHJzL2Rvd25yZXYueG1sUEsFBgAAAAAEAAQA8wAAACUFAAAAAA==&#10;">
                <v:stroke dashstyle="dash"/>
              </v:shape>
            </w:pict>
          </mc:Fallback>
        </mc:AlternateContent>
      </w:r>
      <w:r>
        <w:rPr>
          <w:noProof/>
          <w:sz w:val="20"/>
          <w:lang w:val="nl-NL"/>
        </w:rPr>
        <mc:AlternateContent>
          <mc:Choice Requires="wps">
            <w:drawing>
              <wp:anchor distT="4294967291" distB="4294967291" distL="114300" distR="114300" simplePos="0" relativeHeight="251658240" behindDoc="0" locked="0" layoutInCell="1" allowOverlap="1" wp14:anchorId="00872DDE" wp14:editId="5CF74FA0">
                <wp:simplePos x="0" y="0"/>
                <wp:positionH relativeFrom="column">
                  <wp:posOffset>13970</wp:posOffset>
                </wp:positionH>
                <wp:positionV relativeFrom="paragraph">
                  <wp:posOffset>51434</wp:posOffset>
                </wp:positionV>
                <wp:extent cx="2571750" cy="0"/>
                <wp:effectExtent l="0" t="0" r="19050" b="19050"/>
                <wp:wrapNone/>
                <wp:docPr id="15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D0513" id="AutoShape 25" o:spid="_x0000_s1026" type="#_x0000_t32" style="position:absolute;margin-left:1.1pt;margin-top:4.05pt;width:202.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jvwwEAAG4DAAAOAAAAZHJzL2Uyb0RvYy54bWysU01v2zAMvQ/YfxB0X5wEyLoZcXpI1l26&#10;LUC7H8BIsi1UFgVSiZN/P0n5aLHdhvogUCL5+PhIL++PgxMHQ2zRN3I2mUphvEJtfdfI388Pn75I&#10;wRG8BofeNPJkWN6vPn5YjqE2c+zRaUMigXiux9DIPsZQVxWr3gzAEwzGJ2eLNEBMV+oqTTAm9MFV&#10;8+n0czUi6UCoDHN63ZydclXw29ao+Ktt2UThGpm4xXJSOXf5rFZLqDuC0Ft1oQH/wWIA61PRG9QG&#10;Iog92X+gBqsIGds4UThU2LZWmdJD6mY2/aubpx6CKb0kcTjcZOL3g1U/D2u/pUxdHf1TeET1wsLj&#10;ugffmULg+RTS4GZZqmoMXN9S8oXDlsRu/IE6xcA+YlHh2NKQIVN/4ljEPt3ENscoVHqcL+5md4s0&#10;E3X1VVBfEwNx/G5wENloJEcC2/Vxjd6nkSLNShk4PHLMtKC+JuSqHh+sc2WyzouxkV8X80VJYHRW&#10;Z2cOY+p2a0fiAHk3yld6TJ63YRl5A9yf43SyzktDuPe6FOkN6G8XO4J1ZzuRcv4iWVYpryTXO9Sn&#10;LV2lTEMt7C8LmLfm7b1kv/4mqz8AAAD//wMAUEsDBBQABgAIAAAAIQDyWHjg2gAAAAUBAAAPAAAA&#10;ZHJzL2Rvd25yZXYueG1sTI5NT8MwEETvSPwHa5G4UadR1VZpnAqBEOLjUAJqr268jSPidWS7bfj3&#10;LFzg+DSjmVeuR9eLE4bYeVIwnWQgkBpvOmoVfLw/3CxBxKTJ6N4TKvjCCOvq8qLUhfFnesNTnVrB&#10;IxQLrcCmNBRSxsai03HiByTODj44nRhDK03QZx53vcyzbC6d7ogfrB7wzmLzWR+dgtnmUIfd06t8&#10;uZ8/5+HRbnd24ZS6vhpvVyASjumvDD/6rA4VO+39kUwUvYI856KC5RQEp7Nswbz/ZVmV8r999Q0A&#10;AP//AwBQSwECLQAUAAYACAAAACEAtoM4kv4AAADhAQAAEwAAAAAAAAAAAAAAAAAAAAAAW0NvbnRl&#10;bnRfVHlwZXNdLnhtbFBLAQItABQABgAIAAAAIQA4/SH/1gAAAJQBAAALAAAAAAAAAAAAAAAAAC8B&#10;AABfcmVscy8ucmVsc1BLAQItABQABgAIAAAAIQAlDujvwwEAAG4DAAAOAAAAAAAAAAAAAAAAAC4C&#10;AABkcnMvZTJvRG9jLnhtbFBLAQItABQABgAIAAAAIQDyWHjg2gAAAAUBAAAPAAAAAAAAAAAAAAAA&#10;AB0EAABkcnMvZG93bnJldi54bWxQSwUGAAAAAAQABADzAAAAJAUAAAAA&#10;">
                <v:stroke dashstyle="dash"/>
              </v:shape>
            </w:pict>
          </mc:Fallback>
        </mc:AlternateContent>
      </w:r>
    </w:p>
    <w:p w14:paraId="5196C98D" w14:textId="6E327E17" w:rsidR="005512B4" w:rsidRPr="00A645BC" w:rsidRDefault="00354661" w:rsidP="00C73645">
      <w:pPr>
        <w:pStyle w:val="Plattetekst3"/>
        <w:ind w:left="4963" w:hanging="4963"/>
        <w:rPr>
          <w:sz w:val="20"/>
          <w:lang w:val="nl-NL"/>
        </w:rPr>
      </w:pPr>
      <w:r>
        <w:rPr>
          <w:b/>
          <w:sz w:val="20"/>
          <w:lang w:val="nl-NL"/>
        </w:rPr>
        <w:t>Stroomopwaarts</w:t>
      </w:r>
      <w:r w:rsidR="00A02A4E" w:rsidRPr="00A02A4E">
        <w:rPr>
          <w:sz w:val="20"/>
          <w:lang w:val="nl-NL"/>
        </w:rPr>
        <w:tab/>
      </w:r>
      <w:r w:rsidR="00A02A4E" w:rsidRPr="00A02A4E">
        <w:rPr>
          <w:b/>
          <w:sz w:val="20"/>
          <w:highlight w:val="yellow"/>
          <w:lang w:val="nl-NL"/>
        </w:rPr>
        <w:t>Invullen naam volledig</w:t>
      </w:r>
      <w:r w:rsidR="00C73645">
        <w:rPr>
          <w:b/>
          <w:sz w:val="20"/>
          <w:highlight w:val="yellow"/>
          <w:lang w:val="nl-NL"/>
        </w:rPr>
        <w:t xml:space="preserve"> </w:t>
      </w:r>
      <w:r w:rsidR="00A02A4E" w:rsidRPr="00A02A4E">
        <w:rPr>
          <w:b/>
          <w:sz w:val="20"/>
          <w:highlight w:val="yellow"/>
          <w:lang w:val="nl-NL"/>
        </w:rPr>
        <w:t>Leverancier</w:t>
      </w:r>
    </w:p>
    <w:p w14:paraId="20BF115F" w14:textId="2CDB4E31" w:rsidR="005512B4" w:rsidRPr="00A645BC" w:rsidRDefault="00C73645" w:rsidP="00E5193B">
      <w:pPr>
        <w:pStyle w:val="Plattetekst3"/>
        <w:jc w:val="both"/>
        <w:rPr>
          <w:sz w:val="20"/>
          <w:lang w:val="nl-NL"/>
        </w:rPr>
      </w:pPr>
      <w:r>
        <w:rPr>
          <w:sz w:val="20"/>
          <w:highlight w:val="yellow"/>
          <w:lang w:val="nl-NL"/>
        </w:rPr>
        <w:t>&lt;naam&gt;</w:t>
      </w:r>
      <w:r w:rsidR="0023162D">
        <w:rPr>
          <w:sz w:val="20"/>
          <w:lang w:val="nl-NL"/>
        </w:rPr>
        <w:t xml:space="preserve">  </w:t>
      </w:r>
      <w:r w:rsidR="00A02A4E" w:rsidRPr="00A02A4E">
        <w:rPr>
          <w:sz w:val="20"/>
          <w:lang w:val="nl-NL"/>
        </w:rPr>
        <w:tab/>
      </w:r>
      <w:r w:rsidR="00A02A4E" w:rsidRPr="00A02A4E">
        <w:rPr>
          <w:sz w:val="20"/>
          <w:lang w:val="nl-NL"/>
        </w:rPr>
        <w:tab/>
      </w:r>
      <w:r w:rsidR="00A02A4E" w:rsidRPr="00A02A4E">
        <w:rPr>
          <w:sz w:val="20"/>
          <w:lang w:val="nl-NL"/>
        </w:rPr>
        <w:tab/>
      </w:r>
      <w:r w:rsidR="00A02A4E" w:rsidRPr="00A02A4E">
        <w:rPr>
          <w:sz w:val="20"/>
          <w:lang w:val="nl-NL"/>
        </w:rPr>
        <w:tab/>
      </w:r>
      <w:r w:rsidR="00A02A4E" w:rsidRPr="00A02A4E">
        <w:rPr>
          <w:sz w:val="20"/>
          <w:lang w:val="nl-NL"/>
        </w:rPr>
        <w:tab/>
      </w:r>
      <w:r w:rsidR="00354661">
        <w:rPr>
          <w:sz w:val="20"/>
          <w:lang w:val="nl-NL"/>
        </w:rPr>
        <w:tab/>
      </w:r>
      <w:r w:rsidR="00A02A4E" w:rsidRPr="00A02A4E">
        <w:rPr>
          <w:sz w:val="20"/>
          <w:highlight w:val="yellow"/>
          <w:lang w:val="nl-NL"/>
        </w:rPr>
        <w:t>Naam ondertekenaar leverancier</w:t>
      </w:r>
    </w:p>
    <w:p w14:paraId="5D0A399C" w14:textId="5A283425" w:rsidR="005512B4" w:rsidRPr="00A645BC" w:rsidRDefault="00354661" w:rsidP="00E5193B">
      <w:pPr>
        <w:pStyle w:val="Plattetekst3"/>
        <w:jc w:val="both"/>
        <w:rPr>
          <w:sz w:val="20"/>
          <w:u w:val="single"/>
          <w:lang w:val="nl-NL"/>
        </w:rPr>
      </w:pPr>
      <w:r>
        <w:rPr>
          <w:sz w:val="20"/>
          <w:highlight w:val="yellow"/>
          <w:lang w:val="nl-NL"/>
        </w:rPr>
        <w:t>&lt;functie&gt;</w:t>
      </w:r>
      <w:r>
        <w:rPr>
          <w:sz w:val="20"/>
          <w:highlight w:val="yellow"/>
          <w:lang w:val="nl-NL"/>
        </w:rPr>
        <w:tab/>
      </w:r>
      <w:r>
        <w:rPr>
          <w:sz w:val="20"/>
          <w:highlight w:val="yellow"/>
          <w:lang w:val="nl-NL"/>
        </w:rPr>
        <w:tab/>
      </w:r>
      <w:r>
        <w:rPr>
          <w:sz w:val="20"/>
          <w:highlight w:val="yellow"/>
          <w:lang w:val="nl-NL"/>
        </w:rPr>
        <w:tab/>
      </w:r>
      <w:r w:rsidR="00A02A4E" w:rsidRPr="00A02A4E">
        <w:rPr>
          <w:sz w:val="20"/>
          <w:lang w:val="nl-NL"/>
        </w:rPr>
        <w:tab/>
      </w:r>
      <w:r w:rsidR="00A02A4E" w:rsidRPr="00A02A4E">
        <w:rPr>
          <w:sz w:val="20"/>
          <w:lang w:val="nl-NL"/>
        </w:rPr>
        <w:tab/>
      </w:r>
      <w:r w:rsidR="00A02A4E" w:rsidRPr="00A02A4E">
        <w:rPr>
          <w:sz w:val="20"/>
          <w:lang w:val="nl-NL"/>
        </w:rPr>
        <w:tab/>
      </w:r>
      <w:r w:rsidR="00A02A4E" w:rsidRPr="00A02A4E">
        <w:rPr>
          <w:sz w:val="20"/>
          <w:highlight w:val="yellow"/>
          <w:lang w:val="nl-NL"/>
        </w:rPr>
        <w:t>Functie ondertekenaar</w:t>
      </w:r>
    </w:p>
    <w:p w14:paraId="6C50F62D" w14:textId="77777777" w:rsidR="005512B4" w:rsidRPr="00A645BC" w:rsidRDefault="005512B4" w:rsidP="00E5193B">
      <w:pPr>
        <w:pStyle w:val="Plattetekst3"/>
        <w:jc w:val="both"/>
        <w:rPr>
          <w:sz w:val="20"/>
          <w:u w:val="single"/>
          <w:lang w:val="nl-NL"/>
        </w:rPr>
      </w:pPr>
    </w:p>
    <w:p w14:paraId="79011AC0" w14:textId="77777777" w:rsidR="009473BA" w:rsidRPr="00A645BC" w:rsidRDefault="00132B75" w:rsidP="00E5193B">
      <w:pPr>
        <w:pStyle w:val="Plattetekst"/>
        <w:widowControl/>
        <w:numPr>
          <w:ilvl w:val="12"/>
          <w:numId w:val="0"/>
        </w:numPr>
        <w:spacing w:after="0"/>
        <w:jc w:val="both"/>
        <w:rPr>
          <w:rFonts w:ascii="Verdana" w:hAnsi="Verdana"/>
          <w:bCs/>
          <w:sz w:val="20"/>
          <w:lang w:val="nl-NL"/>
        </w:rPr>
      </w:pPr>
      <w:r>
        <w:rPr>
          <w:rFonts w:ascii="Verdana" w:hAnsi="Verdana"/>
          <w:bCs/>
          <w:noProof/>
          <w:sz w:val="20"/>
          <w:lang w:val="nl-NL"/>
        </w:rPr>
        <mc:AlternateContent>
          <mc:Choice Requires="wps">
            <w:drawing>
              <wp:anchor distT="4294967291" distB="4294967291" distL="114300" distR="114300" simplePos="0" relativeHeight="251658244" behindDoc="0" locked="0" layoutInCell="1" allowOverlap="1" wp14:anchorId="16B68CE3" wp14:editId="7447A4A6">
                <wp:simplePos x="0" y="0"/>
                <wp:positionH relativeFrom="column">
                  <wp:posOffset>3604895</wp:posOffset>
                </wp:positionH>
                <wp:positionV relativeFrom="paragraph">
                  <wp:posOffset>129539</wp:posOffset>
                </wp:positionV>
                <wp:extent cx="1323975" cy="0"/>
                <wp:effectExtent l="0" t="0" r="0" b="19050"/>
                <wp:wrapNone/>
                <wp:docPr id="15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E1FA2" id="AutoShape 30" o:spid="_x0000_s1026" type="#_x0000_t32" style="position:absolute;margin-left:283.85pt;margin-top:10.2pt;width:104.25pt;height:0;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X1wwEAAG4DAAAOAAAAZHJzL2Uyb0RvYy54bWysU01v2zAMvQ/YfxB0X5ykyLYacXpI1l26&#10;LUC7H8BIsi1MFgVSiZN/P0n5aLHdhvkgUCL5+PhILx+OgxMHQ2zRN3I2mUphvEJtfdfIny+PHz5L&#10;wRG8BofeNPJkWD6s3r9bjqE2c+zRaUMigXiux9DIPsZQVxWr3gzAEwzGJ2eLNEBMV+oqTTAm9MFV&#10;8+n0YzUi6UCoDHN63ZydclXw29ao+KNt2UThGpm4xXJSOXf5rFZLqDuC0Ft1oQH/wGIA61PRG9QG&#10;Iog92b+gBqsIGds4UThU2LZWmdJD6mY2/aOb5x6CKb0kcTjcZOL/B6u+H9Z+S5m6Ovrn8ITqFwuP&#10;6x58ZwqBl1NIg5tlqaoxcH1LyRcOWxK78RvqFAP7iEWFY0tDhkz9iWMR+3QT2xyjUOlxdje/u/+0&#10;kEJdfRXU18RAHL8aHEQ2GsmRwHZ9XKP3aaRIs1IGDk8cMy2orwm5qsdH61yZrPNibOT9Yr4oCYzO&#10;6uzMYUzdbu1IHCDvRvlKj8nzNiwjb4D7c5xO1nlpCPdelyK9Af3lYkew7mwnUs5fJMsq5ZXkeof6&#10;tKWrlGmohf1lAfPWvL2X7NffZPUbAAD//wMAUEsDBBQABgAIAAAAIQDxp0Il3gAAAAkBAAAPAAAA&#10;ZHJzL2Rvd25yZXYueG1sTI/BTsMwDIbvSLxD5EncWLpqNKg0nRAIIQYHKIhds8ZrKhqnSrKtvD2Z&#10;OMDR9qff31+tJjuwA/rQO5KwmGfAkFqne+okfLw/XF4DC1GRVoMjlPCNAVb1+VmlSu2O9IaHJnYs&#10;hVAolQQT41hyHlqDVoW5G5HSbee8VTGNvuPaq2MKtwPPs6zgVvWUPhg14p3B9qvZWwnL113jN08v&#10;/Pm+WOf+0XxujLBSXsym2xtgEaf4B8NJP6lDnZy2bk86sEHCVSFEQiXk2RJYAoQocmDb3wWvK/6/&#10;Qf0DAAD//wMAUEsBAi0AFAAGAAgAAAAhALaDOJL+AAAA4QEAABMAAAAAAAAAAAAAAAAAAAAAAFtD&#10;b250ZW50X1R5cGVzXS54bWxQSwECLQAUAAYACAAAACEAOP0h/9YAAACUAQAACwAAAAAAAAAAAAAA&#10;AAAvAQAAX3JlbHMvLnJlbHNQSwECLQAUAAYACAAAACEArN2l9cMBAABuAwAADgAAAAAAAAAAAAAA&#10;AAAuAgAAZHJzL2Uyb0RvYy54bWxQSwECLQAUAAYACAAAACEA8adCJd4AAAAJAQAADwAAAAAAAAAA&#10;AAAAAAAdBAAAZHJzL2Rvd25yZXYueG1sUEsFBgAAAAAEAAQA8wAAACgFAAAAAA==&#10;">
                <v:stroke dashstyle="dash"/>
              </v:shape>
            </w:pict>
          </mc:Fallback>
        </mc:AlternateContent>
      </w:r>
      <w:r>
        <w:rPr>
          <w:rFonts w:ascii="Verdana" w:hAnsi="Verdana"/>
          <w:bCs/>
          <w:noProof/>
          <w:sz w:val="20"/>
          <w:lang w:val="nl-NL"/>
        </w:rPr>
        <mc:AlternateContent>
          <mc:Choice Requires="wps">
            <w:drawing>
              <wp:anchor distT="4294967291" distB="4294967291" distL="114300" distR="114300" simplePos="0" relativeHeight="251658243" behindDoc="0" locked="0" layoutInCell="1" allowOverlap="1" wp14:anchorId="7B845961" wp14:editId="1F65DFCB">
                <wp:simplePos x="0" y="0"/>
                <wp:positionH relativeFrom="column">
                  <wp:posOffset>461645</wp:posOffset>
                </wp:positionH>
                <wp:positionV relativeFrom="paragraph">
                  <wp:posOffset>129539</wp:posOffset>
                </wp:positionV>
                <wp:extent cx="1323975" cy="0"/>
                <wp:effectExtent l="0" t="0" r="0" b="19050"/>
                <wp:wrapNone/>
                <wp:docPr id="15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016DA" id="AutoShape 29" o:spid="_x0000_s1026" type="#_x0000_t32" style="position:absolute;margin-left:36.35pt;margin-top:10.2pt;width:104.25pt;height:0;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X1wwEAAG4DAAAOAAAAZHJzL2Uyb0RvYy54bWysU01v2zAMvQ/YfxB0X5ykyLYacXpI1l26&#10;LUC7H8BIsi1MFgVSiZN/P0n5aLHdhvkgUCL5+PhILx+OgxMHQ2zRN3I2mUphvEJtfdfIny+PHz5L&#10;wRG8BofeNPJkWD6s3r9bjqE2c+zRaUMigXiux9DIPsZQVxWr3gzAEwzGJ2eLNEBMV+oqTTAm9MFV&#10;8+n0YzUi6UCoDHN63ZydclXw29ao+KNt2UThGpm4xXJSOXf5rFZLqDuC0Ft1oQH/wGIA61PRG9QG&#10;Iog92b+gBqsIGds4UThU2LZWmdJD6mY2/aOb5x6CKb0kcTjcZOL/B6u+H9Z+S5m6Ovrn8ITqFwuP&#10;6x58ZwqBl1NIg5tlqaoxcH1LyRcOWxK78RvqFAP7iEWFY0tDhkz9iWMR+3QT2xyjUOlxdje/u/+0&#10;kEJdfRXU18RAHL8aHEQ2GsmRwHZ9XKP3aaRIs1IGDk8cMy2orwm5qsdH61yZrPNibOT9Yr4oCYzO&#10;6uzMYUzdbu1IHCDvRvlKj8nzNiwjb4D7c5xO1nlpCPdelyK9Af3lYkew7mwnUs5fJMsq5ZXkeof6&#10;tKWrlGmohf1lAfPWvL2X7NffZPUbAAD//wMAUEsDBBQABgAIAAAAIQDOr1Ow3gAAAAgBAAAPAAAA&#10;ZHJzL2Rvd25yZXYueG1sTI/NTsMwEITvSH0Haytxo06tqqlCnKoCIcTPoQREr268jaPG68h22/D2&#10;GHGA4+yMZr4t16Pt2Rl96BxJmM8yYEiN0x21Ej7eH25WwEJUpFXvCCV8YYB1NbkqVaHdhd7wXMeW&#10;pRIKhZJgYhwKzkNj0KowcwNS8g7OWxWT9C3XXl1Sue25yLIlt6qjtGDUgHcGm2N9shIW20Ptd0+v&#10;/OV++Sz8o/ncmdxKeT0dN7fAIo7xLww/+AkdqsS0dyfSgfUScpGnpASRLYAlX6zmAtj+98Crkv9/&#10;oPoGAAD//wMAUEsBAi0AFAAGAAgAAAAhALaDOJL+AAAA4QEAABMAAAAAAAAAAAAAAAAAAAAAAFtD&#10;b250ZW50X1R5cGVzXS54bWxQSwECLQAUAAYACAAAACEAOP0h/9YAAACUAQAACwAAAAAAAAAAAAAA&#10;AAAvAQAAX3JlbHMvLnJlbHNQSwECLQAUAAYACAAAACEArN2l9cMBAABuAwAADgAAAAAAAAAAAAAA&#10;AAAuAgAAZHJzL2Uyb0RvYy54bWxQSwECLQAUAAYACAAAACEAzq9TsN4AAAAIAQAADwAAAAAAAAAA&#10;AAAAAAAdBAAAZHJzL2Rvd25yZXYueG1sUEsFBgAAAAAEAAQA8wAAACgFAAAAAA==&#10;">
                <v:stroke dashstyle="dash"/>
              </v:shape>
            </w:pict>
          </mc:Fallback>
        </mc:AlternateContent>
      </w:r>
      <w:r w:rsidR="00A02A4E" w:rsidRPr="00A02A4E">
        <w:rPr>
          <w:rFonts w:ascii="Verdana" w:hAnsi="Verdana"/>
          <w:bCs/>
          <w:sz w:val="20"/>
          <w:lang w:val="nl-NL"/>
        </w:rPr>
        <w:t>Plaats</w:t>
      </w:r>
      <w:r w:rsidR="00A02A4E" w:rsidRPr="00A02A4E">
        <w:rPr>
          <w:rFonts w:ascii="Verdana" w:hAnsi="Verdana"/>
          <w:bCs/>
          <w:sz w:val="20"/>
          <w:lang w:val="nl-NL"/>
        </w:rPr>
        <w:tab/>
      </w:r>
      <w:r w:rsidR="00A02A4E" w:rsidRPr="00A02A4E">
        <w:rPr>
          <w:rFonts w:ascii="Verdana" w:hAnsi="Verdana"/>
          <w:bCs/>
          <w:sz w:val="20"/>
          <w:lang w:val="nl-NL"/>
        </w:rPr>
        <w:tab/>
      </w:r>
      <w:r w:rsidR="00A02A4E" w:rsidRPr="00A02A4E">
        <w:rPr>
          <w:rFonts w:ascii="Verdana" w:hAnsi="Verdana"/>
          <w:bCs/>
          <w:sz w:val="20"/>
          <w:lang w:val="nl-NL"/>
        </w:rPr>
        <w:tab/>
      </w:r>
      <w:r w:rsidR="00A02A4E" w:rsidRPr="00A02A4E">
        <w:rPr>
          <w:rFonts w:ascii="Verdana" w:hAnsi="Verdana"/>
          <w:bCs/>
          <w:sz w:val="20"/>
          <w:lang w:val="nl-NL"/>
        </w:rPr>
        <w:tab/>
      </w:r>
      <w:r w:rsidR="00A02A4E" w:rsidRPr="00A02A4E">
        <w:rPr>
          <w:rFonts w:ascii="Verdana" w:hAnsi="Verdana"/>
          <w:bCs/>
          <w:sz w:val="20"/>
          <w:lang w:val="nl-NL"/>
        </w:rPr>
        <w:tab/>
      </w:r>
      <w:r w:rsidR="00A02A4E" w:rsidRPr="00A02A4E">
        <w:rPr>
          <w:rFonts w:ascii="Verdana" w:hAnsi="Verdana"/>
          <w:bCs/>
          <w:sz w:val="20"/>
          <w:lang w:val="nl-NL"/>
        </w:rPr>
        <w:tab/>
      </w:r>
      <w:r w:rsidR="00A02A4E" w:rsidRPr="00A02A4E">
        <w:rPr>
          <w:rFonts w:ascii="Verdana" w:hAnsi="Verdana"/>
          <w:bCs/>
          <w:sz w:val="20"/>
          <w:lang w:val="nl-NL"/>
        </w:rPr>
        <w:tab/>
      </w:r>
      <w:proofErr w:type="spellStart"/>
      <w:r w:rsidR="00A02A4E" w:rsidRPr="00A02A4E">
        <w:rPr>
          <w:rFonts w:ascii="Verdana" w:hAnsi="Verdana"/>
          <w:bCs/>
          <w:sz w:val="20"/>
          <w:lang w:val="nl-NL"/>
        </w:rPr>
        <w:t>Plaats</w:t>
      </w:r>
      <w:proofErr w:type="spellEnd"/>
      <w:r w:rsidR="00A02A4E" w:rsidRPr="00A02A4E">
        <w:rPr>
          <w:rFonts w:ascii="Verdana" w:hAnsi="Verdana"/>
          <w:bCs/>
          <w:sz w:val="20"/>
          <w:lang w:val="nl-NL"/>
        </w:rPr>
        <w:tab/>
      </w:r>
    </w:p>
    <w:p w14:paraId="0A81D926" w14:textId="43786CFD" w:rsidR="00354661" w:rsidRPr="00C73645" w:rsidRDefault="00132B75" w:rsidP="00C73645">
      <w:r>
        <w:rPr>
          <w:noProof/>
        </w:rPr>
        <mc:AlternateContent>
          <mc:Choice Requires="wps">
            <w:drawing>
              <wp:anchor distT="4294967291" distB="4294967291" distL="114300" distR="114300" simplePos="0" relativeHeight="251658245" behindDoc="0" locked="0" layoutInCell="1" allowOverlap="1" wp14:anchorId="22472479" wp14:editId="1E4EF280">
                <wp:simplePos x="0" y="0"/>
                <wp:positionH relativeFrom="column">
                  <wp:posOffset>3604895</wp:posOffset>
                </wp:positionH>
                <wp:positionV relativeFrom="paragraph">
                  <wp:posOffset>133984</wp:posOffset>
                </wp:positionV>
                <wp:extent cx="1323975" cy="0"/>
                <wp:effectExtent l="0" t="0" r="0" b="19050"/>
                <wp:wrapNone/>
                <wp:docPr id="15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E9523" id="AutoShape 31" o:spid="_x0000_s1026" type="#_x0000_t32" style="position:absolute;margin-left:283.85pt;margin-top:10.55pt;width:104.25pt;height:0;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X1wwEAAG4DAAAOAAAAZHJzL2Uyb0RvYy54bWysU01v2zAMvQ/YfxB0X5ykyLYacXpI1l26&#10;LUC7H8BIsi1MFgVSiZN/P0n5aLHdhvkgUCL5+PhILx+OgxMHQ2zRN3I2mUphvEJtfdfIny+PHz5L&#10;wRG8BofeNPJkWD6s3r9bjqE2c+zRaUMigXiux9DIPsZQVxWr3gzAEwzGJ2eLNEBMV+oqTTAm9MFV&#10;8+n0YzUi6UCoDHN63ZydclXw29ao+KNt2UThGpm4xXJSOXf5rFZLqDuC0Ft1oQH/wGIA61PRG9QG&#10;Iog92b+gBqsIGds4UThU2LZWmdJD6mY2/aOb5x6CKb0kcTjcZOL/B6u+H9Z+S5m6Ovrn8ITqFwuP&#10;6x58ZwqBl1NIg5tlqaoxcH1LyRcOWxK78RvqFAP7iEWFY0tDhkz9iWMR+3QT2xyjUOlxdje/u/+0&#10;kEJdfRXU18RAHL8aHEQ2GsmRwHZ9XKP3aaRIs1IGDk8cMy2orwm5qsdH61yZrPNibOT9Yr4oCYzO&#10;6uzMYUzdbu1IHCDvRvlKj8nzNiwjb4D7c5xO1nlpCPdelyK9Af3lYkew7mwnUs5fJMsq5ZXkeof6&#10;tKWrlGmohf1lAfPWvL2X7NffZPUbAAD//wMAUEsDBBQABgAIAAAAIQAQin9T3wAAAAkBAAAPAAAA&#10;ZHJzL2Rvd25yZXYueG1sTI/LTsMwEEX3SPyDNUjsqJMIYhTiVAiEEI8FpBXduvE0jojHke224e8x&#10;YgHLmTm6c269nO3IDujD4EhCvsiAIXVOD9RLWK8eLq6BhahIq9ERSvjCAMvm9KRWlXZHesdDG3uW&#10;QihUSoKJcao4D51Bq8LCTUjptnPeqphG33Pt1TGF25EXWVZyqwZKH4ya8M5g99nurYTLt13rN0+v&#10;/OW+fC78o/nYGGGlPD+bb2+ARZzjHww/+kkdmuS0dXvSgY0SrkohEiqhyHNgCRCiLIBtfxe8qfn/&#10;Bs03AAAA//8DAFBLAQItABQABgAIAAAAIQC2gziS/gAAAOEBAAATAAAAAAAAAAAAAAAAAAAAAABb&#10;Q29udGVudF9UeXBlc10ueG1sUEsBAi0AFAAGAAgAAAAhADj9If/WAAAAlAEAAAsAAAAAAAAAAAAA&#10;AAAALwEAAF9yZWxzLy5yZWxzUEsBAi0AFAAGAAgAAAAhAKzdpfXDAQAAbgMAAA4AAAAAAAAAAAAA&#10;AAAALgIAAGRycy9lMm9Eb2MueG1sUEsBAi0AFAAGAAgAAAAhABCKf1PfAAAACQEAAA8AAAAAAAAA&#10;AAAAAAAAHQQAAGRycy9kb3ducmV2LnhtbFBLBQYAAAAABAAEAPMAAAApBQAAAAA=&#10;">
                <v:stroke dashstyle="dash"/>
              </v:shape>
            </w:pict>
          </mc:Fallback>
        </mc:AlternateContent>
      </w:r>
      <w:r>
        <w:rPr>
          <w:noProof/>
        </w:rPr>
        <mc:AlternateContent>
          <mc:Choice Requires="wps">
            <w:drawing>
              <wp:anchor distT="4294967291" distB="4294967291" distL="114300" distR="114300" simplePos="0" relativeHeight="251658242" behindDoc="0" locked="0" layoutInCell="1" allowOverlap="1" wp14:anchorId="55B9E959" wp14:editId="5839D4CC">
                <wp:simplePos x="0" y="0"/>
                <wp:positionH relativeFrom="column">
                  <wp:posOffset>471170</wp:posOffset>
                </wp:positionH>
                <wp:positionV relativeFrom="paragraph">
                  <wp:posOffset>133984</wp:posOffset>
                </wp:positionV>
                <wp:extent cx="1323975" cy="0"/>
                <wp:effectExtent l="0" t="0" r="0" b="19050"/>
                <wp:wrapNone/>
                <wp:docPr id="15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6113B" id="AutoShape 28" o:spid="_x0000_s1026" type="#_x0000_t32" style="position:absolute;margin-left:37.1pt;margin-top:10.55pt;width:104.25pt;height:0;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X1wwEAAG4DAAAOAAAAZHJzL2Uyb0RvYy54bWysU01v2zAMvQ/YfxB0X5ykyLYacXpI1l26&#10;LUC7H8BIsi1MFgVSiZN/P0n5aLHdhvkgUCL5+PhILx+OgxMHQ2zRN3I2mUphvEJtfdfIny+PHz5L&#10;wRG8BofeNPJkWD6s3r9bjqE2c+zRaUMigXiux9DIPsZQVxWr3gzAEwzGJ2eLNEBMV+oqTTAm9MFV&#10;8+n0YzUi6UCoDHN63ZydclXw29ao+KNt2UThGpm4xXJSOXf5rFZLqDuC0Ft1oQH/wGIA61PRG9QG&#10;Iog92b+gBqsIGds4UThU2LZWmdJD6mY2/aOb5x6CKb0kcTjcZOL/B6u+H9Z+S5m6Ovrn8ITqFwuP&#10;6x58ZwqBl1NIg5tlqaoxcH1LyRcOWxK78RvqFAP7iEWFY0tDhkz9iWMR+3QT2xyjUOlxdje/u/+0&#10;kEJdfRXU18RAHL8aHEQ2GsmRwHZ9XKP3aaRIs1IGDk8cMy2orwm5qsdH61yZrPNibOT9Yr4oCYzO&#10;6uzMYUzdbu1IHCDvRvlKj8nzNiwjb4D7c5xO1nlpCPdelyK9Af3lYkew7mwnUs5fJMsq5ZXkeof6&#10;tKWrlGmohf1lAfPWvL2X7NffZPUbAAD//wMAUEsDBBQABgAIAAAAIQDM0WM23gAAAAgBAAAPAAAA&#10;ZHJzL2Rvd25yZXYueG1sTI/NTsMwEITvSLyDtUjcqBOraqo0ToVACPFzKAG1VzfexhHxOrLdNrw9&#10;RhzgODujmW+r9WQHdkIfekcS8lkGDKl1uqdOwsf7w80SWIiKtBocoYQvDLCuLy8qVWp3pjc8NbFj&#10;qYRCqSSYGMeS89AatCrM3IiUvIPzVsUkfce1V+dUbgcusmzBreopLRg14p3B9rM5WgnzzaHxu6dX&#10;/nK/eBb+0Wx3prBSXl9NtytgEaf4F4Yf/IQOdWLauyPpwAYJxVykpASR58CSL5aiALb/PfC64v8f&#10;qL8BAAD//wMAUEsBAi0AFAAGAAgAAAAhALaDOJL+AAAA4QEAABMAAAAAAAAAAAAAAAAAAAAAAFtD&#10;b250ZW50X1R5cGVzXS54bWxQSwECLQAUAAYACAAAACEAOP0h/9YAAACUAQAACwAAAAAAAAAAAAAA&#10;AAAvAQAAX3JlbHMvLnJlbHNQSwECLQAUAAYACAAAACEArN2l9cMBAABuAwAADgAAAAAAAAAAAAAA&#10;AAAuAgAAZHJzL2Uyb0RvYy54bWxQSwECLQAUAAYACAAAACEAzNFjNt4AAAAIAQAADwAAAAAAAAAA&#10;AAAAAAAdBAAAZHJzL2Rvd25yZXYueG1sUEsFBgAAAAAEAAQA8wAAACgFAAAAAA==&#10;">
                <v:stroke dashstyle="dash"/>
              </v:shape>
            </w:pict>
          </mc:Fallback>
        </mc:AlternateContent>
      </w:r>
      <w:r w:rsidR="00A02A4E" w:rsidRPr="00A02A4E">
        <w:t>Datum</w:t>
      </w:r>
      <w:r w:rsidR="00A02A4E" w:rsidRPr="00C73645">
        <w:tab/>
      </w:r>
      <w:r w:rsidR="00A02A4E" w:rsidRPr="00C73645">
        <w:tab/>
      </w:r>
      <w:r w:rsidR="00A02A4E" w:rsidRPr="00C73645">
        <w:tab/>
      </w:r>
      <w:r w:rsidR="00A02A4E" w:rsidRPr="00C73645">
        <w:tab/>
      </w:r>
      <w:r w:rsidR="00A02A4E" w:rsidRPr="00C73645">
        <w:tab/>
      </w:r>
      <w:r w:rsidR="00A02A4E" w:rsidRPr="00C73645">
        <w:tab/>
      </w:r>
      <w:r w:rsidR="00A02A4E" w:rsidRPr="00C73645">
        <w:tab/>
      </w:r>
      <w:proofErr w:type="spellStart"/>
      <w:r w:rsidR="00A02A4E" w:rsidRPr="00C73645">
        <w:t>Datum</w:t>
      </w:r>
      <w:proofErr w:type="spellEnd"/>
      <w:r w:rsidR="00A02A4E" w:rsidRPr="00C73645">
        <w:tab/>
      </w:r>
    </w:p>
    <w:p w14:paraId="2E37C17D" w14:textId="77777777" w:rsidR="00354661" w:rsidRPr="00C73645" w:rsidRDefault="00354661" w:rsidP="00C73645"/>
    <w:p w14:paraId="14030030" w14:textId="77777777" w:rsidR="00354661" w:rsidRPr="00C73645" w:rsidRDefault="00354661" w:rsidP="00C73645"/>
    <w:p w14:paraId="55FB0FE2" w14:textId="77777777" w:rsidR="00354661" w:rsidRPr="00C73645" w:rsidRDefault="00354661" w:rsidP="00C73645"/>
    <w:p w14:paraId="762680FF" w14:textId="77777777" w:rsidR="00354661" w:rsidRPr="00C73645" w:rsidRDefault="00354661" w:rsidP="00C73645"/>
    <w:p w14:paraId="481021A5" w14:textId="77777777" w:rsidR="00354661" w:rsidRPr="00C73645" w:rsidRDefault="00354661" w:rsidP="00C73645"/>
    <w:p w14:paraId="27BE396D" w14:textId="77777777" w:rsidR="00354661" w:rsidRPr="00C73645" w:rsidRDefault="00354661" w:rsidP="00C73645"/>
    <w:p w14:paraId="70BD80EC" w14:textId="77777777" w:rsidR="00354661" w:rsidRPr="00C73645" w:rsidRDefault="00354661" w:rsidP="00C73645"/>
    <w:p w14:paraId="77C8E3F8" w14:textId="77DD9406" w:rsidR="00C73645" w:rsidRDefault="00C73645" w:rsidP="00C73645"/>
    <w:p w14:paraId="0A84963B" w14:textId="77777777" w:rsidR="00C73645" w:rsidRPr="00C73645" w:rsidRDefault="00C73645" w:rsidP="00C73645"/>
    <w:p w14:paraId="3E770A94" w14:textId="77777777" w:rsidR="00C73645" w:rsidRPr="00C73645" w:rsidRDefault="00C73645" w:rsidP="00C73645"/>
    <w:p w14:paraId="61640326" w14:textId="745365D8" w:rsidR="00354661" w:rsidRPr="00C73645" w:rsidRDefault="00F52C50" w:rsidP="00C73645">
      <w:pPr>
        <w:rPr>
          <w:b/>
          <w:sz w:val="36"/>
          <w:szCs w:val="36"/>
        </w:rPr>
      </w:pPr>
      <w:r w:rsidRPr="00C73645">
        <w:rPr>
          <w:b/>
          <w:sz w:val="36"/>
          <w:szCs w:val="36"/>
        </w:rPr>
        <w:t>BIJLAGE</w:t>
      </w:r>
      <w:r w:rsidR="00354661" w:rsidRPr="00C73645">
        <w:rPr>
          <w:b/>
          <w:sz w:val="36"/>
          <w:szCs w:val="36"/>
        </w:rPr>
        <w:t>N</w:t>
      </w:r>
      <w:r w:rsidRPr="00C73645">
        <w:rPr>
          <w:b/>
          <w:sz w:val="36"/>
          <w:szCs w:val="36"/>
        </w:rPr>
        <w:t xml:space="preserve"> </w:t>
      </w:r>
    </w:p>
    <w:p w14:paraId="681A9A97" w14:textId="52A82A24" w:rsidR="00BC0EEF" w:rsidRPr="00A645BC" w:rsidRDefault="00BC0EEF" w:rsidP="00E70CED">
      <w:pPr>
        <w:pStyle w:val="Plattetekst3"/>
        <w:ind w:left="709"/>
        <w:jc w:val="both"/>
        <w:rPr>
          <w:sz w:val="20"/>
          <w:lang w:val="nl-NL"/>
        </w:rPr>
      </w:pPr>
    </w:p>
    <w:sectPr w:rsidR="00BC0EEF" w:rsidRPr="00A645BC" w:rsidSect="007F04CD">
      <w:footerReference w:type="default" r:id="rId14"/>
      <w:type w:val="continuous"/>
      <w:pgSz w:w="11893" w:h="16826"/>
      <w:pgMar w:top="1985" w:right="1417" w:bottom="1417" w:left="1417" w:header="709" w:footer="709" w:gutter="0"/>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F69E" w14:textId="77777777" w:rsidR="007F04CD" w:rsidRDefault="007F04CD">
      <w:r>
        <w:separator/>
      </w:r>
    </w:p>
  </w:endnote>
  <w:endnote w:type="continuationSeparator" w:id="0">
    <w:p w14:paraId="0D1EE08F" w14:textId="77777777" w:rsidR="007F04CD" w:rsidRDefault="007F04CD">
      <w:r>
        <w:continuationSeparator/>
      </w:r>
    </w:p>
  </w:endnote>
  <w:endnote w:type="continuationNotice" w:id="1">
    <w:p w14:paraId="3E7D35FD" w14:textId="77777777" w:rsidR="007F04CD" w:rsidRDefault="007F0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ysis">
    <w:altName w:val="Arial"/>
    <w:panose1 w:val="00000000000000000000"/>
    <w:charset w:val="00"/>
    <w:family w:val="auto"/>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DOAPN+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89523"/>
      <w:docPartObj>
        <w:docPartGallery w:val="Page Numbers (Bottom of Page)"/>
        <w:docPartUnique/>
      </w:docPartObj>
    </w:sdtPr>
    <w:sdtEndPr/>
    <w:sdtContent>
      <w:p w14:paraId="63877595" w14:textId="4638CA23" w:rsidR="005D7DD2" w:rsidRDefault="005D7DD2">
        <w:pPr>
          <w:pStyle w:val="Voettekst"/>
          <w:jc w:val="center"/>
        </w:pPr>
        <w:r>
          <w:fldChar w:fldCharType="begin"/>
        </w:r>
        <w:r>
          <w:instrText xml:space="preserve"> PAGE   \* MERGEFORMAT </w:instrText>
        </w:r>
        <w:r>
          <w:fldChar w:fldCharType="separate"/>
        </w:r>
        <w:r>
          <w:rPr>
            <w:noProof/>
          </w:rPr>
          <w:t>10</w:t>
        </w:r>
        <w:r>
          <w:rPr>
            <w:noProof/>
          </w:rPr>
          <w:fldChar w:fldCharType="end"/>
        </w:r>
        <w:r>
          <w:t>/9</w:t>
        </w:r>
      </w:p>
      <w:p w14:paraId="5EB6BCE7" w14:textId="77777777" w:rsidR="005D7DD2" w:rsidRDefault="000A287F">
        <w:pPr>
          <w:pStyle w:val="Voettekst"/>
          <w:jc w:val="center"/>
        </w:pPr>
      </w:p>
    </w:sdtContent>
  </w:sdt>
  <w:p w14:paraId="2379D9B7" w14:textId="77777777" w:rsidR="005D7DD2" w:rsidRDefault="005D7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6792" w14:textId="77777777" w:rsidR="007F04CD" w:rsidRDefault="007F04CD">
      <w:r>
        <w:separator/>
      </w:r>
    </w:p>
  </w:footnote>
  <w:footnote w:type="continuationSeparator" w:id="0">
    <w:p w14:paraId="26F6B816" w14:textId="77777777" w:rsidR="007F04CD" w:rsidRDefault="007F04CD">
      <w:r>
        <w:continuationSeparator/>
      </w:r>
    </w:p>
  </w:footnote>
  <w:footnote w:type="continuationNotice" w:id="1">
    <w:p w14:paraId="55A764A5" w14:textId="77777777" w:rsidR="007F04CD" w:rsidRDefault="007F04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888"/>
    <w:multiLevelType w:val="multilevel"/>
    <w:tmpl w:val="BBE61BB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115019"/>
    <w:multiLevelType w:val="multilevel"/>
    <w:tmpl w:val="AA10CD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9C1674"/>
    <w:multiLevelType w:val="hybridMultilevel"/>
    <w:tmpl w:val="DFFC44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D47B81"/>
    <w:multiLevelType w:val="multilevel"/>
    <w:tmpl w:val="2E2CA3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C074DF"/>
    <w:multiLevelType w:val="multilevel"/>
    <w:tmpl w:val="B576EBE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C53B6E"/>
    <w:multiLevelType w:val="multilevel"/>
    <w:tmpl w:val="65B43A9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C51B4A"/>
    <w:multiLevelType w:val="multilevel"/>
    <w:tmpl w:val="3920F6A8"/>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74201C"/>
    <w:multiLevelType w:val="multilevel"/>
    <w:tmpl w:val="0EE22EB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A8375D"/>
    <w:multiLevelType w:val="multilevel"/>
    <w:tmpl w:val="B89E0A24"/>
    <w:lvl w:ilvl="0">
      <w:start w:val="1"/>
      <w:numFmt w:val="decimal"/>
      <w:lvlText w:val="%1."/>
      <w:lvlJc w:val="left"/>
      <w:pPr>
        <w:ind w:left="786"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002F52"/>
    <w:multiLevelType w:val="multilevel"/>
    <w:tmpl w:val="2EEA39C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B37B13"/>
    <w:multiLevelType w:val="multilevel"/>
    <w:tmpl w:val="87D0AB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AE429E"/>
    <w:multiLevelType w:val="multilevel"/>
    <w:tmpl w:val="9B78B3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1231E3"/>
    <w:multiLevelType w:val="multilevel"/>
    <w:tmpl w:val="37146BB4"/>
    <w:styleLink w:val="WWNum50"/>
    <w:lvl w:ilvl="0">
      <w:start w:val="2"/>
      <w:numFmt w:val="decimal"/>
      <w:lvlText w:val="%1"/>
      <w:lvlJc w:val="left"/>
      <w:rPr>
        <w:b/>
        <w:u w:val="none"/>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223E5DB5"/>
    <w:multiLevelType w:val="hybridMultilevel"/>
    <w:tmpl w:val="5400F466"/>
    <w:lvl w:ilvl="0" w:tplc="2512ABD4">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40249B"/>
    <w:multiLevelType w:val="multilevel"/>
    <w:tmpl w:val="562E869A"/>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5590A15"/>
    <w:multiLevelType w:val="multilevel"/>
    <w:tmpl w:val="BDE0C4D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51570E"/>
    <w:multiLevelType w:val="hybridMultilevel"/>
    <w:tmpl w:val="DB607F0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94461C5"/>
    <w:multiLevelType w:val="multilevel"/>
    <w:tmpl w:val="FC7CD0B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A96043E"/>
    <w:multiLevelType w:val="hybridMultilevel"/>
    <w:tmpl w:val="2744E638"/>
    <w:lvl w:ilvl="0" w:tplc="2512ABD4">
      <w:start w:val="1"/>
      <w:numFmt w:val="decimal"/>
      <w:lvlText w:val="%1."/>
      <w:lvlJc w:val="left"/>
      <w:pPr>
        <w:ind w:left="720" w:hanging="360"/>
      </w:pPr>
      <w:rPr>
        <w:rFonts w:hint="default"/>
        <w:b/>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AB237AA"/>
    <w:multiLevelType w:val="multilevel"/>
    <w:tmpl w:val="C4626658"/>
    <w:lvl w:ilvl="0">
      <w:start w:val="1"/>
      <w:numFmt w:val="decimal"/>
      <w:lvlText w:val="%1"/>
      <w:lvlJc w:val="left"/>
      <w:pPr>
        <w:ind w:left="780" w:hanging="420"/>
      </w:pPr>
      <w:rPr>
        <w:rFonts w:hint="default"/>
        <w:b/>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B6747D3"/>
    <w:multiLevelType w:val="hybridMultilevel"/>
    <w:tmpl w:val="5BA403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F17BD2"/>
    <w:multiLevelType w:val="hybridMultilevel"/>
    <w:tmpl w:val="C9A8E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013098E"/>
    <w:multiLevelType w:val="hybridMultilevel"/>
    <w:tmpl w:val="8BD29950"/>
    <w:lvl w:ilvl="0" w:tplc="3B9EA822">
      <w:start w:val="1"/>
      <w:numFmt w:val="decimal"/>
      <w:lvlText w:val="%1."/>
      <w:lvlJc w:val="left"/>
      <w:pPr>
        <w:ind w:left="720" w:hanging="360"/>
      </w:pPr>
      <w:rPr>
        <w:rFonts w:ascii="Verdana" w:hAnsi="Verdana" w:hint="default"/>
        <w:b/>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4403CC9"/>
    <w:multiLevelType w:val="hybridMultilevel"/>
    <w:tmpl w:val="CA2EF9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66E50AA"/>
    <w:multiLevelType w:val="multilevel"/>
    <w:tmpl w:val="65AE5B3C"/>
    <w:lvl w:ilvl="0">
      <w:start w:val="2"/>
      <w:numFmt w:val="decimal"/>
      <w:lvlText w:val="%1"/>
      <w:lvlJc w:val="left"/>
      <w:pPr>
        <w:ind w:left="780" w:hanging="42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BEF0443"/>
    <w:multiLevelType w:val="hybridMultilevel"/>
    <w:tmpl w:val="69FC8588"/>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DA3599"/>
    <w:multiLevelType w:val="multilevel"/>
    <w:tmpl w:val="2788148C"/>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1191728"/>
    <w:multiLevelType w:val="hybridMultilevel"/>
    <w:tmpl w:val="C04A745E"/>
    <w:lvl w:ilvl="0" w:tplc="FD08D870">
      <w:start w:val="1"/>
      <w:numFmt w:val="upperLetter"/>
      <w:lvlText w:val="%1."/>
      <w:lvlJc w:val="left"/>
      <w:pPr>
        <w:tabs>
          <w:tab w:val="num" w:pos="720"/>
        </w:tabs>
        <w:ind w:left="720" w:hanging="360"/>
      </w:pPr>
      <w:rPr>
        <w:rFonts w:hint="default"/>
      </w:rPr>
    </w:lvl>
    <w:lvl w:ilvl="1" w:tplc="0388F150" w:tentative="1">
      <w:start w:val="1"/>
      <w:numFmt w:val="bullet"/>
      <w:lvlText w:val="o"/>
      <w:lvlJc w:val="left"/>
      <w:pPr>
        <w:tabs>
          <w:tab w:val="num" w:pos="1440"/>
        </w:tabs>
        <w:ind w:left="1440" w:hanging="360"/>
      </w:pPr>
      <w:rPr>
        <w:rFonts w:ascii="Courier New" w:hAnsi="Courier New" w:hint="default"/>
      </w:rPr>
    </w:lvl>
    <w:lvl w:ilvl="2" w:tplc="4A9CA016" w:tentative="1">
      <w:start w:val="1"/>
      <w:numFmt w:val="bullet"/>
      <w:lvlText w:val=""/>
      <w:lvlJc w:val="left"/>
      <w:pPr>
        <w:tabs>
          <w:tab w:val="num" w:pos="2160"/>
        </w:tabs>
        <w:ind w:left="2160" w:hanging="360"/>
      </w:pPr>
      <w:rPr>
        <w:rFonts w:ascii="Wingdings" w:hAnsi="Wingdings" w:hint="default"/>
      </w:rPr>
    </w:lvl>
    <w:lvl w:ilvl="3" w:tplc="F4FC26F2" w:tentative="1">
      <w:start w:val="1"/>
      <w:numFmt w:val="bullet"/>
      <w:lvlText w:val=""/>
      <w:lvlJc w:val="left"/>
      <w:pPr>
        <w:tabs>
          <w:tab w:val="num" w:pos="2880"/>
        </w:tabs>
        <w:ind w:left="2880" w:hanging="360"/>
      </w:pPr>
      <w:rPr>
        <w:rFonts w:ascii="Symbol" w:hAnsi="Symbol" w:hint="default"/>
      </w:rPr>
    </w:lvl>
    <w:lvl w:ilvl="4" w:tplc="75327E88" w:tentative="1">
      <w:start w:val="1"/>
      <w:numFmt w:val="bullet"/>
      <w:lvlText w:val="o"/>
      <w:lvlJc w:val="left"/>
      <w:pPr>
        <w:tabs>
          <w:tab w:val="num" w:pos="3600"/>
        </w:tabs>
        <w:ind w:left="3600" w:hanging="360"/>
      </w:pPr>
      <w:rPr>
        <w:rFonts w:ascii="Courier New" w:hAnsi="Courier New" w:hint="default"/>
      </w:rPr>
    </w:lvl>
    <w:lvl w:ilvl="5" w:tplc="ACCE0960" w:tentative="1">
      <w:start w:val="1"/>
      <w:numFmt w:val="bullet"/>
      <w:lvlText w:val=""/>
      <w:lvlJc w:val="left"/>
      <w:pPr>
        <w:tabs>
          <w:tab w:val="num" w:pos="4320"/>
        </w:tabs>
        <w:ind w:left="4320" w:hanging="360"/>
      </w:pPr>
      <w:rPr>
        <w:rFonts w:ascii="Wingdings" w:hAnsi="Wingdings" w:hint="default"/>
      </w:rPr>
    </w:lvl>
    <w:lvl w:ilvl="6" w:tplc="F512383C" w:tentative="1">
      <w:start w:val="1"/>
      <w:numFmt w:val="bullet"/>
      <w:lvlText w:val=""/>
      <w:lvlJc w:val="left"/>
      <w:pPr>
        <w:tabs>
          <w:tab w:val="num" w:pos="5040"/>
        </w:tabs>
        <w:ind w:left="5040" w:hanging="360"/>
      </w:pPr>
      <w:rPr>
        <w:rFonts w:ascii="Symbol" w:hAnsi="Symbol" w:hint="default"/>
      </w:rPr>
    </w:lvl>
    <w:lvl w:ilvl="7" w:tplc="C9789D86" w:tentative="1">
      <w:start w:val="1"/>
      <w:numFmt w:val="bullet"/>
      <w:lvlText w:val="o"/>
      <w:lvlJc w:val="left"/>
      <w:pPr>
        <w:tabs>
          <w:tab w:val="num" w:pos="5760"/>
        </w:tabs>
        <w:ind w:left="5760" w:hanging="360"/>
      </w:pPr>
      <w:rPr>
        <w:rFonts w:ascii="Courier New" w:hAnsi="Courier New" w:hint="default"/>
      </w:rPr>
    </w:lvl>
    <w:lvl w:ilvl="8" w:tplc="B22E16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017482"/>
    <w:multiLevelType w:val="multilevel"/>
    <w:tmpl w:val="5F7A38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B52656"/>
    <w:multiLevelType w:val="hybridMultilevel"/>
    <w:tmpl w:val="F0824A6A"/>
    <w:lvl w:ilvl="0" w:tplc="3E2A35C8">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4D24C4"/>
    <w:multiLevelType w:val="multilevel"/>
    <w:tmpl w:val="478C116E"/>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2C00E7"/>
    <w:multiLevelType w:val="multilevel"/>
    <w:tmpl w:val="A88A223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BD2944"/>
    <w:multiLevelType w:val="hybridMultilevel"/>
    <w:tmpl w:val="C04A745E"/>
    <w:lvl w:ilvl="0" w:tplc="FD08D870">
      <w:start w:val="1"/>
      <w:numFmt w:val="upperLetter"/>
      <w:lvlText w:val="%1."/>
      <w:lvlJc w:val="left"/>
      <w:pPr>
        <w:tabs>
          <w:tab w:val="num" w:pos="720"/>
        </w:tabs>
        <w:ind w:left="720" w:hanging="360"/>
      </w:pPr>
      <w:rPr>
        <w:rFonts w:hint="default"/>
      </w:rPr>
    </w:lvl>
    <w:lvl w:ilvl="1" w:tplc="0388F150" w:tentative="1">
      <w:start w:val="1"/>
      <w:numFmt w:val="bullet"/>
      <w:lvlText w:val="o"/>
      <w:lvlJc w:val="left"/>
      <w:pPr>
        <w:tabs>
          <w:tab w:val="num" w:pos="1440"/>
        </w:tabs>
        <w:ind w:left="1440" w:hanging="360"/>
      </w:pPr>
      <w:rPr>
        <w:rFonts w:ascii="Courier New" w:hAnsi="Courier New" w:hint="default"/>
      </w:rPr>
    </w:lvl>
    <w:lvl w:ilvl="2" w:tplc="4A9CA016" w:tentative="1">
      <w:start w:val="1"/>
      <w:numFmt w:val="bullet"/>
      <w:lvlText w:val=""/>
      <w:lvlJc w:val="left"/>
      <w:pPr>
        <w:tabs>
          <w:tab w:val="num" w:pos="2160"/>
        </w:tabs>
        <w:ind w:left="2160" w:hanging="360"/>
      </w:pPr>
      <w:rPr>
        <w:rFonts w:ascii="Wingdings" w:hAnsi="Wingdings" w:hint="default"/>
      </w:rPr>
    </w:lvl>
    <w:lvl w:ilvl="3" w:tplc="F4FC26F2" w:tentative="1">
      <w:start w:val="1"/>
      <w:numFmt w:val="bullet"/>
      <w:lvlText w:val=""/>
      <w:lvlJc w:val="left"/>
      <w:pPr>
        <w:tabs>
          <w:tab w:val="num" w:pos="2880"/>
        </w:tabs>
        <w:ind w:left="2880" w:hanging="360"/>
      </w:pPr>
      <w:rPr>
        <w:rFonts w:ascii="Symbol" w:hAnsi="Symbol" w:hint="default"/>
      </w:rPr>
    </w:lvl>
    <w:lvl w:ilvl="4" w:tplc="75327E88" w:tentative="1">
      <w:start w:val="1"/>
      <w:numFmt w:val="bullet"/>
      <w:lvlText w:val="o"/>
      <w:lvlJc w:val="left"/>
      <w:pPr>
        <w:tabs>
          <w:tab w:val="num" w:pos="3600"/>
        </w:tabs>
        <w:ind w:left="3600" w:hanging="360"/>
      </w:pPr>
      <w:rPr>
        <w:rFonts w:ascii="Courier New" w:hAnsi="Courier New" w:hint="default"/>
      </w:rPr>
    </w:lvl>
    <w:lvl w:ilvl="5" w:tplc="ACCE0960" w:tentative="1">
      <w:start w:val="1"/>
      <w:numFmt w:val="bullet"/>
      <w:lvlText w:val=""/>
      <w:lvlJc w:val="left"/>
      <w:pPr>
        <w:tabs>
          <w:tab w:val="num" w:pos="4320"/>
        </w:tabs>
        <w:ind w:left="4320" w:hanging="360"/>
      </w:pPr>
      <w:rPr>
        <w:rFonts w:ascii="Wingdings" w:hAnsi="Wingdings" w:hint="default"/>
      </w:rPr>
    </w:lvl>
    <w:lvl w:ilvl="6" w:tplc="F512383C" w:tentative="1">
      <w:start w:val="1"/>
      <w:numFmt w:val="bullet"/>
      <w:lvlText w:val=""/>
      <w:lvlJc w:val="left"/>
      <w:pPr>
        <w:tabs>
          <w:tab w:val="num" w:pos="5040"/>
        </w:tabs>
        <w:ind w:left="5040" w:hanging="360"/>
      </w:pPr>
      <w:rPr>
        <w:rFonts w:ascii="Symbol" w:hAnsi="Symbol" w:hint="default"/>
      </w:rPr>
    </w:lvl>
    <w:lvl w:ilvl="7" w:tplc="C9789D86" w:tentative="1">
      <w:start w:val="1"/>
      <w:numFmt w:val="bullet"/>
      <w:lvlText w:val="o"/>
      <w:lvlJc w:val="left"/>
      <w:pPr>
        <w:tabs>
          <w:tab w:val="num" w:pos="5760"/>
        </w:tabs>
        <w:ind w:left="5760" w:hanging="360"/>
      </w:pPr>
      <w:rPr>
        <w:rFonts w:ascii="Courier New" w:hAnsi="Courier New" w:hint="default"/>
      </w:rPr>
    </w:lvl>
    <w:lvl w:ilvl="8" w:tplc="B22E166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E6314A"/>
    <w:multiLevelType w:val="multilevel"/>
    <w:tmpl w:val="3C2EFC0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33F618D"/>
    <w:multiLevelType w:val="multilevel"/>
    <w:tmpl w:val="F0A20B6C"/>
    <w:lvl w:ilvl="0">
      <w:start w:val="2"/>
      <w:numFmt w:val="decimal"/>
      <w:lvlText w:val="%1"/>
      <w:lvlJc w:val="left"/>
      <w:pPr>
        <w:ind w:left="562" w:hanging="420"/>
      </w:pPr>
      <w:rPr>
        <w:rFonts w:hint="default"/>
        <w:b/>
        <w:u w:val="none"/>
      </w:rPr>
    </w:lvl>
    <w:lvl w:ilvl="1">
      <w:start w:val="1"/>
      <w:numFmt w:val="decimal"/>
      <w:isLgl/>
      <w:lvlText w:val="%1.%2"/>
      <w:lvlJc w:val="left"/>
      <w:pPr>
        <w:ind w:left="720" w:hanging="720"/>
      </w:pPr>
      <w:rPr>
        <w:rFonts w:hint="default"/>
        <w:b w:val="0"/>
        <w:color w:val="auto"/>
        <w:sz w:val="20"/>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3AA619B"/>
    <w:multiLevelType w:val="multilevel"/>
    <w:tmpl w:val="C4626658"/>
    <w:lvl w:ilvl="0">
      <w:start w:val="1"/>
      <w:numFmt w:val="decimal"/>
      <w:lvlText w:val="%1"/>
      <w:lvlJc w:val="left"/>
      <w:pPr>
        <w:ind w:left="780" w:hanging="420"/>
      </w:pPr>
      <w:rPr>
        <w:rFonts w:hint="default"/>
        <w:b/>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A6177DF"/>
    <w:multiLevelType w:val="multilevel"/>
    <w:tmpl w:val="04130025"/>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7" w15:restartNumberingAfterBreak="0">
    <w:nsid w:val="60666E03"/>
    <w:multiLevelType w:val="multilevel"/>
    <w:tmpl w:val="E60E479C"/>
    <w:lvl w:ilvl="0">
      <w:start w:val="5"/>
      <w:numFmt w:val="decimal"/>
      <w:lvlText w:val="%1"/>
      <w:lvlJc w:val="left"/>
      <w:pPr>
        <w:ind w:left="780" w:hanging="42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29D63C9"/>
    <w:multiLevelType w:val="hybridMultilevel"/>
    <w:tmpl w:val="162623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633519"/>
    <w:multiLevelType w:val="multilevel"/>
    <w:tmpl w:val="9DA2F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776B3E"/>
    <w:multiLevelType w:val="hybridMultilevel"/>
    <w:tmpl w:val="B936D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12201EA"/>
    <w:multiLevelType w:val="hybridMultilevel"/>
    <w:tmpl w:val="206418C4"/>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14F324E"/>
    <w:multiLevelType w:val="multilevel"/>
    <w:tmpl w:val="39FAB9C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1533ED9"/>
    <w:multiLevelType w:val="multilevel"/>
    <w:tmpl w:val="72AEF4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334C25"/>
    <w:multiLevelType w:val="multilevel"/>
    <w:tmpl w:val="D9C056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46" w15:restartNumberingAfterBreak="0">
    <w:nsid w:val="77E72FDF"/>
    <w:multiLevelType w:val="hybridMultilevel"/>
    <w:tmpl w:val="5EA40D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81929DD"/>
    <w:multiLevelType w:val="multilevel"/>
    <w:tmpl w:val="67581E0A"/>
    <w:lvl w:ilvl="0">
      <w:start w:val="5"/>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8" w15:restartNumberingAfterBreak="0">
    <w:nsid w:val="7CDE1DA4"/>
    <w:multiLevelType w:val="hybridMultilevel"/>
    <w:tmpl w:val="E59C0ED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6311192">
    <w:abstractNumId w:val="27"/>
  </w:num>
  <w:num w:numId="2" w16cid:durableId="573122813">
    <w:abstractNumId w:val="36"/>
  </w:num>
  <w:num w:numId="3" w16cid:durableId="102699353">
    <w:abstractNumId w:val="6"/>
  </w:num>
  <w:num w:numId="4" w16cid:durableId="621696323">
    <w:abstractNumId w:val="19"/>
  </w:num>
  <w:num w:numId="5" w16cid:durableId="1072511080">
    <w:abstractNumId w:val="30"/>
  </w:num>
  <w:num w:numId="6" w16cid:durableId="1903826898">
    <w:abstractNumId w:val="21"/>
  </w:num>
  <w:num w:numId="7" w16cid:durableId="2134789374">
    <w:abstractNumId w:val="34"/>
  </w:num>
  <w:num w:numId="8" w16cid:durableId="1417048742">
    <w:abstractNumId w:val="12"/>
  </w:num>
  <w:num w:numId="9" w16cid:durableId="1204244685">
    <w:abstractNumId w:val="32"/>
  </w:num>
  <w:num w:numId="10" w16cid:durableId="955716845">
    <w:abstractNumId w:val="35"/>
  </w:num>
  <w:num w:numId="11" w16cid:durableId="155658107">
    <w:abstractNumId w:val="28"/>
  </w:num>
  <w:num w:numId="12" w16cid:durableId="714889950">
    <w:abstractNumId w:val="26"/>
  </w:num>
  <w:num w:numId="13" w16cid:durableId="1131559990">
    <w:abstractNumId w:val="45"/>
  </w:num>
  <w:num w:numId="14" w16cid:durableId="1181623963">
    <w:abstractNumId w:val="24"/>
  </w:num>
  <w:num w:numId="15" w16cid:durableId="1197505449">
    <w:abstractNumId w:val="37"/>
  </w:num>
  <w:num w:numId="16" w16cid:durableId="1514497177">
    <w:abstractNumId w:val="2"/>
  </w:num>
  <w:num w:numId="17" w16cid:durableId="1434519112">
    <w:abstractNumId w:val="15"/>
  </w:num>
  <w:num w:numId="18" w16cid:durableId="1809860463">
    <w:abstractNumId w:val="46"/>
  </w:num>
  <w:num w:numId="19" w16cid:durableId="2026438834">
    <w:abstractNumId w:val="14"/>
  </w:num>
  <w:num w:numId="20" w16cid:durableId="1208837698">
    <w:abstractNumId w:val="0"/>
  </w:num>
  <w:num w:numId="21" w16cid:durableId="1151098229">
    <w:abstractNumId w:val="18"/>
  </w:num>
  <w:num w:numId="22" w16cid:durableId="1743210107">
    <w:abstractNumId w:val="25"/>
  </w:num>
  <w:num w:numId="23" w16cid:durableId="446706240">
    <w:abstractNumId w:val="29"/>
  </w:num>
  <w:num w:numId="24" w16cid:durableId="1440295137">
    <w:abstractNumId w:val="1"/>
  </w:num>
  <w:num w:numId="25" w16cid:durableId="1937051675">
    <w:abstractNumId w:val="47"/>
  </w:num>
  <w:num w:numId="26" w16cid:durableId="394402921">
    <w:abstractNumId w:val="8"/>
  </w:num>
  <w:num w:numId="27" w16cid:durableId="539898475">
    <w:abstractNumId w:val="20"/>
  </w:num>
  <w:num w:numId="28" w16cid:durableId="1284924230">
    <w:abstractNumId w:val="5"/>
  </w:num>
  <w:num w:numId="29" w16cid:durableId="1997831287">
    <w:abstractNumId w:val="9"/>
  </w:num>
  <w:num w:numId="30" w16cid:durableId="1134180839">
    <w:abstractNumId w:val="22"/>
  </w:num>
  <w:num w:numId="31" w16cid:durableId="949093847">
    <w:abstractNumId w:val="48"/>
  </w:num>
  <w:num w:numId="32" w16cid:durableId="483205225">
    <w:abstractNumId w:val="23"/>
  </w:num>
  <w:num w:numId="33" w16cid:durableId="959800306">
    <w:abstractNumId w:val="11"/>
  </w:num>
  <w:num w:numId="34" w16cid:durableId="943536865">
    <w:abstractNumId w:val="39"/>
  </w:num>
  <w:num w:numId="35" w16cid:durableId="1380857612">
    <w:abstractNumId w:val="7"/>
  </w:num>
  <w:num w:numId="36" w16cid:durableId="926041796">
    <w:abstractNumId w:val="10"/>
  </w:num>
  <w:num w:numId="37" w16cid:durableId="252864546">
    <w:abstractNumId w:val="16"/>
  </w:num>
  <w:num w:numId="38" w16cid:durableId="1745058067">
    <w:abstractNumId w:val="3"/>
  </w:num>
  <w:num w:numId="39" w16cid:durableId="154954846">
    <w:abstractNumId w:val="42"/>
  </w:num>
  <w:num w:numId="40" w16cid:durableId="912932539">
    <w:abstractNumId w:val="13"/>
  </w:num>
  <w:num w:numId="41" w16cid:durableId="1970427324">
    <w:abstractNumId w:val="41"/>
  </w:num>
  <w:num w:numId="42" w16cid:durableId="1384677061">
    <w:abstractNumId w:val="38"/>
  </w:num>
  <w:num w:numId="43" w16cid:durableId="1407797242">
    <w:abstractNumId w:val="43"/>
  </w:num>
  <w:num w:numId="44" w16cid:durableId="1263414021">
    <w:abstractNumId w:val="4"/>
  </w:num>
  <w:num w:numId="45" w16cid:durableId="271980570">
    <w:abstractNumId w:val="33"/>
  </w:num>
  <w:num w:numId="46" w16cid:durableId="143472623">
    <w:abstractNumId w:val="17"/>
  </w:num>
  <w:num w:numId="47" w16cid:durableId="663246244">
    <w:abstractNumId w:val="40"/>
  </w:num>
  <w:num w:numId="48" w16cid:durableId="1757507258">
    <w:abstractNumId w:val="31"/>
  </w:num>
  <w:num w:numId="49" w16cid:durableId="2051417225">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EE"/>
    <w:rsid w:val="00000669"/>
    <w:rsid w:val="00001188"/>
    <w:rsid w:val="0000272F"/>
    <w:rsid w:val="000027B4"/>
    <w:rsid w:val="0000516D"/>
    <w:rsid w:val="00007899"/>
    <w:rsid w:val="00010EE8"/>
    <w:rsid w:val="00013141"/>
    <w:rsid w:val="00014846"/>
    <w:rsid w:val="000148E9"/>
    <w:rsid w:val="000150E2"/>
    <w:rsid w:val="00015421"/>
    <w:rsid w:val="00015755"/>
    <w:rsid w:val="000159FA"/>
    <w:rsid w:val="0001618D"/>
    <w:rsid w:val="00016CD9"/>
    <w:rsid w:val="000230D8"/>
    <w:rsid w:val="00024A2F"/>
    <w:rsid w:val="000251AF"/>
    <w:rsid w:val="00030C54"/>
    <w:rsid w:val="00033E62"/>
    <w:rsid w:val="00041E4D"/>
    <w:rsid w:val="000448C4"/>
    <w:rsid w:val="00044FC1"/>
    <w:rsid w:val="000517AF"/>
    <w:rsid w:val="00057EC9"/>
    <w:rsid w:val="0006004C"/>
    <w:rsid w:val="00060188"/>
    <w:rsid w:val="00063E4B"/>
    <w:rsid w:val="000671D9"/>
    <w:rsid w:val="00067C5A"/>
    <w:rsid w:val="000716E7"/>
    <w:rsid w:val="0008238A"/>
    <w:rsid w:val="00085AB4"/>
    <w:rsid w:val="00091B9F"/>
    <w:rsid w:val="00095FF3"/>
    <w:rsid w:val="000A553E"/>
    <w:rsid w:val="000A5F02"/>
    <w:rsid w:val="000A63C4"/>
    <w:rsid w:val="000B1AA4"/>
    <w:rsid w:val="000B24DA"/>
    <w:rsid w:val="000B4DF7"/>
    <w:rsid w:val="000B51DD"/>
    <w:rsid w:val="000B733C"/>
    <w:rsid w:val="000C034A"/>
    <w:rsid w:val="000C1E75"/>
    <w:rsid w:val="000C305B"/>
    <w:rsid w:val="000D46F0"/>
    <w:rsid w:val="000D67AC"/>
    <w:rsid w:val="000E0EBB"/>
    <w:rsid w:val="000E4C48"/>
    <w:rsid w:val="000E7361"/>
    <w:rsid w:val="000F2924"/>
    <w:rsid w:val="000F2F6F"/>
    <w:rsid w:val="001035D3"/>
    <w:rsid w:val="001142EC"/>
    <w:rsid w:val="00117D3F"/>
    <w:rsid w:val="00125FED"/>
    <w:rsid w:val="00132B75"/>
    <w:rsid w:val="00134150"/>
    <w:rsid w:val="00134188"/>
    <w:rsid w:val="001359F9"/>
    <w:rsid w:val="0014224C"/>
    <w:rsid w:val="00145911"/>
    <w:rsid w:val="0015129C"/>
    <w:rsid w:val="001522BF"/>
    <w:rsid w:val="0015309E"/>
    <w:rsid w:val="001536F9"/>
    <w:rsid w:val="001550BB"/>
    <w:rsid w:val="00156E53"/>
    <w:rsid w:val="001571D2"/>
    <w:rsid w:val="0016098C"/>
    <w:rsid w:val="00161988"/>
    <w:rsid w:val="0016779A"/>
    <w:rsid w:val="00170D65"/>
    <w:rsid w:val="001749B1"/>
    <w:rsid w:val="0017597B"/>
    <w:rsid w:val="00177CF6"/>
    <w:rsid w:val="00181F5F"/>
    <w:rsid w:val="0018489E"/>
    <w:rsid w:val="00184EEA"/>
    <w:rsid w:val="00194528"/>
    <w:rsid w:val="0019455A"/>
    <w:rsid w:val="001A0387"/>
    <w:rsid w:val="001A04E0"/>
    <w:rsid w:val="001A1FCB"/>
    <w:rsid w:val="001A7FC2"/>
    <w:rsid w:val="001B26B5"/>
    <w:rsid w:val="001B3598"/>
    <w:rsid w:val="001B3AC4"/>
    <w:rsid w:val="001B632B"/>
    <w:rsid w:val="001C2563"/>
    <w:rsid w:val="001C483A"/>
    <w:rsid w:val="001C5938"/>
    <w:rsid w:val="001D31FF"/>
    <w:rsid w:val="001D367C"/>
    <w:rsid w:val="001D3C77"/>
    <w:rsid w:val="001D4EB8"/>
    <w:rsid w:val="001D6143"/>
    <w:rsid w:val="001D7D2D"/>
    <w:rsid w:val="001E5622"/>
    <w:rsid w:val="001E7F39"/>
    <w:rsid w:val="001F21C4"/>
    <w:rsid w:val="001F52DB"/>
    <w:rsid w:val="001F64DB"/>
    <w:rsid w:val="001F655E"/>
    <w:rsid w:val="001F7F95"/>
    <w:rsid w:val="00201150"/>
    <w:rsid w:val="0021770E"/>
    <w:rsid w:val="002208C7"/>
    <w:rsid w:val="002256B3"/>
    <w:rsid w:val="002262A4"/>
    <w:rsid w:val="0023162D"/>
    <w:rsid w:val="00232E8E"/>
    <w:rsid w:val="002413A2"/>
    <w:rsid w:val="002429CF"/>
    <w:rsid w:val="00243E90"/>
    <w:rsid w:val="002452F6"/>
    <w:rsid w:val="002466F0"/>
    <w:rsid w:val="002501A0"/>
    <w:rsid w:val="00250AFB"/>
    <w:rsid w:val="00251E6C"/>
    <w:rsid w:val="0025410F"/>
    <w:rsid w:val="00261FC7"/>
    <w:rsid w:val="002663B4"/>
    <w:rsid w:val="00276767"/>
    <w:rsid w:val="0027733D"/>
    <w:rsid w:val="00283BD4"/>
    <w:rsid w:val="0028673F"/>
    <w:rsid w:val="00287D25"/>
    <w:rsid w:val="00292A5B"/>
    <w:rsid w:val="002A161F"/>
    <w:rsid w:val="002A3A03"/>
    <w:rsid w:val="002B1196"/>
    <w:rsid w:val="002B40A7"/>
    <w:rsid w:val="002B4829"/>
    <w:rsid w:val="002C381F"/>
    <w:rsid w:val="002C3BAE"/>
    <w:rsid w:val="002C5CB1"/>
    <w:rsid w:val="002C7B8B"/>
    <w:rsid w:val="002D0C94"/>
    <w:rsid w:val="002D18D6"/>
    <w:rsid w:val="002D3112"/>
    <w:rsid w:val="002E078F"/>
    <w:rsid w:val="002E6A1C"/>
    <w:rsid w:val="002E7995"/>
    <w:rsid w:val="002E7ED9"/>
    <w:rsid w:val="002F0304"/>
    <w:rsid w:val="002F5B18"/>
    <w:rsid w:val="0030762A"/>
    <w:rsid w:val="003202FE"/>
    <w:rsid w:val="0032264A"/>
    <w:rsid w:val="003232D7"/>
    <w:rsid w:val="00325DBC"/>
    <w:rsid w:val="003261AC"/>
    <w:rsid w:val="00334BC0"/>
    <w:rsid w:val="0033522E"/>
    <w:rsid w:val="00341E32"/>
    <w:rsid w:val="00344460"/>
    <w:rsid w:val="00347111"/>
    <w:rsid w:val="00350AFC"/>
    <w:rsid w:val="00351004"/>
    <w:rsid w:val="00354661"/>
    <w:rsid w:val="00354EC4"/>
    <w:rsid w:val="003554B5"/>
    <w:rsid w:val="0035713A"/>
    <w:rsid w:val="00357F81"/>
    <w:rsid w:val="0036074D"/>
    <w:rsid w:val="00361727"/>
    <w:rsid w:val="00361846"/>
    <w:rsid w:val="00361A4F"/>
    <w:rsid w:val="003658C2"/>
    <w:rsid w:val="00365BF1"/>
    <w:rsid w:val="0037186A"/>
    <w:rsid w:val="00371F10"/>
    <w:rsid w:val="00375E98"/>
    <w:rsid w:val="00381D0E"/>
    <w:rsid w:val="00382123"/>
    <w:rsid w:val="00384A75"/>
    <w:rsid w:val="00396A44"/>
    <w:rsid w:val="00397E43"/>
    <w:rsid w:val="003A0F16"/>
    <w:rsid w:val="003B34CB"/>
    <w:rsid w:val="003C003B"/>
    <w:rsid w:val="003C089E"/>
    <w:rsid w:val="003C1534"/>
    <w:rsid w:val="003C2ED0"/>
    <w:rsid w:val="003C3F8C"/>
    <w:rsid w:val="003C59BD"/>
    <w:rsid w:val="003E0C6C"/>
    <w:rsid w:val="003E1955"/>
    <w:rsid w:val="003F3787"/>
    <w:rsid w:val="004009A4"/>
    <w:rsid w:val="00411D45"/>
    <w:rsid w:val="004154AE"/>
    <w:rsid w:val="00417DB9"/>
    <w:rsid w:val="00420FEB"/>
    <w:rsid w:val="00422354"/>
    <w:rsid w:val="00423CAD"/>
    <w:rsid w:val="004243EB"/>
    <w:rsid w:val="004253E6"/>
    <w:rsid w:val="00425431"/>
    <w:rsid w:val="004307EE"/>
    <w:rsid w:val="004354D0"/>
    <w:rsid w:val="00435D62"/>
    <w:rsid w:val="00441F04"/>
    <w:rsid w:val="004420FA"/>
    <w:rsid w:val="00446078"/>
    <w:rsid w:val="004523E4"/>
    <w:rsid w:val="004524C9"/>
    <w:rsid w:val="0045392B"/>
    <w:rsid w:val="00453E6C"/>
    <w:rsid w:val="00461DD1"/>
    <w:rsid w:val="0046214D"/>
    <w:rsid w:val="00462C10"/>
    <w:rsid w:val="0046692B"/>
    <w:rsid w:val="00466EE6"/>
    <w:rsid w:val="004746A8"/>
    <w:rsid w:val="00477412"/>
    <w:rsid w:val="00477C05"/>
    <w:rsid w:val="0048585C"/>
    <w:rsid w:val="00485BD6"/>
    <w:rsid w:val="00497BD2"/>
    <w:rsid w:val="004A2BEE"/>
    <w:rsid w:val="004A5F74"/>
    <w:rsid w:val="004A6308"/>
    <w:rsid w:val="004A6C6A"/>
    <w:rsid w:val="004A7F13"/>
    <w:rsid w:val="004B3E61"/>
    <w:rsid w:val="004B6452"/>
    <w:rsid w:val="004B737F"/>
    <w:rsid w:val="004C03A9"/>
    <w:rsid w:val="004C4584"/>
    <w:rsid w:val="004D221F"/>
    <w:rsid w:val="004E0C88"/>
    <w:rsid w:val="004E3F9D"/>
    <w:rsid w:val="004E6AF7"/>
    <w:rsid w:val="004F212D"/>
    <w:rsid w:val="004F23D8"/>
    <w:rsid w:val="004F6D56"/>
    <w:rsid w:val="00500888"/>
    <w:rsid w:val="0051392D"/>
    <w:rsid w:val="00515033"/>
    <w:rsid w:val="00516229"/>
    <w:rsid w:val="00525F60"/>
    <w:rsid w:val="00526D10"/>
    <w:rsid w:val="005275C3"/>
    <w:rsid w:val="00531FB3"/>
    <w:rsid w:val="0053505B"/>
    <w:rsid w:val="005371E3"/>
    <w:rsid w:val="0053750B"/>
    <w:rsid w:val="005417BA"/>
    <w:rsid w:val="00541DD1"/>
    <w:rsid w:val="005512B4"/>
    <w:rsid w:val="00561203"/>
    <w:rsid w:val="00562DE4"/>
    <w:rsid w:val="00574BF3"/>
    <w:rsid w:val="00584F8C"/>
    <w:rsid w:val="00585228"/>
    <w:rsid w:val="00587508"/>
    <w:rsid w:val="0059094B"/>
    <w:rsid w:val="00595DE2"/>
    <w:rsid w:val="00596B3E"/>
    <w:rsid w:val="00597F4D"/>
    <w:rsid w:val="005A4215"/>
    <w:rsid w:val="005A5B4C"/>
    <w:rsid w:val="005A7816"/>
    <w:rsid w:val="005B25C9"/>
    <w:rsid w:val="005B2891"/>
    <w:rsid w:val="005B4718"/>
    <w:rsid w:val="005B7159"/>
    <w:rsid w:val="005C0CFB"/>
    <w:rsid w:val="005C58C9"/>
    <w:rsid w:val="005C7EB1"/>
    <w:rsid w:val="005D0900"/>
    <w:rsid w:val="005D6B90"/>
    <w:rsid w:val="005D7DD2"/>
    <w:rsid w:val="005E3206"/>
    <w:rsid w:val="005E615A"/>
    <w:rsid w:val="005F1AC1"/>
    <w:rsid w:val="005F1BB1"/>
    <w:rsid w:val="005F4957"/>
    <w:rsid w:val="005F7C55"/>
    <w:rsid w:val="00602AFB"/>
    <w:rsid w:val="0060780E"/>
    <w:rsid w:val="00611236"/>
    <w:rsid w:val="006132DD"/>
    <w:rsid w:val="00614734"/>
    <w:rsid w:val="0061678D"/>
    <w:rsid w:val="00620197"/>
    <w:rsid w:val="00620DBE"/>
    <w:rsid w:val="0063599B"/>
    <w:rsid w:val="00640939"/>
    <w:rsid w:val="006409EA"/>
    <w:rsid w:val="00651B6E"/>
    <w:rsid w:val="0065495A"/>
    <w:rsid w:val="00655E80"/>
    <w:rsid w:val="00657AA8"/>
    <w:rsid w:val="00661202"/>
    <w:rsid w:val="00665513"/>
    <w:rsid w:val="00665923"/>
    <w:rsid w:val="0067121C"/>
    <w:rsid w:val="00671AE8"/>
    <w:rsid w:val="00674B24"/>
    <w:rsid w:val="006772AA"/>
    <w:rsid w:val="00677CA1"/>
    <w:rsid w:val="00686774"/>
    <w:rsid w:val="00690C90"/>
    <w:rsid w:val="00692A25"/>
    <w:rsid w:val="00696557"/>
    <w:rsid w:val="00696C0D"/>
    <w:rsid w:val="006A12BC"/>
    <w:rsid w:val="006A2D63"/>
    <w:rsid w:val="006A4AA2"/>
    <w:rsid w:val="006A76EB"/>
    <w:rsid w:val="006B1479"/>
    <w:rsid w:val="006B3F50"/>
    <w:rsid w:val="006B439C"/>
    <w:rsid w:val="006B7080"/>
    <w:rsid w:val="006C313B"/>
    <w:rsid w:val="006D580F"/>
    <w:rsid w:val="006E3AAA"/>
    <w:rsid w:val="006E6F89"/>
    <w:rsid w:val="006F5E58"/>
    <w:rsid w:val="006F62C8"/>
    <w:rsid w:val="006F72F1"/>
    <w:rsid w:val="00702283"/>
    <w:rsid w:val="007102A0"/>
    <w:rsid w:val="00711C57"/>
    <w:rsid w:val="00713892"/>
    <w:rsid w:val="007159EF"/>
    <w:rsid w:val="00716C8D"/>
    <w:rsid w:val="00717B17"/>
    <w:rsid w:val="0072189D"/>
    <w:rsid w:val="007226A7"/>
    <w:rsid w:val="00724168"/>
    <w:rsid w:val="007251FC"/>
    <w:rsid w:val="00727BEC"/>
    <w:rsid w:val="0073463E"/>
    <w:rsid w:val="0074010E"/>
    <w:rsid w:val="00741EC6"/>
    <w:rsid w:val="00743F7F"/>
    <w:rsid w:val="00751625"/>
    <w:rsid w:val="00751BDE"/>
    <w:rsid w:val="00755911"/>
    <w:rsid w:val="007644EF"/>
    <w:rsid w:val="0076497A"/>
    <w:rsid w:val="007675FC"/>
    <w:rsid w:val="00773F5C"/>
    <w:rsid w:val="0077613C"/>
    <w:rsid w:val="00776586"/>
    <w:rsid w:val="00776DC6"/>
    <w:rsid w:val="00777156"/>
    <w:rsid w:val="00777FC5"/>
    <w:rsid w:val="00781E04"/>
    <w:rsid w:val="0078348E"/>
    <w:rsid w:val="00787CC9"/>
    <w:rsid w:val="0079057F"/>
    <w:rsid w:val="0079721C"/>
    <w:rsid w:val="007A1990"/>
    <w:rsid w:val="007A36B7"/>
    <w:rsid w:val="007A4884"/>
    <w:rsid w:val="007A65FF"/>
    <w:rsid w:val="007A78CE"/>
    <w:rsid w:val="007B53E2"/>
    <w:rsid w:val="007C14C7"/>
    <w:rsid w:val="007C7D74"/>
    <w:rsid w:val="007D2188"/>
    <w:rsid w:val="007D3F86"/>
    <w:rsid w:val="007D4646"/>
    <w:rsid w:val="007D720C"/>
    <w:rsid w:val="007F04CD"/>
    <w:rsid w:val="007F5154"/>
    <w:rsid w:val="00800EB4"/>
    <w:rsid w:val="00801A25"/>
    <w:rsid w:val="008050C7"/>
    <w:rsid w:val="008067A4"/>
    <w:rsid w:val="00812A42"/>
    <w:rsid w:val="00813B62"/>
    <w:rsid w:val="00822ECD"/>
    <w:rsid w:val="00826584"/>
    <w:rsid w:val="00832A67"/>
    <w:rsid w:val="008526F7"/>
    <w:rsid w:val="00863461"/>
    <w:rsid w:val="008716E6"/>
    <w:rsid w:val="00871871"/>
    <w:rsid w:val="008928FA"/>
    <w:rsid w:val="00895478"/>
    <w:rsid w:val="008A2CA3"/>
    <w:rsid w:val="008B0D19"/>
    <w:rsid w:val="008B12F4"/>
    <w:rsid w:val="008C0717"/>
    <w:rsid w:val="008E5057"/>
    <w:rsid w:val="008E6617"/>
    <w:rsid w:val="008E6F6F"/>
    <w:rsid w:val="008F2774"/>
    <w:rsid w:val="00900EF9"/>
    <w:rsid w:val="00903048"/>
    <w:rsid w:val="009057E8"/>
    <w:rsid w:val="00907480"/>
    <w:rsid w:val="00910809"/>
    <w:rsid w:val="00915890"/>
    <w:rsid w:val="00923B81"/>
    <w:rsid w:val="00924B51"/>
    <w:rsid w:val="009253A0"/>
    <w:rsid w:val="009314E8"/>
    <w:rsid w:val="00935C93"/>
    <w:rsid w:val="009473BA"/>
    <w:rsid w:val="00950993"/>
    <w:rsid w:val="00951435"/>
    <w:rsid w:val="00952BA1"/>
    <w:rsid w:val="00965D29"/>
    <w:rsid w:val="00970023"/>
    <w:rsid w:val="00970848"/>
    <w:rsid w:val="00971C19"/>
    <w:rsid w:val="009753F4"/>
    <w:rsid w:val="00981425"/>
    <w:rsid w:val="00987166"/>
    <w:rsid w:val="00987B56"/>
    <w:rsid w:val="00997C98"/>
    <w:rsid w:val="009A22BE"/>
    <w:rsid w:val="009A3217"/>
    <w:rsid w:val="009A3A94"/>
    <w:rsid w:val="009A58F9"/>
    <w:rsid w:val="009B19C2"/>
    <w:rsid w:val="009B26B8"/>
    <w:rsid w:val="009B40FA"/>
    <w:rsid w:val="009B7F14"/>
    <w:rsid w:val="009C09CA"/>
    <w:rsid w:val="009C2E5C"/>
    <w:rsid w:val="009D6D55"/>
    <w:rsid w:val="009E0CCF"/>
    <w:rsid w:val="009E3BBB"/>
    <w:rsid w:val="009E6B1C"/>
    <w:rsid w:val="009E6CE5"/>
    <w:rsid w:val="009F024C"/>
    <w:rsid w:val="009F1F51"/>
    <w:rsid w:val="009F49AC"/>
    <w:rsid w:val="00A006A3"/>
    <w:rsid w:val="00A0091B"/>
    <w:rsid w:val="00A02428"/>
    <w:rsid w:val="00A02A4E"/>
    <w:rsid w:val="00A03072"/>
    <w:rsid w:val="00A073CE"/>
    <w:rsid w:val="00A107E2"/>
    <w:rsid w:val="00A122E4"/>
    <w:rsid w:val="00A16A46"/>
    <w:rsid w:val="00A2351B"/>
    <w:rsid w:val="00A44FFF"/>
    <w:rsid w:val="00A45CDF"/>
    <w:rsid w:val="00A53BEC"/>
    <w:rsid w:val="00A54574"/>
    <w:rsid w:val="00A5480D"/>
    <w:rsid w:val="00A54C5E"/>
    <w:rsid w:val="00A62D79"/>
    <w:rsid w:val="00A63681"/>
    <w:rsid w:val="00A645BC"/>
    <w:rsid w:val="00A64992"/>
    <w:rsid w:val="00A72391"/>
    <w:rsid w:val="00A73B3B"/>
    <w:rsid w:val="00A76D21"/>
    <w:rsid w:val="00A7744B"/>
    <w:rsid w:val="00A8076B"/>
    <w:rsid w:val="00A8086C"/>
    <w:rsid w:val="00A840FF"/>
    <w:rsid w:val="00A90CF7"/>
    <w:rsid w:val="00A94309"/>
    <w:rsid w:val="00AA5A47"/>
    <w:rsid w:val="00AA5B6A"/>
    <w:rsid w:val="00AB3E30"/>
    <w:rsid w:val="00AB4254"/>
    <w:rsid w:val="00AB627A"/>
    <w:rsid w:val="00AC2C82"/>
    <w:rsid w:val="00AC508F"/>
    <w:rsid w:val="00AD2557"/>
    <w:rsid w:val="00AD40A6"/>
    <w:rsid w:val="00AE42E4"/>
    <w:rsid w:val="00AE5B24"/>
    <w:rsid w:val="00AF07BF"/>
    <w:rsid w:val="00AF0CDC"/>
    <w:rsid w:val="00AF357D"/>
    <w:rsid w:val="00AF6BAB"/>
    <w:rsid w:val="00AF7021"/>
    <w:rsid w:val="00B07AA7"/>
    <w:rsid w:val="00B11067"/>
    <w:rsid w:val="00B135DB"/>
    <w:rsid w:val="00B175F2"/>
    <w:rsid w:val="00B17A22"/>
    <w:rsid w:val="00B2239D"/>
    <w:rsid w:val="00B23195"/>
    <w:rsid w:val="00B23B01"/>
    <w:rsid w:val="00B24601"/>
    <w:rsid w:val="00B25724"/>
    <w:rsid w:val="00B2683A"/>
    <w:rsid w:val="00B34909"/>
    <w:rsid w:val="00B4548E"/>
    <w:rsid w:val="00B5121B"/>
    <w:rsid w:val="00B56217"/>
    <w:rsid w:val="00B62746"/>
    <w:rsid w:val="00B629E8"/>
    <w:rsid w:val="00B63DF6"/>
    <w:rsid w:val="00B6473D"/>
    <w:rsid w:val="00B76B9E"/>
    <w:rsid w:val="00B80BC8"/>
    <w:rsid w:val="00B80F0D"/>
    <w:rsid w:val="00B818E1"/>
    <w:rsid w:val="00B840F7"/>
    <w:rsid w:val="00B95CD4"/>
    <w:rsid w:val="00BA24FC"/>
    <w:rsid w:val="00BA7E70"/>
    <w:rsid w:val="00BB4139"/>
    <w:rsid w:val="00BB5386"/>
    <w:rsid w:val="00BC0EEF"/>
    <w:rsid w:val="00BC5B56"/>
    <w:rsid w:val="00BE5870"/>
    <w:rsid w:val="00BE64B3"/>
    <w:rsid w:val="00BE6AA7"/>
    <w:rsid w:val="00BE6C78"/>
    <w:rsid w:val="00BF0F12"/>
    <w:rsid w:val="00BF1D48"/>
    <w:rsid w:val="00BF4E94"/>
    <w:rsid w:val="00BF65F0"/>
    <w:rsid w:val="00C07241"/>
    <w:rsid w:val="00C11C30"/>
    <w:rsid w:val="00C2096C"/>
    <w:rsid w:val="00C2372A"/>
    <w:rsid w:val="00C2420C"/>
    <w:rsid w:val="00C3332A"/>
    <w:rsid w:val="00C433BE"/>
    <w:rsid w:val="00C4528F"/>
    <w:rsid w:val="00C50752"/>
    <w:rsid w:val="00C54AFC"/>
    <w:rsid w:val="00C54F5C"/>
    <w:rsid w:val="00C56747"/>
    <w:rsid w:val="00C61B56"/>
    <w:rsid w:val="00C61F90"/>
    <w:rsid w:val="00C63465"/>
    <w:rsid w:val="00C676B3"/>
    <w:rsid w:val="00C71D37"/>
    <w:rsid w:val="00C721AE"/>
    <w:rsid w:val="00C73645"/>
    <w:rsid w:val="00C77E4D"/>
    <w:rsid w:val="00C8014D"/>
    <w:rsid w:val="00C85087"/>
    <w:rsid w:val="00C91B2C"/>
    <w:rsid w:val="00CA1264"/>
    <w:rsid w:val="00CA5EDB"/>
    <w:rsid w:val="00CB0DE9"/>
    <w:rsid w:val="00CB184A"/>
    <w:rsid w:val="00CB1AAE"/>
    <w:rsid w:val="00CB2110"/>
    <w:rsid w:val="00CB7259"/>
    <w:rsid w:val="00CB7DC8"/>
    <w:rsid w:val="00CC69C4"/>
    <w:rsid w:val="00CC7C12"/>
    <w:rsid w:val="00CD581A"/>
    <w:rsid w:val="00CD6F2E"/>
    <w:rsid w:val="00CE38AD"/>
    <w:rsid w:val="00CF3105"/>
    <w:rsid w:val="00D02F6F"/>
    <w:rsid w:val="00D03B45"/>
    <w:rsid w:val="00D03EF5"/>
    <w:rsid w:val="00D042BB"/>
    <w:rsid w:val="00D04D26"/>
    <w:rsid w:val="00D0649F"/>
    <w:rsid w:val="00D12583"/>
    <w:rsid w:val="00D15687"/>
    <w:rsid w:val="00D21D99"/>
    <w:rsid w:val="00D225A6"/>
    <w:rsid w:val="00D22FE5"/>
    <w:rsid w:val="00D31A9C"/>
    <w:rsid w:val="00D330F1"/>
    <w:rsid w:val="00D34D46"/>
    <w:rsid w:val="00D34DD4"/>
    <w:rsid w:val="00D35F63"/>
    <w:rsid w:val="00D3651A"/>
    <w:rsid w:val="00D41B09"/>
    <w:rsid w:val="00D41F24"/>
    <w:rsid w:val="00D42520"/>
    <w:rsid w:val="00D426F3"/>
    <w:rsid w:val="00D4339E"/>
    <w:rsid w:val="00D4341E"/>
    <w:rsid w:val="00D65FAF"/>
    <w:rsid w:val="00D66AF4"/>
    <w:rsid w:val="00D6720D"/>
    <w:rsid w:val="00D70CAB"/>
    <w:rsid w:val="00D720BA"/>
    <w:rsid w:val="00D86251"/>
    <w:rsid w:val="00D90F2B"/>
    <w:rsid w:val="00D9490A"/>
    <w:rsid w:val="00D9595F"/>
    <w:rsid w:val="00D95EE4"/>
    <w:rsid w:val="00D972D6"/>
    <w:rsid w:val="00DA0CD3"/>
    <w:rsid w:val="00DA241F"/>
    <w:rsid w:val="00DA56C4"/>
    <w:rsid w:val="00DB1C2D"/>
    <w:rsid w:val="00DB2D59"/>
    <w:rsid w:val="00DB5B1B"/>
    <w:rsid w:val="00DC56A8"/>
    <w:rsid w:val="00DC6E91"/>
    <w:rsid w:val="00DC723C"/>
    <w:rsid w:val="00DD2373"/>
    <w:rsid w:val="00DD3F27"/>
    <w:rsid w:val="00DD406D"/>
    <w:rsid w:val="00DD66D3"/>
    <w:rsid w:val="00DF0F86"/>
    <w:rsid w:val="00E003B1"/>
    <w:rsid w:val="00E00C7E"/>
    <w:rsid w:val="00E02311"/>
    <w:rsid w:val="00E06D46"/>
    <w:rsid w:val="00E079C2"/>
    <w:rsid w:val="00E12642"/>
    <w:rsid w:val="00E14A7F"/>
    <w:rsid w:val="00E22F70"/>
    <w:rsid w:val="00E25BB4"/>
    <w:rsid w:val="00E25F92"/>
    <w:rsid w:val="00E3465A"/>
    <w:rsid w:val="00E35133"/>
    <w:rsid w:val="00E422E7"/>
    <w:rsid w:val="00E4634C"/>
    <w:rsid w:val="00E5193B"/>
    <w:rsid w:val="00E52863"/>
    <w:rsid w:val="00E54D0F"/>
    <w:rsid w:val="00E5579F"/>
    <w:rsid w:val="00E57C4A"/>
    <w:rsid w:val="00E70CED"/>
    <w:rsid w:val="00E738A5"/>
    <w:rsid w:val="00E73D77"/>
    <w:rsid w:val="00E75CDB"/>
    <w:rsid w:val="00E82C95"/>
    <w:rsid w:val="00E86642"/>
    <w:rsid w:val="00EA5911"/>
    <w:rsid w:val="00EC7BD2"/>
    <w:rsid w:val="00ED3973"/>
    <w:rsid w:val="00ED49B9"/>
    <w:rsid w:val="00ED537D"/>
    <w:rsid w:val="00EE276F"/>
    <w:rsid w:val="00EE489B"/>
    <w:rsid w:val="00EE4A33"/>
    <w:rsid w:val="00EF2B9C"/>
    <w:rsid w:val="00EF4059"/>
    <w:rsid w:val="00EF5090"/>
    <w:rsid w:val="00EF6439"/>
    <w:rsid w:val="00F03AFF"/>
    <w:rsid w:val="00F2013C"/>
    <w:rsid w:val="00F316AA"/>
    <w:rsid w:val="00F379E6"/>
    <w:rsid w:val="00F43135"/>
    <w:rsid w:val="00F508DF"/>
    <w:rsid w:val="00F51D28"/>
    <w:rsid w:val="00F52C50"/>
    <w:rsid w:val="00F5390D"/>
    <w:rsid w:val="00F54CFB"/>
    <w:rsid w:val="00F55E4E"/>
    <w:rsid w:val="00F5731B"/>
    <w:rsid w:val="00F635C1"/>
    <w:rsid w:val="00F66D04"/>
    <w:rsid w:val="00F67AF4"/>
    <w:rsid w:val="00F717AA"/>
    <w:rsid w:val="00F76083"/>
    <w:rsid w:val="00F90A9D"/>
    <w:rsid w:val="00F96617"/>
    <w:rsid w:val="00FA0132"/>
    <w:rsid w:val="00FA737F"/>
    <w:rsid w:val="00FB2CC6"/>
    <w:rsid w:val="00FB4D2B"/>
    <w:rsid w:val="00FC3A2B"/>
    <w:rsid w:val="00FC4B2B"/>
    <w:rsid w:val="00FC6DF3"/>
    <w:rsid w:val="00FD52E8"/>
    <w:rsid w:val="00FE009B"/>
    <w:rsid w:val="00FE1B9B"/>
    <w:rsid w:val="00FE4FCE"/>
    <w:rsid w:val="00FF2A5C"/>
    <w:rsid w:val="00FF6633"/>
    <w:rsid w:val="05C77AEE"/>
    <w:rsid w:val="078B7478"/>
    <w:rsid w:val="09F9F1E9"/>
    <w:rsid w:val="28EBD340"/>
    <w:rsid w:val="322C66C1"/>
    <w:rsid w:val="3FF1E742"/>
    <w:rsid w:val="541AB5A8"/>
    <w:rsid w:val="5F1595E2"/>
    <w:rsid w:val="6450DF24"/>
    <w:rsid w:val="6BB2881F"/>
    <w:rsid w:val="6FDF3C67"/>
    <w:rsid w:val="7C7AB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6AD33"/>
  <w15:docId w15:val="{F0004B16-D342-6A4F-8564-C0173A06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51AF"/>
    <w:pPr>
      <w:overflowPunct w:val="0"/>
      <w:autoSpaceDE w:val="0"/>
      <w:autoSpaceDN w:val="0"/>
      <w:adjustRightInd w:val="0"/>
      <w:textAlignment w:val="baseline"/>
    </w:pPr>
    <w:rPr>
      <w:rFonts w:ascii="Arial" w:hAnsi="Arial"/>
    </w:rPr>
  </w:style>
  <w:style w:type="paragraph" w:styleId="Kop1">
    <w:name w:val="heading 1"/>
    <w:aliases w:val="artikel kop"/>
    <w:basedOn w:val="Standaard"/>
    <w:next w:val="Standaard"/>
    <w:qFormat/>
    <w:rsid w:val="000251AF"/>
    <w:pPr>
      <w:keepNext/>
      <w:numPr>
        <w:numId w:val="2"/>
      </w:numPr>
      <w:tabs>
        <w:tab w:val="left" w:pos="964"/>
      </w:tabs>
      <w:outlineLvl w:val="0"/>
    </w:pPr>
    <w:rPr>
      <w:b/>
    </w:rPr>
  </w:style>
  <w:style w:type="paragraph" w:styleId="Kop2">
    <w:name w:val="heading 2"/>
    <w:aliases w:val="artikel paragraaf,GPH Heading 2,h2,L2,Outline2"/>
    <w:basedOn w:val="Standaard"/>
    <w:next w:val="Standaard"/>
    <w:qFormat/>
    <w:rsid w:val="008B0D19"/>
    <w:pPr>
      <w:keepNext/>
      <w:numPr>
        <w:ilvl w:val="1"/>
        <w:numId w:val="2"/>
      </w:numPr>
      <w:spacing w:line="480" w:lineRule="auto"/>
      <w:outlineLvl w:val="1"/>
    </w:pPr>
    <w:rPr>
      <w:rFonts w:ascii="Verdana" w:hAnsi="Verdana"/>
      <w:b/>
      <w:sz w:val="18"/>
    </w:rPr>
  </w:style>
  <w:style w:type="paragraph" w:styleId="Kop3">
    <w:name w:val="heading 3"/>
    <w:aliases w:val="artikel sub paragraaf,Heading 3 Char,Outline3 Char,L3 Char,h3 Char,Outline3,L3,h3"/>
    <w:basedOn w:val="Standaard"/>
    <w:next w:val="Standaard"/>
    <w:qFormat/>
    <w:rsid w:val="000251AF"/>
    <w:pPr>
      <w:keepNext/>
      <w:numPr>
        <w:ilvl w:val="2"/>
        <w:numId w:val="2"/>
      </w:numPr>
      <w:tabs>
        <w:tab w:val="left" w:pos="964"/>
      </w:tabs>
      <w:outlineLvl w:val="2"/>
    </w:pPr>
    <w:rPr>
      <w:rFonts w:ascii="Alysis" w:hAnsi="Alysis"/>
      <w:sz w:val="84"/>
    </w:rPr>
  </w:style>
  <w:style w:type="paragraph" w:styleId="Kop4">
    <w:name w:val="heading 4"/>
    <w:basedOn w:val="Standaard"/>
    <w:next w:val="Standaard"/>
    <w:qFormat/>
    <w:rsid w:val="00B95CD4"/>
    <w:pPr>
      <w:keepNext/>
      <w:widowControl w:val="0"/>
      <w:jc w:val="both"/>
      <w:outlineLvl w:val="3"/>
    </w:pPr>
    <w:rPr>
      <w:rFonts w:ascii="Verdana" w:hAnsi="Verdana"/>
      <w:b/>
    </w:rPr>
  </w:style>
  <w:style w:type="paragraph" w:styleId="Kop5">
    <w:name w:val="heading 5"/>
    <w:basedOn w:val="Standaard"/>
    <w:next w:val="Standaard"/>
    <w:qFormat/>
    <w:rsid w:val="000251AF"/>
    <w:pPr>
      <w:keepNext/>
      <w:widowControl w:val="0"/>
      <w:numPr>
        <w:ilvl w:val="4"/>
        <w:numId w:val="2"/>
      </w:numPr>
      <w:tabs>
        <w:tab w:val="left" w:pos="567"/>
      </w:tabs>
      <w:jc w:val="both"/>
      <w:outlineLvl w:val="4"/>
    </w:pPr>
    <w:rPr>
      <w:rFonts w:ascii="Univers" w:hAnsi="Univers"/>
      <w:b/>
    </w:rPr>
  </w:style>
  <w:style w:type="paragraph" w:styleId="Kop6">
    <w:name w:val="heading 6"/>
    <w:basedOn w:val="Standaard"/>
    <w:next w:val="Standaard"/>
    <w:qFormat/>
    <w:rsid w:val="000251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0251AF"/>
    <w:pPr>
      <w:numPr>
        <w:ilvl w:val="6"/>
        <w:numId w:val="2"/>
      </w:numPr>
      <w:spacing w:before="240" w:after="60"/>
      <w:outlineLvl w:val="6"/>
    </w:pPr>
    <w:rPr>
      <w:rFonts w:ascii="Times New Roman" w:hAnsi="Times New Roman"/>
      <w:sz w:val="24"/>
      <w:szCs w:val="24"/>
    </w:rPr>
  </w:style>
  <w:style w:type="paragraph" w:styleId="Kop8">
    <w:name w:val="heading 8"/>
    <w:basedOn w:val="Standaard"/>
    <w:next w:val="Standaard"/>
    <w:qFormat/>
    <w:rsid w:val="000251AF"/>
    <w:pPr>
      <w:keepNext/>
      <w:widowControl w:val="0"/>
      <w:numPr>
        <w:ilvl w:val="7"/>
        <w:numId w:val="2"/>
      </w:numPr>
      <w:tabs>
        <w:tab w:val="left" w:pos="567"/>
      </w:tabs>
      <w:jc w:val="both"/>
      <w:outlineLvl w:val="7"/>
    </w:pPr>
    <w:rPr>
      <w:b/>
      <w:color w:val="000000"/>
      <w:sz w:val="24"/>
    </w:rPr>
  </w:style>
  <w:style w:type="paragraph" w:styleId="Kop9">
    <w:name w:val="heading 9"/>
    <w:basedOn w:val="Standaard"/>
    <w:next w:val="Standaard"/>
    <w:qFormat/>
    <w:rsid w:val="000251AF"/>
    <w:pPr>
      <w:keepNext/>
      <w:widowControl w:val="0"/>
      <w:numPr>
        <w:ilvl w:val="8"/>
        <w:numId w:val="2"/>
      </w:numPr>
      <w:jc w:val="both"/>
      <w:outlineLvl w:val="8"/>
    </w:pPr>
    <w:rPr>
      <w:rFonts w:ascii="Univers" w:hAnsi="Univers"/>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51AF"/>
    <w:pPr>
      <w:tabs>
        <w:tab w:val="center" w:pos="4153"/>
        <w:tab w:val="right" w:pos="8306"/>
      </w:tabs>
    </w:pPr>
  </w:style>
  <w:style w:type="paragraph" w:styleId="Voettekst">
    <w:name w:val="footer"/>
    <w:basedOn w:val="Standaard"/>
    <w:link w:val="VoettekstChar"/>
    <w:uiPriority w:val="99"/>
    <w:rsid w:val="000251AF"/>
    <w:pPr>
      <w:tabs>
        <w:tab w:val="center" w:pos="4153"/>
        <w:tab w:val="right" w:pos="8306"/>
      </w:tabs>
    </w:pPr>
  </w:style>
  <w:style w:type="paragraph" w:styleId="Plattetekst">
    <w:name w:val="Body Text"/>
    <w:basedOn w:val="Standaard"/>
    <w:link w:val="PlattetekstChar"/>
    <w:rsid w:val="000251AF"/>
    <w:pPr>
      <w:widowControl w:val="0"/>
      <w:spacing w:after="120"/>
    </w:pPr>
    <w:rPr>
      <w:rFonts w:ascii="Univers" w:hAnsi="Univers"/>
      <w:sz w:val="22"/>
      <w:lang w:val="nl"/>
    </w:rPr>
  </w:style>
  <w:style w:type="paragraph" w:styleId="Plattetekst3">
    <w:name w:val="Body Text 3"/>
    <w:basedOn w:val="Standaard"/>
    <w:link w:val="Plattetekst3Char"/>
    <w:rsid w:val="000251AF"/>
    <w:rPr>
      <w:rFonts w:ascii="Verdana" w:hAnsi="Verdana"/>
      <w:bCs/>
      <w:sz w:val="18"/>
      <w:lang w:val="nl"/>
    </w:rPr>
  </w:style>
  <w:style w:type="character" w:styleId="Hyperlink">
    <w:name w:val="Hyperlink"/>
    <w:basedOn w:val="Standaardalinea-lettertype"/>
    <w:uiPriority w:val="99"/>
    <w:rsid w:val="000251AF"/>
    <w:rPr>
      <w:color w:val="0000FF"/>
      <w:u w:val="single"/>
    </w:rPr>
  </w:style>
  <w:style w:type="character" w:styleId="Paginanummer">
    <w:name w:val="page number"/>
    <w:basedOn w:val="Standaardalinea-lettertype"/>
    <w:rsid w:val="000251AF"/>
  </w:style>
  <w:style w:type="character" w:styleId="Verwijzingopmerking">
    <w:name w:val="annotation reference"/>
    <w:basedOn w:val="Standaardalinea-lettertype"/>
    <w:semiHidden/>
    <w:rsid w:val="000251AF"/>
    <w:rPr>
      <w:sz w:val="16"/>
      <w:szCs w:val="16"/>
    </w:rPr>
  </w:style>
  <w:style w:type="paragraph" w:styleId="Voetnoottekst">
    <w:name w:val="footnote text"/>
    <w:basedOn w:val="Standaard"/>
    <w:semiHidden/>
    <w:rsid w:val="000251AF"/>
    <w:pPr>
      <w:overflowPunct/>
      <w:autoSpaceDE/>
      <w:autoSpaceDN/>
      <w:adjustRightInd/>
      <w:textAlignment w:val="auto"/>
    </w:pPr>
  </w:style>
  <w:style w:type="character" w:styleId="Voetnootmarkering">
    <w:name w:val="footnote reference"/>
    <w:basedOn w:val="Standaardalinea-lettertype"/>
    <w:semiHidden/>
    <w:rsid w:val="000251AF"/>
    <w:rPr>
      <w:vertAlign w:val="superscript"/>
    </w:rPr>
  </w:style>
  <w:style w:type="paragraph" w:customStyle="1" w:styleId="Plattetekstinspringen31">
    <w:name w:val="Platte tekst inspringen 31"/>
    <w:basedOn w:val="Standaard"/>
    <w:rsid w:val="000251AF"/>
    <w:pPr>
      <w:widowControl w:val="0"/>
      <w:ind w:left="567"/>
      <w:jc w:val="both"/>
    </w:pPr>
    <w:rPr>
      <w:rFonts w:ascii="Univers" w:hAnsi="Univers"/>
      <w:color w:val="000000"/>
      <w:sz w:val="22"/>
    </w:rPr>
  </w:style>
  <w:style w:type="paragraph" w:customStyle="1" w:styleId="Plattetekst21">
    <w:name w:val="Platte tekst 21"/>
    <w:basedOn w:val="Standaard"/>
    <w:rsid w:val="000251AF"/>
    <w:pPr>
      <w:widowControl w:val="0"/>
      <w:tabs>
        <w:tab w:val="left" w:pos="567"/>
      </w:tabs>
      <w:ind w:left="567" w:hanging="567"/>
      <w:jc w:val="both"/>
    </w:pPr>
    <w:rPr>
      <w:rFonts w:ascii="Univers" w:hAnsi="Univers"/>
    </w:rPr>
  </w:style>
  <w:style w:type="paragraph" w:customStyle="1" w:styleId="Plattetekst31">
    <w:name w:val="Platte tekst 31"/>
    <w:basedOn w:val="Standaard"/>
    <w:rsid w:val="000251AF"/>
    <w:pPr>
      <w:widowControl w:val="0"/>
      <w:jc w:val="both"/>
    </w:pPr>
    <w:rPr>
      <w:rFonts w:ascii="Univers" w:hAnsi="Univers"/>
      <w:b/>
      <w:color w:val="000000"/>
      <w:sz w:val="22"/>
    </w:rPr>
  </w:style>
  <w:style w:type="paragraph" w:customStyle="1" w:styleId="Plattetekstinspringen21">
    <w:name w:val="Platte tekst inspringen 21"/>
    <w:basedOn w:val="Standaard"/>
    <w:rsid w:val="000251AF"/>
    <w:pPr>
      <w:widowControl w:val="0"/>
      <w:ind w:left="567" w:hanging="567"/>
      <w:jc w:val="both"/>
    </w:pPr>
    <w:rPr>
      <w:color w:val="000000"/>
      <w:sz w:val="24"/>
    </w:rPr>
  </w:style>
  <w:style w:type="paragraph" w:styleId="Documentstructuur">
    <w:name w:val="Document Map"/>
    <w:basedOn w:val="Standaard"/>
    <w:semiHidden/>
    <w:rsid w:val="000251AF"/>
    <w:pPr>
      <w:shd w:val="clear" w:color="auto" w:fill="000080"/>
    </w:pPr>
    <w:rPr>
      <w:rFonts w:ascii="Tahoma" w:hAnsi="Tahoma" w:cs="Tahoma"/>
    </w:rPr>
  </w:style>
  <w:style w:type="paragraph" w:styleId="Ballontekst">
    <w:name w:val="Balloon Text"/>
    <w:basedOn w:val="Standaard"/>
    <w:semiHidden/>
    <w:rsid w:val="000251AF"/>
    <w:rPr>
      <w:rFonts w:ascii="Tahoma" w:hAnsi="Tahoma" w:cs="Tahoma"/>
      <w:sz w:val="16"/>
      <w:szCs w:val="16"/>
    </w:rPr>
  </w:style>
  <w:style w:type="paragraph" w:styleId="Plattetekstinspringen2">
    <w:name w:val="Body Text Indent 2"/>
    <w:basedOn w:val="Standaard"/>
    <w:rsid w:val="000251AF"/>
    <w:pPr>
      <w:spacing w:after="120" w:line="480" w:lineRule="auto"/>
      <w:ind w:left="283"/>
    </w:pPr>
  </w:style>
  <w:style w:type="paragraph" w:customStyle="1" w:styleId="Default">
    <w:name w:val="Default"/>
    <w:rsid w:val="000251AF"/>
    <w:pPr>
      <w:autoSpaceDE w:val="0"/>
      <w:autoSpaceDN w:val="0"/>
      <w:adjustRightInd w:val="0"/>
    </w:pPr>
    <w:rPr>
      <w:rFonts w:ascii="ADOAPN+TimesNewRoman" w:hAnsi="ADOAPN+TimesNewRoman" w:cs="ADOAPN+TimesNewRoman"/>
      <w:color w:val="000000"/>
      <w:sz w:val="24"/>
      <w:szCs w:val="24"/>
    </w:rPr>
  </w:style>
  <w:style w:type="paragraph" w:styleId="Lijstalinea">
    <w:name w:val="List Paragraph"/>
    <w:basedOn w:val="Standaard"/>
    <w:uiPriority w:val="34"/>
    <w:qFormat/>
    <w:rsid w:val="00BC5B56"/>
    <w:pPr>
      <w:ind w:left="720"/>
      <w:contextualSpacing/>
    </w:pPr>
  </w:style>
  <w:style w:type="paragraph" w:styleId="Inhopg1">
    <w:name w:val="toc 1"/>
    <w:basedOn w:val="Standaard"/>
    <w:next w:val="Standaard"/>
    <w:autoRedefine/>
    <w:uiPriority w:val="39"/>
    <w:rsid w:val="00776586"/>
  </w:style>
  <w:style w:type="paragraph" w:styleId="Inhopg2">
    <w:name w:val="toc 2"/>
    <w:basedOn w:val="Standaard"/>
    <w:next w:val="Standaard"/>
    <w:autoRedefine/>
    <w:uiPriority w:val="39"/>
    <w:rsid w:val="00776586"/>
    <w:pPr>
      <w:ind w:left="200"/>
    </w:pPr>
  </w:style>
  <w:style w:type="paragraph" w:styleId="Inhopg3">
    <w:name w:val="toc 3"/>
    <w:basedOn w:val="Standaard"/>
    <w:next w:val="Standaard"/>
    <w:autoRedefine/>
    <w:uiPriority w:val="39"/>
    <w:rsid w:val="00776586"/>
    <w:pPr>
      <w:ind w:left="400"/>
    </w:pPr>
  </w:style>
  <w:style w:type="character" w:customStyle="1" w:styleId="Plattetekst3Char">
    <w:name w:val="Platte tekst 3 Char"/>
    <w:basedOn w:val="Standaardalinea-lettertype"/>
    <w:link w:val="Plattetekst3"/>
    <w:rsid w:val="000148E9"/>
    <w:rPr>
      <w:rFonts w:ascii="Verdana" w:hAnsi="Verdana"/>
      <w:bCs/>
      <w:sz w:val="18"/>
      <w:lang w:val="nl"/>
    </w:rPr>
  </w:style>
  <w:style w:type="character" w:customStyle="1" w:styleId="VoettekstChar">
    <w:name w:val="Voettekst Char"/>
    <w:basedOn w:val="Standaardalinea-lettertype"/>
    <w:link w:val="Voettekst"/>
    <w:uiPriority w:val="99"/>
    <w:rsid w:val="00250AFB"/>
    <w:rPr>
      <w:rFonts w:ascii="Arial" w:hAnsi="Arial"/>
    </w:rPr>
  </w:style>
  <w:style w:type="character" w:customStyle="1" w:styleId="PlattetekstChar">
    <w:name w:val="Platte tekst Char"/>
    <w:basedOn w:val="Standaardalinea-lettertype"/>
    <w:link w:val="Plattetekst"/>
    <w:rsid w:val="00620197"/>
    <w:rPr>
      <w:rFonts w:ascii="Univers" w:hAnsi="Univers"/>
      <w:sz w:val="22"/>
      <w:lang w:val="nl"/>
    </w:rPr>
  </w:style>
  <w:style w:type="character" w:styleId="Nadruk">
    <w:name w:val="Emphasis"/>
    <w:basedOn w:val="Standaardalinea-lettertype"/>
    <w:uiPriority w:val="20"/>
    <w:qFormat/>
    <w:rsid w:val="00E003B1"/>
    <w:rPr>
      <w:i/>
      <w:iCs/>
    </w:rPr>
  </w:style>
  <w:style w:type="table" w:styleId="Tabelraster">
    <w:name w:val="Table Grid"/>
    <w:basedOn w:val="Standaardtabel"/>
    <w:rsid w:val="006B70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Num50">
    <w:name w:val="WWNum50"/>
    <w:basedOn w:val="Geenlijst"/>
    <w:rsid w:val="00AD40A6"/>
    <w:pPr>
      <w:numPr>
        <w:numId w:val="8"/>
      </w:numPr>
    </w:pPr>
  </w:style>
  <w:style w:type="paragraph" w:customStyle="1" w:styleId="NummeringOverwegingen">
    <w:name w:val="NummeringOverwegingen"/>
    <w:basedOn w:val="Standaard"/>
    <w:rsid w:val="00F2013C"/>
    <w:pPr>
      <w:numPr>
        <w:numId w:val="13"/>
      </w:numPr>
      <w:overflowPunct/>
      <w:autoSpaceDE/>
      <w:autoSpaceDN/>
      <w:adjustRightInd/>
      <w:spacing w:before="240" w:line="310" w:lineRule="atLeast"/>
      <w:jc w:val="both"/>
      <w:textAlignment w:val="auto"/>
      <w:outlineLvl w:val="0"/>
    </w:pPr>
    <w:rPr>
      <w:spacing w:val="4"/>
      <w:sz w:val="21"/>
      <w:lang w:eastAsia="en-US"/>
    </w:rPr>
  </w:style>
  <w:style w:type="paragraph" w:customStyle="1" w:styleId="NummeringOverwegingen2">
    <w:name w:val="NummeringOverwegingen2"/>
    <w:basedOn w:val="Standaard"/>
    <w:rsid w:val="00F2013C"/>
    <w:pPr>
      <w:numPr>
        <w:ilvl w:val="1"/>
        <w:numId w:val="13"/>
      </w:numPr>
      <w:overflowPunct/>
      <w:autoSpaceDE/>
      <w:autoSpaceDN/>
      <w:adjustRightInd/>
      <w:spacing w:before="240" w:line="310" w:lineRule="atLeast"/>
      <w:jc w:val="both"/>
      <w:textAlignment w:val="auto"/>
      <w:outlineLvl w:val="1"/>
    </w:pPr>
    <w:rPr>
      <w:spacing w:val="4"/>
      <w:sz w:val="21"/>
      <w:lang w:eastAsia="en-US"/>
    </w:rPr>
  </w:style>
  <w:style w:type="paragraph" w:styleId="Tekstopmerking">
    <w:name w:val="annotation text"/>
    <w:basedOn w:val="Standaard"/>
    <w:link w:val="TekstopmerkingChar"/>
    <w:unhideWhenUsed/>
    <w:rsid w:val="00A645BC"/>
  </w:style>
  <w:style w:type="character" w:customStyle="1" w:styleId="TekstopmerkingChar">
    <w:name w:val="Tekst opmerking Char"/>
    <w:basedOn w:val="Standaardalinea-lettertype"/>
    <w:link w:val="Tekstopmerking"/>
    <w:rsid w:val="00A645BC"/>
    <w:rPr>
      <w:rFonts w:ascii="Arial" w:hAnsi="Arial"/>
    </w:rPr>
  </w:style>
  <w:style w:type="paragraph" w:styleId="Onderwerpvanopmerking">
    <w:name w:val="annotation subject"/>
    <w:basedOn w:val="Tekstopmerking"/>
    <w:next w:val="Tekstopmerking"/>
    <w:link w:val="OnderwerpvanopmerkingChar"/>
    <w:semiHidden/>
    <w:unhideWhenUsed/>
    <w:rsid w:val="00A645BC"/>
    <w:rPr>
      <w:b/>
      <w:bCs/>
    </w:rPr>
  </w:style>
  <w:style w:type="character" w:customStyle="1" w:styleId="OnderwerpvanopmerkingChar">
    <w:name w:val="Onderwerp van opmerking Char"/>
    <w:basedOn w:val="TekstopmerkingChar"/>
    <w:link w:val="Onderwerpvanopmerking"/>
    <w:semiHidden/>
    <w:rsid w:val="00A645BC"/>
    <w:rPr>
      <w:rFonts w:ascii="Arial" w:hAnsi="Arial"/>
      <w:b/>
      <w:bCs/>
    </w:rPr>
  </w:style>
  <w:style w:type="paragraph" w:styleId="Revisie">
    <w:name w:val="Revision"/>
    <w:hidden/>
    <w:uiPriority w:val="99"/>
    <w:semiHidden/>
    <w:rsid w:val="004F21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8379">
      <w:bodyDiv w:val="1"/>
      <w:marLeft w:val="0"/>
      <w:marRight w:val="0"/>
      <w:marTop w:val="0"/>
      <w:marBottom w:val="0"/>
      <w:divBdr>
        <w:top w:val="none" w:sz="0" w:space="0" w:color="auto"/>
        <w:left w:val="none" w:sz="0" w:space="0" w:color="auto"/>
        <w:bottom w:val="none" w:sz="0" w:space="0" w:color="auto"/>
        <w:right w:val="none" w:sz="0" w:space="0" w:color="auto"/>
      </w:divBdr>
    </w:div>
    <w:div w:id="357703474">
      <w:bodyDiv w:val="1"/>
      <w:marLeft w:val="0"/>
      <w:marRight w:val="0"/>
      <w:marTop w:val="0"/>
      <w:marBottom w:val="0"/>
      <w:divBdr>
        <w:top w:val="none" w:sz="0" w:space="0" w:color="auto"/>
        <w:left w:val="none" w:sz="0" w:space="0" w:color="auto"/>
        <w:bottom w:val="none" w:sz="0" w:space="0" w:color="auto"/>
        <w:right w:val="none" w:sz="0" w:space="0" w:color="auto"/>
      </w:divBdr>
    </w:div>
    <w:div w:id="370766383">
      <w:bodyDiv w:val="1"/>
      <w:marLeft w:val="0"/>
      <w:marRight w:val="0"/>
      <w:marTop w:val="0"/>
      <w:marBottom w:val="0"/>
      <w:divBdr>
        <w:top w:val="none" w:sz="0" w:space="0" w:color="auto"/>
        <w:left w:val="none" w:sz="0" w:space="0" w:color="auto"/>
        <w:bottom w:val="none" w:sz="0" w:space="0" w:color="auto"/>
        <w:right w:val="none" w:sz="0" w:space="0" w:color="auto"/>
      </w:divBdr>
    </w:div>
    <w:div w:id="497113533">
      <w:bodyDiv w:val="1"/>
      <w:marLeft w:val="0"/>
      <w:marRight w:val="0"/>
      <w:marTop w:val="0"/>
      <w:marBottom w:val="0"/>
      <w:divBdr>
        <w:top w:val="none" w:sz="0" w:space="0" w:color="auto"/>
        <w:left w:val="none" w:sz="0" w:space="0" w:color="auto"/>
        <w:bottom w:val="none" w:sz="0" w:space="0" w:color="auto"/>
        <w:right w:val="none" w:sz="0" w:space="0" w:color="auto"/>
      </w:divBdr>
    </w:div>
    <w:div w:id="811100150">
      <w:bodyDiv w:val="1"/>
      <w:marLeft w:val="0"/>
      <w:marRight w:val="0"/>
      <w:marTop w:val="0"/>
      <w:marBottom w:val="0"/>
      <w:divBdr>
        <w:top w:val="none" w:sz="0" w:space="0" w:color="auto"/>
        <w:left w:val="none" w:sz="0" w:space="0" w:color="auto"/>
        <w:bottom w:val="none" w:sz="0" w:space="0" w:color="auto"/>
        <w:right w:val="none" w:sz="0" w:space="0" w:color="auto"/>
      </w:divBdr>
    </w:div>
    <w:div w:id="899291674">
      <w:bodyDiv w:val="1"/>
      <w:marLeft w:val="0"/>
      <w:marRight w:val="0"/>
      <w:marTop w:val="0"/>
      <w:marBottom w:val="0"/>
      <w:divBdr>
        <w:top w:val="none" w:sz="0" w:space="0" w:color="auto"/>
        <w:left w:val="none" w:sz="0" w:space="0" w:color="auto"/>
        <w:bottom w:val="none" w:sz="0" w:space="0" w:color="auto"/>
        <w:right w:val="none" w:sz="0" w:space="0" w:color="auto"/>
      </w:divBdr>
    </w:div>
    <w:div w:id="906376920">
      <w:bodyDiv w:val="1"/>
      <w:marLeft w:val="0"/>
      <w:marRight w:val="0"/>
      <w:marTop w:val="0"/>
      <w:marBottom w:val="0"/>
      <w:divBdr>
        <w:top w:val="none" w:sz="0" w:space="0" w:color="auto"/>
        <w:left w:val="none" w:sz="0" w:space="0" w:color="auto"/>
        <w:bottom w:val="none" w:sz="0" w:space="0" w:color="auto"/>
        <w:right w:val="none" w:sz="0" w:space="0" w:color="auto"/>
      </w:divBdr>
    </w:div>
    <w:div w:id="1095176227">
      <w:bodyDiv w:val="1"/>
      <w:marLeft w:val="0"/>
      <w:marRight w:val="0"/>
      <w:marTop w:val="0"/>
      <w:marBottom w:val="0"/>
      <w:divBdr>
        <w:top w:val="none" w:sz="0" w:space="0" w:color="auto"/>
        <w:left w:val="none" w:sz="0" w:space="0" w:color="auto"/>
        <w:bottom w:val="none" w:sz="0" w:space="0" w:color="auto"/>
        <w:right w:val="none" w:sz="0" w:space="0" w:color="auto"/>
      </w:divBdr>
      <w:divsChild>
        <w:div w:id="1938245725">
          <w:marLeft w:val="0"/>
          <w:marRight w:val="0"/>
          <w:marTop w:val="0"/>
          <w:marBottom w:val="0"/>
          <w:divBdr>
            <w:top w:val="none" w:sz="0" w:space="0" w:color="auto"/>
            <w:left w:val="none" w:sz="0" w:space="0" w:color="auto"/>
            <w:bottom w:val="none" w:sz="0" w:space="0" w:color="auto"/>
            <w:right w:val="none" w:sz="0" w:space="0" w:color="auto"/>
          </w:divBdr>
          <w:divsChild>
            <w:div w:id="556431214">
              <w:marLeft w:val="120"/>
              <w:marRight w:val="120"/>
              <w:marTop w:val="120"/>
              <w:marBottom w:val="120"/>
              <w:divBdr>
                <w:top w:val="none" w:sz="0" w:space="0" w:color="auto"/>
                <w:left w:val="none" w:sz="0" w:space="0" w:color="auto"/>
                <w:bottom w:val="none" w:sz="0" w:space="0" w:color="auto"/>
                <w:right w:val="none" w:sz="0" w:space="0" w:color="auto"/>
              </w:divBdr>
              <w:divsChild>
                <w:div w:id="1975673407">
                  <w:marLeft w:val="120"/>
                  <w:marRight w:val="120"/>
                  <w:marTop w:val="120"/>
                  <w:marBottom w:val="120"/>
                  <w:divBdr>
                    <w:top w:val="none" w:sz="0" w:space="0" w:color="auto"/>
                    <w:left w:val="none" w:sz="0" w:space="0" w:color="auto"/>
                    <w:bottom w:val="none" w:sz="0" w:space="0" w:color="auto"/>
                    <w:right w:val="none" w:sz="0" w:space="0" w:color="auto"/>
                  </w:divBdr>
                  <w:divsChild>
                    <w:div w:id="17997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08890">
      <w:bodyDiv w:val="1"/>
      <w:marLeft w:val="67"/>
      <w:marRight w:val="67"/>
      <w:marTop w:val="67"/>
      <w:marBottom w:val="17"/>
      <w:divBdr>
        <w:top w:val="none" w:sz="0" w:space="0" w:color="auto"/>
        <w:left w:val="none" w:sz="0" w:space="0" w:color="auto"/>
        <w:bottom w:val="none" w:sz="0" w:space="0" w:color="auto"/>
        <w:right w:val="none" w:sz="0" w:space="0" w:color="auto"/>
      </w:divBdr>
      <w:divsChild>
        <w:div w:id="1329674063">
          <w:marLeft w:val="0"/>
          <w:marRight w:val="0"/>
          <w:marTop w:val="0"/>
          <w:marBottom w:val="0"/>
          <w:divBdr>
            <w:top w:val="none" w:sz="0" w:space="0" w:color="auto"/>
            <w:left w:val="none" w:sz="0" w:space="0" w:color="auto"/>
            <w:bottom w:val="none" w:sz="0" w:space="0" w:color="auto"/>
            <w:right w:val="none" w:sz="0" w:space="0" w:color="auto"/>
          </w:divBdr>
        </w:div>
        <w:div w:id="1968579328">
          <w:marLeft w:val="0"/>
          <w:marRight w:val="0"/>
          <w:marTop w:val="0"/>
          <w:marBottom w:val="0"/>
          <w:divBdr>
            <w:top w:val="none" w:sz="0" w:space="0" w:color="auto"/>
            <w:left w:val="none" w:sz="0" w:space="0" w:color="auto"/>
            <w:bottom w:val="none" w:sz="0" w:space="0" w:color="auto"/>
            <w:right w:val="none" w:sz="0" w:space="0" w:color="auto"/>
          </w:divBdr>
        </w:div>
      </w:divsChild>
    </w:div>
    <w:div w:id="1942060071">
      <w:bodyDiv w:val="1"/>
      <w:marLeft w:val="0"/>
      <w:marRight w:val="0"/>
      <w:marTop w:val="0"/>
      <w:marBottom w:val="0"/>
      <w:divBdr>
        <w:top w:val="none" w:sz="0" w:space="0" w:color="auto"/>
        <w:left w:val="none" w:sz="0" w:space="0" w:color="auto"/>
        <w:bottom w:val="none" w:sz="0" w:space="0" w:color="auto"/>
        <w:right w:val="none" w:sz="0" w:space="0" w:color="auto"/>
      </w:divBdr>
    </w:div>
    <w:div w:id="2059547348">
      <w:bodyDiv w:val="1"/>
      <w:marLeft w:val="0"/>
      <w:marRight w:val="0"/>
      <w:marTop w:val="0"/>
      <w:marBottom w:val="0"/>
      <w:divBdr>
        <w:top w:val="none" w:sz="0" w:space="0" w:color="auto"/>
        <w:left w:val="none" w:sz="0" w:space="0" w:color="auto"/>
        <w:bottom w:val="none" w:sz="0" w:space="0" w:color="auto"/>
        <w:right w:val="none" w:sz="0" w:space="0" w:color="auto"/>
      </w:divBdr>
      <w:divsChild>
        <w:div w:id="587662216">
          <w:marLeft w:val="0"/>
          <w:marRight w:val="0"/>
          <w:marTop w:val="0"/>
          <w:marBottom w:val="0"/>
          <w:divBdr>
            <w:top w:val="none" w:sz="0" w:space="0" w:color="auto"/>
            <w:left w:val="none" w:sz="0" w:space="0" w:color="auto"/>
            <w:bottom w:val="none" w:sz="0" w:space="0" w:color="auto"/>
            <w:right w:val="none" w:sz="0" w:space="0" w:color="auto"/>
          </w:divBdr>
          <w:divsChild>
            <w:div w:id="2075078757">
              <w:marLeft w:val="120"/>
              <w:marRight w:val="120"/>
              <w:marTop w:val="120"/>
              <w:marBottom w:val="120"/>
              <w:divBdr>
                <w:top w:val="none" w:sz="0" w:space="0" w:color="auto"/>
                <w:left w:val="none" w:sz="0" w:space="0" w:color="auto"/>
                <w:bottom w:val="none" w:sz="0" w:space="0" w:color="auto"/>
                <w:right w:val="none" w:sz="0" w:space="0" w:color="auto"/>
              </w:divBdr>
              <w:divsChild>
                <w:div w:id="306402306">
                  <w:marLeft w:val="120"/>
                  <w:marRight w:val="120"/>
                  <w:marTop w:val="120"/>
                  <w:marBottom w:val="120"/>
                  <w:divBdr>
                    <w:top w:val="none" w:sz="0" w:space="0" w:color="auto"/>
                    <w:left w:val="none" w:sz="0" w:space="0" w:color="auto"/>
                    <w:bottom w:val="none" w:sz="0" w:space="0" w:color="auto"/>
                    <w:right w:val="none" w:sz="0" w:space="0" w:color="auto"/>
                  </w:divBdr>
                  <w:divsChild>
                    <w:div w:id="10024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B1CE0BB46CA46A1581FDE94FEA734" ma:contentTypeVersion="12" ma:contentTypeDescription="Een nieuw document maken." ma:contentTypeScope="" ma:versionID="46257eebed35064a31b8fba3794685ee">
  <xsd:schema xmlns:xsd="http://www.w3.org/2001/XMLSchema" xmlns:xs="http://www.w3.org/2001/XMLSchema" xmlns:p="http://schemas.microsoft.com/office/2006/metadata/properties" xmlns:ns2="34e90476-ed7b-49f0-bd5b-51e99b5150a7" xmlns:ns3="abbe967f-02df-40c5-b4c5-d271d242e675" targetNamespace="http://schemas.microsoft.com/office/2006/metadata/properties" ma:root="true" ma:fieldsID="7a3ae249c265180cc1056d52a1dbe278" ns2:_="" ns3:_="">
    <xsd:import namespace="34e90476-ed7b-49f0-bd5b-51e99b5150a7"/>
    <xsd:import namespace="abbe967f-02df-40c5-b4c5-d271d242e6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90476-ed7b-49f0-bd5b-51e99b5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1e8c136-180c-4fec-8902-b73c6bbd8e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967f-02df-40c5-b4c5-d271d242e6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bbe967f-02df-40c5-b4c5-d271d242e675">
      <UserInfo>
        <DisplayName/>
        <AccountId xsi:nil="true"/>
        <AccountType/>
      </UserInfo>
    </SharedWithUsers>
    <lcf76f155ced4ddcb4097134ff3c332f xmlns="34e90476-ed7b-49f0-bd5b-51e99b5150a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9E6AF-4A1E-4F69-A356-C2951B32D2CD}"/>
</file>

<file path=customXml/itemProps2.xml><?xml version="1.0" encoding="utf-8"?>
<ds:datastoreItem xmlns:ds="http://schemas.openxmlformats.org/officeDocument/2006/customXml" ds:itemID="{3FACF772-F886-40F0-B749-BF7F236A77BB}">
  <ds:schemaRefs>
    <ds:schemaRef ds:uri="http://schemas.openxmlformats.org/officeDocument/2006/bibliography"/>
  </ds:schemaRefs>
</ds:datastoreItem>
</file>

<file path=customXml/itemProps3.xml><?xml version="1.0" encoding="utf-8"?>
<ds:datastoreItem xmlns:ds="http://schemas.openxmlformats.org/officeDocument/2006/customXml" ds:itemID="{09A41553-D3D2-4AEF-A38F-9D27682841B7}">
  <ds:schemaRefs>
    <ds:schemaRef ds:uri="http://schemas.openxmlformats.org/officeDocument/2006/bibliography"/>
  </ds:schemaRefs>
</ds:datastoreItem>
</file>

<file path=customXml/itemProps4.xml><?xml version="1.0" encoding="utf-8"?>
<ds:datastoreItem xmlns:ds="http://schemas.openxmlformats.org/officeDocument/2006/customXml" ds:itemID="{920CCB73-0CF1-42EA-AF81-F284C4E00239}">
  <ds:schemaRefs>
    <ds:schemaRef ds:uri="fec87ae7-27b9-48a2-8413-88b19df7b944"/>
    <ds:schemaRef ds:uri="http://purl.org/dc/dcmitype/"/>
    <ds:schemaRef ds:uri="94b89cfe-0373-4475-b181-07f9253c3226"/>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F0D58C2-67AB-459F-916C-9D45E4D5353B}">
  <ds:schemaRefs>
    <ds:schemaRef ds:uri="http://schemas.openxmlformats.org/officeDocument/2006/bibliography"/>
  </ds:schemaRefs>
</ds:datastoreItem>
</file>

<file path=customXml/itemProps6.xml><?xml version="1.0" encoding="utf-8"?>
<ds:datastoreItem xmlns:ds="http://schemas.openxmlformats.org/officeDocument/2006/customXml" ds:itemID="{AAC7A13C-DF8C-4AB7-A0AF-1B5B4B163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1106</Words>
  <Characters>6087</Characters>
  <Application>Microsoft Office Word</Application>
  <DocSecurity>0</DocSecurity>
  <Lines>50</Lines>
  <Paragraphs>14</Paragraphs>
  <ScaleCrop>false</ScaleCrop>
  <Manager/>
  <Company>Stroomopwaarts</Company>
  <LinksUpToDate>false</LinksUpToDate>
  <CharactersWithSpaces>7179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dc:title>
  <dc:subject/>
  <dc:creator>Erwin JAcobs</dc:creator>
  <cp:keywords/>
  <dc:description/>
  <cp:lastModifiedBy>Sander Dalmeijer</cp:lastModifiedBy>
  <cp:revision>2</cp:revision>
  <cp:lastPrinted>2024-01-31T18:53:00Z</cp:lastPrinted>
  <dcterms:created xsi:type="dcterms:W3CDTF">2024-07-23T10:18:00Z</dcterms:created>
  <dcterms:modified xsi:type="dcterms:W3CDTF">2024-07-23T10:18:00Z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reft">
    <vt:lpwstr>Betreft</vt:lpwstr>
  </property>
  <property fmtid="{D5CDD505-2E9C-101B-9397-08002B2CF9AE}" pid="3" name="Kenmerk">
    <vt:lpwstr>Kenmerk</vt:lpwstr>
  </property>
  <property fmtid="{D5CDD505-2E9C-101B-9397-08002B2CF9AE}" pid="4" name="Datum">
    <vt:lpwstr>Datum</vt:lpwstr>
  </property>
  <property fmtid="{D5CDD505-2E9C-101B-9397-08002B2CF9AE}" pid="5" name="DatumBrief">
    <vt:lpwstr>DatumBrief</vt:lpwstr>
  </property>
  <property fmtid="{D5CDD505-2E9C-101B-9397-08002B2CF9AE}" pid="6" name="Aanhef">
    <vt:lpwstr>Aanhef</vt:lpwstr>
  </property>
  <property fmtid="{D5CDD505-2E9C-101B-9397-08002B2CF9AE}" pid="7" name="Adres">
    <vt:lpwstr>Adres</vt:lpwstr>
  </property>
  <property fmtid="{D5CDD505-2E9C-101B-9397-08002B2CF9AE}" pid="8" name="Postcode">
    <vt:lpwstr>Postcode</vt:lpwstr>
  </property>
  <property fmtid="{D5CDD505-2E9C-101B-9397-08002B2CF9AE}" pid="9" name="Woonplaats">
    <vt:lpwstr>Woonplaats</vt:lpwstr>
  </property>
  <property fmtid="{D5CDD505-2E9C-101B-9397-08002B2CF9AE}" pid="10" name="Land">
    <vt:lpwstr>Land</vt:lpwstr>
  </property>
  <property fmtid="{D5CDD505-2E9C-101B-9397-08002B2CF9AE}" pid="11" name="NaamAan">
    <vt:lpwstr>NaamAan</vt:lpwstr>
  </property>
  <property fmtid="{D5CDD505-2E9C-101B-9397-08002B2CF9AE}" pid="12" name="NaamVan">
    <vt:lpwstr>NaamVan</vt:lpwstr>
  </property>
  <property fmtid="{D5CDD505-2E9C-101B-9397-08002B2CF9AE}" pid="13" name="Afdeling">
    <vt:lpwstr>a</vt:lpwstr>
  </property>
  <property fmtid="{D5CDD505-2E9C-101B-9397-08002B2CF9AE}" pid="14" name="Functie">
    <vt:lpwstr>Functie</vt:lpwstr>
  </property>
  <property fmtid="{D5CDD505-2E9C-101B-9397-08002B2CF9AE}" pid="15" name="Telefoon">
    <vt:lpwstr>Telefoon</vt:lpwstr>
  </property>
  <property fmtid="{D5CDD505-2E9C-101B-9397-08002B2CF9AE}" pid="16" name="Bijlage">
    <vt:lpwstr>Bijlage</vt:lpwstr>
  </property>
  <property fmtid="{D5CDD505-2E9C-101B-9397-08002B2CF9AE}" pid="17" name="CC">
    <vt:lpwstr>CC</vt:lpwstr>
  </property>
  <property fmtid="{D5CDD505-2E9C-101B-9397-08002B2CF9AE}" pid="18" name="NaamAan+Afdeling+TAV">
    <vt:lpwstr>NaamAan+Afdeling+TAV</vt:lpwstr>
  </property>
  <property fmtid="{D5CDD505-2E9C-101B-9397-08002B2CF9AE}" pid="19" name="DocumentNumber">
    <vt:lpwstr>3030764.1</vt:lpwstr>
  </property>
  <property fmtid="{D5CDD505-2E9C-101B-9397-08002B2CF9AE}" pid="20" name="ContentTypeId">
    <vt:lpwstr>0x010100DA3B1CE0BB46CA46A1581FDE94FEA734</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ies>
</file>