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E0180A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1872D6">
      <w:pPr>
        <w:tabs>
          <w:tab w:val="left" w:pos="540"/>
        </w:tabs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E976EE">
        <w:t>31196088</w:t>
      </w:r>
      <w:r w:rsidR="009A1CFA">
        <w:t xml:space="preserve"> </w:t>
      </w:r>
      <w:r w:rsidR="009A1CFA" w:rsidRPr="00E331F4">
        <w:rPr>
          <w:rFonts w:eastAsia="DejaVu Sans"/>
        </w:rPr>
        <w:t xml:space="preserve">voor de opdracht </w:t>
      </w:r>
      <w:r w:rsidR="009A1CFA" w:rsidRPr="0011218D">
        <w:rPr>
          <w:rFonts w:eastAsia="DejaVu Sans"/>
        </w:rPr>
        <w:t>BTS - Uitvoering sorteeranalyses restafval KWD-bedrijven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</w:t>
      </w:r>
      <w:bookmarkStart w:id="1" w:name="_GoBack"/>
      <w:bookmarkEnd w:id="1"/>
      <w:r w:rsidRPr="008C0355">
        <w:t xml:space="preserve">ondertekend conform </w:t>
      </w:r>
      <w:bookmarkStart w:id="2" w:name="bwBijl_D_NO_CD"/>
      <w:r w:rsidRPr="008C0355">
        <w:rPr>
          <w:color w:val="000000"/>
        </w:rPr>
        <w:t>paragraaf 4.3</w:t>
      </w:r>
      <w:r w:rsidR="00E61386" w:rsidRPr="008C0355">
        <w:rPr>
          <w:color w:val="000000"/>
        </w:rPr>
        <w:t>.</w:t>
      </w:r>
      <w:r w:rsidR="00C31D29" w:rsidRPr="008C0355">
        <w:rPr>
          <w:color w:val="000000"/>
        </w:rPr>
        <w:t>1.</w:t>
      </w:r>
      <w:r w:rsidRPr="000929D0">
        <w:rPr>
          <w:color w:val="000000"/>
        </w:rPr>
        <w:t xml:space="preserve"> </w:t>
      </w:r>
      <w:bookmarkEnd w:id="2"/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8C0355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8C0355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8C035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0180A">
      <w:rPr>
        <w:rFonts w:cs="V&amp;W Syntax (Adobe)"/>
      </w:rPr>
      <w:t>311</w:t>
    </w:r>
    <w:r w:rsidR="00534F3B">
      <w:rPr>
        <w:rFonts w:cs="V&amp;W Syntax (Adobe)"/>
      </w:rPr>
      <w:t>96088</w:t>
    </w:r>
  </w:p>
  <w:p w:rsidR="001D6D0F" w:rsidRDefault="008C035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17CA5"/>
    <w:rsid w:val="001466DC"/>
    <w:rsid w:val="0014733F"/>
    <w:rsid w:val="00154419"/>
    <w:rsid w:val="00160577"/>
    <w:rsid w:val="00167CD7"/>
    <w:rsid w:val="001872D6"/>
    <w:rsid w:val="001920E1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4F3B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1892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D1BF6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C0355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1CFA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31D29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0180A"/>
    <w:rsid w:val="00E10899"/>
    <w:rsid w:val="00E12BFE"/>
    <w:rsid w:val="00E13AE4"/>
    <w:rsid w:val="00E534E5"/>
    <w:rsid w:val="00E61386"/>
    <w:rsid w:val="00E92757"/>
    <w:rsid w:val="00E976EE"/>
    <w:rsid w:val="00EA052C"/>
    <w:rsid w:val="00ED46B9"/>
    <w:rsid w:val="00EF7F1C"/>
    <w:rsid w:val="00F20060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7"/>
    <o:shapelayout v:ext="edit">
      <o:idmap v:ext="edit" data="1"/>
    </o:shapelayout>
  </w:shapeDefaults>
  <w:decimalSymbol w:val=","/>
  <w:listSeparator w:val=";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Paksoy, Kübra (WVL)</cp:lastModifiedBy>
  <cp:revision>12</cp:revision>
  <cp:lastPrinted>2015-12-17T08:48:00Z</cp:lastPrinted>
  <dcterms:created xsi:type="dcterms:W3CDTF">2022-11-10T09:40:00Z</dcterms:created>
  <dcterms:modified xsi:type="dcterms:W3CDTF">2024-03-18T12:13:00Z</dcterms:modified>
</cp:coreProperties>
</file>