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HHNKTabelSchoon"/>
        <w:tblW w:w="0" w:type="auto"/>
        <w:tblLook w:val="04A0" w:firstRow="1" w:lastRow="0" w:firstColumn="1" w:lastColumn="0" w:noHBand="0" w:noVBand="1"/>
      </w:tblPr>
      <w:tblGrid>
        <w:gridCol w:w="284"/>
        <w:gridCol w:w="6378"/>
      </w:tblGrid>
      <w:tr w:rsidR="008E6BF2" w14:paraId="51DF920A" w14:textId="77777777" w:rsidTr="008D6A1E">
        <w:trPr>
          <w:trHeight w:val="1474"/>
        </w:trPr>
        <w:tc>
          <w:tcPr>
            <w:tcW w:w="284" w:type="dxa"/>
          </w:tcPr>
          <w:p w14:paraId="0358426E" w14:textId="77777777" w:rsidR="00306ACD" w:rsidRPr="00EE684D" w:rsidRDefault="00306ACD" w:rsidP="00CC166C">
            <w:bookmarkStart w:id="0" w:name="dpStart"/>
            <w:bookmarkEnd w:id="0"/>
          </w:p>
        </w:tc>
        <w:tc>
          <w:tcPr>
            <w:tcW w:w="6378" w:type="dxa"/>
          </w:tcPr>
          <w:p w14:paraId="6BF93127" w14:textId="77777777" w:rsidR="00306ACD" w:rsidRPr="00EE684D" w:rsidRDefault="00306ACD" w:rsidP="00CC166C"/>
        </w:tc>
      </w:tr>
      <w:tr w:rsidR="008E6BF2" w14:paraId="05684409" w14:textId="77777777" w:rsidTr="00E53953">
        <w:trPr>
          <w:trHeight w:val="1474"/>
        </w:trPr>
        <w:tc>
          <w:tcPr>
            <w:tcW w:w="284" w:type="dxa"/>
          </w:tcPr>
          <w:p w14:paraId="08F260A1" w14:textId="77777777" w:rsidR="009B74E6" w:rsidRPr="00EE684D" w:rsidRDefault="009B74E6" w:rsidP="00E53953"/>
        </w:tc>
        <w:tc>
          <w:tcPr>
            <w:tcW w:w="6378" w:type="dxa"/>
          </w:tcPr>
          <w:p w14:paraId="5571AF8B" w14:textId="77777777" w:rsidR="009B74E6" w:rsidRPr="00EE684D" w:rsidRDefault="009B74E6" w:rsidP="00E53953"/>
        </w:tc>
      </w:tr>
      <w:tr w:rsidR="008E6BF2" w14:paraId="76DB64B0" w14:textId="77777777" w:rsidTr="00E53953">
        <w:trPr>
          <w:trHeight w:val="5386"/>
        </w:trPr>
        <w:tc>
          <w:tcPr>
            <w:tcW w:w="284" w:type="dxa"/>
          </w:tcPr>
          <w:p w14:paraId="0C06CD43" w14:textId="77777777" w:rsidR="009B74E6" w:rsidRPr="00EE684D" w:rsidRDefault="009B74E6" w:rsidP="00E53953"/>
        </w:tc>
        <w:tc>
          <w:tcPr>
            <w:tcW w:w="6378" w:type="dxa"/>
          </w:tcPr>
          <w:p w14:paraId="7BFD3B75" w14:textId="77777777" w:rsidR="009B74E6" w:rsidRPr="00EE684D" w:rsidRDefault="00AB650B" w:rsidP="00E53953">
            <w:pPr>
              <w:pStyle w:val="HHNKDocumentnaam"/>
              <w:rPr>
                <w:rFonts w:ascii="Verdana" w:eastAsia="Verdana" w:hAnsi="Verdana" w:cs="Times New Roman"/>
              </w:rPr>
            </w:pPr>
            <w:r w:rsidRPr="00EE684D">
              <w:rPr>
                <w:rFonts w:ascii="Verdana" w:eastAsia="Verdana" w:hAnsi="Verdana" w:cs="Times New Roman"/>
              </w:rPr>
              <w:t xml:space="preserve">V&amp;G plan Ontwerpfase </w:t>
            </w:r>
          </w:p>
          <w:sdt>
            <w:sdtPr>
              <w:rPr>
                <w:color w:val="FF0000"/>
              </w:rPr>
              <w:id w:val="-1926329547"/>
              <w:placeholder>
                <w:docPart w:val="A8C1AC78E9CF4761B5C1440C6BCCC8BB"/>
              </w:placeholder>
            </w:sdtPr>
            <w:sdtEndPr>
              <w:rPr>
                <w:color w:val="auto"/>
              </w:rPr>
            </w:sdtEndPr>
            <w:sdtContent>
              <w:p w14:paraId="3CDEF994" w14:textId="77777777" w:rsidR="009B74E6" w:rsidRPr="00655A25" w:rsidRDefault="00655A25" w:rsidP="00E53953">
                <w:pPr>
                  <w:pStyle w:val="HHNKDocumentnaam"/>
                </w:pPr>
                <w:r w:rsidRPr="00655A25">
                  <w:t>Onderhouden steenbekleding primaire keringen</w:t>
                </w:r>
              </w:p>
            </w:sdtContent>
          </w:sdt>
          <w:p w14:paraId="51198931" w14:textId="77777777" w:rsidR="009B74E6" w:rsidRPr="00650905" w:rsidRDefault="009B74E6" w:rsidP="00E53953"/>
          <w:p w14:paraId="5BB10241" w14:textId="77777777" w:rsidR="004D1D57" w:rsidRDefault="00655A25" w:rsidP="004D1D57">
            <w:pPr>
              <w:pStyle w:val="HHNKSubtitel"/>
              <w:spacing w:after="0"/>
              <w:rPr>
                <w:rFonts w:ascii="Verdana" w:eastAsia="Verdana" w:hAnsi="Verdana" w:cs="Times New Roman"/>
              </w:rPr>
            </w:pPr>
            <w:r>
              <w:rPr>
                <w:rFonts w:ascii="Verdana" w:eastAsia="Verdana" w:hAnsi="Verdana" w:cs="Times New Roman"/>
              </w:rPr>
              <w:t>Projecten Advies &amp; Onderzoek</w:t>
            </w:r>
            <w:r w:rsidR="004D1D57">
              <w:rPr>
                <w:rFonts w:ascii="Verdana" w:eastAsia="Verdana" w:hAnsi="Verdana" w:cs="Times New Roman"/>
              </w:rPr>
              <w:t xml:space="preserve">, </w:t>
            </w:r>
          </w:p>
          <w:p w14:paraId="30B04F35" w14:textId="77777777" w:rsidR="009B74E6" w:rsidRPr="00EE684D" w:rsidRDefault="004D1D57" w:rsidP="004D1D57">
            <w:pPr>
              <w:pStyle w:val="HHNKSubtitel"/>
              <w:spacing w:before="0"/>
            </w:pPr>
            <w:r>
              <w:rPr>
                <w:rFonts w:ascii="Verdana" w:eastAsia="Verdana" w:hAnsi="Verdana" w:cs="Times New Roman"/>
              </w:rPr>
              <w:t>cluster Polders en Keringen</w:t>
            </w:r>
          </w:p>
        </w:tc>
      </w:tr>
    </w:tbl>
    <w:p w14:paraId="59B2BC3B" w14:textId="77777777" w:rsidR="009B74E6" w:rsidRPr="00EE684D" w:rsidRDefault="009B74E6" w:rsidP="009B74E6"/>
    <w:tbl>
      <w:tblPr>
        <w:tblStyle w:val="HHNKTabel"/>
        <w:tblW w:w="9039" w:type="dxa"/>
        <w:tblLook w:val="0480" w:firstRow="0" w:lastRow="0" w:firstColumn="1" w:lastColumn="0" w:noHBand="0" w:noVBand="1"/>
      </w:tblPr>
      <w:tblGrid>
        <w:gridCol w:w="4106"/>
        <w:gridCol w:w="4933"/>
      </w:tblGrid>
      <w:tr w:rsidR="008E6BF2" w14:paraId="2F8B2018" w14:textId="77777777" w:rsidTr="008E6BF2">
        <w:tc>
          <w:tcPr>
            <w:tcW w:w="4106" w:type="dxa"/>
          </w:tcPr>
          <w:p w14:paraId="38EC0CDC" w14:textId="77777777" w:rsidR="009B74E6" w:rsidRPr="00EE684D" w:rsidRDefault="00AB650B" w:rsidP="00E53953">
            <w:pPr>
              <w:spacing w:line="240" w:lineRule="auto"/>
            </w:pPr>
            <w:r w:rsidRPr="00EE684D">
              <w:rPr>
                <w:rFonts w:ascii="Verdana" w:eastAsia="Verdana" w:hAnsi="Verdana" w:cs="Times New Roman"/>
              </w:rPr>
              <w:t>Project:</w:t>
            </w:r>
          </w:p>
        </w:tc>
        <w:tc>
          <w:tcPr>
            <w:tcW w:w="4933" w:type="dxa"/>
          </w:tcPr>
          <w:sdt>
            <w:sdtPr>
              <w:id w:val="471566910"/>
              <w:placeholder>
                <w:docPart w:val="A8C1AC78E9CF4761B5C1440C6BCCC8BB"/>
              </w:placeholder>
            </w:sdtPr>
            <w:sdtEndPr/>
            <w:sdtContent>
              <w:p w14:paraId="52B61D33" w14:textId="77777777" w:rsidR="009B74E6" w:rsidRPr="00EE684D" w:rsidRDefault="00655A25" w:rsidP="00E53953">
                <w:pPr>
                  <w:spacing w:line="240" w:lineRule="auto"/>
                </w:pPr>
                <w:r w:rsidRPr="00655A25">
                  <w:t>Onderhouden steenbekleding primaire keringen</w:t>
                </w:r>
              </w:p>
            </w:sdtContent>
          </w:sdt>
        </w:tc>
      </w:tr>
      <w:tr w:rsidR="008E6BF2" w14:paraId="1C7F335A" w14:textId="77777777" w:rsidTr="008E6BF2">
        <w:tc>
          <w:tcPr>
            <w:tcW w:w="4106" w:type="dxa"/>
          </w:tcPr>
          <w:p w14:paraId="075B0826" w14:textId="77777777" w:rsidR="009B74E6" w:rsidRPr="00EE684D" w:rsidRDefault="00AB650B" w:rsidP="00E53953">
            <w:pPr>
              <w:spacing w:line="240" w:lineRule="auto"/>
            </w:pPr>
            <w:r w:rsidRPr="00EE684D">
              <w:rPr>
                <w:rFonts w:ascii="Verdana" w:eastAsia="Verdana" w:hAnsi="Verdana" w:cs="Times New Roman"/>
              </w:rPr>
              <w:t>Document:</w:t>
            </w:r>
          </w:p>
        </w:tc>
        <w:tc>
          <w:tcPr>
            <w:tcW w:w="4933" w:type="dxa"/>
          </w:tcPr>
          <w:p w14:paraId="4A543B99" w14:textId="77777777" w:rsidR="009B74E6" w:rsidRPr="00EE684D" w:rsidRDefault="00AB650B" w:rsidP="00E53953">
            <w:pPr>
              <w:spacing w:line="240" w:lineRule="auto"/>
            </w:pPr>
            <w:r w:rsidRPr="00EE684D">
              <w:t>V&amp;G plan Ontwerpfase</w:t>
            </w:r>
          </w:p>
        </w:tc>
      </w:tr>
      <w:tr w:rsidR="008E6BF2" w14:paraId="2AF8D366" w14:textId="77777777" w:rsidTr="008E6BF2">
        <w:tc>
          <w:tcPr>
            <w:tcW w:w="4106" w:type="dxa"/>
          </w:tcPr>
          <w:p w14:paraId="56E1C435" w14:textId="77777777" w:rsidR="009B74E6" w:rsidRPr="00EE684D" w:rsidRDefault="00AB650B" w:rsidP="00E53953">
            <w:pPr>
              <w:spacing w:line="240" w:lineRule="auto"/>
            </w:pPr>
            <w:r w:rsidRPr="00EE684D">
              <w:rPr>
                <w:rFonts w:ascii="Verdana" w:eastAsia="Verdana" w:hAnsi="Verdana" w:cs="Times New Roman"/>
              </w:rPr>
              <w:t>Status:</w:t>
            </w:r>
          </w:p>
        </w:tc>
        <w:tc>
          <w:tcPr>
            <w:tcW w:w="4933" w:type="dxa"/>
          </w:tcPr>
          <w:sdt>
            <w:sdtPr>
              <w:id w:val="549276796"/>
              <w:placeholder>
                <w:docPart w:val="A8C1AC78E9CF4761B5C1440C6BCCC8BB"/>
              </w:placeholder>
            </w:sdtPr>
            <w:sdtEndPr/>
            <w:sdtContent>
              <w:p w14:paraId="2E310E28" w14:textId="77777777" w:rsidR="009B74E6" w:rsidRPr="00EE684D" w:rsidRDefault="00655A25" w:rsidP="00E53953">
                <w:pPr>
                  <w:spacing w:line="240" w:lineRule="auto"/>
                </w:pPr>
                <w:r>
                  <w:rPr>
                    <w:color w:val="FF0000"/>
                  </w:rPr>
                  <w:t>Concept</w:t>
                </w:r>
              </w:p>
            </w:sdtContent>
          </w:sdt>
        </w:tc>
      </w:tr>
      <w:tr w:rsidR="008E6BF2" w14:paraId="70405275" w14:textId="77777777" w:rsidTr="008E6BF2">
        <w:tc>
          <w:tcPr>
            <w:tcW w:w="4106" w:type="dxa"/>
          </w:tcPr>
          <w:p w14:paraId="26D2B2BE" w14:textId="77777777" w:rsidR="009B74E6" w:rsidRPr="00655A25" w:rsidRDefault="00AB650B" w:rsidP="00E53953">
            <w:pPr>
              <w:spacing w:line="240" w:lineRule="auto"/>
              <w:rPr>
                <w:rFonts w:ascii="Verdana" w:eastAsia="Verdana" w:hAnsi="Verdana" w:cs="Times New Roman"/>
              </w:rPr>
            </w:pPr>
            <w:r w:rsidRPr="00655A25">
              <w:rPr>
                <w:rFonts w:ascii="Verdana" w:eastAsia="Verdana" w:hAnsi="Verdana" w:cs="Times New Roman"/>
              </w:rPr>
              <w:t>Datum:</w:t>
            </w:r>
          </w:p>
        </w:tc>
        <w:tc>
          <w:tcPr>
            <w:tcW w:w="4933" w:type="dxa"/>
          </w:tcPr>
          <w:sdt>
            <w:sdtPr>
              <w:id w:val="1510792386"/>
              <w:placeholder>
                <w:docPart w:val="A8C1AC78E9CF4761B5C1440C6BCCC8BB"/>
              </w:placeholder>
            </w:sdtPr>
            <w:sdtEndPr/>
            <w:sdtContent>
              <w:p w14:paraId="7C1FEFD2" w14:textId="77777777" w:rsidR="009B74E6" w:rsidRPr="00655A25" w:rsidRDefault="00655A25" w:rsidP="00E53953">
                <w:pPr>
                  <w:spacing w:line="240" w:lineRule="auto"/>
                </w:pPr>
                <w:r w:rsidRPr="00655A25">
                  <w:t>24-5-2024</w:t>
                </w:r>
              </w:p>
            </w:sdtContent>
          </w:sdt>
        </w:tc>
      </w:tr>
      <w:tr w:rsidR="008E6BF2" w14:paraId="15FF27DE" w14:textId="77777777" w:rsidTr="008E6BF2">
        <w:tc>
          <w:tcPr>
            <w:tcW w:w="4106" w:type="dxa"/>
          </w:tcPr>
          <w:p w14:paraId="6EA8466A" w14:textId="77777777" w:rsidR="009B74E6" w:rsidRPr="00EE684D" w:rsidRDefault="00AB650B" w:rsidP="00E53953">
            <w:pPr>
              <w:spacing w:line="240" w:lineRule="auto"/>
            </w:pPr>
            <w:r w:rsidRPr="00EE684D">
              <w:rPr>
                <w:rFonts w:ascii="Verdana" w:eastAsia="Verdana" w:hAnsi="Verdana" w:cs="Times New Roman"/>
              </w:rPr>
              <w:t>Registratienummer:</w:t>
            </w:r>
          </w:p>
        </w:tc>
        <w:tc>
          <w:tcPr>
            <w:tcW w:w="4933" w:type="dxa"/>
          </w:tcPr>
          <w:p w14:paraId="48A250B6" w14:textId="77777777" w:rsidR="009B74E6" w:rsidRPr="00EE684D" w:rsidRDefault="004D1D57" w:rsidP="00E53953">
            <w:pPr>
              <w:spacing w:line="240" w:lineRule="auto"/>
            </w:pPr>
            <w:r w:rsidRPr="004D1D57">
              <w:t>24.0603178</w:t>
            </w:r>
          </w:p>
        </w:tc>
      </w:tr>
      <w:tr w:rsidR="008E6BF2" w14:paraId="405DBD90" w14:textId="77777777" w:rsidTr="008E6BF2">
        <w:tc>
          <w:tcPr>
            <w:tcW w:w="4106" w:type="dxa"/>
          </w:tcPr>
          <w:p w14:paraId="78A929A4" w14:textId="77777777" w:rsidR="009B74E6" w:rsidRPr="00EE684D" w:rsidRDefault="00AB650B" w:rsidP="00E53953">
            <w:pPr>
              <w:spacing w:line="240" w:lineRule="auto"/>
            </w:pPr>
            <w:r w:rsidRPr="00EE684D">
              <w:rPr>
                <w:rFonts w:ascii="Verdana" w:eastAsia="Verdana" w:hAnsi="Verdana" w:cs="Times New Roman"/>
              </w:rPr>
              <w:t>Opdrachtgever:</w:t>
            </w:r>
          </w:p>
        </w:tc>
        <w:tc>
          <w:tcPr>
            <w:tcW w:w="4933" w:type="dxa"/>
          </w:tcPr>
          <w:sdt>
            <w:sdtPr>
              <w:rPr>
                <w:rFonts w:ascii="Verdana" w:eastAsia="Verdana" w:hAnsi="Verdana" w:cs="Times New Roman"/>
              </w:rPr>
              <w:id w:val="1703589146"/>
              <w:placeholder>
                <w:docPart w:val="A8C1AC78E9CF4761B5C1440C6BCCC8BB"/>
              </w:placeholder>
            </w:sdtPr>
            <w:sdtEndPr/>
            <w:sdtContent>
              <w:p w14:paraId="0CAF690D" w14:textId="77777777" w:rsidR="009B74E6" w:rsidRPr="00EE684D" w:rsidRDefault="00655A25" w:rsidP="00E53953">
                <w:pPr>
                  <w:spacing w:line="240" w:lineRule="auto"/>
                </w:pPr>
                <w:r w:rsidRPr="00655A25">
                  <w:rPr>
                    <w:rFonts w:ascii="Verdana" w:eastAsia="Verdana" w:hAnsi="Verdana" w:cs="Times New Roman"/>
                  </w:rPr>
                  <w:t>Waterveiligheid en Wegen</w:t>
                </w:r>
              </w:p>
            </w:sdtContent>
          </w:sdt>
        </w:tc>
      </w:tr>
      <w:tr w:rsidR="008E6BF2" w14:paraId="658A06B1" w14:textId="77777777" w:rsidTr="008E6BF2">
        <w:tc>
          <w:tcPr>
            <w:tcW w:w="4106" w:type="dxa"/>
          </w:tcPr>
          <w:p w14:paraId="673E0CBC" w14:textId="77777777" w:rsidR="009B74E6" w:rsidRPr="00EE684D" w:rsidRDefault="00AB650B" w:rsidP="00E53953">
            <w:pPr>
              <w:spacing w:line="240" w:lineRule="auto"/>
            </w:pPr>
            <w:r w:rsidRPr="00EE684D">
              <w:rPr>
                <w:rFonts w:ascii="Verdana" w:eastAsia="Verdana" w:hAnsi="Verdana" w:cs="Times New Roman"/>
              </w:rPr>
              <w:t>Projectleider:</w:t>
            </w:r>
          </w:p>
        </w:tc>
        <w:tc>
          <w:tcPr>
            <w:tcW w:w="4933" w:type="dxa"/>
          </w:tcPr>
          <w:sdt>
            <w:sdtPr>
              <w:id w:val="-1177034753"/>
              <w:placeholder>
                <w:docPart w:val="A8C1AC78E9CF4761B5C1440C6BCCC8BB"/>
              </w:placeholder>
            </w:sdtPr>
            <w:sdtEndPr/>
            <w:sdtContent>
              <w:p w14:paraId="527B76D1" w14:textId="77777777" w:rsidR="009B74E6" w:rsidRPr="00EE684D" w:rsidRDefault="00655A25" w:rsidP="00E53953">
                <w:pPr>
                  <w:spacing w:line="240" w:lineRule="auto"/>
                </w:pPr>
                <w:r w:rsidRPr="00655A25">
                  <w:t>B. Kuiper</w:t>
                </w:r>
              </w:p>
            </w:sdtContent>
          </w:sdt>
        </w:tc>
      </w:tr>
      <w:tr w:rsidR="008E6BF2" w14:paraId="0C2D182B" w14:textId="77777777" w:rsidTr="004D1D57">
        <w:tc>
          <w:tcPr>
            <w:tcW w:w="4106" w:type="dxa"/>
          </w:tcPr>
          <w:p w14:paraId="7B2F9B2D" w14:textId="77777777" w:rsidR="009B74E6" w:rsidRPr="00EE684D" w:rsidRDefault="00AB650B" w:rsidP="00E53953">
            <w:pPr>
              <w:spacing w:line="240" w:lineRule="auto"/>
              <w:rPr>
                <w:rFonts w:ascii="Verdana" w:eastAsia="Verdana" w:hAnsi="Verdana" w:cs="Times New Roman"/>
              </w:rPr>
            </w:pPr>
            <w:r w:rsidRPr="00EE684D">
              <w:rPr>
                <w:rFonts w:ascii="Verdana" w:eastAsia="Verdana" w:hAnsi="Verdana" w:cs="Times New Roman"/>
              </w:rPr>
              <w:t>Auteur(s):</w:t>
            </w:r>
          </w:p>
          <w:p w14:paraId="6C60F63F" w14:textId="77777777" w:rsidR="009B74E6" w:rsidRPr="00EE684D" w:rsidRDefault="00AB650B" w:rsidP="00E53953">
            <w:pPr>
              <w:spacing w:line="240" w:lineRule="auto"/>
              <w:rPr>
                <w:sz w:val="16"/>
                <w:szCs w:val="16"/>
              </w:rPr>
            </w:pPr>
            <w:r w:rsidRPr="00EE684D">
              <w:rPr>
                <w:rFonts w:ascii="Verdana" w:eastAsia="Verdana" w:hAnsi="Verdana" w:cs="Times New Roman"/>
                <w:sz w:val="16"/>
                <w:szCs w:val="16"/>
              </w:rPr>
              <w:t>paraaf</w:t>
            </w:r>
          </w:p>
        </w:tc>
        <w:tc>
          <w:tcPr>
            <w:tcW w:w="4933" w:type="dxa"/>
            <w:vAlign w:val="center"/>
          </w:tcPr>
          <w:sdt>
            <w:sdtPr>
              <w:rPr>
                <w:color w:val="FF0000"/>
              </w:rPr>
              <w:id w:val="1466783532"/>
              <w:placeholder>
                <w:docPart w:val="A8C1AC78E9CF4761B5C1440C6BCCC8BB"/>
              </w:placeholder>
            </w:sdtPr>
            <w:sdtEndPr>
              <w:rPr>
                <w:color w:val="auto"/>
              </w:rPr>
            </w:sdtEndPr>
            <w:sdtContent>
              <w:p w14:paraId="5ED3B41D" w14:textId="77777777" w:rsidR="009B74E6" w:rsidRPr="00655A25" w:rsidRDefault="00655A25" w:rsidP="00E53953">
                <w:pPr>
                  <w:spacing w:line="240" w:lineRule="auto"/>
                </w:pPr>
                <w:r>
                  <w:rPr>
                    <w:noProof/>
                  </w:rPr>
                  <w:drawing>
                    <wp:anchor distT="0" distB="0" distL="114300" distR="114300" simplePos="0" relativeHeight="251660288" behindDoc="1" locked="0" layoutInCell="1" allowOverlap="1" wp14:anchorId="38F851F2" wp14:editId="296C709B">
                      <wp:simplePos x="0" y="0"/>
                      <wp:positionH relativeFrom="column">
                        <wp:posOffset>1067131</wp:posOffset>
                      </wp:positionH>
                      <wp:positionV relativeFrom="paragraph">
                        <wp:posOffset>1507</wp:posOffset>
                      </wp:positionV>
                      <wp:extent cx="642013" cy="258876"/>
                      <wp:effectExtent l="0" t="0" r="5715" b="8255"/>
                      <wp:wrapNone/>
                      <wp:docPr id="1060659133" name="Afbeelding 4" descr="Afbeelding met zweep&#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0659133" name="Afbeelding 4" descr="Afbeelding met zweep&#10;&#10;Automatisch gegenereerde beschrijving"/>
                              <pic:cNvPicPr/>
                            </pic:nvPicPr>
                            <pic:blipFill>
                              <a:blip r:embed="rId11">
                                <a:extLst>
                                  <a:ext uri="{28A0092B-C50C-407E-A947-70E740481C1C}">
                                    <a14:useLocalDpi xmlns:a14="http://schemas.microsoft.com/office/drawing/2010/main" val="0"/>
                                  </a:ext>
                                </a:extLst>
                              </a:blip>
                              <a:stretch>
                                <a:fillRect/>
                              </a:stretch>
                            </pic:blipFill>
                            <pic:spPr>
                              <a:xfrm>
                                <a:off x="0" y="0"/>
                                <a:ext cx="647555" cy="261111"/>
                              </a:xfrm>
                              <a:prstGeom prst="rect">
                                <a:avLst/>
                              </a:prstGeom>
                            </pic:spPr>
                          </pic:pic>
                        </a:graphicData>
                      </a:graphic>
                      <wp14:sizeRelH relativeFrom="margin">
                        <wp14:pctWidth>0</wp14:pctWidth>
                      </wp14:sizeRelH>
                      <wp14:sizeRelV relativeFrom="margin">
                        <wp14:pctHeight>0</wp14:pctHeight>
                      </wp14:sizeRelV>
                    </wp:anchor>
                  </w:drawing>
                </w:r>
                <w:r w:rsidRPr="00655A25">
                  <w:t>B. Kuiper</w:t>
                </w:r>
              </w:p>
            </w:sdtContent>
          </w:sdt>
          <w:p w14:paraId="7AB1A5A8" w14:textId="77777777" w:rsidR="009B74E6" w:rsidRPr="00EE684D" w:rsidRDefault="009B74E6" w:rsidP="00E53953">
            <w:pPr>
              <w:spacing w:line="240" w:lineRule="auto"/>
            </w:pPr>
          </w:p>
        </w:tc>
      </w:tr>
      <w:tr w:rsidR="008E6BF2" w14:paraId="330385DE" w14:textId="77777777" w:rsidTr="008E6BF2">
        <w:tc>
          <w:tcPr>
            <w:tcW w:w="4106" w:type="dxa"/>
          </w:tcPr>
          <w:p w14:paraId="3904E018" w14:textId="77777777" w:rsidR="009B74E6" w:rsidRPr="00EE684D" w:rsidRDefault="00AB650B" w:rsidP="00E53953">
            <w:pPr>
              <w:spacing w:line="240" w:lineRule="auto"/>
              <w:rPr>
                <w:rFonts w:ascii="Verdana" w:eastAsia="Verdana" w:hAnsi="Verdana" w:cs="Times New Roman"/>
              </w:rPr>
            </w:pPr>
            <w:r w:rsidRPr="00EE684D">
              <w:rPr>
                <w:rFonts w:ascii="Verdana" w:eastAsia="Verdana" w:hAnsi="Verdana" w:cs="Times New Roman"/>
              </w:rPr>
              <w:t>Gecontroleerd door:</w:t>
            </w:r>
          </w:p>
          <w:p w14:paraId="0B15D496" w14:textId="77777777" w:rsidR="009B74E6" w:rsidRPr="00EE684D" w:rsidRDefault="00AB650B" w:rsidP="00E53953">
            <w:pPr>
              <w:spacing w:line="240" w:lineRule="auto"/>
            </w:pPr>
            <w:r w:rsidRPr="00EE684D">
              <w:rPr>
                <w:rFonts w:ascii="Verdana" w:eastAsia="Verdana" w:hAnsi="Verdana" w:cs="Times New Roman"/>
                <w:sz w:val="16"/>
                <w:szCs w:val="16"/>
              </w:rPr>
              <w:t>paraaf</w:t>
            </w:r>
          </w:p>
        </w:tc>
        <w:tc>
          <w:tcPr>
            <w:tcW w:w="4933" w:type="dxa"/>
          </w:tcPr>
          <w:sdt>
            <w:sdtPr>
              <w:id w:val="-862435859"/>
              <w:placeholder>
                <w:docPart w:val="A8C1AC78E9CF4761B5C1440C6BCCC8BB"/>
              </w:placeholder>
            </w:sdtPr>
            <w:sdtEndPr>
              <w:rPr>
                <w:color w:val="FF0000"/>
              </w:rPr>
            </w:sdtEndPr>
            <w:sdtContent>
              <w:p w14:paraId="5F892621" w14:textId="77777777" w:rsidR="009B74E6" w:rsidRPr="00EB3C15" w:rsidRDefault="00AB650B" w:rsidP="00E53953">
                <w:pPr>
                  <w:spacing w:line="240" w:lineRule="auto"/>
                  <w:rPr>
                    <w:color w:val="FF0000"/>
                  </w:rPr>
                </w:pPr>
                <w:r w:rsidRPr="00EB3C15">
                  <w:rPr>
                    <w:color w:val="FF0000"/>
                  </w:rPr>
                  <w:t>Voer naam Veiligheidskundige in voor controle</w:t>
                </w:r>
              </w:p>
            </w:sdtContent>
          </w:sdt>
          <w:p w14:paraId="2B889D33" w14:textId="77777777" w:rsidR="009B74E6" w:rsidRPr="00EE684D" w:rsidRDefault="009B74E6" w:rsidP="00E53953">
            <w:pPr>
              <w:spacing w:line="240" w:lineRule="auto"/>
            </w:pPr>
          </w:p>
        </w:tc>
      </w:tr>
      <w:tr w:rsidR="008E6BF2" w14:paraId="66F014E6" w14:textId="77777777" w:rsidTr="008E6BF2">
        <w:tc>
          <w:tcPr>
            <w:tcW w:w="4106" w:type="dxa"/>
          </w:tcPr>
          <w:p w14:paraId="29337569" w14:textId="77777777" w:rsidR="009B74E6" w:rsidRPr="00EE684D" w:rsidRDefault="00AB650B" w:rsidP="00E53953">
            <w:pPr>
              <w:spacing w:line="240" w:lineRule="auto"/>
              <w:rPr>
                <w:rFonts w:ascii="Verdana" w:eastAsia="Verdana" w:hAnsi="Verdana" w:cs="Times New Roman"/>
              </w:rPr>
            </w:pPr>
            <w:r w:rsidRPr="00EE684D">
              <w:rPr>
                <w:rFonts w:ascii="Verdana" w:eastAsia="Verdana" w:hAnsi="Verdana" w:cs="Times New Roman"/>
              </w:rPr>
              <w:lastRenderedPageBreak/>
              <w:t xml:space="preserve">Goedgekeurd door: </w:t>
            </w:r>
            <w:r>
              <w:rPr>
                <w:rFonts w:ascii="Verdana" w:eastAsia="Verdana" w:hAnsi="Verdana" w:cs="Times New Roman"/>
              </w:rPr>
              <w:t>Opdrachtgever</w:t>
            </w:r>
          </w:p>
          <w:p w14:paraId="362BF5DE" w14:textId="77777777" w:rsidR="009B74E6" w:rsidRPr="00EE684D" w:rsidRDefault="00AB650B" w:rsidP="00E53953">
            <w:pPr>
              <w:spacing w:line="240" w:lineRule="auto"/>
            </w:pPr>
            <w:r w:rsidRPr="00EE684D">
              <w:rPr>
                <w:rFonts w:ascii="Verdana" w:eastAsia="Verdana" w:hAnsi="Verdana" w:cs="Times New Roman"/>
                <w:sz w:val="16"/>
                <w:szCs w:val="16"/>
              </w:rPr>
              <w:t>paraaf</w:t>
            </w:r>
          </w:p>
        </w:tc>
        <w:tc>
          <w:tcPr>
            <w:tcW w:w="4933" w:type="dxa"/>
          </w:tcPr>
          <w:sdt>
            <w:sdtPr>
              <w:rPr>
                <w:rFonts w:ascii="Verdana" w:eastAsia="Verdana" w:hAnsi="Verdana" w:cs="Times New Roman"/>
                <w:color w:val="FF0000"/>
              </w:rPr>
              <w:id w:val="-2079981670"/>
              <w:placeholder>
                <w:docPart w:val="A8C1AC78E9CF4761B5C1440C6BCCC8BB"/>
              </w:placeholder>
            </w:sdtPr>
            <w:sdtEndPr>
              <w:rPr>
                <w:color w:val="auto"/>
              </w:rPr>
            </w:sdtEndPr>
            <w:sdtContent>
              <w:p w14:paraId="4F840C61" w14:textId="77777777" w:rsidR="009B74E6" w:rsidRPr="00655A25" w:rsidRDefault="00655A25" w:rsidP="00E53953">
                <w:pPr>
                  <w:spacing w:line="240" w:lineRule="auto"/>
                  <w:rPr>
                    <w:rFonts w:ascii="Verdana" w:eastAsia="Verdana" w:hAnsi="Verdana" w:cs="Times New Roman"/>
                  </w:rPr>
                </w:pPr>
                <w:r>
                  <w:rPr>
                    <w:noProof/>
                  </w:rPr>
                  <w:drawing>
                    <wp:anchor distT="0" distB="0" distL="114300" distR="114300" simplePos="0" relativeHeight="251659264" behindDoc="1" locked="0" layoutInCell="1" allowOverlap="1" wp14:anchorId="4028ACEC" wp14:editId="737E9F91">
                      <wp:simplePos x="0" y="0"/>
                      <wp:positionH relativeFrom="margin">
                        <wp:posOffset>2062803</wp:posOffset>
                      </wp:positionH>
                      <wp:positionV relativeFrom="paragraph">
                        <wp:posOffset>-6198</wp:posOffset>
                      </wp:positionV>
                      <wp:extent cx="764275" cy="294934"/>
                      <wp:effectExtent l="0" t="0" r="0" b="0"/>
                      <wp:wrapNone/>
                      <wp:docPr id="1282444114" name="Afbeelding 3" descr="Afbeelding met handschrift, kalligrafie, inkt, lij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2444114" name="Afbeelding 3" descr="Afbeelding met handschrift, kalligrafie, inkt, lijn&#10;&#10;Automatisch gegenereerde beschrijving"/>
                              <pic:cNvPicPr/>
                            </pic:nvPicPr>
                            <pic:blipFill rotWithShape="1">
                              <a:blip r:embed="rId12" cstate="print">
                                <a:extLst>
                                  <a:ext uri="{28A0092B-C50C-407E-A947-70E740481C1C}">
                                    <a14:useLocalDpi xmlns:a14="http://schemas.microsoft.com/office/drawing/2010/main" val="0"/>
                                  </a:ext>
                                </a:extLst>
                              </a:blip>
                              <a:srcRect l="8118" t="24668" r="10709" b="33477"/>
                              <a:stretch/>
                            </pic:blipFill>
                            <pic:spPr bwMode="auto">
                              <a:xfrm>
                                <a:off x="0" y="0"/>
                                <a:ext cx="764275" cy="29493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Verdana" w:eastAsia="Verdana" w:hAnsi="Verdana" w:cs="Times New Roman"/>
                  </w:rPr>
                  <w:t>G. Janssen</w:t>
                </w:r>
                <w:r w:rsidRPr="00655A25">
                  <w:rPr>
                    <w:rFonts w:ascii="Verdana" w:eastAsia="Verdana" w:hAnsi="Verdana" w:cs="Times New Roman"/>
                  </w:rPr>
                  <w:t xml:space="preserve">, </w:t>
                </w:r>
                <w:r>
                  <w:rPr>
                    <w:rFonts w:ascii="Verdana" w:eastAsia="Verdana" w:hAnsi="Verdana" w:cs="Times New Roman"/>
                  </w:rPr>
                  <w:t>assetmanager</w:t>
                </w:r>
                <w:r w:rsidRPr="00655A25">
                  <w:rPr>
                    <w:rFonts w:ascii="Verdana" w:eastAsia="Verdana" w:hAnsi="Verdana" w:cs="Times New Roman"/>
                  </w:rPr>
                  <w:t xml:space="preserve"> W&amp;W</w:t>
                </w:r>
              </w:p>
            </w:sdtContent>
          </w:sdt>
          <w:p w14:paraId="17DBD110" w14:textId="77777777" w:rsidR="009B74E6" w:rsidRPr="00EE684D" w:rsidRDefault="009B74E6" w:rsidP="00E53953">
            <w:pPr>
              <w:spacing w:line="240" w:lineRule="auto"/>
            </w:pPr>
          </w:p>
        </w:tc>
      </w:tr>
      <w:tr w:rsidR="008E6BF2" w14:paraId="27954425" w14:textId="77777777" w:rsidTr="008E6BF2">
        <w:tc>
          <w:tcPr>
            <w:tcW w:w="4106" w:type="dxa"/>
          </w:tcPr>
          <w:p w14:paraId="235E9D57" w14:textId="77777777" w:rsidR="009B74E6" w:rsidRPr="00EE684D" w:rsidRDefault="00AB650B" w:rsidP="00E53953">
            <w:pPr>
              <w:spacing w:line="240" w:lineRule="auto"/>
              <w:rPr>
                <w:rFonts w:ascii="Verdana" w:eastAsia="Verdana" w:hAnsi="Verdana" w:cs="Times New Roman"/>
              </w:rPr>
            </w:pPr>
            <w:r w:rsidRPr="00EE684D">
              <w:rPr>
                <w:rFonts w:ascii="Verdana" w:eastAsia="Verdana" w:hAnsi="Verdana" w:cs="Times New Roman"/>
              </w:rPr>
              <w:t>Goedgekeurd door: Projectleider IB</w:t>
            </w:r>
          </w:p>
          <w:p w14:paraId="7FC6C7A7" w14:textId="77777777" w:rsidR="009B74E6" w:rsidRPr="00EE684D" w:rsidRDefault="00AB650B" w:rsidP="00E53953">
            <w:pPr>
              <w:spacing w:line="240" w:lineRule="auto"/>
            </w:pPr>
            <w:r w:rsidRPr="00EE684D">
              <w:rPr>
                <w:rFonts w:ascii="Verdana" w:eastAsia="Verdana" w:hAnsi="Verdana" w:cs="Times New Roman"/>
                <w:sz w:val="16"/>
                <w:szCs w:val="16"/>
              </w:rPr>
              <w:t>paraaf</w:t>
            </w:r>
          </w:p>
        </w:tc>
        <w:tc>
          <w:tcPr>
            <w:tcW w:w="4933" w:type="dxa"/>
          </w:tcPr>
          <w:sdt>
            <w:sdtPr>
              <w:id w:val="-1199467857"/>
              <w:placeholder>
                <w:docPart w:val="A8C1AC78E9CF4761B5C1440C6BCCC8BB"/>
              </w:placeholder>
            </w:sdtPr>
            <w:sdtEndPr/>
            <w:sdtContent>
              <w:sdt>
                <w:sdtPr>
                  <w:id w:val="794798658"/>
                  <w:placeholder>
                    <w:docPart w:val="D12B2EA03D964F7DA7DD6AD6EBC5CB84"/>
                  </w:placeholder>
                </w:sdtPr>
                <w:sdtEndPr/>
                <w:sdtContent>
                  <w:p w14:paraId="07E64297" w14:textId="77777777" w:rsidR="009B74E6" w:rsidRPr="00EE684D" w:rsidRDefault="00655A25" w:rsidP="00E53953">
                    <w:pPr>
                      <w:spacing w:line="240" w:lineRule="auto"/>
                    </w:pPr>
                    <w:r>
                      <w:rPr>
                        <w:noProof/>
                      </w:rPr>
                      <w:drawing>
                        <wp:anchor distT="0" distB="0" distL="114300" distR="114300" simplePos="0" relativeHeight="251658240" behindDoc="1" locked="0" layoutInCell="1" allowOverlap="1" wp14:anchorId="5BBC629A" wp14:editId="651FA18F">
                          <wp:simplePos x="0" y="0"/>
                          <wp:positionH relativeFrom="margin">
                            <wp:posOffset>922210</wp:posOffset>
                          </wp:positionH>
                          <wp:positionV relativeFrom="paragraph">
                            <wp:posOffset>-7393</wp:posOffset>
                          </wp:positionV>
                          <wp:extent cx="593677" cy="239386"/>
                          <wp:effectExtent l="0" t="0" r="0" b="8890"/>
                          <wp:wrapNone/>
                          <wp:docPr id="1027515417" name="Afbeelding 2" descr="Afbeelding met zweep&#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515417" name="Afbeelding 2" descr="Afbeelding met zweep&#10;&#10;Automatisch gegenereerde beschrijving"/>
                                  <pic:cNvPicPr/>
                                </pic:nvPicPr>
                                <pic:blipFill>
                                  <a:blip r:embed="rId11">
                                    <a:extLst>
                                      <a:ext uri="{28A0092B-C50C-407E-A947-70E740481C1C}">
                                        <a14:useLocalDpi xmlns:a14="http://schemas.microsoft.com/office/drawing/2010/main" val="0"/>
                                      </a:ext>
                                    </a:extLst>
                                  </a:blip>
                                  <a:stretch>
                                    <a:fillRect/>
                                  </a:stretch>
                                </pic:blipFill>
                                <pic:spPr>
                                  <a:xfrm>
                                    <a:off x="0" y="0"/>
                                    <a:ext cx="593677" cy="239386"/>
                                  </a:xfrm>
                                  <a:prstGeom prst="rect">
                                    <a:avLst/>
                                  </a:prstGeom>
                                </pic:spPr>
                              </pic:pic>
                            </a:graphicData>
                          </a:graphic>
                          <wp14:sizeRelH relativeFrom="margin">
                            <wp14:pctWidth>0</wp14:pctWidth>
                          </wp14:sizeRelH>
                          <wp14:sizeRelV relativeFrom="margin">
                            <wp14:pctHeight>0</wp14:pctHeight>
                          </wp14:sizeRelV>
                        </wp:anchor>
                      </w:drawing>
                    </w:r>
                    <w:r w:rsidRPr="00655A25">
                      <w:t>B. Kuiper</w:t>
                    </w:r>
                  </w:p>
                </w:sdtContent>
              </w:sdt>
            </w:sdtContent>
          </w:sdt>
        </w:tc>
      </w:tr>
      <w:tr w:rsidR="008E6BF2" w14:paraId="6B6B0AE8" w14:textId="77777777" w:rsidTr="008E6BF2">
        <w:tc>
          <w:tcPr>
            <w:tcW w:w="4106" w:type="dxa"/>
          </w:tcPr>
          <w:p w14:paraId="2463F624" w14:textId="77777777" w:rsidR="009B74E6" w:rsidRPr="00EE684D" w:rsidRDefault="00AB650B" w:rsidP="00E53953">
            <w:pPr>
              <w:spacing w:line="240" w:lineRule="auto"/>
              <w:rPr>
                <w:rFonts w:ascii="Verdana" w:eastAsia="Verdana" w:hAnsi="Verdana" w:cs="Times New Roman"/>
              </w:rPr>
            </w:pPr>
            <w:r>
              <w:rPr>
                <w:rFonts w:ascii="Verdana" w:eastAsia="Verdana" w:hAnsi="Verdana" w:cs="Times New Roman"/>
              </w:rPr>
              <w:t>Gecontroleerd</w:t>
            </w:r>
            <w:r w:rsidRPr="00EE684D">
              <w:rPr>
                <w:rFonts w:ascii="Verdana" w:eastAsia="Verdana" w:hAnsi="Verdana" w:cs="Times New Roman"/>
              </w:rPr>
              <w:t xml:space="preserve"> door: </w:t>
            </w:r>
            <w:r>
              <w:rPr>
                <w:rFonts w:ascii="Verdana" w:eastAsia="Verdana" w:hAnsi="Verdana" w:cs="Times New Roman"/>
              </w:rPr>
              <w:t>Technisch Adviseur</w:t>
            </w:r>
          </w:p>
          <w:p w14:paraId="29E68D7C" w14:textId="77777777" w:rsidR="009B74E6" w:rsidRPr="00EE684D" w:rsidRDefault="00AB650B" w:rsidP="00E53953">
            <w:pPr>
              <w:spacing w:line="240" w:lineRule="auto"/>
            </w:pPr>
            <w:r w:rsidRPr="00EE684D">
              <w:rPr>
                <w:rFonts w:ascii="Verdana" w:eastAsia="Verdana" w:hAnsi="Verdana" w:cs="Times New Roman"/>
                <w:sz w:val="16"/>
                <w:szCs w:val="16"/>
              </w:rPr>
              <w:t>paraaf</w:t>
            </w:r>
          </w:p>
        </w:tc>
        <w:tc>
          <w:tcPr>
            <w:tcW w:w="4933" w:type="dxa"/>
          </w:tcPr>
          <w:sdt>
            <w:sdtPr>
              <w:id w:val="-60941899"/>
              <w:placeholder>
                <w:docPart w:val="A8C1AC78E9CF4761B5C1440C6BCCC8BB"/>
              </w:placeholder>
            </w:sdtPr>
            <w:sdtEndPr/>
            <w:sdtContent>
              <w:p w14:paraId="0CCE8FB0" w14:textId="77777777" w:rsidR="009B74E6" w:rsidRPr="00EE684D" w:rsidRDefault="00655A25" w:rsidP="00E53953">
                <w:pPr>
                  <w:spacing w:line="240" w:lineRule="auto"/>
                </w:pPr>
                <w:r w:rsidRPr="00655A25">
                  <w:t>M. Tanja</w:t>
                </w:r>
              </w:p>
            </w:sdtContent>
          </w:sdt>
        </w:tc>
      </w:tr>
    </w:tbl>
    <w:p w14:paraId="048E5A6D" w14:textId="77777777" w:rsidR="009B74E6" w:rsidRPr="00EE684D" w:rsidRDefault="00AB650B" w:rsidP="009B74E6">
      <w:r w:rsidRPr="00EE684D">
        <w:br w:type="page"/>
      </w:r>
      <w:r w:rsidRPr="00EE684D">
        <w:lastRenderedPageBreak/>
        <w:t>Documenthistorie</w:t>
      </w:r>
    </w:p>
    <w:p w14:paraId="642FA9B0" w14:textId="77777777" w:rsidR="009B74E6" w:rsidRPr="00EE684D" w:rsidRDefault="009B74E6" w:rsidP="009B74E6">
      <w:pPr>
        <w:spacing w:line="240" w:lineRule="auto"/>
      </w:pPr>
    </w:p>
    <w:tbl>
      <w:tblPr>
        <w:tblStyle w:val="HHNKTabel"/>
        <w:tblW w:w="9418" w:type="dxa"/>
        <w:tblLayout w:type="fixed"/>
        <w:tblLook w:val="04A0" w:firstRow="1" w:lastRow="0" w:firstColumn="1" w:lastColumn="0" w:noHBand="0" w:noVBand="1"/>
      </w:tblPr>
      <w:tblGrid>
        <w:gridCol w:w="846"/>
        <w:gridCol w:w="5216"/>
        <w:gridCol w:w="1417"/>
        <w:gridCol w:w="1939"/>
      </w:tblGrid>
      <w:tr w:rsidR="008E6BF2" w14:paraId="082B774E" w14:textId="77777777" w:rsidTr="008E6BF2">
        <w:trPr>
          <w:cnfStyle w:val="100000000000" w:firstRow="1" w:lastRow="0" w:firstColumn="0" w:lastColumn="0" w:oddVBand="0" w:evenVBand="0" w:oddHBand="0" w:evenHBand="0" w:firstRowFirstColumn="0" w:firstRowLastColumn="0" w:lastRowFirstColumn="0" w:lastRowLastColumn="0"/>
        </w:trPr>
        <w:tc>
          <w:tcPr>
            <w:tcW w:w="846" w:type="dxa"/>
          </w:tcPr>
          <w:p w14:paraId="138DB795" w14:textId="77777777" w:rsidR="009B74E6" w:rsidRPr="00EE684D" w:rsidRDefault="00AB650B" w:rsidP="00E53953">
            <w:pPr>
              <w:spacing w:line="240" w:lineRule="auto"/>
            </w:pPr>
            <w:r w:rsidRPr="00EE684D">
              <w:rPr>
                <w:rFonts w:ascii="Verdana" w:eastAsia="Verdana" w:hAnsi="Verdana" w:cs="Times New Roman"/>
              </w:rPr>
              <w:t>Versie</w:t>
            </w:r>
          </w:p>
        </w:tc>
        <w:tc>
          <w:tcPr>
            <w:tcW w:w="5216" w:type="dxa"/>
          </w:tcPr>
          <w:p w14:paraId="3EC87F29" w14:textId="77777777" w:rsidR="009B74E6" w:rsidRPr="00EE684D" w:rsidRDefault="00AB650B" w:rsidP="00E53953">
            <w:pPr>
              <w:spacing w:line="240" w:lineRule="auto"/>
            </w:pPr>
            <w:r w:rsidRPr="00EE684D">
              <w:rPr>
                <w:rFonts w:ascii="Verdana" w:eastAsia="Verdana" w:hAnsi="Verdana" w:cs="Times New Roman"/>
              </w:rPr>
              <w:t>Actie</w:t>
            </w:r>
          </w:p>
        </w:tc>
        <w:tc>
          <w:tcPr>
            <w:tcW w:w="1417" w:type="dxa"/>
          </w:tcPr>
          <w:p w14:paraId="2CC30BEE" w14:textId="77777777" w:rsidR="009B74E6" w:rsidRPr="00EE684D" w:rsidRDefault="00AB650B" w:rsidP="00E53953">
            <w:pPr>
              <w:spacing w:line="240" w:lineRule="auto"/>
            </w:pPr>
            <w:r w:rsidRPr="00EE684D">
              <w:rPr>
                <w:rFonts w:ascii="Verdana" w:eastAsia="Verdana" w:hAnsi="Verdana" w:cs="Times New Roman"/>
              </w:rPr>
              <w:t>Datum</w:t>
            </w:r>
          </w:p>
        </w:tc>
        <w:tc>
          <w:tcPr>
            <w:tcW w:w="1939" w:type="dxa"/>
          </w:tcPr>
          <w:p w14:paraId="51AD809A" w14:textId="77777777" w:rsidR="009B74E6" w:rsidRPr="00EE684D" w:rsidRDefault="00AB650B" w:rsidP="00E53953">
            <w:pPr>
              <w:spacing w:line="240" w:lineRule="auto"/>
            </w:pPr>
            <w:r w:rsidRPr="00EE684D">
              <w:rPr>
                <w:rFonts w:ascii="Verdana" w:eastAsia="Verdana" w:hAnsi="Verdana" w:cs="Times New Roman"/>
              </w:rPr>
              <w:t>Wie</w:t>
            </w:r>
          </w:p>
        </w:tc>
      </w:tr>
      <w:tr w:rsidR="008E6BF2" w14:paraId="6489655A" w14:textId="77777777" w:rsidTr="008E6BF2">
        <w:tc>
          <w:tcPr>
            <w:tcW w:w="846" w:type="dxa"/>
          </w:tcPr>
          <w:p w14:paraId="068C9945" w14:textId="77777777" w:rsidR="009B74E6" w:rsidRPr="00EE684D" w:rsidRDefault="00AB650B" w:rsidP="00E53953">
            <w:pPr>
              <w:spacing w:line="240" w:lineRule="auto"/>
              <w:jc w:val="center"/>
            </w:pPr>
            <w:r w:rsidRPr="00EE684D">
              <w:t>1.0</w:t>
            </w:r>
          </w:p>
        </w:tc>
        <w:tc>
          <w:tcPr>
            <w:tcW w:w="5216" w:type="dxa"/>
          </w:tcPr>
          <w:p w14:paraId="5AE0ACCE" w14:textId="77777777" w:rsidR="009B74E6" w:rsidRPr="00EE684D" w:rsidRDefault="00AB650B" w:rsidP="00E53953">
            <w:pPr>
              <w:spacing w:line="240" w:lineRule="auto"/>
            </w:pPr>
            <w:r w:rsidRPr="00EE684D">
              <w:t>Concept</w:t>
            </w:r>
          </w:p>
        </w:tc>
        <w:tc>
          <w:tcPr>
            <w:tcW w:w="1417" w:type="dxa"/>
          </w:tcPr>
          <w:p w14:paraId="78523246" w14:textId="77777777" w:rsidR="009B74E6" w:rsidRPr="00EE684D" w:rsidRDefault="004D1D57" w:rsidP="00E53953">
            <w:pPr>
              <w:spacing w:line="240" w:lineRule="auto"/>
            </w:pPr>
            <w:r>
              <w:t>24-5-2024</w:t>
            </w:r>
          </w:p>
        </w:tc>
        <w:tc>
          <w:tcPr>
            <w:tcW w:w="1939" w:type="dxa"/>
          </w:tcPr>
          <w:p w14:paraId="045FA6A9" w14:textId="77777777" w:rsidR="009B74E6" w:rsidRPr="00EE684D" w:rsidRDefault="004D1D57" w:rsidP="00E53953">
            <w:pPr>
              <w:spacing w:line="240" w:lineRule="auto"/>
            </w:pPr>
            <w:r>
              <w:t>B. Kuiper</w:t>
            </w:r>
          </w:p>
        </w:tc>
      </w:tr>
      <w:tr w:rsidR="008E6BF2" w14:paraId="5146CADF" w14:textId="77777777" w:rsidTr="008E6BF2">
        <w:tc>
          <w:tcPr>
            <w:tcW w:w="846" w:type="dxa"/>
          </w:tcPr>
          <w:p w14:paraId="0602243C" w14:textId="77777777" w:rsidR="009B74E6" w:rsidRPr="00EE684D" w:rsidRDefault="009B74E6" w:rsidP="00E53953">
            <w:pPr>
              <w:spacing w:line="240" w:lineRule="auto"/>
              <w:jc w:val="center"/>
            </w:pPr>
          </w:p>
        </w:tc>
        <w:tc>
          <w:tcPr>
            <w:tcW w:w="5216" w:type="dxa"/>
          </w:tcPr>
          <w:p w14:paraId="1B34D2EA" w14:textId="77777777" w:rsidR="009B74E6" w:rsidRPr="00EE684D" w:rsidRDefault="009B74E6" w:rsidP="00E53953">
            <w:pPr>
              <w:spacing w:line="240" w:lineRule="auto"/>
            </w:pPr>
          </w:p>
        </w:tc>
        <w:tc>
          <w:tcPr>
            <w:tcW w:w="1417" w:type="dxa"/>
          </w:tcPr>
          <w:p w14:paraId="548C0890" w14:textId="77777777" w:rsidR="009B74E6" w:rsidRPr="00EE684D" w:rsidRDefault="009B74E6" w:rsidP="00E53953">
            <w:pPr>
              <w:spacing w:line="240" w:lineRule="auto"/>
            </w:pPr>
          </w:p>
        </w:tc>
        <w:tc>
          <w:tcPr>
            <w:tcW w:w="1939" w:type="dxa"/>
          </w:tcPr>
          <w:p w14:paraId="1B3166F0" w14:textId="77777777" w:rsidR="009B74E6" w:rsidRPr="00EE684D" w:rsidRDefault="009B74E6" w:rsidP="00E53953">
            <w:pPr>
              <w:spacing w:line="240" w:lineRule="auto"/>
            </w:pPr>
          </w:p>
        </w:tc>
      </w:tr>
      <w:tr w:rsidR="008E6BF2" w14:paraId="720F44CD" w14:textId="77777777" w:rsidTr="008E6BF2">
        <w:tc>
          <w:tcPr>
            <w:tcW w:w="846" w:type="dxa"/>
          </w:tcPr>
          <w:p w14:paraId="23E1A401" w14:textId="77777777" w:rsidR="009B74E6" w:rsidRPr="00EE684D" w:rsidRDefault="009B74E6" w:rsidP="00E53953">
            <w:pPr>
              <w:spacing w:line="240" w:lineRule="auto"/>
              <w:jc w:val="center"/>
            </w:pPr>
          </w:p>
        </w:tc>
        <w:tc>
          <w:tcPr>
            <w:tcW w:w="5216" w:type="dxa"/>
          </w:tcPr>
          <w:p w14:paraId="225D8FC9" w14:textId="77777777" w:rsidR="009B74E6" w:rsidRPr="00EE684D" w:rsidRDefault="009B74E6" w:rsidP="00E53953">
            <w:pPr>
              <w:spacing w:line="240" w:lineRule="auto"/>
            </w:pPr>
          </w:p>
        </w:tc>
        <w:tc>
          <w:tcPr>
            <w:tcW w:w="1417" w:type="dxa"/>
          </w:tcPr>
          <w:p w14:paraId="7A61C830" w14:textId="77777777" w:rsidR="009B74E6" w:rsidRPr="00EE684D" w:rsidRDefault="009B74E6" w:rsidP="00E53953">
            <w:pPr>
              <w:spacing w:line="240" w:lineRule="auto"/>
            </w:pPr>
          </w:p>
        </w:tc>
        <w:tc>
          <w:tcPr>
            <w:tcW w:w="1939" w:type="dxa"/>
          </w:tcPr>
          <w:p w14:paraId="1449E628" w14:textId="77777777" w:rsidR="009B74E6" w:rsidRPr="00EE684D" w:rsidRDefault="009B74E6" w:rsidP="00E53953">
            <w:pPr>
              <w:spacing w:line="240" w:lineRule="auto"/>
            </w:pPr>
          </w:p>
        </w:tc>
      </w:tr>
    </w:tbl>
    <w:p w14:paraId="4ECF561F" w14:textId="77777777" w:rsidR="009B74E6" w:rsidRPr="00EE684D" w:rsidRDefault="009B74E6" w:rsidP="009B74E6"/>
    <w:p w14:paraId="0327C19A" w14:textId="77777777" w:rsidR="009B74E6" w:rsidRPr="00EE684D" w:rsidRDefault="00AB650B" w:rsidP="009B74E6">
      <w:pPr>
        <w:pStyle w:val="HHNKKopjevet"/>
      </w:pPr>
      <w:r w:rsidRPr="00EE684D">
        <w:t>Distributielijst</w:t>
      </w:r>
    </w:p>
    <w:p w14:paraId="273AD85C" w14:textId="77777777" w:rsidR="009B74E6" w:rsidRPr="00EE684D" w:rsidRDefault="009B74E6" w:rsidP="009B74E6"/>
    <w:tbl>
      <w:tblPr>
        <w:tblStyle w:val="HHNKTabel"/>
        <w:tblW w:w="9426" w:type="dxa"/>
        <w:tblLayout w:type="fixed"/>
        <w:tblLook w:val="0020" w:firstRow="1" w:lastRow="0" w:firstColumn="0" w:lastColumn="0" w:noHBand="0" w:noVBand="0"/>
      </w:tblPr>
      <w:tblGrid>
        <w:gridCol w:w="846"/>
        <w:gridCol w:w="5178"/>
        <w:gridCol w:w="1417"/>
        <w:gridCol w:w="1985"/>
      </w:tblGrid>
      <w:tr w:rsidR="008E6BF2" w14:paraId="083CD74E" w14:textId="77777777" w:rsidTr="008E6BF2">
        <w:trPr>
          <w:cnfStyle w:val="100000000000" w:firstRow="1" w:lastRow="0" w:firstColumn="0" w:lastColumn="0" w:oddVBand="0" w:evenVBand="0" w:oddHBand="0" w:evenHBand="0" w:firstRowFirstColumn="0" w:firstRowLastColumn="0" w:lastRowFirstColumn="0" w:lastRowLastColumn="0"/>
        </w:trPr>
        <w:tc>
          <w:tcPr>
            <w:tcW w:w="846" w:type="dxa"/>
          </w:tcPr>
          <w:p w14:paraId="178B09BC" w14:textId="77777777" w:rsidR="009B74E6" w:rsidRPr="00EE684D" w:rsidRDefault="00AB650B" w:rsidP="00E53953">
            <w:pPr>
              <w:spacing w:line="240" w:lineRule="auto"/>
            </w:pPr>
            <w:r w:rsidRPr="00EE684D">
              <w:rPr>
                <w:rFonts w:ascii="Verdana" w:eastAsia="Verdana" w:hAnsi="Verdana" w:cs="Times New Roman"/>
              </w:rPr>
              <w:t>Versie</w:t>
            </w:r>
          </w:p>
        </w:tc>
        <w:tc>
          <w:tcPr>
            <w:tcW w:w="5178" w:type="dxa"/>
          </w:tcPr>
          <w:p w14:paraId="4C012047" w14:textId="77777777" w:rsidR="009B74E6" w:rsidRPr="00EE684D" w:rsidRDefault="00AB650B" w:rsidP="00E53953">
            <w:pPr>
              <w:spacing w:line="240" w:lineRule="auto"/>
            </w:pPr>
            <w:r w:rsidRPr="00EE684D">
              <w:rPr>
                <w:rFonts w:ascii="Verdana" w:eastAsia="Verdana" w:hAnsi="Verdana" w:cs="Times New Roman"/>
              </w:rPr>
              <w:t>Aan</w:t>
            </w:r>
          </w:p>
        </w:tc>
        <w:tc>
          <w:tcPr>
            <w:tcW w:w="1417" w:type="dxa"/>
          </w:tcPr>
          <w:p w14:paraId="6240195C" w14:textId="77777777" w:rsidR="009B74E6" w:rsidRPr="00EE684D" w:rsidRDefault="00AB650B" w:rsidP="00E53953">
            <w:pPr>
              <w:spacing w:line="240" w:lineRule="auto"/>
            </w:pPr>
            <w:r w:rsidRPr="00EE684D">
              <w:rPr>
                <w:rFonts w:ascii="Verdana" w:eastAsia="Verdana" w:hAnsi="Verdana" w:cs="Times New Roman"/>
              </w:rPr>
              <w:t>Datum</w:t>
            </w:r>
          </w:p>
        </w:tc>
        <w:tc>
          <w:tcPr>
            <w:tcW w:w="1985" w:type="dxa"/>
          </w:tcPr>
          <w:p w14:paraId="5019C8E5" w14:textId="77777777" w:rsidR="009B74E6" w:rsidRPr="00EE684D" w:rsidRDefault="00AB650B" w:rsidP="00E53953">
            <w:pPr>
              <w:spacing w:line="240" w:lineRule="auto"/>
            </w:pPr>
            <w:r w:rsidRPr="00EE684D">
              <w:rPr>
                <w:rFonts w:ascii="Verdana" w:eastAsia="Verdana" w:hAnsi="Verdana" w:cs="Times New Roman"/>
              </w:rPr>
              <w:t>Wie</w:t>
            </w:r>
          </w:p>
        </w:tc>
      </w:tr>
      <w:tr w:rsidR="008E6BF2" w14:paraId="3EDA1914" w14:textId="77777777" w:rsidTr="008E6BF2">
        <w:tc>
          <w:tcPr>
            <w:tcW w:w="846" w:type="dxa"/>
          </w:tcPr>
          <w:p w14:paraId="211C8435" w14:textId="77777777" w:rsidR="009B74E6" w:rsidRPr="00EE684D" w:rsidRDefault="00AB650B" w:rsidP="00E53953">
            <w:pPr>
              <w:spacing w:line="240" w:lineRule="auto"/>
              <w:jc w:val="center"/>
            </w:pPr>
            <w:r w:rsidRPr="00EE684D">
              <w:t>1.0</w:t>
            </w:r>
          </w:p>
        </w:tc>
        <w:tc>
          <w:tcPr>
            <w:tcW w:w="5178" w:type="dxa"/>
          </w:tcPr>
          <w:p w14:paraId="5E08B9EC" w14:textId="77777777" w:rsidR="009B74E6" w:rsidRPr="00EE684D" w:rsidRDefault="004D1D57" w:rsidP="00E53953">
            <w:pPr>
              <w:spacing w:line="240" w:lineRule="auto"/>
            </w:pPr>
            <w:r>
              <w:t>M. Tanja</w:t>
            </w:r>
          </w:p>
        </w:tc>
        <w:tc>
          <w:tcPr>
            <w:tcW w:w="1417" w:type="dxa"/>
          </w:tcPr>
          <w:p w14:paraId="0FD17651" w14:textId="77777777" w:rsidR="009B74E6" w:rsidRPr="00EE684D" w:rsidRDefault="009B74E6" w:rsidP="00E53953">
            <w:pPr>
              <w:spacing w:line="240" w:lineRule="auto"/>
            </w:pPr>
          </w:p>
        </w:tc>
        <w:tc>
          <w:tcPr>
            <w:tcW w:w="1985" w:type="dxa"/>
          </w:tcPr>
          <w:p w14:paraId="71B4C442" w14:textId="77777777" w:rsidR="009B74E6" w:rsidRPr="00EE684D" w:rsidRDefault="009B74E6" w:rsidP="00E53953">
            <w:pPr>
              <w:spacing w:line="240" w:lineRule="auto"/>
            </w:pPr>
          </w:p>
        </w:tc>
      </w:tr>
      <w:tr w:rsidR="008E6BF2" w14:paraId="3FB619D6" w14:textId="77777777" w:rsidTr="008E6BF2">
        <w:tc>
          <w:tcPr>
            <w:tcW w:w="846" w:type="dxa"/>
          </w:tcPr>
          <w:p w14:paraId="5000ECE8" w14:textId="77777777" w:rsidR="009B74E6" w:rsidRPr="00EE684D" w:rsidRDefault="004D1D57" w:rsidP="00E53953">
            <w:pPr>
              <w:spacing w:line="240" w:lineRule="auto"/>
              <w:jc w:val="center"/>
            </w:pPr>
            <w:r w:rsidRPr="004D1D57">
              <w:t>1.0</w:t>
            </w:r>
          </w:p>
        </w:tc>
        <w:tc>
          <w:tcPr>
            <w:tcW w:w="5178" w:type="dxa"/>
          </w:tcPr>
          <w:p w14:paraId="4E8D558D" w14:textId="77777777" w:rsidR="009B74E6" w:rsidRPr="00EE684D" w:rsidRDefault="004D1D57" w:rsidP="00E53953">
            <w:pPr>
              <w:spacing w:line="240" w:lineRule="auto"/>
            </w:pPr>
            <w:r>
              <w:t>C. Filius/H. Groenenberg</w:t>
            </w:r>
          </w:p>
        </w:tc>
        <w:tc>
          <w:tcPr>
            <w:tcW w:w="1417" w:type="dxa"/>
          </w:tcPr>
          <w:p w14:paraId="1F17D0D3" w14:textId="77777777" w:rsidR="009B74E6" w:rsidRPr="00EE684D" w:rsidRDefault="009B74E6" w:rsidP="00E53953">
            <w:pPr>
              <w:spacing w:line="240" w:lineRule="auto"/>
            </w:pPr>
          </w:p>
        </w:tc>
        <w:tc>
          <w:tcPr>
            <w:tcW w:w="1985" w:type="dxa"/>
          </w:tcPr>
          <w:p w14:paraId="6FB2F6E1" w14:textId="77777777" w:rsidR="009B74E6" w:rsidRPr="00EE684D" w:rsidRDefault="009B74E6" w:rsidP="00E53953">
            <w:pPr>
              <w:spacing w:line="240" w:lineRule="auto"/>
            </w:pPr>
          </w:p>
        </w:tc>
      </w:tr>
      <w:tr w:rsidR="008E6BF2" w14:paraId="673FAF9F" w14:textId="77777777" w:rsidTr="008E6BF2">
        <w:tc>
          <w:tcPr>
            <w:tcW w:w="846" w:type="dxa"/>
          </w:tcPr>
          <w:p w14:paraId="480A0993" w14:textId="77777777" w:rsidR="009B74E6" w:rsidRPr="00EE684D" w:rsidRDefault="004D1D57" w:rsidP="00E53953">
            <w:pPr>
              <w:spacing w:line="240" w:lineRule="auto"/>
              <w:jc w:val="center"/>
            </w:pPr>
            <w:r w:rsidRPr="004D1D57">
              <w:t>1.0</w:t>
            </w:r>
          </w:p>
        </w:tc>
        <w:tc>
          <w:tcPr>
            <w:tcW w:w="5178" w:type="dxa"/>
          </w:tcPr>
          <w:p w14:paraId="441E1648" w14:textId="77777777" w:rsidR="009B74E6" w:rsidRPr="00EE684D" w:rsidRDefault="004D1D57" w:rsidP="00E53953">
            <w:pPr>
              <w:spacing w:line="240" w:lineRule="auto"/>
            </w:pPr>
            <w:r>
              <w:t>G. Janssen</w:t>
            </w:r>
          </w:p>
        </w:tc>
        <w:tc>
          <w:tcPr>
            <w:tcW w:w="1417" w:type="dxa"/>
          </w:tcPr>
          <w:p w14:paraId="5149A5BE" w14:textId="77777777" w:rsidR="009B74E6" w:rsidRPr="00EE684D" w:rsidRDefault="009B74E6" w:rsidP="00E53953">
            <w:pPr>
              <w:spacing w:line="240" w:lineRule="auto"/>
            </w:pPr>
          </w:p>
        </w:tc>
        <w:tc>
          <w:tcPr>
            <w:tcW w:w="1985" w:type="dxa"/>
          </w:tcPr>
          <w:p w14:paraId="11683ED8" w14:textId="77777777" w:rsidR="009B74E6" w:rsidRPr="00EE684D" w:rsidRDefault="009B74E6" w:rsidP="00E53953">
            <w:pPr>
              <w:spacing w:line="240" w:lineRule="auto"/>
            </w:pPr>
          </w:p>
        </w:tc>
      </w:tr>
      <w:tr w:rsidR="008E6BF2" w14:paraId="3D87EE7B" w14:textId="77777777" w:rsidTr="008E6BF2">
        <w:tc>
          <w:tcPr>
            <w:tcW w:w="846" w:type="dxa"/>
          </w:tcPr>
          <w:p w14:paraId="114147B9" w14:textId="77777777" w:rsidR="009B74E6" w:rsidRPr="00EE684D" w:rsidRDefault="009B74E6" w:rsidP="00E53953">
            <w:pPr>
              <w:spacing w:line="240" w:lineRule="auto"/>
              <w:jc w:val="center"/>
            </w:pPr>
          </w:p>
        </w:tc>
        <w:tc>
          <w:tcPr>
            <w:tcW w:w="5178" w:type="dxa"/>
          </w:tcPr>
          <w:p w14:paraId="10693956" w14:textId="77777777" w:rsidR="009B74E6" w:rsidRPr="00EE684D" w:rsidRDefault="009B74E6" w:rsidP="00E53953">
            <w:pPr>
              <w:spacing w:line="240" w:lineRule="auto"/>
            </w:pPr>
          </w:p>
        </w:tc>
        <w:tc>
          <w:tcPr>
            <w:tcW w:w="1417" w:type="dxa"/>
          </w:tcPr>
          <w:p w14:paraId="2FC94367" w14:textId="77777777" w:rsidR="009B74E6" w:rsidRPr="00EE684D" w:rsidRDefault="009B74E6" w:rsidP="00E53953">
            <w:pPr>
              <w:spacing w:line="240" w:lineRule="auto"/>
            </w:pPr>
          </w:p>
        </w:tc>
        <w:tc>
          <w:tcPr>
            <w:tcW w:w="1985" w:type="dxa"/>
          </w:tcPr>
          <w:p w14:paraId="572B91DF" w14:textId="77777777" w:rsidR="009B74E6" w:rsidRPr="00EE684D" w:rsidRDefault="009B74E6" w:rsidP="00E53953">
            <w:pPr>
              <w:spacing w:line="240" w:lineRule="auto"/>
            </w:pPr>
          </w:p>
        </w:tc>
      </w:tr>
      <w:tr w:rsidR="008E6BF2" w14:paraId="2C053109" w14:textId="77777777" w:rsidTr="008E6BF2">
        <w:tc>
          <w:tcPr>
            <w:tcW w:w="846" w:type="dxa"/>
          </w:tcPr>
          <w:p w14:paraId="22D4AFB0" w14:textId="77777777" w:rsidR="009B74E6" w:rsidRPr="00EE684D" w:rsidRDefault="009B74E6" w:rsidP="00E53953">
            <w:pPr>
              <w:spacing w:line="240" w:lineRule="auto"/>
              <w:jc w:val="center"/>
            </w:pPr>
          </w:p>
        </w:tc>
        <w:tc>
          <w:tcPr>
            <w:tcW w:w="5178" w:type="dxa"/>
          </w:tcPr>
          <w:p w14:paraId="5464C5F5" w14:textId="77777777" w:rsidR="009B74E6" w:rsidRPr="00EE684D" w:rsidRDefault="009B74E6" w:rsidP="00E53953">
            <w:pPr>
              <w:spacing w:line="240" w:lineRule="auto"/>
            </w:pPr>
          </w:p>
        </w:tc>
        <w:tc>
          <w:tcPr>
            <w:tcW w:w="1417" w:type="dxa"/>
          </w:tcPr>
          <w:p w14:paraId="390B2BBC" w14:textId="77777777" w:rsidR="009B74E6" w:rsidRPr="00EE684D" w:rsidRDefault="009B74E6" w:rsidP="00E53953">
            <w:pPr>
              <w:spacing w:line="240" w:lineRule="auto"/>
            </w:pPr>
          </w:p>
        </w:tc>
        <w:tc>
          <w:tcPr>
            <w:tcW w:w="1985" w:type="dxa"/>
          </w:tcPr>
          <w:p w14:paraId="7C999C11" w14:textId="77777777" w:rsidR="009B74E6" w:rsidRPr="00EE684D" w:rsidRDefault="009B74E6" w:rsidP="00E53953">
            <w:pPr>
              <w:spacing w:line="240" w:lineRule="auto"/>
            </w:pPr>
          </w:p>
        </w:tc>
      </w:tr>
      <w:tr w:rsidR="008E6BF2" w14:paraId="36047D4A" w14:textId="77777777" w:rsidTr="008E6BF2">
        <w:tc>
          <w:tcPr>
            <w:tcW w:w="846" w:type="dxa"/>
          </w:tcPr>
          <w:p w14:paraId="5E36FFA8" w14:textId="77777777" w:rsidR="009B74E6" w:rsidRPr="00EE684D" w:rsidRDefault="009B74E6" w:rsidP="00E53953">
            <w:pPr>
              <w:spacing w:line="240" w:lineRule="auto"/>
              <w:jc w:val="center"/>
            </w:pPr>
          </w:p>
        </w:tc>
        <w:tc>
          <w:tcPr>
            <w:tcW w:w="5178" w:type="dxa"/>
          </w:tcPr>
          <w:p w14:paraId="7EFAC49E" w14:textId="77777777" w:rsidR="009B74E6" w:rsidRPr="00EE684D" w:rsidRDefault="009B74E6" w:rsidP="00E53953">
            <w:pPr>
              <w:spacing w:line="240" w:lineRule="auto"/>
            </w:pPr>
          </w:p>
        </w:tc>
        <w:tc>
          <w:tcPr>
            <w:tcW w:w="1417" w:type="dxa"/>
          </w:tcPr>
          <w:p w14:paraId="7555D383" w14:textId="77777777" w:rsidR="009B74E6" w:rsidRPr="00EE684D" w:rsidRDefault="009B74E6" w:rsidP="00E53953">
            <w:pPr>
              <w:spacing w:line="240" w:lineRule="auto"/>
            </w:pPr>
          </w:p>
        </w:tc>
        <w:tc>
          <w:tcPr>
            <w:tcW w:w="1985" w:type="dxa"/>
          </w:tcPr>
          <w:p w14:paraId="78A03B01" w14:textId="77777777" w:rsidR="009B74E6" w:rsidRPr="00EE684D" w:rsidRDefault="009B74E6" w:rsidP="00E53953">
            <w:pPr>
              <w:spacing w:line="240" w:lineRule="auto"/>
            </w:pPr>
          </w:p>
        </w:tc>
      </w:tr>
    </w:tbl>
    <w:p w14:paraId="65475752" w14:textId="77777777" w:rsidR="009B74E6" w:rsidRPr="00EE684D" w:rsidRDefault="009B74E6" w:rsidP="009B74E6"/>
    <w:p w14:paraId="7CEDE404" w14:textId="77777777" w:rsidR="009B74E6" w:rsidRPr="00EE684D" w:rsidRDefault="00AB650B" w:rsidP="009B74E6">
      <w:r w:rsidRPr="00EE684D">
        <w:br w:type="page"/>
      </w:r>
    </w:p>
    <w:p w14:paraId="4D5157A0" w14:textId="77777777" w:rsidR="009B74E6" w:rsidRPr="00EE684D" w:rsidRDefault="00AB650B" w:rsidP="009B74E6">
      <w:pPr>
        <w:pStyle w:val="HHNKTOC"/>
      </w:pPr>
      <w:r w:rsidRPr="00EE684D">
        <w:lastRenderedPageBreak/>
        <w:t>Inhoudsopgave</w:t>
      </w:r>
    </w:p>
    <w:p w14:paraId="449B7DCD" w14:textId="77777777" w:rsidR="009B74E6" w:rsidRPr="00EE684D" w:rsidRDefault="009B74E6" w:rsidP="009B74E6"/>
    <w:p w14:paraId="1C35F1CC" w14:textId="77777777" w:rsidR="008E6BF2" w:rsidRDefault="00AB650B">
      <w:pPr>
        <w:pStyle w:val="Inhopg1"/>
        <w:rPr>
          <w:noProof/>
          <w:sz w:val="22"/>
        </w:rPr>
      </w:pPr>
      <w:r w:rsidRPr="00EE684D">
        <w:fldChar w:fldCharType="begin"/>
      </w:r>
      <w:r w:rsidRPr="00EE684D">
        <w:rPr>
          <w:lang w:val="en-US"/>
        </w:rPr>
        <w:instrText xml:space="preserve"> TOC \o "1-3" \h \z \t "HHNK Sectiekop;9" </w:instrText>
      </w:r>
      <w:r w:rsidRPr="00EE684D">
        <w:fldChar w:fldCharType="separate"/>
      </w:r>
      <w:hyperlink w:anchor="_Toc256000036" w:history="1">
        <w:r>
          <w:rPr>
            <w:rStyle w:val="Hyperlink"/>
          </w:rPr>
          <w:t>1</w:t>
        </w:r>
        <w:r>
          <w:rPr>
            <w:noProof/>
            <w:sz w:val="22"/>
          </w:rPr>
          <w:tab/>
        </w:r>
        <w:r w:rsidRPr="00EE684D">
          <w:rPr>
            <w:rStyle w:val="Hyperlink"/>
          </w:rPr>
          <w:t>Inleiding</w:t>
        </w:r>
        <w:r>
          <w:tab/>
        </w:r>
        <w:r>
          <w:fldChar w:fldCharType="begin"/>
        </w:r>
        <w:r>
          <w:instrText xml:space="preserve"> PAGEREF _Toc256000036 \h </w:instrText>
        </w:r>
        <w:r>
          <w:fldChar w:fldCharType="separate"/>
        </w:r>
        <w:r>
          <w:t>6</w:t>
        </w:r>
        <w:r>
          <w:fldChar w:fldCharType="end"/>
        </w:r>
      </w:hyperlink>
    </w:p>
    <w:p w14:paraId="5C89EE28" w14:textId="77777777" w:rsidR="008E6BF2" w:rsidRDefault="006C7B69">
      <w:pPr>
        <w:pStyle w:val="Inhopg1"/>
        <w:rPr>
          <w:noProof/>
          <w:sz w:val="22"/>
        </w:rPr>
      </w:pPr>
      <w:hyperlink w:anchor="_Toc256000038" w:history="1">
        <w:r w:rsidR="00AB650B">
          <w:rPr>
            <w:rStyle w:val="Hyperlink"/>
          </w:rPr>
          <w:t>2</w:t>
        </w:r>
        <w:r w:rsidR="00AB650B">
          <w:rPr>
            <w:noProof/>
            <w:sz w:val="22"/>
          </w:rPr>
          <w:tab/>
        </w:r>
        <w:r w:rsidR="00AB650B" w:rsidRPr="00EE684D">
          <w:rPr>
            <w:rStyle w:val="Hyperlink"/>
          </w:rPr>
          <w:t>Projectgegevens</w:t>
        </w:r>
        <w:r w:rsidR="00AB650B">
          <w:tab/>
        </w:r>
        <w:r w:rsidR="00AB650B">
          <w:fldChar w:fldCharType="begin"/>
        </w:r>
        <w:r w:rsidR="00AB650B">
          <w:instrText xml:space="preserve"> PAGEREF _Toc256000038 \h </w:instrText>
        </w:r>
        <w:r w:rsidR="00AB650B">
          <w:fldChar w:fldCharType="separate"/>
        </w:r>
        <w:r w:rsidR="00AB650B">
          <w:t>6</w:t>
        </w:r>
        <w:r w:rsidR="00AB650B">
          <w:fldChar w:fldCharType="end"/>
        </w:r>
      </w:hyperlink>
    </w:p>
    <w:p w14:paraId="32826693" w14:textId="77777777" w:rsidR="008E6BF2" w:rsidRDefault="006C7B69">
      <w:pPr>
        <w:pStyle w:val="Inhopg2"/>
        <w:rPr>
          <w:noProof/>
          <w:sz w:val="22"/>
        </w:rPr>
      </w:pPr>
      <w:hyperlink w:anchor="_Toc256000039" w:history="1">
        <w:r w:rsidR="00AB650B">
          <w:rPr>
            <w:rStyle w:val="Hyperlink"/>
            <w:rFonts w:eastAsia="Segoe UI"/>
          </w:rPr>
          <w:t>2.1</w:t>
        </w:r>
        <w:r w:rsidR="00AB650B">
          <w:rPr>
            <w:rFonts w:eastAsia="Segoe UI"/>
            <w:noProof/>
            <w:sz w:val="22"/>
          </w:rPr>
          <w:tab/>
        </w:r>
        <w:r w:rsidR="00AB650B">
          <w:rPr>
            <w:rStyle w:val="Hyperlink"/>
            <w:rFonts w:eastAsia="Segoe UI"/>
            <w:spacing w:val="1"/>
          </w:rPr>
          <w:t>Projectomschrijving</w:t>
        </w:r>
        <w:r w:rsidR="00AB650B">
          <w:tab/>
        </w:r>
        <w:r w:rsidR="00AB650B">
          <w:fldChar w:fldCharType="begin"/>
        </w:r>
        <w:r w:rsidR="00AB650B">
          <w:instrText xml:space="preserve"> PAGEREF _Toc256000039 \h </w:instrText>
        </w:r>
        <w:r w:rsidR="00AB650B">
          <w:fldChar w:fldCharType="separate"/>
        </w:r>
        <w:r w:rsidR="00AB650B">
          <w:t>6</w:t>
        </w:r>
        <w:r w:rsidR="00AB650B">
          <w:fldChar w:fldCharType="end"/>
        </w:r>
      </w:hyperlink>
    </w:p>
    <w:p w14:paraId="4FA5DA69" w14:textId="77777777" w:rsidR="008E6BF2" w:rsidRDefault="006C7B69">
      <w:pPr>
        <w:pStyle w:val="Inhopg2"/>
        <w:rPr>
          <w:noProof/>
          <w:sz w:val="22"/>
        </w:rPr>
      </w:pPr>
      <w:hyperlink w:anchor="_Toc256000040" w:history="1">
        <w:r w:rsidR="00AB650B">
          <w:rPr>
            <w:rStyle w:val="Hyperlink"/>
            <w:rFonts w:eastAsia="Segoe UI"/>
            <w:spacing w:val="1"/>
          </w:rPr>
          <w:t>2.2</w:t>
        </w:r>
        <w:r w:rsidR="00AB650B">
          <w:rPr>
            <w:rFonts w:eastAsia="Segoe UI"/>
            <w:noProof/>
            <w:spacing w:val="1"/>
            <w:sz w:val="22"/>
          </w:rPr>
          <w:tab/>
        </w:r>
        <w:r w:rsidR="00AB650B" w:rsidRPr="00EE684D">
          <w:rPr>
            <w:rStyle w:val="Hyperlink"/>
            <w:rFonts w:eastAsia="Segoe UI"/>
            <w:spacing w:val="1"/>
          </w:rPr>
          <w:t>Beschrijving van de werkzaamheden</w:t>
        </w:r>
        <w:r w:rsidR="00AB650B">
          <w:tab/>
        </w:r>
        <w:r w:rsidR="00AB650B">
          <w:fldChar w:fldCharType="begin"/>
        </w:r>
        <w:r w:rsidR="00AB650B">
          <w:instrText xml:space="preserve"> PAGEREF _Toc256000040 \h </w:instrText>
        </w:r>
        <w:r w:rsidR="00AB650B">
          <w:fldChar w:fldCharType="separate"/>
        </w:r>
        <w:r w:rsidR="00AB650B">
          <w:t>6</w:t>
        </w:r>
        <w:r w:rsidR="00AB650B">
          <w:fldChar w:fldCharType="end"/>
        </w:r>
      </w:hyperlink>
    </w:p>
    <w:p w14:paraId="28B8D326" w14:textId="77777777" w:rsidR="008E6BF2" w:rsidRDefault="006C7B69">
      <w:pPr>
        <w:pStyle w:val="Inhopg2"/>
        <w:rPr>
          <w:noProof/>
          <w:sz w:val="22"/>
        </w:rPr>
      </w:pPr>
      <w:hyperlink w:anchor="_Toc256000041" w:history="1">
        <w:r w:rsidR="00AB650B">
          <w:rPr>
            <w:rStyle w:val="Hyperlink"/>
            <w:rFonts w:eastAsia="Segoe UI"/>
            <w:spacing w:val="1"/>
          </w:rPr>
          <w:t>2.3</w:t>
        </w:r>
        <w:r w:rsidR="00AB650B">
          <w:rPr>
            <w:rFonts w:eastAsia="Segoe UI"/>
            <w:noProof/>
            <w:spacing w:val="1"/>
            <w:sz w:val="22"/>
          </w:rPr>
          <w:tab/>
        </w:r>
        <w:r w:rsidR="00AB650B">
          <w:rPr>
            <w:rStyle w:val="Hyperlink"/>
            <w:rFonts w:eastAsia="Segoe UI"/>
            <w:spacing w:val="1"/>
          </w:rPr>
          <w:t>Locatie</w:t>
        </w:r>
        <w:r w:rsidR="00AB650B">
          <w:tab/>
        </w:r>
        <w:r w:rsidR="00AB650B">
          <w:fldChar w:fldCharType="begin"/>
        </w:r>
        <w:r w:rsidR="00AB650B">
          <w:instrText xml:space="preserve"> PAGEREF _Toc256000041 \h </w:instrText>
        </w:r>
        <w:r w:rsidR="00AB650B">
          <w:fldChar w:fldCharType="separate"/>
        </w:r>
        <w:r w:rsidR="00AB650B">
          <w:t>7</w:t>
        </w:r>
        <w:r w:rsidR="00AB650B">
          <w:fldChar w:fldCharType="end"/>
        </w:r>
      </w:hyperlink>
    </w:p>
    <w:p w14:paraId="55892CF3" w14:textId="77777777" w:rsidR="008E6BF2" w:rsidRDefault="006C7B69">
      <w:pPr>
        <w:pStyle w:val="Inhopg2"/>
        <w:rPr>
          <w:noProof/>
          <w:sz w:val="22"/>
        </w:rPr>
      </w:pPr>
      <w:hyperlink w:anchor="_Toc256000042" w:history="1">
        <w:r w:rsidR="00AB650B">
          <w:rPr>
            <w:rStyle w:val="Hyperlink"/>
            <w:rFonts w:eastAsia="Segoe UI"/>
            <w:spacing w:val="1"/>
          </w:rPr>
          <w:t>2.4</w:t>
        </w:r>
        <w:r w:rsidR="00AB650B">
          <w:rPr>
            <w:rFonts w:eastAsia="Segoe UI"/>
            <w:noProof/>
            <w:spacing w:val="1"/>
            <w:sz w:val="22"/>
          </w:rPr>
          <w:tab/>
        </w:r>
        <w:r w:rsidR="00AB650B">
          <w:rPr>
            <w:rStyle w:val="Hyperlink"/>
            <w:rFonts w:eastAsia="Segoe UI"/>
            <w:spacing w:val="1"/>
          </w:rPr>
          <w:t>Planning en uitvoeringsgegevens</w:t>
        </w:r>
        <w:r w:rsidR="00AB650B">
          <w:tab/>
        </w:r>
        <w:r w:rsidR="00AB650B">
          <w:fldChar w:fldCharType="begin"/>
        </w:r>
        <w:r w:rsidR="00AB650B">
          <w:instrText xml:space="preserve"> PAGEREF _Toc256000042 \h </w:instrText>
        </w:r>
        <w:r w:rsidR="00AB650B">
          <w:fldChar w:fldCharType="separate"/>
        </w:r>
        <w:r w:rsidR="00AB650B">
          <w:t>7</w:t>
        </w:r>
        <w:r w:rsidR="00AB650B">
          <w:fldChar w:fldCharType="end"/>
        </w:r>
      </w:hyperlink>
    </w:p>
    <w:p w14:paraId="0A8E3F72" w14:textId="77777777" w:rsidR="008E6BF2" w:rsidRDefault="006C7B69">
      <w:pPr>
        <w:pStyle w:val="Inhopg2"/>
        <w:rPr>
          <w:noProof/>
          <w:sz w:val="22"/>
        </w:rPr>
      </w:pPr>
      <w:hyperlink w:anchor="_Toc256000043" w:history="1">
        <w:r w:rsidR="00AB650B">
          <w:rPr>
            <w:rStyle w:val="Hyperlink"/>
            <w:rFonts w:eastAsia="Segoe UI"/>
          </w:rPr>
          <w:t>2.5</w:t>
        </w:r>
        <w:r w:rsidR="00AB650B">
          <w:rPr>
            <w:rFonts w:eastAsia="Segoe UI"/>
            <w:noProof/>
            <w:sz w:val="22"/>
          </w:rPr>
          <w:tab/>
        </w:r>
        <w:r w:rsidR="00AB650B">
          <w:rPr>
            <w:rStyle w:val="Hyperlink"/>
            <w:rFonts w:eastAsia="Segoe UI"/>
            <w:spacing w:val="-1"/>
          </w:rPr>
          <w:t>Betrokken partijen</w:t>
        </w:r>
        <w:r w:rsidR="00AB650B">
          <w:tab/>
        </w:r>
        <w:r w:rsidR="00AB650B">
          <w:fldChar w:fldCharType="begin"/>
        </w:r>
        <w:r w:rsidR="00AB650B">
          <w:instrText xml:space="preserve"> PAGEREF _Toc256000043 \h </w:instrText>
        </w:r>
        <w:r w:rsidR="00AB650B">
          <w:fldChar w:fldCharType="separate"/>
        </w:r>
        <w:r w:rsidR="00AB650B">
          <w:t>7</w:t>
        </w:r>
        <w:r w:rsidR="00AB650B">
          <w:fldChar w:fldCharType="end"/>
        </w:r>
      </w:hyperlink>
    </w:p>
    <w:p w14:paraId="0E24B1BD" w14:textId="77777777" w:rsidR="008E6BF2" w:rsidRDefault="006C7B69">
      <w:pPr>
        <w:pStyle w:val="Inhopg1"/>
        <w:rPr>
          <w:noProof/>
          <w:sz w:val="22"/>
        </w:rPr>
      </w:pPr>
      <w:hyperlink w:anchor="_Toc256000044" w:history="1">
        <w:r w:rsidR="00AB650B">
          <w:rPr>
            <w:rStyle w:val="Hyperlink"/>
          </w:rPr>
          <w:t>3</w:t>
        </w:r>
        <w:r w:rsidR="00AB650B">
          <w:rPr>
            <w:noProof/>
            <w:sz w:val="22"/>
          </w:rPr>
          <w:tab/>
        </w:r>
        <w:r w:rsidR="00AB650B" w:rsidRPr="00841C5C">
          <w:rPr>
            <w:rStyle w:val="Hyperlink"/>
          </w:rPr>
          <w:t>Taken, verantwoordelijkheden en verplichtingen</w:t>
        </w:r>
        <w:r w:rsidR="00AB650B">
          <w:tab/>
        </w:r>
        <w:r w:rsidR="00AB650B">
          <w:fldChar w:fldCharType="begin"/>
        </w:r>
        <w:r w:rsidR="00AB650B">
          <w:instrText xml:space="preserve"> PAGEREF _Toc256000044 \h </w:instrText>
        </w:r>
        <w:r w:rsidR="00AB650B">
          <w:fldChar w:fldCharType="separate"/>
        </w:r>
        <w:r w:rsidR="00AB650B">
          <w:t>10</w:t>
        </w:r>
        <w:r w:rsidR="00AB650B">
          <w:fldChar w:fldCharType="end"/>
        </w:r>
      </w:hyperlink>
    </w:p>
    <w:p w14:paraId="30C3516A" w14:textId="77777777" w:rsidR="008E6BF2" w:rsidRDefault="006C7B69">
      <w:pPr>
        <w:pStyle w:val="Inhopg2"/>
        <w:rPr>
          <w:noProof/>
          <w:sz w:val="22"/>
        </w:rPr>
      </w:pPr>
      <w:hyperlink w:anchor="_Toc256000045" w:history="1">
        <w:r w:rsidR="00AB650B">
          <w:rPr>
            <w:rStyle w:val="Hyperlink"/>
          </w:rPr>
          <w:t>3.1</w:t>
        </w:r>
        <w:r w:rsidR="00AB650B">
          <w:rPr>
            <w:noProof/>
            <w:sz w:val="22"/>
          </w:rPr>
          <w:tab/>
        </w:r>
        <w:r w:rsidR="00AB650B">
          <w:rPr>
            <w:rStyle w:val="Hyperlink"/>
          </w:rPr>
          <w:t>Melding bij toezichthouder (Nederlandse Arbeidsinspectie)</w:t>
        </w:r>
        <w:r w:rsidR="00AB650B">
          <w:tab/>
        </w:r>
        <w:r w:rsidR="00AB650B">
          <w:fldChar w:fldCharType="begin"/>
        </w:r>
        <w:r w:rsidR="00AB650B">
          <w:instrText xml:space="preserve"> PAGEREF _Toc256000045 \h </w:instrText>
        </w:r>
        <w:r w:rsidR="00AB650B">
          <w:fldChar w:fldCharType="separate"/>
        </w:r>
        <w:r w:rsidR="00AB650B">
          <w:t>10</w:t>
        </w:r>
        <w:r w:rsidR="00AB650B">
          <w:fldChar w:fldCharType="end"/>
        </w:r>
      </w:hyperlink>
    </w:p>
    <w:p w14:paraId="50171A5C" w14:textId="77777777" w:rsidR="008E6BF2" w:rsidRDefault="006C7B69">
      <w:pPr>
        <w:pStyle w:val="Inhopg2"/>
        <w:rPr>
          <w:noProof/>
          <w:sz w:val="22"/>
        </w:rPr>
      </w:pPr>
      <w:hyperlink w:anchor="_Toc256000046" w:history="1">
        <w:r w:rsidR="00AB650B">
          <w:rPr>
            <w:rStyle w:val="Hyperlink"/>
          </w:rPr>
          <w:t>3.2</w:t>
        </w:r>
        <w:r w:rsidR="00AB650B">
          <w:rPr>
            <w:noProof/>
            <w:sz w:val="22"/>
          </w:rPr>
          <w:tab/>
        </w:r>
        <w:r w:rsidR="00AB650B">
          <w:rPr>
            <w:rStyle w:val="Hyperlink"/>
          </w:rPr>
          <w:t>Veiligheids- en gezondheidsplan</w:t>
        </w:r>
        <w:r w:rsidR="00AB650B">
          <w:tab/>
        </w:r>
        <w:r w:rsidR="00AB650B">
          <w:fldChar w:fldCharType="begin"/>
        </w:r>
        <w:r w:rsidR="00AB650B">
          <w:instrText xml:space="preserve"> PAGEREF _Toc256000046 \h </w:instrText>
        </w:r>
        <w:r w:rsidR="00AB650B">
          <w:fldChar w:fldCharType="separate"/>
        </w:r>
        <w:r w:rsidR="00AB650B">
          <w:t>10</w:t>
        </w:r>
        <w:r w:rsidR="00AB650B">
          <w:fldChar w:fldCharType="end"/>
        </w:r>
      </w:hyperlink>
    </w:p>
    <w:p w14:paraId="215B26DF" w14:textId="77777777" w:rsidR="008E6BF2" w:rsidRDefault="006C7B69">
      <w:pPr>
        <w:pStyle w:val="Inhopg2"/>
        <w:rPr>
          <w:noProof/>
          <w:sz w:val="22"/>
        </w:rPr>
      </w:pPr>
      <w:hyperlink w:anchor="_Toc256000047" w:history="1">
        <w:r w:rsidR="00AB650B">
          <w:rPr>
            <w:rStyle w:val="Hyperlink"/>
          </w:rPr>
          <w:t>3.3</w:t>
        </w:r>
        <w:r w:rsidR="00AB650B">
          <w:rPr>
            <w:noProof/>
            <w:sz w:val="22"/>
          </w:rPr>
          <w:tab/>
        </w:r>
        <w:r w:rsidR="00AB650B" w:rsidRPr="00737DB9">
          <w:rPr>
            <w:rStyle w:val="Hyperlink"/>
          </w:rPr>
          <w:t>Coördinator voor de ontwerpfase</w:t>
        </w:r>
        <w:r w:rsidR="00AB650B">
          <w:tab/>
        </w:r>
        <w:r w:rsidR="00AB650B">
          <w:fldChar w:fldCharType="begin"/>
        </w:r>
        <w:r w:rsidR="00AB650B">
          <w:instrText xml:space="preserve"> PAGEREF _Toc256000047 \h </w:instrText>
        </w:r>
        <w:r w:rsidR="00AB650B">
          <w:fldChar w:fldCharType="separate"/>
        </w:r>
        <w:r w:rsidR="00AB650B">
          <w:t>11</w:t>
        </w:r>
        <w:r w:rsidR="00AB650B">
          <w:fldChar w:fldCharType="end"/>
        </w:r>
      </w:hyperlink>
    </w:p>
    <w:p w14:paraId="40EEFE9F" w14:textId="77777777" w:rsidR="008E6BF2" w:rsidRDefault="006C7B69">
      <w:pPr>
        <w:pStyle w:val="Inhopg2"/>
        <w:rPr>
          <w:noProof/>
          <w:sz w:val="22"/>
        </w:rPr>
      </w:pPr>
      <w:hyperlink w:anchor="_Toc256000048" w:history="1">
        <w:r w:rsidR="00AB650B">
          <w:rPr>
            <w:rStyle w:val="Hyperlink"/>
          </w:rPr>
          <w:t>3.4</w:t>
        </w:r>
        <w:r w:rsidR="00AB650B">
          <w:rPr>
            <w:noProof/>
            <w:sz w:val="22"/>
          </w:rPr>
          <w:tab/>
        </w:r>
        <w:r w:rsidR="00AB650B" w:rsidRPr="00E64A6A">
          <w:rPr>
            <w:rStyle w:val="Hyperlink"/>
          </w:rPr>
          <w:t>Veiligheids- en gezondheidsdossier</w:t>
        </w:r>
        <w:r w:rsidR="00AB650B">
          <w:tab/>
        </w:r>
        <w:r w:rsidR="00AB650B">
          <w:fldChar w:fldCharType="begin"/>
        </w:r>
        <w:r w:rsidR="00AB650B">
          <w:instrText xml:space="preserve"> PAGEREF _Toc256000048 \h </w:instrText>
        </w:r>
        <w:r w:rsidR="00AB650B">
          <w:fldChar w:fldCharType="separate"/>
        </w:r>
        <w:r w:rsidR="00AB650B">
          <w:t>11</w:t>
        </w:r>
        <w:r w:rsidR="00AB650B">
          <w:fldChar w:fldCharType="end"/>
        </w:r>
      </w:hyperlink>
    </w:p>
    <w:p w14:paraId="2BAAE9C9" w14:textId="77777777" w:rsidR="008E6BF2" w:rsidRDefault="006C7B69">
      <w:pPr>
        <w:pStyle w:val="Inhopg2"/>
        <w:rPr>
          <w:noProof/>
          <w:sz w:val="22"/>
        </w:rPr>
      </w:pPr>
      <w:hyperlink w:anchor="_Toc256000049" w:history="1">
        <w:r w:rsidR="00AB650B">
          <w:rPr>
            <w:rStyle w:val="Hyperlink"/>
          </w:rPr>
          <w:t>3.5</w:t>
        </w:r>
        <w:r w:rsidR="00AB650B">
          <w:rPr>
            <w:noProof/>
            <w:sz w:val="22"/>
          </w:rPr>
          <w:tab/>
        </w:r>
        <w:r w:rsidR="00AB650B">
          <w:rPr>
            <w:rStyle w:val="Hyperlink"/>
          </w:rPr>
          <w:t>C</w:t>
        </w:r>
        <w:r w:rsidR="00AB650B" w:rsidRPr="00F36FAB">
          <w:rPr>
            <w:rStyle w:val="Hyperlink"/>
          </w:rPr>
          <w:t>oördinator voor de uitvoeringsfase</w:t>
        </w:r>
        <w:r w:rsidR="00AB650B">
          <w:tab/>
        </w:r>
        <w:r w:rsidR="00AB650B">
          <w:fldChar w:fldCharType="begin"/>
        </w:r>
        <w:r w:rsidR="00AB650B">
          <w:instrText xml:space="preserve"> PAGEREF _Toc256000049 \h </w:instrText>
        </w:r>
        <w:r w:rsidR="00AB650B">
          <w:fldChar w:fldCharType="separate"/>
        </w:r>
        <w:r w:rsidR="00AB650B">
          <w:t>11</w:t>
        </w:r>
        <w:r w:rsidR="00AB650B">
          <w:fldChar w:fldCharType="end"/>
        </w:r>
      </w:hyperlink>
    </w:p>
    <w:p w14:paraId="56D79D8F" w14:textId="77777777" w:rsidR="008E6BF2" w:rsidRDefault="006C7B69">
      <w:pPr>
        <w:pStyle w:val="Inhopg2"/>
        <w:rPr>
          <w:noProof/>
          <w:sz w:val="22"/>
        </w:rPr>
      </w:pPr>
      <w:hyperlink w:anchor="_Toc256000050" w:history="1">
        <w:r w:rsidR="00AB650B">
          <w:rPr>
            <w:rStyle w:val="Hyperlink"/>
          </w:rPr>
          <w:t>3.6</w:t>
        </w:r>
        <w:r w:rsidR="00AB650B">
          <w:rPr>
            <w:noProof/>
            <w:sz w:val="22"/>
          </w:rPr>
          <w:tab/>
        </w:r>
        <w:r w:rsidR="00AB650B">
          <w:rPr>
            <w:rStyle w:val="Hyperlink"/>
          </w:rPr>
          <w:t>Opdrachtgever</w:t>
        </w:r>
        <w:r w:rsidR="00AB650B">
          <w:tab/>
        </w:r>
        <w:r w:rsidR="00AB650B">
          <w:fldChar w:fldCharType="begin"/>
        </w:r>
        <w:r w:rsidR="00AB650B">
          <w:instrText xml:space="preserve"> PAGEREF _Toc256000050 \h </w:instrText>
        </w:r>
        <w:r w:rsidR="00AB650B">
          <w:fldChar w:fldCharType="separate"/>
        </w:r>
        <w:r w:rsidR="00AB650B">
          <w:t>12</w:t>
        </w:r>
        <w:r w:rsidR="00AB650B">
          <w:fldChar w:fldCharType="end"/>
        </w:r>
      </w:hyperlink>
    </w:p>
    <w:p w14:paraId="28C4531D" w14:textId="77777777" w:rsidR="008E6BF2" w:rsidRDefault="006C7B69">
      <w:pPr>
        <w:pStyle w:val="Inhopg2"/>
        <w:rPr>
          <w:noProof/>
          <w:sz w:val="22"/>
        </w:rPr>
      </w:pPr>
      <w:hyperlink w:anchor="_Toc256000051" w:history="1">
        <w:r w:rsidR="00AB650B">
          <w:rPr>
            <w:rStyle w:val="Hyperlink"/>
          </w:rPr>
          <w:t>3.7</w:t>
        </w:r>
        <w:r w:rsidR="00AB650B">
          <w:rPr>
            <w:noProof/>
            <w:sz w:val="22"/>
          </w:rPr>
          <w:tab/>
        </w:r>
        <w:r w:rsidR="00AB650B">
          <w:rPr>
            <w:rStyle w:val="Hyperlink"/>
          </w:rPr>
          <w:t>Uitvoerende partij</w:t>
        </w:r>
        <w:r w:rsidR="00AB650B">
          <w:tab/>
        </w:r>
        <w:r w:rsidR="00AB650B">
          <w:fldChar w:fldCharType="begin"/>
        </w:r>
        <w:r w:rsidR="00AB650B">
          <w:instrText xml:space="preserve"> PAGEREF _Toc256000051 \h </w:instrText>
        </w:r>
        <w:r w:rsidR="00AB650B">
          <w:fldChar w:fldCharType="separate"/>
        </w:r>
        <w:r w:rsidR="00AB650B">
          <w:t>13</w:t>
        </w:r>
        <w:r w:rsidR="00AB650B">
          <w:fldChar w:fldCharType="end"/>
        </w:r>
      </w:hyperlink>
    </w:p>
    <w:p w14:paraId="0EB5430D" w14:textId="77777777" w:rsidR="008E6BF2" w:rsidRDefault="006C7B69">
      <w:pPr>
        <w:pStyle w:val="Inhopg2"/>
        <w:rPr>
          <w:noProof/>
          <w:sz w:val="22"/>
        </w:rPr>
      </w:pPr>
      <w:hyperlink w:anchor="_Toc256000052" w:history="1">
        <w:r w:rsidR="00AB650B">
          <w:rPr>
            <w:rStyle w:val="Hyperlink"/>
          </w:rPr>
          <w:t>3.8</w:t>
        </w:r>
        <w:r w:rsidR="00AB650B">
          <w:rPr>
            <w:noProof/>
            <w:sz w:val="22"/>
          </w:rPr>
          <w:tab/>
        </w:r>
        <w:r w:rsidR="00AB650B">
          <w:rPr>
            <w:rStyle w:val="Hyperlink"/>
          </w:rPr>
          <w:t>Ontwerpende partij</w:t>
        </w:r>
        <w:r w:rsidR="00AB650B">
          <w:tab/>
        </w:r>
        <w:r w:rsidR="00AB650B">
          <w:fldChar w:fldCharType="begin"/>
        </w:r>
        <w:r w:rsidR="00AB650B">
          <w:instrText xml:space="preserve"> PAGEREF _Toc256000052 \h </w:instrText>
        </w:r>
        <w:r w:rsidR="00AB650B">
          <w:fldChar w:fldCharType="separate"/>
        </w:r>
        <w:r w:rsidR="00AB650B">
          <w:t>13</w:t>
        </w:r>
        <w:r w:rsidR="00AB650B">
          <w:fldChar w:fldCharType="end"/>
        </w:r>
      </w:hyperlink>
    </w:p>
    <w:p w14:paraId="5AD9F016" w14:textId="77777777" w:rsidR="008E6BF2" w:rsidRDefault="006C7B69">
      <w:pPr>
        <w:pStyle w:val="Inhopg2"/>
        <w:rPr>
          <w:noProof/>
          <w:sz w:val="22"/>
        </w:rPr>
      </w:pPr>
      <w:hyperlink w:anchor="_Toc256000053" w:history="1">
        <w:r w:rsidR="00AB650B">
          <w:rPr>
            <w:rStyle w:val="Hyperlink"/>
          </w:rPr>
          <w:t>3.9</w:t>
        </w:r>
        <w:r w:rsidR="00AB650B">
          <w:rPr>
            <w:noProof/>
            <w:sz w:val="22"/>
          </w:rPr>
          <w:tab/>
        </w:r>
        <w:r w:rsidR="00AB650B">
          <w:rPr>
            <w:rStyle w:val="Hyperlink"/>
          </w:rPr>
          <w:t>Werkgever</w:t>
        </w:r>
        <w:r w:rsidR="00AB650B">
          <w:tab/>
        </w:r>
        <w:r w:rsidR="00AB650B">
          <w:fldChar w:fldCharType="begin"/>
        </w:r>
        <w:r w:rsidR="00AB650B">
          <w:instrText xml:space="preserve"> PAGEREF _Toc256000053 \h </w:instrText>
        </w:r>
        <w:r w:rsidR="00AB650B">
          <w:fldChar w:fldCharType="separate"/>
        </w:r>
        <w:r w:rsidR="00AB650B">
          <w:t>13</w:t>
        </w:r>
        <w:r w:rsidR="00AB650B">
          <w:fldChar w:fldCharType="end"/>
        </w:r>
      </w:hyperlink>
    </w:p>
    <w:p w14:paraId="75DC55D4" w14:textId="77777777" w:rsidR="008E6BF2" w:rsidRDefault="006C7B69">
      <w:pPr>
        <w:pStyle w:val="Inhopg2"/>
        <w:rPr>
          <w:noProof/>
          <w:sz w:val="22"/>
        </w:rPr>
      </w:pPr>
      <w:hyperlink w:anchor="_Toc256000054" w:history="1">
        <w:r w:rsidR="00AB650B">
          <w:rPr>
            <w:rStyle w:val="Hyperlink"/>
          </w:rPr>
          <w:t>3.10</w:t>
        </w:r>
        <w:r w:rsidR="00AB650B">
          <w:rPr>
            <w:noProof/>
            <w:sz w:val="22"/>
          </w:rPr>
          <w:tab/>
        </w:r>
        <w:r w:rsidR="00AB650B">
          <w:rPr>
            <w:rStyle w:val="Hyperlink"/>
          </w:rPr>
          <w:t>Objectb</w:t>
        </w:r>
        <w:r w:rsidR="00AB650B" w:rsidRPr="00014269">
          <w:rPr>
            <w:rStyle w:val="Hyperlink"/>
          </w:rPr>
          <w:t>eheerder</w:t>
        </w:r>
        <w:r w:rsidR="00AB650B">
          <w:rPr>
            <w:rStyle w:val="Hyperlink"/>
          </w:rPr>
          <w:t xml:space="preserve"> HHNK</w:t>
        </w:r>
        <w:r w:rsidR="00AB650B">
          <w:tab/>
        </w:r>
        <w:r w:rsidR="00AB650B">
          <w:fldChar w:fldCharType="begin"/>
        </w:r>
        <w:r w:rsidR="00AB650B">
          <w:instrText xml:space="preserve"> PAGEREF _Toc256000054 \h </w:instrText>
        </w:r>
        <w:r w:rsidR="00AB650B">
          <w:fldChar w:fldCharType="separate"/>
        </w:r>
        <w:r w:rsidR="00AB650B">
          <w:t>13</w:t>
        </w:r>
        <w:r w:rsidR="00AB650B">
          <w:fldChar w:fldCharType="end"/>
        </w:r>
      </w:hyperlink>
    </w:p>
    <w:p w14:paraId="20D59E0E" w14:textId="77777777" w:rsidR="008E6BF2" w:rsidRDefault="006C7B69">
      <w:pPr>
        <w:pStyle w:val="Inhopg2"/>
        <w:rPr>
          <w:noProof/>
          <w:sz w:val="22"/>
        </w:rPr>
      </w:pPr>
      <w:hyperlink w:anchor="_Toc256000055" w:history="1">
        <w:r w:rsidR="00AB650B">
          <w:rPr>
            <w:rStyle w:val="Hyperlink"/>
          </w:rPr>
          <w:t>3.11</w:t>
        </w:r>
        <w:r w:rsidR="00AB650B">
          <w:rPr>
            <w:noProof/>
            <w:sz w:val="22"/>
          </w:rPr>
          <w:tab/>
        </w:r>
        <w:r w:rsidR="00AB650B">
          <w:rPr>
            <w:rStyle w:val="Hyperlink"/>
          </w:rPr>
          <w:t>Werknemers</w:t>
        </w:r>
        <w:r w:rsidR="00AB650B">
          <w:tab/>
        </w:r>
        <w:r w:rsidR="00AB650B">
          <w:fldChar w:fldCharType="begin"/>
        </w:r>
        <w:r w:rsidR="00AB650B">
          <w:instrText xml:space="preserve"> PAGEREF _Toc256000055 \h </w:instrText>
        </w:r>
        <w:r w:rsidR="00AB650B">
          <w:fldChar w:fldCharType="separate"/>
        </w:r>
        <w:r w:rsidR="00AB650B">
          <w:t>14</w:t>
        </w:r>
        <w:r w:rsidR="00AB650B">
          <w:fldChar w:fldCharType="end"/>
        </w:r>
      </w:hyperlink>
    </w:p>
    <w:p w14:paraId="3E1D3243" w14:textId="77777777" w:rsidR="008E6BF2" w:rsidRDefault="006C7B69">
      <w:pPr>
        <w:pStyle w:val="Inhopg2"/>
        <w:rPr>
          <w:noProof/>
          <w:sz w:val="22"/>
        </w:rPr>
      </w:pPr>
      <w:hyperlink w:anchor="_Toc256000056" w:history="1">
        <w:r w:rsidR="00AB650B">
          <w:rPr>
            <w:rStyle w:val="Hyperlink"/>
          </w:rPr>
          <w:t>3.12</w:t>
        </w:r>
        <w:r w:rsidR="00AB650B">
          <w:rPr>
            <w:noProof/>
            <w:sz w:val="22"/>
          </w:rPr>
          <w:tab/>
        </w:r>
        <w:r w:rsidR="00AB650B">
          <w:rPr>
            <w:rStyle w:val="Hyperlink"/>
          </w:rPr>
          <w:t>Veiligheidskundige</w:t>
        </w:r>
        <w:r w:rsidR="00AB650B">
          <w:tab/>
        </w:r>
        <w:r w:rsidR="00AB650B">
          <w:fldChar w:fldCharType="begin"/>
        </w:r>
        <w:r w:rsidR="00AB650B">
          <w:instrText xml:space="preserve"> PAGEREF _Toc256000056 \h </w:instrText>
        </w:r>
        <w:r w:rsidR="00AB650B">
          <w:fldChar w:fldCharType="separate"/>
        </w:r>
        <w:r w:rsidR="00AB650B">
          <w:t>14</w:t>
        </w:r>
        <w:r w:rsidR="00AB650B">
          <w:fldChar w:fldCharType="end"/>
        </w:r>
      </w:hyperlink>
    </w:p>
    <w:p w14:paraId="011E1081" w14:textId="77777777" w:rsidR="008E6BF2" w:rsidRDefault="006C7B69">
      <w:pPr>
        <w:pStyle w:val="Inhopg2"/>
        <w:rPr>
          <w:noProof/>
          <w:sz w:val="22"/>
        </w:rPr>
      </w:pPr>
      <w:hyperlink w:anchor="_Toc256000057" w:history="1">
        <w:r w:rsidR="00AB650B">
          <w:rPr>
            <w:rStyle w:val="Hyperlink"/>
          </w:rPr>
          <w:t>3.13</w:t>
        </w:r>
        <w:r w:rsidR="00AB650B">
          <w:rPr>
            <w:noProof/>
            <w:sz w:val="22"/>
          </w:rPr>
          <w:tab/>
        </w:r>
        <w:r w:rsidR="00AB650B">
          <w:rPr>
            <w:rStyle w:val="Hyperlink"/>
          </w:rPr>
          <w:t>T</w:t>
        </w:r>
        <w:r w:rsidR="00AB650B" w:rsidRPr="00F55798">
          <w:rPr>
            <w:rStyle w:val="Hyperlink"/>
          </w:rPr>
          <w:t>oezichthouder</w:t>
        </w:r>
        <w:r w:rsidR="00AB650B">
          <w:rPr>
            <w:rStyle w:val="Hyperlink"/>
          </w:rPr>
          <w:t xml:space="preserve"> HHNK</w:t>
        </w:r>
        <w:r w:rsidR="00AB650B">
          <w:tab/>
        </w:r>
        <w:r w:rsidR="00AB650B">
          <w:fldChar w:fldCharType="begin"/>
        </w:r>
        <w:r w:rsidR="00AB650B">
          <w:instrText xml:space="preserve"> PAGEREF _Toc256000057 \h </w:instrText>
        </w:r>
        <w:r w:rsidR="00AB650B">
          <w:fldChar w:fldCharType="separate"/>
        </w:r>
        <w:r w:rsidR="00AB650B">
          <w:t>14</w:t>
        </w:r>
        <w:r w:rsidR="00AB650B">
          <w:fldChar w:fldCharType="end"/>
        </w:r>
      </w:hyperlink>
    </w:p>
    <w:p w14:paraId="796BE85F" w14:textId="77777777" w:rsidR="008E6BF2" w:rsidRDefault="006C7B69">
      <w:pPr>
        <w:pStyle w:val="Inhopg1"/>
        <w:rPr>
          <w:noProof/>
          <w:sz w:val="22"/>
        </w:rPr>
      </w:pPr>
      <w:hyperlink w:anchor="_Toc256000058" w:history="1">
        <w:r w:rsidR="00AB650B">
          <w:rPr>
            <w:rStyle w:val="Hyperlink"/>
          </w:rPr>
          <w:t>4</w:t>
        </w:r>
        <w:r w:rsidR="00AB650B">
          <w:rPr>
            <w:noProof/>
            <w:sz w:val="22"/>
          </w:rPr>
          <w:tab/>
        </w:r>
        <w:r w:rsidR="00AB650B">
          <w:rPr>
            <w:rStyle w:val="Hyperlink"/>
          </w:rPr>
          <w:t>Communicatie en toezicht</w:t>
        </w:r>
        <w:r w:rsidR="00AB650B">
          <w:tab/>
        </w:r>
        <w:r w:rsidR="00AB650B">
          <w:fldChar w:fldCharType="begin"/>
        </w:r>
        <w:r w:rsidR="00AB650B">
          <w:instrText xml:space="preserve"> PAGEREF _Toc256000058 \h </w:instrText>
        </w:r>
        <w:r w:rsidR="00AB650B">
          <w:fldChar w:fldCharType="separate"/>
        </w:r>
        <w:r w:rsidR="00AB650B">
          <w:t>15</w:t>
        </w:r>
        <w:r w:rsidR="00AB650B">
          <w:fldChar w:fldCharType="end"/>
        </w:r>
      </w:hyperlink>
    </w:p>
    <w:p w14:paraId="3BBE779A" w14:textId="77777777" w:rsidR="008E6BF2" w:rsidRDefault="006C7B69">
      <w:pPr>
        <w:pStyle w:val="Inhopg2"/>
        <w:rPr>
          <w:noProof/>
          <w:sz w:val="22"/>
        </w:rPr>
      </w:pPr>
      <w:hyperlink w:anchor="_Toc256000059" w:history="1">
        <w:r w:rsidR="00AB650B">
          <w:rPr>
            <w:rStyle w:val="Hyperlink"/>
          </w:rPr>
          <w:t>4.1</w:t>
        </w:r>
        <w:r w:rsidR="00AB650B">
          <w:rPr>
            <w:noProof/>
            <w:sz w:val="22"/>
          </w:rPr>
          <w:tab/>
        </w:r>
        <w:r w:rsidR="00AB650B">
          <w:rPr>
            <w:rStyle w:val="Hyperlink"/>
          </w:rPr>
          <w:t>Overlegstructuur</w:t>
        </w:r>
        <w:r w:rsidR="00AB650B">
          <w:tab/>
        </w:r>
        <w:r w:rsidR="00AB650B">
          <w:fldChar w:fldCharType="begin"/>
        </w:r>
        <w:r w:rsidR="00AB650B">
          <w:instrText xml:space="preserve"> PAGEREF _Toc256000059 \h </w:instrText>
        </w:r>
        <w:r w:rsidR="00AB650B">
          <w:fldChar w:fldCharType="separate"/>
        </w:r>
        <w:r w:rsidR="00AB650B">
          <w:t>15</w:t>
        </w:r>
        <w:r w:rsidR="00AB650B">
          <w:fldChar w:fldCharType="end"/>
        </w:r>
      </w:hyperlink>
    </w:p>
    <w:p w14:paraId="14FF3454" w14:textId="77777777" w:rsidR="008E6BF2" w:rsidRDefault="006C7B69">
      <w:pPr>
        <w:pStyle w:val="Inhopg2"/>
        <w:rPr>
          <w:noProof/>
          <w:sz w:val="22"/>
        </w:rPr>
      </w:pPr>
      <w:hyperlink w:anchor="_Toc256000060" w:history="1">
        <w:r w:rsidR="00AB650B">
          <w:rPr>
            <w:rStyle w:val="Hyperlink"/>
          </w:rPr>
          <w:t>4.2</w:t>
        </w:r>
        <w:r w:rsidR="00AB650B">
          <w:rPr>
            <w:noProof/>
            <w:sz w:val="22"/>
          </w:rPr>
          <w:tab/>
        </w:r>
        <w:r w:rsidR="00AB650B">
          <w:rPr>
            <w:rStyle w:val="Hyperlink"/>
          </w:rPr>
          <w:t>Voorlichting en instructie</w:t>
        </w:r>
        <w:r w:rsidR="00AB650B">
          <w:tab/>
        </w:r>
        <w:r w:rsidR="00AB650B">
          <w:fldChar w:fldCharType="begin"/>
        </w:r>
        <w:r w:rsidR="00AB650B">
          <w:instrText xml:space="preserve"> PAGEREF _Toc256000060 \h </w:instrText>
        </w:r>
        <w:r w:rsidR="00AB650B">
          <w:fldChar w:fldCharType="separate"/>
        </w:r>
        <w:r w:rsidR="00AB650B">
          <w:t>15</w:t>
        </w:r>
        <w:r w:rsidR="00AB650B">
          <w:fldChar w:fldCharType="end"/>
        </w:r>
      </w:hyperlink>
    </w:p>
    <w:p w14:paraId="1D8724C7" w14:textId="77777777" w:rsidR="008E6BF2" w:rsidRDefault="006C7B69">
      <w:pPr>
        <w:pStyle w:val="Inhopg2"/>
        <w:rPr>
          <w:noProof/>
          <w:sz w:val="22"/>
        </w:rPr>
      </w:pPr>
      <w:hyperlink w:anchor="_Toc256000061" w:history="1">
        <w:r w:rsidR="00AB650B">
          <w:rPr>
            <w:rStyle w:val="Hyperlink"/>
          </w:rPr>
          <w:t>4.3</w:t>
        </w:r>
        <w:r w:rsidR="00AB650B">
          <w:rPr>
            <w:noProof/>
            <w:sz w:val="22"/>
          </w:rPr>
          <w:tab/>
        </w:r>
        <w:r w:rsidR="00AB650B" w:rsidRPr="005029B9">
          <w:rPr>
            <w:rStyle w:val="Hyperlink"/>
          </w:rPr>
          <w:t>(Bijna-)ongevallen en gevaarlijke situatie</w:t>
        </w:r>
        <w:r w:rsidR="00AB650B">
          <w:tab/>
        </w:r>
        <w:r w:rsidR="00AB650B">
          <w:fldChar w:fldCharType="begin"/>
        </w:r>
        <w:r w:rsidR="00AB650B">
          <w:instrText xml:space="preserve"> PAGEREF _Toc256000061 \h </w:instrText>
        </w:r>
        <w:r w:rsidR="00AB650B">
          <w:fldChar w:fldCharType="separate"/>
        </w:r>
        <w:r w:rsidR="00AB650B">
          <w:t>16</w:t>
        </w:r>
        <w:r w:rsidR="00AB650B">
          <w:fldChar w:fldCharType="end"/>
        </w:r>
      </w:hyperlink>
    </w:p>
    <w:p w14:paraId="649AAADA" w14:textId="77777777" w:rsidR="008E6BF2" w:rsidRDefault="006C7B69">
      <w:pPr>
        <w:pStyle w:val="Inhopg2"/>
        <w:rPr>
          <w:noProof/>
          <w:sz w:val="22"/>
        </w:rPr>
      </w:pPr>
      <w:hyperlink w:anchor="_Toc256000062" w:history="1">
        <w:r w:rsidR="00AB650B">
          <w:rPr>
            <w:rStyle w:val="Hyperlink"/>
          </w:rPr>
          <w:t>4.4</w:t>
        </w:r>
        <w:r w:rsidR="00AB650B">
          <w:rPr>
            <w:noProof/>
            <w:sz w:val="22"/>
          </w:rPr>
          <w:tab/>
        </w:r>
        <w:r w:rsidR="00AB650B">
          <w:rPr>
            <w:rStyle w:val="Hyperlink"/>
          </w:rPr>
          <w:t>Toezicht, werkplekinspecties en audits</w:t>
        </w:r>
        <w:r w:rsidR="00AB650B">
          <w:tab/>
        </w:r>
        <w:r w:rsidR="00AB650B">
          <w:fldChar w:fldCharType="begin"/>
        </w:r>
        <w:r w:rsidR="00AB650B">
          <w:instrText xml:space="preserve"> PAGEREF _Toc256000062 \h </w:instrText>
        </w:r>
        <w:r w:rsidR="00AB650B">
          <w:fldChar w:fldCharType="separate"/>
        </w:r>
        <w:r w:rsidR="00AB650B">
          <w:t>16</w:t>
        </w:r>
        <w:r w:rsidR="00AB650B">
          <w:fldChar w:fldCharType="end"/>
        </w:r>
      </w:hyperlink>
    </w:p>
    <w:p w14:paraId="1C994EC1" w14:textId="77777777" w:rsidR="008E6BF2" w:rsidRDefault="006C7B69">
      <w:pPr>
        <w:pStyle w:val="Inhopg2"/>
        <w:rPr>
          <w:noProof/>
          <w:sz w:val="22"/>
        </w:rPr>
      </w:pPr>
      <w:hyperlink w:anchor="_Toc256000063" w:history="1">
        <w:r w:rsidR="00AB650B">
          <w:rPr>
            <w:rStyle w:val="Hyperlink"/>
          </w:rPr>
          <w:t>4.5</w:t>
        </w:r>
        <w:r w:rsidR="00AB650B">
          <w:rPr>
            <w:noProof/>
            <w:sz w:val="22"/>
          </w:rPr>
          <w:tab/>
        </w:r>
        <w:r w:rsidR="00AB650B">
          <w:rPr>
            <w:rStyle w:val="Hyperlink"/>
          </w:rPr>
          <w:t>Werkvergunning</w:t>
        </w:r>
        <w:r w:rsidR="00AB650B">
          <w:tab/>
        </w:r>
        <w:r w:rsidR="00AB650B">
          <w:fldChar w:fldCharType="begin"/>
        </w:r>
        <w:r w:rsidR="00AB650B">
          <w:instrText xml:space="preserve"> PAGEREF _Toc256000063 \h </w:instrText>
        </w:r>
        <w:r w:rsidR="00AB650B">
          <w:fldChar w:fldCharType="separate"/>
        </w:r>
        <w:r w:rsidR="00AB650B">
          <w:t>16</w:t>
        </w:r>
        <w:r w:rsidR="00AB650B">
          <w:fldChar w:fldCharType="end"/>
        </w:r>
      </w:hyperlink>
    </w:p>
    <w:p w14:paraId="406F089F" w14:textId="77777777" w:rsidR="008E6BF2" w:rsidRDefault="006C7B69">
      <w:pPr>
        <w:pStyle w:val="Inhopg2"/>
        <w:rPr>
          <w:noProof/>
          <w:sz w:val="22"/>
        </w:rPr>
      </w:pPr>
      <w:hyperlink w:anchor="_Toc256000064" w:history="1">
        <w:r w:rsidR="00AB650B">
          <w:rPr>
            <w:rStyle w:val="Hyperlink"/>
          </w:rPr>
          <w:t>4.6</w:t>
        </w:r>
        <w:r w:rsidR="00AB650B">
          <w:rPr>
            <w:noProof/>
            <w:sz w:val="22"/>
          </w:rPr>
          <w:tab/>
        </w:r>
        <w:r w:rsidR="00AB650B">
          <w:rPr>
            <w:rStyle w:val="Hyperlink"/>
          </w:rPr>
          <w:t>Taak risicoanalyse</w:t>
        </w:r>
        <w:r w:rsidR="00AB650B">
          <w:tab/>
        </w:r>
        <w:r w:rsidR="00AB650B">
          <w:fldChar w:fldCharType="begin"/>
        </w:r>
        <w:r w:rsidR="00AB650B">
          <w:instrText xml:space="preserve"> PAGEREF _Toc256000064 \h </w:instrText>
        </w:r>
        <w:r w:rsidR="00AB650B">
          <w:fldChar w:fldCharType="separate"/>
        </w:r>
        <w:r w:rsidR="00AB650B">
          <w:t>17</w:t>
        </w:r>
        <w:r w:rsidR="00AB650B">
          <w:fldChar w:fldCharType="end"/>
        </w:r>
      </w:hyperlink>
    </w:p>
    <w:p w14:paraId="7EAA92AD" w14:textId="77777777" w:rsidR="008E6BF2" w:rsidRDefault="006C7B69">
      <w:pPr>
        <w:pStyle w:val="Inhopg2"/>
        <w:rPr>
          <w:noProof/>
          <w:sz w:val="22"/>
        </w:rPr>
      </w:pPr>
      <w:hyperlink w:anchor="_Toc256000065" w:history="1">
        <w:r w:rsidR="00AB650B">
          <w:rPr>
            <w:rStyle w:val="Hyperlink"/>
          </w:rPr>
          <w:t>4.7</w:t>
        </w:r>
        <w:r w:rsidR="00AB650B">
          <w:rPr>
            <w:noProof/>
            <w:sz w:val="22"/>
          </w:rPr>
          <w:tab/>
        </w:r>
        <w:r w:rsidR="00AB650B">
          <w:rPr>
            <w:rStyle w:val="Hyperlink"/>
          </w:rPr>
          <w:t>LMRA</w:t>
        </w:r>
        <w:r w:rsidR="00AB650B">
          <w:tab/>
        </w:r>
        <w:r w:rsidR="00AB650B">
          <w:fldChar w:fldCharType="begin"/>
        </w:r>
        <w:r w:rsidR="00AB650B">
          <w:instrText xml:space="preserve"> PAGEREF _Toc256000065 \h </w:instrText>
        </w:r>
        <w:r w:rsidR="00AB650B">
          <w:fldChar w:fldCharType="separate"/>
        </w:r>
        <w:r w:rsidR="00AB650B">
          <w:t>18</w:t>
        </w:r>
        <w:r w:rsidR="00AB650B">
          <w:fldChar w:fldCharType="end"/>
        </w:r>
      </w:hyperlink>
    </w:p>
    <w:p w14:paraId="70C9EBA9" w14:textId="77777777" w:rsidR="008E6BF2" w:rsidRDefault="006C7B69">
      <w:pPr>
        <w:pStyle w:val="Inhopg1"/>
        <w:rPr>
          <w:noProof/>
          <w:sz w:val="22"/>
        </w:rPr>
      </w:pPr>
      <w:hyperlink w:anchor="_Toc256000066" w:history="1">
        <w:r w:rsidR="00AB650B">
          <w:rPr>
            <w:rStyle w:val="Hyperlink"/>
          </w:rPr>
          <w:t>5</w:t>
        </w:r>
        <w:r w:rsidR="00AB650B">
          <w:rPr>
            <w:noProof/>
            <w:sz w:val="22"/>
          </w:rPr>
          <w:tab/>
        </w:r>
        <w:r w:rsidR="00AB650B" w:rsidRPr="00EE684D">
          <w:rPr>
            <w:rStyle w:val="Hyperlink"/>
          </w:rPr>
          <w:t>Risico-inventarisatie en -evaluatie</w:t>
        </w:r>
        <w:r w:rsidR="00AB650B">
          <w:tab/>
        </w:r>
        <w:r w:rsidR="00AB650B">
          <w:fldChar w:fldCharType="begin"/>
        </w:r>
        <w:r w:rsidR="00AB650B">
          <w:instrText xml:space="preserve"> PAGEREF _Toc256000066 \h </w:instrText>
        </w:r>
        <w:r w:rsidR="00AB650B">
          <w:fldChar w:fldCharType="separate"/>
        </w:r>
        <w:r w:rsidR="00AB650B">
          <w:t>18</w:t>
        </w:r>
        <w:r w:rsidR="00AB650B">
          <w:fldChar w:fldCharType="end"/>
        </w:r>
      </w:hyperlink>
    </w:p>
    <w:p w14:paraId="0D629321" w14:textId="77777777" w:rsidR="008E6BF2" w:rsidRDefault="006C7B69">
      <w:pPr>
        <w:pStyle w:val="Inhopg2"/>
        <w:rPr>
          <w:noProof/>
          <w:sz w:val="22"/>
        </w:rPr>
      </w:pPr>
      <w:hyperlink w:anchor="_Toc256000067" w:history="1">
        <w:r w:rsidR="00AB650B">
          <w:rPr>
            <w:rStyle w:val="Hyperlink"/>
          </w:rPr>
          <w:t>5.1</w:t>
        </w:r>
        <w:r w:rsidR="00AB650B">
          <w:rPr>
            <w:noProof/>
            <w:sz w:val="22"/>
          </w:rPr>
          <w:tab/>
        </w:r>
        <w:r w:rsidR="00AB650B">
          <w:rPr>
            <w:rStyle w:val="Hyperlink"/>
          </w:rPr>
          <w:t>Toegepaste methodiek</w:t>
        </w:r>
        <w:r w:rsidR="00AB650B">
          <w:tab/>
        </w:r>
        <w:r w:rsidR="00AB650B">
          <w:fldChar w:fldCharType="begin"/>
        </w:r>
        <w:r w:rsidR="00AB650B">
          <w:instrText xml:space="preserve"> PAGEREF _Toc256000067 \h </w:instrText>
        </w:r>
        <w:r w:rsidR="00AB650B">
          <w:fldChar w:fldCharType="separate"/>
        </w:r>
        <w:r w:rsidR="00AB650B">
          <w:t>18</w:t>
        </w:r>
        <w:r w:rsidR="00AB650B">
          <w:fldChar w:fldCharType="end"/>
        </w:r>
      </w:hyperlink>
    </w:p>
    <w:p w14:paraId="19B31FA6" w14:textId="77777777" w:rsidR="008E6BF2" w:rsidRDefault="006C7B69">
      <w:pPr>
        <w:pStyle w:val="Inhopg2"/>
        <w:rPr>
          <w:noProof/>
          <w:sz w:val="22"/>
        </w:rPr>
      </w:pPr>
      <w:hyperlink w:anchor="_Toc256000068" w:history="1">
        <w:r w:rsidR="00AB650B">
          <w:rPr>
            <w:rStyle w:val="Hyperlink"/>
          </w:rPr>
          <w:t>5.2</w:t>
        </w:r>
        <w:r w:rsidR="00AB650B">
          <w:rPr>
            <w:noProof/>
            <w:sz w:val="22"/>
          </w:rPr>
          <w:tab/>
        </w:r>
        <w:r w:rsidR="00AB650B">
          <w:rPr>
            <w:rStyle w:val="Hyperlink"/>
          </w:rPr>
          <w:t>Uitgangspunten</w:t>
        </w:r>
        <w:r w:rsidR="00AB650B">
          <w:tab/>
        </w:r>
        <w:r w:rsidR="00AB650B">
          <w:fldChar w:fldCharType="begin"/>
        </w:r>
        <w:r w:rsidR="00AB650B">
          <w:instrText xml:space="preserve"> PAGEREF _Toc256000068 \h </w:instrText>
        </w:r>
        <w:r w:rsidR="00AB650B">
          <w:fldChar w:fldCharType="separate"/>
        </w:r>
        <w:r w:rsidR="00AB650B">
          <w:t>18</w:t>
        </w:r>
        <w:r w:rsidR="00AB650B">
          <w:fldChar w:fldCharType="end"/>
        </w:r>
      </w:hyperlink>
    </w:p>
    <w:p w14:paraId="07D1E1CC" w14:textId="77777777" w:rsidR="008E6BF2" w:rsidRDefault="006C7B69">
      <w:pPr>
        <w:pStyle w:val="Inhopg2"/>
        <w:rPr>
          <w:noProof/>
          <w:sz w:val="22"/>
        </w:rPr>
      </w:pPr>
      <w:hyperlink w:anchor="_Toc256000069" w:history="1">
        <w:r w:rsidR="00AB650B">
          <w:rPr>
            <w:rStyle w:val="Hyperlink"/>
          </w:rPr>
          <w:t>5.3</w:t>
        </w:r>
        <w:r w:rsidR="00AB650B">
          <w:rPr>
            <w:noProof/>
            <w:sz w:val="22"/>
          </w:rPr>
          <w:tab/>
        </w:r>
        <w:r w:rsidR="00AB650B">
          <w:rPr>
            <w:rStyle w:val="Hyperlink"/>
          </w:rPr>
          <w:t>V&amp;G risico’s voortvloeiend uit de omgeving</w:t>
        </w:r>
        <w:r w:rsidR="00AB650B">
          <w:tab/>
        </w:r>
        <w:r w:rsidR="00AB650B">
          <w:fldChar w:fldCharType="begin"/>
        </w:r>
        <w:r w:rsidR="00AB650B">
          <w:instrText xml:space="preserve"> PAGEREF _Toc256000069 \h </w:instrText>
        </w:r>
        <w:r w:rsidR="00AB650B">
          <w:fldChar w:fldCharType="separate"/>
        </w:r>
        <w:r w:rsidR="00AB650B">
          <w:t>20</w:t>
        </w:r>
        <w:r w:rsidR="00AB650B">
          <w:fldChar w:fldCharType="end"/>
        </w:r>
      </w:hyperlink>
    </w:p>
    <w:p w14:paraId="19D01552" w14:textId="77777777" w:rsidR="008E6BF2" w:rsidRDefault="006C7B69">
      <w:pPr>
        <w:pStyle w:val="Inhopg2"/>
        <w:rPr>
          <w:noProof/>
          <w:sz w:val="22"/>
        </w:rPr>
      </w:pPr>
      <w:hyperlink w:anchor="_Toc256000070" w:history="1">
        <w:r w:rsidR="00AB650B">
          <w:rPr>
            <w:rStyle w:val="Hyperlink"/>
          </w:rPr>
          <w:t>5.4</w:t>
        </w:r>
        <w:r w:rsidR="00AB650B">
          <w:rPr>
            <w:noProof/>
            <w:sz w:val="22"/>
          </w:rPr>
          <w:tab/>
        </w:r>
        <w:r w:rsidR="00AB650B">
          <w:rPr>
            <w:rStyle w:val="Hyperlink"/>
          </w:rPr>
          <w:t>V&amp;G risico’s voortvloeiend uit het ontwerp</w:t>
        </w:r>
        <w:r w:rsidR="00AB650B">
          <w:tab/>
        </w:r>
        <w:r w:rsidR="00AB650B">
          <w:fldChar w:fldCharType="begin"/>
        </w:r>
        <w:r w:rsidR="00AB650B">
          <w:instrText xml:space="preserve"> PAGEREF _Toc256000070 \h </w:instrText>
        </w:r>
        <w:r w:rsidR="00AB650B">
          <w:fldChar w:fldCharType="separate"/>
        </w:r>
        <w:r w:rsidR="00AB650B">
          <w:t>22</w:t>
        </w:r>
        <w:r w:rsidR="00AB650B">
          <w:fldChar w:fldCharType="end"/>
        </w:r>
      </w:hyperlink>
    </w:p>
    <w:p w14:paraId="5ECEA5D5" w14:textId="77777777" w:rsidR="008E6BF2" w:rsidRDefault="006C7B69">
      <w:pPr>
        <w:pStyle w:val="Inhopg2"/>
        <w:rPr>
          <w:noProof/>
          <w:sz w:val="22"/>
        </w:rPr>
      </w:pPr>
      <w:hyperlink w:anchor="_Toc256000071" w:history="1">
        <w:r w:rsidR="00AB650B">
          <w:rPr>
            <w:rStyle w:val="Hyperlink"/>
          </w:rPr>
          <w:t>5.5</w:t>
        </w:r>
        <w:r w:rsidR="00AB650B">
          <w:rPr>
            <w:noProof/>
            <w:sz w:val="22"/>
          </w:rPr>
          <w:tab/>
        </w:r>
        <w:r w:rsidR="00AB650B">
          <w:rPr>
            <w:rStyle w:val="Hyperlink"/>
          </w:rPr>
          <w:t>V&amp;G risico’s voortvloeiend uit het uitvoeren van werkzaamheden</w:t>
        </w:r>
        <w:r w:rsidR="00AB650B">
          <w:tab/>
        </w:r>
        <w:r w:rsidR="00AB650B">
          <w:fldChar w:fldCharType="begin"/>
        </w:r>
        <w:r w:rsidR="00AB650B">
          <w:instrText xml:space="preserve"> PAGEREF _Toc256000071 \h </w:instrText>
        </w:r>
        <w:r w:rsidR="00AB650B">
          <w:fldChar w:fldCharType="separate"/>
        </w:r>
        <w:r w:rsidR="00AB650B">
          <w:t>27</w:t>
        </w:r>
        <w:r w:rsidR="00AB650B">
          <w:fldChar w:fldCharType="end"/>
        </w:r>
      </w:hyperlink>
    </w:p>
    <w:p w14:paraId="38BCBB50" w14:textId="77777777" w:rsidR="008E6BF2" w:rsidRDefault="006C7B69">
      <w:pPr>
        <w:pStyle w:val="Inhopg1"/>
        <w:rPr>
          <w:noProof/>
          <w:sz w:val="22"/>
        </w:rPr>
      </w:pPr>
      <w:hyperlink w:anchor="_Toc256000072" w:history="1">
        <w:r w:rsidR="00AB650B" w:rsidRPr="00EE684D">
          <w:rPr>
            <w:rStyle w:val="Hyperlink"/>
          </w:rPr>
          <w:t>Bijlage 1.</w:t>
        </w:r>
        <w:r w:rsidR="00AB650B" w:rsidRPr="00EE684D">
          <w:rPr>
            <w:rStyle w:val="Hyperlink"/>
            <w:i/>
          </w:rPr>
          <w:t xml:space="preserve"> </w:t>
        </w:r>
        <w:r w:rsidR="00AB650B" w:rsidRPr="00EE684D">
          <w:rPr>
            <w:rStyle w:val="Hyperlink"/>
          </w:rPr>
          <w:t>RI&amp;E model</w:t>
        </w:r>
        <w:r w:rsidR="00AB650B">
          <w:tab/>
        </w:r>
        <w:r w:rsidR="00AB650B">
          <w:fldChar w:fldCharType="begin"/>
        </w:r>
        <w:r w:rsidR="00AB650B">
          <w:instrText xml:space="preserve"> PAGEREF _Toc256000072 \h </w:instrText>
        </w:r>
        <w:r w:rsidR="00AB650B">
          <w:fldChar w:fldCharType="separate"/>
        </w:r>
        <w:r w:rsidR="00AB650B">
          <w:t>34</w:t>
        </w:r>
        <w:r w:rsidR="00AB650B">
          <w:fldChar w:fldCharType="end"/>
        </w:r>
      </w:hyperlink>
    </w:p>
    <w:p w14:paraId="3B6ACB39" w14:textId="77777777" w:rsidR="008E6BF2" w:rsidRPr="00EE684D" w:rsidRDefault="00AB650B" w:rsidP="009B74E6">
      <w:r w:rsidRPr="00EE684D">
        <w:fldChar w:fldCharType="end"/>
      </w:r>
    </w:p>
    <w:p w14:paraId="0B031769" w14:textId="77777777" w:rsidR="009B74E6" w:rsidRPr="00EE684D" w:rsidRDefault="009B74E6" w:rsidP="009B74E6"/>
    <w:p w14:paraId="10A5D87C" w14:textId="77777777" w:rsidR="009B74E6" w:rsidRPr="00EE684D" w:rsidRDefault="009B74E6" w:rsidP="009B74E6"/>
    <w:p w14:paraId="456ECF82" w14:textId="77777777" w:rsidR="009B74E6" w:rsidRPr="00EE684D" w:rsidRDefault="009B74E6" w:rsidP="009B74E6"/>
    <w:p w14:paraId="471B8C7C" w14:textId="77777777" w:rsidR="009B74E6" w:rsidRPr="00EE684D" w:rsidRDefault="009B74E6" w:rsidP="009B74E6"/>
    <w:p w14:paraId="06E95E39" w14:textId="77777777" w:rsidR="009B74E6" w:rsidRPr="00EE684D" w:rsidRDefault="00AB650B" w:rsidP="009B74E6">
      <w:pPr>
        <w:rPr>
          <w:rFonts w:asciiTheme="majorHAnsi" w:eastAsiaTheme="majorEastAsia" w:hAnsiTheme="majorHAnsi" w:cstheme="majorBidi"/>
          <w:b/>
          <w:sz w:val="22"/>
          <w:szCs w:val="32"/>
        </w:rPr>
      </w:pPr>
      <w:bookmarkStart w:id="1" w:name="dpInhoud"/>
      <w:bookmarkStart w:id="2" w:name="_Toc256000000"/>
      <w:bookmarkEnd w:id="1"/>
      <w:r w:rsidRPr="00EE684D">
        <w:br w:type="page"/>
      </w:r>
    </w:p>
    <w:p w14:paraId="41D056C5" w14:textId="77777777" w:rsidR="009B74E6" w:rsidRPr="00EE684D" w:rsidRDefault="00AB650B" w:rsidP="009B74E6">
      <w:pPr>
        <w:pStyle w:val="Kop1"/>
      </w:pPr>
      <w:bookmarkStart w:id="3" w:name="_Toc256000036"/>
      <w:bookmarkStart w:id="4" w:name="_Toc256000002"/>
      <w:bookmarkStart w:id="5" w:name="_Toc76454096"/>
      <w:r w:rsidRPr="00EE684D">
        <w:lastRenderedPageBreak/>
        <w:t>Inleiding</w:t>
      </w:r>
      <w:bookmarkEnd w:id="2"/>
      <w:bookmarkEnd w:id="3"/>
      <w:bookmarkEnd w:id="4"/>
      <w:bookmarkEnd w:id="5"/>
    </w:p>
    <w:p w14:paraId="709DA7E5" w14:textId="77777777" w:rsidR="009B74E6" w:rsidRDefault="00AB650B" w:rsidP="009B74E6">
      <w:r w:rsidRPr="0052582A">
        <w:t>Dit is het veiligheids- en gezondheidsplan ontwerpfa</w:t>
      </w:r>
      <w:r>
        <w:t xml:space="preserve">se (V&amp;G-plan), zoals bedoeld in </w:t>
      </w:r>
      <w:r w:rsidRPr="0052582A">
        <w:t>het Arbeidsomstandighedenbesluit</w:t>
      </w:r>
      <w:r>
        <w:t xml:space="preserve"> art. 2.28</w:t>
      </w:r>
      <w:r w:rsidRPr="0052582A">
        <w:t xml:space="preserve">. Het V&amp;G-plan is van toepassing op alle werkzaamheden </w:t>
      </w:r>
      <w:r>
        <w:t>welke zijn</w:t>
      </w:r>
      <w:r w:rsidRPr="0052582A">
        <w:t xml:space="preserve"> opgenomen in </w:t>
      </w:r>
      <w:r w:rsidRPr="00EB3C15">
        <w:t>het bestek</w:t>
      </w:r>
      <w:r>
        <w:t xml:space="preserve"> </w:t>
      </w:r>
      <w:sdt>
        <w:sdtPr>
          <w:id w:val="-1467653514"/>
          <w:placeholder>
            <w:docPart w:val="A8C1AC78E9CF4761B5C1440C6BCCC8BB"/>
          </w:placeholder>
        </w:sdtPr>
        <w:sdtEndPr/>
        <w:sdtContent>
          <w:r w:rsidR="004D1D57">
            <w:rPr>
              <w:color w:val="FF0000"/>
            </w:rPr>
            <w:t>HHNK-24.*****-C</w:t>
          </w:r>
        </w:sdtContent>
      </w:sdt>
      <w:r w:rsidRPr="0052582A">
        <w:t xml:space="preserve"> en heeft als doel om deze veilig uit te kunnen voeren. Het V&amp;G-plan heeft het karakter van een werkdocument en </w:t>
      </w:r>
      <w:r>
        <w:t>dient</w:t>
      </w:r>
      <w:r w:rsidRPr="0052582A">
        <w:t xml:space="preserve"> aangepast </w:t>
      </w:r>
      <w:r>
        <w:t xml:space="preserve">te </w:t>
      </w:r>
      <w:r w:rsidRPr="0052582A">
        <w:t xml:space="preserve">worden indien </w:t>
      </w:r>
      <w:r>
        <w:t xml:space="preserve">de voortgang van het project daartoe aanleiding voor </w:t>
      </w:r>
      <w:r w:rsidRPr="00A34ED8">
        <w:t>geeft</w:t>
      </w:r>
      <w:r>
        <w:t xml:space="preserve">. </w:t>
      </w:r>
      <w:r w:rsidRPr="00A34ED8">
        <w:t>In de uitvoeringsfase neemt de uitvoerende partij het beheer van het V&amp;G-plan over van de opdrachtgever.</w:t>
      </w:r>
    </w:p>
    <w:p w14:paraId="6B3EDE58" w14:textId="77777777" w:rsidR="009B74E6" w:rsidRDefault="009B74E6" w:rsidP="009B74E6"/>
    <w:p w14:paraId="65E4D45F" w14:textId="77777777" w:rsidR="00794532" w:rsidRDefault="00AB650B" w:rsidP="00DC4779">
      <w:pPr>
        <w:spacing w:after="120"/>
      </w:pPr>
      <w:r w:rsidRPr="004272AF">
        <w:t xml:space="preserve">De opdrachtgever (Hoogheemraadschap </w:t>
      </w:r>
      <w:r>
        <w:t xml:space="preserve">Hollands Noorderkwartier) </w:t>
      </w:r>
      <w:r w:rsidRPr="00E76754">
        <w:t xml:space="preserve">dient </w:t>
      </w:r>
      <w:r w:rsidRPr="006619CC">
        <w:t xml:space="preserve">de risico’s met betrekking tot de uitvoering, voor zover deze kunnen worden overzien, </w:t>
      </w:r>
      <w:r w:rsidRPr="00E76754">
        <w:t>zo veel mogelijk weg te nemen.</w:t>
      </w:r>
      <w:r w:rsidRPr="00C23E07">
        <w:t xml:space="preserve"> </w:t>
      </w:r>
      <w:r w:rsidRPr="00E76754">
        <w:t>De restrisico’s die niet wegg</w:t>
      </w:r>
      <w:r>
        <w:t>e</w:t>
      </w:r>
      <w:r w:rsidRPr="00E76754">
        <w:t>nomen kunnen worden,</w:t>
      </w:r>
      <w:r w:rsidRPr="006619CC">
        <w:t xml:space="preserve"> </w:t>
      </w:r>
      <w:r w:rsidRPr="006F58F6">
        <w:t xml:space="preserve">worden </w:t>
      </w:r>
      <w:r w:rsidRPr="00E76754">
        <w:t xml:space="preserve">door </w:t>
      </w:r>
      <w:r w:rsidRPr="006619CC">
        <w:t xml:space="preserve">de </w:t>
      </w:r>
      <w:r w:rsidRPr="00E76754">
        <w:t xml:space="preserve">opdrachtgever vastgelegd in </w:t>
      </w:r>
      <w:r>
        <w:t>de risico inventarisatie &amp; evaluatie in onderhavig</w:t>
      </w:r>
      <w:r w:rsidRPr="00E76754">
        <w:t xml:space="preserve"> V&amp;G-plan ontwerpfase</w:t>
      </w:r>
      <w:r>
        <w:t xml:space="preserve"> met de </w:t>
      </w:r>
      <w:r w:rsidRPr="006619CC">
        <w:t xml:space="preserve">daarbij </w:t>
      </w:r>
      <w:r w:rsidRPr="00E76754">
        <w:t>te treffen</w:t>
      </w:r>
      <w:r w:rsidRPr="006F58F6">
        <w:t xml:space="preserve"> </w:t>
      </w:r>
      <w:r>
        <w:t>beheers</w:t>
      </w:r>
      <w:r w:rsidRPr="006F58F6">
        <w:t>maatregelen</w:t>
      </w:r>
      <w:r>
        <w:t>.</w:t>
      </w:r>
      <w:r w:rsidRPr="006F58F6">
        <w:t xml:space="preserve"> </w:t>
      </w:r>
    </w:p>
    <w:p w14:paraId="16B42AD6" w14:textId="77777777" w:rsidR="009B74E6" w:rsidRPr="00EE684D" w:rsidRDefault="00AB650B" w:rsidP="009B74E6">
      <w:pPr>
        <w:pStyle w:val="Kop1"/>
      </w:pPr>
      <w:bookmarkStart w:id="6" w:name="_Toc256000038"/>
      <w:bookmarkStart w:id="7" w:name="_Toc256000003"/>
      <w:bookmarkStart w:id="8" w:name="_Toc76454097"/>
      <w:r w:rsidRPr="00EE684D">
        <w:t>Projectgegevens</w:t>
      </w:r>
      <w:bookmarkEnd w:id="6"/>
      <w:bookmarkEnd w:id="7"/>
      <w:bookmarkEnd w:id="8"/>
    </w:p>
    <w:p w14:paraId="18DC23EB" w14:textId="77777777" w:rsidR="009B74E6" w:rsidRPr="00EE684D" w:rsidRDefault="00AB650B" w:rsidP="009B74E6">
      <w:pPr>
        <w:pStyle w:val="Kop2"/>
        <w:rPr>
          <w:rFonts w:eastAsia="Segoe UI"/>
        </w:rPr>
      </w:pPr>
      <w:bookmarkStart w:id="9" w:name="_Toc256000039"/>
      <w:bookmarkStart w:id="10" w:name="_Toc256000004"/>
      <w:bookmarkStart w:id="11" w:name="_Toc76454098"/>
      <w:bookmarkStart w:id="12" w:name="_Toc256000001"/>
      <w:r>
        <w:rPr>
          <w:rFonts w:eastAsia="Segoe UI"/>
          <w:spacing w:val="1"/>
        </w:rPr>
        <w:t>Projectomschrijving</w:t>
      </w:r>
      <w:bookmarkEnd w:id="9"/>
      <w:bookmarkEnd w:id="10"/>
      <w:bookmarkEnd w:id="11"/>
    </w:p>
    <w:p w14:paraId="505AAF7C" w14:textId="77777777" w:rsidR="00DC4779" w:rsidRPr="00DC4779" w:rsidRDefault="00DC4779" w:rsidP="00DC4779">
      <w:pPr>
        <w:pStyle w:val="HHNKReferentiekopje"/>
        <w:rPr>
          <w:sz w:val="18"/>
        </w:rPr>
      </w:pPr>
      <w:r w:rsidRPr="00DC4779">
        <w:rPr>
          <w:sz w:val="18"/>
        </w:rPr>
        <w:t xml:space="preserve">De werkzaamheden die worden aanbesteed bestaat uit het op regie en op afroepbasis uitvoeren van herstelwerkzaamheden aan zetwerk (hoofdzakelijk Noordse steen en basaltzuilen) van de primaire keringen binnen het beheergebied van HHNK (inclusief Texel). </w:t>
      </w:r>
    </w:p>
    <w:p w14:paraId="420AFBF7" w14:textId="77777777" w:rsidR="00DC4779" w:rsidRDefault="00DC4779" w:rsidP="00DC4779">
      <w:pPr>
        <w:pStyle w:val="HHNKReferentiekopje"/>
        <w:rPr>
          <w:sz w:val="18"/>
        </w:rPr>
      </w:pPr>
      <w:r>
        <w:rPr>
          <w:noProof/>
        </w:rPr>
        <mc:AlternateContent>
          <mc:Choice Requires="wps">
            <w:drawing>
              <wp:anchor distT="0" distB="0" distL="114300" distR="114300" simplePos="0" relativeHeight="251663360" behindDoc="1" locked="0" layoutInCell="1" allowOverlap="1" wp14:anchorId="0985CF35" wp14:editId="6D6AD913">
                <wp:simplePos x="0" y="0"/>
                <wp:positionH relativeFrom="margin">
                  <wp:align>right</wp:align>
                </wp:positionH>
                <wp:positionV relativeFrom="paragraph">
                  <wp:posOffset>3723460</wp:posOffset>
                </wp:positionV>
                <wp:extent cx="3432175" cy="635"/>
                <wp:effectExtent l="0" t="0" r="0" b="6350"/>
                <wp:wrapNone/>
                <wp:docPr id="8768768" name="Tekstvak 1"/>
                <wp:cNvGraphicFramePr/>
                <a:graphic xmlns:a="http://schemas.openxmlformats.org/drawingml/2006/main">
                  <a:graphicData uri="http://schemas.microsoft.com/office/word/2010/wordprocessingShape">
                    <wps:wsp>
                      <wps:cNvSpPr txBox="1"/>
                      <wps:spPr>
                        <a:xfrm>
                          <a:off x="0" y="0"/>
                          <a:ext cx="3432175" cy="635"/>
                        </a:xfrm>
                        <a:prstGeom prst="rect">
                          <a:avLst/>
                        </a:prstGeom>
                        <a:solidFill>
                          <a:prstClr val="white"/>
                        </a:solidFill>
                        <a:ln>
                          <a:noFill/>
                        </a:ln>
                      </wps:spPr>
                      <wps:txbx>
                        <w:txbxContent>
                          <w:p w14:paraId="65A275F0" w14:textId="77777777" w:rsidR="00794532" w:rsidRPr="00A42776" w:rsidRDefault="00794532" w:rsidP="00794532">
                            <w:pPr>
                              <w:pStyle w:val="Bijschrift"/>
                              <w:rPr>
                                <w:sz w:val="18"/>
                              </w:rPr>
                            </w:pPr>
                            <w:r>
                              <w:t>Figuur 2 Hersteld zetwerk</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0985CF35" id="_x0000_t202" coordsize="21600,21600" o:spt="202" path="m,l,21600r21600,l21600,xe">
                <v:stroke joinstyle="miter"/>
                <v:path gradientshapeok="t" o:connecttype="rect"/>
              </v:shapetype>
              <v:shape id="Tekstvak 1" o:spid="_x0000_s1026" type="#_x0000_t202" style="position:absolute;margin-left:219.05pt;margin-top:293.2pt;width:270.25pt;height:.05pt;z-index:-251653120;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" stroked="f">
                <v:textbox style="mso-fit-shape-to-text:t" inset="0,0,0,0">
                  <w:txbxContent>
                    <w:p w14:paraId="65A275F0" w14:textId="77777777" w:rsidR="00794532" w:rsidRPr="00A42776" w:rsidRDefault="00794532" w:rsidP="00794532">
                      <w:pPr>
                        <w:pStyle w:val="Bijschrift"/>
                        <w:rPr>
                          <w:sz w:val="18"/>
                        </w:rPr>
                      </w:pPr>
                      <w:r>
                        <w:t>Figuur 2 Hersteld zetwerk</w:t>
                      </w:r>
                    </w:p>
                  </w:txbxContent>
                </v:textbox>
                <w10:wrap anchorx="margin"/>
              </v:shape>
            </w:pict>
          </mc:Fallback>
        </mc:AlternateContent>
      </w:r>
      <w:r>
        <w:rPr>
          <w:noProof/>
        </w:rPr>
        <w:drawing>
          <wp:anchor distT="0" distB="0" distL="114300" distR="114300" simplePos="0" relativeHeight="251664384" behindDoc="1" locked="0" layoutInCell="1" allowOverlap="1" wp14:anchorId="3716B047" wp14:editId="7C756FBA">
            <wp:simplePos x="0" y="0"/>
            <wp:positionH relativeFrom="margin">
              <wp:align>left</wp:align>
            </wp:positionH>
            <wp:positionV relativeFrom="paragraph">
              <wp:posOffset>916324</wp:posOffset>
            </wp:positionV>
            <wp:extent cx="2220595" cy="2947670"/>
            <wp:effectExtent l="0" t="0" r="8255" b="5080"/>
            <wp:wrapTopAndBottom/>
            <wp:docPr id="1611515440" name="Afbeelding 1" descr="Afbeelding met buitenshuis, water, meer, Keitj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1515440" name="Afbeelding 1" descr="Afbeelding met buitenshuis, water, meer, Keitje&#10;&#10;Automatisch gegenereerde beschrijvi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220595" cy="2947670"/>
                    </a:xfrm>
                    <a:prstGeom prst="rect">
                      <a:avLst/>
                    </a:prstGeom>
                  </pic:spPr>
                </pic:pic>
              </a:graphicData>
            </a:graphic>
            <wp14:sizeRelH relativeFrom="margin">
              <wp14:pctWidth>0</wp14:pctWidth>
            </wp14:sizeRelH>
            <wp14:sizeRelV relativeFrom="margin">
              <wp14:pctHeight>0</wp14:pctHeight>
            </wp14:sizeRelV>
          </wp:anchor>
        </w:drawing>
      </w:r>
      <w:r w:rsidRPr="00794532">
        <w:rPr>
          <w:noProof/>
        </w:rPr>
        <w:drawing>
          <wp:anchor distT="0" distB="0" distL="114300" distR="114300" simplePos="0" relativeHeight="251661312" behindDoc="1" locked="0" layoutInCell="1" allowOverlap="1" wp14:anchorId="404C2DE7" wp14:editId="4589D028">
            <wp:simplePos x="0" y="0"/>
            <wp:positionH relativeFrom="margin">
              <wp:align>right</wp:align>
            </wp:positionH>
            <wp:positionV relativeFrom="paragraph">
              <wp:posOffset>1130584</wp:posOffset>
            </wp:positionV>
            <wp:extent cx="3432373" cy="2572603"/>
            <wp:effectExtent l="0" t="0" r="0" b="0"/>
            <wp:wrapNone/>
            <wp:docPr id="1859440397" name="Afbeelding 1" descr="Afbeelding met buitenshuis, hemel, rots, transpor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9440397" name="Afbeelding 1" descr="Afbeelding met buitenshuis, hemel, rots, transport&#10;&#10;Automatisch gegenereerde beschrijvi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432373" cy="2572603"/>
                    </a:xfrm>
                    <a:prstGeom prst="rect">
                      <a:avLst/>
                    </a:prstGeom>
                  </pic:spPr>
                </pic:pic>
              </a:graphicData>
            </a:graphic>
            <wp14:sizeRelH relativeFrom="margin">
              <wp14:pctWidth>0</wp14:pctWidth>
            </wp14:sizeRelH>
            <wp14:sizeRelV relativeFrom="margin">
              <wp14:pctHeight>0</wp14:pctHeight>
            </wp14:sizeRelV>
          </wp:anchor>
        </w:drawing>
      </w:r>
      <w:r w:rsidRPr="00DC4779">
        <w:rPr>
          <w:sz w:val="18"/>
        </w:rPr>
        <w:t>Dit zetwerk wordt over het algemeen uitgevoerd door een koppel steenzetters die daarbij "</w:t>
      </w:r>
      <w:proofErr w:type="spellStart"/>
      <w:r w:rsidRPr="00DC4779">
        <w:rPr>
          <w:sz w:val="18"/>
        </w:rPr>
        <w:t>tilhulp</w:t>
      </w:r>
      <w:proofErr w:type="spellEnd"/>
      <w:r w:rsidRPr="00DC4779">
        <w:rPr>
          <w:sz w:val="18"/>
        </w:rPr>
        <w:t>" krijgen van een hydraulische graafmachine met als hulpstuk een stenen</w:t>
      </w:r>
      <w:r>
        <w:rPr>
          <w:sz w:val="18"/>
        </w:rPr>
        <w:t>klem</w:t>
      </w:r>
      <w:r w:rsidRPr="00DC4779">
        <w:rPr>
          <w:sz w:val="18"/>
        </w:rPr>
        <w:t xml:space="preserve"> of als de stenen te groot worden een ketting. Het goed neerzetten van de betreffende stenen is handwerk, waarbij de stenen door middel van een zogenaamd zetijzer op hun plek worden gezet. Omdat elke steen een andere vorm heeft is het niet mogelijk om het zetten geautomatiseerd uit te voeren.</w:t>
      </w:r>
    </w:p>
    <w:p w14:paraId="3A711D5B" w14:textId="77777777" w:rsidR="00DC4779" w:rsidRPr="00DC4779" w:rsidRDefault="00DC4779" w:rsidP="00DC4779">
      <w:pPr>
        <w:pStyle w:val="Bijschrift"/>
      </w:pPr>
      <w:r>
        <w:t>Figuur 1 Schade aan zetwerk</w:t>
      </w:r>
    </w:p>
    <w:p w14:paraId="207FF1BF" w14:textId="77777777" w:rsidR="009B74E6" w:rsidRPr="00EE684D" w:rsidRDefault="00AB650B" w:rsidP="009B74E6">
      <w:pPr>
        <w:pStyle w:val="Kop2"/>
        <w:rPr>
          <w:rFonts w:eastAsia="Segoe UI"/>
          <w:spacing w:val="1"/>
        </w:rPr>
      </w:pPr>
      <w:bookmarkStart w:id="13" w:name="_Toc256000040"/>
      <w:bookmarkStart w:id="14" w:name="_Toc256000005"/>
      <w:bookmarkStart w:id="15" w:name="_Toc76454099"/>
      <w:r w:rsidRPr="00EE684D">
        <w:rPr>
          <w:rFonts w:eastAsia="Segoe UI"/>
          <w:spacing w:val="1"/>
        </w:rPr>
        <w:lastRenderedPageBreak/>
        <w:t>Beschrijving van de werkzaamheden</w:t>
      </w:r>
      <w:bookmarkEnd w:id="13"/>
      <w:bookmarkEnd w:id="14"/>
      <w:bookmarkEnd w:id="15"/>
    </w:p>
    <w:p w14:paraId="6769DD03" w14:textId="77777777" w:rsidR="009B74E6" w:rsidRDefault="00AB650B" w:rsidP="009B74E6">
      <w:pPr>
        <w:spacing w:after="240"/>
      </w:pPr>
      <w:r>
        <w:t>Als onderdeel van het project worden de volgende werkzaamheden uitgevoerd:</w:t>
      </w:r>
    </w:p>
    <w:p w14:paraId="6350B7DF" w14:textId="77777777" w:rsidR="00F540F5" w:rsidRDefault="00F540F5" w:rsidP="00F540F5">
      <w:r>
        <w:t>- het herstellen van ontstane schade van Noordse Steen;</w:t>
      </w:r>
    </w:p>
    <w:p w14:paraId="2AAAC28D" w14:textId="77777777" w:rsidR="00F540F5" w:rsidRDefault="00F540F5" w:rsidP="00F540F5">
      <w:r>
        <w:t>- het herstellen van ontstane schade van basaltzuilen;</w:t>
      </w:r>
    </w:p>
    <w:p w14:paraId="73F65B35" w14:textId="77777777" w:rsidR="009B74E6" w:rsidRDefault="00F540F5" w:rsidP="00F540F5">
      <w:pPr>
        <w:spacing w:after="240"/>
      </w:pPr>
      <w:r>
        <w:rPr>
          <w:noProof/>
        </w:rPr>
        <mc:AlternateContent>
          <mc:Choice Requires="wps">
            <w:drawing>
              <wp:anchor distT="0" distB="0" distL="114300" distR="114300" simplePos="0" relativeHeight="251668480" behindDoc="0" locked="0" layoutInCell="1" allowOverlap="1" wp14:anchorId="5303752F" wp14:editId="46B36012">
                <wp:simplePos x="0" y="0"/>
                <wp:positionH relativeFrom="column">
                  <wp:posOffset>-73660</wp:posOffset>
                </wp:positionH>
                <wp:positionV relativeFrom="paragraph">
                  <wp:posOffset>3545840</wp:posOffset>
                </wp:positionV>
                <wp:extent cx="2483485" cy="635"/>
                <wp:effectExtent l="0" t="0" r="0" b="0"/>
                <wp:wrapTopAndBottom/>
                <wp:docPr id="1160289220" name="Tekstvak 1"/>
                <wp:cNvGraphicFramePr/>
                <a:graphic xmlns:a="http://schemas.openxmlformats.org/drawingml/2006/main">
                  <a:graphicData uri="http://schemas.microsoft.com/office/word/2010/wordprocessingShape">
                    <wps:wsp>
                      <wps:cNvSpPr txBox="1"/>
                      <wps:spPr>
                        <a:xfrm>
                          <a:off x="0" y="0"/>
                          <a:ext cx="2483485" cy="635"/>
                        </a:xfrm>
                        <a:prstGeom prst="rect">
                          <a:avLst/>
                        </a:prstGeom>
                        <a:solidFill>
                          <a:prstClr val="white"/>
                        </a:solidFill>
                        <a:ln>
                          <a:noFill/>
                        </a:ln>
                      </wps:spPr>
                      <wps:txbx>
                        <w:txbxContent>
                          <w:p w14:paraId="43963E84" w14:textId="77777777" w:rsidR="00F540F5" w:rsidRPr="00D5654A" w:rsidRDefault="00F540F5" w:rsidP="00F540F5">
                            <w:pPr>
                              <w:pStyle w:val="Bijschrift"/>
                              <w:rPr>
                                <w:noProof/>
                                <w:sz w:val="18"/>
                              </w:rPr>
                            </w:pPr>
                            <w:r>
                              <w:t>Figuur 3 Steenzetting van Noordse steen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303752F" id="_x0000_s1027" type="#_x0000_t202" style="position:absolute;margin-left:-5.8pt;margin-top:279.2pt;width:195.55pt;height:.05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" stroked="f">
                <v:textbox style="mso-fit-shape-to-text:t" inset="0,0,0,0">
                  <w:txbxContent>
                    <w:p w14:paraId="43963E84" w14:textId="77777777" w:rsidR="00F540F5" w:rsidRPr="00D5654A" w:rsidRDefault="00F540F5" w:rsidP="00F540F5">
                      <w:pPr>
                        <w:pStyle w:val="Bijschrift"/>
                        <w:rPr>
                          <w:noProof/>
                          <w:sz w:val="18"/>
                        </w:rPr>
                      </w:pPr>
                      <w:r>
                        <w:t>Figuur 3 Steenzetting van Noordse steen</w:t>
                      </w:r>
                    </w:p>
                  </w:txbxContent>
                </v:textbox>
                <w10:wrap type="topAndBottom"/>
              </v:shape>
            </w:pict>
          </mc:Fallback>
        </mc:AlternateContent>
      </w:r>
      <w:r>
        <w:rPr>
          <w:noProof/>
        </w:rPr>
        <w:drawing>
          <wp:anchor distT="0" distB="0" distL="114300" distR="114300" simplePos="0" relativeHeight="251666432" behindDoc="0" locked="0" layoutInCell="1" allowOverlap="1" wp14:anchorId="6A795DC4" wp14:editId="4D0F1021">
            <wp:simplePos x="0" y="0"/>
            <wp:positionH relativeFrom="column">
              <wp:posOffset>-73660</wp:posOffset>
            </wp:positionH>
            <wp:positionV relativeFrom="paragraph">
              <wp:posOffset>302895</wp:posOffset>
            </wp:positionV>
            <wp:extent cx="2483485" cy="3185795"/>
            <wp:effectExtent l="0" t="0" r="0" b="0"/>
            <wp:wrapTopAndBottom/>
            <wp:docPr id="5045331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483485" cy="3185795"/>
                    </a:xfrm>
                    <a:prstGeom prst="rect">
                      <a:avLst/>
                    </a:prstGeom>
                    <a:noFill/>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70528" behindDoc="0" locked="0" layoutInCell="1" allowOverlap="1" wp14:anchorId="55EA995B" wp14:editId="240A09F5">
                <wp:simplePos x="0" y="0"/>
                <wp:positionH relativeFrom="column">
                  <wp:posOffset>2678430</wp:posOffset>
                </wp:positionH>
                <wp:positionV relativeFrom="paragraph">
                  <wp:posOffset>3543300</wp:posOffset>
                </wp:positionV>
                <wp:extent cx="3164205" cy="635"/>
                <wp:effectExtent l="0" t="0" r="0" b="0"/>
                <wp:wrapTopAndBottom/>
                <wp:docPr id="714160558" name="Tekstvak 1"/>
                <wp:cNvGraphicFramePr/>
                <a:graphic xmlns:a="http://schemas.openxmlformats.org/drawingml/2006/main">
                  <a:graphicData uri="http://schemas.microsoft.com/office/word/2010/wordprocessingShape">
                    <wps:wsp>
                      <wps:cNvSpPr txBox="1"/>
                      <wps:spPr>
                        <a:xfrm>
                          <a:off x="0" y="0"/>
                          <a:ext cx="3164205" cy="635"/>
                        </a:xfrm>
                        <a:prstGeom prst="rect">
                          <a:avLst/>
                        </a:prstGeom>
                        <a:solidFill>
                          <a:prstClr val="white"/>
                        </a:solidFill>
                        <a:ln>
                          <a:noFill/>
                        </a:ln>
                      </wps:spPr>
                      <wps:txbx>
                        <w:txbxContent>
                          <w:p w14:paraId="0C43CCF3" w14:textId="77777777" w:rsidR="00F540F5" w:rsidRPr="00207A66" w:rsidRDefault="00F540F5" w:rsidP="00F540F5">
                            <w:pPr>
                              <w:pStyle w:val="Bijschrift"/>
                              <w:rPr>
                                <w:noProof/>
                                <w:sz w:val="18"/>
                              </w:rPr>
                            </w:pPr>
                            <w:r>
                              <w:t>Figuur 4 Steenzetting van basaltzuilen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5EA995B" id="_x0000_s1028" type="#_x0000_t202" style="position:absolute;margin-left:210.9pt;margin-top:279pt;width:249.15pt;height:.05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" stroked="f">
                <v:textbox style="mso-fit-shape-to-text:t" inset="0,0,0,0">
                  <w:txbxContent>
                    <w:p w14:paraId="0C43CCF3" w14:textId="77777777" w:rsidR="00F540F5" w:rsidRPr="00207A66" w:rsidRDefault="00F540F5" w:rsidP="00F540F5">
                      <w:pPr>
                        <w:pStyle w:val="Bijschrift"/>
                        <w:rPr>
                          <w:noProof/>
                          <w:sz w:val="18"/>
                        </w:rPr>
                      </w:pPr>
                      <w:r>
                        <w:t>Figuur 4 Steenzetting van basaltzuilen</w:t>
                      </w:r>
                    </w:p>
                  </w:txbxContent>
                </v:textbox>
                <w10:wrap type="topAndBottom"/>
              </v:shape>
            </w:pict>
          </mc:Fallback>
        </mc:AlternateContent>
      </w:r>
      <w:r>
        <w:rPr>
          <w:noProof/>
        </w:rPr>
        <w:drawing>
          <wp:anchor distT="0" distB="0" distL="114300" distR="114300" simplePos="0" relativeHeight="251665408" behindDoc="0" locked="0" layoutInCell="1" allowOverlap="1" wp14:anchorId="302CC3F0" wp14:editId="4065900D">
            <wp:simplePos x="0" y="0"/>
            <wp:positionH relativeFrom="margin">
              <wp:align>right</wp:align>
            </wp:positionH>
            <wp:positionV relativeFrom="paragraph">
              <wp:posOffset>303767</wp:posOffset>
            </wp:positionV>
            <wp:extent cx="3164205" cy="3182620"/>
            <wp:effectExtent l="0" t="0" r="0" b="0"/>
            <wp:wrapTopAndBottom/>
            <wp:docPr id="213713801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164205" cy="3182620"/>
                    </a:xfrm>
                    <a:prstGeom prst="rect">
                      <a:avLst/>
                    </a:prstGeom>
                    <a:noFill/>
                  </pic:spPr>
                </pic:pic>
              </a:graphicData>
            </a:graphic>
          </wp:anchor>
        </w:drawing>
      </w:r>
      <w:r>
        <w:t xml:space="preserve">- het </w:t>
      </w:r>
      <w:proofErr w:type="spellStart"/>
      <w:r>
        <w:t>herzetten</w:t>
      </w:r>
      <w:proofErr w:type="spellEnd"/>
      <w:r>
        <w:t xml:space="preserve"> van slecht zetwerk om verder schade te voorkomen.</w:t>
      </w:r>
    </w:p>
    <w:p w14:paraId="4D16051A" w14:textId="77777777" w:rsidR="009B74E6" w:rsidRDefault="009B74E6" w:rsidP="009B74E6">
      <w:pPr>
        <w:spacing w:after="240"/>
      </w:pPr>
    </w:p>
    <w:p w14:paraId="60CE923B" w14:textId="77777777" w:rsidR="009B74E6" w:rsidRDefault="00AB650B" w:rsidP="009B74E6">
      <w:pPr>
        <w:pStyle w:val="Kop2"/>
        <w:rPr>
          <w:rFonts w:eastAsia="Segoe UI"/>
          <w:spacing w:val="1"/>
        </w:rPr>
      </w:pPr>
      <w:bookmarkStart w:id="16" w:name="_Toc256000041"/>
      <w:bookmarkStart w:id="17" w:name="_Toc256000006"/>
      <w:bookmarkStart w:id="18" w:name="_Toc76454100"/>
      <w:r>
        <w:rPr>
          <w:rFonts w:eastAsia="Segoe UI"/>
          <w:spacing w:val="1"/>
        </w:rPr>
        <w:t>Locatie</w:t>
      </w:r>
      <w:bookmarkEnd w:id="16"/>
      <w:bookmarkEnd w:id="17"/>
      <w:bookmarkEnd w:id="18"/>
    </w:p>
    <w:p w14:paraId="6FCCCED4" w14:textId="77777777" w:rsidR="009B74E6" w:rsidRPr="004409A4" w:rsidRDefault="00AB650B" w:rsidP="009B74E6">
      <w:r w:rsidRPr="004409A4">
        <w:t>De we</w:t>
      </w:r>
      <w:r>
        <w:t>rkzaamheden worden uitgevoerd op de volgende locatie:</w:t>
      </w:r>
    </w:p>
    <w:p w14:paraId="1F277C5A" w14:textId="77777777" w:rsidR="009B74E6" w:rsidRDefault="009B74E6" w:rsidP="009B74E6">
      <w:pPr>
        <w:rPr>
          <w:color w:val="FF0000"/>
        </w:rPr>
      </w:pPr>
    </w:p>
    <w:p w14:paraId="48DA3A5F" w14:textId="77777777" w:rsidR="009B74E6" w:rsidRDefault="00AB650B" w:rsidP="009B74E6">
      <w:r w:rsidRPr="00A810E7">
        <w:t>Adres</w:t>
      </w:r>
      <w:r w:rsidRPr="00A810E7">
        <w:tab/>
      </w:r>
      <w:r w:rsidRPr="00A810E7">
        <w:tab/>
      </w:r>
      <w:r w:rsidRPr="00A810E7">
        <w:tab/>
        <w:t>:</w:t>
      </w:r>
      <w:r>
        <w:t xml:space="preserve"> </w:t>
      </w:r>
      <w:r w:rsidR="00CB2EFF">
        <w:t>Alle primaire keringen binnen het beheergebied van HHNK, inclusief Texel</w:t>
      </w:r>
    </w:p>
    <w:p w14:paraId="76FE38C2" w14:textId="77777777" w:rsidR="009B74E6" w:rsidRDefault="00AB650B" w:rsidP="009B74E6">
      <w:r>
        <w:t>Postcode / Plaats</w:t>
      </w:r>
      <w:r>
        <w:tab/>
        <w:t>:</w:t>
      </w:r>
      <w:r w:rsidRPr="00A810E7">
        <w:t xml:space="preserve"> </w:t>
      </w:r>
      <w:r w:rsidR="00CB2EFF">
        <w:t>Diversen</w:t>
      </w:r>
    </w:p>
    <w:p w14:paraId="11D45A0C" w14:textId="77777777" w:rsidR="009B74E6" w:rsidRDefault="00AB650B" w:rsidP="00CB2EFF">
      <w:pPr>
        <w:ind w:left="2130" w:hanging="2130"/>
      </w:pPr>
      <w:r>
        <w:t>Bereikbaarheid:</w:t>
      </w:r>
      <w:r>
        <w:tab/>
        <w:t>:</w:t>
      </w:r>
      <w:r w:rsidR="00CB2EFF">
        <w:t xml:space="preserve"> Divers, de meeste zijn via een </w:t>
      </w:r>
      <w:proofErr w:type="spellStart"/>
      <w:r w:rsidR="00CB2EFF">
        <w:t>dijkweg</w:t>
      </w:r>
      <w:proofErr w:type="spellEnd"/>
      <w:r w:rsidR="00CB2EFF">
        <w:t xml:space="preserve"> te bereiken, maar voor sommige locaties moeten voorzieningen getroffen worden zoals bijvoorbeeld rijplaten.</w:t>
      </w:r>
    </w:p>
    <w:p w14:paraId="1A8F43AC" w14:textId="77777777" w:rsidR="009B74E6" w:rsidRPr="000C0F03" w:rsidRDefault="00AB650B" w:rsidP="009B74E6">
      <w:r>
        <w:t>Bijzonderheden</w:t>
      </w:r>
      <w:r>
        <w:tab/>
      </w:r>
      <w:r>
        <w:tab/>
        <w:t>:</w:t>
      </w:r>
      <w:r w:rsidR="00CB2EFF">
        <w:t xml:space="preserve"> Geen</w:t>
      </w:r>
    </w:p>
    <w:p w14:paraId="0523D1A3" w14:textId="77777777" w:rsidR="009B74E6" w:rsidRDefault="009B74E6" w:rsidP="009B74E6"/>
    <w:p w14:paraId="4A2E1DE0" w14:textId="77777777" w:rsidR="009B74E6" w:rsidRPr="00EE684D" w:rsidRDefault="00AB650B" w:rsidP="009B74E6">
      <w:pPr>
        <w:pStyle w:val="Kop2"/>
        <w:rPr>
          <w:rFonts w:eastAsia="Segoe UI"/>
          <w:spacing w:val="1"/>
        </w:rPr>
      </w:pPr>
      <w:bookmarkStart w:id="19" w:name="_Toc256000042"/>
      <w:bookmarkStart w:id="20" w:name="_Toc256000007"/>
      <w:bookmarkStart w:id="21" w:name="_Toc76454101"/>
      <w:r>
        <w:rPr>
          <w:rFonts w:eastAsia="Segoe UI"/>
          <w:spacing w:val="1"/>
        </w:rPr>
        <w:t>Planning en uitvoeringsgegevens</w:t>
      </w:r>
      <w:bookmarkEnd w:id="19"/>
      <w:bookmarkEnd w:id="20"/>
      <w:bookmarkEnd w:id="21"/>
    </w:p>
    <w:bookmarkEnd w:id="12"/>
    <w:p w14:paraId="663CF509" w14:textId="77777777" w:rsidR="009B74E6" w:rsidRDefault="00AB650B" w:rsidP="009B74E6">
      <w:r>
        <w:t xml:space="preserve">De geplande aanvangsdatum van de werkzaamheden: </w:t>
      </w:r>
      <w:sdt>
        <w:sdtPr>
          <w:id w:val="-525712337"/>
          <w:placeholder>
            <w:docPart w:val="A8C1AC78E9CF4761B5C1440C6BCCC8BB"/>
          </w:placeholder>
        </w:sdtPr>
        <w:sdtEndPr/>
        <w:sdtContent>
          <w:r w:rsidR="00CB2EFF">
            <w:t xml:space="preserve">Contract loopt vanaf 1-1-2025, maar de uitvoering is </w:t>
          </w:r>
          <w:r w:rsidR="00CB2EFF" w:rsidRPr="00CB2EFF">
            <w:t xml:space="preserve">afhankelijk van </w:t>
          </w:r>
          <w:r w:rsidR="00CB2EFF">
            <w:t>d</w:t>
          </w:r>
          <w:r w:rsidR="00CB2EFF" w:rsidRPr="00CB2EFF">
            <w:t>e locatie</w:t>
          </w:r>
          <w:r w:rsidR="00CB2EFF">
            <w:t xml:space="preserve">. Het betreft hoofdzakelijk werkzaamheden aan primaire waterkeringen waar een "stormseizoen" geldt. Als het </w:t>
          </w:r>
          <w:r w:rsidR="00CB2EFF" w:rsidRPr="00CB2EFF">
            <w:t>"stormseizoen"</w:t>
          </w:r>
          <w:r w:rsidR="00CB2EFF">
            <w:t xml:space="preserve"> voor de betreffende locatie </w:t>
          </w:r>
          <w:r w:rsidR="00CB2EFF">
            <w:lastRenderedPageBreak/>
            <w:t>van toepassing is, is in het contract vastgelegd dat er dan tussen 15 april en 15 oktober gewerkt mag worden.</w:t>
          </w:r>
          <w:r w:rsidR="00CB2EFF" w:rsidRPr="00CB2EFF">
            <w:t xml:space="preserve"> </w:t>
          </w:r>
        </w:sdtContent>
      </w:sdt>
    </w:p>
    <w:p w14:paraId="4B91523B" w14:textId="77777777" w:rsidR="009B74E6" w:rsidRDefault="00AB650B" w:rsidP="009B74E6">
      <w:pPr>
        <w:spacing w:before="240"/>
      </w:pPr>
      <w:r>
        <w:t>De geplande duur van de werkzaamheden:</w:t>
      </w:r>
      <w:r>
        <w:tab/>
      </w:r>
      <w:r>
        <w:tab/>
      </w:r>
      <w:sdt>
        <w:sdtPr>
          <w:id w:val="1764725114"/>
          <w:placeholder>
            <w:docPart w:val="A8C1AC78E9CF4761B5C1440C6BCCC8BB"/>
          </w:placeholder>
        </w:sdtPr>
        <w:sdtEndPr/>
        <w:sdtContent>
          <w:r w:rsidR="00CB2EFF" w:rsidRPr="00CB2EFF">
            <w:t>Afhankelijk van de grote van de locatie.</w:t>
          </w:r>
          <w:r w:rsidR="00CB2EFF">
            <w:t xml:space="preserve"> De duur van de werkzaamheden variëren van 1 dag tot een aantal weken.</w:t>
          </w:r>
          <w:r w:rsidR="00CB2EFF" w:rsidRPr="00CB2EFF">
            <w:t xml:space="preserve"> </w:t>
          </w:r>
        </w:sdtContent>
      </w:sdt>
    </w:p>
    <w:p w14:paraId="210C73DB" w14:textId="77777777" w:rsidR="009B74E6" w:rsidRPr="00315B85" w:rsidRDefault="009B74E6" w:rsidP="009B74E6">
      <w:pPr>
        <w:spacing w:after="240" w:line="240" w:lineRule="auto"/>
        <w:ind w:left="360"/>
        <w:rPr>
          <w:highlight w:val="lightGray"/>
        </w:rPr>
      </w:pPr>
    </w:p>
    <w:p w14:paraId="75C56AE7" w14:textId="77777777" w:rsidR="009B74E6" w:rsidRDefault="00AB650B" w:rsidP="009B74E6">
      <w:r>
        <w:t>De geplande opleverdatum van het bouwwerk:</w:t>
      </w:r>
      <w:r>
        <w:tab/>
      </w:r>
      <w:sdt>
        <w:sdtPr>
          <w:id w:val="-1048603359"/>
          <w:placeholder>
            <w:docPart w:val="A8C1AC78E9CF4761B5C1440C6BCCC8BB"/>
          </w:placeholder>
        </w:sdtPr>
        <w:sdtEndPr/>
        <w:sdtContent>
          <w:r w:rsidR="00CB2EFF" w:rsidRPr="00E30748">
            <w:t>Dit laten we per jaar vrij aan de aannemer om te bepalen, mits hij voor 15 oktober, of als het "stormseizoen" niet van belang is</w:t>
          </w:r>
          <w:r w:rsidR="00E30748">
            <w:t>,</w:t>
          </w:r>
          <w:r w:rsidR="00CB2EFF" w:rsidRPr="00E30748">
            <w:t xml:space="preserve"> voor 1 december</w:t>
          </w:r>
          <w:r w:rsidR="00E30748">
            <w:t>.</w:t>
          </w:r>
        </w:sdtContent>
      </w:sdt>
    </w:p>
    <w:p w14:paraId="31A311A9" w14:textId="77777777" w:rsidR="009B74E6" w:rsidRPr="00315B85" w:rsidRDefault="009B74E6" w:rsidP="009B74E6">
      <w:pPr>
        <w:spacing w:line="240" w:lineRule="auto"/>
        <w:ind w:left="360"/>
        <w:rPr>
          <w:highlight w:val="lightGray"/>
        </w:rPr>
      </w:pPr>
    </w:p>
    <w:p w14:paraId="57E9500B" w14:textId="77777777" w:rsidR="009B74E6" w:rsidRDefault="00AB650B" w:rsidP="009B74E6">
      <w:r>
        <w:t>Vermoedelijk maximum aantal werknemers dat gelijktijdig op de bouwplaats aanwezig zal zijn:</w:t>
      </w:r>
    </w:p>
    <w:p w14:paraId="2CB0930F" w14:textId="77777777" w:rsidR="009B74E6" w:rsidRPr="00315B85" w:rsidRDefault="00AB650B" w:rsidP="009B74E6">
      <w:pPr>
        <w:pStyle w:val="Lijstalinea"/>
        <w:numPr>
          <w:ilvl w:val="0"/>
          <w:numId w:val="21"/>
        </w:numPr>
        <w:spacing w:line="240" w:lineRule="auto"/>
      </w:pPr>
      <w:r w:rsidRPr="00315B85">
        <w:t xml:space="preserve">Ca. </w:t>
      </w:r>
      <w:r w:rsidR="00E30748" w:rsidRPr="00E30748">
        <w:t>5</w:t>
      </w:r>
      <w:r w:rsidRPr="00315B85">
        <w:t xml:space="preserve"> personen</w:t>
      </w:r>
    </w:p>
    <w:p w14:paraId="0D0670DB" w14:textId="77777777" w:rsidR="009B74E6" w:rsidRDefault="009B74E6" w:rsidP="009B74E6">
      <w:pPr>
        <w:rPr>
          <w:highlight w:val="lightGray"/>
        </w:rPr>
      </w:pPr>
    </w:p>
    <w:p w14:paraId="4B244332" w14:textId="77777777" w:rsidR="009B74E6" w:rsidRDefault="00AB650B" w:rsidP="009B74E6">
      <w:r w:rsidRPr="00544655">
        <w:t>Gepland aantal werkgevers en zelfstandigen op</w:t>
      </w:r>
      <w:r>
        <w:t xml:space="preserve"> de bouwplaats:</w:t>
      </w:r>
    </w:p>
    <w:p w14:paraId="4932B380" w14:textId="77777777" w:rsidR="009B74E6" w:rsidRPr="00315B85" w:rsidRDefault="00E30748" w:rsidP="009B74E6">
      <w:pPr>
        <w:pStyle w:val="Lijstalinea"/>
        <w:numPr>
          <w:ilvl w:val="0"/>
          <w:numId w:val="21"/>
        </w:numPr>
        <w:spacing w:line="240" w:lineRule="auto"/>
        <w:rPr>
          <w:color w:val="FF0000"/>
        </w:rPr>
      </w:pPr>
      <w:r>
        <w:rPr>
          <w:color w:val="FF0000"/>
        </w:rPr>
        <w:t>1</w:t>
      </w:r>
      <w:r w:rsidR="00AB650B" w:rsidRPr="00315B85">
        <w:rPr>
          <w:color w:val="FF0000"/>
        </w:rPr>
        <w:t xml:space="preserve"> en mogelijk kunnen er ook onderaannemers aanwezig zijn</w:t>
      </w:r>
    </w:p>
    <w:p w14:paraId="391D0347" w14:textId="77777777" w:rsidR="009B74E6" w:rsidRPr="00EE684D" w:rsidRDefault="00AB650B" w:rsidP="009B74E6">
      <w:pPr>
        <w:pStyle w:val="Kop2"/>
        <w:rPr>
          <w:rFonts w:eastAsia="Segoe UI"/>
        </w:rPr>
      </w:pPr>
      <w:bookmarkStart w:id="22" w:name="_Toc256000043"/>
      <w:bookmarkStart w:id="23" w:name="_Toc256000008"/>
      <w:bookmarkStart w:id="24" w:name="_Toc76454102"/>
      <w:r>
        <w:rPr>
          <w:rFonts w:eastAsia="Segoe UI"/>
          <w:spacing w:val="-1"/>
        </w:rPr>
        <w:t>Betrokken partijen</w:t>
      </w:r>
      <w:bookmarkEnd w:id="22"/>
      <w:bookmarkEnd w:id="23"/>
      <w:bookmarkEnd w:id="24"/>
    </w:p>
    <w:p w14:paraId="2913831A" w14:textId="77777777" w:rsidR="009B74E6" w:rsidRPr="00C208FB" w:rsidRDefault="00AB650B" w:rsidP="00E30748">
      <w:pPr>
        <w:tabs>
          <w:tab w:val="left" w:pos="2220"/>
        </w:tabs>
        <w:spacing w:line="252" w:lineRule="auto"/>
        <w:ind w:left="113"/>
        <w:rPr>
          <w:b/>
          <w:bCs/>
        </w:rPr>
      </w:pPr>
      <w:r w:rsidRPr="00C208FB">
        <w:rPr>
          <w:b/>
          <w:bCs/>
        </w:rPr>
        <w:t>Opdrachtgever</w:t>
      </w:r>
    </w:p>
    <w:p w14:paraId="6C993AC9" w14:textId="77777777" w:rsidR="009B74E6" w:rsidRPr="00EE684D" w:rsidRDefault="00AB650B" w:rsidP="00E30748">
      <w:pPr>
        <w:tabs>
          <w:tab w:val="left" w:pos="2220"/>
        </w:tabs>
        <w:spacing w:line="252" w:lineRule="auto"/>
        <w:ind w:left="113" w:right="3958"/>
      </w:pPr>
      <w:r w:rsidRPr="00EE684D">
        <w:t>Naam</w:t>
      </w:r>
      <w:r w:rsidRPr="00EE684D">
        <w:tab/>
        <w:t xml:space="preserve">: HHNK Afdeling </w:t>
      </w:r>
      <w:r w:rsidR="00E30748" w:rsidRPr="00E30748">
        <w:t>Waterveiligheid en Wegen</w:t>
      </w:r>
    </w:p>
    <w:p w14:paraId="4D710FA7" w14:textId="77777777" w:rsidR="009B74E6" w:rsidRPr="00C208FB" w:rsidRDefault="00AB650B" w:rsidP="00E30748">
      <w:pPr>
        <w:tabs>
          <w:tab w:val="left" w:pos="2220"/>
        </w:tabs>
        <w:spacing w:line="252" w:lineRule="auto"/>
        <w:ind w:left="113" w:right="3958"/>
        <w:rPr>
          <w:color w:val="FF0000"/>
        </w:rPr>
      </w:pPr>
      <w:r w:rsidRPr="00EE684D">
        <w:t>Contactpersoon</w:t>
      </w:r>
      <w:r w:rsidRPr="00EE684D">
        <w:tab/>
        <w:t xml:space="preserve">: </w:t>
      </w:r>
      <w:r w:rsidR="00E30748" w:rsidRPr="00E30748">
        <w:t>Assetmanager G. Janssen</w:t>
      </w:r>
    </w:p>
    <w:p w14:paraId="05726365" w14:textId="77777777" w:rsidR="009B74E6" w:rsidRPr="00EE684D" w:rsidRDefault="00AB650B" w:rsidP="00E30748">
      <w:pPr>
        <w:tabs>
          <w:tab w:val="left" w:pos="2220"/>
        </w:tabs>
        <w:spacing w:line="252" w:lineRule="auto"/>
        <w:ind w:left="113" w:right="3958"/>
      </w:pPr>
      <w:r w:rsidRPr="00EE684D">
        <w:t>Adres</w:t>
      </w:r>
      <w:r w:rsidRPr="00EE684D">
        <w:tab/>
        <w:t>: Stationsplein 136</w:t>
      </w:r>
    </w:p>
    <w:p w14:paraId="105BD87C" w14:textId="77777777" w:rsidR="009B74E6" w:rsidRPr="00EE684D" w:rsidRDefault="00AB650B" w:rsidP="00E30748">
      <w:pPr>
        <w:tabs>
          <w:tab w:val="left" w:pos="2220"/>
        </w:tabs>
        <w:spacing w:line="252" w:lineRule="auto"/>
        <w:ind w:left="113" w:right="3958"/>
      </w:pPr>
      <w:r w:rsidRPr="00EE684D">
        <w:t>Postcode/plaats</w:t>
      </w:r>
      <w:r w:rsidRPr="00EE684D">
        <w:tab/>
        <w:t>: 1703 WC Heerhugowaard</w:t>
      </w:r>
    </w:p>
    <w:p w14:paraId="2E8CC8C4" w14:textId="77777777" w:rsidR="009B74E6" w:rsidRPr="00E30748" w:rsidRDefault="00AB650B" w:rsidP="00E30748">
      <w:pPr>
        <w:tabs>
          <w:tab w:val="left" w:pos="2220"/>
        </w:tabs>
        <w:spacing w:line="252" w:lineRule="auto"/>
        <w:ind w:left="113" w:right="3958"/>
      </w:pPr>
      <w:r w:rsidRPr="00EE684D">
        <w:t>Telefoon</w:t>
      </w:r>
      <w:r w:rsidRPr="00EE684D">
        <w:tab/>
        <w:t xml:space="preserve">: </w:t>
      </w:r>
      <w:r w:rsidR="00E30748" w:rsidRPr="00E30748">
        <w:t>072-5828282</w:t>
      </w:r>
    </w:p>
    <w:p w14:paraId="69FED820" w14:textId="77777777" w:rsidR="009B74E6" w:rsidRPr="00E30748" w:rsidRDefault="00AB650B" w:rsidP="00E30748">
      <w:pPr>
        <w:tabs>
          <w:tab w:val="left" w:pos="2220"/>
        </w:tabs>
        <w:spacing w:line="252" w:lineRule="auto"/>
        <w:ind w:left="113" w:right="3958"/>
        <w:rPr>
          <w:lang w:val="en-US"/>
        </w:rPr>
      </w:pPr>
      <w:r w:rsidRPr="00E30748">
        <w:rPr>
          <w:lang w:val="en-US"/>
        </w:rPr>
        <w:t>Mail</w:t>
      </w:r>
      <w:r w:rsidRPr="00E30748">
        <w:rPr>
          <w:lang w:val="en-US"/>
        </w:rPr>
        <w:tab/>
        <w:t xml:space="preserve">: </w:t>
      </w:r>
      <w:r w:rsidR="00E30748" w:rsidRPr="00E30748">
        <w:rPr>
          <w:lang w:val="en-US"/>
        </w:rPr>
        <w:t>info@hhnk.nl</w:t>
      </w:r>
    </w:p>
    <w:p w14:paraId="70B6240E" w14:textId="77777777" w:rsidR="009B74E6" w:rsidRPr="00E30748" w:rsidRDefault="009B74E6" w:rsidP="00E30748">
      <w:pPr>
        <w:tabs>
          <w:tab w:val="left" w:pos="2220"/>
        </w:tabs>
        <w:spacing w:line="240" w:lineRule="auto"/>
        <w:ind w:left="113" w:right="3958"/>
        <w:rPr>
          <w:lang w:val="en-US"/>
        </w:rPr>
      </w:pPr>
    </w:p>
    <w:p w14:paraId="16922486" w14:textId="77777777" w:rsidR="009B74E6" w:rsidRPr="00E30748" w:rsidRDefault="00AB650B" w:rsidP="00E30748">
      <w:pPr>
        <w:tabs>
          <w:tab w:val="left" w:pos="2220"/>
        </w:tabs>
        <w:spacing w:line="252" w:lineRule="auto"/>
        <w:ind w:left="113" w:right="3958"/>
        <w:rPr>
          <w:b/>
          <w:bCs/>
          <w:lang w:val="en-US"/>
        </w:rPr>
      </w:pPr>
      <w:proofErr w:type="spellStart"/>
      <w:r w:rsidRPr="00E30748">
        <w:rPr>
          <w:b/>
          <w:bCs/>
          <w:lang w:val="en-US"/>
        </w:rPr>
        <w:t>Ontwerpende</w:t>
      </w:r>
      <w:proofErr w:type="spellEnd"/>
      <w:r w:rsidRPr="00E30748">
        <w:rPr>
          <w:b/>
          <w:bCs/>
          <w:lang w:val="en-US"/>
        </w:rPr>
        <w:t xml:space="preserve"> </w:t>
      </w:r>
      <w:proofErr w:type="spellStart"/>
      <w:r w:rsidRPr="00E30748">
        <w:rPr>
          <w:b/>
          <w:bCs/>
          <w:lang w:val="en-US"/>
        </w:rPr>
        <w:t>partij</w:t>
      </w:r>
      <w:proofErr w:type="spellEnd"/>
    </w:p>
    <w:p w14:paraId="7F8FF0D5" w14:textId="77777777" w:rsidR="009B74E6" w:rsidRPr="00EE684D" w:rsidRDefault="00AB650B" w:rsidP="00E30748">
      <w:pPr>
        <w:tabs>
          <w:tab w:val="left" w:pos="2220"/>
        </w:tabs>
        <w:spacing w:line="252" w:lineRule="auto"/>
        <w:ind w:left="113"/>
      </w:pPr>
      <w:r w:rsidRPr="00EE684D">
        <w:t>Naam</w:t>
      </w:r>
      <w:r w:rsidRPr="00EE684D">
        <w:tab/>
        <w:t xml:space="preserve">: HHNK Afdeling </w:t>
      </w:r>
      <w:r w:rsidR="00E30748">
        <w:t>Projecten, Advies &amp; Onderzoek</w:t>
      </w:r>
    </w:p>
    <w:p w14:paraId="50171882" w14:textId="77777777" w:rsidR="009B74E6" w:rsidRPr="00C208FB" w:rsidRDefault="00AB650B" w:rsidP="00E30748">
      <w:pPr>
        <w:tabs>
          <w:tab w:val="left" w:pos="2220"/>
        </w:tabs>
        <w:spacing w:line="252" w:lineRule="auto"/>
        <w:ind w:left="113"/>
        <w:rPr>
          <w:color w:val="FF0000"/>
        </w:rPr>
      </w:pPr>
      <w:r w:rsidRPr="00EE684D">
        <w:t>Contactpersoon</w:t>
      </w:r>
      <w:r w:rsidRPr="00EE684D">
        <w:tab/>
        <w:t xml:space="preserve">: </w:t>
      </w:r>
      <w:r w:rsidR="00E30748" w:rsidRPr="00E30748">
        <w:t>B. Kuiper</w:t>
      </w:r>
    </w:p>
    <w:p w14:paraId="21141A41" w14:textId="77777777" w:rsidR="009B74E6" w:rsidRPr="00EE684D" w:rsidRDefault="00AB650B" w:rsidP="00E30748">
      <w:pPr>
        <w:tabs>
          <w:tab w:val="left" w:pos="2220"/>
        </w:tabs>
        <w:spacing w:line="252" w:lineRule="auto"/>
        <w:ind w:left="113"/>
      </w:pPr>
      <w:r w:rsidRPr="00EE684D">
        <w:t>Adres</w:t>
      </w:r>
      <w:r w:rsidRPr="00EE684D">
        <w:tab/>
        <w:t>: Stationsplein 136</w:t>
      </w:r>
    </w:p>
    <w:p w14:paraId="1B400017" w14:textId="77777777" w:rsidR="009B74E6" w:rsidRPr="00EE684D" w:rsidRDefault="00AB650B" w:rsidP="00E30748">
      <w:pPr>
        <w:tabs>
          <w:tab w:val="left" w:pos="2220"/>
        </w:tabs>
        <w:spacing w:line="240" w:lineRule="auto"/>
        <w:ind w:left="113"/>
      </w:pPr>
      <w:r w:rsidRPr="00EE684D">
        <w:t>Postcode/plaats</w:t>
      </w:r>
      <w:r w:rsidRPr="00EE684D">
        <w:tab/>
        <w:t xml:space="preserve">: 1703 WC Heerhugowaard </w:t>
      </w:r>
    </w:p>
    <w:p w14:paraId="015028FB" w14:textId="77777777" w:rsidR="009B74E6" w:rsidRPr="00C208FB" w:rsidRDefault="00AB650B" w:rsidP="00E30748">
      <w:pPr>
        <w:tabs>
          <w:tab w:val="left" w:pos="2220"/>
        </w:tabs>
        <w:spacing w:line="252" w:lineRule="auto"/>
        <w:ind w:left="113"/>
        <w:rPr>
          <w:color w:val="FF0000"/>
        </w:rPr>
      </w:pPr>
      <w:r w:rsidRPr="00EE684D">
        <w:t>Telefoon</w:t>
      </w:r>
      <w:r w:rsidRPr="00EE684D">
        <w:tab/>
        <w:t xml:space="preserve">: </w:t>
      </w:r>
      <w:r w:rsidR="00E30748" w:rsidRPr="00E30748">
        <w:t>072-5828282</w:t>
      </w:r>
    </w:p>
    <w:p w14:paraId="7B40E89E" w14:textId="77777777" w:rsidR="009B74E6" w:rsidRDefault="00AB650B" w:rsidP="00E30748">
      <w:pPr>
        <w:tabs>
          <w:tab w:val="left" w:pos="2220"/>
        </w:tabs>
        <w:spacing w:line="252" w:lineRule="auto"/>
        <w:ind w:left="113"/>
        <w:rPr>
          <w:lang w:val="en-US"/>
        </w:rPr>
      </w:pPr>
      <w:r w:rsidRPr="00E30748">
        <w:rPr>
          <w:lang w:val="en-US"/>
        </w:rPr>
        <w:t>Mail</w:t>
      </w:r>
      <w:r w:rsidRPr="00E30748">
        <w:rPr>
          <w:lang w:val="en-US"/>
        </w:rPr>
        <w:tab/>
        <w:t xml:space="preserve">: </w:t>
      </w:r>
      <w:hyperlink r:id="rId17" w:history="1">
        <w:r w:rsidR="00E30748" w:rsidRPr="00F95558">
          <w:rPr>
            <w:rStyle w:val="Hyperlink"/>
            <w:lang w:val="en-US"/>
          </w:rPr>
          <w:t>b.kuiper@hhnk.nl</w:t>
        </w:r>
      </w:hyperlink>
    </w:p>
    <w:p w14:paraId="0428E186" w14:textId="77777777" w:rsidR="00E30748" w:rsidRPr="00E30748" w:rsidRDefault="00E30748" w:rsidP="00E30748">
      <w:pPr>
        <w:tabs>
          <w:tab w:val="left" w:pos="2220"/>
        </w:tabs>
        <w:spacing w:line="252" w:lineRule="auto"/>
        <w:ind w:left="113"/>
        <w:rPr>
          <w:color w:val="FF0000"/>
          <w:lang w:val="en-US"/>
        </w:rPr>
      </w:pPr>
    </w:p>
    <w:p w14:paraId="2F6094E4" w14:textId="77777777" w:rsidR="009B74E6" w:rsidRPr="006C7B69" w:rsidRDefault="00AB650B" w:rsidP="00E30748">
      <w:pPr>
        <w:tabs>
          <w:tab w:val="left" w:pos="2220"/>
        </w:tabs>
        <w:spacing w:line="240" w:lineRule="auto"/>
        <w:ind w:left="113"/>
        <w:rPr>
          <w:b/>
          <w:bCs/>
          <w:lang w:val="en-US"/>
        </w:rPr>
      </w:pPr>
      <w:proofErr w:type="spellStart"/>
      <w:r w:rsidRPr="006C7B69">
        <w:rPr>
          <w:b/>
          <w:bCs/>
          <w:lang w:val="en-US"/>
        </w:rPr>
        <w:t>Uitvoerende</w:t>
      </w:r>
      <w:proofErr w:type="spellEnd"/>
      <w:r w:rsidRPr="006C7B69">
        <w:rPr>
          <w:b/>
          <w:bCs/>
          <w:lang w:val="en-US"/>
        </w:rPr>
        <w:t xml:space="preserve"> </w:t>
      </w:r>
      <w:proofErr w:type="spellStart"/>
      <w:r w:rsidRPr="006C7B69">
        <w:rPr>
          <w:b/>
          <w:bCs/>
          <w:lang w:val="en-US"/>
        </w:rPr>
        <w:t>partij</w:t>
      </w:r>
      <w:proofErr w:type="spellEnd"/>
    </w:p>
    <w:p w14:paraId="273CC60C" w14:textId="77777777" w:rsidR="009B74E6" w:rsidRPr="00EE684D" w:rsidRDefault="00AB650B" w:rsidP="00E30748">
      <w:pPr>
        <w:tabs>
          <w:tab w:val="left" w:pos="2220"/>
        </w:tabs>
        <w:spacing w:line="240" w:lineRule="auto"/>
        <w:ind w:left="113"/>
      </w:pPr>
      <w:r w:rsidRPr="00EE684D">
        <w:t>Naam</w:t>
      </w:r>
      <w:r w:rsidRPr="00EE684D">
        <w:tab/>
        <w:t xml:space="preserve">: </w:t>
      </w:r>
      <w:r w:rsidR="00E30748">
        <w:t>Nog onbekend</w:t>
      </w:r>
    </w:p>
    <w:p w14:paraId="61867E51" w14:textId="77777777" w:rsidR="009B74E6" w:rsidRPr="00C208FB" w:rsidRDefault="00AB650B" w:rsidP="00E30748">
      <w:pPr>
        <w:tabs>
          <w:tab w:val="left" w:pos="2220"/>
        </w:tabs>
        <w:spacing w:line="252" w:lineRule="auto"/>
        <w:ind w:left="113"/>
        <w:rPr>
          <w:color w:val="FF0000"/>
        </w:rPr>
      </w:pPr>
      <w:r w:rsidRPr="00EE684D">
        <w:t>Contactpersoon</w:t>
      </w:r>
      <w:r w:rsidRPr="00EE684D">
        <w:tab/>
        <w:t xml:space="preserve">: </w:t>
      </w:r>
    </w:p>
    <w:p w14:paraId="7FA8DFF5" w14:textId="77777777" w:rsidR="009B74E6" w:rsidRPr="00EE684D" w:rsidRDefault="00AB650B" w:rsidP="00E30748">
      <w:pPr>
        <w:tabs>
          <w:tab w:val="left" w:pos="2220"/>
        </w:tabs>
        <w:spacing w:line="252" w:lineRule="auto"/>
        <w:ind w:left="113"/>
      </w:pPr>
      <w:r w:rsidRPr="00EE684D">
        <w:t>Adres</w:t>
      </w:r>
      <w:r w:rsidRPr="00EE684D">
        <w:tab/>
        <w:t xml:space="preserve">: </w:t>
      </w:r>
    </w:p>
    <w:p w14:paraId="0CA4C7D9" w14:textId="77777777" w:rsidR="009B74E6" w:rsidRPr="00EE684D" w:rsidRDefault="00AB650B" w:rsidP="00E30748">
      <w:pPr>
        <w:tabs>
          <w:tab w:val="left" w:pos="2220"/>
        </w:tabs>
        <w:spacing w:line="240" w:lineRule="auto"/>
        <w:ind w:left="113"/>
      </w:pPr>
      <w:r w:rsidRPr="00EE684D">
        <w:t>Postcode/plaats</w:t>
      </w:r>
      <w:r w:rsidRPr="00EE684D">
        <w:tab/>
        <w:t xml:space="preserve">: </w:t>
      </w:r>
    </w:p>
    <w:p w14:paraId="28937D77" w14:textId="77777777" w:rsidR="009B74E6" w:rsidRPr="00EE684D" w:rsidRDefault="00AB650B" w:rsidP="00E30748">
      <w:pPr>
        <w:tabs>
          <w:tab w:val="left" w:pos="2220"/>
        </w:tabs>
        <w:spacing w:line="240" w:lineRule="auto"/>
        <w:ind w:left="113"/>
        <w:rPr>
          <w:sz w:val="10"/>
          <w:szCs w:val="10"/>
        </w:rPr>
      </w:pPr>
      <w:r w:rsidRPr="00EE684D">
        <w:t>Telefoon</w:t>
      </w:r>
      <w:r w:rsidRPr="00EE684D">
        <w:tab/>
        <w:t xml:space="preserve">: </w:t>
      </w:r>
    </w:p>
    <w:p w14:paraId="3D410975" w14:textId="77777777" w:rsidR="009B74E6" w:rsidRDefault="00AB650B" w:rsidP="00E30748">
      <w:pPr>
        <w:tabs>
          <w:tab w:val="left" w:pos="2220"/>
        </w:tabs>
        <w:spacing w:line="240" w:lineRule="auto"/>
        <w:ind w:left="113"/>
      </w:pPr>
      <w:r w:rsidRPr="00EE684D">
        <w:t>Mail</w:t>
      </w:r>
      <w:r w:rsidRPr="00EE684D">
        <w:tab/>
        <w:t xml:space="preserve">: </w:t>
      </w:r>
    </w:p>
    <w:p w14:paraId="0314B56F" w14:textId="77777777" w:rsidR="009B74E6" w:rsidRDefault="009B74E6" w:rsidP="00E30748">
      <w:pPr>
        <w:tabs>
          <w:tab w:val="left" w:pos="2220"/>
        </w:tabs>
        <w:spacing w:line="240" w:lineRule="auto"/>
        <w:ind w:left="113" w:right="3958"/>
      </w:pPr>
    </w:p>
    <w:p w14:paraId="4C811454" w14:textId="77777777" w:rsidR="009B74E6" w:rsidRPr="00C208FB" w:rsidRDefault="00AB650B" w:rsidP="00E30748">
      <w:pPr>
        <w:tabs>
          <w:tab w:val="left" w:pos="2220"/>
        </w:tabs>
        <w:spacing w:line="240" w:lineRule="auto"/>
        <w:ind w:left="113"/>
        <w:rPr>
          <w:b/>
          <w:bCs/>
        </w:rPr>
      </w:pPr>
      <w:r w:rsidRPr="00C208FB">
        <w:rPr>
          <w:b/>
          <w:bCs/>
        </w:rPr>
        <w:t>Overige werkgevers en zelfstandige (indien van toepassing)</w:t>
      </w:r>
    </w:p>
    <w:p w14:paraId="0EF5AC6B" w14:textId="77777777" w:rsidR="009B74E6" w:rsidRPr="00EE684D" w:rsidRDefault="00AB650B" w:rsidP="00E30748">
      <w:pPr>
        <w:tabs>
          <w:tab w:val="left" w:pos="2220"/>
        </w:tabs>
        <w:spacing w:line="240" w:lineRule="auto"/>
        <w:ind w:left="113"/>
      </w:pPr>
      <w:r w:rsidRPr="00EE684D">
        <w:t>Naam</w:t>
      </w:r>
      <w:r w:rsidRPr="00EE684D">
        <w:tab/>
        <w:t xml:space="preserve">: </w:t>
      </w:r>
      <w:r w:rsidR="00E30748">
        <w:t>Nog onbekend</w:t>
      </w:r>
    </w:p>
    <w:p w14:paraId="01E43D72" w14:textId="77777777" w:rsidR="009B74E6" w:rsidRPr="00C208FB" w:rsidRDefault="00AB650B" w:rsidP="00E30748">
      <w:pPr>
        <w:tabs>
          <w:tab w:val="left" w:pos="2220"/>
        </w:tabs>
        <w:spacing w:line="252" w:lineRule="auto"/>
        <w:ind w:left="113"/>
        <w:rPr>
          <w:color w:val="FF0000"/>
        </w:rPr>
      </w:pPr>
      <w:r w:rsidRPr="00EE684D">
        <w:t>Contactpersoon</w:t>
      </w:r>
      <w:r w:rsidRPr="00EE684D">
        <w:tab/>
        <w:t xml:space="preserve">: </w:t>
      </w:r>
    </w:p>
    <w:p w14:paraId="2C15F736" w14:textId="77777777" w:rsidR="009B74E6" w:rsidRPr="00EE684D" w:rsidRDefault="00AB650B" w:rsidP="00E30748">
      <w:pPr>
        <w:tabs>
          <w:tab w:val="left" w:pos="2220"/>
        </w:tabs>
        <w:spacing w:line="252" w:lineRule="auto"/>
        <w:ind w:left="113"/>
      </w:pPr>
      <w:r w:rsidRPr="00EE684D">
        <w:t>Adres</w:t>
      </w:r>
      <w:r w:rsidRPr="00EE684D">
        <w:tab/>
        <w:t xml:space="preserve">: </w:t>
      </w:r>
    </w:p>
    <w:p w14:paraId="61B9A052" w14:textId="77777777" w:rsidR="009B74E6" w:rsidRPr="00EE684D" w:rsidRDefault="00AB650B" w:rsidP="00E30748">
      <w:pPr>
        <w:tabs>
          <w:tab w:val="left" w:pos="2220"/>
        </w:tabs>
        <w:spacing w:line="240" w:lineRule="auto"/>
        <w:ind w:left="113"/>
      </w:pPr>
      <w:r w:rsidRPr="00EE684D">
        <w:t>Postcode/plaats</w:t>
      </w:r>
      <w:r w:rsidRPr="00EE684D">
        <w:tab/>
        <w:t xml:space="preserve">: </w:t>
      </w:r>
    </w:p>
    <w:p w14:paraId="29484222" w14:textId="77777777" w:rsidR="009B74E6" w:rsidRPr="00EE684D" w:rsidRDefault="00AB650B" w:rsidP="00E30748">
      <w:pPr>
        <w:tabs>
          <w:tab w:val="left" w:pos="2220"/>
        </w:tabs>
        <w:spacing w:line="240" w:lineRule="auto"/>
        <w:ind w:left="113"/>
        <w:rPr>
          <w:sz w:val="10"/>
          <w:szCs w:val="10"/>
        </w:rPr>
      </w:pPr>
      <w:r w:rsidRPr="00EE684D">
        <w:t>Telefoon</w:t>
      </w:r>
      <w:r w:rsidRPr="00EE684D">
        <w:tab/>
        <w:t xml:space="preserve">: </w:t>
      </w:r>
    </w:p>
    <w:p w14:paraId="541DCBBF" w14:textId="77777777" w:rsidR="009B74E6" w:rsidRDefault="00AB650B" w:rsidP="00E30748">
      <w:pPr>
        <w:tabs>
          <w:tab w:val="left" w:pos="2220"/>
        </w:tabs>
        <w:spacing w:line="240" w:lineRule="auto"/>
        <w:ind w:left="113"/>
      </w:pPr>
      <w:r w:rsidRPr="00EE684D">
        <w:t>Mail</w:t>
      </w:r>
      <w:r w:rsidRPr="00EE684D">
        <w:tab/>
        <w:t xml:space="preserve">: </w:t>
      </w:r>
    </w:p>
    <w:p w14:paraId="161E3D79" w14:textId="77777777" w:rsidR="00E30748" w:rsidRDefault="00E30748">
      <w:r>
        <w:br w:type="page"/>
      </w:r>
    </w:p>
    <w:p w14:paraId="212911B1" w14:textId="77777777" w:rsidR="009B74E6" w:rsidRPr="00C208FB" w:rsidRDefault="00AB650B" w:rsidP="00E30748">
      <w:pPr>
        <w:tabs>
          <w:tab w:val="left" w:pos="2220"/>
        </w:tabs>
        <w:spacing w:line="252" w:lineRule="auto"/>
        <w:ind w:left="113"/>
        <w:rPr>
          <w:b/>
          <w:bCs/>
        </w:rPr>
      </w:pPr>
      <w:r w:rsidRPr="00C208FB">
        <w:rPr>
          <w:b/>
          <w:bCs/>
        </w:rPr>
        <w:lastRenderedPageBreak/>
        <w:t>V&amp;G Coördinator voor de ontwerpfase</w:t>
      </w:r>
    </w:p>
    <w:p w14:paraId="3F9878C2" w14:textId="77777777" w:rsidR="009B74E6" w:rsidRDefault="00AB650B" w:rsidP="00E30748">
      <w:pPr>
        <w:tabs>
          <w:tab w:val="left" w:pos="2220"/>
        </w:tabs>
        <w:spacing w:line="252" w:lineRule="auto"/>
        <w:ind w:left="113"/>
      </w:pPr>
      <w:r w:rsidRPr="00EE684D">
        <w:t>Naam</w:t>
      </w:r>
      <w:r w:rsidRPr="00EE684D">
        <w:tab/>
        <w:t xml:space="preserve">: </w:t>
      </w:r>
      <w:r w:rsidR="00E30748">
        <w:t>B. Kuiper</w:t>
      </w:r>
    </w:p>
    <w:p w14:paraId="575D92ED" w14:textId="77777777" w:rsidR="009B74E6" w:rsidRPr="00EE684D" w:rsidRDefault="00AB650B" w:rsidP="00E30748">
      <w:pPr>
        <w:tabs>
          <w:tab w:val="left" w:pos="2220"/>
        </w:tabs>
        <w:spacing w:line="252" w:lineRule="auto"/>
        <w:ind w:left="112"/>
      </w:pPr>
      <w:r>
        <w:t>Organisatie</w:t>
      </w:r>
      <w:r w:rsidRPr="00EE684D">
        <w:tab/>
        <w:t xml:space="preserve">: </w:t>
      </w:r>
      <w:r w:rsidR="00E30748" w:rsidRPr="00EE684D">
        <w:t xml:space="preserve">HHNK Afdeling </w:t>
      </w:r>
      <w:r w:rsidR="00E30748">
        <w:t>Projecten, Advies &amp; Onderzoek</w:t>
      </w:r>
    </w:p>
    <w:p w14:paraId="3BDA6FE1" w14:textId="77777777" w:rsidR="009B74E6" w:rsidRPr="00EE684D" w:rsidRDefault="00AB650B" w:rsidP="00E30748">
      <w:pPr>
        <w:tabs>
          <w:tab w:val="left" w:pos="2220"/>
        </w:tabs>
        <w:spacing w:line="252" w:lineRule="auto"/>
        <w:ind w:left="112"/>
      </w:pPr>
      <w:r w:rsidRPr="00EE684D">
        <w:t>Adres</w:t>
      </w:r>
      <w:r w:rsidRPr="00EE684D">
        <w:tab/>
        <w:t>: Stationsplein 136</w:t>
      </w:r>
    </w:p>
    <w:p w14:paraId="4602E627" w14:textId="77777777" w:rsidR="009B74E6" w:rsidRPr="00EE684D" w:rsidRDefault="00AB650B" w:rsidP="00E30748">
      <w:pPr>
        <w:tabs>
          <w:tab w:val="left" w:pos="2220"/>
        </w:tabs>
        <w:spacing w:line="240" w:lineRule="auto"/>
        <w:ind w:left="112"/>
      </w:pPr>
      <w:r w:rsidRPr="00EE684D">
        <w:t>Postcode/plaats</w:t>
      </w:r>
      <w:r w:rsidRPr="00EE684D">
        <w:tab/>
        <w:t>: 1703 WC Heerhugowaard</w:t>
      </w:r>
    </w:p>
    <w:p w14:paraId="784430B8" w14:textId="77777777" w:rsidR="009B74E6" w:rsidRPr="00EE684D" w:rsidRDefault="00AB650B" w:rsidP="00E30748">
      <w:pPr>
        <w:tabs>
          <w:tab w:val="left" w:pos="2220"/>
        </w:tabs>
        <w:spacing w:before="12" w:line="240" w:lineRule="auto"/>
        <w:ind w:left="112"/>
      </w:pPr>
      <w:r w:rsidRPr="00EE684D">
        <w:t>Telefoon</w:t>
      </w:r>
      <w:r w:rsidR="00E30748">
        <w:tab/>
      </w:r>
      <w:r w:rsidRPr="00EE684D">
        <w:t xml:space="preserve">: </w:t>
      </w:r>
      <w:r w:rsidR="00E30748" w:rsidRPr="00E30748">
        <w:t>072-5828282</w:t>
      </w:r>
    </w:p>
    <w:p w14:paraId="6B0DF8C7" w14:textId="77777777" w:rsidR="009B74E6" w:rsidRPr="006C7B69" w:rsidRDefault="00AB650B" w:rsidP="00E30748">
      <w:pPr>
        <w:tabs>
          <w:tab w:val="left" w:pos="2220"/>
          <w:tab w:val="left" w:pos="2268"/>
        </w:tabs>
        <w:spacing w:before="12" w:line="240" w:lineRule="auto"/>
        <w:ind w:left="112"/>
        <w:rPr>
          <w:rFonts w:ascii="Segoe UI" w:eastAsia="Segoe UI" w:hAnsi="Segoe UI" w:cs="Segoe UI"/>
        </w:rPr>
      </w:pPr>
      <w:r w:rsidRPr="006C7B69">
        <w:t>Mail</w:t>
      </w:r>
      <w:r w:rsidRPr="006C7B69">
        <w:rPr>
          <w:rFonts w:ascii="Segoe UI" w:eastAsia="Segoe UI" w:hAnsi="Segoe UI" w:cs="Segoe UI"/>
        </w:rPr>
        <w:tab/>
        <w:t xml:space="preserve">: </w:t>
      </w:r>
      <w:r w:rsidR="00E30748" w:rsidRPr="006C7B69">
        <w:rPr>
          <w:rFonts w:ascii="Segoe UI" w:eastAsia="Segoe UI" w:hAnsi="Segoe UI" w:cs="Segoe UI"/>
        </w:rPr>
        <w:t xml:space="preserve"> </w:t>
      </w:r>
      <w:hyperlink r:id="rId18" w:history="1">
        <w:r w:rsidR="00E30748" w:rsidRPr="006C7B69">
          <w:rPr>
            <w:rStyle w:val="Hyperlink"/>
          </w:rPr>
          <w:t>b.kuiper@hhnk.nl</w:t>
        </w:r>
      </w:hyperlink>
      <w:r w:rsidRPr="006C7B69">
        <w:rPr>
          <w:rFonts w:ascii="Segoe UI" w:eastAsia="Segoe UI" w:hAnsi="Segoe UI" w:cs="Segoe UI"/>
        </w:rPr>
        <w:t xml:space="preserve"> </w:t>
      </w:r>
    </w:p>
    <w:p w14:paraId="120DE6E7" w14:textId="77777777" w:rsidR="009B74E6" w:rsidRPr="006C7B69" w:rsidRDefault="009B74E6" w:rsidP="009B74E6">
      <w:pPr>
        <w:spacing w:line="240" w:lineRule="auto"/>
        <w:ind w:left="112" w:right="2506"/>
        <w:jc w:val="both"/>
      </w:pPr>
    </w:p>
    <w:p w14:paraId="3A5FE218" w14:textId="77777777" w:rsidR="009B74E6" w:rsidRPr="00C208FB" w:rsidRDefault="00AB650B" w:rsidP="009B74E6">
      <w:pPr>
        <w:tabs>
          <w:tab w:val="left" w:pos="2220"/>
          <w:tab w:val="left" w:pos="4536"/>
        </w:tabs>
        <w:spacing w:line="252" w:lineRule="auto"/>
        <w:ind w:left="112" w:right="4665"/>
        <w:rPr>
          <w:b/>
          <w:bCs/>
        </w:rPr>
      </w:pPr>
      <w:r w:rsidRPr="00C208FB">
        <w:rPr>
          <w:b/>
          <w:bCs/>
        </w:rPr>
        <w:t xml:space="preserve">V&amp;G Coördinator voor de </w:t>
      </w:r>
      <w:r>
        <w:rPr>
          <w:b/>
          <w:bCs/>
        </w:rPr>
        <w:t>uitvoerings</w:t>
      </w:r>
      <w:r w:rsidRPr="00C208FB">
        <w:rPr>
          <w:b/>
          <w:bCs/>
        </w:rPr>
        <w:t>fase</w:t>
      </w:r>
    </w:p>
    <w:p w14:paraId="0B7172B6" w14:textId="77777777" w:rsidR="009B74E6" w:rsidRPr="00EE684D" w:rsidRDefault="00AB650B" w:rsidP="009B74E6">
      <w:pPr>
        <w:tabs>
          <w:tab w:val="left" w:pos="2220"/>
        </w:tabs>
        <w:spacing w:line="252" w:lineRule="auto"/>
        <w:ind w:left="112" w:right="3531"/>
      </w:pPr>
      <w:r w:rsidRPr="00EE684D">
        <w:t>Naam</w:t>
      </w:r>
      <w:r w:rsidRPr="00EE684D">
        <w:tab/>
        <w:t>:</w:t>
      </w:r>
      <w:r>
        <w:t xml:space="preserve"> </w:t>
      </w:r>
      <w:r w:rsidR="00E30748">
        <w:t>Nog onbekend</w:t>
      </w:r>
    </w:p>
    <w:p w14:paraId="1A4A683E" w14:textId="77777777" w:rsidR="009B74E6" w:rsidRPr="00EE684D" w:rsidRDefault="00AB650B" w:rsidP="009B74E6">
      <w:pPr>
        <w:tabs>
          <w:tab w:val="left" w:pos="2220"/>
        </w:tabs>
        <w:spacing w:line="252" w:lineRule="auto"/>
        <w:ind w:left="112" w:right="4959"/>
      </w:pPr>
      <w:r>
        <w:t>Organisatie</w:t>
      </w:r>
      <w:r w:rsidRPr="00EE684D">
        <w:tab/>
        <w:t>:</w:t>
      </w:r>
      <w:r>
        <w:t xml:space="preserve"> </w:t>
      </w:r>
    </w:p>
    <w:p w14:paraId="338DC7E0" w14:textId="77777777" w:rsidR="009B74E6" w:rsidRPr="00EE684D" w:rsidRDefault="00AB650B" w:rsidP="009B74E6">
      <w:pPr>
        <w:tabs>
          <w:tab w:val="left" w:pos="2220"/>
        </w:tabs>
        <w:spacing w:line="252" w:lineRule="auto"/>
        <w:ind w:left="112" w:right="4959"/>
      </w:pPr>
      <w:r w:rsidRPr="00EE684D">
        <w:t>Adres</w:t>
      </w:r>
      <w:r w:rsidRPr="00EE684D">
        <w:tab/>
        <w:t xml:space="preserve">: </w:t>
      </w:r>
    </w:p>
    <w:p w14:paraId="61399C70" w14:textId="77777777" w:rsidR="009B74E6" w:rsidRPr="00EE684D" w:rsidRDefault="00AB650B" w:rsidP="009B74E6">
      <w:pPr>
        <w:tabs>
          <w:tab w:val="left" w:pos="2220"/>
        </w:tabs>
        <w:spacing w:line="240" w:lineRule="auto"/>
        <w:ind w:left="112" w:right="-20"/>
      </w:pPr>
      <w:r w:rsidRPr="00EE684D">
        <w:t>Postcode/plaats</w:t>
      </w:r>
      <w:r w:rsidRPr="00EE684D">
        <w:tab/>
        <w:t xml:space="preserve">: </w:t>
      </w:r>
    </w:p>
    <w:p w14:paraId="7A335A23" w14:textId="77777777" w:rsidR="009B74E6" w:rsidRPr="00EE684D" w:rsidRDefault="00AB650B" w:rsidP="009B74E6">
      <w:pPr>
        <w:tabs>
          <w:tab w:val="left" w:pos="2220"/>
        </w:tabs>
        <w:spacing w:before="12" w:line="240" w:lineRule="auto"/>
        <w:ind w:left="112" w:right="-20"/>
      </w:pPr>
      <w:r w:rsidRPr="00EE684D">
        <w:t>Telefoon</w:t>
      </w:r>
      <w:r w:rsidRPr="00EE684D">
        <w:tab/>
        <w:t xml:space="preserve">: </w:t>
      </w:r>
    </w:p>
    <w:p w14:paraId="1F15EEAC" w14:textId="77777777" w:rsidR="009B74E6" w:rsidRPr="00CF2D19" w:rsidRDefault="00AB650B" w:rsidP="009B74E6">
      <w:pPr>
        <w:tabs>
          <w:tab w:val="left" w:pos="2220"/>
        </w:tabs>
        <w:spacing w:before="12" w:line="240" w:lineRule="auto"/>
        <w:ind w:left="112" w:right="-20"/>
        <w:rPr>
          <w:rFonts w:ascii="Segoe UI" w:eastAsia="Segoe UI" w:hAnsi="Segoe UI" w:cs="Segoe UI"/>
        </w:rPr>
      </w:pPr>
      <w:r w:rsidRPr="00CF2D19">
        <w:t>Mail</w:t>
      </w:r>
      <w:r w:rsidRPr="00CF2D19">
        <w:rPr>
          <w:rFonts w:ascii="Segoe UI" w:eastAsia="Segoe UI" w:hAnsi="Segoe UI" w:cs="Segoe UI"/>
        </w:rPr>
        <w:tab/>
        <w:t xml:space="preserve">: </w:t>
      </w:r>
      <w:r>
        <w:rPr>
          <w:rFonts w:ascii="Segoe UI" w:eastAsia="Segoe UI" w:hAnsi="Segoe UI" w:cs="Segoe UI"/>
        </w:rPr>
        <w:t xml:space="preserve"> </w:t>
      </w:r>
    </w:p>
    <w:p w14:paraId="2771FD00" w14:textId="77777777" w:rsidR="009B74E6" w:rsidRPr="00CF2D19" w:rsidRDefault="009B74E6" w:rsidP="009B74E6">
      <w:pPr>
        <w:spacing w:line="200" w:lineRule="exact"/>
        <w:rPr>
          <w:sz w:val="20"/>
          <w:szCs w:val="20"/>
        </w:rPr>
      </w:pPr>
    </w:p>
    <w:p w14:paraId="5B03AB89" w14:textId="77777777" w:rsidR="009B74E6" w:rsidRPr="00420FA0" w:rsidRDefault="00AB650B" w:rsidP="009B74E6">
      <w:pPr>
        <w:tabs>
          <w:tab w:val="left" w:pos="2220"/>
        </w:tabs>
        <w:spacing w:line="252" w:lineRule="auto"/>
        <w:ind w:left="112" w:right="3531"/>
        <w:rPr>
          <w:b/>
          <w:bCs/>
        </w:rPr>
      </w:pPr>
      <w:r w:rsidRPr="00420FA0">
        <w:rPr>
          <w:b/>
          <w:bCs/>
        </w:rPr>
        <w:t>Beheerder HHNK</w:t>
      </w:r>
    </w:p>
    <w:p w14:paraId="36D88C00" w14:textId="77777777" w:rsidR="009B74E6" w:rsidRPr="00EE684D" w:rsidRDefault="00AB650B" w:rsidP="00E30748">
      <w:pPr>
        <w:tabs>
          <w:tab w:val="left" w:pos="2220"/>
        </w:tabs>
        <w:spacing w:line="252" w:lineRule="auto"/>
        <w:ind w:left="113"/>
      </w:pPr>
      <w:r w:rsidRPr="00EE684D">
        <w:t>Naam</w:t>
      </w:r>
      <w:r w:rsidRPr="00EE684D">
        <w:tab/>
        <w:t>:</w:t>
      </w:r>
      <w:r>
        <w:t xml:space="preserve"> </w:t>
      </w:r>
      <w:r w:rsidR="00E30748">
        <w:t>W. Bergen (objectbeheerder)</w:t>
      </w:r>
    </w:p>
    <w:p w14:paraId="2C7F9EB0" w14:textId="77777777" w:rsidR="009B74E6" w:rsidRPr="00EE684D" w:rsidRDefault="00AB650B" w:rsidP="00E30748">
      <w:pPr>
        <w:tabs>
          <w:tab w:val="left" w:pos="2220"/>
        </w:tabs>
        <w:spacing w:line="252" w:lineRule="auto"/>
        <w:ind w:left="113"/>
      </w:pPr>
      <w:r>
        <w:t>Organisatie</w:t>
      </w:r>
      <w:r w:rsidRPr="00EE684D">
        <w:tab/>
        <w:t>:</w:t>
      </w:r>
      <w:r>
        <w:t xml:space="preserve"> </w:t>
      </w:r>
      <w:r w:rsidR="00E30748" w:rsidRPr="00E30748">
        <w:t xml:space="preserve">HHNK Afdeling </w:t>
      </w:r>
      <w:r w:rsidR="00E30748">
        <w:t>Waterveiligheid en Wegen</w:t>
      </w:r>
      <w:r w:rsidRPr="00EE684D">
        <w:t xml:space="preserve"> </w:t>
      </w:r>
    </w:p>
    <w:p w14:paraId="36F792BD" w14:textId="77777777" w:rsidR="009B74E6" w:rsidRPr="00EE684D" w:rsidRDefault="00AB650B" w:rsidP="00E30748">
      <w:pPr>
        <w:tabs>
          <w:tab w:val="left" w:pos="2220"/>
        </w:tabs>
        <w:spacing w:line="252" w:lineRule="auto"/>
        <w:ind w:left="113"/>
      </w:pPr>
      <w:r w:rsidRPr="00EE684D">
        <w:t>Adres</w:t>
      </w:r>
      <w:r w:rsidRPr="00EE684D">
        <w:tab/>
        <w:t xml:space="preserve">: </w:t>
      </w:r>
      <w:r w:rsidR="00E30748" w:rsidRPr="00E30748">
        <w:t>Stationsplein 136</w:t>
      </w:r>
    </w:p>
    <w:p w14:paraId="52C53D77" w14:textId="77777777" w:rsidR="009B74E6" w:rsidRPr="00EE684D" w:rsidRDefault="00AB650B" w:rsidP="00E30748">
      <w:pPr>
        <w:tabs>
          <w:tab w:val="left" w:pos="2220"/>
        </w:tabs>
        <w:spacing w:before="12" w:line="240" w:lineRule="auto"/>
        <w:ind w:left="113"/>
      </w:pPr>
      <w:r w:rsidRPr="00EE684D">
        <w:t>Postcode/plaats</w:t>
      </w:r>
      <w:r w:rsidRPr="00EE684D">
        <w:tab/>
        <w:t xml:space="preserve">: </w:t>
      </w:r>
      <w:r w:rsidR="00E30748" w:rsidRPr="00E30748">
        <w:t>1703 WC Heerhugowaard</w:t>
      </w:r>
    </w:p>
    <w:p w14:paraId="73D3F224" w14:textId="77777777" w:rsidR="009B74E6" w:rsidRPr="00EE684D" w:rsidRDefault="00AB650B" w:rsidP="00E30748">
      <w:pPr>
        <w:tabs>
          <w:tab w:val="left" w:pos="2220"/>
        </w:tabs>
        <w:spacing w:before="12" w:line="240" w:lineRule="auto"/>
        <w:ind w:left="113"/>
      </w:pPr>
      <w:r w:rsidRPr="00EE684D">
        <w:t>Telefoon</w:t>
      </w:r>
      <w:r w:rsidRPr="00EE684D">
        <w:tab/>
        <w:t xml:space="preserve">: </w:t>
      </w:r>
      <w:r w:rsidR="00E30748" w:rsidRPr="00E30748">
        <w:t>072-5828282</w:t>
      </w:r>
    </w:p>
    <w:p w14:paraId="24FD4F35" w14:textId="77777777" w:rsidR="009B74E6" w:rsidRPr="006C7B69" w:rsidRDefault="00AB650B" w:rsidP="00E30748">
      <w:pPr>
        <w:tabs>
          <w:tab w:val="left" w:pos="2220"/>
        </w:tabs>
        <w:spacing w:before="12" w:line="240" w:lineRule="auto"/>
        <w:ind w:left="113"/>
      </w:pPr>
      <w:r w:rsidRPr="006C7B69">
        <w:t>Mail</w:t>
      </w:r>
      <w:r w:rsidRPr="006C7B69">
        <w:tab/>
        <w:t xml:space="preserve">: </w:t>
      </w:r>
      <w:r w:rsidR="00E30748" w:rsidRPr="006C7B69">
        <w:t>w.bergen@hhnk.nl</w:t>
      </w:r>
    </w:p>
    <w:p w14:paraId="24D46F1C" w14:textId="77777777" w:rsidR="009B74E6" w:rsidRPr="006C7B69" w:rsidRDefault="009B74E6" w:rsidP="009B74E6">
      <w:pPr>
        <w:tabs>
          <w:tab w:val="left" w:pos="2220"/>
        </w:tabs>
        <w:spacing w:line="252" w:lineRule="auto"/>
        <w:ind w:left="112" w:right="2680"/>
      </w:pPr>
    </w:p>
    <w:p w14:paraId="04B74A42" w14:textId="77777777" w:rsidR="009B74E6" w:rsidRPr="00420FA0" w:rsidRDefault="00AB650B" w:rsidP="004F50DF">
      <w:pPr>
        <w:tabs>
          <w:tab w:val="left" w:pos="2220"/>
        </w:tabs>
        <w:spacing w:line="252" w:lineRule="auto"/>
        <w:ind w:left="112" w:right="3531"/>
        <w:rPr>
          <w:b/>
          <w:bCs/>
        </w:rPr>
      </w:pPr>
      <w:r w:rsidRPr="00420FA0">
        <w:rPr>
          <w:b/>
          <w:bCs/>
        </w:rPr>
        <w:t>Toezichthouder HHNK</w:t>
      </w:r>
    </w:p>
    <w:p w14:paraId="06A88B97" w14:textId="77777777" w:rsidR="009B74E6" w:rsidRPr="00EE684D" w:rsidRDefault="00AB650B" w:rsidP="004F50DF">
      <w:pPr>
        <w:tabs>
          <w:tab w:val="left" w:pos="2220"/>
        </w:tabs>
        <w:spacing w:line="252" w:lineRule="auto"/>
        <w:ind w:left="113"/>
      </w:pPr>
      <w:r w:rsidRPr="00EE684D">
        <w:t>Naam</w:t>
      </w:r>
      <w:r w:rsidRPr="00EE684D">
        <w:tab/>
        <w:t>:</w:t>
      </w:r>
      <w:r>
        <w:t xml:space="preserve"> </w:t>
      </w:r>
      <w:r w:rsidR="00E30748">
        <w:t>J. Schouten</w:t>
      </w:r>
    </w:p>
    <w:p w14:paraId="0AFFC985" w14:textId="77777777" w:rsidR="009B74E6" w:rsidRPr="00EE684D" w:rsidRDefault="00AB650B" w:rsidP="004F50DF">
      <w:pPr>
        <w:tabs>
          <w:tab w:val="left" w:pos="2220"/>
        </w:tabs>
        <w:spacing w:line="252" w:lineRule="auto"/>
        <w:ind w:left="113"/>
      </w:pPr>
      <w:r>
        <w:t>Organisatie</w:t>
      </w:r>
      <w:r w:rsidRPr="00EE684D">
        <w:tab/>
        <w:t>:</w:t>
      </w:r>
      <w:r>
        <w:t xml:space="preserve"> </w:t>
      </w:r>
      <w:r w:rsidR="004F50DF" w:rsidRPr="004F50DF">
        <w:t>HHNK Afdeling Projecten, Advies &amp; Onderzoek</w:t>
      </w:r>
      <w:r w:rsidRPr="00EE684D">
        <w:t xml:space="preserve"> </w:t>
      </w:r>
    </w:p>
    <w:p w14:paraId="11E2A67F" w14:textId="77777777" w:rsidR="009B74E6" w:rsidRPr="00EE684D" w:rsidRDefault="00AB650B" w:rsidP="004F50DF">
      <w:pPr>
        <w:tabs>
          <w:tab w:val="left" w:pos="2220"/>
        </w:tabs>
        <w:spacing w:line="252" w:lineRule="auto"/>
        <w:ind w:left="113"/>
      </w:pPr>
      <w:r w:rsidRPr="00EE684D">
        <w:t>Adres</w:t>
      </w:r>
      <w:r w:rsidRPr="00EE684D">
        <w:tab/>
        <w:t xml:space="preserve">: </w:t>
      </w:r>
      <w:r w:rsidR="004F50DF" w:rsidRPr="004F50DF">
        <w:t>Stationsplein 136</w:t>
      </w:r>
    </w:p>
    <w:p w14:paraId="3F1A0BF0" w14:textId="77777777" w:rsidR="009B74E6" w:rsidRPr="00EE684D" w:rsidRDefault="00AB650B" w:rsidP="004F50DF">
      <w:pPr>
        <w:tabs>
          <w:tab w:val="left" w:pos="2220"/>
        </w:tabs>
        <w:spacing w:before="12" w:line="240" w:lineRule="auto"/>
        <w:ind w:left="113"/>
      </w:pPr>
      <w:r w:rsidRPr="00EE684D">
        <w:t>Postcode/plaats</w:t>
      </w:r>
      <w:r w:rsidRPr="00EE684D">
        <w:tab/>
        <w:t xml:space="preserve">: </w:t>
      </w:r>
      <w:r w:rsidR="004F50DF" w:rsidRPr="004F50DF">
        <w:t>1703 WC Heerhugowaard</w:t>
      </w:r>
    </w:p>
    <w:p w14:paraId="6548B9B2" w14:textId="77777777" w:rsidR="009B74E6" w:rsidRPr="00EE684D" w:rsidRDefault="00AB650B" w:rsidP="004F50DF">
      <w:pPr>
        <w:tabs>
          <w:tab w:val="left" w:pos="2220"/>
        </w:tabs>
        <w:spacing w:before="12" w:line="240" w:lineRule="auto"/>
        <w:ind w:left="113"/>
      </w:pPr>
      <w:r w:rsidRPr="00EE684D">
        <w:t>Telefoon</w:t>
      </w:r>
      <w:r w:rsidRPr="00EE684D">
        <w:tab/>
        <w:t xml:space="preserve">: </w:t>
      </w:r>
      <w:r w:rsidR="004F50DF" w:rsidRPr="004F50DF">
        <w:t>+31653330354</w:t>
      </w:r>
    </w:p>
    <w:p w14:paraId="3208D4C1" w14:textId="77777777" w:rsidR="009B74E6" w:rsidRPr="006C7B69" w:rsidRDefault="00AB650B" w:rsidP="004F50DF">
      <w:pPr>
        <w:tabs>
          <w:tab w:val="left" w:pos="2220"/>
        </w:tabs>
        <w:spacing w:before="12" w:line="240" w:lineRule="auto"/>
        <w:ind w:left="113"/>
      </w:pPr>
      <w:r w:rsidRPr="006C7B69">
        <w:t>Mail</w:t>
      </w:r>
      <w:r w:rsidRPr="006C7B69">
        <w:tab/>
        <w:t xml:space="preserve">: </w:t>
      </w:r>
      <w:r w:rsidR="004F50DF" w:rsidRPr="006C7B69">
        <w:t>j.schouten@hhnk.nl</w:t>
      </w:r>
    </w:p>
    <w:p w14:paraId="17D6C9F5" w14:textId="77777777" w:rsidR="009B74E6" w:rsidRPr="006C7B69" w:rsidRDefault="009B74E6" w:rsidP="004F50DF">
      <w:pPr>
        <w:tabs>
          <w:tab w:val="left" w:pos="2220"/>
        </w:tabs>
        <w:spacing w:line="252" w:lineRule="auto"/>
        <w:ind w:left="112" w:right="3531"/>
        <w:rPr>
          <w:b/>
          <w:bCs/>
        </w:rPr>
      </w:pPr>
    </w:p>
    <w:p w14:paraId="260E6750" w14:textId="77777777" w:rsidR="009B74E6" w:rsidRPr="00420FA0" w:rsidRDefault="00AB650B" w:rsidP="009B74E6">
      <w:pPr>
        <w:tabs>
          <w:tab w:val="left" w:pos="2220"/>
        </w:tabs>
        <w:spacing w:line="252" w:lineRule="auto"/>
        <w:ind w:left="112" w:right="2680"/>
        <w:rPr>
          <w:b/>
          <w:bCs/>
        </w:rPr>
      </w:pPr>
      <w:r w:rsidRPr="00420FA0">
        <w:rPr>
          <w:b/>
          <w:bCs/>
        </w:rPr>
        <w:t>Toezichthouder</w:t>
      </w:r>
    </w:p>
    <w:p w14:paraId="119E4175" w14:textId="77777777" w:rsidR="009B74E6" w:rsidRPr="00EE684D" w:rsidRDefault="00AB650B" w:rsidP="004F50DF">
      <w:pPr>
        <w:tabs>
          <w:tab w:val="left" w:pos="2220"/>
        </w:tabs>
        <w:spacing w:line="252" w:lineRule="auto"/>
        <w:ind w:left="112" w:right="2680"/>
      </w:pPr>
      <w:r w:rsidRPr="00EE684D">
        <w:t>Naam</w:t>
      </w:r>
      <w:r>
        <w:tab/>
      </w:r>
      <w:r w:rsidRPr="00EE684D">
        <w:t xml:space="preserve">: </w:t>
      </w:r>
      <w:r>
        <w:t>Nederlandse Arbeidsinspectie</w:t>
      </w:r>
      <w:r w:rsidRPr="00EE684D">
        <w:t xml:space="preserve"> </w:t>
      </w:r>
    </w:p>
    <w:p w14:paraId="7F41CD5D" w14:textId="77777777" w:rsidR="009B74E6" w:rsidRPr="00EE684D" w:rsidRDefault="00AB650B" w:rsidP="004F50DF">
      <w:pPr>
        <w:tabs>
          <w:tab w:val="left" w:pos="2220"/>
        </w:tabs>
        <w:spacing w:line="252" w:lineRule="auto"/>
        <w:ind w:left="112" w:right="2934"/>
      </w:pPr>
      <w:r w:rsidRPr="00EE684D">
        <w:t>Adres</w:t>
      </w:r>
      <w:r>
        <w:tab/>
      </w:r>
      <w:r w:rsidRPr="00EE684D">
        <w:t>: Postbus 90801</w:t>
      </w:r>
    </w:p>
    <w:p w14:paraId="1A705AE7" w14:textId="77777777" w:rsidR="009B74E6" w:rsidRPr="00EE684D" w:rsidRDefault="00AB650B" w:rsidP="004F50DF">
      <w:pPr>
        <w:tabs>
          <w:tab w:val="left" w:pos="2220"/>
        </w:tabs>
        <w:spacing w:line="240" w:lineRule="auto"/>
        <w:ind w:left="112" w:right="4852"/>
        <w:jc w:val="both"/>
      </w:pPr>
      <w:r w:rsidRPr="00EE684D">
        <w:t>Postcode/plaats</w:t>
      </w:r>
      <w:r>
        <w:tab/>
      </w:r>
      <w:r w:rsidRPr="00EE684D">
        <w:t>: 2509 LV Den Haag</w:t>
      </w:r>
    </w:p>
    <w:p w14:paraId="635C1BF8" w14:textId="77777777" w:rsidR="009B74E6" w:rsidRPr="00EE684D" w:rsidRDefault="00AB650B" w:rsidP="004F50DF">
      <w:pPr>
        <w:tabs>
          <w:tab w:val="left" w:pos="2220"/>
        </w:tabs>
        <w:spacing w:before="12" w:line="240" w:lineRule="auto"/>
        <w:ind w:left="112" w:right="5460"/>
        <w:jc w:val="both"/>
      </w:pPr>
      <w:r w:rsidRPr="00EE684D">
        <w:t>Telefoon</w:t>
      </w:r>
      <w:r>
        <w:tab/>
      </w:r>
      <w:r w:rsidRPr="00EE684D">
        <w:t>: 0800 51 51</w:t>
      </w:r>
    </w:p>
    <w:p w14:paraId="5FA9E0F1" w14:textId="77777777" w:rsidR="009B74E6" w:rsidRDefault="009B74E6" w:rsidP="009B74E6">
      <w:pPr>
        <w:tabs>
          <w:tab w:val="left" w:pos="2220"/>
        </w:tabs>
        <w:spacing w:before="12" w:line="240" w:lineRule="auto"/>
        <w:ind w:left="112" w:right="-20"/>
      </w:pPr>
    </w:p>
    <w:p w14:paraId="13277451" w14:textId="77777777" w:rsidR="009B74E6" w:rsidRPr="00420FA0" w:rsidRDefault="00AB650B" w:rsidP="009B74E6">
      <w:pPr>
        <w:tabs>
          <w:tab w:val="left" w:pos="2220"/>
        </w:tabs>
        <w:spacing w:before="12" w:line="240" w:lineRule="auto"/>
        <w:ind w:left="112" w:right="-20"/>
        <w:rPr>
          <w:b/>
          <w:bCs/>
        </w:rPr>
      </w:pPr>
      <w:r w:rsidRPr="00420FA0">
        <w:rPr>
          <w:b/>
          <w:bCs/>
        </w:rPr>
        <w:t>Veiligheidskundige HHNK</w:t>
      </w:r>
    </w:p>
    <w:p w14:paraId="6BA5F714" w14:textId="77777777" w:rsidR="009B74E6" w:rsidRPr="00EE684D" w:rsidRDefault="00AB650B" w:rsidP="004F50DF">
      <w:pPr>
        <w:tabs>
          <w:tab w:val="left" w:pos="2220"/>
        </w:tabs>
        <w:spacing w:line="252" w:lineRule="auto"/>
        <w:ind w:left="113"/>
      </w:pPr>
      <w:r w:rsidRPr="00EE684D">
        <w:t>Naam</w:t>
      </w:r>
      <w:r w:rsidRPr="00EE684D">
        <w:tab/>
        <w:t>:</w:t>
      </w:r>
      <w:r>
        <w:t xml:space="preserve"> </w:t>
      </w:r>
      <w:r w:rsidR="004F50DF">
        <w:t>C. Filius</w:t>
      </w:r>
    </w:p>
    <w:p w14:paraId="5904A82F" w14:textId="77777777" w:rsidR="009B74E6" w:rsidRPr="00EE684D" w:rsidRDefault="00AB650B" w:rsidP="004F50DF">
      <w:pPr>
        <w:tabs>
          <w:tab w:val="left" w:pos="2220"/>
        </w:tabs>
        <w:spacing w:line="252" w:lineRule="auto"/>
        <w:ind w:left="113"/>
      </w:pPr>
      <w:r>
        <w:t>Organisatie</w:t>
      </w:r>
      <w:r w:rsidRPr="00EE684D">
        <w:tab/>
        <w:t>:</w:t>
      </w:r>
      <w:r>
        <w:t xml:space="preserve"> </w:t>
      </w:r>
      <w:r w:rsidR="004F50DF" w:rsidRPr="004F50DF">
        <w:t>HHNK Afdeling Projecten, Advies &amp; Onderzoek</w:t>
      </w:r>
      <w:r w:rsidRPr="00EE684D">
        <w:t xml:space="preserve"> </w:t>
      </w:r>
    </w:p>
    <w:p w14:paraId="22B4FEE6" w14:textId="77777777" w:rsidR="009B74E6" w:rsidRPr="00EE684D" w:rsidRDefault="00AB650B" w:rsidP="004F50DF">
      <w:pPr>
        <w:tabs>
          <w:tab w:val="left" w:pos="2220"/>
        </w:tabs>
        <w:spacing w:line="252" w:lineRule="auto"/>
        <w:ind w:left="113"/>
      </w:pPr>
      <w:r w:rsidRPr="00EE684D">
        <w:t>Adres</w:t>
      </w:r>
      <w:r w:rsidRPr="00EE684D">
        <w:tab/>
        <w:t xml:space="preserve">: </w:t>
      </w:r>
      <w:r w:rsidR="004F50DF" w:rsidRPr="004F50DF">
        <w:t>Stationsplein 136</w:t>
      </w:r>
    </w:p>
    <w:p w14:paraId="14A37FA5" w14:textId="77777777" w:rsidR="009B74E6" w:rsidRPr="00EE684D" w:rsidRDefault="00AB650B" w:rsidP="004F50DF">
      <w:pPr>
        <w:tabs>
          <w:tab w:val="left" w:pos="2220"/>
        </w:tabs>
        <w:spacing w:before="12" w:line="240" w:lineRule="auto"/>
        <w:ind w:left="113"/>
      </w:pPr>
      <w:r w:rsidRPr="00EE684D">
        <w:t>Postcode/plaats</w:t>
      </w:r>
      <w:r w:rsidRPr="00EE684D">
        <w:tab/>
        <w:t xml:space="preserve">: </w:t>
      </w:r>
      <w:r w:rsidR="004F50DF" w:rsidRPr="004F50DF">
        <w:t>1703 WC Heerhugowaard</w:t>
      </w:r>
    </w:p>
    <w:p w14:paraId="5F64985C" w14:textId="77777777" w:rsidR="009B74E6" w:rsidRPr="00EE684D" w:rsidRDefault="00AB650B" w:rsidP="004F50DF">
      <w:pPr>
        <w:tabs>
          <w:tab w:val="left" w:pos="2220"/>
        </w:tabs>
        <w:spacing w:before="12" w:line="240" w:lineRule="auto"/>
        <w:ind w:left="113"/>
      </w:pPr>
      <w:r w:rsidRPr="00EE684D">
        <w:t>Telefoon</w:t>
      </w:r>
      <w:r w:rsidRPr="00EE684D">
        <w:tab/>
        <w:t xml:space="preserve">: </w:t>
      </w:r>
      <w:r w:rsidR="004F50DF" w:rsidRPr="004F50DF">
        <w:t>072-5828282</w:t>
      </w:r>
    </w:p>
    <w:p w14:paraId="3135DCD6" w14:textId="77777777" w:rsidR="009B74E6" w:rsidRPr="00EE684D" w:rsidRDefault="00AB650B" w:rsidP="004F50DF">
      <w:pPr>
        <w:tabs>
          <w:tab w:val="left" w:pos="2220"/>
        </w:tabs>
        <w:spacing w:before="12" w:line="240" w:lineRule="auto"/>
        <w:ind w:left="113"/>
      </w:pPr>
      <w:r w:rsidRPr="00EE684D">
        <w:t>Mail</w:t>
      </w:r>
      <w:r w:rsidRPr="00EE684D">
        <w:tab/>
        <w:t xml:space="preserve">: </w:t>
      </w:r>
      <w:r w:rsidR="004F50DF">
        <w:t>info@hhnk.nl</w:t>
      </w:r>
    </w:p>
    <w:p w14:paraId="7A65C84B" w14:textId="77777777" w:rsidR="009B74E6" w:rsidRDefault="009B74E6" w:rsidP="009B74E6">
      <w:pPr>
        <w:rPr>
          <w:rFonts w:asciiTheme="majorHAnsi" w:eastAsiaTheme="majorEastAsia" w:hAnsiTheme="majorHAnsi" w:cstheme="majorBidi"/>
          <w:b/>
          <w:sz w:val="22"/>
          <w:szCs w:val="32"/>
        </w:rPr>
      </w:pPr>
    </w:p>
    <w:p w14:paraId="2DC1DB2F" w14:textId="77777777" w:rsidR="009B74E6" w:rsidRDefault="00AB650B" w:rsidP="009B74E6">
      <w:pPr>
        <w:rPr>
          <w:rFonts w:asciiTheme="majorHAnsi" w:eastAsiaTheme="majorEastAsia" w:hAnsiTheme="majorHAnsi" w:cstheme="majorBidi"/>
          <w:b/>
          <w:sz w:val="22"/>
          <w:szCs w:val="32"/>
        </w:rPr>
      </w:pPr>
      <w:bookmarkStart w:id="25" w:name="_Toc51683587"/>
      <w:r>
        <w:br w:type="page"/>
      </w:r>
    </w:p>
    <w:p w14:paraId="01027052" w14:textId="77777777" w:rsidR="009B74E6" w:rsidRDefault="00AB650B" w:rsidP="009B74E6">
      <w:pPr>
        <w:pStyle w:val="Kop1"/>
      </w:pPr>
      <w:bookmarkStart w:id="26" w:name="_Toc256000044"/>
      <w:bookmarkStart w:id="27" w:name="_Toc256000009"/>
      <w:bookmarkStart w:id="28" w:name="_Toc76454103"/>
      <w:r w:rsidRPr="00841C5C">
        <w:lastRenderedPageBreak/>
        <w:t>Taken, verantwoordelijkheden en verplichtingen</w:t>
      </w:r>
      <w:bookmarkEnd w:id="25"/>
      <w:bookmarkEnd w:id="26"/>
      <w:bookmarkEnd w:id="27"/>
      <w:bookmarkEnd w:id="28"/>
    </w:p>
    <w:p w14:paraId="559BAFE3" w14:textId="77777777" w:rsidR="009B74E6" w:rsidRDefault="00AB650B" w:rsidP="009B74E6">
      <w:pPr>
        <w:pStyle w:val="Kop2"/>
      </w:pPr>
      <w:bookmarkStart w:id="29" w:name="_Toc256000045"/>
      <w:bookmarkStart w:id="30" w:name="_Toc256000010"/>
      <w:bookmarkStart w:id="31" w:name="_Toc51683588"/>
      <w:bookmarkStart w:id="32" w:name="_Toc76454104"/>
      <w:r>
        <w:t>Melding bij toezichthouder (Nederlandse Arbeidsinspectie)</w:t>
      </w:r>
      <w:bookmarkEnd w:id="29"/>
      <w:bookmarkEnd w:id="30"/>
      <w:bookmarkEnd w:id="31"/>
      <w:bookmarkEnd w:id="32"/>
    </w:p>
    <w:p w14:paraId="50B776D9" w14:textId="77777777" w:rsidR="009B74E6" w:rsidRPr="004272AF" w:rsidRDefault="00AB650B" w:rsidP="009B74E6">
      <w:pPr>
        <w:spacing w:after="240"/>
      </w:pPr>
      <w:r w:rsidRPr="004272AF">
        <w:t>De opdrachtgever (</w:t>
      </w:r>
      <w:r>
        <w:t>HHNK</w:t>
      </w:r>
      <w:r w:rsidRPr="004272AF">
        <w:t xml:space="preserve">) zorgt ervoor, na aanbesteding wanneer de </w:t>
      </w:r>
      <w:r>
        <w:t>uitvoerende partij</w:t>
      </w:r>
      <w:r w:rsidRPr="004272AF">
        <w:t xml:space="preserve"> bekend is, dat de toezichthouder (</w:t>
      </w:r>
      <w:r>
        <w:t>Nederlandse Arbeidsinspectie</w:t>
      </w:r>
      <w:r w:rsidRPr="004272AF">
        <w:t xml:space="preserve">), vóór de aanvang van de werkzaamheden op de bouwplaats, in kennis wordt gesteld van de voorgenomen totstandbrenging van een </w:t>
      </w:r>
      <w:r>
        <w:t>bouw</w:t>
      </w:r>
      <w:r w:rsidRPr="004272AF">
        <w:t>werk, indien:</w:t>
      </w:r>
    </w:p>
    <w:p w14:paraId="295750E7" w14:textId="77777777" w:rsidR="009B74E6" w:rsidRPr="004272AF" w:rsidRDefault="00AB650B" w:rsidP="009B74E6">
      <w:pPr>
        <w:numPr>
          <w:ilvl w:val="0"/>
          <w:numId w:val="23"/>
        </w:numPr>
        <w:spacing w:line="240" w:lineRule="auto"/>
      </w:pPr>
      <w:r w:rsidRPr="004272AF">
        <w:t>de geraamde duur van de totstandbrenging van het bouwwerk meer dan 30 werkdagen beslaat en op die bouwplaats meer dan 20 werknemers tegelijkertijd arbeid zullen gaan verrichten, of</w:t>
      </w:r>
    </w:p>
    <w:p w14:paraId="15C7813E" w14:textId="77777777" w:rsidR="009B74E6" w:rsidRDefault="00AB650B" w:rsidP="009B74E6">
      <w:pPr>
        <w:numPr>
          <w:ilvl w:val="0"/>
          <w:numId w:val="23"/>
        </w:numPr>
        <w:spacing w:line="240" w:lineRule="auto"/>
      </w:pPr>
      <w:r w:rsidRPr="004272AF">
        <w:t>met de totstandbrenging van het bouwwerk meer dan 500 mensdagen zullen zijn gemoeid.</w:t>
      </w:r>
    </w:p>
    <w:p w14:paraId="21B5DA67" w14:textId="77777777" w:rsidR="009B74E6" w:rsidRDefault="009B74E6" w:rsidP="009B74E6"/>
    <w:p w14:paraId="588861B5" w14:textId="77777777" w:rsidR="009B74E6" w:rsidRDefault="00AB650B" w:rsidP="009B74E6">
      <w:r w:rsidRPr="0045782B">
        <w:t>Het formulier ‘melding bouwwerk’ is te vinden op</w:t>
      </w:r>
      <w:r>
        <w:t xml:space="preserve"> </w:t>
      </w:r>
      <w:hyperlink r:id="rId19" w:history="1">
        <w:r>
          <w:rPr>
            <w:rStyle w:val="Hyperlink"/>
          </w:rPr>
          <w:t>Bouwwerk aanmelden | Melden | Nederlandse Arbeidsinspectie (nlarbeidsinspectie.nl)</w:t>
        </w:r>
      </w:hyperlink>
      <w:r>
        <w:t xml:space="preserve">. Een afschrift van de melding dient zichtbaar op de bouwplaats aangebracht te worden. Wanneer de opgegeven gegevens uit de melding veranderen, dient de melding overeenkomstig aangepast te worden. </w:t>
      </w:r>
    </w:p>
    <w:p w14:paraId="031930C1" w14:textId="77777777" w:rsidR="009B74E6" w:rsidRDefault="009B74E6" w:rsidP="009B74E6"/>
    <w:p w14:paraId="787000FA" w14:textId="77777777" w:rsidR="009B74E6" w:rsidRPr="00420FA0" w:rsidRDefault="00AB650B" w:rsidP="009B74E6">
      <w:r>
        <w:t xml:space="preserve">Voor het bouwwerk vindt </w:t>
      </w:r>
      <w:r w:rsidRPr="004F50DF">
        <w:t>wel</w:t>
      </w:r>
      <w:r w:rsidRPr="00420FA0">
        <w:rPr>
          <w:color w:val="FF0000"/>
        </w:rPr>
        <w:t xml:space="preserve"> </w:t>
      </w:r>
      <w:r>
        <w:t>melding naar de toezichthouder plaats</w:t>
      </w:r>
      <w:r w:rsidRPr="00420FA0">
        <w:t xml:space="preserve">. De melding is/wordt verricht op </w:t>
      </w:r>
      <w:sdt>
        <w:sdtPr>
          <w:id w:val="811602808"/>
          <w:placeholder>
            <w:docPart w:val="A8C1AC78E9CF4761B5C1440C6BCCC8BB"/>
          </w:placeholder>
        </w:sdtPr>
        <w:sdtEndPr/>
        <w:sdtContent>
          <w:r w:rsidR="004F50DF" w:rsidRPr="004F50DF">
            <w:t>een nader te bepalen datum</w:t>
          </w:r>
        </w:sdtContent>
      </w:sdt>
      <w:r w:rsidRPr="00420FA0">
        <w:t xml:space="preserve"> door de uitvoerende partij.</w:t>
      </w:r>
    </w:p>
    <w:p w14:paraId="7BE25EBF" w14:textId="77777777" w:rsidR="009B74E6" w:rsidRPr="00420FA0" w:rsidRDefault="009B74E6" w:rsidP="009B74E6"/>
    <w:p w14:paraId="3659B3C2" w14:textId="77777777" w:rsidR="009B74E6" w:rsidRDefault="00AB650B" w:rsidP="009B74E6">
      <w:r w:rsidRPr="00420FA0">
        <w:t>Tevens is wettelijk vastgelegd dat bij bepaalde (zeer risicovolle) werkzaamheden (zoals bij het verwijderen of werken met asbest</w:t>
      </w:r>
      <w:r>
        <w:t>,</w:t>
      </w:r>
      <w:r w:rsidRPr="00420FA0">
        <w:t xml:space="preserve"> bij duikwerkzaamheden in sterke stroming of grote diepte</w:t>
      </w:r>
      <w:r>
        <w:t xml:space="preserve"> of bij het werken met een werkbak</w:t>
      </w:r>
      <w:r w:rsidRPr="00420FA0">
        <w:t>), apart een melding moet worden verricht naar de toezichthouder (</w:t>
      </w:r>
      <w:r>
        <w:t>Nederlandse Arbeidsinspectie</w:t>
      </w:r>
      <w:r w:rsidRPr="00420FA0">
        <w:t xml:space="preserve">) door de uitvoerende partij. </w:t>
      </w:r>
    </w:p>
    <w:p w14:paraId="2A51E262" w14:textId="77777777" w:rsidR="009B74E6" w:rsidRPr="00841C5C" w:rsidRDefault="009B74E6" w:rsidP="009B74E6"/>
    <w:p w14:paraId="22669954" w14:textId="77777777" w:rsidR="009B74E6" w:rsidRDefault="00AB650B" w:rsidP="009B74E6">
      <w:pPr>
        <w:pStyle w:val="Kop2"/>
      </w:pPr>
      <w:bookmarkStart w:id="33" w:name="_Toc256000046"/>
      <w:bookmarkStart w:id="34" w:name="_Toc256000011"/>
      <w:bookmarkStart w:id="35" w:name="_Toc51683589"/>
      <w:bookmarkStart w:id="36" w:name="_Toc76454105"/>
      <w:r>
        <w:t>Veiligheids- en gezondheidsplan</w:t>
      </w:r>
      <w:bookmarkEnd w:id="33"/>
      <w:bookmarkEnd w:id="34"/>
      <w:bookmarkEnd w:id="35"/>
      <w:bookmarkEnd w:id="36"/>
      <w:r>
        <w:t xml:space="preserve"> </w:t>
      </w:r>
    </w:p>
    <w:p w14:paraId="5514E92E" w14:textId="77777777" w:rsidR="009B74E6" w:rsidRDefault="00AB650B" w:rsidP="009B74E6">
      <w:pPr>
        <w:spacing w:after="240"/>
      </w:pPr>
      <w:r w:rsidRPr="00D614C9">
        <w:t xml:space="preserve">Een veiligheids- en gezondheidsplan (V&amp;G-plan) moet worden opgesteld wanneer voor het </w:t>
      </w:r>
      <w:r>
        <w:t>bouw</w:t>
      </w:r>
      <w:r w:rsidRPr="00D614C9">
        <w:t xml:space="preserve">werk een meldingsplicht (zoals beschreven in de vorige paragraaf) geldt. </w:t>
      </w:r>
      <w:r>
        <w:t xml:space="preserve">Tevens dient altijd een V&amp;G-plan opgesteld te worden indien werknemers tijdens de werkzaamheden blootgesteld worden aan bijzondere gevaren. In bijlage II bij de richtlijn tijdelijke en mobiele bouwplaatsen (92/57/EEG) staat vermeld wat verstaan wordt onder bijzonderdere </w:t>
      </w:r>
      <w:r w:rsidRPr="004D543C">
        <w:t>gevaren</w:t>
      </w:r>
      <w:r>
        <w:t>. Dit omhelst o.a.:</w:t>
      </w:r>
    </w:p>
    <w:p w14:paraId="1E42765C" w14:textId="77777777" w:rsidR="009B74E6" w:rsidRDefault="00AB650B" w:rsidP="009B74E6">
      <w:pPr>
        <w:pStyle w:val="Lijstalinea"/>
        <w:numPr>
          <w:ilvl w:val="0"/>
          <w:numId w:val="35"/>
        </w:numPr>
        <w:spacing w:line="240" w:lineRule="auto"/>
      </w:pPr>
      <w:r>
        <w:t>Bedelving, vastraken of vallen van hoogte;</w:t>
      </w:r>
    </w:p>
    <w:p w14:paraId="76C3696E" w14:textId="77777777" w:rsidR="009B74E6" w:rsidRDefault="00AB650B" w:rsidP="009B74E6">
      <w:pPr>
        <w:pStyle w:val="Lijstalinea"/>
        <w:numPr>
          <w:ilvl w:val="0"/>
          <w:numId w:val="35"/>
        </w:numPr>
        <w:spacing w:line="240" w:lineRule="auto"/>
      </w:pPr>
      <w:r w:rsidRPr="002D1CAC">
        <w:t>Blootstelling aan chemische of biologische stoffen</w:t>
      </w:r>
      <w:r>
        <w:t xml:space="preserve"> (o.a. asbest);</w:t>
      </w:r>
    </w:p>
    <w:p w14:paraId="41B0A223" w14:textId="77777777" w:rsidR="009B74E6" w:rsidRDefault="00AB650B" w:rsidP="009B74E6">
      <w:pPr>
        <w:pStyle w:val="Lijstalinea"/>
        <w:numPr>
          <w:ilvl w:val="0"/>
          <w:numId w:val="35"/>
        </w:numPr>
        <w:spacing w:line="240" w:lineRule="auto"/>
      </w:pPr>
      <w:r>
        <w:t>Werken met ioniserende straling;</w:t>
      </w:r>
    </w:p>
    <w:p w14:paraId="3048F840" w14:textId="77777777" w:rsidR="009B74E6" w:rsidRPr="00E21FA0" w:rsidRDefault="00AB650B" w:rsidP="009B74E6">
      <w:pPr>
        <w:pStyle w:val="Lijstalinea"/>
        <w:numPr>
          <w:ilvl w:val="0"/>
          <w:numId w:val="35"/>
        </w:numPr>
        <w:spacing w:line="240" w:lineRule="auto"/>
      </w:pPr>
      <w:r w:rsidRPr="00E21FA0">
        <w:t>Werkzaamheden in de nabijheid van hoogspanningskabels</w:t>
      </w:r>
    </w:p>
    <w:p w14:paraId="7A68796D" w14:textId="77777777" w:rsidR="009B74E6" w:rsidRDefault="00AB650B" w:rsidP="009B74E6">
      <w:pPr>
        <w:pStyle w:val="Lijstalinea"/>
        <w:numPr>
          <w:ilvl w:val="0"/>
          <w:numId w:val="35"/>
        </w:numPr>
        <w:spacing w:line="240" w:lineRule="auto"/>
      </w:pPr>
      <w:r>
        <w:t>V</w:t>
      </w:r>
      <w:r w:rsidRPr="00E21FA0">
        <w:t>erdrinkingsgevaar</w:t>
      </w:r>
      <w:r>
        <w:t xml:space="preserve">; </w:t>
      </w:r>
    </w:p>
    <w:p w14:paraId="1507440F" w14:textId="77777777" w:rsidR="009B74E6" w:rsidRDefault="00AB650B" w:rsidP="009B74E6">
      <w:pPr>
        <w:pStyle w:val="Lijstalinea"/>
        <w:numPr>
          <w:ilvl w:val="0"/>
          <w:numId w:val="35"/>
        </w:numPr>
        <w:spacing w:line="240" w:lineRule="auto"/>
      </w:pPr>
      <w:r w:rsidRPr="00A66810">
        <w:t>Graven van putten</w:t>
      </w:r>
      <w:r>
        <w:t xml:space="preserve"> en </w:t>
      </w:r>
      <w:r w:rsidRPr="00A66810">
        <w:t>ondergrondse tunnelwerken</w:t>
      </w:r>
      <w:r>
        <w:t>;</w:t>
      </w:r>
    </w:p>
    <w:p w14:paraId="52CAB7DC" w14:textId="77777777" w:rsidR="009B74E6" w:rsidRPr="00EC198E" w:rsidRDefault="00AB650B" w:rsidP="009B74E6">
      <w:pPr>
        <w:pStyle w:val="Lijstalinea"/>
        <w:numPr>
          <w:ilvl w:val="0"/>
          <w:numId w:val="35"/>
        </w:numPr>
        <w:spacing w:line="240" w:lineRule="auto"/>
      </w:pPr>
      <w:r w:rsidRPr="00EC198E">
        <w:t>Werkzaamheden met duikuitrusting</w:t>
      </w:r>
    </w:p>
    <w:p w14:paraId="45FC468B" w14:textId="77777777" w:rsidR="009B74E6" w:rsidRDefault="00AB650B" w:rsidP="009B74E6">
      <w:pPr>
        <w:pStyle w:val="Lijstalinea"/>
        <w:numPr>
          <w:ilvl w:val="0"/>
          <w:numId w:val="35"/>
        </w:numPr>
        <w:spacing w:line="240" w:lineRule="auto"/>
      </w:pPr>
      <w:r>
        <w:t>Werkzaamheden onder overdruk (o.a. caissonwerk)</w:t>
      </w:r>
    </w:p>
    <w:p w14:paraId="7A2B113E" w14:textId="77777777" w:rsidR="009B74E6" w:rsidRDefault="00AB650B" w:rsidP="009B74E6">
      <w:pPr>
        <w:pStyle w:val="Lijstalinea"/>
        <w:numPr>
          <w:ilvl w:val="0"/>
          <w:numId w:val="35"/>
        </w:numPr>
        <w:spacing w:line="240" w:lineRule="auto"/>
      </w:pPr>
      <w:r w:rsidRPr="00FC6E62">
        <w:t>Werkzaamheden waarbi</w:t>
      </w:r>
      <w:r>
        <w:t>j springstoffen worden gebruikt;</w:t>
      </w:r>
    </w:p>
    <w:p w14:paraId="6141740D" w14:textId="77777777" w:rsidR="009B74E6" w:rsidRPr="00FC6E62" w:rsidRDefault="00AB650B" w:rsidP="009B74E6">
      <w:pPr>
        <w:pStyle w:val="Lijstalinea"/>
        <w:numPr>
          <w:ilvl w:val="0"/>
          <w:numId w:val="35"/>
        </w:numPr>
        <w:spacing w:line="240" w:lineRule="auto"/>
      </w:pPr>
      <w:r>
        <w:t>H</w:t>
      </w:r>
      <w:r w:rsidRPr="00FC6E62">
        <w:t xml:space="preserve">et </w:t>
      </w:r>
      <w:r>
        <w:t>(de)</w:t>
      </w:r>
      <w:r w:rsidRPr="00FC6E62">
        <w:t>monteren van zware geprefabriceerde elementen</w:t>
      </w:r>
      <w:r>
        <w:t>.</w:t>
      </w:r>
    </w:p>
    <w:p w14:paraId="270E12BB" w14:textId="77777777" w:rsidR="009B74E6" w:rsidRDefault="009B74E6" w:rsidP="009B74E6">
      <w:pPr>
        <w:pStyle w:val="Lijstalinea"/>
      </w:pPr>
    </w:p>
    <w:p w14:paraId="61F15B03" w14:textId="77777777" w:rsidR="009B74E6" w:rsidRDefault="00AB650B" w:rsidP="009B74E6">
      <w:r w:rsidRPr="003E62BF">
        <w:t xml:space="preserve">De werken van </w:t>
      </w:r>
      <w:r>
        <w:t>HHNK</w:t>
      </w:r>
      <w:r w:rsidRPr="003E62BF">
        <w:t xml:space="preserve"> zullen nagenoeg allemaal bijzondere gevaren met zich mee brengen en zodoende een V&amp;G-plan moeten bevatten.</w:t>
      </w:r>
    </w:p>
    <w:p w14:paraId="033D5C15" w14:textId="77777777" w:rsidR="009B74E6" w:rsidRDefault="009B74E6" w:rsidP="009B74E6"/>
    <w:p w14:paraId="64024ADF" w14:textId="77777777" w:rsidR="009B74E6" w:rsidRDefault="00AB650B" w:rsidP="009B74E6">
      <w:pPr>
        <w:pStyle w:val="Kop2"/>
      </w:pPr>
      <w:bookmarkStart w:id="37" w:name="_Toc256000047"/>
      <w:bookmarkStart w:id="38" w:name="_Toc256000012"/>
      <w:bookmarkStart w:id="39" w:name="_Toc51683590"/>
      <w:bookmarkStart w:id="40" w:name="_Toc76454106"/>
      <w:r w:rsidRPr="00737DB9">
        <w:lastRenderedPageBreak/>
        <w:t>Coördinator voor de ontwerpfase</w:t>
      </w:r>
      <w:bookmarkEnd w:id="37"/>
      <w:bookmarkEnd w:id="38"/>
      <w:bookmarkEnd w:id="39"/>
      <w:bookmarkEnd w:id="40"/>
    </w:p>
    <w:p w14:paraId="46FF4486" w14:textId="77777777" w:rsidR="009B74E6" w:rsidRPr="003526DE" w:rsidRDefault="00AB650B" w:rsidP="009B74E6">
      <w:pPr>
        <w:spacing w:after="240"/>
      </w:pPr>
      <w:r>
        <w:t xml:space="preserve">Indien er in de uitvoeringsfase werkzaamheden worden verricht door twee of meer werkgevers of zelfstandigen, stelt de opdrachtgever een coördinator voor de ontwerpfase aan. De coördinator voor de ontwerpfase heeft namens de opdrachtgever de volgende taken, verantwoordelijkheden en </w:t>
      </w:r>
      <w:r w:rsidRPr="003526DE">
        <w:t>verplichtingen:</w:t>
      </w:r>
    </w:p>
    <w:p w14:paraId="49F4AEA8" w14:textId="77777777" w:rsidR="009B74E6" w:rsidRPr="003526DE" w:rsidRDefault="00AB650B" w:rsidP="009B74E6">
      <w:pPr>
        <w:pStyle w:val="Lijstalinea"/>
        <w:numPr>
          <w:ilvl w:val="0"/>
          <w:numId w:val="24"/>
        </w:numPr>
        <w:spacing w:line="240" w:lineRule="auto"/>
      </w:pPr>
      <w:r>
        <w:t>h</w:t>
      </w:r>
      <w:r w:rsidRPr="003526DE">
        <w:t xml:space="preserve">et V&amp;G­plan ontwerpfase opstellen of laten opstellen; </w:t>
      </w:r>
    </w:p>
    <w:p w14:paraId="4ADD450A" w14:textId="77777777" w:rsidR="009B74E6" w:rsidRDefault="00AB650B" w:rsidP="009B74E6">
      <w:pPr>
        <w:pStyle w:val="Lijstalinea"/>
        <w:numPr>
          <w:ilvl w:val="0"/>
          <w:numId w:val="24"/>
        </w:numPr>
        <w:spacing w:line="240" w:lineRule="auto"/>
      </w:pPr>
      <w:r>
        <w:t>het V&amp;G­dossier samenstellen (zie volgende paragraaf) en deze bij aanvang van de uitvoeringsfase overhandigen aan de coördinator voor de uitvoeringsfase;</w:t>
      </w:r>
    </w:p>
    <w:p w14:paraId="25AE5A97" w14:textId="77777777" w:rsidR="009B74E6" w:rsidRDefault="00AB650B" w:rsidP="009B74E6">
      <w:pPr>
        <w:pStyle w:val="Lijstalinea"/>
        <w:numPr>
          <w:ilvl w:val="0"/>
          <w:numId w:val="24"/>
        </w:numPr>
        <w:spacing w:line="240" w:lineRule="auto"/>
      </w:pPr>
      <w:r>
        <w:t>e</w:t>
      </w:r>
      <w:r w:rsidRPr="00F7166D">
        <w:t>r voor zorgen dat de betrokken partijen in de uitvoerings</w:t>
      </w:r>
      <w:r>
        <w:t xml:space="preserve">fase in staat zijn om hun </w:t>
      </w:r>
      <w:r w:rsidRPr="00F7166D">
        <w:t xml:space="preserve">verplichtingen </w:t>
      </w:r>
      <w:r>
        <w:t>op grond van de Arbeidsomstandighedenwet na te komen;</w:t>
      </w:r>
    </w:p>
    <w:p w14:paraId="2CD6110C" w14:textId="77777777" w:rsidR="009B74E6" w:rsidRDefault="00AB650B" w:rsidP="009B74E6">
      <w:pPr>
        <w:pStyle w:val="Lijstalinea"/>
        <w:numPr>
          <w:ilvl w:val="0"/>
          <w:numId w:val="24"/>
        </w:numPr>
        <w:spacing w:line="240" w:lineRule="auto"/>
      </w:pPr>
      <w:r>
        <w:t>in samenwerking met de ontwerpende partij de risico’s inventariseren en zoveel mogelijk in het ontwerp terugdringen;</w:t>
      </w:r>
    </w:p>
    <w:p w14:paraId="2B58CA0F" w14:textId="77777777" w:rsidR="009B74E6" w:rsidRDefault="00AB650B" w:rsidP="004F50DF">
      <w:pPr>
        <w:pStyle w:val="Lijstalinea"/>
        <w:numPr>
          <w:ilvl w:val="0"/>
          <w:numId w:val="24"/>
        </w:numPr>
        <w:spacing w:line="240" w:lineRule="auto"/>
      </w:pPr>
      <w:r>
        <w:t>h</w:t>
      </w:r>
      <w:r w:rsidRPr="00167DA0">
        <w:t>et onderwerp veiligheid en gezondheid op de agenda</w:t>
      </w:r>
      <w:r>
        <w:t xml:space="preserve"> </w:t>
      </w:r>
      <w:r w:rsidRPr="00167DA0">
        <w:t>houden en ervoor zorgen dat de verschillende partijen hierover duidelijke afspraken maken.</w:t>
      </w:r>
      <w:r>
        <w:tab/>
      </w:r>
    </w:p>
    <w:p w14:paraId="084C6CFB" w14:textId="77777777" w:rsidR="009B74E6" w:rsidRDefault="00AB650B" w:rsidP="009B74E6">
      <w:pPr>
        <w:pStyle w:val="Kop2"/>
      </w:pPr>
      <w:bookmarkStart w:id="41" w:name="_Toc256000048"/>
      <w:bookmarkStart w:id="42" w:name="_Toc256000013"/>
      <w:bookmarkStart w:id="43" w:name="_Toc51683591"/>
      <w:bookmarkStart w:id="44" w:name="_Toc76454107"/>
      <w:r w:rsidRPr="00E64A6A">
        <w:t>Veiligheids- en gezondheidsdossier</w:t>
      </w:r>
      <w:bookmarkEnd w:id="41"/>
      <w:bookmarkEnd w:id="42"/>
      <w:bookmarkEnd w:id="43"/>
      <w:bookmarkEnd w:id="44"/>
    </w:p>
    <w:p w14:paraId="76FD9041" w14:textId="77777777" w:rsidR="009B74E6" w:rsidRDefault="00AB650B" w:rsidP="009B74E6">
      <w:r w:rsidRPr="0021562F">
        <w:t xml:space="preserve">Het V&amp;G-dossier wordt </w:t>
      </w:r>
      <w:r>
        <w:t>opgesteld</w:t>
      </w:r>
      <w:r w:rsidRPr="0021562F">
        <w:t xml:space="preserve"> door de coördinator voor de ontwerpfase</w:t>
      </w:r>
      <w:r>
        <w:t xml:space="preserve"> en wordt door het project heen verder aangevuld.</w:t>
      </w:r>
      <w:r w:rsidRPr="00B4624B">
        <w:t xml:space="preserve"> </w:t>
      </w:r>
      <w:r>
        <w:t xml:space="preserve">Dit dossier </w:t>
      </w:r>
      <w:r w:rsidRPr="00D12176">
        <w:t>bevat informatie die van belang is voor de veiligheid en gezondheid van wer</w:t>
      </w:r>
      <w:r>
        <w:t xml:space="preserve">knemers die later werkzaamheden aan het </w:t>
      </w:r>
      <w:r w:rsidRPr="00D12176">
        <w:t>bouwwerk zullen verrichten</w:t>
      </w:r>
      <w:r w:rsidRPr="003B7E29">
        <w:t xml:space="preserve"> </w:t>
      </w:r>
      <w:r w:rsidRPr="00D12176">
        <w:t>zoal</w:t>
      </w:r>
      <w:r>
        <w:t xml:space="preserve">s onderhoud, renovatie, verbouw, </w:t>
      </w:r>
      <w:r w:rsidRPr="00D12176">
        <w:t>sloop</w:t>
      </w:r>
      <w:r>
        <w:t xml:space="preserve"> of deze gaan gebruiken</w:t>
      </w:r>
      <w:r w:rsidRPr="00D12176">
        <w:t>.</w:t>
      </w:r>
      <w:r>
        <w:t xml:space="preserve"> </w:t>
      </w:r>
    </w:p>
    <w:p w14:paraId="7893FADB" w14:textId="77777777" w:rsidR="009B74E6" w:rsidRDefault="009B74E6" w:rsidP="009B74E6"/>
    <w:p w14:paraId="600B9D77" w14:textId="77777777" w:rsidR="009B74E6" w:rsidRDefault="00AB650B" w:rsidP="009B74E6">
      <w:pPr>
        <w:spacing w:after="240"/>
      </w:pPr>
      <w:r w:rsidRPr="0001436F">
        <w:t xml:space="preserve">Bij aanvang van de uitvoeringsfase wordt dit dossier overgedragen naar de uitvoerende partij en verder beheerd en aangevuld door de coördinator voor de uitvoeringsfase. </w:t>
      </w:r>
      <w:r>
        <w:t>Na oplevering van het bouw</w:t>
      </w:r>
      <w:r w:rsidRPr="00843755">
        <w:t>werk wordt het V&amp;G-dossier ter beschikking gesteld aan de opdrachtgever ten behoeve van de eigenaar of beheerder van het bouwwerk.</w:t>
      </w:r>
      <w:r>
        <w:t xml:space="preserve"> Het V&amp;G-dossier bevat minimaal de onderstaande zaken:</w:t>
      </w:r>
    </w:p>
    <w:p w14:paraId="38A4CC73" w14:textId="77777777" w:rsidR="009B74E6" w:rsidRPr="00AB1D41" w:rsidRDefault="00AB650B" w:rsidP="009B74E6">
      <w:pPr>
        <w:pStyle w:val="Lijstalinea"/>
        <w:numPr>
          <w:ilvl w:val="0"/>
          <w:numId w:val="30"/>
        </w:numPr>
        <w:spacing w:line="240" w:lineRule="auto"/>
      </w:pPr>
      <w:r w:rsidRPr="00AB1D41">
        <w:t xml:space="preserve">de naam van de samensteller en diens werkgever; </w:t>
      </w:r>
    </w:p>
    <w:p w14:paraId="25443909" w14:textId="77777777" w:rsidR="009B74E6" w:rsidRDefault="00AB650B" w:rsidP="009B74E6">
      <w:pPr>
        <w:pStyle w:val="Lijstalinea"/>
        <w:numPr>
          <w:ilvl w:val="0"/>
          <w:numId w:val="30"/>
        </w:numPr>
        <w:spacing w:line="240" w:lineRule="auto"/>
      </w:pPr>
      <w:r>
        <w:t xml:space="preserve">het documentnummer en </w:t>
      </w:r>
      <w:r w:rsidRPr="003D7899">
        <w:t>de datum van definitieve uitgifte;</w:t>
      </w:r>
    </w:p>
    <w:p w14:paraId="454CDF44" w14:textId="77777777" w:rsidR="009B74E6" w:rsidRPr="00ED6C84" w:rsidRDefault="00AB650B" w:rsidP="009B74E6">
      <w:pPr>
        <w:pStyle w:val="Lijstalinea"/>
        <w:numPr>
          <w:ilvl w:val="0"/>
          <w:numId w:val="30"/>
        </w:numPr>
        <w:spacing w:line="240" w:lineRule="auto"/>
      </w:pPr>
      <w:r w:rsidRPr="00ED6C84">
        <w:t>een kor</w:t>
      </w:r>
      <w:r>
        <w:t>te omschrijving van het object;</w:t>
      </w:r>
    </w:p>
    <w:p w14:paraId="311E1B1B" w14:textId="77777777" w:rsidR="009B74E6" w:rsidRDefault="00AB650B" w:rsidP="009B74E6">
      <w:pPr>
        <w:pStyle w:val="Lijstalinea"/>
        <w:numPr>
          <w:ilvl w:val="0"/>
          <w:numId w:val="30"/>
        </w:numPr>
        <w:spacing w:line="240" w:lineRule="auto"/>
      </w:pPr>
      <w:r>
        <w:t>relevante documenten en technische specificaties (o.a. bestek, productinformatie, tekeningen, bedienings- en onderhoudsvoorschriften, etc.);</w:t>
      </w:r>
    </w:p>
    <w:p w14:paraId="6B02A7C2" w14:textId="77777777" w:rsidR="009B74E6" w:rsidRPr="003C5BFE" w:rsidRDefault="00AB650B" w:rsidP="009B74E6">
      <w:pPr>
        <w:pStyle w:val="Lijstalinea"/>
        <w:numPr>
          <w:ilvl w:val="0"/>
          <w:numId w:val="30"/>
        </w:numPr>
        <w:spacing w:line="240" w:lineRule="auto"/>
      </w:pPr>
      <w:r w:rsidRPr="003C5BFE">
        <w:t xml:space="preserve">rapporten die van belang zijn </w:t>
      </w:r>
      <w:r>
        <w:t xml:space="preserve">om veilig werkzaamheden uit te voeren aan het bouwwerk zoals </w:t>
      </w:r>
      <w:r w:rsidRPr="003C5BFE">
        <w:t xml:space="preserve">een </w:t>
      </w:r>
      <w:r>
        <w:t>asbestinventarisatierapport, bodemonderzoeksrapport, etc.;</w:t>
      </w:r>
    </w:p>
    <w:p w14:paraId="5FEAAC38" w14:textId="77777777" w:rsidR="009B74E6" w:rsidRDefault="00AB650B" w:rsidP="009B74E6">
      <w:pPr>
        <w:pStyle w:val="Lijstalinea"/>
        <w:numPr>
          <w:ilvl w:val="0"/>
          <w:numId w:val="30"/>
        </w:numPr>
        <w:spacing w:line="240" w:lineRule="auto"/>
      </w:pPr>
      <w:r>
        <w:t>het V&amp;G-</w:t>
      </w:r>
      <w:r w:rsidRPr="004D090F">
        <w:t>plan inclusief risico-inventarisatie &amp; -evaluatie (ontwerpfase en uitvoering</w:t>
      </w:r>
      <w:r>
        <w:t>sfase</w:t>
      </w:r>
      <w:r w:rsidRPr="004D090F">
        <w:t>);</w:t>
      </w:r>
    </w:p>
    <w:p w14:paraId="48DDCC2A" w14:textId="77777777" w:rsidR="009B74E6" w:rsidRPr="004D090F" w:rsidRDefault="00AB650B" w:rsidP="009B74E6">
      <w:pPr>
        <w:pStyle w:val="Lijstalinea"/>
        <w:numPr>
          <w:ilvl w:val="0"/>
          <w:numId w:val="30"/>
        </w:numPr>
        <w:spacing w:line="240" w:lineRule="auto"/>
      </w:pPr>
      <w:r w:rsidRPr="004D090F">
        <w:t>risico-inventarisatie &amp; -evaluatie</w:t>
      </w:r>
      <w:r>
        <w:t xml:space="preserve"> van de gebruiksfase; </w:t>
      </w:r>
    </w:p>
    <w:p w14:paraId="7FEE4FB4" w14:textId="77777777" w:rsidR="009B74E6" w:rsidRPr="003D7899" w:rsidRDefault="00AB650B" w:rsidP="009B74E6">
      <w:pPr>
        <w:pStyle w:val="Lijstalinea"/>
        <w:numPr>
          <w:ilvl w:val="0"/>
          <w:numId w:val="30"/>
        </w:numPr>
        <w:spacing w:line="240" w:lineRule="auto"/>
      </w:pPr>
      <w:r w:rsidRPr="003D7899">
        <w:t>overdrachtsformulier(en);</w:t>
      </w:r>
    </w:p>
    <w:p w14:paraId="7474B488" w14:textId="77777777" w:rsidR="009B74E6" w:rsidRPr="00774B88" w:rsidRDefault="00AB650B" w:rsidP="009B74E6">
      <w:pPr>
        <w:pStyle w:val="Lijstalinea"/>
        <w:numPr>
          <w:ilvl w:val="0"/>
          <w:numId w:val="30"/>
        </w:numPr>
        <w:spacing w:line="240" w:lineRule="auto"/>
      </w:pPr>
      <w:r w:rsidRPr="00774B88">
        <w:t>beschrijving van de veiligheidsvoorzieningen en de restrisico’s van het object;</w:t>
      </w:r>
    </w:p>
    <w:p w14:paraId="3C3EC742" w14:textId="77777777" w:rsidR="009B74E6" w:rsidRDefault="00AB650B" w:rsidP="009B74E6">
      <w:pPr>
        <w:pStyle w:val="Lijstalinea"/>
        <w:numPr>
          <w:ilvl w:val="0"/>
          <w:numId w:val="30"/>
        </w:numPr>
        <w:spacing w:line="240" w:lineRule="auto"/>
      </w:pPr>
      <w:r>
        <w:t xml:space="preserve">verslagen van werkplekinspecties en (bouw)vergaderingen voor zover deze betrekking hebben op de </w:t>
      </w:r>
      <w:r w:rsidRPr="003D7899">
        <w:t>arbeidsomsta</w:t>
      </w:r>
      <w:r>
        <w:t>ndigheden en veiligheid.</w:t>
      </w:r>
    </w:p>
    <w:p w14:paraId="4F6F0093" w14:textId="77777777" w:rsidR="009B74E6" w:rsidRDefault="00AB650B" w:rsidP="009B74E6">
      <w:pPr>
        <w:pStyle w:val="Kop2"/>
      </w:pPr>
      <w:bookmarkStart w:id="45" w:name="_Toc256000049"/>
      <w:bookmarkStart w:id="46" w:name="_Toc256000014"/>
      <w:bookmarkStart w:id="47" w:name="_Toc51683592"/>
      <w:bookmarkStart w:id="48" w:name="_Toc76454108"/>
      <w:r>
        <w:t>C</w:t>
      </w:r>
      <w:r w:rsidRPr="00F36FAB">
        <w:t>oördinator voor de uitvoeringsfase</w:t>
      </w:r>
      <w:bookmarkEnd w:id="45"/>
      <w:bookmarkEnd w:id="46"/>
      <w:bookmarkEnd w:id="47"/>
      <w:bookmarkEnd w:id="48"/>
    </w:p>
    <w:p w14:paraId="7075D9D2" w14:textId="77777777" w:rsidR="009B74E6" w:rsidRDefault="00AB650B" w:rsidP="009B74E6">
      <w:pPr>
        <w:spacing w:after="240"/>
      </w:pPr>
      <w:r w:rsidRPr="00FA33D5">
        <w:t xml:space="preserve">Tijdens de uitvoeringsfase kunnen op de bouwplaats </w:t>
      </w:r>
      <w:r>
        <w:t xml:space="preserve">verschillende partijen </w:t>
      </w:r>
      <w:r w:rsidRPr="00FA33D5">
        <w:t>gelijk</w:t>
      </w:r>
      <w:r>
        <w:t xml:space="preserve">tijdig werkzaamheden uitvoeren waarbij gevaren kunnen ontstaan. </w:t>
      </w:r>
      <w:r w:rsidRPr="00FA33D5">
        <w:t>Om deze gevaren tot op een aanvaardbaar niveau te beheersen en te controleren is een goede samenwerking, afstemming en coördinatie vereist.</w:t>
      </w:r>
      <w:r>
        <w:t xml:space="preserve"> </w:t>
      </w:r>
      <w:r w:rsidRPr="00A91361">
        <w:t xml:space="preserve">Indien er in de uitvoeringsfase werkzaamheden worden verricht door twee of meer werkgevers of zelfstandigen, stelt de uitvoerende partij </w:t>
      </w:r>
      <w:r>
        <w:t>een</w:t>
      </w:r>
      <w:r w:rsidRPr="00A91361">
        <w:t xml:space="preserve"> coördinator voor de </w:t>
      </w:r>
      <w:r w:rsidRPr="00A91361">
        <w:lastRenderedPageBreak/>
        <w:t xml:space="preserve">uitvoeringsfase aan. De coördinator voor de </w:t>
      </w:r>
      <w:r>
        <w:t>uitvoeringsfase</w:t>
      </w:r>
      <w:r w:rsidRPr="00A91361">
        <w:t xml:space="preserve"> heeft namens de </w:t>
      </w:r>
      <w:r>
        <w:t>uitvoerende partij</w:t>
      </w:r>
      <w:r w:rsidRPr="00A91361">
        <w:t xml:space="preserve"> de volgende taken, verantwoordelijkheden en verplichtingen:</w:t>
      </w:r>
    </w:p>
    <w:p w14:paraId="743245FF" w14:textId="77777777" w:rsidR="009B74E6" w:rsidRDefault="00AB650B" w:rsidP="009B74E6">
      <w:pPr>
        <w:pStyle w:val="Lijstalinea"/>
        <w:numPr>
          <w:ilvl w:val="0"/>
          <w:numId w:val="25"/>
        </w:numPr>
        <w:spacing w:line="240" w:lineRule="auto"/>
      </w:pPr>
      <w:r>
        <w:t>er op toezien dat de voorgeschreven beheersmaatregelen voortvloeiend uit het V&amp;G-plan op doeltreffende wijze worden toegepast;</w:t>
      </w:r>
    </w:p>
    <w:p w14:paraId="47B43974" w14:textId="77777777" w:rsidR="009B74E6" w:rsidRDefault="00AB650B" w:rsidP="009B74E6">
      <w:pPr>
        <w:pStyle w:val="Lijstalinea"/>
        <w:numPr>
          <w:ilvl w:val="0"/>
          <w:numId w:val="25"/>
        </w:numPr>
        <w:spacing w:line="240" w:lineRule="auto"/>
      </w:pPr>
      <w:r w:rsidRPr="00823661">
        <w:t xml:space="preserve">houden van overleg met alle betrokken </w:t>
      </w:r>
      <w:r>
        <w:t>(onder)</w:t>
      </w:r>
      <w:r w:rsidRPr="00823661">
        <w:t xml:space="preserve">aannemers </w:t>
      </w:r>
      <w:r>
        <w:t xml:space="preserve">en de verschillende activiteiten op elkaar afstemmen zodat deze geen gevaar opleveren; </w:t>
      </w:r>
    </w:p>
    <w:p w14:paraId="680CEDAE" w14:textId="77777777" w:rsidR="009B74E6" w:rsidRDefault="00AB650B" w:rsidP="009B74E6">
      <w:pPr>
        <w:pStyle w:val="Lijstalinea"/>
        <w:numPr>
          <w:ilvl w:val="0"/>
          <w:numId w:val="25"/>
        </w:numPr>
        <w:spacing w:line="240" w:lineRule="auto"/>
      </w:pPr>
      <w:r>
        <w:t xml:space="preserve">opstellen, bijhouden </w:t>
      </w:r>
      <w:r w:rsidRPr="003A3BAC">
        <w:t>en toezien op naleving van het V&amp;G-plan uitvoeringsfase</w:t>
      </w:r>
      <w:r>
        <w:t xml:space="preserve"> en waar nodig aanvullen of aanpassen indien de voortgang van het bouwwerk daartoe aanleiding geeft; </w:t>
      </w:r>
    </w:p>
    <w:p w14:paraId="5307248C" w14:textId="77777777" w:rsidR="009B74E6" w:rsidRDefault="00AB650B" w:rsidP="009B74E6">
      <w:pPr>
        <w:pStyle w:val="Lijstalinea"/>
        <w:numPr>
          <w:ilvl w:val="0"/>
          <w:numId w:val="25"/>
        </w:numPr>
        <w:spacing w:line="240" w:lineRule="auto"/>
      </w:pPr>
      <w:r>
        <w:t>het ontvangen van het V&amp;G-dossier van de coördinator voor de ontwerpfase en deze beheren en waar nodig aanvullen of aanpassen indien de voortang van het bouwwerk daartoe aanleiding geeft;</w:t>
      </w:r>
    </w:p>
    <w:p w14:paraId="5411DDC2" w14:textId="77777777" w:rsidR="009B74E6" w:rsidRDefault="00AB650B" w:rsidP="009B74E6">
      <w:pPr>
        <w:pStyle w:val="Lijstalinea"/>
        <w:numPr>
          <w:ilvl w:val="0"/>
          <w:numId w:val="25"/>
        </w:numPr>
        <w:spacing w:line="240" w:lineRule="auto"/>
      </w:pPr>
      <w:r>
        <w:t xml:space="preserve">voorlichting geven op de bouwplaats en zorgen dat het </w:t>
      </w:r>
      <w:r w:rsidRPr="003B36E2">
        <w:t xml:space="preserve">V&amp;G-plan uitvoeringsfase </w:t>
      </w:r>
      <w:r>
        <w:t xml:space="preserve">bekend is bij alle (onder)aannemers, werknemers en zelfstandigen; </w:t>
      </w:r>
    </w:p>
    <w:p w14:paraId="4C753F95" w14:textId="77777777" w:rsidR="009B74E6" w:rsidRDefault="00AB650B" w:rsidP="009B74E6">
      <w:pPr>
        <w:pStyle w:val="Lijstalinea"/>
        <w:numPr>
          <w:ilvl w:val="0"/>
          <w:numId w:val="25"/>
        </w:numPr>
        <w:spacing w:line="240" w:lineRule="auto"/>
      </w:pPr>
      <w:r w:rsidRPr="009F7C5E">
        <w:t xml:space="preserve">de nodige maatregelen te nemen </w:t>
      </w:r>
      <w:r>
        <w:t>zodat</w:t>
      </w:r>
      <w:r w:rsidRPr="009F7C5E">
        <w:t xml:space="preserve"> alleen bevoegde personen de bouwplaats kunnen betreden;</w:t>
      </w:r>
    </w:p>
    <w:p w14:paraId="49150461" w14:textId="77777777" w:rsidR="009B74E6" w:rsidRDefault="00AB650B" w:rsidP="009B74E6">
      <w:pPr>
        <w:pStyle w:val="Lijstalinea"/>
        <w:numPr>
          <w:ilvl w:val="0"/>
          <w:numId w:val="25"/>
        </w:numPr>
        <w:spacing w:line="240" w:lineRule="auto"/>
      </w:pPr>
      <w:r>
        <w:t>het periodiek uitvoeren van werkplekinspecties op de bouwplaats op het gebied van veiligheid en gezondheid en de bevindingen schriftelijk vast te leggen en te bespreken in de bouwvergadering;</w:t>
      </w:r>
    </w:p>
    <w:p w14:paraId="4655E17E" w14:textId="77777777" w:rsidR="009B74E6" w:rsidRDefault="00AB650B" w:rsidP="009B74E6">
      <w:pPr>
        <w:pStyle w:val="Lijstalinea"/>
        <w:numPr>
          <w:ilvl w:val="0"/>
          <w:numId w:val="25"/>
        </w:numPr>
        <w:spacing w:line="240" w:lineRule="auto"/>
      </w:pPr>
      <w:r w:rsidRPr="00AF6DB2">
        <w:t>er</w:t>
      </w:r>
      <w:r>
        <w:t xml:space="preserve"> </w:t>
      </w:r>
      <w:r w:rsidRPr="00AF6DB2">
        <w:t xml:space="preserve">op toezien dat voor elke werknemer persoonlijke beschermingsmiddelen ter </w:t>
      </w:r>
      <w:r w:rsidRPr="009905B2">
        <w:t xml:space="preserve">beschikking worden gesteld </w:t>
      </w:r>
      <w:r>
        <w:t xml:space="preserve">door de werkgever </w:t>
      </w:r>
      <w:r w:rsidRPr="009905B2">
        <w:t>en deze correct worden toegepast;</w:t>
      </w:r>
    </w:p>
    <w:p w14:paraId="67B879F6" w14:textId="77777777" w:rsidR="009B74E6" w:rsidRDefault="00AB650B" w:rsidP="009B74E6">
      <w:pPr>
        <w:pStyle w:val="Lijstalinea"/>
        <w:numPr>
          <w:ilvl w:val="0"/>
          <w:numId w:val="25"/>
        </w:numPr>
        <w:spacing w:line="240" w:lineRule="auto"/>
      </w:pPr>
      <w:r>
        <w:t>registreren en melden van (bijna-)ongevallen en gevaarlijke situaties;</w:t>
      </w:r>
    </w:p>
    <w:p w14:paraId="2B2BAE61" w14:textId="77777777" w:rsidR="009B74E6" w:rsidRDefault="00AB650B" w:rsidP="009B74E6">
      <w:pPr>
        <w:pStyle w:val="Lijstalinea"/>
        <w:numPr>
          <w:ilvl w:val="0"/>
          <w:numId w:val="25"/>
        </w:numPr>
        <w:spacing w:line="240" w:lineRule="auto"/>
      </w:pPr>
      <w:r>
        <w:t xml:space="preserve">doeltreffende maatregelen te nemen bij onjuiste of onvoldoende uitvoering van de verschillende veiligheids- en gezondheidsverplichtingen op de bouwplaats. </w:t>
      </w:r>
    </w:p>
    <w:p w14:paraId="45CD9B2D" w14:textId="77777777" w:rsidR="009B74E6" w:rsidRDefault="00AB650B" w:rsidP="009B74E6">
      <w:pPr>
        <w:pStyle w:val="Kop2"/>
      </w:pPr>
      <w:bookmarkStart w:id="49" w:name="_Toc256000050"/>
      <w:bookmarkStart w:id="50" w:name="_Toc256000015"/>
      <w:bookmarkStart w:id="51" w:name="_Toc51683593"/>
      <w:bookmarkStart w:id="52" w:name="_Toc76454109"/>
      <w:r>
        <w:t>Opdrachtgever</w:t>
      </w:r>
      <w:bookmarkEnd w:id="49"/>
      <w:bookmarkEnd w:id="50"/>
      <w:bookmarkEnd w:id="51"/>
      <w:bookmarkEnd w:id="52"/>
    </w:p>
    <w:p w14:paraId="7BC6E250" w14:textId="77777777" w:rsidR="009B74E6" w:rsidRDefault="00AB650B" w:rsidP="009B74E6">
      <w:pPr>
        <w:spacing w:after="240"/>
      </w:pPr>
      <w:r>
        <w:t>Op het gebied van veiligheid en gezondheid heeft d</w:t>
      </w:r>
      <w:r w:rsidRPr="00A91361">
        <w:t xml:space="preserve">e </w:t>
      </w:r>
      <w:r>
        <w:t>opdrachtgever</w:t>
      </w:r>
      <w:r w:rsidRPr="00A91361">
        <w:t xml:space="preserve"> de volgende taken, verantwoordelijkheden en verplichtingen:</w:t>
      </w:r>
    </w:p>
    <w:p w14:paraId="17E51685" w14:textId="77777777" w:rsidR="009B74E6" w:rsidRPr="00AA2203" w:rsidRDefault="00AB650B" w:rsidP="009B74E6">
      <w:pPr>
        <w:pStyle w:val="Standaardinspringing"/>
        <w:keepLines/>
        <w:numPr>
          <w:ilvl w:val="0"/>
          <w:numId w:val="26"/>
        </w:numPr>
        <w:tabs>
          <w:tab w:val="left" w:pos="1134"/>
          <w:tab w:val="left" w:pos="1559"/>
          <w:tab w:val="left" w:pos="1985"/>
          <w:tab w:val="left" w:pos="2410"/>
          <w:tab w:val="left" w:pos="2835"/>
          <w:tab w:val="left" w:pos="3260"/>
          <w:tab w:val="left" w:pos="3686"/>
          <w:tab w:val="left" w:pos="4111"/>
          <w:tab w:val="left" w:pos="4536"/>
          <w:tab w:val="left" w:pos="4961"/>
          <w:tab w:val="left" w:pos="5387"/>
          <w:tab w:val="left" w:pos="5812"/>
          <w:tab w:val="left" w:pos="6237"/>
          <w:tab w:val="left" w:pos="6662"/>
          <w:tab w:val="left" w:pos="7088"/>
          <w:tab w:val="left" w:pos="7513"/>
          <w:tab w:val="left" w:pos="7938"/>
          <w:tab w:val="left" w:pos="8363"/>
          <w:tab w:val="left" w:pos="8789"/>
          <w:tab w:val="left" w:pos="9214"/>
          <w:tab w:val="left" w:pos="9639"/>
        </w:tabs>
        <w:jc w:val="left"/>
        <w:rPr>
          <w:sz w:val="18"/>
          <w:szCs w:val="18"/>
        </w:rPr>
      </w:pPr>
      <w:r w:rsidRPr="00AA2203">
        <w:rPr>
          <w:sz w:val="18"/>
          <w:szCs w:val="18"/>
        </w:rPr>
        <w:t xml:space="preserve">aanstellen van de coördinator voor de ontwerpfase en er voor zorgen dat de taken van de coördinator naar behoren uitgeoefend en vervuld kunnen worden (o.a. het opstellen van het V&amp;G-plan en V&amp;G-dossier); </w:t>
      </w:r>
    </w:p>
    <w:p w14:paraId="4A9D9EBE" w14:textId="77777777" w:rsidR="009B74E6" w:rsidRPr="00AA2203" w:rsidRDefault="00AB650B" w:rsidP="009B74E6">
      <w:pPr>
        <w:pStyle w:val="Standaardinspringing"/>
        <w:keepLines/>
        <w:numPr>
          <w:ilvl w:val="0"/>
          <w:numId w:val="26"/>
        </w:numPr>
        <w:tabs>
          <w:tab w:val="left" w:pos="1134"/>
          <w:tab w:val="left" w:pos="1559"/>
          <w:tab w:val="left" w:pos="1985"/>
          <w:tab w:val="left" w:pos="2410"/>
          <w:tab w:val="left" w:pos="2835"/>
          <w:tab w:val="left" w:pos="3260"/>
          <w:tab w:val="left" w:pos="3686"/>
          <w:tab w:val="left" w:pos="4111"/>
          <w:tab w:val="left" w:pos="4536"/>
          <w:tab w:val="left" w:pos="4961"/>
          <w:tab w:val="left" w:pos="5387"/>
          <w:tab w:val="left" w:pos="5812"/>
          <w:tab w:val="left" w:pos="6237"/>
          <w:tab w:val="left" w:pos="6662"/>
          <w:tab w:val="left" w:pos="7088"/>
          <w:tab w:val="left" w:pos="7513"/>
          <w:tab w:val="left" w:pos="7938"/>
          <w:tab w:val="left" w:pos="8363"/>
          <w:tab w:val="left" w:pos="8789"/>
          <w:tab w:val="left" w:pos="9214"/>
          <w:tab w:val="left" w:pos="9639"/>
        </w:tabs>
        <w:jc w:val="left"/>
        <w:rPr>
          <w:sz w:val="18"/>
          <w:szCs w:val="18"/>
        </w:rPr>
      </w:pPr>
      <w:r w:rsidRPr="00AA2203">
        <w:rPr>
          <w:sz w:val="18"/>
          <w:szCs w:val="18"/>
        </w:rPr>
        <w:t xml:space="preserve">er voor zorgen dat het V&amp;G-plan deel uitmaakt van het bestek van het betreffende bouwwerk en voor aanvang van de werkzaamheden op de bouwplaats beschikbaar is; </w:t>
      </w:r>
    </w:p>
    <w:p w14:paraId="1BDFC23B" w14:textId="77777777" w:rsidR="009B74E6" w:rsidRPr="00AA2203" w:rsidRDefault="00AB650B" w:rsidP="009B74E6">
      <w:pPr>
        <w:pStyle w:val="Standaardinspringing"/>
        <w:keepLines/>
        <w:numPr>
          <w:ilvl w:val="0"/>
          <w:numId w:val="26"/>
        </w:numPr>
        <w:tabs>
          <w:tab w:val="left" w:pos="1134"/>
          <w:tab w:val="left" w:pos="1559"/>
          <w:tab w:val="left" w:pos="1985"/>
          <w:tab w:val="left" w:pos="2410"/>
          <w:tab w:val="left" w:pos="2835"/>
          <w:tab w:val="left" w:pos="3260"/>
          <w:tab w:val="left" w:pos="3686"/>
          <w:tab w:val="left" w:pos="4111"/>
          <w:tab w:val="left" w:pos="4536"/>
          <w:tab w:val="left" w:pos="4961"/>
          <w:tab w:val="left" w:pos="5387"/>
          <w:tab w:val="left" w:pos="5812"/>
          <w:tab w:val="left" w:pos="6237"/>
          <w:tab w:val="left" w:pos="6662"/>
          <w:tab w:val="left" w:pos="7088"/>
          <w:tab w:val="left" w:pos="7513"/>
          <w:tab w:val="left" w:pos="7938"/>
          <w:tab w:val="left" w:pos="8363"/>
          <w:tab w:val="left" w:pos="8789"/>
          <w:tab w:val="left" w:pos="9214"/>
          <w:tab w:val="left" w:pos="9639"/>
        </w:tabs>
        <w:jc w:val="left"/>
        <w:rPr>
          <w:sz w:val="18"/>
          <w:szCs w:val="18"/>
        </w:rPr>
      </w:pPr>
      <w:r w:rsidRPr="00AA2203">
        <w:rPr>
          <w:sz w:val="18"/>
          <w:szCs w:val="18"/>
        </w:rPr>
        <w:t>het uitvoeren van een asbestinventarisatie (indien van toepassing) en het daaruit volgende inventarisatierapport ter beschikking stellen aan de uitvoerende partij;</w:t>
      </w:r>
    </w:p>
    <w:p w14:paraId="722B17CA" w14:textId="77777777" w:rsidR="009B74E6" w:rsidRPr="00AA2203" w:rsidRDefault="00AB650B" w:rsidP="009B74E6">
      <w:pPr>
        <w:pStyle w:val="Standaardinspringing"/>
        <w:keepLines/>
        <w:numPr>
          <w:ilvl w:val="0"/>
          <w:numId w:val="26"/>
        </w:numPr>
        <w:tabs>
          <w:tab w:val="left" w:pos="1134"/>
          <w:tab w:val="left" w:pos="1559"/>
          <w:tab w:val="left" w:pos="1985"/>
          <w:tab w:val="left" w:pos="2410"/>
          <w:tab w:val="left" w:pos="2835"/>
          <w:tab w:val="left" w:pos="3260"/>
          <w:tab w:val="left" w:pos="3686"/>
          <w:tab w:val="left" w:pos="4111"/>
          <w:tab w:val="left" w:pos="4536"/>
          <w:tab w:val="left" w:pos="4961"/>
          <w:tab w:val="left" w:pos="5387"/>
          <w:tab w:val="left" w:pos="5812"/>
          <w:tab w:val="left" w:pos="6237"/>
          <w:tab w:val="left" w:pos="6662"/>
          <w:tab w:val="left" w:pos="7088"/>
          <w:tab w:val="left" w:pos="7513"/>
          <w:tab w:val="left" w:pos="7938"/>
          <w:tab w:val="left" w:pos="8363"/>
          <w:tab w:val="left" w:pos="8789"/>
          <w:tab w:val="left" w:pos="9214"/>
          <w:tab w:val="left" w:pos="9639"/>
        </w:tabs>
        <w:jc w:val="left"/>
        <w:rPr>
          <w:sz w:val="18"/>
          <w:szCs w:val="18"/>
        </w:rPr>
      </w:pPr>
      <w:r w:rsidRPr="00AA2203">
        <w:rPr>
          <w:sz w:val="18"/>
          <w:szCs w:val="18"/>
        </w:rPr>
        <w:t>het melden van het bouwwerk bij de toezichthouder (Inspectie-SZW) vóór aanvang van de werkzaamheden en een afschrift hiervan op de bouwplaats (laten) hangen (indien verplicht);</w:t>
      </w:r>
    </w:p>
    <w:p w14:paraId="7A3C8FB9" w14:textId="77777777" w:rsidR="009B74E6" w:rsidRPr="00AA2203" w:rsidRDefault="00AB650B" w:rsidP="009B74E6">
      <w:pPr>
        <w:pStyle w:val="Standaardinspringing"/>
        <w:keepLines/>
        <w:numPr>
          <w:ilvl w:val="0"/>
          <w:numId w:val="26"/>
        </w:numPr>
        <w:tabs>
          <w:tab w:val="left" w:pos="1134"/>
          <w:tab w:val="left" w:pos="1559"/>
          <w:tab w:val="left" w:pos="1985"/>
          <w:tab w:val="left" w:pos="2410"/>
          <w:tab w:val="left" w:pos="2835"/>
          <w:tab w:val="left" w:pos="3260"/>
          <w:tab w:val="left" w:pos="3686"/>
          <w:tab w:val="left" w:pos="4111"/>
          <w:tab w:val="left" w:pos="4536"/>
          <w:tab w:val="left" w:pos="4961"/>
          <w:tab w:val="left" w:pos="5387"/>
          <w:tab w:val="left" w:pos="5812"/>
          <w:tab w:val="left" w:pos="6237"/>
          <w:tab w:val="left" w:pos="6662"/>
          <w:tab w:val="left" w:pos="7088"/>
          <w:tab w:val="left" w:pos="7513"/>
          <w:tab w:val="left" w:pos="7938"/>
          <w:tab w:val="left" w:pos="8363"/>
          <w:tab w:val="left" w:pos="8789"/>
          <w:tab w:val="left" w:pos="9214"/>
          <w:tab w:val="left" w:pos="9639"/>
        </w:tabs>
        <w:jc w:val="left"/>
        <w:rPr>
          <w:sz w:val="18"/>
          <w:szCs w:val="18"/>
        </w:rPr>
      </w:pPr>
      <w:r w:rsidRPr="00AA2203">
        <w:rPr>
          <w:sz w:val="18"/>
          <w:szCs w:val="18"/>
        </w:rPr>
        <w:t>er voor zorgen dat het aanstellen van de coördinator voor de uitvoeringsfase met de daarbij horende taken is vastgelegd in een schriftelijke overeenkomst met de uitvoerende partij;</w:t>
      </w:r>
    </w:p>
    <w:p w14:paraId="0062A96B" w14:textId="77777777" w:rsidR="009B74E6" w:rsidRPr="00AA2203" w:rsidRDefault="00AB650B" w:rsidP="009B74E6">
      <w:pPr>
        <w:pStyle w:val="Standaardinspringing"/>
        <w:keepLines/>
        <w:numPr>
          <w:ilvl w:val="0"/>
          <w:numId w:val="26"/>
        </w:numPr>
        <w:tabs>
          <w:tab w:val="left" w:pos="1134"/>
          <w:tab w:val="left" w:pos="1559"/>
          <w:tab w:val="left" w:pos="1985"/>
          <w:tab w:val="left" w:pos="2410"/>
          <w:tab w:val="left" w:pos="2835"/>
          <w:tab w:val="left" w:pos="3260"/>
          <w:tab w:val="left" w:pos="3686"/>
          <w:tab w:val="left" w:pos="4111"/>
          <w:tab w:val="left" w:pos="4536"/>
          <w:tab w:val="left" w:pos="4961"/>
          <w:tab w:val="left" w:pos="5387"/>
          <w:tab w:val="left" w:pos="5812"/>
          <w:tab w:val="left" w:pos="6237"/>
          <w:tab w:val="left" w:pos="6662"/>
          <w:tab w:val="left" w:pos="7088"/>
          <w:tab w:val="left" w:pos="7513"/>
          <w:tab w:val="left" w:pos="7938"/>
          <w:tab w:val="left" w:pos="8363"/>
          <w:tab w:val="left" w:pos="8789"/>
          <w:tab w:val="left" w:pos="9214"/>
          <w:tab w:val="left" w:pos="9639"/>
        </w:tabs>
        <w:jc w:val="left"/>
        <w:rPr>
          <w:sz w:val="18"/>
          <w:szCs w:val="18"/>
        </w:rPr>
      </w:pPr>
      <w:r w:rsidRPr="00AA2203">
        <w:rPr>
          <w:sz w:val="18"/>
          <w:szCs w:val="18"/>
        </w:rPr>
        <w:t>het (laten) beoordelen van V&amp;G-documenten (o.a. het V&amp;G-plan) door een V&amp;G-adviseur;</w:t>
      </w:r>
    </w:p>
    <w:p w14:paraId="640A0F10" w14:textId="77777777" w:rsidR="009B74E6" w:rsidRPr="00AA2203" w:rsidRDefault="00AB650B" w:rsidP="009B74E6">
      <w:pPr>
        <w:pStyle w:val="Standaardinspringing"/>
        <w:keepLines/>
        <w:numPr>
          <w:ilvl w:val="0"/>
          <w:numId w:val="26"/>
        </w:numPr>
        <w:tabs>
          <w:tab w:val="left" w:pos="1134"/>
          <w:tab w:val="left" w:pos="1559"/>
          <w:tab w:val="left" w:pos="1985"/>
          <w:tab w:val="left" w:pos="2410"/>
          <w:tab w:val="left" w:pos="2835"/>
          <w:tab w:val="left" w:pos="3260"/>
          <w:tab w:val="left" w:pos="3686"/>
          <w:tab w:val="left" w:pos="4111"/>
          <w:tab w:val="left" w:pos="4536"/>
          <w:tab w:val="left" w:pos="4961"/>
          <w:tab w:val="left" w:pos="5387"/>
          <w:tab w:val="left" w:pos="5812"/>
          <w:tab w:val="left" w:pos="6237"/>
          <w:tab w:val="left" w:pos="6662"/>
          <w:tab w:val="left" w:pos="7088"/>
          <w:tab w:val="left" w:pos="7513"/>
          <w:tab w:val="left" w:pos="7938"/>
          <w:tab w:val="left" w:pos="8363"/>
          <w:tab w:val="left" w:pos="8789"/>
          <w:tab w:val="left" w:pos="9214"/>
          <w:tab w:val="left" w:pos="9639"/>
        </w:tabs>
        <w:jc w:val="left"/>
        <w:rPr>
          <w:sz w:val="18"/>
          <w:szCs w:val="18"/>
        </w:rPr>
      </w:pPr>
      <w:r w:rsidRPr="00AA2203">
        <w:rPr>
          <w:sz w:val="18"/>
          <w:szCs w:val="18"/>
        </w:rPr>
        <w:t>voor een goede overdracht zorgen van de V&amp;G-documenten (o.a. het V&amp;G-plan en V&amp;G-dossier) van de coördinator voor de ontwerpfase naar de coördinator voor de uitvoeringsfase;</w:t>
      </w:r>
    </w:p>
    <w:p w14:paraId="70F0C48F" w14:textId="77777777" w:rsidR="009B74E6" w:rsidRPr="00AA2203" w:rsidRDefault="00AB650B" w:rsidP="009B74E6">
      <w:pPr>
        <w:pStyle w:val="Standaardinspringing"/>
        <w:keepLines/>
        <w:numPr>
          <w:ilvl w:val="0"/>
          <w:numId w:val="26"/>
        </w:numPr>
        <w:tabs>
          <w:tab w:val="left" w:pos="1134"/>
          <w:tab w:val="left" w:pos="1559"/>
          <w:tab w:val="left" w:pos="1985"/>
          <w:tab w:val="left" w:pos="2410"/>
          <w:tab w:val="left" w:pos="2835"/>
          <w:tab w:val="left" w:pos="3260"/>
          <w:tab w:val="left" w:pos="3686"/>
          <w:tab w:val="left" w:pos="4111"/>
          <w:tab w:val="left" w:pos="4536"/>
          <w:tab w:val="left" w:pos="4961"/>
          <w:tab w:val="left" w:pos="5387"/>
          <w:tab w:val="left" w:pos="5812"/>
          <w:tab w:val="left" w:pos="6237"/>
          <w:tab w:val="left" w:pos="6662"/>
          <w:tab w:val="left" w:pos="7088"/>
          <w:tab w:val="left" w:pos="7513"/>
          <w:tab w:val="left" w:pos="7938"/>
          <w:tab w:val="left" w:pos="8363"/>
          <w:tab w:val="left" w:pos="8789"/>
          <w:tab w:val="left" w:pos="9214"/>
          <w:tab w:val="left" w:pos="9639"/>
        </w:tabs>
        <w:jc w:val="left"/>
        <w:rPr>
          <w:sz w:val="18"/>
          <w:szCs w:val="18"/>
        </w:rPr>
      </w:pPr>
      <w:r w:rsidRPr="00AA2203">
        <w:rPr>
          <w:sz w:val="18"/>
          <w:szCs w:val="18"/>
        </w:rPr>
        <w:t>het overdragen van het bijgewerkte V&amp;G-dossier naar de partij die in de gebruiksfase verantwoordelijk is voor het beheer van het terrein of installatie;</w:t>
      </w:r>
    </w:p>
    <w:p w14:paraId="5FB191D1" w14:textId="77777777" w:rsidR="009B74E6" w:rsidRPr="00AA2203" w:rsidRDefault="00AB650B" w:rsidP="009B74E6">
      <w:pPr>
        <w:pStyle w:val="Standaardinspringing"/>
        <w:keepLines/>
        <w:numPr>
          <w:ilvl w:val="0"/>
          <w:numId w:val="26"/>
        </w:numPr>
        <w:tabs>
          <w:tab w:val="left" w:pos="1134"/>
          <w:tab w:val="left" w:pos="1559"/>
          <w:tab w:val="left" w:pos="1985"/>
          <w:tab w:val="left" w:pos="2410"/>
          <w:tab w:val="left" w:pos="2835"/>
          <w:tab w:val="left" w:pos="3260"/>
          <w:tab w:val="left" w:pos="3686"/>
          <w:tab w:val="left" w:pos="4111"/>
          <w:tab w:val="left" w:pos="4536"/>
          <w:tab w:val="left" w:pos="4961"/>
          <w:tab w:val="left" w:pos="5387"/>
          <w:tab w:val="left" w:pos="5812"/>
          <w:tab w:val="left" w:pos="6237"/>
          <w:tab w:val="left" w:pos="6662"/>
          <w:tab w:val="left" w:pos="7088"/>
          <w:tab w:val="left" w:pos="7513"/>
          <w:tab w:val="left" w:pos="7938"/>
          <w:tab w:val="left" w:pos="8363"/>
          <w:tab w:val="left" w:pos="8789"/>
          <w:tab w:val="left" w:pos="9214"/>
          <w:tab w:val="left" w:pos="9639"/>
        </w:tabs>
        <w:jc w:val="left"/>
        <w:rPr>
          <w:sz w:val="18"/>
          <w:szCs w:val="18"/>
        </w:rPr>
      </w:pPr>
      <w:r w:rsidRPr="00AA2203">
        <w:rPr>
          <w:sz w:val="18"/>
          <w:szCs w:val="18"/>
        </w:rPr>
        <w:t>er op toezien dat de betrokken partijen de verplichtingen en taken op het gebied van veiligheid en gezondheid naar behoren uitoefenen.</w:t>
      </w:r>
    </w:p>
    <w:p w14:paraId="3A33E01C" w14:textId="77777777" w:rsidR="009B74E6" w:rsidRDefault="00AB650B" w:rsidP="009B74E6">
      <w:pPr>
        <w:pStyle w:val="Kop2"/>
      </w:pPr>
      <w:bookmarkStart w:id="53" w:name="_Toc256000051"/>
      <w:bookmarkStart w:id="54" w:name="_Toc256000016"/>
      <w:bookmarkStart w:id="55" w:name="_Toc51683594"/>
      <w:bookmarkStart w:id="56" w:name="_Toc76454110"/>
      <w:r>
        <w:lastRenderedPageBreak/>
        <w:t>Uitvoerende partij</w:t>
      </w:r>
      <w:bookmarkEnd w:id="53"/>
      <w:bookmarkEnd w:id="54"/>
      <w:bookmarkEnd w:id="55"/>
      <w:bookmarkEnd w:id="56"/>
    </w:p>
    <w:p w14:paraId="73295C33" w14:textId="77777777" w:rsidR="009B74E6" w:rsidRDefault="00AB650B" w:rsidP="009B74E6">
      <w:pPr>
        <w:spacing w:after="240"/>
      </w:pPr>
      <w:r>
        <w:t xml:space="preserve">De uitvoerende partij zal in de praktijk doorgaans de hoofdaannemer zijn. De overgang van de ontwerp- naar de uitvoeringsfase wordt door de opdrachtgever in een schriftelijke overeenkomst met de uitvoerende partij vastgelegd. </w:t>
      </w:r>
      <w:r w:rsidRPr="00844F2F">
        <w:t xml:space="preserve">Op het gebied van veiligheid en gezondheid heeft de </w:t>
      </w:r>
      <w:r>
        <w:t>uitvoerende partij</w:t>
      </w:r>
      <w:r w:rsidRPr="00844F2F">
        <w:t xml:space="preserve"> de volgende taken, verantwoordelijkheden en verplichtingen:</w:t>
      </w:r>
    </w:p>
    <w:p w14:paraId="14C2FC0D" w14:textId="77777777" w:rsidR="009B74E6" w:rsidRDefault="00AB650B" w:rsidP="009B74E6">
      <w:pPr>
        <w:pStyle w:val="Lijstalinea"/>
        <w:numPr>
          <w:ilvl w:val="0"/>
          <w:numId w:val="27"/>
        </w:numPr>
        <w:spacing w:line="240" w:lineRule="auto"/>
      </w:pPr>
      <w:r>
        <w:t>aanstellen van de coördinator voor de uitvoeringsfase en er voor zorgen dat de taken van de coördinator naar behoren uitgeoefend en vervuld kunnen worden;</w:t>
      </w:r>
    </w:p>
    <w:p w14:paraId="174C4B61" w14:textId="77777777" w:rsidR="009B74E6" w:rsidRPr="00EB01BA" w:rsidRDefault="00AB650B" w:rsidP="009B74E6">
      <w:pPr>
        <w:pStyle w:val="Lijstalinea"/>
        <w:numPr>
          <w:ilvl w:val="0"/>
          <w:numId w:val="27"/>
        </w:numPr>
        <w:spacing w:line="240" w:lineRule="auto"/>
      </w:pPr>
      <w:r w:rsidRPr="00EB01BA">
        <w:t xml:space="preserve">er voor zorgen dat alle werkzaamheden op de </w:t>
      </w:r>
      <w:r>
        <w:t>bouwplaats</w:t>
      </w:r>
      <w:r w:rsidRPr="00EB01BA">
        <w:t xml:space="preserve"> worden uitgevoerd conform het V&amp;G-plan;</w:t>
      </w:r>
    </w:p>
    <w:p w14:paraId="64F474BE" w14:textId="77777777" w:rsidR="009B74E6" w:rsidRDefault="00AB650B" w:rsidP="009B74E6">
      <w:pPr>
        <w:pStyle w:val="Lijstalinea"/>
        <w:numPr>
          <w:ilvl w:val="0"/>
          <w:numId w:val="27"/>
        </w:numPr>
        <w:spacing w:line="240" w:lineRule="auto"/>
      </w:pPr>
      <w:r>
        <w:t xml:space="preserve">het waarborgen van de arbeidsomstandigheden van werknemers op de bouwplaats zodat de risico’s beheersbaar zijn; </w:t>
      </w:r>
    </w:p>
    <w:p w14:paraId="112F992F" w14:textId="77777777" w:rsidR="009B74E6" w:rsidRDefault="00AB650B" w:rsidP="009B74E6">
      <w:pPr>
        <w:pStyle w:val="Lijstalinea"/>
        <w:numPr>
          <w:ilvl w:val="0"/>
          <w:numId w:val="27"/>
        </w:numPr>
        <w:spacing w:line="240" w:lineRule="auto"/>
      </w:pPr>
      <w:r>
        <w:t xml:space="preserve">het verzorgen van terugkoppeling naar de opdrachtgever hoe de </w:t>
      </w:r>
      <w:r w:rsidRPr="004C7EA8">
        <w:t>coördinatieverplichtingen</w:t>
      </w:r>
      <w:r>
        <w:t xml:space="preserve"> verlopen.</w:t>
      </w:r>
    </w:p>
    <w:p w14:paraId="6A1452B9" w14:textId="77777777" w:rsidR="009B74E6" w:rsidRPr="00657967" w:rsidRDefault="00AB650B" w:rsidP="009B74E6">
      <w:pPr>
        <w:pStyle w:val="Kop2"/>
      </w:pPr>
      <w:bookmarkStart w:id="57" w:name="_Toc256000052"/>
      <w:bookmarkStart w:id="58" w:name="_Toc256000017"/>
      <w:bookmarkStart w:id="59" w:name="_Toc51683595"/>
      <w:bookmarkStart w:id="60" w:name="_Toc76454111"/>
      <w:r>
        <w:t>Ontwerpende partij</w:t>
      </w:r>
      <w:bookmarkEnd w:id="57"/>
      <w:bookmarkEnd w:id="58"/>
      <w:bookmarkEnd w:id="59"/>
      <w:bookmarkEnd w:id="60"/>
    </w:p>
    <w:p w14:paraId="28B67B52" w14:textId="77777777" w:rsidR="009B74E6" w:rsidRDefault="00AB650B" w:rsidP="009B74E6">
      <w:pPr>
        <w:spacing w:after="240"/>
      </w:pPr>
      <w:r w:rsidRPr="00844F2F">
        <w:t xml:space="preserve">Op het gebied van veiligheid en gezondheid heeft de </w:t>
      </w:r>
      <w:r>
        <w:t>ontwerpende partij</w:t>
      </w:r>
      <w:r w:rsidRPr="00844F2F">
        <w:t xml:space="preserve"> de volgende taken, verantwoordelijkheden en verplichtingen:</w:t>
      </w:r>
    </w:p>
    <w:p w14:paraId="7BA5B2C8" w14:textId="77777777" w:rsidR="009B74E6" w:rsidRDefault="00AB650B" w:rsidP="009B74E6">
      <w:pPr>
        <w:pStyle w:val="Lijstalinea"/>
        <w:numPr>
          <w:ilvl w:val="0"/>
          <w:numId w:val="28"/>
        </w:numPr>
        <w:spacing w:line="240" w:lineRule="auto"/>
      </w:pPr>
      <w:r>
        <w:t xml:space="preserve">er voor zorgen dat het ontwerp op een veilige manier uitvoerbaar is zodat risico’s op de bouwplaats beheersbaar zijn; </w:t>
      </w:r>
    </w:p>
    <w:p w14:paraId="1EC89320" w14:textId="77777777" w:rsidR="009B74E6" w:rsidRDefault="00AB650B" w:rsidP="009B74E6">
      <w:pPr>
        <w:pStyle w:val="Lijstalinea"/>
        <w:numPr>
          <w:ilvl w:val="0"/>
          <w:numId w:val="28"/>
        </w:numPr>
        <w:spacing w:line="240" w:lineRule="auto"/>
      </w:pPr>
      <w:r>
        <w:t xml:space="preserve">het wegnemen van risico’s door een goed ontwerp volgens de </w:t>
      </w:r>
      <w:r w:rsidRPr="00D10E4A">
        <w:t>Arbeidshygiënische strategie</w:t>
      </w:r>
      <w:r>
        <w:t>.</w:t>
      </w:r>
    </w:p>
    <w:p w14:paraId="0FC0FED5" w14:textId="77777777" w:rsidR="009B74E6" w:rsidRDefault="00AB650B" w:rsidP="009B74E6">
      <w:pPr>
        <w:pStyle w:val="Kop2"/>
      </w:pPr>
      <w:bookmarkStart w:id="61" w:name="_Toc256000053"/>
      <w:bookmarkStart w:id="62" w:name="_Toc256000018"/>
      <w:bookmarkStart w:id="63" w:name="_Toc51683596"/>
      <w:bookmarkStart w:id="64" w:name="_Toc76454112"/>
      <w:r>
        <w:t>Werkgever</w:t>
      </w:r>
      <w:bookmarkEnd w:id="61"/>
      <w:bookmarkEnd w:id="62"/>
      <w:bookmarkEnd w:id="63"/>
      <w:bookmarkEnd w:id="64"/>
    </w:p>
    <w:p w14:paraId="79FCDA70" w14:textId="77777777" w:rsidR="009B74E6" w:rsidRDefault="00AB650B" w:rsidP="009B74E6">
      <w:pPr>
        <w:spacing w:after="240"/>
      </w:pPr>
      <w:r>
        <w:t>Een werkgever is iemand die werknemers in dienst heeft met wie een arbeidsovereenkomst is aangegaan tot het verrichten van werk. Daarnaast is iemand werkgever als iemand ter beschikking is gesteld of als er een gezagsrelatie bestaat.</w:t>
      </w:r>
      <w:r w:rsidRPr="00A73A43">
        <w:t xml:space="preserve"> </w:t>
      </w:r>
      <w:r>
        <w:t xml:space="preserve">Op de bouwplaats zullen doorgaans verschillende werkgevers betrokken zijn. Op het </w:t>
      </w:r>
      <w:r w:rsidRPr="00844F2F">
        <w:t xml:space="preserve">gebied van veiligheid en gezondheid heeft de </w:t>
      </w:r>
      <w:r>
        <w:t>werkgever</w:t>
      </w:r>
      <w:r w:rsidRPr="00844F2F">
        <w:t xml:space="preserve"> de volgende taken, verantwoordelijkheden en verplichtingen</w:t>
      </w:r>
      <w:r>
        <w:t>:</w:t>
      </w:r>
    </w:p>
    <w:p w14:paraId="7454E934" w14:textId="77777777" w:rsidR="009B74E6" w:rsidRDefault="00AB650B" w:rsidP="009B74E6">
      <w:pPr>
        <w:pStyle w:val="Lijstalinea"/>
        <w:numPr>
          <w:ilvl w:val="0"/>
          <w:numId w:val="29"/>
        </w:numPr>
        <w:spacing w:line="240" w:lineRule="auto"/>
      </w:pPr>
      <w:r>
        <w:t xml:space="preserve">het waarborgen van de arbeidsomstandigheden van eigen </w:t>
      </w:r>
      <w:r w:rsidRPr="00CA6C28">
        <w:t>werknemers</w:t>
      </w:r>
      <w:r>
        <w:t xml:space="preserve"> (inclusief personeel welke ter beschikking is gesteld of sprake is van een gezagsrelatie); </w:t>
      </w:r>
    </w:p>
    <w:p w14:paraId="78836D18" w14:textId="77777777" w:rsidR="009B74E6" w:rsidRDefault="00AB650B" w:rsidP="009B74E6">
      <w:pPr>
        <w:pStyle w:val="Lijstalinea"/>
        <w:numPr>
          <w:ilvl w:val="0"/>
          <w:numId w:val="29"/>
        </w:numPr>
        <w:spacing w:line="240" w:lineRule="auto"/>
      </w:pPr>
      <w:r>
        <w:t xml:space="preserve">er voor zorgen dat de werkzaamheden op de bouwplaats veilig en gezond uitgevoerd worden en de risico’s voor werknemers beheersbaar zijn;  </w:t>
      </w:r>
    </w:p>
    <w:p w14:paraId="64FD1FA3" w14:textId="77777777" w:rsidR="009B74E6" w:rsidRPr="0053569B" w:rsidRDefault="00AB650B" w:rsidP="009B74E6">
      <w:pPr>
        <w:pStyle w:val="Lijstalinea"/>
        <w:numPr>
          <w:ilvl w:val="0"/>
          <w:numId w:val="29"/>
        </w:numPr>
        <w:spacing w:line="240" w:lineRule="auto"/>
      </w:pPr>
      <w:r w:rsidRPr="0053569B">
        <w:t xml:space="preserve">voorlichting en instructie geven en toezicht houden op </w:t>
      </w:r>
      <w:r>
        <w:t xml:space="preserve">de beheersmaatregelen om de veiligheid en gezondheid van werknemers te bevorderen; </w:t>
      </w:r>
    </w:p>
    <w:p w14:paraId="5DB39C09" w14:textId="77777777" w:rsidR="009B74E6" w:rsidRDefault="00AB650B" w:rsidP="009B74E6">
      <w:pPr>
        <w:pStyle w:val="Lijstalinea"/>
        <w:numPr>
          <w:ilvl w:val="0"/>
          <w:numId w:val="29"/>
        </w:numPr>
        <w:spacing w:line="240" w:lineRule="auto"/>
      </w:pPr>
      <w:r>
        <w:t xml:space="preserve">het </w:t>
      </w:r>
      <w:r w:rsidRPr="0053569B">
        <w:t>naleven en meewerken aan de uitvoering van het V&amp;G­plan;</w:t>
      </w:r>
    </w:p>
    <w:p w14:paraId="4E75EDB8" w14:textId="77777777" w:rsidR="009B74E6" w:rsidRDefault="00AB650B" w:rsidP="004F50DF">
      <w:pPr>
        <w:pStyle w:val="Lijstalinea"/>
        <w:numPr>
          <w:ilvl w:val="0"/>
          <w:numId w:val="29"/>
        </w:numPr>
        <w:spacing w:line="240" w:lineRule="auto"/>
      </w:pPr>
      <w:r>
        <w:t xml:space="preserve">er voor zorgen dat de aanwijzingen die de coördinator voor de uitvoeringsfase geeft om de veiligheid en gezondheid op de bouwplaats te bevorderen worden opgevolgd door de werknemers.   </w:t>
      </w:r>
    </w:p>
    <w:p w14:paraId="1D2D8DA1" w14:textId="77777777" w:rsidR="009B74E6" w:rsidRPr="00014269" w:rsidRDefault="00AB650B" w:rsidP="009B74E6">
      <w:pPr>
        <w:pStyle w:val="Kop2"/>
      </w:pPr>
      <w:bookmarkStart w:id="65" w:name="_Toc51683597"/>
      <w:bookmarkStart w:id="66" w:name="_Toc256000054"/>
      <w:bookmarkStart w:id="67" w:name="_Toc256000019"/>
      <w:bookmarkStart w:id="68" w:name="_Toc76454113"/>
      <w:r>
        <w:t>Objectb</w:t>
      </w:r>
      <w:r w:rsidRPr="00014269">
        <w:t>eheerder</w:t>
      </w:r>
      <w:bookmarkEnd w:id="65"/>
      <w:r>
        <w:t xml:space="preserve"> HHNK</w:t>
      </w:r>
      <w:bookmarkEnd w:id="66"/>
      <w:bookmarkEnd w:id="67"/>
      <w:bookmarkEnd w:id="68"/>
    </w:p>
    <w:p w14:paraId="779F0E89" w14:textId="77777777" w:rsidR="009B74E6" w:rsidRDefault="00AB650B" w:rsidP="009B74E6">
      <w:pPr>
        <w:spacing w:after="240"/>
      </w:pPr>
      <w:r w:rsidRPr="009A67F6">
        <w:t xml:space="preserve">Voor </w:t>
      </w:r>
      <w:r w:rsidRPr="00324E2E">
        <w:t>installatie</w:t>
      </w:r>
      <w:r>
        <w:t>s</w:t>
      </w:r>
      <w:r w:rsidRPr="00324E2E">
        <w:t>, gebouw</w:t>
      </w:r>
      <w:r>
        <w:t>en</w:t>
      </w:r>
      <w:r w:rsidRPr="00324E2E">
        <w:t xml:space="preserve"> of gebied</w:t>
      </w:r>
      <w:r>
        <w:t xml:space="preserve">en </w:t>
      </w:r>
      <w:r w:rsidRPr="009A67F6">
        <w:t xml:space="preserve">van </w:t>
      </w:r>
      <w:r>
        <w:t>HHNK</w:t>
      </w:r>
      <w:r w:rsidRPr="009A67F6">
        <w:t xml:space="preserve"> is een </w:t>
      </w:r>
      <w:r>
        <w:t>object</w:t>
      </w:r>
      <w:r w:rsidRPr="009A67F6">
        <w:t xml:space="preserve">beheerder aangesteld. </w:t>
      </w:r>
      <w:r>
        <w:t>De objectbeheerder HHNK heeft o</w:t>
      </w:r>
      <w:r w:rsidRPr="00844F2F">
        <w:t>p het gebied van veiligheid en gezondheid de volgende taken, verantwoordelijkheden en verplichtingen:</w:t>
      </w:r>
    </w:p>
    <w:p w14:paraId="2BFD8EB0" w14:textId="77777777" w:rsidR="009B74E6" w:rsidRDefault="00AB650B" w:rsidP="009B74E6">
      <w:pPr>
        <w:pStyle w:val="Lijstalinea"/>
        <w:numPr>
          <w:ilvl w:val="0"/>
          <w:numId w:val="31"/>
        </w:numPr>
        <w:spacing w:after="240" w:line="240" w:lineRule="auto"/>
      </w:pPr>
      <w:r w:rsidRPr="00657D9F">
        <w:lastRenderedPageBreak/>
        <w:t>veilig overdragen van proces- of installatieonderdelen</w:t>
      </w:r>
      <w:r>
        <w:t xml:space="preserve"> conform het overdrachtsformulier (indien locatie wordt overgedragen);</w:t>
      </w:r>
    </w:p>
    <w:p w14:paraId="3957C596" w14:textId="77777777" w:rsidR="009B74E6" w:rsidRDefault="00AB650B" w:rsidP="009B74E6">
      <w:pPr>
        <w:pStyle w:val="Lijstalinea"/>
        <w:numPr>
          <w:ilvl w:val="0"/>
          <w:numId w:val="31"/>
        </w:numPr>
        <w:spacing w:after="240" w:line="240" w:lineRule="auto"/>
      </w:pPr>
      <w:r>
        <w:t>verstrekken en beheren van de benodigde vergunningen (indien de locatie niet wordt overgedragen of de procesvoering geraakt wordt);</w:t>
      </w:r>
    </w:p>
    <w:p w14:paraId="7743E88D" w14:textId="77777777" w:rsidR="009B74E6" w:rsidRDefault="00AB650B" w:rsidP="009B74E6">
      <w:pPr>
        <w:pStyle w:val="Lijstalinea"/>
        <w:numPr>
          <w:ilvl w:val="0"/>
          <w:numId w:val="31"/>
        </w:numPr>
        <w:spacing w:line="240" w:lineRule="auto"/>
      </w:pPr>
      <w:r>
        <w:t>verstrekken van locatie specifieke informatie m.b.t. veiligheid en gezondheid (bedrijfsnoodplan, calamiteitenplan, gedragsregels, locatie kabels &amp; leidingen, etc.).</w:t>
      </w:r>
    </w:p>
    <w:p w14:paraId="033D59FE" w14:textId="77777777" w:rsidR="009B74E6" w:rsidRDefault="00AB650B" w:rsidP="009B74E6">
      <w:pPr>
        <w:pStyle w:val="Kop2"/>
      </w:pPr>
      <w:bookmarkStart w:id="69" w:name="_Toc256000055"/>
      <w:bookmarkStart w:id="70" w:name="_Toc256000020"/>
      <w:bookmarkStart w:id="71" w:name="_Toc51683598"/>
      <w:bookmarkStart w:id="72" w:name="_Toc76454114"/>
      <w:r>
        <w:t>Werknemers</w:t>
      </w:r>
      <w:bookmarkEnd w:id="69"/>
      <w:bookmarkEnd w:id="70"/>
      <w:bookmarkEnd w:id="71"/>
      <w:bookmarkEnd w:id="72"/>
    </w:p>
    <w:p w14:paraId="63B226FC" w14:textId="77777777" w:rsidR="009B74E6" w:rsidRDefault="00AB650B" w:rsidP="009B74E6">
      <w:pPr>
        <w:spacing w:after="240"/>
      </w:pPr>
      <w:r>
        <w:t>Werknemers die werkzaamheden uitvoeren op de bouwplaats moeten voorzichtig en zorgvuldig te werk gaan, zodat zij zichzelf en anderen niet in gevaar brengen. Op het</w:t>
      </w:r>
      <w:r w:rsidRPr="00C5325D">
        <w:t xml:space="preserve"> </w:t>
      </w:r>
      <w:r w:rsidRPr="00844F2F">
        <w:t xml:space="preserve">gebied van veiligheid en gezondheid </w:t>
      </w:r>
      <w:r>
        <w:t xml:space="preserve">hebben werknemers </w:t>
      </w:r>
      <w:r w:rsidRPr="00844F2F">
        <w:t>de volgende taken, verantwoordelijkheden en verplichtingen:</w:t>
      </w:r>
    </w:p>
    <w:p w14:paraId="448E76DA" w14:textId="77777777" w:rsidR="009B74E6" w:rsidRDefault="00AB650B" w:rsidP="009B74E6">
      <w:pPr>
        <w:pStyle w:val="Lijstalinea"/>
        <w:numPr>
          <w:ilvl w:val="0"/>
          <w:numId w:val="33"/>
        </w:numPr>
        <w:spacing w:line="240" w:lineRule="auto"/>
      </w:pPr>
      <w:r>
        <w:t>arbeidsmiddelen op de juiste wijze gebruiken;</w:t>
      </w:r>
    </w:p>
    <w:p w14:paraId="287269DB" w14:textId="77777777" w:rsidR="009B74E6" w:rsidRDefault="00AB650B" w:rsidP="009B74E6">
      <w:pPr>
        <w:pStyle w:val="Lijstalinea"/>
        <w:numPr>
          <w:ilvl w:val="0"/>
          <w:numId w:val="33"/>
        </w:numPr>
        <w:spacing w:line="240" w:lineRule="auto"/>
      </w:pPr>
      <w:r>
        <w:t>de persoonlijke beschermingsmiddelen die door de werkgever beschikbaar zijn gesteld op de juiste wijze gebruiken;</w:t>
      </w:r>
    </w:p>
    <w:p w14:paraId="4853B62C" w14:textId="77777777" w:rsidR="009B74E6" w:rsidRDefault="00AB650B" w:rsidP="009B74E6">
      <w:pPr>
        <w:pStyle w:val="Lijstalinea"/>
        <w:numPr>
          <w:ilvl w:val="0"/>
          <w:numId w:val="33"/>
        </w:numPr>
        <w:spacing w:line="240" w:lineRule="auto"/>
      </w:pPr>
      <w:r>
        <w:t xml:space="preserve">het </w:t>
      </w:r>
      <w:r w:rsidRPr="0053569B">
        <w:t>naleven en meewerken aan de uitvoering van het V&amp;G­plan;</w:t>
      </w:r>
    </w:p>
    <w:p w14:paraId="4E8097FD" w14:textId="77777777" w:rsidR="009B74E6" w:rsidRDefault="00AB650B" w:rsidP="009B74E6">
      <w:pPr>
        <w:pStyle w:val="Lijstalinea"/>
        <w:numPr>
          <w:ilvl w:val="0"/>
          <w:numId w:val="33"/>
        </w:numPr>
        <w:spacing w:line="240" w:lineRule="auto"/>
      </w:pPr>
      <w:r>
        <w:t>meewerken aan de gegeven voorlichting en instructie;</w:t>
      </w:r>
    </w:p>
    <w:p w14:paraId="3653B53B" w14:textId="77777777" w:rsidR="009B74E6" w:rsidRDefault="00AB650B" w:rsidP="009B74E6">
      <w:pPr>
        <w:pStyle w:val="Lijstalinea"/>
        <w:numPr>
          <w:ilvl w:val="0"/>
          <w:numId w:val="33"/>
        </w:numPr>
        <w:spacing w:line="240" w:lineRule="auto"/>
      </w:pPr>
      <w:r>
        <w:t>(bijna-)ongevallen en gevaarlijke situaties melden aan de leidinggevende en eventueel het werk stilleggen indien (naar redelijk oordeel) gevaar voor personen dreigt;</w:t>
      </w:r>
    </w:p>
    <w:p w14:paraId="445C56A0" w14:textId="77777777" w:rsidR="009B74E6" w:rsidRDefault="00AB650B" w:rsidP="009B74E6">
      <w:pPr>
        <w:pStyle w:val="Lijstalinea"/>
        <w:numPr>
          <w:ilvl w:val="0"/>
          <w:numId w:val="33"/>
        </w:numPr>
        <w:spacing w:line="240" w:lineRule="auto"/>
      </w:pPr>
      <w:r>
        <w:t>beveiligingen op bijvoorbeeld machines intact laten.</w:t>
      </w:r>
    </w:p>
    <w:p w14:paraId="257408D3" w14:textId="77777777" w:rsidR="009B74E6" w:rsidRPr="00014269" w:rsidRDefault="00AB650B" w:rsidP="009B74E6">
      <w:pPr>
        <w:pStyle w:val="Kop2"/>
      </w:pPr>
      <w:bookmarkStart w:id="73" w:name="_Toc51683599"/>
      <w:bookmarkStart w:id="74" w:name="_Toc256000056"/>
      <w:bookmarkStart w:id="75" w:name="_Toc256000021"/>
      <w:bookmarkStart w:id="76" w:name="_Toc76454115"/>
      <w:r>
        <w:t>Veiligheids</w:t>
      </w:r>
      <w:bookmarkEnd w:id="73"/>
      <w:r>
        <w:t>kundige</w:t>
      </w:r>
      <w:bookmarkEnd w:id="74"/>
      <w:bookmarkEnd w:id="75"/>
      <w:bookmarkEnd w:id="76"/>
    </w:p>
    <w:p w14:paraId="6F83522D" w14:textId="77777777" w:rsidR="009B74E6" w:rsidRDefault="00AB650B" w:rsidP="009B74E6">
      <w:pPr>
        <w:spacing w:after="240"/>
      </w:pPr>
      <w:r>
        <w:t xml:space="preserve">De veiligheidskundige wordt door de opdrachtgever aangesteld en heeft namens de opdrachtgever </w:t>
      </w:r>
      <w:r w:rsidRPr="0096352C">
        <w:t>de volgende taken, verantwoordelijkheden en verplichtingen:</w:t>
      </w:r>
    </w:p>
    <w:p w14:paraId="1BF48C26" w14:textId="77777777" w:rsidR="009B74E6" w:rsidRPr="00AA2203" w:rsidRDefault="00AB650B" w:rsidP="009B74E6">
      <w:pPr>
        <w:pStyle w:val="Standaardinspringing"/>
        <w:keepLines/>
        <w:numPr>
          <w:ilvl w:val="0"/>
          <w:numId w:val="32"/>
        </w:numPr>
        <w:tabs>
          <w:tab w:val="left" w:pos="1134"/>
          <w:tab w:val="left" w:pos="1559"/>
          <w:tab w:val="left" w:pos="1985"/>
          <w:tab w:val="left" w:pos="2410"/>
          <w:tab w:val="left" w:pos="2835"/>
          <w:tab w:val="left" w:pos="3260"/>
          <w:tab w:val="left" w:pos="3686"/>
          <w:tab w:val="left" w:pos="4111"/>
          <w:tab w:val="left" w:pos="4536"/>
          <w:tab w:val="left" w:pos="4961"/>
          <w:tab w:val="left" w:pos="5387"/>
          <w:tab w:val="left" w:pos="5812"/>
          <w:tab w:val="left" w:pos="6237"/>
          <w:tab w:val="left" w:pos="6662"/>
          <w:tab w:val="left" w:pos="7088"/>
          <w:tab w:val="left" w:pos="7513"/>
          <w:tab w:val="left" w:pos="7938"/>
          <w:tab w:val="left" w:pos="8363"/>
          <w:tab w:val="left" w:pos="8789"/>
          <w:tab w:val="left" w:pos="9214"/>
          <w:tab w:val="left" w:pos="9639"/>
        </w:tabs>
        <w:jc w:val="left"/>
        <w:rPr>
          <w:sz w:val="18"/>
          <w:szCs w:val="18"/>
        </w:rPr>
      </w:pPr>
      <w:r w:rsidRPr="00AA2203">
        <w:rPr>
          <w:sz w:val="18"/>
          <w:szCs w:val="18"/>
        </w:rPr>
        <w:t>het toetsen van V&amp;G-documenten (o.a. het V&amp;G-plan);</w:t>
      </w:r>
    </w:p>
    <w:p w14:paraId="0FB154C4" w14:textId="77777777" w:rsidR="009B74E6" w:rsidRPr="00AA2203" w:rsidRDefault="00AB650B" w:rsidP="009B74E6">
      <w:pPr>
        <w:pStyle w:val="Standaardinspringing"/>
        <w:keepLines/>
        <w:numPr>
          <w:ilvl w:val="0"/>
          <w:numId w:val="32"/>
        </w:numPr>
        <w:tabs>
          <w:tab w:val="left" w:pos="1134"/>
          <w:tab w:val="left" w:pos="1559"/>
          <w:tab w:val="left" w:pos="1985"/>
          <w:tab w:val="left" w:pos="2410"/>
          <w:tab w:val="left" w:pos="2835"/>
          <w:tab w:val="left" w:pos="3260"/>
          <w:tab w:val="left" w:pos="3686"/>
          <w:tab w:val="left" w:pos="4111"/>
          <w:tab w:val="left" w:pos="4536"/>
          <w:tab w:val="left" w:pos="4961"/>
          <w:tab w:val="left" w:pos="5387"/>
          <w:tab w:val="left" w:pos="5812"/>
          <w:tab w:val="left" w:pos="6237"/>
          <w:tab w:val="left" w:pos="6662"/>
          <w:tab w:val="left" w:pos="7088"/>
          <w:tab w:val="left" w:pos="7513"/>
          <w:tab w:val="left" w:pos="7938"/>
          <w:tab w:val="left" w:pos="8363"/>
          <w:tab w:val="left" w:pos="8789"/>
          <w:tab w:val="left" w:pos="9214"/>
          <w:tab w:val="left" w:pos="9639"/>
        </w:tabs>
        <w:jc w:val="left"/>
        <w:rPr>
          <w:sz w:val="18"/>
          <w:szCs w:val="18"/>
        </w:rPr>
      </w:pPr>
      <w:r w:rsidRPr="00AA2203">
        <w:rPr>
          <w:sz w:val="18"/>
          <w:szCs w:val="18"/>
        </w:rPr>
        <w:t>het geven van gevraagd en ongevraagd advies m.b.t. veiligheid en gezondheid;</w:t>
      </w:r>
    </w:p>
    <w:p w14:paraId="210D9735" w14:textId="77777777" w:rsidR="009B74E6" w:rsidRPr="00AA2203" w:rsidRDefault="00AB650B" w:rsidP="009B74E6">
      <w:pPr>
        <w:pStyle w:val="Standaardinspringing"/>
        <w:keepLines/>
        <w:numPr>
          <w:ilvl w:val="0"/>
          <w:numId w:val="32"/>
        </w:numPr>
        <w:tabs>
          <w:tab w:val="left" w:pos="1134"/>
          <w:tab w:val="left" w:pos="1559"/>
          <w:tab w:val="left" w:pos="1985"/>
          <w:tab w:val="left" w:pos="2410"/>
          <w:tab w:val="left" w:pos="2835"/>
          <w:tab w:val="left" w:pos="3260"/>
          <w:tab w:val="left" w:pos="3686"/>
          <w:tab w:val="left" w:pos="4111"/>
          <w:tab w:val="left" w:pos="4536"/>
          <w:tab w:val="left" w:pos="4961"/>
          <w:tab w:val="left" w:pos="5387"/>
          <w:tab w:val="left" w:pos="5812"/>
          <w:tab w:val="left" w:pos="6237"/>
          <w:tab w:val="left" w:pos="6662"/>
          <w:tab w:val="left" w:pos="7088"/>
          <w:tab w:val="left" w:pos="7513"/>
          <w:tab w:val="left" w:pos="7938"/>
          <w:tab w:val="left" w:pos="8363"/>
          <w:tab w:val="left" w:pos="8789"/>
          <w:tab w:val="left" w:pos="9214"/>
          <w:tab w:val="left" w:pos="9639"/>
        </w:tabs>
        <w:jc w:val="left"/>
        <w:rPr>
          <w:sz w:val="18"/>
          <w:szCs w:val="18"/>
        </w:rPr>
      </w:pPr>
      <w:r w:rsidRPr="00AA2203">
        <w:rPr>
          <w:sz w:val="18"/>
          <w:szCs w:val="18"/>
        </w:rPr>
        <w:t>het uitvoeren van audits/inspecties om te controleren of de betrokken partijen de verplichtingen en taken op het gebied van veiligheid en gezondheid naar behoren uitoefenen.</w:t>
      </w:r>
    </w:p>
    <w:p w14:paraId="216E81FB" w14:textId="77777777" w:rsidR="009B74E6" w:rsidRPr="00F55798" w:rsidRDefault="00AB650B" w:rsidP="009B74E6">
      <w:pPr>
        <w:pStyle w:val="Kop2"/>
      </w:pPr>
      <w:bookmarkStart w:id="77" w:name="_Toc51683600"/>
      <w:bookmarkStart w:id="78" w:name="_Toc256000057"/>
      <w:bookmarkStart w:id="79" w:name="_Toc256000022"/>
      <w:bookmarkStart w:id="80" w:name="_Toc76454116"/>
      <w:r>
        <w:t>T</w:t>
      </w:r>
      <w:r w:rsidRPr="00F55798">
        <w:t>oezichthouder</w:t>
      </w:r>
      <w:bookmarkEnd w:id="77"/>
      <w:r>
        <w:t xml:space="preserve"> HHNK</w:t>
      </w:r>
      <w:bookmarkEnd w:id="78"/>
      <w:bookmarkEnd w:id="79"/>
      <w:bookmarkEnd w:id="80"/>
    </w:p>
    <w:p w14:paraId="277D36BA" w14:textId="77777777" w:rsidR="009B74E6" w:rsidRDefault="00AB650B" w:rsidP="009B74E6">
      <w:pPr>
        <w:spacing w:after="240"/>
      </w:pPr>
      <w:r>
        <w:t xml:space="preserve">De </w:t>
      </w:r>
      <w:r w:rsidRPr="0006096B">
        <w:t>toezichthouder</w:t>
      </w:r>
      <w:r>
        <w:t xml:space="preserve"> HHNK wordt door de opdrachtgever aangesteld en heeft op het</w:t>
      </w:r>
      <w:r w:rsidRPr="00C5325D">
        <w:t xml:space="preserve"> </w:t>
      </w:r>
      <w:r w:rsidRPr="00844F2F">
        <w:t>gebied van veiligheid en gezondheid</w:t>
      </w:r>
      <w:r>
        <w:t xml:space="preserve"> namens de opdrachtgever </w:t>
      </w:r>
      <w:r w:rsidRPr="00844F2F">
        <w:t>de volgende taken, verantwoordelijkheden en verplichtingen:</w:t>
      </w:r>
    </w:p>
    <w:p w14:paraId="09A94E6C" w14:textId="77777777" w:rsidR="009B74E6" w:rsidRDefault="00AB650B" w:rsidP="009B74E6">
      <w:pPr>
        <w:pStyle w:val="Lijstalinea"/>
        <w:keepLines/>
        <w:numPr>
          <w:ilvl w:val="0"/>
          <w:numId w:val="34"/>
        </w:numPr>
        <w:tabs>
          <w:tab w:val="left" w:pos="1134"/>
          <w:tab w:val="left" w:pos="1559"/>
          <w:tab w:val="left" w:pos="1985"/>
          <w:tab w:val="left" w:pos="2410"/>
          <w:tab w:val="left" w:pos="2835"/>
          <w:tab w:val="left" w:pos="3260"/>
          <w:tab w:val="left" w:pos="3686"/>
          <w:tab w:val="left" w:pos="4111"/>
          <w:tab w:val="left" w:pos="4536"/>
          <w:tab w:val="left" w:pos="4961"/>
          <w:tab w:val="left" w:pos="5387"/>
          <w:tab w:val="left" w:pos="5812"/>
          <w:tab w:val="left" w:pos="6237"/>
          <w:tab w:val="left" w:pos="6662"/>
          <w:tab w:val="left" w:pos="7088"/>
          <w:tab w:val="left" w:pos="7513"/>
          <w:tab w:val="left" w:pos="7938"/>
          <w:tab w:val="left" w:pos="8363"/>
          <w:tab w:val="left" w:pos="8789"/>
          <w:tab w:val="left" w:pos="9214"/>
          <w:tab w:val="left" w:pos="9639"/>
        </w:tabs>
        <w:spacing w:after="240" w:line="240" w:lineRule="auto"/>
      </w:pPr>
      <w:r>
        <w:t xml:space="preserve">er op toezien dat de werkzaamheden als onderdeel van het project door de uitvoerende partij veilig worden uitgevoerd conform de wettelijke en contractuele veiligheids- en gezondheidseisen. </w:t>
      </w:r>
    </w:p>
    <w:p w14:paraId="3F323856" w14:textId="77777777" w:rsidR="009B74E6" w:rsidRDefault="00AB650B" w:rsidP="009B74E6">
      <w:pPr>
        <w:keepLines/>
        <w:tabs>
          <w:tab w:val="left" w:pos="1134"/>
          <w:tab w:val="left" w:pos="1559"/>
          <w:tab w:val="left" w:pos="1985"/>
          <w:tab w:val="left" w:pos="2410"/>
          <w:tab w:val="left" w:pos="2835"/>
          <w:tab w:val="left" w:pos="3260"/>
          <w:tab w:val="left" w:pos="3686"/>
          <w:tab w:val="left" w:pos="4111"/>
          <w:tab w:val="left" w:pos="4536"/>
          <w:tab w:val="left" w:pos="4961"/>
          <w:tab w:val="left" w:pos="5387"/>
          <w:tab w:val="left" w:pos="5812"/>
          <w:tab w:val="left" w:pos="6237"/>
          <w:tab w:val="left" w:pos="6662"/>
          <w:tab w:val="left" w:pos="7088"/>
          <w:tab w:val="left" w:pos="7513"/>
          <w:tab w:val="left" w:pos="7938"/>
          <w:tab w:val="left" w:pos="8363"/>
          <w:tab w:val="left" w:pos="8789"/>
          <w:tab w:val="left" w:pos="9214"/>
          <w:tab w:val="left" w:pos="9639"/>
        </w:tabs>
        <w:spacing w:after="240" w:line="240" w:lineRule="auto"/>
      </w:pPr>
      <w:r>
        <w:t xml:space="preserve"> </w:t>
      </w:r>
    </w:p>
    <w:p w14:paraId="04A81071" w14:textId="77777777" w:rsidR="009B74E6" w:rsidRDefault="00AB650B" w:rsidP="009B74E6">
      <w:pPr>
        <w:pStyle w:val="Kop1"/>
      </w:pPr>
      <w:bookmarkStart w:id="81" w:name="_Toc34917644"/>
      <w:bookmarkStart w:id="82" w:name="_Toc256000058"/>
      <w:bookmarkStart w:id="83" w:name="_Toc256000023"/>
      <w:bookmarkStart w:id="84" w:name="_Toc51683601"/>
      <w:bookmarkStart w:id="85" w:name="_Toc76454117"/>
      <w:r>
        <w:lastRenderedPageBreak/>
        <w:t xml:space="preserve">Communicatie en </w:t>
      </w:r>
      <w:bookmarkEnd w:id="81"/>
      <w:r>
        <w:t>toezicht</w:t>
      </w:r>
      <w:bookmarkEnd w:id="82"/>
      <w:bookmarkEnd w:id="83"/>
      <w:bookmarkEnd w:id="84"/>
      <w:bookmarkEnd w:id="85"/>
    </w:p>
    <w:p w14:paraId="3E8B6052" w14:textId="77777777" w:rsidR="009B74E6" w:rsidRDefault="00AB650B" w:rsidP="009B74E6">
      <w:pPr>
        <w:pStyle w:val="Kop2"/>
      </w:pPr>
      <w:bookmarkStart w:id="86" w:name="_Toc256000059"/>
      <w:bookmarkStart w:id="87" w:name="_Toc256000024"/>
      <w:bookmarkStart w:id="88" w:name="_Toc34917645"/>
      <w:bookmarkStart w:id="89" w:name="_Toc51683602"/>
      <w:bookmarkStart w:id="90" w:name="_Toc76454118"/>
      <w:r>
        <w:t>Overlegstructuur</w:t>
      </w:r>
      <w:bookmarkEnd w:id="86"/>
      <w:bookmarkEnd w:id="87"/>
      <w:bookmarkEnd w:id="88"/>
      <w:bookmarkEnd w:id="89"/>
      <w:bookmarkEnd w:id="90"/>
      <w:r>
        <w:t xml:space="preserve"> </w:t>
      </w:r>
    </w:p>
    <w:p w14:paraId="03FAF625" w14:textId="77777777" w:rsidR="009B74E6" w:rsidRDefault="00AB650B" w:rsidP="009B74E6">
      <w:pPr>
        <w:spacing w:after="240"/>
      </w:pPr>
      <w:r>
        <w:t>Om de samenwerking tussen de betrokken partijen te bevorderen is formeel overleg noodzakelijk. Van elk formeel overleg wordt een verslag gemaakt waarin de gemaakte afspraken staan vastgelegd. Een kopie hiervan wordt naar alle aanwezigen en belanghebbenden verzonden. Binnen alle overleggen zal arbeidsomstandigheden en veiligheid een vast agendapunt zijn en worden de volgende onderwerpen besproken:</w:t>
      </w:r>
    </w:p>
    <w:p w14:paraId="4DC1A070" w14:textId="77777777" w:rsidR="009B74E6" w:rsidRDefault="00AB650B" w:rsidP="009B74E6">
      <w:pPr>
        <w:pStyle w:val="Lijstalinea"/>
        <w:numPr>
          <w:ilvl w:val="0"/>
          <w:numId w:val="36"/>
        </w:numPr>
        <w:spacing w:line="240" w:lineRule="auto"/>
        <w:rPr>
          <w:rFonts w:cs="Arial"/>
        </w:rPr>
      </w:pPr>
      <w:r>
        <w:rPr>
          <w:rFonts w:cs="Arial"/>
        </w:rPr>
        <w:t>incidenten, (bijna)</w:t>
      </w:r>
      <w:r w:rsidRPr="002D44BE">
        <w:rPr>
          <w:rFonts w:cs="Arial"/>
        </w:rPr>
        <w:t xml:space="preserve"> ongevallen</w:t>
      </w:r>
      <w:r>
        <w:rPr>
          <w:rFonts w:cs="Arial"/>
        </w:rPr>
        <w:t xml:space="preserve"> of gevaarlijke situaties</w:t>
      </w:r>
      <w:r w:rsidRPr="002D44BE">
        <w:rPr>
          <w:rFonts w:cs="Arial"/>
        </w:rPr>
        <w:t>;</w:t>
      </w:r>
    </w:p>
    <w:p w14:paraId="1834CEF8" w14:textId="77777777" w:rsidR="009B74E6" w:rsidRDefault="00AB650B" w:rsidP="009B74E6">
      <w:pPr>
        <w:pStyle w:val="Lijstalinea"/>
        <w:numPr>
          <w:ilvl w:val="0"/>
          <w:numId w:val="36"/>
        </w:numPr>
        <w:spacing w:line="240" w:lineRule="auto"/>
        <w:rPr>
          <w:rFonts w:cs="Arial"/>
        </w:rPr>
      </w:pPr>
      <w:r>
        <w:rPr>
          <w:rFonts w:cs="Arial"/>
        </w:rPr>
        <w:t>(nieuwe) risico’s en naleven beheersmaatregelen;</w:t>
      </w:r>
    </w:p>
    <w:p w14:paraId="3CF4B13F" w14:textId="77777777" w:rsidR="009B74E6" w:rsidRPr="00010770" w:rsidRDefault="00AB650B" w:rsidP="009B74E6">
      <w:pPr>
        <w:pStyle w:val="Lijstalinea"/>
        <w:numPr>
          <w:ilvl w:val="0"/>
          <w:numId w:val="36"/>
        </w:numPr>
        <w:spacing w:line="240" w:lineRule="auto"/>
        <w:rPr>
          <w:rFonts w:cs="Arial"/>
        </w:rPr>
      </w:pPr>
      <w:r>
        <w:rPr>
          <w:rFonts w:cs="Arial"/>
        </w:rPr>
        <w:t>t</w:t>
      </w:r>
      <w:r w:rsidRPr="00010770">
        <w:rPr>
          <w:rFonts w:cs="Arial"/>
        </w:rPr>
        <w:t>oezicht, werkplekinspecties en audits</w:t>
      </w:r>
      <w:r>
        <w:rPr>
          <w:rFonts w:cs="Arial"/>
        </w:rPr>
        <w:t>;</w:t>
      </w:r>
    </w:p>
    <w:p w14:paraId="12409DB9" w14:textId="77777777" w:rsidR="009B74E6" w:rsidRDefault="00AB650B" w:rsidP="009B74E6">
      <w:pPr>
        <w:pStyle w:val="Lijstalinea"/>
        <w:numPr>
          <w:ilvl w:val="0"/>
          <w:numId w:val="36"/>
        </w:numPr>
        <w:spacing w:line="240" w:lineRule="auto"/>
        <w:rPr>
          <w:rFonts w:cs="Arial"/>
        </w:rPr>
      </w:pPr>
      <w:r>
        <w:rPr>
          <w:rFonts w:cs="Arial"/>
        </w:rPr>
        <w:t>voorlichting en instructie van (nieuwe) werknemers;</w:t>
      </w:r>
    </w:p>
    <w:p w14:paraId="53EF81E5" w14:textId="77777777" w:rsidR="009B74E6" w:rsidRPr="00B930FC" w:rsidRDefault="00AB650B" w:rsidP="009B74E6">
      <w:pPr>
        <w:pStyle w:val="Lijstalinea"/>
        <w:numPr>
          <w:ilvl w:val="0"/>
          <w:numId w:val="36"/>
        </w:numPr>
        <w:spacing w:line="240" w:lineRule="auto"/>
        <w:rPr>
          <w:rFonts w:cs="Arial"/>
        </w:rPr>
      </w:pPr>
      <w:r w:rsidRPr="00B930FC">
        <w:rPr>
          <w:rFonts w:cs="Arial"/>
        </w:rPr>
        <w:t>naleven en actualiseren V&amp;G-plan en RI&amp;E;</w:t>
      </w:r>
    </w:p>
    <w:p w14:paraId="2657172B" w14:textId="77777777" w:rsidR="009B74E6" w:rsidRPr="00B930FC" w:rsidRDefault="00AB650B" w:rsidP="009B74E6">
      <w:pPr>
        <w:pStyle w:val="Lijstalinea"/>
        <w:numPr>
          <w:ilvl w:val="0"/>
          <w:numId w:val="36"/>
        </w:numPr>
        <w:spacing w:line="240" w:lineRule="auto"/>
        <w:rPr>
          <w:rFonts w:cs="Arial"/>
        </w:rPr>
      </w:pPr>
      <w:r>
        <w:rPr>
          <w:rFonts w:cs="Arial"/>
        </w:rPr>
        <w:t>t</w:t>
      </w:r>
      <w:r w:rsidRPr="00B930FC">
        <w:rPr>
          <w:rFonts w:cs="Arial"/>
        </w:rPr>
        <w:t xml:space="preserve">aak </w:t>
      </w:r>
      <w:r>
        <w:rPr>
          <w:rFonts w:cs="Arial"/>
        </w:rPr>
        <w:t>r</w:t>
      </w:r>
      <w:r w:rsidRPr="00B930FC">
        <w:rPr>
          <w:rFonts w:cs="Arial"/>
        </w:rPr>
        <w:t>isico</w:t>
      </w:r>
      <w:r>
        <w:rPr>
          <w:rFonts w:cs="Arial"/>
        </w:rPr>
        <w:t>a</w:t>
      </w:r>
      <w:r w:rsidRPr="00B930FC">
        <w:rPr>
          <w:rFonts w:cs="Arial"/>
        </w:rPr>
        <w:t>nalyse</w:t>
      </w:r>
      <w:r>
        <w:rPr>
          <w:rFonts w:cs="Arial"/>
        </w:rPr>
        <w:t>(</w:t>
      </w:r>
      <w:r w:rsidRPr="00B930FC">
        <w:rPr>
          <w:rFonts w:cs="Arial"/>
        </w:rPr>
        <w:t>s</w:t>
      </w:r>
      <w:r>
        <w:rPr>
          <w:rFonts w:cs="Arial"/>
        </w:rPr>
        <w:t>)</w:t>
      </w:r>
      <w:r w:rsidRPr="00B930FC">
        <w:rPr>
          <w:rFonts w:cs="Arial"/>
        </w:rPr>
        <w:t xml:space="preserve"> (TRA’s);</w:t>
      </w:r>
    </w:p>
    <w:p w14:paraId="76209274" w14:textId="77777777" w:rsidR="009B74E6" w:rsidRPr="004F50DF" w:rsidRDefault="00AB650B" w:rsidP="009B74E6">
      <w:pPr>
        <w:pStyle w:val="Lijstalinea"/>
        <w:numPr>
          <w:ilvl w:val="0"/>
          <w:numId w:val="36"/>
        </w:numPr>
        <w:spacing w:line="240" w:lineRule="auto"/>
        <w:rPr>
          <w:rFonts w:cs="Arial"/>
        </w:rPr>
      </w:pPr>
      <w:r>
        <w:rPr>
          <w:rFonts w:cs="Arial"/>
        </w:rPr>
        <w:t>andere (bijzondere) V&amp;G aspecten.</w:t>
      </w:r>
    </w:p>
    <w:p w14:paraId="5A9F5111" w14:textId="77777777" w:rsidR="009B74E6" w:rsidRDefault="00AB650B" w:rsidP="009B74E6">
      <w:pPr>
        <w:pStyle w:val="Kop2"/>
      </w:pPr>
      <w:bookmarkStart w:id="91" w:name="_Toc256000060"/>
      <w:bookmarkStart w:id="92" w:name="_Toc256000025"/>
      <w:bookmarkStart w:id="93" w:name="_Toc34917646"/>
      <w:bookmarkStart w:id="94" w:name="_Toc51683603"/>
      <w:bookmarkStart w:id="95" w:name="_Toc76454119"/>
      <w:r>
        <w:t>Voorlichting en instructie</w:t>
      </w:r>
      <w:bookmarkEnd w:id="91"/>
      <w:bookmarkEnd w:id="92"/>
      <w:bookmarkEnd w:id="93"/>
      <w:bookmarkEnd w:id="94"/>
      <w:bookmarkEnd w:id="95"/>
    </w:p>
    <w:p w14:paraId="2CF5ECCB" w14:textId="77777777" w:rsidR="009B74E6" w:rsidRDefault="00AB650B" w:rsidP="009B74E6">
      <w:pPr>
        <w:spacing w:after="240"/>
      </w:pPr>
      <w:r>
        <w:t>Iedere werkgever is verplicht om zijn werknemers voorafgaand aan de werkzaamheden voorlichting en instructie te geven over de arbeidsomstandigheden en beheersmaatregelen welke nodig zijn om de risico’s voor werknemers te beheersen. Namens de uitvoerende partij is de coördinator voor de uitvoeringsfase verantwoordelijk voor de voorlichting en instructie van alle werknemers en andere personen die de bouwplaats betreden. De wijze waarop voorlichting en instructie wordt gegeven dient uitgewerkt te worden in het V&amp;G-plan uitvoeringsfase. Aanbevolen wordt om de volgende overleggen te houden:</w:t>
      </w:r>
    </w:p>
    <w:p w14:paraId="7189E5A2" w14:textId="77777777" w:rsidR="009B74E6" w:rsidRDefault="00AB650B" w:rsidP="009B74E6">
      <w:pPr>
        <w:pStyle w:val="Lijstalinea"/>
        <w:numPr>
          <w:ilvl w:val="0"/>
          <w:numId w:val="37"/>
        </w:numPr>
        <w:spacing w:line="240" w:lineRule="auto"/>
      </w:pPr>
      <w:r w:rsidRPr="00581123">
        <w:t xml:space="preserve">een </w:t>
      </w:r>
      <w:r>
        <w:t>project</w:t>
      </w:r>
      <w:r w:rsidRPr="00581123">
        <w:t xml:space="preserve">introductie voor iedereen die </w:t>
      </w:r>
      <w:r>
        <w:t>(</w:t>
      </w:r>
      <w:r w:rsidRPr="00581123">
        <w:t>voor het eerst</w:t>
      </w:r>
      <w:r>
        <w:t>)</w:t>
      </w:r>
      <w:r w:rsidRPr="00581123">
        <w:t xml:space="preserve"> </w:t>
      </w:r>
      <w:r>
        <w:t>de bouwplaats</w:t>
      </w:r>
      <w:r w:rsidRPr="00581123">
        <w:t xml:space="preserve"> betreedt</w:t>
      </w:r>
      <w:r>
        <w:t xml:space="preserve"> door de </w:t>
      </w:r>
      <w:r w:rsidRPr="005A5EE6">
        <w:t>coör</w:t>
      </w:r>
      <w:r>
        <w:t>dinator voor de uitvoeringsfase, een leidinggevende of veiligheidskundige van de uitvoerende partij</w:t>
      </w:r>
      <w:r w:rsidRPr="00581123">
        <w:t xml:space="preserve"> waarin</w:t>
      </w:r>
      <w:r>
        <w:t xml:space="preserve"> naast de algemene risico’s op de bouwplaats ook de relevante aspecten uit </w:t>
      </w:r>
      <w:r w:rsidRPr="00581123">
        <w:t>het V&amp;G-plan en de RI&amp;E worden besproke</w:t>
      </w:r>
      <w:r>
        <w:t>n zoals verontreinigde grond, aanwezigheid kabels en leidingen, hijswerkzaamheden, etc.</w:t>
      </w:r>
    </w:p>
    <w:p w14:paraId="523B7967" w14:textId="77777777" w:rsidR="009B74E6" w:rsidRDefault="00AB650B" w:rsidP="009B74E6">
      <w:pPr>
        <w:pStyle w:val="Lijstalinea"/>
        <w:numPr>
          <w:ilvl w:val="0"/>
          <w:numId w:val="37"/>
        </w:numPr>
        <w:spacing w:line="240" w:lineRule="auto"/>
      </w:pPr>
      <w:r>
        <w:t>een startwerkoverleg voorafgaand aan het werk waar de werkwijze, taakafspraken en de bijbehorende risico’s worden doorgesproken door het betrokken personeel;</w:t>
      </w:r>
    </w:p>
    <w:p w14:paraId="4EAD4081" w14:textId="77777777" w:rsidR="009B74E6" w:rsidRPr="00A1498E" w:rsidRDefault="00AB650B" w:rsidP="004F50DF">
      <w:pPr>
        <w:pStyle w:val="Lijstalinea"/>
        <w:numPr>
          <w:ilvl w:val="0"/>
          <w:numId w:val="37"/>
        </w:numPr>
        <w:spacing w:line="240" w:lineRule="auto"/>
      </w:pPr>
      <w:r>
        <w:t>een (maandelijkse) toolbox meeting waarin (actuele) aandachtspunten met betrekking tot veiligheid en gezondheid worden toegelicht.</w:t>
      </w:r>
    </w:p>
    <w:p w14:paraId="679077C4" w14:textId="77777777" w:rsidR="009B74E6" w:rsidRPr="005029B9" w:rsidRDefault="00AB650B" w:rsidP="009B74E6">
      <w:pPr>
        <w:pStyle w:val="Kop2"/>
      </w:pPr>
      <w:bookmarkStart w:id="96" w:name="_Toc256000061"/>
      <w:bookmarkStart w:id="97" w:name="_Toc256000026"/>
      <w:bookmarkStart w:id="98" w:name="_Toc51683604"/>
      <w:bookmarkStart w:id="99" w:name="_Toc76454120"/>
      <w:r w:rsidRPr="005029B9">
        <w:t>(Bijna-)ongevallen en gevaarlijke situatie</w:t>
      </w:r>
      <w:bookmarkEnd w:id="96"/>
      <w:bookmarkEnd w:id="97"/>
      <w:bookmarkEnd w:id="98"/>
      <w:bookmarkEnd w:id="99"/>
    </w:p>
    <w:p w14:paraId="2C4F916A" w14:textId="77777777" w:rsidR="009B74E6" w:rsidRDefault="00AB650B" w:rsidP="009B74E6">
      <w:r>
        <w:t xml:space="preserve">Van (bijna-)ongevallen en gevaarlijke situaties moet altijd een melding gemaakt worden. Het melden is de verantwoordelijkheid van alle werknemers en andere betrokken personen die een (bijna-)ongeval of gevaarlijke situatie waarnemen. Het melden dient door alle betrokken partijen gestimuleerd te worden. Namens de uitvoerende partij is de coördinator voor de uitvoeringsfase verantwoordelijk voor het registeren van </w:t>
      </w:r>
      <w:r w:rsidRPr="00A209C6">
        <w:t xml:space="preserve">(bijna-)ongevallen en gevaarlijke situaties </w:t>
      </w:r>
      <w:r>
        <w:t xml:space="preserve">en het nemen van doeltreffende beheersmaatregelen hierop. </w:t>
      </w:r>
      <w:r w:rsidRPr="007203CD">
        <w:t>(</w:t>
      </w:r>
      <w:r>
        <w:t>B</w:t>
      </w:r>
      <w:r w:rsidRPr="007203CD">
        <w:t xml:space="preserve">ijna-)ongevallen en gevaarlijke situaties </w:t>
      </w:r>
      <w:r>
        <w:t xml:space="preserve">dienen altijd besproken te worden tussen de betrokken partijen om ongevallen in de toekomst te voorkomen. </w:t>
      </w:r>
    </w:p>
    <w:p w14:paraId="038A68FA" w14:textId="77777777" w:rsidR="009B74E6" w:rsidRDefault="009B74E6" w:rsidP="009B74E6"/>
    <w:p w14:paraId="6FE9EDA6" w14:textId="77777777" w:rsidR="009B74E6" w:rsidRDefault="00AB650B" w:rsidP="009B74E6">
      <w:r>
        <w:lastRenderedPageBreak/>
        <w:t>De wijze waarop (b</w:t>
      </w:r>
      <w:r w:rsidRPr="00A51E6C">
        <w:t>ijna-)ongevallen en gevaarlijke situaties</w:t>
      </w:r>
      <w:r>
        <w:t xml:space="preserve"> gemeld en besproken worden dient verder uitgewerkt te worden in het V&amp;G-plan uitvoeringsfase. Ongevallen dienen altijd gemeld te worden bij de opdrachtgever met eventuele rapportage van het ongevalsonderzoek. O</w:t>
      </w:r>
      <w:r w:rsidRPr="004C721D">
        <w:t xml:space="preserve">ngevallen die leiden tot de dood, een blijvend letsel of een ziekenhuisopname moeten </w:t>
      </w:r>
      <w:r w:rsidRPr="00677A74">
        <w:rPr>
          <w:u w:val="single"/>
        </w:rPr>
        <w:t>direct</w:t>
      </w:r>
      <w:r>
        <w:t xml:space="preserve"> </w:t>
      </w:r>
      <w:r w:rsidRPr="004C721D">
        <w:t>gemeld worden bij</w:t>
      </w:r>
      <w:r>
        <w:t xml:space="preserve"> de toezichthouder (Inspectie-SZW) door de werkgever van het slachtoffer.  </w:t>
      </w:r>
    </w:p>
    <w:p w14:paraId="7C4EE74C" w14:textId="77777777" w:rsidR="009B74E6" w:rsidRDefault="00AB650B" w:rsidP="009B74E6">
      <w:pPr>
        <w:pStyle w:val="Kop2"/>
      </w:pPr>
      <w:bookmarkStart w:id="100" w:name="_Toc34917648"/>
      <w:bookmarkStart w:id="101" w:name="_Toc256000062"/>
      <w:bookmarkStart w:id="102" w:name="_Toc256000027"/>
      <w:bookmarkStart w:id="103" w:name="_Toc51683605"/>
      <w:bookmarkStart w:id="104" w:name="_Toc76454121"/>
      <w:r>
        <w:t>Toezicht, werkplekinspecties</w:t>
      </w:r>
      <w:bookmarkEnd w:id="100"/>
      <w:r>
        <w:t xml:space="preserve"> en audits</w:t>
      </w:r>
      <w:bookmarkEnd w:id="101"/>
      <w:bookmarkEnd w:id="102"/>
      <w:bookmarkEnd w:id="103"/>
      <w:bookmarkEnd w:id="104"/>
    </w:p>
    <w:p w14:paraId="7A0C4152" w14:textId="77777777" w:rsidR="009B74E6" w:rsidRDefault="00AB650B" w:rsidP="009B74E6">
      <w:r>
        <w:t xml:space="preserve">De coördinator voor de uitvoeringsfase houdt namens de uitvoerende partij toezicht op de werkzaamheden. Invulling hiervan vindt o.a. plaats door het periodiek houden van werkplekinspecties op de bouwplaats. Hierbij wordt beoordeeld of de voorgenomen beheersmaatregelen op het gebied van veiligheid en gezondheid op de bouwplaats correct worden toegepast door de betrokken partijen en daarmee het </w:t>
      </w:r>
      <w:r w:rsidRPr="008B7F8B">
        <w:t xml:space="preserve">veiligheidsniveau op de </w:t>
      </w:r>
      <w:r>
        <w:t>bouwplaats</w:t>
      </w:r>
      <w:r w:rsidRPr="008B7F8B">
        <w:t xml:space="preserve"> te verhogen</w:t>
      </w:r>
      <w:r>
        <w:t xml:space="preserve">. </w:t>
      </w:r>
    </w:p>
    <w:p w14:paraId="4332EA97" w14:textId="77777777" w:rsidR="009B74E6" w:rsidRDefault="009B74E6" w:rsidP="009B74E6"/>
    <w:p w14:paraId="135E69D1" w14:textId="77777777" w:rsidR="009B74E6" w:rsidRDefault="00AB650B" w:rsidP="009B74E6">
      <w:r w:rsidRPr="004C03AD">
        <w:t xml:space="preserve">De wijze waarop </w:t>
      </w:r>
      <w:r>
        <w:t xml:space="preserve">toezicht wordt gehouden </w:t>
      </w:r>
      <w:r w:rsidRPr="004C03AD">
        <w:t>dient uitgewerkt te worden in het V&amp;G-plan uitvo</w:t>
      </w:r>
      <w:r>
        <w:t xml:space="preserve">eringsfase. Aanbevolen wordt om periodiek werkplekinspecties uit te voeren en deze schriftelijk vast te leggen en op te nemen in het V&amp;G-dossier. De opdrachtgever kan tevens audits (laten) uitvoeren </w:t>
      </w:r>
      <w:r w:rsidRPr="00F866AC">
        <w:t>om te controleren of de betrokken partijen de verplichtingen en taken op het gebied van veiligheid en gezondheid naar behoren uitoefenen</w:t>
      </w:r>
      <w:r>
        <w:t>.</w:t>
      </w:r>
    </w:p>
    <w:p w14:paraId="280E2AEE" w14:textId="77777777" w:rsidR="009B74E6" w:rsidRPr="00AB3D0F" w:rsidRDefault="00AB650B" w:rsidP="009B74E6">
      <w:pPr>
        <w:pStyle w:val="Kop2"/>
      </w:pPr>
      <w:bookmarkStart w:id="105" w:name="_Toc256000063"/>
      <w:bookmarkStart w:id="106" w:name="_Toc256000028"/>
      <w:bookmarkStart w:id="107" w:name="_Toc51683606"/>
      <w:bookmarkStart w:id="108" w:name="_Toc76454122"/>
      <w:r>
        <w:t>Werkvergunning</w:t>
      </w:r>
      <w:bookmarkEnd w:id="105"/>
      <w:bookmarkEnd w:id="106"/>
      <w:bookmarkEnd w:id="107"/>
      <w:bookmarkEnd w:id="108"/>
    </w:p>
    <w:p w14:paraId="4291A22F" w14:textId="77777777" w:rsidR="009B74E6" w:rsidRDefault="00AB650B" w:rsidP="009B74E6">
      <w:pPr>
        <w:spacing w:after="240"/>
      </w:pPr>
      <w:r>
        <w:t>Een werkvergunning is van toepassing op werkzaamheden en processen die onder het beheer van het HHNK</w:t>
      </w:r>
      <w:r w:rsidRPr="00E859C7">
        <w:t xml:space="preserve"> </w:t>
      </w:r>
      <w:r>
        <w:t>vallen en is verplicht bij:</w:t>
      </w:r>
    </w:p>
    <w:p w14:paraId="6807C7FA" w14:textId="77777777" w:rsidR="009B74E6" w:rsidRDefault="00AB650B" w:rsidP="009B74E6">
      <w:pPr>
        <w:pStyle w:val="Lijstalinea"/>
        <w:numPr>
          <w:ilvl w:val="0"/>
          <w:numId w:val="40"/>
        </w:numPr>
        <w:spacing w:line="240" w:lineRule="auto"/>
      </w:pPr>
      <w:r>
        <w:t>alle technische, niet-operationele werkzaamheden (=standaard bedieningswerkzaamheden), ongeacht door wie zij worden uitgevoerd;</w:t>
      </w:r>
    </w:p>
    <w:p w14:paraId="0D8FB909" w14:textId="77777777" w:rsidR="009B74E6" w:rsidRDefault="00AB650B" w:rsidP="009B74E6">
      <w:pPr>
        <w:pStyle w:val="Lijstalinea"/>
        <w:numPr>
          <w:ilvl w:val="0"/>
          <w:numId w:val="40"/>
        </w:numPr>
        <w:spacing w:line="240" w:lineRule="auto"/>
      </w:pPr>
      <w:r>
        <w:t xml:space="preserve">alle werkzaamheden door derden op terreinen die eigendom zijn of aan installaties die onder het beheer van HHNK vallen; </w:t>
      </w:r>
    </w:p>
    <w:p w14:paraId="5DBA415F" w14:textId="77777777" w:rsidR="009B74E6" w:rsidRDefault="00AB650B" w:rsidP="009B74E6">
      <w:pPr>
        <w:pStyle w:val="Lijstalinea"/>
        <w:numPr>
          <w:ilvl w:val="0"/>
          <w:numId w:val="40"/>
        </w:numPr>
        <w:spacing w:line="240" w:lineRule="auto"/>
      </w:pPr>
      <w:r>
        <w:t xml:space="preserve">samenloop van meerdere partijen op elkaars werkgebied of aan één installatie, waarbij dat mogelijk hinder of een verhoogd risico veroorzaakt; </w:t>
      </w:r>
    </w:p>
    <w:p w14:paraId="4D6AAEB4" w14:textId="77777777" w:rsidR="009B74E6" w:rsidRDefault="00AB650B" w:rsidP="009B74E6">
      <w:pPr>
        <w:pStyle w:val="Lijstalinea"/>
        <w:numPr>
          <w:ilvl w:val="0"/>
          <w:numId w:val="40"/>
        </w:numPr>
        <w:spacing w:line="240" w:lineRule="auto"/>
      </w:pPr>
      <w:r>
        <w:t>betreding van besloten ruimten en werkzaamheden aan ATEX installaties;</w:t>
      </w:r>
    </w:p>
    <w:p w14:paraId="10BD1D63" w14:textId="77777777" w:rsidR="009B74E6" w:rsidRDefault="009B74E6" w:rsidP="009B74E6"/>
    <w:p w14:paraId="421D2B51" w14:textId="77777777" w:rsidR="009B74E6" w:rsidRDefault="00AB650B" w:rsidP="009B74E6">
      <w:r w:rsidRPr="002A5124">
        <w:t>De verantwoordelijkheid voor het aanvragen van de werkvergunning ligt bij de opdrachtgever. De uitvoerende partij heeft de verantwoordelijkheid om geen werkzaamheden uit te voeren zonder geldige werkvergunning.</w:t>
      </w:r>
    </w:p>
    <w:p w14:paraId="74139FC9" w14:textId="77777777" w:rsidR="004F50DF" w:rsidRDefault="004F50DF" w:rsidP="009B74E6"/>
    <w:p w14:paraId="2FE5C84C" w14:textId="77777777" w:rsidR="004F50DF" w:rsidRDefault="004F50DF" w:rsidP="009B74E6">
      <w:r>
        <w:t>Een werkvergunning is voor de onderhavige werkzaamheden en locaties niet nodig.</w:t>
      </w:r>
    </w:p>
    <w:p w14:paraId="1D41E334" w14:textId="77777777" w:rsidR="009B74E6" w:rsidRDefault="00AB650B" w:rsidP="009B74E6">
      <w:pPr>
        <w:pStyle w:val="Kop2"/>
      </w:pPr>
      <w:bookmarkStart w:id="109" w:name="_Toc256000064"/>
      <w:bookmarkStart w:id="110" w:name="_Toc256000029"/>
      <w:bookmarkStart w:id="111" w:name="_Toc34917649"/>
      <w:bookmarkStart w:id="112" w:name="_Toc51683608"/>
      <w:bookmarkStart w:id="113" w:name="_Toc76454123"/>
      <w:r>
        <w:t>Taak risicoanalyse</w:t>
      </w:r>
      <w:bookmarkEnd w:id="109"/>
      <w:bookmarkEnd w:id="110"/>
      <w:bookmarkEnd w:id="111"/>
      <w:bookmarkEnd w:id="112"/>
      <w:bookmarkEnd w:id="113"/>
    </w:p>
    <w:p w14:paraId="03B60255" w14:textId="77777777" w:rsidR="009B74E6" w:rsidRDefault="00AB650B" w:rsidP="009B74E6">
      <w:pPr>
        <w:spacing w:after="240"/>
      </w:pPr>
      <w:r w:rsidRPr="00BA344B">
        <w:t>Voor werkzaamheden met een verhoogd risico</w:t>
      </w:r>
      <w:r>
        <w:t xml:space="preserve"> </w:t>
      </w:r>
      <w:r w:rsidRPr="00BA344B">
        <w:t xml:space="preserve">is het van belang om </w:t>
      </w:r>
      <w:r>
        <w:t>voorafgaand</w:t>
      </w:r>
      <w:r w:rsidRPr="00BA344B">
        <w:t xml:space="preserve"> aan de werkzaamheden met de be</w:t>
      </w:r>
      <w:r>
        <w:t>trokken medewerkers een t</w:t>
      </w:r>
      <w:r w:rsidRPr="00BA344B">
        <w:t xml:space="preserve">aak risicoanalyse (TRA) op te </w:t>
      </w:r>
      <w:r w:rsidRPr="009F10A7">
        <w:t>stellen. Op deze manier worden de risico’s die de werkzaamheden met zich meebrengen besproken en kunnen indien nodig aanvullende maatregelen worden getroffen.</w:t>
      </w:r>
      <w:r>
        <w:t xml:space="preserve"> De aanbeveling is</w:t>
      </w:r>
      <w:r w:rsidRPr="00C1728B">
        <w:t xml:space="preserve"> om een TRA uit te voeren bij </w:t>
      </w:r>
      <w:r>
        <w:t xml:space="preserve">(niet-standaard) </w:t>
      </w:r>
      <w:r w:rsidRPr="00C1728B">
        <w:t>werkzaamheden met een verhoogd risico</w:t>
      </w:r>
      <w:r>
        <w:t xml:space="preserve"> welke niet zijn opgenomen in bestaande </w:t>
      </w:r>
      <w:r>
        <w:lastRenderedPageBreak/>
        <w:t>procedures of werk instructies of wanneer deze niet gevolgd worden</w:t>
      </w:r>
      <w:r w:rsidRPr="00C1728B">
        <w:t xml:space="preserve">. Echter, de uitvoerende partij geeft hier invulling aan. </w:t>
      </w:r>
      <w:r>
        <w:t>Voorbeelden van werkzaamheden met een verhoogd risico zijn:</w:t>
      </w:r>
    </w:p>
    <w:p w14:paraId="78843272" w14:textId="77777777" w:rsidR="009B74E6" w:rsidRDefault="00AB650B" w:rsidP="009B74E6">
      <w:pPr>
        <w:pStyle w:val="Lijstalinea"/>
        <w:numPr>
          <w:ilvl w:val="0"/>
          <w:numId w:val="39"/>
        </w:numPr>
        <w:spacing w:line="240" w:lineRule="auto"/>
      </w:pPr>
      <w:r>
        <w:t>duikwerkzaamheden;</w:t>
      </w:r>
    </w:p>
    <w:p w14:paraId="029028C4" w14:textId="77777777" w:rsidR="009B74E6" w:rsidRDefault="00AB650B" w:rsidP="009B74E6">
      <w:pPr>
        <w:pStyle w:val="Lijstalinea"/>
        <w:numPr>
          <w:ilvl w:val="0"/>
          <w:numId w:val="39"/>
        </w:numPr>
        <w:spacing w:line="240" w:lineRule="auto"/>
      </w:pPr>
      <w:r>
        <w:t>besloten ruimte;</w:t>
      </w:r>
    </w:p>
    <w:p w14:paraId="6F78A9A9" w14:textId="77777777" w:rsidR="009B74E6" w:rsidRDefault="00AB650B" w:rsidP="009B74E6">
      <w:pPr>
        <w:pStyle w:val="Lijstalinea"/>
        <w:numPr>
          <w:ilvl w:val="0"/>
          <w:numId w:val="39"/>
        </w:numPr>
        <w:spacing w:line="240" w:lineRule="auto"/>
      </w:pPr>
      <w:r>
        <w:t>sloopwerkzaamheden van asbest verdacht materiaal;</w:t>
      </w:r>
    </w:p>
    <w:p w14:paraId="0311BD06" w14:textId="77777777" w:rsidR="009B74E6" w:rsidRDefault="00AB650B" w:rsidP="009B74E6">
      <w:pPr>
        <w:pStyle w:val="Lijstalinea"/>
        <w:numPr>
          <w:ilvl w:val="0"/>
          <w:numId w:val="39"/>
        </w:numPr>
        <w:spacing w:line="240" w:lineRule="auto"/>
      </w:pPr>
      <w:r>
        <w:t>werken met biologische agentia;</w:t>
      </w:r>
    </w:p>
    <w:p w14:paraId="5A8D46B3" w14:textId="77777777" w:rsidR="009B74E6" w:rsidRDefault="00AB650B" w:rsidP="009B74E6">
      <w:pPr>
        <w:pStyle w:val="Lijstalinea"/>
        <w:numPr>
          <w:ilvl w:val="0"/>
          <w:numId w:val="39"/>
        </w:numPr>
        <w:spacing w:line="240" w:lineRule="auto"/>
      </w:pPr>
      <w:r>
        <w:t>hijswerkzaamheden;</w:t>
      </w:r>
    </w:p>
    <w:p w14:paraId="78DE31B8" w14:textId="77777777" w:rsidR="009B74E6" w:rsidRDefault="00AB650B" w:rsidP="009B74E6">
      <w:pPr>
        <w:pStyle w:val="Lijstalinea"/>
        <w:numPr>
          <w:ilvl w:val="0"/>
          <w:numId w:val="39"/>
        </w:numPr>
        <w:spacing w:line="240" w:lineRule="auto"/>
      </w:pPr>
      <w:r>
        <w:t>combinatie van verschillende risico’s;</w:t>
      </w:r>
    </w:p>
    <w:p w14:paraId="7F2657E0" w14:textId="77777777" w:rsidR="009B74E6" w:rsidRDefault="00AB650B" w:rsidP="009B74E6">
      <w:pPr>
        <w:pStyle w:val="Lijstalinea"/>
        <w:numPr>
          <w:ilvl w:val="0"/>
          <w:numId w:val="39"/>
        </w:numPr>
        <w:spacing w:line="240" w:lineRule="auto"/>
      </w:pPr>
      <w:r>
        <w:t>in elkaar grijpende werkzaamheden (door verschillende partijen);</w:t>
      </w:r>
    </w:p>
    <w:p w14:paraId="7D062C46" w14:textId="77777777" w:rsidR="009B74E6" w:rsidRPr="004F50DF" w:rsidRDefault="00AB650B" w:rsidP="009B74E6">
      <w:pPr>
        <w:pStyle w:val="Lijstalinea"/>
        <w:numPr>
          <w:ilvl w:val="0"/>
          <w:numId w:val="39"/>
        </w:numPr>
        <w:spacing w:line="240" w:lineRule="auto"/>
      </w:pPr>
      <w:r>
        <w:t>etc.</w:t>
      </w:r>
    </w:p>
    <w:p w14:paraId="70DD7C07" w14:textId="77777777" w:rsidR="009B74E6" w:rsidRDefault="00AB650B" w:rsidP="009B74E6">
      <w:pPr>
        <w:pStyle w:val="Kop2"/>
      </w:pPr>
      <w:bookmarkStart w:id="114" w:name="_Toc256000065"/>
      <w:bookmarkStart w:id="115" w:name="_Toc256000030"/>
      <w:bookmarkStart w:id="116" w:name="_Toc34917650"/>
      <w:bookmarkStart w:id="117" w:name="_Toc51683609"/>
      <w:bookmarkStart w:id="118" w:name="_Toc76454124"/>
      <w:r>
        <w:t>LMRA</w:t>
      </w:r>
      <w:bookmarkEnd w:id="114"/>
      <w:bookmarkEnd w:id="115"/>
      <w:bookmarkEnd w:id="116"/>
      <w:bookmarkEnd w:id="117"/>
      <w:bookmarkEnd w:id="118"/>
    </w:p>
    <w:p w14:paraId="7BEC0975" w14:textId="77777777" w:rsidR="009B74E6" w:rsidRDefault="00AB650B" w:rsidP="009B74E6">
      <w:pPr>
        <w:spacing w:after="240"/>
      </w:pPr>
      <w:r>
        <w:t xml:space="preserve">Een laatste minuut risicoanalyse (LMRA) is een korte risicoanalyse door de betrokken medewerkers voorafgaand aan de werkzaamheden. De bedoeling hiervan is dat de betrokken medewerkers bewust worden van de risico’s van de werkzaamheden en te waarborgen dat de juiste beheersmaatregelen getroffen zijn. De aanbeveling is </w:t>
      </w:r>
      <w:r w:rsidRPr="00E71641">
        <w:t xml:space="preserve">om een LMRA uit te voeren voorafgaand aan alle werkzaamheden. Echter, de uitvoerende partij geeft hier invulling aan. </w:t>
      </w:r>
      <w:r>
        <w:t xml:space="preserve">Vragen die bij LMRA gesteld moeten worden: </w:t>
      </w:r>
    </w:p>
    <w:p w14:paraId="2933C385" w14:textId="77777777" w:rsidR="009B74E6" w:rsidRDefault="00AB650B" w:rsidP="009B74E6">
      <w:pPr>
        <w:pStyle w:val="Lijstalinea"/>
        <w:numPr>
          <w:ilvl w:val="0"/>
          <w:numId w:val="38"/>
        </w:numPr>
        <w:spacing w:line="240" w:lineRule="auto"/>
      </w:pPr>
      <w:r>
        <w:t>Wat zijn de werkzaamheden en wat moet ik doen?</w:t>
      </w:r>
    </w:p>
    <w:p w14:paraId="41E07C17" w14:textId="77777777" w:rsidR="009B74E6" w:rsidRDefault="00AB650B" w:rsidP="009B74E6">
      <w:pPr>
        <w:pStyle w:val="Lijstalinea"/>
        <w:numPr>
          <w:ilvl w:val="0"/>
          <w:numId w:val="38"/>
        </w:numPr>
        <w:spacing w:line="240" w:lineRule="auto"/>
      </w:pPr>
      <w:r>
        <w:t>Wat zijn de risico’s van de werkzaamheden?</w:t>
      </w:r>
    </w:p>
    <w:p w14:paraId="5C054FBA" w14:textId="77777777" w:rsidR="009B74E6" w:rsidRDefault="00AB650B" w:rsidP="009B74E6">
      <w:pPr>
        <w:pStyle w:val="Lijstalinea"/>
        <w:numPr>
          <w:ilvl w:val="0"/>
          <w:numId w:val="38"/>
        </w:numPr>
        <w:spacing w:line="240" w:lineRule="auto"/>
      </w:pPr>
      <w:r>
        <w:t>Heb ik de juiste persoonlijke beschermingsmiddelen tot mijn beschikking?</w:t>
      </w:r>
    </w:p>
    <w:p w14:paraId="52D07673" w14:textId="77777777" w:rsidR="009B74E6" w:rsidRDefault="00AB650B" w:rsidP="009B74E6">
      <w:pPr>
        <w:pStyle w:val="Lijstalinea"/>
        <w:numPr>
          <w:ilvl w:val="0"/>
          <w:numId w:val="38"/>
        </w:numPr>
        <w:spacing w:line="240" w:lineRule="auto"/>
      </w:pPr>
      <w:r>
        <w:t>Heb ik het juiste gereedschap en is dit gekeurd?</w:t>
      </w:r>
    </w:p>
    <w:p w14:paraId="225CF87D" w14:textId="77777777" w:rsidR="009B74E6" w:rsidRDefault="00AB650B" w:rsidP="009B74E6">
      <w:pPr>
        <w:pStyle w:val="Lijstalinea"/>
        <w:numPr>
          <w:ilvl w:val="0"/>
          <w:numId w:val="38"/>
        </w:numPr>
        <w:spacing w:line="240" w:lineRule="auto"/>
      </w:pPr>
      <w:r>
        <w:t>Kan ik het werk zo veilig uitvoeren voor mijzelf en anderen?</w:t>
      </w:r>
    </w:p>
    <w:p w14:paraId="63B59DAA" w14:textId="77777777" w:rsidR="009B74E6" w:rsidRPr="00EE684D" w:rsidRDefault="00AB650B" w:rsidP="009B74E6">
      <w:pPr>
        <w:pStyle w:val="Kop1"/>
      </w:pPr>
      <w:bookmarkStart w:id="119" w:name="_Toc256000066"/>
      <w:bookmarkStart w:id="120" w:name="_Toc256000031"/>
      <w:bookmarkStart w:id="121" w:name="_Toc76454125"/>
      <w:r w:rsidRPr="00EE684D">
        <w:t>Risico-inventarisatie en -evaluatie</w:t>
      </w:r>
      <w:bookmarkEnd w:id="119"/>
      <w:bookmarkEnd w:id="120"/>
      <w:bookmarkEnd w:id="121"/>
    </w:p>
    <w:p w14:paraId="496E5CD2" w14:textId="77777777" w:rsidR="009B74E6" w:rsidRDefault="00AB650B" w:rsidP="009B74E6">
      <w:pPr>
        <w:pStyle w:val="Kop2"/>
      </w:pPr>
      <w:bookmarkStart w:id="122" w:name="_Toc256000067"/>
      <w:bookmarkStart w:id="123" w:name="_Toc256000032"/>
      <w:bookmarkStart w:id="124" w:name="_Toc51683611"/>
      <w:bookmarkStart w:id="125" w:name="_Toc76454126"/>
      <w:r>
        <w:t>Toegepaste methodiek</w:t>
      </w:r>
      <w:bookmarkEnd w:id="122"/>
      <w:bookmarkEnd w:id="123"/>
      <w:bookmarkEnd w:id="124"/>
      <w:bookmarkEnd w:id="125"/>
    </w:p>
    <w:p w14:paraId="29EBCADE" w14:textId="77777777" w:rsidR="009B74E6" w:rsidRDefault="00AB650B" w:rsidP="009B74E6">
      <w:r>
        <w:t xml:space="preserve">Een belangrijk onderdeel van het V&amp;G-plan is de </w:t>
      </w:r>
      <w:r w:rsidRPr="00B40C17">
        <w:t xml:space="preserve">risico-inventarisatie en </w:t>
      </w:r>
      <w:r>
        <w:t>–</w:t>
      </w:r>
      <w:r w:rsidRPr="00B40C17">
        <w:t>evaluatie</w:t>
      </w:r>
      <w:r>
        <w:t xml:space="preserve"> (RI&amp;E). Gevaren dienen zo veel mogelijk voorkomen te worden door een goed ontwerp. Indien dit (redelijkerwijs) niet mogelijk is, worden de verschillende restrisico’s waar werknemers aan blootgesteld kunnen worden opgenomen in de RI&amp;E. Per risico staat het gevolg, de oorzaak en de te treffen beheersmaatregelen weergegeven. De beheersmaatregelen dienen getroffen te worden volgens de a</w:t>
      </w:r>
      <w:r w:rsidRPr="003A207D">
        <w:t>rbeidshygiënische strategie</w:t>
      </w:r>
      <w:r>
        <w:t xml:space="preserve">: </w:t>
      </w:r>
    </w:p>
    <w:p w14:paraId="55D273AC" w14:textId="77777777" w:rsidR="009B74E6" w:rsidRDefault="009B74E6" w:rsidP="009B74E6"/>
    <w:p w14:paraId="05AC8333" w14:textId="77777777" w:rsidR="009B74E6" w:rsidRDefault="00AB650B" w:rsidP="009B74E6">
      <w:pPr>
        <w:pStyle w:val="Lijstalinea"/>
        <w:numPr>
          <w:ilvl w:val="0"/>
          <w:numId w:val="43"/>
        </w:numPr>
        <w:spacing w:line="240" w:lineRule="auto"/>
      </w:pPr>
      <w:r w:rsidRPr="00B22831">
        <w:rPr>
          <w:b/>
        </w:rPr>
        <w:t>Bronmaatregelen</w:t>
      </w:r>
      <w:r>
        <w:t xml:space="preserve"> dienen als eerste maatregelen getroffen te worden om het gevaar weg te nemen, bijvoorbeeld het vervangen van een schadelijke stof door een veiliger alternatief;</w:t>
      </w:r>
    </w:p>
    <w:p w14:paraId="4631FCB7" w14:textId="77777777" w:rsidR="009B74E6" w:rsidRDefault="00AB650B" w:rsidP="009B74E6">
      <w:pPr>
        <w:pStyle w:val="Lijstalinea"/>
        <w:numPr>
          <w:ilvl w:val="0"/>
          <w:numId w:val="43"/>
        </w:numPr>
        <w:spacing w:line="240" w:lineRule="auto"/>
      </w:pPr>
      <w:r w:rsidRPr="00B22831">
        <w:rPr>
          <w:b/>
        </w:rPr>
        <w:t>Collectieve maatregelen</w:t>
      </w:r>
      <w:r>
        <w:t xml:space="preserve"> worden getroffen indien bronmaatregelen niet mogelijk zijn, bijvoorbeeld het plaatsen van afscherming;</w:t>
      </w:r>
    </w:p>
    <w:p w14:paraId="06B8D35F" w14:textId="77777777" w:rsidR="009B74E6" w:rsidRDefault="00AB650B" w:rsidP="009B74E6">
      <w:pPr>
        <w:pStyle w:val="Lijstalinea"/>
        <w:numPr>
          <w:ilvl w:val="0"/>
          <w:numId w:val="43"/>
        </w:numPr>
        <w:spacing w:line="240" w:lineRule="auto"/>
      </w:pPr>
      <w:r w:rsidRPr="00B22831">
        <w:rPr>
          <w:b/>
        </w:rPr>
        <w:t xml:space="preserve">Individuele </w:t>
      </w:r>
      <w:r w:rsidRPr="0045218B">
        <w:rPr>
          <w:b/>
        </w:rPr>
        <w:t>maatregelen (organisatorisch)</w:t>
      </w:r>
      <w:r>
        <w:t xml:space="preserve"> worden getroffen wanneer collectieve maatregelen niet of onvoldoende mogelijk zijn, bijvoorbeeld door taakroulatie;</w:t>
      </w:r>
    </w:p>
    <w:p w14:paraId="7B91A3A6" w14:textId="77777777" w:rsidR="009B74E6" w:rsidRDefault="00AB650B" w:rsidP="009B74E6">
      <w:pPr>
        <w:pStyle w:val="Lijstalinea"/>
        <w:numPr>
          <w:ilvl w:val="0"/>
          <w:numId w:val="43"/>
        </w:numPr>
        <w:spacing w:line="240" w:lineRule="auto"/>
      </w:pPr>
      <w:r w:rsidRPr="00B22831">
        <w:rPr>
          <w:b/>
        </w:rPr>
        <w:t>Persoonlijke beschermingsmiddelen (PBM)</w:t>
      </w:r>
      <w:r>
        <w:t xml:space="preserve"> worden voorgeschreven en gratis ter beschikking gesteld door de werkgever indien de bovenstaande maatregelen het risico niet of onvoldoende wegnemen.</w:t>
      </w:r>
    </w:p>
    <w:p w14:paraId="1D4003BA" w14:textId="77777777" w:rsidR="009B74E6" w:rsidRDefault="009B74E6" w:rsidP="009B74E6"/>
    <w:p w14:paraId="3BDBCA1E" w14:textId="77777777" w:rsidR="009B74E6" w:rsidRDefault="00AB650B" w:rsidP="009B74E6">
      <w:r>
        <w:t xml:space="preserve">De beheersmaatregelen dienen volgens de bovenstaande hiërarchische volgorde getroffen te worden. Indien dit niet mogelijk is vanwege bijvoorbeeld technische, economische of uitvoerende </w:t>
      </w:r>
      <w:r>
        <w:lastRenderedPageBreak/>
        <w:t>redenen, mag een lager niveau van beheersmaatregelen toegepast worden (het redelijkerwijs-principe). Dit geldt niet voor risico’s als gevolg van biologische agentia of CMR-stoffen (bijvoorbeeld asbest), hierbij dient altijd het technisch hoogst haalbare niveau van beheersmaatregelen getroffen te worden.</w:t>
      </w:r>
    </w:p>
    <w:p w14:paraId="79E5A8AD" w14:textId="77777777" w:rsidR="009B74E6" w:rsidRDefault="00AB650B" w:rsidP="009B74E6">
      <w:pPr>
        <w:pStyle w:val="Kop2"/>
      </w:pPr>
      <w:bookmarkStart w:id="126" w:name="_Toc256000068"/>
      <w:bookmarkStart w:id="127" w:name="_Toc256000033"/>
      <w:bookmarkStart w:id="128" w:name="_Toc51683612"/>
      <w:bookmarkStart w:id="129" w:name="_Toc76454127"/>
      <w:r>
        <w:t>Uitgangspunten</w:t>
      </w:r>
      <w:bookmarkEnd w:id="126"/>
      <w:bookmarkEnd w:id="127"/>
      <w:bookmarkEnd w:id="128"/>
      <w:bookmarkEnd w:id="129"/>
    </w:p>
    <w:p w14:paraId="7A84F57F" w14:textId="77777777" w:rsidR="009B74E6" w:rsidRDefault="00AB650B" w:rsidP="009B74E6">
      <w:pPr>
        <w:rPr>
          <w:b/>
        </w:rPr>
      </w:pPr>
      <w:r w:rsidRPr="0061600C">
        <w:rPr>
          <w:b/>
        </w:rPr>
        <w:t>Asbest</w:t>
      </w:r>
      <w:r>
        <w:rPr>
          <w:b/>
        </w:rPr>
        <w:t xml:space="preserve"> </w:t>
      </w:r>
    </w:p>
    <w:p w14:paraId="59CB04B1" w14:textId="77777777" w:rsidR="009B74E6" w:rsidRDefault="009B74E6" w:rsidP="009B74E6">
      <w:pPr>
        <w:rPr>
          <w:b/>
        </w:rPr>
      </w:pPr>
    </w:p>
    <w:p w14:paraId="5C7FE85E" w14:textId="77777777" w:rsidR="009B74E6" w:rsidRPr="00625F5B" w:rsidRDefault="00AB650B" w:rsidP="009B74E6">
      <w:pPr>
        <w:rPr>
          <w:b/>
        </w:rPr>
      </w:pPr>
      <w:r w:rsidRPr="00625F5B">
        <w:t xml:space="preserve">Asbest komt </w:t>
      </w:r>
      <w:r>
        <w:t>bij</w:t>
      </w:r>
      <w:r w:rsidRPr="00625F5B">
        <w:t xml:space="preserve"> </w:t>
      </w:r>
      <w:r>
        <w:t>HHNK</w:t>
      </w:r>
      <w:r w:rsidRPr="00625F5B">
        <w:t xml:space="preserve"> </w:t>
      </w:r>
      <w:r>
        <w:t>o.a.</w:t>
      </w:r>
      <w:r w:rsidRPr="00625F5B">
        <w:t xml:space="preserve"> voor in </w:t>
      </w:r>
      <w:r>
        <w:t xml:space="preserve">asbestcement leidingen (bijvoorbeeld </w:t>
      </w:r>
      <w:r w:rsidRPr="00625F5B">
        <w:t>in persleidingen</w:t>
      </w:r>
      <w:r>
        <w:t xml:space="preserve"> </w:t>
      </w:r>
      <w:r w:rsidRPr="00625F5B">
        <w:t>tussen rioolgemalen en zuiveringen</w:t>
      </w:r>
      <w:r>
        <w:t xml:space="preserve">), vloer- en dakbedekking, stortstroken, pakkingen, kit (bijvoorbeeld als stopverf rond kozijnen), etc. </w:t>
      </w:r>
      <w:r w:rsidRPr="00625F5B">
        <w:t>Een overzicht van de plekken waar het in deze toepassingen verwerkt is, is</w:t>
      </w:r>
      <w:r>
        <w:t xml:space="preserve"> </w:t>
      </w:r>
      <w:r w:rsidRPr="00625F5B">
        <w:t>alleen beschikbaar op plaatsen waar een inventarisatie is uitgevoerd</w:t>
      </w:r>
      <w:r>
        <w:t xml:space="preserve">. </w:t>
      </w:r>
    </w:p>
    <w:p w14:paraId="320257D5" w14:textId="77777777" w:rsidR="009B74E6" w:rsidRDefault="009B74E6" w:rsidP="009B74E6"/>
    <w:p w14:paraId="1EF05F9F" w14:textId="77777777" w:rsidR="009B74E6" w:rsidRDefault="00AB650B" w:rsidP="009B74E6">
      <w:r w:rsidRPr="00E33A9A">
        <w:t>De gezondheidsrisico’s van asbest ontstaan vooral door inademing van vezels die</w:t>
      </w:r>
      <w:r>
        <w:t xml:space="preserve"> </w:t>
      </w:r>
      <w:r w:rsidRPr="00E33A9A">
        <w:t>vervolg</w:t>
      </w:r>
      <w:r>
        <w:t>ens in de longen achterblijven. Alvorens werkzaamheden waar mogelijk asbestvezels vrij kunnen komen (zoals slopen, boren, zagen, vijlen, etc.) uitgevoerd mogen worden:</w:t>
      </w:r>
    </w:p>
    <w:p w14:paraId="0691170E" w14:textId="77777777" w:rsidR="009B74E6" w:rsidRDefault="009B74E6" w:rsidP="009B74E6"/>
    <w:p w14:paraId="072E21B9" w14:textId="77777777" w:rsidR="009B74E6" w:rsidRDefault="00AB650B" w:rsidP="009B74E6">
      <w:pPr>
        <w:pStyle w:val="Lijstalinea"/>
        <w:numPr>
          <w:ilvl w:val="0"/>
          <w:numId w:val="44"/>
        </w:numPr>
        <w:spacing w:line="240" w:lineRule="auto"/>
      </w:pPr>
      <w:r>
        <w:t>dient er bij vermoeden van aanwezigheid van asbest een asbestinventarisatie uitgevoerd te worden door een gecertificeerd bedrijf;</w:t>
      </w:r>
    </w:p>
    <w:p w14:paraId="0FD05B13" w14:textId="77777777" w:rsidR="009B74E6" w:rsidRDefault="00AB650B" w:rsidP="009B74E6">
      <w:pPr>
        <w:pStyle w:val="Lijstalinea"/>
        <w:numPr>
          <w:ilvl w:val="0"/>
          <w:numId w:val="44"/>
        </w:numPr>
        <w:spacing w:line="240" w:lineRule="auto"/>
      </w:pPr>
      <w:r>
        <w:t>moeten (indien aanwezig) asbesthoudende materialen gesaneerd conform wettelijke voorschriften;</w:t>
      </w:r>
    </w:p>
    <w:p w14:paraId="4742A977" w14:textId="77777777" w:rsidR="009B74E6" w:rsidRDefault="00AB650B" w:rsidP="009B74E6">
      <w:pPr>
        <w:pStyle w:val="Lijstalinea"/>
        <w:numPr>
          <w:ilvl w:val="0"/>
          <w:numId w:val="44"/>
        </w:numPr>
        <w:spacing w:line="240" w:lineRule="auto"/>
      </w:pPr>
      <w:r>
        <w:t xml:space="preserve">dient het werk stilgelegd te worden bij het onverwacht aantreffen van asbestverdachte materialen en worden bovenstaande stappen gevolgd. </w:t>
      </w:r>
    </w:p>
    <w:p w14:paraId="636C1198" w14:textId="77777777" w:rsidR="009B74E6" w:rsidRDefault="009B74E6" w:rsidP="009B74E6"/>
    <w:p w14:paraId="43EBEC7B" w14:textId="77777777" w:rsidR="009B74E6" w:rsidRPr="00DA7697" w:rsidRDefault="00AB650B" w:rsidP="009B74E6">
      <w:pPr>
        <w:rPr>
          <w:color w:val="FF0000"/>
        </w:rPr>
      </w:pPr>
      <w:r>
        <w:t xml:space="preserve">Voor de </w:t>
      </w:r>
      <w:r w:rsidRPr="00DA7697">
        <w:t xml:space="preserve">voorgenomen werkzaamheden zijn </w:t>
      </w:r>
      <w:r w:rsidRPr="004F50DF">
        <w:t xml:space="preserve">geen </w:t>
      </w:r>
      <w:r w:rsidRPr="00DA7697">
        <w:t xml:space="preserve">asbestverdachte materialen aanwezig en is een asbestinventarisatie </w:t>
      </w:r>
      <w:r w:rsidRPr="004F50DF">
        <w:t>niet van toepassing</w:t>
      </w:r>
      <w:r w:rsidRPr="00DA7697">
        <w:t>.</w:t>
      </w:r>
      <w:r w:rsidRPr="00DA7697">
        <w:rPr>
          <w:color w:val="FF0000"/>
        </w:rPr>
        <w:t xml:space="preserve"> </w:t>
      </w:r>
    </w:p>
    <w:p w14:paraId="4CDBF29D" w14:textId="77777777" w:rsidR="009B74E6" w:rsidRDefault="009B74E6" w:rsidP="009B74E6">
      <w:pPr>
        <w:rPr>
          <w:b/>
        </w:rPr>
      </w:pPr>
    </w:p>
    <w:p w14:paraId="2CF75943" w14:textId="77777777" w:rsidR="009B74E6" w:rsidRDefault="00AB650B" w:rsidP="009B74E6">
      <w:pPr>
        <w:rPr>
          <w:b/>
        </w:rPr>
      </w:pPr>
      <w:r>
        <w:rPr>
          <w:b/>
        </w:rPr>
        <w:t>Verontreinigde grond, (grond)water of waterbodems</w:t>
      </w:r>
    </w:p>
    <w:p w14:paraId="28282C38" w14:textId="77777777" w:rsidR="009B74E6" w:rsidRDefault="009B74E6" w:rsidP="009B74E6">
      <w:pPr>
        <w:rPr>
          <w:b/>
        </w:rPr>
      </w:pPr>
    </w:p>
    <w:p w14:paraId="283521C2" w14:textId="77777777" w:rsidR="009B74E6" w:rsidRDefault="00AB650B" w:rsidP="009B74E6">
      <w:r>
        <w:t xml:space="preserve">Tijdens het werken met grond, (grond)water of waterbodems kunnen verontreinigingen vrijkomen waar werknemers mee in aanraking komen. Indien werknemers blootgesteld kunnen worden aan gevaarlijke stoffen, dient de werkgever voor doeltreffende bescherming van de gezondheid en veiligheid van de werknemers te zorgen. </w:t>
      </w:r>
    </w:p>
    <w:p w14:paraId="195CD8E9" w14:textId="77777777" w:rsidR="009B74E6" w:rsidRDefault="009B74E6" w:rsidP="009B74E6"/>
    <w:p w14:paraId="19FA166C" w14:textId="77777777" w:rsidR="009B74E6" w:rsidRDefault="00AB650B" w:rsidP="009B74E6">
      <w:r>
        <w:t xml:space="preserve">Voorafgaand aan de werkzaamheden moet de opdrachtgever onderzocht hebben of er verontreinigingen op de betreffende bouwplaats aanwezig zijn. Dit is noodzakelijk om de risico’s te bepalen waar de werknemers aan blootgesteld worden en de daarbij horende beheersmaatregelen. </w:t>
      </w:r>
    </w:p>
    <w:p w14:paraId="2A3AF46B" w14:textId="77777777" w:rsidR="009B74E6" w:rsidRDefault="009B74E6" w:rsidP="009B74E6"/>
    <w:p w14:paraId="32BF75C7" w14:textId="77777777" w:rsidR="009B74E6" w:rsidRDefault="00AB650B" w:rsidP="009B74E6">
      <w:r>
        <w:t>Bij een calamiteit welke direct gevaar oplevert, mag een onderzoek achterwege blijven tot het moment dat het gevaar opgeheven is. Hierbij moet aan de hand van een inschatting (verkleuring, geur, aanwezigheid drijflagen, aantasting bestaande kabels en leidingen, etc.) de juiste beheersmaatregelen worden getroffen voor de werkzaamheden.</w:t>
      </w:r>
      <w:r w:rsidRPr="003767A1">
        <w:t xml:space="preserve"> Achteraf dient alsnog onderzocht te worden of werknemers blootgesteld zijn aan verontreinigen op de betreffende </w:t>
      </w:r>
      <w:r>
        <w:t>bouwplaats</w:t>
      </w:r>
      <w:r w:rsidRPr="003767A1">
        <w:t xml:space="preserve">.    </w:t>
      </w:r>
      <w:r>
        <w:t xml:space="preserve">  </w:t>
      </w:r>
    </w:p>
    <w:p w14:paraId="76162304" w14:textId="77777777" w:rsidR="009B74E6" w:rsidRDefault="009B74E6" w:rsidP="009B74E6"/>
    <w:p w14:paraId="4A4A347B" w14:textId="77777777" w:rsidR="009B74E6" w:rsidRDefault="00AB650B" w:rsidP="009B74E6">
      <w:pPr>
        <w:rPr>
          <w:color w:val="FF0000"/>
        </w:rPr>
      </w:pPr>
      <w:r>
        <w:t xml:space="preserve">Voor de voorgenomen werkzaamheden is </w:t>
      </w:r>
      <w:r w:rsidRPr="00DA7697">
        <w:t xml:space="preserve">er </w:t>
      </w:r>
      <w:r w:rsidRPr="004F50DF">
        <w:t>geen</w:t>
      </w:r>
      <w:r w:rsidRPr="00DA7697">
        <w:rPr>
          <w:color w:val="FF0000"/>
        </w:rPr>
        <w:t xml:space="preserve"> </w:t>
      </w:r>
      <w:r w:rsidRPr="00DA7697">
        <w:t xml:space="preserve">onderzoek uitgevoerd naar mogelijke verontreinigingen in de </w:t>
      </w:r>
      <w:r w:rsidRPr="004F50DF">
        <w:t>bodem</w:t>
      </w:r>
      <w:r w:rsidRPr="00DA7697">
        <w:t xml:space="preserve">. </w:t>
      </w:r>
    </w:p>
    <w:p w14:paraId="1BCC3F68" w14:textId="77777777" w:rsidR="009B74E6" w:rsidRPr="00DA7697" w:rsidRDefault="00AB650B" w:rsidP="009B74E6">
      <w:pPr>
        <w:rPr>
          <w:color w:val="FF0000"/>
        </w:rPr>
      </w:pPr>
      <w:r>
        <w:rPr>
          <w:color w:val="FF0000"/>
        </w:rPr>
        <w:br w:type="page"/>
      </w:r>
    </w:p>
    <w:p w14:paraId="05A941C4" w14:textId="77777777" w:rsidR="009B74E6" w:rsidRPr="00EE684D" w:rsidRDefault="009B74E6" w:rsidP="009B74E6">
      <w:pPr>
        <w:rPr>
          <w:rFonts w:ascii="Segoe UI" w:eastAsia="Segoe UI" w:hAnsi="Segoe UI" w:cs="Segoe UI"/>
        </w:rPr>
        <w:sectPr w:rsidR="009B74E6" w:rsidRPr="00EE684D" w:rsidSect="007717D5">
          <w:headerReference w:type="default" r:id="rId20"/>
          <w:headerReference w:type="first" r:id="rId21"/>
          <w:pgSz w:w="11906" w:h="16838" w:code="9"/>
          <w:pgMar w:top="1077" w:right="1418" w:bottom="1418" w:left="1287" w:header="851" w:footer="680" w:gutter="0"/>
          <w:cols w:space="708"/>
          <w:formProt w:val="0"/>
          <w:docGrid w:linePitch="360"/>
        </w:sectPr>
      </w:pPr>
    </w:p>
    <w:p w14:paraId="494CAC88" w14:textId="77777777" w:rsidR="009B74E6" w:rsidRDefault="00AB650B" w:rsidP="009B74E6">
      <w:pPr>
        <w:pStyle w:val="Kop2"/>
      </w:pPr>
      <w:bookmarkStart w:id="131" w:name="_Toc256000069"/>
      <w:bookmarkStart w:id="132" w:name="_Toc256000034"/>
      <w:bookmarkStart w:id="133" w:name="_Toc51683613"/>
      <w:bookmarkStart w:id="134" w:name="_Toc76454128"/>
      <w:bookmarkStart w:id="135" w:name="_Toc51683614"/>
      <w:bookmarkStart w:id="136" w:name="_Toc88692685"/>
      <w:r>
        <w:lastRenderedPageBreak/>
        <w:t>V&amp;G risico’s voortvloeiend uit de omgeving</w:t>
      </w:r>
      <w:bookmarkEnd w:id="131"/>
      <w:bookmarkEnd w:id="132"/>
      <w:bookmarkEnd w:id="133"/>
      <w:bookmarkEnd w:id="134"/>
      <w:r>
        <w:t xml:space="preserve"> </w:t>
      </w:r>
    </w:p>
    <w:tbl>
      <w:tblPr>
        <w:tblStyle w:val="Lichtelijst-accent1"/>
        <w:tblW w:w="14874" w:type="dxa"/>
        <w:tblLook w:val="04A0" w:firstRow="1" w:lastRow="0" w:firstColumn="1" w:lastColumn="0" w:noHBand="0" w:noVBand="1"/>
      </w:tblPr>
      <w:tblGrid>
        <w:gridCol w:w="671"/>
        <w:gridCol w:w="2466"/>
        <w:gridCol w:w="2911"/>
        <w:gridCol w:w="2637"/>
        <w:gridCol w:w="4835"/>
        <w:gridCol w:w="1354"/>
      </w:tblGrid>
      <w:tr w:rsidR="008E6BF2" w14:paraId="6BDEE9E8" w14:textId="77777777" w:rsidTr="008E6BF2">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671" w:type="dxa"/>
          </w:tcPr>
          <w:p w14:paraId="1D83BD51" w14:textId="77777777" w:rsidR="009B74E6" w:rsidRPr="00581CC0" w:rsidRDefault="00AB650B" w:rsidP="00E53953">
            <w:pPr>
              <w:rPr>
                <w:rFonts w:ascii="Verdana" w:hAnsi="Verdana"/>
              </w:rPr>
            </w:pPr>
            <w:r w:rsidRPr="00581CC0">
              <w:rPr>
                <w:rFonts w:ascii="Verdana" w:hAnsi="Verdana"/>
              </w:rPr>
              <w:t>Nr.</w:t>
            </w:r>
          </w:p>
        </w:tc>
        <w:tc>
          <w:tcPr>
            <w:tcW w:w="2466" w:type="dxa"/>
          </w:tcPr>
          <w:p w14:paraId="62029315" w14:textId="77777777" w:rsidR="009B74E6" w:rsidRPr="00581CC0" w:rsidRDefault="00AB650B" w:rsidP="00E53953">
            <w:pPr>
              <w:cnfStyle w:val="100000000000" w:firstRow="1" w:lastRow="0" w:firstColumn="0" w:lastColumn="0" w:oddVBand="0" w:evenVBand="0" w:oddHBand="0" w:evenHBand="0" w:firstRowFirstColumn="0" w:firstRowLastColumn="0" w:lastRowFirstColumn="0" w:lastRowLastColumn="0"/>
              <w:rPr>
                <w:rFonts w:ascii="Verdana" w:hAnsi="Verdana"/>
              </w:rPr>
            </w:pPr>
            <w:r w:rsidRPr="00581CC0">
              <w:rPr>
                <w:rFonts w:ascii="Verdana" w:hAnsi="Verdana"/>
              </w:rPr>
              <w:t>Risico:</w:t>
            </w:r>
          </w:p>
        </w:tc>
        <w:tc>
          <w:tcPr>
            <w:tcW w:w="2911" w:type="dxa"/>
          </w:tcPr>
          <w:p w14:paraId="17D1717C" w14:textId="77777777" w:rsidR="009B74E6" w:rsidRPr="00581CC0" w:rsidRDefault="00AB650B" w:rsidP="00E53953">
            <w:pPr>
              <w:cnfStyle w:val="100000000000" w:firstRow="1" w:lastRow="0" w:firstColumn="0" w:lastColumn="0" w:oddVBand="0" w:evenVBand="0" w:oddHBand="0" w:evenHBand="0" w:firstRowFirstColumn="0" w:firstRowLastColumn="0" w:lastRowFirstColumn="0" w:lastRowLastColumn="0"/>
              <w:rPr>
                <w:rFonts w:ascii="Verdana" w:hAnsi="Verdana"/>
              </w:rPr>
            </w:pPr>
            <w:r w:rsidRPr="00581CC0">
              <w:rPr>
                <w:rFonts w:ascii="Verdana" w:hAnsi="Verdana"/>
              </w:rPr>
              <w:t>Gevolg:</w:t>
            </w:r>
          </w:p>
        </w:tc>
        <w:tc>
          <w:tcPr>
            <w:tcW w:w="2637" w:type="dxa"/>
          </w:tcPr>
          <w:p w14:paraId="58FB6841" w14:textId="77777777" w:rsidR="009B74E6" w:rsidRPr="00581CC0" w:rsidRDefault="00AB650B" w:rsidP="00E53953">
            <w:pPr>
              <w:cnfStyle w:val="100000000000" w:firstRow="1" w:lastRow="0" w:firstColumn="0" w:lastColumn="0" w:oddVBand="0" w:evenVBand="0" w:oddHBand="0" w:evenHBand="0" w:firstRowFirstColumn="0" w:firstRowLastColumn="0" w:lastRowFirstColumn="0" w:lastRowLastColumn="0"/>
              <w:rPr>
                <w:rFonts w:ascii="Verdana" w:hAnsi="Verdana"/>
              </w:rPr>
            </w:pPr>
            <w:r w:rsidRPr="00581CC0">
              <w:rPr>
                <w:rFonts w:ascii="Verdana" w:hAnsi="Verdana"/>
              </w:rPr>
              <w:t>Oorzaak:</w:t>
            </w:r>
          </w:p>
        </w:tc>
        <w:tc>
          <w:tcPr>
            <w:tcW w:w="4835" w:type="dxa"/>
          </w:tcPr>
          <w:p w14:paraId="3FDB6705" w14:textId="77777777" w:rsidR="009B74E6" w:rsidRPr="00581CC0" w:rsidRDefault="00AB650B" w:rsidP="00E53953">
            <w:pPr>
              <w:cnfStyle w:val="100000000000" w:firstRow="1" w:lastRow="0" w:firstColumn="0" w:lastColumn="0" w:oddVBand="0" w:evenVBand="0" w:oddHBand="0" w:evenHBand="0" w:firstRowFirstColumn="0" w:firstRowLastColumn="0" w:lastRowFirstColumn="0" w:lastRowLastColumn="0"/>
              <w:rPr>
                <w:rFonts w:ascii="Verdana" w:hAnsi="Verdana"/>
              </w:rPr>
            </w:pPr>
            <w:r w:rsidRPr="00581CC0">
              <w:rPr>
                <w:rFonts w:ascii="Verdana" w:hAnsi="Verdana"/>
              </w:rPr>
              <w:t>Beheersmaatregelen:</w:t>
            </w:r>
          </w:p>
        </w:tc>
        <w:tc>
          <w:tcPr>
            <w:tcW w:w="1354" w:type="dxa"/>
          </w:tcPr>
          <w:p w14:paraId="5F0C09C0" w14:textId="77777777" w:rsidR="009B74E6" w:rsidRPr="00581CC0" w:rsidRDefault="009B74E6" w:rsidP="00E53953">
            <w:pPr>
              <w:cnfStyle w:val="100000000000" w:firstRow="1" w:lastRow="0" w:firstColumn="0" w:lastColumn="0" w:oddVBand="0" w:evenVBand="0" w:oddHBand="0" w:evenHBand="0" w:firstRowFirstColumn="0" w:firstRowLastColumn="0" w:lastRowFirstColumn="0" w:lastRowLastColumn="0"/>
              <w:rPr>
                <w:rFonts w:ascii="Verdana" w:hAnsi="Verdana"/>
              </w:rPr>
            </w:pPr>
          </w:p>
        </w:tc>
      </w:tr>
      <w:tr w:rsidR="008E6BF2" w14:paraId="18B339EA" w14:textId="77777777" w:rsidTr="008E6BF2">
        <w:trPr>
          <w:cnfStyle w:val="000000100000" w:firstRow="0" w:lastRow="0" w:firstColumn="0" w:lastColumn="0" w:oddVBand="0" w:evenVBand="0" w:oddHBand="1" w:evenHBand="0" w:firstRowFirstColumn="0" w:firstRowLastColumn="0" w:lastRowFirstColumn="0" w:lastRowLastColumn="0"/>
          <w:trHeight w:val="237"/>
        </w:trPr>
        <w:tc>
          <w:tcPr>
            <w:cnfStyle w:val="001000000000" w:firstRow="0" w:lastRow="0" w:firstColumn="1" w:lastColumn="0" w:oddVBand="0" w:evenVBand="0" w:oddHBand="0" w:evenHBand="0" w:firstRowFirstColumn="0" w:firstRowLastColumn="0" w:lastRowFirstColumn="0" w:lastRowLastColumn="0"/>
            <w:tcW w:w="671" w:type="dxa"/>
            <w:tcBorders>
              <w:bottom w:val="none" w:sz="0" w:space="0" w:color="auto"/>
              <w:right w:val="dotted" w:sz="4" w:space="0" w:color="0070C0"/>
            </w:tcBorders>
          </w:tcPr>
          <w:p w14:paraId="61C05D58" w14:textId="77777777" w:rsidR="009B74E6" w:rsidRPr="00581CC0" w:rsidRDefault="00AB650B" w:rsidP="00E53953">
            <w:pPr>
              <w:rPr>
                <w:rFonts w:ascii="Verdana" w:hAnsi="Verdana"/>
              </w:rPr>
            </w:pPr>
            <w:r w:rsidRPr="00195C2C">
              <w:rPr>
                <w:rFonts w:ascii="Verdana" w:hAnsi="Verdana"/>
                <w:b w:val="0"/>
              </w:rPr>
              <w:t>1.1</w:t>
            </w:r>
          </w:p>
        </w:tc>
        <w:tc>
          <w:tcPr>
            <w:tcW w:w="2466" w:type="dxa"/>
            <w:tcBorders>
              <w:left w:val="dotted" w:sz="4" w:space="0" w:color="0070C0"/>
              <w:bottom w:val="none" w:sz="0" w:space="0" w:color="auto"/>
              <w:right w:val="dotted" w:sz="4" w:space="0" w:color="0070C0"/>
            </w:tcBorders>
          </w:tcPr>
          <w:p w14:paraId="2BC9E0BF" w14:textId="77777777" w:rsidR="009B74E6" w:rsidRPr="00581CC0" w:rsidRDefault="00AB650B" w:rsidP="00E53953">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lang w:eastAsia="en-US"/>
              </w:rPr>
            </w:pPr>
            <w:r w:rsidRPr="00195C2C">
              <w:rPr>
                <w:rFonts w:ascii="Verdana" w:hAnsi="Verdana"/>
              </w:rPr>
              <w:t>Werken langs of nabij open water</w:t>
            </w:r>
          </w:p>
        </w:tc>
        <w:tc>
          <w:tcPr>
            <w:tcW w:w="2911" w:type="dxa"/>
            <w:tcBorders>
              <w:left w:val="dotted" w:sz="4" w:space="0" w:color="0070C0"/>
              <w:bottom w:val="none" w:sz="0" w:space="0" w:color="auto"/>
              <w:right w:val="dotted" w:sz="4" w:space="0" w:color="0070C0"/>
            </w:tcBorders>
          </w:tcPr>
          <w:p w14:paraId="7ABFC8D0" w14:textId="77777777" w:rsidR="009B74E6" w:rsidRPr="00581CC0" w:rsidRDefault="00AB650B" w:rsidP="00E53953">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lang w:eastAsia="en-US"/>
              </w:rPr>
            </w:pPr>
            <w:r w:rsidRPr="00195C2C">
              <w:rPr>
                <w:rFonts w:ascii="Verdana" w:hAnsi="Verdana"/>
              </w:rPr>
              <w:t>Verdrinking</w:t>
            </w:r>
            <w:r>
              <w:rPr>
                <w:rFonts w:ascii="Verdana" w:hAnsi="Verdana"/>
              </w:rPr>
              <w:t>, onderkoeling</w:t>
            </w:r>
          </w:p>
        </w:tc>
        <w:tc>
          <w:tcPr>
            <w:tcW w:w="2637" w:type="dxa"/>
            <w:tcBorders>
              <w:left w:val="dotted" w:sz="4" w:space="0" w:color="0070C0"/>
              <w:bottom w:val="none" w:sz="0" w:space="0" w:color="auto"/>
              <w:right w:val="dotted" w:sz="4" w:space="0" w:color="0070C0"/>
            </w:tcBorders>
          </w:tcPr>
          <w:p w14:paraId="2A87D411" w14:textId="77777777" w:rsidR="009B74E6" w:rsidRPr="00195C2C" w:rsidRDefault="00AB650B" w:rsidP="00E53953">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lang w:eastAsia="en-US"/>
              </w:rPr>
            </w:pPr>
            <w:r w:rsidRPr="00195C2C">
              <w:rPr>
                <w:rFonts w:ascii="Verdana" w:hAnsi="Verdana"/>
                <w:lang w:eastAsia="en-US"/>
              </w:rPr>
              <w:t>In het water vallen</w:t>
            </w:r>
          </w:p>
          <w:p w14:paraId="37DF576F" w14:textId="77777777" w:rsidR="009B74E6" w:rsidRPr="00581CC0" w:rsidRDefault="009B74E6" w:rsidP="00E53953">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lang w:eastAsia="en-US"/>
              </w:rPr>
            </w:pPr>
          </w:p>
        </w:tc>
        <w:tc>
          <w:tcPr>
            <w:tcW w:w="4835" w:type="dxa"/>
            <w:tcBorders>
              <w:left w:val="dotted" w:sz="4" w:space="0" w:color="0070C0"/>
              <w:bottom w:val="none" w:sz="0" w:space="0" w:color="auto"/>
            </w:tcBorders>
          </w:tcPr>
          <w:p w14:paraId="0E2A0D33" w14:textId="77777777" w:rsidR="009B74E6" w:rsidRDefault="00AB650B" w:rsidP="00E53953">
            <w:pPr>
              <w:tabs>
                <w:tab w:val="left" w:pos="991"/>
              </w:tabs>
              <w:cnfStyle w:val="000000100000" w:firstRow="0" w:lastRow="0" w:firstColumn="0" w:lastColumn="0" w:oddVBand="0" w:evenVBand="0" w:oddHBand="1" w:evenHBand="0" w:firstRowFirstColumn="0" w:firstRowLastColumn="0" w:lastRowFirstColumn="0" w:lastRowLastColumn="0"/>
              <w:rPr>
                <w:rFonts w:ascii="Verdana" w:hAnsi="Verdana"/>
              </w:rPr>
            </w:pPr>
            <w:r w:rsidRPr="00195C2C">
              <w:rPr>
                <w:rFonts w:ascii="Verdana" w:hAnsi="Verdana"/>
              </w:rPr>
              <w:t>Collectief: Leuning plaatsen</w:t>
            </w:r>
            <w:r>
              <w:rPr>
                <w:rFonts w:ascii="Verdana" w:hAnsi="Verdana"/>
              </w:rPr>
              <w:t>;</w:t>
            </w:r>
            <w:r w:rsidRPr="00195C2C">
              <w:rPr>
                <w:rFonts w:ascii="Verdana" w:hAnsi="Verdana"/>
              </w:rPr>
              <w:t xml:space="preserve"> uitklimmogelijkheid</w:t>
            </w:r>
            <w:r>
              <w:rPr>
                <w:rFonts w:ascii="Verdana" w:hAnsi="Verdana"/>
              </w:rPr>
              <w:t>;</w:t>
            </w:r>
            <w:r w:rsidRPr="00195C2C">
              <w:rPr>
                <w:rFonts w:ascii="Verdana" w:hAnsi="Verdana"/>
              </w:rPr>
              <w:t xml:space="preserve"> </w:t>
            </w:r>
            <w:r>
              <w:rPr>
                <w:rFonts w:ascii="Verdana" w:hAnsi="Verdana"/>
              </w:rPr>
              <w:t>reddingsmiddelen</w:t>
            </w:r>
          </w:p>
          <w:p w14:paraId="7E492920" w14:textId="77777777" w:rsidR="009B74E6" w:rsidRPr="00581CC0" w:rsidRDefault="00AB650B" w:rsidP="00E53953">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color w:val="FF0000"/>
                <w:lang w:eastAsia="en-US"/>
              </w:rPr>
            </w:pPr>
            <w:r w:rsidRPr="00195C2C">
              <w:rPr>
                <w:rFonts w:ascii="Verdana" w:hAnsi="Verdana"/>
              </w:rPr>
              <w:t xml:space="preserve">PBM: </w:t>
            </w:r>
            <w:r>
              <w:rPr>
                <w:rFonts w:ascii="Verdana" w:hAnsi="Verdana"/>
              </w:rPr>
              <w:t>Reddingsvest, h</w:t>
            </w:r>
            <w:r w:rsidRPr="00195C2C">
              <w:rPr>
                <w:rFonts w:ascii="Verdana" w:hAnsi="Verdana"/>
              </w:rPr>
              <w:t>arnasgordel met gebiedsbegrenzing</w:t>
            </w:r>
          </w:p>
        </w:tc>
        <w:tc>
          <w:tcPr>
            <w:tcW w:w="1354" w:type="dxa"/>
            <w:tcBorders>
              <w:left w:val="dotted" w:sz="4" w:space="0" w:color="0070C0"/>
              <w:bottom w:val="none" w:sz="0" w:space="0" w:color="auto"/>
            </w:tcBorders>
          </w:tcPr>
          <w:p w14:paraId="57BBBB64" w14:textId="77777777" w:rsidR="009B74E6" w:rsidRDefault="009B74E6" w:rsidP="00E53953">
            <w:pPr>
              <w:tabs>
                <w:tab w:val="left" w:pos="991"/>
              </w:tabs>
              <w:jc w:val="center"/>
              <w:cnfStyle w:val="000000100000" w:firstRow="0" w:lastRow="0" w:firstColumn="0" w:lastColumn="0" w:oddVBand="0" w:evenVBand="0" w:oddHBand="1" w:evenHBand="0" w:firstRowFirstColumn="0" w:firstRowLastColumn="0" w:lastRowFirstColumn="0" w:lastRowLastColumn="0"/>
              <w:rPr>
                <w:rFonts w:ascii="Verdana" w:hAnsi="Verdana"/>
              </w:rPr>
            </w:pPr>
          </w:p>
          <w:sdt>
            <w:sdtPr>
              <w:rPr>
                <w:rFonts w:ascii="Verdana" w:hAnsi="Verdana"/>
                <w:b/>
                <w:bCs/>
              </w:rPr>
              <w:id w:val="-2109263278"/>
              <w14:checkbox>
                <w14:checked w14:val="1"/>
                <w14:checkedState w14:val="2612" w14:font="MS Gothic"/>
                <w14:uncheckedState w14:val="2610" w14:font="MS Gothic"/>
              </w14:checkbox>
            </w:sdtPr>
            <w:sdtEndPr/>
            <w:sdtContent>
              <w:p w14:paraId="5810D474" w14:textId="77777777" w:rsidR="009B74E6" w:rsidRPr="00581CC0" w:rsidRDefault="00C1742F" w:rsidP="00E53953">
                <w:pPr>
                  <w:spacing w:line="240" w:lineRule="atLeast"/>
                  <w:jc w:val="center"/>
                  <w:cnfStyle w:val="000000100000" w:firstRow="0" w:lastRow="0" w:firstColumn="0" w:lastColumn="0" w:oddVBand="0" w:evenVBand="0" w:oddHBand="1" w:evenHBand="0" w:firstRowFirstColumn="0" w:firstRowLastColumn="0" w:lastRowFirstColumn="0" w:lastRowLastColumn="0"/>
                  <w:rPr>
                    <w:rFonts w:ascii="Verdana" w:hAnsi="Verdana"/>
                  </w:rPr>
                </w:pPr>
                <w:r w:rsidRPr="00C1742F">
                  <w:rPr>
                    <w:rFonts w:ascii="MS Gothic" w:eastAsia="MS Gothic" w:hAnsi="MS Gothic" w:hint="eastAsia"/>
                    <w:b/>
                    <w:bCs/>
                  </w:rPr>
                  <w:t>☒</w:t>
                </w:r>
              </w:p>
            </w:sdtContent>
          </w:sdt>
        </w:tc>
      </w:tr>
      <w:tr w:rsidR="008E6BF2" w14:paraId="21ED2B3A" w14:textId="77777777" w:rsidTr="008E6BF2">
        <w:trPr>
          <w:trHeight w:val="237"/>
        </w:trPr>
        <w:tc>
          <w:tcPr>
            <w:cnfStyle w:val="001000000000" w:firstRow="0" w:lastRow="0" w:firstColumn="1" w:lastColumn="0" w:oddVBand="0" w:evenVBand="0" w:oddHBand="0" w:evenHBand="0" w:firstRowFirstColumn="0" w:firstRowLastColumn="0" w:lastRowFirstColumn="0" w:lastRowLastColumn="0"/>
            <w:tcW w:w="671" w:type="dxa"/>
            <w:tcBorders>
              <w:right w:val="dotted" w:sz="4" w:space="0" w:color="0070C0"/>
            </w:tcBorders>
          </w:tcPr>
          <w:p w14:paraId="2EC17C55" w14:textId="77777777" w:rsidR="009B74E6" w:rsidRPr="00195C2C" w:rsidRDefault="009B74E6" w:rsidP="00E53953">
            <w:pPr>
              <w:rPr>
                <w:rFonts w:ascii="Verdana" w:hAnsi="Verdana"/>
              </w:rPr>
            </w:pPr>
          </w:p>
        </w:tc>
        <w:tc>
          <w:tcPr>
            <w:tcW w:w="2466" w:type="dxa"/>
            <w:tcBorders>
              <w:left w:val="dotted" w:sz="4" w:space="0" w:color="0070C0"/>
              <w:right w:val="dotted" w:sz="4" w:space="0" w:color="0070C0"/>
            </w:tcBorders>
          </w:tcPr>
          <w:p w14:paraId="4FCB96CE" w14:textId="77777777" w:rsidR="009B74E6" w:rsidRPr="00195C2C" w:rsidRDefault="009B74E6" w:rsidP="00E53953">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rPr>
            </w:pPr>
          </w:p>
        </w:tc>
        <w:tc>
          <w:tcPr>
            <w:tcW w:w="2911" w:type="dxa"/>
            <w:tcBorders>
              <w:left w:val="dotted" w:sz="4" w:space="0" w:color="0070C0"/>
              <w:right w:val="dotted" w:sz="4" w:space="0" w:color="0070C0"/>
            </w:tcBorders>
          </w:tcPr>
          <w:p w14:paraId="50653314" w14:textId="77777777" w:rsidR="009B74E6" w:rsidRPr="00195C2C" w:rsidRDefault="009B74E6" w:rsidP="00E53953">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rPr>
            </w:pPr>
          </w:p>
        </w:tc>
        <w:tc>
          <w:tcPr>
            <w:tcW w:w="2637" w:type="dxa"/>
            <w:tcBorders>
              <w:left w:val="dotted" w:sz="4" w:space="0" w:color="0070C0"/>
              <w:right w:val="dotted" w:sz="4" w:space="0" w:color="0070C0"/>
            </w:tcBorders>
          </w:tcPr>
          <w:p w14:paraId="556562BA" w14:textId="77777777" w:rsidR="009B74E6" w:rsidRPr="00195C2C" w:rsidRDefault="009B74E6" w:rsidP="00E53953">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rPr>
            </w:pPr>
          </w:p>
        </w:tc>
        <w:tc>
          <w:tcPr>
            <w:tcW w:w="4835" w:type="dxa"/>
            <w:tcBorders>
              <w:left w:val="dotted" w:sz="4" w:space="0" w:color="0070C0"/>
            </w:tcBorders>
          </w:tcPr>
          <w:p w14:paraId="2D8958F5" w14:textId="77777777" w:rsidR="009B74E6" w:rsidRPr="00195C2C" w:rsidRDefault="009B74E6" w:rsidP="00E53953">
            <w:pPr>
              <w:tabs>
                <w:tab w:val="left" w:pos="991"/>
              </w:tabs>
              <w:cnfStyle w:val="000000000000" w:firstRow="0" w:lastRow="0" w:firstColumn="0" w:lastColumn="0" w:oddVBand="0" w:evenVBand="0" w:oddHBand="0" w:evenHBand="0" w:firstRowFirstColumn="0" w:firstRowLastColumn="0" w:lastRowFirstColumn="0" w:lastRowLastColumn="0"/>
              <w:rPr>
                <w:rFonts w:ascii="Verdana" w:hAnsi="Verdana"/>
              </w:rPr>
            </w:pPr>
          </w:p>
        </w:tc>
        <w:tc>
          <w:tcPr>
            <w:tcW w:w="1354" w:type="dxa"/>
            <w:tcBorders>
              <w:left w:val="dotted" w:sz="4" w:space="0" w:color="0070C0"/>
            </w:tcBorders>
          </w:tcPr>
          <w:p w14:paraId="09266B40" w14:textId="77777777" w:rsidR="009B74E6" w:rsidRDefault="009B74E6" w:rsidP="00E53953">
            <w:pPr>
              <w:tabs>
                <w:tab w:val="left" w:pos="991"/>
              </w:tabs>
              <w:jc w:val="center"/>
              <w:cnfStyle w:val="000000000000" w:firstRow="0" w:lastRow="0" w:firstColumn="0" w:lastColumn="0" w:oddVBand="0" w:evenVBand="0" w:oddHBand="0" w:evenHBand="0" w:firstRowFirstColumn="0" w:firstRowLastColumn="0" w:lastRowFirstColumn="0" w:lastRowLastColumn="0"/>
              <w:rPr>
                <w:rFonts w:ascii="Verdana" w:hAnsi="Verdana"/>
              </w:rPr>
            </w:pPr>
          </w:p>
        </w:tc>
      </w:tr>
      <w:tr w:rsidR="008E6BF2" w14:paraId="31F7EA40" w14:textId="77777777" w:rsidTr="008E6BF2">
        <w:trPr>
          <w:cnfStyle w:val="000000100000" w:firstRow="0" w:lastRow="0" w:firstColumn="0" w:lastColumn="0" w:oddVBand="0" w:evenVBand="0" w:oddHBand="1" w:evenHBand="0" w:firstRowFirstColumn="0" w:firstRowLastColumn="0" w:lastRowFirstColumn="0" w:lastRowLastColumn="0"/>
          <w:trHeight w:val="237"/>
        </w:trPr>
        <w:tc>
          <w:tcPr>
            <w:cnfStyle w:val="001000000000" w:firstRow="0" w:lastRow="0" w:firstColumn="1" w:lastColumn="0" w:oddVBand="0" w:evenVBand="0" w:oddHBand="0" w:evenHBand="0" w:firstRowFirstColumn="0" w:firstRowLastColumn="0" w:lastRowFirstColumn="0" w:lastRowLastColumn="0"/>
            <w:tcW w:w="671" w:type="dxa"/>
            <w:tcBorders>
              <w:bottom w:val="none" w:sz="0" w:space="0" w:color="auto"/>
              <w:right w:val="dotted" w:sz="4" w:space="0" w:color="0070C0"/>
            </w:tcBorders>
          </w:tcPr>
          <w:p w14:paraId="22A013A8" w14:textId="77777777" w:rsidR="009B74E6" w:rsidRPr="00195C2C" w:rsidRDefault="00AB650B" w:rsidP="00E53953">
            <w:pPr>
              <w:rPr>
                <w:rFonts w:ascii="Verdana" w:hAnsi="Verdana"/>
              </w:rPr>
            </w:pPr>
            <w:r w:rsidRPr="00195C2C">
              <w:rPr>
                <w:rFonts w:ascii="Verdana" w:hAnsi="Verdana"/>
                <w:b w:val="0"/>
              </w:rPr>
              <w:t>1.2</w:t>
            </w:r>
          </w:p>
        </w:tc>
        <w:tc>
          <w:tcPr>
            <w:tcW w:w="2466" w:type="dxa"/>
            <w:tcBorders>
              <w:left w:val="dotted" w:sz="4" w:space="0" w:color="0070C0"/>
              <w:bottom w:val="none" w:sz="0" w:space="0" w:color="auto"/>
              <w:right w:val="dotted" w:sz="4" w:space="0" w:color="0070C0"/>
            </w:tcBorders>
          </w:tcPr>
          <w:p w14:paraId="721EE7B9" w14:textId="77777777" w:rsidR="009B74E6" w:rsidRPr="00195C2C" w:rsidRDefault="00AB650B" w:rsidP="00E53953">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rPr>
            </w:pPr>
            <w:r w:rsidRPr="00195C2C">
              <w:rPr>
                <w:rFonts w:ascii="Verdana" w:hAnsi="Verdana"/>
              </w:rPr>
              <w:t>Werken langs of nabij de openbare weg</w:t>
            </w:r>
          </w:p>
        </w:tc>
        <w:tc>
          <w:tcPr>
            <w:tcW w:w="2911" w:type="dxa"/>
            <w:tcBorders>
              <w:left w:val="dotted" w:sz="4" w:space="0" w:color="0070C0"/>
              <w:bottom w:val="none" w:sz="0" w:space="0" w:color="auto"/>
              <w:right w:val="dotted" w:sz="4" w:space="0" w:color="0070C0"/>
            </w:tcBorders>
          </w:tcPr>
          <w:p w14:paraId="26ACA04A" w14:textId="77777777" w:rsidR="009B74E6" w:rsidRPr="00195C2C" w:rsidRDefault="00AB650B" w:rsidP="00E53953">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rPr>
            </w:pPr>
            <w:r w:rsidRPr="00195C2C">
              <w:rPr>
                <w:rFonts w:ascii="Verdana" w:hAnsi="Verdana"/>
                <w:lang w:eastAsia="en-US"/>
              </w:rPr>
              <w:t>Aanrijding, ongeval, lichamelijk letsel</w:t>
            </w:r>
          </w:p>
        </w:tc>
        <w:tc>
          <w:tcPr>
            <w:tcW w:w="2637" w:type="dxa"/>
            <w:tcBorders>
              <w:left w:val="dotted" w:sz="4" w:space="0" w:color="0070C0"/>
              <w:bottom w:val="none" w:sz="0" w:space="0" w:color="auto"/>
              <w:right w:val="dotted" w:sz="4" w:space="0" w:color="0070C0"/>
            </w:tcBorders>
          </w:tcPr>
          <w:p w14:paraId="478E08EE" w14:textId="77777777" w:rsidR="009B74E6" w:rsidRPr="00195C2C" w:rsidRDefault="00AB650B" w:rsidP="00E53953">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lang w:eastAsia="en-US"/>
              </w:rPr>
            </w:pPr>
            <w:r w:rsidRPr="00195C2C">
              <w:rPr>
                <w:rFonts w:ascii="Verdana" w:hAnsi="Verdana"/>
                <w:lang w:eastAsia="en-US"/>
              </w:rPr>
              <w:t>Verkeer, hoge snelheid,</w:t>
            </w:r>
          </w:p>
          <w:p w14:paraId="2EF96855" w14:textId="77777777" w:rsidR="009B74E6" w:rsidRPr="00195C2C" w:rsidRDefault="00AB650B" w:rsidP="00E53953">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rPr>
            </w:pPr>
            <w:r w:rsidRPr="00195C2C">
              <w:rPr>
                <w:rFonts w:ascii="Verdana" w:hAnsi="Verdana"/>
                <w:lang w:eastAsia="en-US"/>
              </w:rPr>
              <w:t>onoplettendheid, publieksagressie</w:t>
            </w:r>
          </w:p>
        </w:tc>
        <w:tc>
          <w:tcPr>
            <w:tcW w:w="4835" w:type="dxa"/>
            <w:tcBorders>
              <w:left w:val="dotted" w:sz="4" w:space="0" w:color="0070C0"/>
              <w:bottom w:val="none" w:sz="0" w:space="0" w:color="auto"/>
            </w:tcBorders>
          </w:tcPr>
          <w:p w14:paraId="31243E80" w14:textId="77777777" w:rsidR="009B74E6" w:rsidRPr="00195C2C" w:rsidRDefault="00AB650B" w:rsidP="00E53953">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lang w:eastAsia="en-US"/>
              </w:rPr>
            </w:pPr>
            <w:r w:rsidRPr="00195C2C">
              <w:rPr>
                <w:rFonts w:ascii="Verdana" w:hAnsi="Verdana"/>
                <w:lang w:eastAsia="en-US"/>
              </w:rPr>
              <w:t>Collectief: Verkeersmaatregelen treffen volgens CROW-Publicatie 96a/b; werken conform Arbocatalogus Waterschappen deel 1: Publieksagressie</w:t>
            </w:r>
          </w:p>
          <w:p w14:paraId="567E8220" w14:textId="77777777" w:rsidR="009B74E6" w:rsidRPr="00195C2C" w:rsidRDefault="00AB650B" w:rsidP="00E53953">
            <w:pPr>
              <w:tabs>
                <w:tab w:val="left" w:pos="991"/>
              </w:tabs>
              <w:cnfStyle w:val="000000100000" w:firstRow="0" w:lastRow="0" w:firstColumn="0" w:lastColumn="0" w:oddVBand="0" w:evenVBand="0" w:oddHBand="1" w:evenHBand="0" w:firstRowFirstColumn="0" w:firstRowLastColumn="0" w:lastRowFirstColumn="0" w:lastRowLastColumn="0"/>
              <w:rPr>
                <w:rFonts w:ascii="Verdana" w:hAnsi="Verdana"/>
              </w:rPr>
            </w:pPr>
            <w:r w:rsidRPr="00195C2C">
              <w:rPr>
                <w:rFonts w:ascii="Verdana" w:hAnsi="Verdana"/>
                <w:lang w:eastAsia="en-US"/>
              </w:rPr>
              <w:t>PBM: Zichtbaarheidskleding</w:t>
            </w:r>
            <w:r w:rsidRPr="00195C2C">
              <w:rPr>
                <w:rFonts w:ascii="Verdana" w:hAnsi="Verdana"/>
                <w:lang w:eastAsia="en-US"/>
              </w:rPr>
              <w:tab/>
            </w:r>
          </w:p>
        </w:tc>
        <w:tc>
          <w:tcPr>
            <w:tcW w:w="1354" w:type="dxa"/>
            <w:tcBorders>
              <w:left w:val="dotted" w:sz="4" w:space="0" w:color="0070C0"/>
              <w:bottom w:val="none" w:sz="0" w:space="0" w:color="auto"/>
            </w:tcBorders>
          </w:tcPr>
          <w:sdt>
            <w:sdtPr>
              <w:rPr>
                <w:rFonts w:ascii="Verdana" w:hAnsi="Verdana"/>
                <w:b/>
                <w:bCs/>
              </w:rPr>
              <w:id w:val="-2144954247"/>
              <w14:checkbox>
                <w14:checked w14:val="1"/>
                <w14:checkedState w14:val="2612" w14:font="MS Gothic"/>
                <w14:uncheckedState w14:val="2610" w14:font="MS Gothic"/>
              </w14:checkbox>
            </w:sdtPr>
            <w:sdtEndPr/>
            <w:sdtContent>
              <w:p w14:paraId="4E52E65B" w14:textId="77777777" w:rsidR="009B74E6" w:rsidRPr="00C1742F" w:rsidRDefault="00C1742F" w:rsidP="00E53953">
                <w:pPr>
                  <w:spacing w:line="240" w:lineRule="atLeast"/>
                  <w:jc w:val="center"/>
                  <w:cnfStyle w:val="000000100000" w:firstRow="0" w:lastRow="0" w:firstColumn="0" w:lastColumn="0" w:oddVBand="0" w:evenVBand="0" w:oddHBand="1" w:evenHBand="0" w:firstRowFirstColumn="0" w:firstRowLastColumn="0" w:lastRowFirstColumn="0" w:lastRowLastColumn="0"/>
                  <w:rPr>
                    <w:rFonts w:ascii="Verdana" w:eastAsiaTheme="minorHAnsi" w:hAnsi="Verdana" w:cstheme="minorBidi"/>
                    <w:b/>
                    <w:bCs/>
                    <w:sz w:val="18"/>
                    <w:szCs w:val="18"/>
                    <w:lang w:eastAsia="en-US"/>
                  </w:rPr>
                </w:pPr>
                <w:r w:rsidRPr="00C1742F">
                  <w:rPr>
                    <w:rFonts w:ascii="MS Gothic" w:eastAsia="MS Gothic" w:hAnsi="MS Gothic" w:hint="eastAsia"/>
                    <w:b/>
                    <w:bCs/>
                  </w:rPr>
                  <w:t>☒</w:t>
                </w:r>
              </w:p>
            </w:sdtContent>
          </w:sdt>
          <w:p w14:paraId="5D5C1E01" w14:textId="77777777" w:rsidR="009B74E6" w:rsidRDefault="009B74E6" w:rsidP="00E53953">
            <w:pPr>
              <w:tabs>
                <w:tab w:val="left" w:pos="991"/>
              </w:tabs>
              <w:jc w:val="center"/>
              <w:cnfStyle w:val="000000100000" w:firstRow="0" w:lastRow="0" w:firstColumn="0" w:lastColumn="0" w:oddVBand="0" w:evenVBand="0" w:oddHBand="1" w:evenHBand="0" w:firstRowFirstColumn="0" w:firstRowLastColumn="0" w:lastRowFirstColumn="0" w:lastRowLastColumn="0"/>
              <w:rPr>
                <w:rFonts w:ascii="Verdana" w:hAnsi="Verdana"/>
              </w:rPr>
            </w:pPr>
          </w:p>
        </w:tc>
      </w:tr>
      <w:tr w:rsidR="008E6BF2" w14:paraId="369E9585" w14:textId="77777777" w:rsidTr="008E6BF2">
        <w:trPr>
          <w:trHeight w:val="237"/>
        </w:trPr>
        <w:tc>
          <w:tcPr>
            <w:cnfStyle w:val="001000000000" w:firstRow="0" w:lastRow="0" w:firstColumn="1" w:lastColumn="0" w:oddVBand="0" w:evenVBand="0" w:oddHBand="0" w:evenHBand="0" w:firstRowFirstColumn="0" w:firstRowLastColumn="0" w:lastRowFirstColumn="0" w:lastRowLastColumn="0"/>
            <w:tcW w:w="671" w:type="dxa"/>
            <w:tcBorders>
              <w:right w:val="dotted" w:sz="4" w:space="0" w:color="0070C0"/>
            </w:tcBorders>
          </w:tcPr>
          <w:p w14:paraId="0EE26395" w14:textId="77777777" w:rsidR="009B74E6" w:rsidRPr="00195C2C" w:rsidRDefault="009B74E6" w:rsidP="00E53953">
            <w:pPr>
              <w:rPr>
                <w:rFonts w:ascii="Verdana" w:hAnsi="Verdana"/>
              </w:rPr>
            </w:pPr>
          </w:p>
        </w:tc>
        <w:tc>
          <w:tcPr>
            <w:tcW w:w="2466" w:type="dxa"/>
            <w:tcBorders>
              <w:left w:val="dotted" w:sz="4" w:space="0" w:color="0070C0"/>
              <w:right w:val="dotted" w:sz="4" w:space="0" w:color="0070C0"/>
            </w:tcBorders>
          </w:tcPr>
          <w:p w14:paraId="1E1305CD" w14:textId="77777777" w:rsidR="009B74E6" w:rsidRPr="00195C2C" w:rsidRDefault="009B74E6" w:rsidP="00E53953">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rPr>
            </w:pPr>
          </w:p>
        </w:tc>
        <w:tc>
          <w:tcPr>
            <w:tcW w:w="2911" w:type="dxa"/>
            <w:tcBorders>
              <w:left w:val="dotted" w:sz="4" w:space="0" w:color="0070C0"/>
              <w:right w:val="dotted" w:sz="4" w:space="0" w:color="0070C0"/>
            </w:tcBorders>
          </w:tcPr>
          <w:p w14:paraId="5AD24590" w14:textId="77777777" w:rsidR="009B74E6" w:rsidRPr="00195C2C" w:rsidRDefault="009B74E6" w:rsidP="00E53953">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rPr>
            </w:pPr>
          </w:p>
        </w:tc>
        <w:tc>
          <w:tcPr>
            <w:tcW w:w="2637" w:type="dxa"/>
            <w:tcBorders>
              <w:left w:val="dotted" w:sz="4" w:space="0" w:color="0070C0"/>
              <w:right w:val="dotted" w:sz="4" w:space="0" w:color="0070C0"/>
            </w:tcBorders>
          </w:tcPr>
          <w:p w14:paraId="4FC39913" w14:textId="77777777" w:rsidR="009B74E6" w:rsidRPr="00195C2C" w:rsidRDefault="009B74E6" w:rsidP="00E53953">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rPr>
            </w:pPr>
          </w:p>
        </w:tc>
        <w:tc>
          <w:tcPr>
            <w:tcW w:w="4835" w:type="dxa"/>
            <w:tcBorders>
              <w:left w:val="dotted" w:sz="4" w:space="0" w:color="0070C0"/>
            </w:tcBorders>
          </w:tcPr>
          <w:p w14:paraId="1DD46018" w14:textId="77777777" w:rsidR="009B74E6" w:rsidRPr="00195C2C" w:rsidRDefault="009B74E6" w:rsidP="00E53953">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rPr>
            </w:pPr>
          </w:p>
        </w:tc>
        <w:tc>
          <w:tcPr>
            <w:tcW w:w="1354" w:type="dxa"/>
            <w:tcBorders>
              <w:left w:val="dotted" w:sz="4" w:space="0" w:color="0070C0"/>
            </w:tcBorders>
          </w:tcPr>
          <w:p w14:paraId="77774BA9" w14:textId="77777777" w:rsidR="009B74E6" w:rsidRDefault="009B74E6" w:rsidP="00E53953">
            <w:pPr>
              <w:spacing w:line="240" w:lineRule="atLeast"/>
              <w:jc w:val="center"/>
              <w:cnfStyle w:val="000000000000" w:firstRow="0" w:lastRow="0" w:firstColumn="0" w:lastColumn="0" w:oddVBand="0" w:evenVBand="0" w:oddHBand="0" w:evenHBand="0" w:firstRowFirstColumn="0" w:firstRowLastColumn="0" w:lastRowFirstColumn="0" w:lastRowLastColumn="0"/>
              <w:rPr>
                <w:rFonts w:ascii="Verdana" w:hAnsi="Verdana"/>
              </w:rPr>
            </w:pPr>
          </w:p>
        </w:tc>
      </w:tr>
      <w:tr w:rsidR="008E6BF2" w14:paraId="36AF76BC" w14:textId="77777777" w:rsidTr="008E6BF2">
        <w:trPr>
          <w:cnfStyle w:val="000000100000" w:firstRow="0" w:lastRow="0" w:firstColumn="0" w:lastColumn="0" w:oddVBand="0" w:evenVBand="0" w:oddHBand="1" w:evenHBand="0" w:firstRowFirstColumn="0" w:firstRowLastColumn="0" w:lastRowFirstColumn="0" w:lastRowLastColumn="0"/>
          <w:trHeight w:val="237"/>
        </w:trPr>
        <w:tc>
          <w:tcPr>
            <w:cnfStyle w:val="001000000000" w:firstRow="0" w:lastRow="0" w:firstColumn="1" w:lastColumn="0" w:oddVBand="0" w:evenVBand="0" w:oddHBand="0" w:evenHBand="0" w:firstRowFirstColumn="0" w:firstRowLastColumn="0" w:lastRowFirstColumn="0" w:lastRowLastColumn="0"/>
            <w:tcW w:w="671" w:type="dxa"/>
            <w:tcBorders>
              <w:bottom w:val="none" w:sz="0" w:space="0" w:color="auto"/>
              <w:right w:val="dotted" w:sz="4" w:space="0" w:color="0070C0"/>
            </w:tcBorders>
          </w:tcPr>
          <w:p w14:paraId="7CDAE45B" w14:textId="77777777" w:rsidR="009B74E6" w:rsidRPr="00195C2C" w:rsidRDefault="00AB650B" w:rsidP="00E53953">
            <w:pPr>
              <w:rPr>
                <w:rFonts w:ascii="Verdana" w:hAnsi="Verdana"/>
              </w:rPr>
            </w:pPr>
            <w:r w:rsidRPr="00195C2C">
              <w:rPr>
                <w:rFonts w:ascii="Verdana" w:hAnsi="Verdana"/>
                <w:b w:val="0"/>
              </w:rPr>
              <w:t>1.3</w:t>
            </w:r>
          </w:p>
        </w:tc>
        <w:tc>
          <w:tcPr>
            <w:tcW w:w="2466" w:type="dxa"/>
            <w:tcBorders>
              <w:left w:val="dotted" w:sz="4" w:space="0" w:color="0070C0"/>
              <w:bottom w:val="none" w:sz="0" w:space="0" w:color="auto"/>
              <w:right w:val="dotted" w:sz="4" w:space="0" w:color="0070C0"/>
            </w:tcBorders>
          </w:tcPr>
          <w:p w14:paraId="74777D7A" w14:textId="77777777" w:rsidR="009B74E6" w:rsidRPr="00195C2C" w:rsidRDefault="00AB650B" w:rsidP="00E53953">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rPr>
            </w:pPr>
            <w:r w:rsidRPr="00195C2C">
              <w:rPr>
                <w:rFonts w:ascii="Verdana" w:hAnsi="Verdana"/>
                <w:lang w:eastAsia="en-US"/>
              </w:rPr>
              <w:t>Werken langs of nabij het spoor</w:t>
            </w:r>
          </w:p>
        </w:tc>
        <w:tc>
          <w:tcPr>
            <w:tcW w:w="2911" w:type="dxa"/>
            <w:tcBorders>
              <w:left w:val="dotted" w:sz="4" w:space="0" w:color="0070C0"/>
              <w:bottom w:val="none" w:sz="0" w:space="0" w:color="auto"/>
              <w:right w:val="dotted" w:sz="4" w:space="0" w:color="0070C0"/>
            </w:tcBorders>
          </w:tcPr>
          <w:p w14:paraId="2715AC6E" w14:textId="77777777" w:rsidR="009B74E6" w:rsidRPr="00195C2C" w:rsidRDefault="00AB650B" w:rsidP="00E53953">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rPr>
            </w:pPr>
            <w:r w:rsidRPr="00195C2C">
              <w:rPr>
                <w:rFonts w:ascii="Verdana" w:hAnsi="Verdana"/>
                <w:lang w:eastAsia="en-US"/>
              </w:rPr>
              <w:t>Aanrijding, ongeval</w:t>
            </w:r>
            <w:r>
              <w:rPr>
                <w:rFonts w:ascii="Verdana" w:hAnsi="Verdana"/>
                <w:lang w:eastAsia="en-US"/>
              </w:rPr>
              <w:t>, lichamelijk letsel</w:t>
            </w:r>
          </w:p>
        </w:tc>
        <w:tc>
          <w:tcPr>
            <w:tcW w:w="2637" w:type="dxa"/>
            <w:tcBorders>
              <w:left w:val="dotted" w:sz="4" w:space="0" w:color="0070C0"/>
              <w:bottom w:val="none" w:sz="0" w:space="0" w:color="auto"/>
              <w:right w:val="dotted" w:sz="4" w:space="0" w:color="0070C0"/>
            </w:tcBorders>
          </w:tcPr>
          <w:p w14:paraId="0584BC39" w14:textId="77777777" w:rsidR="009B74E6" w:rsidRPr="00195C2C" w:rsidRDefault="00AB650B" w:rsidP="00E53953">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rPr>
            </w:pPr>
            <w:r w:rsidRPr="00195C2C">
              <w:rPr>
                <w:rFonts w:ascii="Verdana" w:hAnsi="Verdana"/>
                <w:lang w:eastAsia="en-US"/>
              </w:rPr>
              <w:t>Treinverkeer, onoplettendheid</w:t>
            </w:r>
          </w:p>
        </w:tc>
        <w:tc>
          <w:tcPr>
            <w:tcW w:w="4835" w:type="dxa"/>
            <w:tcBorders>
              <w:left w:val="dotted" w:sz="4" w:space="0" w:color="0070C0"/>
              <w:bottom w:val="none" w:sz="0" w:space="0" w:color="auto"/>
            </w:tcBorders>
          </w:tcPr>
          <w:p w14:paraId="50359C64" w14:textId="77777777" w:rsidR="009B74E6" w:rsidRPr="00195C2C" w:rsidRDefault="00AB650B" w:rsidP="00E53953">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lang w:eastAsia="en-US"/>
              </w:rPr>
            </w:pPr>
            <w:r w:rsidRPr="00195C2C">
              <w:rPr>
                <w:rFonts w:ascii="Verdana" w:hAnsi="Verdana"/>
                <w:lang w:eastAsia="en-US"/>
              </w:rPr>
              <w:t xml:space="preserve">Collectief: Werken conform Voorschrift veilig werken Trein van ProRail; breng scheiding aan tussen spoor en werkterrein; </w:t>
            </w:r>
          </w:p>
          <w:p w14:paraId="33BD7F52" w14:textId="77777777" w:rsidR="009B74E6" w:rsidRPr="00195C2C" w:rsidRDefault="00AB650B" w:rsidP="00E53953">
            <w:pPr>
              <w:tabs>
                <w:tab w:val="left" w:pos="991"/>
              </w:tabs>
              <w:cnfStyle w:val="000000100000" w:firstRow="0" w:lastRow="0" w:firstColumn="0" w:lastColumn="0" w:oddVBand="0" w:evenVBand="0" w:oddHBand="1" w:evenHBand="0" w:firstRowFirstColumn="0" w:firstRowLastColumn="0" w:lastRowFirstColumn="0" w:lastRowLastColumn="0"/>
              <w:rPr>
                <w:rFonts w:ascii="Verdana" w:hAnsi="Verdana"/>
              </w:rPr>
            </w:pPr>
            <w:r w:rsidRPr="00195C2C">
              <w:rPr>
                <w:rFonts w:ascii="Verdana" w:hAnsi="Verdana"/>
                <w:lang w:eastAsia="en-US"/>
              </w:rPr>
              <w:t>PBM: Zichtbaarheidskleding</w:t>
            </w:r>
          </w:p>
        </w:tc>
        <w:tc>
          <w:tcPr>
            <w:tcW w:w="1354" w:type="dxa"/>
            <w:tcBorders>
              <w:left w:val="dotted" w:sz="4" w:space="0" w:color="0070C0"/>
              <w:bottom w:val="none" w:sz="0" w:space="0" w:color="auto"/>
            </w:tcBorders>
          </w:tcPr>
          <w:p w14:paraId="07CA4236" w14:textId="77777777" w:rsidR="009B74E6" w:rsidRDefault="00C1742F" w:rsidP="00E53953">
            <w:pPr>
              <w:spacing w:line="240" w:lineRule="atLeast"/>
              <w:jc w:val="center"/>
              <w:cnfStyle w:val="000000100000" w:firstRow="0" w:lastRow="0" w:firstColumn="0" w:lastColumn="0" w:oddVBand="0" w:evenVBand="0" w:oddHBand="1" w:evenHBand="0" w:firstRowFirstColumn="0" w:firstRowLastColumn="0" w:lastRowFirstColumn="0" w:lastRowLastColumn="0"/>
              <w:rPr>
                <w:rFonts w:ascii="Verdana" w:eastAsiaTheme="minorHAnsi" w:hAnsi="Verdana" w:cstheme="minorBidi"/>
                <w:sz w:val="18"/>
                <w:szCs w:val="18"/>
                <w:lang w:eastAsia="en-US"/>
              </w:rPr>
            </w:pPr>
            <w:r>
              <w:rPr>
                <w:rFonts w:ascii="Verdana" w:eastAsiaTheme="minorHAnsi" w:hAnsi="Verdana" w:cstheme="minorBidi"/>
                <w:sz w:val="18"/>
                <w:szCs w:val="18"/>
                <w:lang w:eastAsia="en-US"/>
              </w:rPr>
              <w:t>N.v.t.</w:t>
            </w:r>
          </w:p>
          <w:p w14:paraId="755AC7CA" w14:textId="77777777" w:rsidR="009B74E6" w:rsidRDefault="009B74E6" w:rsidP="00E53953">
            <w:pPr>
              <w:tabs>
                <w:tab w:val="left" w:pos="991"/>
              </w:tabs>
              <w:jc w:val="center"/>
              <w:cnfStyle w:val="000000100000" w:firstRow="0" w:lastRow="0" w:firstColumn="0" w:lastColumn="0" w:oddVBand="0" w:evenVBand="0" w:oddHBand="1" w:evenHBand="0" w:firstRowFirstColumn="0" w:firstRowLastColumn="0" w:lastRowFirstColumn="0" w:lastRowLastColumn="0"/>
              <w:rPr>
                <w:rFonts w:ascii="Verdana" w:hAnsi="Verdana"/>
              </w:rPr>
            </w:pPr>
          </w:p>
        </w:tc>
      </w:tr>
      <w:tr w:rsidR="008E6BF2" w14:paraId="2301A96C" w14:textId="77777777" w:rsidTr="008E6BF2">
        <w:trPr>
          <w:trHeight w:val="237"/>
        </w:trPr>
        <w:tc>
          <w:tcPr>
            <w:cnfStyle w:val="001000000000" w:firstRow="0" w:lastRow="0" w:firstColumn="1" w:lastColumn="0" w:oddVBand="0" w:evenVBand="0" w:oddHBand="0" w:evenHBand="0" w:firstRowFirstColumn="0" w:firstRowLastColumn="0" w:lastRowFirstColumn="0" w:lastRowLastColumn="0"/>
            <w:tcW w:w="671" w:type="dxa"/>
            <w:tcBorders>
              <w:right w:val="dotted" w:sz="4" w:space="0" w:color="0070C0"/>
            </w:tcBorders>
          </w:tcPr>
          <w:p w14:paraId="046AE8EF" w14:textId="77777777" w:rsidR="009B74E6" w:rsidRPr="00195C2C" w:rsidRDefault="009B74E6" w:rsidP="00E53953">
            <w:pPr>
              <w:rPr>
                <w:rFonts w:ascii="Verdana" w:hAnsi="Verdana"/>
              </w:rPr>
            </w:pPr>
          </w:p>
        </w:tc>
        <w:tc>
          <w:tcPr>
            <w:tcW w:w="2466" w:type="dxa"/>
            <w:tcBorders>
              <w:left w:val="dotted" w:sz="4" w:space="0" w:color="0070C0"/>
              <w:right w:val="dotted" w:sz="4" w:space="0" w:color="0070C0"/>
            </w:tcBorders>
          </w:tcPr>
          <w:p w14:paraId="1476DC1D" w14:textId="77777777" w:rsidR="009B74E6" w:rsidRPr="00195C2C" w:rsidRDefault="009B74E6" w:rsidP="00E53953">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rPr>
            </w:pPr>
          </w:p>
        </w:tc>
        <w:tc>
          <w:tcPr>
            <w:tcW w:w="2911" w:type="dxa"/>
            <w:tcBorders>
              <w:left w:val="dotted" w:sz="4" w:space="0" w:color="0070C0"/>
              <w:right w:val="dotted" w:sz="4" w:space="0" w:color="0070C0"/>
            </w:tcBorders>
          </w:tcPr>
          <w:p w14:paraId="2EE6FC5C" w14:textId="77777777" w:rsidR="009B74E6" w:rsidRPr="00195C2C" w:rsidRDefault="009B74E6" w:rsidP="00E53953">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rPr>
            </w:pPr>
          </w:p>
        </w:tc>
        <w:tc>
          <w:tcPr>
            <w:tcW w:w="2637" w:type="dxa"/>
            <w:tcBorders>
              <w:left w:val="dotted" w:sz="4" w:space="0" w:color="0070C0"/>
              <w:right w:val="dotted" w:sz="4" w:space="0" w:color="0070C0"/>
            </w:tcBorders>
          </w:tcPr>
          <w:p w14:paraId="6E6C1542" w14:textId="77777777" w:rsidR="009B74E6" w:rsidRPr="00195C2C" w:rsidRDefault="009B74E6" w:rsidP="00E53953">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rPr>
            </w:pPr>
          </w:p>
        </w:tc>
        <w:tc>
          <w:tcPr>
            <w:tcW w:w="4835" w:type="dxa"/>
            <w:tcBorders>
              <w:left w:val="dotted" w:sz="4" w:space="0" w:color="0070C0"/>
            </w:tcBorders>
          </w:tcPr>
          <w:p w14:paraId="43787BE3" w14:textId="77777777" w:rsidR="009B74E6" w:rsidRPr="00195C2C" w:rsidRDefault="009B74E6" w:rsidP="00E53953">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rPr>
            </w:pPr>
          </w:p>
        </w:tc>
        <w:tc>
          <w:tcPr>
            <w:tcW w:w="1354" w:type="dxa"/>
            <w:tcBorders>
              <w:left w:val="dotted" w:sz="4" w:space="0" w:color="0070C0"/>
            </w:tcBorders>
          </w:tcPr>
          <w:p w14:paraId="00359780" w14:textId="77777777" w:rsidR="009B74E6" w:rsidRDefault="009B74E6" w:rsidP="00E53953">
            <w:pPr>
              <w:spacing w:line="240" w:lineRule="atLeast"/>
              <w:jc w:val="center"/>
              <w:cnfStyle w:val="000000000000" w:firstRow="0" w:lastRow="0" w:firstColumn="0" w:lastColumn="0" w:oddVBand="0" w:evenVBand="0" w:oddHBand="0" w:evenHBand="0" w:firstRowFirstColumn="0" w:firstRowLastColumn="0" w:lastRowFirstColumn="0" w:lastRowLastColumn="0"/>
              <w:rPr>
                <w:rFonts w:ascii="Verdana" w:hAnsi="Verdana"/>
              </w:rPr>
            </w:pPr>
          </w:p>
        </w:tc>
      </w:tr>
      <w:tr w:rsidR="008E6BF2" w14:paraId="08506AD6" w14:textId="77777777" w:rsidTr="008E6BF2">
        <w:trPr>
          <w:cnfStyle w:val="000000100000" w:firstRow="0" w:lastRow="0" w:firstColumn="0" w:lastColumn="0" w:oddVBand="0" w:evenVBand="0" w:oddHBand="1" w:evenHBand="0" w:firstRowFirstColumn="0" w:firstRowLastColumn="0" w:lastRowFirstColumn="0" w:lastRowLastColumn="0"/>
          <w:trHeight w:val="237"/>
        </w:trPr>
        <w:tc>
          <w:tcPr>
            <w:cnfStyle w:val="001000000000" w:firstRow="0" w:lastRow="0" w:firstColumn="1" w:lastColumn="0" w:oddVBand="0" w:evenVBand="0" w:oddHBand="0" w:evenHBand="0" w:firstRowFirstColumn="0" w:firstRowLastColumn="0" w:lastRowFirstColumn="0" w:lastRowLastColumn="0"/>
            <w:tcW w:w="671" w:type="dxa"/>
            <w:tcBorders>
              <w:right w:val="dotted" w:sz="4" w:space="0" w:color="0070C0"/>
            </w:tcBorders>
          </w:tcPr>
          <w:p w14:paraId="11CD5640" w14:textId="77777777" w:rsidR="009B74E6" w:rsidRPr="00195C2C" w:rsidRDefault="00AB650B" w:rsidP="00E53953">
            <w:pPr>
              <w:rPr>
                <w:rFonts w:ascii="Verdana" w:hAnsi="Verdana"/>
              </w:rPr>
            </w:pPr>
            <w:r w:rsidRPr="00195C2C">
              <w:rPr>
                <w:rFonts w:ascii="Verdana" w:hAnsi="Verdana"/>
                <w:b w:val="0"/>
              </w:rPr>
              <w:t>1.4</w:t>
            </w:r>
          </w:p>
        </w:tc>
        <w:tc>
          <w:tcPr>
            <w:tcW w:w="2466" w:type="dxa"/>
            <w:tcBorders>
              <w:left w:val="dotted" w:sz="4" w:space="0" w:color="0070C0"/>
              <w:right w:val="dotted" w:sz="4" w:space="0" w:color="0070C0"/>
            </w:tcBorders>
          </w:tcPr>
          <w:p w14:paraId="0D729817" w14:textId="77777777" w:rsidR="009B74E6" w:rsidRPr="00195C2C" w:rsidRDefault="00AB650B" w:rsidP="00E53953">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rPr>
            </w:pPr>
            <w:r w:rsidRPr="00195C2C">
              <w:rPr>
                <w:rFonts w:ascii="Verdana" w:hAnsi="Verdana"/>
                <w:lang w:eastAsia="en-US"/>
              </w:rPr>
              <w:t>Werken op of nabij luchthaven</w:t>
            </w:r>
          </w:p>
        </w:tc>
        <w:tc>
          <w:tcPr>
            <w:tcW w:w="2911" w:type="dxa"/>
            <w:tcBorders>
              <w:left w:val="dotted" w:sz="4" w:space="0" w:color="0070C0"/>
              <w:right w:val="dotted" w:sz="4" w:space="0" w:color="0070C0"/>
            </w:tcBorders>
          </w:tcPr>
          <w:p w14:paraId="00415EBC" w14:textId="77777777" w:rsidR="009B74E6" w:rsidRPr="00195C2C" w:rsidRDefault="00AB650B" w:rsidP="00E53953">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rPr>
            </w:pPr>
            <w:r>
              <w:rPr>
                <w:rFonts w:ascii="Verdana" w:hAnsi="Verdana"/>
                <w:lang w:eastAsia="en-US"/>
              </w:rPr>
              <w:t>O</w:t>
            </w:r>
            <w:r w:rsidRPr="00195C2C">
              <w:rPr>
                <w:rFonts w:ascii="Verdana" w:hAnsi="Verdana"/>
                <w:lang w:eastAsia="en-US"/>
              </w:rPr>
              <w:t>ngeval, gehoorschade</w:t>
            </w:r>
            <w:r>
              <w:rPr>
                <w:rFonts w:ascii="Verdana" w:hAnsi="Verdana"/>
                <w:lang w:eastAsia="en-US"/>
              </w:rPr>
              <w:t>, lichamelijk letsel</w:t>
            </w:r>
          </w:p>
        </w:tc>
        <w:tc>
          <w:tcPr>
            <w:tcW w:w="2637" w:type="dxa"/>
            <w:tcBorders>
              <w:left w:val="dotted" w:sz="4" w:space="0" w:color="0070C0"/>
              <w:right w:val="dotted" w:sz="4" w:space="0" w:color="0070C0"/>
            </w:tcBorders>
          </w:tcPr>
          <w:p w14:paraId="66DC047F" w14:textId="77777777" w:rsidR="009B74E6" w:rsidRPr="00195C2C" w:rsidRDefault="00AB650B" w:rsidP="00E53953">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rPr>
            </w:pPr>
            <w:r w:rsidRPr="00195C2C">
              <w:rPr>
                <w:rFonts w:ascii="Verdana" w:hAnsi="Verdana"/>
                <w:lang w:eastAsia="en-US"/>
              </w:rPr>
              <w:t>Vliegverkeer</w:t>
            </w:r>
          </w:p>
        </w:tc>
        <w:tc>
          <w:tcPr>
            <w:tcW w:w="4835" w:type="dxa"/>
            <w:tcBorders>
              <w:left w:val="dotted" w:sz="4" w:space="0" w:color="0070C0"/>
            </w:tcBorders>
          </w:tcPr>
          <w:p w14:paraId="21A570CE" w14:textId="77777777" w:rsidR="009B74E6" w:rsidRPr="00195C2C" w:rsidRDefault="00AB650B" w:rsidP="00E53953">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lang w:eastAsia="en-US"/>
              </w:rPr>
            </w:pPr>
            <w:r w:rsidRPr="00195C2C">
              <w:rPr>
                <w:rFonts w:ascii="Verdana" w:hAnsi="Verdana"/>
                <w:lang w:eastAsia="en-US"/>
              </w:rPr>
              <w:t>Collectief: Werken conform richtlijnen beheerder (</w:t>
            </w:r>
            <w:r>
              <w:rPr>
                <w:rFonts w:ascii="Verdana" w:hAnsi="Verdana"/>
                <w:lang w:eastAsia="en-US"/>
              </w:rPr>
              <w:t>Den Helder Airport</w:t>
            </w:r>
            <w:r w:rsidRPr="00195C2C">
              <w:rPr>
                <w:rFonts w:ascii="Verdana" w:hAnsi="Verdana"/>
                <w:lang w:eastAsia="en-US"/>
              </w:rPr>
              <w:t xml:space="preserve">) </w:t>
            </w:r>
          </w:p>
          <w:p w14:paraId="62E54994" w14:textId="77777777" w:rsidR="009B74E6" w:rsidRPr="00195C2C" w:rsidRDefault="00AB650B" w:rsidP="00E53953">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rPr>
            </w:pPr>
            <w:r>
              <w:rPr>
                <w:rFonts w:ascii="Verdana" w:hAnsi="Verdana"/>
                <w:lang w:eastAsia="en-US"/>
              </w:rPr>
              <w:t>PBM: Zichtbaarheidskleding;</w:t>
            </w:r>
            <w:r w:rsidRPr="00195C2C">
              <w:rPr>
                <w:rFonts w:ascii="Verdana" w:hAnsi="Verdana"/>
                <w:lang w:eastAsia="en-US"/>
              </w:rPr>
              <w:t xml:space="preserve"> gehoorbescherming</w:t>
            </w:r>
          </w:p>
        </w:tc>
        <w:tc>
          <w:tcPr>
            <w:tcW w:w="1354" w:type="dxa"/>
            <w:tcBorders>
              <w:left w:val="dotted" w:sz="4" w:space="0" w:color="0070C0"/>
            </w:tcBorders>
          </w:tcPr>
          <w:p w14:paraId="11449C31" w14:textId="77777777" w:rsidR="00C1742F" w:rsidRDefault="00C1742F" w:rsidP="00C1742F">
            <w:pPr>
              <w:spacing w:line="240" w:lineRule="atLeast"/>
              <w:jc w:val="center"/>
              <w:cnfStyle w:val="000000100000" w:firstRow="0" w:lastRow="0" w:firstColumn="0" w:lastColumn="0" w:oddVBand="0" w:evenVBand="0" w:oddHBand="1" w:evenHBand="0" w:firstRowFirstColumn="0" w:firstRowLastColumn="0" w:lastRowFirstColumn="0" w:lastRowLastColumn="0"/>
              <w:rPr>
                <w:rFonts w:ascii="Verdana" w:eastAsiaTheme="minorHAnsi" w:hAnsi="Verdana" w:cstheme="minorBidi"/>
                <w:sz w:val="18"/>
                <w:szCs w:val="18"/>
                <w:lang w:eastAsia="en-US"/>
              </w:rPr>
            </w:pPr>
            <w:r>
              <w:rPr>
                <w:rFonts w:ascii="Verdana" w:eastAsiaTheme="minorHAnsi" w:hAnsi="Verdana" w:cstheme="minorBidi"/>
                <w:sz w:val="18"/>
                <w:szCs w:val="18"/>
                <w:lang w:eastAsia="en-US"/>
              </w:rPr>
              <w:t>N.v.t.</w:t>
            </w:r>
          </w:p>
          <w:p w14:paraId="1028CD15" w14:textId="77777777" w:rsidR="009B74E6" w:rsidRDefault="009B74E6" w:rsidP="00E53953">
            <w:pPr>
              <w:spacing w:line="240" w:lineRule="atLeast"/>
              <w:jc w:val="center"/>
              <w:cnfStyle w:val="000000100000" w:firstRow="0" w:lastRow="0" w:firstColumn="0" w:lastColumn="0" w:oddVBand="0" w:evenVBand="0" w:oddHBand="1" w:evenHBand="0" w:firstRowFirstColumn="0" w:firstRowLastColumn="0" w:lastRowFirstColumn="0" w:lastRowLastColumn="0"/>
              <w:rPr>
                <w:rFonts w:ascii="Verdana" w:hAnsi="Verdana"/>
              </w:rPr>
            </w:pPr>
          </w:p>
        </w:tc>
      </w:tr>
      <w:tr w:rsidR="008E6BF2" w14:paraId="4C75E01D" w14:textId="77777777" w:rsidTr="008E6BF2">
        <w:trPr>
          <w:trHeight w:val="237"/>
        </w:trPr>
        <w:tc>
          <w:tcPr>
            <w:cnfStyle w:val="001000000000" w:firstRow="0" w:lastRow="0" w:firstColumn="1" w:lastColumn="0" w:oddVBand="0" w:evenVBand="0" w:oddHBand="0" w:evenHBand="0" w:firstRowFirstColumn="0" w:firstRowLastColumn="0" w:lastRowFirstColumn="0" w:lastRowLastColumn="0"/>
            <w:tcW w:w="671" w:type="dxa"/>
            <w:tcBorders>
              <w:right w:val="dotted" w:sz="4" w:space="0" w:color="0070C0"/>
            </w:tcBorders>
          </w:tcPr>
          <w:p w14:paraId="101F3CCE" w14:textId="77777777" w:rsidR="009B74E6" w:rsidRPr="00195C2C" w:rsidRDefault="00AB650B" w:rsidP="00E53953">
            <w:pPr>
              <w:rPr>
                <w:rFonts w:ascii="Verdana" w:hAnsi="Verdana"/>
              </w:rPr>
            </w:pPr>
            <w:r w:rsidRPr="00195C2C">
              <w:rPr>
                <w:rFonts w:ascii="Verdana" w:hAnsi="Verdana"/>
                <w:b w:val="0"/>
              </w:rPr>
              <w:t>1.5</w:t>
            </w:r>
          </w:p>
        </w:tc>
        <w:tc>
          <w:tcPr>
            <w:tcW w:w="2466" w:type="dxa"/>
            <w:tcBorders>
              <w:left w:val="dotted" w:sz="4" w:space="0" w:color="0070C0"/>
              <w:right w:val="dotted" w:sz="4" w:space="0" w:color="0070C0"/>
            </w:tcBorders>
          </w:tcPr>
          <w:p w14:paraId="196C72FF" w14:textId="77777777" w:rsidR="009B74E6" w:rsidRPr="00195C2C" w:rsidRDefault="00AB650B" w:rsidP="00E53953">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rPr>
            </w:pPr>
            <w:r w:rsidRPr="00195C2C">
              <w:rPr>
                <w:rFonts w:ascii="Verdana" w:hAnsi="Verdana"/>
                <w:lang w:eastAsia="en-US"/>
              </w:rPr>
              <w:t>Deelname aan het verkeer</w:t>
            </w:r>
          </w:p>
        </w:tc>
        <w:tc>
          <w:tcPr>
            <w:tcW w:w="2911" w:type="dxa"/>
            <w:tcBorders>
              <w:left w:val="dotted" w:sz="4" w:space="0" w:color="0070C0"/>
              <w:right w:val="dotted" w:sz="4" w:space="0" w:color="0070C0"/>
            </w:tcBorders>
          </w:tcPr>
          <w:p w14:paraId="7084510A" w14:textId="77777777" w:rsidR="009B74E6" w:rsidRPr="00195C2C" w:rsidRDefault="00AB650B" w:rsidP="00E53953">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rPr>
            </w:pPr>
            <w:r w:rsidRPr="00195C2C">
              <w:rPr>
                <w:rFonts w:ascii="Verdana" w:hAnsi="Verdana"/>
                <w:lang w:eastAsia="en-US"/>
              </w:rPr>
              <w:t>Verkeersongeval</w:t>
            </w:r>
            <w:r>
              <w:rPr>
                <w:rFonts w:ascii="Verdana" w:hAnsi="Verdana"/>
                <w:lang w:eastAsia="en-US"/>
              </w:rPr>
              <w:t>, lichamelijk letsel</w:t>
            </w:r>
          </w:p>
        </w:tc>
        <w:tc>
          <w:tcPr>
            <w:tcW w:w="2637" w:type="dxa"/>
            <w:tcBorders>
              <w:left w:val="dotted" w:sz="4" w:space="0" w:color="0070C0"/>
              <w:right w:val="dotted" w:sz="4" w:space="0" w:color="0070C0"/>
            </w:tcBorders>
          </w:tcPr>
          <w:p w14:paraId="1F25D383" w14:textId="77777777" w:rsidR="009B74E6" w:rsidRPr="00195C2C" w:rsidRDefault="00AB650B" w:rsidP="00E53953">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rPr>
            </w:pPr>
            <w:r>
              <w:rPr>
                <w:rFonts w:ascii="Verdana" w:hAnsi="Verdana"/>
                <w:lang w:eastAsia="en-US"/>
              </w:rPr>
              <w:t>Vervoer</w:t>
            </w:r>
            <w:r w:rsidRPr="00195C2C">
              <w:rPr>
                <w:rFonts w:ascii="Verdana" w:hAnsi="Verdana"/>
                <w:lang w:eastAsia="en-US"/>
              </w:rPr>
              <w:t xml:space="preserve"> over de openbare weg</w:t>
            </w:r>
          </w:p>
        </w:tc>
        <w:tc>
          <w:tcPr>
            <w:tcW w:w="4835" w:type="dxa"/>
            <w:tcBorders>
              <w:left w:val="dotted" w:sz="4" w:space="0" w:color="0070C0"/>
            </w:tcBorders>
          </w:tcPr>
          <w:p w14:paraId="09300B34" w14:textId="77777777" w:rsidR="009B74E6" w:rsidRPr="00195C2C" w:rsidRDefault="00AB650B" w:rsidP="00E53953">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lang w:eastAsia="en-US"/>
              </w:rPr>
            </w:pPr>
            <w:r w:rsidRPr="00195C2C">
              <w:rPr>
                <w:rFonts w:ascii="Verdana" w:hAnsi="Verdana"/>
                <w:lang w:eastAsia="en-US"/>
              </w:rPr>
              <w:t>Collectief: Veilige transportmiddelen gebruiken</w:t>
            </w:r>
          </w:p>
          <w:p w14:paraId="132A8FBA" w14:textId="77777777" w:rsidR="009B74E6" w:rsidRPr="00195C2C" w:rsidRDefault="00AB650B" w:rsidP="00E53953">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rPr>
            </w:pPr>
            <w:r w:rsidRPr="00195C2C">
              <w:rPr>
                <w:rFonts w:ascii="Verdana" w:hAnsi="Verdana"/>
                <w:lang w:eastAsia="en-US"/>
              </w:rPr>
              <w:t>Individueel: Verkeersregels hanteren</w:t>
            </w:r>
            <w:r>
              <w:rPr>
                <w:rFonts w:ascii="Verdana" w:hAnsi="Verdana"/>
                <w:lang w:eastAsia="en-US"/>
              </w:rPr>
              <w:t>;</w:t>
            </w:r>
            <w:r w:rsidRPr="00195C2C">
              <w:rPr>
                <w:rFonts w:ascii="Verdana" w:hAnsi="Verdana"/>
                <w:lang w:eastAsia="en-US"/>
              </w:rPr>
              <w:t xml:space="preserve"> gordel gebruiken</w:t>
            </w:r>
            <w:r>
              <w:rPr>
                <w:rFonts w:ascii="Verdana" w:hAnsi="Verdana"/>
                <w:lang w:eastAsia="en-US"/>
              </w:rPr>
              <w:t>;</w:t>
            </w:r>
            <w:r w:rsidRPr="00195C2C">
              <w:rPr>
                <w:rFonts w:ascii="Verdana" w:hAnsi="Verdana"/>
                <w:lang w:eastAsia="en-US"/>
              </w:rPr>
              <w:t xml:space="preserve"> geen afleiding tijdens het rijden  (telefoneren) </w:t>
            </w:r>
          </w:p>
        </w:tc>
        <w:tc>
          <w:tcPr>
            <w:tcW w:w="1354" w:type="dxa"/>
            <w:tcBorders>
              <w:left w:val="dotted" w:sz="4" w:space="0" w:color="0070C0"/>
            </w:tcBorders>
          </w:tcPr>
          <w:sdt>
            <w:sdtPr>
              <w:rPr>
                <w:rFonts w:ascii="Verdana" w:hAnsi="Verdana"/>
                <w:b/>
                <w:bCs/>
              </w:rPr>
              <w:id w:val="342833498"/>
              <w14:checkbox>
                <w14:checked w14:val="1"/>
                <w14:checkedState w14:val="2612" w14:font="MS Gothic"/>
                <w14:uncheckedState w14:val="2610" w14:font="MS Gothic"/>
              </w14:checkbox>
            </w:sdtPr>
            <w:sdtEndPr/>
            <w:sdtContent>
              <w:p w14:paraId="62D89122" w14:textId="77777777" w:rsidR="009B74E6" w:rsidRPr="00C1742F" w:rsidRDefault="00C1742F" w:rsidP="00E53953">
                <w:pPr>
                  <w:spacing w:line="240" w:lineRule="atLeast"/>
                  <w:jc w:val="center"/>
                  <w:cnfStyle w:val="000000000000" w:firstRow="0" w:lastRow="0" w:firstColumn="0" w:lastColumn="0" w:oddVBand="0" w:evenVBand="0" w:oddHBand="0" w:evenHBand="0" w:firstRowFirstColumn="0" w:firstRowLastColumn="0" w:lastRowFirstColumn="0" w:lastRowLastColumn="0"/>
                  <w:rPr>
                    <w:rFonts w:ascii="Verdana" w:eastAsiaTheme="minorHAnsi" w:hAnsi="Verdana" w:cstheme="minorBidi"/>
                    <w:b/>
                    <w:bCs/>
                    <w:sz w:val="18"/>
                    <w:szCs w:val="18"/>
                    <w:lang w:eastAsia="en-US"/>
                  </w:rPr>
                </w:pPr>
                <w:r w:rsidRPr="00C1742F">
                  <w:rPr>
                    <w:rFonts w:ascii="MS Gothic" w:eastAsia="MS Gothic" w:hAnsi="MS Gothic" w:hint="eastAsia"/>
                    <w:b/>
                    <w:bCs/>
                  </w:rPr>
                  <w:t>☒</w:t>
                </w:r>
              </w:p>
            </w:sdtContent>
          </w:sdt>
          <w:p w14:paraId="2944B8E5" w14:textId="77777777" w:rsidR="009B74E6" w:rsidRDefault="009B74E6" w:rsidP="00E53953">
            <w:pPr>
              <w:spacing w:line="240" w:lineRule="atLeast"/>
              <w:jc w:val="center"/>
              <w:cnfStyle w:val="000000000000" w:firstRow="0" w:lastRow="0" w:firstColumn="0" w:lastColumn="0" w:oddVBand="0" w:evenVBand="0" w:oddHBand="0" w:evenHBand="0" w:firstRowFirstColumn="0" w:firstRowLastColumn="0" w:lastRowFirstColumn="0" w:lastRowLastColumn="0"/>
              <w:rPr>
                <w:rFonts w:ascii="Verdana" w:hAnsi="Verdana"/>
              </w:rPr>
            </w:pPr>
          </w:p>
        </w:tc>
      </w:tr>
      <w:tr w:rsidR="008E6BF2" w14:paraId="43BFF00A" w14:textId="77777777" w:rsidTr="008E6BF2">
        <w:trPr>
          <w:cnfStyle w:val="000000100000" w:firstRow="0" w:lastRow="0" w:firstColumn="0" w:lastColumn="0" w:oddVBand="0" w:evenVBand="0" w:oddHBand="1" w:evenHBand="0" w:firstRowFirstColumn="0" w:firstRowLastColumn="0" w:lastRowFirstColumn="0" w:lastRowLastColumn="0"/>
          <w:trHeight w:val="237"/>
        </w:trPr>
        <w:tc>
          <w:tcPr>
            <w:cnfStyle w:val="001000000000" w:firstRow="0" w:lastRow="0" w:firstColumn="1" w:lastColumn="0" w:oddVBand="0" w:evenVBand="0" w:oddHBand="0" w:evenHBand="0" w:firstRowFirstColumn="0" w:firstRowLastColumn="0" w:lastRowFirstColumn="0" w:lastRowLastColumn="0"/>
            <w:tcW w:w="671" w:type="dxa"/>
            <w:tcBorders>
              <w:bottom w:val="none" w:sz="0" w:space="0" w:color="auto"/>
              <w:right w:val="dotted" w:sz="4" w:space="0" w:color="0070C0"/>
            </w:tcBorders>
          </w:tcPr>
          <w:p w14:paraId="612397D8" w14:textId="77777777" w:rsidR="009B74E6" w:rsidRPr="00195C2C" w:rsidRDefault="00AB650B" w:rsidP="00E53953">
            <w:pPr>
              <w:rPr>
                <w:rFonts w:ascii="Verdana" w:hAnsi="Verdana"/>
              </w:rPr>
            </w:pPr>
            <w:r w:rsidRPr="00195C2C">
              <w:rPr>
                <w:rFonts w:ascii="Verdana" w:hAnsi="Verdana"/>
                <w:b w:val="0"/>
              </w:rPr>
              <w:t>1.6</w:t>
            </w:r>
          </w:p>
        </w:tc>
        <w:tc>
          <w:tcPr>
            <w:tcW w:w="2466" w:type="dxa"/>
            <w:tcBorders>
              <w:left w:val="dotted" w:sz="4" w:space="0" w:color="0070C0"/>
              <w:bottom w:val="none" w:sz="0" w:space="0" w:color="auto"/>
              <w:right w:val="dotted" w:sz="4" w:space="0" w:color="0070C0"/>
            </w:tcBorders>
          </w:tcPr>
          <w:p w14:paraId="2D85151C" w14:textId="77777777" w:rsidR="009B74E6" w:rsidRPr="00195C2C" w:rsidRDefault="00AB650B" w:rsidP="00E53953">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rPr>
            </w:pPr>
            <w:r w:rsidRPr="00195C2C">
              <w:rPr>
                <w:rFonts w:ascii="Verdana" w:hAnsi="Verdana"/>
                <w:lang w:eastAsia="en-US"/>
              </w:rPr>
              <w:t>Werken in stedelijk gebied</w:t>
            </w:r>
          </w:p>
        </w:tc>
        <w:tc>
          <w:tcPr>
            <w:tcW w:w="2911" w:type="dxa"/>
            <w:tcBorders>
              <w:left w:val="dotted" w:sz="4" w:space="0" w:color="0070C0"/>
              <w:bottom w:val="none" w:sz="0" w:space="0" w:color="auto"/>
              <w:right w:val="dotted" w:sz="4" w:space="0" w:color="0070C0"/>
            </w:tcBorders>
          </w:tcPr>
          <w:p w14:paraId="65878C44" w14:textId="77777777" w:rsidR="009B74E6" w:rsidRPr="00195C2C" w:rsidRDefault="00AB650B" w:rsidP="00E53953">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lang w:eastAsia="en-US"/>
              </w:rPr>
            </w:pPr>
            <w:r w:rsidRPr="00195C2C">
              <w:rPr>
                <w:rFonts w:ascii="Verdana" w:hAnsi="Verdana"/>
                <w:lang w:eastAsia="en-US"/>
              </w:rPr>
              <w:t xml:space="preserve">Aanrijding, ongeval, lichamelijk letsel, schade omliggende bebouwing </w:t>
            </w:r>
          </w:p>
          <w:p w14:paraId="1C1CF648" w14:textId="77777777" w:rsidR="009B74E6" w:rsidRPr="00195C2C" w:rsidRDefault="009B74E6" w:rsidP="00E53953">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rPr>
            </w:pPr>
          </w:p>
        </w:tc>
        <w:tc>
          <w:tcPr>
            <w:tcW w:w="2637" w:type="dxa"/>
            <w:tcBorders>
              <w:left w:val="dotted" w:sz="4" w:space="0" w:color="0070C0"/>
              <w:bottom w:val="none" w:sz="0" w:space="0" w:color="auto"/>
              <w:right w:val="dotted" w:sz="4" w:space="0" w:color="0070C0"/>
            </w:tcBorders>
          </w:tcPr>
          <w:p w14:paraId="1E20D903" w14:textId="77777777" w:rsidR="009B74E6" w:rsidRPr="00195C2C" w:rsidRDefault="00AB650B" w:rsidP="00E53953">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lang w:eastAsia="en-US"/>
              </w:rPr>
            </w:pPr>
            <w:r w:rsidRPr="00195C2C">
              <w:rPr>
                <w:rFonts w:ascii="Verdana" w:hAnsi="Verdana"/>
                <w:lang w:eastAsia="en-US"/>
              </w:rPr>
              <w:t xml:space="preserve">Verkeer, </w:t>
            </w:r>
          </w:p>
          <w:p w14:paraId="6D320C0C" w14:textId="77777777" w:rsidR="009B74E6" w:rsidRDefault="00AB650B" w:rsidP="00E53953">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rPr>
            </w:pPr>
            <w:r w:rsidRPr="00195C2C">
              <w:rPr>
                <w:rFonts w:ascii="Verdana" w:hAnsi="Verdana"/>
                <w:lang w:eastAsia="en-US"/>
              </w:rPr>
              <w:t>onbevoegden/kinderen, publieksagressie, andere activiteiten</w:t>
            </w:r>
          </w:p>
        </w:tc>
        <w:tc>
          <w:tcPr>
            <w:tcW w:w="4835" w:type="dxa"/>
            <w:tcBorders>
              <w:left w:val="dotted" w:sz="4" w:space="0" w:color="0070C0"/>
              <w:bottom w:val="none" w:sz="0" w:space="0" w:color="auto"/>
            </w:tcBorders>
          </w:tcPr>
          <w:p w14:paraId="34051EE6" w14:textId="77777777" w:rsidR="009B74E6" w:rsidRPr="00195C2C" w:rsidRDefault="00AB650B" w:rsidP="00E53953">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lang w:eastAsia="en-US"/>
              </w:rPr>
            </w:pPr>
            <w:r w:rsidRPr="00195C2C">
              <w:rPr>
                <w:rFonts w:ascii="Verdana" w:hAnsi="Verdana"/>
                <w:lang w:eastAsia="en-US"/>
              </w:rPr>
              <w:t>Collectief: Werkterrein afzetten met hekwerk; verkeersmaatregelen treffen volgens CROW-Publicatie 96a/b; werken conform Arbocatalogus Waterschappen deel 1: Publieksagressie; huis- en gedragsregels</w:t>
            </w:r>
          </w:p>
          <w:p w14:paraId="437F1ED1" w14:textId="77777777" w:rsidR="009B74E6" w:rsidRPr="00195C2C" w:rsidRDefault="00AB650B" w:rsidP="00E53953">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rPr>
            </w:pPr>
            <w:r w:rsidRPr="00195C2C">
              <w:rPr>
                <w:rFonts w:ascii="Verdana" w:hAnsi="Verdana"/>
                <w:lang w:eastAsia="en-US"/>
              </w:rPr>
              <w:t>PBM: Zichtbaarheidskleding</w:t>
            </w:r>
          </w:p>
        </w:tc>
        <w:tc>
          <w:tcPr>
            <w:tcW w:w="1354" w:type="dxa"/>
            <w:tcBorders>
              <w:left w:val="dotted" w:sz="4" w:space="0" w:color="0070C0"/>
              <w:bottom w:val="none" w:sz="0" w:space="0" w:color="auto"/>
            </w:tcBorders>
          </w:tcPr>
          <w:p w14:paraId="7ECE19C7" w14:textId="77777777" w:rsidR="009B74E6" w:rsidRPr="00C1742F" w:rsidRDefault="00C1742F" w:rsidP="00E53953">
            <w:pPr>
              <w:spacing w:line="240" w:lineRule="atLeast"/>
              <w:jc w:val="center"/>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sidRPr="00C1742F">
              <w:rPr>
                <w:rFonts w:ascii="Verdana" w:hAnsi="Verdana"/>
                <w:sz w:val="18"/>
                <w:szCs w:val="18"/>
              </w:rPr>
              <w:t>N.v.t.</w:t>
            </w:r>
          </w:p>
        </w:tc>
      </w:tr>
      <w:tr w:rsidR="008E6BF2" w14:paraId="1FAE1D37" w14:textId="77777777" w:rsidTr="008E6BF2">
        <w:trPr>
          <w:trHeight w:val="237"/>
        </w:trPr>
        <w:tc>
          <w:tcPr>
            <w:cnfStyle w:val="001000000000" w:firstRow="0" w:lastRow="0" w:firstColumn="1" w:lastColumn="0" w:oddVBand="0" w:evenVBand="0" w:oddHBand="0" w:evenHBand="0" w:firstRowFirstColumn="0" w:firstRowLastColumn="0" w:lastRowFirstColumn="0" w:lastRowLastColumn="0"/>
            <w:tcW w:w="671" w:type="dxa"/>
            <w:tcBorders>
              <w:right w:val="dotted" w:sz="4" w:space="0" w:color="0070C0"/>
            </w:tcBorders>
          </w:tcPr>
          <w:p w14:paraId="35687624" w14:textId="77777777" w:rsidR="009B74E6" w:rsidRPr="00195C2C" w:rsidRDefault="009B74E6" w:rsidP="00E53953">
            <w:pPr>
              <w:rPr>
                <w:rFonts w:ascii="Verdana" w:hAnsi="Verdana"/>
              </w:rPr>
            </w:pPr>
          </w:p>
        </w:tc>
        <w:tc>
          <w:tcPr>
            <w:tcW w:w="2466" w:type="dxa"/>
            <w:tcBorders>
              <w:left w:val="dotted" w:sz="4" w:space="0" w:color="0070C0"/>
              <w:right w:val="dotted" w:sz="4" w:space="0" w:color="0070C0"/>
            </w:tcBorders>
          </w:tcPr>
          <w:p w14:paraId="03891A00" w14:textId="77777777" w:rsidR="009B74E6" w:rsidRPr="00195C2C" w:rsidRDefault="009B74E6" w:rsidP="00E53953">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rPr>
            </w:pPr>
          </w:p>
        </w:tc>
        <w:tc>
          <w:tcPr>
            <w:tcW w:w="2911" w:type="dxa"/>
            <w:tcBorders>
              <w:left w:val="dotted" w:sz="4" w:space="0" w:color="0070C0"/>
              <w:right w:val="dotted" w:sz="4" w:space="0" w:color="0070C0"/>
            </w:tcBorders>
          </w:tcPr>
          <w:p w14:paraId="3DB71A16" w14:textId="77777777" w:rsidR="009B74E6" w:rsidRPr="00195C2C" w:rsidRDefault="009B74E6" w:rsidP="00E53953">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rPr>
            </w:pPr>
          </w:p>
        </w:tc>
        <w:tc>
          <w:tcPr>
            <w:tcW w:w="2637" w:type="dxa"/>
            <w:tcBorders>
              <w:left w:val="dotted" w:sz="4" w:space="0" w:color="0070C0"/>
              <w:right w:val="dotted" w:sz="4" w:space="0" w:color="0070C0"/>
            </w:tcBorders>
          </w:tcPr>
          <w:p w14:paraId="34709EA7" w14:textId="77777777" w:rsidR="009B74E6" w:rsidRPr="00195C2C" w:rsidRDefault="009B74E6" w:rsidP="00E53953">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rPr>
            </w:pPr>
          </w:p>
        </w:tc>
        <w:tc>
          <w:tcPr>
            <w:tcW w:w="4835" w:type="dxa"/>
            <w:tcBorders>
              <w:left w:val="dotted" w:sz="4" w:space="0" w:color="0070C0"/>
            </w:tcBorders>
          </w:tcPr>
          <w:p w14:paraId="5F832C48" w14:textId="77777777" w:rsidR="009B74E6" w:rsidRPr="00195C2C" w:rsidRDefault="009B74E6" w:rsidP="00E53953">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rPr>
            </w:pPr>
          </w:p>
        </w:tc>
        <w:tc>
          <w:tcPr>
            <w:tcW w:w="1354" w:type="dxa"/>
            <w:tcBorders>
              <w:left w:val="dotted" w:sz="4" w:space="0" w:color="0070C0"/>
            </w:tcBorders>
          </w:tcPr>
          <w:p w14:paraId="4646A82A" w14:textId="77777777" w:rsidR="009B74E6" w:rsidRDefault="009B74E6" w:rsidP="00E53953">
            <w:pPr>
              <w:spacing w:line="240" w:lineRule="atLeast"/>
              <w:jc w:val="center"/>
              <w:cnfStyle w:val="000000000000" w:firstRow="0" w:lastRow="0" w:firstColumn="0" w:lastColumn="0" w:oddVBand="0" w:evenVBand="0" w:oddHBand="0" w:evenHBand="0" w:firstRowFirstColumn="0" w:firstRowLastColumn="0" w:lastRowFirstColumn="0" w:lastRowLastColumn="0"/>
              <w:rPr>
                <w:rFonts w:ascii="Verdana" w:hAnsi="Verdana"/>
              </w:rPr>
            </w:pPr>
          </w:p>
        </w:tc>
      </w:tr>
      <w:tr w:rsidR="008E6BF2" w14:paraId="20CB2EEA" w14:textId="77777777" w:rsidTr="008E6BF2">
        <w:trPr>
          <w:cnfStyle w:val="000000100000" w:firstRow="0" w:lastRow="0" w:firstColumn="0" w:lastColumn="0" w:oddVBand="0" w:evenVBand="0" w:oddHBand="1" w:evenHBand="0" w:firstRowFirstColumn="0" w:firstRowLastColumn="0" w:lastRowFirstColumn="0" w:lastRowLastColumn="0"/>
          <w:trHeight w:val="237"/>
        </w:trPr>
        <w:tc>
          <w:tcPr>
            <w:cnfStyle w:val="001000000000" w:firstRow="0" w:lastRow="0" w:firstColumn="1" w:lastColumn="0" w:oddVBand="0" w:evenVBand="0" w:oddHBand="0" w:evenHBand="0" w:firstRowFirstColumn="0" w:firstRowLastColumn="0" w:lastRowFirstColumn="0" w:lastRowLastColumn="0"/>
            <w:tcW w:w="671" w:type="dxa"/>
            <w:tcBorders>
              <w:bottom w:val="none" w:sz="0" w:space="0" w:color="auto"/>
              <w:right w:val="dotted" w:sz="4" w:space="0" w:color="0070C0"/>
            </w:tcBorders>
          </w:tcPr>
          <w:p w14:paraId="75A3852B" w14:textId="77777777" w:rsidR="009B74E6" w:rsidRPr="00195C2C" w:rsidRDefault="00AB650B" w:rsidP="00E53953">
            <w:pPr>
              <w:rPr>
                <w:rFonts w:ascii="Verdana" w:hAnsi="Verdana"/>
              </w:rPr>
            </w:pPr>
            <w:r w:rsidRPr="00195C2C">
              <w:rPr>
                <w:rFonts w:ascii="Verdana" w:hAnsi="Verdana"/>
                <w:b w:val="0"/>
              </w:rPr>
              <w:lastRenderedPageBreak/>
              <w:t>1.7</w:t>
            </w:r>
          </w:p>
        </w:tc>
        <w:tc>
          <w:tcPr>
            <w:tcW w:w="2466" w:type="dxa"/>
            <w:tcBorders>
              <w:left w:val="dotted" w:sz="4" w:space="0" w:color="0070C0"/>
              <w:bottom w:val="none" w:sz="0" w:space="0" w:color="auto"/>
              <w:right w:val="dotted" w:sz="4" w:space="0" w:color="0070C0"/>
            </w:tcBorders>
          </w:tcPr>
          <w:p w14:paraId="1D38B9AF" w14:textId="77777777" w:rsidR="009B74E6" w:rsidRPr="00195C2C" w:rsidRDefault="00AB650B" w:rsidP="00E53953">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rPr>
            </w:pPr>
            <w:r w:rsidRPr="00195C2C">
              <w:rPr>
                <w:rFonts w:ascii="Verdana" w:hAnsi="Verdana"/>
                <w:lang w:eastAsia="en-US"/>
              </w:rPr>
              <w:t xml:space="preserve">Werken </w:t>
            </w:r>
            <w:r>
              <w:rPr>
                <w:rFonts w:ascii="Verdana" w:hAnsi="Verdana"/>
                <w:lang w:eastAsia="en-US"/>
              </w:rPr>
              <w:t xml:space="preserve">nabij hoogspanningsmasten en -kabels. </w:t>
            </w:r>
            <w:r w:rsidRPr="00EA49FD">
              <w:rPr>
                <w:rFonts w:ascii="Verdana" w:hAnsi="Verdana"/>
                <w:lang w:eastAsia="en-US"/>
              </w:rPr>
              <w:t xml:space="preserve"> </w:t>
            </w:r>
          </w:p>
        </w:tc>
        <w:tc>
          <w:tcPr>
            <w:tcW w:w="2911" w:type="dxa"/>
            <w:tcBorders>
              <w:left w:val="dotted" w:sz="4" w:space="0" w:color="0070C0"/>
              <w:bottom w:val="none" w:sz="0" w:space="0" w:color="auto"/>
              <w:right w:val="dotted" w:sz="4" w:space="0" w:color="0070C0"/>
            </w:tcBorders>
          </w:tcPr>
          <w:p w14:paraId="24383A2E" w14:textId="77777777" w:rsidR="009B74E6" w:rsidRPr="00195C2C" w:rsidRDefault="00AB650B" w:rsidP="00E53953">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rPr>
            </w:pPr>
            <w:r w:rsidRPr="00195C2C">
              <w:rPr>
                <w:rFonts w:ascii="Verdana" w:hAnsi="Verdana"/>
                <w:lang w:eastAsia="en-US"/>
              </w:rPr>
              <w:t>Elektrocutie</w:t>
            </w:r>
          </w:p>
        </w:tc>
        <w:tc>
          <w:tcPr>
            <w:tcW w:w="2637" w:type="dxa"/>
            <w:tcBorders>
              <w:left w:val="dotted" w:sz="4" w:space="0" w:color="0070C0"/>
              <w:bottom w:val="none" w:sz="0" w:space="0" w:color="auto"/>
              <w:right w:val="dotted" w:sz="4" w:space="0" w:color="0070C0"/>
            </w:tcBorders>
          </w:tcPr>
          <w:p w14:paraId="1C1CB4C1" w14:textId="77777777" w:rsidR="009B74E6" w:rsidRPr="00195C2C" w:rsidRDefault="00AB650B" w:rsidP="00E53953">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rPr>
            </w:pPr>
            <w:r w:rsidRPr="00195C2C">
              <w:rPr>
                <w:rFonts w:ascii="Verdana" w:hAnsi="Verdana"/>
                <w:lang w:eastAsia="en-US"/>
              </w:rPr>
              <w:t>In aanraking komen m</w:t>
            </w:r>
            <w:r>
              <w:rPr>
                <w:rFonts w:ascii="Verdana" w:hAnsi="Verdana"/>
                <w:lang w:eastAsia="en-US"/>
              </w:rPr>
              <w:t xml:space="preserve">et onder spanning staande delen, overslag door te dicht naderen. </w:t>
            </w:r>
          </w:p>
        </w:tc>
        <w:tc>
          <w:tcPr>
            <w:tcW w:w="4835" w:type="dxa"/>
            <w:tcBorders>
              <w:left w:val="dotted" w:sz="4" w:space="0" w:color="0070C0"/>
              <w:bottom w:val="none" w:sz="0" w:space="0" w:color="auto"/>
            </w:tcBorders>
          </w:tcPr>
          <w:p w14:paraId="144F12E1" w14:textId="77777777" w:rsidR="009B74E6" w:rsidRPr="00195C2C" w:rsidRDefault="00AB650B" w:rsidP="00E53953">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rPr>
            </w:pPr>
            <w:r w:rsidRPr="00195C2C">
              <w:rPr>
                <w:rFonts w:ascii="Verdana" w:hAnsi="Verdana"/>
                <w:lang w:eastAsia="en-US"/>
              </w:rPr>
              <w:t>Collectief: Melding maken bij de beheerder</w:t>
            </w:r>
            <w:r>
              <w:rPr>
                <w:rFonts w:ascii="Verdana" w:hAnsi="Verdana"/>
                <w:lang w:eastAsia="en-US"/>
              </w:rPr>
              <w:t xml:space="preserve"> </w:t>
            </w:r>
            <w:r w:rsidRPr="00195C2C">
              <w:rPr>
                <w:rFonts w:ascii="Verdana" w:hAnsi="Verdana"/>
                <w:lang w:eastAsia="en-US"/>
              </w:rPr>
              <w:t>(bv. Tennet</w:t>
            </w:r>
            <w:r>
              <w:rPr>
                <w:rFonts w:ascii="Verdana" w:hAnsi="Verdana"/>
                <w:lang w:eastAsia="en-US"/>
              </w:rPr>
              <w:t>/Liander</w:t>
            </w:r>
            <w:r w:rsidRPr="00195C2C">
              <w:rPr>
                <w:rFonts w:ascii="Verdana" w:hAnsi="Verdana"/>
                <w:lang w:eastAsia="en-US"/>
              </w:rPr>
              <w:t xml:space="preserve">) van de </w:t>
            </w:r>
            <w:r w:rsidRPr="007029A2">
              <w:rPr>
                <w:rFonts w:ascii="Verdana" w:hAnsi="Verdana"/>
                <w:lang w:eastAsia="en-US"/>
              </w:rPr>
              <w:t>hoogspanningsmasten en -kabels</w:t>
            </w:r>
            <w:r w:rsidRPr="00195C2C">
              <w:rPr>
                <w:rFonts w:ascii="Verdana" w:hAnsi="Verdana"/>
                <w:lang w:eastAsia="en-US"/>
              </w:rPr>
              <w:t xml:space="preserve">; werk conform richtlijnen </w:t>
            </w:r>
            <w:r>
              <w:rPr>
                <w:rFonts w:ascii="Verdana" w:hAnsi="Verdana"/>
                <w:lang w:eastAsia="en-US"/>
              </w:rPr>
              <w:t xml:space="preserve">en instructie </w:t>
            </w:r>
            <w:r w:rsidRPr="00195C2C">
              <w:rPr>
                <w:rFonts w:ascii="Verdana" w:hAnsi="Verdana"/>
                <w:lang w:eastAsia="en-US"/>
              </w:rPr>
              <w:t>beheerder; spanning afschakelen en veiligstellen tegen weder inschakeling</w:t>
            </w:r>
          </w:p>
        </w:tc>
        <w:tc>
          <w:tcPr>
            <w:tcW w:w="1354" w:type="dxa"/>
            <w:tcBorders>
              <w:left w:val="dotted" w:sz="4" w:space="0" w:color="0070C0"/>
              <w:bottom w:val="none" w:sz="0" w:space="0" w:color="auto"/>
            </w:tcBorders>
          </w:tcPr>
          <w:sdt>
            <w:sdtPr>
              <w:rPr>
                <w:rFonts w:ascii="Verdana" w:hAnsi="Verdana"/>
                <w:b/>
                <w:bCs/>
              </w:rPr>
              <w:id w:val="-590074474"/>
              <w14:checkbox>
                <w14:checked w14:val="1"/>
                <w14:checkedState w14:val="2612" w14:font="MS Gothic"/>
                <w14:uncheckedState w14:val="2610" w14:font="MS Gothic"/>
              </w14:checkbox>
            </w:sdtPr>
            <w:sdtEndPr/>
            <w:sdtContent>
              <w:p w14:paraId="3893EF25" w14:textId="77777777" w:rsidR="009B74E6" w:rsidRPr="00C1742F" w:rsidRDefault="00C1742F" w:rsidP="00E53953">
                <w:pPr>
                  <w:spacing w:line="240" w:lineRule="atLeast"/>
                  <w:jc w:val="center"/>
                  <w:cnfStyle w:val="000000100000" w:firstRow="0" w:lastRow="0" w:firstColumn="0" w:lastColumn="0" w:oddVBand="0" w:evenVBand="0" w:oddHBand="1" w:evenHBand="0" w:firstRowFirstColumn="0" w:firstRowLastColumn="0" w:lastRowFirstColumn="0" w:lastRowLastColumn="0"/>
                  <w:rPr>
                    <w:rFonts w:ascii="Verdana" w:eastAsiaTheme="minorHAnsi" w:hAnsi="Verdana" w:cstheme="minorBidi"/>
                    <w:b/>
                    <w:bCs/>
                    <w:sz w:val="18"/>
                    <w:szCs w:val="18"/>
                    <w:lang w:eastAsia="en-US"/>
                  </w:rPr>
                </w:pPr>
                <w:r>
                  <w:rPr>
                    <w:rFonts w:ascii="MS Gothic" w:eastAsia="MS Gothic" w:hAnsi="MS Gothic" w:hint="eastAsia"/>
                    <w:b/>
                    <w:bCs/>
                  </w:rPr>
                  <w:t>☒</w:t>
                </w:r>
              </w:p>
            </w:sdtContent>
          </w:sdt>
          <w:p w14:paraId="1E4A3B21" w14:textId="77777777" w:rsidR="009B74E6" w:rsidRDefault="009B74E6" w:rsidP="00E53953">
            <w:pPr>
              <w:spacing w:line="240" w:lineRule="atLeast"/>
              <w:jc w:val="center"/>
              <w:cnfStyle w:val="000000100000" w:firstRow="0" w:lastRow="0" w:firstColumn="0" w:lastColumn="0" w:oddVBand="0" w:evenVBand="0" w:oddHBand="1" w:evenHBand="0" w:firstRowFirstColumn="0" w:firstRowLastColumn="0" w:lastRowFirstColumn="0" w:lastRowLastColumn="0"/>
              <w:rPr>
                <w:rFonts w:ascii="Verdana" w:hAnsi="Verdana"/>
              </w:rPr>
            </w:pPr>
          </w:p>
        </w:tc>
      </w:tr>
      <w:tr w:rsidR="008E6BF2" w14:paraId="01070607" w14:textId="77777777" w:rsidTr="008E6BF2">
        <w:trPr>
          <w:trHeight w:val="237"/>
        </w:trPr>
        <w:tc>
          <w:tcPr>
            <w:cnfStyle w:val="001000000000" w:firstRow="0" w:lastRow="0" w:firstColumn="1" w:lastColumn="0" w:oddVBand="0" w:evenVBand="0" w:oddHBand="0" w:evenHBand="0" w:firstRowFirstColumn="0" w:firstRowLastColumn="0" w:lastRowFirstColumn="0" w:lastRowLastColumn="0"/>
            <w:tcW w:w="671" w:type="dxa"/>
            <w:tcBorders>
              <w:right w:val="dotted" w:sz="4" w:space="0" w:color="0070C0"/>
            </w:tcBorders>
          </w:tcPr>
          <w:p w14:paraId="2DD39D40" w14:textId="77777777" w:rsidR="009B74E6" w:rsidRPr="00195C2C" w:rsidRDefault="009B74E6" w:rsidP="00E53953">
            <w:pPr>
              <w:rPr>
                <w:rFonts w:ascii="Verdana" w:hAnsi="Verdana"/>
              </w:rPr>
            </w:pPr>
          </w:p>
        </w:tc>
        <w:tc>
          <w:tcPr>
            <w:tcW w:w="2466" w:type="dxa"/>
            <w:tcBorders>
              <w:left w:val="dotted" w:sz="4" w:space="0" w:color="0070C0"/>
              <w:right w:val="dotted" w:sz="4" w:space="0" w:color="0070C0"/>
            </w:tcBorders>
          </w:tcPr>
          <w:p w14:paraId="2A447CB7" w14:textId="77777777" w:rsidR="009B74E6" w:rsidRPr="00195C2C" w:rsidRDefault="009B74E6" w:rsidP="00E53953">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rPr>
            </w:pPr>
          </w:p>
        </w:tc>
        <w:tc>
          <w:tcPr>
            <w:tcW w:w="2911" w:type="dxa"/>
            <w:tcBorders>
              <w:left w:val="dotted" w:sz="4" w:space="0" w:color="0070C0"/>
              <w:right w:val="dotted" w:sz="4" w:space="0" w:color="0070C0"/>
            </w:tcBorders>
          </w:tcPr>
          <w:p w14:paraId="20713181" w14:textId="77777777" w:rsidR="009B74E6" w:rsidRPr="00195C2C" w:rsidRDefault="009B74E6" w:rsidP="00E53953">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rPr>
            </w:pPr>
          </w:p>
        </w:tc>
        <w:tc>
          <w:tcPr>
            <w:tcW w:w="2637" w:type="dxa"/>
            <w:tcBorders>
              <w:left w:val="dotted" w:sz="4" w:space="0" w:color="0070C0"/>
              <w:right w:val="dotted" w:sz="4" w:space="0" w:color="0070C0"/>
            </w:tcBorders>
          </w:tcPr>
          <w:p w14:paraId="3184DE1B" w14:textId="77777777" w:rsidR="009B74E6" w:rsidRPr="00195C2C" w:rsidRDefault="009B74E6" w:rsidP="00E53953">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rPr>
            </w:pPr>
          </w:p>
        </w:tc>
        <w:tc>
          <w:tcPr>
            <w:tcW w:w="4835" w:type="dxa"/>
            <w:tcBorders>
              <w:left w:val="dotted" w:sz="4" w:space="0" w:color="0070C0"/>
            </w:tcBorders>
          </w:tcPr>
          <w:p w14:paraId="51498D25" w14:textId="77777777" w:rsidR="009B74E6" w:rsidRPr="00195C2C" w:rsidRDefault="009B74E6" w:rsidP="00E53953">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rPr>
            </w:pPr>
          </w:p>
        </w:tc>
        <w:tc>
          <w:tcPr>
            <w:tcW w:w="1354" w:type="dxa"/>
            <w:tcBorders>
              <w:left w:val="dotted" w:sz="4" w:space="0" w:color="0070C0"/>
            </w:tcBorders>
          </w:tcPr>
          <w:p w14:paraId="0DB8AE65" w14:textId="77777777" w:rsidR="009B74E6" w:rsidRDefault="009B74E6" w:rsidP="00E53953">
            <w:pPr>
              <w:spacing w:line="240" w:lineRule="atLeast"/>
              <w:jc w:val="center"/>
              <w:cnfStyle w:val="000000000000" w:firstRow="0" w:lastRow="0" w:firstColumn="0" w:lastColumn="0" w:oddVBand="0" w:evenVBand="0" w:oddHBand="0" w:evenHBand="0" w:firstRowFirstColumn="0" w:firstRowLastColumn="0" w:lastRowFirstColumn="0" w:lastRowLastColumn="0"/>
              <w:rPr>
                <w:rFonts w:ascii="Verdana" w:hAnsi="Verdana"/>
              </w:rPr>
            </w:pPr>
          </w:p>
        </w:tc>
      </w:tr>
      <w:tr w:rsidR="008E6BF2" w14:paraId="2CD547E8" w14:textId="77777777" w:rsidTr="008E6BF2">
        <w:trPr>
          <w:cnfStyle w:val="000000100000" w:firstRow="0" w:lastRow="0" w:firstColumn="0" w:lastColumn="0" w:oddVBand="0" w:evenVBand="0" w:oddHBand="1" w:evenHBand="0" w:firstRowFirstColumn="0" w:firstRowLastColumn="0" w:lastRowFirstColumn="0" w:lastRowLastColumn="0"/>
          <w:trHeight w:val="237"/>
        </w:trPr>
        <w:tc>
          <w:tcPr>
            <w:cnfStyle w:val="001000000000" w:firstRow="0" w:lastRow="0" w:firstColumn="1" w:lastColumn="0" w:oddVBand="0" w:evenVBand="0" w:oddHBand="0" w:evenHBand="0" w:firstRowFirstColumn="0" w:firstRowLastColumn="0" w:lastRowFirstColumn="0" w:lastRowLastColumn="0"/>
            <w:tcW w:w="671" w:type="dxa"/>
            <w:tcBorders>
              <w:bottom w:val="none" w:sz="0" w:space="0" w:color="auto"/>
              <w:right w:val="dotted" w:sz="4" w:space="0" w:color="0070C0"/>
            </w:tcBorders>
          </w:tcPr>
          <w:p w14:paraId="057EE9E7" w14:textId="77777777" w:rsidR="009B74E6" w:rsidRPr="00195C2C" w:rsidRDefault="00AB650B" w:rsidP="00E53953">
            <w:pPr>
              <w:rPr>
                <w:rFonts w:ascii="Verdana" w:hAnsi="Verdana"/>
              </w:rPr>
            </w:pPr>
            <w:r w:rsidRPr="00195C2C">
              <w:rPr>
                <w:rFonts w:ascii="Verdana" w:hAnsi="Verdana"/>
                <w:b w:val="0"/>
              </w:rPr>
              <w:t>1.8</w:t>
            </w:r>
          </w:p>
        </w:tc>
        <w:tc>
          <w:tcPr>
            <w:tcW w:w="2466" w:type="dxa"/>
            <w:tcBorders>
              <w:left w:val="dotted" w:sz="4" w:space="0" w:color="0070C0"/>
              <w:bottom w:val="none" w:sz="0" w:space="0" w:color="auto"/>
              <w:right w:val="dotted" w:sz="4" w:space="0" w:color="0070C0"/>
            </w:tcBorders>
          </w:tcPr>
          <w:p w14:paraId="70DFEE9A" w14:textId="77777777" w:rsidR="009B74E6" w:rsidRPr="00195C2C" w:rsidRDefault="00AB650B" w:rsidP="00E53953">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rPr>
            </w:pPr>
            <w:r w:rsidRPr="00195C2C">
              <w:rPr>
                <w:rFonts w:ascii="Verdana" w:hAnsi="Verdana"/>
                <w:lang w:eastAsia="en-US"/>
              </w:rPr>
              <w:t>Werken nabij</w:t>
            </w:r>
            <w:r>
              <w:rPr>
                <w:rFonts w:ascii="Verdana" w:hAnsi="Verdana"/>
                <w:lang w:eastAsia="en-US"/>
              </w:rPr>
              <w:t xml:space="preserve"> kabels en leidingen (o.a. water, telecommunicatie gas, elektriciteit, etc.)</w:t>
            </w:r>
          </w:p>
        </w:tc>
        <w:tc>
          <w:tcPr>
            <w:tcW w:w="2911" w:type="dxa"/>
            <w:tcBorders>
              <w:left w:val="dotted" w:sz="4" w:space="0" w:color="0070C0"/>
              <w:bottom w:val="none" w:sz="0" w:space="0" w:color="auto"/>
              <w:right w:val="dotted" w:sz="4" w:space="0" w:color="0070C0"/>
            </w:tcBorders>
          </w:tcPr>
          <w:p w14:paraId="59D16B4F" w14:textId="77777777" w:rsidR="009B74E6" w:rsidRPr="00195C2C" w:rsidRDefault="00AB650B" w:rsidP="00E53953">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rPr>
            </w:pPr>
            <w:r w:rsidRPr="00195C2C">
              <w:rPr>
                <w:rFonts w:ascii="Verdana" w:hAnsi="Verdana"/>
                <w:lang w:eastAsia="en-US"/>
              </w:rPr>
              <w:t>Breuk, elektrocutie, ontploffing, verbranding, overstroming</w:t>
            </w:r>
          </w:p>
        </w:tc>
        <w:tc>
          <w:tcPr>
            <w:tcW w:w="2637" w:type="dxa"/>
            <w:tcBorders>
              <w:left w:val="dotted" w:sz="4" w:space="0" w:color="0070C0"/>
              <w:bottom w:val="none" w:sz="0" w:space="0" w:color="auto"/>
              <w:right w:val="dotted" w:sz="4" w:space="0" w:color="0070C0"/>
            </w:tcBorders>
          </w:tcPr>
          <w:p w14:paraId="520E9CBA" w14:textId="77777777" w:rsidR="009B74E6" w:rsidRPr="00195C2C" w:rsidRDefault="00AB650B" w:rsidP="00E53953">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lang w:eastAsia="en-US"/>
              </w:rPr>
            </w:pPr>
            <w:r w:rsidRPr="00195C2C">
              <w:rPr>
                <w:rFonts w:ascii="Verdana" w:hAnsi="Verdana"/>
                <w:lang w:eastAsia="en-US"/>
              </w:rPr>
              <w:t>Onvoldoende informatie ligging K&amp;L, onvoorzichtig werken</w:t>
            </w:r>
            <w:r>
              <w:rPr>
                <w:rFonts w:ascii="Verdana" w:hAnsi="Verdana"/>
                <w:lang w:eastAsia="en-US"/>
              </w:rPr>
              <w:t>, ontbreken correcte tekeningen</w:t>
            </w:r>
          </w:p>
          <w:p w14:paraId="159F5C0C" w14:textId="77777777" w:rsidR="009B74E6" w:rsidRPr="00195C2C" w:rsidRDefault="009B74E6" w:rsidP="00E53953">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lang w:eastAsia="en-US"/>
              </w:rPr>
            </w:pPr>
          </w:p>
          <w:p w14:paraId="1D9AEEFC" w14:textId="77777777" w:rsidR="009B74E6" w:rsidRPr="00195C2C" w:rsidRDefault="009B74E6" w:rsidP="00E53953">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rPr>
            </w:pPr>
          </w:p>
        </w:tc>
        <w:tc>
          <w:tcPr>
            <w:tcW w:w="4835" w:type="dxa"/>
            <w:tcBorders>
              <w:left w:val="dotted" w:sz="4" w:space="0" w:color="0070C0"/>
              <w:bottom w:val="none" w:sz="0" w:space="0" w:color="auto"/>
            </w:tcBorders>
          </w:tcPr>
          <w:p w14:paraId="5BCEFCFB" w14:textId="77777777" w:rsidR="009B74E6" w:rsidRPr="00195C2C" w:rsidRDefault="00AB650B" w:rsidP="00E53953">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lang w:eastAsia="en-US"/>
              </w:rPr>
            </w:pPr>
            <w:r w:rsidRPr="00195C2C">
              <w:rPr>
                <w:rFonts w:ascii="Verdana" w:hAnsi="Verdana"/>
                <w:lang w:eastAsia="en-US"/>
              </w:rPr>
              <w:t>Bron: Gegevens opvragen via een KLIC-melding; vraag tekeningen op</w:t>
            </w:r>
          </w:p>
          <w:p w14:paraId="2ECC154E" w14:textId="77777777" w:rsidR="009B74E6" w:rsidRPr="00195C2C" w:rsidRDefault="00AB650B" w:rsidP="00E53953">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rPr>
            </w:pPr>
            <w:r w:rsidRPr="00195C2C">
              <w:rPr>
                <w:rFonts w:ascii="Verdana" w:hAnsi="Verdana"/>
                <w:lang w:eastAsia="en-US"/>
              </w:rPr>
              <w:t>Collectief: Werken volgens CROW-publicatie 500 ‘Schade voorkomen aan kabels en leidingen; melding maken bij de beheerder van de</w:t>
            </w:r>
            <w:r>
              <w:rPr>
                <w:rFonts w:ascii="Verdana" w:hAnsi="Verdana"/>
                <w:lang w:eastAsia="en-US"/>
              </w:rPr>
              <w:t xml:space="preserve"> kabel of </w:t>
            </w:r>
            <w:r w:rsidRPr="00195C2C">
              <w:rPr>
                <w:rFonts w:ascii="Verdana" w:hAnsi="Verdana"/>
                <w:lang w:eastAsia="en-US"/>
              </w:rPr>
              <w:t xml:space="preserve"> leiding; proefsleuven graven</w:t>
            </w:r>
            <w:r>
              <w:rPr>
                <w:rFonts w:ascii="Verdana" w:hAnsi="Verdana"/>
                <w:lang w:eastAsia="en-US"/>
              </w:rPr>
              <w:t xml:space="preserve">; </w:t>
            </w:r>
            <w:r w:rsidRPr="00195C2C">
              <w:rPr>
                <w:rFonts w:ascii="Verdana" w:hAnsi="Verdana"/>
                <w:lang w:eastAsia="en-US"/>
              </w:rPr>
              <w:t xml:space="preserve">neem mogelijke risico's op in calamiteitenplan en BHV-organisatie. </w:t>
            </w:r>
          </w:p>
        </w:tc>
        <w:tc>
          <w:tcPr>
            <w:tcW w:w="1354" w:type="dxa"/>
            <w:tcBorders>
              <w:left w:val="dotted" w:sz="4" w:space="0" w:color="0070C0"/>
              <w:bottom w:val="none" w:sz="0" w:space="0" w:color="auto"/>
            </w:tcBorders>
          </w:tcPr>
          <w:p w14:paraId="665A2F4B" w14:textId="77777777" w:rsidR="009B74E6" w:rsidRPr="001725BC" w:rsidRDefault="001725BC" w:rsidP="00E53953">
            <w:pPr>
              <w:spacing w:line="240" w:lineRule="atLeast"/>
              <w:jc w:val="center"/>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sidRPr="001725BC">
              <w:rPr>
                <w:rFonts w:ascii="Verdana" w:hAnsi="Verdana"/>
                <w:sz w:val="18"/>
                <w:szCs w:val="18"/>
              </w:rPr>
              <w:t>N.v.t.</w:t>
            </w:r>
          </w:p>
        </w:tc>
      </w:tr>
      <w:tr w:rsidR="008E6BF2" w14:paraId="12C8429C" w14:textId="77777777" w:rsidTr="008E6BF2">
        <w:trPr>
          <w:trHeight w:val="237"/>
        </w:trPr>
        <w:tc>
          <w:tcPr>
            <w:cnfStyle w:val="001000000000" w:firstRow="0" w:lastRow="0" w:firstColumn="1" w:lastColumn="0" w:oddVBand="0" w:evenVBand="0" w:oddHBand="0" w:evenHBand="0" w:firstRowFirstColumn="0" w:firstRowLastColumn="0" w:lastRowFirstColumn="0" w:lastRowLastColumn="0"/>
            <w:tcW w:w="671" w:type="dxa"/>
            <w:tcBorders>
              <w:right w:val="dotted" w:sz="4" w:space="0" w:color="0070C0"/>
            </w:tcBorders>
          </w:tcPr>
          <w:p w14:paraId="0D346C32" w14:textId="77777777" w:rsidR="009B74E6" w:rsidRPr="00195C2C" w:rsidRDefault="009B74E6" w:rsidP="00E53953">
            <w:pPr>
              <w:rPr>
                <w:rFonts w:ascii="Verdana" w:hAnsi="Verdana"/>
              </w:rPr>
            </w:pPr>
          </w:p>
        </w:tc>
        <w:tc>
          <w:tcPr>
            <w:tcW w:w="2466" w:type="dxa"/>
            <w:tcBorders>
              <w:left w:val="dotted" w:sz="4" w:space="0" w:color="0070C0"/>
              <w:right w:val="dotted" w:sz="4" w:space="0" w:color="0070C0"/>
            </w:tcBorders>
          </w:tcPr>
          <w:p w14:paraId="2F2776A2" w14:textId="77777777" w:rsidR="009B74E6" w:rsidRPr="00195C2C" w:rsidRDefault="009B74E6" w:rsidP="00E53953">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rPr>
            </w:pPr>
          </w:p>
        </w:tc>
        <w:tc>
          <w:tcPr>
            <w:tcW w:w="2911" w:type="dxa"/>
            <w:tcBorders>
              <w:left w:val="dotted" w:sz="4" w:space="0" w:color="0070C0"/>
              <w:right w:val="dotted" w:sz="4" w:space="0" w:color="0070C0"/>
            </w:tcBorders>
          </w:tcPr>
          <w:p w14:paraId="17FEEEBC" w14:textId="77777777" w:rsidR="009B74E6" w:rsidRPr="00195C2C" w:rsidRDefault="009B74E6" w:rsidP="00E53953">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rPr>
            </w:pPr>
          </w:p>
        </w:tc>
        <w:tc>
          <w:tcPr>
            <w:tcW w:w="2637" w:type="dxa"/>
            <w:tcBorders>
              <w:left w:val="dotted" w:sz="4" w:space="0" w:color="0070C0"/>
              <w:right w:val="dotted" w:sz="4" w:space="0" w:color="0070C0"/>
            </w:tcBorders>
          </w:tcPr>
          <w:p w14:paraId="2A195985" w14:textId="77777777" w:rsidR="009B74E6" w:rsidRPr="00195C2C" w:rsidRDefault="009B74E6" w:rsidP="00E53953">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rPr>
            </w:pPr>
          </w:p>
        </w:tc>
        <w:tc>
          <w:tcPr>
            <w:tcW w:w="4835" w:type="dxa"/>
            <w:tcBorders>
              <w:left w:val="dotted" w:sz="4" w:space="0" w:color="0070C0"/>
            </w:tcBorders>
          </w:tcPr>
          <w:p w14:paraId="298C1823" w14:textId="77777777" w:rsidR="009B74E6" w:rsidRPr="00195C2C" w:rsidRDefault="009B74E6" w:rsidP="00E53953">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rPr>
            </w:pPr>
          </w:p>
        </w:tc>
        <w:tc>
          <w:tcPr>
            <w:tcW w:w="1354" w:type="dxa"/>
            <w:tcBorders>
              <w:left w:val="dotted" w:sz="4" w:space="0" w:color="0070C0"/>
            </w:tcBorders>
          </w:tcPr>
          <w:p w14:paraId="7E86C1DD" w14:textId="77777777" w:rsidR="009B74E6" w:rsidRDefault="009B74E6" w:rsidP="00E53953">
            <w:pPr>
              <w:spacing w:line="240" w:lineRule="atLeast"/>
              <w:jc w:val="center"/>
              <w:cnfStyle w:val="000000000000" w:firstRow="0" w:lastRow="0" w:firstColumn="0" w:lastColumn="0" w:oddVBand="0" w:evenVBand="0" w:oddHBand="0" w:evenHBand="0" w:firstRowFirstColumn="0" w:firstRowLastColumn="0" w:lastRowFirstColumn="0" w:lastRowLastColumn="0"/>
              <w:rPr>
                <w:rFonts w:ascii="Verdana" w:hAnsi="Verdana"/>
              </w:rPr>
            </w:pPr>
          </w:p>
        </w:tc>
      </w:tr>
      <w:tr w:rsidR="008E6BF2" w14:paraId="107F6289" w14:textId="77777777" w:rsidTr="008E6BF2">
        <w:trPr>
          <w:cnfStyle w:val="000000100000" w:firstRow="0" w:lastRow="0" w:firstColumn="0" w:lastColumn="0" w:oddVBand="0" w:evenVBand="0" w:oddHBand="1" w:evenHBand="0" w:firstRowFirstColumn="0" w:firstRowLastColumn="0" w:lastRowFirstColumn="0" w:lastRowLastColumn="0"/>
          <w:trHeight w:val="237"/>
        </w:trPr>
        <w:tc>
          <w:tcPr>
            <w:cnfStyle w:val="001000000000" w:firstRow="0" w:lastRow="0" w:firstColumn="1" w:lastColumn="0" w:oddVBand="0" w:evenVBand="0" w:oddHBand="0" w:evenHBand="0" w:firstRowFirstColumn="0" w:firstRowLastColumn="0" w:lastRowFirstColumn="0" w:lastRowLastColumn="0"/>
            <w:tcW w:w="671" w:type="dxa"/>
            <w:tcBorders>
              <w:bottom w:val="none" w:sz="0" w:space="0" w:color="auto"/>
              <w:right w:val="dotted" w:sz="4" w:space="0" w:color="0070C0"/>
            </w:tcBorders>
          </w:tcPr>
          <w:p w14:paraId="27B00FF3" w14:textId="77777777" w:rsidR="009B74E6" w:rsidRPr="00195C2C" w:rsidRDefault="00AB650B" w:rsidP="00E53953">
            <w:pPr>
              <w:rPr>
                <w:rFonts w:ascii="Verdana" w:hAnsi="Verdana"/>
              </w:rPr>
            </w:pPr>
            <w:r w:rsidRPr="00195C2C">
              <w:rPr>
                <w:rFonts w:ascii="Verdana" w:hAnsi="Verdana"/>
                <w:b w:val="0"/>
              </w:rPr>
              <w:t>1.9</w:t>
            </w:r>
          </w:p>
        </w:tc>
        <w:tc>
          <w:tcPr>
            <w:tcW w:w="2466" w:type="dxa"/>
            <w:tcBorders>
              <w:left w:val="dotted" w:sz="4" w:space="0" w:color="0070C0"/>
              <w:bottom w:val="none" w:sz="0" w:space="0" w:color="auto"/>
              <w:right w:val="dotted" w:sz="4" w:space="0" w:color="0070C0"/>
            </w:tcBorders>
          </w:tcPr>
          <w:p w14:paraId="28609660" w14:textId="77777777" w:rsidR="009B74E6" w:rsidRPr="00195C2C" w:rsidRDefault="00AB650B" w:rsidP="00E53953">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rPr>
            </w:pPr>
            <w:r w:rsidRPr="00195C2C">
              <w:rPr>
                <w:rFonts w:ascii="Verdana" w:hAnsi="Verdana"/>
                <w:lang w:eastAsia="en-US"/>
              </w:rPr>
              <w:t>Werken onder invloed van het weer</w:t>
            </w:r>
          </w:p>
        </w:tc>
        <w:tc>
          <w:tcPr>
            <w:tcW w:w="2911" w:type="dxa"/>
            <w:tcBorders>
              <w:left w:val="dotted" w:sz="4" w:space="0" w:color="0070C0"/>
              <w:bottom w:val="none" w:sz="0" w:space="0" w:color="auto"/>
              <w:right w:val="dotted" w:sz="4" w:space="0" w:color="0070C0"/>
            </w:tcBorders>
          </w:tcPr>
          <w:p w14:paraId="1C75A417" w14:textId="77777777" w:rsidR="009B74E6" w:rsidRPr="00195C2C" w:rsidRDefault="00AB650B" w:rsidP="00E53953">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rPr>
            </w:pPr>
            <w:r w:rsidRPr="00195C2C">
              <w:rPr>
                <w:rFonts w:ascii="Verdana" w:hAnsi="Verdana"/>
                <w:lang w:eastAsia="en-US"/>
              </w:rPr>
              <w:t>Onderkoeling, oververhitting, bedwelming, huidaantasting, verbranding, hartritme verstoring</w:t>
            </w:r>
          </w:p>
        </w:tc>
        <w:tc>
          <w:tcPr>
            <w:tcW w:w="2637" w:type="dxa"/>
            <w:tcBorders>
              <w:left w:val="dotted" w:sz="4" w:space="0" w:color="0070C0"/>
              <w:bottom w:val="none" w:sz="0" w:space="0" w:color="auto"/>
              <w:right w:val="dotted" w:sz="4" w:space="0" w:color="0070C0"/>
            </w:tcBorders>
          </w:tcPr>
          <w:p w14:paraId="6824B735" w14:textId="77777777" w:rsidR="009B74E6" w:rsidRPr="00195C2C" w:rsidRDefault="00AB650B" w:rsidP="00E53953">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rPr>
            </w:pPr>
            <w:r w:rsidRPr="00195C2C">
              <w:rPr>
                <w:rFonts w:ascii="Verdana" w:hAnsi="Verdana"/>
                <w:lang w:eastAsia="en-US"/>
              </w:rPr>
              <w:t>Zon, wind, hoge of lage omgevingstemperatuur, regen, bliksem</w:t>
            </w:r>
          </w:p>
        </w:tc>
        <w:tc>
          <w:tcPr>
            <w:tcW w:w="4835" w:type="dxa"/>
            <w:tcBorders>
              <w:left w:val="dotted" w:sz="4" w:space="0" w:color="0070C0"/>
              <w:bottom w:val="none" w:sz="0" w:space="0" w:color="auto"/>
            </w:tcBorders>
          </w:tcPr>
          <w:p w14:paraId="63955693" w14:textId="77777777" w:rsidR="009B74E6" w:rsidRPr="00195C2C" w:rsidRDefault="00AB650B" w:rsidP="00E53953">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lang w:eastAsia="en-US"/>
              </w:rPr>
            </w:pPr>
            <w:r w:rsidRPr="00195C2C">
              <w:rPr>
                <w:rFonts w:ascii="Verdana" w:hAnsi="Verdana"/>
                <w:lang w:eastAsia="en-US"/>
              </w:rPr>
              <w:t xml:space="preserve">Collectief: Scherm de werkplek af; stel beleid en maatregelen op voor werken in weer en wind; stop werkzaamheden bij &gt;8 Bft; </w:t>
            </w:r>
          </w:p>
          <w:p w14:paraId="73273BF0" w14:textId="77777777" w:rsidR="009B74E6" w:rsidRPr="00195C2C" w:rsidRDefault="00AB650B" w:rsidP="00E53953">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lang w:eastAsia="en-US"/>
              </w:rPr>
            </w:pPr>
            <w:r w:rsidRPr="00195C2C">
              <w:rPr>
                <w:rFonts w:ascii="Verdana" w:hAnsi="Verdana"/>
                <w:lang w:eastAsia="en-US"/>
              </w:rPr>
              <w:t xml:space="preserve">Individueel: Schuilen in auto bij bliksem in landelijk gebied  </w:t>
            </w:r>
          </w:p>
          <w:p w14:paraId="43334DAA" w14:textId="77777777" w:rsidR="009B74E6" w:rsidRPr="00195C2C" w:rsidRDefault="00AB650B" w:rsidP="00E53953">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rPr>
            </w:pPr>
            <w:r w:rsidRPr="00195C2C">
              <w:rPr>
                <w:rFonts w:ascii="Verdana" w:hAnsi="Verdana"/>
                <w:lang w:eastAsia="en-US"/>
              </w:rPr>
              <w:t>PBM: Beschermende kleding en beschikbaar stellen van zonnebrandcrème</w:t>
            </w:r>
          </w:p>
        </w:tc>
        <w:tc>
          <w:tcPr>
            <w:tcW w:w="1354" w:type="dxa"/>
            <w:tcBorders>
              <w:left w:val="dotted" w:sz="4" w:space="0" w:color="0070C0"/>
              <w:bottom w:val="none" w:sz="0" w:space="0" w:color="auto"/>
            </w:tcBorders>
          </w:tcPr>
          <w:sdt>
            <w:sdtPr>
              <w:rPr>
                <w:rFonts w:ascii="Verdana" w:hAnsi="Verdana"/>
                <w:b/>
                <w:bCs/>
              </w:rPr>
              <w:id w:val="679704424"/>
              <w14:checkbox>
                <w14:checked w14:val="1"/>
                <w14:checkedState w14:val="2612" w14:font="MS Gothic"/>
                <w14:uncheckedState w14:val="2610" w14:font="MS Gothic"/>
              </w14:checkbox>
            </w:sdtPr>
            <w:sdtEndPr/>
            <w:sdtContent>
              <w:p w14:paraId="223746C1" w14:textId="77777777" w:rsidR="009B74E6" w:rsidRPr="001725BC" w:rsidRDefault="001725BC" w:rsidP="00E53953">
                <w:pPr>
                  <w:spacing w:line="240" w:lineRule="atLeast"/>
                  <w:jc w:val="center"/>
                  <w:cnfStyle w:val="000000100000" w:firstRow="0" w:lastRow="0" w:firstColumn="0" w:lastColumn="0" w:oddVBand="0" w:evenVBand="0" w:oddHBand="1" w:evenHBand="0" w:firstRowFirstColumn="0" w:firstRowLastColumn="0" w:lastRowFirstColumn="0" w:lastRowLastColumn="0"/>
                  <w:rPr>
                    <w:rFonts w:ascii="Verdana" w:eastAsiaTheme="minorHAnsi" w:hAnsi="Verdana" w:cstheme="minorBidi"/>
                    <w:b/>
                    <w:bCs/>
                    <w:sz w:val="18"/>
                    <w:szCs w:val="18"/>
                    <w:lang w:eastAsia="en-US"/>
                  </w:rPr>
                </w:pPr>
                <w:r w:rsidRPr="001725BC">
                  <w:rPr>
                    <w:rFonts w:ascii="MS Gothic" w:eastAsia="MS Gothic" w:hAnsi="MS Gothic" w:hint="eastAsia"/>
                    <w:b/>
                    <w:bCs/>
                  </w:rPr>
                  <w:t>☒</w:t>
                </w:r>
              </w:p>
            </w:sdtContent>
          </w:sdt>
          <w:p w14:paraId="3DA22557" w14:textId="77777777" w:rsidR="009B74E6" w:rsidRDefault="009B74E6" w:rsidP="00E53953">
            <w:pPr>
              <w:spacing w:line="240" w:lineRule="atLeast"/>
              <w:jc w:val="center"/>
              <w:cnfStyle w:val="000000100000" w:firstRow="0" w:lastRow="0" w:firstColumn="0" w:lastColumn="0" w:oddVBand="0" w:evenVBand="0" w:oddHBand="1" w:evenHBand="0" w:firstRowFirstColumn="0" w:firstRowLastColumn="0" w:lastRowFirstColumn="0" w:lastRowLastColumn="0"/>
              <w:rPr>
                <w:rFonts w:ascii="Verdana" w:hAnsi="Verdana"/>
              </w:rPr>
            </w:pPr>
          </w:p>
        </w:tc>
      </w:tr>
      <w:tr w:rsidR="008E6BF2" w14:paraId="27FD19AE" w14:textId="77777777" w:rsidTr="008E6BF2">
        <w:trPr>
          <w:trHeight w:val="237"/>
        </w:trPr>
        <w:tc>
          <w:tcPr>
            <w:cnfStyle w:val="001000000000" w:firstRow="0" w:lastRow="0" w:firstColumn="1" w:lastColumn="0" w:oddVBand="0" w:evenVBand="0" w:oddHBand="0" w:evenHBand="0" w:firstRowFirstColumn="0" w:firstRowLastColumn="0" w:lastRowFirstColumn="0" w:lastRowLastColumn="0"/>
            <w:tcW w:w="671" w:type="dxa"/>
            <w:tcBorders>
              <w:right w:val="dotted" w:sz="4" w:space="0" w:color="0070C0"/>
            </w:tcBorders>
          </w:tcPr>
          <w:p w14:paraId="01F3D2C7" w14:textId="77777777" w:rsidR="009B74E6" w:rsidRPr="00195C2C" w:rsidRDefault="009B74E6" w:rsidP="00E53953">
            <w:pPr>
              <w:rPr>
                <w:rFonts w:ascii="Verdana" w:hAnsi="Verdana"/>
              </w:rPr>
            </w:pPr>
          </w:p>
        </w:tc>
        <w:tc>
          <w:tcPr>
            <w:tcW w:w="2466" w:type="dxa"/>
            <w:tcBorders>
              <w:left w:val="dotted" w:sz="4" w:space="0" w:color="0070C0"/>
              <w:right w:val="dotted" w:sz="4" w:space="0" w:color="0070C0"/>
            </w:tcBorders>
          </w:tcPr>
          <w:p w14:paraId="01E9C7D5" w14:textId="77777777" w:rsidR="009B74E6" w:rsidRPr="00195C2C" w:rsidRDefault="009B74E6" w:rsidP="00E53953">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rPr>
            </w:pPr>
          </w:p>
        </w:tc>
        <w:tc>
          <w:tcPr>
            <w:tcW w:w="2911" w:type="dxa"/>
            <w:tcBorders>
              <w:left w:val="dotted" w:sz="4" w:space="0" w:color="0070C0"/>
              <w:right w:val="dotted" w:sz="4" w:space="0" w:color="0070C0"/>
            </w:tcBorders>
          </w:tcPr>
          <w:p w14:paraId="00A3D7F4" w14:textId="77777777" w:rsidR="009B74E6" w:rsidRPr="00195C2C" w:rsidRDefault="009B74E6" w:rsidP="00E53953">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rPr>
            </w:pPr>
          </w:p>
        </w:tc>
        <w:tc>
          <w:tcPr>
            <w:tcW w:w="2637" w:type="dxa"/>
            <w:tcBorders>
              <w:left w:val="dotted" w:sz="4" w:space="0" w:color="0070C0"/>
              <w:right w:val="dotted" w:sz="4" w:space="0" w:color="0070C0"/>
            </w:tcBorders>
          </w:tcPr>
          <w:p w14:paraId="28A05E24" w14:textId="77777777" w:rsidR="009B74E6" w:rsidRPr="00195C2C" w:rsidRDefault="009B74E6" w:rsidP="00E53953">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rPr>
            </w:pPr>
          </w:p>
        </w:tc>
        <w:tc>
          <w:tcPr>
            <w:tcW w:w="4835" w:type="dxa"/>
            <w:tcBorders>
              <w:left w:val="dotted" w:sz="4" w:space="0" w:color="0070C0"/>
            </w:tcBorders>
          </w:tcPr>
          <w:p w14:paraId="2B484743" w14:textId="77777777" w:rsidR="009B74E6" w:rsidRPr="00195C2C" w:rsidRDefault="009B74E6" w:rsidP="00E53953">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rPr>
            </w:pPr>
          </w:p>
        </w:tc>
        <w:tc>
          <w:tcPr>
            <w:tcW w:w="1354" w:type="dxa"/>
            <w:tcBorders>
              <w:left w:val="dotted" w:sz="4" w:space="0" w:color="0070C0"/>
            </w:tcBorders>
          </w:tcPr>
          <w:p w14:paraId="0EE2A5BE" w14:textId="77777777" w:rsidR="009B74E6" w:rsidRDefault="009B74E6" w:rsidP="00E53953">
            <w:pPr>
              <w:spacing w:line="240" w:lineRule="atLeast"/>
              <w:jc w:val="center"/>
              <w:cnfStyle w:val="000000000000" w:firstRow="0" w:lastRow="0" w:firstColumn="0" w:lastColumn="0" w:oddVBand="0" w:evenVBand="0" w:oddHBand="0" w:evenHBand="0" w:firstRowFirstColumn="0" w:firstRowLastColumn="0" w:lastRowFirstColumn="0" w:lastRowLastColumn="0"/>
              <w:rPr>
                <w:rFonts w:ascii="Verdana" w:hAnsi="Verdana"/>
              </w:rPr>
            </w:pPr>
          </w:p>
        </w:tc>
      </w:tr>
      <w:tr w:rsidR="008E6BF2" w14:paraId="0C1C8A3D" w14:textId="77777777" w:rsidTr="008E6BF2">
        <w:trPr>
          <w:cnfStyle w:val="000000100000" w:firstRow="0" w:lastRow="0" w:firstColumn="0" w:lastColumn="0" w:oddVBand="0" w:evenVBand="0" w:oddHBand="1" w:evenHBand="0" w:firstRowFirstColumn="0" w:firstRowLastColumn="0" w:lastRowFirstColumn="0" w:lastRowLastColumn="0"/>
          <w:trHeight w:val="237"/>
        </w:trPr>
        <w:tc>
          <w:tcPr>
            <w:cnfStyle w:val="001000000000" w:firstRow="0" w:lastRow="0" w:firstColumn="1" w:lastColumn="0" w:oddVBand="0" w:evenVBand="0" w:oddHBand="0" w:evenHBand="0" w:firstRowFirstColumn="0" w:firstRowLastColumn="0" w:lastRowFirstColumn="0" w:lastRowLastColumn="0"/>
            <w:tcW w:w="671" w:type="dxa"/>
            <w:tcBorders>
              <w:bottom w:val="none" w:sz="0" w:space="0" w:color="auto"/>
              <w:right w:val="dotted" w:sz="4" w:space="0" w:color="0070C0"/>
            </w:tcBorders>
          </w:tcPr>
          <w:p w14:paraId="33CEEFC5" w14:textId="77777777" w:rsidR="009B74E6" w:rsidRPr="00195C2C" w:rsidRDefault="00AB650B" w:rsidP="00E53953">
            <w:pPr>
              <w:rPr>
                <w:rFonts w:ascii="Verdana" w:hAnsi="Verdana"/>
              </w:rPr>
            </w:pPr>
            <w:r w:rsidRPr="00195C2C">
              <w:rPr>
                <w:rFonts w:ascii="Verdana" w:hAnsi="Verdana"/>
                <w:b w:val="0"/>
              </w:rPr>
              <w:t>1.10</w:t>
            </w:r>
          </w:p>
        </w:tc>
        <w:tc>
          <w:tcPr>
            <w:tcW w:w="2466" w:type="dxa"/>
            <w:tcBorders>
              <w:left w:val="dotted" w:sz="4" w:space="0" w:color="0070C0"/>
              <w:bottom w:val="none" w:sz="0" w:space="0" w:color="auto"/>
              <w:right w:val="dotted" w:sz="4" w:space="0" w:color="0070C0"/>
            </w:tcBorders>
          </w:tcPr>
          <w:p w14:paraId="24D11DF4" w14:textId="77777777" w:rsidR="009B74E6" w:rsidRPr="00195C2C" w:rsidRDefault="00AB650B" w:rsidP="00E53953">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rPr>
            </w:pPr>
            <w:r w:rsidRPr="00195C2C">
              <w:rPr>
                <w:rFonts w:ascii="Verdana" w:hAnsi="Verdana"/>
                <w:lang w:eastAsia="en-US"/>
              </w:rPr>
              <w:t>Werken nabij andere activiteiten</w:t>
            </w:r>
          </w:p>
        </w:tc>
        <w:tc>
          <w:tcPr>
            <w:tcW w:w="2911" w:type="dxa"/>
            <w:tcBorders>
              <w:left w:val="dotted" w:sz="4" w:space="0" w:color="0070C0"/>
              <w:bottom w:val="none" w:sz="0" w:space="0" w:color="auto"/>
              <w:right w:val="dotted" w:sz="4" w:space="0" w:color="0070C0"/>
            </w:tcBorders>
          </w:tcPr>
          <w:p w14:paraId="0576D4C3" w14:textId="77777777" w:rsidR="009B74E6" w:rsidRPr="00195C2C" w:rsidRDefault="00AB650B" w:rsidP="00E53953">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rPr>
            </w:pPr>
            <w:r w:rsidRPr="00195C2C">
              <w:rPr>
                <w:rFonts w:ascii="Verdana" w:hAnsi="Verdana"/>
                <w:lang w:eastAsia="en-US"/>
              </w:rPr>
              <w:t>Ongeval, lichamelijk letsel</w:t>
            </w:r>
          </w:p>
        </w:tc>
        <w:tc>
          <w:tcPr>
            <w:tcW w:w="2637" w:type="dxa"/>
            <w:tcBorders>
              <w:left w:val="dotted" w:sz="4" w:space="0" w:color="0070C0"/>
              <w:bottom w:val="none" w:sz="0" w:space="0" w:color="auto"/>
              <w:right w:val="dotted" w:sz="4" w:space="0" w:color="0070C0"/>
            </w:tcBorders>
          </w:tcPr>
          <w:p w14:paraId="3ACCFC61" w14:textId="77777777" w:rsidR="009B74E6" w:rsidRPr="00195C2C" w:rsidRDefault="00AB650B" w:rsidP="00E53953">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rPr>
            </w:pPr>
            <w:r w:rsidRPr="00195C2C">
              <w:rPr>
                <w:rFonts w:ascii="Verdana" w:hAnsi="Verdana"/>
                <w:lang w:eastAsia="en-US"/>
              </w:rPr>
              <w:t>Verschillende activiteiten welke elkaar beïnvloeden</w:t>
            </w:r>
          </w:p>
        </w:tc>
        <w:tc>
          <w:tcPr>
            <w:tcW w:w="4835" w:type="dxa"/>
            <w:tcBorders>
              <w:left w:val="dotted" w:sz="4" w:space="0" w:color="0070C0"/>
              <w:bottom w:val="none" w:sz="0" w:space="0" w:color="auto"/>
            </w:tcBorders>
          </w:tcPr>
          <w:p w14:paraId="64FAF046" w14:textId="77777777" w:rsidR="009B74E6" w:rsidRPr="00195C2C" w:rsidRDefault="00AB650B" w:rsidP="00E53953">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rPr>
            </w:pPr>
            <w:r w:rsidRPr="00195C2C">
              <w:rPr>
                <w:rFonts w:ascii="Verdana" w:hAnsi="Verdana"/>
                <w:lang w:eastAsia="en-US"/>
              </w:rPr>
              <w:t>Collectief: Afstemming activiteiten voorafgaand aan de uitvoering</w:t>
            </w:r>
          </w:p>
        </w:tc>
        <w:tc>
          <w:tcPr>
            <w:tcW w:w="1354" w:type="dxa"/>
            <w:tcBorders>
              <w:left w:val="dotted" w:sz="4" w:space="0" w:color="0070C0"/>
              <w:bottom w:val="none" w:sz="0" w:space="0" w:color="auto"/>
            </w:tcBorders>
          </w:tcPr>
          <w:sdt>
            <w:sdtPr>
              <w:rPr>
                <w:rFonts w:ascii="Verdana" w:hAnsi="Verdana"/>
                <w:b/>
                <w:bCs/>
              </w:rPr>
              <w:id w:val="1066467772"/>
              <w14:checkbox>
                <w14:checked w14:val="1"/>
                <w14:checkedState w14:val="2612" w14:font="MS Gothic"/>
                <w14:uncheckedState w14:val="2610" w14:font="MS Gothic"/>
              </w14:checkbox>
            </w:sdtPr>
            <w:sdtEndPr/>
            <w:sdtContent>
              <w:p w14:paraId="09E0A1DF" w14:textId="77777777" w:rsidR="009B74E6" w:rsidRPr="001725BC" w:rsidRDefault="001725BC" w:rsidP="00E53953">
                <w:pPr>
                  <w:spacing w:line="240" w:lineRule="atLeast"/>
                  <w:jc w:val="center"/>
                  <w:cnfStyle w:val="000000100000" w:firstRow="0" w:lastRow="0" w:firstColumn="0" w:lastColumn="0" w:oddVBand="0" w:evenVBand="0" w:oddHBand="1" w:evenHBand="0" w:firstRowFirstColumn="0" w:firstRowLastColumn="0" w:lastRowFirstColumn="0" w:lastRowLastColumn="0"/>
                  <w:rPr>
                    <w:rFonts w:ascii="Verdana" w:eastAsiaTheme="minorHAnsi" w:hAnsi="Verdana" w:cstheme="minorBidi"/>
                    <w:b/>
                    <w:bCs/>
                    <w:sz w:val="18"/>
                    <w:szCs w:val="18"/>
                    <w:lang w:eastAsia="en-US"/>
                  </w:rPr>
                </w:pPr>
                <w:r>
                  <w:rPr>
                    <w:rFonts w:ascii="MS Gothic" w:eastAsia="MS Gothic" w:hAnsi="MS Gothic" w:hint="eastAsia"/>
                    <w:b/>
                    <w:bCs/>
                  </w:rPr>
                  <w:t>☒</w:t>
                </w:r>
              </w:p>
            </w:sdtContent>
          </w:sdt>
          <w:p w14:paraId="09AEA5D5" w14:textId="77777777" w:rsidR="009B74E6" w:rsidRDefault="009B74E6" w:rsidP="00E53953">
            <w:pPr>
              <w:spacing w:line="240" w:lineRule="atLeast"/>
              <w:jc w:val="center"/>
              <w:cnfStyle w:val="000000100000" w:firstRow="0" w:lastRow="0" w:firstColumn="0" w:lastColumn="0" w:oddVBand="0" w:evenVBand="0" w:oddHBand="1" w:evenHBand="0" w:firstRowFirstColumn="0" w:firstRowLastColumn="0" w:lastRowFirstColumn="0" w:lastRowLastColumn="0"/>
              <w:rPr>
                <w:rFonts w:ascii="Verdana" w:hAnsi="Verdana"/>
              </w:rPr>
            </w:pPr>
          </w:p>
        </w:tc>
      </w:tr>
      <w:tr w:rsidR="008E6BF2" w14:paraId="2B94F19B" w14:textId="77777777" w:rsidTr="008E6BF2">
        <w:trPr>
          <w:trHeight w:val="237"/>
        </w:trPr>
        <w:tc>
          <w:tcPr>
            <w:cnfStyle w:val="001000000000" w:firstRow="0" w:lastRow="0" w:firstColumn="1" w:lastColumn="0" w:oddVBand="0" w:evenVBand="0" w:oddHBand="0" w:evenHBand="0" w:firstRowFirstColumn="0" w:firstRowLastColumn="0" w:lastRowFirstColumn="0" w:lastRowLastColumn="0"/>
            <w:tcW w:w="671" w:type="dxa"/>
            <w:tcBorders>
              <w:right w:val="dotted" w:sz="4" w:space="0" w:color="0070C0"/>
            </w:tcBorders>
          </w:tcPr>
          <w:p w14:paraId="3DEFFFEE" w14:textId="77777777" w:rsidR="009B74E6" w:rsidRPr="00195C2C" w:rsidRDefault="009B74E6" w:rsidP="00E53953">
            <w:pPr>
              <w:rPr>
                <w:rFonts w:ascii="Verdana" w:hAnsi="Verdana"/>
              </w:rPr>
            </w:pPr>
          </w:p>
        </w:tc>
        <w:tc>
          <w:tcPr>
            <w:tcW w:w="2466" w:type="dxa"/>
            <w:tcBorders>
              <w:left w:val="dotted" w:sz="4" w:space="0" w:color="0070C0"/>
              <w:right w:val="dotted" w:sz="4" w:space="0" w:color="0070C0"/>
            </w:tcBorders>
          </w:tcPr>
          <w:p w14:paraId="3B3A2906" w14:textId="77777777" w:rsidR="009B74E6" w:rsidRPr="00195C2C" w:rsidRDefault="009B74E6" w:rsidP="00E53953">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rPr>
            </w:pPr>
          </w:p>
        </w:tc>
        <w:tc>
          <w:tcPr>
            <w:tcW w:w="2911" w:type="dxa"/>
            <w:tcBorders>
              <w:left w:val="dotted" w:sz="4" w:space="0" w:color="0070C0"/>
              <w:right w:val="dotted" w:sz="4" w:space="0" w:color="0070C0"/>
            </w:tcBorders>
          </w:tcPr>
          <w:p w14:paraId="4144A3AC" w14:textId="77777777" w:rsidR="009B74E6" w:rsidRPr="00195C2C" w:rsidRDefault="009B74E6" w:rsidP="00E53953">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rPr>
            </w:pPr>
          </w:p>
        </w:tc>
        <w:tc>
          <w:tcPr>
            <w:tcW w:w="2637" w:type="dxa"/>
            <w:tcBorders>
              <w:left w:val="dotted" w:sz="4" w:space="0" w:color="0070C0"/>
              <w:right w:val="dotted" w:sz="4" w:space="0" w:color="0070C0"/>
            </w:tcBorders>
          </w:tcPr>
          <w:p w14:paraId="0147C4D2" w14:textId="77777777" w:rsidR="009B74E6" w:rsidRPr="00195C2C" w:rsidRDefault="009B74E6" w:rsidP="00E53953">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rPr>
            </w:pPr>
          </w:p>
        </w:tc>
        <w:tc>
          <w:tcPr>
            <w:tcW w:w="4835" w:type="dxa"/>
            <w:tcBorders>
              <w:left w:val="dotted" w:sz="4" w:space="0" w:color="0070C0"/>
            </w:tcBorders>
          </w:tcPr>
          <w:p w14:paraId="39565CC5" w14:textId="77777777" w:rsidR="009B74E6" w:rsidRPr="00195C2C" w:rsidRDefault="009B74E6" w:rsidP="00E53953">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rPr>
            </w:pPr>
          </w:p>
        </w:tc>
        <w:tc>
          <w:tcPr>
            <w:tcW w:w="1354" w:type="dxa"/>
            <w:tcBorders>
              <w:left w:val="dotted" w:sz="4" w:space="0" w:color="0070C0"/>
            </w:tcBorders>
          </w:tcPr>
          <w:p w14:paraId="4131B90D" w14:textId="77777777" w:rsidR="009B74E6" w:rsidRDefault="009B74E6" w:rsidP="00E53953">
            <w:pPr>
              <w:spacing w:line="240" w:lineRule="atLeast"/>
              <w:jc w:val="center"/>
              <w:cnfStyle w:val="000000000000" w:firstRow="0" w:lastRow="0" w:firstColumn="0" w:lastColumn="0" w:oddVBand="0" w:evenVBand="0" w:oddHBand="0" w:evenHBand="0" w:firstRowFirstColumn="0" w:firstRowLastColumn="0" w:lastRowFirstColumn="0" w:lastRowLastColumn="0"/>
              <w:rPr>
                <w:rFonts w:ascii="Verdana" w:hAnsi="Verdana"/>
              </w:rPr>
            </w:pPr>
          </w:p>
        </w:tc>
      </w:tr>
      <w:tr w:rsidR="008E6BF2" w14:paraId="3CCED496" w14:textId="77777777" w:rsidTr="008E6BF2">
        <w:trPr>
          <w:cnfStyle w:val="000000100000" w:firstRow="0" w:lastRow="0" w:firstColumn="0" w:lastColumn="0" w:oddVBand="0" w:evenVBand="0" w:oddHBand="1" w:evenHBand="0" w:firstRowFirstColumn="0" w:firstRowLastColumn="0" w:lastRowFirstColumn="0" w:lastRowLastColumn="0"/>
          <w:trHeight w:val="237"/>
        </w:trPr>
        <w:tc>
          <w:tcPr>
            <w:cnfStyle w:val="001000000000" w:firstRow="0" w:lastRow="0" w:firstColumn="1" w:lastColumn="0" w:oddVBand="0" w:evenVBand="0" w:oddHBand="0" w:evenHBand="0" w:firstRowFirstColumn="0" w:firstRowLastColumn="0" w:lastRowFirstColumn="0" w:lastRowLastColumn="0"/>
            <w:tcW w:w="671" w:type="dxa"/>
            <w:tcBorders>
              <w:bottom w:val="none" w:sz="0" w:space="0" w:color="auto"/>
              <w:right w:val="dotted" w:sz="4" w:space="0" w:color="0070C0"/>
            </w:tcBorders>
          </w:tcPr>
          <w:p w14:paraId="0C057E89" w14:textId="77777777" w:rsidR="009B74E6" w:rsidRPr="00195C2C" w:rsidRDefault="00AB650B" w:rsidP="00E53953">
            <w:pPr>
              <w:rPr>
                <w:rFonts w:ascii="Verdana" w:hAnsi="Verdana"/>
              </w:rPr>
            </w:pPr>
            <w:r w:rsidRPr="00195C2C">
              <w:rPr>
                <w:rFonts w:ascii="Verdana" w:hAnsi="Verdana"/>
                <w:b w:val="0"/>
              </w:rPr>
              <w:t>1.11</w:t>
            </w:r>
          </w:p>
        </w:tc>
        <w:tc>
          <w:tcPr>
            <w:tcW w:w="2466" w:type="dxa"/>
            <w:tcBorders>
              <w:left w:val="dotted" w:sz="4" w:space="0" w:color="0070C0"/>
              <w:bottom w:val="none" w:sz="0" w:space="0" w:color="auto"/>
              <w:right w:val="dotted" w:sz="4" w:space="0" w:color="0070C0"/>
            </w:tcBorders>
          </w:tcPr>
          <w:p w14:paraId="49D3FC3A" w14:textId="77777777" w:rsidR="009B74E6" w:rsidRPr="00195C2C" w:rsidRDefault="00AB650B" w:rsidP="00E53953">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rPr>
            </w:pPr>
            <w:r w:rsidRPr="00195C2C">
              <w:rPr>
                <w:rFonts w:ascii="Verdana" w:hAnsi="Verdana"/>
                <w:lang w:eastAsia="en-US"/>
              </w:rPr>
              <w:t>Werken met kadavers of ongedierte</w:t>
            </w:r>
          </w:p>
        </w:tc>
        <w:tc>
          <w:tcPr>
            <w:tcW w:w="2911" w:type="dxa"/>
            <w:tcBorders>
              <w:left w:val="dotted" w:sz="4" w:space="0" w:color="0070C0"/>
              <w:bottom w:val="none" w:sz="0" w:space="0" w:color="auto"/>
              <w:right w:val="dotted" w:sz="4" w:space="0" w:color="0070C0"/>
            </w:tcBorders>
          </w:tcPr>
          <w:p w14:paraId="64800839" w14:textId="77777777" w:rsidR="009B74E6" w:rsidRPr="00195C2C" w:rsidRDefault="00AB650B" w:rsidP="00E53953">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lang w:eastAsia="en-US"/>
              </w:rPr>
            </w:pPr>
            <w:r w:rsidRPr="00195C2C">
              <w:rPr>
                <w:rFonts w:ascii="Verdana" w:hAnsi="Verdana"/>
                <w:lang w:eastAsia="en-US"/>
              </w:rPr>
              <w:t>Infectieziekten, vergiftiging, allergieën,</w:t>
            </w:r>
          </w:p>
          <w:p w14:paraId="1EC853AB" w14:textId="77777777" w:rsidR="009B74E6" w:rsidRPr="00195C2C" w:rsidRDefault="00AB650B" w:rsidP="00E53953">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rPr>
            </w:pPr>
            <w:r w:rsidRPr="00195C2C">
              <w:rPr>
                <w:rFonts w:ascii="Verdana" w:hAnsi="Verdana"/>
                <w:lang w:eastAsia="en-US"/>
              </w:rPr>
              <w:t>besmetting en/of schade aan organen of andere lichaamsdelen</w:t>
            </w:r>
          </w:p>
        </w:tc>
        <w:tc>
          <w:tcPr>
            <w:tcW w:w="2637" w:type="dxa"/>
            <w:tcBorders>
              <w:left w:val="dotted" w:sz="4" w:space="0" w:color="0070C0"/>
              <w:bottom w:val="none" w:sz="0" w:space="0" w:color="auto"/>
              <w:right w:val="dotted" w:sz="4" w:space="0" w:color="0070C0"/>
            </w:tcBorders>
          </w:tcPr>
          <w:p w14:paraId="063E7C40" w14:textId="77777777" w:rsidR="009B74E6" w:rsidRPr="00195C2C" w:rsidRDefault="00AB650B" w:rsidP="00E53953">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rPr>
            </w:pPr>
            <w:r w:rsidRPr="00195C2C">
              <w:rPr>
                <w:rFonts w:ascii="Verdana" w:hAnsi="Verdana"/>
                <w:lang w:eastAsia="en-US"/>
              </w:rPr>
              <w:t>In aanraking komen met kadavers of ongedierte</w:t>
            </w:r>
            <w:r w:rsidR="001725BC">
              <w:rPr>
                <w:rFonts w:ascii="Verdana" w:hAnsi="Verdana"/>
                <w:lang w:eastAsia="en-US"/>
              </w:rPr>
              <w:t>. Denk hierbij ook aan vogelgriep</w:t>
            </w:r>
          </w:p>
        </w:tc>
        <w:tc>
          <w:tcPr>
            <w:tcW w:w="4835" w:type="dxa"/>
            <w:tcBorders>
              <w:left w:val="dotted" w:sz="4" w:space="0" w:color="0070C0"/>
              <w:bottom w:val="none" w:sz="0" w:space="0" w:color="auto"/>
            </w:tcBorders>
          </w:tcPr>
          <w:p w14:paraId="26314E69" w14:textId="77777777" w:rsidR="009B74E6" w:rsidRPr="00195C2C" w:rsidRDefault="00AB650B" w:rsidP="00E53953">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lang w:eastAsia="en-US"/>
              </w:rPr>
            </w:pPr>
            <w:r w:rsidRPr="00195C2C">
              <w:rPr>
                <w:rFonts w:ascii="Verdana" w:hAnsi="Verdana"/>
                <w:lang w:eastAsia="en-US"/>
              </w:rPr>
              <w:t>Collectief: Stel hygiëne protocol op; werken conform Arbocatalogus Waterschappen deel 5: Biologische Agentia</w:t>
            </w:r>
          </w:p>
          <w:p w14:paraId="4C99DD99" w14:textId="77777777" w:rsidR="009B74E6" w:rsidRPr="00195C2C" w:rsidRDefault="00AB650B" w:rsidP="00E53953">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lang w:eastAsia="en-US"/>
              </w:rPr>
            </w:pPr>
            <w:r>
              <w:rPr>
                <w:rFonts w:ascii="Verdana" w:hAnsi="Verdana"/>
                <w:lang w:eastAsia="en-US"/>
              </w:rPr>
              <w:t>Individueel: Vaccinatiebeleid</w:t>
            </w:r>
          </w:p>
          <w:p w14:paraId="45D70D0D" w14:textId="77777777" w:rsidR="009B74E6" w:rsidRPr="00195C2C" w:rsidRDefault="00AB650B" w:rsidP="00E53953">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rPr>
            </w:pPr>
            <w:r w:rsidRPr="00195C2C">
              <w:rPr>
                <w:rFonts w:ascii="Verdana" w:hAnsi="Verdana"/>
                <w:lang w:eastAsia="en-US"/>
              </w:rPr>
              <w:t>PBM: Waterdichte handschoenen; adembescherming; beschermende kleding</w:t>
            </w:r>
          </w:p>
        </w:tc>
        <w:tc>
          <w:tcPr>
            <w:tcW w:w="1354" w:type="dxa"/>
            <w:tcBorders>
              <w:left w:val="dotted" w:sz="4" w:space="0" w:color="0070C0"/>
              <w:bottom w:val="none" w:sz="0" w:space="0" w:color="auto"/>
            </w:tcBorders>
          </w:tcPr>
          <w:sdt>
            <w:sdtPr>
              <w:rPr>
                <w:rFonts w:ascii="Verdana" w:hAnsi="Verdana"/>
                <w:b/>
                <w:bCs/>
              </w:rPr>
              <w:id w:val="-353190780"/>
              <w14:checkbox>
                <w14:checked w14:val="1"/>
                <w14:checkedState w14:val="2612" w14:font="MS Gothic"/>
                <w14:uncheckedState w14:val="2610" w14:font="MS Gothic"/>
              </w14:checkbox>
            </w:sdtPr>
            <w:sdtEndPr/>
            <w:sdtContent>
              <w:p w14:paraId="661C76B9" w14:textId="77777777" w:rsidR="009B74E6" w:rsidRPr="001725BC" w:rsidRDefault="001725BC" w:rsidP="00E53953">
                <w:pPr>
                  <w:spacing w:line="240" w:lineRule="atLeast"/>
                  <w:jc w:val="center"/>
                  <w:cnfStyle w:val="000000100000" w:firstRow="0" w:lastRow="0" w:firstColumn="0" w:lastColumn="0" w:oddVBand="0" w:evenVBand="0" w:oddHBand="1" w:evenHBand="0" w:firstRowFirstColumn="0" w:firstRowLastColumn="0" w:lastRowFirstColumn="0" w:lastRowLastColumn="0"/>
                  <w:rPr>
                    <w:rFonts w:ascii="Verdana" w:eastAsiaTheme="minorHAnsi" w:hAnsi="Verdana" w:cstheme="minorBidi"/>
                    <w:b/>
                    <w:bCs/>
                    <w:sz w:val="18"/>
                    <w:szCs w:val="18"/>
                    <w:lang w:eastAsia="en-US"/>
                  </w:rPr>
                </w:pPr>
                <w:r>
                  <w:rPr>
                    <w:rFonts w:ascii="MS Gothic" w:eastAsia="MS Gothic" w:hAnsi="MS Gothic" w:hint="eastAsia"/>
                    <w:b/>
                    <w:bCs/>
                  </w:rPr>
                  <w:t>☒</w:t>
                </w:r>
              </w:p>
            </w:sdtContent>
          </w:sdt>
          <w:p w14:paraId="6D039097" w14:textId="77777777" w:rsidR="009B74E6" w:rsidRDefault="009B74E6" w:rsidP="00E53953">
            <w:pPr>
              <w:spacing w:line="240" w:lineRule="atLeast"/>
              <w:jc w:val="center"/>
              <w:cnfStyle w:val="000000100000" w:firstRow="0" w:lastRow="0" w:firstColumn="0" w:lastColumn="0" w:oddVBand="0" w:evenVBand="0" w:oddHBand="1" w:evenHBand="0" w:firstRowFirstColumn="0" w:firstRowLastColumn="0" w:lastRowFirstColumn="0" w:lastRowLastColumn="0"/>
              <w:rPr>
                <w:rFonts w:ascii="Verdana" w:hAnsi="Verdana"/>
              </w:rPr>
            </w:pPr>
          </w:p>
        </w:tc>
      </w:tr>
      <w:tr w:rsidR="008E6BF2" w14:paraId="319DA603" w14:textId="77777777" w:rsidTr="008E6BF2">
        <w:trPr>
          <w:trHeight w:val="237"/>
        </w:trPr>
        <w:tc>
          <w:tcPr>
            <w:cnfStyle w:val="001000000000" w:firstRow="0" w:lastRow="0" w:firstColumn="1" w:lastColumn="0" w:oddVBand="0" w:evenVBand="0" w:oddHBand="0" w:evenHBand="0" w:firstRowFirstColumn="0" w:firstRowLastColumn="0" w:lastRowFirstColumn="0" w:lastRowLastColumn="0"/>
            <w:tcW w:w="671" w:type="dxa"/>
            <w:tcBorders>
              <w:right w:val="dotted" w:sz="4" w:space="0" w:color="0070C0"/>
            </w:tcBorders>
          </w:tcPr>
          <w:p w14:paraId="65BE4F56" w14:textId="77777777" w:rsidR="009B74E6" w:rsidRPr="00195C2C" w:rsidRDefault="009B74E6" w:rsidP="00E53953">
            <w:pPr>
              <w:rPr>
                <w:rFonts w:ascii="Verdana" w:hAnsi="Verdana"/>
              </w:rPr>
            </w:pPr>
          </w:p>
        </w:tc>
        <w:tc>
          <w:tcPr>
            <w:tcW w:w="2466" w:type="dxa"/>
            <w:tcBorders>
              <w:left w:val="dotted" w:sz="4" w:space="0" w:color="0070C0"/>
              <w:right w:val="dotted" w:sz="4" w:space="0" w:color="0070C0"/>
            </w:tcBorders>
          </w:tcPr>
          <w:p w14:paraId="50F69612" w14:textId="77777777" w:rsidR="009B74E6" w:rsidRPr="00195C2C" w:rsidRDefault="009B74E6" w:rsidP="00E53953">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rPr>
            </w:pPr>
          </w:p>
        </w:tc>
        <w:tc>
          <w:tcPr>
            <w:tcW w:w="2911" w:type="dxa"/>
            <w:tcBorders>
              <w:left w:val="dotted" w:sz="4" w:space="0" w:color="0070C0"/>
              <w:right w:val="dotted" w:sz="4" w:space="0" w:color="0070C0"/>
            </w:tcBorders>
          </w:tcPr>
          <w:p w14:paraId="1EE805BC" w14:textId="77777777" w:rsidR="009B74E6" w:rsidRPr="00195C2C" w:rsidRDefault="009B74E6" w:rsidP="00E53953">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rPr>
            </w:pPr>
          </w:p>
        </w:tc>
        <w:tc>
          <w:tcPr>
            <w:tcW w:w="2637" w:type="dxa"/>
            <w:tcBorders>
              <w:left w:val="dotted" w:sz="4" w:space="0" w:color="0070C0"/>
              <w:right w:val="dotted" w:sz="4" w:space="0" w:color="0070C0"/>
            </w:tcBorders>
          </w:tcPr>
          <w:p w14:paraId="4630C4EE" w14:textId="77777777" w:rsidR="009B74E6" w:rsidRPr="00195C2C" w:rsidRDefault="009B74E6" w:rsidP="00E53953">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rPr>
            </w:pPr>
          </w:p>
        </w:tc>
        <w:tc>
          <w:tcPr>
            <w:tcW w:w="4835" w:type="dxa"/>
            <w:tcBorders>
              <w:left w:val="dotted" w:sz="4" w:space="0" w:color="0070C0"/>
            </w:tcBorders>
          </w:tcPr>
          <w:p w14:paraId="57FFAAD0" w14:textId="77777777" w:rsidR="009B74E6" w:rsidRPr="00195C2C" w:rsidRDefault="009B74E6" w:rsidP="00E53953">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rPr>
            </w:pPr>
          </w:p>
        </w:tc>
        <w:tc>
          <w:tcPr>
            <w:tcW w:w="1354" w:type="dxa"/>
            <w:tcBorders>
              <w:left w:val="dotted" w:sz="4" w:space="0" w:color="0070C0"/>
            </w:tcBorders>
          </w:tcPr>
          <w:p w14:paraId="0648CAED" w14:textId="77777777" w:rsidR="009B74E6" w:rsidRDefault="009B74E6" w:rsidP="00E53953">
            <w:pPr>
              <w:spacing w:line="240" w:lineRule="atLeast"/>
              <w:jc w:val="center"/>
              <w:cnfStyle w:val="000000000000" w:firstRow="0" w:lastRow="0" w:firstColumn="0" w:lastColumn="0" w:oddVBand="0" w:evenVBand="0" w:oddHBand="0" w:evenHBand="0" w:firstRowFirstColumn="0" w:firstRowLastColumn="0" w:lastRowFirstColumn="0" w:lastRowLastColumn="0"/>
              <w:rPr>
                <w:rFonts w:ascii="Verdana" w:hAnsi="Verdana"/>
              </w:rPr>
            </w:pPr>
          </w:p>
        </w:tc>
      </w:tr>
      <w:tr w:rsidR="008E6BF2" w14:paraId="3E59305F" w14:textId="77777777" w:rsidTr="008E6BF2">
        <w:trPr>
          <w:cnfStyle w:val="000000100000" w:firstRow="0" w:lastRow="0" w:firstColumn="0" w:lastColumn="0" w:oddVBand="0" w:evenVBand="0" w:oddHBand="1" w:evenHBand="0" w:firstRowFirstColumn="0" w:firstRowLastColumn="0" w:lastRowFirstColumn="0" w:lastRowLastColumn="0"/>
          <w:trHeight w:val="237"/>
        </w:trPr>
        <w:tc>
          <w:tcPr>
            <w:cnfStyle w:val="001000000000" w:firstRow="0" w:lastRow="0" w:firstColumn="1" w:lastColumn="0" w:oddVBand="0" w:evenVBand="0" w:oddHBand="0" w:evenHBand="0" w:firstRowFirstColumn="0" w:firstRowLastColumn="0" w:lastRowFirstColumn="0" w:lastRowLastColumn="0"/>
            <w:tcW w:w="671" w:type="dxa"/>
            <w:tcBorders>
              <w:bottom w:val="none" w:sz="0" w:space="0" w:color="auto"/>
              <w:right w:val="dotted" w:sz="4" w:space="0" w:color="0070C0"/>
            </w:tcBorders>
          </w:tcPr>
          <w:p w14:paraId="07F6989C" w14:textId="77777777" w:rsidR="009B74E6" w:rsidRPr="00195C2C" w:rsidRDefault="00AB650B" w:rsidP="00E53953">
            <w:pPr>
              <w:rPr>
                <w:rFonts w:ascii="Verdana" w:hAnsi="Verdana"/>
              </w:rPr>
            </w:pPr>
            <w:r w:rsidRPr="00195C2C">
              <w:rPr>
                <w:rFonts w:ascii="Verdana" w:hAnsi="Verdana"/>
                <w:b w:val="0"/>
              </w:rPr>
              <w:lastRenderedPageBreak/>
              <w:t>1.12</w:t>
            </w:r>
          </w:p>
        </w:tc>
        <w:tc>
          <w:tcPr>
            <w:tcW w:w="2466" w:type="dxa"/>
            <w:tcBorders>
              <w:left w:val="dotted" w:sz="4" w:space="0" w:color="0070C0"/>
              <w:bottom w:val="none" w:sz="0" w:space="0" w:color="auto"/>
              <w:right w:val="dotted" w:sz="4" w:space="0" w:color="0070C0"/>
            </w:tcBorders>
          </w:tcPr>
          <w:p w14:paraId="1A495225" w14:textId="77777777" w:rsidR="009B74E6" w:rsidRPr="00195C2C" w:rsidRDefault="00AB650B" w:rsidP="00E53953">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rPr>
            </w:pPr>
            <w:r w:rsidRPr="00195C2C">
              <w:rPr>
                <w:rFonts w:ascii="Verdana" w:hAnsi="Verdana"/>
                <w:lang w:eastAsia="en-US"/>
              </w:rPr>
              <w:t xml:space="preserve">Werken in het groen </w:t>
            </w:r>
          </w:p>
        </w:tc>
        <w:tc>
          <w:tcPr>
            <w:tcW w:w="2911" w:type="dxa"/>
            <w:tcBorders>
              <w:left w:val="dotted" w:sz="4" w:space="0" w:color="0070C0"/>
              <w:bottom w:val="none" w:sz="0" w:space="0" w:color="auto"/>
              <w:right w:val="dotted" w:sz="4" w:space="0" w:color="0070C0"/>
            </w:tcBorders>
          </w:tcPr>
          <w:p w14:paraId="09E11522" w14:textId="77777777" w:rsidR="009B74E6" w:rsidRPr="00195C2C" w:rsidRDefault="00AB650B" w:rsidP="00E53953">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rPr>
            </w:pPr>
            <w:r w:rsidRPr="00195C2C">
              <w:rPr>
                <w:rFonts w:ascii="Verdana" w:hAnsi="Verdana"/>
                <w:lang w:eastAsia="en-US"/>
              </w:rPr>
              <w:t>Ziekte van Lyme</w:t>
            </w:r>
          </w:p>
        </w:tc>
        <w:tc>
          <w:tcPr>
            <w:tcW w:w="2637" w:type="dxa"/>
            <w:tcBorders>
              <w:left w:val="dotted" w:sz="4" w:space="0" w:color="0070C0"/>
              <w:bottom w:val="none" w:sz="0" w:space="0" w:color="auto"/>
              <w:right w:val="dotted" w:sz="4" w:space="0" w:color="0070C0"/>
            </w:tcBorders>
          </w:tcPr>
          <w:p w14:paraId="1AF47BF7" w14:textId="77777777" w:rsidR="009B74E6" w:rsidRPr="00195C2C" w:rsidRDefault="00AB650B" w:rsidP="00E53953">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rPr>
            </w:pPr>
            <w:r w:rsidRPr="00195C2C">
              <w:rPr>
                <w:rFonts w:ascii="Verdana" w:hAnsi="Verdana"/>
                <w:lang w:eastAsia="en-US"/>
              </w:rPr>
              <w:t>Tekenbeet</w:t>
            </w:r>
          </w:p>
        </w:tc>
        <w:tc>
          <w:tcPr>
            <w:tcW w:w="4835" w:type="dxa"/>
            <w:tcBorders>
              <w:left w:val="dotted" w:sz="4" w:space="0" w:color="0070C0"/>
              <w:bottom w:val="none" w:sz="0" w:space="0" w:color="auto"/>
            </w:tcBorders>
          </w:tcPr>
          <w:p w14:paraId="30447891" w14:textId="77777777" w:rsidR="009B74E6" w:rsidRPr="00195C2C" w:rsidRDefault="00AB650B" w:rsidP="00E53953">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lang w:eastAsia="en-US"/>
              </w:rPr>
            </w:pPr>
            <w:r w:rsidRPr="00195C2C">
              <w:rPr>
                <w:rFonts w:ascii="Verdana" w:hAnsi="Verdana"/>
                <w:lang w:eastAsia="en-US"/>
              </w:rPr>
              <w:t>Collectief: Voorlichting over tekenbeten en de ziekte van Lyme</w:t>
            </w:r>
            <w:r>
              <w:rPr>
                <w:rFonts w:ascii="Verdana" w:hAnsi="Verdana"/>
                <w:lang w:eastAsia="en-US"/>
              </w:rPr>
              <w:t>; h</w:t>
            </w:r>
            <w:r w:rsidRPr="00195C2C">
              <w:rPr>
                <w:rFonts w:ascii="Verdana" w:hAnsi="Verdana"/>
                <w:lang w:eastAsia="en-US"/>
              </w:rPr>
              <w:t>ulpmiddelen voor het verwijderen van een tekenbeet</w:t>
            </w:r>
          </w:p>
          <w:p w14:paraId="4DD2113E" w14:textId="77777777" w:rsidR="009B74E6" w:rsidRPr="00195C2C" w:rsidRDefault="00AB650B" w:rsidP="00E53953">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rPr>
            </w:pPr>
            <w:r w:rsidRPr="00195C2C">
              <w:rPr>
                <w:rFonts w:ascii="Verdana" w:hAnsi="Verdana"/>
                <w:lang w:eastAsia="en-US"/>
              </w:rPr>
              <w:t>PBM: Beschermende kleding</w:t>
            </w:r>
            <w:r>
              <w:rPr>
                <w:rFonts w:ascii="Verdana" w:hAnsi="Verdana"/>
                <w:lang w:eastAsia="en-US"/>
              </w:rPr>
              <w:t>;</w:t>
            </w:r>
            <w:r w:rsidRPr="00195C2C">
              <w:rPr>
                <w:rFonts w:ascii="Verdana" w:hAnsi="Verdana"/>
                <w:lang w:eastAsia="en-US"/>
              </w:rPr>
              <w:t xml:space="preserve"> stel DEET beschikbaar</w:t>
            </w:r>
          </w:p>
        </w:tc>
        <w:tc>
          <w:tcPr>
            <w:tcW w:w="1354" w:type="dxa"/>
            <w:tcBorders>
              <w:left w:val="dotted" w:sz="4" w:space="0" w:color="0070C0"/>
              <w:bottom w:val="none" w:sz="0" w:space="0" w:color="auto"/>
            </w:tcBorders>
          </w:tcPr>
          <w:sdt>
            <w:sdtPr>
              <w:rPr>
                <w:rFonts w:ascii="Verdana" w:hAnsi="Verdana"/>
                <w:b/>
                <w:bCs/>
              </w:rPr>
              <w:id w:val="2004168724"/>
              <w14:checkbox>
                <w14:checked w14:val="1"/>
                <w14:checkedState w14:val="2612" w14:font="MS Gothic"/>
                <w14:uncheckedState w14:val="2610" w14:font="MS Gothic"/>
              </w14:checkbox>
            </w:sdtPr>
            <w:sdtEndPr/>
            <w:sdtContent>
              <w:p w14:paraId="0EEC44B4" w14:textId="77777777" w:rsidR="009B74E6" w:rsidRDefault="001725BC" w:rsidP="00E53953">
                <w:pPr>
                  <w:spacing w:line="240" w:lineRule="atLeast"/>
                  <w:jc w:val="center"/>
                  <w:cnfStyle w:val="000000100000" w:firstRow="0" w:lastRow="0" w:firstColumn="0" w:lastColumn="0" w:oddVBand="0" w:evenVBand="0" w:oddHBand="1" w:evenHBand="0" w:firstRowFirstColumn="0" w:firstRowLastColumn="0" w:lastRowFirstColumn="0" w:lastRowLastColumn="0"/>
                  <w:rPr>
                    <w:rFonts w:ascii="Verdana" w:eastAsiaTheme="minorHAnsi" w:hAnsi="Verdana" w:cstheme="minorBidi"/>
                    <w:sz w:val="18"/>
                    <w:szCs w:val="18"/>
                    <w:lang w:eastAsia="en-US"/>
                  </w:rPr>
                </w:pPr>
                <w:r w:rsidRPr="001725BC">
                  <w:rPr>
                    <w:rFonts w:ascii="MS Gothic" w:eastAsia="MS Gothic" w:hAnsi="MS Gothic" w:hint="eastAsia"/>
                    <w:b/>
                    <w:bCs/>
                  </w:rPr>
                  <w:t>☒</w:t>
                </w:r>
              </w:p>
            </w:sdtContent>
          </w:sdt>
          <w:p w14:paraId="19146451" w14:textId="77777777" w:rsidR="009B74E6" w:rsidRDefault="009B74E6" w:rsidP="00E53953">
            <w:pPr>
              <w:spacing w:line="240" w:lineRule="atLeast"/>
              <w:jc w:val="center"/>
              <w:cnfStyle w:val="000000100000" w:firstRow="0" w:lastRow="0" w:firstColumn="0" w:lastColumn="0" w:oddVBand="0" w:evenVBand="0" w:oddHBand="1" w:evenHBand="0" w:firstRowFirstColumn="0" w:firstRowLastColumn="0" w:lastRowFirstColumn="0" w:lastRowLastColumn="0"/>
              <w:rPr>
                <w:rFonts w:ascii="Verdana" w:hAnsi="Verdana"/>
              </w:rPr>
            </w:pPr>
          </w:p>
        </w:tc>
      </w:tr>
      <w:tr w:rsidR="008E6BF2" w14:paraId="62B7F97A" w14:textId="77777777" w:rsidTr="008E6BF2">
        <w:trPr>
          <w:trHeight w:val="237"/>
        </w:trPr>
        <w:tc>
          <w:tcPr>
            <w:cnfStyle w:val="001000000000" w:firstRow="0" w:lastRow="0" w:firstColumn="1" w:lastColumn="0" w:oddVBand="0" w:evenVBand="0" w:oddHBand="0" w:evenHBand="0" w:firstRowFirstColumn="0" w:firstRowLastColumn="0" w:lastRowFirstColumn="0" w:lastRowLastColumn="0"/>
            <w:tcW w:w="671" w:type="dxa"/>
            <w:tcBorders>
              <w:right w:val="dotted" w:sz="4" w:space="0" w:color="0070C0"/>
            </w:tcBorders>
          </w:tcPr>
          <w:p w14:paraId="7EA18825" w14:textId="77777777" w:rsidR="009B74E6" w:rsidRPr="00195C2C" w:rsidRDefault="009B74E6" w:rsidP="00E53953">
            <w:pPr>
              <w:rPr>
                <w:rFonts w:ascii="Verdana" w:hAnsi="Verdana"/>
              </w:rPr>
            </w:pPr>
          </w:p>
        </w:tc>
        <w:tc>
          <w:tcPr>
            <w:tcW w:w="2466" w:type="dxa"/>
            <w:tcBorders>
              <w:left w:val="dotted" w:sz="4" w:space="0" w:color="0070C0"/>
              <w:right w:val="dotted" w:sz="4" w:space="0" w:color="0070C0"/>
            </w:tcBorders>
          </w:tcPr>
          <w:p w14:paraId="15F0F944" w14:textId="77777777" w:rsidR="009B74E6" w:rsidRPr="00195C2C" w:rsidRDefault="009B74E6" w:rsidP="00E53953">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rPr>
            </w:pPr>
          </w:p>
        </w:tc>
        <w:tc>
          <w:tcPr>
            <w:tcW w:w="2911" w:type="dxa"/>
            <w:tcBorders>
              <w:left w:val="dotted" w:sz="4" w:space="0" w:color="0070C0"/>
              <w:right w:val="dotted" w:sz="4" w:space="0" w:color="0070C0"/>
            </w:tcBorders>
          </w:tcPr>
          <w:p w14:paraId="58976910" w14:textId="77777777" w:rsidR="009B74E6" w:rsidRPr="00195C2C" w:rsidRDefault="009B74E6" w:rsidP="00E53953">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rPr>
            </w:pPr>
          </w:p>
        </w:tc>
        <w:tc>
          <w:tcPr>
            <w:tcW w:w="2637" w:type="dxa"/>
            <w:tcBorders>
              <w:left w:val="dotted" w:sz="4" w:space="0" w:color="0070C0"/>
              <w:right w:val="dotted" w:sz="4" w:space="0" w:color="0070C0"/>
            </w:tcBorders>
          </w:tcPr>
          <w:p w14:paraId="43A66FF7" w14:textId="77777777" w:rsidR="009B74E6" w:rsidRPr="00195C2C" w:rsidRDefault="009B74E6" w:rsidP="00E53953">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rPr>
            </w:pPr>
          </w:p>
        </w:tc>
        <w:tc>
          <w:tcPr>
            <w:tcW w:w="4835" w:type="dxa"/>
            <w:tcBorders>
              <w:left w:val="dotted" w:sz="4" w:space="0" w:color="0070C0"/>
            </w:tcBorders>
          </w:tcPr>
          <w:p w14:paraId="632238CF" w14:textId="77777777" w:rsidR="009B74E6" w:rsidRPr="00195C2C" w:rsidRDefault="009B74E6" w:rsidP="00E53953">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rPr>
            </w:pPr>
          </w:p>
        </w:tc>
        <w:tc>
          <w:tcPr>
            <w:tcW w:w="1354" w:type="dxa"/>
            <w:tcBorders>
              <w:left w:val="dotted" w:sz="4" w:space="0" w:color="0070C0"/>
            </w:tcBorders>
          </w:tcPr>
          <w:p w14:paraId="32EA547C" w14:textId="77777777" w:rsidR="009B74E6" w:rsidRDefault="009B74E6" w:rsidP="00E53953">
            <w:pPr>
              <w:spacing w:line="240" w:lineRule="atLeast"/>
              <w:jc w:val="center"/>
              <w:cnfStyle w:val="000000000000" w:firstRow="0" w:lastRow="0" w:firstColumn="0" w:lastColumn="0" w:oddVBand="0" w:evenVBand="0" w:oddHBand="0" w:evenHBand="0" w:firstRowFirstColumn="0" w:firstRowLastColumn="0" w:lastRowFirstColumn="0" w:lastRowLastColumn="0"/>
              <w:rPr>
                <w:rFonts w:ascii="Verdana" w:hAnsi="Verdana"/>
              </w:rPr>
            </w:pPr>
          </w:p>
        </w:tc>
      </w:tr>
      <w:tr w:rsidR="008E6BF2" w14:paraId="3F25024D" w14:textId="77777777" w:rsidTr="008E6BF2">
        <w:trPr>
          <w:cnfStyle w:val="000000100000" w:firstRow="0" w:lastRow="0" w:firstColumn="0" w:lastColumn="0" w:oddVBand="0" w:evenVBand="0" w:oddHBand="1" w:evenHBand="0" w:firstRowFirstColumn="0" w:firstRowLastColumn="0" w:lastRowFirstColumn="0" w:lastRowLastColumn="0"/>
          <w:trHeight w:val="237"/>
        </w:trPr>
        <w:tc>
          <w:tcPr>
            <w:cnfStyle w:val="001000000000" w:firstRow="0" w:lastRow="0" w:firstColumn="1" w:lastColumn="0" w:oddVBand="0" w:evenVBand="0" w:oddHBand="0" w:evenHBand="0" w:firstRowFirstColumn="0" w:firstRowLastColumn="0" w:lastRowFirstColumn="0" w:lastRowLastColumn="0"/>
            <w:tcW w:w="671" w:type="dxa"/>
            <w:tcBorders>
              <w:bottom w:val="none" w:sz="0" w:space="0" w:color="auto"/>
              <w:right w:val="dotted" w:sz="4" w:space="0" w:color="0070C0"/>
            </w:tcBorders>
          </w:tcPr>
          <w:p w14:paraId="46EAB4C2" w14:textId="77777777" w:rsidR="009B74E6" w:rsidRPr="00195C2C" w:rsidRDefault="00AB650B" w:rsidP="00E53953">
            <w:pPr>
              <w:rPr>
                <w:rFonts w:ascii="Verdana" w:hAnsi="Verdana"/>
              </w:rPr>
            </w:pPr>
            <w:r w:rsidRPr="00195C2C">
              <w:rPr>
                <w:rFonts w:ascii="Verdana" w:hAnsi="Verdana"/>
                <w:b w:val="0"/>
              </w:rPr>
              <w:t>1.13</w:t>
            </w:r>
          </w:p>
        </w:tc>
        <w:tc>
          <w:tcPr>
            <w:tcW w:w="2466" w:type="dxa"/>
            <w:tcBorders>
              <w:left w:val="dotted" w:sz="4" w:space="0" w:color="0070C0"/>
              <w:bottom w:val="none" w:sz="0" w:space="0" w:color="auto"/>
              <w:right w:val="dotted" w:sz="4" w:space="0" w:color="0070C0"/>
            </w:tcBorders>
          </w:tcPr>
          <w:p w14:paraId="35253E7C" w14:textId="77777777" w:rsidR="009B74E6" w:rsidRPr="00195C2C" w:rsidRDefault="00AB650B" w:rsidP="00E53953">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rPr>
            </w:pPr>
            <w:r w:rsidRPr="00195C2C">
              <w:rPr>
                <w:rFonts w:ascii="Verdana" w:hAnsi="Verdana"/>
                <w:lang w:eastAsia="en-US"/>
              </w:rPr>
              <w:t xml:space="preserve">Werken nabij </w:t>
            </w:r>
            <w:r>
              <w:rPr>
                <w:rFonts w:ascii="Verdana" w:hAnsi="Verdana"/>
                <w:lang w:eastAsia="en-US"/>
              </w:rPr>
              <w:t>ontplofbare oorlogsresten (OO)</w:t>
            </w:r>
          </w:p>
        </w:tc>
        <w:tc>
          <w:tcPr>
            <w:tcW w:w="2911" w:type="dxa"/>
            <w:tcBorders>
              <w:left w:val="dotted" w:sz="4" w:space="0" w:color="0070C0"/>
              <w:bottom w:val="none" w:sz="0" w:space="0" w:color="auto"/>
              <w:right w:val="dotted" w:sz="4" w:space="0" w:color="0070C0"/>
            </w:tcBorders>
          </w:tcPr>
          <w:p w14:paraId="70DAE3E0" w14:textId="77777777" w:rsidR="009B74E6" w:rsidRPr="00195C2C" w:rsidRDefault="00AB650B" w:rsidP="00E53953">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rPr>
            </w:pPr>
            <w:r w:rsidRPr="00195C2C">
              <w:rPr>
                <w:rFonts w:ascii="Verdana" w:hAnsi="Verdana"/>
                <w:lang w:eastAsia="en-US"/>
              </w:rPr>
              <w:t>Ontploffing</w:t>
            </w:r>
          </w:p>
        </w:tc>
        <w:tc>
          <w:tcPr>
            <w:tcW w:w="2637" w:type="dxa"/>
            <w:tcBorders>
              <w:left w:val="dotted" w:sz="4" w:space="0" w:color="0070C0"/>
              <w:bottom w:val="none" w:sz="0" w:space="0" w:color="auto"/>
              <w:right w:val="dotted" w:sz="4" w:space="0" w:color="0070C0"/>
            </w:tcBorders>
          </w:tcPr>
          <w:p w14:paraId="1864F77F" w14:textId="77777777" w:rsidR="009B74E6" w:rsidRPr="00195C2C" w:rsidRDefault="00AB650B" w:rsidP="00E53953">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rPr>
            </w:pPr>
            <w:r w:rsidRPr="00195C2C">
              <w:rPr>
                <w:rFonts w:ascii="Verdana" w:hAnsi="Verdana"/>
                <w:lang w:eastAsia="en-US"/>
              </w:rPr>
              <w:t xml:space="preserve">Aantreffen van </w:t>
            </w:r>
            <w:r>
              <w:rPr>
                <w:rFonts w:ascii="Verdana" w:hAnsi="Verdana"/>
                <w:lang w:eastAsia="en-US"/>
              </w:rPr>
              <w:t xml:space="preserve">ontplofbare oorlogsresten </w:t>
            </w:r>
            <w:r w:rsidRPr="00195C2C">
              <w:rPr>
                <w:rFonts w:ascii="Verdana" w:hAnsi="Verdana"/>
                <w:lang w:eastAsia="en-US"/>
              </w:rPr>
              <w:t>(</w:t>
            </w:r>
            <w:r>
              <w:rPr>
                <w:rFonts w:ascii="Verdana" w:hAnsi="Verdana"/>
                <w:lang w:eastAsia="en-US"/>
              </w:rPr>
              <w:t xml:space="preserve">OO, voorheen </w:t>
            </w:r>
            <w:r w:rsidRPr="00195C2C">
              <w:rPr>
                <w:rFonts w:ascii="Verdana" w:hAnsi="Verdana"/>
                <w:lang w:eastAsia="en-US"/>
              </w:rPr>
              <w:t>NGE)</w:t>
            </w:r>
          </w:p>
        </w:tc>
        <w:tc>
          <w:tcPr>
            <w:tcW w:w="4835" w:type="dxa"/>
            <w:tcBorders>
              <w:left w:val="dotted" w:sz="4" w:space="0" w:color="0070C0"/>
              <w:bottom w:val="none" w:sz="0" w:space="0" w:color="auto"/>
            </w:tcBorders>
          </w:tcPr>
          <w:p w14:paraId="747784FF" w14:textId="77777777" w:rsidR="009B74E6" w:rsidRPr="00195C2C" w:rsidRDefault="00AB650B" w:rsidP="00E53953">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rPr>
            </w:pPr>
            <w:r w:rsidRPr="00195C2C">
              <w:rPr>
                <w:rFonts w:ascii="Verdana" w:hAnsi="Verdana"/>
                <w:lang w:eastAsia="en-US"/>
              </w:rPr>
              <w:t xml:space="preserve">Collectief: Vooronderzoek uitvoeren in risicovol gebied; inschakelen Explosieven Opruimingsdienst Defensie (EOD) bij aantreffen </w:t>
            </w:r>
            <w:r>
              <w:rPr>
                <w:rFonts w:ascii="Verdana" w:hAnsi="Verdana"/>
                <w:lang w:eastAsia="en-US"/>
              </w:rPr>
              <w:t>OO</w:t>
            </w:r>
          </w:p>
        </w:tc>
        <w:tc>
          <w:tcPr>
            <w:tcW w:w="1354" w:type="dxa"/>
            <w:tcBorders>
              <w:left w:val="dotted" w:sz="4" w:space="0" w:color="0070C0"/>
              <w:bottom w:val="none" w:sz="0" w:space="0" w:color="auto"/>
            </w:tcBorders>
          </w:tcPr>
          <w:p w14:paraId="28361DE1" w14:textId="77777777" w:rsidR="009B74E6" w:rsidRPr="001725BC" w:rsidRDefault="001725BC" w:rsidP="00E53953">
            <w:pPr>
              <w:spacing w:line="240" w:lineRule="atLeast"/>
              <w:jc w:val="center"/>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sidRPr="001725BC">
              <w:rPr>
                <w:rFonts w:ascii="Verdana" w:hAnsi="Verdana"/>
                <w:sz w:val="18"/>
                <w:szCs w:val="18"/>
              </w:rPr>
              <w:t>N.v.t.</w:t>
            </w:r>
          </w:p>
        </w:tc>
      </w:tr>
      <w:tr w:rsidR="008E6BF2" w14:paraId="79582C75" w14:textId="77777777" w:rsidTr="008E6BF2">
        <w:trPr>
          <w:trHeight w:val="237"/>
        </w:trPr>
        <w:tc>
          <w:tcPr>
            <w:cnfStyle w:val="001000000000" w:firstRow="0" w:lastRow="0" w:firstColumn="1" w:lastColumn="0" w:oddVBand="0" w:evenVBand="0" w:oddHBand="0" w:evenHBand="0" w:firstRowFirstColumn="0" w:firstRowLastColumn="0" w:lastRowFirstColumn="0" w:lastRowLastColumn="0"/>
            <w:tcW w:w="671" w:type="dxa"/>
            <w:tcBorders>
              <w:right w:val="dotted" w:sz="4" w:space="0" w:color="0070C0"/>
            </w:tcBorders>
          </w:tcPr>
          <w:p w14:paraId="09D61B58" w14:textId="77777777" w:rsidR="009B74E6" w:rsidRPr="00195C2C" w:rsidRDefault="009B74E6" w:rsidP="00E53953">
            <w:pPr>
              <w:rPr>
                <w:rFonts w:ascii="Verdana" w:hAnsi="Verdana"/>
              </w:rPr>
            </w:pPr>
          </w:p>
        </w:tc>
        <w:tc>
          <w:tcPr>
            <w:tcW w:w="2466" w:type="dxa"/>
            <w:tcBorders>
              <w:left w:val="dotted" w:sz="4" w:space="0" w:color="0070C0"/>
              <w:right w:val="dotted" w:sz="4" w:space="0" w:color="0070C0"/>
            </w:tcBorders>
          </w:tcPr>
          <w:p w14:paraId="75E3AA80" w14:textId="77777777" w:rsidR="009B74E6" w:rsidRPr="00195C2C" w:rsidRDefault="009B74E6" w:rsidP="00E53953">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rPr>
            </w:pPr>
          </w:p>
        </w:tc>
        <w:tc>
          <w:tcPr>
            <w:tcW w:w="2911" w:type="dxa"/>
            <w:tcBorders>
              <w:left w:val="dotted" w:sz="4" w:space="0" w:color="0070C0"/>
              <w:right w:val="dotted" w:sz="4" w:space="0" w:color="0070C0"/>
            </w:tcBorders>
          </w:tcPr>
          <w:p w14:paraId="3A10DECC" w14:textId="77777777" w:rsidR="009B74E6" w:rsidRPr="00195C2C" w:rsidRDefault="009B74E6" w:rsidP="00E53953">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rPr>
            </w:pPr>
          </w:p>
        </w:tc>
        <w:tc>
          <w:tcPr>
            <w:tcW w:w="2637" w:type="dxa"/>
            <w:tcBorders>
              <w:left w:val="dotted" w:sz="4" w:space="0" w:color="0070C0"/>
              <w:right w:val="dotted" w:sz="4" w:space="0" w:color="0070C0"/>
            </w:tcBorders>
          </w:tcPr>
          <w:p w14:paraId="343FF9F9" w14:textId="77777777" w:rsidR="009B74E6" w:rsidRPr="00195C2C" w:rsidRDefault="009B74E6" w:rsidP="00E53953">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rPr>
            </w:pPr>
          </w:p>
        </w:tc>
        <w:tc>
          <w:tcPr>
            <w:tcW w:w="4835" w:type="dxa"/>
            <w:tcBorders>
              <w:left w:val="dotted" w:sz="4" w:space="0" w:color="0070C0"/>
            </w:tcBorders>
          </w:tcPr>
          <w:p w14:paraId="15659256" w14:textId="77777777" w:rsidR="009B74E6" w:rsidRPr="00195C2C" w:rsidRDefault="009B74E6" w:rsidP="00E53953">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rPr>
            </w:pPr>
          </w:p>
        </w:tc>
        <w:tc>
          <w:tcPr>
            <w:tcW w:w="1354" w:type="dxa"/>
            <w:tcBorders>
              <w:left w:val="dotted" w:sz="4" w:space="0" w:color="0070C0"/>
            </w:tcBorders>
          </w:tcPr>
          <w:p w14:paraId="74ABAEA7" w14:textId="77777777" w:rsidR="009B74E6" w:rsidRDefault="009B74E6" w:rsidP="00E53953">
            <w:pPr>
              <w:spacing w:line="240" w:lineRule="atLeast"/>
              <w:jc w:val="center"/>
              <w:cnfStyle w:val="000000000000" w:firstRow="0" w:lastRow="0" w:firstColumn="0" w:lastColumn="0" w:oddVBand="0" w:evenVBand="0" w:oddHBand="0" w:evenHBand="0" w:firstRowFirstColumn="0" w:firstRowLastColumn="0" w:lastRowFirstColumn="0" w:lastRowLastColumn="0"/>
              <w:rPr>
                <w:rFonts w:ascii="Verdana" w:hAnsi="Verdana"/>
              </w:rPr>
            </w:pPr>
          </w:p>
        </w:tc>
      </w:tr>
      <w:tr w:rsidR="001725BC" w14:paraId="62D60DBD" w14:textId="77777777" w:rsidTr="008E6BF2">
        <w:trPr>
          <w:cnfStyle w:val="000000100000" w:firstRow="0" w:lastRow="0" w:firstColumn="0" w:lastColumn="0" w:oddVBand="0" w:evenVBand="0" w:oddHBand="1" w:evenHBand="0" w:firstRowFirstColumn="0" w:firstRowLastColumn="0" w:lastRowFirstColumn="0" w:lastRowLastColumn="0"/>
          <w:trHeight w:val="237"/>
        </w:trPr>
        <w:tc>
          <w:tcPr>
            <w:cnfStyle w:val="001000000000" w:firstRow="0" w:lastRow="0" w:firstColumn="1" w:lastColumn="0" w:oddVBand="0" w:evenVBand="0" w:oddHBand="0" w:evenHBand="0" w:firstRowFirstColumn="0" w:firstRowLastColumn="0" w:lastRowFirstColumn="0" w:lastRowLastColumn="0"/>
            <w:tcW w:w="671" w:type="dxa"/>
            <w:tcBorders>
              <w:bottom w:val="dotted" w:sz="4" w:space="0" w:color="0070C0"/>
              <w:right w:val="dotted" w:sz="4" w:space="0" w:color="0070C0"/>
            </w:tcBorders>
          </w:tcPr>
          <w:p w14:paraId="46AE8501" w14:textId="77777777" w:rsidR="001725BC" w:rsidRPr="00195C2C" w:rsidRDefault="001725BC" w:rsidP="001725BC">
            <w:pPr>
              <w:rPr>
                <w:rFonts w:ascii="Verdana" w:hAnsi="Verdana"/>
              </w:rPr>
            </w:pPr>
            <w:r w:rsidRPr="00875052">
              <w:rPr>
                <w:rFonts w:ascii="Verdana" w:hAnsi="Verdana"/>
                <w:b w:val="0"/>
              </w:rPr>
              <w:t>1.14</w:t>
            </w:r>
          </w:p>
        </w:tc>
        <w:tc>
          <w:tcPr>
            <w:tcW w:w="2466" w:type="dxa"/>
            <w:tcBorders>
              <w:left w:val="dotted" w:sz="4" w:space="0" w:color="0070C0"/>
              <w:bottom w:val="dotted" w:sz="4" w:space="0" w:color="0070C0"/>
              <w:right w:val="dotted" w:sz="4" w:space="0" w:color="0070C0"/>
            </w:tcBorders>
          </w:tcPr>
          <w:p w14:paraId="303164FC" w14:textId="77777777" w:rsidR="001725BC" w:rsidRPr="00195C2C" w:rsidRDefault="001725BC" w:rsidP="001725BC">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rPr>
            </w:pPr>
            <w:r w:rsidRPr="00875052">
              <w:rPr>
                <w:rFonts w:ascii="Verdana" w:hAnsi="Verdana"/>
                <w:lang w:eastAsia="en-US"/>
              </w:rPr>
              <w:t>Werken nabij in bedrijf zijnde installatie(s)</w:t>
            </w:r>
          </w:p>
        </w:tc>
        <w:tc>
          <w:tcPr>
            <w:tcW w:w="2911" w:type="dxa"/>
            <w:tcBorders>
              <w:left w:val="dotted" w:sz="4" w:space="0" w:color="0070C0"/>
              <w:bottom w:val="dotted" w:sz="4" w:space="0" w:color="0070C0"/>
              <w:right w:val="dotted" w:sz="4" w:space="0" w:color="0070C0"/>
            </w:tcBorders>
          </w:tcPr>
          <w:p w14:paraId="71FBE76B" w14:textId="77777777" w:rsidR="001725BC" w:rsidRPr="00195C2C" w:rsidRDefault="001725BC" w:rsidP="001725BC">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rPr>
            </w:pPr>
            <w:r w:rsidRPr="00A06F73">
              <w:rPr>
                <w:rFonts w:ascii="Verdana" w:hAnsi="Verdana"/>
                <w:lang w:eastAsia="en-US"/>
              </w:rPr>
              <w:t>Gehoorschade</w:t>
            </w:r>
            <w:r>
              <w:rPr>
                <w:rFonts w:ascii="Verdana" w:hAnsi="Verdana"/>
                <w:lang w:eastAsia="en-US"/>
              </w:rPr>
              <w:t xml:space="preserve">, </w:t>
            </w:r>
            <w:r w:rsidRPr="00A06F73">
              <w:rPr>
                <w:rFonts w:ascii="Verdana" w:hAnsi="Verdana"/>
                <w:lang w:eastAsia="en-US"/>
              </w:rPr>
              <w:t>luchtwegaandoening</w:t>
            </w:r>
            <w:r>
              <w:rPr>
                <w:rFonts w:ascii="Verdana" w:hAnsi="Verdana"/>
                <w:lang w:eastAsia="en-US"/>
              </w:rPr>
              <w:t xml:space="preserve">, </w:t>
            </w:r>
            <w:r w:rsidRPr="00A06F73">
              <w:rPr>
                <w:rFonts w:ascii="Verdana" w:hAnsi="Verdana"/>
                <w:lang w:eastAsia="en-US"/>
              </w:rPr>
              <w:t>schade aan gezondheid</w:t>
            </w:r>
          </w:p>
        </w:tc>
        <w:tc>
          <w:tcPr>
            <w:tcW w:w="2637" w:type="dxa"/>
            <w:tcBorders>
              <w:left w:val="dotted" w:sz="4" w:space="0" w:color="0070C0"/>
              <w:bottom w:val="dotted" w:sz="4" w:space="0" w:color="0070C0"/>
              <w:right w:val="dotted" w:sz="4" w:space="0" w:color="0070C0"/>
            </w:tcBorders>
          </w:tcPr>
          <w:p w14:paraId="67E9E5D6" w14:textId="77777777" w:rsidR="001725BC" w:rsidRPr="00195C2C" w:rsidRDefault="001725BC" w:rsidP="001725BC">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rPr>
            </w:pPr>
            <w:r>
              <w:rPr>
                <w:rFonts w:ascii="Verdana" w:hAnsi="Verdana"/>
                <w:lang w:eastAsia="en-US"/>
              </w:rPr>
              <w:t>M</w:t>
            </w:r>
            <w:r w:rsidRPr="00A06F73">
              <w:rPr>
                <w:rFonts w:ascii="Verdana" w:hAnsi="Verdana"/>
                <w:lang w:eastAsia="en-US"/>
              </w:rPr>
              <w:t>achinelawaai, verbrandingsgassen, trillingen</w:t>
            </w:r>
          </w:p>
        </w:tc>
        <w:tc>
          <w:tcPr>
            <w:tcW w:w="4835" w:type="dxa"/>
            <w:tcBorders>
              <w:left w:val="dotted" w:sz="4" w:space="0" w:color="0070C0"/>
              <w:bottom w:val="dotted" w:sz="4" w:space="0" w:color="0070C0"/>
            </w:tcBorders>
          </w:tcPr>
          <w:p w14:paraId="13232739" w14:textId="77777777" w:rsidR="001725BC" w:rsidRDefault="001725BC" w:rsidP="001725BC">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lang w:eastAsia="en-US"/>
              </w:rPr>
            </w:pPr>
            <w:r w:rsidRPr="00A06F73">
              <w:rPr>
                <w:rFonts w:ascii="Verdana" w:hAnsi="Verdana"/>
                <w:lang w:eastAsia="en-US"/>
              </w:rPr>
              <w:t xml:space="preserve">Collectief: </w:t>
            </w:r>
            <w:r>
              <w:rPr>
                <w:rFonts w:ascii="Verdana" w:hAnsi="Verdana"/>
                <w:lang w:eastAsia="en-US"/>
              </w:rPr>
              <w:t>Plaats geluidsschermen</w:t>
            </w:r>
          </w:p>
          <w:p w14:paraId="46A47F70" w14:textId="77777777" w:rsidR="001725BC" w:rsidRPr="00A06F73" w:rsidRDefault="001725BC" w:rsidP="001725BC">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lang w:eastAsia="en-US"/>
              </w:rPr>
            </w:pPr>
            <w:r w:rsidRPr="00A06F73">
              <w:rPr>
                <w:rFonts w:ascii="Verdana" w:hAnsi="Verdana"/>
                <w:lang w:eastAsia="en-US"/>
              </w:rPr>
              <w:t xml:space="preserve">Individueel: Plaats waarschuwingsborden </w:t>
            </w:r>
          </w:p>
          <w:p w14:paraId="2FB9BB56" w14:textId="77777777" w:rsidR="001725BC" w:rsidRPr="00195C2C" w:rsidRDefault="001725BC" w:rsidP="001725BC">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rPr>
            </w:pPr>
            <w:r>
              <w:rPr>
                <w:rFonts w:ascii="Verdana" w:hAnsi="Verdana"/>
                <w:lang w:eastAsia="en-US"/>
              </w:rPr>
              <w:t>PBM: Gehoorbescherming</w:t>
            </w:r>
          </w:p>
        </w:tc>
        <w:tc>
          <w:tcPr>
            <w:tcW w:w="1354" w:type="dxa"/>
            <w:tcBorders>
              <w:left w:val="dotted" w:sz="4" w:space="0" w:color="0070C0"/>
              <w:bottom w:val="dotted" w:sz="4" w:space="0" w:color="0070C0"/>
            </w:tcBorders>
          </w:tcPr>
          <w:p w14:paraId="0354AF4F" w14:textId="77777777" w:rsidR="001725BC" w:rsidRDefault="001725BC" w:rsidP="001725BC">
            <w:pPr>
              <w:spacing w:line="240" w:lineRule="atLeast"/>
              <w:jc w:val="center"/>
              <w:cnfStyle w:val="000000100000" w:firstRow="0" w:lastRow="0" w:firstColumn="0" w:lastColumn="0" w:oddVBand="0" w:evenVBand="0" w:oddHBand="1" w:evenHBand="0" w:firstRowFirstColumn="0" w:firstRowLastColumn="0" w:lastRowFirstColumn="0" w:lastRowLastColumn="0"/>
              <w:rPr>
                <w:rFonts w:ascii="Verdana" w:hAnsi="Verdana"/>
              </w:rPr>
            </w:pPr>
            <w:r w:rsidRPr="00C1742F">
              <w:rPr>
                <w:rFonts w:ascii="Verdana" w:hAnsi="Verdana"/>
                <w:sz w:val="18"/>
                <w:szCs w:val="18"/>
              </w:rPr>
              <w:t>N.v.t.</w:t>
            </w:r>
          </w:p>
        </w:tc>
      </w:tr>
    </w:tbl>
    <w:p w14:paraId="48D9F3AA" w14:textId="77777777" w:rsidR="009B74E6" w:rsidRDefault="009B74E6" w:rsidP="009B74E6"/>
    <w:p w14:paraId="6C658FBB" w14:textId="77777777" w:rsidR="009B74E6" w:rsidRDefault="009B74E6" w:rsidP="009B74E6"/>
    <w:p w14:paraId="0F47E402" w14:textId="77777777" w:rsidR="009B74E6" w:rsidRDefault="009B74E6" w:rsidP="009B74E6"/>
    <w:p w14:paraId="5402E9EE" w14:textId="77777777" w:rsidR="009B74E6" w:rsidRDefault="009B74E6" w:rsidP="009B74E6"/>
    <w:p w14:paraId="0ED53B10" w14:textId="77777777" w:rsidR="009B74E6" w:rsidRDefault="00AB650B" w:rsidP="009B74E6">
      <w:pPr>
        <w:pStyle w:val="Kop2"/>
      </w:pPr>
      <w:bookmarkStart w:id="137" w:name="_Toc256000070"/>
      <w:bookmarkStart w:id="138" w:name="_Toc256000035"/>
      <w:bookmarkStart w:id="139" w:name="_Toc76454129"/>
      <w:r>
        <w:t>V&amp;G risico’s voortvloeiend uit het ontwerp</w:t>
      </w:r>
      <w:bookmarkEnd w:id="137"/>
      <w:bookmarkEnd w:id="138"/>
      <w:bookmarkEnd w:id="139"/>
    </w:p>
    <w:tbl>
      <w:tblPr>
        <w:tblStyle w:val="Lichtelijst-accent1"/>
        <w:tblW w:w="14874" w:type="dxa"/>
        <w:tblLook w:val="04A0" w:firstRow="1" w:lastRow="0" w:firstColumn="1" w:lastColumn="0" w:noHBand="0" w:noVBand="1"/>
      </w:tblPr>
      <w:tblGrid>
        <w:gridCol w:w="671"/>
        <w:gridCol w:w="2438"/>
        <w:gridCol w:w="2926"/>
        <w:gridCol w:w="2601"/>
        <w:gridCol w:w="4870"/>
        <w:gridCol w:w="1368"/>
      </w:tblGrid>
      <w:tr w:rsidR="008E6BF2" w14:paraId="522E6A7F" w14:textId="77777777" w:rsidTr="008E6BF2">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671" w:type="dxa"/>
          </w:tcPr>
          <w:p w14:paraId="254781FF" w14:textId="77777777" w:rsidR="009B74E6" w:rsidRPr="00581CC0" w:rsidRDefault="00AB650B" w:rsidP="00E53953">
            <w:pPr>
              <w:rPr>
                <w:rFonts w:ascii="Verdana" w:hAnsi="Verdana"/>
              </w:rPr>
            </w:pPr>
            <w:r w:rsidRPr="00581CC0">
              <w:rPr>
                <w:rFonts w:ascii="Verdana" w:hAnsi="Verdana"/>
              </w:rPr>
              <w:t>Nr.</w:t>
            </w:r>
          </w:p>
        </w:tc>
        <w:tc>
          <w:tcPr>
            <w:tcW w:w="2438" w:type="dxa"/>
          </w:tcPr>
          <w:p w14:paraId="4352DB6B" w14:textId="77777777" w:rsidR="009B74E6" w:rsidRPr="00581CC0" w:rsidRDefault="00AB650B" w:rsidP="00E53953">
            <w:pPr>
              <w:cnfStyle w:val="100000000000" w:firstRow="1" w:lastRow="0" w:firstColumn="0" w:lastColumn="0" w:oddVBand="0" w:evenVBand="0" w:oddHBand="0" w:evenHBand="0" w:firstRowFirstColumn="0" w:firstRowLastColumn="0" w:lastRowFirstColumn="0" w:lastRowLastColumn="0"/>
              <w:rPr>
                <w:rFonts w:ascii="Verdana" w:hAnsi="Verdana"/>
              </w:rPr>
            </w:pPr>
            <w:r w:rsidRPr="00581CC0">
              <w:rPr>
                <w:rFonts w:ascii="Verdana" w:hAnsi="Verdana"/>
              </w:rPr>
              <w:t>Risico:</w:t>
            </w:r>
          </w:p>
        </w:tc>
        <w:tc>
          <w:tcPr>
            <w:tcW w:w="2926" w:type="dxa"/>
          </w:tcPr>
          <w:p w14:paraId="5CB87229" w14:textId="77777777" w:rsidR="009B74E6" w:rsidRPr="00581CC0" w:rsidRDefault="00AB650B" w:rsidP="00E53953">
            <w:pPr>
              <w:cnfStyle w:val="100000000000" w:firstRow="1" w:lastRow="0" w:firstColumn="0" w:lastColumn="0" w:oddVBand="0" w:evenVBand="0" w:oddHBand="0" w:evenHBand="0" w:firstRowFirstColumn="0" w:firstRowLastColumn="0" w:lastRowFirstColumn="0" w:lastRowLastColumn="0"/>
              <w:rPr>
                <w:rFonts w:ascii="Verdana" w:hAnsi="Verdana"/>
              </w:rPr>
            </w:pPr>
            <w:r w:rsidRPr="00581CC0">
              <w:rPr>
                <w:rFonts w:ascii="Verdana" w:hAnsi="Verdana"/>
              </w:rPr>
              <w:t>Gevolg:</w:t>
            </w:r>
          </w:p>
        </w:tc>
        <w:tc>
          <w:tcPr>
            <w:tcW w:w="2601" w:type="dxa"/>
          </w:tcPr>
          <w:p w14:paraId="2B006404" w14:textId="77777777" w:rsidR="009B74E6" w:rsidRPr="00581CC0" w:rsidRDefault="00AB650B" w:rsidP="00E53953">
            <w:pPr>
              <w:cnfStyle w:val="100000000000" w:firstRow="1" w:lastRow="0" w:firstColumn="0" w:lastColumn="0" w:oddVBand="0" w:evenVBand="0" w:oddHBand="0" w:evenHBand="0" w:firstRowFirstColumn="0" w:firstRowLastColumn="0" w:lastRowFirstColumn="0" w:lastRowLastColumn="0"/>
              <w:rPr>
                <w:rFonts w:ascii="Verdana" w:hAnsi="Verdana"/>
              </w:rPr>
            </w:pPr>
            <w:r w:rsidRPr="00581CC0">
              <w:rPr>
                <w:rFonts w:ascii="Verdana" w:hAnsi="Verdana"/>
              </w:rPr>
              <w:t>Oorzaak:</w:t>
            </w:r>
          </w:p>
        </w:tc>
        <w:tc>
          <w:tcPr>
            <w:tcW w:w="4870" w:type="dxa"/>
          </w:tcPr>
          <w:p w14:paraId="4909AE1E" w14:textId="77777777" w:rsidR="009B74E6" w:rsidRPr="00581CC0" w:rsidRDefault="00AB650B" w:rsidP="00E53953">
            <w:pPr>
              <w:cnfStyle w:val="100000000000" w:firstRow="1" w:lastRow="0" w:firstColumn="0" w:lastColumn="0" w:oddVBand="0" w:evenVBand="0" w:oddHBand="0" w:evenHBand="0" w:firstRowFirstColumn="0" w:firstRowLastColumn="0" w:lastRowFirstColumn="0" w:lastRowLastColumn="0"/>
              <w:rPr>
                <w:rFonts w:ascii="Verdana" w:hAnsi="Verdana"/>
              </w:rPr>
            </w:pPr>
            <w:r w:rsidRPr="00581CC0">
              <w:rPr>
                <w:rFonts w:ascii="Verdana" w:hAnsi="Verdana"/>
              </w:rPr>
              <w:t>Beheersmaatregelen:</w:t>
            </w:r>
          </w:p>
        </w:tc>
        <w:tc>
          <w:tcPr>
            <w:tcW w:w="1368" w:type="dxa"/>
          </w:tcPr>
          <w:p w14:paraId="13698560" w14:textId="77777777" w:rsidR="009B74E6" w:rsidRPr="00581CC0" w:rsidRDefault="009B74E6" w:rsidP="00E53953">
            <w:pPr>
              <w:cnfStyle w:val="100000000000" w:firstRow="1" w:lastRow="0" w:firstColumn="0" w:lastColumn="0" w:oddVBand="0" w:evenVBand="0" w:oddHBand="0" w:evenHBand="0" w:firstRowFirstColumn="0" w:firstRowLastColumn="0" w:lastRowFirstColumn="0" w:lastRowLastColumn="0"/>
              <w:rPr>
                <w:rFonts w:ascii="Verdana" w:hAnsi="Verdana"/>
              </w:rPr>
            </w:pPr>
          </w:p>
        </w:tc>
      </w:tr>
      <w:tr w:rsidR="001725BC" w14:paraId="72D392C5" w14:textId="77777777" w:rsidTr="008E6BF2">
        <w:trPr>
          <w:cnfStyle w:val="000000100000" w:firstRow="0" w:lastRow="0" w:firstColumn="0" w:lastColumn="0" w:oddVBand="0" w:evenVBand="0" w:oddHBand="1" w:evenHBand="0" w:firstRowFirstColumn="0" w:firstRowLastColumn="0" w:lastRowFirstColumn="0" w:lastRowLastColumn="0"/>
          <w:trHeight w:val="237"/>
        </w:trPr>
        <w:tc>
          <w:tcPr>
            <w:cnfStyle w:val="001000000000" w:firstRow="0" w:lastRow="0" w:firstColumn="1" w:lastColumn="0" w:oddVBand="0" w:evenVBand="0" w:oddHBand="0" w:evenHBand="0" w:firstRowFirstColumn="0" w:firstRowLastColumn="0" w:lastRowFirstColumn="0" w:lastRowLastColumn="0"/>
            <w:tcW w:w="671" w:type="dxa"/>
            <w:tcBorders>
              <w:bottom w:val="dotted" w:sz="4" w:space="0" w:color="0070C0"/>
              <w:right w:val="dotted" w:sz="4" w:space="0" w:color="0070C0"/>
            </w:tcBorders>
          </w:tcPr>
          <w:p w14:paraId="59B873EF" w14:textId="77777777" w:rsidR="001725BC" w:rsidRPr="00581CC0" w:rsidRDefault="001725BC" w:rsidP="001725BC">
            <w:pPr>
              <w:rPr>
                <w:rFonts w:ascii="Verdana" w:hAnsi="Verdana"/>
              </w:rPr>
            </w:pPr>
            <w:r w:rsidRPr="00581CC0">
              <w:rPr>
                <w:rFonts w:ascii="Verdana" w:hAnsi="Verdana"/>
                <w:b w:val="0"/>
              </w:rPr>
              <w:t>2.1</w:t>
            </w:r>
          </w:p>
        </w:tc>
        <w:tc>
          <w:tcPr>
            <w:tcW w:w="2438" w:type="dxa"/>
            <w:tcBorders>
              <w:left w:val="dotted" w:sz="4" w:space="0" w:color="0070C0"/>
              <w:bottom w:val="dotted" w:sz="4" w:space="0" w:color="0070C0"/>
              <w:right w:val="dotted" w:sz="4" w:space="0" w:color="0070C0"/>
            </w:tcBorders>
          </w:tcPr>
          <w:p w14:paraId="144483F3" w14:textId="77777777" w:rsidR="001725BC" w:rsidRPr="00581CC0" w:rsidRDefault="001725BC" w:rsidP="001725BC">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lang w:eastAsia="en-US"/>
              </w:rPr>
            </w:pPr>
            <w:r w:rsidRPr="00581CC0">
              <w:rPr>
                <w:rFonts w:ascii="Verdana" w:hAnsi="Verdana"/>
                <w:lang w:eastAsia="en-US"/>
              </w:rPr>
              <w:t>Werken op hoogte</w:t>
            </w:r>
          </w:p>
        </w:tc>
        <w:tc>
          <w:tcPr>
            <w:tcW w:w="2926" w:type="dxa"/>
            <w:tcBorders>
              <w:left w:val="dotted" w:sz="4" w:space="0" w:color="0070C0"/>
              <w:bottom w:val="dotted" w:sz="4" w:space="0" w:color="0070C0"/>
              <w:right w:val="dotted" w:sz="4" w:space="0" w:color="0070C0"/>
            </w:tcBorders>
          </w:tcPr>
          <w:p w14:paraId="2386B8E0" w14:textId="77777777" w:rsidR="001725BC" w:rsidRPr="00581CC0" w:rsidRDefault="001725BC" w:rsidP="001725BC">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lang w:eastAsia="en-US"/>
              </w:rPr>
            </w:pPr>
            <w:r w:rsidRPr="00581CC0">
              <w:rPr>
                <w:rFonts w:ascii="Verdana" w:hAnsi="Verdana"/>
                <w:lang w:eastAsia="en-US"/>
              </w:rPr>
              <w:t>Lichamelijk letsel</w:t>
            </w:r>
          </w:p>
        </w:tc>
        <w:tc>
          <w:tcPr>
            <w:tcW w:w="2601" w:type="dxa"/>
            <w:tcBorders>
              <w:left w:val="dotted" w:sz="4" w:space="0" w:color="0070C0"/>
              <w:bottom w:val="dotted" w:sz="4" w:space="0" w:color="0070C0"/>
              <w:right w:val="dotted" w:sz="4" w:space="0" w:color="0070C0"/>
            </w:tcBorders>
          </w:tcPr>
          <w:p w14:paraId="026F3AAD" w14:textId="77777777" w:rsidR="001725BC" w:rsidRPr="00581CC0" w:rsidRDefault="001725BC" w:rsidP="001725BC">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lang w:eastAsia="en-US"/>
              </w:rPr>
            </w:pPr>
            <w:r w:rsidRPr="00581CC0">
              <w:rPr>
                <w:rFonts w:ascii="Verdana" w:hAnsi="Verdana"/>
                <w:lang w:eastAsia="en-US"/>
              </w:rPr>
              <w:t>Vallen van hoogte</w:t>
            </w:r>
            <w:r>
              <w:rPr>
                <w:rFonts w:ascii="Verdana" w:hAnsi="Verdana"/>
                <w:lang w:eastAsia="en-US"/>
              </w:rPr>
              <w:t xml:space="preserve">, </w:t>
            </w:r>
            <w:r w:rsidRPr="00306C76">
              <w:rPr>
                <w:rFonts w:ascii="Verdana" w:hAnsi="Verdana"/>
                <w:lang w:eastAsia="en-US"/>
              </w:rPr>
              <w:t xml:space="preserve">vallende voorwerpen </w:t>
            </w:r>
          </w:p>
        </w:tc>
        <w:tc>
          <w:tcPr>
            <w:tcW w:w="4870" w:type="dxa"/>
            <w:tcBorders>
              <w:left w:val="dotted" w:sz="4" w:space="0" w:color="0070C0"/>
              <w:bottom w:val="dotted" w:sz="4" w:space="0" w:color="0070C0"/>
            </w:tcBorders>
          </w:tcPr>
          <w:p w14:paraId="002AB566" w14:textId="77777777" w:rsidR="001725BC" w:rsidRPr="00581CC0" w:rsidRDefault="001725BC" w:rsidP="001725BC">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lang w:eastAsia="en-US"/>
              </w:rPr>
            </w:pPr>
            <w:r w:rsidRPr="00581CC0">
              <w:rPr>
                <w:rFonts w:ascii="Verdana" w:hAnsi="Verdana"/>
                <w:lang w:eastAsia="en-US"/>
              </w:rPr>
              <w:t>Bron: Zorg dat werkzaamheden gelijkvloers uitgevoerd kunnen worden</w:t>
            </w:r>
          </w:p>
          <w:p w14:paraId="017DC687" w14:textId="77777777" w:rsidR="001725BC" w:rsidRPr="00581CC0" w:rsidRDefault="001725BC" w:rsidP="001725BC">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lang w:eastAsia="en-US"/>
              </w:rPr>
            </w:pPr>
            <w:r w:rsidRPr="00581CC0">
              <w:rPr>
                <w:rFonts w:ascii="Verdana" w:hAnsi="Verdana"/>
                <w:lang w:eastAsia="en-US"/>
              </w:rPr>
              <w:t xml:space="preserve">Collectief: Scherm hoogteverschillen af met </w:t>
            </w:r>
            <w:r>
              <w:rPr>
                <w:rFonts w:ascii="Verdana" w:hAnsi="Verdana"/>
                <w:lang w:eastAsia="en-US"/>
              </w:rPr>
              <w:t>leuning;</w:t>
            </w:r>
            <w:r w:rsidRPr="00581CC0">
              <w:rPr>
                <w:rFonts w:ascii="Verdana" w:hAnsi="Verdana"/>
                <w:lang w:eastAsia="en-US"/>
              </w:rPr>
              <w:t xml:space="preserve"> plaats steiger</w:t>
            </w:r>
            <w:r>
              <w:rPr>
                <w:rFonts w:ascii="Verdana" w:hAnsi="Verdana"/>
                <w:lang w:eastAsia="en-US"/>
              </w:rPr>
              <w:t>; orde en netheid; terrein afzetten; aanbrengen net; aanlijnen gereedschap</w:t>
            </w:r>
          </w:p>
          <w:p w14:paraId="5135E38E" w14:textId="77777777" w:rsidR="001725BC" w:rsidRPr="00581CC0" w:rsidRDefault="001725BC" w:rsidP="001725BC">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color w:val="FF0000"/>
                <w:lang w:eastAsia="en-US"/>
              </w:rPr>
            </w:pPr>
            <w:r w:rsidRPr="00581CC0">
              <w:rPr>
                <w:rFonts w:ascii="Verdana" w:hAnsi="Verdana"/>
                <w:lang w:eastAsia="en-US"/>
              </w:rPr>
              <w:t>PBM: Valbeveiliging</w:t>
            </w:r>
            <w:r>
              <w:rPr>
                <w:rFonts w:ascii="Verdana" w:hAnsi="Verdana"/>
                <w:lang w:eastAsia="en-US"/>
              </w:rPr>
              <w:t>; veiligheidshelm</w:t>
            </w:r>
          </w:p>
        </w:tc>
        <w:tc>
          <w:tcPr>
            <w:tcW w:w="1368" w:type="dxa"/>
            <w:tcBorders>
              <w:left w:val="dotted" w:sz="4" w:space="0" w:color="0070C0"/>
              <w:bottom w:val="dotted" w:sz="4" w:space="0" w:color="0070C0"/>
            </w:tcBorders>
          </w:tcPr>
          <w:p w14:paraId="1B67A938" w14:textId="77777777" w:rsidR="001725BC" w:rsidRPr="00581CC0" w:rsidRDefault="001725BC" w:rsidP="001725BC">
            <w:pPr>
              <w:spacing w:line="240" w:lineRule="atLeast"/>
              <w:jc w:val="center"/>
              <w:cnfStyle w:val="000000100000" w:firstRow="0" w:lastRow="0" w:firstColumn="0" w:lastColumn="0" w:oddVBand="0" w:evenVBand="0" w:oddHBand="1" w:evenHBand="0" w:firstRowFirstColumn="0" w:firstRowLastColumn="0" w:lastRowFirstColumn="0" w:lastRowLastColumn="0"/>
              <w:rPr>
                <w:rFonts w:ascii="Verdana" w:hAnsi="Verdana"/>
              </w:rPr>
            </w:pPr>
            <w:r w:rsidRPr="00C1742F">
              <w:rPr>
                <w:rFonts w:ascii="Verdana" w:hAnsi="Verdana"/>
                <w:sz w:val="18"/>
                <w:szCs w:val="18"/>
              </w:rPr>
              <w:t>N.v.t.</w:t>
            </w:r>
          </w:p>
        </w:tc>
      </w:tr>
      <w:tr w:rsidR="001725BC" w14:paraId="46C7376A" w14:textId="77777777" w:rsidTr="008E6BF2">
        <w:trPr>
          <w:trHeight w:val="18"/>
        </w:trPr>
        <w:tc>
          <w:tcPr>
            <w:cnfStyle w:val="001000000000" w:firstRow="0" w:lastRow="0" w:firstColumn="1" w:lastColumn="0" w:oddVBand="0" w:evenVBand="0" w:oddHBand="0" w:evenHBand="0" w:firstRowFirstColumn="0" w:firstRowLastColumn="0" w:lastRowFirstColumn="0" w:lastRowLastColumn="0"/>
            <w:tcW w:w="671" w:type="dxa"/>
            <w:tcBorders>
              <w:top w:val="dotted" w:sz="4" w:space="0" w:color="0070C0"/>
              <w:bottom w:val="dotted" w:sz="4" w:space="0" w:color="0070C0"/>
              <w:right w:val="dotted" w:sz="4" w:space="0" w:color="0070C0"/>
            </w:tcBorders>
          </w:tcPr>
          <w:p w14:paraId="39B29012" w14:textId="77777777" w:rsidR="001725BC" w:rsidRPr="00581CC0" w:rsidRDefault="001725BC" w:rsidP="001725BC">
            <w:pPr>
              <w:rPr>
                <w:rFonts w:ascii="Verdana" w:hAnsi="Verdana"/>
              </w:rPr>
            </w:pPr>
            <w:r w:rsidRPr="00581CC0">
              <w:rPr>
                <w:rFonts w:ascii="Verdana" w:hAnsi="Verdana"/>
                <w:b w:val="0"/>
              </w:rPr>
              <w:t>2.2</w:t>
            </w:r>
          </w:p>
        </w:tc>
        <w:tc>
          <w:tcPr>
            <w:tcW w:w="2438" w:type="dxa"/>
            <w:tcBorders>
              <w:top w:val="dotted" w:sz="4" w:space="0" w:color="0070C0"/>
              <w:left w:val="dotted" w:sz="4" w:space="0" w:color="0070C0"/>
              <w:bottom w:val="dotted" w:sz="4" w:space="0" w:color="0070C0"/>
              <w:right w:val="dotted" w:sz="4" w:space="0" w:color="0070C0"/>
            </w:tcBorders>
          </w:tcPr>
          <w:p w14:paraId="124DC9CD" w14:textId="77777777" w:rsidR="001725BC" w:rsidRPr="00581CC0" w:rsidRDefault="001725BC" w:rsidP="001725BC">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lang w:eastAsia="en-US"/>
              </w:rPr>
            </w:pPr>
            <w:r w:rsidRPr="00944A25">
              <w:rPr>
                <w:rFonts w:ascii="Verdana" w:hAnsi="Verdana"/>
                <w:lang w:eastAsia="en-US"/>
              </w:rPr>
              <w:t xml:space="preserve">Werken op steigers </w:t>
            </w:r>
            <w:r>
              <w:rPr>
                <w:rFonts w:ascii="Verdana" w:hAnsi="Verdana"/>
                <w:lang w:eastAsia="en-US"/>
              </w:rPr>
              <w:t>of</w:t>
            </w:r>
            <w:r w:rsidRPr="00944A25">
              <w:rPr>
                <w:rFonts w:ascii="Verdana" w:hAnsi="Verdana"/>
                <w:lang w:eastAsia="en-US"/>
              </w:rPr>
              <w:t xml:space="preserve"> ladders</w:t>
            </w:r>
          </w:p>
        </w:tc>
        <w:tc>
          <w:tcPr>
            <w:tcW w:w="2926" w:type="dxa"/>
            <w:tcBorders>
              <w:top w:val="dotted" w:sz="4" w:space="0" w:color="0070C0"/>
              <w:left w:val="dotted" w:sz="4" w:space="0" w:color="0070C0"/>
              <w:bottom w:val="dotted" w:sz="4" w:space="0" w:color="0070C0"/>
              <w:right w:val="dotted" w:sz="4" w:space="0" w:color="0070C0"/>
            </w:tcBorders>
          </w:tcPr>
          <w:p w14:paraId="4D4366FC" w14:textId="77777777" w:rsidR="001725BC" w:rsidRPr="00581CC0" w:rsidRDefault="001725BC" w:rsidP="001725BC">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lang w:eastAsia="en-US"/>
              </w:rPr>
            </w:pPr>
            <w:r>
              <w:rPr>
                <w:rFonts w:ascii="Verdana" w:hAnsi="Verdana"/>
                <w:lang w:eastAsia="en-US"/>
              </w:rPr>
              <w:t>Lichamelijk letsel</w:t>
            </w:r>
          </w:p>
        </w:tc>
        <w:tc>
          <w:tcPr>
            <w:tcW w:w="2601" w:type="dxa"/>
            <w:tcBorders>
              <w:top w:val="dotted" w:sz="4" w:space="0" w:color="0070C0"/>
              <w:left w:val="dotted" w:sz="4" w:space="0" w:color="0070C0"/>
              <w:bottom w:val="dotted" w:sz="4" w:space="0" w:color="0070C0"/>
              <w:right w:val="dotted" w:sz="4" w:space="0" w:color="0070C0"/>
            </w:tcBorders>
          </w:tcPr>
          <w:p w14:paraId="2DD29D27" w14:textId="77777777" w:rsidR="001725BC" w:rsidRPr="00581CC0" w:rsidRDefault="001725BC" w:rsidP="001725BC">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lang w:eastAsia="en-US"/>
              </w:rPr>
            </w:pPr>
            <w:r>
              <w:rPr>
                <w:rFonts w:ascii="Verdana" w:hAnsi="Verdana"/>
                <w:lang w:eastAsia="en-US"/>
              </w:rPr>
              <w:t>Vallen van hoogte</w:t>
            </w:r>
          </w:p>
        </w:tc>
        <w:tc>
          <w:tcPr>
            <w:tcW w:w="4870" w:type="dxa"/>
            <w:tcBorders>
              <w:top w:val="dotted" w:sz="4" w:space="0" w:color="0070C0"/>
              <w:left w:val="dotted" w:sz="4" w:space="0" w:color="0070C0"/>
              <w:bottom w:val="dotted" w:sz="4" w:space="0" w:color="0070C0"/>
            </w:tcBorders>
          </w:tcPr>
          <w:p w14:paraId="03E39F36" w14:textId="77777777" w:rsidR="001725BC" w:rsidRDefault="001725BC" w:rsidP="001725BC">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lang w:eastAsia="en-US"/>
              </w:rPr>
            </w:pPr>
            <w:r w:rsidRPr="00B65EEC">
              <w:rPr>
                <w:rFonts w:ascii="Verdana" w:hAnsi="Verdana"/>
                <w:lang w:eastAsia="en-US"/>
              </w:rPr>
              <w:t xml:space="preserve">Bron: </w:t>
            </w:r>
            <w:r>
              <w:rPr>
                <w:rFonts w:ascii="Verdana" w:hAnsi="Verdana"/>
                <w:lang w:eastAsia="en-US"/>
              </w:rPr>
              <w:t>Geen werkzaamheden uitvoeren vanaf een ladder</w:t>
            </w:r>
          </w:p>
          <w:p w14:paraId="4E5F9D61" w14:textId="77777777" w:rsidR="001725BC" w:rsidRPr="00581CC0" w:rsidRDefault="001725BC" w:rsidP="001725BC">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color w:val="FF0000"/>
                <w:lang w:eastAsia="en-US"/>
              </w:rPr>
            </w:pPr>
            <w:r>
              <w:rPr>
                <w:rFonts w:ascii="Verdana" w:hAnsi="Verdana"/>
                <w:lang w:eastAsia="en-US"/>
              </w:rPr>
              <w:t xml:space="preserve">Collectief: Opbouwen; afbreken en aanpassen steiger door deskundig en bevoegd persoon; </w:t>
            </w:r>
            <w:r w:rsidRPr="00BB4F81">
              <w:rPr>
                <w:rFonts w:ascii="Verdana" w:hAnsi="Verdana"/>
                <w:lang w:eastAsia="en-US"/>
              </w:rPr>
              <w:t>montage-, demontage- en ombouwschema</w:t>
            </w:r>
            <w:r>
              <w:rPr>
                <w:rFonts w:ascii="Verdana" w:hAnsi="Verdana"/>
                <w:lang w:eastAsia="en-US"/>
              </w:rPr>
              <w:t xml:space="preserve">; </w:t>
            </w:r>
            <w:r w:rsidRPr="00FB49E9">
              <w:rPr>
                <w:rFonts w:ascii="Verdana" w:hAnsi="Verdana"/>
                <w:lang w:eastAsia="en-US"/>
              </w:rPr>
              <w:t>sterkte- en stabiliteitsberekening</w:t>
            </w:r>
            <w:r>
              <w:rPr>
                <w:rFonts w:ascii="Verdana" w:hAnsi="Verdana"/>
                <w:lang w:eastAsia="en-US"/>
              </w:rPr>
              <w:t xml:space="preserve"> steiger; </w:t>
            </w:r>
            <w:r>
              <w:rPr>
                <w:rFonts w:ascii="Verdana" w:hAnsi="Verdana"/>
                <w:lang w:eastAsia="en-US"/>
              </w:rPr>
              <w:lastRenderedPageBreak/>
              <w:t>ondersteuning beveiligen tegen wegglijden; voldoende capaciteit dragende oppervlak; conform wet- en regelgeving.</w:t>
            </w:r>
          </w:p>
        </w:tc>
        <w:tc>
          <w:tcPr>
            <w:tcW w:w="1368" w:type="dxa"/>
            <w:tcBorders>
              <w:top w:val="dotted" w:sz="4" w:space="0" w:color="0070C0"/>
              <w:left w:val="dotted" w:sz="4" w:space="0" w:color="0070C0"/>
              <w:bottom w:val="dotted" w:sz="4" w:space="0" w:color="0070C0"/>
            </w:tcBorders>
          </w:tcPr>
          <w:p w14:paraId="45256602" w14:textId="77777777" w:rsidR="001725BC" w:rsidRPr="00B65EEC" w:rsidRDefault="001725BC" w:rsidP="001725BC">
            <w:pPr>
              <w:spacing w:line="240" w:lineRule="atLeast"/>
              <w:jc w:val="center"/>
              <w:cnfStyle w:val="000000000000" w:firstRow="0" w:lastRow="0" w:firstColumn="0" w:lastColumn="0" w:oddVBand="0" w:evenVBand="0" w:oddHBand="0" w:evenHBand="0" w:firstRowFirstColumn="0" w:firstRowLastColumn="0" w:lastRowFirstColumn="0" w:lastRowLastColumn="0"/>
              <w:rPr>
                <w:rFonts w:ascii="Verdana" w:hAnsi="Verdana"/>
              </w:rPr>
            </w:pPr>
            <w:r w:rsidRPr="00C1742F">
              <w:rPr>
                <w:rFonts w:ascii="Verdana" w:hAnsi="Verdana"/>
                <w:sz w:val="18"/>
                <w:szCs w:val="18"/>
              </w:rPr>
              <w:lastRenderedPageBreak/>
              <w:t>N.v.t.</w:t>
            </w:r>
          </w:p>
        </w:tc>
      </w:tr>
      <w:tr w:rsidR="008E6BF2" w14:paraId="7C481E04" w14:textId="77777777" w:rsidTr="008E6BF2">
        <w:trPr>
          <w:cnfStyle w:val="000000100000" w:firstRow="0" w:lastRow="0" w:firstColumn="0" w:lastColumn="0" w:oddVBand="0" w:evenVBand="0" w:oddHBand="1" w:evenHBand="0" w:firstRowFirstColumn="0" w:firstRowLastColumn="0" w:lastRowFirstColumn="0" w:lastRowLastColumn="0"/>
          <w:trHeight w:val="18"/>
        </w:trPr>
        <w:tc>
          <w:tcPr>
            <w:cnfStyle w:val="001000000000" w:firstRow="0" w:lastRow="0" w:firstColumn="1" w:lastColumn="0" w:oddVBand="0" w:evenVBand="0" w:oddHBand="0" w:evenHBand="0" w:firstRowFirstColumn="0" w:firstRowLastColumn="0" w:lastRowFirstColumn="0" w:lastRowLastColumn="0"/>
            <w:tcW w:w="671" w:type="dxa"/>
            <w:tcBorders>
              <w:top w:val="dotted" w:sz="4" w:space="0" w:color="0070C0"/>
              <w:bottom w:val="dotted" w:sz="4" w:space="0" w:color="0070C0"/>
              <w:right w:val="dotted" w:sz="4" w:space="0" w:color="0070C0"/>
            </w:tcBorders>
          </w:tcPr>
          <w:p w14:paraId="63A5AB6E" w14:textId="77777777" w:rsidR="009B74E6" w:rsidRPr="00581CC0" w:rsidRDefault="00AB650B" w:rsidP="00E53953">
            <w:pPr>
              <w:rPr>
                <w:rFonts w:ascii="Verdana" w:hAnsi="Verdana"/>
              </w:rPr>
            </w:pPr>
            <w:r w:rsidRPr="00581CC0">
              <w:rPr>
                <w:rFonts w:ascii="Verdana" w:hAnsi="Verdana"/>
                <w:b w:val="0"/>
              </w:rPr>
              <w:t>2.3</w:t>
            </w:r>
          </w:p>
        </w:tc>
        <w:tc>
          <w:tcPr>
            <w:tcW w:w="2438" w:type="dxa"/>
            <w:tcBorders>
              <w:top w:val="dotted" w:sz="4" w:space="0" w:color="0070C0"/>
              <w:left w:val="dotted" w:sz="4" w:space="0" w:color="0070C0"/>
              <w:bottom w:val="dotted" w:sz="4" w:space="0" w:color="0070C0"/>
              <w:right w:val="dotted" w:sz="4" w:space="0" w:color="0070C0"/>
            </w:tcBorders>
          </w:tcPr>
          <w:p w14:paraId="65AE9791" w14:textId="77777777" w:rsidR="009B74E6" w:rsidRPr="00581CC0" w:rsidRDefault="00AB650B" w:rsidP="00E53953">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lang w:eastAsia="en-US"/>
              </w:rPr>
            </w:pPr>
            <w:r w:rsidRPr="00944A25">
              <w:rPr>
                <w:rFonts w:ascii="Verdana" w:hAnsi="Verdana"/>
                <w:lang w:eastAsia="en-US"/>
              </w:rPr>
              <w:t>Werken op taluds of  hellingen</w:t>
            </w:r>
          </w:p>
        </w:tc>
        <w:tc>
          <w:tcPr>
            <w:tcW w:w="2926" w:type="dxa"/>
            <w:tcBorders>
              <w:top w:val="dotted" w:sz="4" w:space="0" w:color="0070C0"/>
              <w:left w:val="dotted" w:sz="4" w:space="0" w:color="0070C0"/>
              <w:bottom w:val="dotted" w:sz="4" w:space="0" w:color="0070C0"/>
              <w:right w:val="dotted" w:sz="4" w:space="0" w:color="0070C0"/>
            </w:tcBorders>
          </w:tcPr>
          <w:p w14:paraId="75F97222" w14:textId="77777777" w:rsidR="009B74E6" w:rsidRPr="00581CC0" w:rsidRDefault="00AB650B" w:rsidP="00E53953">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lang w:eastAsia="en-US"/>
              </w:rPr>
            </w:pPr>
            <w:r>
              <w:rPr>
                <w:rFonts w:ascii="Verdana" w:hAnsi="Verdana"/>
                <w:lang w:eastAsia="en-US"/>
              </w:rPr>
              <w:t>Lichamelijk letsel</w:t>
            </w:r>
          </w:p>
        </w:tc>
        <w:tc>
          <w:tcPr>
            <w:tcW w:w="2601" w:type="dxa"/>
            <w:tcBorders>
              <w:top w:val="dotted" w:sz="4" w:space="0" w:color="0070C0"/>
              <w:left w:val="dotted" w:sz="4" w:space="0" w:color="0070C0"/>
              <w:bottom w:val="dotted" w:sz="4" w:space="0" w:color="0070C0"/>
              <w:right w:val="dotted" w:sz="4" w:space="0" w:color="0070C0"/>
            </w:tcBorders>
          </w:tcPr>
          <w:p w14:paraId="7D9C8818" w14:textId="77777777" w:rsidR="009B74E6" w:rsidRPr="00581CC0" w:rsidRDefault="00AB650B" w:rsidP="00E53953">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lang w:eastAsia="en-US"/>
              </w:rPr>
            </w:pPr>
            <w:r>
              <w:rPr>
                <w:rFonts w:ascii="Verdana" w:hAnsi="Verdana"/>
                <w:lang w:eastAsia="en-US"/>
              </w:rPr>
              <w:t>Uitglijden, langdurig in scheve houding</w:t>
            </w:r>
          </w:p>
        </w:tc>
        <w:tc>
          <w:tcPr>
            <w:tcW w:w="4870" w:type="dxa"/>
            <w:tcBorders>
              <w:top w:val="dotted" w:sz="4" w:space="0" w:color="0070C0"/>
              <w:left w:val="dotted" w:sz="4" w:space="0" w:color="0070C0"/>
              <w:bottom w:val="dotted" w:sz="4" w:space="0" w:color="0070C0"/>
            </w:tcBorders>
          </w:tcPr>
          <w:p w14:paraId="791E09C2" w14:textId="77777777" w:rsidR="009B74E6" w:rsidRDefault="00AB650B" w:rsidP="00E53953">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lang w:eastAsia="en-US"/>
              </w:rPr>
            </w:pPr>
            <w:r>
              <w:rPr>
                <w:rFonts w:ascii="Verdana" w:hAnsi="Verdana"/>
                <w:lang w:eastAsia="en-US"/>
              </w:rPr>
              <w:t>Collectief: Veilige looproute; werk bij voorkeur vanaf vlakke deel boven of onder het talud</w:t>
            </w:r>
          </w:p>
          <w:p w14:paraId="10696039" w14:textId="77777777" w:rsidR="009B74E6" w:rsidRDefault="00AB650B" w:rsidP="00E53953">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lang w:eastAsia="en-US"/>
              </w:rPr>
            </w:pPr>
            <w:r>
              <w:rPr>
                <w:rFonts w:ascii="Verdana" w:hAnsi="Verdana"/>
                <w:lang w:eastAsia="en-US"/>
              </w:rPr>
              <w:t xml:space="preserve">Individueel: Instructie beklimmen en afdalen taluds; </w:t>
            </w:r>
          </w:p>
          <w:p w14:paraId="359D3137" w14:textId="77777777" w:rsidR="009B74E6" w:rsidRPr="00581CC0" w:rsidRDefault="00AB650B" w:rsidP="00E53953">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lang w:eastAsia="en-US"/>
              </w:rPr>
            </w:pPr>
            <w:r>
              <w:rPr>
                <w:rFonts w:ascii="Verdana" w:hAnsi="Verdana"/>
                <w:lang w:eastAsia="en-US"/>
              </w:rPr>
              <w:t xml:space="preserve">PBM: </w:t>
            </w:r>
            <w:r w:rsidRPr="00581CC0">
              <w:rPr>
                <w:rFonts w:ascii="Verdana" w:hAnsi="Verdana"/>
                <w:lang w:eastAsia="en-US"/>
              </w:rPr>
              <w:t>Veiligheidsschoenen</w:t>
            </w:r>
            <w:r>
              <w:rPr>
                <w:rFonts w:ascii="Verdana" w:hAnsi="Verdana"/>
                <w:lang w:eastAsia="en-US"/>
              </w:rPr>
              <w:t>; handschoenen; pikhaak; prikstok</w:t>
            </w:r>
          </w:p>
        </w:tc>
        <w:tc>
          <w:tcPr>
            <w:tcW w:w="1368" w:type="dxa"/>
            <w:tcBorders>
              <w:top w:val="dotted" w:sz="4" w:space="0" w:color="0070C0"/>
              <w:left w:val="dotted" w:sz="4" w:space="0" w:color="0070C0"/>
              <w:bottom w:val="dotted" w:sz="4" w:space="0" w:color="0070C0"/>
            </w:tcBorders>
          </w:tcPr>
          <w:p w14:paraId="6A75E1E5" w14:textId="77777777" w:rsidR="009B74E6" w:rsidRDefault="009B74E6" w:rsidP="00E53953">
            <w:pPr>
              <w:tabs>
                <w:tab w:val="left" w:pos="991"/>
              </w:tabs>
              <w:jc w:val="center"/>
              <w:cnfStyle w:val="000000100000" w:firstRow="0" w:lastRow="0" w:firstColumn="0" w:lastColumn="0" w:oddVBand="0" w:evenVBand="0" w:oddHBand="1" w:evenHBand="0" w:firstRowFirstColumn="0" w:firstRowLastColumn="0" w:lastRowFirstColumn="0" w:lastRowLastColumn="0"/>
              <w:rPr>
                <w:rFonts w:ascii="Verdana" w:hAnsi="Verdana"/>
              </w:rPr>
            </w:pPr>
          </w:p>
          <w:sdt>
            <w:sdtPr>
              <w:rPr>
                <w:rFonts w:ascii="Verdana" w:hAnsi="Verdana"/>
                <w:b/>
                <w:bCs/>
              </w:rPr>
              <w:id w:val="468407828"/>
              <w14:checkbox>
                <w14:checked w14:val="1"/>
                <w14:checkedState w14:val="2612" w14:font="MS Gothic"/>
                <w14:uncheckedState w14:val="2610" w14:font="MS Gothic"/>
              </w14:checkbox>
            </w:sdtPr>
            <w:sdtEndPr/>
            <w:sdtContent>
              <w:p w14:paraId="47680301" w14:textId="77777777" w:rsidR="009B74E6" w:rsidRPr="001725BC" w:rsidRDefault="001725BC" w:rsidP="00E53953">
                <w:pPr>
                  <w:spacing w:line="240" w:lineRule="atLeast"/>
                  <w:jc w:val="center"/>
                  <w:cnfStyle w:val="000000100000" w:firstRow="0" w:lastRow="0" w:firstColumn="0" w:lastColumn="0" w:oddVBand="0" w:evenVBand="0" w:oddHBand="1" w:evenHBand="0" w:firstRowFirstColumn="0" w:firstRowLastColumn="0" w:lastRowFirstColumn="0" w:lastRowLastColumn="0"/>
                  <w:rPr>
                    <w:rFonts w:ascii="Verdana" w:hAnsi="Verdana"/>
                    <w:b/>
                    <w:bCs/>
                  </w:rPr>
                </w:pPr>
                <w:r>
                  <w:rPr>
                    <w:rFonts w:ascii="MS Gothic" w:eastAsia="MS Gothic" w:hAnsi="MS Gothic" w:hint="eastAsia"/>
                    <w:b/>
                    <w:bCs/>
                  </w:rPr>
                  <w:t>☒</w:t>
                </w:r>
              </w:p>
            </w:sdtContent>
          </w:sdt>
        </w:tc>
      </w:tr>
      <w:tr w:rsidR="008E6BF2" w14:paraId="3489EECB" w14:textId="77777777" w:rsidTr="008E6BF2">
        <w:trPr>
          <w:trHeight w:val="84"/>
        </w:trPr>
        <w:tc>
          <w:tcPr>
            <w:cnfStyle w:val="001000000000" w:firstRow="0" w:lastRow="0" w:firstColumn="1" w:lastColumn="0" w:oddVBand="0" w:evenVBand="0" w:oddHBand="0" w:evenHBand="0" w:firstRowFirstColumn="0" w:firstRowLastColumn="0" w:lastRowFirstColumn="0" w:lastRowLastColumn="0"/>
            <w:tcW w:w="671" w:type="dxa"/>
            <w:tcBorders>
              <w:top w:val="dotted" w:sz="4" w:space="0" w:color="0070C0"/>
              <w:bottom w:val="dotted" w:sz="4" w:space="0" w:color="0070C0"/>
              <w:right w:val="dotted" w:sz="4" w:space="0" w:color="0070C0"/>
            </w:tcBorders>
          </w:tcPr>
          <w:p w14:paraId="75B48BCA" w14:textId="77777777" w:rsidR="009B74E6" w:rsidRPr="00581CC0" w:rsidRDefault="00AB650B" w:rsidP="00E53953">
            <w:pPr>
              <w:rPr>
                <w:rFonts w:ascii="Verdana" w:hAnsi="Verdana"/>
              </w:rPr>
            </w:pPr>
            <w:r w:rsidRPr="00581CC0">
              <w:rPr>
                <w:rFonts w:ascii="Verdana" w:hAnsi="Verdana"/>
                <w:b w:val="0"/>
              </w:rPr>
              <w:t>2.4</w:t>
            </w:r>
          </w:p>
        </w:tc>
        <w:tc>
          <w:tcPr>
            <w:tcW w:w="2438" w:type="dxa"/>
            <w:tcBorders>
              <w:top w:val="dotted" w:sz="4" w:space="0" w:color="0070C0"/>
              <w:left w:val="dotted" w:sz="4" w:space="0" w:color="0070C0"/>
              <w:bottom w:val="dotted" w:sz="4" w:space="0" w:color="0070C0"/>
              <w:right w:val="dotted" w:sz="4" w:space="0" w:color="0070C0"/>
            </w:tcBorders>
          </w:tcPr>
          <w:p w14:paraId="2A63CCD4" w14:textId="77777777" w:rsidR="009B74E6" w:rsidRPr="00581CC0" w:rsidRDefault="00AB650B" w:rsidP="00E53953">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lang w:eastAsia="en-US"/>
              </w:rPr>
            </w:pPr>
            <w:r w:rsidRPr="00944A25">
              <w:rPr>
                <w:rFonts w:ascii="Verdana" w:hAnsi="Verdana"/>
                <w:lang w:eastAsia="en-US"/>
              </w:rPr>
              <w:t>Werken op een waterkering</w:t>
            </w:r>
          </w:p>
        </w:tc>
        <w:tc>
          <w:tcPr>
            <w:tcW w:w="2926" w:type="dxa"/>
            <w:tcBorders>
              <w:top w:val="dotted" w:sz="4" w:space="0" w:color="0070C0"/>
              <w:left w:val="dotted" w:sz="4" w:space="0" w:color="0070C0"/>
              <w:bottom w:val="dotted" w:sz="4" w:space="0" w:color="0070C0"/>
              <w:right w:val="dotted" w:sz="4" w:space="0" w:color="0070C0"/>
            </w:tcBorders>
          </w:tcPr>
          <w:p w14:paraId="51B5B203" w14:textId="77777777" w:rsidR="009B74E6" w:rsidRPr="00581CC0" w:rsidRDefault="00AB650B" w:rsidP="00E53953">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color w:val="FF0000"/>
                <w:lang w:eastAsia="en-US"/>
              </w:rPr>
            </w:pPr>
            <w:r>
              <w:rPr>
                <w:rFonts w:ascii="Verdana" w:hAnsi="Verdana"/>
                <w:lang w:eastAsia="en-US"/>
              </w:rPr>
              <w:t>O</w:t>
            </w:r>
            <w:r w:rsidRPr="000471BC">
              <w:rPr>
                <w:rFonts w:ascii="Verdana" w:hAnsi="Verdana"/>
                <w:lang w:eastAsia="en-US"/>
              </w:rPr>
              <w:t>ngeval, lichamelijk letsel</w:t>
            </w:r>
          </w:p>
        </w:tc>
        <w:tc>
          <w:tcPr>
            <w:tcW w:w="2601" w:type="dxa"/>
            <w:tcBorders>
              <w:top w:val="dotted" w:sz="4" w:space="0" w:color="0070C0"/>
              <w:left w:val="dotted" w:sz="4" w:space="0" w:color="0070C0"/>
              <w:bottom w:val="dotted" w:sz="4" w:space="0" w:color="0070C0"/>
              <w:right w:val="dotted" w:sz="4" w:space="0" w:color="0070C0"/>
            </w:tcBorders>
          </w:tcPr>
          <w:p w14:paraId="427B047E" w14:textId="77777777" w:rsidR="009B74E6" w:rsidRPr="00581CC0" w:rsidRDefault="00AB650B" w:rsidP="00E53953">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color w:val="FF0000"/>
                <w:lang w:eastAsia="en-US"/>
              </w:rPr>
            </w:pPr>
            <w:r w:rsidRPr="000471BC">
              <w:rPr>
                <w:rFonts w:ascii="Verdana" w:hAnsi="Verdana"/>
                <w:lang w:eastAsia="en-US"/>
              </w:rPr>
              <w:t>Bezwijken waterkering</w:t>
            </w:r>
            <w:r>
              <w:rPr>
                <w:rFonts w:ascii="Verdana" w:hAnsi="Verdana"/>
                <w:lang w:eastAsia="en-US"/>
              </w:rPr>
              <w:t xml:space="preserve"> </w:t>
            </w:r>
          </w:p>
        </w:tc>
        <w:tc>
          <w:tcPr>
            <w:tcW w:w="4870" w:type="dxa"/>
            <w:tcBorders>
              <w:top w:val="dotted" w:sz="4" w:space="0" w:color="0070C0"/>
              <w:left w:val="dotted" w:sz="4" w:space="0" w:color="0070C0"/>
              <w:bottom w:val="dotted" w:sz="4" w:space="0" w:color="0070C0"/>
            </w:tcBorders>
          </w:tcPr>
          <w:p w14:paraId="046822BB" w14:textId="77777777" w:rsidR="009B74E6" w:rsidRPr="00581CC0" w:rsidRDefault="00AB650B" w:rsidP="00E53953">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color w:val="FF0000"/>
                <w:lang w:eastAsia="en-US"/>
              </w:rPr>
            </w:pPr>
            <w:r w:rsidRPr="00762978">
              <w:rPr>
                <w:rFonts w:ascii="Verdana" w:hAnsi="Verdana"/>
                <w:lang w:eastAsia="en-US"/>
              </w:rPr>
              <w:t>Collectief: Op</w:t>
            </w:r>
            <w:r>
              <w:rPr>
                <w:rFonts w:ascii="Verdana" w:hAnsi="Verdana"/>
                <w:lang w:eastAsia="en-US"/>
              </w:rPr>
              <w:t>stellingstekening en berekening; geen zwaar materieel gebruiken;</w:t>
            </w:r>
            <w:r w:rsidRPr="00762978">
              <w:rPr>
                <w:rFonts w:ascii="Verdana" w:hAnsi="Verdana"/>
                <w:lang w:eastAsia="en-US"/>
              </w:rPr>
              <w:t xml:space="preserve"> vergunning voor </w:t>
            </w:r>
            <w:r>
              <w:rPr>
                <w:rFonts w:ascii="Verdana" w:hAnsi="Verdana"/>
                <w:lang w:eastAsia="en-US"/>
              </w:rPr>
              <w:t>werken</w:t>
            </w:r>
            <w:r w:rsidRPr="00762978">
              <w:rPr>
                <w:rFonts w:ascii="Verdana" w:hAnsi="Verdana"/>
                <w:lang w:eastAsia="en-US"/>
              </w:rPr>
              <w:t xml:space="preserve"> op </w:t>
            </w:r>
            <w:r>
              <w:rPr>
                <w:rFonts w:ascii="Verdana" w:hAnsi="Verdana"/>
                <w:lang w:eastAsia="en-US"/>
              </w:rPr>
              <w:t xml:space="preserve">een </w:t>
            </w:r>
            <w:r w:rsidRPr="00762978">
              <w:rPr>
                <w:rFonts w:ascii="Verdana" w:hAnsi="Verdana"/>
                <w:lang w:eastAsia="en-US"/>
              </w:rPr>
              <w:t xml:space="preserve">waterkering </w:t>
            </w:r>
          </w:p>
        </w:tc>
        <w:tc>
          <w:tcPr>
            <w:tcW w:w="1368" w:type="dxa"/>
            <w:tcBorders>
              <w:top w:val="dotted" w:sz="4" w:space="0" w:color="0070C0"/>
              <w:left w:val="dotted" w:sz="4" w:space="0" w:color="0070C0"/>
              <w:bottom w:val="dotted" w:sz="4" w:space="0" w:color="0070C0"/>
            </w:tcBorders>
          </w:tcPr>
          <w:p w14:paraId="2A0901F4" w14:textId="77777777" w:rsidR="009B74E6" w:rsidRDefault="009B74E6" w:rsidP="00E53953">
            <w:pPr>
              <w:tabs>
                <w:tab w:val="left" w:pos="991"/>
              </w:tabs>
              <w:jc w:val="center"/>
              <w:cnfStyle w:val="000000000000" w:firstRow="0" w:lastRow="0" w:firstColumn="0" w:lastColumn="0" w:oddVBand="0" w:evenVBand="0" w:oddHBand="0" w:evenHBand="0" w:firstRowFirstColumn="0" w:firstRowLastColumn="0" w:lastRowFirstColumn="0" w:lastRowLastColumn="0"/>
              <w:rPr>
                <w:rFonts w:ascii="Verdana" w:hAnsi="Verdana"/>
              </w:rPr>
            </w:pPr>
          </w:p>
          <w:sdt>
            <w:sdtPr>
              <w:rPr>
                <w:rFonts w:ascii="Verdana" w:hAnsi="Verdana"/>
                <w:b/>
                <w:bCs/>
              </w:rPr>
              <w:id w:val="-1592768090"/>
              <w14:checkbox>
                <w14:checked w14:val="1"/>
                <w14:checkedState w14:val="2612" w14:font="MS Gothic"/>
                <w14:uncheckedState w14:val="2610" w14:font="MS Gothic"/>
              </w14:checkbox>
            </w:sdtPr>
            <w:sdtEndPr/>
            <w:sdtContent>
              <w:p w14:paraId="369CB2F3" w14:textId="77777777" w:rsidR="009B74E6" w:rsidRPr="00762978" w:rsidRDefault="001725BC" w:rsidP="00E53953">
                <w:pPr>
                  <w:spacing w:line="240" w:lineRule="atLeast"/>
                  <w:jc w:val="center"/>
                  <w:cnfStyle w:val="000000000000" w:firstRow="0" w:lastRow="0" w:firstColumn="0" w:lastColumn="0" w:oddVBand="0" w:evenVBand="0" w:oddHBand="0" w:evenHBand="0" w:firstRowFirstColumn="0" w:firstRowLastColumn="0" w:lastRowFirstColumn="0" w:lastRowLastColumn="0"/>
                  <w:rPr>
                    <w:rFonts w:ascii="Verdana" w:hAnsi="Verdana"/>
                  </w:rPr>
                </w:pPr>
                <w:r>
                  <w:rPr>
                    <w:rFonts w:ascii="MS Gothic" w:eastAsia="MS Gothic" w:hAnsi="MS Gothic" w:hint="eastAsia"/>
                    <w:b/>
                    <w:bCs/>
                  </w:rPr>
                  <w:t>☒</w:t>
                </w:r>
              </w:p>
            </w:sdtContent>
          </w:sdt>
        </w:tc>
      </w:tr>
      <w:tr w:rsidR="001725BC" w14:paraId="7DDAB3B0" w14:textId="77777777" w:rsidTr="008E6BF2">
        <w:trPr>
          <w:cnfStyle w:val="000000100000" w:firstRow="0" w:lastRow="0" w:firstColumn="0" w:lastColumn="0" w:oddVBand="0" w:evenVBand="0" w:oddHBand="1" w:evenHBand="0" w:firstRowFirstColumn="0" w:firstRowLastColumn="0" w:lastRowFirstColumn="0" w:lastRowLastColumn="0"/>
          <w:trHeight w:val="163"/>
        </w:trPr>
        <w:tc>
          <w:tcPr>
            <w:cnfStyle w:val="001000000000" w:firstRow="0" w:lastRow="0" w:firstColumn="1" w:lastColumn="0" w:oddVBand="0" w:evenVBand="0" w:oddHBand="0" w:evenHBand="0" w:firstRowFirstColumn="0" w:firstRowLastColumn="0" w:lastRowFirstColumn="0" w:lastRowLastColumn="0"/>
            <w:tcW w:w="671" w:type="dxa"/>
            <w:tcBorders>
              <w:top w:val="dotted" w:sz="4" w:space="0" w:color="0070C0"/>
              <w:bottom w:val="dotted" w:sz="4" w:space="0" w:color="0070C0"/>
              <w:right w:val="dotted" w:sz="4" w:space="0" w:color="0070C0"/>
            </w:tcBorders>
          </w:tcPr>
          <w:p w14:paraId="2A9AA568" w14:textId="77777777" w:rsidR="001725BC" w:rsidRPr="00581CC0" w:rsidRDefault="001725BC" w:rsidP="001725BC">
            <w:pPr>
              <w:rPr>
                <w:rFonts w:ascii="Verdana" w:hAnsi="Verdana"/>
              </w:rPr>
            </w:pPr>
            <w:r w:rsidRPr="00581CC0">
              <w:rPr>
                <w:rFonts w:ascii="Verdana" w:hAnsi="Verdana"/>
                <w:b w:val="0"/>
              </w:rPr>
              <w:t>2.5</w:t>
            </w:r>
          </w:p>
        </w:tc>
        <w:tc>
          <w:tcPr>
            <w:tcW w:w="2438" w:type="dxa"/>
            <w:tcBorders>
              <w:top w:val="dotted" w:sz="4" w:space="0" w:color="0070C0"/>
              <w:left w:val="dotted" w:sz="4" w:space="0" w:color="0070C0"/>
              <w:bottom w:val="dotted" w:sz="4" w:space="0" w:color="0070C0"/>
              <w:right w:val="dotted" w:sz="4" w:space="0" w:color="0070C0"/>
            </w:tcBorders>
          </w:tcPr>
          <w:p w14:paraId="09C86173" w14:textId="77777777" w:rsidR="001725BC" w:rsidRPr="00581CC0" w:rsidRDefault="001725BC" w:rsidP="001725BC">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lang w:eastAsia="en-US"/>
              </w:rPr>
            </w:pPr>
            <w:r w:rsidRPr="00944A25">
              <w:rPr>
                <w:rFonts w:ascii="Verdana" w:hAnsi="Verdana"/>
                <w:lang w:eastAsia="en-US"/>
              </w:rPr>
              <w:t>Werken in een (bouw)put of sleuf</w:t>
            </w:r>
          </w:p>
        </w:tc>
        <w:tc>
          <w:tcPr>
            <w:tcW w:w="2926" w:type="dxa"/>
            <w:tcBorders>
              <w:top w:val="dotted" w:sz="4" w:space="0" w:color="0070C0"/>
              <w:left w:val="dotted" w:sz="4" w:space="0" w:color="0070C0"/>
              <w:bottom w:val="dotted" w:sz="4" w:space="0" w:color="0070C0"/>
              <w:right w:val="dotted" w:sz="4" w:space="0" w:color="0070C0"/>
            </w:tcBorders>
          </w:tcPr>
          <w:p w14:paraId="674F2402" w14:textId="77777777" w:rsidR="001725BC" w:rsidRPr="00581CC0" w:rsidRDefault="001725BC" w:rsidP="001725BC">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color w:val="FF0000"/>
                <w:lang w:eastAsia="en-US"/>
              </w:rPr>
            </w:pPr>
            <w:r w:rsidRPr="007B5195">
              <w:rPr>
                <w:rFonts w:ascii="Verdana" w:hAnsi="Verdana"/>
                <w:lang w:eastAsia="en-US"/>
              </w:rPr>
              <w:t xml:space="preserve">Lichamelijk letsel, </w:t>
            </w:r>
            <w:r w:rsidRPr="00260AA7">
              <w:rPr>
                <w:rFonts w:ascii="Verdana" w:hAnsi="Verdana"/>
                <w:lang w:eastAsia="en-US"/>
              </w:rPr>
              <w:t>bedelving, verdrinking</w:t>
            </w:r>
          </w:p>
        </w:tc>
        <w:tc>
          <w:tcPr>
            <w:tcW w:w="2601" w:type="dxa"/>
            <w:tcBorders>
              <w:top w:val="dotted" w:sz="4" w:space="0" w:color="0070C0"/>
              <w:left w:val="dotted" w:sz="4" w:space="0" w:color="0070C0"/>
              <w:bottom w:val="dotted" w:sz="4" w:space="0" w:color="0070C0"/>
              <w:right w:val="dotted" w:sz="4" w:space="0" w:color="0070C0"/>
            </w:tcBorders>
          </w:tcPr>
          <w:p w14:paraId="62255982" w14:textId="77777777" w:rsidR="001725BC" w:rsidRPr="00C55838" w:rsidRDefault="001725BC" w:rsidP="001725BC">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lang w:eastAsia="en-US"/>
              </w:rPr>
            </w:pPr>
            <w:r w:rsidRPr="00C55838">
              <w:rPr>
                <w:rFonts w:ascii="Verdana" w:hAnsi="Verdana"/>
                <w:lang w:eastAsia="en-US"/>
              </w:rPr>
              <w:t>Bezwijken grondkerende constructies, instorten talud, overstromen, vallen van hoogte</w:t>
            </w:r>
          </w:p>
          <w:p w14:paraId="4DE7C8EF" w14:textId="77777777" w:rsidR="001725BC" w:rsidRDefault="001725BC" w:rsidP="001725BC">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color w:val="FF0000"/>
                <w:lang w:eastAsia="en-US"/>
              </w:rPr>
            </w:pPr>
          </w:p>
          <w:p w14:paraId="50146A91" w14:textId="77777777" w:rsidR="001725BC" w:rsidRDefault="001725BC" w:rsidP="001725BC">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color w:val="FF0000"/>
                <w:lang w:eastAsia="en-US"/>
              </w:rPr>
            </w:pPr>
          </w:p>
          <w:p w14:paraId="3A490C2D" w14:textId="77777777" w:rsidR="001725BC" w:rsidRPr="00581CC0" w:rsidRDefault="001725BC" w:rsidP="001725BC">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color w:val="FF0000"/>
                <w:lang w:eastAsia="en-US"/>
              </w:rPr>
            </w:pPr>
          </w:p>
        </w:tc>
        <w:tc>
          <w:tcPr>
            <w:tcW w:w="4870" w:type="dxa"/>
            <w:tcBorders>
              <w:top w:val="dotted" w:sz="4" w:space="0" w:color="0070C0"/>
              <w:left w:val="dotted" w:sz="4" w:space="0" w:color="0070C0"/>
              <w:bottom w:val="dotted" w:sz="4" w:space="0" w:color="0070C0"/>
            </w:tcBorders>
          </w:tcPr>
          <w:p w14:paraId="1F64E979" w14:textId="77777777" w:rsidR="001725BC" w:rsidRDefault="001725BC" w:rsidP="001725BC">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lang w:eastAsia="en-US"/>
              </w:rPr>
            </w:pPr>
            <w:r>
              <w:rPr>
                <w:rFonts w:ascii="Verdana" w:hAnsi="Verdana"/>
                <w:lang w:eastAsia="en-US"/>
              </w:rPr>
              <w:t>Collectief: Aanbrengen s</w:t>
            </w:r>
            <w:r w:rsidRPr="001A7BDD">
              <w:rPr>
                <w:rFonts w:ascii="Verdana" w:hAnsi="Verdana"/>
                <w:lang w:eastAsia="en-US"/>
              </w:rPr>
              <w:t>tempels</w:t>
            </w:r>
            <w:r>
              <w:rPr>
                <w:rFonts w:ascii="Verdana" w:hAnsi="Verdana"/>
                <w:lang w:eastAsia="en-US"/>
              </w:rPr>
              <w:t xml:space="preserve">; </w:t>
            </w:r>
            <w:r w:rsidRPr="001A7BDD">
              <w:rPr>
                <w:rFonts w:ascii="Verdana" w:hAnsi="Verdana"/>
                <w:lang w:eastAsia="en-US"/>
              </w:rPr>
              <w:t>bekistingen of damwand</w:t>
            </w:r>
            <w:r>
              <w:rPr>
                <w:rFonts w:ascii="Verdana" w:hAnsi="Verdana"/>
                <w:lang w:eastAsia="en-US"/>
              </w:rPr>
              <w:t xml:space="preserve"> (bij diepte van &gt;1m) en dagelijks controleren (met name na regenval); bemaling; voldoende sleufbreedte; aanbrengen leuning bij valgevaar; zorg voor voldoende veilige toe- en uitgangen in alle situaties; voldoende afstand (graaf)machines tot talud </w:t>
            </w:r>
          </w:p>
          <w:p w14:paraId="7D5D9999" w14:textId="77777777" w:rsidR="001725BC" w:rsidRPr="00581CC0" w:rsidRDefault="001725BC" w:rsidP="001725BC">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lang w:eastAsia="en-US"/>
              </w:rPr>
            </w:pPr>
            <w:r>
              <w:rPr>
                <w:rFonts w:ascii="Verdana" w:hAnsi="Verdana"/>
                <w:lang w:eastAsia="en-US"/>
              </w:rPr>
              <w:t>PBM: Veiligheidsschoenen; veiligheidshelm</w:t>
            </w:r>
          </w:p>
        </w:tc>
        <w:tc>
          <w:tcPr>
            <w:tcW w:w="1368" w:type="dxa"/>
            <w:tcBorders>
              <w:top w:val="dotted" w:sz="4" w:space="0" w:color="0070C0"/>
              <w:left w:val="dotted" w:sz="4" w:space="0" w:color="0070C0"/>
              <w:bottom w:val="dotted" w:sz="4" w:space="0" w:color="0070C0"/>
            </w:tcBorders>
          </w:tcPr>
          <w:p w14:paraId="0ADA9033" w14:textId="77777777" w:rsidR="001725BC" w:rsidRDefault="001725BC" w:rsidP="001725BC">
            <w:pPr>
              <w:spacing w:line="240" w:lineRule="atLeast"/>
              <w:jc w:val="center"/>
              <w:cnfStyle w:val="000000100000" w:firstRow="0" w:lastRow="0" w:firstColumn="0" w:lastColumn="0" w:oddVBand="0" w:evenVBand="0" w:oddHBand="1" w:evenHBand="0" w:firstRowFirstColumn="0" w:firstRowLastColumn="0" w:lastRowFirstColumn="0" w:lastRowLastColumn="0"/>
              <w:rPr>
                <w:rFonts w:ascii="Verdana" w:hAnsi="Verdana"/>
              </w:rPr>
            </w:pPr>
            <w:r w:rsidRPr="00C1742F">
              <w:rPr>
                <w:rFonts w:ascii="Verdana" w:hAnsi="Verdana"/>
                <w:sz w:val="18"/>
                <w:szCs w:val="18"/>
              </w:rPr>
              <w:t>N.v.t.</w:t>
            </w:r>
          </w:p>
        </w:tc>
      </w:tr>
      <w:tr w:rsidR="001725BC" w14:paraId="1E922A4F" w14:textId="77777777" w:rsidTr="008E6BF2">
        <w:tc>
          <w:tcPr>
            <w:cnfStyle w:val="001000000000" w:firstRow="0" w:lastRow="0" w:firstColumn="1" w:lastColumn="0" w:oddVBand="0" w:evenVBand="0" w:oddHBand="0" w:evenHBand="0" w:firstRowFirstColumn="0" w:firstRowLastColumn="0" w:lastRowFirstColumn="0" w:lastRowLastColumn="0"/>
            <w:tcW w:w="671" w:type="dxa"/>
            <w:tcBorders>
              <w:top w:val="dotted" w:sz="4" w:space="0" w:color="0070C0"/>
              <w:bottom w:val="dotted" w:sz="4" w:space="0" w:color="0070C0"/>
              <w:right w:val="dotted" w:sz="4" w:space="0" w:color="0070C0"/>
            </w:tcBorders>
          </w:tcPr>
          <w:p w14:paraId="4A2C6BDC" w14:textId="77777777" w:rsidR="001725BC" w:rsidRPr="00581CC0" w:rsidRDefault="001725BC" w:rsidP="001725BC">
            <w:pPr>
              <w:rPr>
                <w:rFonts w:ascii="Verdana" w:hAnsi="Verdana"/>
              </w:rPr>
            </w:pPr>
            <w:r w:rsidRPr="00581CC0">
              <w:rPr>
                <w:rFonts w:ascii="Verdana" w:hAnsi="Verdana"/>
                <w:b w:val="0"/>
              </w:rPr>
              <w:t>2.6</w:t>
            </w:r>
          </w:p>
        </w:tc>
        <w:tc>
          <w:tcPr>
            <w:tcW w:w="2438" w:type="dxa"/>
            <w:tcBorders>
              <w:top w:val="dotted" w:sz="4" w:space="0" w:color="0070C0"/>
              <w:left w:val="dotted" w:sz="4" w:space="0" w:color="0070C0"/>
              <w:bottom w:val="dotted" w:sz="4" w:space="0" w:color="0070C0"/>
              <w:right w:val="dotted" w:sz="4" w:space="0" w:color="0070C0"/>
            </w:tcBorders>
          </w:tcPr>
          <w:p w14:paraId="2532B9C1" w14:textId="77777777" w:rsidR="001725BC" w:rsidRPr="00581CC0" w:rsidRDefault="001725BC" w:rsidP="001725BC">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lang w:eastAsia="en-US"/>
              </w:rPr>
            </w:pPr>
            <w:r w:rsidRPr="00944A25">
              <w:rPr>
                <w:rFonts w:ascii="Verdana" w:hAnsi="Verdana"/>
                <w:lang w:eastAsia="en-US"/>
              </w:rPr>
              <w:t>Werken in droog gezette ruimtes</w:t>
            </w:r>
          </w:p>
        </w:tc>
        <w:tc>
          <w:tcPr>
            <w:tcW w:w="2926" w:type="dxa"/>
            <w:tcBorders>
              <w:top w:val="dotted" w:sz="4" w:space="0" w:color="0070C0"/>
              <w:left w:val="dotted" w:sz="4" w:space="0" w:color="0070C0"/>
              <w:bottom w:val="dotted" w:sz="4" w:space="0" w:color="0070C0"/>
              <w:right w:val="dotted" w:sz="4" w:space="0" w:color="0070C0"/>
            </w:tcBorders>
          </w:tcPr>
          <w:p w14:paraId="260CEAFF" w14:textId="77777777" w:rsidR="001725BC" w:rsidRPr="00581CC0" w:rsidRDefault="001725BC" w:rsidP="001725BC">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lang w:eastAsia="en-US"/>
              </w:rPr>
            </w:pPr>
            <w:r>
              <w:rPr>
                <w:rFonts w:ascii="Verdana" w:hAnsi="Verdana"/>
                <w:lang w:eastAsia="en-US"/>
              </w:rPr>
              <w:t>Verdrinking</w:t>
            </w:r>
          </w:p>
        </w:tc>
        <w:tc>
          <w:tcPr>
            <w:tcW w:w="2601" w:type="dxa"/>
            <w:tcBorders>
              <w:top w:val="dotted" w:sz="4" w:space="0" w:color="0070C0"/>
              <w:left w:val="dotted" w:sz="4" w:space="0" w:color="0070C0"/>
              <w:bottom w:val="dotted" w:sz="4" w:space="0" w:color="0070C0"/>
              <w:right w:val="dotted" w:sz="4" w:space="0" w:color="0070C0"/>
            </w:tcBorders>
          </w:tcPr>
          <w:p w14:paraId="589FEFDC" w14:textId="77777777" w:rsidR="001725BC" w:rsidRPr="00581CC0" w:rsidRDefault="001725BC" w:rsidP="001725BC">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lang w:eastAsia="en-US"/>
              </w:rPr>
            </w:pPr>
            <w:r>
              <w:rPr>
                <w:rFonts w:ascii="Verdana" w:hAnsi="Verdana"/>
                <w:lang w:eastAsia="en-US"/>
              </w:rPr>
              <w:t xml:space="preserve">Bezwijken waterkerende constructie </w:t>
            </w:r>
          </w:p>
        </w:tc>
        <w:tc>
          <w:tcPr>
            <w:tcW w:w="4870" w:type="dxa"/>
            <w:tcBorders>
              <w:top w:val="dotted" w:sz="4" w:space="0" w:color="0070C0"/>
              <w:left w:val="dotted" w:sz="4" w:space="0" w:color="0070C0"/>
              <w:bottom w:val="dotted" w:sz="4" w:space="0" w:color="0070C0"/>
            </w:tcBorders>
          </w:tcPr>
          <w:p w14:paraId="0AC19FBF" w14:textId="77777777" w:rsidR="001725BC" w:rsidRPr="00581CC0" w:rsidRDefault="001725BC" w:rsidP="001725BC">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lang w:eastAsia="en-US"/>
              </w:rPr>
            </w:pPr>
            <w:r>
              <w:rPr>
                <w:rFonts w:ascii="Verdana" w:hAnsi="Verdana"/>
                <w:lang w:eastAsia="en-US"/>
              </w:rPr>
              <w:t xml:space="preserve">Collectief: </w:t>
            </w:r>
            <w:r w:rsidRPr="00675EDC">
              <w:rPr>
                <w:rFonts w:ascii="Verdana" w:hAnsi="Verdana"/>
                <w:lang w:eastAsia="en-US"/>
              </w:rPr>
              <w:t>Dubbel uitgevoerde droogzetschotten gebruiken; uitklimmogelijkheid; reddingsmiddelen</w:t>
            </w:r>
          </w:p>
        </w:tc>
        <w:tc>
          <w:tcPr>
            <w:tcW w:w="1368" w:type="dxa"/>
            <w:tcBorders>
              <w:top w:val="dotted" w:sz="4" w:space="0" w:color="0070C0"/>
              <w:left w:val="dotted" w:sz="4" w:space="0" w:color="0070C0"/>
              <w:bottom w:val="dotted" w:sz="4" w:space="0" w:color="0070C0"/>
            </w:tcBorders>
          </w:tcPr>
          <w:p w14:paraId="411A072D" w14:textId="77777777" w:rsidR="001725BC" w:rsidRDefault="001725BC" w:rsidP="001725BC">
            <w:pPr>
              <w:spacing w:line="240" w:lineRule="atLeast"/>
              <w:jc w:val="center"/>
              <w:cnfStyle w:val="000000000000" w:firstRow="0" w:lastRow="0" w:firstColumn="0" w:lastColumn="0" w:oddVBand="0" w:evenVBand="0" w:oddHBand="0" w:evenHBand="0" w:firstRowFirstColumn="0" w:firstRowLastColumn="0" w:lastRowFirstColumn="0" w:lastRowLastColumn="0"/>
              <w:rPr>
                <w:rFonts w:ascii="Verdana" w:hAnsi="Verdana"/>
              </w:rPr>
            </w:pPr>
            <w:r w:rsidRPr="00C1742F">
              <w:rPr>
                <w:rFonts w:ascii="Verdana" w:hAnsi="Verdana"/>
                <w:sz w:val="18"/>
                <w:szCs w:val="18"/>
              </w:rPr>
              <w:t>N.v.t.</w:t>
            </w:r>
          </w:p>
        </w:tc>
      </w:tr>
      <w:tr w:rsidR="001725BC" w14:paraId="45FEE447" w14:textId="77777777" w:rsidTr="008E6B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1" w:type="dxa"/>
            <w:tcBorders>
              <w:top w:val="dotted" w:sz="4" w:space="0" w:color="0070C0"/>
              <w:bottom w:val="dotted" w:sz="4" w:space="0" w:color="0070C0"/>
              <w:right w:val="dotted" w:sz="4" w:space="0" w:color="0070C0"/>
            </w:tcBorders>
          </w:tcPr>
          <w:p w14:paraId="686DCDD2" w14:textId="77777777" w:rsidR="001725BC" w:rsidRPr="00581CC0" w:rsidRDefault="001725BC" w:rsidP="001725BC">
            <w:pPr>
              <w:rPr>
                <w:rFonts w:ascii="Verdana" w:hAnsi="Verdana"/>
              </w:rPr>
            </w:pPr>
            <w:r w:rsidRPr="00581CC0">
              <w:rPr>
                <w:rFonts w:ascii="Verdana" w:hAnsi="Verdana"/>
                <w:b w:val="0"/>
              </w:rPr>
              <w:t>2.7</w:t>
            </w:r>
          </w:p>
        </w:tc>
        <w:tc>
          <w:tcPr>
            <w:tcW w:w="2438" w:type="dxa"/>
            <w:tcBorders>
              <w:top w:val="dotted" w:sz="4" w:space="0" w:color="0070C0"/>
              <w:left w:val="dotted" w:sz="4" w:space="0" w:color="0070C0"/>
              <w:bottom w:val="dotted" w:sz="4" w:space="0" w:color="0070C0"/>
              <w:right w:val="dotted" w:sz="4" w:space="0" w:color="0070C0"/>
            </w:tcBorders>
          </w:tcPr>
          <w:p w14:paraId="577DE92C" w14:textId="77777777" w:rsidR="001725BC" w:rsidRPr="00581CC0" w:rsidRDefault="001725BC" w:rsidP="001725BC">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lang w:eastAsia="en-US"/>
              </w:rPr>
            </w:pPr>
            <w:r w:rsidRPr="00944A25">
              <w:rPr>
                <w:rFonts w:ascii="Verdana" w:hAnsi="Verdana"/>
                <w:lang w:eastAsia="en-US"/>
              </w:rPr>
              <w:t>Werken in een vochtige omgeving</w:t>
            </w:r>
          </w:p>
        </w:tc>
        <w:tc>
          <w:tcPr>
            <w:tcW w:w="2926" w:type="dxa"/>
            <w:tcBorders>
              <w:top w:val="dotted" w:sz="4" w:space="0" w:color="0070C0"/>
              <w:left w:val="dotted" w:sz="4" w:space="0" w:color="0070C0"/>
              <w:bottom w:val="dotted" w:sz="4" w:space="0" w:color="0070C0"/>
              <w:right w:val="dotted" w:sz="4" w:space="0" w:color="0070C0"/>
            </w:tcBorders>
          </w:tcPr>
          <w:p w14:paraId="14672ECE" w14:textId="77777777" w:rsidR="001725BC" w:rsidRPr="00581CC0" w:rsidRDefault="001725BC" w:rsidP="001725BC">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lang w:eastAsia="en-US"/>
              </w:rPr>
            </w:pPr>
            <w:r>
              <w:rPr>
                <w:rFonts w:ascii="Verdana" w:hAnsi="Verdana"/>
                <w:lang w:eastAsia="en-US"/>
              </w:rPr>
              <w:t>Elektrocutie</w:t>
            </w:r>
          </w:p>
        </w:tc>
        <w:tc>
          <w:tcPr>
            <w:tcW w:w="2601" w:type="dxa"/>
            <w:tcBorders>
              <w:top w:val="dotted" w:sz="4" w:space="0" w:color="0070C0"/>
              <w:left w:val="dotted" w:sz="4" w:space="0" w:color="0070C0"/>
              <w:bottom w:val="dotted" w:sz="4" w:space="0" w:color="0070C0"/>
              <w:right w:val="dotted" w:sz="4" w:space="0" w:color="0070C0"/>
            </w:tcBorders>
          </w:tcPr>
          <w:p w14:paraId="557B44F0" w14:textId="77777777" w:rsidR="001725BC" w:rsidRPr="00581CC0" w:rsidRDefault="001725BC" w:rsidP="001725BC">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lang w:eastAsia="en-US"/>
              </w:rPr>
            </w:pPr>
            <w:r>
              <w:rPr>
                <w:rFonts w:ascii="Verdana" w:hAnsi="Verdana"/>
                <w:lang w:eastAsia="en-US"/>
              </w:rPr>
              <w:t>Elektrische apparatuur</w:t>
            </w:r>
          </w:p>
        </w:tc>
        <w:tc>
          <w:tcPr>
            <w:tcW w:w="4870" w:type="dxa"/>
            <w:tcBorders>
              <w:top w:val="dotted" w:sz="4" w:space="0" w:color="0070C0"/>
              <w:left w:val="dotted" w:sz="4" w:space="0" w:color="0070C0"/>
              <w:bottom w:val="dotted" w:sz="4" w:space="0" w:color="0070C0"/>
            </w:tcBorders>
          </w:tcPr>
          <w:p w14:paraId="75109C8D" w14:textId="77777777" w:rsidR="001725BC" w:rsidRDefault="001725BC" w:rsidP="001725BC">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lang w:eastAsia="en-US"/>
              </w:rPr>
            </w:pPr>
            <w:r>
              <w:rPr>
                <w:rFonts w:ascii="Verdana" w:hAnsi="Verdana"/>
                <w:lang w:eastAsia="en-US"/>
              </w:rPr>
              <w:t>Bron: Werk met lucht aangedreven gereedschap</w:t>
            </w:r>
          </w:p>
          <w:p w14:paraId="1952C69C" w14:textId="77777777" w:rsidR="001725BC" w:rsidRPr="00B901B4" w:rsidRDefault="001725BC" w:rsidP="001725BC">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lang w:eastAsia="en-US"/>
              </w:rPr>
            </w:pPr>
            <w:r>
              <w:rPr>
                <w:rFonts w:ascii="Verdana" w:hAnsi="Verdana"/>
                <w:lang w:eastAsia="en-US"/>
              </w:rPr>
              <w:t xml:space="preserve">Collectief: Werk met een veilige spanning (accugereedschap, </w:t>
            </w:r>
            <w:r w:rsidRPr="0000496C">
              <w:rPr>
                <w:rFonts w:asciiTheme="minorHAnsi" w:hAnsiTheme="minorHAnsi" w:cs="Arial"/>
                <w:shd w:val="clear" w:color="auto" w:fill="FFFFFF"/>
              </w:rPr>
              <w:t>wisselspanning tot 50 Volt, of een gelijkspanning tot 120 Volt</w:t>
            </w:r>
            <w:r>
              <w:rPr>
                <w:rFonts w:ascii="Verdana" w:hAnsi="Verdana"/>
                <w:lang w:eastAsia="en-US"/>
              </w:rPr>
              <w:t>); gebruik waterdicht elektrische apparatuur; z</w:t>
            </w:r>
            <w:r w:rsidRPr="00B901B4">
              <w:rPr>
                <w:rFonts w:ascii="Verdana" w:hAnsi="Verdana"/>
                <w:lang w:eastAsia="en-US"/>
              </w:rPr>
              <w:t>org voor veilig elektrisch materieel welke NEN3140 gekeurd is; controleer op CE-markering en bijbehorende gebruiksaanwijzing</w:t>
            </w:r>
          </w:p>
          <w:p w14:paraId="179A0C0A" w14:textId="77777777" w:rsidR="001725BC" w:rsidRPr="00581CC0" w:rsidRDefault="001725BC" w:rsidP="001725BC">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lang w:eastAsia="en-US"/>
              </w:rPr>
            </w:pPr>
            <w:r w:rsidRPr="00B901B4">
              <w:rPr>
                <w:rFonts w:ascii="Verdana" w:hAnsi="Verdana"/>
                <w:lang w:eastAsia="en-US"/>
              </w:rPr>
              <w:t>PBM: Conform gebruiksaanwijzing</w:t>
            </w:r>
          </w:p>
        </w:tc>
        <w:tc>
          <w:tcPr>
            <w:tcW w:w="1368" w:type="dxa"/>
            <w:tcBorders>
              <w:top w:val="dotted" w:sz="4" w:space="0" w:color="0070C0"/>
              <w:left w:val="dotted" w:sz="4" w:space="0" w:color="0070C0"/>
              <w:bottom w:val="dotted" w:sz="4" w:space="0" w:color="0070C0"/>
            </w:tcBorders>
          </w:tcPr>
          <w:p w14:paraId="0BCCAC69" w14:textId="77777777" w:rsidR="001725BC" w:rsidRDefault="001725BC" w:rsidP="001725BC">
            <w:pPr>
              <w:spacing w:line="240" w:lineRule="atLeast"/>
              <w:jc w:val="center"/>
              <w:cnfStyle w:val="000000100000" w:firstRow="0" w:lastRow="0" w:firstColumn="0" w:lastColumn="0" w:oddVBand="0" w:evenVBand="0" w:oddHBand="1" w:evenHBand="0" w:firstRowFirstColumn="0" w:firstRowLastColumn="0" w:lastRowFirstColumn="0" w:lastRowLastColumn="0"/>
              <w:rPr>
                <w:rFonts w:ascii="Verdana" w:hAnsi="Verdana"/>
              </w:rPr>
            </w:pPr>
            <w:r w:rsidRPr="00C1742F">
              <w:rPr>
                <w:rFonts w:ascii="Verdana" w:hAnsi="Verdana"/>
                <w:sz w:val="18"/>
                <w:szCs w:val="18"/>
              </w:rPr>
              <w:t>N.v.t.</w:t>
            </w:r>
          </w:p>
        </w:tc>
      </w:tr>
      <w:tr w:rsidR="001725BC" w14:paraId="70F49319" w14:textId="77777777" w:rsidTr="008E6BF2">
        <w:tc>
          <w:tcPr>
            <w:cnfStyle w:val="001000000000" w:firstRow="0" w:lastRow="0" w:firstColumn="1" w:lastColumn="0" w:oddVBand="0" w:evenVBand="0" w:oddHBand="0" w:evenHBand="0" w:firstRowFirstColumn="0" w:firstRowLastColumn="0" w:lastRowFirstColumn="0" w:lastRowLastColumn="0"/>
            <w:tcW w:w="671" w:type="dxa"/>
            <w:tcBorders>
              <w:top w:val="dotted" w:sz="4" w:space="0" w:color="0070C0"/>
              <w:bottom w:val="dotted" w:sz="4" w:space="0" w:color="00B0F0"/>
              <w:right w:val="dotted" w:sz="4" w:space="0" w:color="0070C0"/>
            </w:tcBorders>
          </w:tcPr>
          <w:p w14:paraId="5E88511B" w14:textId="77777777" w:rsidR="001725BC" w:rsidRPr="00581CC0" w:rsidRDefault="001725BC" w:rsidP="001725BC">
            <w:pPr>
              <w:rPr>
                <w:rFonts w:ascii="Verdana" w:hAnsi="Verdana"/>
              </w:rPr>
            </w:pPr>
            <w:r w:rsidRPr="00581CC0">
              <w:rPr>
                <w:rFonts w:ascii="Verdana" w:hAnsi="Verdana"/>
                <w:b w:val="0"/>
              </w:rPr>
              <w:lastRenderedPageBreak/>
              <w:t>2.8</w:t>
            </w:r>
          </w:p>
        </w:tc>
        <w:tc>
          <w:tcPr>
            <w:tcW w:w="2438" w:type="dxa"/>
            <w:tcBorders>
              <w:top w:val="dotted" w:sz="4" w:space="0" w:color="0070C0"/>
              <w:left w:val="dotted" w:sz="4" w:space="0" w:color="0070C0"/>
              <w:bottom w:val="dotted" w:sz="4" w:space="0" w:color="00B0F0"/>
              <w:right w:val="dotted" w:sz="4" w:space="0" w:color="0070C0"/>
            </w:tcBorders>
          </w:tcPr>
          <w:p w14:paraId="2E9C666E" w14:textId="77777777" w:rsidR="001725BC" w:rsidRPr="00581CC0" w:rsidRDefault="001725BC" w:rsidP="001725BC">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lang w:eastAsia="en-US"/>
              </w:rPr>
            </w:pPr>
            <w:r w:rsidRPr="00581CC0">
              <w:rPr>
                <w:rFonts w:ascii="Verdana" w:hAnsi="Verdana"/>
                <w:lang w:eastAsia="en-US"/>
              </w:rPr>
              <w:t xml:space="preserve">Werken in een besloten ruimte </w:t>
            </w:r>
          </w:p>
        </w:tc>
        <w:tc>
          <w:tcPr>
            <w:tcW w:w="2926" w:type="dxa"/>
            <w:tcBorders>
              <w:top w:val="dotted" w:sz="4" w:space="0" w:color="0070C0"/>
              <w:left w:val="dotted" w:sz="4" w:space="0" w:color="0070C0"/>
              <w:bottom w:val="dotted" w:sz="4" w:space="0" w:color="00B0F0"/>
              <w:right w:val="dotted" w:sz="4" w:space="0" w:color="0070C0"/>
            </w:tcBorders>
          </w:tcPr>
          <w:p w14:paraId="411259D6" w14:textId="77777777" w:rsidR="001725BC" w:rsidRPr="00581CC0" w:rsidRDefault="001725BC" w:rsidP="001725BC">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lang w:eastAsia="en-US"/>
              </w:rPr>
            </w:pPr>
            <w:r w:rsidRPr="00581CC0">
              <w:rPr>
                <w:rFonts w:ascii="Verdana" w:hAnsi="Verdana"/>
                <w:lang w:eastAsia="en-US"/>
              </w:rPr>
              <w:t>Verstikking, beknelling, vergiftiging, bedwelming, schade aan organen ontploffing, brand, beperking van BHV bij een calamiteit</w:t>
            </w:r>
          </w:p>
          <w:p w14:paraId="780D3257" w14:textId="77777777" w:rsidR="001725BC" w:rsidRPr="00581CC0" w:rsidRDefault="001725BC" w:rsidP="001725BC">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lang w:eastAsia="en-US"/>
              </w:rPr>
            </w:pPr>
          </w:p>
          <w:p w14:paraId="2D513E60" w14:textId="77777777" w:rsidR="001725BC" w:rsidRPr="00581CC0" w:rsidRDefault="001725BC" w:rsidP="001725BC">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lang w:eastAsia="en-US"/>
              </w:rPr>
            </w:pPr>
          </w:p>
          <w:p w14:paraId="20D2ABA3" w14:textId="77777777" w:rsidR="001725BC" w:rsidRPr="00581CC0" w:rsidRDefault="001725BC" w:rsidP="001725BC">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lang w:eastAsia="en-US"/>
              </w:rPr>
            </w:pPr>
            <w:r w:rsidRPr="00581CC0">
              <w:rPr>
                <w:rFonts w:ascii="Verdana" w:hAnsi="Verdana"/>
                <w:lang w:eastAsia="en-US"/>
              </w:rPr>
              <w:t xml:space="preserve"> </w:t>
            </w:r>
          </w:p>
        </w:tc>
        <w:tc>
          <w:tcPr>
            <w:tcW w:w="2601" w:type="dxa"/>
            <w:tcBorders>
              <w:top w:val="dotted" w:sz="4" w:space="0" w:color="0070C0"/>
              <w:left w:val="dotted" w:sz="4" w:space="0" w:color="0070C0"/>
              <w:bottom w:val="dotted" w:sz="4" w:space="0" w:color="00B0F0"/>
              <w:right w:val="dotted" w:sz="4" w:space="0" w:color="0070C0"/>
            </w:tcBorders>
          </w:tcPr>
          <w:p w14:paraId="4D0F5FFC" w14:textId="77777777" w:rsidR="001725BC" w:rsidRPr="00581CC0" w:rsidRDefault="001725BC" w:rsidP="001725BC">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lang w:eastAsia="en-US"/>
              </w:rPr>
            </w:pPr>
            <w:r w:rsidRPr="00581CC0">
              <w:rPr>
                <w:rFonts w:ascii="Verdana" w:hAnsi="Verdana"/>
                <w:lang w:eastAsia="en-US"/>
              </w:rPr>
              <w:t>Onvoldoende ventilatie, slechte toegankelijkheid, vrijkomen gassen (o.a. H2S), gebrek aan zuurstof</w:t>
            </w:r>
          </w:p>
        </w:tc>
        <w:tc>
          <w:tcPr>
            <w:tcW w:w="4870" w:type="dxa"/>
            <w:tcBorders>
              <w:top w:val="dotted" w:sz="4" w:space="0" w:color="0070C0"/>
              <w:left w:val="dotted" w:sz="4" w:space="0" w:color="0070C0"/>
              <w:bottom w:val="dotted" w:sz="4" w:space="0" w:color="00B0F0"/>
            </w:tcBorders>
          </w:tcPr>
          <w:p w14:paraId="61E2233B" w14:textId="77777777" w:rsidR="001725BC" w:rsidRPr="00581CC0" w:rsidRDefault="001725BC" w:rsidP="001725BC">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lang w:eastAsia="en-US"/>
              </w:rPr>
            </w:pPr>
            <w:r w:rsidRPr="00581CC0">
              <w:rPr>
                <w:rFonts w:ascii="Verdana" w:hAnsi="Verdana"/>
                <w:lang w:eastAsia="en-US"/>
              </w:rPr>
              <w:t>Bron: Richt de werkplek zodanig in dat het géén besloten ruimte meer is</w:t>
            </w:r>
          </w:p>
          <w:p w14:paraId="3B6E82B9" w14:textId="77777777" w:rsidR="001725BC" w:rsidRDefault="001725BC" w:rsidP="001725BC">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lang w:eastAsia="en-US"/>
              </w:rPr>
            </w:pPr>
            <w:r w:rsidRPr="00581CC0">
              <w:rPr>
                <w:rFonts w:ascii="Verdana" w:hAnsi="Verdana"/>
                <w:lang w:eastAsia="en-US"/>
              </w:rPr>
              <w:t>Collectief: Ventileren; werkvergunning en taak risico analyse; LOTOTO toepassen; meet atmosfeer voorafgaand en tijdens de werkzaamheden door meetbevoegde; mangatwacht; werken conform Arbocatalogus Waterschappen deel 2: Besloten Ruimte</w:t>
            </w:r>
          </w:p>
          <w:p w14:paraId="1999C974" w14:textId="77777777" w:rsidR="001725BC" w:rsidRPr="00581CC0" w:rsidRDefault="001725BC" w:rsidP="001725BC">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lang w:eastAsia="en-US"/>
              </w:rPr>
            </w:pPr>
            <w:r w:rsidRPr="00581CC0">
              <w:rPr>
                <w:rFonts w:ascii="Verdana" w:hAnsi="Verdana"/>
                <w:lang w:eastAsia="en-US"/>
              </w:rPr>
              <w:t xml:space="preserve">Individueel: </w:t>
            </w:r>
            <w:r>
              <w:rPr>
                <w:rFonts w:ascii="Verdana" w:hAnsi="Verdana"/>
                <w:lang w:eastAsia="en-US"/>
              </w:rPr>
              <w:t xml:space="preserve">Gasmeter; </w:t>
            </w:r>
            <w:r w:rsidRPr="00581CC0">
              <w:rPr>
                <w:rFonts w:ascii="Verdana" w:hAnsi="Verdana"/>
                <w:lang w:eastAsia="en-US"/>
              </w:rPr>
              <w:t>Ex apparatuur</w:t>
            </w:r>
            <w:r>
              <w:rPr>
                <w:rFonts w:ascii="Verdana" w:hAnsi="Verdana"/>
                <w:lang w:eastAsia="en-US"/>
              </w:rPr>
              <w:t xml:space="preserve"> </w:t>
            </w:r>
          </w:p>
          <w:p w14:paraId="3BD21D3D" w14:textId="77777777" w:rsidR="001725BC" w:rsidRPr="00581CC0" w:rsidRDefault="001725BC" w:rsidP="001725BC">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lang w:eastAsia="en-US"/>
              </w:rPr>
            </w:pPr>
            <w:r w:rsidRPr="00581CC0">
              <w:rPr>
                <w:rFonts w:ascii="Verdana" w:hAnsi="Verdana"/>
                <w:lang w:eastAsia="en-US"/>
              </w:rPr>
              <w:t>PBM: Waterdichte handschoenen; beschermende kleding; adembescherming; valbeveiliging</w:t>
            </w:r>
          </w:p>
        </w:tc>
        <w:tc>
          <w:tcPr>
            <w:tcW w:w="1368" w:type="dxa"/>
            <w:tcBorders>
              <w:top w:val="dotted" w:sz="4" w:space="0" w:color="0070C0"/>
              <w:left w:val="dotted" w:sz="4" w:space="0" w:color="0070C0"/>
              <w:bottom w:val="dotted" w:sz="4" w:space="0" w:color="00B0F0"/>
            </w:tcBorders>
          </w:tcPr>
          <w:p w14:paraId="06B88C8C" w14:textId="77777777" w:rsidR="001725BC" w:rsidRPr="00581CC0" w:rsidRDefault="001725BC" w:rsidP="001725BC">
            <w:pPr>
              <w:spacing w:line="240" w:lineRule="atLeast"/>
              <w:jc w:val="center"/>
              <w:cnfStyle w:val="000000000000" w:firstRow="0" w:lastRow="0" w:firstColumn="0" w:lastColumn="0" w:oddVBand="0" w:evenVBand="0" w:oddHBand="0" w:evenHBand="0" w:firstRowFirstColumn="0" w:firstRowLastColumn="0" w:lastRowFirstColumn="0" w:lastRowLastColumn="0"/>
              <w:rPr>
                <w:rFonts w:ascii="Verdana" w:hAnsi="Verdana"/>
              </w:rPr>
            </w:pPr>
            <w:r w:rsidRPr="00C1742F">
              <w:rPr>
                <w:rFonts w:ascii="Verdana" w:hAnsi="Verdana"/>
                <w:sz w:val="18"/>
                <w:szCs w:val="18"/>
              </w:rPr>
              <w:t>N.v.t.</w:t>
            </w:r>
          </w:p>
        </w:tc>
      </w:tr>
      <w:tr w:rsidR="001725BC" w14:paraId="22E132BE" w14:textId="77777777" w:rsidTr="008E6BF2">
        <w:trPr>
          <w:cnfStyle w:val="000000100000" w:firstRow="0" w:lastRow="0" w:firstColumn="0" w:lastColumn="0" w:oddVBand="0" w:evenVBand="0" w:oddHBand="1" w:evenHBand="0" w:firstRowFirstColumn="0" w:firstRowLastColumn="0" w:lastRowFirstColumn="0" w:lastRowLastColumn="0"/>
          <w:trHeight w:val="93"/>
        </w:trPr>
        <w:tc>
          <w:tcPr>
            <w:cnfStyle w:val="001000000000" w:firstRow="0" w:lastRow="0" w:firstColumn="1" w:lastColumn="0" w:oddVBand="0" w:evenVBand="0" w:oddHBand="0" w:evenHBand="0" w:firstRowFirstColumn="0" w:firstRowLastColumn="0" w:lastRowFirstColumn="0" w:lastRowLastColumn="0"/>
            <w:tcW w:w="671" w:type="dxa"/>
            <w:tcBorders>
              <w:top w:val="dotted" w:sz="4" w:space="0" w:color="00B0F0"/>
              <w:bottom w:val="dotted" w:sz="4" w:space="0" w:color="0070C0"/>
              <w:right w:val="dotted" w:sz="4" w:space="0" w:color="0070C0"/>
            </w:tcBorders>
          </w:tcPr>
          <w:p w14:paraId="71BC27C8" w14:textId="77777777" w:rsidR="001725BC" w:rsidRPr="00581CC0" w:rsidRDefault="001725BC" w:rsidP="001725BC">
            <w:pPr>
              <w:rPr>
                <w:rFonts w:ascii="Verdana" w:hAnsi="Verdana"/>
              </w:rPr>
            </w:pPr>
            <w:r w:rsidRPr="00581CC0">
              <w:rPr>
                <w:rFonts w:ascii="Verdana" w:hAnsi="Verdana"/>
                <w:b w:val="0"/>
              </w:rPr>
              <w:t>2.9</w:t>
            </w:r>
          </w:p>
        </w:tc>
        <w:tc>
          <w:tcPr>
            <w:tcW w:w="2438" w:type="dxa"/>
            <w:tcBorders>
              <w:top w:val="dotted" w:sz="4" w:space="0" w:color="00B0F0"/>
              <w:left w:val="dotted" w:sz="4" w:space="0" w:color="0070C0"/>
              <w:bottom w:val="dotted" w:sz="4" w:space="0" w:color="0070C0"/>
              <w:right w:val="dotted" w:sz="4" w:space="0" w:color="0070C0"/>
            </w:tcBorders>
          </w:tcPr>
          <w:p w14:paraId="5A4F0DAE" w14:textId="77777777" w:rsidR="001725BC" w:rsidRPr="00581CC0" w:rsidRDefault="001725BC" w:rsidP="001725BC">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lang w:eastAsia="en-US"/>
              </w:rPr>
            </w:pPr>
            <w:r w:rsidRPr="00581CC0">
              <w:rPr>
                <w:rFonts w:ascii="Verdana" w:hAnsi="Verdana"/>
                <w:lang w:eastAsia="en-US"/>
              </w:rPr>
              <w:t>Werken in kleine ruimtes</w:t>
            </w:r>
          </w:p>
        </w:tc>
        <w:tc>
          <w:tcPr>
            <w:tcW w:w="2926" w:type="dxa"/>
            <w:tcBorders>
              <w:top w:val="dotted" w:sz="4" w:space="0" w:color="00B0F0"/>
              <w:left w:val="dotted" w:sz="4" w:space="0" w:color="0070C0"/>
              <w:bottom w:val="dotted" w:sz="4" w:space="0" w:color="0070C0"/>
              <w:right w:val="dotted" w:sz="4" w:space="0" w:color="0070C0"/>
            </w:tcBorders>
          </w:tcPr>
          <w:p w14:paraId="25CCA6F3" w14:textId="77777777" w:rsidR="001725BC" w:rsidRPr="00581CC0" w:rsidRDefault="001725BC" w:rsidP="001725BC">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lang w:eastAsia="en-US"/>
              </w:rPr>
            </w:pPr>
            <w:r w:rsidRPr="00581CC0">
              <w:rPr>
                <w:rFonts w:ascii="Verdana" w:hAnsi="Verdana"/>
                <w:lang w:eastAsia="en-US"/>
              </w:rPr>
              <w:t>Ongeval, lichamelijk letsel</w:t>
            </w:r>
            <w:r>
              <w:rPr>
                <w:rFonts w:ascii="Verdana" w:hAnsi="Verdana"/>
                <w:lang w:eastAsia="en-US"/>
              </w:rPr>
              <w:t xml:space="preserve">, </w:t>
            </w:r>
            <w:r w:rsidRPr="00581CC0">
              <w:rPr>
                <w:rFonts w:ascii="Verdana" w:hAnsi="Verdana"/>
                <w:lang w:eastAsia="en-US"/>
              </w:rPr>
              <w:t>beknelling, beperking van BHV bij een calamiteit</w:t>
            </w:r>
          </w:p>
        </w:tc>
        <w:tc>
          <w:tcPr>
            <w:tcW w:w="2601" w:type="dxa"/>
            <w:tcBorders>
              <w:top w:val="dotted" w:sz="4" w:space="0" w:color="00B0F0"/>
              <w:left w:val="dotted" w:sz="4" w:space="0" w:color="0070C0"/>
              <w:bottom w:val="dotted" w:sz="4" w:space="0" w:color="0070C0"/>
              <w:right w:val="dotted" w:sz="4" w:space="0" w:color="0070C0"/>
            </w:tcBorders>
          </w:tcPr>
          <w:p w14:paraId="372D90D8" w14:textId="77777777" w:rsidR="001725BC" w:rsidRPr="00581CC0" w:rsidRDefault="001725BC" w:rsidP="001725BC">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lang w:eastAsia="en-US"/>
              </w:rPr>
            </w:pPr>
            <w:r w:rsidRPr="00581CC0">
              <w:rPr>
                <w:rFonts w:ascii="Verdana" w:hAnsi="Verdana"/>
                <w:lang w:eastAsia="en-US"/>
              </w:rPr>
              <w:t>Weinig werkruimte</w:t>
            </w:r>
            <w:r>
              <w:rPr>
                <w:rFonts w:ascii="Verdana" w:hAnsi="Verdana"/>
                <w:lang w:eastAsia="en-US"/>
              </w:rPr>
              <w:t>, slechte toegankelijkheid</w:t>
            </w:r>
          </w:p>
        </w:tc>
        <w:tc>
          <w:tcPr>
            <w:tcW w:w="4870" w:type="dxa"/>
            <w:tcBorders>
              <w:top w:val="dotted" w:sz="4" w:space="0" w:color="00B0F0"/>
              <w:left w:val="dotted" w:sz="4" w:space="0" w:color="0070C0"/>
              <w:bottom w:val="dotted" w:sz="4" w:space="0" w:color="0070C0"/>
            </w:tcBorders>
          </w:tcPr>
          <w:p w14:paraId="6A1A7CC4" w14:textId="77777777" w:rsidR="001725BC" w:rsidRPr="00581CC0" w:rsidRDefault="001725BC" w:rsidP="001725BC">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lang w:eastAsia="en-US"/>
              </w:rPr>
            </w:pPr>
            <w:r w:rsidRPr="00581CC0">
              <w:rPr>
                <w:rFonts w:ascii="Verdana" w:hAnsi="Verdana"/>
                <w:lang w:eastAsia="en-US"/>
              </w:rPr>
              <w:t>Bron: Werkzaamheden op een andere manier uitvoeren</w:t>
            </w:r>
          </w:p>
        </w:tc>
        <w:tc>
          <w:tcPr>
            <w:tcW w:w="1368" w:type="dxa"/>
            <w:tcBorders>
              <w:top w:val="dotted" w:sz="4" w:space="0" w:color="00B0F0"/>
              <w:left w:val="dotted" w:sz="4" w:space="0" w:color="0070C0"/>
              <w:bottom w:val="dotted" w:sz="4" w:space="0" w:color="0070C0"/>
            </w:tcBorders>
          </w:tcPr>
          <w:p w14:paraId="1531644A" w14:textId="77777777" w:rsidR="001725BC" w:rsidRPr="00581CC0" w:rsidRDefault="001725BC" w:rsidP="001725BC">
            <w:pPr>
              <w:spacing w:line="240" w:lineRule="atLeast"/>
              <w:jc w:val="center"/>
              <w:cnfStyle w:val="000000100000" w:firstRow="0" w:lastRow="0" w:firstColumn="0" w:lastColumn="0" w:oddVBand="0" w:evenVBand="0" w:oddHBand="1" w:evenHBand="0" w:firstRowFirstColumn="0" w:firstRowLastColumn="0" w:lastRowFirstColumn="0" w:lastRowLastColumn="0"/>
              <w:rPr>
                <w:rFonts w:ascii="Verdana" w:hAnsi="Verdana"/>
              </w:rPr>
            </w:pPr>
            <w:r w:rsidRPr="00C1742F">
              <w:rPr>
                <w:rFonts w:ascii="Verdana" w:hAnsi="Verdana"/>
                <w:sz w:val="18"/>
                <w:szCs w:val="18"/>
              </w:rPr>
              <w:t>N.v.t.</w:t>
            </w:r>
          </w:p>
        </w:tc>
      </w:tr>
      <w:tr w:rsidR="001725BC" w14:paraId="63ECA54B" w14:textId="77777777" w:rsidTr="008E6BF2">
        <w:trPr>
          <w:trHeight w:val="38"/>
        </w:trPr>
        <w:tc>
          <w:tcPr>
            <w:cnfStyle w:val="001000000000" w:firstRow="0" w:lastRow="0" w:firstColumn="1" w:lastColumn="0" w:oddVBand="0" w:evenVBand="0" w:oddHBand="0" w:evenHBand="0" w:firstRowFirstColumn="0" w:firstRowLastColumn="0" w:lastRowFirstColumn="0" w:lastRowLastColumn="0"/>
            <w:tcW w:w="671" w:type="dxa"/>
            <w:tcBorders>
              <w:top w:val="dotted" w:sz="4" w:space="0" w:color="0070C0"/>
              <w:bottom w:val="dotted" w:sz="4" w:space="0" w:color="0070C0"/>
              <w:right w:val="dotted" w:sz="4" w:space="0" w:color="0070C0"/>
            </w:tcBorders>
          </w:tcPr>
          <w:p w14:paraId="34645DEB" w14:textId="77777777" w:rsidR="001725BC" w:rsidRPr="00581CC0" w:rsidRDefault="001725BC" w:rsidP="001725BC">
            <w:pPr>
              <w:rPr>
                <w:rFonts w:ascii="Verdana" w:hAnsi="Verdana"/>
              </w:rPr>
            </w:pPr>
            <w:r w:rsidRPr="00581CC0">
              <w:rPr>
                <w:rFonts w:ascii="Verdana" w:hAnsi="Verdana"/>
                <w:b w:val="0"/>
              </w:rPr>
              <w:t>2.10</w:t>
            </w:r>
          </w:p>
        </w:tc>
        <w:tc>
          <w:tcPr>
            <w:tcW w:w="2438" w:type="dxa"/>
            <w:tcBorders>
              <w:top w:val="dotted" w:sz="4" w:space="0" w:color="0070C0"/>
              <w:left w:val="dotted" w:sz="4" w:space="0" w:color="0070C0"/>
              <w:bottom w:val="dotted" w:sz="4" w:space="0" w:color="0070C0"/>
              <w:right w:val="dotted" w:sz="4" w:space="0" w:color="0070C0"/>
            </w:tcBorders>
          </w:tcPr>
          <w:p w14:paraId="0973D15F" w14:textId="77777777" w:rsidR="001725BC" w:rsidRPr="00581CC0" w:rsidRDefault="001725BC" w:rsidP="001725BC">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lang w:eastAsia="en-US"/>
              </w:rPr>
            </w:pPr>
            <w:r w:rsidRPr="00581CC0">
              <w:rPr>
                <w:rFonts w:ascii="Verdana" w:hAnsi="Verdana"/>
                <w:lang w:eastAsia="en-US"/>
              </w:rPr>
              <w:t>Werken onder slechte verlichting</w:t>
            </w:r>
          </w:p>
        </w:tc>
        <w:tc>
          <w:tcPr>
            <w:tcW w:w="2926" w:type="dxa"/>
            <w:tcBorders>
              <w:top w:val="dotted" w:sz="4" w:space="0" w:color="0070C0"/>
              <w:left w:val="dotted" w:sz="4" w:space="0" w:color="0070C0"/>
              <w:bottom w:val="dotted" w:sz="4" w:space="0" w:color="0070C0"/>
              <w:right w:val="dotted" w:sz="4" w:space="0" w:color="0070C0"/>
            </w:tcBorders>
          </w:tcPr>
          <w:p w14:paraId="3B33EA8D" w14:textId="77777777" w:rsidR="001725BC" w:rsidRPr="00581CC0" w:rsidRDefault="001725BC" w:rsidP="001725BC">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lang w:eastAsia="en-US"/>
              </w:rPr>
            </w:pPr>
            <w:r w:rsidRPr="00581CC0">
              <w:rPr>
                <w:rFonts w:ascii="Verdana" w:hAnsi="Verdana"/>
                <w:lang w:eastAsia="en-US"/>
              </w:rPr>
              <w:t>Struikelen, vallen, lichamelijk letsel, ongeval</w:t>
            </w:r>
          </w:p>
        </w:tc>
        <w:tc>
          <w:tcPr>
            <w:tcW w:w="2601" w:type="dxa"/>
            <w:tcBorders>
              <w:top w:val="dotted" w:sz="4" w:space="0" w:color="0070C0"/>
              <w:left w:val="dotted" w:sz="4" w:space="0" w:color="0070C0"/>
              <w:bottom w:val="dotted" w:sz="4" w:space="0" w:color="0070C0"/>
              <w:right w:val="dotted" w:sz="4" w:space="0" w:color="0070C0"/>
            </w:tcBorders>
          </w:tcPr>
          <w:p w14:paraId="51B9F02C" w14:textId="77777777" w:rsidR="001725BC" w:rsidRPr="00581CC0" w:rsidRDefault="001725BC" w:rsidP="001725BC">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lang w:eastAsia="en-US"/>
              </w:rPr>
            </w:pPr>
            <w:r w:rsidRPr="00581CC0">
              <w:rPr>
                <w:rFonts w:ascii="Verdana" w:hAnsi="Verdana"/>
                <w:lang w:eastAsia="en-US"/>
              </w:rPr>
              <w:t>Onvoldoende verlichting, werken in nachtelijke uren</w:t>
            </w:r>
          </w:p>
        </w:tc>
        <w:tc>
          <w:tcPr>
            <w:tcW w:w="4870" w:type="dxa"/>
            <w:tcBorders>
              <w:top w:val="dotted" w:sz="4" w:space="0" w:color="0070C0"/>
              <w:left w:val="dotted" w:sz="4" w:space="0" w:color="0070C0"/>
              <w:bottom w:val="dotted" w:sz="4" w:space="0" w:color="0070C0"/>
            </w:tcBorders>
          </w:tcPr>
          <w:p w14:paraId="653FB6BA" w14:textId="77777777" w:rsidR="001725BC" w:rsidRPr="00581CC0" w:rsidRDefault="001725BC" w:rsidP="001725BC">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lang w:eastAsia="en-US"/>
              </w:rPr>
            </w:pPr>
            <w:r w:rsidRPr="00581CC0">
              <w:rPr>
                <w:rFonts w:ascii="Verdana" w:hAnsi="Verdana"/>
                <w:lang w:eastAsia="en-US"/>
              </w:rPr>
              <w:t>Collectief: Breng (tijdelijke) verlichting op locatie aan</w:t>
            </w:r>
          </w:p>
          <w:p w14:paraId="5851E93E" w14:textId="77777777" w:rsidR="001725BC" w:rsidRPr="00581CC0" w:rsidRDefault="001725BC" w:rsidP="001725BC">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lang w:eastAsia="en-US"/>
              </w:rPr>
            </w:pPr>
            <w:r w:rsidRPr="00581CC0">
              <w:rPr>
                <w:rFonts w:ascii="Verdana" w:hAnsi="Verdana"/>
                <w:lang w:eastAsia="en-US"/>
              </w:rPr>
              <w:t>Individueel: Draagbare verlichting</w:t>
            </w:r>
          </w:p>
        </w:tc>
        <w:tc>
          <w:tcPr>
            <w:tcW w:w="1368" w:type="dxa"/>
            <w:tcBorders>
              <w:top w:val="dotted" w:sz="4" w:space="0" w:color="0070C0"/>
              <w:left w:val="dotted" w:sz="4" w:space="0" w:color="0070C0"/>
              <w:bottom w:val="dotted" w:sz="4" w:space="0" w:color="0070C0"/>
            </w:tcBorders>
          </w:tcPr>
          <w:p w14:paraId="596DCA09" w14:textId="77777777" w:rsidR="001725BC" w:rsidRPr="00581CC0" w:rsidRDefault="001725BC" w:rsidP="001725BC">
            <w:pPr>
              <w:spacing w:line="240" w:lineRule="atLeast"/>
              <w:jc w:val="center"/>
              <w:cnfStyle w:val="000000000000" w:firstRow="0" w:lastRow="0" w:firstColumn="0" w:lastColumn="0" w:oddVBand="0" w:evenVBand="0" w:oddHBand="0" w:evenHBand="0" w:firstRowFirstColumn="0" w:firstRowLastColumn="0" w:lastRowFirstColumn="0" w:lastRowLastColumn="0"/>
              <w:rPr>
                <w:rFonts w:ascii="Verdana" w:hAnsi="Verdana"/>
              </w:rPr>
            </w:pPr>
            <w:r w:rsidRPr="00C1742F">
              <w:rPr>
                <w:rFonts w:ascii="Verdana" w:hAnsi="Verdana"/>
                <w:sz w:val="18"/>
                <w:szCs w:val="18"/>
              </w:rPr>
              <w:t>N.v.t.</w:t>
            </w:r>
          </w:p>
        </w:tc>
      </w:tr>
      <w:tr w:rsidR="008E6BF2" w14:paraId="2BD44A1D" w14:textId="77777777" w:rsidTr="008E6B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1" w:type="dxa"/>
            <w:tcBorders>
              <w:top w:val="dotted" w:sz="4" w:space="0" w:color="0070C0"/>
              <w:bottom w:val="dotted" w:sz="4" w:space="0" w:color="0070C0"/>
              <w:right w:val="dotted" w:sz="4" w:space="0" w:color="0070C0"/>
            </w:tcBorders>
          </w:tcPr>
          <w:p w14:paraId="088E08EA" w14:textId="77777777" w:rsidR="009B74E6" w:rsidRPr="00581CC0" w:rsidRDefault="00AB650B" w:rsidP="00E53953">
            <w:pPr>
              <w:rPr>
                <w:rFonts w:ascii="Verdana" w:hAnsi="Verdana"/>
              </w:rPr>
            </w:pPr>
            <w:r w:rsidRPr="00581CC0">
              <w:rPr>
                <w:rFonts w:ascii="Verdana" w:hAnsi="Verdana"/>
                <w:b w:val="0"/>
              </w:rPr>
              <w:t>2.11</w:t>
            </w:r>
          </w:p>
        </w:tc>
        <w:tc>
          <w:tcPr>
            <w:tcW w:w="2438" w:type="dxa"/>
            <w:tcBorders>
              <w:top w:val="dotted" w:sz="4" w:space="0" w:color="0070C0"/>
              <w:left w:val="dotted" w:sz="4" w:space="0" w:color="0070C0"/>
              <w:bottom w:val="dotted" w:sz="4" w:space="0" w:color="0070C0"/>
              <w:right w:val="dotted" w:sz="4" w:space="0" w:color="0070C0"/>
            </w:tcBorders>
          </w:tcPr>
          <w:p w14:paraId="4BF8A43E" w14:textId="77777777" w:rsidR="009B74E6" w:rsidRPr="00581CC0" w:rsidRDefault="00AB650B" w:rsidP="00E53953">
            <w:pPr>
              <w:cnfStyle w:val="000000100000" w:firstRow="0" w:lastRow="0" w:firstColumn="0" w:lastColumn="0" w:oddVBand="0" w:evenVBand="0" w:oddHBand="1" w:evenHBand="0" w:firstRowFirstColumn="0" w:firstRowLastColumn="0" w:lastRowFirstColumn="0" w:lastRowLastColumn="0"/>
              <w:rPr>
                <w:rFonts w:ascii="Verdana" w:hAnsi="Verdana"/>
                <w:lang w:eastAsia="en-US"/>
              </w:rPr>
            </w:pPr>
            <w:r w:rsidRPr="00581CC0">
              <w:rPr>
                <w:rFonts w:ascii="Verdana" w:hAnsi="Verdana"/>
                <w:lang w:eastAsia="en-US"/>
              </w:rPr>
              <w:t>Werken op slecht toegankelijke locatie</w:t>
            </w:r>
          </w:p>
        </w:tc>
        <w:tc>
          <w:tcPr>
            <w:tcW w:w="2926" w:type="dxa"/>
            <w:tcBorders>
              <w:top w:val="dotted" w:sz="4" w:space="0" w:color="0070C0"/>
              <w:left w:val="dotted" w:sz="4" w:space="0" w:color="0070C0"/>
              <w:bottom w:val="dotted" w:sz="4" w:space="0" w:color="0070C0"/>
              <w:right w:val="dotted" w:sz="4" w:space="0" w:color="0070C0"/>
            </w:tcBorders>
          </w:tcPr>
          <w:p w14:paraId="1CC1B0F2" w14:textId="77777777" w:rsidR="009B74E6" w:rsidRPr="00581CC0" w:rsidRDefault="00AB650B" w:rsidP="00E53953">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lang w:eastAsia="en-US"/>
              </w:rPr>
            </w:pPr>
            <w:r w:rsidRPr="00581CC0">
              <w:rPr>
                <w:rFonts w:ascii="Verdana" w:hAnsi="Verdana"/>
                <w:lang w:eastAsia="en-US"/>
              </w:rPr>
              <w:t>Struikelen, vallen, lichamelijk letsel, ongeval, toegang hulpdiensten</w:t>
            </w:r>
          </w:p>
        </w:tc>
        <w:tc>
          <w:tcPr>
            <w:tcW w:w="2601" w:type="dxa"/>
            <w:tcBorders>
              <w:top w:val="dotted" w:sz="4" w:space="0" w:color="0070C0"/>
              <w:left w:val="dotted" w:sz="4" w:space="0" w:color="0070C0"/>
              <w:bottom w:val="dotted" w:sz="4" w:space="0" w:color="0070C0"/>
              <w:right w:val="dotted" w:sz="4" w:space="0" w:color="0070C0"/>
            </w:tcBorders>
          </w:tcPr>
          <w:p w14:paraId="4DAE0642" w14:textId="77777777" w:rsidR="009B74E6" w:rsidRPr="00581CC0" w:rsidRDefault="00AB650B" w:rsidP="00E53953">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lang w:eastAsia="en-US"/>
              </w:rPr>
            </w:pPr>
            <w:r w:rsidRPr="00581CC0">
              <w:rPr>
                <w:rFonts w:ascii="Verdana" w:hAnsi="Verdana"/>
                <w:lang w:eastAsia="en-US"/>
              </w:rPr>
              <w:t>Locatie slecht toegankelijk</w:t>
            </w:r>
          </w:p>
        </w:tc>
        <w:tc>
          <w:tcPr>
            <w:tcW w:w="4870" w:type="dxa"/>
            <w:tcBorders>
              <w:top w:val="dotted" w:sz="4" w:space="0" w:color="0070C0"/>
              <w:left w:val="dotted" w:sz="4" w:space="0" w:color="0070C0"/>
              <w:bottom w:val="dotted" w:sz="4" w:space="0" w:color="0070C0"/>
            </w:tcBorders>
          </w:tcPr>
          <w:p w14:paraId="283303B8" w14:textId="77777777" w:rsidR="009B74E6" w:rsidRPr="00581CC0" w:rsidRDefault="00AB650B" w:rsidP="00E53953">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lang w:eastAsia="en-US"/>
              </w:rPr>
            </w:pPr>
            <w:r w:rsidRPr="00581CC0">
              <w:rPr>
                <w:rFonts w:ascii="Verdana" w:hAnsi="Verdana"/>
                <w:lang w:eastAsia="en-US"/>
              </w:rPr>
              <w:t xml:space="preserve">Collectief: Voorzie in (tijdelijke) toegangsweg </w:t>
            </w:r>
          </w:p>
          <w:p w14:paraId="48227958" w14:textId="77777777" w:rsidR="009B74E6" w:rsidRPr="00581CC0" w:rsidRDefault="00AB650B" w:rsidP="00E53953">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lang w:eastAsia="en-US"/>
              </w:rPr>
            </w:pPr>
            <w:r w:rsidRPr="00581CC0">
              <w:rPr>
                <w:rFonts w:ascii="Verdana" w:hAnsi="Verdana"/>
                <w:lang w:eastAsia="en-US"/>
              </w:rPr>
              <w:t>PBM: Veiligheidsschoenen</w:t>
            </w:r>
          </w:p>
        </w:tc>
        <w:tc>
          <w:tcPr>
            <w:tcW w:w="1368" w:type="dxa"/>
            <w:tcBorders>
              <w:top w:val="dotted" w:sz="4" w:space="0" w:color="0070C0"/>
              <w:left w:val="dotted" w:sz="4" w:space="0" w:color="0070C0"/>
              <w:bottom w:val="dotted" w:sz="4" w:space="0" w:color="0070C0"/>
            </w:tcBorders>
          </w:tcPr>
          <w:p w14:paraId="6D95F417" w14:textId="77777777" w:rsidR="009B74E6" w:rsidRDefault="009B74E6" w:rsidP="00E53953">
            <w:pPr>
              <w:tabs>
                <w:tab w:val="left" w:pos="991"/>
              </w:tabs>
              <w:jc w:val="center"/>
              <w:cnfStyle w:val="000000100000" w:firstRow="0" w:lastRow="0" w:firstColumn="0" w:lastColumn="0" w:oddVBand="0" w:evenVBand="0" w:oddHBand="1" w:evenHBand="0" w:firstRowFirstColumn="0" w:firstRowLastColumn="0" w:lastRowFirstColumn="0" w:lastRowLastColumn="0"/>
              <w:rPr>
                <w:rFonts w:ascii="Verdana" w:hAnsi="Verdana"/>
              </w:rPr>
            </w:pPr>
          </w:p>
          <w:sdt>
            <w:sdtPr>
              <w:rPr>
                <w:rFonts w:ascii="Verdana" w:hAnsi="Verdana"/>
                <w:b/>
                <w:bCs/>
              </w:rPr>
              <w:id w:val="1339192709"/>
              <w14:checkbox>
                <w14:checked w14:val="1"/>
                <w14:checkedState w14:val="2612" w14:font="MS Gothic"/>
                <w14:uncheckedState w14:val="2610" w14:font="MS Gothic"/>
              </w14:checkbox>
            </w:sdtPr>
            <w:sdtEndPr/>
            <w:sdtContent>
              <w:p w14:paraId="2CC20F5E" w14:textId="77777777" w:rsidR="009B74E6" w:rsidRPr="001725BC" w:rsidRDefault="001725BC" w:rsidP="00E53953">
                <w:pPr>
                  <w:spacing w:line="240" w:lineRule="atLeast"/>
                  <w:jc w:val="center"/>
                  <w:cnfStyle w:val="000000100000" w:firstRow="0" w:lastRow="0" w:firstColumn="0" w:lastColumn="0" w:oddVBand="0" w:evenVBand="0" w:oddHBand="1" w:evenHBand="0" w:firstRowFirstColumn="0" w:firstRowLastColumn="0" w:lastRowFirstColumn="0" w:lastRowLastColumn="0"/>
                  <w:rPr>
                    <w:rFonts w:ascii="Verdana" w:hAnsi="Verdana"/>
                    <w:b/>
                    <w:bCs/>
                  </w:rPr>
                </w:pPr>
                <w:r w:rsidRPr="001725BC">
                  <w:rPr>
                    <w:rFonts w:ascii="MS Gothic" w:eastAsia="MS Gothic" w:hAnsi="MS Gothic" w:hint="eastAsia"/>
                    <w:b/>
                    <w:bCs/>
                  </w:rPr>
                  <w:t>☒</w:t>
                </w:r>
              </w:p>
            </w:sdtContent>
          </w:sdt>
        </w:tc>
      </w:tr>
      <w:tr w:rsidR="008E6BF2" w14:paraId="3B569D91" w14:textId="77777777" w:rsidTr="008E6BF2">
        <w:tc>
          <w:tcPr>
            <w:cnfStyle w:val="001000000000" w:firstRow="0" w:lastRow="0" w:firstColumn="1" w:lastColumn="0" w:oddVBand="0" w:evenVBand="0" w:oddHBand="0" w:evenHBand="0" w:firstRowFirstColumn="0" w:firstRowLastColumn="0" w:lastRowFirstColumn="0" w:lastRowLastColumn="0"/>
            <w:tcW w:w="671" w:type="dxa"/>
            <w:tcBorders>
              <w:top w:val="dotted" w:sz="4" w:space="0" w:color="0070C0"/>
              <w:bottom w:val="dotted" w:sz="4" w:space="0" w:color="0070C0"/>
              <w:right w:val="dotted" w:sz="4" w:space="0" w:color="0070C0"/>
            </w:tcBorders>
          </w:tcPr>
          <w:p w14:paraId="0A2C0086" w14:textId="77777777" w:rsidR="009B74E6" w:rsidRPr="00581CC0" w:rsidRDefault="00AB650B" w:rsidP="00E53953">
            <w:pPr>
              <w:rPr>
                <w:rFonts w:ascii="Verdana" w:hAnsi="Verdana"/>
              </w:rPr>
            </w:pPr>
            <w:r w:rsidRPr="00581CC0">
              <w:rPr>
                <w:rFonts w:ascii="Verdana" w:hAnsi="Verdana"/>
                <w:b w:val="0"/>
              </w:rPr>
              <w:t>2.12</w:t>
            </w:r>
          </w:p>
        </w:tc>
        <w:tc>
          <w:tcPr>
            <w:tcW w:w="2438" w:type="dxa"/>
            <w:tcBorders>
              <w:top w:val="dotted" w:sz="4" w:space="0" w:color="0070C0"/>
              <w:left w:val="dotted" w:sz="4" w:space="0" w:color="0070C0"/>
              <w:bottom w:val="dotted" w:sz="4" w:space="0" w:color="0070C0"/>
              <w:right w:val="dotted" w:sz="4" w:space="0" w:color="0070C0"/>
            </w:tcBorders>
          </w:tcPr>
          <w:p w14:paraId="551CBAD1" w14:textId="77777777" w:rsidR="009B74E6" w:rsidRPr="00581CC0" w:rsidRDefault="00AB650B" w:rsidP="00E53953">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lang w:eastAsia="en-US"/>
              </w:rPr>
            </w:pPr>
            <w:r w:rsidRPr="00581CC0">
              <w:rPr>
                <w:rFonts w:ascii="Verdana" w:hAnsi="Verdana"/>
                <w:lang w:eastAsia="en-US"/>
              </w:rPr>
              <w:t>Werken op oneffen terrein</w:t>
            </w:r>
          </w:p>
        </w:tc>
        <w:tc>
          <w:tcPr>
            <w:tcW w:w="2926" w:type="dxa"/>
            <w:tcBorders>
              <w:top w:val="dotted" w:sz="4" w:space="0" w:color="0070C0"/>
              <w:left w:val="dotted" w:sz="4" w:space="0" w:color="0070C0"/>
              <w:bottom w:val="dotted" w:sz="4" w:space="0" w:color="0070C0"/>
              <w:right w:val="dotted" w:sz="4" w:space="0" w:color="0070C0"/>
            </w:tcBorders>
          </w:tcPr>
          <w:p w14:paraId="4A37CF39" w14:textId="77777777" w:rsidR="009B74E6" w:rsidRPr="00581CC0" w:rsidRDefault="00AB650B" w:rsidP="00E53953">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lang w:eastAsia="en-US"/>
              </w:rPr>
            </w:pPr>
            <w:r w:rsidRPr="00581CC0">
              <w:rPr>
                <w:rFonts w:ascii="Verdana" w:hAnsi="Verdana"/>
                <w:lang w:eastAsia="en-US"/>
              </w:rPr>
              <w:t>Struikelen, vallen, lichamelijk letsel</w:t>
            </w:r>
          </w:p>
        </w:tc>
        <w:tc>
          <w:tcPr>
            <w:tcW w:w="2601" w:type="dxa"/>
            <w:tcBorders>
              <w:top w:val="dotted" w:sz="4" w:space="0" w:color="0070C0"/>
              <w:left w:val="dotted" w:sz="4" w:space="0" w:color="0070C0"/>
              <w:bottom w:val="dotted" w:sz="4" w:space="0" w:color="0070C0"/>
              <w:right w:val="dotted" w:sz="4" w:space="0" w:color="0070C0"/>
            </w:tcBorders>
          </w:tcPr>
          <w:p w14:paraId="5A159BBE" w14:textId="77777777" w:rsidR="009B74E6" w:rsidRPr="00581CC0" w:rsidRDefault="00AB650B" w:rsidP="00E53953">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lang w:eastAsia="en-US"/>
              </w:rPr>
            </w:pPr>
            <w:r w:rsidRPr="00581CC0">
              <w:rPr>
                <w:rFonts w:ascii="Verdana" w:hAnsi="Verdana"/>
                <w:lang w:eastAsia="en-US"/>
              </w:rPr>
              <w:t xml:space="preserve">Oneffen terrein </w:t>
            </w:r>
          </w:p>
        </w:tc>
        <w:tc>
          <w:tcPr>
            <w:tcW w:w="4870" w:type="dxa"/>
            <w:tcBorders>
              <w:top w:val="dotted" w:sz="4" w:space="0" w:color="0070C0"/>
              <w:left w:val="dotted" w:sz="4" w:space="0" w:color="0070C0"/>
              <w:bottom w:val="dotted" w:sz="4" w:space="0" w:color="0070C0"/>
            </w:tcBorders>
          </w:tcPr>
          <w:p w14:paraId="0A04A04B" w14:textId="77777777" w:rsidR="009B74E6" w:rsidRPr="00581CC0" w:rsidRDefault="00AB650B" w:rsidP="00E53953">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lang w:eastAsia="en-US"/>
              </w:rPr>
            </w:pPr>
            <w:r w:rsidRPr="00581CC0">
              <w:rPr>
                <w:rFonts w:ascii="Verdana" w:hAnsi="Verdana"/>
                <w:lang w:eastAsia="en-US"/>
              </w:rPr>
              <w:t>Bron: Vereffen terrein(delen)</w:t>
            </w:r>
          </w:p>
          <w:p w14:paraId="6E860FAC" w14:textId="77777777" w:rsidR="009B74E6" w:rsidRPr="00581CC0" w:rsidRDefault="00AB650B" w:rsidP="00E53953">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lang w:eastAsia="en-US"/>
              </w:rPr>
            </w:pPr>
            <w:r w:rsidRPr="00581CC0">
              <w:rPr>
                <w:rFonts w:ascii="Verdana" w:hAnsi="Verdana"/>
                <w:lang w:eastAsia="en-US"/>
              </w:rPr>
              <w:t>Collectief: Scherm oneffen terreindelen af</w:t>
            </w:r>
          </w:p>
          <w:p w14:paraId="28141CB1" w14:textId="77777777" w:rsidR="009B74E6" w:rsidRPr="00581CC0" w:rsidRDefault="00AB650B" w:rsidP="00E53953">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lang w:eastAsia="en-US"/>
              </w:rPr>
            </w:pPr>
            <w:r w:rsidRPr="00581CC0">
              <w:rPr>
                <w:rFonts w:ascii="Verdana" w:hAnsi="Verdana"/>
                <w:lang w:eastAsia="en-US"/>
              </w:rPr>
              <w:t>PBM: Veiligheidsschoenen</w:t>
            </w:r>
          </w:p>
        </w:tc>
        <w:tc>
          <w:tcPr>
            <w:tcW w:w="1368" w:type="dxa"/>
            <w:tcBorders>
              <w:top w:val="dotted" w:sz="4" w:space="0" w:color="0070C0"/>
              <w:left w:val="dotted" w:sz="4" w:space="0" w:color="0070C0"/>
              <w:bottom w:val="dotted" w:sz="4" w:space="0" w:color="0070C0"/>
            </w:tcBorders>
          </w:tcPr>
          <w:p w14:paraId="269D78A9" w14:textId="77777777" w:rsidR="009B74E6" w:rsidRDefault="009B74E6" w:rsidP="00E53953">
            <w:pPr>
              <w:tabs>
                <w:tab w:val="left" w:pos="991"/>
              </w:tabs>
              <w:jc w:val="center"/>
              <w:cnfStyle w:val="000000000000" w:firstRow="0" w:lastRow="0" w:firstColumn="0" w:lastColumn="0" w:oddVBand="0" w:evenVBand="0" w:oddHBand="0" w:evenHBand="0" w:firstRowFirstColumn="0" w:firstRowLastColumn="0" w:lastRowFirstColumn="0" w:lastRowLastColumn="0"/>
              <w:rPr>
                <w:rFonts w:ascii="Verdana" w:hAnsi="Verdana"/>
              </w:rPr>
            </w:pPr>
          </w:p>
          <w:sdt>
            <w:sdtPr>
              <w:rPr>
                <w:rFonts w:ascii="Verdana" w:hAnsi="Verdana"/>
                <w:b/>
                <w:bCs/>
              </w:rPr>
              <w:id w:val="-908373752"/>
              <w14:checkbox>
                <w14:checked w14:val="1"/>
                <w14:checkedState w14:val="2612" w14:font="MS Gothic"/>
                <w14:uncheckedState w14:val="2610" w14:font="MS Gothic"/>
              </w14:checkbox>
            </w:sdtPr>
            <w:sdtEndPr/>
            <w:sdtContent>
              <w:p w14:paraId="022AB461" w14:textId="77777777" w:rsidR="009B74E6" w:rsidRPr="001725BC" w:rsidRDefault="001725BC" w:rsidP="00E53953">
                <w:pPr>
                  <w:spacing w:line="240" w:lineRule="atLeast"/>
                  <w:jc w:val="center"/>
                  <w:cnfStyle w:val="000000000000" w:firstRow="0" w:lastRow="0" w:firstColumn="0" w:lastColumn="0" w:oddVBand="0" w:evenVBand="0" w:oddHBand="0" w:evenHBand="0" w:firstRowFirstColumn="0" w:firstRowLastColumn="0" w:lastRowFirstColumn="0" w:lastRowLastColumn="0"/>
                  <w:rPr>
                    <w:rFonts w:ascii="Verdana" w:hAnsi="Verdana"/>
                    <w:b/>
                    <w:bCs/>
                  </w:rPr>
                </w:pPr>
                <w:r>
                  <w:rPr>
                    <w:rFonts w:ascii="MS Gothic" w:eastAsia="MS Gothic" w:hAnsi="MS Gothic" w:hint="eastAsia"/>
                    <w:b/>
                    <w:bCs/>
                  </w:rPr>
                  <w:t>☒</w:t>
                </w:r>
              </w:p>
            </w:sdtContent>
          </w:sdt>
        </w:tc>
      </w:tr>
      <w:tr w:rsidR="008E6BF2" w14:paraId="7A63FB7F" w14:textId="77777777" w:rsidTr="008E6B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1" w:type="dxa"/>
            <w:tcBorders>
              <w:top w:val="dotted" w:sz="4" w:space="0" w:color="0070C0"/>
              <w:bottom w:val="dotted" w:sz="4" w:space="0" w:color="0070C0"/>
              <w:right w:val="dotted" w:sz="4" w:space="0" w:color="0070C0"/>
            </w:tcBorders>
          </w:tcPr>
          <w:p w14:paraId="04E7A397" w14:textId="77777777" w:rsidR="009B74E6" w:rsidRPr="00581CC0" w:rsidRDefault="00AB650B" w:rsidP="00E53953">
            <w:pPr>
              <w:rPr>
                <w:rFonts w:ascii="Verdana" w:hAnsi="Verdana"/>
              </w:rPr>
            </w:pPr>
            <w:r w:rsidRPr="00581CC0">
              <w:rPr>
                <w:rFonts w:ascii="Verdana" w:hAnsi="Verdana"/>
                <w:b w:val="0"/>
              </w:rPr>
              <w:t>2.13</w:t>
            </w:r>
          </w:p>
        </w:tc>
        <w:tc>
          <w:tcPr>
            <w:tcW w:w="2438" w:type="dxa"/>
            <w:tcBorders>
              <w:top w:val="dotted" w:sz="4" w:space="0" w:color="0070C0"/>
              <w:left w:val="dotted" w:sz="4" w:space="0" w:color="0070C0"/>
              <w:bottom w:val="dotted" w:sz="4" w:space="0" w:color="0070C0"/>
              <w:right w:val="dotted" w:sz="4" w:space="0" w:color="0070C0"/>
            </w:tcBorders>
          </w:tcPr>
          <w:p w14:paraId="457B8F27" w14:textId="77777777" w:rsidR="009B74E6" w:rsidRPr="00581CC0" w:rsidRDefault="00AB650B" w:rsidP="00E53953">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lang w:eastAsia="en-US"/>
              </w:rPr>
            </w:pPr>
            <w:r w:rsidRPr="00581CC0">
              <w:rPr>
                <w:rFonts w:ascii="Verdana" w:hAnsi="Verdana"/>
                <w:lang w:eastAsia="en-US"/>
              </w:rPr>
              <w:t>Werken in gebieden met slechte bodemgesteldheid</w:t>
            </w:r>
          </w:p>
        </w:tc>
        <w:tc>
          <w:tcPr>
            <w:tcW w:w="2926" w:type="dxa"/>
            <w:tcBorders>
              <w:top w:val="dotted" w:sz="4" w:space="0" w:color="0070C0"/>
              <w:left w:val="dotted" w:sz="4" w:space="0" w:color="0070C0"/>
              <w:bottom w:val="dotted" w:sz="4" w:space="0" w:color="0070C0"/>
              <w:right w:val="dotted" w:sz="4" w:space="0" w:color="0070C0"/>
            </w:tcBorders>
          </w:tcPr>
          <w:p w14:paraId="302FA6F5" w14:textId="77777777" w:rsidR="009B74E6" w:rsidRPr="00581CC0" w:rsidRDefault="00AB650B" w:rsidP="00E53953">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lang w:eastAsia="en-US"/>
              </w:rPr>
            </w:pPr>
            <w:r w:rsidRPr="00581CC0">
              <w:rPr>
                <w:rFonts w:ascii="Verdana" w:hAnsi="Verdana"/>
                <w:lang w:eastAsia="en-US"/>
              </w:rPr>
              <w:t>Ongeval, lichamelijk letsel</w:t>
            </w:r>
          </w:p>
        </w:tc>
        <w:tc>
          <w:tcPr>
            <w:tcW w:w="2601" w:type="dxa"/>
            <w:tcBorders>
              <w:top w:val="dotted" w:sz="4" w:space="0" w:color="0070C0"/>
              <w:left w:val="dotted" w:sz="4" w:space="0" w:color="0070C0"/>
              <w:bottom w:val="dotted" w:sz="4" w:space="0" w:color="0070C0"/>
              <w:right w:val="dotted" w:sz="4" w:space="0" w:color="0070C0"/>
            </w:tcBorders>
          </w:tcPr>
          <w:p w14:paraId="2F24CC0A" w14:textId="77777777" w:rsidR="009B74E6" w:rsidRPr="00581CC0" w:rsidRDefault="00AB650B" w:rsidP="00E53953">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lang w:eastAsia="en-US"/>
              </w:rPr>
            </w:pPr>
            <w:r w:rsidRPr="00581CC0">
              <w:rPr>
                <w:rFonts w:ascii="Verdana" w:hAnsi="Verdana"/>
                <w:lang w:eastAsia="en-US"/>
              </w:rPr>
              <w:t>Kantelen</w:t>
            </w:r>
            <w:r>
              <w:rPr>
                <w:rFonts w:ascii="Verdana" w:hAnsi="Verdana"/>
                <w:lang w:eastAsia="en-US"/>
              </w:rPr>
              <w:t xml:space="preserve"> of</w:t>
            </w:r>
            <w:r w:rsidRPr="00581CC0">
              <w:rPr>
                <w:rFonts w:ascii="Verdana" w:hAnsi="Verdana"/>
                <w:lang w:eastAsia="en-US"/>
              </w:rPr>
              <w:t xml:space="preserve"> verzakken van materieel of materiaal, schuiven, afkalven, bressen, bedelven</w:t>
            </w:r>
          </w:p>
        </w:tc>
        <w:tc>
          <w:tcPr>
            <w:tcW w:w="4870" w:type="dxa"/>
            <w:tcBorders>
              <w:top w:val="dotted" w:sz="4" w:space="0" w:color="0070C0"/>
              <w:left w:val="dotted" w:sz="4" w:space="0" w:color="0070C0"/>
              <w:bottom w:val="dotted" w:sz="4" w:space="0" w:color="0070C0"/>
            </w:tcBorders>
          </w:tcPr>
          <w:p w14:paraId="31B4569A" w14:textId="77777777" w:rsidR="009B74E6" w:rsidRPr="00581CC0" w:rsidRDefault="00AB650B" w:rsidP="00E53953">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lang w:eastAsia="en-US"/>
              </w:rPr>
            </w:pPr>
            <w:r w:rsidRPr="00581CC0">
              <w:rPr>
                <w:rFonts w:ascii="Verdana" w:hAnsi="Verdana"/>
                <w:lang w:eastAsia="en-US"/>
              </w:rPr>
              <w:t>Collectief: Verlagen toelaatbare belasting; toepassen werkvloer</w:t>
            </w:r>
            <w:r>
              <w:rPr>
                <w:rFonts w:ascii="Verdana" w:hAnsi="Verdana"/>
                <w:lang w:eastAsia="en-US"/>
              </w:rPr>
              <w:t xml:space="preserve"> of rijplaten</w:t>
            </w:r>
            <w:r w:rsidRPr="00581CC0">
              <w:rPr>
                <w:rFonts w:ascii="Verdana" w:hAnsi="Verdana"/>
                <w:lang w:eastAsia="en-US"/>
              </w:rPr>
              <w:t>; werk conform CROW-publicatie 335 ‘Werken met stabiele grond‘</w:t>
            </w:r>
          </w:p>
        </w:tc>
        <w:tc>
          <w:tcPr>
            <w:tcW w:w="1368" w:type="dxa"/>
            <w:tcBorders>
              <w:top w:val="dotted" w:sz="4" w:space="0" w:color="0070C0"/>
              <w:left w:val="dotted" w:sz="4" w:space="0" w:color="0070C0"/>
              <w:bottom w:val="dotted" w:sz="4" w:space="0" w:color="0070C0"/>
            </w:tcBorders>
          </w:tcPr>
          <w:p w14:paraId="6E6B29E9" w14:textId="77777777" w:rsidR="009B74E6" w:rsidRDefault="009B74E6" w:rsidP="00E53953">
            <w:pPr>
              <w:tabs>
                <w:tab w:val="left" w:pos="991"/>
              </w:tabs>
              <w:jc w:val="center"/>
              <w:cnfStyle w:val="000000100000" w:firstRow="0" w:lastRow="0" w:firstColumn="0" w:lastColumn="0" w:oddVBand="0" w:evenVBand="0" w:oddHBand="1" w:evenHBand="0" w:firstRowFirstColumn="0" w:firstRowLastColumn="0" w:lastRowFirstColumn="0" w:lastRowLastColumn="0"/>
              <w:rPr>
                <w:rFonts w:ascii="Verdana" w:hAnsi="Verdana"/>
              </w:rPr>
            </w:pPr>
          </w:p>
          <w:sdt>
            <w:sdtPr>
              <w:rPr>
                <w:rFonts w:ascii="Verdana" w:hAnsi="Verdana"/>
                <w:b/>
                <w:bCs/>
              </w:rPr>
              <w:id w:val="-340771307"/>
              <w14:checkbox>
                <w14:checked w14:val="1"/>
                <w14:checkedState w14:val="2612" w14:font="MS Gothic"/>
                <w14:uncheckedState w14:val="2610" w14:font="MS Gothic"/>
              </w14:checkbox>
            </w:sdtPr>
            <w:sdtEndPr/>
            <w:sdtContent>
              <w:p w14:paraId="2033B2ED" w14:textId="77777777" w:rsidR="009B74E6" w:rsidRPr="00581CC0" w:rsidRDefault="001725BC" w:rsidP="00E53953">
                <w:pPr>
                  <w:spacing w:line="240" w:lineRule="atLeast"/>
                  <w:jc w:val="center"/>
                  <w:cnfStyle w:val="000000100000" w:firstRow="0" w:lastRow="0" w:firstColumn="0" w:lastColumn="0" w:oddVBand="0" w:evenVBand="0" w:oddHBand="1" w:evenHBand="0" w:firstRowFirstColumn="0" w:firstRowLastColumn="0" w:lastRowFirstColumn="0" w:lastRowLastColumn="0"/>
                  <w:rPr>
                    <w:rFonts w:ascii="Verdana" w:hAnsi="Verdana"/>
                  </w:rPr>
                </w:pPr>
                <w:r w:rsidRPr="001725BC">
                  <w:rPr>
                    <w:rFonts w:ascii="MS Gothic" w:eastAsia="MS Gothic" w:hAnsi="MS Gothic" w:hint="eastAsia"/>
                    <w:b/>
                    <w:bCs/>
                  </w:rPr>
                  <w:t>☒</w:t>
                </w:r>
              </w:p>
            </w:sdtContent>
          </w:sdt>
        </w:tc>
      </w:tr>
      <w:tr w:rsidR="001725BC" w14:paraId="7E6DC2DB" w14:textId="77777777" w:rsidTr="008E6BF2">
        <w:tc>
          <w:tcPr>
            <w:cnfStyle w:val="001000000000" w:firstRow="0" w:lastRow="0" w:firstColumn="1" w:lastColumn="0" w:oddVBand="0" w:evenVBand="0" w:oddHBand="0" w:evenHBand="0" w:firstRowFirstColumn="0" w:firstRowLastColumn="0" w:lastRowFirstColumn="0" w:lastRowLastColumn="0"/>
            <w:tcW w:w="671" w:type="dxa"/>
            <w:tcBorders>
              <w:top w:val="dotted" w:sz="2" w:space="0" w:color="5B9BD5" w:themeColor="accent1"/>
              <w:bottom w:val="dotted" w:sz="2" w:space="0" w:color="5B9BD5" w:themeColor="accent1"/>
              <w:right w:val="dotted" w:sz="2" w:space="0" w:color="5B9BD5" w:themeColor="accent1"/>
            </w:tcBorders>
          </w:tcPr>
          <w:p w14:paraId="68B42953" w14:textId="77777777" w:rsidR="001725BC" w:rsidRPr="00581CC0" w:rsidRDefault="001725BC" w:rsidP="001725BC">
            <w:pPr>
              <w:rPr>
                <w:rFonts w:ascii="Verdana" w:hAnsi="Verdana"/>
              </w:rPr>
            </w:pPr>
            <w:r w:rsidRPr="00581CC0">
              <w:rPr>
                <w:rFonts w:ascii="Verdana" w:hAnsi="Verdana"/>
                <w:b w:val="0"/>
              </w:rPr>
              <w:t>2.14</w:t>
            </w:r>
          </w:p>
        </w:tc>
        <w:tc>
          <w:tcPr>
            <w:tcW w:w="2438" w:type="dxa"/>
            <w:tcBorders>
              <w:top w:val="dotted" w:sz="2" w:space="0" w:color="5B9BD5" w:themeColor="accent1"/>
              <w:left w:val="dotted" w:sz="2" w:space="0" w:color="5B9BD5" w:themeColor="accent1"/>
              <w:bottom w:val="dotted" w:sz="2" w:space="0" w:color="5B9BD5" w:themeColor="accent1"/>
              <w:right w:val="dotted" w:sz="2" w:space="0" w:color="5B9BD5" w:themeColor="accent1"/>
            </w:tcBorders>
          </w:tcPr>
          <w:p w14:paraId="62A24E76" w14:textId="77777777" w:rsidR="001725BC" w:rsidRPr="00581CC0" w:rsidRDefault="001725BC" w:rsidP="001725BC">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lang w:eastAsia="en-US"/>
              </w:rPr>
            </w:pPr>
            <w:r w:rsidRPr="00581CC0">
              <w:rPr>
                <w:rFonts w:ascii="Verdana" w:hAnsi="Verdana"/>
                <w:lang w:eastAsia="en-US"/>
              </w:rPr>
              <w:t>Werken in droge grond</w:t>
            </w:r>
          </w:p>
        </w:tc>
        <w:tc>
          <w:tcPr>
            <w:tcW w:w="2926" w:type="dxa"/>
            <w:tcBorders>
              <w:top w:val="dotted" w:sz="2" w:space="0" w:color="5B9BD5" w:themeColor="accent1"/>
              <w:left w:val="dotted" w:sz="2" w:space="0" w:color="5B9BD5" w:themeColor="accent1"/>
              <w:bottom w:val="dotted" w:sz="2" w:space="0" w:color="5B9BD5" w:themeColor="accent1"/>
              <w:right w:val="dotted" w:sz="2" w:space="0" w:color="5B9BD5" w:themeColor="accent1"/>
            </w:tcBorders>
          </w:tcPr>
          <w:p w14:paraId="07A8E1A2" w14:textId="77777777" w:rsidR="001725BC" w:rsidRPr="00581CC0" w:rsidRDefault="001725BC" w:rsidP="001725BC">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lang w:eastAsia="en-US"/>
              </w:rPr>
            </w:pPr>
            <w:r w:rsidRPr="00581CC0">
              <w:rPr>
                <w:rFonts w:ascii="Verdana" w:hAnsi="Verdana"/>
                <w:lang w:eastAsia="en-US"/>
              </w:rPr>
              <w:t>Luchtwegenaandoening</w:t>
            </w:r>
          </w:p>
        </w:tc>
        <w:tc>
          <w:tcPr>
            <w:tcW w:w="2601" w:type="dxa"/>
            <w:tcBorders>
              <w:top w:val="dotted" w:sz="2" w:space="0" w:color="5B9BD5" w:themeColor="accent1"/>
              <w:left w:val="dotted" w:sz="2" w:space="0" w:color="5B9BD5" w:themeColor="accent1"/>
              <w:bottom w:val="dotted" w:sz="2" w:space="0" w:color="5B9BD5" w:themeColor="accent1"/>
              <w:right w:val="dotted" w:sz="2" w:space="0" w:color="5B9BD5" w:themeColor="accent1"/>
            </w:tcBorders>
          </w:tcPr>
          <w:p w14:paraId="74E4B261" w14:textId="77777777" w:rsidR="001725BC" w:rsidRPr="00581CC0" w:rsidRDefault="001725BC" w:rsidP="001725BC">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lang w:eastAsia="en-US"/>
              </w:rPr>
            </w:pPr>
            <w:r w:rsidRPr="00581CC0">
              <w:rPr>
                <w:rFonts w:ascii="Verdana" w:hAnsi="Verdana"/>
                <w:lang w:eastAsia="en-US"/>
              </w:rPr>
              <w:t>Inademing van stof</w:t>
            </w:r>
          </w:p>
        </w:tc>
        <w:tc>
          <w:tcPr>
            <w:tcW w:w="4870" w:type="dxa"/>
            <w:tcBorders>
              <w:top w:val="dotted" w:sz="2" w:space="0" w:color="5B9BD5" w:themeColor="accent1"/>
              <w:left w:val="dotted" w:sz="2" w:space="0" w:color="5B9BD5" w:themeColor="accent1"/>
              <w:bottom w:val="dotted" w:sz="2" w:space="0" w:color="5B9BD5" w:themeColor="accent1"/>
            </w:tcBorders>
          </w:tcPr>
          <w:p w14:paraId="049C2BBA" w14:textId="77777777" w:rsidR="001725BC" w:rsidRPr="00581CC0" w:rsidRDefault="001725BC" w:rsidP="001725BC">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lang w:eastAsia="en-US"/>
              </w:rPr>
            </w:pPr>
            <w:r w:rsidRPr="00581CC0">
              <w:rPr>
                <w:rFonts w:ascii="Verdana" w:hAnsi="Verdana"/>
                <w:lang w:eastAsia="en-US"/>
              </w:rPr>
              <w:t>Collectief: Gronddepot vochtig houden</w:t>
            </w:r>
          </w:p>
        </w:tc>
        <w:tc>
          <w:tcPr>
            <w:tcW w:w="1368" w:type="dxa"/>
            <w:tcBorders>
              <w:top w:val="dotted" w:sz="2" w:space="0" w:color="5B9BD5" w:themeColor="accent1"/>
              <w:left w:val="dotted" w:sz="2" w:space="0" w:color="5B9BD5" w:themeColor="accent1"/>
              <w:bottom w:val="dotted" w:sz="2" w:space="0" w:color="5B9BD5" w:themeColor="accent1"/>
            </w:tcBorders>
          </w:tcPr>
          <w:p w14:paraId="7646350A" w14:textId="77777777" w:rsidR="001725BC" w:rsidRPr="00581CC0" w:rsidRDefault="001725BC" w:rsidP="001725BC">
            <w:pPr>
              <w:spacing w:line="240" w:lineRule="atLeast"/>
              <w:jc w:val="center"/>
              <w:cnfStyle w:val="000000000000" w:firstRow="0" w:lastRow="0" w:firstColumn="0" w:lastColumn="0" w:oddVBand="0" w:evenVBand="0" w:oddHBand="0" w:evenHBand="0" w:firstRowFirstColumn="0" w:firstRowLastColumn="0" w:lastRowFirstColumn="0" w:lastRowLastColumn="0"/>
              <w:rPr>
                <w:rFonts w:ascii="Verdana" w:hAnsi="Verdana"/>
              </w:rPr>
            </w:pPr>
            <w:r w:rsidRPr="00C1742F">
              <w:rPr>
                <w:rFonts w:ascii="Verdana" w:hAnsi="Verdana"/>
                <w:sz w:val="18"/>
                <w:szCs w:val="18"/>
              </w:rPr>
              <w:t>N.v.t.</w:t>
            </w:r>
          </w:p>
        </w:tc>
      </w:tr>
      <w:tr w:rsidR="001725BC" w14:paraId="232BF1B4" w14:textId="77777777" w:rsidTr="008E6B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1" w:type="dxa"/>
            <w:tcBorders>
              <w:top w:val="dotted" w:sz="2" w:space="0" w:color="5B9BD5" w:themeColor="accent1"/>
              <w:bottom w:val="dotted" w:sz="2" w:space="0" w:color="5B9BD5" w:themeColor="accent1"/>
              <w:right w:val="dotted" w:sz="2" w:space="0" w:color="5B9BD5" w:themeColor="accent1"/>
            </w:tcBorders>
          </w:tcPr>
          <w:p w14:paraId="53D94012" w14:textId="77777777" w:rsidR="001725BC" w:rsidRPr="00944A25" w:rsidRDefault="001725BC" w:rsidP="001725BC">
            <w:pPr>
              <w:rPr>
                <w:rFonts w:ascii="Verdana" w:hAnsi="Verdana"/>
              </w:rPr>
            </w:pPr>
            <w:r w:rsidRPr="00944A25">
              <w:rPr>
                <w:rFonts w:ascii="Verdana" w:hAnsi="Verdana"/>
                <w:b w:val="0"/>
              </w:rPr>
              <w:t>2.15</w:t>
            </w:r>
          </w:p>
        </w:tc>
        <w:tc>
          <w:tcPr>
            <w:tcW w:w="2438" w:type="dxa"/>
            <w:tcBorders>
              <w:top w:val="dotted" w:sz="2" w:space="0" w:color="5B9BD5" w:themeColor="accent1"/>
              <w:left w:val="dotted" w:sz="2" w:space="0" w:color="5B9BD5" w:themeColor="accent1"/>
              <w:bottom w:val="dotted" w:sz="2" w:space="0" w:color="5B9BD5" w:themeColor="accent1"/>
              <w:right w:val="dotted" w:sz="2" w:space="0" w:color="5B9BD5" w:themeColor="accent1"/>
            </w:tcBorders>
          </w:tcPr>
          <w:p w14:paraId="507BDDC3" w14:textId="77777777" w:rsidR="001725BC" w:rsidRPr="00581CC0" w:rsidRDefault="001725BC" w:rsidP="001725BC">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lang w:eastAsia="en-US"/>
              </w:rPr>
            </w:pPr>
            <w:r w:rsidRPr="00581CC0">
              <w:rPr>
                <w:rFonts w:ascii="Verdana" w:hAnsi="Verdana"/>
                <w:lang w:eastAsia="en-US"/>
              </w:rPr>
              <w:t xml:space="preserve">Werken in verontreinigde grond </w:t>
            </w:r>
          </w:p>
        </w:tc>
        <w:tc>
          <w:tcPr>
            <w:tcW w:w="2926" w:type="dxa"/>
            <w:tcBorders>
              <w:top w:val="dotted" w:sz="2" w:space="0" w:color="5B9BD5" w:themeColor="accent1"/>
              <w:left w:val="dotted" w:sz="2" w:space="0" w:color="5B9BD5" w:themeColor="accent1"/>
              <w:bottom w:val="dotted" w:sz="2" w:space="0" w:color="5B9BD5" w:themeColor="accent1"/>
              <w:right w:val="dotted" w:sz="2" w:space="0" w:color="5B9BD5" w:themeColor="accent1"/>
            </w:tcBorders>
          </w:tcPr>
          <w:p w14:paraId="3AF758E8" w14:textId="77777777" w:rsidR="001725BC" w:rsidRPr="00581CC0" w:rsidRDefault="001725BC" w:rsidP="001725BC">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color w:val="FF0000"/>
                <w:lang w:eastAsia="en-US"/>
              </w:rPr>
            </w:pPr>
            <w:r w:rsidRPr="00581CC0">
              <w:rPr>
                <w:rFonts w:ascii="Verdana" w:hAnsi="Verdana"/>
                <w:lang w:eastAsia="en-US"/>
              </w:rPr>
              <w:t>Bedwelming, schade aan gezondheid, organen of andere lichaamsdelen</w:t>
            </w:r>
          </w:p>
        </w:tc>
        <w:tc>
          <w:tcPr>
            <w:tcW w:w="2601" w:type="dxa"/>
            <w:tcBorders>
              <w:top w:val="dotted" w:sz="2" w:space="0" w:color="5B9BD5" w:themeColor="accent1"/>
              <w:left w:val="dotted" w:sz="2" w:space="0" w:color="5B9BD5" w:themeColor="accent1"/>
              <w:bottom w:val="dotted" w:sz="2" w:space="0" w:color="5B9BD5" w:themeColor="accent1"/>
              <w:right w:val="dotted" w:sz="2" w:space="0" w:color="5B9BD5" w:themeColor="accent1"/>
            </w:tcBorders>
          </w:tcPr>
          <w:p w14:paraId="3E1A98AB" w14:textId="77777777" w:rsidR="001725BC" w:rsidRPr="00581CC0" w:rsidRDefault="001725BC" w:rsidP="001725BC">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color w:val="FF0000"/>
                <w:lang w:eastAsia="en-US"/>
              </w:rPr>
            </w:pPr>
            <w:r w:rsidRPr="00581CC0">
              <w:rPr>
                <w:rFonts w:ascii="Verdana" w:hAnsi="Verdana"/>
                <w:lang w:eastAsia="en-US"/>
              </w:rPr>
              <w:t>Vrijkomen gevaarlijke gassen en/of stoffen</w:t>
            </w:r>
          </w:p>
        </w:tc>
        <w:tc>
          <w:tcPr>
            <w:tcW w:w="4870" w:type="dxa"/>
            <w:tcBorders>
              <w:top w:val="dotted" w:sz="2" w:space="0" w:color="5B9BD5" w:themeColor="accent1"/>
              <w:left w:val="dotted" w:sz="2" w:space="0" w:color="5B9BD5" w:themeColor="accent1"/>
              <w:bottom w:val="dotted" w:sz="2" w:space="0" w:color="5B9BD5" w:themeColor="accent1"/>
            </w:tcBorders>
          </w:tcPr>
          <w:p w14:paraId="1D5FB08A" w14:textId="77777777" w:rsidR="001725BC" w:rsidRPr="00581CC0" w:rsidRDefault="001725BC" w:rsidP="001725BC">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lang w:eastAsia="en-US"/>
              </w:rPr>
            </w:pPr>
            <w:r w:rsidRPr="00581CC0">
              <w:rPr>
                <w:rFonts w:ascii="Verdana" w:hAnsi="Verdana"/>
                <w:lang w:eastAsia="en-US"/>
              </w:rPr>
              <w:t>Bron: Opdrachtgever dient reeds bekende verontreinigingslocaties door te geven aan opdrachtnemer</w:t>
            </w:r>
          </w:p>
          <w:p w14:paraId="7B045E7E" w14:textId="77777777" w:rsidR="001725BC" w:rsidRPr="00581CC0" w:rsidRDefault="001725BC" w:rsidP="001725BC">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lang w:eastAsia="en-US"/>
              </w:rPr>
            </w:pPr>
            <w:r>
              <w:rPr>
                <w:rFonts w:ascii="Verdana" w:hAnsi="Verdana"/>
                <w:lang w:eastAsia="en-US"/>
              </w:rPr>
              <w:t xml:space="preserve">Collectief: </w:t>
            </w:r>
            <w:r w:rsidRPr="00581CC0">
              <w:rPr>
                <w:rFonts w:ascii="Verdana" w:hAnsi="Verdana"/>
                <w:lang w:eastAsia="en-US"/>
              </w:rPr>
              <w:t xml:space="preserve">Inventariseer de risico’s op verontreinigde grond en stel de daarbij </w:t>
            </w:r>
            <w:r w:rsidRPr="00581CC0">
              <w:rPr>
                <w:rFonts w:ascii="Verdana" w:hAnsi="Verdana"/>
                <w:lang w:eastAsia="en-US"/>
              </w:rPr>
              <w:lastRenderedPageBreak/>
              <w:t xml:space="preserve">horende beheersmaatregelen vast conform CROW400 </w:t>
            </w:r>
          </w:p>
        </w:tc>
        <w:tc>
          <w:tcPr>
            <w:tcW w:w="1368" w:type="dxa"/>
            <w:tcBorders>
              <w:top w:val="dotted" w:sz="2" w:space="0" w:color="5B9BD5" w:themeColor="accent1"/>
              <w:left w:val="dotted" w:sz="2" w:space="0" w:color="5B9BD5" w:themeColor="accent1"/>
              <w:bottom w:val="dotted" w:sz="2" w:space="0" w:color="5B9BD5" w:themeColor="accent1"/>
            </w:tcBorders>
          </w:tcPr>
          <w:p w14:paraId="71AA0919" w14:textId="77777777" w:rsidR="001725BC" w:rsidRPr="00581CC0" w:rsidRDefault="001725BC" w:rsidP="001725BC">
            <w:pPr>
              <w:spacing w:line="240" w:lineRule="atLeast"/>
              <w:jc w:val="center"/>
              <w:cnfStyle w:val="000000100000" w:firstRow="0" w:lastRow="0" w:firstColumn="0" w:lastColumn="0" w:oddVBand="0" w:evenVBand="0" w:oddHBand="1" w:evenHBand="0" w:firstRowFirstColumn="0" w:firstRowLastColumn="0" w:lastRowFirstColumn="0" w:lastRowLastColumn="0"/>
              <w:rPr>
                <w:rFonts w:ascii="Verdana" w:hAnsi="Verdana"/>
              </w:rPr>
            </w:pPr>
            <w:r w:rsidRPr="00C1742F">
              <w:rPr>
                <w:rFonts w:ascii="Verdana" w:hAnsi="Verdana"/>
                <w:sz w:val="18"/>
                <w:szCs w:val="18"/>
              </w:rPr>
              <w:lastRenderedPageBreak/>
              <w:t>N.v.t.</w:t>
            </w:r>
          </w:p>
        </w:tc>
      </w:tr>
      <w:tr w:rsidR="001725BC" w14:paraId="35C91D66" w14:textId="77777777" w:rsidTr="008E6BF2">
        <w:tc>
          <w:tcPr>
            <w:cnfStyle w:val="001000000000" w:firstRow="0" w:lastRow="0" w:firstColumn="1" w:lastColumn="0" w:oddVBand="0" w:evenVBand="0" w:oddHBand="0" w:evenHBand="0" w:firstRowFirstColumn="0" w:firstRowLastColumn="0" w:lastRowFirstColumn="0" w:lastRowLastColumn="0"/>
            <w:tcW w:w="671" w:type="dxa"/>
            <w:tcBorders>
              <w:top w:val="dotted" w:sz="2" w:space="0" w:color="5B9BD5" w:themeColor="accent1"/>
              <w:bottom w:val="dotted" w:sz="2" w:space="0" w:color="5B9BD5" w:themeColor="accent1"/>
              <w:right w:val="dotted" w:sz="2" w:space="0" w:color="5B9BD5" w:themeColor="accent1"/>
            </w:tcBorders>
          </w:tcPr>
          <w:p w14:paraId="67E45656" w14:textId="77777777" w:rsidR="001725BC" w:rsidRPr="00944A25" w:rsidRDefault="001725BC" w:rsidP="001725BC">
            <w:pPr>
              <w:rPr>
                <w:rFonts w:ascii="Verdana" w:hAnsi="Verdana"/>
              </w:rPr>
            </w:pPr>
            <w:r w:rsidRPr="00944A25">
              <w:rPr>
                <w:rFonts w:ascii="Verdana" w:hAnsi="Verdana"/>
                <w:b w:val="0"/>
              </w:rPr>
              <w:t>2.16</w:t>
            </w:r>
          </w:p>
        </w:tc>
        <w:tc>
          <w:tcPr>
            <w:tcW w:w="2438" w:type="dxa"/>
            <w:tcBorders>
              <w:top w:val="dotted" w:sz="2" w:space="0" w:color="5B9BD5" w:themeColor="accent1"/>
              <w:left w:val="dotted" w:sz="2" w:space="0" w:color="5B9BD5" w:themeColor="accent1"/>
              <w:bottom w:val="dotted" w:sz="2" w:space="0" w:color="5B9BD5" w:themeColor="accent1"/>
              <w:right w:val="dotted" w:sz="2" w:space="0" w:color="5B9BD5" w:themeColor="accent1"/>
            </w:tcBorders>
          </w:tcPr>
          <w:p w14:paraId="3DD11A2D" w14:textId="77777777" w:rsidR="001725BC" w:rsidRPr="00944A25" w:rsidRDefault="001725BC" w:rsidP="001725BC">
            <w:pPr>
              <w:cnfStyle w:val="000000000000" w:firstRow="0" w:lastRow="0" w:firstColumn="0" w:lastColumn="0" w:oddVBand="0" w:evenVBand="0" w:oddHBand="0" w:evenHBand="0" w:firstRowFirstColumn="0" w:firstRowLastColumn="0" w:lastRowFirstColumn="0" w:lastRowLastColumn="0"/>
              <w:rPr>
                <w:rFonts w:ascii="Verdana" w:hAnsi="Verdana"/>
                <w:lang w:eastAsia="en-US"/>
              </w:rPr>
            </w:pPr>
            <w:r w:rsidRPr="00944A25">
              <w:rPr>
                <w:rFonts w:ascii="Verdana" w:hAnsi="Verdana"/>
                <w:lang w:eastAsia="en-US"/>
              </w:rPr>
              <w:t>Werken met verontreinigde baggerspecie (o.a. PFAS)</w:t>
            </w:r>
          </w:p>
        </w:tc>
        <w:tc>
          <w:tcPr>
            <w:tcW w:w="2926" w:type="dxa"/>
            <w:tcBorders>
              <w:top w:val="dotted" w:sz="2" w:space="0" w:color="5B9BD5" w:themeColor="accent1"/>
              <w:left w:val="dotted" w:sz="2" w:space="0" w:color="5B9BD5" w:themeColor="accent1"/>
              <w:bottom w:val="dotted" w:sz="2" w:space="0" w:color="5B9BD5" w:themeColor="accent1"/>
              <w:right w:val="dotted" w:sz="2" w:space="0" w:color="5B9BD5" w:themeColor="accent1"/>
            </w:tcBorders>
          </w:tcPr>
          <w:p w14:paraId="19E610A2" w14:textId="77777777" w:rsidR="001725BC" w:rsidRPr="00944A25" w:rsidRDefault="001725BC" w:rsidP="001725BC">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lang w:eastAsia="en-US"/>
              </w:rPr>
            </w:pPr>
            <w:r w:rsidRPr="00581CC0">
              <w:rPr>
                <w:rFonts w:ascii="Verdana" w:hAnsi="Verdana"/>
                <w:lang w:eastAsia="en-US"/>
              </w:rPr>
              <w:t>Bedwelming, schade aan gezondheid, organen of andere lichaamsdelen</w:t>
            </w:r>
          </w:p>
        </w:tc>
        <w:tc>
          <w:tcPr>
            <w:tcW w:w="2601" w:type="dxa"/>
            <w:tcBorders>
              <w:top w:val="dotted" w:sz="2" w:space="0" w:color="5B9BD5" w:themeColor="accent1"/>
              <w:left w:val="dotted" w:sz="2" w:space="0" w:color="5B9BD5" w:themeColor="accent1"/>
              <w:bottom w:val="dotted" w:sz="2" w:space="0" w:color="5B9BD5" w:themeColor="accent1"/>
              <w:right w:val="dotted" w:sz="2" w:space="0" w:color="5B9BD5" w:themeColor="accent1"/>
            </w:tcBorders>
          </w:tcPr>
          <w:p w14:paraId="2A18D9FD" w14:textId="77777777" w:rsidR="001725BC" w:rsidRPr="00944A25" w:rsidRDefault="001725BC" w:rsidP="001725BC">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lang w:eastAsia="en-US"/>
              </w:rPr>
            </w:pPr>
            <w:r w:rsidRPr="00581CC0">
              <w:rPr>
                <w:rFonts w:ascii="Verdana" w:hAnsi="Verdana"/>
                <w:lang w:eastAsia="en-US"/>
              </w:rPr>
              <w:t>Vrijkomen gevaarlijke gassen en/of stoffen</w:t>
            </w:r>
          </w:p>
        </w:tc>
        <w:tc>
          <w:tcPr>
            <w:tcW w:w="4870" w:type="dxa"/>
            <w:tcBorders>
              <w:top w:val="dotted" w:sz="2" w:space="0" w:color="5B9BD5" w:themeColor="accent1"/>
              <w:left w:val="dotted" w:sz="2" w:space="0" w:color="5B9BD5" w:themeColor="accent1"/>
              <w:bottom w:val="dotted" w:sz="2" w:space="0" w:color="5B9BD5" w:themeColor="accent1"/>
            </w:tcBorders>
          </w:tcPr>
          <w:p w14:paraId="166F8F29" w14:textId="77777777" w:rsidR="001725BC" w:rsidRPr="009D6253" w:rsidRDefault="001725BC" w:rsidP="001725BC">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lang w:eastAsia="en-US"/>
              </w:rPr>
            </w:pPr>
            <w:r w:rsidRPr="00581CC0">
              <w:rPr>
                <w:rFonts w:ascii="Verdana" w:hAnsi="Verdana"/>
                <w:lang w:eastAsia="en-US"/>
              </w:rPr>
              <w:t xml:space="preserve">Bron: Opdrachtgever dient reeds bekende verontreinigingslocaties </w:t>
            </w:r>
            <w:r>
              <w:rPr>
                <w:rFonts w:ascii="Verdana" w:hAnsi="Verdana"/>
                <w:lang w:eastAsia="en-US"/>
              </w:rPr>
              <w:t>door te geven aan opdrachtnemer</w:t>
            </w:r>
          </w:p>
          <w:p w14:paraId="50D3DFFA" w14:textId="77777777" w:rsidR="001725BC" w:rsidRPr="00944A25" w:rsidRDefault="001725BC" w:rsidP="001725BC">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lang w:eastAsia="en-US"/>
              </w:rPr>
            </w:pPr>
            <w:r>
              <w:rPr>
                <w:rFonts w:ascii="Verdana" w:hAnsi="Verdana"/>
                <w:lang w:eastAsia="en-US"/>
              </w:rPr>
              <w:t xml:space="preserve">Collectief: </w:t>
            </w:r>
            <w:r w:rsidRPr="00581CC0">
              <w:rPr>
                <w:rFonts w:ascii="Verdana" w:hAnsi="Verdana"/>
                <w:lang w:eastAsia="en-US"/>
              </w:rPr>
              <w:t xml:space="preserve">Inventariseer de risico’s op verontreinigde </w:t>
            </w:r>
            <w:r>
              <w:rPr>
                <w:rFonts w:ascii="Verdana" w:hAnsi="Verdana"/>
                <w:lang w:eastAsia="en-US"/>
              </w:rPr>
              <w:t>baggerspecie</w:t>
            </w:r>
            <w:r w:rsidRPr="00581CC0">
              <w:rPr>
                <w:rFonts w:ascii="Verdana" w:hAnsi="Verdana"/>
                <w:lang w:eastAsia="en-US"/>
              </w:rPr>
              <w:t xml:space="preserve"> en stel de daarbij horende beheersmaatregelen vast conform CROW400</w:t>
            </w:r>
            <w:r>
              <w:rPr>
                <w:rFonts w:ascii="Verdana" w:hAnsi="Verdana"/>
                <w:lang w:eastAsia="en-US"/>
              </w:rPr>
              <w:t>;</w:t>
            </w:r>
            <w:r>
              <w:t xml:space="preserve"> </w:t>
            </w:r>
            <w:r>
              <w:rPr>
                <w:rFonts w:ascii="Verdana" w:hAnsi="Verdana"/>
                <w:color w:val="000000"/>
              </w:rPr>
              <w:t>werken conform “handelingskader voor PFAS”</w:t>
            </w:r>
            <w:r w:rsidRPr="005C739D">
              <w:rPr>
                <w:rFonts w:ascii="Verdana" w:hAnsi="Verdana"/>
                <w:color w:val="000000"/>
              </w:rPr>
              <w:t xml:space="preserve"> van Expertisecentrum PFAS</w:t>
            </w:r>
          </w:p>
        </w:tc>
        <w:tc>
          <w:tcPr>
            <w:tcW w:w="1368" w:type="dxa"/>
            <w:tcBorders>
              <w:top w:val="dotted" w:sz="2" w:space="0" w:color="5B9BD5" w:themeColor="accent1"/>
              <w:left w:val="dotted" w:sz="2" w:space="0" w:color="5B9BD5" w:themeColor="accent1"/>
              <w:bottom w:val="dotted" w:sz="2" w:space="0" w:color="5B9BD5" w:themeColor="accent1"/>
            </w:tcBorders>
          </w:tcPr>
          <w:p w14:paraId="6B44499E" w14:textId="77777777" w:rsidR="001725BC" w:rsidRPr="00581CC0" w:rsidRDefault="001725BC" w:rsidP="001725BC">
            <w:pPr>
              <w:spacing w:line="240" w:lineRule="atLeast"/>
              <w:jc w:val="center"/>
              <w:cnfStyle w:val="000000000000" w:firstRow="0" w:lastRow="0" w:firstColumn="0" w:lastColumn="0" w:oddVBand="0" w:evenVBand="0" w:oddHBand="0" w:evenHBand="0" w:firstRowFirstColumn="0" w:firstRowLastColumn="0" w:lastRowFirstColumn="0" w:lastRowLastColumn="0"/>
              <w:rPr>
                <w:rFonts w:ascii="Verdana" w:hAnsi="Verdana"/>
              </w:rPr>
            </w:pPr>
            <w:r w:rsidRPr="00C1742F">
              <w:rPr>
                <w:rFonts w:ascii="Verdana" w:hAnsi="Verdana"/>
                <w:sz w:val="18"/>
                <w:szCs w:val="18"/>
              </w:rPr>
              <w:t>N.v.t.</w:t>
            </w:r>
          </w:p>
        </w:tc>
      </w:tr>
      <w:tr w:rsidR="001725BC" w14:paraId="7F14C569" w14:textId="77777777" w:rsidTr="008E6B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1" w:type="dxa"/>
            <w:tcBorders>
              <w:top w:val="dotted" w:sz="2" w:space="0" w:color="5B9BD5" w:themeColor="accent1"/>
              <w:bottom w:val="dotted" w:sz="2" w:space="0" w:color="5B9BD5" w:themeColor="accent1"/>
              <w:right w:val="dotted" w:sz="2" w:space="0" w:color="5B9BD5" w:themeColor="accent1"/>
            </w:tcBorders>
          </w:tcPr>
          <w:p w14:paraId="7F799436" w14:textId="77777777" w:rsidR="001725BC" w:rsidRPr="00944A25" w:rsidRDefault="001725BC" w:rsidP="001725BC">
            <w:pPr>
              <w:rPr>
                <w:rFonts w:ascii="Verdana" w:hAnsi="Verdana"/>
              </w:rPr>
            </w:pPr>
            <w:r w:rsidRPr="00944A25">
              <w:rPr>
                <w:rFonts w:ascii="Verdana" w:hAnsi="Verdana"/>
                <w:b w:val="0"/>
              </w:rPr>
              <w:t>2.17</w:t>
            </w:r>
          </w:p>
        </w:tc>
        <w:tc>
          <w:tcPr>
            <w:tcW w:w="2438" w:type="dxa"/>
            <w:tcBorders>
              <w:top w:val="dotted" w:sz="2" w:space="0" w:color="5B9BD5" w:themeColor="accent1"/>
              <w:left w:val="dotted" w:sz="2" w:space="0" w:color="5B9BD5" w:themeColor="accent1"/>
              <w:bottom w:val="dotted" w:sz="2" w:space="0" w:color="5B9BD5" w:themeColor="accent1"/>
              <w:right w:val="dotted" w:sz="2" w:space="0" w:color="5B9BD5" w:themeColor="accent1"/>
            </w:tcBorders>
          </w:tcPr>
          <w:p w14:paraId="7637EABA" w14:textId="77777777" w:rsidR="001725BC" w:rsidRPr="00581CC0" w:rsidRDefault="001725BC" w:rsidP="001725BC">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lang w:eastAsia="en-US"/>
              </w:rPr>
            </w:pPr>
            <w:r w:rsidRPr="00581CC0">
              <w:rPr>
                <w:rFonts w:ascii="Verdana" w:hAnsi="Verdana"/>
                <w:lang w:eastAsia="en-US"/>
              </w:rPr>
              <w:t xml:space="preserve">Werken aan asbesthoudende </w:t>
            </w:r>
            <w:r>
              <w:rPr>
                <w:rFonts w:ascii="Verdana" w:hAnsi="Verdana"/>
                <w:lang w:eastAsia="en-US"/>
              </w:rPr>
              <w:t xml:space="preserve">materialen (pakkingen,  asbestcement leidingen, bouwmaterialen, etc.) </w:t>
            </w:r>
          </w:p>
        </w:tc>
        <w:tc>
          <w:tcPr>
            <w:tcW w:w="2926" w:type="dxa"/>
            <w:tcBorders>
              <w:top w:val="dotted" w:sz="2" w:space="0" w:color="5B9BD5" w:themeColor="accent1"/>
              <w:left w:val="dotted" w:sz="2" w:space="0" w:color="5B9BD5" w:themeColor="accent1"/>
              <w:bottom w:val="dotted" w:sz="2" w:space="0" w:color="5B9BD5" w:themeColor="accent1"/>
              <w:right w:val="dotted" w:sz="2" w:space="0" w:color="5B9BD5" w:themeColor="accent1"/>
            </w:tcBorders>
          </w:tcPr>
          <w:p w14:paraId="5A34DF60" w14:textId="77777777" w:rsidR="001725BC" w:rsidRPr="00581CC0" w:rsidRDefault="001725BC" w:rsidP="001725BC">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lang w:eastAsia="en-US"/>
              </w:rPr>
            </w:pPr>
            <w:r w:rsidRPr="00581CC0">
              <w:rPr>
                <w:rFonts w:ascii="Verdana" w:hAnsi="Verdana"/>
                <w:lang w:eastAsia="en-US"/>
              </w:rPr>
              <w:t xml:space="preserve">Asbestose, (long)kanker, pleurale plaques, mesothelioom </w:t>
            </w:r>
          </w:p>
          <w:p w14:paraId="396A3ED1" w14:textId="77777777" w:rsidR="001725BC" w:rsidRPr="00581CC0" w:rsidRDefault="001725BC" w:rsidP="001725BC">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color w:val="FF0000"/>
                <w:lang w:eastAsia="en-US"/>
              </w:rPr>
            </w:pPr>
          </w:p>
          <w:p w14:paraId="3BF8A2B4" w14:textId="77777777" w:rsidR="001725BC" w:rsidRPr="00581CC0" w:rsidRDefault="001725BC" w:rsidP="001725BC">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color w:val="FF0000"/>
                <w:lang w:eastAsia="en-US"/>
              </w:rPr>
            </w:pPr>
          </w:p>
        </w:tc>
        <w:tc>
          <w:tcPr>
            <w:tcW w:w="2601" w:type="dxa"/>
            <w:tcBorders>
              <w:top w:val="dotted" w:sz="2" w:space="0" w:color="5B9BD5" w:themeColor="accent1"/>
              <w:left w:val="dotted" w:sz="2" w:space="0" w:color="5B9BD5" w:themeColor="accent1"/>
              <w:bottom w:val="dotted" w:sz="2" w:space="0" w:color="5B9BD5" w:themeColor="accent1"/>
              <w:right w:val="dotted" w:sz="2" w:space="0" w:color="5B9BD5" w:themeColor="accent1"/>
            </w:tcBorders>
          </w:tcPr>
          <w:p w14:paraId="4C86B7DE" w14:textId="77777777" w:rsidR="001725BC" w:rsidRPr="00581CC0" w:rsidRDefault="001725BC" w:rsidP="001725BC">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color w:val="FF0000"/>
                <w:lang w:eastAsia="en-US"/>
              </w:rPr>
            </w:pPr>
            <w:r w:rsidRPr="00581CC0">
              <w:rPr>
                <w:rFonts w:ascii="Verdana" w:hAnsi="Verdana"/>
                <w:lang w:eastAsia="en-US"/>
              </w:rPr>
              <w:t>Vrijkomen en inademen van asbestvezels</w:t>
            </w:r>
          </w:p>
        </w:tc>
        <w:tc>
          <w:tcPr>
            <w:tcW w:w="4870" w:type="dxa"/>
            <w:tcBorders>
              <w:top w:val="dotted" w:sz="2" w:space="0" w:color="5B9BD5" w:themeColor="accent1"/>
              <w:left w:val="dotted" w:sz="2" w:space="0" w:color="5B9BD5" w:themeColor="accent1"/>
              <w:bottom w:val="dotted" w:sz="2" w:space="0" w:color="5B9BD5" w:themeColor="accent1"/>
            </w:tcBorders>
          </w:tcPr>
          <w:p w14:paraId="6748AFBD" w14:textId="77777777" w:rsidR="001725BC" w:rsidRPr="00581CC0" w:rsidRDefault="001725BC" w:rsidP="001725BC">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lang w:eastAsia="en-US"/>
              </w:rPr>
            </w:pPr>
            <w:r w:rsidRPr="00581CC0">
              <w:rPr>
                <w:rFonts w:ascii="Verdana" w:hAnsi="Verdana"/>
                <w:lang w:eastAsia="en-US"/>
              </w:rPr>
              <w:t xml:space="preserve">Bron: Opdrachtgever dient reeds bekende aanwezigheid van asbestcement leidingen en andere asbestbronnen door te geven aan de opdrachtnemer. </w:t>
            </w:r>
          </w:p>
          <w:p w14:paraId="6A8ADBAC" w14:textId="77777777" w:rsidR="001725BC" w:rsidRPr="00581CC0" w:rsidRDefault="001725BC" w:rsidP="001725BC">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lang w:eastAsia="en-US"/>
              </w:rPr>
            </w:pPr>
            <w:r w:rsidRPr="00581CC0">
              <w:rPr>
                <w:rFonts w:ascii="Verdana" w:hAnsi="Verdana"/>
                <w:lang w:eastAsia="en-US"/>
              </w:rPr>
              <w:t xml:space="preserve">Collectief: Uitvoeren asbestinventarisatie door gecertificeerd bedrijf bij vermoeden van aanwezigheid en voornemen tot sloop of amoveren; saneer asbest indien noodzakelijk </w:t>
            </w:r>
            <w:r w:rsidRPr="00581CC0">
              <w:rPr>
                <w:rFonts w:ascii="Verdana" w:hAnsi="Verdana"/>
              </w:rPr>
              <w:t>conform wettelijke voorschriften</w:t>
            </w:r>
            <w:r w:rsidRPr="00581CC0">
              <w:rPr>
                <w:rFonts w:ascii="Verdana" w:hAnsi="Verdana"/>
                <w:lang w:eastAsia="en-US"/>
              </w:rPr>
              <w:t xml:space="preserve">; verricht melding inspectie-SZW bij asbestsanering; registreer blootstelling asbest </w:t>
            </w:r>
          </w:p>
          <w:p w14:paraId="6C1A328B" w14:textId="77777777" w:rsidR="001725BC" w:rsidRPr="00581CC0" w:rsidRDefault="001725BC" w:rsidP="001725BC">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color w:val="FF0000"/>
                <w:lang w:eastAsia="en-US"/>
              </w:rPr>
            </w:pPr>
            <w:r w:rsidRPr="00581CC0">
              <w:rPr>
                <w:rFonts w:ascii="Verdana" w:hAnsi="Verdana"/>
                <w:lang w:eastAsia="en-US"/>
              </w:rPr>
              <w:t>Individueel: Instrueer personeel dat vermoeden van asbest moet worden gemeld en dat werk moet worden stilgelegd.</w:t>
            </w:r>
          </w:p>
        </w:tc>
        <w:tc>
          <w:tcPr>
            <w:tcW w:w="1368" w:type="dxa"/>
            <w:tcBorders>
              <w:top w:val="dotted" w:sz="2" w:space="0" w:color="5B9BD5" w:themeColor="accent1"/>
              <w:left w:val="dotted" w:sz="2" w:space="0" w:color="5B9BD5" w:themeColor="accent1"/>
              <w:bottom w:val="dotted" w:sz="2" w:space="0" w:color="5B9BD5" w:themeColor="accent1"/>
            </w:tcBorders>
          </w:tcPr>
          <w:p w14:paraId="4411EF43" w14:textId="77777777" w:rsidR="001725BC" w:rsidRPr="00581CC0" w:rsidRDefault="001725BC" w:rsidP="001725BC">
            <w:pPr>
              <w:spacing w:line="240" w:lineRule="atLeast"/>
              <w:jc w:val="center"/>
              <w:cnfStyle w:val="000000100000" w:firstRow="0" w:lastRow="0" w:firstColumn="0" w:lastColumn="0" w:oddVBand="0" w:evenVBand="0" w:oddHBand="1" w:evenHBand="0" w:firstRowFirstColumn="0" w:firstRowLastColumn="0" w:lastRowFirstColumn="0" w:lastRowLastColumn="0"/>
              <w:rPr>
                <w:rFonts w:ascii="Verdana" w:hAnsi="Verdana"/>
              </w:rPr>
            </w:pPr>
            <w:r w:rsidRPr="00C1742F">
              <w:rPr>
                <w:rFonts w:ascii="Verdana" w:hAnsi="Verdana"/>
                <w:sz w:val="18"/>
                <w:szCs w:val="18"/>
              </w:rPr>
              <w:t>N.v.t.</w:t>
            </w:r>
          </w:p>
        </w:tc>
      </w:tr>
      <w:tr w:rsidR="001725BC" w14:paraId="55CCBD91" w14:textId="77777777" w:rsidTr="008E6BF2">
        <w:tc>
          <w:tcPr>
            <w:cnfStyle w:val="001000000000" w:firstRow="0" w:lastRow="0" w:firstColumn="1" w:lastColumn="0" w:oddVBand="0" w:evenVBand="0" w:oddHBand="0" w:evenHBand="0" w:firstRowFirstColumn="0" w:firstRowLastColumn="0" w:lastRowFirstColumn="0" w:lastRowLastColumn="0"/>
            <w:tcW w:w="671" w:type="dxa"/>
            <w:tcBorders>
              <w:top w:val="dotted" w:sz="2" w:space="0" w:color="5B9BD5" w:themeColor="accent1"/>
              <w:bottom w:val="dotted" w:sz="2" w:space="0" w:color="5B9BD5" w:themeColor="accent1"/>
              <w:right w:val="dotted" w:sz="2" w:space="0" w:color="5B9BD5" w:themeColor="accent1"/>
            </w:tcBorders>
          </w:tcPr>
          <w:p w14:paraId="5AE658CF" w14:textId="77777777" w:rsidR="001725BC" w:rsidRPr="00944A25" w:rsidRDefault="001725BC" w:rsidP="001725BC">
            <w:pPr>
              <w:rPr>
                <w:rFonts w:ascii="Verdana" w:hAnsi="Verdana"/>
              </w:rPr>
            </w:pPr>
            <w:r w:rsidRPr="00944A25">
              <w:rPr>
                <w:rFonts w:ascii="Verdana" w:hAnsi="Verdana"/>
                <w:b w:val="0"/>
              </w:rPr>
              <w:t>2.18</w:t>
            </w:r>
          </w:p>
        </w:tc>
        <w:tc>
          <w:tcPr>
            <w:tcW w:w="2438" w:type="dxa"/>
            <w:tcBorders>
              <w:top w:val="dotted" w:sz="2" w:space="0" w:color="5B9BD5" w:themeColor="accent1"/>
              <w:left w:val="dotted" w:sz="2" w:space="0" w:color="5B9BD5" w:themeColor="accent1"/>
              <w:bottom w:val="dotted" w:sz="2" w:space="0" w:color="5B9BD5" w:themeColor="accent1"/>
              <w:right w:val="dotted" w:sz="2" w:space="0" w:color="5B9BD5" w:themeColor="accent1"/>
            </w:tcBorders>
          </w:tcPr>
          <w:p w14:paraId="51E9ED37" w14:textId="77777777" w:rsidR="001725BC" w:rsidRPr="00581CC0" w:rsidRDefault="001725BC" w:rsidP="001725BC">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lang w:eastAsia="en-US"/>
              </w:rPr>
            </w:pPr>
            <w:r w:rsidRPr="00581CC0">
              <w:rPr>
                <w:rFonts w:ascii="Verdana" w:hAnsi="Verdana"/>
                <w:lang w:eastAsia="en-US"/>
              </w:rPr>
              <w:t xml:space="preserve">Werken met chroom-6 houdende </w:t>
            </w:r>
            <w:r>
              <w:rPr>
                <w:rFonts w:ascii="Verdana" w:hAnsi="Verdana"/>
                <w:lang w:eastAsia="en-US"/>
              </w:rPr>
              <w:t>materialen</w:t>
            </w:r>
          </w:p>
        </w:tc>
        <w:tc>
          <w:tcPr>
            <w:tcW w:w="2926" w:type="dxa"/>
            <w:tcBorders>
              <w:top w:val="dotted" w:sz="2" w:space="0" w:color="5B9BD5" w:themeColor="accent1"/>
              <w:left w:val="dotted" w:sz="2" w:space="0" w:color="5B9BD5" w:themeColor="accent1"/>
              <w:bottom w:val="dotted" w:sz="2" w:space="0" w:color="5B9BD5" w:themeColor="accent1"/>
              <w:right w:val="dotted" w:sz="2" w:space="0" w:color="5B9BD5" w:themeColor="accent1"/>
            </w:tcBorders>
          </w:tcPr>
          <w:p w14:paraId="163E4607" w14:textId="77777777" w:rsidR="001725BC" w:rsidRPr="00581CC0" w:rsidRDefault="001725BC" w:rsidP="001725BC">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lang w:eastAsia="en-US"/>
              </w:rPr>
            </w:pPr>
            <w:r w:rsidRPr="00581CC0">
              <w:rPr>
                <w:rFonts w:ascii="Verdana" w:hAnsi="Verdana"/>
                <w:lang w:eastAsia="en-US"/>
              </w:rPr>
              <w:t>Schade aan gezondheid, organen of andere lichaamsdelen</w:t>
            </w:r>
          </w:p>
        </w:tc>
        <w:tc>
          <w:tcPr>
            <w:tcW w:w="2601" w:type="dxa"/>
            <w:tcBorders>
              <w:top w:val="dotted" w:sz="2" w:space="0" w:color="5B9BD5" w:themeColor="accent1"/>
              <w:left w:val="dotted" w:sz="2" w:space="0" w:color="5B9BD5" w:themeColor="accent1"/>
              <w:bottom w:val="dotted" w:sz="2" w:space="0" w:color="5B9BD5" w:themeColor="accent1"/>
              <w:right w:val="dotted" w:sz="2" w:space="0" w:color="5B9BD5" w:themeColor="accent1"/>
            </w:tcBorders>
          </w:tcPr>
          <w:p w14:paraId="6E11355C" w14:textId="77777777" w:rsidR="001725BC" w:rsidRPr="00581CC0" w:rsidRDefault="001725BC" w:rsidP="001725BC">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lang w:eastAsia="en-US"/>
              </w:rPr>
            </w:pPr>
            <w:r w:rsidRPr="00581CC0">
              <w:rPr>
                <w:rFonts w:ascii="Verdana" w:hAnsi="Verdana"/>
                <w:lang w:eastAsia="en-US"/>
              </w:rPr>
              <w:t>Vrijkomen chroom-6</w:t>
            </w:r>
          </w:p>
        </w:tc>
        <w:tc>
          <w:tcPr>
            <w:tcW w:w="4870" w:type="dxa"/>
            <w:tcBorders>
              <w:top w:val="dotted" w:sz="2" w:space="0" w:color="5B9BD5" w:themeColor="accent1"/>
              <w:left w:val="dotted" w:sz="2" w:space="0" w:color="5B9BD5" w:themeColor="accent1"/>
              <w:bottom w:val="dotted" w:sz="2" w:space="0" w:color="5B9BD5" w:themeColor="accent1"/>
            </w:tcBorders>
          </w:tcPr>
          <w:p w14:paraId="2538FAD1" w14:textId="77777777" w:rsidR="001725BC" w:rsidRPr="00581CC0" w:rsidRDefault="001725BC" w:rsidP="001725BC">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lang w:eastAsia="en-US"/>
              </w:rPr>
            </w:pPr>
            <w:r w:rsidRPr="00581CC0">
              <w:rPr>
                <w:rFonts w:ascii="Verdana" w:hAnsi="Verdana"/>
                <w:lang w:eastAsia="en-US"/>
              </w:rPr>
              <w:t>Collectief: Chroom-6 meting (laten) verrichten bij destructieve werkzaamheden aan geverfde metalen; in geval van aanwezigheid chroom-6 werkzaamheden (laten) uitvoeren conform protocol ‘RWS Prorail Beheersregime Chroom-6 2019</w:t>
            </w:r>
            <w:r>
              <w:rPr>
                <w:rFonts w:ascii="Verdana" w:hAnsi="Verdana"/>
                <w:lang w:eastAsia="en-US"/>
              </w:rPr>
              <w:t>'</w:t>
            </w:r>
          </w:p>
        </w:tc>
        <w:tc>
          <w:tcPr>
            <w:tcW w:w="1368" w:type="dxa"/>
            <w:tcBorders>
              <w:top w:val="dotted" w:sz="2" w:space="0" w:color="5B9BD5" w:themeColor="accent1"/>
              <w:left w:val="dotted" w:sz="2" w:space="0" w:color="5B9BD5" w:themeColor="accent1"/>
              <w:bottom w:val="dotted" w:sz="2" w:space="0" w:color="5B9BD5" w:themeColor="accent1"/>
            </w:tcBorders>
          </w:tcPr>
          <w:p w14:paraId="15FAE916" w14:textId="77777777" w:rsidR="001725BC" w:rsidRPr="00581CC0" w:rsidRDefault="001725BC" w:rsidP="001725BC">
            <w:pPr>
              <w:spacing w:line="240" w:lineRule="atLeast"/>
              <w:jc w:val="center"/>
              <w:cnfStyle w:val="000000000000" w:firstRow="0" w:lastRow="0" w:firstColumn="0" w:lastColumn="0" w:oddVBand="0" w:evenVBand="0" w:oddHBand="0" w:evenHBand="0" w:firstRowFirstColumn="0" w:firstRowLastColumn="0" w:lastRowFirstColumn="0" w:lastRowLastColumn="0"/>
              <w:rPr>
                <w:rFonts w:ascii="Verdana" w:hAnsi="Verdana"/>
              </w:rPr>
            </w:pPr>
            <w:r w:rsidRPr="00C1742F">
              <w:rPr>
                <w:rFonts w:ascii="Verdana" w:hAnsi="Verdana"/>
                <w:sz w:val="18"/>
                <w:szCs w:val="18"/>
              </w:rPr>
              <w:t>N.v.t.</w:t>
            </w:r>
          </w:p>
        </w:tc>
      </w:tr>
      <w:tr w:rsidR="001725BC" w14:paraId="247D5668" w14:textId="77777777" w:rsidTr="008E6B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1" w:type="dxa"/>
            <w:tcBorders>
              <w:top w:val="dotted" w:sz="2" w:space="0" w:color="5B9BD5" w:themeColor="accent1"/>
              <w:bottom w:val="dotted" w:sz="2" w:space="0" w:color="5B9BD5" w:themeColor="accent1"/>
              <w:right w:val="dotted" w:sz="2" w:space="0" w:color="5B9BD5" w:themeColor="accent1"/>
            </w:tcBorders>
          </w:tcPr>
          <w:p w14:paraId="2A9155F1" w14:textId="77777777" w:rsidR="001725BC" w:rsidRPr="00944A25" w:rsidRDefault="001725BC" w:rsidP="001725BC">
            <w:pPr>
              <w:rPr>
                <w:rFonts w:ascii="Verdana" w:hAnsi="Verdana"/>
              </w:rPr>
            </w:pPr>
            <w:r w:rsidRPr="00944A25">
              <w:rPr>
                <w:rFonts w:ascii="Verdana" w:hAnsi="Verdana"/>
                <w:b w:val="0"/>
              </w:rPr>
              <w:t>2.19</w:t>
            </w:r>
          </w:p>
        </w:tc>
        <w:tc>
          <w:tcPr>
            <w:tcW w:w="2438" w:type="dxa"/>
            <w:tcBorders>
              <w:top w:val="dotted" w:sz="2" w:space="0" w:color="5B9BD5" w:themeColor="accent1"/>
              <w:left w:val="dotted" w:sz="2" w:space="0" w:color="5B9BD5" w:themeColor="accent1"/>
              <w:bottom w:val="dotted" w:sz="2" w:space="0" w:color="5B9BD5" w:themeColor="accent1"/>
              <w:right w:val="dotted" w:sz="2" w:space="0" w:color="5B9BD5" w:themeColor="accent1"/>
            </w:tcBorders>
          </w:tcPr>
          <w:p w14:paraId="249AD877" w14:textId="77777777" w:rsidR="001725BC" w:rsidRPr="00944A25" w:rsidRDefault="001725BC" w:rsidP="001725BC">
            <w:pPr>
              <w:cnfStyle w:val="000000100000" w:firstRow="0" w:lastRow="0" w:firstColumn="0" w:lastColumn="0" w:oddVBand="0" w:evenVBand="0" w:oddHBand="1" w:evenHBand="0" w:firstRowFirstColumn="0" w:firstRowLastColumn="0" w:lastRowFirstColumn="0" w:lastRowLastColumn="0"/>
              <w:rPr>
                <w:rFonts w:ascii="Verdana" w:hAnsi="Verdana"/>
                <w:lang w:eastAsia="en-US"/>
              </w:rPr>
            </w:pPr>
            <w:r w:rsidRPr="00944A25">
              <w:rPr>
                <w:rFonts w:ascii="Verdana" w:hAnsi="Verdana"/>
                <w:lang w:eastAsia="en-US"/>
              </w:rPr>
              <w:t>Bewerken van hout</w:t>
            </w:r>
          </w:p>
        </w:tc>
        <w:tc>
          <w:tcPr>
            <w:tcW w:w="2926" w:type="dxa"/>
            <w:tcBorders>
              <w:top w:val="dotted" w:sz="2" w:space="0" w:color="5B9BD5" w:themeColor="accent1"/>
              <w:left w:val="dotted" w:sz="2" w:space="0" w:color="5B9BD5" w:themeColor="accent1"/>
              <w:bottom w:val="dotted" w:sz="2" w:space="0" w:color="5B9BD5" w:themeColor="accent1"/>
              <w:right w:val="dotted" w:sz="2" w:space="0" w:color="5B9BD5" w:themeColor="accent1"/>
            </w:tcBorders>
          </w:tcPr>
          <w:p w14:paraId="636F25DE" w14:textId="77777777" w:rsidR="001725BC" w:rsidRPr="00944A25" w:rsidRDefault="001725BC" w:rsidP="001725BC">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lang w:eastAsia="en-US"/>
              </w:rPr>
            </w:pPr>
            <w:r>
              <w:rPr>
                <w:rFonts w:ascii="Verdana" w:hAnsi="Verdana"/>
                <w:lang w:eastAsia="en-US"/>
              </w:rPr>
              <w:t>Ademhalingsproblemen, oogirritatie, huidziekten, kanker (bij langdurige blootstelling)</w:t>
            </w:r>
          </w:p>
        </w:tc>
        <w:tc>
          <w:tcPr>
            <w:tcW w:w="2601" w:type="dxa"/>
            <w:tcBorders>
              <w:top w:val="dotted" w:sz="2" w:space="0" w:color="5B9BD5" w:themeColor="accent1"/>
              <w:left w:val="dotted" w:sz="2" w:space="0" w:color="5B9BD5" w:themeColor="accent1"/>
              <w:bottom w:val="dotted" w:sz="2" w:space="0" w:color="5B9BD5" w:themeColor="accent1"/>
              <w:right w:val="dotted" w:sz="2" w:space="0" w:color="5B9BD5" w:themeColor="accent1"/>
            </w:tcBorders>
          </w:tcPr>
          <w:p w14:paraId="3A0CB148" w14:textId="77777777" w:rsidR="001725BC" w:rsidRPr="00944A25" w:rsidRDefault="001725BC" w:rsidP="001725BC">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lang w:eastAsia="en-US"/>
              </w:rPr>
            </w:pPr>
            <w:r>
              <w:rPr>
                <w:rFonts w:ascii="Verdana" w:hAnsi="Verdana"/>
                <w:lang w:eastAsia="en-US"/>
              </w:rPr>
              <w:t xml:space="preserve">Vrijkomen en inademen van houtstof </w:t>
            </w:r>
          </w:p>
        </w:tc>
        <w:tc>
          <w:tcPr>
            <w:tcW w:w="4870" w:type="dxa"/>
            <w:tcBorders>
              <w:top w:val="dotted" w:sz="2" w:space="0" w:color="5B9BD5" w:themeColor="accent1"/>
              <w:left w:val="dotted" w:sz="2" w:space="0" w:color="5B9BD5" w:themeColor="accent1"/>
              <w:bottom w:val="dotted" w:sz="2" w:space="0" w:color="5B9BD5" w:themeColor="accent1"/>
            </w:tcBorders>
          </w:tcPr>
          <w:p w14:paraId="13F9E5C2" w14:textId="77777777" w:rsidR="001725BC" w:rsidRPr="00B627B9" w:rsidRDefault="001725BC" w:rsidP="001725BC">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lang w:eastAsia="en-US"/>
              </w:rPr>
            </w:pPr>
            <w:r>
              <w:rPr>
                <w:rFonts w:ascii="Verdana" w:hAnsi="Verdana"/>
                <w:lang w:eastAsia="en-US"/>
              </w:rPr>
              <w:t>Bron: Keuze houtsoort;</w:t>
            </w:r>
            <w:r w:rsidRPr="00B627B9">
              <w:rPr>
                <w:rFonts w:ascii="Verdana" w:hAnsi="Verdana"/>
                <w:lang w:eastAsia="en-US"/>
              </w:rPr>
              <w:t xml:space="preserve"> werktechniek en apparatuur</w:t>
            </w:r>
          </w:p>
          <w:p w14:paraId="74F00BB4" w14:textId="77777777" w:rsidR="001725BC" w:rsidRPr="00B627B9" w:rsidRDefault="001725BC" w:rsidP="001725BC">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lang w:eastAsia="en-US"/>
              </w:rPr>
            </w:pPr>
            <w:r w:rsidRPr="00B627B9">
              <w:rPr>
                <w:rFonts w:ascii="Verdana" w:hAnsi="Verdana"/>
                <w:lang w:eastAsia="en-US"/>
              </w:rPr>
              <w:t>Collectief: Ventileren</w:t>
            </w:r>
          </w:p>
          <w:p w14:paraId="37FDFC7D" w14:textId="77777777" w:rsidR="001725BC" w:rsidRPr="00944A25" w:rsidRDefault="001725BC" w:rsidP="001725BC">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lang w:eastAsia="en-US"/>
              </w:rPr>
            </w:pPr>
            <w:r w:rsidRPr="00B627B9">
              <w:rPr>
                <w:rFonts w:ascii="Verdana" w:hAnsi="Verdana"/>
                <w:lang w:eastAsia="en-US"/>
              </w:rPr>
              <w:t>PBM: Adembescherming</w:t>
            </w:r>
          </w:p>
        </w:tc>
        <w:tc>
          <w:tcPr>
            <w:tcW w:w="1368" w:type="dxa"/>
            <w:tcBorders>
              <w:top w:val="dotted" w:sz="2" w:space="0" w:color="5B9BD5" w:themeColor="accent1"/>
              <w:left w:val="dotted" w:sz="2" w:space="0" w:color="5B9BD5" w:themeColor="accent1"/>
              <w:bottom w:val="dotted" w:sz="2" w:space="0" w:color="5B9BD5" w:themeColor="accent1"/>
            </w:tcBorders>
          </w:tcPr>
          <w:p w14:paraId="25CC2A3E" w14:textId="77777777" w:rsidR="001725BC" w:rsidRDefault="001725BC" w:rsidP="001725BC">
            <w:pPr>
              <w:spacing w:line="240" w:lineRule="atLeast"/>
              <w:jc w:val="center"/>
              <w:cnfStyle w:val="000000100000" w:firstRow="0" w:lastRow="0" w:firstColumn="0" w:lastColumn="0" w:oddVBand="0" w:evenVBand="0" w:oddHBand="1" w:evenHBand="0" w:firstRowFirstColumn="0" w:firstRowLastColumn="0" w:lastRowFirstColumn="0" w:lastRowLastColumn="0"/>
              <w:rPr>
                <w:rFonts w:ascii="Verdana" w:hAnsi="Verdana"/>
              </w:rPr>
            </w:pPr>
            <w:r w:rsidRPr="00C1742F">
              <w:rPr>
                <w:rFonts w:ascii="Verdana" w:hAnsi="Verdana"/>
                <w:sz w:val="18"/>
                <w:szCs w:val="18"/>
              </w:rPr>
              <w:t>N.v.t.</w:t>
            </w:r>
          </w:p>
        </w:tc>
      </w:tr>
      <w:tr w:rsidR="001725BC" w14:paraId="0B0760BA" w14:textId="77777777" w:rsidTr="008E6BF2">
        <w:tc>
          <w:tcPr>
            <w:cnfStyle w:val="001000000000" w:firstRow="0" w:lastRow="0" w:firstColumn="1" w:lastColumn="0" w:oddVBand="0" w:evenVBand="0" w:oddHBand="0" w:evenHBand="0" w:firstRowFirstColumn="0" w:firstRowLastColumn="0" w:lastRowFirstColumn="0" w:lastRowLastColumn="0"/>
            <w:tcW w:w="671" w:type="dxa"/>
            <w:tcBorders>
              <w:top w:val="dotted" w:sz="2" w:space="0" w:color="5B9BD5" w:themeColor="accent1"/>
              <w:bottom w:val="dotted" w:sz="2" w:space="0" w:color="5B9BD5" w:themeColor="accent1"/>
              <w:right w:val="dotted" w:sz="2" w:space="0" w:color="5B9BD5" w:themeColor="accent1"/>
            </w:tcBorders>
          </w:tcPr>
          <w:p w14:paraId="77688B00" w14:textId="77777777" w:rsidR="001725BC" w:rsidRPr="00944A25" w:rsidRDefault="001725BC" w:rsidP="001725BC">
            <w:pPr>
              <w:rPr>
                <w:rFonts w:ascii="Verdana" w:hAnsi="Verdana"/>
              </w:rPr>
            </w:pPr>
            <w:r w:rsidRPr="00944A25">
              <w:rPr>
                <w:rFonts w:ascii="Verdana" w:hAnsi="Verdana"/>
                <w:b w:val="0"/>
              </w:rPr>
              <w:lastRenderedPageBreak/>
              <w:t>2.20</w:t>
            </w:r>
          </w:p>
        </w:tc>
        <w:tc>
          <w:tcPr>
            <w:tcW w:w="2438" w:type="dxa"/>
            <w:tcBorders>
              <w:top w:val="dotted" w:sz="2" w:space="0" w:color="5B9BD5" w:themeColor="accent1"/>
              <w:left w:val="dotted" w:sz="2" w:space="0" w:color="5B9BD5" w:themeColor="accent1"/>
              <w:bottom w:val="dotted" w:sz="2" w:space="0" w:color="5B9BD5" w:themeColor="accent1"/>
              <w:right w:val="dotted" w:sz="2" w:space="0" w:color="5B9BD5" w:themeColor="accent1"/>
            </w:tcBorders>
          </w:tcPr>
          <w:p w14:paraId="00A97A30" w14:textId="77777777" w:rsidR="001725BC" w:rsidRPr="00581CC0" w:rsidRDefault="001725BC" w:rsidP="001725BC">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lang w:eastAsia="en-US"/>
              </w:rPr>
            </w:pPr>
            <w:r w:rsidRPr="00581CC0">
              <w:rPr>
                <w:rFonts w:ascii="Verdana" w:hAnsi="Verdana"/>
                <w:lang w:eastAsia="en-US"/>
              </w:rPr>
              <w:t xml:space="preserve">Werken aan afvalwaterhoudende </w:t>
            </w:r>
            <w:r>
              <w:rPr>
                <w:rFonts w:ascii="Verdana" w:hAnsi="Verdana"/>
                <w:lang w:eastAsia="en-US"/>
              </w:rPr>
              <w:t xml:space="preserve">installatie- en/of </w:t>
            </w:r>
            <w:r w:rsidRPr="00581CC0">
              <w:rPr>
                <w:rFonts w:ascii="Verdana" w:hAnsi="Verdana"/>
                <w:lang w:eastAsia="en-US"/>
              </w:rPr>
              <w:t xml:space="preserve">leidingdelen </w:t>
            </w:r>
          </w:p>
        </w:tc>
        <w:tc>
          <w:tcPr>
            <w:tcW w:w="2926" w:type="dxa"/>
            <w:tcBorders>
              <w:top w:val="dotted" w:sz="2" w:space="0" w:color="5B9BD5" w:themeColor="accent1"/>
              <w:left w:val="dotted" w:sz="2" w:space="0" w:color="5B9BD5" w:themeColor="accent1"/>
              <w:bottom w:val="dotted" w:sz="2" w:space="0" w:color="5B9BD5" w:themeColor="accent1"/>
              <w:right w:val="dotted" w:sz="2" w:space="0" w:color="5B9BD5" w:themeColor="accent1"/>
            </w:tcBorders>
          </w:tcPr>
          <w:p w14:paraId="00C1283B" w14:textId="77777777" w:rsidR="001725BC" w:rsidRPr="00581CC0" w:rsidRDefault="001725BC" w:rsidP="001725BC">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lang w:eastAsia="en-US"/>
              </w:rPr>
            </w:pPr>
            <w:r w:rsidRPr="00581CC0">
              <w:rPr>
                <w:rFonts w:ascii="Verdana" w:hAnsi="Verdana"/>
                <w:lang w:eastAsia="en-US"/>
              </w:rPr>
              <w:t xml:space="preserve">Infectieziekten, vergiftiging, allergieën </w:t>
            </w:r>
          </w:p>
        </w:tc>
        <w:tc>
          <w:tcPr>
            <w:tcW w:w="2601" w:type="dxa"/>
            <w:tcBorders>
              <w:top w:val="dotted" w:sz="2" w:space="0" w:color="5B9BD5" w:themeColor="accent1"/>
              <w:left w:val="dotted" w:sz="2" w:space="0" w:color="5B9BD5" w:themeColor="accent1"/>
              <w:bottom w:val="dotted" w:sz="2" w:space="0" w:color="5B9BD5" w:themeColor="accent1"/>
              <w:right w:val="dotted" w:sz="2" w:space="0" w:color="5B9BD5" w:themeColor="accent1"/>
            </w:tcBorders>
          </w:tcPr>
          <w:p w14:paraId="0D311A08" w14:textId="77777777" w:rsidR="001725BC" w:rsidRPr="00581CC0" w:rsidRDefault="001725BC" w:rsidP="001725BC">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lang w:eastAsia="en-US"/>
              </w:rPr>
            </w:pPr>
            <w:r w:rsidRPr="00581CC0">
              <w:rPr>
                <w:rFonts w:ascii="Verdana" w:hAnsi="Verdana"/>
                <w:lang w:eastAsia="en-US"/>
              </w:rPr>
              <w:t>In aanraking komen met biologische agentia</w:t>
            </w:r>
          </w:p>
        </w:tc>
        <w:tc>
          <w:tcPr>
            <w:tcW w:w="4870" w:type="dxa"/>
            <w:tcBorders>
              <w:top w:val="dotted" w:sz="2" w:space="0" w:color="5B9BD5" w:themeColor="accent1"/>
              <w:left w:val="dotted" w:sz="2" w:space="0" w:color="5B9BD5" w:themeColor="accent1"/>
              <w:bottom w:val="dotted" w:sz="2" w:space="0" w:color="5B9BD5" w:themeColor="accent1"/>
            </w:tcBorders>
          </w:tcPr>
          <w:p w14:paraId="2FC06588" w14:textId="77777777" w:rsidR="001725BC" w:rsidRPr="00581CC0" w:rsidRDefault="001725BC" w:rsidP="001725BC">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lang w:eastAsia="en-US"/>
              </w:rPr>
            </w:pPr>
            <w:r w:rsidRPr="00581CC0">
              <w:rPr>
                <w:rFonts w:ascii="Verdana" w:hAnsi="Verdana"/>
                <w:lang w:eastAsia="en-US"/>
              </w:rPr>
              <w:t>Bron: Minimaliseer aanwezigheid van mensen; voorkom aerosolvorming</w:t>
            </w:r>
          </w:p>
          <w:p w14:paraId="0303DB96" w14:textId="77777777" w:rsidR="001725BC" w:rsidRPr="00581CC0" w:rsidRDefault="001725BC" w:rsidP="001725BC">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lang w:eastAsia="en-US"/>
              </w:rPr>
            </w:pPr>
            <w:r w:rsidRPr="00581CC0">
              <w:rPr>
                <w:rFonts w:ascii="Verdana" w:hAnsi="Verdana"/>
                <w:lang w:eastAsia="en-US"/>
              </w:rPr>
              <w:t>Collectief: Ventileren; LOTOTO toepassen</w:t>
            </w:r>
            <w:r>
              <w:rPr>
                <w:rFonts w:ascii="Verdana" w:hAnsi="Verdana"/>
                <w:lang w:eastAsia="en-US"/>
              </w:rPr>
              <w:t>; vermijd</w:t>
            </w:r>
            <w:r w:rsidRPr="00581CC0">
              <w:rPr>
                <w:rFonts w:ascii="Verdana" w:hAnsi="Verdana"/>
                <w:lang w:eastAsia="en-US"/>
              </w:rPr>
              <w:t xml:space="preserve"> gebruik hoge druk spuit; beperk duur werkzaamheden; stel hygiëne protocol op; werken conform Arbocatalogus Waterschappen deel 5: Biologische Agentia</w:t>
            </w:r>
          </w:p>
          <w:p w14:paraId="460BC74F" w14:textId="77777777" w:rsidR="001725BC" w:rsidRPr="00581CC0" w:rsidRDefault="001725BC" w:rsidP="001725BC">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lang w:eastAsia="en-US"/>
              </w:rPr>
            </w:pPr>
            <w:r w:rsidRPr="00581CC0">
              <w:rPr>
                <w:rFonts w:ascii="Verdana" w:hAnsi="Verdana"/>
                <w:lang w:eastAsia="en-US"/>
              </w:rPr>
              <w:t>Individueel: Vaccinatiebeleid (tetanus en hepatitis aan risicogroepen); geef voorlichting</w:t>
            </w:r>
          </w:p>
          <w:p w14:paraId="4CE9F5EC" w14:textId="77777777" w:rsidR="001725BC" w:rsidRPr="00581CC0" w:rsidRDefault="001725BC" w:rsidP="001725BC">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lang w:eastAsia="en-US"/>
              </w:rPr>
            </w:pPr>
            <w:r w:rsidRPr="00581CC0">
              <w:rPr>
                <w:rFonts w:ascii="Verdana" w:hAnsi="Verdana"/>
                <w:lang w:eastAsia="en-US"/>
              </w:rPr>
              <w:t>PBM: Waterdichte handschoenen</w:t>
            </w:r>
            <w:r>
              <w:rPr>
                <w:rFonts w:ascii="Verdana" w:hAnsi="Verdana"/>
                <w:lang w:eastAsia="en-US"/>
              </w:rPr>
              <w:t>;</w:t>
            </w:r>
            <w:r w:rsidRPr="00581CC0">
              <w:rPr>
                <w:rFonts w:ascii="Verdana" w:hAnsi="Verdana"/>
                <w:lang w:eastAsia="en-US"/>
              </w:rPr>
              <w:t xml:space="preserve"> adembescherming (FFP3 filter)</w:t>
            </w:r>
            <w:r>
              <w:rPr>
                <w:rFonts w:ascii="Verdana" w:hAnsi="Verdana"/>
                <w:lang w:eastAsia="en-US"/>
              </w:rPr>
              <w:t>;</w:t>
            </w:r>
            <w:r w:rsidRPr="00581CC0">
              <w:rPr>
                <w:rFonts w:ascii="Verdana" w:hAnsi="Verdana"/>
                <w:lang w:eastAsia="en-US"/>
              </w:rPr>
              <w:t xml:space="preserve"> beschermende kleding</w:t>
            </w:r>
          </w:p>
        </w:tc>
        <w:tc>
          <w:tcPr>
            <w:tcW w:w="1368" w:type="dxa"/>
            <w:tcBorders>
              <w:top w:val="dotted" w:sz="2" w:space="0" w:color="5B9BD5" w:themeColor="accent1"/>
              <w:left w:val="dotted" w:sz="2" w:space="0" w:color="5B9BD5" w:themeColor="accent1"/>
              <w:bottom w:val="dotted" w:sz="2" w:space="0" w:color="5B9BD5" w:themeColor="accent1"/>
            </w:tcBorders>
          </w:tcPr>
          <w:p w14:paraId="468C2F82" w14:textId="77777777" w:rsidR="001725BC" w:rsidRPr="00581CC0" w:rsidRDefault="001725BC" w:rsidP="001725BC">
            <w:pPr>
              <w:spacing w:line="240" w:lineRule="atLeast"/>
              <w:jc w:val="center"/>
              <w:cnfStyle w:val="000000000000" w:firstRow="0" w:lastRow="0" w:firstColumn="0" w:lastColumn="0" w:oddVBand="0" w:evenVBand="0" w:oddHBand="0" w:evenHBand="0" w:firstRowFirstColumn="0" w:firstRowLastColumn="0" w:lastRowFirstColumn="0" w:lastRowLastColumn="0"/>
              <w:rPr>
                <w:rFonts w:ascii="Verdana" w:hAnsi="Verdana"/>
              </w:rPr>
            </w:pPr>
            <w:r w:rsidRPr="00C1742F">
              <w:rPr>
                <w:rFonts w:ascii="Verdana" w:hAnsi="Verdana"/>
                <w:sz w:val="18"/>
                <w:szCs w:val="18"/>
              </w:rPr>
              <w:t>N.v.t.</w:t>
            </w:r>
          </w:p>
        </w:tc>
      </w:tr>
      <w:tr w:rsidR="001C7710" w14:paraId="1028C357" w14:textId="77777777" w:rsidTr="008E6B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1" w:type="dxa"/>
            <w:tcBorders>
              <w:top w:val="dotted" w:sz="2" w:space="0" w:color="5B9BD5" w:themeColor="accent1"/>
              <w:bottom w:val="dotted" w:sz="2" w:space="0" w:color="5B9BD5" w:themeColor="accent1"/>
              <w:right w:val="dotted" w:sz="2" w:space="0" w:color="5B9BD5" w:themeColor="accent1"/>
            </w:tcBorders>
          </w:tcPr>
          <w:p w14:paraId="35167286" w14:textId="77777777" w:rsidR="001C7710" w:rsidRPr="00944A25" w:rsidRDefault="001C7710" w:rsidP="001C7710">
            <w:pPr>
              <w:rPr>
                <w:rFonts w:ascii="Verdana" w:hAnsi="Verdana"/>
              </w:rPr>
            </w:pPr>
          </w:p>
        </w:tc>
        <w:tc>
          <w:tcPr>
            <w:tcW w:w="2438" w:type="dxa"/>
            <w:tcBorders>
              <w:top w:val="dotted" w:sz="2" w:space="0" w:color="5B9BD5" w:themeColor="accent1"/>
              <w:left w:val="dotted" w:sz="2" w:space="0" w:color="5B9BD5" w:themeColor="accent1"/>
              <w:bottom w:val="dotted" w:sz="2" w:space="0" w:color="5B9BD5" w:themeColor="accent1"/>
              <w:right w:val="dotted" w:sz="2" w:space="0" w:color="5B9BD5" w:themeColor="accent1"/>
            </w:tcBorders>
          </w:tcPr>
          <w:p w14:paraId="393445F0" w14:textId="77777777" w:rsidR="001C7710" w:rsidRPr="00581CC0" w:rsidRDefault="001C7710" w:rsidP="001C7710">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lang w:eastAsia="en-US"/>
              </w:rPr>
            </w:pPr>
          </w:p>
        </w:tc>
        <w:tc>
          <w:tcPr>
            <w:tcW w:w="2926" w:type="dxa"/>
            <w:tcBorders>
              <w:top w:val="dotted" w:sz="2" w:space="0" w:color="5B9BD5" w:themeColor="accent1"/>
              <w:left w:val="dotted" w:sz="2" w:space="0" w:color="5B9BD5" w:themeColor="accent1"/>
              <w:bottom w:val="dotted" w:sz="2" w:space="0" w:color="5B9BD5" w:themeColor="accent1"/>
              <w:right w:val="dotted" w:sz="2" w:space="0" w:color="5B9BD5" w:themeColor="accent1"/>
            </w:tcBorders>
          </w:tcPr>
          <w:p w14:paraId="256BD810" w14:textId="77777777" w:rsidR="001C7710" w:rsidRPr="00581CC0" w:rsidRDefault="001C7710" w:rsidP="001C7710">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lang w:eastAsia="en-US"/>
              </w:rPr>
            </w:pPr>
            <w:r w:rsidRPr="00581CC0">
              <w:rPr>
                <w:rFonts w:ascii="Verdana" w:hAnsi="Verdana"/>
                <w:lang w:eastAsia="en-US"/>
              </w:rPr>
              <w:t>Vergiftiging, bedwelming, schade aan organen</w:t>
            </w:r>
          </w:p>
        </w:tc>
        <w:tc>
          <w:tcPr>
            <w:tcW w:w="2601" w:type="dxa"/>
            <w:tcBorders>
              <w:top w:val="dotted" w:sz="2" w:space="0" w:color="5B9BD5" w:themeColor="accent1"/>
              <w:left w:val="dotted" w:sz="2" w:space="0" w:color="5B9BD5" w:themeColor="accent1"/>
              <w:bottom w:val="dotted" w:sz="2" w:space="0" w:color="5B9BD5" w:themeColor="accent1"/>
              <w:right w:val="dotted" w:sz="2" w:space="0" w:color="5B9BD5" w:themeColor="accent1"/>
            </w:tcBorders>
          </w:tcPr>
          <w:p w14:paraId="354CA96B" w14:textId="77777777" w:rsidR="001C7710" w:rsidRPr="00581CC0" w:rsidRDefault="001C7710" w:rsidP="001C7710">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lang w:eastAsia="en-US"/>
              </w:rPr>
            </w:pPr>
            <w:r w:rsidRPr="00581CC0">
              <w:rPr>
                <w:rFonts w:ascii="Verdana" w:hAnsi="Verdana"/>
                <w:lang w:eastAsia="en-US"/>
              </w:rPr>
              <w:t>Vrijkomen H</w:t>
            </w:r>
            <w:r w:rsidRPr="00507928">
              <w:rPr>
                <w:rFonts w:ascii="Verdana" w:hAnsi="Verdana"/>
                <w:vertAlign w:val="subscript"/>
                <w:lang w:eastAsia="en-US"/>
              </w:rPr>
              <w:t>2</w:t>
            </w:r>
            <w:r w:rsidRPr="00581CC0">
              <w:rPr>
                <w:rFonts w:ascii="Verdana" w:hAnsi="Verdana"/>
                <w:lang w:eastAsia="en-US"/>
              </w:rPr>
              <w:t>S</w:t>
            </w:r>
          </w:p>
        </w:tc>
        <w:tc>
          <w:tcPr>
            <w:tcW w:w="4870" w:type="dxa"/>
            <w:tcBorders>
              <w:top w:val="dotted" w:sz="2" w:space="0" w:color="5B9BD5" w:themeColor="accent1"/>
              <w:left w:val="dotted" w:sz="2" w:space="0" w:color="5B9BD5" w:themeColor="accent1"/>
              <w:bottom w:val="dotted" w:sz="2" w:space="0" w:color="5B9BD5" w:themeColor="accent1"/>
            </w:tcBorders>
          </w:tcPr>
          <w:p w14:paraId="590C2BE9" w14:textId="77777777" w:rsidR="001C7710" w:rsidRPr="00581CC0" w:rsidRDefault="001C7710" w:rsidP="001C7710">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color w:val="FF0000"/>
                <w:lang w:eastAsia="en-US"/>
              </w:rPr>
            </w:pPr>
            <w:r w:rsidRPr="00581CC0">
              <w:rPr>
                <w:rFonts w:ascii="Verdana" w:hAnsi="Verdana"/>
                <w:lang w:eastAsia="en-US"/>
              </w:rPr>
              <w:t>Collectief: Ventileren; meet atmosfeer voorafgaand en tijdens de werkzaamheden</w:t>
            </w:r>
          </w:p>
        </w:tc>
        <w:tc>
          <w:tcPr>
            <w:tcW w:w="1368" w:type="dxa"/>
            <w:tcBorders>
              <w:top w:val="dotted" w:sz="2" w:space="0" w:color="5B9BD5" w:themeColor="accent1"/>
              <w:left w:val="dotted" w:sz="2" w:space="0" w:color="5B9BD5" w:themeColor="accent1"/>
              <w:bottom w:val="dotted" w:sz="2" w:space="0" w:color="5B9BD5" w:themeColor="accent1"/>
            </w:tcBorders>
          </w:tcPr>
          <w:p w14:paraId="42FD72C5" w14:textId="77777777" w:rsidR="001C7710" w:rsidRPr="00581CC0" w:rsidRDefault="001C7710" w:rsidP="001C7710">
            <w:pPr>
              <w:spacing w:line="240" w:lineRule="atLeast"/>
              <w:jc w:val="center"/>
              <w:cnfStyle w:val="000000100000" w:firstRow="0" w:lastRow="0" w:firstColumn="0" w:lastColumn="0" w:oddVBand="0" w:evenVBand="0" w:oddHBand="1" w:evenHBand="0" w:firstRowFirstColumn="0" w:firstRowLastColumn="0" w:lastRowFirstColumn="0" w:lastRowLastColumn="0"/>
              <w:rPr>
                <w:rFonts w:ascii="Verdana" w:hAnsi="Verdana"/>
              </w:rPr>
            </w:pPr>
            <w:r w:rsidRPr="00C1742F">
              <w:rPr>
                <w:rFonts w:ascii="Verdana" w:hAnsi="Verdana"/>
                <w:sz w:val="18"/>
                <w:szCs w:val="18"/>
              </w:rPr>
              <w:t>N.v.t.</w:t>
            </w:r>
          </w:p>
        </w:tc>
      </w:tr>
      <w:tr w:rsidR="001C7710" w14:paraId="4E8D99D2" w14:textId="77777777" w:rsidTr="008E6BF2">
        <w:tc>
          <w:tcPr>
            <w:cnfStyle w:val="001000000000" w:firstRow="0" w:lastRow="0" w:firstColumn="1" w:lastColumn="0" w:oddVBand="0" w:evenVBand="0" w:oddHBand="0" w:evenHBand="0" w:firstRowFirstColumn="0" w:firstRowLastColumn="0" w:lastRowFirstColumn="0" w:lastRowLastColumn="0"/>
            <w:tcW w:w="671" w:type="dxa"/>
            <w:tcBorders>
              <w:top w:val="dotted" w:sz="2" w:space="0" w:color="5B9BD5" w:themeColor="accent1"/>
              <w:bottom w:val="dotted" w:sz="2" w:space="0" w:color="5B9BD5" w:themeColor="accent1"/>
              <w:right w:val="dotted" w:sz="2" w:space="0" w:color="5B9BD5" w:themeColor="accent1"/>
            </w:tcBorders>
          </w:tcPr>
          <w:p w14:paraId="06DA96EF" w14:textId="77777777" w:rsidR="001C7710" w:rsidRPr="00944A25" w:rsidRDefault="001C7710" w:rsidP="001C7710">
            <w:pPr>
              <w:rPr>
                <w:rFonts w:ascii="Verdana" w:hAnsi="Verdana"/>
              </w:rPr>
            </w:pPr>
          </w:p>
        </w:tc>
        <w:tc>
          <w:tcPr>
            <w:tcW w:w="2438" w:type="dxa"/>
            <w:tcBorders>
              <w:top w:val="dotted" w:sz="2" w:space="0" w:color="5B9BD5" w:themeColor="accent1"/>
              <w:left w:val="dotted" w:sz="2" w:space="0" w:color="5B9BD5" w:themeColor="accent1"/>
              <w:bottom w:val="dotted" w:sz="2" w:space="0" w:color="5B9BD5" w:themeColor="accent1"/>
              <w:right w:val="dotted" w:sz="2" w:space="0" w:color="5B9BD5" w:themeColor="accent1"/>
            </w:tcBorders>
          </w:tcPr>
          <w:p w14:paraId="0ADCF664" w14:textId="77777777" w:rsidR="001C7710" w:rsidRPr="00581CC0" w:rsidRDefault="001C7710" w:rsidP="001C7710">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lang w:eastAsia="en-US"/>
              </w:rPr>
            </w:pPr>
          </w:p>
        </w:tc>
        <w:tc>
          <w:tcPr>
            <w:tcW w:w="2926" w:type="dxa"/>
            <w:tcBorders>
              <w:top w:val="dotted" w:sz="2" w:space="0" w:color="5B9BD5" w:themeColor="accent1"/>
              <w:left w:val="dotted" w:sz="2" w:space="0" w:color="5B9BD5" w:themeColor="accent1"/>
              <w:bottom w:val="dotted" w:sz="2" w:space="0" w:color="5B9BD5" w:themeColor="accent1"/>
              <w:right w:val="dotted" w:sz="2" w:space="0" w:color="5B9BD5" w:themeColor="accent1"/>
            </w:tcBorders>
          </w:tcPr>
          <w:p w14:paraId="59E50A35" w14:textId="77777777" w:rsidR="001C7710" w:rsidRPr="00581CC0" w:rsidRDefault="001C7710" w:rsidP="001C7710">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lang w:eastAsia="en-US"/>
              </w:rPr>
            </w:pPr>
            <w:r w:rsidRPr="00581CC0">
              <w:rPr>
                <w:rFonts w:ascii="Verdana" w:hAnsi="Verdana"/>
                <w:lang w:eastAsia="en-US"/>
              </w:rPr>
              <w:t>Bedwelming, schade aan gezondheid, explosie, verstikking, verdrinking</w:t>
            </w:r>
          </w:p>
        </w:tc>
        <w:tc>
          <w:tcPr>
            <w:tcW w:w="2601" w:type="dxa"/>
            <w:tcBorders>
              <w:top w:val="dotted" w:sz="2" w:space="0" w:color="5B9BD5" w:themeColor="accent1"/>
              <w:left w:val="dotted" w:sz="2" w:space="0" w:color="5B9BD5" w:themeColor="accent1"/>
              <w:bottom w:val="dotted" w:sz="2" w:space="0" w:color="5B9BD5" w:themeColor="accent1"/>
              <w:right w:val="dotted" w:sz="2" w:space="0" w:color="5B9BD5" w:themeColor="accent1"/>
            </w:tcBorders>
          </w:tcPr>
          <w:p w14:paraId="42C56FB7" w14:textId="77777777" w:rsidR="001C7710" w:rsidRPr="00581CC0" w:rsidRDefault="001C7710" w:rsidP="001C7710">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lang w:eastAsia="en-US"/>
              </w:rPr>
            </w:pPr>
            <w:r w:rsidRPr="00581CC0">
              <w:rPr>
                <w:rFonts w:ascii="Verdana" w:hAnsi="Verdana"/>
                <w:lang w:eastAsia="en-US"/>
              </w:rPr>
              <w:t>Aanwezigheid van (schadelijke) gassen, verontreinigde stoffen en water, gebrek aan zuurstof</w:t>
            </w:r>
          </w:p>
        </w:tc>
        <w:tc>
          <w:tcPr>
            <w:tcW w:w="4870" w:type="dxa"/>
            <w:tcBorders>
              <w:top w:val="dotted" w:sz="2" w:space="0" w:color="5B9BD5" w:themeColor="accent1"/>
              <w:left w:val="dotted" w:sz="2" w:space="0" w:color="5B9BD5" w:themeColor="accent1"/>
              <w:bottom w:val="dotted" w:sz="2" w:space="0" w:color="5B9BD5" w:themeColor="accent1"/>
            </w:tcBorders>
          </w:tcPr>
          <w:p w14:paraId="2B5B9EDE" w14:textId="77777777" w:rsidR="001C7710" w:rsidRPr="00581CC0" w:rsidRDefault="001C7710" w:rsidP="001C7710">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color w:val="FF0000"/>
                <w:lang w:eastAsia="en-US"/>
              </w:rPr>
            </w:pPr>
            <w:r w:rsidRPr="00581CC0">
              <w:rPr>
                <w:rFonts w:ascii="Verdana" w:hAnsi="Verdana"/>
                <w:lang w:eastAsia="en-US"/>
              </w:rPr>
              <w:t>Collectief: Ventile</w:t>
            </w:r>
            <w:r>
              <w:rPr>
                <w:rFonts w:ascii="Verdana" w:hAnsi="Verdana"/>
                <w:lang w:eastAsia="en-US"/>
              </w:rPr>
              <w:t xml:space="preserve">ren; meet atmosfeer voorafgaand </w:t>
            </w:r>
            <w:r w:rsidRPr="00581CC0">
              <w:rPr>
                <w:rFonts w:ascii="Verdana" w:hAnsi="Verdana"/>
                <w:lang w:eastAsia="en-US"/>
              </w:rPr>
              <w:t>en tijdens de werkzaamheden</w:t>
            </w:r>
          </w:p>
          <w:p w14:paraId="74EA66E3" w14:textId="77777777" w:rsidR="001C7710" w:rsidRPr="00581CC0" w:rsidRDefault="001C7710" w:rsidP="001C7710">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lang w:eastAsia="en-US"/>
              </w:rPr>
            </w:pPr>
            <w:r w:rsidRPr="00581CC0">
              <w:rPr>
                <w:rFonts w:ascii="Verdana" w:hAnsi="Verdana"/>
                <w:lang w:eastAsia="en-US"/>
              </w:rPr>
              <w:t>PBM: Waterdichte handschoenen</w:t>
            </w:r>
            <w:r>
              <w:rPr>
                <w:rFonts w:ascii="Verdana" w:hAnsi="Verdana"/>
                <w:lang w:eastAsia="en-US"/>
              </w:rPr>
              <w:t>;</w:t>
            </w:r>
            <w:r w:rsidRPr="00581CC0">
              <w:rPr>
                <w:rFonts w:ascii="Verdana" w:hAnsi="Verdana"/>
                <w:lang w:eastAsia="en-US"/>
              </w:rPr>
              <w:t xml:space="preserve"> beschermende kleding</w:t>
            </w:r>
          </w:p>
          <w:p w14:paraId="5F7A142A" w14:textId="77777777" w:rsidR="001C7710" w:rsidRPr="00581CC0" w:rsidRDefault="001C7710" w:rsidP="001C7710">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lang w:eastAsia="en-US"/>
              </w:rPr>
            </w:pPr>
          </w:p>
        </w:tc>
        <w:tc>
          <w:tcPr>
            <w:tcW w:w="1368" w:type="dxa"/>
            <w:tcBorders>
              <w:top w:val="dotted" w:sz="2" w:space="0" w:color="5B9BD5" w:themeColor="accent1"/>
              <w:left w:val="dotted" w:sz="2" w:space="0" w:color="5B9BD5" w:themeColor="accent1"/>
              <w:bottom w:val="dotted" w:sz="2" w:space="0" w:color="5B9BD5" w:themeColor="accent1"/>
            </w:tcBorders>
          </w:tcPr>
          <w:p w14:paraId="69647947" w14:textId="77777777" w:rsidR="001C7710" w:rsidRPr="00581CC0" w:rsidRDefault="001C7710" w:rsidP="001C7710">
            <w:pPr>
              <w:spacing w:line="240" w:lineRule="atLeast"/>
              <w:jc w:val="center"/>
              <w:cnfStyle w:val="000000000000" w:firstRow="0" w:lastRow="0" w:firstColumn="0" w:lastColumn="0" w:oddVBand="0" w:evenVBand="0" w:oddHBand="0" w:evenHBand="0" w:firstRowFirstColumn="0" w:firstRowLastColumn="0" w:lastRowFirstColumn="0" w:lastRowLastColumn="0"/>
              <w:rPr>
                <w:rFonts w:ascii="Verdana" w:hAnsi="Verdana"/>
              </w:rPr>
            </w:pPr>
            <w:r w:rsidRPr="00C1742F">
              <w:rPr>
                <w:rFonts w:ascii="Verdana" w:hAnsi="Verdana"/>
                <w:sz w:val="18"/>
                <w:szCs w:val="18"/>
              </w:rPr>
              <w:t>N.v.t.</w:t>
            </w:r>
          </w:p>
        </w:tc>
      </w:tr>
      <w:tr w:rsidR="001C7710" w14:paraId="4AEEFBED" w14:textId="77777777" w:rsidTr="008E6B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1" w:type="dxa"/>
            <w:tcBorders>
              <w:top w:val="dotted" w:sz="2" w:space="0" w:color="5B9BD5" w:themeColor="accent1"/>
              <w:bottom w:val="dotted" w:sz="2" w:space="0" w:color="5B9BD5" w:themeColor="accent1"/>
              <w:right w:val="dotted" w:sz="2" w:space="0" w:color="5B9BD5" w:themeColor="accent1"/>
            </w:tcBorders>
          </w:tcPr>
          <w:p w14:paraId="2952DEE3" w14:textId="77777777" w:rsidR="001C7710" w:rsidRPr="00944A25" w:rsidRDefault="001C7710" w:rsidP="001C7710">
            <w:pPr>
              <w:rPr>
                <w:rFonts w:ascii="Verdana" w:hAnsi="Verdana"/>
              </w:rPr>
            </w:pPr>
            <w:r w:rsidRPr="00944A25">
              <w:rPr>
                <w:rFonts w:ascii="Verdana" w:hAnsi="Verdana"/>
                <w:b w:val="0"/>
              </w:rPr>
              <w:t>2.2</w:t>
            </w:r>
            <w:r>
              <w:rPr>
                <w:rFonts w:ascii="Verdana" w:hAnsi="Verdana"/>
                <w:b w:val="0"/>
              </w:rPr>
              <w:t>1</w:t>
            </w:r>
          </w:p>
        </w:tc>
        <w:tc>
          <w:tcPr>
            <w:tcW w:w="2438" w:type="dxa"/>
            <w:tcBorders>
              <w:top w:val="dotted" w:sz="2" w:space="0" w:color="5B9BD5" w:themeColor="accent1"/>
              <w:left w:val="dotted" w:sz="2" w:space="0" w:color="5B9BD5" w:themeColor="accent1"/>
              <w:bottom w:val="dotted" w:sz="2" w:space="0" w:color="5B9BD5" w:themeColor="accent1"/>
              <w:right w:val="dotted" w:sz="2" w:space="0" w:color="5B9BD5" w:themeColor="accent1"/>
            </w:tcBorders>
          </w:tcPr>
          <w:p w14:paraId="6B3D7CE2" w14:textId="77777777" w:rsidR="001C7710" w:rsidRPr="00944A25" w:rsidRDefault="001C7710" w:rsidP="001C7710">
            <w:pPr>
              <w:cnfStyle w:val="000000100000" w:firstRow="0" w:lastRow="0" w:firstColumn="0" w:lastColumn="0" w:oddVBand="0" w:evenVBand="0" w:oddHBand="1" w:evenHBand="0" w:firstRowFirstColumn="0" w:firstRowLastColumn="0" w:lastRowFirstColumn="0" w:lastRowLastColumn="0"/>
              <w:rPr>
                <w:rFonts w:ascii="Verdana" w:hAnsi="Verdana"/>
                <w:lang w:eastAsia="en-US"/>
              </w:rPr>
            </w:pPr>
            <w:r w:rsidRPr="00944A25">
              <w:rPr>
                <w:rFonts w:ascii="Verdana" w:hAnsi="Verdana"/>
                <w:lang w:eastAsia="en-US"/>
              </w:rPr>
              <w:t>Werken in een explosiegevaarlijke omgeving (ATEX-zone)</w:t>
            </w:r>
          </w:p>
        </w:tc>
        <w:tc>
          <w:tcPr>
            <w:tcW w:w="2926" w:type="dxa"/>
            <w:tcBorders>
              <w:top w:val="dotted" w:sz="2" w:space="0" w:color="5B9BD5" w:themeColor="accent1"/>
              <w:left w:val="dotted" w:sz="2" w:space="0" w:color="5B9BD5" w:themeColor="accent1"/>
              <w:bottom w:val="dotted" w:sz="2" w:space="0" w:color="5B9BD5" w:themeColor="accent1"/>
              <w:right w:val="dotted" w:sz="2" w:space="0" w:color="5B9BD5" w:themeColor="accent1"/>
            </w:tcBorders>
          </w:tcPr>
          <w:p w14:paraId="30ECE2D0" w14:textId="77777777" w:rsidR="001C7710" w:rsidRPr="00944A25" w:rsidRDefault="001C7710" w:rsidP="001C7710">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lang w:eastAsia="en-US"/>
              </w:rPr>
            </w:pPr>
            <w:r>
              <w:rPr>
                <w:rFonts w:ascii="Verdana" w:hAnsi="Verdana"/>
                <w:lang w:eastAsia="en-US"/>
              </w:rPr>
              <w:t>L</w:t>
            </w:r>
            <w:r w:rsidRPr="00581CC0">
              <w:rPr>
                <w:rFonts w:ascii="Verdana" w:hAnsi="Verdana"/>
                <w:lang w:eastAsia="en-US"/>
              </w:rPr>
              <w:t>ichamelijk letsel</w:t>
            </w:r>
            <w:r>
              <w:rPr>
                <w:rFonts w:ascii="Verdana" w:hAnsi="Verdana"/>
                <w:lang w:eastAsia="en-US"/>
              </w:rPr>
              <w:t xml:space="preserve">, </w:t>
            </w:r>
            <w:r w:rsidRPr="00B901B4">
              <w:rPr>
                <w:rFonts w:ascii="Verdana" w:hAnsi="Verdana"/>
                <w:lang w:eastAsia="en-US"/>
              </w:rPr>
              <w:t>gehoorschade</w:t>
            </w:r>
            <w:r>
              <w:rPr>
                <w:rFonts w:ascii="Verdana" w:hAnsi="Verdana"/>
                <w:lang w:eastAsia="en-US"/>
              </w:rPr>
              <w:t xml:space="preserve">, </w:t>
            </w:r>
            <w:r w:rsidRPr="00B901B4">
              <w:rPr>
                <w:rFonts w:ascii="Verdana" w:hAnsi="Verdana"/>
                <w:lang w:eastAsia="en-US"/>
              </w:rPr>
              <w:t>schade aan gezondheid</w:t>
            </w:r>
          </w:p>
        </w:tc>
        <w:tc>
          <w:tcPr>
            <w:tcW w:w="2601" w:type="dxa"/>
            <w:tcBorders>
              <w:top w:val="dotted" w:sz="2" w:space="0" w:color="5B9BD5" w:themeColor="accent1"/>
              <w:left w:val="dotted" w:sz="2" w:space="0" w:color="5B9BD5" w:themeColor="accent1"/>
              <w:bottom w:val="dotted" w:sz="2" w:space="0" w:color="5B9BD5" w:themeColor="accent1"/>
              <w:right w:val="dotted" w:sz="2" w:space="0" w:color="5B9BD5" w:themeColor="accent1"/>
            </w:tcBorders>
          </w:tcPr>
          <w:p w14:paraId="0AC61105" w14:textId="77777777" w:rsidR="001C7710" w:rsidRPr="00944A25" w:rsidRDefault="001C7710" w:rsidP="001C7710">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lang w:eastAsia="en-US"/>
              </w:rPr>
            </w:pPr>
            <w:r>
              <w:rPr>
                <w:rFonts w:ascii="Verdana" w:hAnsi="Verdana"/>
                <w:lang w:eastAsia="en-US"/>
              </w:rPr>
              <w:t>Explosie</w:t>
            </w:r>
          </w:p>
        </w:tc>
        <w:tc>
          <w:tcPr>
            <w:tcW w:w="4870" w:type="dxa"/>
            <w:tcBorders>
              <w:top w:val="dotted" w:sz="2" w:space="0" w:color="5B9BD5" w:themeColor="accent1"/>
              <w:left w:val="dotted" w:sz="2" w:space="0" w:color="5B9BD5" w:themeColor="accent1"/>
              <w:bottom w:val="dotted" w:sz="2" w:space="0" w:color="5B9BD5" w:themeColor="accent1"/>
            </w:tcBorders>
          </w:tcPr>
          <w:p w14:paraId="6B879CEB" w14:textId="77777777" w:rsidR="001C7710" w:rsidRDefault="001C7710" w:rsidP="001C7710">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lang w:eastAsia="en-US"/>
              </w:rPr>
            </w:pPr>
            <w:r>
              <w:rPr>
                <w:rFonts w:ascii="Verdana" w:hAnsi="Verdana"/>
                <w:lang w:eastAsia="en-US"/>
              </w:rPr>
              <w:t>Bron: Bron van brandbare gassen wegnemen bij werkzaamheden in zone 0 (of bij stoffen zone 20)</w:t>
            </w:r>
          </w:p>
          <w:p w14:paraId="4C9BD4BD" w14:textId="77777777" w:rsidR="001C7710" w:rsidRPr="007F648B" w:rsidRDefault="001C7710" w:rsidP="001C7710">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lang w:eastAsia="en-US"/>
              </w:rPr>
            </w:pPr>
            <w:r>
              <w:rPr>
                <w:rFonts w:ascii="Verdana" w:hAnsi="Verdana"/>
                <w:lang w:eastAsia="en-US"/>
              </w:rPr>
              <w:t>Collectief: Werkvergunning,</w:t>
            </w:r>
            <w:r w:rsidRPr="007F648B">
              <w:rPr>
                <w:rFonts w:ascii="Verdana" w:hAnsi="Verdana"/>
                <w:lang w:eastAsia="en-US"/>
              </w:rPr>
              <w:t xml:space="preserve"> ATEX-werkplan voor</w:t>
            </w:r>
          </w:p>
          <w:p w14:paraId="113D29C2" w14:textId="77777777" w:rsidR="001C7710" w:rsidRDefault="001C7710" w:rsidP="001C7710">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lang w:eastAsia="en-US"/>
              </w:rPr>
            </w:pPr>
            <w:r>
              <w:rPr>
                <w:rFonts w:ascii="Verdana" w:hAnsi="Verdana"/>
                <w:lang w:eastAsia="en-US"/>
              </w:rPr>
              <w:t xml:space="preserve">niet-operationele werkzaamheden goedgekeurd door ATEX-deskundige; werken met Ex-apparatuur en vonkvrij gereedschap; </w:t>
            </w:r>
            <w:r w:rsidRPr="00581CC0">
              <w:rPr>
                <w:rFonts w:ascii="Verdana" w:hAnsi="Verdana"/>
                <w:lang w:eastAsia="en-US"/>
              </w:rPr>
              <w:t xml:space="preserve">werken conform Arbocatalogus Waterschappen deel </w:t>
            </w:r>
            <w:r>
              <w:rPr>
                <w:rFonts w:ascii="Verdana" w:hAnsi="Verdana"/>
                <w:lang w:eastAsia="en-US"/>
              </w:rPr>
              <w:t>8</w:t>
            </w:r>
            <w:r w:rsidRPr="00581CC0">
              <w:rPr>
                <w:rFonts w:ascii="Verdana" w:hAnsi="Verdana"/>
                <w:lang w:eastAsia="en-US"/>
              </w:rPr>
              <w:t xml:space="preserve">: </w:t>
            </w:r>
            <w:r>
              <w:rPr>
                <w:rFonts w:ascii="Verdana" w:hAnsi="Verdana"/>
                <w:lang w:eastAsia="en-US"/>
              </w:rPr>
              <w:t>Explosieveiligheid</w:t>
            </w:r>
          </w:p>
          <w:p w14:paraId="7277BBCF" w14:textId="77777777" w:rsidR="001C7710" w:rsidRPr="00944A25" w:rsidRDefault="001C7710" w:rsidP="001C7710">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lang w:eastAsia="en-US"/>
              </w:rPr>
            </w:pPr>
            <w:r>
              <w:rPr>
                <w:rFonts w:ascii="Verdana" w:hAnsi="Verdana"/>
                <w:lang w:eastAsia="en-US"/>
              </w:rPr>
              <w:t>PBM: Persoonlijke gasdetectie (10% LEL-meting), antistatische kleding</w:t>
            </w:r>
          </w:p>
        </w:tc>
        <w:tc>
          <w:tcPr>
            <w:tcW w:w="1368" w:type="dxa"/>
            <w:tcBorders>
              <w:top w:val="dotted" w:sz="2" w:space="0" w:color="5B9BD5" w:themeColor="accent1"/>
              <w:left w:val="dotted" w:sz="2" w:space="0" w:color="5B9BD5" w:themeColor="accent1"/>
              <w:bottom w:val="dotted" w:sz="2" w:space="0" w:color="5B9BD5" w:themeColor="accent1"/>
            </w:tcBorders>
          </w:tcPr>
          <w:p w14:paraId="766CE736" w14:textId="77777777" w:rsidR="001C7710" w:rsidRDefault="001C7710" w:rsidP="001C7710">
            <w:pPr>
              <w:spacing w:line="240" w:lineRule="atLeast"/>
              <w:jc w:val="center"/>
              <w:cnfStyle w:val="000000100000" w:firstRow="0" w:lastRow="0" w:firstColumn="0" w:lastColumn="0" w:oddVBand="0" w:evenVBand="0" w:oddHBand="1" w:evenHBand="0" w:firstRowFirstColumn="0" w:firstRowLastColumn="0" w:lastRowFirstColumn="0" w:lastRowLastColumn="0"/>
              <w:rPr>
                <w:rFonts w:ascii="Verdana" w:hAnsi="Verdana"/>
              </w:rPr>
            </w:pPr>
            <w:r w:rsidRPr="00C1742F">
              <w:rPr>
                <w:rFonts w:ascii="Verdana" w:hAnsi="Verdana"/>
                <w:sz w:val="18"/>
                <w:szCs w:val="18"/>
              </w:rPr>
              <w:t>N.v.t.</w:t>
            </w:r>
          </w:p>
        </w:tc>
      </w:tr>
    </w:tbl>
    <w:p w14:paraId="4D438FEF" w14:textId="77777777" w:rsidR="009B74E6" w:rsidRDefault="009B74E6" w:rsidP="009B74E6"/>
    <w:p w14:paraId="33F59FB0" w14:textId="77777777" w:rsidR="009B74E6" w:rsidRDefault="00AB650B" w:rsidP="009B74E6">
      <w:r>
        <w:br w:type="page"/>
      </w:r>
    </w:p>
    <w:p w14:paraId="70FBF0EF" w14:textId="77777777" w:rsidR="009B74E6" w:rsidRDefault="00AB650B" w:rsidP="009B74E6">
      <w:pPr>
        <w:pStyle w:val="Kop2"/>
      </w:pPr>
      <w:bookmarkStart w:id="140" w:name="_Toc256000071"/>
      <w:r>
        <w:lastRenderedPageBreak/>
        <w:t>V&amp;G risico’s voortvloeiend uit het uitvoeren van werkzaamheden</w:t>
      </w:r>
      <w:bookmarkEnd w:id="140"/>
    </w:p>
    <w:p w14:paraId="0C570467" w14:textId="77777777" w:rsidR="009B74E6" w:rsidRDefault="009B74E6" w:rsidP="009B74E6"/>
    <w:tbl>
      <w:tblPr>
        <w:tblStyle w:val="Lichtelijst-accent1"/>
        <w:tblW w:w="14874" w:type="dxa"/>
        <w:tblLook w:val="04A0" w:firstRow="1" w:lastRow="0" w:firstColumn="1" w:lastColumn="0" w:noHBand="0" w:noVBand="1"/>
      </w:tblPr>
      <w:tblGrid>
        <w:gridCol w:w="671"/>
        <w:gridCol w:w="2964"/>
        <w:gridCol w:w="2654"/>
        <w:gridCol w:w="2775"/>
        <w:gridCol w:w="4563"/>
        <w:gridCol w:w="1247"/>
      </w:tblGrid>
      <w:tr w:rsidR="008E6BF2" w14:paraId="0DC4B3B4" w14:textId="77777777" w:rsidTr="008E6BF2">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671" w:type="dxa"/>
          </w:tcPr>
          <w:p w14:paraId="01509566" w14:textId="77777777" w:rsidR="009B74E6" w:rsidRPr="00A06F73" w:rsidRDefault="00AB650B" w:rsidP="00E53953">
            <w:pPr>
              <w:rPr>
                <w:rFonts w:ascii="Verdana" w:hAnsi="Verdana"/>
              </w:rPr>
            </w:pPr>
            <w:r w:rsidRPr="00A06F73">
              <w:rPr>
                <w:rFonts w:ascii="Verdana" w:hAnsi="Verdana"/>
              </w:rPr>
              <w:t>Nr.</w:t>
            </w:r>
          </w:p>
        </w:tc>
        <w:tc>
          <w:tcPr>
            <w:tcW w:w="2964" w:type="dxa"/>
          </w:tcPr>
          <w:p w14:paraId="0B802374" w14:textId="77777777" w:rsidR="009B74E6" w:rsidRPr="00A06F73" w:rsidRDefault="00AB650B" w:rsidP="00E53953">
            <w:pPr>
              <w:cnfStyle w:val="100000000000" w:firstRow="1" w:lastRow="0" w:firstColumn="0" w:lastColumn="0" w:oddVBand="0" w:evenVBand="0" w:oddHBand="0" w:evenHBand="0" w:firstRowFirstColumn="0" w:firstRowLastColumn="0" w:lastRowFirstColumn="0" w:lastRowLastColumn="0"/>
              <w:rPr>
                <w:rFonts w:ascii="Verdana" w:hAnsi="Verdana"/>
              </w:rPr>
            </w:pPr>
            <w:r w:rsidRPr="00A06F73">
              <w:rPr>
                <w:rFonts w:ascii="Verdana" w:hAnsi="Verdana"/>
              </w:rPr>
              <w:t>Risico:</w:t>
            </w:r>
          </w:p>
        </w:tc>
        <w:tc>
          <w:tcPr>
            <w:tcW w:w="2654" w:type="dxa"/>
          </w:tcPr>
          <w:p w14:paraId="4DDCD1DD" w14:textId="77777777" w:rsidR="009B74E6" w:rsidRPr="00A06F73" w:rsidRDefault="00AB650B" w:rsidP="00E53953">
            <w:pPr>
              <w:cnfStyle w:val="100000000000" w:firstRow="1" w:lastRow="0" w:firstColumn="0" w:lastColumn="0" w:oddVBand="0" w:evenVBand="0" w:oddHBand="0" w:evenHBand="0" w:firstRowFirstColumn="0" w:firstRowLastColumn="0" w:lastRowFirstColumn="0" w:lastRowLastColumn="0"/>
              <w:rPr>
                <w:rFonts w:ascii="Verdana" w:hAnsi="Verdana"/>
              </w:rPr>
            </w:pPr>
            <w:r w:rsidRPr="00A06F73">
              <w:rPr>
                <w:rFonts w:ascii="Verdana" w:hAnsi="Verdana"/>
              </w:rPr>
              <w:t>Gevolg:</w:t>
            </w:r>
          </w:p>
        </w:tc>
        <w:tc>
          <w:tcPr>
            <w:tcW w:w="2775" w:type="dxa"/>
          </w:tcPr>
          <w:p w14:paraId="2B6BDD85" w14:textId="77777777" w:rsidR="009B74E6" w:rsidRPr="00A06F73" w:rsidRDefault="00AB650B" w:rsidP="00E53953">
            <w:pPr>
              <w:cnfStyle w:val="100000000000" w:firstRow="1" w:lastRow="0" w:firstColumn="0" w:lastColumn="0" w:oddVBand="0" w:evenVBand="0" w:oddHBand="0" w:evenHBand="0" w:firstRowFirstColumn="0" w:firstRowLastColumn="0" w:lastRowFirstColumn="0" w:lastRowLastColumn="0"/>
              <w:rPr>
                <w:rFonts w:ascii="Verdana" w:hAnsi="Verdana"/>
              </w:rPr>
            </w:pPr>
            <w:r w:rsidRPr="00A06F73">
              <w:rPr>
                <w:rFonts w:ascii="Verdana" w:hAnsi="Verdana"/>
              </w:rPr>
              <w:t>Oorzaak:</w:t>
            </w:r>
          </w:p>
        </w:tc>
        <w:tc>
          <w:tcPr>
            <w:tcW w:w="4563" w:type="dxa"/>
          </w:tcPr>
          <w:p w14:paraId="641E0B62" w14:textId="77777777" w:rsidR="009B74E6" w:rsidRPr="00A06F73" w:rsidRDefault="00AB650B" w:rsidP="00E53953">
            <w:pPr>
              <w:cnfStyle w:val="100000000000" w:firstRow="1" w:lastRow="0" w:firstColumn="0" w:lastColumn="0" w:oddVBand="0" w:evenVBand="0" w:oddHBand="0" w:evenHBand="0" w:firstRowFirstColumn="0" w:firstRowLastColumn="0" w:lastRowFirstColumn="0" w:lastRowLastColumn="0"/>
              <w:rPr>
                <w:rFonts w:ascii="Verdana" w:hAnsi="Verdana"/>
              </w:rPr>
            </w:pPr>
            <w:r w:rsidRPr="00A06F73">
              <w:rPr>
                <w:rFonts w:ascii="Verdana" w:hAnsi="Verdana"/>
              </w:rPr>
              <w:t>Beheersmaatregelen:</w:t>
            </w:r>
          </w:p>
        </w:tc>
        <w:tc>
          <w:tcPr>
            <w:tcW w:w="1247" w:type="dxa"/>
          </w:tcPr>
          <w:p w14:paraId="6FA7A729" w14:textId="77777777" w:rsidR="009B74E6" w:rsidRPr="00A06F73" w:rsidRDefault="009B74E6" w:rsidP="00E53953">
            <w:pPr>
              <w:cnfStyle w:val="100000000000" w:firstRow="1" w:lastRow="0" w:firstColumn="0" w:lastColumn="0" w:oddVBand="0" w:evenVBand="0" w:oddHBand="0" w:evenHBand="0" w:firstRowFirstColumn="0" w:firstRowLastColumn="0" w:lastRowFirstColumn="0" w:lastRowLastColumn="0"/>
              <w:rPr>
                <w:rFonts w:ascii="Verdana" w:hAnsi="Verdana"/>
              </w:rPr>
            </w:pPr>
          </w:p>
        </w:tc>
      </w:tr>
      <w:tr w:rsidR="008E6BF2" w14:paraId="0998539D" w14:textId="77777777" w:rsidTr="008E6BF2">
        <w:trPr>
          <w:cnfStyle w:val="000000100000" w:firstRow="0" w:lastRow="0" w:firstColumn="0" w:lastColumn="0" w:oddVBand="0" w:evenVBand="0" w:oddHBand="1" w:evenHBand="0" w:firstRowFirstColumn="0" w:firstRowLastColumn="0" w:lastRowFirstColumn="0" w:lastRowLastColumn="0"/>
          <w:trHeight w:val="243"/>
        </w:trPr>
        <w:tc>
          <w:tcPr>
            <w:cnfStyle w:val="001000000000" w:firstRow="0" w:lastRow="0" w:firstColumn="1" w:lastColumn="0" w:oddVBand="0" w:evenVBand="0" w:oddHBand="0" w:evenHBand="0" w:firstRowFirstColumn="0" w:firstRowLastColumn="0" w:lastRowFirstColumn="0" w:lastRowLastColumn="0"/>
            <w:tcW w:w="671" w:type="dxa"/>
            <w:tcBorders>
              <w:bottom w:val="dotted" w:sz="4" w:space="0" w:color="0070C0"/>
              <w:right w:val="dotted" w:sz="4" w:space="0" w:color="0070C0"/>
            </w:tcBorders>
          </w:tcPr>
          <w:p w14:paraId="4E2EB1C5" w14:textId="77777777" w:rsidR="009B74E6" w:rsidRPr="00B901B4" w:rsidRDefault="00AB650B" w:rsidP="00E53953">
            <w:pPr>
              <w:rPr>
                <w:rFonts w:ascii="Verdana" w:hAnsi="Verdana"/>
              </w:rPr>
            </w:pPr>
            <w:r w:rsidRPr="00B901B4">
              <w:rPr>
                <w:rFonts w:ascii="Verdana" w:hAnsi="Verdana"/>
                <w:b w:val="0"/>
              </w:rPr>
              <w:t>3.1</w:t>
            </w:r>
          </w:p>
        </w:tc>
        <w:tc>
          <w:tcPr>
            <w:tcW w:w="2964" w:type="dxa"/>
            <w:tcBorders>
              <w:left w:val="dotted" w:sz="4" w:space="0" w:color="0070C0"/>
              <w:bottom w:val="dotted" w:sz="4" w:space="0" w:color="0070C0"/>
              <w:right w:val="dotted" w:sz="4" w:space="0" w:color="0070C0"/>
            </w:tcBorders>
          </w:tcPr>
          <w:p w14:paraId="7066A0F0" w14:textId="77777777" w:rsidR="009B74E6" w:rsidRPr="00B901B4" w:rsidRDefault="00AB650B" w:rsidP="00E53953">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lang w:eastAsia="en-US"/>
              </w:rPr>
            </w:pPr>
            <w:r w:rsidRPr="00B901B4">
              <w:rPr>
                <w:rFonts w:ascii="Verdana" w:hAnsi="Verdana"/>
              </w:rPr>
              <w:t>Aan- en afvoer bouwmaterialen en materieel en plaatsen bouwplaats voorzieningen</w:t>
            </w:r>
          </w:p>
        </w:tc>
        <w:tc>
          <w:tcPr>
            <w:tcW w:w="2654" w:type="dxa"/>
            <w:tcBorders>
              <w:left w:val="dotted" w:sz="4" w:space="0" w:color="0070C0"/>
              <w:bottom w:val="dotted" w:sz="4" w:space="0" w:color="0070C0"/>
              <w:right w:val="dotted" w:sz="4" w:space="0" w:color="0070C0"/>
            </w:tcBorders>
          </w:tcPr>
          <w:p w14:paraId="2C39173E" w14:textId="77777777" w:rsidR="009B74E6" w:rsidRPr="00B901B4" w:rsidRDefault="00AB650B" w:rsidP="00E53953">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lang w:eastAsia="en-US"/>
              </w:rPr>
            </w:pPr>
            <w:r w:rsidRPr="00195C2C">
              <w:rPr>
                <w:rFonts w:ascii="Verdana" w:hAnsi="Verdana"/>
                <w:lang w:eastAsia="en-US"/>
              </w:rPr>
              <w:t>Aanrijdi</w:t>
            </w:r>
            <w:r>
              <w:rPr>
                <w:rFonts w:ascii="Verdana" w:hAnsi="Verdana"/>
                <w:lang w:eastAsia="en-US"/>
              </w:rPr>
              <w:t>ng, ongeval, lichamelijk letsel</w:t>
            </w:r>
          </w:p>
        </w:tc>
        <w:tc>
          <w:tcPr>
            <w:tcW w:w="2775" w:type="dxa"/>
            <w:tcBorders>
              <w:left w:val="dotted" w:sz="4" w:space="0" w:color="0070C0"/>
              <w:bottom w:val="dotted" w:sz="4" w:space="0" w:color="0070C0"/>
              <w:right w:val="dotted" w:sz="4" w:space="0" w:color="0070C0"/>
            </w:tcBorders>
          </w:tcPr>
          <w:p w14:paraId="253D6956" w14:textId="77777777" w:rsidR="009B74E6" w:rsidRPr="0051607C" w:rsidRDefault="00AB650B" w:rsidP="00E53953">
            <w:pPr>
              <w:spacing w:line="240" w:lineRule="atLeast"/>
              <w:cnfStyle w:val="000000100000" w:firstRow="0" w:lastRow="0" w:firstColumn="0" w:lastColumn="0" w:oddVBand="0" w:evenVBand="0" w:oddHBand="1" w:evenHBand="0" w:firstRowFirstColumn="0" w:firstRowLastColumn="0" w:lastRowFirstColumn="0" w:lastRowLastColumn="0"/>
            </w:pPr>
            <w:r>
              <w:rPr>
                <w:rFonts w:ascii="Verdana" w:hAnsi="Verdana"/>
                <w:lang w:eastAsia="en-US"/>
              </w:rPr>
              <w:t>Bouwverkeer,</w:t>
            </w:r>
            <w:r w:rsidRPr="00195C2C">
              <w:rPr>
                <w:rFonts w:ascii="Verdana" w:hAnsi="Verdana"/>
                <w:lang w:eastAsia="en-US"/>
              </w:rPr>
              <w:t xml:space="preserve"> andere activiteiten</w:t>
            </w:r>
            <w:r>
              <w:rPr>
                <w:rFonts w:ascii="Verdana" w:hAnsi="Verdana"/>
                <w:lang w:eastAsia="en-US"/>
              </w:rPr>
              <w:t>, onoplettendheid</w:t>
            </w:r>
          </w:p>
        </w:tc>
        <w:tc>
          <w:tcPr>
            <w:tcW w:w="4563" w:type="dxa"/>
            <w:tcBorders>
              <w:left w:val="dotted" w:sz="4" w:space="0" w:color="0070C0"/>
              <w:bottom w:val="dotted" w:sz="4" w:space="0" w:color="0070C0"/>
            </w:tcBorders>
          </w:tcPr>
          <w:p w14:paraId="3FFECA7B" w14:textId="77777777" w:rsidR="009B74E6" w:rsidRPr="006D607D" w:rsidRDefault="00AB650B" w:rsidP="00E53953">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lang w:eastAsia="en-US"/>
              </w:rPr>
            </w:pPr>
            <w:r w:rsidRPr="00022253">
              <w:rPr>
                <w:rFonts w:ascii="Verdana" w:hAnsi="Verdana"/>
                <w:lang w:eastAsia="en-US"/>
              </w:rPr>
              <w:t xml:space="preserve">Collectief: Veilige transportmiddelen gebruiken; </w:t>
            </w:r>
            <w:r>
              <w:rPr>
                <w:rFonts w:ascii="Verdana" w:hAnsi="Verdana"/>
                <w:lang w:eastAsia="en-US"/>
              </w:rPr>
              <w:t>verlichting aanbrengen; begaanbare werkwegen; verkeersplan; wegafzetting tijdens lossen en laden; verkeersregelaar inzetten; a</w:t>
            </w:r>
            <w:r w:rsidRPr="006D607D">
              <w:rPr>
                <w:rFonts w:ascii="Verdana" w:hAnsi="Verdana"/>
                <w:lang w:eastAsia="en-US"/>
              </w:rPr>
              <w:t>anbrengen bebording en signa</w:t>
            </w:r>
            <w:r>
              <w:rPr>
                <w:rFonts w:ascii="Verdana" w:hAnsi="Verdana"/>
                <w:lang w:eastAsia="en-US"/>
              </w:rPr>
              <w:t xml:space="preserve">lering; </w:t>
            </w:r>
            <w:r w:rsidRPr="006D607D">
              <w:rPr>
                <w:rFonts w:ascii="Verdana" w:hAnsi="Verdana"/>
                <w:lang w:eastAsia="en-US"/>
              </w:rPr>
              <w:t>Individueel:</w:t>
            </w:r>
            <w:r>
              <w:rPr>
                <w:rFonts w:ascii="Verdana" w:hAnsi="Verdana"/>
                <w:lang w:eastAsia="en-US"/>
              </w:rPr>
              <w:t xml:space="preserve"> </w:t>
            </w:r>
            <w:r w:rsidRPr="006D607D">
              <w:rPr>
                <w:rFonts w:ascii="Verdana" w:hAnsi="Verdana"/>
                <w:lang w:eastAsia="en-US"/>
              </w:rPr>
              <w:t xml:space="preserve">verkeersregels hanteren, gordel gebruiken, geen afleiding tijdens het rijden  (telefoneren) </w:t>
            </w:r>
          </w:p>
          <w:p w14:paraId="2CAA9A0A" w14:textId="77777777" w:rsidR="009B74E6" w:rsidRPr="00B901B4" w:rsidRDefault="00AB650B" w:rsidP="00E53953">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lang w:eastAsia="en-US"/>
              </w:rPr>
            </w:pPr>
            <w:r w:rsidRPr="006D607D">
              <w:rPr>
                <w:rFonts w:ascii="Verdana" w:hAnsi="Verdana"/>
                <w:lang w:eastAsia="en-US"/>
              </w:rPr>
              <w:t>PBM: Zichtbaarheidskleding</w:t>
            </w:r>
          </w:p>
        </w:tc>
        <w:tc>
          <w:tcPr>
            <w:tcW w:w="1247" w:type="dxa"/>
            <w:tcBorders>
              <w:left w:val="dotted" w:sz="4" w:space="0" w:color="0070C0"/>
              <w:bottom w:val="dotted" w:sz="4" w:space="0" w:color="0070C0"/>
            </w:tcBorders>
          </w:tcPr>
          <w:p w14:paraId="27E444CE" w14:textId="77777777" w:rsidR="009B74E6" w:rsidRDefault="009B74E6" w:rsidP="00E53953">
            <w:pPr>
              <w:tabs>
                <w:tab w:val="left" w:pos="991"/>
              </w:tabs>
              <w:jc w:val="center"/>
              <w:cnfStyle w:val="000000100000" w:firstRow="0" w:lastRow="0" w:firstColumn="0" w:lastColumn="0" w:oddVBand="0" w:evenVBand="0" w:oddHBand="1" w:evenHBand="0" w:firstRowFirstColumn="0" w:firstRowLastColumn="0" w:lastRowFirstColumn="0" w:lastRowLastColumn="0"/>
              <w:rPr>
                <w:rFonts w:ascii="Verdana" w:hAnsi="Verdana"/>
              </w:rPr>
            </w:pPr>
          </w:p>
          <w:sdt>
            <w:sdtPr>
              <w:rPr>
                <w:rFonts w:ascii="Verdana" w:hAnsi="Verdana"/>
                <w:b/>
                <w:bCs/>
              </w:rPr>
              <w:id w:val="-58095434"/>
              <w14:checkbox>
                <w14:checked w14:val="1"/>
                <w14:checkedState w14:val="2612" w14:font="MS Gothic"/>
                <w14:uncheckedState w14:val="2610" w14:font="MS Gothic"/>
              </w14:checkbox>
            </w:sdtPr>
            <w:sdtEndPr/>
            <w:sdtContent>
              <w:p w14:paraId="7B305E23" w14:textId="77777777" w:rsidR="009B74E6" w:rsidRPr="001C7710" w:rsidRDefault="001C7710" w:rsidP="00E53953">
                <w:pPr>
                  <w:spacing w:line="240" w:lineRule="atLeast"/>
                  <w:jc w:val="center"/>
                  <w:cnfStyle w:val="000000100000" w:firstRow="0" w:lastRow="0" w:firstColumn="0" w:lastColumn="0" w:oddVBand="0" w:evenVBand="0" w:oddHBand="1" w:evenHBand="0" w:firstRowFirstColumn="0" w:firstRowLastColumn="0" w:lastRowFirstColumn="0" w:lastRowLastColumn="0"/>
                  <w:rPr>
                    <w:rFonts w:ascii="Verdana" w:hAnsi="Verdana"/>
                    <w:b/>
                    <w:bCs/>
                  </w:rPr>
                </w:pPr>
                <w:r w:rsidRPr="001C7710">
                  <w:rPr>
                    <w:rFonts w:ascii="MS Gothic" w:eastAsia="MS Gothic" w:hAnsi="MS Gothic" w:hint="eastAsia"/>
                    <w:b/>
                    <w:bCs/>
                  </w:rPr>
                  <w:t>☒</w:t>
                </w:r>
              </w:p>
            </w:sdtContent>
          </w:sdt>
        </w:tc>
      </w:tr>
      <w:tr w:rsidR="008E6BF2" w14:paraId="7D226FCD" w14:textId="77777777" w:rsidTr="008E6BF2">
        <w:trPr>
          <w:trHeight w:val="237"/>
        </w:trPr>
        <w:tc>
          <w:tcPr>
            <w:cnfStyle w:val="001000000000" w:firstRow="0" w:lastRow="0" w:firstColumn="1" w:lastColumn="0" w:oddVBand="0" w:evenVBand="0" w:oddHBand="0" w:evenHBand="0" w:firstRowFirstColumn="0" w:firstRowLastColumn="0" w:lastRowFirstColumn="0" w:lastRowLastColumn="0"/>
            <w:tcW w:w="671" w:type="dxa"/>
            <w:tcBorders>
              <w:bottom w:val="dotted" w:sz="4" w:space="0" w:color="0070C0"/>
              <w:right w:val="dotted" w:sz="4" w:space="0" w:color="0070C0"/>
            </w:tcBorders>
          </w:tcPr>
          <w:p w14:paraId="33CC5AEB" w14:textId="77777777" w:rsidR="009B74E6" w:rsidRPr="00B901B4" w:rsidRDefault="00AB650B" w:rsidP="00E53953">
            <w:pPr>
              <w:rPr>
                <w:rFonts w:ascii="Verdana" w:hAnsi="Verdana"/>
              </w:rPr>
            </w:pPr>
            <w:r w:rsidRPr="00B901B4">
              <w:rPr>
                <w:rFonts w:ascii="Verdana" w:hAnsi="Verdana"/>
                <w:b w:val="0"/>
              </w:rPr>
              <w:t>3.2</w:t>
            </w:r>
          </w:p>
        </w:tc>
        <w:tc>
          <w:tcPr>
            <w:tcW w:w="2964" w:type="dxa"/>
            <w:tcBorders>
              <w:left w:val="dotted" w:sz="4" w:space="0" w:color="0070C0"/>
              <w:bottom w:val="dotted" w:sz="4" w:space="0" w:color="0070C0"/>
              <w:right w:val="dotted" w:sz="4" w:space="0" w:color="0070C0"/>
            </w:tcBorders>
          </w:tcPr>
          <w:p w14:paraId="41C8BBA4" w14:textId="77777777" w:rsidR="009B74E6" w:rsidRPr="00B901B4" w:rsidRDefault="00AB650B" w:rsidP="00E53953">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lang w:eastAsia="en-US"/>
              </w:rPr>
            </w:pPr>
            <w:r w:rsidRPr="00B901B4">
              <w:rPr>
                <w:rFonts w:ascii="Verdana" w:hAnsi="Verdana"/>
                <w:lang w:eastAsia="en-US"/>
              </w:rPr>
              <w:t>Hijswerkzaamheden</w:t>
            </w:r>
          </w:p>
        </w:tc>
        <w:tc>
          <w:tcPr>
            <w:tcW w:w="2654" w:type="dxa"/>
            <w:tcBorders>
              <w:left w:val="dotted" w:sz="4" w:space="0" w:color="0070C0"/>
              <w:bottom w:val="dotted" w:sz="4" w:space="0" w:color="0070C0"/>
              <w:right w:val="dotted" w:sz="4" w:space="0" w:color="0070C0"/>
            </w:tcBorders>
          </w:tcPr>
          <w:p w14:paraId="4CD36D5A" w14:textId="77777777" w:rsidR="009B74E6" w:rsidRPr="00B901B4" w:rsidRDefault="00AB650B" w:rsidP="00E53953">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lang w:eastAsia="en-US"/>
              </w:rPr>
            </w:pPr>
            <w:r w:rsidRPr="00B901B4">
              <w:rPr>
                <w:rFonts w:ascii="Verdana" w:hAnsi="Verdana"/>
                <w:lang w:eastAsia="en-US"/>
              </w:rPr>
              <w:t>Lichamelijk letsel, beknelling, kantelen machine, ongeval</w:t>
            </w:r>
          </w:p>
        </w:tc>
        <w:tc>
          <w:tcPr>
            <w:tcW w:w="2775" w:type="dxa"/>
            <w:tcBorders>
              <w:left w:val="dotted" w:sz="4" w:space="0" w:color="0070C0"/>
              <w:bottom w:val="dotted" w:sz="4" w:space="0" w:color="0070C0"/>
              <w:right w:val="dotted" w:sz="4" w:space="0" w:color="0070C0"/>
            </w:tcBorders>
          </w:tcPr>
          <w:p w14:paraId="6616E950" w14:textId="77777777" w:rsidR="009B74E6" w:rsidRPr="00B901B4" w:rsidRDefault="00AB650B" w:rsidP="00E53953">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lang w:eastAsia="en-US"/>
              </w:rPr>
            </w:pPr>
            <w:r w:rsidRPr="00B901B4">
              <w:rPr>
                <w:rFonts w:ascii="Verdana" w:hAnsi="Verdana"/>
                <w:lang w:eastAsia="en-US"/>
              </w:rPr>
              <w:t>Vallende last, onvoldoende stabiliteit, slingeren last</w:t>
            </w:r>
          </w:p>
        </w:tc>
        <w:tc>
          <w:tcPr>
            <w:tcW w:w="4563" w:type="dxa"/>
            <w:tcBorders>
              <w:left w:val="dotted" w:sz="4" w:space="0" w:color="0070C0"/>
              <w:bottom w:val="dotted" w:sz="4" w:space="0" w:color="0070C0"/>
            </w:tcBorders>
          </w:tcPr>
          <w:p w14:paraId="1801972E" w14:textId="77777777" w:rsidR="009B74E6" w:rsidRPr="00B901B4" w:rsidRDefault="00AB650B" w:rsidP="00E53953">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lang w:eastAsia="en-US"/>
              </w:rPr>
            </w:pPr>
            <w:r w:rsidRPr="00B901B4">
              <w:rPr>
                <w:rFonts w:ascii="Verdana" w:hAnsi="Verdana"/>
                <w:lang w:eastAsia="en-US"/>
              </w:rPr>
              <w:t>Collectief: Zorg voor veilige en gekeurde hijsmiddelen die aan de richtlijnen voldoen;</w:t>
            </w:r>
            <w:r>
              <w:rPr>
                <w:rFonts w:ascii="Verdana" w:hAnsi="Verdana"/>
                <w:lang w:eastAsia="en-US"/>
              </w:rPr>
              <w:t xml:space="preserve"> stabiele ondergrond;</w:t>
            </w:r>
            <w:r w:rsidRPr="00B901B4">
              <w:rPr>
                <w:rFonts w:ascii="Verdana" w:hAnsi="Verdana"/>
                <w:lang w:eastAsia="en-US"/>
              </w:rPr>
              <w:t xml:space="preserve"> terrein afzetten; voorkom dat last over personen wordt gehesen; taak risico analyse met hijsplan en opstellingstekening; toezicht</w:t>
            </w:r>
          </w:p>
          <w:p w14:paraId="10116F85" w14:textId="77777777" w:rsidR="009B74E6" w:rsidRPr="00B901B4" w:rsidRDefault="00AB650B" w:rsidP="00E53953">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lang w:eastAsia="en-US"/>
              </w:rPr>
            </w:pPr>
            <w:r w:rsidRPr="00B901B4">
              <w:rPr>
                <w:rFonts w:ascii="Verdana" w:hAnsi="Verdana"/>
                <w:lang w:eastAsia="en-US"/>
              </w:rPr>
              <w:t>Individueel: Voldoende opleiding en instructie uitvoerend personeel met benodigde certificaten</w:t>
            </w:r>
          </w:p>
          <w:p w14:paraId="07EFF073" w14:textId="77777777" w:rsidR="009B74E6" w:rsidRPr="00B901B4" w:rsidRDefault="00AB650B" w:rsidP="00E53953">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lang w:eastAsia="en-US"/>
              </w:rPr>
            </w:pPr>
            <w:r w:rsidRPr="00B901B4">
              <w:rPr>
                <w:rFonts w:ascii="Verdana" w:hAnsi="Verdana"/>
                <w:lang w:eastAsia="en-US"/>
              </w:rPr>
              <w:t xml:space="preserve">PBM: </w:t>
            </w:r>
            <w:r>
              <w:rPr>
                <w:rFonts w:ascii="Verdana" w:hAnsi="Verdana"/>
                <w:lang w:eastAsia="en-US"/>
              </w:rPr>
              <w:t>veiligheidshelm</w:t>
            </w:r>
          </w:p>
        </w:tc>
        <w:tc>
          <w:tcPr>
            <w:tcW w:w="1247" w:type="dxa"/>
            <w:tcBorders>
              <w:left w:val="dotted" w:sz="4" w:space="0" w:color="0070C0"/>
              <w:bottom w:val="dotted" w:sz="4" w:space="0" w:color="0070C0"/>
            </w:tcBorders>
          </w:tcPr>
          <w:p w14:paraId="1AE828EC" w14:textId="77777777" w:rsidR="009B74E6" w:rsidRDefault="009B74E6" w:rsidP="00E53953">
            <w:pPr>
              <w:tabs>
                <w:tab w:val="left" w:pos="991"/>
              </w:tabs>
              <w:jc w:val="center"/>
              <w:cnfStyle w:val="000000000000" w:firstRow="0" w:lastRow="0" w:firstColumn="0" w:lastColumn="0" w:oddVBand="0" w:evenVBand="0" w:oddHBand="0" w:evenHBand="0" w:firstRowFirstColumn="0" w:firstRowLastColumn="0" w:lastRowFirstColumn="0" w:lastRowLastColumn="0"/>
              <w:rPr>
                <w:rFonts w:ascii="Verdana" w:hAnsi="Verdana"/>
              </w:rPr>
            </w:pPr>
          </w:p>
          <w:sdt>
            <w:sdtPr>
              <w:rPr>
                <w:rFonts w:ascii="Verdana" w:hAnsi="Verdana"/>
                <w:b/>
                <w:bCs/>
              </w:rPr>
              <w:id w:val="69938444"/>
              <w14:checkbox>
                <w14:checked w14:val="1"/>
                <w14:checkedState w14:val="2612" w14:font="MS Gothic"/>
                <w14:uncheckedState w14:val="2610" w14:font="MS Gothic"/>
              </w14:checkbox>
            </w:sdtPr>
            <w:sdtEndPr/>
            <w:sdtContent>
              <w:p w14:paraId="5776A19A" w14:textId="77777777" w:rsidR="009B74E6" w:rsidRPr="001C7710" w:rsidRDefault="001C7710" w:rsidP="00E53953">
                <w:pPr>
                  <w:spacing w:line="240" w:lineRule="atLeast"/>
                  <w:jc w:val="center"/>
                  <w:cnfStyle w:val="000000000000" w:firstRow="0" w:lastRow="0" w:firstColumn="0" w:lastColumn="0" w:oddVBand="0" w:evenVBand="0" w:oddHBand="0" w:evenHBand="0" w:firstRowFirstColumn="0" w:firstRowLastColumn="0" w:lastRowFirstColumn="0" w:lastRowLastColumn="0"/>
                  <w:rPr>
                    <w:rFonts w:ascii="Verdana" w:hAnsi="Verdana"/>
                    <w:b/>
                    <w:bCs/>
                  </w:rPr>
                </w:pPr>
                <w:r>
                  <w:rPr>
                    <w:rFonts w:ascii="MS Gothic" w:eastAsia="MS Gothic" w:hAnsi="MS Gothic" w:hint="eastAsia"/>
                    <w:b/>
                    <w:bCs/>
                  </w:rPr>
                  <w:t>☒</w:t>
                </w:r>
              </w:p>
            </w:sdtContent>
          </w:sdt>
        </w:tc>
      </w:tr>
      <w:tr w:rsidR="001C7710" w14:paraId="59EDD8F7" w14:textId="77777777" w:rsidTr="008E6BF2">
        <w:trPr>
          <w:cnfStyle w:val="000000100000" w:firstRow="0" w:lastRow="0" w:firstColumn="0" w:lastColumn="0" w:oddVBand="0" w:evenVBand="0" w:oddHBand="1" w:evenHBand="0" w:firstRowFirstColumn="0" w:firstRowLastColumn="0" w:lastRowFirstColumn="0" w:lastRowLastColumn="0"/>
          <w:trHeight w:val="18"/>
        </w:trPr>
        <w:tc>
          <w:tcPr>
            <w:cnfStyle w:val="001000000000" w:firstRow="0" w:lastRow="0" w:firstColumn="1" w:lastColumn="0" w:oddVBand="0" w:evenVBand="0" w:oddHBand="0" w:evenHBand="0" w:firstRowFirstColumn="0" w:firstRowLastColumn="0" w:lastRowFirstColumn="0" w:lastRowLastColumn="0"/>
            <w:tcW w:w="671" w:type="dxa"/>
            <w:tcBorders>
              <w:top w:val="dotted" w:sz="4" w:space="0" w:color="0070C0"/>
              <w:bottom w:val="dotted" w:sz="4" w:space="0" w:color="0070C0"/>
              <w:right w:val="dotted" w:sz="4" w:space="0" w:color="0070C0"/>
            </w:tcBorders>
          </w:tcPr>
          <w:p w14:paraId="2D280A07" w14:textId="77777777" w:rsidR="001C7710" w:rsidRPr="00B901B4" w:rsidRDefault="001C7710" w:rsidP="001C7710">
            <w:pPr>
              <w:rPr>
                <w:rFonts w:ascii="Verdana" w:hAnsi="Verdana"/>
              </w:rPr>
            </w:pPr>
            <w:r w:rsidRPr="00B901B4">
              <w:rPr>
                <w:rFonts w:ascii="Verdana" w:hAnsi="Verdana"/>
                <w:b w:val="0"/>
              </w:rPr>
              <w:t>3.3</w:t>
            </w:r>
          </w:p>
        </w:tc>
        <w:tc>
          <w:tcPr>
            <w:tcW w:w="2964" w:type="dxa"/>
            <w:tcBorders>
              <w:top w:val="dotted" w:sz="4" w:space="0" w:color="0070C0"/>
              <w:left w:val="dotted" w:sz="4" w:space="0" w:color="0070C0"/>
              <w:bottom w:val="dotted" w:sz="4" w:space="0" w:color="0070C0"/>
              <w:right w:val="dotted" w:sz="4" w:space="0" w:color="0070C0"/>
            </w:tcBorders>
          </w:tcPr>
          <w:p w14:paraId="74158070" w14:textId="77777777" w:rsidR="001C7710" w:rsidRPr="00B901B4" w:rsidRDefault="001C7710" w:rsidP="001C7710">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lang w:eastAsia="en-US"/>
              </w:rPr>
            </w:pPr>
            <w:r w:rsidRPr="00B901B4">
              <w:rPr>
                <w:rFonts w:ascii="Verdana" w:hAnsi="Verdana"/>
                <w:lang w:eastAsia="en-US"/>
              </w:rPr>
              <w:t>Plaatsen</w:t>
            </w:r>
            <w:r>
              <w:rPr>
                <w:rFonts w:ascii="Verdana" w:hAnsi="Verdana"/>
                <w:lang w:eastAsia="en-US"/>
              </w:rPr>
              <w:t xml:space="preserve"> of trekken</w:t>
            </w:r>
            <w:r w:rsidRPr="00B901B4">
              <w:rPr>
                <w:rFonts w:ascii="Verdana" w:hAnsi="Verdana"/>
                <w:lang w:eastAsia="en-US"/>
              </w:rPr>
              <w:t xml:space="preserve"> van damwanden </w:t>
            </w:r>
            <w:r>
              <w:rPr>
                <w:rFonts w:ascii="Verdana" w:hAnsi="Verdana"/>
                <w:lang w:eastAsia="en-US"/>
              </w:rPr>
              <w:t>of</w:t>
            </w:r>
            <w:r w:rsidRPr="00B901B4">
              <w:rPr>
                <w:rFonts w:ascii="Verdana" w:hAnsi="Verdana"/>
                <w:lang w:eastAsia="en-US"/>
              </w:rPr>
              <w:t xml:space="preserve"> beschoeiing</w:t>
            </w:r>
          </w:p>
        </w:tc>
        <w:tc>
          <w:tcPr>
            <w:tcW w:w="2654" w:type="dxa"/>
            <w:tcBorders>
              <w:top w:val="dotted" w:sz="4" w:space="0" w:color="0070C0"/>
              <w:left w:val="dotted" w:sz="4" w:space="0" w:color="0070C0"/>
              <w:bottom w:val="dotted" w:sz="4" w:space="0" w:color="0070C0"/>
              <w:right w:val="dotted" w:sz="4" w:space="0" w:color="0070C0"/>
            </w:tcBorders>
          </w:tcPr>
          <w:p w14:paraId="77ED36FB" w14:textId="77777777" w:rsidR="001C7710" w:rsidRPr="00B901B4" w:rsidRDefault="001C7710" w:rsidP="001C7710">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lang w:eastAsia="en-US"/>
              </w:rPr>
            </w:pPr>
            <w:r w:rsidRPr="00B901B4">
              <w:rPr>
                <w:rFonts w:ascii="Verdana" w:hAnsi="Verdana"/>
                <w:lang w:eastAsia="en-US"/>
              </w:rPr>
              <w:t xml:space="preserve">Lichamelijk letsel, beknelling, </w:t>
            </w:r>
            <w:r>
              <w:rPr>
                <w:rFonts w:ascii="Verdana" w:hAnsi="Verdana"/>
                <w:lang w:eastAsia="en-US"/>
              </w:rPr>
              <w:t>omvallen funderingsmachine,</w:t>
            </w:r>
            <w:r w:rsidRPr="00B901B4">
              <w:rPr>
                <w:rFonts w:ascii="Verdana" w:hAnsi="Verdana"/>
                <w:lang w:eastAsia="en-US"/>
              </w:rPr>
              <w:t xml:space="preserve"> ongeval</w:t>
            </w:r>
          </w:p>
        </w:tc>
        <w:tc>
          <w:tcPr>
            <w:tcW w:w="2775" w:type="dxa"/>
            <w:tcBorders>
              <w:top w:val="dotted" w:sz="4" w:space="0" w:color="0070C0"/>
              <w:left w:val="dotted" w:sz="4" w:space="0" w:color="0070C0"/>
              <w:bottom w:val="dotted" w:sz="4" w:space="0" w:color="0070C0"/>
              <w:right w:val="dotted" w:sz="4" w:space="0" w:color="0070C0"/>
            </w:tcBorders>
          </w:tcPr>
          <w:p w14:paraId="62632368" w14:textId="77777777" w:rsidR="001C7710" w:rsidRPr="00B901B4" w:rsidRDefault="001C7710" w:rsidP="001C7710">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lang w:eastAsia="en-US"/>
              </w:rPr>
            </w:pPr>
            <w:r>
              <w:rPr>
                <w:rFonts w:ascii="Verdana" w:hAnsi="Verdana"/>
                <w:lang w:eastAsia="en-US"/>
              </w:rPr>
              <w:t>U</w:t>
            </w:r>
            <w:r w:rsidRPr="00F82244">
              <w:rPr>
                <w:rFonts w:ascii="Verdana" w:hAnsi="Verdana"/>
                <w:lang w:eastAsia="en-US"/>
              </w:rPr>
              <w:t>it de haak schieten</w:t>
            </w:r>
            <w:r>
              <w:rPr>
                <w:rFonts w:ascii="Verdana" w:hAnsi="Verdana"/>
                <w:lang w:eastAsia="en-US"/>
              </w:rPr>
              <w:t>, instabiele ondergrond</w:t>
            </w:r>
            <w:r w:rsidRPr="00F82244">
              <w:rPr>
                <w:rFonts w:ascii="Verdana" w:hAnsi="Verdana"/>
                <w:lang w:eastAsia="en-US"/>
              </w:rPr>
              <w:t>,</w:t>
            </w:r>
            <w:r>
              <w:rPr>
                <w:rFonts w:ascii="Verdana" w:hAnsi="Verdana"/>
                <w:color w:val="FF0000"/>
                <w:lang w:eastAsia="en-US"/>
              </w:rPr>
              <w:t xml:space="preserve"> </w:t>
            </w:r>
            <w:r>
              <w:rPr>
                <w:rFonts w:ascii="Verdana" w:hAnsi="Verdana"/>
                <w:lang w:eastAsia="en-US"/>
              </w:rPr>
              <w:t>h</w:t>
            </w:r>
            <w:r w:rsidRPr="00F82244">
              <w:rPr>
                <w:rFonts w:ascii="Verdana" w:hAnsi="Verdana"/>
                <w:lang w:eastAsia="en-US"/>
              </w:rPr>
              <w:t xml:space="preserve">arde wind, </w:t>
            </w:r>
            <w:r w:rsidRPr="0037297E">
              <w:rPr>
                <w:rFonts w:ascii="Verdana" w:hAnsi="Verdana"/>
                <w:lang w:eastAsia="en-US"/>
              </w:rPr>
              <w:t>trillingen</w:t>
            </w:r>
          </w:p>
        </w:tc>
        <w:tc>
          <w:tcPr>
            <w:tcW w:w="4563" w:type="dxa"/>
            <w:tcBorders>
              <w:top w:val="dotted" w:sz="4" w:space="0" w:color="0070C0"/>
              <w:left w:val="dotted" w:sz="4" w:space="0" w:color="0070C0"/>
              <w:bottom w:val="dotted" w:sz="4" w:space="0" w:color="0070C0"/>
            </w:tcBorders>
          </w:tcPr>
          <w:p w14:paraId="10524019" w14:textId="77777777" w:rsidR="001C7710" w:rsidRPr="006F4D61" w:rsidRDefault="001C7710" w:rsidP="001C7710">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lang w:eastAsia="en-US"/>
              </w:rPr>
            </w:pPr>
            <w:r w:rsidRPr="006F4D61">
              <w:rPr>
                <w:rFonts w:ascii="Verdana" w:hAnsi="Verdana"/>
                <w:lang w:eastAsia="en-US"/>
              </w:rPr>
              <w:t xml:space="preserve">Collectief: </w:t>
            </w:r>
            <w:r w:rsidRPr="00BB03A5">
              <w:rPr>
                <w:rFonts w:ascii="Verdana" w:hAnsi="Verdana"/>
                <w:lang w:eastAsia="en-US"/>
              </w:rPr>
              <w:t>Zorg voor veilige en gekeurde funderingsmach</w:t>
            </w:r>
            <w:r w:rsidRPr="00D26DBA">
              <w:rPr>
                <w:rFonts w:ascii="Verdana" w:hAnsi="Verdana"/>
                <w:lang w:eastAsia="en-US"/>
              </w:rPr>
              <w:t>i</w:t>
            </w:r>
            <w:r w:rsidRPr="00BB03A5">
              <w:rPr>
                <w:rFonts w:ascii="Verdana" w:hAnsi="Verdana"/>
                <w:lang w:eastAsia="en-US"/>
              </w:rPr>
              <w:t xml:space="preserve">ne, onbevoegden </w:t>
            </w:r>
            <w:r>
              <w:rPr>
                <w:rFonts w:ascii="Verdana" w:hAnsi="Verdana"/>
                <w:lang w:eastAsia="en-US"/>
              </w:rPr>
              <w:t xml:space="preserve">buiten valbereik funderingsmachine houden; duidelijke afspraken over taakverdeling en communicatie; opstellingskeuring; vlak en droog werkterrein met voldoende draagvermogen; getekend bouwterreincertificaat; verkeersregelaar indien valbereik van last over openbaar terrein komt; damwand correct borgen conform </w:t>
            </w:r>
            <w:r w:rsidRPr="00D26DBA">
              <w:rPr>
                <w:rFonts w:ascii="Verdana" w:hAnsi="Verdana"/>
                <w:lang w:eastAsia="en-US"/>
              </w:rPr>
              <w:t>NVAF-richtlijn veilig hijsen</w:t>
            </w:r>
            <w:r>
              <w:rPr>
                <w:rFonts w:ascii="Verdana" w:hAnsi="Verdana"/>
                <w:lang w:eastAsia="en-US"/>
              </w:rPr>
              <w:t xml:space="preserve"> </w:t>
            </w:r>
            <w:r w:rsidRPr="00D26DBA">
              <w:rPr>
                <w:rFonts w:ascii="Verdana" w:hAnsi="Verdana"/>
                <w:lang w:eastAsia="en-US"/>
              </w:rPr>
              <w:t xml:space="preserve">bij </w:t>
            </w:r>
            <w:r>
              <w:rPr>
                <w:rFonts w:ascii="Verdana" w:hAnsi="Verdana"/>
                <w:lang w:eastAsia="en-US"/>
              </w:rPr>
              <w:t>f</w:t>
            </w:r>
            <w:r w:rsidRPr="00D26DBA">
              <w:rPr>
                <w:rFonts w:ascii="Verdana" w:hAnsi="Verdana"/>
                <w:lang w:eastAsia="en-US"/>
              </w:rPr>
              <w:t>underingswerkzaamheden</w:t>
            </w:r>
            <w:r>
              <w:rPr>
                <w:rFonts w:ascii="Verdana" w:hAnsi="Verdana"/>
                <w:lang w:eastAsia="en-US"/>
              </w:rPr>
              <w:t>; toezicht</w:t>
            </w:r>
          </w:p>
          <w:p w14:paraId="3E71C777" w14:textId="77777777" w:rsidR="001C7710" w:rsidRPr="006F4D61" w:rsidRDefault="001C7710" w:rsidP="001C7710">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lang w:eastAsia="en-US"/>
              </w:rPr>
            </w:pPr>
            <w:r w:rsidRPr="006F4D61">
              <w:rPr>
                <w:rFonts w:ascii="Verdana" w:hAnsi="Verdana"/>
                <w:lang w:eastAsia="en-US"/>
              </w:rPr>
              <w:lastRenderedPageBreak/>
              <w:t>Individueel: voldoende afstand houden</w:t>
            </w:r>
            <w:r>
              <w:rPr>
                <w:rFonts w:ascii="Verdana" w:hAnsi="Verdana"/>
                <w:lang w:eastAsia="en-US"/>
              </w:rPr>
              <w:t xml:space="preserve"> tot plank en trilblok (minimaal 5 meter); werken conform </w:t>
            </w:r>
            <w:r w:rsidRPr="001B55EC">
              <w:rPr>
                <w:rFonts w:ascii="Verdana" w:hAnsi="Verdana"/>
                <w:lang w:eastAsia="en-US"/>
              </w:rPr>
              <w:t>Arbocatalogus Funderingen</w:t>
            </w:r>
            <w:r>
              <w:rPr>
                <w:rFonts w:ascii="Verdana" w:hAnsi="Verdana"/>
                <w:lang w:eastAsia="en-US"/>
              </w:rPr>
              <w:t xml:space="preserve"> </w:t>
            </w:r>
          </w:p>
          <w:p w14:paraId="2DFDE58A" w14:textId="77777777" w:rsidR="001C7710" w:rsidRPr="00B901B4" w:rsidRDefault="001C7710" w:rsidP="001C7710">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lang w:eastAsia="en-US"/>
              </w:rPr>
            </w:pPr>
            <w:r w:rsidRPr="00207010">
              <w:rPr>
                <w:rFonts w:ascii="Verdana" w:hAnsi="Verdana"/>
                <w:lang w:eastAsia="en-US"/>
              </w:rPr>
              <w:t xml:space="preserve">PBM: </w:t>
            </w:r>
            <w:r>
              <w:rPr>
                <w:rFonts w:ascii="Verdana" w:hAnsi="Verdana"/>
                <w:lang w:eastAsia="en-US"/>
              </w:rPr>
              <w:t>veiligheidshelm</w:t>
            </w:r>
            <w:r w:rsidRPr="00207010">
              <w:rPr>
                <w:rFonts w:ascii="Verdana" w:hAnsi="Verdana"/>
                <w:lang w:eastAsia="en-US"/>
              </w:rPr>
              <w:t>, gehoorbescherming</w:t>
            </w:r>
          </w:p>
        </w:tc>
        <w:tc>
          <w:tcPr>
            <w:tcW w:w="1247" w:type="dxa"/>
            <w:tcBorders>
              <w:top w:val="dotted" w:sz="4" w:space="0" w:color="0070C0"/>
              <w:left w:val="dotted" w:sz="4" w:space="0" w:color="0070C0"/>
              <w:bottom w:val="dotted" w:sz="4" w:space="0" w:color="0070C0"/>
            </w:tcBorders>
          </w:tcPr>
          <w:p w14:paraId="005BB9A7" w14:textId="77777777" w:rsidR="001C7710" w:rsidRPr="006F4D61" w:rsidRDefault="001C7710" w:rsidP="001C7710">
            <w:pPr>
              <w:spacing w:line="240" w:lineRule="atLeast"/>
              <w:jc w:val="center"/>
              <w:cnfStyle w:val="000000100000" w:firstRow="0" w:lastRow="0" w:firstColumn="0" w:lastColumn="0" w:oddVBand="0" w:evenVBand="0" w:oddHBand="1" w:evenHBand="0" w:firstRowFirstColumn="0" w:firstRowLastColumn="0" w:lastRowFirstColumn="0" w:lastRowLastColumn="0"/>
              <w:rPr>
                <w:rFonts w:ascii="Verdana" w:hAnsi="Verdana"/>
              </w:rPr>
            </w:pPr>
            <w:r w:rsidRPr="00C1742F">
              <w:rPr>
                <w:rFonts w:ascii="Verdana" w:hAnsi="Verdana"/>
                <w:sz w:val="18"/>
                <w:szCs w:val="18"/>
              </w:rPr>
              <w:lastRenderedPageBreak/>
              <w:t>N.v.t.</w:t>
            </w:r>
          </w:p>
        </w:tc>
      </w:tr>
      <w:tr w:rsidR="001C7710" w14:paraId="123E5642" w14:textId="77777777" w:rsidTr="008E6BF2">
        <w:trPr>
          <w:trHeight w:val="18"/>
        </w:trPr>
        <w:tc>
          <w:tcPr>
            <w:cnfStyle w:val="001000000000" w:firstRow="0" w:lastRow="0" w:firstColumn="1" w:lastColumn="0" w:oddVBand="0" w:evenVBand="0" w:oddHBand="0" w:evenHBand="0" w:firstRowFirstColumn="0" w:firstRowLastColumn="0" w:lastRowFirstColumn="0" w:lastRowLastColumn="0"/>
            <w:tcW w:w="671" w:type="dxa"/>
            <w:tcBorders>
              <w:top w:val="dotted" w:sz="4" w:space="0" w:color="0070C0"/>
              <w:bottom w:val="dotted" w:sz="4" w:space="0" w:color="0070C0"/>
              <w:right w:val="dotted" w:sz="4" w:space="0" w:color="0070C0"/>
            </w:tcBorders>
          </w:tcPr>
          <w:p w14:paraId="14A95666" w14:textId="77777777" w:rsidR="001C7710" w:rsidRPr="00B901B4" w:rsidRDefault="001C7710" w:rsidP="001C7710">
            <w:pPr>
              <w:rPr>
                <w:rFonts w:ascii="Verdana" w:hAnsi="Verdana"/>
              </w:rPr>
            </w:pPr>
            <w:r w:rsidRPr="00B901B4">
              <w:rPr>
                <w:rFonts w:ascii="Verdana" w:hAnsi="Verdana"/>
                <w:b w:val="0"/>
              </w:rPr>
              <w:t xml:space="preserve">3.4 </w:t>
            </w:r>
          </w:p>
        </w:tc>
        <w:tc>
          <w:tcPr>
            <w:tcW w:w="2964" w:type="dxa"/>
            <w:tcBorders>
              <w:top w:val="dotted" w:sz="4" w:space="0" w:color="0070C0"/>
              <w:left w:val="dotted" w:sz="4" w:space="0" w:color="0070C0"/>
              <w:bottom w:val="dotted" w:sz="4" w:space="0" w:color="0070C0"/>
              <w:right w:val="dotted" w:sz="4" w:space="0" w:color="0070C0"/>
            </w:tcBorders>
          </w:tcPr>
          <w:p w14:paraId="3F6440AD" w14:textId="77777777" w:rsidR="001C7710" w:rsidRPr="00B901B4" w:rsidRDefault="001C7710" w:rsidP="001C7710">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lang w:eastAsia="en-US"/>
              </w:rPr>
            </w:pPr>
            <w:r w:rsidRPr="00B901B4">
              <w:rPr>
                <w:rFonts w:ascii="Verdana" w:hAnsi="Verdana"/>
                <w:lang w:eastAsia="en-US"/>
              </w:rPr>
              <w:t>Hei</w:t>
            </w:r>
            <w:r>
              <w:rPr>
                <w:rFonts w:ascii="Verdana" w:hAnsi="Verdana"/>
                <w:lang w:eastAsia="en-US"/>
              </w:rPr>
              <w:t xml:space="preserve">- of funderingswerkzaamheden </w:t>
            </w:r>
          </w:p>
        </w:tc>
        <w:tc>
          <w:tcPr>
            <w:tcW w:w="2654" w:type="dxa"/>
            <w:tcBorders>
              <w:top w:val="dotted" w:sz="4" w:space="0" w:color="0070C0"/>
              <w:left w:val="dotted" w:sz="4" w:space="0" w:color="0070C0"/>
              <w:bottom w:val="dotted" w:sz="4" w:space="0" w:color="0070C0"/>
              <w:right w:val="dotted" w:sz="4" w:space="0" w:color="0070C0"/>
            </w:tcBorders>
          </w:tcPr>
          <w:p w14:paraId="0411FA7A" w14:textId="77777777" w:rsidR="001C7710" w:rsidRPr="00B901B4" w:rsidRDefault="001C7710" w:rsidP="001C7710">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lang w:eastAsia="en-US"/>
              </w:rPr>
            </w:pPr>
            <w:r w:rsidRPr="00B901B4">
              <w:rPr>
                <w:rFonts w:ascii="Verdana" w:hAnsi="Verdana"/>
                <w:lang w:eastAsia="en-US"/>
              </w:rPr>
              <w:t xml:space="preserve">Lichamelijk letsel, beknelling, </w:t>
            </w:r>
            <w:r>
              <w:rPr>
                <w:rFonts w:ascii="Verdana" w:hAnsi="Verdana"/>
                <w:lang w:eastAsia="en-US"/>
              </w:rPr>
              <w:t>omvallen funderingsmachine,</w:t>
            </w:r>
            <w:r w:rsidRPr="00B901B4">
              <w:rPr>
                <w:rFonts w:ascii="Verdana" w:hAnsi="Verdana"/>
                <w:lang w:eastAsia="en-US"/>
              </w:rPr>
              <w:t xml:space="preserve"> ongeval</w:t>
            </w:r>
          </w:p>
        </w:tc>
        <w:tc>
          <w:tcPr>
            <w:tcW w:w="2775" w:type="dxa"/>
            <w:tcBorders>
              <w:top w:val="dotted" w:sz="4" w:space="0" w:color="0070C0"/>
              <w:left w:val="dotted" w:sz="4" w:space="0" w:color="0070C0"/>
              <w:bottom w:val="dotted" w:sz="4" w:space="0" w:color="0070C0"/>
              <w:right w:val="dotted" w:sz="4" w:space="0" w:color="0070C0"/>
            </w:tcBorders>
          </w:tcPr>
          <w:p w14:paraId="40C2D4B1" w14:textId="77777777" w:rsidR="001C7710" w:rsidRPr="00B901B4" w:rsidRDefault="001C7710" w:rsidP="001C7710">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lang w:eastAsia="en-US"/>
              </w:rPr>
            </w:pPr>
            <w:r>
              <w:rPr>
                <w:rFonts w:ascii="Verdana" w:hAnsi="Verdana"/>
                <w:lang w:eastAsia="en-US"/>
              </w:rPr>
              <w:t>U</w:t>
            </w:r>
            <w:r w:rsidRPr="00F82244">
              <w:rPr>
                <w:rFonts w:ascii="Verdana" w:hAnsi="Verdana"/>
                <w:lang w:eastAsia="en-US"/>
              </w:rPr>
              <w:t>it de haak schieten</w:t>
            </w:r>
            <w:r>
              <w:rPr>
                <w:rFonts w:ascii="Verdana" w:hAnsi="Verdana"/>
                <w:lang w:eastAsia="en-US"/>
              </w:rPr>
              <w:t>, instabiele ondergrond</w:t>
            </w:r>
            <w:r w:rsidRPr="00F82244">
              <w:rPr>
                <w:rFonts w:ascii="Verdana" w:hAnsi="Verdana"/>
                <w:lang w:eastAsia="en-US"/>
              </w:rPr>
              <w:t>,</w:t>
            </w:r>
            <w:r>
              <w:rPr>
                <w:rFonts w:ascii="Verdana" w:hAnsi="Verdana"/>
                <w:color w:val="FF0000"/>
                <w:lang w:eastAsia="en-US"/>
              </w:rPr>
              <w:t xml:space="preserve"> </w:t>
            </w:r>
            <w:r>
              <w:rPr>
                <w:rFonts w:ascii="Verdana" w:hAnsi="Verdana"/>
                <w:lang w:eastAsia="en-US"/>
              </w:rPr>
              <w:t>h</w:t>
            </w:r>
            <w:r w:rsidRPr="00F82244">
              <w:rPr>
                <w:rFonts w:ascii="Verdana" w:hAnsi="Verdana"/>
                <w:lang w:eastAsia="en-US"/>
              </w:rPr>
              <w:t xml:space="preserve">arde wind, </w:t>
            </w:r>
            <w:r w:rsidRPr="0037297E">
              <w:rPr>
                <w:rFonts w:ascii="Verdana" w:hAnsi="Verdana"/>
                <w:lang w:eastAsia="en-US"/>
              </w:rPr>
              <w:t>trillingen</w:t>
            </w:r>
          </w:p>
        </w:tc>
        <w:tc>
          <w:tcPr>
            <w:tcW w:w="4563" w:type="dxa"/>
            <w:tcBorders>
              <w:top w:val="dotted" w:sz="4" w:space="0" w:color="0070C0"/>
              <w:left w:val="dotted" w:sz="4" w:space="0" w:color="0070C0"/>
              <w:bottom w:val="dotted" w:sz="4" w:space="0" w:color="0070C0"/>
            </w:tcBorders>
          </w:tcPr>
          <w:p w14:paraId="0D6650E3" w14:textId="77777777" w:rsidR="001C7710" w:rsidRPr="0077446E" w:rsidRDefault="001C7710" w:rsidP="001C7710">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lang w:eastAsia="en-US"/>
              </w:rPr>
            </w:pPr>
            <w:r w:rsidRPr="0077446E">
              <w:rPr>
                <w:rFonts w:ascii="Verdana" w:hAnsi="Verdana"/>
                <w:lang w:eastAsia="en-US"/>
              </w:rPr>
              <w:t xml:space="preserve">Collectief: Zorg voor veilige en gekeurde funderingsmachine, onbevoegden buiten valbereik funderingsmachine houden; duidelijke afspraken over taakverdeling en communicatie; opstellingskeuring; vlak en droog werkterrein met voldoende draagvermogen; getekend bouwterreincertificaat; verkeersregelaar indien valbereik over openbaar terrein komt; </w:t>
            </w:r>
            <w:r>
              <w:rPr>
                <w:rFonts w:ascii="Verdana" w:hAnsi="Verdana"/>
                <w:lang w:eastAsia="en-US"/>
              </w:rPr>
              <w:t>paal</w:t>
            </w:r>
            <w:r w:rsidRPr="00E57319">
              <w:rPr>
                <w:rFonts w:ascii="Verdana" w:hAnsi="Verdana"/>
                <w:lang w:eastAsia="en-US"/>
              </w:rPr>
              <w:t xml:space="preserve"> correct borgen conform NVAF-richtlijn veilig hijsen bij funderingswerkzaamheden;</w:t>
            </w:r>
            <w:r w:rsidRPr="0077446E">
              <w:rPr>
                <w:rFonts w:ascii="Verdana" w:hAnsi="Verdana"/>
                <w:lang w:eastAsia="en-US"/>
              </w:rPr>
              <w:t xml:space="preserve"> toezicht</w:t>
            </w:r>
          </w:p>
          <w:p w14:paraId="2939CBFD" w14:textId="77777777" w:rsidR="001C7710" w:rsidRPr="0077446E" w:rsidRDefault="001C7710" w:rsidP="001C7710">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lang w:eastAsia="en-US"/>
              </w:rPr>
            </w:pPr>
            <w:r w:rsidRPr="0077446E">
              <w:rPr>
                <w:rFonts w:ascii="Verdana" w:hAnsi="Verdana"/>
                <w:lang w:eastAsia="en-US"/>
              </w:rPr>
              <w:t>Individueel: voldoende afstand houden tot paal en trilblok (minimaal 5 meter)</w:t>
            </w:r>
            <w:r>
              <w:rPr>
                <w:rFonts w:ascii="Verdana" w:hAnsi="Verdana"/>
                <w:lang w:eastAsia="en-US"/>
              </w:rPr>
              <w:t xml:space="preserve">; werken conform </w:t>
            </w:r>
            <w:r w:rsidRPr="001B55EC">
              <w:rPr>
                <w:rFonts w:ascii="Verdana" w:hAnsi="Verdana"/>
                <w:lang w:eastAsia="en-US"/>
              </w:rPr>
              <w:t>Arbocatalogus Funderingen</w:t>
            </w:r>
          </w:p>
          <w:p w14:paraId="2953733E" w14:textId="77777777" w:rsidR="001C7710" w:rsidRPr="00B901B4" w:rsidRDefault="001C7710" w:rsidP="001C7710">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lang w:eastAsia="en-US"/>
              </w:rPr>
            </w:pPr>
            <w:r w:rsidRPr="0077446E">
              <w:rPr>
                <w:rFonts w:ascii="Verdana" w:hAnsi="Verdana"/>
                <w:lang w:eastAsia="en-US"/>
              </w:rPr>
              <w:t xml:space="preserve">PBM: </w:t>
            </w:r>
            <w:r>
              <w:rPr>
                <w:rFonts w:ascii="Verdana" w:hAnsi="Verdana"/>
                <w:lang w:eastAsia="en-US"/>
              </w:rPr>
              <w:t>veiligheidshelm</w:t>
            </w:r>
            <w:r w:rsidRPr="0077446E">
              <w:rPr>
                <w:rFonts w:ascii="Verdana" w:hAnsi="Verdana"/>
                <w:lang w:eastAsia="en-US"/>
              </w:rPr>
              <w:t>, gehoorbescherming</w:t>
            </w:r>
          </w:p>
        </w:tc>
        <w:tc>
          <w:tcPr>
            <w:tcW w:w="1247" w:type="dxa"/>
            <w:tcBorders>
              <w:top w:val="dotted" w:sz="4" w:space="0" w:color="0070C0"/>
              <w:left w:val="dotted" w:sz="4" w:space="0" w:color="0070C0"/>
              <w:bottom w:val="dotted" w:sz="4" w:space="0" w:color="0070C0"/>
            </w:tcBorders>
          </w:tcPr>
          <w:p w14:paraId="0178CC32" w14:textId="77777777" w:rsidR="001C7710" w:rsidRPr="0077446E" w:rsidRDefault="001C7710" w:rsidP="001C7710">
            <w:pPr>
              <w:spacing w:line="240" w:lineRule="atLeast"/>
              <w:jc w:val="center"/>
              <w:cnfStyle w:val="000000000000" w:firstRow="0" w:lastRow="0" w:firstColumn="0" w:lastColumn="0" w:oddVBand="0" w:evenVBand="0" w:oddHBand="0" w:evenHBand="0" w:firstRowFirstColumn="0" w:firstRowLastColumn="0" w:lastRowFirstColumn="0" w:lastRowLastColumn="0"/>
              <w:rPr>
                <w:rFonts w:ascii="Verdana" w:hAnsi="Verdana"/>
              </w:rPr>
            </w:pPr>
            <w:r w:rsidRPr="00C1742F">
              <w:rPr>
                <w:rFonts w:ascii="Verdana" w:hAnsi="Verdana"/>
                <w:sz w:val="18"/>
                <w:szCs w:val="18"/>
              </w:rPr>
              <w:t>N.v.t.</w:t>
            </w:r>
          </w:p>
        </w:tc>
      </w:tr>
      <w:tr w:rsidR="001C7710" w14:paraId="44DD0833" w14:textId="77777777" w:rsidTr="008E6BF2">
        <w:trPr>
          <w:cnfStyle w:val="000000100000" w:firstRow="0" w:lastRow="0" w:firstColumn="0" w:lastColumn="0" w:oddVBand="0" w:evenVBand="0" w:oddHBand="1" w:evenHBand="0" w:firstRowFirstColumn="0" w:firstRowLastColumn="0" w:lastRowFirstColumn="0" w:lastRowLastColumn="0"/>
          <w:trHeight w:val="18"/>
        </w:trPr>
        <w:tc>
          <w:tcPr>
            <w:cnfStyle w:val="001000000000" w:firstRow="0" w:lastRow="0" w:firstColumn="1" w:lastColumn="0" w:oddVBand="0" w:evenVBand="0" w:oddHBand="0" w:evenHBand="0" w:firstRowFirstColumn="0" w:firstRowLastColumn="0" w:lastRowFirstColumn="0" w:lastRowLastColumn="0"/>
            <w:tcW w:w="671" w:type="dxa"/>
            <w:tcBorders>
              <w:top w:val="dotted" w:sz="4" w:space="0" w:color="0070C0"/>
              <w:bottom w:val="dotted" w:sz="4" w:space="0" w:color="0070C0"/>
              <w:right w:val="dotted" w:sz="4" w:space="0" w:color="0070C0"/>
            </w:tcBorders>
          </w:tcPr>
          <w:p w14:paraId="7C7FEF60" w14:textId="77777777" w:rsidR="001C7710" w:rsidRPr="00B901B4" w:rsidRDefault="001C7710" w:rsidP="001C7710">
            <w:pPr>
              <w:rPr>
                <w:rFonts w:ascii="Verdana" w:hAnsi="Verdana"/>
              </w:rPr>
            </w:pPr>
            <w:r w:rsidRPr="00B901B4">
              <w:rPr>
                <w:rFonts w:ascii="Verdana" w:hAnsi="Verdana"/>
                <w:b w:val="0"/>
              </w:rPr>
              <w:t>3.5</w:t>
            </w:r>
          </w:p>
        </w:tc>
        <w:tc>
          <w:tcPr>
            <w:tcW w:w="2964" w:type="dxa"/>
            <w:tcBorders>
              <w:top w:val="dotted" w:sz="4" w:space="0" w:color="0070C0"/>
              <w:left w:val="dotted" w:sz="4" w:space="0" w:color="0070C0"/>
              <w:bottom w:val="dotted" w:sz="4" w:space="0" w:color="0070C0"/>
              <w:right w:val="dotted" w:sz="4" w:space="0" w:color="0070C0"/>
            </w:tcBorders>
          </w:tcPr>
          <w:p w14:paraId="530F3391" w14:textId="77777777" w:rsidR="001C7710" w:rsidRPr="00B901B4" w:rsidRDefault="001C7710" w:rsidP="001C7710">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lang w:eastAsia="en-US"/>
              </w:rPr>
            </w:pPr>
            <w:r w:rsidRPr="00B901B4">
              <w:rPr>
                <w:rFonts w:ascii="Verdana" w:hAnsi="Verdana"/>
                <w:lang w:eastAsia="en-US"/>
              </w:rPr>
              <w:t xml:space="preserve">Beton storten </w:t>
            </w:r>
            <w:r>
              <w:rPr>
                <w:rFonts w:ascii="Verdana" w:hAnsi="Verdana"/>
                <w:lang w:eastAsia="en-US"/>
              </w:rPr>
              <w:t>en a</w:t>
            </w:r>
            <w:r w:rsidRPr="00B901B4">
              <w:rPr>
                <w:rFonts w:ascii="Verdana" w:hAnsi="Verdana"/>
                <w:lang w:eastAsia="en-US"/>
              </w:rPr>
              <w:t>anbrengen en verwijderen bekisting</w:t>
            </w:r>
          </w:p>
        </w:tc>
        <w:tc>
          <w:tcPr>
            <w:tcW w:w="2654" w:type="dxa"/>
            <w:tcBorders>
              <w:top w:val="dotted" w:sz="4" w:space="0" w:color="0070C0"/>
              <w:left w:val="dotted" w:sz="4" w:space="0" w:color="0070C0"/>
              <w:bottom w:val="dotted" w:sz="4" w:space="0" w:color="0070C0"/>
              <w:right w:val="dotted" w:sz="4" w:space="0" w:color="0070C0"/>
            </w:tcBorders>
          </w:tcPr>
          <w:p w14:paraId="093A2350" w14:textId="77777777" w:rsidR="001C7710" w:rsidRPr="00B901B4" w:rsidRDefault="001C7710" w:rsidP="001C7710">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lang w:eastAsia="en-US"/>
              </w:rPr>
            </w:pPr>
            <w:r>
              <w:rPr>
                <w:rFonts w:ascii="Verdana" w:hAnsi="Verdana"/>
                <w:lang w:eastAsia="en-US"/>
              </w:rPr>
              <w:t>Lichamelijk letsel, huid- of oogirritatie, beknelling, fysieke overbelasting, gehoorschade</w:t>
            </w:r>
          </w:p>
        </w:tc>
        <w:tc>
          <w:tcPr>
            <w:tcW w:w="2775" w:type="dxa"/>
            <w:tcBorders>
              <w:top w:val="dotted" w:sz="4" w:space="0" w:color="0070C0"/>
              <w:left w:val="dotted" w:sz="4" w:space="0" w:color="0070C0"/>
              <w:bottom w:val="dotted" w:sz="4" w:space="0" w:color="0070C0"/>
              <w:right w:val="dotted" w:sz="4" w:space="0" w:color="0070C0"/>
            </w:tcBorders>
          </w:tcPr>
          <w:p w14:paraId="16695B2E" w14:textId="77777777" w:rsidR="001C7710" w:rsidRPr="00B901B4" w:rsidRDefault="001C7710" w:rsidP="001C7710">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lang w:eastAsia="en-US"/>
              </w:rPr>
            </w:pPr>
            <w:r>
              <w:rPr>
                <w:rFonts w:ascii="Verdana" w:hAnsi="Verdana"/>
                <w:lang w:eastAsia="en-US"/>
              </w:rPr>
              <w:t>Onoplettendheid, blootstelling b</w:t>
            </w:r>
            <w:r w:rsidRPr="00FF6EEA">
              <w:rPr>
                <w:rFonts w:ascii="Verdana" w:hAnsi="Verdana"/>
                <w:lang w:eastAsia="en-US"/>
              </w:rPr>
              <w:t>etonmortel</w:t>
            </w:r>
            <w:r>
              <w:rPr>
                <w:rFonts w:ascii="Verdana" w:hAnsi="Verdana"/>
                <w:lang w:eastAsia="en-US"/>
              </w:rPr>
              <w:t xml:space="preserve"> door spatten, slingerende kubel of slang, v</w:t>
            </w:r>
            <w:r w:rsidRPr="00B901B4">
              <w:rPr>
                <w:rFonts w:ascii="Verdana" w:hAnsi="Verdana"/>
                <w:lang w:eastAsia="en-US"/>
              </w:rPr>
              <w:t>erkeerde werkhouding</w:t>
            </w:r>
            <w:r>
              <w:rPr>
                <w:rFonts w:ascii="Verdana" w:hAnsi="Verdana"/>
                <w:lang w:eastAsia="en-US"/>
              </w:rPr>
              <w:t>, instorten bekisting, machinelawaai</w:t>
            </w:r>
          </w:p>
        </w:tc>
        <w:tc>
          <w:tcPr>
            <w:tcW w:w="4563" w:type="dxa"/>
            <w:tcBorders>
              <w:top w:val="dotted" w:sz="4" w:space="0" w:color="0070C0"/>
              <w:left w:val="dotted" w:sz="4" w:space="0" w:color="0070C0"/>
              <w:bottom w:val="dotted" w:sz="4" w:space="0" w:color="0070C0"/>
            </w:tcBorders>
          </w:tcPr>
          <w:p w14:paraId="62DBA024" w14:textId="77777777" w:rsidR="001C7710" w:rsidRDefault="001C7710" w:rsidP="001C7710">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lang w:eastAsia="en-US"/>
              </w:rPr>
            </w:pPr>
            <w:r>
              <w:rPr>
                <w:rFonts w:ascii="Verdana" w:hAnsi="Verdana"/>
                <w:lang w:eastAsia="en-US"/>
              </w:rPr>
              <w:t xml:space="preserve">Bron: </w:t>
            </w:r>
            <w:r w:rsidRPr="00280E32">
              <w:rPr>
                <w:rFonts w:ascii="Verdana" w:hAnsi="Verdana"/>
                <w:lang w:eastAsia="en-US"/>
              </w:rPr>
              <w:t xml:space="preserve">Kiervuller </w:t>
            </w:r>
            <w:r>
              <w:rPr>
                <w:rFonts w:ascii="Verdana" w:hAnsi="Verdana"/>
                <w:lang w:eastAsia="en-US"/>
              </w:rPr>
              <w:t>gebruiken i.p.v. kubel</w:t>
            </w:r>
          </w:p>
          <w:p w14:paraId="1E9B7A45" w14:textId="77777777" w:rsidR="001C7710" w:rsidRDefault="001C7710" w:rsidP="001C7710">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lang w:eastAsia="en-US"/>
              </w:rPr>
            </w:pPr>
            <w:r>
              <w:rPr>
                <w:rFonts w:ascii="Verdana" w:hAnsi="Verdana"/>
                <w:lang w:eastAsia="en-US"/>
              </w:rPr>
              <w:t>Collectief: Noodtrap (vluchtroute); goede communicatie; stabiel plaatsen en vastzetten bekisting; tijdens uitharden toegang verbieden</w:t>
            </w:r>
          </w:p>
          <w:p w14:paraId="4DAE5FD7" w14:textId="77777777" w:rsidR="001C7710" w:rsidRPr="00B901B4" w:rsidRDefault="001C7710" w:rsidP="001C7710">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lang w:eastAsia="en-US"/>
              </w:rPr>
            </w:pPr>
            <w:r>
              <w:rPr>
                <w:rFonts w:ascii="Verdana" w:hAnsi="Verdana"/>
                <w:lang w:eastAsia="en-US"/>
              </w:rPr>
              <w:t xml:space="preserve">PBM: Waterdichte </w:t>
            </w:r>
            <w:r w:rsidRPr="00DF3A77">
              <w:rPr>
                <w:rFonts w:ascii="Verdana" w:hAnsi="Verdana"/>
                <w:lang w:eastAsia="en-US"/>
              </w:rPr>
              <w:t>handschoenen</w:t>
            </w:r>
            <w:r>
              <w:rPr>
                <w:rFonts w:ascii="Verdana" w:hAnsi="Verdana"/>
                <w:lang w:eastAsia="en-US"/>
              </w:rPr>
              <w:t xml:space="preserve">, beschermende kleding, </w:t>
            </w:r>
            <w:r w:rsidRPr="00366E1D">
              <w:rPr>
                <w:rFonts w:ascii="Verdana" w:hAnsi="Verdana"/>
                <w:lang w:eastAsia="en-US"/>
              </w:rPr>
              <w:t>oogbescherming</w:t>
            </w:r>
            <w:r>
              <w:rPr>
                <w:rFonts w:ascii="Verdana" w:hAnsi="Verdana"/>
                <w:lang w:eastAsia="en-US"/>
              </w:rPr>
              <w:t>, gehoorbescherming, veiligheidshelm</w:t>
            </w:r>
          </w:p>
        </w:tc>
        <w:tc>
          <w:tcPr>
            <w:tcW w:w="1247" w:type="dxa"/>
            <w:tcBorders>
              <w:top w:val="dotted" w:sz="4" w:space="0" w:color="0070C0"/>
              <w:left w:val="dotted" w:sz="4" w:space="0" w:color="0070C0"/>
              <w:bottom w:val="dotted" w:sz="4" w:space="0" w:color="0070C0"/>
            </w:tcBorders>
          </w:tcPr>
          <w:p w14:paraId="359F8C7B" w14:textId="77777777" w:rsidR="001C7710" w:rsidRDefault="001C7710" w:rsidP="001C7710">
            <w:pPr>
              <w:spacing w:line="240" w:lineRule="atLeast"/>
              <w:jc w:val="center"/>
              <w:cnfStyle w:val="000000100000" w:firstRow="0" w:lastRow="0" w:firstColumn="0" w:lastColumn="0" w:oddVBand="0" w:evenVBand="0" w:oddHBand="1" w:evenHBand="0" w:firstRowFirstColumn="0" w:firstRowLastColumn="0" w:lastRowFirstColumn="0" w:lastRowLastColumn="0"/>
              <w:rPr>
                <w:rFonts w:ascii="Verdana" w:hAnsi="Verdana"/>
              </w:rPr>
            </w:pPr>
            <w:r w:rsidRPr="00C1742F">
              <w:rPr>
                <w:rFonts w:ascii="Verdana" w:hAnsi="Verdana"/>
                <w:sz w:val="18"/>
                <w:szCs w:val="18"/>
              </w:rPr>
              <w:t>N.v.t.</w:t>
            </w:r>
          </w:p>
        </w:tc>
      </w:tr>
      <w:tr w:rsidR="001C7710" w14:paraId="049FCA53" w14:textId="77777777" w:rsidTr="008E6BF2">
        <w:trPr>
          <w:trHeight w:val="18"/>
        </w:trPr>
        <w:tc>
          <w:tcPr>
            <w:cnfStyle w:val="001000000000" w:firstRow="0" w:lastRow="0" w:firstColumn="1" w:lastColumn="0" w:oddVBand="0" w:evenVBand="0" w:oddHBand="0" w:evenHBand="0" w:firstRowFirstColumn="0" w:firstRowLastColumn="0" w:lastRowFirstColumn="0" w:lastRowLastColumn="0"/>
            <w:tcW w:w="671" w:type="dxa"/>
            <w:tcBorders>
              <w:top w:val="dotted" w:sz="4" w:space="0" w:color="0070C0"/>
              <w:bottom w:val="dotted" w:sz="4" w:space="0" w:color="0070C0"/>
              <w:right w:val="dotted" w:sz="4" w:space="0" w:color="0070C0"/>
            </w:tcBorders>
          </w:tcPr>
          <w:p w14:paraId="6E906B3C" w14:textId="77777777" w:rsidR="001C7710" w:rsidRPr="00C519E9" w:rsidRDefault="001C7710" w:rsidP="001C7710">
            <w:pPr>
              <w:rPr>
                <w:rFonts w:ascii="Verdana" w:hAnsi="Verdana"/>
              </w:rPr>
            </w:pPr>
            <w:r w:rsidRPr="00C519E9">
              <w:rPr>
                <w:rFonts w:ascii="Verdana" w:hAnsi="Verdana"/>
                <w:b w:val="0"/>
              </w:rPr>
              <w:t>3.6</w:t>
            </w:r>
          </w:p>
        </w:tc>
        <w:tc>
          <w:tcPr>
            <w:tcW w:w="2964" w:type="dxa"/>
            <w:tcBorders>
              <w:top w:val="dotted" w:sz="4" w:space="0" w:color="0070C0"/>
              <w:left w:val="dotted" w:sz="4" w:space="0" w:color="0070C0"/>
              <w:bottom w:val="dotted" w:sz="4" w:space="0" w:color="0070C0"/>
              <w:right w:val="dotted" w:sz="4" w:space="0" w:color="0070C0"/>
            </w:tcBorders>
          </w:tcPr>
          <w:p w14:paraId="356ECD6A" w14:textId="77777777" w:rsidR="001C7710" w:rsidRPr="00B901B4" w:rsidRDefault="001C7710" w:rsidP="001C7710">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lang w:eastAsia="en-US"/>
              </w:rPr>
            </w:pPr>
            <w:r w:rsidRPr="00B901B4">
              <w:rPr>
                <w:rFonts w:ascii="Verdana" w:hAnsi="Verdana"/>
                <w:lang w:eastAsia="en-US"/>
              </w:rPr>
              <w:t>Werken met gevaarlijke stoffen (o.a. lijmen, oplosmiddelen)</w:t>
            </w:r>
          </w:p>
        </w:tc>
        <w:tc>
          <w:tcPr>
            <w:tcW w:w="2654" w:type="dxa"/>
            <w:tcBorders>
              <w:top w:val="dotted" w:sz="4" w:space="0" w:color="0070C0"/>
              <w:left w:val="dotted" w:sz="4" w:space="0" w:color="0070C0"/>
              <w:bottom w:val="dotted" w:sz="4" w:space="0" w:color="0070C0"/>
              <w:right w:val="dotted" w:sz="4" w:space="0" w:color="0070C0"/>
            </w:tcBorders>
          </w:tcPr>
          <w:p w14:paraId="76CB35A5" w14:textId="77777777" w:rsidR="001C7710" w:rsidRPr="00B901B4" w:rsidRDefault="001C7710" w:rsidP="001C7710">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color w:val="FF0000"/>
                <w:lang w:eastAsia="en-US"/>
              </w:rPr>
            </w:pPr>
            <w:r w:rsidRPr="00B901B4">
              <w:rPr>
                <w:rFonts w:ascii="Verdana" w:hAnsi="Verdana"/>
                <w:lang w:eastAsia="en-US"/>
              </w:rPr>
              <w:t>Bedwelming, schade aan gezondheid, organen of andere lichaamsdelen</w:t>
            </w:r>
          </w:p>
        </w:tc>
        <w:tc>
          <w:tcPr>
            <w:tcW w:w="2775" w:type="dxa"/>
            <w:tcBorders>
              <w:top w:val="dotted" w:sz="4" w:space="0" w:color="0070C0"/>
              <w:left w:val="dotted" w:sz="4" w:space="0" w:color="0070C0"/>
              <w:bottom w:val="dotted" w:sz="4" w:space="0" w:color="0070C0"/>
              <w:right w:val="dotted" w:sz="4" w:space="0" w:color="0070C0"/>
            </w:tcBorders>
          </w:tcPr>
          <w:p w14:paraId="6CD5E87C" w14:textId="77777777" w:rsidR="001C7710" w:rsidRPr="00B901B4" w:rsidRDefault="001C7710" w:rsidP="001C7710">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color w:val="FF0000"/>
                <w:lang w:eastAsia="en-US"/>
              </w:rPr>
            </w:pPr>
            <w:r w:rsidRPr="00581CC0">
              <w:rPr>
                <w:rFonts w:ascii="Verdana" w:hAnsi="Verdana"/>
                <w:lang w:eastAsia="en-US"/>
              </w:rPr>
              <w:t>Vrijkomen gevaarlijke gassen en/of stoffen</w:t>
            </w:r>
          </w:p>
        </w:tc>
        <w:tc>
          <w:tcPr>
            <w:tcW w:w="4563" w:type="dxa"/>
            <w:tcBorders>
              <w:top w:val="dotted" w:sz="4" w:space="0" w:color="0070C0"/>
              <w:left w:val="dotted" w:sz="4" w:space="0" w:color="0070C0"/>
              <w:bottom w:val="dotted" w:sz="4" w:space="0" w:color="0070C0"/>
            </w:tcBorders>
          </w:tcPr>
          <w:p w14:paraId="6544CC77" w14:textId="77777777" w:rsidR="001C7710" w:rsidRDefault="001C7710" w:rsidP="001C7710">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lang w:eastAsia="en-US"/>
              </w:rPr>
            </w:pPr>
            <w:r w:rsidRPr="00B901B4">
              <w:rPr>
                <w:rFonts w:ascii="Verdana" w:hAnsi="Verdana"/>
                <w:lang w:eastAsia="en-US"/>
              </w:rPr>
              <w:t>Collectief: Zorg voor aanwezigheid van veiligheidsinformatie</w:t>
            </w:r>
            <w:r>
              <w:rPr>
                <w:rFonts w:ascii="Verdana" w:hAnsi="Verdana"/>
                <w:lang w:eastAsia="en-US"/>
              </w:rPr>
              <w:t>bladen (VIB)</w:t>
            </w:r>
            <w:r w:rsidRPr="00B901B4">
              <w:rPr>
                <w:rFonts w:ascii="Verdana" w:hAnsi="Verdana"/>
                <w:lang w:eastAsia="en-US"/>
              </w:rPr>
              <w:t xml:space="preserve">; werken conform </w:t>
            </w:r>
            <w:r>
              <w:rPr>
                <w:rFonts w:ascii="Verdana" w:hAnsi="Verdana"/>
                <w:lang w:eastAsia="en-US"/>
              </w:rPr>
              <w:t>VIB</w:t>
            </w:r>
          </w:p>
          <w:p w14:paraId="1B64CEF8" w14:textId="77777777" w:rsidR="001C7710" w:rsidRPr="00B901B4" w:rsidRDefault="001C7710" w:rsidP="001C7710">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lang w:eastAsia="en-US"/>
              </w:rPr>
            </w:pPr>
            <w:r w:rsidRPr="00B901B4">
              <w:rPr>
                <w:rFonts w:ascii="Verdana" w:hAnsi="Verdana"/>
                <w:lang w:eastAsia="en-US"/>
              </w:rPr>
              <w:t xml:space="preserve">PBM: Conform </w:t>
            </w:r>
            <w:r>
              <w:rPr>
                <w:rFonts w:ascii="Verdana" w:hAnsi="Verdana"/>
                <w:lang w:eastAsia="en-US"/>
              </w:rPr>
              <w:t xml:space="preserve">VIB </w:t>
            </w:r>
          </w:p>
        </w:tc>
        <w:tc>
          <w:tcPr>
            <w:tcW w:w="1247" w:type="dxa"/>
            <w:tcBorders>
              <w:top w:val="dotted" w:sz="4" w:space="0" w:color="0070C0"/>
              <w:left w:val="dotted" w:sz="4" w:space="0" w:color="0070C0"/>
              <w:bottom w:val="dotted" w:sz="4" w:space="0" w:color="0070C0"/>
            </w:tcBorders>
          </w:tcPr>
          <w:p w14:paraId="0564BC7D" w14:textId="77777777" w:rsidR="001C7710" w:rsidRPr="00B901B4" w:rsidRDefault="001C7710" w:rsidP="001C7710">
            <w:pPr>
              <w:spacing w:line="240" w:lineRule="atLeast"/>
              <w:jc w:val="center"/>
              <w:cnfStyle w:val="000000000000" w:firstRow="0" w:lastRow="0" w:firstColumn="0" w:lastColumn="0" w:oddVBand="0" w:evenVBand="0" w:oddHBand="0" w:evenHBand="0" w:firstRowFirstColumn="0" w:firstRowLastColumn="0" w:lastRowFirstColumn="0" w:lastRowLastColumn="0"/>
              <w:rPr>
                <w:rFonts w:ascii="Verdana" w:hAnsi="Verdana"/>
              </w:rPr>
            </w:pPr>
            <w:r w:rsidRPr="00C1742F">
              <w:rPr>
                <w:rFonts w:ascii="Verdana" w:hAnsi="Verdana"/>
                <w:sz w:val="18"/>
                <w:szCs w:val="18"/>
              </w:rPr>
              <w:t>N.v.t.</w:t>
            </w:r>
          </w:p>
        </w:tc>
      </w:tr>
      <w:tr w:rsidR="008E6BF2" w14:paraId="3221A1FF" w14:textId="77777777" w:rsidTr="008E6BF2">
        <w:trPr>
          <w:cnfStyle w:val="000000100000" w:firstRow="0" w:lastRow="0" w:firstColumn="0" w:lastColumn="0" w:oddVBand="0" w:evenVBand="0" w:oddHBand="1" w:evenHBand="0" w:firstRowFirstColumn="0" w:firstRowLastColumn="0" w:lastRowFirstColumn="0" w:lastRowLastColumn="0"/>
          <w:trHeight w:val="18"/>
        </w:trPr>
        <w:tc>
          <w:tcPr>
            <w:cnfStyle w:val="001000000000" w:firstRow="0" w:lastRow="0" w:firstColumn="1" w:lastColumn="0" w:oddVBand="0" w:evenVBand="0" w:oddHBand="0" w:evenHBand="0" w:firstRowFirstColumn="0" w:firstRowLastColumn="0" w:lastRowFirstColumn="0" w:lastRowLastColumn="0"/>
            <w:tcW w:w="671" w:type="dxa"/>
            <w:tcBorders>
              <w:top w:val="dotted" w:sz="4" w:space="0" w:color="0070C0"/>
              <w:bottom w:val="dotted" w:sz="4" w:space="0" w:color="0070C0"/>
              <w:right w:val="dotted" w:sz="4" w:space="0" w:color="0070C0"/>
            </w:tcBorders>
          </w:tcPr>
          <w:p w14:paraId="01218D80" w14:textId="77777777" w:rsidR="009B74E6" w:rsidRPr="00B901B4" w:rsidRDefault="00AB650B" w:rsidP="00E53953">
            <w:pPr>
              <w:rPr>
                <w:rFonts w:ascii="Verdana" w:hAnsi="Verdana"/>
              </w:rPr>
            </w:pPr>
            <w:r w:rsidRPr="00B901B4">
              <w:rPr>
                <w:rFonts w:ascii="Verdana" w:hAnsi="Verdana"/>
                <w:b w:val="0"/>
              </w:rPr>
              <w:lastRenderedPageBreak/>
              <w:t>3.7</w:t>
            </w:r>
          </w:p>
        </w:tc>
        <w:tc>
          <w:tcPr>
            <w:tcW w:w="2964" w:type="dxa"/>
            <w:tcBorders>
              <w:top w:val="dotted" w:sz="4" w:space="0" w:color="0070C0"/>
              <w:left w:val="dotted" w:sz="4" w:space="0" w:color="0070C0"/>
              <w:bottom w:val="dotted" w:sz="4" w:space="0" w:color="0070C0"/>
              <w:right w:val="dotted" w:sz="4" w:space="0" w:color="0070C0"/>
            </w:tcBorders>
          </w:tcPr>
          <w:p w14:paraId="7F3E1594" w14:textId="77777777" w:rsidR="009B74E6" w:rsidRPr="00B901B4" w:rsidRDefault="00AB650B" w:rsidP="00E53953">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lang w:eastAsia="en-US"/>
              </w:rPr>
            </w:pPr>
            <w:r w:rsidRPr="00B901B4">
              <w:rPr>
                <w:rFonts w:ascii="Verdana" w:hAnsi="Verdana"/>
                <w:lang w:eastAsia="en-US"/>
              </w:rPr>
              <w:t>Het verrichten van opruim- en sloopwerkzaamheden</w:t>
            </w:r>
          </w:p>
        </w:tc>
        <w:tc>
          <w:tcPr>
            <w:tcW w:w="2654" w:type="dxa"/>
            <w:tcBorders>
              <w:top w:val="dotted" w:sz="4" w:space="0" w:color="0070C0"/>
              <w:left w:val="dotted" w:sz="4" w:space="0" w:color="0070C0"/>
              <w:bottom w:val="dotted" w:sz="4" w:space="0" w:color="0070C0"/>
              <w:right w:val="dotted" w:sz="4" w:space="0" w:color="0070C0"/>
            </w:tcBorders>
          </w:tcPr>
          <w:p w14:paraId="0BCEC3CF" w14:textId="77777777" w:rsidR="009B74E6" w:rsidRPr="00B901B4" w:rsidRDefault="00AB650B" w:rsidP="00E53953">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lang w:eastAsia="en-US"/>
              </w:rPr>
            </w:pPr>
            <w:r>
              <w:rPr>
                <w:rFonts w:ascii="Verdana" w:hAnsi="Verdana"/>
                <w:lang w:eastAsia="en-US"/>
              </w:rPr>
              <w:t>L</w:t>
            </w:r>
            <w:r w:rsidRPr="00B901B4">
              <w:rPr>
                <w:rFonts w:ascii="Verdana" w:hAnsi="Verdana"/>
                <w:lang w:eastAsia="en-US"/>
              </w:rPr>
              <w:t xml:space="preserve">uchtwegaandoening, gehoorschade, </w:t>
            </w:r>
            <w:r>
              <w:rPr>
                <w:rFonts w:ascii="Verdana" w:hAnsi="Verdana"/>
                <w:lang w:eastAsia="en-US"/>
              </w:rPr>
              <w:t>b</w:t>
            </w:r>
            <w:r w:rsidRPr="00B901B4">
              <w:rPr>
                <w:rFonts w:ascii="Verdana" w:hAnsi="Verdana"/>
                <w:lang w:eastAsia="en-US"/>
              </w:rPr>
              <w:t>eknelling</w:t>
            </w:r>
            <w:r>
              <w:rPr>
                <w:rFonts w:ascii="Verdana" w:hAnsi="Verdana"/>
                <w:lang w:eastAsia="en-US"/>
              </w:rPr>
              <w:t>, ongeval</w:t>
            </w:r>
            <w:r w:rsidRPr="00B901B4">
              <w:rPr>
                <w:rFonts w:ascii="Verdana" w:hAnsi="Verdana"/>
                <w:lang w:eastAsia="en-US"/>
              </w:rPr>
              <w:t>, lichamelijk letsel,</w:t>
            </w:r>
            <w:r>
              <w:rPr>
                <w:rFonts w:ascii="Verdana" w:hAnsi="Verdana"/>
                <w:lang w:eastAsia="en-US"/>
              </w:rPr>
              <w:t xml:space="preserve"> fysieke overbelasting</w:t>
            </w:r>
          </w:p>
        </w:tc>
        <w:tc>
          <w:tcPr>
            <w:tcW w:w="2775" w:type="dxa"/>
            <w:tcBorders>
              <w:top w:val="dotted" w:sz="4" w:space="0" w:color="0070C0"/>
              <w:left w:val="dotted" w:sz="4" w:space="0" w:color="0070C0"/>
              <w:bottom w:val="dotted" w:sz="4" w:space="0" w:color="0070C0"/>
              <w:right w:val="dotted" w:sz="4" w:space="0" w:color="0070C0"/>
            </w:tcBorders>
          </w:tcPr>
          <w:p w14:paraId="163A9094" w14:textId="77777777" w:rsidR="009B74E6" w:rsidRPr="00B901B4" w:rsidRDefault="00AB650B" w:rsidP="00E53953">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lang w:eastAsia="en-US"/>
              </w:rPr>
            </w:pPr>
            <w:r w:rsidRPr="006D657B">
              <w:rPr>
                <w:rFonts w:ascii="Verdana" w:hAnsi="Verdana"/>
                <w:lang w:eastAsia="en-US"/>
              </w:rPr>
              <w:t xml:space="preserve">Vrijkomen en inademen van </w:t>
            </w:r>
            <w:r>
              <w:rPr>
                <w:rFonts w:ascii="Verdana" w:hAnsi="Verdana"/>
                <w:lang w:eastAsia="en-US"/>
              </w:rPr>
              <w:t xml:space="preserve">(kwarts)stof, (machine)lawaai, trillingen, vallend en rondvliegend puin, </w:t>
            </w:r>
            <w:r w:rsidRPr="00B901B4">
              <w:rPr>
                <w:rFonts w:ascii="Verdana" w:hAnsi="Verdana"/>
                <w:lang w:eastAsia="en-US"/>
              </w:rPr>
              <w:t>te zwaar of te vaak tillen</w:t>
            </w:r>
            <w:r>
              <w:rPr>
                <w:rFonts w:ascii="Verdana" w:hAnsi="Verdana"/>
                <w:lang w:eastAsia="en-US"/>
              </w:rPr>
              <w:t xml:space="preserve"> of</w:t>
            </w:r>
            <w:r w:rsidRPr="00B901B4">
              <w:rPr>
                <w:rFonts w:ascii="Verdana" w:hAnsi="Verdana"/>
                <w:lang w:eastAsia="en-US"/>
              </w:rPr>
              <w:t xml:space="preserve"> dragen</w:t>
            </w:r>
            <w:r>
              <w:rPr>
                <w:rFonts w:ascii="Verdana" w:hAnsi="Verdana"/>
                <w:lang w:eastAsia="en-US"/>
              </w:rPr>
              <w:t>, struikelen</w:t>
            </w:r>
          </w:p>
        </w:tc>
        <w:tc>
          <w:tcPr>
            <w:tcW w:w="4563" w:type="dxa"/>
            <w:tcBorders>
              <w:top w:val="dotted" w:sz="4" w:space="0" w:color="0070C0"/>
              <w:left w:val="dotted" w:sz="4" w:space="0" w:color="0070C0"/>
              <w:bottom w:val="dotted" w:sz="4" w:space="0" w:color="0070C0"/>
            </w:tcBorders>
          </w:tcPr>
          <w:p w14:paraId="5FC92FF7" w14:textId="77777777" w:rsidR="009B74E6" w:rsidRDefault="00AB650B" w:rsidP="00E53953">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lang w:eastAsia="en-US"/>
              </w:rPr>
            </w:pPr>
            <w:r>
              <w:rPr>
                <w:rFonts w:ascii="Verdana" w:hAnsi="Verdana"/>
                <w:lang w:eastAsia="en-US"/>
              </w:rPr>
              <w:t>Collectief: Afzuiging, nat houden, stofschotten, stabiele opstelling, zwenk- en draaigebied afzetten, orde en netheid</w:t>
            </w:r>
          </w:p>
          <w:p w14:paraId="44420B65" w14:textId="77777777" w:rsidR="009B74E6" w:rsidRDefault="00AB650B" w:rsidP="00E53953">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lang w:eastAsia="en-US"/>
              </w:rPr>
            </w:pPr>
            <w:r w:rsidRPr="00B901B4">
              <w:rPr>
                <w:rFonts w:ascii="Verdana" w:hAnsi="Verdana"/>
                <w:lang w:eastAsia="en-US"/>
              </w:rPr>
              <w:t>Individueel: Regelmatig pauze nemen</w:t>
            </w:r>
          </w:p>
          <w:p w14:paraId="34BBF46A" w14:textId="77777777" w:rsidR="009B74E6" w:rsidRPr="00B901B4" w:rsidRDefault="00AB650B" w:rsidP="00E53953">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lang w:eastAsia="en-US"/>
              </w:rPr>
            </w:pPr>
            <w:r>
              <w:rPr>
                <w:rFonts w:ascii="Verdana" w:hAnsi="Verdana"/>
                <w:lang w:eastAsia="en-US"/>
              </w:rPr>
              <w:t xml:space="preserve">PBM: Adembescherming (minimaal P2), </w:t>
            </w:r>
            <w:r w:rsidRPr="00387BF9">
              <w:rPr>
                <w:rFonts w:ascii="Verdana" w:hAnsi="Verdana"/>
                <w:lang w:eastAsia="en-US"/>
              </w:rPr>
              <w:t>veiligheidshandschoenen</w:t>
            </w:r>
            <w:r>
              <w:rPr>
                <w:rFonts w:ascii="Verdana" w:hAnsi="Verdana"/>
                <w:lang w:eastAsia="en-US"/>
              </w:rPr>
              <w:t xml:space="preserve">, gehoorbescherming, </w:t>
            </w:r>
            <w:r w:rsidRPr="00387BF9">
              <w:rPr>
                <w:rFonts w:ascii="Verdana" w:hAnsi="Verdana"/>
                <w:lang w:eastAsia="en-US"/>
              </w:rPr>
              <w:t>veiligheidsschoenen</w:t>
            </w:r>
            <w:r>
              <w:rPr>
                <w:rFonts w:ascii="Verdana" w:hAnsi="Verdana"/>
                <w:lang w:eastAsia="en-US"/>
              </w:rPr>
              <w:t>, beschermende kleding</w:t>
            </w:r>
          </w:p>
        </w:tc>
        <w:tc>
          <w:tcPr>
            <w:tcW w:w="1247" w:type="dxa"/>
            <w:tcBorders>
              <w:top w:val="dotted" w:sz="4" w:space="0" w:color="0070C0"/>
              <w:left w:val="dotted" w:sz="4" w:space="0" w:color="0070C0"/>
              <w:bottom w:val="dotted" w:sz="4" w:space="0" w:color="0070C0"/>
            </w:tcBorders>
          </w:tcPr>
          <w:p w14:paraId="299C4E5E" w14:textId="77777777" w:rsidR="009B74E6" w:rsidRDefault="009B74E6" w:rsidP="00E53953">
            <w:pPr>
              <w:tabs>
                <w:tab w:val="left" w:pos="991"/>
              </w:tabs>
              <w:jc w:val="center"/>
              <w:cnfStyle w:val="000000100000" w:firstRow="0" w:lastRow="0" w:firstColumn="0" w:lastColumn="0" w:oddVBand="0" w:evenVBand="0" w:oddHBand="1" w:evenHBand="0" w:firstRowFirstColumn="0" w:firstRowLastColumn="0" w:lastRowFirstColumn="0" w:lastRowLastColumn="0"/>
              <w:rPr>
                <w:rFonts w:ascii="Verdana" w:hAnsi="Verdana"/>
              </w:rPr>
            </w:pPr>
          </w:p>
          <w:sdt>
            <w:sdtPr>
              <w:rPr>
                <w:rFonts w:ascii="Verdana" w:hAnsi="Verdana"/>
                <w:b/>
                <w:bCs/>
              </w:rPr>
              <w:id w:val="-526945483"/>
              <w14:checkbox>
                <w14:checked w14:val="1"/>
                <w14:checkedState w14:val="2612" w14:font="MS Gothic"/>
                <w14:uncheckedState w14:val="2610" w14:font="MS Gothic"/>
              </w14:checkbox>
            </w:sdtPr>
            <w:sdtEndPr/>
            <w:sdtContent>
              <w:p w14:paraId="6C77270A" w14:textId="77777777" w:rsidR="009B74E6" w:rsidRPr="001C7710" w:rsidRDefault="001C7710" w:rsidP="00E53953">
                <w:pPr>
                  <w:spacing w:line="240" w:lineRule="atLeast"/>
                  <w:jc w:val="center"/>
                  <w:cnfStyle w:val="000000100000" w:firstRow="0" w:lastRow="0" w:firstColumn="0" w:lastColumn="0" w:oddVBand="0" w:evenVBand="0" w:oddHBand="1" w:evenHBand="0" w:firstRowFirstColumn="0" w:firstRowLastColumn="0" w:lastRowFirstColumn="0" w:lastRowLastColumn="0"/>
                  <w:rPr>
                    <w:rFonts w:ascii="Verdana" w:hAnsi="Verdana"/>
                    <w:b/>
                    <w:bCs/>
                  </w:rPr>
                </w:pPr>
                <w:r>
                  <w:rPr>
                    <w:rFonts w:ascii="MS Gothic" w:eastAsia="MS Gothic" w:hAnsi="MS Gothic" w:hint="eastAsia"/>
                    <w:b/>
                    <w:bCs/>
                  </w:rPr>
                  <w:t>☒</w:t>
                </w:r>
              </w:p>
            </w:sdtContent>
          </w:sdt>
        </w:tc>
      </w:tr>
      <w:tr w:rsidR="001C7710" w14:paraId="65C437A1" w14:textId="77777777" w:rsidTr="008E6BF2">
        <w:trPr>
          <w:trHeight w:val="18"/>
        </w:trPr>
        <w:tc>
          <w:tcPr>
            <w:cnfStyle w:val="001000000000" w:firstRow="0" w:lastRow="0" w:firstColumn="1" w:lastColumn="0" w:oddVBand="0" w:evenVBand="0" w:oddHBand="0" w:evenHBand="0" w:firstRowFirstColumn="0" w:firstRowLastColumn="0" w:lastRowFirstColumn="0" w:lastRowLastColumn="0"/>
            <w:tcW w:w="671" w:type="dxa"/>
            <w:tcBorders>
              <w:top w:val="dotted" w:sz="4" w:space="0" w:color="0070C0"/>
              <w:bottom w:val="dotted" w:sz="4" w:space="0" w:color="0070C0"/>
              <w:right w:val="dotted" w:sz="4" w:space="0" w:color="0070C0"/>
            </w:tcBorders>
          </w:tcPr>
          <w:p w14:paraId="4F5074C0" w14:textId="77777777" w:rsidR="001C7710" w:rsidRPr="00B421D5" w:rsidRDefault="001C7710" w:rsidP="001C7710">
            <w:pPr>
              <w:rPr>
                <w:rFonts w:ascii="Verdana" w:hAnsi="Verdana"/>
              </w:rPr>
            </w:pPr>
            <w:r w:rsidRPr="00B421D5">
              <w:rPr>
                <w:rFonts w:ascii="Verdana" w:hAnsi="Verdana"/>
                <w:b w:val="0"/>
              </w:rPr>
              <w:t xml:space="preserve">3.8 </w:t>
            </w:r>
          </w:p>
        </w:tc>
        <w:tc>
          <w:tcPr>
            <w:tcW w:w="2964" w:type="dxa"/>
            <w:tcBorders>
              <w:top w:val="dotted" w:sz="4" w:space="0" w:color="0070C0"/>
              <w:left w:val="dotted" w:sz="4" w:space="0" w:color="0070C0"/>
              <w:bottom w:val="dotted" w:sz="4" w:space="0" w:color="0070C0"/>
              <w:right w:val="dotted" w:sz="4" w:space="0" w:color="0070C0"/>
            </w:tcBorders>
          </w:tcPr>
          <w:p w14:paraId="5C9BBDAB" w14:textId="77777777" w:rsidR="001C7710" w:rsidRPr="00B421D5" w:rsidRDefault="001C7710" w:rsidP="001C7710">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highlight w:val="yellow"/>
                <w:lang w:eastAsia="en-US"/>
              </w:rPr>
            </w:pPr>
            <w:r w:rsidRPr="006C6151">
              <w:rPr>
                <w:rFonts w:ascii="Verdana" w:hAnsi="Verdana"/>
                <w:lang w:eastAsia="en-US"/>
              </w:rPr>
              <w:t>Het verrichten van (industriële) reinigingswer</w:t>
            </w:r>
            <w:r>
              <w:rPr>
                <w:rFonts w:ascii="Verdana" w:hAnsi="Verdana"/>
                <w:lang w:eastAsia="en-US"/>
              </w:rPr>
              <w:t>k</w:t>
            </w:r>
            <w:r w:rsidRPr="006C6151">
              <w:rPr>
                <w:rFonts w:ascii="Verdana" w:hAnsi="Verdana"/>
                <w:lang w:eastAsia="en-US"/>
              </w:rPr>
              <w:t>zaamheden</w:t>
            </w:r>
          </w:p>
        </w:tc>
        <w:tc>
          <w:tcPr>
            <w:tcW w:w="2654" w:type="dxa"/>
            <w:tcBorders>
              <w:top w:val="dotted" w:sz="4" w:space="0" w:color="0070C0"/>
              <w:left w:val="dotted" w:sz="4" w:space="0" w:color="0070C0"/>
              <w:bottom w:val="dotted" w:sz="4" w:space="0" w:color="0070C0"/>
              <w:right w:val="dotted" w:sz="4" w:space="0" w:color="0070C0"/>
            </w:tcBorders>
          </w:tcPr>
          <w:p w14:paraId="5DC833BE" w14:textId="77777777" w:rsidR="001C7710" w:rsidRDefault="001C7710" w:rsidP="001C7710">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lang w:eastAsia="en-US"/>
              </w:rPr>
            </w:pPr>
            <w:r w:rsidRPr="00B65855">
              <w:rPr>
                <w:rFonts w:ascii="Verdana" w:hAnsi="Verdana"/>
                <w:lang w:eastAsia="en-US"/>
              </w:rPr>
              <w:t>Fysieke overbelasting</w:t>
            </w:r>
            <w:r>
              <w:rPr>
                <w:rFonts w:ascii="Verdana" w:hAnsi="Verdana"/>
                <w:lang w:eastAsia="en-US"/>
              </w:rPr>
              <w:t>, gehoorschade, ongeval, s</w:t>
            </w:r>
            <w:r w:rsidRPr="00B901B4">
              <w:rPr>
                <w:rFonts w:ascii="Verdana" w:hAnsi="Verdana"/>
                <w:lang w:eastAsia="en-US"/>
              </w:rPr>
              <w:t xml:space="preserve">chade aan </w:t>
            </w:r>
            <w:r>
              <w:rPr>
                <w:rFonts w:ascii="Verdana" w:hAnsi="Verdana"/>
                <w:lang w:eastAsia="en-US"/>
              </w:rPr>
              <w:t xml:space="preserve">gezondheid </w:t>
            </w:r>
            <w:r w:rsidRPr="00B901B4">
              <w:rPr>
                <w:rFonts w:ascii="Verdana" w:hAnsi="Verdana"/>
                <w:lang w:eastAsia="en-US"/>
              </w:rPr>
              <w:t>of andere lichaamsdelen</w:t>
            </w:r>
            <w:r>
              <w:rPr>
                <w:rFonts w:ascii="Verdana" w:hAnsi="Verdana"/>
                <w:lang w:eastAsia="en-US"/>
              </w:rPr>
              <w:t>, huid- of oogirritatie, l</w:t>
            </w:r>
            <w:r w:rsidRPr="00B901B4">
              <w:rPr>
                <w:rFonts w:ascii="Verdana" w:hAnsi="Verdana"/>
                <w:lang w:eastAsia="en-US"/>
              </w:rPr>
              <w:t>uchtwegaandoening</w:t>
            </w:r>
            <w:r>
              <w:rPr>
                <w:rFonts w:ascii="Verdana" w:hAnsi="Verdana"/>
                <w:lang w:eastAsia="en-US"/>
              </w:rPr>
              <w:t xml:space="preserve"> lichamelijk letsel</w:t>
            </w:r>
          </w:p>
          <w:p w14:paraId="6475EC11" w14:textId="77777777" w:rsidR="001C7710" w:rsidRPr="00B421D5" w:rsidRDefault="001C7710" w:rsidP="001C7710">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highlight w:val="yellow"/>
                <w:lang w:eastAsia="en-US"/>
              </w:rPr>
            </w:pPr>
          </w:p>
        </w:tc>
        <w:tc>
          <w:tcPr>
            <w:tcW w:w="2775" w:type="dxa"/>
            <w:tcBorders>
              <w:top w:val="dotted" w:sz="4" w:space="0" w:color="0070C0"/>
              <w:left w:val="dotted" w:sz="4" w:space="0" w:color="0070C0"/>
              <w:bottom w:val="dotted" w:sz="4" w:space="0" w:color="0070C0"/>
              <w:right w:val="dotted" w:sz="4" w:space="0" w:color="0070C0"/>
            </w:tcBorders>
          </w:tcPr>
          <w:p w14:paraId="1AEE4589" w14:textId="77777777" w:rsidR="001C7710" w:rsidRPr="00E35F4B" w:rsidRDefault="001C7710" w:rsidP="001C7710">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rPr>
            </w:pPr>
            <w:r>
              <w:rPr>
                <w:rFonts w:ascii="Verdana" w:hAnsi="Verdana"/>
              </w:rPr>
              <w:t xml:space="preserve">Inademen of in contact komen met water, nevel en vuildeeltjes, hoge druk waterstraal, </w:t>
            </w:r>
            <w:r>
              <w:rPr>
                <w:rFonts w:ascii="Verdana" w:hAnsi="Verdana"/>
                <w:lang w:eastAsia="en-US"/>
              </w:rPr>
              <w:t>terugslagkrachten, wegvliegende delen,</w:t>
            </w:r>
            <w:r>
              <w:rPr>
                <w:rFonts w:ascii="Verdana" w:hAnsi="Verdana"/>
              </w:rPr>
              <w:t xml:space="preserve"> lawaai, trillingen, </w:t>
            </w:r>
            <w:r>
              <w:rPr>
                <w:rFonts w:ascii="Verdana" w:hAnsi="Verdana"/>
                <w:lang w:eastAsia="en-US"/>
              </w:rPr>
              <w:t>v</w:t>
            </w:r>
            <w:r w:rsidRPr="00B901B4">
              <w:rPr>
                <w:rFonts w:ascii="Verdana" w:hAnsi="Verdana"/>
                <w:lang w:eastAsia="en-US"/>
              </w:rPr>
              <w:t>erkeerde werkhoudin</w:t>
            </w:r>
            <w:r>
              <w:rPr>
                <w:rFonts w:ascii="Verdana" w:hAnsi="Verdana"/>
                <w:lang w:eastAsia="en-US"/>
              </w:rPr>
              <w:t xml:space="preserve">g, </w:t>
            </w:r>
            <w:r w:rsidRPr="00B901B4">
              <w:rPr>
                <w:rFonts w:ascii="Verdana" w:hAnsi="Verdana"/>
                <w:lang w:eastAsia="en-US"/>
              </w:rPr>
              <w:t>te zwaar of te vaak tillen</w:t>
            </w:r>
            <w:r>
              <w:rPr>
                <w:rFonts w:ascii="Verdana" w:hAnsi="Verdana"/>
                <w:lang w:eastAsia="en-US"/>
              </w:rPr>
              <w:t xml:space="preserve"> of</w:t>
            </w:r>
            <w:r w:rsidRPr="00B901B4">
              <w:rPr>
                <w:rFonts w:ascii="Verdana" w:hAnsi="Verdana"/>
                <w:lang w:eastAsia="en-US"/>
              </w:rPr>
              <w:t xml:space="preserve"> dragen</w:t>
            </w:r>
          </w:p>
        </w:tc>
        <w:tc>
          <w:tcPr>
            <w:tcW w:w="4563" w:type="dxa"/>
            <w:tcBorders>
              <w:top w:val="dotted" w:sz="4" w:space="0" w:color="0070C0"/>
              <w:left w:val="dotted" w:sz="4" w:space="0" w:color="0070C0"/>
              <w:bottom w:val="dotted" w:sz="4" w:space="0" w:color="0070C0"/>
            </w:tcBorders>
          </w:tcPr>
          <w:p w14:paraId="41EE47D3" w14:textId="77777777" w:rsidR="001C7710" w:rsidRDefault="001C7710" w:rsidP="001C7710">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lang w:eastAsia="en-US"/>
              </w:rPr>
            </w:pPr>
            <w:r>
              <w:rPr>
                <w:rFonts w:ascii="Verdana" w:hAnsi="Verdana"/>
                <w:lang w:eastAsia="en-US"/>
              </w:rPr>
              <w:t xml:space="preserve">Collectief: Voldoende ventilatie, werken conform </w:t>
            </w:r>
            <w:r w:rsidRPr="00334A9F">
              <w:rPr>
                <w:rFonts w:ascii="Verdana" w:hAnsi="Verdana"/>
                <w:lang w:eastAsia="en-US"/>
              </w:rPr>
              <w:t>Arbocatalogus Industriële Reiniging</w:t>
            </w:r>
            <w:r>
              <w:rPr>
                <w:rFonts w:ascii="Verdana" w:hAnsi="Verdana"/>
                <w:lang w:eastAsia="en-US"/>
              </w:rPr>
              <w:t xml:space="preserve"> en richtlijnen </w:t>
            </w:r>
            <w:r w:rsidRPr="001B08D0">
              <w:rPr>
                <w:rFonts w:ascii="Verdana" w:hAnsi="Verdana"/>
                <w:lang w:eastAsia="en-US"/>
              </w:rPr>
              <w:t>Stichting Industriële Reiniging (SIR)</w:t>
            </w:r>
          </w:p>
          <w:p w14:paraId="6D464630" w14:textId="77777777" w:rsidR="001C7710" w:rsidRDefault="001C7710" w:rsidP="001C7710">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lang w:eastAsia="en-US"/>
              </w:rPr>
            </w:pPr>
            <w:r>
              <w:rPr>
                <w:rFonts w:ascii="Verdana" w:hAnsi="Verdana"/>
                <w:lang w:eastAsia="en-US"/>
              </w:rPr>
              <w:t>Individueel:</w:t>
            </w:r>
            <w:r w:rsidRPr="00B901B4">
              <w:rPr>
                <w:rFonts w:ascii="Verdana" w:hAnsi="Verdana"/>
                <w:lang w:eastAsia="en-US"/>
              </w:rPr>
              <w:t xml:space="preserve"> </w:t>
            </w:r>
            <w:r w:rsidRPr="00C063CA">
              <w:rPr>
                <w:rFonts w:ascii="Verdana" w:hAnsi="Verdana"/>
                <w:lang w:eastAsia="en-US"/>
              </w:rPr>
              <w:t>Mechanisch (ondersteund) hogedruk reinigen, regelmatig</w:t>
            </w:r>
            <w:r w:rsidRPr="00B901B4">
              <w:rPr>
                <w:rFonts w:ascii="Verdana" w:hAnsi="Verdana"/>
                <w:lang w:eastAsia="en-US"/>
              </w:rPr>
              <w:t xml:space="preserve"> pauze nemen</w:t>
            </w:r>
          </w:p>
          <w:p w14:paraId="3BFF85CA" w14:textId="77777777" w:rsidR="001C7710" w:rsidRDefault="001C7710" w:rsidP="001C7710">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lang w:eastAsia="en-US"/>
              </w:rPr>
            </w:pPr>
            <w:r>
              <w:rPr>
                <w:rFonts w:ascii="Verdana" w:hAnsi="Verdana"/>
                <w:lang w:eastAsia="en-US"/>
              </w:rPr>
              <w:t xml:space="preserve">PBM: Adembescherming (minimaal P2), gelaatmasker, waterdichte </w:t>
            </w:r>
            <w:r w:rsidRPr="008A6BE9">
              <w:rPr>
                <w:rFonts w:ascii="Verdana" w:hAnsi="Verdana"/>
                <w:lang w:eastAsia="en-US"/>
              </w:rPr>
              <w:t xml:space="preserve">handschoenen, </w:t>
            </w:r>
            <w:r>
              <w:rPr>
                <w:rFonts w:ascii="Verdana" w:hAnsi="Verdana"/>
                <w:lang w:eastAsia="en-US"/>
              </w:rPr>
              <w:t xml:space="preserve">waterdichte overall, </w:t>
            </w:r>
            <w:r w:rsidRPr="008A6BE9">
              <w:rPr>
                <w:rFonts w:ascii="Verdana" w:hAnsi="Verdana"/>
                <w:lang w:eastAsia="en-US"/>
              </w:rPr>
              <w:t xml:space="preserve">gehoorbescherming, veiligheidsschoenen, </w:t>
            </w:r>
          </w:p>
          <w:p w14:paraId="54BC7504" w14:textId="77777777" w:rsidR="001C7710" w:rsidRPr="00B421D5" w:rsidRDefault="001C7710" w:rsidP="001C7710">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highlight w:val="yellow"/>
                <w:lang w:eastAsia="en-US"/>
              </w:rPr>
            </w:pPr>
          </w:p>
        </w:tc>
        <w:tc>
          <w:tcPr>
            <w:tcW w:w="1247" w:type="dxa"/>
            <w:tcBorders>
              <w:top w:val="dotted" w:sz="4" w:space="0" w:color="0070C0"/>
              <w:left w:val="dotted" w:sz="4" w:space="0" w:color="0070C0"/>
              <w:bottom w:val="dotted" w:sz="4" w:space="0" w:color="0070C0"/>
            </w:tcBorders>
          </w:tcPr>
          <w:p w14:paraId="5CE2041A" w14:textId="77777777" w:rsidR="001C7710" w:rsidRDefault="001C7710" w:rsidP="001C7710">
            <w:pPr>
              <w:spacing w:line="240" w:lineRule="atLeast"/>
              <w:jc w:val="center"/>
              <w:cnfStyle w:val="000000000000" w:firstRow="0" w:lastRow="0" w:firstColumn="0" w:lastColumn="0" w:oddVBand="0" w:evenVBand="0" w:oddHBand="0" w:evenHBand="0" w:firstRowFirstColumn="0" w:firstRowLastColumn="0" w:lastRowFirstColumn="0" w:lastRowLastColumn="0"/>
              <w:rPr>
                <w:rFonts w:ascii="Verdana" w:hAnsi="Verdana"/>
              </w:rPr>
            </w:pPr>
            <w:r w:rsidRPr="00C1742F">
              <w:rPr>
                <w:rFonts w:ascii="Verdana" w:hAnsi="Verdana"/>
                <w:sz w:val="18"/>
                <w:szCs w:val="18"/>
              </w:rPr>
              <w:t>N.v.t.</w:t>
            </w:r>
          </w:p>
        </w:tc>
      </w:tr>
      <w:tr w:rsidR="008E6BF2" w14:paraId="5105DBAC" w14:textId="77777777" w:rsidTr="008E6BF2">
        <w:trPr>
          <w:cnfStyle w:val="000000100000" w:firstRow="0" w:lastRow="0" w:firstColumn="0" w:lastColumn="0" w:oddVBand="0" w:evenVBand="0" w:oddHBand="1" w:evenHBand="0" w:firstRowFirstColumn="0" w:firstRowLastColumn="0" w:lastRowFirstColumn="0" w:lastRowLastColumn="0"/>
          <w:trHeight w:val="18"/>
        </w:trPr>
        <w:tc>
          <w:tcPr>
            <w:cnfStyle w:val="001000000000" w:firstRow="0" w:lastRow="0" w:firstColumn="1" w:lastColumn="0" w:oddVBand="0" w:evenVBand="0" w:oddHBand="0" w:evenHBand="0" w:firstRowFirstColumn="0" w:firstRowLastColumn="0" w:lastRowFirstColumn="0" w:lastRowLastColumn="0"/>
            <w:tcW w:w="671" w:type="dxa"/>
            <w:tcBorders>
              <w:top w:val="dotted" w:sz="4" w:space="0" w:color="0070C0"/>
              <w:bottom w:val="dotted" w:sz="4" w:space="0" w:color="0070C0"/>
              <w:right w:val="dotted" w:sz="4" w:space="0" w:color="0070C0"/>
            </w:tcBorders>
          </w:tcPr>
          <w:p w14:paraId="339701B1" w14:textId="77777777" w:rsidR="009B74E6" w:rsidRPr="00974DBD" w:rsidRDefault="00AB650B" w:rsidP="00E53953">
            <w:pPr>
              <w:rPr>
                <w:rFonts w:ascii="Verdana" w:hAnsi="Verdana"/>
              </w:rPr>
            </w:pPr>
            <w:r w:rsidRPr="00974DBD">
              <w:rPr>
                <w:rFonts w:ascii="Verdana" w:hAnsi="Verdana"/>
                <w:b w:val="0"/>
              </w:rPr>
              <w:t>3.9</w:t>
            </w:r>
          </w:p>
        </w:tc>
        <w:tc>
          <w:tcPr>
            <w:tcW w:w="2964" w:type="dxa"/>
            <w:tcBorders>
              <w:top w:val="dotted" w:sz="4" w:space="0" w:color="0070C0"/>
              <w:left w:val="dotted" w:sz="4" w:space="0" w:color="0070C0"/>
              <w:bottom w:val="dotted" w:sz="4" w:space="0" w:color="0070C0"/>
              <w:right w:val="dotted" w:sz="4" w:space="0" w:color="0070C0"/>
            </w:tcBorders>
          </w:tcPr>
          <w:p w14:paraId="4328B3D9" w14:textId="77777777" w:rsidR="009B74E6" w:rsidRPr="00B901B4" w:rsidRDefault="00AB650B" w:rsidP="00E53953">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lang w:eastAsia="en-US"/>
              </w:rPr>
            </w:pPr>
            <w:r w:rsidRPr="00B901B4">
              <w:rPr>
                <w:rFonts w:ascii="Verdana" w:hAnsi="Verdana"/>
                <w:lang w:eastAsia="en-US"/>
              </w:rPr>
              <w:t>Werken met of nabij machines en/of arbeidsmiddelen</w:t>
            </w:r>
          </w:p>
        </w:tc>
        <w:tc>
          <w:tcPr>
            <w:tcW w:w="2654" w:type="dxa"/>
            <w:tcBorders>
              <w:top w:val="dotted" w:sz="4" w:space="0" w:color="0070C0"/>
              <w:left w:val="dotted" w:sz="4" w:space="0" w:color="0070C0"/>
              <w:bottom w:val="dotted" w:sz="4" w:space="0" w:color="0070C0"/>
              <w:right w:val="dotted" w:sz="4" w:space="0" w:color="0070C0"/>
            </w:tcBorders>
          </w:tcPr>
          <w:p w14:paraId="0B886FCA" w14:textId="77777777" w:rsidR="009B74E6" w:rsidRPr="00B901B4" w:rsidRDefault="00AB650B" w:rsidP="00E53953">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lang w:eastAsia="en-US"/>
              </w:rPr>
            </w:pPr>
            <w:r w:rsidRPr="00B901B4">
              <w:rPr>
                <w:rFonts w:ascii="Verdana" w:hAnsi="Verdana"/>
                <w:lang w:eastAsia="en-US"/>
              </w:rPr>
              <w:t xml:space="preserve">Beknelling, stoten, lichamelijk letsel, gehoorschade, aanrijding, ongeval, luchtwegaandoening, schade aan gezondheid </w:t>
            </w:r>
          </w:p>
          <w:p w14:paraId="0C3557B3" w14:textId="77777777" w:rsidR="009B74E6" w:rsidRPr="00B901B4" w:rsidRDefault="009B74E6" w:rsidP="00E53953">
            <w:pPr>
              <w:spacing w:line="240" w:lineRule="atLeast"/>
              <w:ind w:firstLine="708"/>
              <w:cnfStyle w:val="000000100000" w:firstRow="0" w:lastRow="0" w:firstColumn="0" w:lastColumn="0" w:oddVBand="0" w:evenVBand="0" w:oddHBand="1" w:evenHBand="0" w:firstRowFirstColumn="0" w:firstRowLastColumn="0" w:lastRowFirstColumn="0" w:lastRowLastColumn="0"/>
              <w:rPr>
                <w:rFonts w:ascii="Verdana" w:hAnsi="Verdana"/>
                <w:lang w:eastAsia="en-US"/>
              </w:rPr>
            </w:pPr>
          </w:p>
        </w:tc>
        <w:tc>
          <w:tcPr>
            <w:tcW w:w="2775" w:type="dxa"/>
            <w:tcBorders>
              <w:top w:val="dotted" w:sz="4" w:space="0" w:color="0070C0"/>
              <w:left w:val="dotted" w:sz="4" w:space="0" w:color="0070C0"/>
              <w:bottom w:val="dotted" w:sz="4" w:space="0" w:color="0070C0"/>
              <w:right w:val="dotted" w:sz="4" w:space="0" w:color="0070C0"/>
            </w:tcBorders>
          </w:tcPr>
          <w:p w14:paraId="75723428" w14:textId="77777777" w:rsidR="009B74E6" w:rsidRPr="00B901B4" w:rsidRDefault="00AB650B" w:rsidP="00E53953">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lang w:eastAsia="en-US"/>
              </w:rPr>
            </w:pPr>
            <w:r w:rsidRPr="00B901B4">
              <w:rPr>
                <w:rFonts w:ascii="Verdana" w:hAnsi="Verdana"/>
                <w:lang w:eastAsia="en-US"/>
              </w:rPr>
              <w:t>Bewegende delen, machinelawaai, verbrandingsgassen, trillingen</w:t>
            </w:r>
          </w:p>
        </w:tc>
        <w:tc>
          <w:tcPr>
            <w:tcW w:w="4563" w:type="dxa"/>
            <w:tcBorders>
              <w:top w:val="dotted" w:sz="4" w:space="0" w:color="0070C0"/>
              <w:left w:val="dotted" w:sz="4" w:space="0" w:color="0070C0"/>
              <w:bottom w:val="dotted" w:sz="4" w:space="0" w:color="0070C0"/>
            </w:tcBorders>
          </w:tcPr>
          <w:p w14:paraId="3947E355" w14:textId="77777777" w:rsidR="009B74E6" w:rsidRPr="00B901B4" w:rsidRDefault="00AB650B" w:rsidP="00E53953">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lang w:eastAsia="en-US"/>
              </w:rPr>
            </w:pPr>
            <w:r w:rsidRPr="00B901B4">
              <w:rPr>
                <w:rFonts w:ascii="Verdana" w:hAnsi="Verdana"/>
                <w:lang w:eastAsia="en-US"/>
              </w:rPr>
              <w:t>Collectief: Zorg voor veilig</w:t>
            </w:r>
            <w:r>
              <w:rPr>
                <w:rFonts w:ascii="Verdana" w:hAnsi="Verdana"/>
                <w:lang w:eastAsia="en-US"/>
              </w:rPr>
              <w:t xml:space="preserve"> en gekeurd</w:t>
            </w:r>
            <w:r w:rsidRPr="00B901B4">
              <w:rPr>
                <w:rFonts w:ascii="Verdana" w:hAnsi="Verdana"/>
                <w:lang w:eastAsia="en-US"/>
              </w:rPr>
              <w:t xml:space="preserve"> materieel, gereedschap en </w:t>
            </w:r>
            <w:r>
              <w:rPr>
                <w:rFonts w:ascii="Verdana" w:hAnsi="Verdana"/>
                <w:lang w:eastAsia="en-US"/>
              </w:rPr>
              <w:t>machines</w:t>
            </w:r>
            <w:r w:rsidRPr="00B901B4">
              <w:rPr>
                <w:rFonts w:ascii="Verdana" w:hAnsi="Verdana"/>
                <w:lang w:eastAsia="en-US"/>
              </w:rPr>
              <w:t>; geluidsarme machines gebruiken; scherm bewegende delen</w:t>
            </w:r>
            <w:r>
              <w:rPr>
                <w:rFonts w:ascii="Verdana" w:hAnsi="Verdana"/>
                <w:lang w:eastAsia="en-US"/>
              </w:rPr>
              <w:t xml:space="preserve"> af; controleer op CE-markering; </w:t>
            </w:r>
            <w:r w:rsidRPr="00B901B4">
              <w:rPr>
                <w:rFonts w:ascii="Verdana" w:hAnsi="Verdana"/>
                <w:lang w:eastAsia="en-US"/>
              </w:rPr>
              <w:t>werken conform gebruiksaanwijzing</w:t>
            </w:r>
            <w:r>
              <w:rPr>
                <w:rFonts w:ascii="Verdana" w:hAnsi="Verdana"/>
                <w:lang w:eastAsia="en-US"/>
              </w:rPr>
              <w:t xml:space="preserve"> en</w:t>
            </w:r>
            <w:r w:rsidRPr="00B901B4">
              <w:rPr>
                <w:rFonts w:ascii="Verdana" w:hAnsi="Verdana"/>
                <w:lang w:eastAsia="en-US"/>
              </w:rPr>
              <w:t xml:space="preserve"> Arbocatalogus Waterschappen deel 4: Knellen, pletten, snijden </w:t>
            </w:r>
          </w:p>
          <w:p w14:paraId="15E91703" w14:textId="77777777" w:rsidR="009B74E6" w:rsidRPr="00B901B4" w:rsidRDefault="00AB650B" w:rsidP="00E53953">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lang w:eastAsia="en-US"/>
              </w:rPr>
            </w:pPr>
            <w:r w:rsidRPr="00B901B4">
              <w:rPr>
                <w:rFonts w:ascii="Verdana" w:hAnsi="Verdana"/>
                <w:lang w:eastAsia="en-US"/>
              </w:rPr>
              <w:t xml:space="preserve">Individueel: Plaats waarschuwingsborden </w:t>
            </w:r>
          </w:p>
          <w:p w14:paraId="2A248D7B" w14:textId="77777777" w:rsidR="009B74E6" w:rsidRPr="00B901B4" w:rsidRDefault="00AB650B" w:rsidP="00E53953">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lang w:eastAsia="en-US"/>
              </w:rPr>
            </w:pPr>
            <w:r w:rsidRPr="00B901B4">
              <w:rPr>
                <w:rFonts w:ascii="Verdana" w:hAnsi="Verdana"/>
                <w:lang w:eastAsia="en-US"/>
              </w:rPr>
              <w:t xml:space="preserve">PBM: Gehoorbescherming, </w:t>
            </w:r>
            <w:r w:rsidRPr="00387BF9">
              <w:rPr>
                <w:rFonts w:ascii="Verdana" w:hAnsi="Verdana"/>
                <w:lang w:eastAsia="en-US"/>
              </w:rPr>
              <w:t>veiligheidsschoenen</w:t>
            </w:r>
            <w:r w:rsidRPr="00B901B4">
              <w:rPr>
                <w:rFonts w:ascii="Verdana" w:hAnsi="Verdana"/>
                <w:lang w:eastAsia="en-US"/>
              </w:rPr>
              <w:t xml:space="preserve"> veiligheidshandschoenen</w:t>
            </w:r>
            <w:r>
              <w:rPr>
                <w:rFonts w:ascii="Verdana" w:hAnsi="Verdana"/>
                <w:lang w:eastAsia="en-US"/>
              </w:rPr>
              <w:t>, brandvertragende kleding</w:t>
            </w:r>
          </w:p>
        </w:tc>
        <w:tc>
          <w:tcPr>
            <w:tcW w:w="1247" w:type="dxa"/>
            <w:tcBorders>
              <w:top w:val="dotted" w:sz="4" w:space="0" w:color="0070C0"/>
              <w:left w:val="dotted" w:sz="4" w:space="0" w:color="0070C0"/>
              <w:bottom w:val="dotted" w:sz="4" w:space="0" w:color="0070C0"/>
            </w:tcBorders>
          </w:tcPr>
          <w:p w14:paraId="575474C9" w14:textId="77777777" w:rsidR="009B74E6" w:rsidRDefault="009B74E6" w:rsidP="00E53953">
            <w:pPr>
              <w:tabs>
                <w:tab w:val="left" w:pos="991"/>
              </w:tabs>
              <w:jc w:val="center"/>
              <w:cnfStyle w:val="000000100000" w:firstRow="0" w:lastRow="0" w:firstColumn="0" w:lastColumn="0" w:oddVBand="0" w:evenVBand="0" w:oddHBand="1" w:evenHBand="0" w:firstRowFirstColumn="0" w:firstRowLastColumn="0" w:lastRowFirstColumn="0" w:lastRowLastColumn="0"/>
              <w:rPr>
                <w:rFonts w:ascii="Verdana" w:hAnsi="Verdana"/>
              </w:rPr>
            </w:pPr>
          </w:p>
          <w:sdt>
            <w:sdtPr>
              <w:rPr>
                <w:rFonts w:ascii="Verdana" w:hAnsi="Verdana"/>
                <w:b/>
                <w:bCs/>
              </w:rPr>
              <w:id w:val="-300148547"/>
              <w14:checkbox>
                <w14:checked w14:val="1"/>
                <w14:checkedState w14:val="2612" w14:font="MS Gothic"/>
                <w14:uncheckedState w14:val="2610" w14:font="MS Gothic"/>
              </w14:checkbox>
            </w:sdtPr>
            <w:sdtEndPr/>
            <w:sdtContent>
              <w:p w14:paraId="5E111956" w14:textId="77777777" w:rsidR="009B74E6" w:rsidRPr="00B901B4" w:rsidRDefault="001C7710" w:rsidP="00E53953">
                <w:pPr>
                  <w:spacing w:line="240" w:lineRule="atLeast"/>
                  <w:jc w:val="center"/>
                  <w:cnfStyle w:val="000000100000" w:firstRow="0" w:lastRow="0" w:firstColumn="0" w:lastColumn="0" w:oddVBand="0" w:evenVBand="0" w:oddHBand="1" w:evenHBand="0" w:firstRowFirstColumn="0" w:firstRowLastColumn="0" w:lastRowFirstColumn="0" w:lastRowLastColumn="0"/>
                  <w:rPr>
                    <w:rFonts w:ascii="Verdana" w:hAnsi="Verdana"/>
                  </w:rPr>
                </w:pPr>
                <w:r>
                  <w:rPr>
                    <w:rFonts w:ascii="MS Gothic" w:eastAsia="MS Gothic" w:hAnsi="MS Gothic" w:hint="eastAsia"/>
                    <w:b/>
                    <w:bCs/>
                  </w:rPr>
                  <w:t>☒</w:t>
                </w:r>
              </w:p>
            </w:sdtContent>
          </w:sdt>
        </w:tc>
      </w:tr>
      <w:tr w:rsidR="001C7710" w14:paraId="7D161776" w14:textId="77777777" w:rsidTr="008E6BF2">
        <w:trPr>
          <w:trHeight w:val="18"/>
        </w:trPr>
        <w:tc>
          <w:tcPr>
            <w:cnfStyle w:val="001000000000" w:firstRow="0" w:lastRow="0" w:firstColumn="1" w:lastColumn="0" w:oddVBand="0" w:evenVBand="0" w:oddHBand="0" w:evenHBand="0" w:firstRowFirstColumn="0" w:firstRowLastColumn="0" w:lastRowFirstColumn="0" w:lastRowLastColumn="0"/>
            <w:tcW w:w="671" w:type="dxa"/>
            <w:tcBorders>
              <w:top w:val="dotted" w:sz="4" w:space="0" w:color="0070C0"/>
              <w:bottom w:val="dotted" w:sz="4" w:space="0" w:color="0070C0"/>
              <w:right w:val="dotted" w:sz="4" w:space="0" w:color="0070C0"/>
            </w:tcBorders>
          </w:tcPr>
          <w:p w14:paraId="68C930BF" w14:textId="77777777" w:rsidR="001C7710" w:rsidRPr="00C55FE9" w:rsidRDefault="001C7710" w:rsidP="001C7710">
            <w:pPr>
              <w:rPr>
                <w:rFonts w:ascii="Verdana" w:hAnsi="Verdana"/>
              </w:rPr>
            </w:pPr>
            <w:r w:rsidRPr="00C55FE9">
              <w:rPr>
                <w:rFonts w:ascii="Verdana" w:hAnsi="Verdana"/>
                <w:b w:val="0"/>
              </w:rPr>
              <w:t>3.10</w:t>
            </w:r>
          </w:p>
        </w:tc>
        <w:tc>
          <w:tcPr>
            <w:tcW w:w="2964" w:type="dxa"/>
            <w:tcBorders>
              <w:top w:val="dotted" w:sz="4" w:space="0" w:color="0070C0"/>
              <w:left w:val="dotted" w:sz="4" w:space="0" w:color="0070C0"/>
              <w:bottom w:val="dotted" w:sz="4" w:space="0" w:color="0070C0"/>
              <w:right w:val="dotted" w:sz="4" w:space="0" w:color="0070C0"/>
            </w:tcBorders>
          </w:tcPr>
          <w:p w14:paraId="095FF25F" w14:textId="77777777" w:rsidR="001C7710" w:rsidRPr="00974DBD" w:rsidRDefault="001C7710" w:rsidP="001C7710">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lang w:eastAsia="en-US"/>
              </w:rPr>
            </w:pPr>
            <w:r w:rsidRPr="00974DBD">
              <w:rPr>
                <w:rFonts w:ascii="Verdana" w:hAnsi="Verdana"/>
                <w:lang w:eastAsia="en-US"/>
              </w:rPr>
              <w:t>Werken aan een elektrische installatie</w:t>
            </w:r>
          </w:p>
        </w:tc>
        <w:tc>
          <w:tcPr>
            <w:tcW w:w="2654" w:type="dxa"/>
            <w:tcBorders>
              <w:top w:val="dotted" w:sz="4" w:space="0" w:color="0070C0"/>
              <w:left w:val="dotted" w:sz="4" w:space="0" w:color="0070C0"/>
              <w:bottom w:val="dotted" w:sz="4" w:space="0" w:color="0070C0"/>
              <w:right w:val="dotted" w:sz="4" w:space="0" w:color="0070C0"/>
            </w:tcBorders>
          </w:tcPr>
          <w:p w14:paraId="40E1D7F7" w14:textId="77777777" w:rsidR="001C7710" w:rsidRPr="00B901B4" w:rsidRDefault="001C7710" w:rsidP="001C7710">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lang w:eastAsia="en-US"/>
              </w:rPr>
            </w:pPr>
            <w:r w:rsidRPr="00B901B4">
              <w:rPr>
                <w:rFonts w:ascii="Verdana" w:hAnsi="Verdana"/>
                <w:lang w:eastAsia="en-US"/>
              </w:rPr>
              <w:t>Elektrocutie</w:t>
            </w:r>
            <w:r>
              <w:rPr>
                <w:rFonts w:ascii="Verdana" w:hAnsi="Verdana"/>
                <w:lang w:eastAsia="en-US"/>
              </w:rPr>
              <w:t xml:space="preserve">, verbranding, </w:t>
            </w:r>
            <w:r w:rsidRPr="00B901B4">
              <w:rPr>
                <w:rFonts w:ascii="Verdana" w:hAnsi="Verdana"/>
                <w:lang w:eastAsia="en-US"/>
              </w:rPr>
              <w:t>oogletsel, gehoorschade</w:t>
            </w:r>
          </w:p>
          <w:p w14:paraId="3326F413" w14:textId="77777777" w:rsidR="001C7710" w:rsidRPr="00974DBD" w:rsidRDefault="001C7710" w:rsidP="001C7710">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lang w:eastAsia="en-US"/>
              </w:rPr>
            </w:pPr>
            <w:r w:rsidRPr="00B901B4">
              <w:rPr>
                <w:rFonts w:ascii="Verdana" w:hAnsi="Verdana"/>
                <w:lang w:eastAsia="en-US"/>
              </w:rPr>
              <w:lastRenderedPageBreak/>
              <w:t xml:space="preserve"> </w:t>
            </w:r>
          </w:p>
        </w:tc>
        <w:tc>
          <w:tcPr>
            <w:tcW w:w="2775" w:type="dxa"/>
            <w:tcBorders>
              <w:top w:val="dotted" w:sz="4" w:space="0" w:color="0070C0"/>
              <w:left w:val="dotted" w:sz="4" w:space="0" w:color="0070C0"/>
              <w:bottom w:val="dotted" w:sz="4" w:space="0" w:color="0070C0"/>
              <w:right w:val="dotted" w:sz="4" w:space="0" w:color="0070C0"/>
            </w:tcBorders>
          </w:tcPr>
          <w:p w14:paraId="786E5278" w14:textId="77777777" w:rsidR="001C7710" w:rsidRDefault="001C7710" w:rsidP="001C7710">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lang w:eastAsia="en-US"/>
              </w:rPr>
            </w:pPr>
            <w:r w:rsidRPr="00B901B4">
              <w:rPr>
                <w:rFonts w:ascii="Verdana" w:hAnsi="Verdana"/>
                <w:lang w:eastAsia="en-US"/>
              </w:rPr>
              <w:lastRenderedPageBreak/>
              <w:t>In aanraking komen m</w:t>
            </w:r>
            <w:r>
              <w:rPr>
                <w:rFonts w:ascii="Verdana" w:hAnsi="Verdana"/>
                <w:lang w:eastAsia="en-US"/>
              </w:rPr>
              <w:t xml:space="preserve">et onder spanning staande delen, vlamboog, </w:t>
            </w:r>
            <w:r>
              <w:rPr>
                <w:rFonts w:ascii="Verdana" w:hAnsi="Verdana"/>
                <w:lang w:eastAsia="en-US"/>
              </w:rPr>
              <w:lastRenderedPageBreak/>
              <w:t>ontbreken correcte tekeningen</w:t>
            </w:r>
          </w:p>
          <w:p w14:paraId="3B5EB011" w14:textId="77777777" w:rsidR="001C7710" w:rsidRDefault="001C7710" w:rsidP="001C7710">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lang w:eastAsia="en-US"/>
              </w:rPr>
            </w:pPr>
          </w:p>
          <w:p w14:paraId="3A955A5C" w14:textId="77777777" w:rsidR="001C7710" w:rsidRPr="00974DBD" w:rsidRDefault="001C7710" w:rsidP="001C7710">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lang w:eastAsia="en-US"/>
              </w:rPr>
            </w:pPr>
          </w:p>
        </w:tc>
        <w:tc>
          <w:tcPr>
            <w:tcW w:w="4563" w:type="dxa"/>
            <w:tcBorders>
              <w:top w:val="dotted" w:sz="4" w:space="0" w:color="0070C0"/>
              <w:left w:val="dotted" w:sz="4" w:space="0" w:color="0070C0"/>
              <w:bottom w:val="dotted" w:sz="4" w:space="0" w:color="0070C0"/>
            </w:tcBorders>
          </w:tcPr>
          <w:p w14:paraId="0EB861A1" w14:textId="77777777" w:rsidR="001C7710" w:rsidRDefault="001C7710" w:rsidP="001C7710">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lang w:eastAsia="en-US"/>
              </w:rPr>
            </w:pPr>
            <w:r>
              <w:rPr>
                <w:rFonts w:ascii="Verdana" w:hAnsi="Verdana"/>
                <w:lang w:eastAsia="en-US"/>
              </w:rPr>
              <w:lastRenderedPageBreak/>
              <w:t xml:space="preserve">Bron: Spanningsloos maken conform </w:t>
            </w:r>
            <w:r w:rsidRPr="00D21B34">
              <w:rPr>
                <w:rFonts w:ascii="Verdana" w:hAnsi="Verdana"/>
                <w:lang w:eastAsia="en-US"/>
              </w:rPr>
              <w:t>EN</w:t>
            </w:r>
            <w:r>
              <w:rPr>
                <w:rFonts w:ascii="Verdana" w:hAnsi="Verdana"/>
                <w:lang w:eastAsia="en-US"/>
              </w:rPr>
              <w:t>-</w:t>
            </w:r>
            <w:r w:rsidRPr="00D21B34">
              <w:rPr>
                <w:rFonts w:ascii="Verdana" w:hAnsi="Verdana"/>
                <w:lang w:eastAsia="en-US"/>
              </w:rPr>
              <w:t>50110:2005 bepaling 6.2</w:t>
            </w:r>
          </w:p>
          <w:p w14:paraId="528607AC" w14:textId="77777777" w:rsidR="001C7710" w:rsidRDefault="001C7710" w:rsidP="001C7710">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lang w:eastAsia="en-US"/>
              </w:rPr>
            </w:pPr>
            <w:r>
              <w:rPr>
                <w:rFonts w:ascii="Verdana" w:hAnsi="Verdana"/>
                <w:lang w:eastAsia="en-US"/>
              </w:rPr>
              <w:lastRenderedPageBreak/>
              <w:t xml:space="preserve">Collectief: LOTOTO; overdrachtsformulier; isolerende vloer; isolerend gereedschap; </w:t>
            </w:r>
            <w:r w:rsidRPr="00B901B4">
              <w:rPr>
                <w:rFonts w:ascii="Verdana" w:hAnsi="Verdana"/>
                <w:lang w:eastAsia="en-US"/>
              </w:rPr>
              <w:t>brandbare materialen verplaatsen en anders afdekken</w:t>
            </w:r>
            <w:r>
              <w:rPr>
                <w:rFonts w:ascii="Verdana" w:hAnsi="Verdana"/>
                <w:lang w:eastAsia="en-US"/>
              </w:rPr>
              <w:t xml:space="preserve"> </w:t>
            </w:r>
            <w:r w:rsidRPr="00B901B4">
              <w:rPr>
                <w:rFonts w:ascii="Verdana" w:hAnsi="Verdana"/>
                <w:lang w:eastAsia="en-US"/>
              </w:rPr>
              <w:t>met brandwerend materiaal</w:t>
            </w:r>
            <w:r>
              <w:rPr>
                <w:rFonts w:ascii="Verdana" w:hAnsi="Verdana"/>
                <w:lang w:eastAsia="en-US"/>
              </w:rPr>
              <w:t>; aanwezigheid schema’s en schakelplan;</w:t>
            </w:r>
          </w:p>
          <w:p w14:paraId="7AE1356F" w14:textId="77777777" w:rsidR="001C7710" w:rsidRDefault="001C7710" w:rsidP="001C7710">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lang w:eastAsia="en-US"/>
              </w:rPr>
            </w:pPr>
            <w:r>
              <w:rPr>
                <w:rFonts w:ascii="Verdana" w:hAnsi="Verdana"/>
                <w:lang w:eastAsia="en-US"/>
              </w:rPr>
              <w:t xml:space="preserve">Individueel: Werkzaamheden uitvoeren door aangewezen medewerkers conform NEN3140 </w:t>
            </w:r>
          </w:p>
          <w:p w14:paraId="2CCBEF5E" w14:textId="77777777" w:rsidR="001C7710" w:rsidRPr="00974DBD" w:rsidRDefault="001C7710" w:rsidP="001C7710">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lang w:eastAsia="en-US"/>
              </w:rPr>
            </w:pPr>
            <w:r>
              <w:rPr>
                <w:rFonts w:ascii="Verdana" w:hAnsi="Verdana"/>
                <w:lang w:eastAsia="en-US"/>
              </w:rPr>
              <w:t xml:space="preserve">PBM: Gelaatscherm; brandvertragende kleding isolatiehandschoenen; isolerende veiligheidsschoenen; </w:t>
            </w:r>
            <w:r w:rsidRPr="00B901B4">
              <w:rPr>
                <w:rFonts w:ascii="Verdana" w:hAnsi="Verdana"/>
                <w:lang w:eastAsia="en-US"/>
              </w:rPr>
              <w:t>gehoorbescherming</w:t>
            </w:r>
          </w:p>
        </w:tc>
        <w:tc>
          <w:tcPr>
            <w:tcW w:w="1247" w:type="dxa"/>
            <w:tcBorders>
              <w:top w:val="dotted" w:sz="4" w:space="0" w:color="0070C0"/>
              <w:left w:val="dotted" w:sz="4" w:space="0" w:color="0070C0"/>
              <w:bottom w:val="dotted" w:sz="4" w:space="0" w:color="0070C0"/>
            </w:tcBorders>
          </w:tcPr>
          <w:p w14:paraId="26AAAF5C" w14:textId="77777777" w:rsidR="001C7710" w:rsidRDefault="001C7710" w:rsidP="001C7710">
            <w:pPr>
              <w:spacing w:line="240" w:lineRule="atLeast"/>
              <w:jc w:val="center"/>
              <w:cnfStyle w:val="000000000000" w:firstRow="0" w:lastRow="0" w:firstColumn="0" w:lastColumn="0" w:oddVBand="0" w:evenVBand="0" w:oddHBand="0" w:evenHBand="0" w:firstRowFirstColumn="0" w:firstRowLastColumn="0" w:lastRowFirstColumn="0" w:lastRowLastColumn="0"/>
              <w:rPr>
                <w:rFonts w:ascii="Verdana" w:hAnsi="Verdana"/>
              </w:rPr>
            </w:pPr>
            <w:r w:rsidRPr="00C1742F">
              <w:rPr>
                <w:rFonts w:ascii="Verdana" w:hAnsi="Verdana"/>
                <w:sz w:val="18"/>
                <w:szCs w:val="18"/>
              </w:rPr>
              <w:lastRenderedPageBreak/>
              <w:t>N.v.t.</w:t>
            </w:r>
          </w:p>
        </w:tc>
      </w:tr>
      <w:tr w:rsidR="001C7710" w14:paraId="2F063DF6" w14:textId="77777777" w:rsidTr="008E6BF2">
        <w:trPr>
          <w:cnfStyle w:val="000000100000" w:firstRow="0" w:lastRow="0" w:firstColumn="0" w:lastColumn="0" w:oddVBand="0" w:evenVBand="0" w:oddHBand="1" w:evenHBand="0" w:firstRowFirstColumn="0" w:firstRowLastColumn="0" w:lastRowFirstColumn="0" w:lastRowLastColumn="0"/>
          <w:trHeight w:val="18"/>
        </w:trPr>
        <w:tc>
          <w:tcPr>
            <w:cnfStyle w:val="001000000000" w:firstRow="0" w:lastRow="0" w:firstColumn="1" w:lastColumn="0" w:oddVBand="0" w:evenVBand="0" w:oddHBand="0" w:evenHBand="0" w:firstRowFirstColumn="0" w:firstRowLastColumn="0" w:lastRowFirstColumn="0" w:lastRowLastColumn="0"/>
            <w:tcW w:w="671" w:type="dxa"/>
            <w:tcBorders>
              <w:top w:val="dotted" w:sz="4" w:space="0" w:color="0070C0"/>
              <w:bottom w:val="dotted" w:sz="4" w:space="0" w:color="0070C0"/>
              <w:right w:val="dotted" w:sz="4" w:space="0" w:color="0070C0"/>
            </w:tcBorders>
          </w:tcPr>
          <w:p w14:paraId="538F0F2A" w14:textId="77777777" w:rsidR="001C7710" w:rsidRPr="00B901B4" w:rsidRDefault="001C7710" w:rsidP="001C7710">
            <w:pPr>
              <w:rPr>
                <w:rFonts w:ascii="Verdana" w:hAnsi="Verdana"/>
              </w:rPr>
            </w:pPr>
            <w:r w:rsidRPr="00B901B4">
              <w:rPr>
                <w:rFonts w:ascii="Verdana" w:hAnsi="Verdana"/>
                <w:b w:val="0"/>
              </w:rPr>
              <w:t>3.11</w:t>
            </w:r>
          </w:p>
        </w:tc>
        <w:tc>
          <w:tcPr>
            <w:tcW w:w="2964" w:type="dxa"/>
            <w:tcBorders>
              <w:top w:val="dotted" w:sz="4" w:space="0" w:color="0070C0"/>
              <w:left w:val="dotted" w:sz="4" w:space="0" w:color="0070C0"/>
              <w:bottom w:val="dotted" w:sz="4" w:space="0" w:color="0070C0"/>
              <w:right w:val="dotted" w:sz="4" w:space="0" w:color="0070C0"/>
            </w:tcBorders>
          </w:tcPr>
          <w:p w14:paraId="32459D7E" w14:textId="77777777" w:rsidR="001C7710" w:rsidRPr="00B901B4" w:rsidRDefault="001C7710" w:rsidP="001C7710">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lang w:eastAsia="en-US"/>
              </w:rPr>
            </w:pPr>
            <w:r w:rsidRPr="00B901B4">
              <w:rPr>
                <w:rFonts w:ascii="Verdana" w:hAnsi="Verdana"/>
                <w:lang w:eastAsia="en-US"/>
              </w:rPr>
              <w:t>Werken met elektrische apparatuur</w:t>
            </w:r>
          </w:p>
        </w:tc>
        <w:tc>
          <w:tcPr>
            <w:tcW w:w="2654" w:type="dxa"/>
            <w:tcBorders>
              <w:top w:val="dotted" w:sz="4" w:space="0" w:color="0070C0"/>
              <w:left w:val="dotted" w:sz="4" w:space="0" w:color="0070C0"/>
              <w:bottom w:val="dotted" w:sz="4" w:space="0" w:color="0070C0"/>
              <w:right w:val="dotted" w:sz="4" w:space="0" w:color="0070C0"/>
            </w:tcBorders>
          </w:tcPr>
          <w:p w14:paraId="33B7BF72" w14:textId="77777777" w:rsidR="001C7710" w:rsidRPr="00B901B4" w:rsidRDefault="001C7710" w:rsidP="001C7710">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lang w:eastAsia="en-US"/>
              </w:rPr>
            </w:pPr>
            <w:r w:rsidRPr="00B901B4">
              <w:rPr>
                <w:rFonts w:ascii="Verdana" w:hAnsi="Verdana"/>
                <w:lang w:eastAsia="en-US"/>
              </w:rPr>
              <w:t>Elektrocutie</w:t>
            </w:r>
          </w:p>
        </w:tc>
        <w:tc>
          <w:tcPr>
            <w:tcW w:w="2775" w:type="dxa"/>
            <w:tcBorders>
              <w:top w:val="dotted" w:sz="4" w:space="0" w:color="0070C0"/>
              <w:left w:val="dotted" w:sz="4" w:space="0" w:color="0070C0"/>
              <w:bottom w:val="dotted" w:sz="4" w:space="0" w:color="0070C0"/>
              <w:right w:val="dotted" w:sz="4" w:space="0" w:color="0070C0"/>
            </w:tcBorders>
          </w:tcPr>
          <w:p w14:paraId="2B3835A2" w14:textId="77777777" w:rsidR="001C7710" w:rsidRPr="00B901B4" w:rsidRDefault="001C7710" w:rsidP="001C7710">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lang w:eastAsia="en-US"/>
              </w:rPr>
            </w:pPr>
            <w:r w:rsidRPr="00B901B4">
              <w:rPr>
                <w:rFonts w:ascii="Verdana" w:hAnsi="Verdana"/>
                <w:lang w:eastAsia="en-US"/>
              </w:rPr>
              <w:t xml:space="preserve">In aanraking komen met onder spanning staande delen </w:t>
            </w:r>
          </w:p>
        </w:tc>
        <w:tc>
          <w:tcPr>
            <w:tcW w:w="4563" w:type="dxa"/>
            <w:tcBorders>
              <w:top w:val="dotted" w:sz="4" w:space="0" w:color="0070C0"/>
              <w:left w:val="dotted" w:sz="4" w:space="0" w:color="0070C0"/>
              <w:bottom w:val="dotted" w:sz="4" w:space="0" w:color="0070C0"/>
            </w:tcBorders>
          </w:tcPr>
          <w:p w14:paraId="266E4AB1" w14:textId="77777777" w:rsidR="001C7710" w:rsidRPr="00B901B4" w:rsidRDefault="001C7710" w:rsidP="001C7710">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lang w:eastAsia="en-US"/>
              </w:rPr>
            </w:pPr>
            <w:r w:rsidRPr="00B901B4">
              <w:rPr>
                <w:rFonts w:ascii="Verdana" w:hAnsi="Verdana"/>
                <w:lang w:eastAsia="en-US"/>
              </w:rPr>
              <w:t>Collectief: Zorg voor veilig elektrisch materieel welke NEN3140 gekeurd is; controleer op CE-markering</w:t>
            </w:r>
            <w:r>
              <w:rPr>
                <w:rFonts w:ascii="Verdana" w:hAnsi="Verdana"/>
                <w:lang w:eastAsia="en-US"/>
              </w:rPr>
              <w:t>; werken conform</w:t>
            </w:r>
            <w:r w:rsidRPr="00B901B4">
              <w:rPr>
                <w:rFonts w:ascii="Verdana" w:hAnsi="Verdana"/>
                <w:lang w:eastAsia="en-US"/>
              </w:rPr>
              <w:t xml:space="preserve"> gebruiksaanwijzing</w:t>
            </w:r>
          </w:p>
          <w:p w14:paraId="70341CAC" w14:textId="77777777" w:rsidR="001C7710" w:rsidRPr="00B901B4" w:rsidRDefault="001C7710" w:rsidP="001C7710">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lang w:eastAsia="en-US"/>
              </w:rPr>
            </w:pPr>
            <w:r w:rsidRPr="00B901B4">
              <w:rPr>
                <w:rFonts w:ascii="Verdana" w:hAnsi="Verdana"/>
                <w:lang w:eastAsia="en-US"/>
              </w:rPr>
              <w:t>PBM: Conform gebruiksaanwijzing</w:t>
            </w:r>
          </w:p>
        </w:tc>
        <w:tc>
          <w:tcPr>
            <w:tcW w:w="1247" w:type="dxa"/>
            <w:tcBorders>
              <w:top w:val="dotted" w:sz="4" w:space="0" w:color="0070C0"/>
              <w:left w:val="dotted" w:sz="4" w:space="0" w:color="0070C0"/>
              <w:bottom w:val="dotted" w:sz="4" w:space="0" w:color="0070C0"/>
            </w:tcBorders>
          </w:tcPr>
          <w:p w14:paraId="1A3CF16A" w14:textId="77777777" w:rsidR="001C7710" w:rsidRPr="00B901B4" w:rsidRDefault="001C7710" w:rsidP="001C7710">
            <w:pPr>
              <w:spacing w:line="240" w:lineRule="atLeast"/>
              <w:jc w:val="center"/>
              <w:cnfStyle w:val="000000100000" w:firstRow="0" w:lastRow="0" w:firstColumn="0" w:lastColumn="0" w:oddVBand="0" w:evenVBand="0" w:oddHBand="1" w:evenHBand="0" w:firstRowFirstColumn="0" w:firstRowLastColumn="0" w:lastRowFirstColumn="0" w:lastRowLastColumn="0"/>
              <w:rPr>
                <w:rFonts w:ascii="Verdana" w:hAnsi="Verdana"/>
              </w:rPr>
            </w:pPr>
            <w:r w:rsidRPr="00C1742F">
              <w:rPr>
                <w:rFonts w:ascii="Verdana" w:hAnsi="Verdana"/>
                <w:sz w:val="18"/>
                <w:szCs w:val="18"/>
              </w:rPr>
              <w:t>N.v.t.</w:t>
            </w:r>
          </w:p>
        </w:tc>
      </w:tr>
      <w:tr w:rsidR="001C7710" w14:paraId="1EAD6C00" w14:textId="77777777" w:rsidTr="008E6BF2">
        <w:trPr>
          <w:trHeight w:val="18"/>
        </w:trPr>
        <w:tc>
          <w:tcPr>
            <w:cnfStyle w:val="001000000000" w:firstRow="0" w:lastRow="0" w:firstColumn="1" w:lastColumn="0" w:oddVBand="0" w:evenVBand="0" w:oddHBand="0" w:evenHBand="0" w:firstRowFirstColumn="0" w:firstRowLastColumn="0" w:lastRowFirstColumn="0" w:lastRowLastColumn="0"/>
            <w:tcW w:w="671" w:type="dxa"/>
            <w:tcBorders>
              <w:top w:val="dotted" w:sz="4" w:space="0" w:color="0070C0"/>
              <w:bottom w:val="dotted" w:sz="4" w:space="0" w:color="0070C0"/>
              <w:right w:val="dotted" w:sz="4" w:space="0" w:color="0070C0"/>
            </w:tcBorders>
          </w:tcPr>
          <w:p w14:paraId="1D83C0AA" w14:textId="77777777" w:rsidR="001C7710" w:rsidRPr="00B901B4" w:rsidRDefault="001C7710" w:rsidP="001C7710">
            <w:pPr>
              <w:rPr>
                <w:rFonts w:ascii="Verdana" w:hAnsi="Verdana"/>
              </w:rPr>
            </w:pPr>
            <w:r w:rsidRPr="00B901B4">
              <w:rPr>
                <w:rFonts w:ascii="Verdana" w:hAnsi="Verdana"/>
                <w:b w:val="0"/>
              </w:rPr>
              <w:t>3.12</w:t>
            </w:r>
          </w:p>
        </w:tc>
        <w:tc>
          <w:tcPr>
            <w:tcW w:w="2964" w:type="dxa"/>
            <w:tcBorders>
              <w:top w:val="dotted" w:sz="4" w:space="0" w:color="0070C0"/>
              <w:left w:val="dotted" w:sz="4" w:space="0" w:color="0070C0"/>
              <w:bottom w:val="dotted" w:sz="4" w:space="0" w:color="0070C0"/>
              <w:right w:val="dotted" w:sz="4" w:space="0" w:color="0070C0"/>
            </w:tcBorders>
          </w:tcPr>
          <w:p w14:paraId="6282F95F" w14:textId="77777777" w:rsidR="001C7710" w:rsidRPr="00B901B4" w:rsidRDefault="001C7710" w:rsidP="001C7710">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lang w:eastAsia="en-US"/>
              </w:rPr>
            </w:pPr>
            <w:r w:rsidRPr="00B901B4">
              <w:rPr>
                <w:rFonts w:ascii="Verdana" w:hAnsi="Verdana"/>
                <w:lang w:eastAsia="en-US"/>
              </w:rPr>
              <w:t>Laswerkzaamheden</w:t>
            </w:r>
          </w:p>
        </w:tc>
        <w:tc>
          <w:tcPr>
            <w:tcW w:w="2654" w:type="dxa"/>
            <w:tcBorders>
              <w:top w:val="dotted" w:sz="4" w:space="0" w:color="0070C0"/>
              <w:left w:val="dotted" w:sz="4" w:space="0" w:color="0070C0"/>
              <w:bottom w:val="dotted" w:sz="4" w:space="0" w:color="0070C0"/>
              <w:right w:val="dotted" w:sz="4" w:space="0" w:color="0070C0"/>
            </w:tcBorders>
          </w:tcPr>
          <w:p w14:paraId="55A59384" w14:textId="77777777" w:rsidR="001C7710" w:rsidRPr="00B901B4" w:rsidRDefault="001C7710" w:rsidP="001C7710">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lang w:eastAsia="en-US"/>
              </w:rPr>
            </w:pPr>
            <w:r w:rsidRPr="00B901B4">
              <w:rPr>
                <w:rFonts w:ascii="Verdana" w:hAnsi="Verdana"/>
                <w:lang w:eastAsia="en-US"/>
              </w:rPr>
              <w:t>Luchtwegenaandoening, oogletsel, verbranding, schade aan gezondheid, ontploffing, brand, gehoorschade</w:t>
            </w:r>
          </w:p>
        </w:tc>
        <w:tc>
          <w:tcPr>
            <w:tcW w:w="2775" w:type="dxa"/>
            <w:tcBorders>
              <w:top w:val="dotted" w:sz="4" w:space="0" w:color="0070C0"/>
              <w:left w:val="dotted" w:sz="4" w:space="0" w:color="0070C0"/>
              <w:bottom w:val="dotted" w:sz="4" w:space="0" w:color="0070C0"/>
              <w:right w:val="dotted" w:sz="4" w:space="0" w:color="0070C0"/>
            </w:tcBorders>
          </w:tcPr>
          <w:p w14:paraId="4C191F45" w14:textId="77777777" w:rsidR="001C7710" w:rsidRPr="00B901B4" w:rsidRDefault="001C7710" w:rsidP="001C7710">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lang w:eastAsia="en-US"/>
              </w:rPr>
            </w:pPr>
            <w:r w:rsidRPr="00B901B4">
              <w:rPr>
                <w:rFonts w:ascii="Verdana" w:hAnsi="Verdana"/>
                <w:lang w:eastAsia="en-US"/>
              </w:rPr>
              <w:t>Vrijkomen lasrook, brandbare /explosieve gassen, straling van de boog, lawaai</w:t>
            </w:r>
          </w:p>
        </w:tc>
        <w:tc>
          <w:tcPr>
            <w:tcW w:w="4563" w:type="dxa"/>
            <w:tcBorders>
              <w:top w:val="dotted" w:sz="4" w:space="0" w:color="0070C0"/>
              <w:left w:val="dotted" w:sz="4" w:space="0" w:color="0070C0"/>
              <w:bottom w:val="dotted" w:sz="4" w:space="0" w:color="0070C0"/>
            </w:tcBorders>
          </w:tcPr>
          <w:p w14:paraId="7AD17E9E" w14:textId="77777777" w:rsidR="001C7710" w:rsidRPr="00B901B4" w:rsidRDefault="001C7710" w:rsidP="001C7710">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lang w:eastAsia="en-US"/>
              </w:rPr>
            </w:pPr>
            <w:r w:rsidRPr="00B901B4">
              <w:rPr>
                <w:rFonts w:ascii="Verdana" w:hAnsi="Verdana"/>
                <w:lang w:eastAsia="en-US"/>
              </w:rPr>
              <w:t>Collectief: Ventileren</w:t>
            </w:r>
            <w:r>
              <w:rPr>
                <w:rFonts w:ascii="Verdana" w:hAnsi="Verdana"/>
                <w:lang w:eastAsia="en-US"/>
              </w:rPr>
              <w:t>;</w:t>
            </w:r>
            <w:r w:rsidRPr="00B901B4">
              <w:rPr>
                <w:rFonts w:ascii="Verdana" w:hAnsi="Verdana"/>
                <w:lang w:eastAsia="en-US"/>
              </w:rPr>
              <w:t xml:space="preserve"> lascabine</w:t>
            </w:r>
            <w:r>
              <w:rPr>
                <w:rFonts w:ascii="Verdana" w:hAnsi="Verdana"/>
                <w:lang w:eastAsia="en-US"/>
              </w:rPr>
              <w:t>;</w:t>
            </w:r>
            <w:r w:rsidRPr="00B901B4">
              <w:rPr>
                <w:rFonts w:ascii="Verdana" w:hAnsi="Verdana"/>
                <w:lang w:eastAsia="en-US"/>
              </w:rPr>
              <w:t xml:space="preserve"> lasschermen; brandbare materialen verplaatsen en anders afdekken met brandwerend materiaal (lasdeken); aanwezigheid geschikt blusmiddel; </w:t>
            </w:r>
          </w:p>
          <w:p w14:paraId="51F36A75" w14:textId="77777777" w:rsidR="001C7710" w:rsidRPr="00B901B4" w:rsidRDefault="001C7710" w:rsidP="001C7710">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lang w:eastAsia="en-US"/>
              </w:rPr>
            </w:pPr>
            <w:r w:rsidRPr="00B901B4">
              <w:rPr>
                <w:rFonts w:ascii="Verdana" w:hAnsi="Verdana"/>
                <w:lang w:eastAsia="en-US"/>
              </w:rPr>
              <w:t>PBM: Lasmasker met oogbescherming, adembescherming, beschermende kleding (vlam vertragend); veiligheidshandschoenen; gehoorbescherming</w:t>
            </w:r>
          </w:p>
        </w:tc>
        <w:tc>
          <w:tcPr>
            <w:tcW w:w="1247" w:type="dxa"/>
            <w:tcBorders>
              <w:top w:val="dotted" w:sz="4" w:space="0" w:color="0070C0"/>
              <w:left w:val="dotted" w:sz="4" w:space="0" w:color="0070C0"/>
              <w:bottom w:val="dotted" w:sz="4" w:space="0" w:color="0070C0"/>
            </w:tcBorders>
          </w:tcPr>
          <w:p w14:paraId="0247FC79" w14:textId="77777777" w:rsidR="001C7710" w:rsidRPr="00B901B4" w:rsidRDefault="001C7710" w:rsidP="001C7710">
            <w:pPr>
              <w:spacing w:line="240" w:lineRule="atLeast"/>
              <w:jc w:val="center"/>
              <w:cnfStyle w:val="000000000000" w:firstRow="0" w:lastRow="0" w:firstColumn="0" w:lastColumn="0" w:oddVBand="0" w:evenVBand="0" w:oddHBand="0" w:evenHBand="0" w:firstRowFirstColumn="0" w:firstRowLastColumn="0" w:lastRowFirstColumn="0" w:lastRowLastColumn="0"/>
              <w:rPr>
                <w:rFonts w:ascii="Verdana" w:hAnsi="Verdana"/>
              </w:rPr>
            </w:pPr>
            <w:r w:rsidRPr="00C1742F">
              <w:rPr>
                <w:rFonts w:ascii="Verdana" w:hAnsi="Verdana"/>
                <w:sz w:val="18"/>
                <w:szCs w:val="18"/>
              </w:rPr>
              <w:t>N.v.t.</w:t>
            </w:r>
          </w:p>
        </w:tc>
      </w:tr>
      <w:tr w:rsidR="001C7710" w14:paraId="51E3E516" w14:textId="77777777" w:rsidTr="008E6BF2">
        <w:trPr>
          <w:cnfStyle w:val="000000100000" w:firstRow="0" w:lastRow="0" w:firstColumn="0" w:lastColumn="0" w:oddVBand="0" w:evenVBand="0" w:oddHBand="1" w:evenHBand="0" w:firstRowFirstColumn="0" w:firstRowLastColumn="0" w:lastRowFirstColumn="0" w:lastRowLastColumn="0"/>
          <w:trHeight w:val="18"/>
        </w:trPr>
        <w:tc>
          <w:tcPr>
            <w:cnfStyle w:val="001000000000" w:firstRow="0" w:lastRow="0" w:firstColumn="1" w:lastColumn="0" w:oddVBand="0" w:evenVBand="0" w:oddHBand="0" w:evenHBand="0" w:firstRowFirstColumn="0" w:firstRowLastColumn="0" w:lastRowFirstColumn="0" w:lastRowLastColumn="0"/>
            <w:tcW w:w="671" w:type="dxa"/>
            <w:tcBorders>
              <w:top w:val="dotted" w:sz="4" w:space="0" w:color="0070C0"/>
              <w:bottom w:val="dotted" w:sz="4" w:space="0" w:color="0070C0"/>
              <w:right w:val="dotted" w:sz="4" w:space="0" w:color="0070C0"/>
            </w:tcBorders>
          </w:tcPr>
          <w:p w14:paraId="7E14FEC3" w14:textId="77777777" w:rsidR="001C7710" w:rsidRPr="00B901B4" w:rsidRDefault="001C7710" w:rsidP="001C7710">
            <w:pPr>
              <w:rPr>
                <w:rFonts w:ascii="Verdana" w:hAnsi="Verdana"/>
              </w:rPr>
            </w:pPr>
            <w:r w:rsidRPr="00B901B4">
              <w:rPr>
                <w:rFonts w:ascii="Verdana" w:hAnsi="Verdana"/>
                <w:b w:val="0"/>
              </w:rPr>
              <w:t>3.13</w:t>
            </w:r>
          </w:p>
        </w:tc>
        <w:tc>
          <w:tcPr>
            <w:tcW w:w="2964" w:type="dxa"/>
            <w:tcBorders>
              <w:top w:val="dotted" w:sz="4" w:space="0" w:color="0070C0"/>
              <w:left w:val="dotted" w:sz="4" w:space="0" w:color="0070C0"/>
              <w:bottom w:val="dotted" w:sz="4" w:space="0" w:color="0070C0"/>
              <w:right w:val="dotted" w:sz="4" w:space="0" w:color="0070C0"/>
            </w:tcBorders>
          </w:tcPr>
          <w:p w14:paraId="067E699E" w14:textId="77777777" w:rsidR="001C7710" w:rsidRPr="00B901B4" w:rsidRDefault="001C7710" w:rsidP="001C7710">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lang w:eastAsia="en-US"/>
              </w:rPr>
            </w:pPr>
            <w:r w:rsidRPr="00B901B4">
              <w:rPr>
                <w:rFonts w:ascii="Verdana" w:hAnsi="Verdana"/>
              </w:rPr>
              <w:t xml:space="preserve">Werken met </w:t>
            </w:r>
            <w:r>
              <w:rPr>
                <w:rFonts w:ascii="Verdana" w:hAnsi="Verdana"/>
              </w:rPr>
              <w:t xml:space="preserve">kunstmatige optische </w:t>
            </w:r>
            <w:r w:rsidRPr="00B901B4">
              <w:rPr>
                <w:rFonts w:ascii="Verdana" w:hAnsi="Verdana"/>
              </w:rPr>
              <w:t xml:space="preserve">straling </w:t>
            </w:r>
          </w:p>
        </w:tc>
        <w:tc>
          <w:tcPr>
            <w:tcW w:w="2654" w:type="dxa"/>
            <w:tcBorders>
              <w:top w:val="dotted" w:sz="4" w:space="0" w:color="0070C0"/>
              <w:left w:val="dotted" w:sz="4" w:space="0" w:color="0070C0"/>
              <w:bottom w:val="dotted" w:sz="4" w:space="0" w:color="0070C0"/>
              <w:right w:val="dotted" w:sz="4" w:space="0" w:color="0070C0"/>
            </w:tcBorders>
          </w:tcPr>
          <w:p w14:paraId="3AA67FBB" w14:textId="77777777" w:rsidR="001C7710" w:rsidRPr="00B901B4" w:rsidRDefault="001C7710" w:rsidP="001C7710">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lang w:eastAsia="en-US"/>
              </w:rPr>
            </w:pPr>
            <w:r>
              <w:rPr>
                <w:rFonts w:ascii="Verdana" w:hAnsi="Verdana"/>
                <w:lang w:eastAsia="en-US"/>
              </w:rPr>
              <w:t xml:space="preserve">Schade aan ogen, huid of andere lichaamsdelen </w:t>
            </w:r>
          </w:p>
          <w:p w14:paraId="207EFEA7" w14:textId="77777777" w:rsidR="001C7710" w:rsidRPr="00B901B4" w:rsidRDefault="001C7710" w:rsidP="001C7710">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lang w:eastAsia="en-US"/>
              </w:rPr>
            </w:pPr>
          </w:p>
        </w:tc>
        <w:tc>
          <w:tcPr>
            <w:tcW w:w="2775" w:type="dxa"/>
            <w:tcBorders>
              <w:top w:val="dotted" w:sz="4" w:space="0" w:color="0070C0"/>
              <w:left w:val="dotted" w:sz="4" w:space="0" w:color="0070C0"/>
              <w:bottom w:val="dotted" w:sz="4" w:space="0" w:color="0070C0"/>
              <w:right w:val="dotted" w:sz="4" w:space="0" w:color="0070C0"/>
            </w:tcBorders>
          </w:tcPr>
          <w:p w14:paraId="42FC1EB7" w14:textId="77777777" w:rsidR="001C7710" w:rsidRPr="00B901B4" w:rsidRDefault="001C7710" w:rsidP="001C7710">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lang w:eastAsia="en-US"/>
              </w:rPr>
            </w:pPr>
            <w:r>
              <w:rPr>
                <w:rFonts w:ascii="Verdana" w:hAnsi="Verdana"/>
                <w:lang w:eastAsia="en-US"/>
              </w:rPr>
              <w:t>Blootgesteld worden aan straling, overschrijden veilige grenswaarde of blootstellingsduur</w:t>
            </w:r>
          </w:p>
        </w:tc>
        <w:tc>
          <w:tcPr>
            <w:tcW w:w="4563" w:type="dxa"/>
            <w:tcBorders>
              <w:top w:val="dotted" w:sz="4" w:space="0" w:color="0070C0"/>
              <w:left w:val="dotted" w:sz="4" w:space="0" w:color="0070C0"/>
              <w:bottom w:val="dotted" w:sz="4" w:space="0" w:color="0070C0"/>
            </w:tcBorders>
          </w:tcPr>
          <w:p w14:paraId="5D332859" w14:textId="77777777" w:rsidR="001C7710" w:rsidRDefault="001C7710" w:rsidP="001C7710">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lang w:eastAsia="en-US"/>
              </w:rPr>
            </w:pPr>
            <w:r>
              <w:rPr>
                <w:rFonts w:ascii="Verdana" w:hAnsi="Verdana"/>
                <w:lang w:eastAsia="en-US"/>
              </w:rPr>
              <w:t>Collectief: Deel werkplek zodanig in dat er geen blootstelling is; plaats afscherming; werken conform gebruiksaanwijzing fabrikant</w:t>
            </w:r>
          </w:p>
          <w:p w14:paraId="0E9FBE52" w14:textId="77777777" w:rsidR="001C7710" w:rsidRDefault="001C7710" w:rsidP="001C7710">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lang w:eastAsia="en-US"/>
              </w:rPr>
            </w:pPr>
            <w:r>
              <w:rPr>
                <w:rFonts w:ascii="Verdana" w:hAnsi="Verdana"/>
                <w:lang w:eastAsia="en-US"/>
              </w:rPr>
              <w:t>Individueel: beperk duur blootstelling</w:t>
            </w:r>
          </w:p>
          <w:p w14:paraId="2154F70E" w14:textId="77777777" w:rsidR="001C7710" w:rsidRPr="00B901B4" w:rsidRDefault="001C7710" w:rsidP="001C7710">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lang w:eastAsia="en-US"/>
              </w:rPr>
            </w:pPr>
            <w:r>
              <w:rPr>
                <w:rFonts w:ascii="Verdana" w:hAnsi="Verdana"/>
                <w:lang w:eastAsia="en-US"/>
              </w:rPr>
              <w:t>PBM: Beschermende kleding, oogbescherming</w:t>
            </w:r>
          </w:p>
        </w:tc>
        <w:tc>
          <w:tcPr>
            <w:tcW w:w="1247" w:type="dxa"/>
            <w:tcBorders>
              <w:top w:val="dotted" w:sz="4" w:space="0" w:color="0070C0"/>
              <w:left w:val="dotted" w:sz="4" w:space="0" w:color="0070C0"/>
              <w:bottom w:val="dotted" w:sz="4" w:space="0" w:color="0070C0"/>
            </w:tcBorders>
          </w:tcPr>
          <w:p w14:paraId="53968E74" w14:textId="77777777" w:rsidR="001C7710" w:rsidRDefault="001C7710" w:rsidP="001C7710">
            <w:pPr>
              <w:spacing w:line="240" w:lineRule="atLeast"/>
              <w:jc w:val="center"/>
              <w:cnfStyle w:val="000000100000" w:firstRow="0" w:lastRow="0" w:firstColumn="0" w:lastColumn="0" w:oddVBand="0" w:evenVBand="0" w:oddHBand="1" w:evenHBand="0" w:firstRowFirstColumn="0" w:firstRowLastColumn="0" w:lastRowFirstColumn="0" w:lastRowLastColumn="0"/>
              <w:rPr>
                <w:rFonts w:ascii="Verdana" w:hAnsi="Verdana"/>
              </w:rPr>
            </w:pPr>
            <w:r w:rsidRPr="00C1742F">
              <w:rPr>
                <w:rFonts w:ascii="Verdana" w:hAnsi="Verdana"/>
                <w:sz w:val="18"/>
                <w:szCs w:val="18"/>
              </w:rPr>
              <w:t>N.v.t.</w:t>
            </w:r>
          </w:p>
        </w:tc>
      </w:tr>
      <w:tr w:rsidR="008E6BF2" w14:paraId="47D9BE3E" w14:textId="77777777" w:rsidTr="008E6BF2">
        <w:trPr>
          <w:trHeight w:val="18"/>
        </w:trPr>
        <w:tc>
          <w:tcPr>
            <w:cnfStyle w:val="001000000000" w:firstRow="0" w:lastRow="0" w:firstColumn="1" w:lastColumn="0" w:oddVBand="0" w:evenVBand="0" w:oddHBand="0" w:evenHBand="0" w:firstRowFirstColumn="0" w:firstRowLastColumn="0" w:lastRowFirstColumn="0" w:lastRowLastColumn="0"/>
            <w:tcW w:w="671" w:type="dxa"/>
            <w:tcBorders>
              <w:top w:val="dotted" w:sz="4" w:space="0" w:color="0070C0"/>
              <w:bottom w:val="dotted" w:sz="4" w:space="0" w:color="0070C0"/>
              <w:right w:val="dotted" w:sz="4" w:space="0" w:color="0070C0"/>
            </w:tcBorders>
          </w:tcPr>
          <w:p w14:paraId="2ED85AE1" w14:textId="77777777" w:rsidR="009B74E6" w:rsidRPr="00B901B4" w:rsidRDefault="00AB650B" w:rsidP="00E53953">
            <w:pPr>
              <w:rPr>
                <w:rFonts w:ascii="Verdana" w:hAnsi="Verdana"/>
              </w:rPr>
            </w:pPr>
            <w:r w:rsidRPr="00B901B4">
              <w:rPr>
                <w:rFonts w:ascii="Verdana" w:hAnsi="Verdana"/>
                <w:b w:val="0"/>
              </w:rPr>
              <w:lastRenderedPageBreak/>
              <w:t>3.14</w:t>
            </w:r>
          </w:p>
        </w:tc>
        <w:tc>
          <w:tcPr>
            <w:tcW w:w="2964" w:type="dxa"/>
            <w:tcBorders>
              <w:top w:val="dotted" w:sz="4" w:space="0" w:color="0070C0"/>
              <w:left w:val="dotted" w:sz="4" w:space="0" w:color="0070C0"/>
              <w:bottom w:val="dotted" w:sz="4" w:space="0" w:color="0070C0"/>
              <w:right w:val="dotted" w:sz="4" w:space="0" w:color="0070C0"/>
            </w:tcBorders>
          </w:tcPr>
          <w:p w14:paraId="3D233411" w14:textId="77777777" w:rsidR="009B74E6" w:rsidRPr="00B901B4" w:rsidRDefault="00AB650B" w:rsidP="00E53953">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lang w:eastAsia="en-US"/>
              </w:rPr>
            </w:pPr>
            <w:r w:rsidRPr="00B901B4">
              <w:rPr>
                <w:rFonts w:ascii="Verdana" w:hAnsi="Verdana"/>
                <w:lang w:eastAsia="en-US"/>
              </w:rPr>
              <w:t>Uitvoeren fysieke belasting</w:t>
            </w:r>
          </w:p>
        </w:tc>
        <w:tc>
          <w:tcPr>
            <w:tcW w:w="2654" w:type="dxa"/>
            <w:tcBorders>
              <w:top w:val="dotted" w:sz="4" w:space="0" w:color="0070C0"/>
              <w:left w:val="dotted" w:sz="4" w:space="0" w:color="0070C0"/>
              <w:bottom w:val="dotted" w:sz="4" w:space="0" w:color="0070C0"/>
              <w:right w:val="dotted" w:sz="4" w:space="0" w:color="0070C0"/>
            </w:tcBorders>
          </w:tcPr>
          <w:p w14:paraId="0A915136" w14:textId="77777777" w:rsidR="009B74E6" w:rsidRPr="00B901B4" w:rsidRDefault="00AB650B" w:rsidP="00E53953">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lang w:eastAsia="en-US"/>
              </w:rPr>
            </w:pPr>
            <w:r w:rsidRPr="00B901B4">
              <w:rPr>
                <w:rFonts w:ascii="Verdana" w:hAnsi="Verdana"/>
                <w:lang w:eastAsia="en-US"/>
              </w:rPr>
              <w:t>Lichamelijk letsel, fysieke overbelasting</w:t>
            </w:r>
          </w:p>
        </w:tc>
        <w:tc>
          <w:tcPr>
            <w:tcW w:w="2775" w:type="dxa"/>
            <w:tcBorders>
              <w:top w:val="dotted" w:sz="4" w:space="0" w:color="0070C0"/>
              <w:left w:val="dotted" w:sz="4" w:space="0" w:color="0070C0"/>
              <w:bottom w:val="dotted" w:sz="4" w:space="0" w:color="0070C0"/>
              <w:right w:val="dotted" w:sz="4" w:space="0" w:color="0070C0"/>
            </w:tcBorders>
          </w:tcPr>
          <w:p w14:paraId="03E540B7" w14:textId="77777777" w:rsidR="009B74E6" w:rsidRPr="00B901B4" w:rsidRDefault="00AB650B" w:rsidP="00E53953">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color w:val="FF0000"/>
                <w:lang w:eastAsia="en-US"/>
              </w:rPr>
            </w:pPr>
            <w:r w:rsidRPr="00B901B4">
              <w:rPr>
                <w:rFonts w:ascii="Verdana" w:hAnsi="Verdana"/>
                <w:lang w:eastAsia="en-US"/>
              </w:rPr>
              <w:t>Verkeerde werkhouding, te zwaar of te vaak tillen, dragen, duwen, trekken of draaien, repeterende bewegingen</w:t>
            </w:r>
          </w:p>
        </w:tc>
        <w:tc>
          <w:tcPr>
            <w:tcW w:w="4563" w:type="dxa"/>
            <w:tcBorders>
              <w:top w:val="dotted" w:sz="4" w:space="0" w:color="0070C0"/>
              <w:left w:val="dotted" w:sz="4" w:space="0" w:color="0070C0"/>
              <w:bottom w:val="dotted" w:sz="4" w:space="0" w:color="0070C0"/>
            </w:tcBorders>
          </w:tcPr>
          <w:p w14:paraId="0CF05386" w14:textId="77777777" w:rsidR="009B74E6" w:rsidRPr="00B901B4" w:rsidRDefault="00AB650B" w:rsidP="00E53953">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lang w:eastAsia="en-US"/>
              </w:rPr>
            </w:pPr>
            <w:r w:rsidRPr="00B901B4">
              <w:rPr>
                <w:rFonts w:ascii="Verdana" w:hAnsi="Verdana"/>
                <w:lang w:eastAsia="en-US"/>
              </w:rPr>
              <w:t>Bron: Geen zware lasten tillen; richt werk zodanig in dat verkeerde werkhouding niet mogelijk is</w:t>
            </w:r>
          </w:p>
          <w:p w14:paraId="7AC0E124" w14:textId="77777777" w:rsidR="009B74E6" w:rsidRPr="00B901B4" w:rsidRDefault="00AB650B" w:rsidP="00E53953">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lang w:eastAsia="en-US"/>
              </w:rPr>
            </w:pPr>
            <w:r w:rsidRPr="00B901B4">
              <w:rPr>
                <w:rFonts w:ascii="Verdana" w:hAnsi="Verdana"/>
                <w:lang w:eastAsia="en-US"/>
              </w:rPr>
              <w:t xml:space="preserve">Collectief: </w:t>
            </w:r>
            <w:r>
              <w:rPr>
                <w:rFonts w:ascii="Verdana" w:hAnsi="Verdana"/>
                <w:lang w:eastAsia="en-US"/>
              </w:rPr>
              <w:t>T</w:t>
            </w:r>
            <w:r w:rsidRPr="00B901B4">
              <w:rPr>
                <w:rFonts w:ascii="Verdana" w:hAnsi="Verdana"/>
                <w:lang w:eastAsia="en-US"/>
              </w:rPr>
              <w:t>aakroulatie; hulpmiddelen beschikbaar stellen; ergonomische werkplek</w:t>
            </w:r>
          </w:p>
          <w:p w14:paraId="548A1B63" w14:textId="77777777" w:rsidR="009B74E6" w:rsidRPr="00B901B4" w:rsidRDefault="00AB650B" w:rsidP="00E53953">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lang w:eastAsia="en-US"/>
              </w:rPr>
            </w:pPr>
            <w:r w:rsidRPr="00B901B4">
              <w:rPr>
                <w:rFonts w:ascii="Verdana" w:hAnsi="Verdana"/>
                <w:lang w:eastAsia="en-US"/>
              </w:rPr>
              <w:t xml:space="preserve">Individueel: </w:t>
            </w:r>
            <w:r>
              <w:rPr>
                <w:rFonts w:ascii="Verdana" w:hAnsi="Verdana"/>
                <w:lang w:eastAsia="en-US"/>
              </w:rPr>
              <w:t>V</w:t>
            </w:r>
            <w:r w:rsidRPr="00B901B4">
              <w:rPr>
                <w:rFonts w:ascii="Verdana" w:hAnsi="Verdana"/>
                <w:lang w:eastAsia="en-US"/>
              </w:rPr>
              <w:t xml:space="preserve">oorlichting geven over ergonomisch werken; </w:t>
            </w:r>
            <w:r>
              <w:rPr>
                <w:rFonts w:ascii="Verdana" w:hAnsi="Verdana"/>
                <w:lang w:eastAsia="en-US"/>
              </w:rPr>
              <w:t>r</w:t>
            </w:r>
            <w:r w:rsidRPr="00B901B4">
              <w:rPr>
                <w:rFonts w:ascii="Verdana" w:hAnsi="Verdana"/>
                <w:lang w:eastAsia="en-US"/>
              </w:rPr>
              <w:t xml:space="preserve">egelmatig pauze nemen </w:t>
            </w:r>
          </w:p>
        </w:tc>
        <w:tc>
          <w:tcPr>
            <w:tcW w:w="1247" w:type="dxa"/>
            <w:tcBorders>
              <w:top w:val="dotted" w:sz="4" w:space="0" w:color="0070C0"/>
              <w:left w:val="dotted" w:sz="4" w:space="0" w:color="0070C0"/>
              <w:bottom w:val="dotted" w:sz="4" w:space="0" w:color="0070C0"/>
            </w:tcBorders>
          </w:tcPr>
          <w:p w14:paraId="514981CD" w14:textId="77777777" w:rsidR="009B74E6" w:rsidRDefault="009B74E6" w:rsidP="00E53953">
            <w:pPr>
              <w:tabs>
                <w:tab w:val="left" w:pos="991"/>
              </w:tabs>
              <w:jc w:val="center"/>
              <w:cnfStyle w:val="000000000000" w:firstRow="0" w:lastRow="0" w:firstColumn="0" w:lastColumn="0" w:oddVBand="0" w:evenVBand="0" w:oddHBand="0" w:evenHBand="0" w:firstRowFirstColumn="0" w:firstRowLastColumn="0" w:lastRowFirstColumn="0" w:lastRowLastColumn="0"/>
              <w:rPr>
                <w:rFonts w:ascii="Verdana" w:hAnsi="Verdana"/>
              </w:rPr>
            </w:pPr>
          </w:p>
          <w:sdt>
            <w:sdtPr>
              <w:rPr>
                <w:rFonts w:ascii="Verdana" w:hAnsi="Verdana"/>
                <w:b/>
                <w:bCs/>
              </w:rPr>
              <w:id w:val="-1930114481"/>
              <w14:checkbox>
                <w14:checked w14:val="1"/>
                <w14:checkedState w14:val="2612" w14:font="MS Gothic"/>
                <w14:uncheckedState w14:val="2610" w14:font="MS Gothic"/>
              </w14:checkbox>
            </w:sdtPr>
            <w:sdtEndPr/>
            <w:sdtContent>
              <w:p w14:paraId="0C057157" w14:textId="77777777" w:rsidR="009B74E6" w:rsidRPr="00B901B4" w:rsidRDefault="001C7710" w:rsidP="00E53953">
                <w:pPr>
                  <w:spacing w:line="240" w:lineRule="atLeast"/>
                  <w:jc w:val="center"/>
                  <w:cnfStyle w:val="000000000000" w:firstRow="0" w:lastRow="0" w:firstColumn="0" w:lastColumn="0" w:oddVBand="0" w:evenVBand="0" w:oddHBand="0" w:evenHBand="0" w:firstRowFirstColumn="0" w:firstRowLastColumn="0" w:lastRowFirstColumn="0" w:lastRowLastColumn="0"/>
                  <w:rPr>
                    <w:rFonts w:ascii="Verdana" w:hAnsi="Verdana"/>
                  </w:rPr>
                </w:pPr>
                <w:r w:rsidRPr="001C7710">
                  <w:rPr>
                    <w:rFonts w:ascii="MS Gothic" w:eastAsia="MS Gothic" w:hAnsi="MS Gothic" w:hint="eastAsia"/>
                    <w:b/>
                    <w:bCs/>
                  </w:rPr>
                  <w:t>☒</w:t>
                </w:r>
              </w:p>
            </w:sdtContent>
          </w:sdt>
        </w:tc>
      </w:tr>
      <w:tr w:rsidR="001C7710" w14:paraId="5D7145D0" w14:textId="77777777" w:rsidTr="008E6BF2">
        <w:trPr>
          <w:cnfStyle w:val="000000100000" w:firstRow="0" w:lastRow="0" w:firstColumn="0" w:lastColumn="0" w:oddVBand="0" w:evenVBand="0" w:oddHBand="1" w:evenHBand="0" w:firstRowFirstColumn="0" w:firstRowLastColumn="0" w:lastRowFirstColumn="0" w:lastRowLastColumn="0"/>
          <w:trHeight w:val="18"/>
        </w:trPr>
        <w:tc>
          <w:tcPr>
            <w:cnfStyle w:val="001000000000" w:firstRow="0" w:lastRow="0" w:firstColumn="1" w:lastColumn="0" w:oddVBand="0" w:evenVBand="0" w:oddHBand="0" w:evenHBand="0" w:firstRowFirstColumn="0" w:firstRowLastColumn="0" w:lastRowFirstColumn="0" w:lastRowLastColumn="0"/>
            <w:tcW w:w="671" w:type="dxa"/>
            <w:tcBorders>
              <w:top w:val="dotted" w:sz="4" w:space="0" w:color="0070C0"/>
              <w:bottom w:val="dotted" w:sz="4" w:space="0" w:color="0070C0"/>
              <w:right w:val="dotted" w:sz="4" w:space="0" w:color="0070C0"/>
            </w:tcBorders>
          </w:tcPr>
          <w:p w14:paraId="07642DBD" w14:textId="77777777" w:rsidR="001C7710" w:rsidRPr="00B901B4" w:rsidRDefault="001C7710" w:rsidP="001C7710">
            <w:pPr>
              <w:rPr>
                <w:rFonts w:ascii="Verdana" w:hAnsi="Verdana"/>
              </w:rPr>
            </w:pPr>
            <w:r w:rsidRPr="00B901B4">
              <w:rPr>
                <w:rFonts w:ascii="Verdana" w:hAnsi="Verdana"/>
                <w:b w:val="0"/>
              </w:rPr>
              <w:t>3.15</w:t>
            </w:r>
          </w:p>
        </w:tc>
        <w:tc>
          <w:tcPr>
            <w:tcW w:w="2964" w:type="dxa"/>
            <w:tcBorders>
              <w:top w:val="dotted" w:sz="4" w:space="0" w:color="0070C0"/>
              <w:left w:val="dotted" w:sz="4" w:space="0" w:color="0070C0"/>
              <w:bottom w:val="dotted" w:sz="4" w:space="0" w:color="0070C0"/>
              <w:right w:val="dotted" w:sz="4" w:space="0" w:color="0070C0"/>
            </w:tcBorders>
          </w:tcPr>
          <w:p w14:paraId="293B5DA4" w14:textId="77777777" w:rsidR="001C7710" w:rsidRPr="00B901B4" w:rsidRDefault="001C7710" w:rsidP="001C7710">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lang w:eastAsia="en-US"/>
              </w:rPr>
            </w:pPr>
            <w:r w:rsidRPr="00B901B4">
              <w:rPr>
                <w:rFonts w:ascii="Verdana" w:hAnsi="Verdana"/>
                <w:lang w:eastAsia="en-US"/>
              </w:rPr>
              <w:t>Werken in onhygiënische omstandigheden</w:t>
            </w:r>
          </w:p>
        </w:tc>
        <w:tc>
          <w:tcPr>
            <w:tcW w:w="2654" w:type="dxa"/>
            <w:tcBorders>
              <w:top w:val="dotted" w:sz="4" w:space="0" w:color="0070C0"/>
              <w:left w:val="dotted" w:sz="4" w:space="0" w:color="0070C0"/>
              <w:bottom w:val="dotted" w:sz="4" w:space="0" w:color="0070C0"/>
              <w:right w:val="dotted" w:sz="4" w:space="0" w:color="0070C0"/>
            </w:tcBorders>
          </w:tcPr>
          <w:p w14:paraId="658415F9" w14:textId="77777777" w:rsidR="001C7710" w:rsidRPr="00B901B4" w:rsidRDefault="001C7710" w:rsidP="001C7710">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lang w:eastAsia="en-US"/>
              </w:rPr>
            </w:pPr>
            <w:r w:rsidRPr="00B901B4">
              <w:rPr>
                <w:rFonts w:ascii="Verdana" w:hAnsi="Verdana"/>
                <w:lang w:eastAsia="en-US"/>
              </w:rPr>
              <w:t xml:space="preserve">Infectieziekten, besmetting </w:t>
            </w:r>
          </w:p>
        </w:tc>
        <w:tc>
          <w:tcPr>
            <w:tcW w:w="2775" w:type="dxa"/>
            <w:tcBorders>
              <w:top w:val="dotted" w:sz="4" w:space="0" w:color="0070C0"/>
              <w:left w:val="dotted" w:sz="4" w:space="0" w:color="0070C0"/>
              <w:bottom w:val="dotted" w:sz="4" w:space="0" w:color="0070C0"/>
              <w:right w:val="dotted" w:sz="4" w:space="0" w:color="0070C0"/>
            </w:tcBorders>
          </w:tcPr>
          <w:p w14:paraId="174BD08B" w14:textId="77777777" w:rsidR="001C7710" w:rsidRPr="00B901B4" w:rsidRDefault="001C7710" w:rsidP="001C7710">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lang w:eastAsia="en-US"/>
              </w:rPr>
            </w:pPr>
            <w:r w:rsidRPr="00B901B4">
              <w:rPr>
                <w:rFonts w:ascii="Verdana" w:hAnsi="Verdana"/>
                <w:lang w:eastAsia="en-US"/>
              </w:rPr>
              <w:t>Slechte hygiëne, ontbreken sanitaire voorzieningen</w:t>
            </w:r>
          </w:p>
        </w:tc>
        <w:tc>
          <w:tcPr>
            <w:tcW w:w="4563" w:type="dxa"/>
            <w:tcBorders>
              <w:top w:val="dotted" w:sz="4" w:space="0" w:color="0070C0"/>
              <w:left w:val="dotted" w:sz="4" w:space="0" w:color="0070C0"/>
              <w:bottom w:val="dotted" w:sz="4" w:space="0" w:color="0070C0"/>
            </w:tcBorders>
          </w:tcPr>
          <w:p w14:paraId="528C2B3A" w14:textId="77777777" w:rsidR="001C7710" w:rsidRPr="00B901B4" w:rsidRDefault="001C7710" w:rsidP="001C7710">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lang w:eastAsia="en-US"/>
              </w:rPr>
            </w:pPr>
            <w:r w:rsidRPr="00B901B4">
              <w:rPr>
                <w:rFonts w:ascii="Verdana" w:hAnsi="Verdana"/>
                <w:lang w:eastAsia="en-US"/>
              </w:rPr>
              <w:t>Bron: Zorg voor goede sanitaire voorzieningen</w:t>
            </w:r>
          </w:p>
          <w:p w14:paraId="66633BE4" w14:textId="77777777" w:rsidR="001C7710" w:rsidRPr="00B901B4" w:rsidRDefault="001C7710" w:rsidP="001C7710">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lang w:eastAsia="en-US"/>
              </w:rPr>
            </w:pPr>
            <w:r w:rsidRPr="00B901B4">
              <w:rPr>
                <w:rFonts w:ascii="Verdana" w:hAnsi="Verdana"/>
                <w:lang w:eastAsia="en-US"/>
              </w:rPr>
              <w:t>Collectief: Stel hygiëne protocol op; houdt sanitaire voorzieningen schoon en hygiënisch</w:t>
            </w:r>
          </w:p>
          <w:p w14:paraId="07FD8248" w14:textId="77777777" w:rsidR="001C7710" w:rsidRPr="00B901B4" w:rsidRDefault="001C7710" w:rsidP="001C7710">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lang w:eastAsia="en-US"/>
              </w:rPr>
            </w:pPr>
            <w:r w:rsidRPr="00B901B4">
              <w:rPr>
                <w:rFonts w:ascii="Verdana" w:hAnsi="Verdana"/>
                <w:lang w:eastAsia="en-US"/>
              </w:rPr>
              <w:t>Individueel: Verstrek en gebruik hygiëne middelen</w:t>
            </w:r>
          </w:p>
        </w:tc>
        <w:tc>
          <w:tcPr>
            <w:tcW w:w="1247" w:type="dxa"/>
            <w:tcBorders>
              <w:top w:val="dotted" w:sz="4" w:space="0" w:color="0070C0"/>
              <w:left w:val="dotted" w:sz="4" w:space="0" w:color="0070C0"/>
              <w:bottom w:val="dotted" w:sz="4" w:space="0" w:color="0070C0"/>
            </w:tcBorders>
          </w:tcPr>
          <w:p w14:paraId="237BBF94" w14:textId="77777777" w:rsidR="001C7710" w:rsidRPr="00B901B4" w:rsidRDefault="001C7710" w:rsidP="001C7710">
            <w:pPr>
              <w:spacing w:line="240" w:lineRule="atLeast"/>
              <w:jc w:val="center"/>
              <w:cnfStyle w:val="000000100000" w:firstRow="0" w:lastRow="0" w:firstColumn="0" w:lastColumn="0" w:oddVBand="0" w:evenVBand="0" w:oddHBand="1" w:evenHBand="0" w:firstRowFirstColumn="0" w:firstRowLastColumn="0" w:lastRowFirstColumn="0" w:lastRowLastColumn="0"/>
              <w:rPr>
                <w:rFonts w:ascii="Verdana" w:hAnsi="Verdana"/>
              </w:rPr>
            </w:pPr>
            <w:r w:rsidRPr="00C1742F">
              <w:rPr>
                <w:rFonts w:ascii="Verdana" w:hAnsi="Verdana"/>
                <w:sz w:val="18"/>
                <w:szCs w:val="18"/>
              </w:rPr>
              <w:t>N.v.t.</w:t>
            </w:r>
          </w:p>
        </w:tc>
      </w:tr>
      <w:tr w:rsidR="008E6BF2" w14:paraId="33897FD7" w14:textId="77777777" w:rsidTr="008E6BF2">
        <w:trPr>
          <w:trHeight w:val="18"/>
        </w:trPr>
        <w:tc>
          <w:tcPr>
            <w:cnfStyle w:val="001000000000" w:firstRow="0" w:lastRow="0" w:firstColumn="1" w:lastColumn="0" w:oddVBand="0" w:evenVBand="0" w:oddHBand="0" w:evenHBand="0" w:firstRowFirstColumn="0" w:firstRowLastColumn="0" w:lastRowFirstColumn="0" w:lastRowLastColumn="0"/>
            <w:tcW w:w="671" w:type="dxa"/>
            <w:tcBorders>
              <w:top w:val="dotted" w:sz="4" w:space="0" w:color="0070C0"/>
              <w:bottom w:val="dotted" w:sz="4" w:space="0" w:color="0070C0"/>
              <w:right w:val="dotted" w:sz="4" w:space="0" w:color="0070C0"/>
            </w:tcBorders>
          </w:tcPr>
          <w:p w14:paraId="5D902D7A" w14:textId="77777777" w:rsidR="009B74E6" w:rsidRPr="00B901B4" w:rsidRDefault="00AB650B" w:rsidP="00E53953">
            <w:pPr>
              <w:rPr>
                <w:rFonts w:ascii="Verdana" w:hAnsi="Verdana"/>
              </w:rPr>
            </w:pPr>
            <w:r w:rsidRPr="00B901B4">
              <w:rPr>
                <w:rFonts w:ascii="Verdana" w:hAnsi="Verdana"/>
                <w:b w:val="0"/>
              </w:rPr>
              <w:t>3.16</w:t>
            </w:r>
          </w:p>
        </w:tc>
        <w:tc>
          <w:tcPr>
            <w:tcW w:w="2964" w:type="dxa"/>
            <w:tcBorders>
              <w:top w:val="dotted" w:sz="4" w:space="0" w:color="0070C0"/>
              <w:left w:val="dotted" w:sz="4" w:space="0" w:color="0070C0"/>
              <w:bottom w:val="dotted" w:sz="4" w:space="0" w:color="0070C0"/>
              <w:right w:val="dotted" w:sz="4" w:space="0" w:color="0070C0"/>
            </w:tcBorders>
          </w:tcPr>
          <w:p w14:paraId="7F2D9741" w14:textId="77777777" w:rsidR="009B74E6" w:rsidRPr="00B901B4" w:rsidRDefault="00AB650B" w:rsidP="00E53953">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lang w:eastAsia="en-US"/>
              </w:rPr>
            </w:pPr>
            <w:r w:rsidRPr="00B901B4">
              <w:rPr>
                <w:rFonts w:ascii="Verdana" w:hAnsi="Verdana"/>
                <w:lang w:eastAsia="en-US"/>
              </w:rPr>
              <w:t>Werken op slecht opgeruimde, rommelige locatie</w:t>
            </w:r>
          </w:p>
        </w:tc>
        <w:tc>
          <w:tcPr>
            <w:tcW w:w="2654" w:type="dxa"/>
            <w:tcBorders>
              <w:top w:val="dotted" w:sz="4" w:space="0" w:color="0070C0"/>
              <w:left w:val="dotted" w:sz="4" w:space="0" w:color="0070C0"/>
              <w:bottom w:val="dotted" w:sz="4" w:space="0" w:color="0070C0"/>
              <w:right w:val="dotted" w:sz="4" w:space="0" w:color="0070C0"/>
            </w:tcBorders>
          </w:tcPr>
          <w:p w14:paraId="13109512" w14:textId="77777777" w:rsidR="009B74E6" w:rsidRPr="00B901B4" w:rsidRDefault="00AB650B" w:rsidP="00E53953">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lang w:eastAsia="en-US"/>
              </w:rPr>
            </w:pPr>
            <w:r w:rsidRPr="00B901B4">
              <w:rPr>
                <w:rFonts w:ascii="Verdana" w:hAnsi="Verdana"/>
                <w:lang w:eastAsia="en-US"/>
              </w:rPr>
              <w:t>Struikelen, vallen,  lichamelijk letsel, ongeval</w:t>
            </w:r>
          </w:p>
        </w:tc>
        <w:tc>
          <w:tcPr>
            <w:tcW w:w="2775" w:type="dxa"/>
            <w:tcBorders>
              <w:top w:val="dotted" w:sz="4" w:space="0" w:color="0070C0"/>
              <w:left w:val="dotted" w:sz="4" w:space="0" w:color="0070C0"/>
              <w:bottom w:val="dotted" w:sz="4" w:space="0" w:color="0070C0"/>
              <w:right w:val="dotted" w:sz="4" w:space="0" w:color="0070C0"/>
            </w:tcBorders>
          </w:tcPr>
          <w:p w14:paraId="7E33A223" w14:textId="77777777" w:rsidR="009B74E6" w:rsidRPr="00B901B4" w:rsidRDefault="00AB650B" w:rsidP="00E53953">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lang w:eastAsia="en-US"/>
              </w:rPr>
            </w:pPr>
            <w:r w:rsidRPr="00B901B4">
              <w:rPr>
                <w:rFonts w:ascii="Verdana" w:hAnsi="Verdana"/>
                <w:lang w:eastAsia="en-US"/>
              </w:rPr>
              <w:t>Onvoldoende orde en netheid op locatie</w:t>
            </w:r>
          </w:p>
        </w:tc>
        <w:tc>
          <w:tcPr>
            <w:tcW w:w="4563" w:type="dxa"/>
            <w:tcBorders>
              <w:top w:val="dotted" w:sz="4" w:space="0" w:color="0070C0"/>
              <w:left w:val="dotted" w:sz="4" w:space="0" w:color="0070C0"/>
              <w:bottom w:val="dotted" w:sz="4" w:space="0" w:color="0070C0"/>
            </w:tcBorders>
          </w:tcPr>
          <w:p w14:paraId="1DE00750" w14:textId="77777777" w:rsidR="009B74E6" w:rsidRDefault="00AB650B" w:rsidP="00E53953">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lang w:eastAsia="en-US"/>
              </w:rPr>
            </w:pPr>
            <w:r w:rsidRPr="00B901B4">
              <w:rPr>
                <w:rFonts w:ascii="Verdana" w:hAnsi="Verdana"/>
                <w:lang w:eastAsia="en-US"/>
              </w:rPr>
              <w:t>Collectief: Zorg voor orde en netheid op locatie</w:t>
            </w:r>
            <w:r>
              <w:rPr>
                <w:rFonts w:ascii="Verdana" w:hAnsi="Verdana"/>
                <w:lang w:eastAsia="en-US"/>
              </w:rPr>
              <w:t>; periodiek uitvoeren werkplekinspectie</w:t>
            </w:r>
          </w:p>
          <w:p w14:paraId="36853F6F" w14:textId="77777777" w:rsidR="009B74E6" w:rsidRPr="00B901B4" w:rsidRDefault="00AB650B" w:rsidP="00E53953">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lang w:eastAsia="en-US"/>
              </w:rPr>
            </w:pPr>
            <w:r>
              <w:rPr>
                <w:rFonts w:ascii="Verdana" w:hAnsi="Verdana"/>
                <w:lang w:eastAsia="en-US"/>
              </w:rPr>
              <w:t>Individueel: Gereedschap en materialen netjes opruimen na werkzaamheden</w:t>
            </w:r>
          </w:p>
        </w:tc>
        <w:tc>
          <w:tcPr>
            <w:tcW w:w="1247" w:type="dxa"/>
            <w:tcBorders>
              <w:top w:val="dotted" w:sz="4" w:space="0" w:color="0070C0"/>
              <w:left w:val="dotted" w:sz="4" w:space="0" w:color="0070C0"/>
              <w:bottom w:val="dotted" w:sz="4" w:space="0" w:color="0070C0"/>
            </w:tcBorders>
          </w:tcPr>
          <w:p w14:paraId="30DF6815" w14:textId="77777777" w:rsidR="009B74E6" w:rsidRDefault="009B74E6" w:rsidP="00E53953">
            <w:pPr>
              <w:tabs>
                <w:tab w:val="left" w:pos="991"/>
              </w:tabs>
              <w:jc w:val="center"/>
              <w:cnfStyle w:val="000000000000" w:firstRow="0" w:lastRow="0" w:firstColumn="0" w:lastColumn="0" w:oddVBand="0" w:evenVBand="0" w:oddHBand="0" w:evenHBand="0" w:firstRowFirstColumn="0" w:firstRowLastColumn="0" w:lastRowFirstColumn="0" w:lastRowLastColumn="0"/>
              <w:rPr>
                <w:rFonts w:ascii="Verdana" w:hAnsi="Verdana"/>
              </w:rPr>
            </w:pPr>
          </w:p>
          <w:sdt>
            <w:sdtPr>
              <w:rPr>
                <w:rFonts w:ascii="Verdana" w:hAnsi="Verdana"/>
                <w:b/>
                <w:bCs/>
              </w:rPr>
              <w:id w:val="-332925533"/>
              <w14:checkbox>
                <w14:checked w14:val="1"/>
                <w14:checkedState w14:val="2612" w14:font="MS Gothic"/>
                <w14:uncheckedState w14:val="2610" w14:font="MS Gothic"/>
              </w14:checkbox>
            </w:sdtPr>
            <w:sdtEndPr/>
            <w:sdtContent>
              <w:p w14:paraId="05A8B08B" w14:textId="77777777" w:rsidR="009B74E6" w:rsidRPr="001C7710" w:rsidRDefault="001C7710" w:rsidP="00E53953">
                <w:pPr>
                  <w:spacing w:line="240" w:lineRule="atLeast"/>
                  <w:jc w:val="center"/>
                  <w:cnfStyle w:val="000000000000" w:firstRow="0" w:lastRow="0" w:firstColumn="0" w:lastColumn="0" w:oddVBand="0" w:evenVBand="0" w:oddHBand="0" w:evenHBand="0" w:firstRowFirstColumn="0" w:firstRowLastColumn="0" w:lastRowFirstColumn="0" w:lastRowLastColumn="0"/>
                  <w:rPr>
                    <w:rFonts w:ascii="Verdana" w:hAnsi="Verdana"/>
                    <w:b/>
                    <w:bCs/>
                  </w:rPr>
                </w:pPr>
                <w:r>
                  <w:rPr>
                    <w:rFonts w:ascii="MS Gothic" w:eastAsia="MS Gothic" w:hAnsi="MS Gothic" w:hint="eastAsia"/>
                    <w:b/>
                    <w:bCs/>
                  </w:rPr>
                  <w:t>☒</w:t>
                </w:r>
              </w:p>
            </w:sdtContent>
          </w:sdt>
        </w:tc>
      </w:tr>
      <w:tr w:rsidR="008E6BF2" w14:paraId="272AC8E9" w14:textId="77777777" w:rsidTr="008E6BF2">
        <w:trPr>
          <w:cnfStyle w:val="000000100000" w:firstRow="0" w:lastRow="0" w:firstColumn="0" w:lastColumn="0" w:oddVBand="0" w:evenVBand="0" w:oddHBand="1" w:evenHBand="0" w:firstRowFirstColumn="0" w:firstRowLastColumn="0" w:lastRowFirstColumn="0" w:lastRowLastColumn="0"/>
          <w:trHeight w:val="18"/>
        </w:trPr>
        <w:tc>
          <w:tcPr>
            <w:cnfStyle w:val="001000000000" w:firstRow="0" w:lastRow="0" w:firstColumn="1" w:lastColumn="0" w:oddVBand="0" w:evenVBand="0" w:oddHBand="0" w:evenHBand="0" w:firstRowFirstColumn="0" w:firstRowLastColumn="0" w:lastRowFirstColumn="0" w:lastRowLastColumn="0"/>
            <w:tcW w:w="671" w:type="dxa"/>
            <w:tcBorders>
              <w:top w:val="dotted" w:sz="4" w:space="0" w:color="0070C0"/>
              <w:bottom w:val="dotted" w:sz="4" w:space="0" w:color="0070C0"/>
              <w:right w:val="dotted" w:sz="4" w:space="0" w:color="0070C0"/>
            </w:tcBorders>
          </w:tcPr>
          <w:p w14:paraId="3CFA2F8D" w14:textId="77777777" w:rsidR="009B74E6" w:rsidRPr="00B901B4" w:rsidRDefault="00AB650B" w:rsidP="00E53953">
            <w:pPr>
              <w:rPr>
                <w:rFonts w:ascii="Verdana" w:hAnsi="Verdana"/>
              </w:rPr>
            </w:pPr>
            <w:r w:rsidRPr="00B901B4">
              <w:rPr>
                <w:rFonts w:ascii="Verdana" w:hAnsi="Verdana"/>
                <w:b w:val="0"/>
              </w:rPr>
              <w:t>3.17</w:t>
            </w:r>
          </w:p>
        </w:tc>
        <w:tc>
          <w:tcPr>
            <w:tcW w:w="2964" w:type="dxa"/>
            <w:tcBorders>
              <w:top w:val="dotted" w:sz="4" w:space="0" w:color="0070C0"/>
              <w:left w:val="dotted" w:sz="4" w:space="0" w:color="0070C0"/>
              <w:bottom w:val="dotted" w:sz="4" w:space="0" w:color="0070C0"/>
              <w:right w:val="dotted" w:sz="4" w:space="0" w:color="0070C0"/>
            </w:tcBorders>
          </w:tcPr>
          <w:p w14:paraId="64FF02E5" w14:textId="77777777" w:rsidR="009B74E6" w:rsidRPr="00B901B4" w:rsidRDefault="00AB650B" w:rsidP="00E53953">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lang w:eastAsia="en-US"/>
              </w:rPr>
            </w:pPr>
            <w:r w:rsidRPr="00B901B4">
              <w:rPr>
                <w:rFonts w:ascii="Verdana" w:hAnsi="Verdana"/>
              </w:rPr>
              <w:t>Werken die in elkaar grijpen</w:t>
            </w:r>
          </w:p>
        </w:tc>
        <w:tc>
          <w:tcPr>
            <w:tcW w:w="2654" w:type="dxa"/>
            <w:tcBorders>
              <w:top w:val="dotted" w:sz="4" w:space="0" w:color="0070C0"/>
              <w:left w:val="dotted" w:sz="4" w:space="0" w:color="0070C0"/>
              <w:bottom w:val="dotted" w:sz="4" w:space="0" w:color="0070C0"/>
              <w:right w:val="dotted" w:sz="4" w:space="0" w:color="0070C0"/>
            </w:tcBorders>
          </w:tcPr>
          <w:p w14:paraId="261F00C1" w14:textId="77777777" w:rsidR="009B74E6" w:rsidRPr="00B901B4" w:rsidRDefault="00AB650B" w:rsidP="00E53953">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lang w:eastAsia="en-US"/>
              </w:rPr>
            </w:pPr>
            <w:r>
              <w:rPr>
                <w:rFonts w:ascii="Verdana" w:hAnsi="Verdana"/>
                <w:lang w:eastAsia="en-US"/>
              </w:rPr>
              <w:t>Ongeval, lichamelijk letsel</w:t>
            </w:r>
          </w:p>
        </w:tc>
        <w:tc>
          <w:tcPr>
            <w:tcW w:w="2775" w:type="dxa"/>
            <w:tcBorders>
              <w:top w:val="dotted" w:sz="4" w:space="0" w:color="0070C0"/>
              <w:left w:val="dotted" w:sz="4" w:space="0" w:color="0070C0"/>
              <w:bottom w:val="dotted" w:sz="4" w:space="0" w:color="0070C0"/>
              <w:right w:val="dotted" w:sz="4" w:space="0" w:color="0070C0"/>
            </w:tcBorders>
          </w:tcPr>
          <w:p w14:paraId="0E6CC5BB" w14:textId="77777777" w:rsidR="009B74E6" w:rsidRPr="00B901B4" w:rsidRDefault="00AB650B" w:rsidP="00E53953">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lang w:eastAsia="en-US"/>
              </w:rPr>
            </w:pPr>
            <w:r>
              <w:rPr>
                <w:rFonts w:ascii="Verdana" w:hAnsi="Verdana"/>
                <w:lang w:eastAsia="en-US"/>
              </w:rPr>
              <w:t>Werkzaamheden in de nabijheid</w:t>
            </w:r>
          </w:p>
        </w:tc>
        <w:tc>
          <w:tcPr>
            <w:tcW w:w="4563" w:type="dxa"/>
            <w:tcBorders>
              <w:top w:val="dotted" w:sz="4" w:space="0" w:color="0070C0"/>
              <w:left w:val="dotted" w:sz="4" w:space="0" w:color="0070C0"/>
              <w:bottom w:val="dotted" w:sz="4" w:space="0" w:color="0070C0"/>
            </w:tcBorders>
          </w:tcPr>
          <w:p w14:paraId="7DEA53B2" w14:textId="77777777" w:rsidR="009B74E6" w:rsidRPr="00B901B4" w:rsidRDefault="00AB650B" w:rsidP="00E53953">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lang w:eastAsia="en-US"/>
              </w:rPr>
            </w:pPr>
            <w:r>
              <w:rPr>
                <w:rFonts w:ascii="Verdana" w:hAnsi="Verdana"/>
                <w:lang w:eastAsia="en-US"/>
              </w:rPr>
              <w:t>Collectief: Afstemmen werkzaamheden voorafgaand aan de uitvoering</w:t>
            </w:r>
          </w:p>
        </w:tc>
        <w:tc>
          <w:tcPr>
            <w:tcW w:w="1247" w:type="dxa"/>
            <w:tcBorders>
              <w:top w:val="dotted" w:sz="4" w:space="0" w:color="0070C0"/>
              <w:left w:val="dotted" w:sz="4" w:space="0" w:color="0070C0"/>
              <w:bottom w:val="dotted" w:sz="4" w:space="0" w:color="0070C0"/>
            </w:tcBorders>
          </w:tcPr>
          <w:sdt>
            <w:sdtPr>
              <w:rPr>
                <w:rFonts w:ascii="Verdana" w:hAnsi="Verdana"/>
                <w:b/>
                <w:bCs/>
              </w:rPr>
              <w:id w:val="-787345979"/>
              <w14:checkbox>
                <w14:checked w14:val="1"/>
                <w14:checkedState w14:val="2612" w14:font="MS Gothic"/>
                <w14:uncheckedState w14:val="2610" w14:font="MS Gothic"/>
              </w14:checkbox>
            </w:sdtPr>
            <w:sdtEndPr/>
            <w:sdtContent>
              <w:p w14:paraId="2199DFC8" w14:textId="77777777" w:rsidR="009B74E6" w:rsidRPr="001C7710" w:rsidRDefault="001C7710" w:rsidP="00E53953">
                <w:pPr>
                  <w:spacing w:line="240" w:lineRule="atLeast"/>
                  <w:jc w:val="center"/>
                  <w:cnfStyle w:val="000000100000" w:firstRow="0" w:lastRow="0" w:firstColumn="0" w:lastColumn="0" w:oddVBand="0" w:evenVBand="0" w:oddHBand="1" w:evenHBand="0" w:firstRowFirstColumn="0" w:firstRowLastColumn="0" w:lastRowFirstColumn="0" w:lastRowLastColumn="0"/>
                  <w:rPr>
                    <w:rFonts w:ascii="Verdana" w:hAnsi="Verdana"/>
                    <w:b/>
                    <w:bCs/>
                  </w:rPr>
                </w:pPr>
                <w:r>
                  <w:rPr>
                    <w:rFonts w:ascii="MS Gothic" w:eastAsia="MS Gothic" w:hAnsi="MS Gothic" w:hint="eastAsia"/>
                    <w:b/>
                    <w:bCs/>
                  </w:rPr>
                  <w:t>☒</w:t>
                </w:r>
              </w:p>
            </w:sdtContent>
          </w:sdt>
        </w:tc>
      </w:tr>
      <w:tr w:rsidR="001C7710" w14:paraId="1C8C66D2" w14:textId="77777777" w:rsidTr="008E6BF2">
        <w:trPr>
          <w:trHeight w:val="18"/>
        </w:trPr>
        <w:tc>
          <w:tcPr>
            <w:cnfStyle w:val="001000000000" w:firstRow="0" w:lastRow="0" w:firstColumn="1" w:lastColumn="0" w:oddVBand="0" w:evenVBand="0" w:oddHBand="0" w:evenHBand="0" w:firstRowFirstColumn="0" w:firstRowLastColumn="0" w:lastRowFirstColumn="0" w:lastRowLastColumn="0"/>
            <w:tcW w:w="671" w:type="dxa"/>
            <w:tcBorders>
              <w:top w:val="dotted" w:sz="4" w:space="0" w:color="0070C0"/>
              <w:bottom w:val="dotted" w:sz="4" w:space="0" w:color="0070C0"/>
              <w:right w:val="dotted" w:sz="4" w:space="0" w:color="0070C0"/>
            </w:tcBorders>
          </w:tcPr>
          <w:p w14:paraId="2F6A5089" w14:textId="77777777" w:rsidR="001C7710" w:rsidRPr="00B901B4" w:rsidRDefault="001C7710" w:rsidP="001C7710">
            <w:pPr>
              <w:rPr>
                <w:rFonts w:ascii="Verdana" w:hAnsi="Verdana"/>
              </w:rPr>
            </w:pPr>
            <w:r w:rsidRPr="00B901B4">
              <w:rPr>
                <w:rFonts w:ascii="Verdana" w:hAnsi="Verdana"/>
                <w:b w:val="0"/>
              </w:rPr>
              <w:t>3.18</w:t>
            </w:r>
          </w:p>
        </w:tc>
        <w:tc>
          <w:tcPr>
            <w:tcW w:w="2964" w:type="dxa"/>
            <w:tcBorders>
              <w:top w:val="dotted" w:sz="4" w:space="0" w:color="0070C0"/>
              <w:left w:val="dotted" w:sz="4" w:space="0" w:color="0070C0"/>
              <w:bottom w:val="dotted" w:sz="4" w:space="0" w:color="0070C0"/>
              <w:right w:val="dotted" w:sz="4" w:space="0" w:color="0070C0"/>
            </w:tcBorders>
          </w:tcPr>
          <w:p w14:paraId="1CA072F6" w14:textId="77777777" w:rsidR="001C7710" w:rsidRPr="00B901B4" w:rsidRDefault="001C7710" w:rsidP="001C7710">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lang w:eastAsia="en-US"/>
              </w:rPr>
            </w:pPr>
            <w:r w:rsidRPr="00B901B4">
              <w:rPr>
                <w:rFonts w:ascii="Verdana" w:hAnsi="Verdana"/>
                <w:lang w:eastAsia="en-US"/>
              </w:rPr>
              <w:t xml:space="preserve">Werken onder </w:t>
            </w:r>
            <w:r>
              <w:rPr>
                <w:rFonts w:ascii="Verdana" w:hAnsi="Verdana"/>
                <w:lang w:eastAsia="en-US"/>
              </w:rPr>
              <w:t>(</w:t>
            </w:r>
            <w:r w:rsidRPr="00B901B4">
              <w:rPr>
                <w:rFonts w:ascii="Verdana" w:hAnsi="Verdana"/>
                <w:lang w:eastAsia="en-US"/>
              </w:rPr>
              <w:t>extreme</w:t>
            </w:r>
            <w:r>
              <w:rPr>
                <w:rFonts w:ascii="Verdana" w:hAnsi="Verdana"/>
                <w:lang w:eastAsia="en-US"/>
              </w:rPr>
              <w:t>)</w:t>
            </w:r>
            <w:r w:rsidRPr="00B901B4">
              <w:rPr>
                <w:rFonts w:ascii="Verdana" w:hAnsi="Verdana"/>
                <w:lang w:eastAsia="en-US"/>
              </w:rPr>
              <w:t xml:space="preserve"> tijdsdruk</w:t>
            </w:r>
          </w:p>
        </w:tc>
        <w:tc>
          <w:tcPr>
            <w:tcW w:w="2654" w:type="dxa"/>
            <w:tcBorders>
              <w:top w:val="dotted" w:sz="4" w:space="0" w:color="0070C0"/>
              <w:left w:val="dotted" w:sz="4" w:space="0" w:color="0070C0"/>
              <w:bottom w:val="dotted" w:sz="4" w:space="0" w:color="0070C0"/>
              <w:right w:val="dotted" w:sz="4" w:space="0" w:color="0070C0"/>
            </w:tcBorders>
          </w:tcPr>
          <w:p w14:paraId="5266FD04" w14:textId="77777777" w:rsidR="001C7710" w:rsidRPr="00B901B4" w:rsidRDefault="001C7710" w:rsidP="001C7710">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lang w:eastAsia="en-US"/>
              </w:rPr>
            </w:pPr>
            <w:r w:rsidRPr="00B901B4">
              <w:rPr>
                <w:rFonts w:ascii="Verdana" w:hAnsi="Verdana"/>
                <w:lang w:eastAsia="en-US"/>
              </w:rPr>
              <w:t>Stress, lichamelijk letsel, ongeval</w:t>
            </w:r>
          </w:p>
        </w:tc>
        <w:tc>
          <w:tcPr>
            <w:tcW w:w="2775" w:type="dxa"/>
            <w:tcBorders>
              <w:top w:val="dotted" w:sz="4" w:space="0" w:color="0070C0"/>
              <w:left w:val="dotted" w:sz="4" w:space="0" w:color="0070C0"/>
              <w:bottom w:val="dotted" w:sz="4" w:space="0" w:color="0070C0"/>
              <w:right w:val="dotted" w:sz="4" w:space="0" w:color="0070C0"/>
            </w:tcBorders>
          </w:tcPr>
          <w:p w14:paraId="54055E64" w14:textId="77777777" w:rsidR="001C7710" w:rsidRPr="00B901B4" w:rsidRDefault="001C7710" w:rsidP="001C7710">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lang w:eastAsia="en-US"/>
              </w:rPr>
            </w:pPr>
            <w:r w:rsidRPr="00B901B4">
              <w:rPr>
                <w:rFonts w:ascii="Verdana" w:hAnsi="Verdana"/>
                <w:lang w:eastAsia="en-US"/>
              </w:rPr>
              <w:t>Tijdsdruk, onzorgvuldigheid</w:t>
            </w:r>
          </w:p>
        </w:tc>
        <w:tc>
          <w:tcPr>
            <w:tcW w:w="4563" w:type="dxa"/>
            <w:tcBorders>
              <w:top w:val="dotted" w:sz="4" w:space="0" w:color="0070C0"/>
              <w:left w:val="dotted" w:sz="4" w:space="0" w:color="0070C0"/>
              <w:bottom w:val="dotted" w:sz="4" w:space="0" w:color="0070C0"/>
            </w:tcBorders>
          </w:tcPr>
          <w:p w14:paraId="6D02F74B" w14:textId="77777777" w:rsidR="001C7710" w:rsidRPr="00B901B4" w:rsidRDefault="001C7710" w:rsidP="001C7710">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lang w:eastAsia="en-US"/>
              </w:rPr>
            </w:pPr>
            <w:r w:rsidRPr="00B901B4">
              <w:rPr>
                <w:rFonts w:ascii="Verdana" w:hAnsi="Verdana"/>
                <w:lang w:eastAsia="en-US"/>
              </w:rPr>
              <w:t>Collectief: Realistisch plannen</w:t>
            </w:r>
          </w:p>
        </w:tc>
        <w:tc>
          <w:tcPr>
            <w:tcW w:w="1247" w:type="dxa"/>
            <w:tcBorders>
              <w:top w:val="dotted" w:sz="4" w:space="0" w:color="0070C0"/>
              <w:left w:val="dotted" w:sz="4" w:space="0" w:color="0070C0"/>
              <w:bottom w:val="dotted" w:sz="4" w:space="0" w:color="0070C0"/>
            </w:tcBorders>
          </w:tcPr>
          <w:p w14:paraId="25D5F7B3" w14:textId="77777777" w:rsidR="001C7710" w:rsidRPr="00B901B4" w:rsidRDefault="001C7710" w:rsidP="001C7710">
            <w:pPr>
              <w:spacing w:line="240" w:lineRule="atLeast"/>
              <w:jc w:val="center"/>
              <w:cnfStyle w:val="000000000000" w:firstRow="0" w:lastRow="0" w:firstColumn="0" w:lastColumn="0" w:oddVBand="0" w:evenVBand="0" w:oddHBand="0" w:evenHBand="0" w:firstRowFirstColumn="0" w:firstRowLastColumn="0" w:lastRowFirstColumn="0" w:lastRowLastColumn="0"/>
              <w:rPr>
                <w:rFonts w:ascii="Verdana" w:hAnsi="Verdana"/>
              </w:rPr>
            </w:pPr>
            <w:r w:rsidRPr="00C1742F">
              <w:rPr>
                <w:rFonts w:ascii="Verdana" w:hAnsi="Verdana"/>
                <w:sz w:val="18"/>
                <w:szCs w:val="18"/>
              </w:rPr>
              <w:t>N.v.t.</w:t>
            </w:r>
          </w:p>
        </w:tc>
      </w:tr>
      <w:tr w:rsidR="001C7710" w14:paraId="06612614" w14:textId="77777777" w:rsidTr="008E6BF2">
        <w:trPr>
          <w:cnfStyle w:val="000000100000" w:firstRow="0" w:lastRow="0" w:firstColumn="0" w:lastColumn="0" w:oddVBand="0" w:evenVBand="0" w:oddHBand="1" w:evenHBand="0" w:firstRowFirstColumn="0" w:firstRowLastColumn="0" w:lastRowFirstColumn="0" w:lastRowLastColumn="0"/>
          <w:trHeight w:val="18"/>
        </w:trPr>
        <w:tc>
          <w:tcPr>
            <w:cnfStyle w:val="001000000000" w:firstRow="0" w:lastRow="0" w:firstColumn="1" w:lastColumn="0" w:oddVBand="0" w:evenVBand="0" w:oddHBand="0" w:evenHBand="0" w:firstRowFirstColumn="0" w:firstRowLastColumn="0" w:lastRowFirstColumn="0" w:lastRowLastColumn="0"/>
            <w:tcW w:w="671" w:type="dxa"/>
            <w:tcBorders>
              <w:top w:val="dotted" w:sz="4" w:space="0" w:color="0070C0"/>
              <w:bottom w:val="dotted" w:sz="4" w:space="0" w:color="0070C0"/>
              <w:right w:val="dotted" w:sz="4" w:space="0" w:color="0070C0"/>
            </w:tcBorders>
          </w:tcPr>
          <w:p w14:paraId="51514321" w14:textId="77777777" w:rsidR="001C7710" w:rsidRPr="00D601C1" w:rsidRDefault="001C7710" w:rsidP="001C7710">
            <w:pPr>
              <w:rPr>
                <w:rFonts w:ascii="Verdana" w:hAnsi="Verdana"/>
              </w:rPr>
            </w:pPr>
            <w:r w:rsidRPr="00D601C1">
              <w:rPr>
                <w:rFonts w:ascii="Verdana" w:hAnsi="Verdana"/>
                <w:b w:val="0"/>
              </w:rPr>
              <w:t>3.19</w:t>
            </w:r>
          </w:p>
        </w:tc>
        <w:tc>
          <w:tcPr>
            <w:tcW w:w="2964" w:type="dxa"/>
            <w:tcBorders>
              <w:top w:val="dotted" w:sz="4" w:space="0" w:color="0070C0"/>
              <w:left w:val="dotted" w:sz="4" w:space="0" w:color="0070C0"/>
              <w:bottom w:val="dotted" w:sz="4" w:space="0" w:color="0070C0"/>
              <w:right w:val="dotted" w:sz="4" w:space="0" w:color="0070C0"/>
            </w:tcBorders>
          </w:tcPr>
          <w:p w14:paraId="358935B6" w14:textId="77777777" w:rsidR="001C7710" w:rsidRPr="00B901B4" w:rsidRDefault="001C7710" w:rsidP="001C7710">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lang w:eastAsia="en-US"/>
              </w:rPr>
            </w:pPr>
            <w:r w:rsidRPr="00B901B4">
              <w:rPr>
                <w:rFonts w:ascii="Verdana" w:hAnsi="Verdana"/>
                <w:lang w:eastAsia="en-US"/>
              </w:rPr>
              <w:t>Werken in nachtelijke uren</w:t>
            </w:r>
          </w:p>
        </w:tc>
        <w:tc>
          <w:tcPr>
            <w:tcW w:w="2654" w:type="dxa"/>
            <w:tcBorders>
              <w:top w:val="dotted" w:sz="4" w:space="0" w:color="0070C0"/>
              <w:left w:val="dotted" w:sz="4" w:space="0" w:color="0070C0"/>
              <w:bottom w:val="dotted" w:sz="4" w:space="0" w:color="0070C0"/>
              <w:right w:val="dotted" w:sz="4" w:space="0" w:color="0070C0"/>
            </w:tcBorders>
          </w:tcPr>
          <w:p w14:paraId="6BDE5018" w14:textId="77777777" w:rsidR="001C7710" w:rsidRPr="00B901B4" w:rsidRDefault="001C7710" w:rsidP="001C7710">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lang w:eastAsia="en-US"/>
              </w:rPr>
            </w:pPr>
            <w:r w:rsidRPr="00B901B4">
              <w:rPr>
                <w:rFonts w:ascii="Verdana" w:hAnsi="Verdana"/>
                <w:lang w:eastAsia="en-US"/>
              </w:rPr>
              <w:t>Stress, lichamelijk letsel, ongeval</w:t>
            </w:r>
          </w:p>
        </w:tc>
        <w:tc>
          <w:tcPr>
            <w:tcW w:w="2775" w:type="dxa"/>
            <w:tcBorders>
              <w:top w:val="dotted" w:sz="4" w:space="0" w:color="0070C0"/>
              <w:left w:val="dotted" w:sz="4" w:space="0" w:color="0070C0"/>
              <w:bottom w:val="dotted" w:sz="4" w:space="0" w:color="0070C0"/>
              <w:right w:val="dotted" w:sz="4" w:space="0" w:color="0070C0"/>
            </w:tcBorders>
          </w:tcPr>
          <w:p w14:paraId="4AB3A5C6" w14:textId="77777777" w:rsidR="001C7710" w:rsidRPr="00B901B4" w:rsidRDefault="001C7710" w:rsidP="001C7710">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lang w:eastAsia="en-US"/>
              </w:rPr>
            </w:pPr>
            <w:r w:rsidRPr="00B901B4">
              <w:rPr>
                <w:rFonts w:ascii="Verdana" w:hAnsi="Verdana"/>
                <w:lang w:eastAsia="en-US"/>
              </w:rPr>
              <w:t>Moeheid, onzorgvuldigheid</w:t>
            </w:r>
          </w:p>
        </w:tc>
        <w:tc>
          <w:tcPr>
            <w:tcW w:w="4563" w:type="dxa"/>
            <w:tcBorders>
              <w:top w:val="dotted" w:sz="4" w:space="0" w:color="0070C0"/>
              <w:left w:val="dotted" w:sz="4" w:space="0" w:color="0070C0"/>
              <w:bottom w:val="dotted" w:sz="4" w:space="0" w:color="0070C0"/>
            </w:tcBorders>
          </w:tcPr>
          <w:p w14:paraId="68EB7CE9" w14:textId="77777777" w:rsidR="001C7710" w:rsidRPr="00B901B4" w:rsidRDefault="001C7710" w:rsidP="001C7710">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lang w:eastAsia="en-US"/>
              </w:rPr>
            </w:pPr>
            <w:r w:rsidRPr="00B901B4">
              <w:rPr>
                <w:rFonts w:ascii="Verdana" w:hAnsi="Verdana"/>
                <w:lang w:eastAsia="en-US"/>
              </w:rPr>
              <w:t>Collectief: Ploegendienst; wachtdienst instellen</w:t>
            </w:r>
          </w:p>
          <w:p w14:paraId="2D23EAA3" w14:textId="77777777" w:rsidR="001C7710" w:rsidRPr="00B901B4" w:rsidRDefault="001C7710" w:rsidP="001C7710">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lang w:eastAsia="en-US"/>
              </w:rPr>
            </w:pPr>
            <w:r w:rsidRPr="00B901B4">
              <w:rPr>
                <w:rFonts w:ascii="Verdana" w:hAnsi="Verdana"/>
                <w:lang w:eastAsia="en-US"/>
              </w:rPr>
              <w:t>Individueel: Gelegenheid geven tot nemen van voldoende rust</w:t>
            </w:r>
          </w:p>
        </w:tc>
        <w:tc>
          <w:tcPr>
            <w:tcW w:w="1247" w:type="dxa"/>
            <w:tcBorders>
              <w:top w:val="dotted" w:sz="4" w:space="0" w:color="0070C0"/>
              <w:left w:val="dotted" w:sz="4" w:space="0" w:color="0070C0"/>
              <w:bottom w:val="dotted" w:sz="4" w:space="0" w:color="0070C0"/>
            </w:tcBorders>
          </w:tcPr>
          <w:p w14:paraId="55ED2995" w14:textId="77777777" w:rsidR="001C7710" w:rsidRPr="00B901B4" w:rsidRDefault="001C7710" w:rsidP="001C7710">
            <w:pPr>
              <w:spacing w:line="240" w:lineRule="atLeast"/>
              <w:jc w:val="center"/>
              <w:cnfStyle w:val="000000100000" w:firstRow="0" w:lastRow="0" w:firstColumn="0" w:lastColumn="0" w:oddVBand="0" w:evenVBand="0" w:oddHBand="1" w:evenHBand="0" w:firstRowFirstColumn="0" w:firstRowLastColumn="0" w:lastRowFirstColumn="0" w:lastRowLastColumn="0"/>
              <w:rPr>
                <w:rFonts w:ascii="Verdana" w:hAnsi="Verdana"/>
              </w:rPr>
            </w:pPr>
            <w:r w:rsidRPr="00C1742F">
              <w:rPr>
                <w:rFonts w:ascii="Verdana" w:hAnsi="Verdana"/>
                <w:sz w:val="18"/>
                <w:szCs w:val="18"/>
              </w:rPr>
              <w:t>N.v.t.</w:t>
            </w:r>
          </w:p>
        </w:tc>
      </w:tr>
      <w:tr w:rsidR="008E6BF2" w14:paraId="2C1BD385" w14:textId="77777777" w:rsidTr="008E6BF2">
        <w:trPr>
          <w:trHeight w:val="18"/>
        </w:trPr>
        <w:tc>
          <w:tcPr>
            <w:cnfStyle w:val="001000000000" w:firstRow="0" w:lastRow="0" w:firstColumn="1" w:lastColumn="0" w:oddVBand="0" w:evenVBand="0" w:oddHBand="0" w:evenHBand="0" w:firstRowFirstColumn="0" w:firstRowLastColumn="0" w:lastRowFirstColumn="0" w:lastRowLastColumn="0"/>
            <w:tcW w:w="671" w:type="dxa"/>
            <w:tcBorders>
              <w:top w:val="dotted" w:sz="4" w:space="0" w:color="0070C0"/>
              <w:bottom w:val="dotted" w:sz="4" w:space="0" w:color="0070C0"/>
              <w:right w:val="dotted" w:sz="4" w:space="0" w:color="0070C0"/>
            </w:tcBorders>
          </w:tcPr>
          <w:p w14:paraId="57FE84C9" w14:textId="77777777" w:rsidR="009B74E6" w:rsidRPr="00B901B4" w:rsidRDefault="00AB650B" w:rsidP="00E53953">
            <w:pPr>
              <w:rPr>
                <w:rFonts w:ascii="Verdana" w:hAnsi="Verdana"/>
              </w:rPr>
            </w:pPr>
            <w:r w:rsidRPr="00B901B4">
              <w:rPr>
                <w:rFonts w:ascii="Verdana" w:hAnsi="Verdana"/>
                <w:b w:val="0"/>
              </w:rPr>
              <w:t>3.20</w:t>
            </w:r>
          </w:p>
        </w:tc>
        <w:tc>
          <w:tcPr>
            <w:tcW w:w="2964" w:type="dxa"/>
            <w:tcBorders>
              <w:top w:val="dotted" w:sz="4" w:space="0" w:color="0070C0"/>
              <w:left w:val="dotted" w:sz="4" w:space="0" w:color="0070C0"/>
              <w:bottom w:val="dotted" w:sz="4" w:space="0" w:color="0070C0"/>
              <w:right w:val="dotted" w:sz="4" w:space="0" w:color="0070C0"/>
            </w:tcBorders>
          </w:tcPr>
          <w:p w14:paraId="5A3903B6" w14:textId="77777777" w:rsidR="009B74E6" w:rsidRPr="00B901B4" w:rsidRDefault="00AB650B" w:rsidP="00E53953">
            <w:pPr>
              <w:cnfStyle w:val="000000000000" w:firstRow="0" w:lastRow="0" w:firstColumn="0" w:lastColumn="0" w:oddVBand="0" w:evenVBand="0" w:oddHBand="0" w:evenHBand="0" w:firstRowFirstColumn="0" w:firstRowLastColumn="0" w:lastRowFirstColumn="0" w:lastRowLastColumn="0"/>
              <w:rPr>
                <w:rFonts w:ascii="Verdana" w:hAnsi="Verdana"/>
              </w:rPr>
            </w:pPr>
            <w:r w:rsidRPr="00B901B4">
              <w:rPr>
                <w:rFonts w:ascii="Verdana" w:hAnsi="Verdana"/>
              </w:rPr>
              <w:t xml:space="preserve">Alleen werken </w:t>
            </w:r>
          </w:p>
          <w:p w14:paraId="58503E26" w14:textId="77777777" w:rsidR="009B74E6" w:rsidRPr="00B901B4" w:rsidRDefault="009B74E6" w:rsidP="00E53953">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lang w:eastAsia="en-US"/>
              </w:rPr>
            </w:pPr>
          </w:p>
        </w:tc>
        <w:tc>
          <w:tcPr>
            <w:tcW w:w="2654" w:type="dxa"/>
            <w:tcBorders>
              <w:top w:val="dotted" w:sz="4" w:space="0" w:color="0070C0"/>
              <w:left w:val="dotted" w:sz="4" w:space="0" w:color="0070C0"/>
              <w:bottom w:val="dotted" w:sz="4" w:space="0" w:color="0070C0"/>
              <w:right w:val="dotted" w:sz="4" w:space="0" w:color="0070C0"/>
            </w:tcBorders>
          </w:tcPr>
          <w:p w14:paraId="196D1A43" w14:textId="77777777" w:rsidR="009B74E6" w:rsidRDefault="00AB650B" w:rsidP="00E53953">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lang w:eastAsia="en-US"/>
              </w:rPr>
            </w:pPr>
            <w:r w:rsidRPr="008D1333">
              <w:rPr>
                <w:rFonts w:ascii="Verdana" w:hAnsi="Verdana"/>
                <w:lang w:eastAsia="en-US"/>
              </w:rPr>
              <w:t>Verdrinking, lichamelijk letsel, onderkoeling, verstikking.</w:t>
            </w:r>
          </w:p>
          <w:p w14:paraId="099549BF" w14:textId="77777777" w:rsidR="009B74E6" w:rsidRDefault="009B74E6" w:rsidP="00E53953">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lang w:eastAsia="en-US"/>
              </w:rPr>
            </w:pPr>
          </w:p>
          <w:p w14:paraId="3F3AC9DA" w14:textId="77777777" w:rsidR="009B74E6" w:rsidRDefault="009B74E6" w:rsidP="00E53953">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lang w:eastAsia="en-US"/>
              </w:rPr>
            </w:pPr>
          </w:p>
          <w:p w14:paraId="4D5E8324" w14:textId="77777777" w:rsidR="009B74E6" w:rsidRPr="00B901B4" w:rsidRDefault="009B74E6" w:rsidP="00E53953">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lang w:eastAsia="en-US"/>
              </w:rPr>
            </w:pPr>
          </w:p>
        </w:tc>
        <w:tc>
          <w:tcPr>
            <w:tcW w:w="2775" w:type="dxa"/>
            <w:tcBorders>
              <w:top w:val="dotted" w:sz="4" w:space="0" w:color="0070C0"/>
              <w:left w:val="dotted" w:sz="4" w:space="0" w:color="0070C0"/>
              <w:bottom w:val="dotted" w:sz="4" w:space="0" w:color="0070C0"/>
              <w:right w:val="dotted" w:sz="4" w:space="0" w:color="0070C0"/>
            </w:tcBorders>
          </w:tcPr>
          <w:p w14:paraId="3DD9D8D7" w14:textId="77777777" w:rsidR="009B74E6" w:rsidRPr="00B779BE" w:rsidRDefault="00AB650B" w:rsidP="00E53953">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lang w:eastAsia="en-US"/>
              </w:rPr>
            </w:pPr>
            <w:r>
              <w:rPr>
                <w:rFonts w:ascii="Verdana" w:hAnsi="Verdana"/>
                <w:lang w:eastAsia="en-US"/>
              </w:rPr>
              <w:t>H</w:t>
            </w:r>
            <w:r w:rsidRPr="00B779BE">
              <w:rPr>
                <w:rFonts w:ascii="Verdana" w:hAnsi="Verdana"/>
                <w:lang w:eastAsia="en-US"/>
              </w:rPr>
              <w:t xml:space="preserve">ulp </w:t>
            </w:r>
            <w:r>
              <w:rPr>
                <w:rFonts w:ascii="Verdana" w:hAnsi="Verdana"/>
                <w:lang w:eastAsia="en-US"/>
              </w:rPr>
              <w:t xml:space="preserve">niet of te laat </w:t>
            </w:r>
            <w:r w:rsidRPr="00B779BE">
              <w:rPr>
                <w:rFonts w:ascii="Verdana" w:hAnsi="Verdana"/>
                <w:lang w:eastAsia="en-US"/>
              </w:rPr>
              <w:t>beschikbaar</w:t>
            </w:r>
          </w:p>
          <w:p w14:paraId="696084FF" w14:textId="77777777" w:rsidR="009B74E6" w:rsidRDefault="009B74E6" w:rsidP="00E53953">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color w:val="FF0000"/>
                <w:lang w:eastAsia="en-US"/>
              </w:rPr>
            </w:pPr>
          </w:p>
          <w:p w14:paraId="36DB231F" w14:textId="77777777" w:rsidR="009B74E6" w:rsidRPr="00B901B4" w:rsidRDefault="009B74E6" w:rsidP="00E53953">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lang w:eastAsia="en-US"/>
              </w:rPr>
            </w:pPr>
          </w:p>
        </w:tc>
        <w:tc>
          <w:tcPr>
            <w:tcW w:w="4563" w:type="dxa"/>
            <w:tcBorders>
              <w:top w:val="dotted" w:sz="4" w:space="0" w:color="0070C0"/>
              <w:left w:val="dotted" w:sz="4" w:space="0" w:color="0070C0"/>
              <w:bottom w:val="dotted" w:sz="4" w:space="0" w:color="0070C0"/>
            </w:tcBorders>
          </w:tcPr>
          <w:p w14:paraId="0FDF391A" w14:textId="77777777" w:rsidR="009B74E6" w:rsidRDefault="00AB650B" w:rsidP="00E53953">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lang w:eastAsia="en-US"/>
              </w:rPr>
            </w:pPr>
            <w:r>
              <w:rPr>
                <w:rFonts w:ascii="Verdana" w:hAnsi="Verdana"/>
                <w:lang w:eastAsia="en-US"/>
              </w:rPr>
              <w:t xml:space="preserve">Bron: Vermijd alleen werken; nooit alleen werken bij risicovolle werkzaamheden zoals </w:t>
            </w:r>
            <w:r w:rsidRPr="000C513F">
              <w:rPr>
                <w:rFonts w:ascii="Verdana" w:hAnsi="Verdana"/>
                <w:lang w:eastAsia="en-US"/>
              </w:rPr>
              <w:t xml:space="preserve">betreden besloten ruimte </w:t>
            </w:r>
            <w:r>
              <w:rPr>
                <w:rFonts w:ascii="Verdana" w:hAnsi="Verdana"/>
                <w:lang w:eastAsia="en-US"/>
              </w:rPr>
              <w:t>of verdrinkingsgevaar</w:t>
            </w:r>
            <w:r>
              <w:rPr>
                <w:rFonts w:ascii="Verdana" w:hAnsi="Verdana"/>
                <w:color w:val="FF0000"/>
                <w:lang w:eastAsia="en-US"/>
              </w:rPr>
              <w:t xml:space="preserve"> </w:t>
            </w:r>
            <w:r>
              <w:rPr>
                <w:rFonts w:ascii="Verdana" w:hAnsi="Verdana"/>
                <w:lang w:eastAsia="en-US"/>
              </w:rPr>
              <w:t xml:space="preserve">Collectief: afspraken over aan- en afmelden; communicatie en alarmeringsmogelijkheid; vrije vluchtwegen; </w:t>
            </w:r>
            <w:r w:rsidRPr="00576C37">
              <w:rPr>
                <w:rFonts w:ascii="Verdana" w:hAnsi="Verdana"/>
                <w:lang w:eastAsia="en-US"/>
              </w:rPr>
              <w:t xml:space="preserve">werken conform </w:t>
            </w:r>
            <w:r w:rsidRPr="00576C37">
              <w:rPr>
                <w:rFonts w:ascii="Verdana" w:hAnsi="Verdana"/>
                <w:lang w:eastAsia="en-US"/>
              </w:rPr>
              <w:lastRenderedPageBreak/>
              <w:t xml:space="preserve">Arbocatalogus Waterschappen deel </w:t>
            </w:r>
            <w:r>
              <w:rPr>
                <w:rFonts w:ascii="Verdana" w:hAnsi="Verdana"/>
                <w:lang w:eastAsia="en-US"/>
              </w:rPr>
              <w:t>7</w:t>
            </w:r>
            <w:r w:rsidRPr="00576C37">
              <w:rPr>
                <w:rFonts w:ascii="Verdana" w:hAnsi="Verdana"/>
                <w:lang w:eastAsia="en-US"/>
              </w:rPr>
              <w:t xml:space="preserve">: </w:t>
            </w:r>
            <w:r>
              <w:rPr>
                <w:rFonts w:ascii="Verdana" w:hAnsi="Verdana"/>
                <w:lang w:eastAsia="en-US"/>
              </w:rPr>
              <w:t>Alleen werken</w:t>
            </w:r>
          </w:p>
          <w:p w14:paraId="019E4FF3" w14:textId="77777777" w:rsidR="009B74E6" w:rsidRDefault="00AB650B" w:rsidP="00E53953">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lang w:eastAsia="en-US"/>
              </w:rPr>
            </w:pPr>
            <w:r>
              <w:rPr>
                <w:rFonts w:ascii="Verdana" w:hAnsi="Verdana"/>
                <w:lang w:eastAsia="en-US"/>
              </w:rPr>
              <w:t>Individueel: Voldoende lichamelijke en geestelijke gezondheid; voldoende kennis en ervaring; voorlichting en instructie</w:t>
            </w:r>
          </w:p>
          <w:p w14:paraId="316DC4EA" w14:textId="77777777" w:rsidR="009B74E6" w:rsidRPr="00031F2E" w:rsidRDefault="00AB650B" w:rsidP="00E53953">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lang w:eastAsia="en-US"/>
              </w:rPr>
            </w:pPr>
            <w:r w:rsidRPr="00031F2E">
              <w:rPr>
                <w:rFonts w:ascii="Verdana" w:hAnsi="Verdana"/>
                <w:lang w:eastAsia="en-US"/>
              </w:rPr>
              <w:t>PBM: Man down applicatie / Alleen werk</w:t>
            </w:r>
            <w:r>
              <w:rPr>
                <w:rFonts w:ascii="Verdana" w:hAnsi="Verdana"/>
                <w:lang w:eastAsia="en-US"/>
              </w:rPr>
              <w:t>en applicatie</w:t>
            </w:r>
          </w:p>
        </w:tc>
        <w:tc>
          <w:tcPr>
            <w:tcW w:w="1247" w:type="dxa"/>
            <w:tcBorders>
              <w:top w:val="dotted" w:sz="4" w:space="0" w:color="0070C0"/>
              <w:left w:val="dotted" w:sz="4" w:space="0" w:color="0070C0"/>
              <w:bottom w:val="dotted" w:sz="4" w:space="0" w:color="0070C0"/>
            </w:tcBorders>
          </w:tcPr>
          <w:p w14:paraId="5B282238" w14:textId="77777777" w:rsidR="009B74E6" w:rsidRDefault="009B74E6" w:rsidP="00E53953">
            <w:pPr>
              <w:tabs>
                <w:tab w:val="left" w:pos="991"/>
              </w:tabs>
              <w:jc w:val="center"/>
              <w:cnfStyle w:val="000000000000" w:firstRow="0" w:lastRow="0" w:firstColumn="0" w:lastColumn="0" w:oddVBand="0" w:evenVBand="0" w:oddHBand="0" w:evenHBand="0" w:firstRowFirstColumn="0" w:firstRowLastColumn="0" w:lastRowFirstColumn="0" w:lastRowLastColumn="0"/>
              <w:rPr>
                <w:rFonts w:ascii="Verdana" w:hAnsi="Verdana"/>
              </w:rPr>
            </w:pPr>
          </w:p>
          <w:sdt>
            <w:sdtPr>
              <w:rPr>
                <w:rFonts w:ascii="Verdana" w:hAnsi="Verdana"/>
                <w:b/>
                <w:bCs/>
              </w:rPr>
              <w:id w:val="-140122117"/>
              <w14:checkbox>
                <w14:checked w14:val="1"/>
                <w14:checkedState w14:val="2612" w14:font="MS Gothic"/>
                <w14:uncheckedState w14:val="2610" w14:font="MS Gothic"/>
              </w14:checkbox>
            </w:sdtPr>
            <w:sdtEndPr/>
            <w:sdtContent>
              <w:p w14:paraId="2DB5A230" w14:textId="77777777" w:rsidR="009B74E6" w:rsidRDefault="001C7710" w:rsidP="00E53953">
                <w:pPr>
                  <w:spacing w:line="240" w:lineRule="atLeast"/>
                  <w:jc w:val="center"/>
                  <w:cnfStyle w:val="000000000000" w:firstRow="0" w:lastRow="0" w:firstColumn="0" w:lastColumn="0" w:oddVBand="0" w:evenVBand="0" w:oddHBand="0" w:evenHBand="0" w:firstRowFirstColumn="0" w:firstRowLastColumn="0" w:lastRowFirstColumn="0" w:lastRowLastColumn="0"/>
                  <w:rPr>
                    <w:rFonts w:ascii="Verdana" w:hAnsi="Verdana"/>
                  </w:rPr>
                </w:pPr>
                <w:r w:rsidRPr="001C7710">
                  <w:rPr>
                    <w:rFonts w:ascii="MS Gothic" w:eastAsia="MS Gothic" w:hAnsi="MS Gothic" w:hint="eastAsia"/>
                    <w:b/>
                    <w:bCs/>
                  </w:rPr>
                  <w:t>☒</w:t>
                </w:r>
              </w:p>
            </w:sdtContent>
          </w:sdt>
        </w:tc>
      </w:tr>
      <w:tr w:rsidR="001C7710" w14:paraId="3A86B029" w14:textId="77777777" w:rsidTr="008E6BF2">
        <w:trPr>
          <w:cnfStyle w:val="000000100000" w:firstRow="0" w:lastRow="0" w:firstColumn="0" w:lastColumn="0" w:oddVBand="0" w:evenVBand="0" w:oddHBand="1" w:evenHBand="0" w:firstRowFirstColumn="0" w:firstRowLastColumn="0" w:lastRowFirstColumn="0" w:lastRowLastColumn="0"/>
          <w:trHeight w:val="18"/>
        </w:trPr>
        <w:tc>
          <w:tcPr>
            <w:cnfStyle w:val="001000000000" w:firstRow="0" w:lastRow="0" w:firstColumn="1" w:lastColumn="0" w:oddVBand="0" w:evenVBand="0" w:oddHBand="0" w:evenHBand="0" w:firstRowFirstColumn="0" w:firstRowLastColumn="0" w:lastRowFirstColumn="0" w:lastRowLastColumn="0"/>
            <w:tcW w:w="671" w:type="dxa"/>
            <w:tcBorders>
              <w:top w:val="dotted" w:sz="4" w:space="0" w:color="0070C0"/>
              <w:bottom w:val="dotted" w:sz="4" w:space="0" w:color="0070C0"/>
              <w:right w:val="dotted" w:sz="4" w:space="0" w:color="0070C0"/>
            </w:tcBorders>
          </w:tcPr>
          <w:p w14:paraId="428E651D" w14:textId="77777777" w:rsidR="001C7710" w:rsidRPr="00B901B4" w:rsidRDefault="001C7710" w:rsidP="001C7710">
            <w:pPr>
              <w:rPr>
                <w:rFonts w:ascii="Verdana" w:hAnsi="Verdana"/>
              </w:rPr>
            </w:pPr>
            <w:r w:rsidRPr="00B901B4">
              <w:rPr>
                <w:rFonts w:ascii="Verdana" w:hAnsi="Verdana"/>
                <w:b w:val="0"/>
              </w:rPr>
              <w:t>3.21</w:t>
            </w:r>
          </w:p>
        </w:tc>
        <w:tc>
          <w:tcPr>
            <w:tcW w:w="2964" w:type="dxa"/>
            <w:tcBorders>
              <w:top w:val="dotted" w:sz="4" w:space="0" w:color="0070C0"/>
              <w:left w:val="dotted" w:sz="4" w:space="0" w:color="0070C0"/>
              <w:bottom w:val="dotted" w:sz="4" w:space="0" w:color="0070C0"/>
              <w:right w:val="dotted" w:sz="4" w:space="0" w:color="0070C0"/>
            </w:tcBorders>
          </w:tcPr>
          <w:p w14:paraId="6BC9F488" w14:textId="77777777" w:rsidR="001C7710" w:rsidRPr="00B901B4" w:rsidRDefault="001C7710" w:rsidP="001C7710">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lang w:eastAsia="en-US"/>
              </w:rPr>
            </w:pPr>
            <w:r w:rsidRPr="00B901B4">
              <w:rPr>
                <w:rFonts w:ascii="Verdana" w:hAnsi="Verdana"/>
                <w:lang w:eastAsia="en-US"/>
              </w:rPr>
              <w:t>Duikarbeid</w:t>
            </w:r>
          </w:p>
        </w:tc>
        <w:tc>
          <w:tcPr>
            <w:tcW w:w="2654" w:type="dxa"/>
            <w:tcBorders>
              <w:top w:val="dotted" w:sz="4" w:space="0" w:color="0070C0"/>
              <w:left w:val="dotted" w:sz="4" w:space="0" w:color="0070C0"/>
              <w:bottom w:val="dotted" w:sz="4" w:space="0" w:color="0070C0"/>
              <w:right w:val="dotted" w:sz="4" w:space="0" w:color="0070C0"/>
            </w:tcBorders>
          </w:tcPr>
          <w:p w14:paraId="3DB6EDEF" w14:textId="77777777" w:rsidR="001C7710" w:rsidRPr="00B901B4" w:rsidRDefault="001C7710" w:rsidP="001C7710">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lang w:eastAsia="en-US"/>
              </w:rPr>
            </w:pPr>
            <w:r>
              <w:rPr>
                <w:rFonts w:ascii="Verdana" w:hAnsi="Verdana"/>
                <w:lang w:eastAsia="en-US"/>
              </w:rPr>
              <w:t>Duikerziekten (o.a. decompressieziekte), verstikking, verdrinking, l</w:t>
            </w:r>
            <w:r w:rsidRPr="00B901B4">
              <w:rPr>
                <w:rFonts w:ascii="Verdana" w:hAnsi="Verdana"/>
                <w:lang w:eastAsia="en-US"/>
              </w:rPr>
              <w:t>ichamelijk letsel, fysieke overbelasting</w:t>
            </w:r>
            <w:r>
              <w:rPr>
                <w:rFonts w:ascii="Verdana" w:hAnsi="Verdana"/>
                <w:lang w:eastAsia="en-US"/>
              </w:rPr>
              <w:t>, desoriëntatie</w:t>
            </w:r>
          </w:p>
        </w:tc>
        <w:tc>
          <w:tcPr>
            <w:tcW w:w="2775" w:type="dxa"/>
            <w:tcBorders>
              <w:top w:val="dotted" w:sz="4" w:space="0" w:color="0070C0"/>
              <w:left w:val="dotted" w:sz="4" w:space="0" w:color="0070C0"/>
              <w:bottom w:val="dotted" w:sz="4" w:space="0" w:color="0070C0"/>
              <w:right w:val="dotted" w:sz="4" w:space="0" w:color="0070C0"/>
            </w:tcBorders>
          </w:tcPr>
          <w:p w14:paraId="2DD2AC49" w14:textId="77777777" w:rsidR="001C7710" w:rsidRPr="00B901B4" w:rsidRDefault="001C7710" w:rsidP="001C7710">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lang w:eastAsia="en-US"/>
              </w:rPr>
            </w:pPr>
            <w:r>
              <w:rPr>
                <w:rFonts w:ascii="Verdana" w:hAnsi="Verdana"/>
                <w:lang w:eastAsia="en-US"/>
              </w:rPr>
              <w:t>Overdruk, moeheid, opraken ademgas, onderkoeling</w:t>
            </w:r>
          </w:p>
          <w:p w14:paraId="06284AC8" w14:textId="77777777" w:rsidR="001C7710" w:rsidRPr="00B901B4" w:rsidRDefault="001C7710" w:rsidP="001C7710">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lang w:eastAsia="en-US"/>
              </w:rPr>
            </w:pPr>
          </w:p>
        </w:tc>
        <w:tc>
          <w:tcPr>
            <w:tcW w:w="4563" w:type="dxa"/>
            <w:tcBorders>
              <w:top w:val="dotted" w:sz="4" w:space="0" w:color="0070C0"/>
              <w:left w:val="dotted" w:sz="4" w:space="0" w:color="0070C0"/>
              <w:bottom w:val="dotted" w:sz="4" w:space="0" w:color="0070C0"/>
            </w:tcBorders>
          </w:tcPr>
          <w:p w14:paraId="52C9A176" w14:textId="77777777" w:rsidR="001C7710" w:rsidRDefault="001C7710" w:rsidP="001C7710">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lang w:eastAsia="en-US"/>
              </w:rPr>
            </w:pPr>
            <w:r>
              <w:rPr>
                <w:rFonts w:ascii="Verdana" w:hAnsi="Verdana"/>
                <w:lang w:eastAsia="en-US"/>
              </w:rPr>
              <w:t>Bron: Locatie droogzetten; stroming stopzetten</w:t>
            </w:r>
          </w:p>
          <w:p w14:paraId="1C441EA9" w14:textId="77777777" w:rsidR="001C7710" w:rsidRDefault="001C7710" w:rsidP="001C7710">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lang w:eastAsia="en-US"/>
              </w:rPr>
            </w:pPr>
            <w:r>
              <w:rPr>
                <w:rFonts w:ascii="Verdana" w:hAnsi="Verdana"/>
                <w:lang w:eastAsia="en-US"/>
              </w:rPr>
              <w:t xml:space="preserve">Collectief: Opstellen duikplan en doorspreken met duikploeg; duikploeg bestaande uit duiker, reserveduiker, ploegleider en duik medische begeleider; duikarbeid melden bij inspectie-SZW (o.a. bij diepte &gt;9m of stroomsnelheid &gt;0,5m/s); veilig inrichten duiklocatie (b.v. LOTOTO veiligstellen installatie); gekeurd en veilig duikmaterieel; werken conform Arbocatalogus </w:t>
            </w:r>
            <w:r w:rsidRPr="00B11612">
              <w:rPr>
                <w:rFonts w:ascii="Verdana" w:hAnsi="Verdana"/>
                <w:lang w:eastAsia="en-US"/>
              </w:rPr>
              <w:t>Werken onder Overdruk</w:t>
            </w:r>
            <w:r>
              <w:rPr>
                <w:rFonts w:ascii="Verdana" w:hAnsi="Verdana"/>
                <w:lang w:eastAsia="en-US"/>
              </w:rPr>
              <w:t xml:space="preserve">: </w:t>
            </w:r>
            <w:r w:rsidRPr="00B11612">
              <w:rPr>
                <w:rFonts w:ascii="Verdana" w:hAnsi="Verdana"/>
                <w:lang w:eastAsia="en-US"/>
              </w:rPr>
              <w:t>Duikarbeid</w:t>
            </w:r>
          </w:p>
          <w:p w14:paraId="7C58F75B" w14:textId="77777777" w:rsidR="001C7710" w:rsidRDefault="001C7710" w:rsidP="001C7710">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lang w:eastAsia="en-US"/>
              </w:rPr>
            </w:pPr>
            <w:r>
              <w:rPr>
                <w:rFonts w:ascii="Verdana" w:hAnsi="Verdana"/>
                <w:lang w:eastAsia="en-US"/>
              </w:rPr>
              <w:t>Individueel: In bezit geldige persoonlijke duikcertificaten; duik medische keuring; bewaken gezondheidstoestand duiker</w:t>
            </w:r>
          </w:p>
          <w:p w14:paraId="7C166693" w14:textId="77777777" w:rsidR="001C7710" w:rsidRPr="00B901B4" w:rsidRDefault="001C7710" w:rsidP="001C7710">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lang w:eastAsia="en-US"/>
              </w:rPr>
            </w:pPr>
            <w:r>
              <w:rPr>
                <w:rFonts w:ascii="Verdana" w:hAnsi="Verdana"/>
                <w:lang w:eastAsia="en-US"/>
              </w:rPr>
              <w:t>PBM: EHBO koffer; zuurstofkoffer</w:t>
            </w:r>
          </w:p>
        </w:tc>
        <w:tc>
          <w:tcPr>
            <w:tcW w:w="1247" w:type="dxa"/>
            <w:tcBorders>
              <w:top w:val="dotted" w:sz="4" w:space="0" w:color="0070C0"/>
              <w:left w:val="dotted" w:sz="4" w:space="0" w:color="0070C0"/>
              <w:bottom w:val="dotted" w:sz="4" w:space="0" w:color="0070C0"/>
            </w:tcBorders>
          </w:tcPr>
          <w:p w14:paraId="026A13CF" w14:textId="77777777" w:rsidR="001C7710" w:rsidRDefault="001C7710" w:rsidP="001C7710">
            <w:pPr>
              <w:spacing w:line="240" w:lineRule="atLeast"/>
              <w:jc w:val="center"/>
              <w:cnfStyle w:val="000000100000" w:firstRow="0" w:lastRow="0" w:firstColumn="0" w:lastColumn="0" w:oddVBand="0" w:evenVBand="0" w:oddHBand="1" w:evenHBand="0" w:firstRowFirstColumn="0" w:firstRowLastColumn="0" w:lastRowFirstColumn="0" w:lastRowLastColumn="0"/>
              <w:rPr>
                <w:rFonts w:ascii="Verdana" w:hAnsi="Verdana"/>
              </w:rPr>
            </w:pPr>
            <w:r w:rsidRPr="00C1742F">
              <w:rPr>
                <w:rFonts w:ascii="Verdana" w:hAnsi="Verdana"/>
                <w:sz w:val="18"/>
                <w:szCs w:val="18"/>
              </w:rPr>
              <w:t>N.v.t.</w:t>
            </w:r>
          </w:p>
        </w:tc>
      </w:tr>
      <w:tr w:rsidR="001C7710" w14:paraId="26C49094" w14:textId="77777777" w:rsidTr="008E6BF2">
        <w:trPr>
          <w:trHeight w:val="18"/>
        </w:trPr>
        <w:tc>
          <w:tcPr>
            <w:cnfStyle w:val="001000000000" w:firstRow="0" w:lastRow="0" w:firstColumn="1" w:lastColumn="0" w:oddVBand="0" w:evenVBand="0" w:oddHBand="0" w:evenHBand="0" w:firstRowFirstColumn="0" w:firstRowLastColumn="0" w:lastRowFirstColumn="0" w:lastRowLastColumn="0"/>
            <w:tcW w:w="671" w:type="dxa"/>
            <w:tcBorders>
              <w:top w:val="dotted" w:sz="4" w:space="0" w:color="0070C0"/>
              <w:bottom w:val="dotted" w:sz="4" w:space="0" w:color="0070C0"/>
              <w:right w:val="dotted" w:sz="4" w:space="0" w:color="0070C0"/>
            </w:tcBorders>
          </w:tcPr>
          <w:p w14:paraId="5C20E512" w14:textId="77777777" w:rsidR="001C7710" w:rsidRPr="00B901B4" w:rsidRDefault="001C7710" w:rsidP="001C7710">
            <w:pPr>
              <w:rPr>
                <w:rFonts w:ascii="Verdana" w:hAnsi="Verdana"/>
              </w:rPr>
            </w:pPr>
            <w:r w:rsidRPr="00B901B4">
              <w:rPr>
                <w:rFonts w:ascii="Verdana" w:hAnsi="Verdana"/>
                <w:b w:val="0"/>
              </w:rPr>
              <w:t>3.22</w:t>
            </w:r>
          </w:p>
        </w:tc>
        <w:tc>
          <w:tcPr>
            <w:tcW w:w="2964" w:type="dxa"/>
            <w:tcBorders>
              <w:top w:val="dotted" w:sz="4" w:space="0" w:color="0070C0"/>
              <w:left w:val="dotted" w:sz="4" w:space="0" w:color="0070C0"/>
              <w:bottom w:val="dotted" w:sz="4" w:space="0" w:color="0070C0"/>
              <w:right w:val="dotted" w:sz="4" w:space="0" w:color="0070C0"/>
            </w:tcBorders>
          </w:tcPr>
          <w:p w14:paraId="7500BBA7" w14:textId="77777777" w:rsidR="001C7710" w:rsidRPr="00B901B4" w:rsidRDefault="001C7710" w:rsidP="001C7710">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lang w:eastAsia="en-US"/>
              </w:rPr>
            </w:pPr>
            <w:r w:rsidRPr="00B901B4">
              <w:rPr>
                <w:rFonts w:ascii="Verdana" w:hAnsi="Verdana"/>
                <w:lang w:eastAsia="en-US"/>
              </w:rPr>
              <w:t>Werken (met zwaar materieel) vanaf ponton</w:t>
            </w:r>
          </w:p>
        </w:tc>
        <w:tc>
          <w:tcPr>
            <w:tcW w:w="2654" w:type="dxa"/>
            <w:tcBorders>
              <w:top w:val="dotted" w:sz="4" w:space="0" w:color="0070C0"/>
              <w:left w:val="dotted" w:sz="4" w:space="0" w:color="0070C0"/>
              <w:bottom w:val="dotted" w:sz="4" w:space="0" w:color="0070C0"/>
              <w:right w:val="dotted" w:sz="4" w:space="0" w:color="0070C0"/>
            </w:tcBorders>
          </w:tcPr>
          <w:p w14:paraId="382BE6E3" w14:textId="77777777" w:rsidR="001C7710" w:rsidRDefault="001C7710" w:rsidP="001C7710">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lang w:eastAsia="en-US"/>
              </w:rPr>
            </w:pPr>
            <w:r>
              <w:rPr>
                <w:rFonts w:ascii="Verdana" w:hAnsi="Verdana"/>
                <w:lang w:eastAsia="en-US"/>
              </w:rPr>
              <w:t>Verdrinking, o</w:t>
            </w:r>
            <w:r w:rsidRPr="008D1333">
              <w:rPr>
                <w:rFonts w:ascii="Verdana" w:hAnsi="Verdana"/>
                <w:lang w:eastAsia="en-US"/>
              </w:rPr>
              <w:t>nderkoeling, lichamelijk letsel,</w:t>
            </w:r>
            <w:r>
              <w:rPr>
                <w:rFonts w:ascii="Verdana" w:hAnsi="Verdana"/>
                <w:lang w:eastAsia="en-US"/>
              </w:rPr>
              <w:t xml:space="preserve"> ongeval</w:t>
            </w:r>
          </w:p>
          <w:p w14:paraId="074557A1" w14:textId="77777777" w:rsidR="001C7710" w:rsidRDefault="001C7710" w:rsidP="001C7710">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lang w:eastAsia="en-US"/>
              </w:rPr>
            </w:pPr>
          </w:p>
          <w:p w14:paraId="0A3F61B5" w14:textId="77777777" w:rsidR="001C7710" w:rsidRDefault="001C7710" w:rsidP="001C7710">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lang w:eastAsia="en-US"/>
              </w:rPr>
            </w:pPr>
          </w:p>
          <w:p w14:paraId="3C94024B" w14:textId="77777777" w:rsidR="001C7710" w:rsidRPr="00B901B4" w:rsidRDefault="001C7710" w:rsidP="001C7710">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lang w:eastAsia="en-US"/>
              </w:rPr>
            </w:pPr>
          </w:p>
        </w:tc>
        <w:tc>
          <w:tcPr>
            <w:tcW w:w="2775" w:type="dxa"/>
            <w:tcBorders>
              <w:top w:val="dotted" w:sz="4" w:space="0" w:color="0070C0"/>
              <w:left w:val="dotted" w:sz="4" w:space="0" w:color="0070C0"/>
              <w:bottom w:val="dotted" w:sz="4" w:space="0" w:color="0070C0"/>
              <w:right w:val="dotted" w:sz="4" w:space="0" w:color="0070C0"/>
            </w:tcBorders>
          </w:tcPr>
          <w:p w14:paraId="1528D12A" w14:textId="77777777" w:rsidR="001C7710" w:rsidRPr="00195C2C" w:rsidRDefault="001C7710" w:rsidP="001C7710">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lang w:eastAsia="en-US"/>
              </w:rPr>
            </w:pPr>
            <w:r w:rsidRPr="00195C2C">
              <w:rPr>
                <w:rFonts w:ascii="Verdana" w:hAnsi="Verdana"/>
                <w:lang w:eastAsia="en-US"/>
              </w:rPr>
              <w:t>In het water vallen</w:t>
            </w:r>
            <w:r>
              <w:rPr>
                <w:rFonts w:ascii="Verdana" w:hAnsi="Verdana"/>
                <w:lang w:eastAsia="en-US"/>
              </w:rPr>
              <w:t xml:space="preserve">, kantelen en/of zinken ponton </w:t>
            </w:r>
          </w:p>
          <w:p w14:paraId="59ECEA89" w14:textId="77777777" w:rsidR="001C7710" w:rsidRDefault="001C7710" w:rsidP="001C7710">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lang w:eastAsia="en-US"/>
              </w:rPr>
            </w:pPr>
          </w:p>
          <w:p w14:paraId="70EE5F09" w14:textId="77777777" w:rsidR="001C7710" w:rsidRDefault="001C7710" w:rsidP="001C7710">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lang w:eastAsia="en-US"/>
              </w:rPr>
            </w:pPr>
          </w:p>
          <w:p w14:paraId="03C0D13D" w14:textId="77777777" w:rsidR="001C7710" w:rsidRPr="00B901B4" w:rsidRDefault="001C7710" w:rsidP="001C7710">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lang w:eastAsia="en-US"/>
              </w:rPr>
            </w:pPr>
          </w:p>
        </w:tc>
        <w:tc>
          <w:tcPr>
            <w:tcW w:w="4563" w:type="dxa"/>
            <w:tcBorders>
              <w:top w:val="dotted" w:sz="4" w:space="0" w:color="0070C0"/>
              <w:left w:val="dotted" w:sz="4" w:space="0" w:color="0070C0"/>
              <w:bottom w:val="dotted" w:sz="4" w:space="0" w:color="0070C0"/>
            </w:tcBorders>
          </w:tcPr>
          <w:p w14:paraId="1727B31B" w14:textId="77777777" w:rsidR="001C7710" w:rsidRDefault="001C7710" w:rsidP="001C7710">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lang w:eastAsia="en-US"/>
              </w:rPr>
            </w:pPr>
            <w:r>
              <w:rPr>
                <w:rFonts w:ascii="Verdana" w:hAnsi="Verdana"/>
                <w:lang w:eastAsia="en-US"/>
              </w:rPr>
              <w:t>Collectief: Machine(s) vlak en stabiel opstellen en borgen met afrijdbeveiliging; stabiliteitsberekening en ponton afstemmen op maximale belasting; leuning plaatsen; veilige toegang ponton; reddingsmiddelen</w:t>
            </w:r>
          </w:p>
          <w:p w14:paraId="690ED126" w14:textId="77777777" w:rsidR="001C7710" w:rsidRDefault="001C7710" w:rsidP="001C7710">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lang w:eastAsia="en-US"/>
              </w:rPr>
            </w:pPr>
            <w:r>
              <w:rPr>
                <w:rFonts w:ascii="Verdana" w:hAnsi="Verdana"/>
                <w:lang w:eastAsia="en-US"/>
              </w:rPr>
              <w:t>Individueel: Procedure man over boord en instructie</w:t>
            </w:r>
          </w:p>
          <w:p w14:paraId="787A7D70" w14:textId="77777777" w:rsidR="001C7710" w:rsidRPr="00B901B4" w:rsidRDefault="001C7710" w:rsidP="001C7710">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lang w:eastAsia="en-US"/>
              </w:rPr>
            </w:pPr>
            <w:r>
              <w:rPr>
                <w:rFonts w:ascii="Verdana" w:hAnsi="Verdana"/>
                <w:lang w:eastAsia="en-US"/>
              </w:rPr>
              <w:t xml:space="preserve">PBM: Lifehammer in cabine, </w:t>
            </w:r>
            <w:r>
              <w:rPr>
                <w:rFonts w:ascii="Verdana" w:hAnsi="Verdana"/>
              </w:rPr>
              <w:t>reddingsvest</w:t>
            </w:r>
            <w:r>
              <w:rPr>
                <w:rFonts w:ascii="Verdana" w:hAnsi="Verdana"/>
                <w:lang w:eastAsia="en-US"/>
              </w:rPr>
              <w:t xml:space="preserve">, </w:t>
            </w:r>
          </w:p>
        </w:tc>
        <w:tc>
          <w:tcPr>
            <w:tcW w:w="1247" w:type="dxa"/>
            <w:tcBorders>
              <w:top w:val="dotted" w:sz="4" w:space="0" w:color="0070C0"/>
              <w:left w:val="dotted" w:sz="4" w:space="0" w:color="0070C0"/>
              <w:bottom w:val="dotted" w:sz="4" w:space="0" w:color="0070C0"/>
            </w:tcBorders>
          </w:tcPr>
          <w:p w14:paraId="0E2B1B57" w14:textId="77777777" w:rsidR="001C7710" w:rsidRDefault="001C7710" w:rsidP="001C7710">
            <w:pPr>
              <w:spacing w:line="240" w:lineRule="atLeast"/>
              <w:jc w:val="center"/>
              <w:cnfStyle w:val="000000000000" w:firstRow="0" w:lastRow="0" w:firstColumn="0" w:lastColumn="0" w:oddVBand="0" w:evenVBand="0" w:oddHBand="0" w:evenHBand="0" w:firstRowFirstColumn="0" w:firstRowLastColumn="0" w:lastRowFirstColumn="0" w:lastRowLastColumn="0"/>
              <w:rPr>
                <w:rFonts w:ascii="Verdana" w:hAnsi="Verdana"/>
              </w:rPr>
            </w:pPr>
            <w:r w:rsidRPr="00C1742F">
              <w:rPr>
                <w:rFonts w:ascii="Verdana" w:hAnsi="Verdana"/>
                <w:sz w:val="18"/>
                <w:szCs w:val="18"/>
              </w:rPr>
              <w:t>N.v.t.</w:t>
            </w:r>
          </w:p>
        </w:tc>
      </w:tr>
      <w:tr w:rsidR="001C7710" w14:paraId="7F06D6DC" w14:textId="77777777" w:rsidTr="008E6BF2">
        <w:trPr>
          <w:cnfStyle w:val="000000100000" w:firstRow="0" w:lastRow="0" w:firstColumn="0" w:lastColumn="0" w:oddVBand="0" w:evenVBand="0" w:oddHBand="1" w:evenHBand="0" w:firstRowFirstColumn="0" w:firstRowLastColumn="0" w:lastRowFirstColumn="0" w:lastRowLastColumn="0"/>
          <w:trHeight w:val="18"/>
        </w:trPr>
        <w:tc>
          <w:tcPr>
            <w:cnfStyle w:val="001000000000" w:firstRow="0" w:lastRow="0" w:firstColumn="1" w:lastColumn="0" w:oddVBand="0" w:evenVBand="0" w:oddHBand="0" w:evenHBand="0" w:firstRowFirstColumn="0" w:firstRowLastColumn="0" w:lastRowFirstColumn="0" w:lastRowLastColumn="0"/>
            <w:tcW w:w="671" w:type="dxa"/>
            <w:tcBorders>
              <w:top w:val="dotted" w:sz="4" w:space="0" w:color="0070C0"/>
              <w:bottom w:val="dotted" w:sz="4" w:space="0" w:color="0070C0"/>
              <w:right w:val="dotted" w:sz="4" w:space="0" w:color="0070C0"/>
            </w:tcBorders>
          </w:tcPr>
          <w:p w14:paraId="5DEB4B8A" w14:textId="77777777" w:rsidR="001C7710" w:rsidRPr="00B901B4" w:rsidRDefault="001C7710" w:rsidP="001C7710">
            <w:pPr>
              <w:rPr>
                <w:rFonts w:ascii="Verdana" w:hAnsi="Verdana"/>
              </w:rPr>
            </w:pPr>
            <w:r w:rsidRPr="00B901B4">
              <w:rPr>
                <w:rFonts w:ascii="Verdana" w:hAnsi="Verdana"/>
                <w:b w:val="0"/>
              </w:rPr>
              <w:t>3.23</w:t>
            </w:r>
          </w:p>
        </w:tc>
        <w:tc>
          <w:tcPr>
            <w:tcW w:w="2964" w:type="dxa"/>
            <w:tcBorders>
              <w:top w:val="dotted" w:sz="4" w:space="0" w:color="0070C0"/>
              <w:left w:val="dotted" w:sz="4" w:space="0" w:color="0070C0"/>
              <w:bottom w:val="dotted" w:sz="4" w:space="0" w:color="0070C0"/>
              <w:right w:val="dotted" w:sz="4" w:space="0" w:color="0070C0"/>
            </w:tcBorders>
          </w:tcPr>
          <w:p w14:paraId="26BDDBCE" w14:textId="77777777" w:rsidR="001C7710" w:rsidRPr="00B901B4" w:rsidRDefault="001C7710" w:rsidP="001C7710">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lang w:eastAsia="en-US"/>
              </w:rPr>
            </w:pPr>
            <w:r>
              <w:rPr>
                <w:rFonts w:ascii="Verdana" w:hAnsi="Verdana"/>
              </w:rPr>
              <w:t xml:space="preserve">Werken op het water vanaf boot of ponton </w:t>
            </w:r>
          </w:p>
        </w:tc>
        <w:tc>
          <w:tcPr>
            <w:tcW w:w="2654" w:type="dxa"/>
            <w:tcBorders>
              <w:top w:val="dotted" w:sz="4" w:space="0" w:color="0070C0"/>
              <w:left w:val="dotted" w:sz="4" w:space="0" w:color="0070C0"/>
              <w:bottom w:val="dotted" w:sz="4" w:space="0" w:color="0070C0"/>
              <w:right w:val="dotted" w:sz="4" w:space="0" w:color="0070C0"/>
            </w:tcBorders>
          </w:tcPr>
          <w:p w14:paraId="5CA62C2D" w14:textId="77777777" w:rsidR="001C7710" w:rsidRDefault="001C7710" w:rsidP="001C7710">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lang w:eastAsia="en-US"/>
              </w:rPr>
            </w:pPr>
            <w:r>
              <w:rPr>
                <w:rFonts w:ascii="Verdana" w:hAnsi="Verdana"/>
                <w:lang w:eastAsia="en-US"/>
              </w:rPr>
              <w:t>Verdrinking, ongeval, lichamelijk letsel,   uitglijden</w:t>
            </w:r>
          </w:p>
          <w:p w14:paraId="6DF998FB" w14:textId="77777777" w:rsidR="001C7710" w:rsidRPr="00C92E0F" w:rsidRDefault="001C7710" w:rsidP="001C7710">
            <w:pPr>
              <w:cnfStyle w:val="000000100000" w:firstRow="0" w:lastRow="0" w:firstColumn="0" w:lastColumn="0" w:oddVBand="0" w:evenVBand="0" w:oddHBand="1" w:evenHBand="0" w:firstRowFirstColumn="0" w:firstRowLastColumn="0" w:lastRowFirstColumn="0" w:lastRowLastColumn="0"/>
              <w:rPr>
                <w:rFonts w:ascii="Verdana" w:hAnsi="Verdana"/>
                <w:lang w:eastAsia="en-US"/>
              </w:rPr>
            </w:pPr>
          </w:p>
        </w:tc>
        <w:tc>
          <w:tcPr>
            <w:tcW w:w="2775" w:type="dxa"/>
            <w:tcBorders>
              <w:top w:val="dotted" w:sz="4" w:space="0" w:color="0070C0"/>
              <w:left w:val="dotted" w:sz="4" w:space="0" w:color="0070C0"/>
              <w:bottom w:val="dotted" w:sz="4" w:space="0" w:color="0070C0"/>
              <w:right w:val="dotted" w:sz="4" w:space="0" w:color="0070C0"/>
            </w:tcBorders>
          </w:tcPr>
          <w:p w14:paraId="1B6EBED6" w14:textId="77777777" w:rsidR="001C7710" w:rsidRPr="00B901B4" w:rsidRDefault="001C7710" w:rsidP="001C7710">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lang w:eastAsia="en-US"/>
              </w:rPr>
            </w:pPr>
            <w:r w:rsidRPr="00195C2C">
              <w:rPr>
                <w:rFonts w:ascii="Verdana" w:hAnsi="Verdana"/>
                <w:lang w:eastAsia="en-US"/>
              </w:rPr>
              <w:lastRenderedPageBreak/>
              <w:t>In het water vallen</w:t>
            </w:r>
            <w:r>
              <w:rPr>
                <w:rFonts w:ascii="Verdana" w:hAnsi="Verdana"/>
                <w:lang w:eastAsia="en-US"/>
              </w:rPr>
              <w:t xml:space="preserve">, diverse en/of wisselende </w:t>
            </w:r>
            <w:r>
              <w:rPr>
                <w:rFonts w:ascii="Verdana" w:hAnsi="Verdana"/>
                <w:lang w:eastAsia="en-US"/>
              </w:rPr>
              <w:lastRenderedPageBreak/>
              <w:t>weersomstandigheden,  gladde oppervlakken</w:t>
            </w:r>
          </w:p>
        </w:tc>
        <w:tc>
          <w:tcPr>
            <w:tcW w:w="4563" w:type="dxa"/>
            <w:tcBorders>
              <w:top w:val="dotted" w:sz="4" w:space="0" w:color="0070C0"/>
              <w:left w:val="dotted" w:sz="4" w:space="0" w:color="0070C0"/>
              <w:bottom w:val="dotted" w:sz="4" w:space="0" w:color="0070C0"/>
            </w:tcBorders>
          </w:tcPr>
          <w:p w14:paraId="029BCFB8" w14:textId="77777777" w:rsidR="001C7710" w:rsidRDefault="001C7710" w:rsidP="001C7710">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lang w:eastAsia="en-US"/>
              </w:rPr>
            </w:pPr>
            <w:r>
              <w:rPr>
                <w:rFonts w:ascii="Verdana" w:hAnsi="Verdana"/>
                <w:lang w:eastAsia="en-US"/>
              </w:rPr>
              <w:lastRenderedPageBreak/>
              <w:t>Collectief: Procedure man over boord, leuning plaatsen, schoprand, antislipprofiel; reddingsmiddelen</w:t>
            </w:r>
          </w:p>
          <w:p w14:paraId="2E7C6D42" w14:textId="77777777" w:rsidR="001C7710" w:rsidRPr="00B901B4" w:rsidRDefault="001C7710" w:rsidP="001C7710">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lang w:eastAsia="en-US"/>
              </w:rPr>
            </w:pPr>
            <w:r>
              <w:rPr>
                <w:rFonts w:ascii="Verdana" w:hAnsi="Verdana"/>
                <w:lang w:eastAsia="en-US"/>
              </w:rPr>
              <w:lastRenderedPageBreak/>
              <w:t xml:space="preserve">PBM: </w:t>
            </w:r>
            <w:r>
              <w:rPr>
                <w:rFonts w:ascii="Verdana" w:hAnsi="Verdana"/>
              </w:rPr>
              <w:t>reddingsvest</w:t>
            </w:r>
            <w:r>
              <w:rPr>
                <w:rFonts w:ascii="Verdana" w:hAnsi="Verdana"/>
                <w:lang w:eastAsia="en-US"/>
              </w:rPr>
              <w:t>, veiligheidsschoenen, beschermende kleding</w:t>
            </w:r>
          </w:p>
        </w:tc>
        <w:tc>
          <w:tcPr>
            <w:tcW w:w="1247" w:type="dxa"/>
            <w:tcBorders>
              <w:top w:val="dotted" w:sz="4" w:space="0" w:color="0070C0"/>
              <w:left w:val="dotted" w:sz="4" w:space="0" w:color="0070C0"/>
              <w:bottom w:val="dotted" w:sz="4" w:space="0" w:color="0070C0"/>
            </w:tcBorders>
          </w:tcPr>
          <w:p w14:paraId="76784548" w14:textId="77777777" w:rsidR="001C7710" w:rsidRDefault="001C7710" w:rsidP="001C7710">
            <w:pPr>
              <w:spacing w:line="240" w:lineRule="atLeast"/>
              <w:jc w:val="center"/>
              <w:cnfStyle w:val="000000100000" w:firstRow="0" w:lastRow="0" w:firstColumn="0" w:lastColumn="0" w:oddVBand="0" w:evenVBand="0" w:oddHBand="1" w:evenHBand="0" w:firstRowFirstColumn="0" w:firstRowLastColumn="0" w:lastRowFirstColumn="0" w:lastRowLastColumn="0"/>
              <w:rPr>
                <w:rFonts w:ascii="Verdana" w:hAnsi="Verdana"/>
              </w:rPr>
            </w:pPr>
            <w:r w:rsidRPr="00C1742F">
              <w:rPr>
                <w:rFonts w:ascii="Verdana" w:hAnsi="Verdana"/>
                <w:sz w:val="18"/>
                <w:szCs w:val="18"/>
              </w:rPr>
              <w:lastRenderedPageBreak/>
              <w:t>N.v.t.</w:t>
            </w:r>
          </w:p>
        </w:tc>
      </w:tr>
      <w:tr w:rsidR="001C7710" w14:paraId="15173AB2" w14:textId="77777777" w:rsidTr="008E6BF2">
        <w:trPr>
          <w:trHeight w:val="18"/>
        </w:trPr>
        <w:tc>
          <w:tcPr>
            <w:cnfStyle w:val="001000000000" w:firstRow="0" w:lastRow="0" w:firstColumn="1" w:lastColumn="0" w:oddVBand="0" w:evenVBand="0" w:oddHBand="0" w:evenHBand="0" w:firstRowFirstColumn="0" w:firstRowLastColumn="0" w:lastRowFirstColumn="0" w:lastRowLastColumn="0"/>
            <w:tcW w:w="671" w:type="dxa"/>
            <w:tcBorders>
              <w:top w:val="dotted" w:sz="4" w:space="0" w:color="0070C0"/>
              <w:bottom w:val="dotted" w:sz="4" w:space="0" w:color="0070C0"/>
              <w:right w:val="dotted" w:sz="4" w:space="0" w:color="0070C0"/>
            </w:tcBorders>
          </w:tcPr>
          <w:p w14:paraId="446DB1EE" w14:textId="77777777" w:rsidR="001C7710" w:rsidRPr="00B901B4" w:rsidRDefault="001C7710" w:rsidP="001C7710">
            <w:pPr>
              <w:rPr>
                <w:rFonts w:ascii="Verdana" w:hAnsi="Verdana"/>
              </w:rPr>
            </w:pPr>
            <w:r w:rsidRPr="00B901B4">
              <w:rPr>
                <w:rFonts w:ascii="Verdana" w:hAnsi="Verdana"/>
                <w:b w:val="0"/>
              </w:rPr>
              <w:t>3.24</w:t>
            </w:r>
          </w:p>
        </w:tc>
        <w:tc>
          <w:tcPr>
            <w:tcW w:w="2964" w:type="dxa"/>
            <w:tcBorders>
              <w:top w:val="dotted" w:sz="4" w:space="0" w:color="0070C0"/>
              <w:left w:val="dotted" w:sz="4" w:space="0" w:color="0070C0"/>
              <w:bottom w:val="dotted" w:sz="4" w:space="0" w:color="0070C0"/>
              <w:right w:val="dotted" w:sz="4" w:space="0" w:color="0070C0"/>
            </w:tcBorders>
          </w:tcPr>
          <w:p w14:paraId="3F4FC29D" w14:textId="77777777" w:rsidR="001C7710" w:rsidRPr="00B901B4" w:rsidRDefault="001C7710" w:rsidP="001C7710">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lang w:eastAsia="en-US"/>
              </w:rPr>
            </w:pPr>
            <w:r w:rsidRPr="00B901B4">
              <w:rPr>
                <w:rFonts w:ascii="Verdana" w:hAnsi="Verdana"/>
              </w:rPr>
              <w:t>Baggeren</w:t>
            </w:r>
          </w:p>
        </w:tc>
        <w:tc>
          <w:tcPr>
            <w:tcW w:w="2654" w:type="dxa"/>
            <w:tcBorders>
              <w:top w:val="dotted" w:sz="4" w:space="0" w:color="0070C0"/>
              <w:left w:val="dotted" w:sz="4" w:space="0" w:color="0070C0"/>
              <w:bottom w:val="dotted" w:sz="4" w:space="0" w:color="0070C0"/>
              <w:right w:val="dotted" w:sz="4" w:space="0" w:color="0070C0"/>
            </w:tcBorders>
          </w:tcPr>
          <w:p w14:paraId="71E9E1FD" w14:textId="77777777" w:rsidR="001C7710" w:rsidRPr="00B901B4" w:rsidRDefault="001C7710" w:rsidP="001C7710">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lang w:eastAsia="en-US"/>
              </w:rPr>
            </w:pPr>
            <w:r>
              <w:rPr>
                <w:rFonts w:ascii="Verdana" w:hAnsi="Verdana"/>
                <w:lang w:eastAsia="en-US"/>
              </w:rPr>
              <w:t>Verdrinking, ongeval, lichamelijk letsel, gehoorschade, uitglijden</w:t>
            </w:r>
          </w:p>
        </w:tc>
        <w:tc>
          <w:tcPr>
            <w:tcW w:w="2775" w:type="dxa"/>
            <w:tcBorders>
              <w:top w:val="dotted" w:sz="4" w:space="0" w:color="0070C0"/>
              <w:left w:val="dotted" w:sz="4" w:space="0" w:color="0070C0"/>
              <w:bottom w:val="dotted" w:sz="4" w:space="0" w:color="0070C0"/>
              <w:right w:val="dotted" w:sz="4" w:space="0" w:color="0070C0"/>
            </w:tcBorders>
          </w:tcPr>
          <w:p w14:paraId="348FA8C3" w14:textId="77777777" w:rsidR="001C7710" w:rsidRPr="00B901B4" w:rsidRDefault="001C7710" w:rsidP="001C7710">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lang w:eastAsia="en-US"/>
              </w:rPr>
            </w:pPr>
            <w:r w:rsidRPr="00195C2C">
              <w:rPr>
                <w:rFonts w:ascii="Verdana" w:hAnsi="Verdana"/>
                <w:lang w:eastAsia="en-US"/>
              </w:rPr>
              <w:t>In het water vallen</w:t>
            </w:r>
            <w:r>
              <w:rPr>
                <w:rFonts w:ascii="Verdana" w:hAnsi="Verdana"/>
                <w:lang w:eastAsia="en-US"/>
              </w:rPr>
              <w:t>, diverse en/of wisselende weersomstandigheden, machinelawaai, gladde oppervlakken</w:t>
            </w:r>
          </w:p>
        </w:tc>
        <w:tc>
          <w:tcPr>
            <w:tcW w:w="4563" w:type="dxa"/>
            <w:tcBorders>
              <w:top w:val="dotted" w:sz="4" w:space="0" w:color="0070C0"/>
              <w:left w:val="dotted" w:sz="4" w:space="0" w:color="0070C0"/>
              <w:bottom w:val="dotted" w:sz="4" w:space="0" w:color="0070C0"/>
            </w:tcBorders>
          </w:tcPr>
          <w:p w14:paraId="064A1271" w14:textId="77777777" w:rsidR="001C7710" w:rsidRDefault="001C7710" w:rsidP="001C7710">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lang w:eastAsia="en-US"/>
              </w:rPr>
            </w:pPr>
            <w:r>
              <w:rPr>
                <w:rFonts w:ascii="Verdana" w:hAnsi="Verdana"/>
                <w:lang w:eastAsia="en-US"/>
              </w:rPr>
              <w:t>Collectief: Procedure man over boord; leuning plaatsen; schoprand; antislipprofiel; reddingsmiddelen</w:t>
            </w:r>
          </w:p>
          <w:p w14:paraId="62B2251B" w14:textId="77777777" w:rsidR="001C7710" w:rsidRPr="00B901B4" w:rsidRDefault="001C7710" w:rsidP="001C7710">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lang w:eastAsia="en-US"/>
              </w:rPr>
            </w:pPr>
            <w:r>
              <w:rPr>
                <w:rFonts w:ascii="Verdana" w:hAnsi="Verdana"/>
                <w:lang w:eastAsia="en-US"/>
              </w:rPr>
              <w:t xml:space="preserve">PBM: </w:t>
            </w:r>
            <w:r>
              <w:rPr>
                <w:rFonts w:ascii="Verdana" w:hAnsi="Verdana"/>
              </w:rPr>
              <w:t>reddingsvest</w:t>
            </w:r>
            <w:r>
              <w:rPr>
                <w:rFonts w:ascii="Verdana" w:hAnsi="Verdana"/>
                <w:lang w:eastAsia="en-US"/>
              </w:rPr>
              <w:t>; gehoorbescherming; veiligheidsschoenen; beschermende kleding</w:t>
            </w:r>
          </w:p>
        </w:tc>
        <w:tc>
          <w:tcPr>
            <w:tcW w:w="1247" w:type="dxa"/>
            <w:tcBorders>
              <w:top w:val="dotted" w:sz="4" w:space="0" w:color="0070C0"/>
              <w:left w:val="dotted" w:sz="4" w:space="0" w:color="0070C0"/>
              <w:bottom w:val="dotted" w:sz="4" w:space="0" w:color="0070C0"/>
            </w:tcBorders>
          </w:tcPr>
          <w:p w14:paraId="67467584" w14:textId="77777777" w:rsidR="001C7710" w:rsidRDefault="001C7710" w:rsidP="001C7710">
            <w:pPr>
              <w:spacing w:line="240" w:lineRule="atLeast"/>
              <w:jc w:val="center"/>
              <w:cnfStyle w:val="000000000000" w:firstRow="0" w:lastRow="0" w:firstColumn="0" w:lastColumn="0" w:oddVBand="0" w:evenVBand="0" w:oddHBand="0" w:evenHBand="0" w:firstRowFirstColumn="0" w:firstRowLastColumn="0" w:lastRowFirstColumn="0" w:lastRowLastColumn="0"/>
              <w:rPr>
                <w:rFonts w:ascii="Verdana" w:hAnsi="Verdana"/>
              </w:rPr>
            </w:pPr>
            <w:r w:rsidRPr="00C1742F">
              <w:rPr>
                <w:rFonts w:ascii="Verdana" w:hAnsi="Verdana"/>
                <w:sz w:val="18"/>
                <w:szCs w:val="18"/>
              </w:rPr>
              <w:t>N.v.t.</w:t>
            </w:r>
          </w:p>
        </w:tc>
      </w:tr>
      <w:tr w:rsidR="001C7710" w14:paraId="1C794FE7" w14:textId="77777777" w:rsidTr="008E6BF2">
        <w:trPr>
          <w:cnfStyle w:val="000000100000" w:firstRow="0" w:lastRow="0" w:firstColumn="0" w:lastColumn="0" w:oddVBand="0" w:evenVBand="0" w:oddHBand="1" w:evenHBand="0" w:firstRowFirstColumn="0" w:firstRowLastColumn="0" w:lastRowFirstColumn="0" w:lastRowLastColumn="0"/>
          <w:trHeight w:val="18"/>
        </w:trPr>
        <w:tc>
          <w:tcPr>
            <w:cnfStyle w:val="001000000000" w:firstRow="0" w:lastRow="0" w:firstColumn="1" w:lastColumn="0" w:oddVBand="0" w:evenVBand="0" w:oddHBand="0" w:evenHBand="0" w:firstRowFirstColumn="0" w:firstRowLastColumn="0" w:lastRowFirstColumn="0" w:lastRowLastColumn="0"/>
            <w:tcW w:w="671" w:type="dxa"/>
            <w:tcBorders>
              <w:top w:val="dotted" w:sz="4" w:space="0" w:color="0070C0"/>
              <w:bottom w:val="dotted" w:sz="4" w:space="0" w:color="0070C0"/>
              <w:right w:val="dotted" w:sz="4" w:space="0" w:color="0070C0"/>
            </w:tcBorders>
          </w:tcPr>
          <w:p w14:paraId="37338E2A" w14:textId="77777777" w:rsidR="001C7710" w:rsidRPr="00B901B4" w:rsidRDefault="001C7710" w:rsidP="001C7710">
            <w:pPr>
              <w:rPr>
                <w:rFonts w:ascii="Verdana" w:hAnsi="Verdana"/>
              </w:rPr>
            </w:pPr>
            <w:r>
              <w:rPr>
                <w:rFonts w:ascii="Verdana" w:hAnsi="Verdana"/>
                <w:b w:val="0"/>
              </w:rPr>
              <w:t>3.25</w:t>
            </w:r>
          </w:p>
        </w:tc>
        <w:tc>
          <w:tcPr>
            <w:tcW w:w="2964" w:type="dxa"/>
            <w:tcBorders>
              <w:top w:val="dotted" w:sz="4" w:space="0" w:color="0070C0"/>
              <w:left w:val="dotted" w:sz="4" w:space="0" w:color="0070C0"/>
              <w:bottom w:val="dotted" w:sz="4" w:space="0" w:color="0070C0"/>
              <w:right w:val="dotted" w:sz="4" w:space="0" w:color="0070C0"/>
            </w:tcBorders>
          </w:tcPr>
          <w:p w14:paraId="4FE1B062" w14:textId="77777777" w:rsidR="001C7710" w:rsidRPr="00B901B4" w:rsidRDefault="001C7710" w:rsidP="001C7710">
            <w:pPr>
              <w:cnfStyle w:val="000000100000" w:firstRow="0" w:lastRow="0" w:firstColumn="0" w:lastColumn="0" w:oddVBand="0" w:evenVBand="0" w:oddHBand="1" w:evenHBand="0" w:firstRowFirstColumn="0" w:firstRowLastColumn="0" w:lastRowFirstColumn="0" w:lastRowLastColumn="0"/>
              <w:rPr>
                <w:rFonts w:ascii="Verdana" w:hAnsi="Verdana"/>
              </w:rPr>
            </w:pPr>
            <w:r w:rsidRPr="00B901B4">
              <w:rPr>
                <w:rFonts w:ascii="Verdana" w:hAnsi="Verdana"/>
                <w:lang w:eastAsia="en-US"/>
              </w:rPr>
              <w:t>Kappen of rooien van bomen</w:t>
            </w:r>
          </w:p>
        </w:tc>
        <w:tc>
          <w:tcPr>
            <w:tcW w:w="2654" w:type="dxa"/>
            <w:tcBorders>
              <w:top w:val="dotted" w:sz="4" w:space="0" w:color="0070C0"/>
              <w:left w:val="dotted" w:sz="4" w:space="0" w:color="0070C0"/>
              <w:bottom w:val="dotted" w:sz="4" w:space="0" w:color="0070C0"/>
              <w:right w:val="dotted" w:sz="4" w:space="0" w:color="0070C0"/>
            </w:tcBorders>
          </w:tcPr>
          <w:p w14:paraId="20387240" w14:textId="77777777" w:rsidR="001C7710" w:rsidRPr="00AF5985" w:rsidRDefault="001C7710" w:rsidP="001C7710">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lang w:eastAsia="en-US"/>
              </w:rPr>
            </w:pPr>
            <w:r w:rsidRPr="00AF5985">
              <w:rPr>
                <w:rFonts w:ascii="Verdana" w:hAnsi="Verdana"/>
                <w:lang w:eastAsia="en-US"/>
              </w:rPr>
              <w:t>Beknelling, ongeval, lichamelijk letsel, gehoorschade</w:t>
            </w:r>
          </w:p>
          <w:p w14:paraId="3083C224" w14:textId="77777777" w:rsidR="001C7710" w:rsidRDefault="001C7710" w:rsidP="001C7710">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color w:val="FF0000"/>
                <w:lang w:eastAsia="en-US"/>
              </w:rPr>
            </w:pPr>
          </w:p>
          <w:p w14:paraId="49BB9E18" w14:textId="77777777" w:rsidR="001C7710" w:rsidRPr="00F90C01" w:rsidRDefault="001C7710" w:rsidP="001C7710">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color w:val="FF0000"/>
                <w:lang w:eastAsia="en-US"/>
              </w:rPr>
            </w:pPr>
          </w:p>
        </w:tc>
        <w:tc>
          <w:tcPr>
            <w:tcW w:w="2775" w:type="dxa"/>
            <w:tcBorders>
              <w:top w:val="dotted" w:sz="4" w:space="0" w:color="0070C0"/>
              <w:left w:val="dotted" w:sz="4" w:space="0" w:color="0070C0"/>
              <w:bottom w:val="dotted" w:sz="4" w:space="0" w:color="0070C0"/>
              <w:right w:val="dotted" w:sz="4" w:space="0" w:color="0070C0"/>
            </w:tcBorders>
          </w:tcPr>
          <w:p w14:paraId="3DACCF58" w14:textId="77777777" w:rsidR="001C7710" w:rsidRPr="00AF5985" w:rsidRDefault="001C7710" w:rsidP="001C7710">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lang w:eastAsia="en-US"/>
              </w:rPr>
            </w:pPr>
            <w:r>
              <w:rPr>
                <w:rFonts w:ascii="Verdana" w:hAnsi="Verdana"/>
                <w:lang w:eastAsia="en-US"/>
              </w:rPr>
              <w:t xml:space="preserve">Vallende boom, </w:t>
            </w:r>
            <w:r w:rsidRPr="00AF5985">
              <w:rPr>
                <w:rFonts w:ascii="Verdana" w:hAnsi="Verdana"/>
                <w:lang w:eastAsia="en-US"/>
              </w:rPr>
              <w:t>machinelawaai</w:t>
            </w:r>
            <w:r>
              <w:rPr>
                <w:rFonts w:ascii="Verdana" w:hAnsi="Verdana"/>
                <w:lang w:eastAsia="en-US"/>
              </w:rPr>
              <w:t>, vallen van hoogte, bewegende delen, rondvliegende of vallende delen</w:t>
            </w:r>
          </w:p>
          <w:p w14:paraId="299B2788" w14:textId="77777777" w:rsidR="001C7710" w:rsidRPr="00F90C01" w:rsidRDefault="001C7710" w:rsidP="001C7710">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color w:val="FF0000"/>
                <w:lang w:eastAsia="en-US"/>
              </w:rPr>
            </w:pPr>
          </w:p>
        </w:tc>
        <w:tc>
          <w:tcPr>
            <w:tcW w:w="4563" w:type="dxa"/>
            <w:tcBorders>
              <w:top w:val="dotted" w:sz="4" w:space="0" w:color="0070C0"/>
              <w:left w:val="dotted" w:sz="4" w:space="0" w:color="0070C0"/>
              <w:bottom w:val="dotted" w:sz="4" w:space="0" w:color="0070C0"/>
            </w:tcBorders>
          </w:tcPr>
          <w:p w14:paraId="4048479A" w14:textId="77777777" w:rsidR="001C7710" w:rsidRDefault="001C7710" w:rsidP="001C7710">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lang w:eastAsia="en-US"/>
              </w:rPr>
            </w:pPr>
            <w:r>
              <w:rPr>
                <w:rFonts w:ascii="Verdana" w:hAnsi="Verdana"/>
                <w:lang w:eastAsia="en-US"/>
              </w:rPr>
              <w:t xml:space="preserve">Collectief: Werk met veilig (CE gemarkeerd) en geschikt </w:t>
            </w:r>
            <w:r w:rsidRPr="00A84929">
              <w:rPr>
                <w:rFonts w:ascii="Verdana" w:hAnsi="Verdana"/>
                <w:lang w:eastAsia="en-US"/>
              </w:rPr>
              <w:t>materiaal en gereedschap</w:t>
            </w:r>
            <w:r>
              <w:rPr>
                <w:rFonts w:ascii="Verdana" w:hAnsi="Verdana"/>
                <w:lang w:eastAsia="en-US"/>
              </w:rPr>
              <w:t xml:space="preserve">; opstellen rooi- of kapplan; kapvergunning; werk niet alleen; terrein afzetten; werken conform Arbocatalogus </w:t>
            </w:r>
            <w:r w:rsidRPr="00AB3057">
              <w:rPr>
                <w:rFonts w:ascii="Verdana" w:hAnsi="Verdana"/>
                <w:lang w:eastAsia="en-US"/>
              </w:rPr>
              <w:t>Hoveniers en Groenvoorziening</w:t>
            </w:r>
          </w:p>
          <w:p w14:paraId="2FEFA574" w14:textId="77777777" w:rsidR="001C7710" w:rsidRPr="00B901B4" w:rsidRDefault="001C7710" w:rsidP="001C7710">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lang w:eastAsia="en-US"/>
              </w:rPr>
            </w:pPr>
            <w:r>
              <w:rPr>
                <w:rFonts w:ascii="Verdana" w:hAnsi="Verdana"/>
                <w:lang w:eastAsia="en-US"/>
              </w:rPr>
              <w:t>PBM: Valbeveiliging; veiligheidshandschoenen; oogbescherming; beschermende kleding; gehoorbescherming; veiligheidshelm</w:t>
            </w:r>
          </w:p>
        </w:tc>
        <w:tc>
          <w:tcPr>
            <w:tcW w:w="1247" w:type="dxa"/>
            <w:tcBorders>
              <w:top w:val="dotted" w:sz="4" w:space="0" w:color="0070C0"/>
              <w:left w:val="dotted" w:sz="4" w:space="0" w:color="0070C0"/>
              <w:bottom w:val="dotted" w:sz="4" w:space="0" w:color="0070C0"/>
            </w:tcBorders>
          </w:tcPr>
          <w:p w14:paraId="17AB2A0F" w14:textId="77777777" w:rsidR="001C7710" w:rsidRDefault="001C7710" w:rsidP="001C7710">
            <w:pPr>
              <w:spacing w:line="240" w:lineRule="atLeast"/>
              <w:jc w:val="center"/>
              <w:cnfStyle w:val="000000100000" w:firstRow="0" w:lastRow="0" w:firstColumn="0" w:lastColumn="0" w:oddVBand="0" w:evenVBand="0" w:oddHBand="1" w:evenHBand="0" w:firstRowFirstColumn="0" w:firstRowLastColumn="0" w:lastRowFirstColumn="0" w:lastRowLastColumn="0"/>
              <w:rPr>
                <w:rFonts w:ascii="Verdana" w:hAnsi="Verdana"/>
              </w:rPr>
            </w:pPr>
            <w:r w:rsidRPr="00C1742F">
              <w:rPr>
                <w:rFonts w:ascii="Verdana" w:hAnsi="Verdana"/>
                <w:sz w:val="18"/>
                <w:szCs w:val="18"/>
              </w:rPr>
              <w:t>N.v.t.</w:t>
            </w:r>
          </w:p>
        </w:tc>
      </w:tr>
      <w:tr w:rsidR="001C7710" w14:paraId="7359809E" w14:textId="77777777" w:rsidTr="008E6BF2">
        <w:trPr>
          <w:trHeight w:val="18"/>
        </w:trPr>
        <w:tc>
          <w:tcPr>
            <w:cnfStyle w:val="001000000000" w:firstRow="0" w:lastRow="0" w:firstColumn="1" w:lastColumn="0" w:oddVBand="0" w:evenVBand="0" w:oddHBand="0" w:evenHBand="0" w:firstRowFirstColumn="0" w:firstRowLastColumn="0" w:lastRowFirstColumn="0" w:lastRowLastColumn="0"/>
            <w:tcW w:w="671" w:type="dxa"/>
            <w:tcBorders>
              <w:top w:val="dotted" w:sz="4" w:space="0" w:color="0070C0"/>
              <w:bottom w:val="dotted" w:sz="4" w:space="0" w:color="0070C0"/>
              <w:right w:val="dotted" w:sz="4" w:space="0" w:color="0070C0"/>
            </w:tcBorders>
          </w:tcPr>
          <w:p w14:paraId="74FB0B36" w14:textId="77777777" w:rsidR="001C7710" w:rsidRPr="00B901B4" w:rsidRDefault="001C7710" w:rsidP="001C7710">
            <w:pPr>
              <w:rPr>
                <w:rFonts w:ascii="Verdana" w:hAnsi="Verdana"/>
              </w:rPr>
            </w:pPr>
            <w:r>
              <w:rPr>
                <w:rFonts w:ascii="Verdana" w:hAnsi="Verdana"/>
                <w:b w:val="0"/>
              </w:rPr>
              <w:t>3.26</w:t>
            </w:r>
          </w:p>
        </w:tc>
        <w:tc>
          <w:tcPr>
            <w:tcW w:w="2964" w:type="dxa"/>
            <w:tcBorders>
              <w:top w:val="dotted" w:sz="4" w:space="0" w:color="0070C0"/>
              <w:left w:val="dotted" w:sz="4" w:space="0" w:color="0070C0"/>
              <w:bottom w:val="dotted" w:sz="4" w:space="0" w:color="0070C0"/>
              <w:right w:val="dotted" w:sz="4" w:space="0" w:color="0070C0"/>
            </w:tcBorders>
          </w:tcPr>
          <w:p w14:paraId="5DE9FC98" w14:textId="77777777" w:rsidR="001C7710" w:rsidRPr="00B901B4" w:rsidRDefault="001C7710" w:rsidP="001C7710">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lang w:eastAsia="en-US"/>
              </w:rPr>
            </w:pPr>
            <w:r w:rsidRPr="00B901B4">
              <w:rPr>
                <w:rFonts w:ascii="Verdana" w:hAnsi="Verdana"/>
              </w:rPr>
              <w:t>Groenwerkzaamheden</w:t>
            </w:r>
          </w:p>
        </w:tc>
        <w:tc>
          <w:tcPr>
            <w:tcW w:w="2654" w:type="dxa"/>
            <w:tcBorders>
              <w:top w:val="dotted" w:sz="4" w:space="0" w:color="0070C0"/>
              <w:left w:val="dotted" w:sz="4" w:space="0" w:color="0070C0"/>
              <w:bottom w:val="dotted" w:sz="4" w:space="0" w:color="0070C0"/>
              <w:right w:val="dotted" w:sz="4" w:space="0" w:color="0070C0"/>
            </w:tcBorders>
          </w:tcPr>
          <w:p w14:paraId="748C354C" w14:textId="77777777" w:rsidR="001C7710" w:rsidRPr="00AF5985" w:rsidRDefault="001C7710" w:rsidP="001C7710">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lang w:eastAsia="en-US"/>
              </w:rPr>
            </w:pPr>
            <w:r>
              <w:rPr>
                <w:rFonts w:ascii="Verdana" w:hAnsi="Verdana"/>
                <w:lang w:eastAsia="en-US"/>
              </w:rPr>
              <w:t>O</w:t>
            </w:r>
            <w:r w:rsidRPr="00AF5985">
              <w:rPr>
                <w:rFonts w:ascii="Verdana" w:hAnsi="Verdana"/>
                <w:lang w:eastAsia="en-US"/>
              </w:rPr>
              <w:t>ngeval, lichamelijk letsel, gehoorschade</w:t>
            </w:r>
          </w:p>
          <w:p w14:paraId="41E59BE5" w14:textId="77777777" w:rsidR="001C7710" w:rsidRDefault="001C7710" w:rsidP="001C7710">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color w:val="FF0000"/>
                <w:lang w:eastAsia="en-US"/>
              </w:rPr>
            </w:pPr>
          </w:p>
          <w:p w14:paraId="209A80A0" w14:textId="77777777" w:rsidR="001C7710" w:rsidRPr="00F90C01" w:rsidRDefault="001C7710" w:rsidP="001C7710">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color w:val="FF0000"/>
                <w:lang w:eastAsia="en-US"/>
              </w:rPr>
            </w:pPr>
          </w:p>
        </w:tc>
        <w:tc>
          <w:tcPr>
            <w:tcW w:w="2775" w:type="dxa"/>
            <w:tcBorders>
              <w:top w:val="dotted" w:sz="4" w:space="0" w:color="0070C0"/>
              <w:left w:val="dotted" w:sz="4" w:space="0" w:color="0070C0"/>
              <w:bottom w:val="dotted" w:sz="4" w:space="0" w:color="0070C0"/>
              <w:right w:val="dotted" w:sz="4" w:space="0" w:color="0070C0"/>
            </w:tcBorders>
          </w:tcPr>
          <w:p w14:paraId="62454B32" w14:textId="77777777" w:rsidR="001C7710" w:rsidRPr="00AF5985" w:rsidRDefault="001C7710" w:rsidP="001C7710">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lang w:eastAsia="en-US"/>
              </w:rPr>
            </w:pPr>
            <w:r>
              <w:rPr>
                <w:rFonts w:ascii="Verdana" w:hAnsi="Verdana"/>
                <w:lang w:eastAsia="en-US"/>
              </w:rPr>
              <w:t>M</w:t>
            </w:r>
            <w:r w:rsidRPr="00AF5985">
              <w:rPr>
                <w:rFonts w:ascii="Verdana" w:hAnsi="Verdana"/>
                <w:lang w:eastAsia="en-US"/>
              </w:rPr>
              <w:t>achinelawaai</w:t>
            </w:r>
            <w:r>
              <w:rPr>
                <w:rFonts w:ascii="Verdana" w:hAnsi="Verdana"/>
                <w:lang w:eastAsia="en-US"/>
              </w:rPr>
              <w:t>, vallen van hoogte, bewegende delen, rondvliegende of vallende delen</w:t>
            </w:r>
          </w:p>
          <w:p w14:paraId="1762AB89" w14:textId="77777777" w:rsidR="001C7710" w:rsidRPr="00F90C01" w:rsidRDefault="001C7710" w:rsidP="001C7710">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color w:val="FF0000"/>
                <w:lang w:eastAsia="en-US"/>
              </w:rPr>
            </w:pPr>
          </w:p>
        </w:tc>
        <w:tc>
          <w:tcPr>
            <w:tcW w:w="4563" w:type="dxa"/>
            <w:tcBorders>
              <w:top w:val="dotted" w:sz="4" w:space="0" w:color="0070C0"/>
              <w:left w:val="dotted" w:sz="4" w:space="0" w:color="0070C0"/>
              <w:bottom w:val="dotted" w:sz="4" w:space="0" w:color="0070C0"/>
            </w:tcBorders>
          </w:tcPr>
          <w:p w14:paraId="3F5B6F9A" w14:textId="77777777" w:rsidR="001C7710" w:rsidRDefault="001C7710" w:rsidP="001C7710">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lang w:eastAsia="en-US"/>
              </w:rPr>
            </w:pPr>
            <w:r>
              <w:rPr>
                <w:rFonts w:ascii="Verdana" w:hAnsi="Verdana"/>
                <w:lang w:eastAsia="en-US"/>
              </w:rPr>
              <w:t xml:space="preserve">Collectief: Werk met veilig (CE gemarkeerd) en geschikt materiaal en gereedschap; terrein afzetten; werken conform Arbocatalogus </w:t>
            </w:r>
            <w:r w:rsidRPr="00AB3057">
              <w:rPr>
                <w:rFonts w:ascii="Verdana" w:hAnsi="Verdana"/>
                <w:lang w:eastAsia="en-US"/>
              </w:rPr>
              <w:t>Hoveniers en Groenvoorziening</w:t>
            </w:r>
          </w:p>
          <w:p w14:paraId="31D52FB4" w14:textId="77777777" w:rsidR="001C7710" w:rsidRPr="00B901B4" w:rsidRDefault="001C7710" w:rsidP="001C7710">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lang w:eastAsia="en-US"/>
              </w:rPr>
            </w:pPr>
            <w:r>
              <w:rPr>
                <w:rFonts w:ascii="Verdana" w:hAnsi="Verdana"/>
                <w:lang w:eastAsia="en-US"/>
              </w:rPr>
              <w:t>PBM: Valbeveiliging; veiligheidshandschoenen; oogbescherming; beschermende kleding; gehoorbescherming; veiligheidshelm</w:t>
            </w:r>
          </w:p>
        </w:tc>
        <w:tc>
          <w:tcPr>
            <w:tcW w:w="1247" w:type="dxa"/>
            <w:tcBorders>
              <w:top w:val="dotted" w:sz="4" w:space="0" w:color="0070C0"/>
              <w:left w:val="dotted" w:sz="4" w:space="0" w:color="0070C0"/>
              <w:bottom w:val="dotted" w:sz="4" w:space="0" w:color="0070C0"/>
            </w:tcBorders>
          </w:tcPr>
          <w:p w14:paraId="5A93CE2D" w14:textId="77777777" w:rsidR="001C7710" w:rsidRDefault="001C7710" w:rsidP="001C7710">
            <w:pPr>
              <w:spacing w:line="240" w:lineRule="atLeast"/>
              <w:jc w:val="center"/>
              <w:cnfStyle w:val="000000000000" w:firstRow="0" w:lastRow="0" w:firstColumn="0" w:lastColumn="0" w:oddVBand="0" w:evenVBand="0" w:oddHBand="0" w:evenHBand="0" w:firstRowFirstColumn="0" w:firstRowLastColumn="0" w:lastRowFirstColumn="0" w:lastRowLastColumn="0"/>
              <w:rPr>
                <w:rFonts w:ascii="Verdana" w:hAnsi="Verdana"/>
              </w:rPr>
            </w:pPr>
            <w:r w:rsidRPr="00C1742F">
              <w:rPr>
                <w:rFonts w:ascii="Verdana" w:hAnsi="Verdana"/>
                <w:sz w:val="18"/>
                <w:szCs w:val="18"/>
              </w:rPr>
              <w:t>N.v.t.</w:t>
            </w:r>
          </w:p>
        </w:tc>
      </w:tr>
    </w:tbl>
    <w:p w14:paraId="4BA8194B" w14:textId="77777777" w:rsidR="009B74E6" w:rsidRPr="00EE684D" w:rsidRDefault="00AB650B" w:rsidP="009B74E6">
      <w:pPr>
        <w:ind w:left="284"/>
        <w:sectPr w:rsidR="009B74E6" w:rsidRPr="00EE684D" w:rsidSect="007D4009">
          <w:headerReference w:type="default" r:id="rId22"/>
          <w:footerReference w:type="default" r:id="rId23"/>
          <w:pgSz w:w="16838" w:h="11906" w:orient="landscape" w:code="9"/>
          <w:pgMar w:top="1287" w:right="1077" w:bottom="1418" w:left="1418" w:header="851" w:footer="680" w:gutter="0"/>
          <w:cols w:space="708"/>
          <w:formProt w:val="0"/>
          <w:docGrid w:linePitch="360"/>
        </w:sectPr>
      </w:pPr>
      <w:r>
        <w:br w:type="page"/>
      </w:r>
      <w:bookmarkEnd w:id="135"/>
      <w:bookmarkEnd w:id="136"/>
    </w:p>
    <w:p w14:paraId="0ADF41AB" w14:textId="77777777" w:rsidR="009B74E6" w:rsidRPr="00EE684D" w:rsidRDefault="00AB650B" w:rsidP="009B74E6">
      <w:pPr>
        <w:pStyle w:val="Kop1"/>
        <w:numPr>
          <w:ilvl w:val="0"/>
          <w:numId w:val="0"/>
        </w:numPr>
        <w:ind w:left="431" w:hanging="431"/>
      </w:pPr>
      <w:bookmarkStart w:id="141" w:name="_Toc256000072"/>
      <w:bookmarkStart w:id="142" w:name="_Toc256000037"/>
      <w:bookmarkStart w:id="143" w:name="_Toc76454131"/>
      <w:r w:rsidRPr="00EE684D">
        <w:lastRenderedPageBreak/>
        <w:t>Bijlage 1.</w:t>
      </w:r>
      <w:r w:rsidRPr="00EE684D">
        <w:rPr>
          <w:i/>
          <w:sz w:val="16"/>
          <w:szCs w:val="16"/>
        </w:rPr>
        <w:t xml:space="preserve"> </w:t>
      </w:r>
      <w:r w:rsidRPr="00EE684D">
        <w:t>RI&amp;E model</w:t>
      </w:r>
      <w:bookmarkEnd w:id="141"/>
      <w:bookmarkEnd w:id="142"/>
      <w:bookmarkEnd w:id="143"/>
    </w:p>
    <w:p w14:paraId="31E6F46B" w14:textId="77777777" w:rsidR="009B74E6" w:rsidRPr="00EE684D" w:rsidRDefault="00AB650B" w:rsidP="009B74E6">
      <w:r w:rsidRPr="00EE684D">
        <w:t>Voor het bepalen en indelen van de risico's van geconstateerde tekortkomingen of aandachtspunten wor</w:t>
      </w:r>
      <w:r>
        <w:t>d</w:t>
      </w:r>
      <w:r w:rsidRPr="00EE684D">
        <w:t xml:space="preserve">t gebruik gemaakt van erkende modellen en in eigen beheer ontwikkelde checklisten. Voor het bepalen van de risicoklasse en de prioritering gebruiken we de Fine &amp; Kinney methode. Hierbij wordt gebruik gemaakt van de formule Risico = Kans (of Waarschijnlijkheid) x Effect x Blootstelling, zie tabel </w:t>
      </w:r>
      <w:r>
        <w:t>1</w:t>
      </w:r>
      <w:r w:rsidRPr="00EE684D">
        <w:t>. Uit deze tabel is tevens een prioritering in de tijd te koppelen aan de uitvoer van beheersmaatregelen.</w:t>
      </w:r>
    </w:p>
    <w:p w14:paraId="043B88AA" w14:textId="77777777" w:rsidR="009B74E6" w:rsidRPr="00EE684D" w:rsidRDefault="009B74E6" w:rsidP="009B74E6"/>
    <w:tbl>
      <w:tblPr>
        <w:tblStyle w:val="Tabelraster"/>
        <w:tblW w:w="9209" w:type="dxa"/>
        <w:tblLook w:val="04A0" w:firstRow="1" w:lastRow="0" w:firstColumn="1" w:lastColumn="0" w:noHBand="0" w:noVBand="1"/>
      </w:tblPr>
      <w:tblGrid>
        <w:gridCol w:w="1375"/>
        <w:gridCol w:w="445"/>
        <w:gridCol w:w="1422"/>
        <w:gridCol w:w="395"/>
        <w:gridCol w:w="1460"/>
        <w:gridCol w:w="426"/>
        <w:gridCol w:w="598"/>
        <w:gridCol w:w="1387"/>
        <w:gridCol w:w="1701"/>
      </w:tblGrid>
      <w:tr w:rsidR="008E6BF2" w14:paraId="5DF670EE" w14:textId="77777777" w:rsidTr="00E53953">
        <w:trPr>
          <w:trHeight w:val="395"/>
        </w:trPr>
        <w:tc>
          <w:tcPr>
            <w:tcW w:w="9209" w:type="dxa"/>
            <w:gridSpan w:val="9"/>
            <w:vAlign w:val="center"/>
          </w:tcPr>
          <w:p w14:paraId="7AF6826C" w14:textId="77777777" w:rsidR="009B74E6" w:rsidRPr="00EE684D" w:rsidRDefault="00AB650B" w:rsidP="00E53953">
            <w:pPr>
              <w:jc w:val="center"/>
              <w:rPr>
                <w:b/>
                <w:sz w:val="16"/>
                <w:szCs w:val="16"/>
              </w:rPr>
            </w:pPr>
            <w:r w:rsidRPr="00EE684D">
              <w:rPr>
                <w:b/>
                <w:sz w:val="16"/>
                <w:szCs w:val="16"/>
              </w:rPr>
              <w:t>Risico = Waarschijnlijkheid x Blootstelling x Effect</w:t>
            </w:r>
          </w:p>
        </w:tc>
      </w:tr>
      <w:tr w:rsidR="008E6BF2" w14:paraId="66492B04" w14:textId="77777777" w:rsidTr="00E53953">
        <w:trPr>
          <w:trHeight w:val="284"/>
        </w:trPr>
        <w:tc>
          <w:tcPr>
            <w:tcW w:w="1375" w:type="dxa"/>
            <w:vAlign w:val="center"/>
          </w:tcPr>
          <w:p w14:paraId="52573280" w14:textId="77777777" w:rsidR="009B74E6" w:rsidRPr="00EE684D" w:rsidRDefault="00AB650B" w:rsidP="00E53953">
            <w:pPr>
              <w:rPr>
                <w:b/>
                <w:i/>
                <w:sz w:val="14"/>
                <w:szCs w:val="14"/>
              </w:rPr>
            </w:pPr>
            <w:r w:rsidRPr="00EE684D">
              <w:rPr>
                <w:b/>
                <w:i/>
                <w:sz w:val="14"/>
                <w:szCs w:val="14"/>
              </w:rPr>
              <w:t>Kans</w:t>
            </w:r>
          </w:p>
        </w:tc>
        <w:tc>
          <w:tcPr>
            <w:tcW w:w="445" w:type="dxa"/>
            <w:vAlign w:val="center"/>
          </w:tcPr>
          <w:p w14:paraId="763942BF" w14:textId="77777777" w:rsidR="009B74E6" w:rsidRPr="00EE684D" w:rsidRDefault="009B74E6" w:rsidP="00E53953">
            <w:pPr>
              <w:rPr>
                <w:b/>
                <w:i/>
                <w:sz w:val="14"/>
                <w:szCs w:val="14"/>
              </w:rPr>
            </w:pPr>
          </w:p>
        </w:tc>
        <w:tc>
          <w:tcPr>
            <w:tcW w:w="1422" w:type="dxa"/>
            <w:vAlign w:val="center"/>
          </w:tcPr>
          <w:p w14:paraId="0DC288F5" w14:textId="77777777" w:rsidR="009B74E6" w:rsidRPr="00EE684D" w:rsidRDefault="00AB650B" w:rsidP="00E53953">
            <w:pPr>
              <w:rPr>
                <w:b/>
                <w:i/>
                <w:sz w:val="14"/>
                <w:szCs w:val="14"/>
              </w:rPr>
            </w:pPr>
            <w:r w:rsidRPr="00EE684D">
              <w:rPr>
                <w:b/>
                <w:i/>
                <w:sz w:val="14"/>
                <w:szCs w:val="14"/>
              </w:rPr>
              <w:t>Blootstelling</w:t>
            </w:r>
          </w:p>
        </w:tc>
        <w:tc>
          <w:tcPr>
            <w:tcW w:w="395" w:type="dxa"/>
            <w:vAlign w:val="center"/>
          </w:tcPr>
          <w:p w14:paraId="7B0CE44F" w14:textId="77777777" w:rsidR="009B74E6" w:rsidRPr="00EE684D" w:rsidRDefault="009B74E6" w:rsidP="00E53953">
            <w:pPr>
              <w:rPr>
                <w:b/>
                <w:i/>
                <w:sz w:val="14"/>
                <w:szCs w:val="14"/>
              </w:rPr>
            </w:pPr>
          </w:p>
        </w:tc>
        <w:tc>
          <w:tcPr>
            <w:tcW w:w="1460" w:type="dxa"/>
            <w:vAlign w:val="center"/>
          </w:tcPr>
          <w:p w14:paraId="389FAB94" w14:textId="77777777" w:rsidR="009B74E6" w:rsidRPr="00EE684D" w:rsidRDefault="00AB650B" w:rsidP="00E53953">
            <w:pPr>
              <w:rPr>
                <w:b/>
                <w:i/>
                <w:sz w:val="14"/>
                <w:szCs w:val="14"/>
              </w:rPr>
            </w:pPr>
            <w:r w:rsidRPr="00EE684D">
              <w:rPr>
                <w:b/>
                <w:i/>
                <w:sz w:val="14"/>
                <w:szCs w:val="14"/>
              </w:rPr>
              <w:t>Effect</w:t>
            </w:r>
          </w:p>
        </w:tc>
        <w:tc>
          <w:tcPr>
            <w:tcW w:w="426" w:type="dxa"/>
            <w:vAlign w:val="center"/>
          </w:tcPr>
          <w:p w14:paraId="6086106D" w14:textId="77777777" w:rsidR="009B74E6" w:rsidRPr="00EE684D" w:rsidRDefault="009B74E6" w:rsidP="00E53953">
            <w:pPr>
              <w:rPr>
                <w:b/>
                <w:i/>
                <w:sz w:val="14"/>
                <w:szCs w:val="14"/>
              </w:rPr>
            </w:pPr>
          </w:p>
        </w:tc>
        <w:tc>
          <w:tcPr>
            <w:tcW w:w="598" w:type="dxa"/>
            <w:vAlign w:val="center"/>
          </w:tcPr>
          <w:p w14:paraId="12310044" w14:textId="77777777" w:rsidR="009B74E6" w:rsidRPr="00EE684D" w:rsidRDefault="009B74E6" w:rsidP="00E53953">
            <w:pPr>
              <w:rPr>
                <w:b/>
                <w:i/>
                <w:sz w:val="14"/>
                <w:szCs w:val="14"/>
              </w:rPr>
            </w:pPr>
          </w:p>
        </w:tc>
        <w:tc>
          <w:tcPr>
            <w:tcW w:w="1387" w:type="dxa"/>
            <w:vAlign w:val="center"/>
          </w:tcPr>
          <w:p w14:paraId="7CE3DBEF" w14:textId="77777777" w:rsidR="009B74E6" w:rsidRPr="00EE684D" w:rsidRDefault="00AB650B" w:rsidP="00E53953">
            <w:pPr>
              <w:rPr>
                <w:b/>
                <w:i/>
                <w:sz w:val="14"/>
                <w:szCs w:val="14"/>
              </w:rPr>
            </w:pPr>
            <w:r w:rsidRPr="00EE684D">
              <w:rPr>
                <w:b/>
                <w:i/>
                <w:sz w:val="14"/>
                <w:szCs w:val="14"/>
              </w:rPr>
              <w:t>Risicoklasse</w:t>
            </w:r>
          </w:p>
        </w:tc>
        <w:tc>
          <w:tcPr>
            <w:tcW w:w="1701" w:type="dxa"/>
            <w:vAlign w:val="center"/>
          </w:tcPr>
          <w:p w14:paraId="4C79589C" w14:textId="77777777" w:rsidR="009B74E6" w:rsidRPr="00EE684D" w:rsidRDefault="00AB650B" w:rsidP="00E53953">
            <w:pPr>
              <w:rPr>
                <w:b/>
                <w:i/>
                <w:sz w:val="14"/>
                <w:szCs w:val="14"/>
              </w:rPr>
            </w:pPr>
            <w:r w:rsidRPr="00EE684D">
              <w:rPr>
                <w:b/>
                <w:i/>
                <w:sz w:val="14"/>
                <w:szCs w:val="14"/>
              </w:rPr>
              <w:t>Aktie</w:t>
            </w:r>
          </w:p>
        </w:tc>
      </w:tr>
      <w:tr w:rsidR="008E6BF2" w14:paraId="14754E6A" w14:textId="77777777" w:rsidTr="00E53953">
        <w:trPr>
          <w:trHeight w:val="567"/>
        </w:trPr>
        <w:tc>
          <w:tcPr>
            <w:tcW w:w="1375" w:type="dxa"/>
            <w:vAlign w:val="center"/>
          </w:tcPr>
          <w:p w14:paraId="20042A32" w14:textId="77777777" w:rsidR="009B74E6" w:rsidRPr="00EE684D" w:rsidRDefault="00AB650B" w:rsidP="00E53953">
            <w:pPr>
              <w:rPr>
                <w:sz w:val="14"/>
                <w:szCs w:val="14"/>
              </w:rPr>
            </w:pPr>
            <w:r w:rsidRPr="00EE684D">
              <w:rPr>
                <w:sz w:val="14"/>
                <w:szCs w:val="14"/>
              </w:rPr>
              <w:t>Te verwachten</w:t>
            </w:r>
          </w:p>
        </w:tc>
        <w:tc>
          <w:tcPr>
            <w:tcW w:w="445" w:type="dxa"/>
            <w:vAlign w:val="center"/>
          </w:tcPr>
          <w:p w14:paraId="5AD38FA9" w14:textId="77777777" w:rsidR="009B74E6" w:rsidRPr="00EE684D" w:rsidRDefault="00AB650B" w:rsidP="00E53953">
            <w:pPr>
              <w:rPr>
                <w:sz w:val="14"/>
                <w:szCs w:val="14"/>
              </w:rPr>
            </w:pPr>
            <w:r w:rsidRPr="00EE684D">
              <w:rPr>
                <w:sz w:val="14"/>
                <w:szCs w:val="14"/>
              </w:rPr>
              <w:t>10</w:t>
            </w:r>
          </w:p>
        </w:tc>
        <w:tc>
          <w:tcPr>
            <w:tcW w:w="1422" w:type="dxa"/>
            <w:vAlign w:val="center"/>
          </w:tcPr>
          <w:p w14:paraId="013B3BE3" w14:textId="77777777" w:rsidR="009B74E6" w:rsidRPr="00EE684D" w:rsidRDefault="00AB650B" w:rsidP="00E53953">
            <w:pPr>
              <w:rPr>
                <w:sz w:val="14"/>
                <w:szCs w:val="14"/>
              </w:rPr>
            </w:pPr>
            <w:r w:rsidRPr="00EE684D">
              <w:rPr>
                <w:sz w:val="14"/>
                <w:szCs w:val="14"/>
              </w:rPr>
              <w:t>Voortdurend</w:t>
            </w:r>
          </w:p>
        </w:tc>
        <w:tc>
          <w:tcPr>
            <w:tcW w:w="395" w:type="dxa"/>
            <w:vAlign w:val="center"/>
          </w:tcPr>
          <w:p w14:paraId="58751FBF" w14:textId="77777777" w:rsidR="009B74E6" w:rsidRPr="00EE684D" w:rsidRDefault="00AB650B" w:rsidP="00E53953">
            <w:pPr>
              <w:rPr>
                <w:sz w:val="14"/>
                <w:szCs w:val="14"/>
              </w:rPr>
            </w:pPr>
            <w:r w:rsidRPr="00EE684D">
              <w:rPr>
                <w:sz w:val="14"/>
                <w:szCs w:val="14"/>
              </w:rPr>
              <w:t>10</w:t>
            </w:r>
          </w:p>
        </w:tc>
        <w:tc>
          <w:tcPr>
            <w:tcW w:w="1460" w:type="dxa"/>
            <w:vAlign w:val="center"/>
          </w:tcPr>
          <w:p w14:paraId="204FC9A4" w14:textId="77777777" w:rsidR="009B74E6" w:rsidRPr="00EE684D" w:rsidRDefault="00AB650B" w:rsidP="00E53953">
            <w:pPr>
              <w:rPr>
                <w:sz w:val="14"/>
                <w:szCs w:val="14"/>
              </w:rPr>
            </w:pPr>
            <w:r w:rsidRPr="00EE684D">
              <w:rPr>
                <w:sz w:val="14"/>
                <w:szCs w:val="14"/>
              </w:rPr>
              <w:t>Meerdere doden</w:t>
            </w:r>
          </w:p>
        </w:tc>
        <w:tc>
          <w:tcPr>
            <w:tcW w:w="426" w:type="dxa"/>
            <w:vAlign w:val="center"/>
          </w:tcPr>
          <w:p w14:paraId="2FF7630F" w14:textId="77777777" w:rsidR="009B74E6" w:rsidRPr="00EE684D" w:rsidRDefault="00AB650B" w:rsidP="00E53953">
            <w:pPr>
              <w:rPr>
                <w:sz w:val="14"/>
                <w:szCs w:val="14"/>
              </w:rPr>
            </w:pPr>
            <w:r w:rsidRPr="00EE684D">
              <w:rPr>
                <w:sz w:val="14"/>
                <w:szCs w:val="14"/>
              </w:rPr>
              <w:t>40</w:t>
            </w:r>
          </w:p>
        </w:tc>
        <w:tc>
          <w:tcPr>
            <w:tcW w:w="598" w:type="dxa"/>
            <w:vAlign w:val="center"/>
          </w:tcPr>
          <w:p w14:paraId="409FFF0E" w14:textId="77777777" w:rsidR="009B74E6" w:rsidRPr="00EE684D" w:rsidRDefault="00AB650B" w:rsidP="00E53953">
            <w:pPr>
              <w:rPr>
                <w:sz w:val="14"/>
                <w:szCs w:val="14"/>
              </w:rPr>
            </w:pPr>
            <w:r w:rsidRPr="00EE684D">
              <w:rPr>
                <w:sz w:val="14"/>
                <w:szCs w:val="14"/>
              </w:rPr>
              <w:t>&gt;400</w:t>
            </w:r>
          </w:p>
        </w:tc>
        <w:tc>
          <w:tcPr>
            <w:tcW w:w="1387" w:type="dxa"/>
            <w:shd w:val="clear" w:color="auto" w:fill="C00000"/>
            <w:vAlign w:val="center"/>
          </w:tcPr>
          <w:p w14:paraId="5508964C" w14:textId="77777777" w:rsidR="009B74E6" w:rsidRPr="00EE684D" w:rsidRDefault="00AB650B" w:rsidP="00E53953">
            <w:pPr>
              <w:rPr>
                <w:sz w:val="14"/>
                <w:szCs w:val="14"/>
              </w:rPr>
            </w:pPr>
            <w:r w:rsidRPr="00EE684D">
              <w:rPr>
                <w:sz w:val="14"/>
                <w:szCs w:val="14"/>
              </w:rPr>
              <w:t>Zeer hoog risico (5)</w:t>
            </w:r>
          </w:p>
        </w:tc>
        <w:tc>
          <w:tcPr>
            <w:tcW w:w="1701" w:type="dxa"/>
            <w:vAlign w:val="center"/>
          </w:tcPr>
          <w:p w14:paraId="457AD61F" w14:textId="77777777" w:rsidR="009B74E6" w:rsidRPr="00EE684D" w:rsidRDefault="00AB650B" w:rsidP="00E53953">
            <w:pPr>
              <w:rPr>
                <w:sz w:val="14"/>
                <w:szCs w:val="14"/>
              </w:rPr>
            </w:pPr>
            <w:r w:rsidRPr="00EE684D">
              <w:rPr>
                <w:sz w:val="14"/>
                <w:szCs w:val="14"/>
              </w:rPr>
              <w:t>Werkzaamheden direct stoppen</w:t>
            </w:r>
          </w:p>
        </w:tc>
      </w:tr>
      <w:tr w:rsidR="008E6BF2" w14:paraId="34C4C2D0" w14:textId="77777777" w:rsidTr="00E53953">
        <w:trPr>
          <w:trHeight w:val="567"/>
        </w:trPr>
        <w:tc>
          <w:tcPr>
            <w:tcW w:w="1375" w:type="dxa"/>
            <w:vAlign w:val="center"/>
          </w:tcPr>
          <w:p w14:paraId="734DE23D" w14:textId="77777777" w:rsidR="009B74E6" w:rsidRPr="00EE684D" w:rsidRDefault="00AB650B" w:rsidP="00E53953">
            <w:pPr>
              <w:rPr>
                <w:sz w:val="14"/>
                <w:szCs w:val="14"/>
              </w:rPr>
            </w:pPr>
            <w:r w:rsidRPr="00EE684D">
              <w:rPr>
                <w:sz w:val="14"/>
                <w:szCs w:val="14"/>
              </w:rPr>
              <w:t>Mogelijk te verwachten</w:t>
            </w:r>
          </w:p>
        </w:tc>
        <w:tc>
          <w:tcPr>
            <w:tcW w:w="445" w:type="dxa"/>
            <w:vAlign w:val="center"/>
          </w:tcPr>
          <w:p w14:paraId="0DED4509" w14:textId="77777777" w:rsidR="009B74E6" w:rsidRPr="00EE684D" w:rsidRDefault="00AB650B" w:rsidP="00E53953">
            <w:pPr>
              <w:rPr>
                <w:sz w:val="14"/>
                <w:szCs w:val="14"/>
              </w:rPr>
            </w:pPr>
            <w:r w:rsidRPr="00EE684D">
              <w:rPr>
                <w:sz w:val="14"/>
                <w:szCs w:val="14"/>
              </w:rPr>
              <w:t>6</w:t>
            </w:r>
          </w:p>
        </w:tc>
        <w:tc>
          <w:tcPr>
            <w:tcW w:w="1422" w:type="dxa"/>
            <w:vAlign w:val="center"/>
          </w:tcPr>
          <w:p w14:paraId="627E1BF2" w14:textId="77777777" w:rsidR="009B74E6" w:rsidRPr="00EE684D" w:rsidRDefault="00AB650B" w:rsidP="00E53953">
            <w:pPr>
              <w:rPr>
                <w:sz w:val="14"/>
                <w:szCs w:val="14"/>
              </w:rPr>
            </w:pPr>
            <w:r w:rsidRPr="00EE684D">
              <w:rPr>
                <w:sz w:val="14"/>
                <w:szCs w:val="14"/>
              </w:rPr>
              <w:t>Regelmatig (dagelijks)</w:t>
            </w:r>
          </w:p>
        </w:tc>
        <w:tc>
          <w:tcPr>
            <w:tcW w:w="395" w:type="dxa"/>
            <w:vAlign w:val="center"/>
          </w:tcPr>
          <w:p w14:paraId="1B02FD2A" w14:textId="77777777" w:rsidR="009B74E6" w:rsidRPr="00EE684D" w:rsidRDefault="00AB650B" w:rsidP="00E53953">
            <w:pPr>
              <w:rPr>
                <w:sz w:val="14"/>
                <w:szCs w:val="14"/>
              </w:rPr>
            </w:pPr>
            <w:r w:rsidRPr="00EE684D">
              <w:rPr>
                <w:sz w:val="14"/>
                <w:szCs w:val="14"/>
              </w:rPr>
              <w:t>6</w:t>
            </w:r>
          </w:p>
        </w:tc>
        <w:tc>
          <w:tcPr>
            <w:tcW w:w="1460" w:type="dxa"/>
            <w:vAlign w:val="center"/>
          </w:tcPr>
          <w:p w14:paraId="5CB6FD76" w14:textId="77777777" w:rsidR="009B74E6" w:rsidRPr="00EE684D" w:rsidRDefault="00AB650B" w:rsidP="00E53953">
            <w:pPr>
              <w:rPr>
                <w:sz w:val="14"/>
                <w:szCs w:val="14"/>
              </w:rPr>
            </w:pPr>
            <w:r w:rsidRPr="00EE684D">
              <w:rPr>
                <w:sz w:val="14"/>
                <w:szCs w:val="14"/>
              </w:rPr>
              <w:t>Zeer ernstig, 1 dode</w:t>
            </w:r>
          </w:p>
        </w:tc>
        <w:tc>
          <w:tcPr>
            <w:tcW w:w="426" w:type="dxa"/>
            <w:vAlign w:val="center"/>
          </w:tcPr>
          <w:p w14:paraId="73268376" w14:textId="77777777" w:rsidR="009B74E6" w:rsidRPr="00EE684D" w:rsidRDefault="00AB650B" w:rsidP="00E53953">
            <w:pPr>
              <w:rPr>
                <w:sz w:val="14"/>
                <w:szCs w:val="14"/>
              </w:rPr>
            </w:pPr>
            <w:r w:rsidRPr="00EE684D">
              <w:rPr>
                <w:sz w:val="14"/>
                <w:szCs w:val="14"/>
              </w:rPr>
              <w:t>15</w:t>
            </w:r>
          </w:p>
        </w:tc>
        <w:tc>
          <w:tcPr>
            <w:tcW w:w="598" w:type="dxa"/>
            <w:vAlign w:val="center"/>
          </w:tcPr>
          <w:p w14:paraId="278E3FC7" w14:textId="77777777" w:rsidR="009B74E6" w:rsidRPr="00EE684D" w:rsidRDefault="00AB650B" w:rsidP="00E53953">
            <w:pPr>
              <w:rPr>
                <w:sz w:val="14"/>
                <w:szCs w:val="14"/>
              </w:rPr>
            </w:pPr>
            <w:r w:rsidRPr="00EE684D">
              <w:rPr>
                <w:sz w:val="14"/>
                <w:szCs w:val="14"/>
              </w:rPr>
              <w:t>200-400</w:t>
            </w:r>
          </w:p>
        </w:tc>
        <w:tc>
          <w:tcPr>
            <w:tcW w:w="1387" w:type="dxa"/>
            <w:shd w:val="clear" w:color="auto" w:fill="FF0000"/>
            <w:vAlign w:val="center"/>
          </w:tcPr>
          <w:p w14:paraId="17317D27" w14:textId="77777777" w:rsidR="009B74E6" w:rsidRPr="00EE684D" w:rsidRDefault="00AB650B" w:rsidP="00E53953">
            <w:pPr>
              <w:rPr>
                <w:sz w:val="14"/>
                <w:szCs w:val="14"/>
              </w:rPr>
            </w:pPr>
            <w:r w:rsidRPr="00EE684D">
              <w:rPr>
                <w:sz w:val="14"/>
                <w:szCs w:val="14"/>
              </w:rPr>
              <w:t>Hoog risico (4)</w:t>
            </w:r>
          </w:p>
        </w:tc>
        <w:tc>
          <w:tcPr>
            <w:tcW w:w="1701" w:type="dxa"/>
            <w:vAlign w:val="center"/>
          </w:tcPr>
          <w:p w14:paraId="609AFC0F" w14:textId="77777777" w:rsidR="009B74E6" w:rsidRPr="00EE684D" w:rsidRDefault="00AB650B" w:rsidP="00E53953">
            <w:pPr>
              <w:rPr>
                <w:sz w:val="14"/>
                <w:szCs w:val="14"/>
              </w:rPr>
            </w:pPr>
            <w:r w:rsidRPr="00EE684D">
              <w:rPr>
                <w:sz w:val="14"/>
                <w:szCs w:val="14"/>
              </w:rPr>
              <w:t>Directe verbetering vereist</w:t>
            </w:r>
          </w:p>
        </w:tc>
      </w:tr>
      <w:tr w:rsidR="008E6BF2" w14:paraId="4F4E9D8E" w14:textId="77777777" w:rsidTr="00E53953">
        <w:trPr>
          <w:trHeight w:val="567"/>
        </w:trPr>
        <w:tc>
          <w:tcPr>
            <w:tcW w:w="1375" w:type="dxa"/>
            <w:vAlign w:val="center"/>
          </w:tcPr>
          <w:p w14:paraId="7B726699" w14:textId="77777777" w:rsidR="009B74E6" w:rsidRPr="00EE684D" w:rsidRDefault="00AB650B" w:rsidP="00E53953">
            <w:pPr>
              <w:rPr>
                <w:sz w:val="14"/>
                <w:szCs w:val="14"/>
              </w:rPr>
            </w:pPr>
            <w:r w:rsidRPr="00EE684D">
              <w:rPr>
                <w:sz w:val="14"/>
                <w:szCs w:val="14"/>
              </w:rPr>
              <w:t>Ongewoon maar mogelijk</w:t>
            </w:r>
          </w:p>
        </w:tc>
        <w:tc>
          <w:tcPr>
            <w:tcW w:w="445" w:type="dxa"/>
            <w:vAlign w:val="center"/>
          </w:tcPr>
          <w:p w14:paraId="6ED6EEE5" w14:textId="77777777" w:rsidR="009B74E6" w:rsidRPr="00EE684D" w:rsidRDefault="00AB650B" w:rsidP="00E53953">
            <w:pPr>
              <w:rPr>
                <w:sz w:val="14"/>
                <w:szCs w:val="14"/>
              </w:rPr>
            </w:pPr>
            <w:r w:rsidRPr="00EE684D">
              <w:rPr>
                <w:sz w:val="14"/>
                <w:szCs w:val="14"/>
              </w:rPr>
              <w:t>3</w:t>
            </w:r>
          </w:p>
        </w:tc>
        <w:tc>
          <w:tcPr>
            <w:tcW w:w="1422" w:type="dxa"/>
            <w:vAlign w:val="center"/>
          </w:tcPr>
          <w:p w14:paraId="4697B603" w14:textId="77777777" w:rsidR="009B74E6" w:rsidRPr="00EE684D" w:rsidRDefault="00AB650B" w:rsidP="00E53953">
            <w:pPr>
              <w:rPr>
                <w:sz w:val="14"/>
                <w:szCs w:val="14"/>
              </w:rPr>
            </w:pPr>
            <w:r w:rsidRPr="00EE684D">
              <w:rPr>
                <w:sz w:val="14"/>
                <w:szCs w:val="14"/>
              </w:rPr>
              <w:t>Af en Toe (wekelijks)</w:t>
            </w:r>
          </w:p>
        </w:tc>
        <w:tc>
          <w:tcPr>
            <w:tcW w:w="395" w:type="dxa"/>
            <w:vAlign w:val="center"/>
          </w:tcPr>
          <w:p w14:paraId="452E5D71" w14:textId="77777777" w:rsidR="009B74E6" w:rsidRPr="00EE684D" w:rsidRDefault="00AB650B" w:rsidP="00E53953">
            <w:pPr>
              <w:rPr>
                <w:sz w:val="14"/>
                <w:szCs w:val="14"/>
              </w:rPr>
            </w:pPr>
            <w:r w:rsidRPr="00EE684D">
              <w:rPr>
                <w:sz w:val="14"/>
                <w:szCs w:val="14"/>
              </w:rPr>
              <w:t>3</w:t>
            </w:r>
          </w:p>
        </w:tc>
        <w:tc>
          <w:tcPr>
            <w:tcW w:w="1460" w:type="dxa"/>
            <w:vAlign w:val="center"/>
          </w:tcPr>
          <w:p w14:paraId="1EC3956A" w14:textId="77777777" w:rsidR="009B74E6" w:rsidRPr="00EE684D" w:rsidRDefault="00AB650B" w:rsidP="00E53953">
            <w:pPr>
              <w:rPr>
                <w:sz w:val="14"/>
                <w:szCs w:val="14"/>
              </w:rPr>
            </w:pPr>
            <w:r w:rsidRPr="00EE684D">
              <w:rPr>
                <w:sz w:val="14"/>
                <w:szCs w:val="14"/>
              </w:rPr>
              <w:t>Ernstig, invaliditeit</w:t>
            </w:r>
          </w:p>
        </w:tc>
        <w:tc>
          <w:tcPr>
            <w:tcW w:w="426" w:type="dxa"/>
            <w:vAlign w:val="center"/>
          </w:tcPr>
          <w:p w14:paraId="5047C36C" w14:textId="77777777" w:rsidR="009B74E6" w:rsidRPr="00EE684D" w:rsidRDefault="00AB650B" w:rsidP="00E53953">
            <w:pPr>
              <w:rPr>
                <w:sz w:val="14"/>
                <w:szCs w:val="14"/>
              </w:rPr>
            </w:pPr>
            <w:r w:rsidRPr="00EE684D">
              <w:rPr>
                <w:sz w:val="14"/>
                <w:szCs w:val="14"/>
              </w:rPr>
              <w:t>7</w:t>
            </w:r>
          </w:p>
        </w:tc>
        <w:tc>
          <w:tcPr>
            <w:tcW w:w="598" w:type="dxa"/>
            <w:vAlign w:val="center"/>
          </w:tcPr>
          <w:p w14:paraId="6C20DDC0" w14:textId="77777777" w:rsidR="009B74E6" w:rsidRPr="00EE684D" w:rsidRDefault="00AB650B" w:rsidP="00E53953">
            <w:pPr>
              <w:rPr>
                <w:sz w:val="14"/>
                <w:szCs w:val="14"/>
              </w:rPr>
            </w:pPr>
            <w:r w:rsidRPr="00EE684D">
              <w:rPr>
                <w:sz w:val="14"/>
                <w:szCs w:val="14"/>
              </w:rPr>
              <w:t>70-200</w:t>
            </w:r>
          </w:p>
        </w:tc>
        <w:tc>
          <w:tcPr>
            <w:tcW w:w="1387" w:type="dxa"/>
            <w:shd w:val="clear" w:color="auto" w:fill="FFC000"/>
            <w:vAlign w:val="center"/>
          </w:tcPr>
          <w:p w14:paraId="43E7EE95" w14:textId="77777777" w:rsidR="009B74E6" w:rsidRPr="00EE684D" w:rsidRDefault="00AB650B" w:rsidP="00E53953">
            <w:pPr>
              <w:rPr>
                <w:sz w:val="14"/>
                <w:szCs w:val="14"/>
              </w:rPr>
            </w:pPr>
            <w:r w:rsidRPr="00EE684D">
              <w:rPr>
                <w:sz w:val="14"/>
                <w:szCs w:val="14"/>
              </w:rPr>
              <w:t>Belangrijk risico (3)</w:t>
            </w:r>
          </w:p>
        </w:tc>
        <w:tc>
          <w:tcPr>
            <w:tcW w:w="1701" w:type="dxa"/>
            <w:vAlign w:val="center"/>
          </w:tcPr>
          <w:p w14:paraId="33B8B042" w14:textId="77777777" w:rsidR="009B74E6" w:rsidRPr="00EE684D" w:rsidRDefault="00AB650B" w:rsidP="00E53953">
            <w:pPr>
              <w:rPr>
                <w:sz w:val="14"/>
                <w:szCs w:val="14"/>
              </w:rPr>
            </w:pPr>
            <w:r w:rsidRPr="00EE684D">
              <w:rPr>
                <w:sz w:val="14"/>
                <w:szCs w:val="14"/>
              </w:rPr>
              <w:t>Maatregel vereist</w:t>
            </w:r>
          </w:p>
        </w:tc>
      </w:tr>
      <w:tr w:rsidR="008E6BF2" w14:paraId="6E8C4661" w14:textId="77777777" w:rsidTr="00E53953">
        <w:trPr>
          <w:trHeight w:val="567"/>
        </w:trPr>
        <w:tc>
          <w:tcPr>
            <w:tcW w:w="1375" w:type="dxa"/>
            <w:vAlign w:val="center"/>
          </w:tcPr>
          <w:p w14:paraId="15FF38AA" w14:textId="77777777" w:rsidR="009B74E6" w:rsidRPr="00EE684D" w:rsidRDefault="00AB650B" w:rsidP="00E53953">
            <w:pPr>
              <w:rPr>
                <w:sz w:val="14"/>
                <w:szCs w:val="14"/>
              </w:rPr>
            </w:pPr>
            <w:r w:rsidRPr="00EE684D">
              <w:rPr>
                <w:sz w:val="14"/>
                <w:szCs w:val="14"/>
              </w:rPr>
              <w:t>Onwaarschijnlijk maar kan in grensgeval</w:t>
            </w:r>
          </w:p>
        </w:tc>
        <w:tc>
          <w:tcPr>
            <w:tcW w:w="445" w:type="dxa"/>
            <w:vAlign w:val="center"/>
          </w:tcPr>
          <w:p w14:paraId="7B2D90B2" w14:textId="77777777" w:rsidR="009B74E6" w:rsidRPr="00EE684D" w:rsidRDefault="00AB650B" w:rsidP="00E53953">
            <w:pPr>
              <w:rPr>
                <w:sz w:val="14"/>
                <w:szCs w:val="14"/>
              </w:rPr>
            </w:pPr>
            <w:r w:rsidRPr="00EE684D">
              <w:rPr>
                <w:sz w:val="14"/>
                <w:szCs w:val="14"/>
              </w:rPr>
              <w:t>1</w:t>
            </w:r>
          </w:p>
        </w:tc>
        <w:tc>
          <w:tcPr>
            <w:tcW w:w="1422" w:type="dxa"/>
            <w:vAlign w:val="center"/>
          </w:tcPr>
          <w:p w14:paraId="1E14ECAF" w14:textId="77777777" w:rsidR="009B74E6" w:rsidRPr="00EE684D" w:rsidRDefault="00AB650B" w:rsidP="00E53953">
            <w:pPr>
              <w:rPr>
                <w:sz w:val="14"/>
                <w:szCs w:val="14"/>
              </w:rPr>
            </w:pPr>
            <w:r w:rsidRPr="00EE684D">
              <w:rPr>
                <w:sz w:val="14"/>
                <w:szCs w:val="14"/>
              </w:rPr>
              <w:t>Soms     (maandelijks)</w:t>
            </w:r>
          </w:p>
        </w:tc>
        <w:tc>
          <w:tcPr>
            <w:tcW w:w="395" w:type="dxa"/>
            <w:vAlign w:val="center"/>
          </w:tcPr>
          <w:p w14:paraId="23C8BE55" w14:textId="77777777" w:rsidR="009B74E6" w:rsidRPr="00EE684D" w:rsidRDefault="00AB650B" w:rsidP="00E53953">
            <w:pPr>
              <w:rPr>
                <w:sz w:val="14"/>
                <w:szCs w:val="14"/>
              </w:rPr>
            </w:pPr>
            <w:r w:rsidRPr="00EE684D">
              <w:rPr>
                <w:sz w:val="14"/>
                <w:szCs w:val="14"/>
              </w:rPr>
              <w:t>2</w:t>
            </w:r>
          </w:p>
        </w:tc>
        <w:tc>
          <w:tcPr>
            <w:tcW w:w="1460" w:type="dxa"/>
            <w:vAlign w:val="center"/>
          </w:tcPr>
          <w:p w14:paraId="673A84AA" w14:textId="77777777" w:rsidR="009B74E6" w:rsidRPr="00EE684D" w:rsidRDefault="00AB650B" w:rsidP="00E53953">
            <w:pPr>
              <w:rPr>
                <w:sz w:val="14"/>
                <w:szCs w:val="14"/>
              </w:rPr>
            </w:pPr>
            <w:r w:rsidRPr="00EE684D">
              <w:rPr>
                <w:sz w:val="14"/>
                <w:szCs w:val="14"/>
              </w:rPr>
              <w:t>Letsel met verzuim</w:t>
            </w:r>
          </w:p>
        </w:tc>
        <w:tc>
          <w:tcPr>
            <w:tcW w:w="426" w:type="dxa"/>
            <w:vAlign w:val="center"/>
          </w:tcPr>
          <w:p w14:paraId="4B005A07" w14:textId="77777777" w:rsidR="009B74E6" w:rsidRPr="00EE684D" w:rsidRDefault="00AB650B" w:rsidP="00E53953">
            <w:pPr>
              <w:rPr>
                <w:sz w:val="14"/>
                <w:szCs w:val="14"/>
              </w:rPr>
            </w:pPr>
            <w:r w:rsidRPr="00EE684D">
              <w:rPr>
                <w:sz w:val="14"/>
                <w:szCs w:val="14"/>
              </w:rPr>
              <w:t>3</w:t>
            </w:r>
          </w:p>
        </w:tc>
        <w:tc>
          <w:tcPr>
            <w:tcW w:w="598" w:type="dxa"/>
            <w:vAlign w:val="center"/>
          </w:tcPr>
          <w:p w14:paraId="678AAA70" w14:textId="77777777" w:rsidR="009B74E6" w:rsidRPr="00EE684D" w:rsidRDefault="00AB650B" w:rsidP="00E53953">
            <w:pPr>
              <w:rPr>
                <w:sz w:val="14"/>
                <w:szCs w:val="14"/>
              </w:rPr>
            </w:pPr>
            <w:r w:rsidRPr="00EE684D">
              <w:rPr>
                <w:sz w:val="14"/>
                <w:szCs w:val="14"/>
              </w:rPr>
              <w:t>20-70</w:t>
            </w:r>
          </w:p>
        </w:tc>
        <w:tc>
          <w:tcPr>
            <w:tcW w:w="1387" w:type="dxa"/>
            <w:shd w:val="clear" w:color="auto" w:fill="FFFF00"/>
            <w:vAlign w:val="center"/>
          </w:tcPr>
          <w:p w14:paraId="4DB97A1B" w14:textId="77777777" w:rsidR="009B74E6" w:rsidRPr="00EE684D" w:rsidRDefault="00AB650B" w:rsidP="00E53953">
            <w:pPr>
              <w:rPr>
                <w:sz w:val="14"/>
                <w:szCs w:val="14"/>
              </w:rPr>
            </w:pPr>
            <w:r w:rsidRPr="00EE684D">
              <w:rPr>
                <w:sz w:val="14"/>
                <w:szCs w:val="14"/>
              </w:rPr>
              <w:t>Mogelijk risico (2)</w:t>
            </w:r>
          </w:p>
        </w:tc>
        <w:tc>
          <w:tcPr>
            <w:tcW w:w="1701" w:type="dxa"/>
            <w:vAlign w:val="center"/>
          </w:tcPr>
          <w:p w14:paraId="5F8E3B78" w14:textId="77777777" w:rsidR="009B74E6" w:rsidRPr="00EE684D" w:rsidRDefault="00AB650B" w:rsidP="00E53953">
            <w:pPr>
              <w:rPr>
                <w:sz w:val="14"/>
                <w:szCs w:val="14"/>
              </w:rPr>
            </w:pPr>
            <w:r w:rsidRPr="00EE684D">
              <w:rPr>
                <w:sz w:val="14"/>
                <w:szCs w:val="14"/>
              </w:rPr>
              <w:t>Aandacht vereist</w:t>
            </w:r>
          </w:p>
        </w:tc>
      </w:tr>
      <w:tr w:rsidR="008E6BF2" w14:paraId="2BCC974F" w14:textId="77777777" w:rsidTr="00E53953">
        <w:trPr>
          <w:trHeight w:val="567"/>
        </w:trPr>
        <w:tc>
          <w:tcPr>
            <w:tcW w:w="1375" w:type="dxa"/>
            <w:vAlign w:val="center"/>
          </w:tcPr>
          <w:p w14:paraId="1674E4A3" w14:textId="77777777" w:rsidR="009B74E6" w:rsidRPr="00EE684D" w:rsidRDefault="00AB650B" w:rsidP="00E53953">
            <w:pPr>
              <w:rPr>
                <w:sz w:val="14"/>
                <w:szCs w:val="14"/>
              </w:rPr>
            </w:pPr>
            <w:r w:rsidRPr="00EE684D">
              <w:rPr>
                <w:sz w:val="14"/>
                <w:szCs w:val="14"/>
              </w:rPr>
              <w:t>Denkbaar maar onwaarschijnlijk</w:t>
            </w:r>
          </w:p>
        </w:tc>
        <w:tc>
          <w:tcPr>
            <w:tcW w:w="445" w:type="dxa"/>
            <w:vAlign w:val="center"/>
          </w:tcPr>
          <w:p w14:paraId="1D73FC30" w14:textId="77777777" w:rsidR="009B74E6" w:rsidRPr="00EE684D" w:rsidRDefault="00AB650B" w:rsidP="00E53953">
            <w:pPr>
              <w:rPr>
                <w:sz w:val="14"/>
                <w:szCs w:val="14"/>
              </w:rPr>
            </w:pPr>
            <w:r w:rsidRPr="00EE684D">
              <w:rPr>
                <w:sz w:val="14"/>
                <w:szCs w:val="14"/>
              </w:rPr>
              <w:t>0,5</w:t>
            </w:r>
          </w:p>
        </w:tc>
        <w:tc>
          <w:tcPr>
            <w:tcW w:w="1422" w:type="dxa"/>
            <w:vAlign w:val="center"/>
          </w:tcPr>
          <w:p w14:paraId="059E6F0B" w14:textId="77777777" w:rsidR="009B74E6" w:rsidRPr="00EE684D" w:rsidRDefault="00AB650B" w:rsidP="00E53953">
            <w:pPr>
              <w:rPr>
                <w:sz w:val="14"/>
                <w:szCs w:val="14"/>
              </w:rPr>
            </w:pPr>
            <w:r w:rsidRPr="00EE684D">
              <w:rPr>
                <w:sz w:val="14"/>
                <w:szCs w:val="14"/>
              </w:rPr>
              <w:t>Zelden (enkele malen per jaar )</w:t>
            </w:r>
          </w:p>
        </w:tc>
        <w:tc>
          <w:tcPr>
            <w:tcW w:w="395" w:type="dxa"/>
            <w:vAlign w:val="center"/>
          </w:tcPr>
          <w:p w14:paraId="2A16B5EA" w14:textId="77777777" w:rsidR="009B74E6" w:rsidRPr="00EE684D" w:rsidRDefault="00AB650B" w:rsidP="00E53953">
            <w:pPr>
              <w:rPr>
                <w:sz w:val="14"/>
                <w:szCs w:val="14"/>
              </w:rPr>
            </w:pPr>
            <w:r w:rsidRPr="00EE684D">
              <w:rPr>
                <w:sz w:val="14"/>
                <w:szCs w:val="14"/>
              </w:rPr>
              <w:t>1</w:t>
            </w:r>
          </w:p>
        </w:tc>
        <w:tc>
          <w:tcPr>
            <w:tcW w:w="1460" w:type="dxa"/>
            <w:vAlign w:val="center"/>
          </w:tcPr>
          <w:p w14:paraId="444D9F55" w14:textId="77777777" w:rsidR="009B74E6" w:rsidRPr="00EE684D" w:rsidRDefault="00AB650B" w:rsidP="00E53953">
            <w:pPr>
              <w:rPr>
                <w:sz w:val="14"/>
                <w:szCs w:val="14"/>
              </w:rPr>
            </w:pPr>
            <w:r w:rsidRPr="00EE684D">
              <w:rPr>
                <w:sz w:val="14"/>
                <w:szCs w:val="14"/>
              </w:rPr>
              <w:t>Letsel zonder verzuim</w:t>
            </w:r>
          </w:p>
        </w:tc>
        <w:tc>
          <w:tcPr>
            <w:tcW w:w="426" w:type="dxa"/>
            <w:vAlign w:val="center"/>
          </w:tcPr>
          <w:p w14:paraId="70E66B19" w14:textId="77777777" w:rsidR="009B74E6" w:rsidRPr="00EE684D" w:rsidRDefault="00AB650B" w:rsidP="00E53953">
            <w:pPr>
              <w:rPr>
                <w:sz w:val="14"/>
                <w:szCs w:val="14"/>
              </w:rPr>
            </w:pPr>
            <w:r w:rsidRPr="00EE684D">
              <w:rPr>
                <w:sz w:val="14"/>
                <w:szCs w:val="14"/>
              </w:rPr>
              <w:t>1</w:t>
            </w:r>
          </w:p>
        </w:tc>
        <w:tc>
          <w:tcPr>
            <w:tcW w:w="598" w:type="dxa"/>
            <w:vAlign w:val="center"/>
          </w:tcPr>
          <w:p w14:paraId="52A79B83" w14:textId="77777777" w:rsidR="009B74E6" w:rsidRPr="00EE684D" w:rsidRDefault="00AB650B" w:rsidP="00E53953">
            <w:pPr>
              <w:rPr>
                <w:sz w:val="14"/>
                <w:szCs w:val="14"/>
              </w:rPr>
            </w:pPr>
            <w:r w:rsidRPr="00EE684D">
              <w:rPr>
                <w:sz w:val="14"/>
                <w:szCs w:val="14"/>
              </w:rPr>
              <w:t>&lt;20</w:t>
            </w:r>
          </w:p>
        </w:tc>
        <w:tc>
          <w:tcPr>
            <w:tcW w:w="1387" w:type="dxa"/>
            <w:shd w:val="clear" w:color="auto" w:fill="92D050"/>
            <w:vAlign w:val="center"/>
          </w:tcPr>
          <w:p w14:paraId="0305CD21" w14:textId="77777777" w:rsidR="009B74E6" w:rsidRPr="00EE684D" w:rsidRDefault="00AB650B" w:rsidP="00E53953">
            <w:pPr>
              <w:rPr>
                <w:sz w:val="14"/>
                <w:szCs w:val="14"/>
              </w:rPr>
            </w:pPr>
            <w:r w:rsidRPr="00EE684D">
              <w:rPr>
                <w:sz w:val="14"/>
                <w:szCs w:val="14"/>
              </w:rPr>
              <w:t>Wellicht aanvaardbaar (1)</w:t>
            </w:r>
          </w:p>
        </w:tc>
        <w:tc>
          <w:tcPr>
            <w:tcW w:w="1701" w:type="dxa"/>
            <w:vAlign w:val="center"/>
          </w:tcPr>
          <w:p w14:paraId="109B2AFB" w14:textId="77777777" w:rsidR="009B74E6" w:rsidRPr="00EE684D" w:rsidRDefault="00AB650B" w:rsidP="00E53953">
            <w:pPr>
              <w:rPr>
                <w:sz w:val="14"/>
                <w:szCs w:val="14"/>
              </w:rPr>
            </w:pPr>
            <w:r w:rsidRPr="00EE684D">
              <w:rPr>
                <w:sz w:val="14"/>
                <w:szCs w:val="14"/>
              </w:rPr>
              <w:t>Mogelijk aandacht vereist</w:t>
            </w:r>
          </w:p>
        </w:tc>
      </w:tr>
    </w:tbl>
    <w:p w14:paraId="62D57E0D" w14:textId="77777777" w:rsidR="009B74E6" w:rsidRPr="00EE684D" w:rsidRDefault="00AB650B" w:rsidP="009B74E6">
      <w:pPr>
        <w:rPr>
          <w:i/>
          <w:sz w:val="16"/>
          <w:szCs w:val="16"/>
        </w:rPr>
      </w:pPr>
      <w:r w:rsidRPr="00EE684D">
        <w:rPr>
          <w:i/>
          <w:sz w:val="16"/>
          <w:szCs w:val="16"/>
        </w:rPr>
        <w:t xml:space="preserve">Tabel </w:t>
      </w:r>
      <w:r>
        <w:rPr>
          <w:i/>
          <w:sz w:val="16"/>
          <w:szCs w:val="16"/>
        </w:rPr>
        <w:t>1</w:t>
      </w:r>
      <w:r w:rsidRPr="00EE684D">
        <w:rPr>
          <w:i/>
          <w:sz w:val="16"/>
          <w:szCs w:val="16"/>
        </w:rPr>
        <w:t>: Risicoklasse bepaling mbv Fine &amp; Kinney methode</w:t>
      </w:r>
    </w:p>
    <w:p w14:paraId="33519616" w14:textId="77777777" w:rsidR="009B74E6" w:rsidRPr="00EE684D" w:rsidRDefault="009B74E6" w:rsidP="009B74E6">
      <w:pPr>
        <w:rPr>
          <w:i/>
          <w:sz w:val="16"/>
          <w:szCs w:val="16"/>
        </w:rPr>
      </w:pPr>
    </w:p>
    <w:p w14:paraId="5BF789E8" w14:textId="77777777" w:rsidR="009B74E6" w:rsidRPr="00EE684D" w:rsidRDefault="009B74E6" w:rsidP="009B74E6">
      <w:pPr>
        <w:ind w:left="-964"/>
      </w:pPr>
    </w:p>
    <w:p w14:paraId="427260CC" w14:textId="77777777" w:rsidR="00A216F8" w:rsidRPr="00EE684D" w:rsidRDefault="00A216F8" w:rsidP="002B2012">
      <w:pPr>
        <w:ind w:left="-964"/>
      </w:pPr>
    </w:p>
    <w:sectPr w:rsidR="00A216F8" w:rsidRPr="00EE684D" w:rsidSect="00CA44D1">
      <w:headerReference w:type="default" r:id="rId24"/>
      <w:footerReference w:type="default" r:id="rId25"/>
      <w:pgSz w:w="11906" w:h="16838" w:code="9"/>
      <w:pgMar w:top="1418" w:right="1287" w:bottom="1077" w:left="1418" w:header="851" w:footer="680"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3F8EFA8" w14:textId="77777777" w:rsidR="001A1605" w:rsidRDefault="001A1605">
      <w:pPr>
        <w:spacing w:line="240" w:lineRule="auto"/>
      </w:pPr>
      <w:r>
        <w:separator/>
      </w:r>
    </w:p>
  </w:endnote>
  <w:endnote w:type="continuationSeparator" w:id="0">
    <w:p w14:paraId="5F9BED4D" w14:textId="77777777" w:rsidR="001A1605" w:rsidRDefault="001A160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93901365"/>
      <w:docPartObj>
        <w:docPartGallery w:val="Page Numbers (Bottom of Page)"/>
        <w:docPartUnique/>
      </w:docPartObj>
    </w:sdtPr>
    <w:sdtEndPr/>
    <w:sdtContent>
      <w:p w14:paraId="70C44C5E" w14:textId="77777777" w:rsidR="009B74E6" w:rsidRDefault="00AB650B">
        <w:pPr>
          <w:pStyle w:val="Voettekst"/>
        </w:pPr>
        <w:r>
          <w:fldChar w:fldCharType="begin"/>
        </w:r>
        <w:r>
          <w:instrText>PAGE   \* MERGEFORMAT</w:instrText>
        </w:r>
        <w:r>
          <w:fldChar w:fldCharType="separate"/>
        </w:r>
        <w:r>
          <w:t>33</w:t>
        </w:r>
        <w:r>
          <w:fldChar w:fldCharType="end"/>
        </w:r>
      </w:p>
    </w:sdtContent>
  </w:sdt>
  <w:p w14:paraId="35B2B1AD" w14:textId="77777777" w:rsidR="009B74E6" w:rsidRDefault="009B74E6">
    <w:pPr>
      <w:spacing w:line="200" w:lineRule="exact"/>
      <w:rPr>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2B2E43" w14:textId="77777777" w:rsidR="007E6C3C" w:rsidRDefault="007E6C3C">
    <w:pPr>
      <w:spacing w:line="20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AE7485C" w14:textId="77777777" w:rsidR="001A1605" w:rsidRDefault="001A1605">
      <w:pPr>
        <w:spacing w:line="240" w:lineRule="auto"/>
      </w:pPr>
      <w:r>
        <w:separator/>
      </w:r>
    </w:p>
  </w:footnote>
  <w:footnote w:type="continuationSeparator" w:id="0">
    <w:p w14:paraId="7D401755" w14:textId="77777777" w:rsidR="001A1605" w:rsidRDefault="001A160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HHNKGegevenstabel"/>
      <w:tblW w:w="0" w:type="auto"/>
      <w:tblLayout w:type="fixed"/>
      <w:tblLook w:val="04A0" w:firstRow="1" w:lastRow="0" w:firstColumn="1" w:lastColumn="0" w:noHBand="0" w:noVBand="1"/>
    </w:tblPr>
    <w:tblGrid>
      <w:gridCol w:w="1701"/>
      <w:gridCol w:w="284"/>
      <w:gridCol w:w="2268"/>
      <w:gridCol w:w="283"/>
      <w:gridCol w:w="2211"/>
    </w:tblGrid>
    <w:tr w:rsidR="008E6BF2" w14:paraId="3789D075" w14:textId="77777777" w:rsidTr="007D4009">
      <w:tc>
        <w:tcPr>
          <w:tcW w:w="6747" w:type="dxa"/>
          <w:gridSpan w:val="5"/>
        </w:tcPr>
        <w:p w14:paraId="170E477C" w14:textId="77777777" w:rsidR="009B74E6" w:rsidRDefault="00AB650B" w:rsidP="00CF7F88">
          <w:r>
            <w:t>Hoogheemraadschap Hollands Noorderkwartier</w:t>
          </w:r>
        </w:p>
        <w:p w14:paraId="19D911BA" w14:textId="77777777" w:rsidR="009B74E6" w:rsidRPr="001B2001" w:rsidRDefault="00AB650B" w:rsidP="00CF7F88">
          <w:r>
            <w:t xml:space="preserve">V&amp;G plan ontwerpfase </w:t>
          </w:r>
          <w:sdt>
            <w:sdtPr>
              <w:id w:val="-1515460815"/>
              <w:placeholder>
                <w:docPart w:val="FF63F53C30D949559530AC1866C9BEAB"/>
              </w:placeholder>
              <w:text/>
            </w:sdtPr>
            <w:sdtEndPr/>
            <w:sdtContent>
              <w:r w:rsidR="00655A25" w:rsidRPr="00655A25">
                <w:t>Onderhouden steenbekleding primaire keringen</w:t>
              </w:r>
            </w:sdtContent>
          </w:sdt>
        </w:p>
      </w:tc>
    </w:tr>
    <w:tr w:rsidR="008E6BF2" w14:paraId="6FA0D372" w14:textId="77777777" w:rsidTr="00CF7F88">
      <w:tc>
        <w:tcPr>
          <w:tcW w:w="1701" w:type="dxa"/>
        </w:tcPr>
        <w:p w14:paraId="3D0EE1B6" w14:textId="77777777" w:rsidR="009B74E6" w:rsidRDefault="00AB650B" w:rsidP="00CF7F88">
          <w:pPr>
            <w:pStyle w:val="HHNKReferentiekopje"/>
          </w:pPr>
          <w:r w:rsidRPr="001B2001">
            <w:t>Pagina</w:t>
          </w:r>
        </w:p>
        <w:p w14:paraId="7EF5C859" w14:textId="77777777" w:rsidR="009B74E6" w:rsidRPr="000A4F2C" w:rsidRDefault="00AB650B" w:rsidP="00CF7F88">
          <w:r>
            <w:fldChar w:fldCharType="begin"/>
          </w:r>
          <w:r>
            <w:instrText xml:space="preserve"> PAGE </w:instrText>
          </w:r>
          <w:r>
            <w:fldChar w:fldCharType="separate"/>
          </w:r>
          <w:r>
            <w:t>19</w:t>
          </w:r>
          <w:r>
            <w:fldChar w:fldCharType="end"/>
          </w:r>
          <w:r>
            <w:t xml:space="preserve"> van 32</w:t>
          </w:r>
        </w:p>
      </w:tc>
      <w:tc>
        <w:tcPr>
          <w:tcW w:w="284" w:type="dxa"/>
        </w:tcPr>
        <w:p w14:paraId="3613F83E" w14:textId="77777777" w:rsidR="009B74E6" w:rsidRDefault="009B74E6">
          <w:pPr>
            <w:pStyle w:val="Koptekst"/>
          </w:pPr>
        </w:p>
      </w:tc>
      <w:tc>
        <w:tcPr>
          <w:tcW w:w="2268" w:type="dxa"/>
        </w:tcPr>
        <w:p w14:paraId="37272A61" w14:textId="77777777" w:rsidR="009B74E6" w:rsidRDefault="00AB650B" w:rsidP="00CF7F88">
          <w:pPr>
            <w:pStyle w:val="HHNKReferentiekopje"/>
          </w:pPr>
          <w:r>
            <w:t>Datum</w:t>
          </w:r>
        </w:p>
        <w:p w14:paraId="7491AC7E" w14:textId="77777777" w:rsidR="009B74E6" w:rsidRDefault="00655A25" w:rsidP="00CF7F88">
          <w:pPr>
            <w:pStyle w:val="Koptekst"/>
          </w:pPr>
          <w:r>
            <w:t>2</w:t>
          </w:r>
          <w:r w:rsidR="00AB650B">
            <w:t>4-0</w:t>
          </w:r>
          <w:r>
            <w:t>5</w:t>
          </w:r>
          <w:r w:rsidR="00AB650B">
            <w:t>-202</w:t>
          </w:r>
          <w:r>
            <w:t>4</w:t>
          </w:r>
        </w:p>
      </w:tc>
      <w:tc>
        <w:tcPr>
          <w:tcW w:w="283" w:type="dxa"/>
        </w:tcPr>
        <w:p w14:paraId="13935523" w14:textId="77777777" w:rsidR="009B74E6" w:rsidRDefault="009B74E6">
          <w:pPr>
            <w:pStyle w:val="Koptekst"/>
          </w:pPr>
        </w:p>
      </w:tc>
      <w:tc>
        <w:tcPr>
          <w:tcW w:w="2211" w:type="dxa"/>
        </w:tcPr>
        <w:p w14:paraId="1635E0D5" w14:textId="77777777" w:rsidR="009B74E6" w:rsidRDefault="00AB650B" w:rsidP="00CF7F88">
          <w:pPr>
            <w:pStyle w:val="HHNKReferentiekopje"/>
          </w:pPr>
          <w:r w:rsidRPr="001B2001">
            <w:t>Registratienummer</w:t>
          </w:r>
        </w:p>
        <w:p w14:paraId="2BFEF8F0" w14:textId="77777777" w:rsidR="009B74E6" w:rsidRDefault="004D1D57" w:rsidP="00CF7F88">
          <w:pPr>
            <w:pStyle w:val="Koptekst"/>
          </w:pPr>
          <w:bookmarkStart w:id="130" w:name="dvRegistratienummer"/>
          <w:bookmarkEnd w:id="130"/>
          <w:r w:rsidRPr="004D1D57">
            <w:t>24.0603178</w:t>
          </w:r>
        </w:p>
      </w:tc>
    </w:tr>
  </w:tbl>
  <w:p w14:paraId="07DCA877" w14:textId="77777777" w:rsidR="009B74E6" w:rsidRDefault="009B74E6" w:rsidP="0059776A">
    <w:pPr>
      <w:pStyle w:val="HHNKTabelNa"/>
    </w:pPr>
  </w:p>
  <w:tbl>
    <w:tblPr>
      <w:tblW w:w="0" w:type="auto"/>
      <w:tblLayout w:type="fixed"/>
      <w:tblCellMar>
        <w:left w:w="0" w:type="dxa"/>
        <w:right w:w="0" w:type="dxa"/>
      </w:tblCellMar>
      <w:tblLook w:val="04A0" w:firstRow="1" w:lastRow="0" w:firstColumn="1" w:lastColumn="0" w:noHBand="0" w:noVBand="1"/>
    </w:tblPr>
    <w:tblGrid>
      <w:gridCol w:w="9191"/>
    </w:tblGrid>
    <w:tr w:rsidR="008E6BF2" w14:paraId="694FC614" w14:textId="77777777" w:rsidTr="007D4009">
      <w:trPr>
        <w:trHeight w:hRule="exact" w:val="20"/>
      </w:trPr>
      <w:tc>
        <w:tcPr>
          <w:tcW w:w="9191" w:type="dxa"/>
        </w:tcPr>
        <w:p w14:paraId="37378E02" w14:textId="77777777" w:rsidR="009B74E6" w:rsidRDefault="009B74E6" w:rsidP="0059776A">
          <w:pPr>
            <w:pStyle w:val="Koptekst"/>
          </w:pPr>
        </w:p>
      </w:tc>
    </w:tr>
  </w:tbl>
  <w:p w14:paraId="346EE7ED" w14:textId="77777777" w:rsidR="009B74E6" w:rsidRDefault="009B74E6" w:rsidP="0059776A">
    <w:pPr>
      <w:pStyle w:val="HHNKTabelNa"/>
    </w:pPr>
  </w:p>
  <w:p w14:paraId="1DC42FD7" w14:textId="77777777" w:rsidR="009B74E6" w:rsidRDefault="009B74E6" w:rsidP="00CF7F88">
    <w:pPr>
      <w:pStyle w:val="HHNKLogoVolgblad"/>
      <w:framePr w:wrap="around"/>
    </w:pPr>
  </w:p>
  <w:p w14:paraId="0A6BFC30" w14:textId="77777777" w:rsidR="009B74E6" w:rsidRDefault="009B74E6">
    <w:pPr>
      <w:pStyle w:val="Koptekst"/>
    </w:pPr>
  </w:p>
  <w:p w14:paraId="6BB66FF0" w14:textId="77777777" w:rsidR="009B74E6" w:rsidRDefault="00655A25" w:rsidP="00B12EE1">
    <w:pPr>
      <w:pStyle w:val="HHNKLogoVolgblad"/>
      <w:framePr w:wrap="around"/>
    </w:pPr>
    <w:r>
      <w:rPr>
        <w:noProof/>
      </w:rPr>
      <w:drawing>
        <wp:inline distT="0" distB="0" distL="0" distR="0" wp14:anchorId="503F00CA" wp14:editId="1C0E24B2">
          <wp:extent cx="1012190" cy="1402080"/>
          <wp:effectExtent l="0" t="0" r="0" b="7620"/>
          <wp:docPr id="208805931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12190" cy="1402080"/>
                  </a:xfrm>
                  <a:prstGeom prst="rect">
                    <a:avLst/>
                  </a:prstGeom>
                  <a:noFill/>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729619" w14:textId="77777777" w:rsidR="009B74E6" w:rsidRPr="00951B30" w:rsidRDefault="009B74E6" w:rsidP="00951B30">
    <w:pPr>
      <w:pStyle w:val="HHNKLogoVoorblad"/>
      <w:framePr w:wrap="around"/>
    </w:pPr>
  </w:p>
  <w:p w14:paraId="56F50D67" w14:textId="77777777" w:rsidR="009B74E6" w:rsidRDefault="009B74E6">
    <w:pPr>
      <w:pStyle w:val="Koptekst"/>
    </w:pPr>
  </w:p>
  <w:p w14:paraId="12101DD5" w14:textId="77777777" w:rsidR="009B74E6" w:rsidRDefault="009B74E6" w:rsidP="009822F0">
    <w:pPr>
      <w:pStyle w:val="Koptekst"/>
      <w:spacing w:line="1720" w:lineRule="atLea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874475" w14:textId="77777777" w:rsidR="009B74E6" w:rsidRDefault="009B74E6">
    <w:pPr>
      <w:spacing w:line="0" w:lineRule="atLeast"/>
      <w:rPr>
        <w:sz w:val="0"/>
        <w:szCs w:val="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810E43" w14:textId="77777777" w:rsidR="007E6C3C" w:rsidRDefault="007E6C3C">
    <w:pPr>
      <w:spacing w:line="0" w:lineRule="atLeast"/>
      <w:rPr>
        <w:sz w:val="0"/>
        <w:szCs w:val="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FFFFFFFF"/>
    <w:lvl w:ilvl="0">
      <w:numFmt w:val="decimal"/>
      <w:lvlText w:val="%1."/>
      <w:legacy w:legacy="1" w:legacySpace="144" w:legacyIndent="0"/>
      <w:lvlJc w:val="left"/>
    </w:lvl>
    <w:lvl w:ilvl="1">
      <w:start w:val="1"/>
      <w:numFmt w:val="decimal"/>
      <w:lvlText w:val="%1.%2"/>
      <w:legacy w:legacy="1" w:legacySpace="144" w:legacyIndent="0"/>
      <w:lvlJc w:val="left"/>
    </w:lvl>
    <w:lvl w:ilvl="2">
      <w:start w:val="1"/>
      <w:numFmt w:val="decimal"/>
      <w:lvlText w:val="%1.%2.%3"/>
      <w:legacy w:legacy="1" w:legacySpace="144" w:legacyIndent="0"/>
      <w:lvlJc w:val="left"/>
    </w:lvl>
    <w:lvl w:ilvl="3">
      <w:start w:val="1"/>
      <w:numFmt w:val="decimal"/>
      <w:lvlText w:val="%1.%2.%3.%4"/>
      <w:legacy w:legacy="1" w:legacySpace="144" w:legacyIndent="0"/>
      <w:lvlJc w:val="left"/>
    </w:lvl>
    <w:lvl w:ilvl="4">
      <w:start w:val="1"/>
      <w:numFmt w:val="decimal"/>
      <w:lvlText w:val="%1.%2.%3.%4.%5"/>
      <w:legacy w:legacy="1" w:legacySpace="144" w:legacyIndent="0"/>
      <w:lvlJc w:val="left"/>
    </w:lvl>
    <w:lvl w:ilvl="5">
      <w:start w:val="1"/>
      <w:numFmt w:val="none"/>
      <w:suff w:val="nothing"/>
      <w:lvlText w:val=""/>
      <w:lvlJc w:val="left"/>
    </w:lvl>
    <w:lvl w:ilvl="6">
      <w:start w:val="1"/>
      <w:numFmt w:val="decimal"/>
      <w:lvlText w:val="Bijlage %7."/>
      <w:legacy w:legacy="1" w:legacySpace="144" w:legacyIndent="0"/>
      <w:lvlJc w:val="left"/>
    </w:lvl>
    <w:lvl w:ilvl="7">
      <w:start w:val="1"/>
      <w:numFmt w:val="decimal"/>
      <w:lvlText w:val="Bijlage %7..%8"/>
      <w:legacy w:legacy="1" w:legacySpace="144" w:legacyIndent="0"/>
      <w:lvlJc w:val="left"/>
    </w:lvl>
    <w:lvl w:ilvl="8">
      <w:start w:val="1"/>
      <w:numFmt w:val="decimal"/>
      <w:lvlText w:val="Bijlage %7..%8.%9"/>
      <w:legacy w:legacy="1" w:legacySpace="144" w:legacyIndent="0"/>
      <w:lvlJc w:val="left"/>
    </w:lvl>
  </w:abstractNum>
  <w:abstractNum w:abstractNumId="1" w15:restartNumberingAfterBreak="0">
    <w:nsid w:val="067A1947"/>
    <w:multiLevelType w:val="hybridMultilevel"/>
    <w:tmpl w:val="C82A7D30"/>
    <w:lvl w:ilvl="0" w:tplc="57D062CC">
      <w:numFmt w:val="bullet"/>
      <w:lvlText w:val="-"/>
      <w:lvlJc w:val="left"/>
      <w:pPr>
        <w:ind w:left="720" w:hanging="360"/>
      </w:pPr>
      <w:rPr>
        <w:rFonts w:ascii="Arial" w:eastAsia="Arial" w:hAnsi="Arial" w:cs="Arial" w:hint="default"/>
        <w:sz w:val="21"/>
      </w:rPr>
    </w:lvl>
    <w:lvl w:ilvl="1" w:tplc="A39AF0AA" w:tentative="1">
      <w:start w:val="1"/>
      <w:numFmt w:val="bullet"/>
      <w:lvlText w:val="o"/>
      <w:lvlJc w:val="left"/>
      <w:pPr>
        <w:ind w:left="1440" w:hanging="360"/>
      </w:pPr>
      <w:rPr>
        <w:rFonts w:ascii="Courier New" w:hAnsi="Courier New" w:cs="Courier New" w:hint="default"/>
      </w:rPr>
    </w:lvl>
    <w:lvl w:ilvl="2" w:tplc="4AF63B28" w:tentative="1">
      <w:start w:val="1"/>
      <w:numFmt w:val="bullet"/>
      <w:lvlText w:val=""/>
      <w:lvlJc w:val="left"/>
      <w:pPr>
        <w:ind w:left="2160" w:hanging="360"/>
      </w:pPr>
      <w:rPr>
        <w:rFonts w:ascii="Wingdings" w:hAnsi="Wingdings" w:hint="default"/>
      </w:rPr>
    </w:lvl>
    <w:lvl w:ilvl="3" w:tplc="F06ABC3E" w:tentative="1">
      <w:start w:val="1"/>
      <w:numFmt w:val="bullet"/>
      <w:lvlText w:val=""/>
      <w:lvlJc w:val="left"/>
      <w:pPr>
        <w:ind w:left="2880" w:hanging="360"/>
      </w:pPr>
      <w:rPr>
        <w:rFonts w:ascii="Symbol" w:hAnsi="Symbol" w:hint="default"/>
      </w:rPr>
    </w:lvl>
    <w:lvl w:ilvl="4" w:tplc="1D884D7E" w:tentative="1">
      <w:start w:val="1"/>
      <w:numFmt w:val="bullet"/>
      <w:lvlText w:val="o"/>
      <w:lvlJc w:val="left"/>
      <w:pPr>
        <w:ind w:left="3600" w:hanging="360"/>
      </w:pPr>
      <w:rPr>
        <w:rFonts w:ascii="Courier New" w:hAnsi="Courier New" w:cs="Courier New" w:hint="default"/>
      </w:rPr>
    </w:lvl>
    <w:lvl w:ilvl="5" w:tplc="593E2864" w:tentative="1">
      <w:start w:val="1"/>
      <w:numFmt w:val="bullet"/>
      <w:lvlText w:val=""/>
      <w:lvlJc w:val="left"/>
      <w:pPr>
        <w:ind w:left="4320" w:hanging="360"/>
      </w:pPr>
      <w:rPr>
        <w:rFonts w:ascii="Wingdings" w:hAnsi="Wingdings" w:hint="default"/>
      </w:rPr>
    </w:lvl>
    <w:lvl w:ilvl="6" w:tplc="D5C43D88" w:tentative="1">
      <w:start w:val="1"/>
      <w:numFmt w:val="bullet"/>
      <w:lvlText w:val=""/>
      <w:lvlJc w:val="left"/>
      <w:pPr>
        <w:ind w:left="5040" w:hanging="360"/>
      </w:pPr>
      <w:rPr>
        <w:rFonts w:ascii="Symbol" w:hAnsi="Symbol" w:hint="default"/>
      </w:rPr>
    </w:lvl>
    <w:lvl w:ilvl="7" w:tplc="0D724652" w:tentative="1">
      <w:start w:val="1"/>
      <w:numFmt w:val="bullet"/>
      <w:lvlText w:val="o"/>
      <w:lvlJc w:val="left"/>
      <w:pPr>
        <w:ind w:left="5760" w:hanging="360"/>
      </w:pPr>
      <w:rPr>
        <w:rFonts w:ascii="Courier New" w:hAnsi="Courier New" w:cs="Courier New" w:hint="default"/>
      </w:rPr>
    </w:lvl>
    <w:lvl w:ilvl="8" w:tplc="169A5C42" w:tentative="1">
      <w:start w:val="1"/>
      <w:numFmt w:val="bullet"/>
      <w:lvlText w:val=""/>
      <w:lvlJc w:val="left"/>
      <w:pPr>
        <w:ind w:left="6480" w:hanging="360"/>
      </w:pPr>
      <w:rPr>
        <w:rFonts w:ascii="Wingdings" w:hAnsi="Wingdings" w:hint="default"/>
      </w:rPr>
    </w:lvl>
  </w:abstractNum>
  <w:abstractNum w:abstractNumId="2" w15:restartNumberingAfterBreak="0">
    <w:nsid w:val="08C76CF8"/>
    <w:multiLevelType w:val="hybridMultilevel"/>
    <w:tmpl w:val="E5D832E2"/>
    <w:lvl w:ilvl="0" w:tplc="DE840756">
      <w:numFmt w:val="bullet"/>
      <w:lvlText w:val="-"/>
      <w:lvlJc w:val="left"/>
      <w:pPr>
        <w:ind w:left="720" w:hanging="360"/>
      </w:pPr>
      <w:rPr>
        <w:rFonts w:ascii="Verdana" w:eastAsia="Times New Roman" w:hAnsi="Verdana" w:cs="Times New Roman" w:hint="default"/>
      </w:rPr>
    </w:lvl>
    <w:lvl w:ilvl="1" w:tplc="C53E7EE8" w:tentative="1">
      <w:start w:val="1"/>
      <w:numFmt w:val="bullet"/>
      <w:lvlText w:val="o"/>
      <w:lvlJc w:val="left"/>
      <w:pPr>
        <w:ind w:left="1440" w:hanging="360"/>
      </w:pPr>
      <w:rPr>
        <w:rFonts w:ascii="Courier New" w:hAnsi="Courier New" w:cs="Courier New" w:hint="default"/>
      </w:rPr>
    </w:lvl>
    <w:lvl w:ilvl="2" w:tplc="0C32280A" w:tentative="1">
      <w:start w:val="1"/>
      <w:numFmt w:val="bullet"/>
      <w:lvlText w:val=""/>
      <w:lvlJc w:val="left"/>
      <w:pPr>
        <w:ind w:left="2160" w:hanging="360"/>
      </w:pPr>
      <w:rPr>
        <w:rFonts w:ascii="Wingdings" w:hAnsi="Wingdings" w:hint="default"/>
      </w:rPr>
    </w:lvl>
    <w:lvl w:ilvl="3" w:tplc="78C2504C" w:tentative="1">
      <w:start w:val="1"/>
      <w:numFmt w:val="bullet"/>
      <w:lvlText w:val=""/>
      <w:lvlJc w:val="left"/>
      <w:pPr>
        <w:ind w:left="2880" w:hanging="360"/>
      </w:pPr>
      <w:rPr>
        <w:rFonts w:ascii="Symbol" w:hAnsi="Symbol" w:hint="default"/>
      </w:rPr>
    </w:lvl>
    <w:lvl w:ilvl="4" w:tplc="DFCA07AC" w:tentative="1">
      <w:start w:val="1"/>
      <w:numFmt w:val="bullet"/>
      <w:lvlText w:val="o"/>
      <w:lvlJc w:val="left"/>
      <w:pPr>
        <w:ind w:left="3600" w:hanging="360"/>
      </w:pPr>
      <w:rPr>
        <w:rFonts w:ascii="Courier New" w:hAnsi="Courier New" w:cs="Courier New" w:hint="default"/>
      </w:rPr>
    </w:lvl>
    <w:lvl w:ilvl="5" w:tplc="A91E7A54" w:tentative="1">
      <w:start w:val="1"/>
      <w:numFmt w:val="bullet"/>
      <w:lvlText w:val=""/>
      <w:lvlJc w:val="left"/>
      <w:pPr>
        <w:ind w:left="4320" w:hanging="360"/>
      </w:pPr>
      <w:rPr>
        <w:rFonts w:ascii="Wingdings" w:hAnsi="Wingdings" w:hint="default"/>
      </w:rPr>
    </w:lvl>
    <w:lvl w:ilvl="6" w:tplc="8FB0E2F2" w:tentative="1">
      <w:start w:val="1"/>
      <w:numFmt w:val="bullet"/>
      <w:lvlText w:val=""/>
      <w:lvlJc w:val="left"/>
      <w:pPr>
        <w:ind w:left="5040" w:hanging="360"/>
      </w:pPr>
      <w:rPr>
        <w:rFonts w:ascii="Symbol" w:hAnsi="Symbol" w:hint="default"/>
      </w:rPr>
    </w:lvl>
    <w:lvl w:ilvl="7" w:tplc="E18093F4" w:tentative="1">
      <w:start w:val="1"/>
      <w:numFmt w:val="bullet"/>
      <w:lvlText w:val="o"/>
      <w:lvlJc w:val="left"/>
      <w:pPr>
        <w:ind w:left="5760" w:hanging="360"/>
      </w:pPr>
      <w:rPr>
        <w:rFonts w:ascii="Courier New" w:hAnsi="Courier New" w:cs="Courier New" w:hint="default"/>
      </w:rPr>
    </w:lvl>
    <w:lvl w:ilvl="8" w:tplc="8398F726" w:tentative="1">
      <w:start w:val="1"/>
      <w:numFmt w:val="bullet"/>
      <w:lvlText w:val=""/>
      <w:lvlJc w:val="left"/>
      <w:pPr>
        <w:ind w:left="6480" w:hanging="360"/>
      </w:pPr>
      <w:rPr>
        <w:rFonts w:ascii="Wingdings" w:hAnsi="Wingdings" w:hint="default"/>
      </w:rPr>
    </w:lvl>
  </w:abstractNum>
  <w:abstractNum w:abstractNumId="3" w15:restartNumberingAfterBreak="0">
    <w:nsid w:val="09775214"/>
    <w:multiLevelType w:val="multilevel"/>
    <w:tmpl w:val="66C879BE"/>
    <w:numStyleLink w:val="HHNKOpsommingNumeriekLijst"/>
  </w:abstractNum>
  <w:abstractNum w:abstractNumId="4" w15:restartNumberingAfterBreak="0">
    <w:nsid w:val="0BD63AF1"/>
    <w:multiLevelType w:val="multilevel"/>
    <w:tmpl w:val="E8B289A0"/>
    <w:styleLink w:val="HHNKSectieNummering"/>
    <w:lvl w:ilvl="0">
      <w:start w:val="1"/>
      <w:numFmt w:val="upperRoman"/>
      <w:pStyle w:val="HHNKSectiekop"/>
      <w:lvlText w:val="%1"/>
      <w:lvlJc w:val="left"/>
      <w:pPr>
        <w:ind w:left="851" w:hanging="851"/>
      </w:pPr>
      <w:rPr>
        <w:rFonts w:hint="default"/>
      </w:rPr>
    </w:lvl>
    <w:lvl w:ilvl="1">
      <w:start w:val="1"/>
      <w:numFmt w:val="upperRoman"/>
      <w:lvlText w:val="%2"/>
      <w:lvlJc w:val="left"/>
      <w:pPr>
        <w:ind w:left="851" w:hanging="851"/>
      </w:pPr>
      <w:rPr>
        <w:rFonts w:hint="default"/>
      </w:rPr>
    </w:lvl>
    <w:lvl w:ilvl="2">
      <w:start w:val="1"/>
      <w:numFmt w:val="upperRoman"/>
      <w:lvlText w:val="%3"/>
      <w:lvlJc w:val="left"/>
      <w:pPr>
        <w:ind w:left="851" w:hanging="851"/>
      </w:pPr>
      <w:rPr>
        <w:rFonts w:hint="default"/>
      </w:rPr>
    </w:lvl>
    <w:lvl w:ilvl="3">
      <w:start w:val="1"/>
      <w:numFmt w:val="upperRoman"/>
      <w:lvlText w:val="%4"/>
      <w:lvlJc w:val="left"/>
      <w:pPr>
        <w:ind w:left="851" w:hanging="851"/>
      </w:pPr>
      <w:rPr>
        <w:rFonts w:hint="default"/>
      </w:rPr>
    </w:lvl>
    <w:lvl w:ilvl="4">
      <w:start w:val="1"/>
      <w:numFmt w:val="upperRoman"/>
      <w:lvlText w:val="%5"/>
      <w:lvlJc w:val="left"/>
      <w:pPr>
        <w:ind w:left="851" w:hanging="851"/>
      </w:pPr>
      <w:rPr>
        <w:rFonts w:hint="default"/>
      </w:rPr>
    </w:lvl>
    <w:lvl w:ilvl="5">
      <w:start w:val="1"/>
      <w:numFmt w:val="upperRoman"/>
      <w:lvlText w:val="%6"/>
      <w:lvlJc w:val="left"/>
      <w:pPr>
        <w:ind w:left="851" w:hanging="851"/>
      </w:pPr>
      <w:rPr>
        <w:rFonts w:hint="default"/>
      </w:rPr>
    </w:lvl>
    <w:lvl w:ilvl="6">
      <w:start w:val="1"/>
      <w:numFmt w:val="upperRoman"/>
      <w:lvlText w:val="%7"/>
      <w:lvlJc w:val="left"/>
      <w:pPr>
        <w:ind w:left="851" w:hanging="851"/>
      </w:pPr>
      <w:rPr>
        <w:rFonts w:hint="default"/>
      </w:rPr>
    </w:lvl>
    <w:lvl w:ilvl="7">
      <w:start w:val="1"/>
      <w:numFmt w:val="upperRoman"/>
      <w:lvlText w:val="%8"/>
      <w:lvlJc w:val="left"/>
      <w:pPr>
        <w:ind w:left="851" w:hanging="851"/>
      </w:pPr>
      <w:rPr>
        <w:rFonts w:hint="default"/>
      </w:rPr>
    </w:lvl>
    <w:lvl w:ilvl="8">
      <w:start w:val="1"/>
      <w:numFmt w:val="upperRoman"/>
      <w:lvlText w:val="%9"/>
      <w:lvlJc w:val="left"/>
      <w:pPr>
        <w:ind w:left="851" w:hanging="851"/>
      </w:pPr>
      <w:rPr>
        <w:rFonts w:hint="default"/>
      </w:rPr>
    </w:lvl>
  </w:abstractNum>
  <w:abstractNum w:abstractNumId="5" w15:restartNumberingAfterBreak="0">
    <w:nsid w:val="15ED5753"/>
    <w:multiLevelType w:val="multilevel"/>
    <w:tmpl w:val="8FD085D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0923CE2"/>
    <w:multiLevelType w:val="hybridMultilevel"/>
    <w:tmpl w:val="D2D864D8"/>
    <w:lvl w:ilvl="0" w:tplc="3ABA5EEE">
      <w:start w:val="1"/>
      <w:numFmt w:val="bullet"/>
      <w:lvlText w:val=""/>
      <w:lvlJc w:val="left"/>
      <w:pPr>
        <w:ind w:left="720" w:hanging="360"/>
      </w:pPr>
      <w:rPr>
        <w:rFonts w:ascii="Symbol" w:hAnsi="Symbol" w:hint="default"/>
      </w:rPr>
    </w:lvl>
    <w:lvl w:ilvl="1" w:tplc="6EDA3B2C" w:tentative="1">
      <w:start w:val="1"/>
      <w:numFmt w:val="bullet"/>
      <w:lvlText w:val="o"/>
      <w:lvlJc w:val="left"/>
      <w:pPr>
        <w:ind w:left="1440" w:hanging="360"/>
      </w:pPr>
      <w:rPr>
        <w:rFonts w:ascii="Courier New" w:hAnsi="Courier New" w:cs="Courier New" w:hint="default"/>
      </w:rPr>
    </w:lvl>
    <w:lvl w:ilvl="2" w:tplc="7138F936" w:tentative="1">
      <w:start w:val="1"/>
      <w:numFmt w:val="bullet"/>
      <w:lvlText w:val=""/>
      <w:lvlJc w:val="left"/>
      <w:pPr>
        <w:ind w:left="2160" w:hanging="360"/>
      </w:pPr>
      <w:rPr>
        <w:rFonts w:ascii="Wingdings" w:hAnsi="Wingdings" w:hint="default"/>
      </w:rPr>
    </w:lvl>
    <w:lvl w:ilvl="3" w:tplc="3C0E70D2" w:tentative="1">
      <w:start w:val="1"/>
      <w:numFmt w:val="bullet"/>
      <w:lvlText w:val=""/>
      <w:lvlJc w:val="left"/>
      <w:pPr>
        <w:ind w:left="2880" w:hanging="360"/>
      </w:pPr>
      <w:rPr>
        <w:rFonts w:ascii="Symbol" w:hAnsi="Symbol" w:hint="default"/>
      </w:rPr>
    </w:lvl>
    <w:lvl w:ilvl="4" w:tplc="C828574A" w:tentative="1">
      <w:start w:val="1"/>
      <w:numFmt w:val="bullet"/>
      <w:lvlText w:val="o"/>
      <w:lvlJc w:val="left"/>
      <w:pPr>
        <w:ind w:left="3600" w:hanging="360"/>
      </w:pPr>
      <w:rPr>
        <w:rFonts w:ascii="Courier New" w:hAnsi="Courier New" w:cs="Courier New" w:hint="default"/>
      </w:rPr>
    </w:lvl>
    <w:lvl w:ilvl="5" w:tplc="312CC858" w:tentative="1">
      <w:start w:val="1"/>
      <w:numFmt w:val="bullet"/>
      <w:lvlText w:val=""/>
      <w:lvlJc w:val="left"/>
      <w:pPr>
        <w:ind w:left="4320" w:hanging="360"/>
      </w:pPr>
      <w:rPr>
        <w:rFonts w:ascii="Wingdings" w:hAnsi="Wingdings" w:hint="default"/>
      </w:rPr>
    </w:lvl>
    <w:lvl w:ilvl="6" w:tplc="4EF0CD24" w:tentative="1">
      <w:start w:val="1"/>
      <w:numFmt w:val="bullet"/>
      <w:lvlText w:val=""/>
      <w:lvlJc w:val="left"/>
      <w:pPr>
        <w:ind w:left="5040" w:hanging="360"/>
      </w:pPr>
      <w:rPr>
        <w:rFonts w:ascii="Symbol" w:hAnsi="Symbol" w:hint="default"/>
      </w:rPr>
    </w:lvl>
    <w:lvl w:ilvl="7" w:tplc="6B6EE2DC" w:tentative="1">
      <w:start w:val="1"/>
      <w:numFmt w:val="bullet"/>
      <w:lvlText w:val="o"/>
      <w:lvlJc w:val="left"/>
      <w:pPr>
        <w:ind w:left="5760" w:hanging="360"/>
      </w:pPr>
      <w:rPr>
        <w:rFonts w:ascii="Courier New" w:hAnsi="Courier New" w:cs="Courier New" w:hint="default"/>
      </w:rPr>
    </w:lvl>
    <w:lvl w:ilvl="8" w:tplc="CCE4EC62" w:tentative="1">
      <w:start w:val="1"/>
      <w:numFmt w:val="bullet"/>
      <w:lvlText w:val=""/>
      <w:lvlJc w:val="left"/>
      <w:pPr>
        <w:ind w:left="6480" w:hanging="360"/>
      </w:pPr>
      <w:rPr>
        <w:rFonts w:ascii="Wingdings" w:hAnsi="Wingdings" w:hint="default"/>
      </w:rPr>
    </w:lvl>
  </w:abstractNum>
  <w:abstractNum w:abstractNumId="7" w15:restartNumberingAfterBreak="0">
    <w:nsid w:val="2146282A"/>
    <w:multiLevelType w:val="hybridMultilevel"/>
    <w:tmpl w:val="32E016D2"/>
    <w:lvl w:ilvl="0" w:tplc="A8AED070">
      <w:start w:val="1"/>
      <w:numFmt w:val="bullet"/>
      <w:lvlText w:val=""/>
      <w:lvlJc w:val="left"/>
      <w:pPr>
        <w:ind w:left="720" w:hanging="360"/>
      </w:pPr>
      <w:rPr>
        <w:rFonts w:ascii="Symbol" w:hAnsi="Symbol" w:hint="default"/>
      </w:rPr>
    </w:lvl>
    <w:lvl w:ilvl="1" w:tplc="F562360A" w:tentative="1">
      <w:start w:val="1"/>
      <w:numFmt w:val="bullet"/>
      <w:lvlText w:val="o"/>
      <w:lvlJc w:val="left"/>
      <w:pPr>
        <w:ind w:left="1440" w:hanging="360"/>
      </w:pPr>
      <w:rPr>
        <w:rFonts w:ascii="Courier New" w:hAnsi="Courier New" w:cs="Courier New" w:hint="default"/>
      </w:rPr>
    </w:lvl>
    <w:lvl w:ilvl="2" w:tplc="6B561CBE" w:tentative="1">
      <w:start w:val="1"/>
      <w:numFmt w:val="bullet"/>
      <w:lvlText w:val=""/>
      <w:lvlJc w:val="left"/>
      <w:pPr>
        <w:ind w:left="2160" w:hanging="360"/>
      </w:pPr>
      <w:rPr>
        <w:rFonts w:ascii="Wingdings" w:hAnsi="Wingdings" w:hint="default"/>
      </w:rPr>
    </w:lvl>
    <w:lvl w:ilvl="3" w:tplc="06403CFC" w:tentative="1">
      <w:start w:val="1"/>
      <w:numFmt w:val="bullet"/>
      <w:lvlText w:val=""/>
      <w:lvlJc w:val="left"/>
      <w:pPr>
        <w:ind w:left="2880" w:hanging="360"/>
      </w:pPr>
      <w:rPr>
        <w:rFonts w:ascii="Symbol" w:hAnsi="Symbol" w:hint="default"/>
      </w:rPr>
    </w:lvl>
    <w:lvl w:ilvl="4" w:tplc="E3BC3754" w:tentative="1">
      <w:start w:val="1"/>
      <w:numFmt w:val="bullet"/>
      <w:lvlText w:val="o"/>
      <w:lvlJc w:val="left"/>
      <w:pPr>
        <w:ind w:left="3600" w:hanging="360"/>
      </w:pPr>
      <w:rPr>
        <w:rFonts w:ascii="Courier New" w:hAnsi="Courier New" w:cs="Courier New" w:hint="default"/>
      </w:rPr>
    </w:lvl>
    <w:lvl w:ilvl="5" w:tplc="DD3A8EF0" w:tentative="1">
      <w:start w:val="1"/>
      <w:numFmt w:val="bullet"/>
      <w:lvlText w:val=""/>
      <w:lvlJc w:val="left"/>
      <w:pPr>
        <w:ind w:left="4320" w:hanging="360"/>
      </w:pPr>
      <w:rPr>
        <w:rFonts w:ascii="Wingdings" w:hAnsi="Wingdings" w:hint="default"/>
      </w:rPr>
    </w:lvl>
    <w:lvl w:ilvl="6" w:tplc="F3767EE4" w:tentative="1">
      <w:start w:val="1"/>
      <w:numFmt w:val="bullet"/>
      <w:lvlText w:val=""/>
      <w:lvlJc w:val="left"/>
      <w:pPr>
        <w:ind w:left="5040" w:hanging="360"/>
      </w:pPr>
      <w:rPr>
        <w:rFonts w:ascii="Symbol" w:hAnsi="Symbol" w:hint="default"/>
      </w:rPr>
    </w:lvl>
    <w:lvl w:ilvl="7" w:tplc="879C0948" w:tentative="1">
      <w:start w:val="1"/>
      <w:numFmt w:val="bullet"/>
      <w:lvlText w:val="o"/>
      <w:lvlJc w:val="left"/>
      <w:pPr>
        <w:ind w:left="5760" w:hanging="360"/>
      </w:pPr>
      <w:rPr>
        <w:rFonts w:ascii="Courier New" w:hAnsi="Courier New" w:cs="Courier New" w:hint="default"/>
      </w:rPr>
    </w:lvl>
    <w:lvl w:ilvl="8" w:tplc="72B299C4" w:tentative="1">
      <w:start w:val="1"/>
      <w:numFmt w:val="bullet"/>
      <w:lvlText w:val=""/>
      <w:lvlJc w:val="left"/>
      <w:pPr>
        <w:ind w:left="6480" w:hanging="360"/>
      </w:pPr>
      <w:rPr>
        <w:rFonts w:ascii="Wingdings" w:hAnsi="Wingdings" w:hint="default"/>
      </w:rPr>
    </w:lvl>
  </w:abstractNum>
  <w:abstractNum w:abstractNumId="8" w15:restartNumberingAfterBreak="0">
    <w:nsid w:val="22850864"/>
    <w:multiLevelType w:val="hybridMultilevel"/>
    <w:tmpl w:val="4EF0AF70"/>
    <w:lvl w:ilvl="0" w:tplc="B17A158C">
      <w:start w:val="1"/>
      <w:numFmt w:val="bullet"/>
      <w:lvlText w:val=""/>
      <w:lvlJc w:val="left"/>
      <w:pPr>
        <w:ind w:left="720" w:hanging="360"/>
      </w:pPr>
      <w:rPr>
        <w:rFonts w:ascii="Symbol" w:hAnsi="Symbol" w:hint="default"/>
        <w:color w:val="auto"/>
      </w:rPr>
    </w:lvl>
    <w:lvl w:ilvl="1" w:tplc="09DED1E6" w:tentative="1">
      <w:start w:val="1"/>
      <w:numFmt w:val="bullet"/>
      <w:lvlText w:val="o"/>
      <w:lvlJc w:val="left"/>
      <w:pPr>
        <w:ind w:left="1440" w:hanging="360"/>
      </w:pPr>
      <w:rPr>
        <w:rFonts w:ascii="Courier New" w:hAnsi="Courier New" w:cs="Courier New" w:hint="default"/>
      </w:rPr>
    </w:lvl>
    <w:lvl w:ilvl="2" w:tplc="F92A862C" w:tentative="1">
      <w:start w:val="1"/>
      <w:numFmt w:val="bullet"/>
      <w:lvlText w:val=""/>
      <w:lvlJc w:val="left"/>
      <w:pPr>
        <w:ind w:left="2160" w:hanging="360"/>
      </w:pPr>
      <w:rPr>
        <w:rFonts w:ascii="Wingdings" w:hAnsi="Wingdings" w:hint="default"/>
      </w:rPr>
    </w:lvl>
    <w:lvl w:ilvl="3" w:tplc="C9BE1D34" w:tentative="1">
      <w:start w:val="1"/>
      <w:numFmt w:val="bullet"/>
      <w:lvlText w:val=""/>
      <w:lvlJc w:val="left"/>
      <w:pPr>
        <w:ind w:left="2880" w:hanging="360"/>
      </w:pPr>
      <w:rPr>
        <w:rFonts w:ascii="Symbol" w:hAnsi="Symbol" w:hint="default"/>
      </w:rPr>
    </w:lvl>
    <w:lvl w:ilvl="4" w:tplc="A544C9E6" w:tentative="1">
      <w:start w:val="1"/>
      <w:numFmt w:val="bullet"/>
      <w:lvlText w:val="o"/>
      <w:lvlJc w:val="left"/>
      <w:pPr>
        <w:ind w:left="3600" w:hanging="360"/>
      </w:pPr>
      <w:rPr>
        <w:rFonts w:ascii="Courier New" w:hAnsi="Courier New" w:cs="Courier New" w:hint="default"/>
      </w:rPr>
    </w:lvl>
    <w:lvl w:ilvl="5" w:tplc="F398BE66" w:tentative="1">
      <w:start w:val="1"/>
      <w:numFmt w:val="bullet"/>
      <w:lvlText w:val=""/>
      <w:lvlJc w:val="left"/>
      <w:pPr>
        <w:ind w:left="4320" w:hanging="360"/>
      </w:pPr>
      <w:rPr>
        <w:rFonts w:ascii="Wingdings" w:hAnsi="Wingdings" w:hint="default"/>
      </w:rPr>
    </w:lvl>
    <w:lvl w:ilvl="6" w:tplc="F00EECF2" w:tentative="1">
      <w:start w:val="1"/>
      <w:numFmt w:val="bullet"/>
      <w:lvlText w:val=""/>
      <w:lvlJc w:val="left"/>
      <w:pPr>
        <w:ind w:left="5040" w:hanging="360"/>
      </w:pPr>
      <w:rPr>
        <w:rFonts w:ascii="Symbol" w:hAnsi="Symbol" w:hint="default"/>
      </w:rPr>
    </w:lvl>
    <w:lvl w:ilvl="7" w:tplc="C3ECBA76" w:tentative="1">
      <w:start w:val="1"/>
      <w:numFmt w:val="bullet"/>
      <w:lvlText w:val="o"/>
      <w:lvlJc w:val="left"/>
      <w:pPr>
        <w:ind w:left="5760" w:hanging="360"/>
      </w:pPr>
      <w:rPr>
        <w:rFonts w:ascii="Courier New" w:hAnsi="Courier New" w:cs="Courier New" w:hint="default"/>
      </w:rPr>
    </w:lvl>
    <w:lvl w:ilvl="8" w:tplc="B7A25CC0" w:tentative="1">
      <w:start w:val="1"/>
      <w:numFmt w:val="bullet"/>
      <w:lvlText w:val=""/>
      <w:lvlJc w:val="left"/>
      <w:pPr>
        <w:ind w:left="6480" w:hanging="360"/>
      </w:pPr>
      <w:rPr>
        <w:rFonts w:ascii="Wingdings" w:hAnsi="Wingdings" w:hint="default"/>
      </w:rPr>
    </w:lvl>
  </w:abstractNum>
  <w:abstractNum w:abstractNumId="9" w15:restartNumberingAfterBreak="0">
    <w:nsid w:val="25C2399B"/>
    <w:multiLevelType w:val="hybridMultilevel"/>
    <w:tmpl w:val="6E84536E"/>
    <w:lvl w:ilvl="0" w:tplc="E65CFD6A">
      <w:start w:val="1"/>
      <w:numFmt w:val="bullet"/>
      <w:lvlText w:val=""/>
      <w:lvlJc w:val="left"/>
      <w:pPr>
        <w:ind w:left="720" w:hanging="360"/>
      </w:pPr>
      <w:rPr>
        <w:rFonts w:ascii="Symbol" w:hAnsi="Symbol" w:hint="default"/>
      </w:rPr>
    </w:lvl>
    <w:lvl w:ilvl="1" w:tplc="8C7C09AA" w:tentative="1">
      <w:start w:val="1"/>
      <w:numFmt w:val="bullet"/>
      <w:lvlText w:val="o"/>
      <w:lvlJc w:val="left"/>
      <w:pPr>
        <w:ind w:left="1440" w:hanging="360"/>
      </w:pPr>
      <w:rPr>
        <w:rFonts w:ascii="Courier New" w:hAnsi="Courier New" w:cs="Courier New" w:hint="default"/>
      </w:rPr>
    </w:lvl>
    <w:lvl w:ilvl="2" w:tplc="FCDAC424" w:tentative="1">
      <w:start w:val="1"/>
      <w:numFmt w:val="bullet"/>
      <w:lvlText w:val=""/>
      <w:lvlJc w:val="left"/>
      <w:pPr>
        <w:ind w:left="2160" w:hanging="360"/>
      </w:pPr>
      <w:rPr>
        <w:rFonts w:ascii="Wingdings" w:hAnsi="Wingdings" w:hint="default"/>
      </w:rPr>
    </w:lvl>
    <w:lvl w:ilvl="3" w:tplc="22E0601A" w:tentative="1">
      <w:start w:val="1"/>
      <w:numFmt w:val="bullet"/>
      <w:lvlText w:val=""/>
      <w:lvlJc w:val="left"/>
      <w:pPr>
        <w:ind w:left="2880" w:hanging="360"/>
      </w:pPr>
      <w:rPr>
        <w:rFonts w:ascii="Symbol" w:hAnsi="Symbol" w:hint="default"/>
      </w:rPr>
    </w:lvl>
    <w:lvl w:ilvl="4" w:tplc="645A577A" w:tentative="1">
      <w:start w:val="1"/>
      <w:numFmt w:val="bullet"/>
      <w:lvlText w:val="o"/>
      <w:lvlJc w:val="left"/>
      <w:pPr>
        <w:ind w:left="3600" w:hanging="360"/>
      </w:pPr>
      <w:rPr>
        <w:rFonts w:ascii="Courier New" w:hAnsi="Courier New" w:cs="Courier New" w:hint="default"/>
      </w:rPr>
    </w:lvl>
    <w:lvl w:ilvl="5" w:tplc="6B90D28E" w:tentative="1">
      <w:start w:val="1"/>
      <w:numFmt w:val="bullet"/>
      <w:lvlText w:val=""/>
      <w:lvlJc w:val="left"/>
      <w:pPr>
        <w:ind w:left="4320" w:hanging="360"/>
      </w:pPr>
      <w:rPr>
        <w:rFonts w:ascii="Wingdings" w:hAnsi="Wingdings" w:hint="default"/>
      </w:rPr>
    </w:lvl>
    <w:lvl w:ilvl="6" w:tplc="5380EB98" w:tentative="1">
      <w:start w:val="1"/>
      <w:numFmt w:val="bullet"/>
      <w:lvlText w:val=""/>
      <w:lvlJc w:val="left"/>
      <w:pPr>
        <w:ind w:left="5040" w:hanging="360"/>
      </w:pPr>
      <w:rPr>
        <w:rFonts w:ascii="Symbol" w:hAnsi="Symbol" w:hint="default"/>
      </w:rPr>
    </w:lvl>
    <w:lvl w:ilvl="7" w:tplc="AC328774" w:tentative="1">
      <w:start w:val="1"/>
      <w:numFmt w:val="bullet"/>
      <w:lvlText w:val="o"/>
      <w:lvlJc w:val="left"/>
      <w:pPr>
        <w:ind w:left="5760" w:hanging="360"/>
      </w:pPr>
      <w:rPr>
        <w:rFonts w:ascii="Courier New" w:hAnsi="Courier New" w:cs="Courier New" w:hint="default"/>
      </w:rPr>
    </w:lvl>
    <w:lvl w:ilvl="8" w:tplc="E294E3EA" w:tentative="1">
      <w:start w:val="1"/>
      <w:numFmt w:val="bullet"/>
      <w:lvlText w:val=""/>
      <w:lvlJc w:val="left"/>
      <w:pPr>
        <w:ind w:left="6480" w:hanging="360"/>
      </w:pPr>
      <w:rPr>
        <w:rFonts w:ascii="Wingdings" w:hAnsi="Wingdings" w:hint="default"/>
      </w:rPr>
    </w:lvl>
  </w:abstractNum>
  <w:abstractNum w:abstractNumId="10" w15:restartNumberingAfterBreak="0">
    <w:nsid w:val="28D8176E"/>
    <w:multiLevelType w:val="hybridMultilevel"/>
    <w:tmpl w:val="3BDA9F42"/>
    <w:lvl w:ilvl="0" w:tplc="92BE28FE">
      <w:start w:val="1"/>
      <w:numFmt w:val="bullet"/>
      <w:lvlText w:val=""/>
      <w:lvlJc w:val="left"/>
      <w:pPr>
        <w:ind w:left="720" w:hanging="360"/>
      </w:pPr>
      <w:rPr>
        <w:rFonts w:ascii="Symbol" w:hAnsi="Symbol" w:hint="default"/>
      </w:rPr>
    </w:lvl>
    <w:lvl w:ilvl="1" w:tplc="EE420C40" w:tentative="1">
      <w:start w:val="1"/>
      <w:numFmt w:val="bullet"/>
      <w:lvlText w:val="o"/>
      <w:lvlJc w:val="left"/>
      <w:pPr>
        <w:ind w:left="1440" w:hanging="360"/>
      </w:pPr>
      <w:rPr>
        <w:rFonts w:ascii="Courier New" w:hAnsi="Courier New" w:cs="Courier New" w:hint="default"/>
      </w:rPr>
    </w:lvl>
    <w:lvl w:ilvl="2" w:tplc="6EFAF590" w:tentative="1">
      <w:start w:val="1"/>
      <w:numFmt w:val="bullet"/>
      <w:lvlText w:val=""/>
      <w:lvlJc w:val="left"/>
      <w:pPr>
        <w:ind w:left="2160" w:hanging="360"/>
      </w:pPr>
      <w:rPr>
        <w:rFonts w:ascii="Wingdings" w:hAnsi="Wingdings" w:hint="default"/>
      </w:rPr>
    </w:lvl>
    <w:lvl w:ilvl="3" w:tplc="263424B0" w:tentative="1">
      <w:start w:val="1"/>
      <w:numFmt w:val="bullet"/>
      <w:lvlText w:val=""/>
      <w:lvlJc w:val="left"/>
      <w:pPr>
        <w:ind w:left="2880" w:hanging="360"/>
      </w:pPr>
      <w:rPr>
        <w:rFonts w:ascii="Symbol" w:hAnsi="Symbol" w:hint="default"/>
      </w:rPr>
    </w:lvl>
    <w:lvl w:ilvl="4" w:tplc="B510DD30" w:tentative="1">
      <w:start w:val="1"/>
      <w:numFmt w:val="bullet"/>
      <w:lvlText w:val="o"/>
      <w:lvlJc w:val="left"/>
      <w:pPr>
        <w:ind w:left="3600" w:hanging="360"/>
      </w:pPr>
      <w:rPr>
        <w:rFonts w:ascii="Courier New" w:hAnsi="Courier New" w:cs="Courier New" w:hint="default"/>
      </w:rPr>
    </w:lvl>
    <w:lvl w:ilvl="5" w:tplc="34B461F0" w:tentative="1">
      <w:start w:val="1"/>
      <w:numFmt w:val="bullet"/>
      <w:lvlText w:val=""/>
      <w:lvlJc w:val="left"/>
      <w:pPr>
        <w:ind w:left="4320" w:hanging="360"/>
      </w:pPr>
      <w:rPr>
        <w:rFonts w:ascii="Wingdings" w:hAnsi="Wingdings" w:hint="default"/>
      </w:rPr>
    </w:lvl>
    <w:lvl w:ilvl="6" w:tplc="CEDA3478" w:tentative="1">
      <w:start w:val="1"/>
      <w:numFmt w:val="bullet"/>
      <w:lvlText w:val=""/>
      <w:lvlJc w:val="left"/>
      <w:pPr>
        <w:ind w:left="5040" w:hanging="360"/>
      </w:pPr>
      <w:rPr>
        <w:rFonts w:ascii="Symbol" w:hAnsi="Symbol" w:hint="default"/>
      </w:rPr>
    </w:lvl>
    <w:lvl w:ilvl="7" w:tplc="352C4938" w:tentative="1">
      <w:start w:val="1"/>
      <w:numFmt w:val="bullet"/>
      <w:lvlText w:val="o"/>
      <w:lvlJc w:val="left"/>
      <w:pPr>
        <w:ind w:left="5760" w:hanging="360"/>
      </w:pPr>
      <w:rPr>
        <w:rFonts w:ascii="Courier New" w:hAnsi="Courier New" w:cs="Courier New" w:hint="default"/>
      </w:rPr>
    </w:lvl>
    <w:lvl w:ilvl="8" w:tplc="50ECE678" w:tentative="1">
      <w:start w:val="1"/>
      <w:numFmt w:val="bullet"/>
      <w:lvlText w:val=""/>
      <w:lvlJc w:val="left"/>
      <w:pPr>
        <w:ind w:left="6480" w:hanging="360"/>
      </w:pPr>
      <w:rPr>
        <w:rFonts w:ascii="Wingdings" w:hAnsi="Wingdings" w:hint="default"/>
      </w:rPr>
    </w:lvl>
  </w:abstractNum>
  <w:abstractNum w:abstractNumId="11" w15:restartNumberingAfterBreak="0">
    <w:nsid w:val="2B79779F"/>
    <w:multiLevelType w:val="hybridMultilevel"/>
    <w:tmpl w:val="DA5A4FE8"/>
    <w:lvl w:ilvl="0" w:tplc="FEE0A18E">
      <w:start w:val="1"/>
      <w:numFmt w:val="bullet"/>
      <w:lvlText w:val=""/>
      <w:lvlJc w:val="left"/>
      <w:pPr>
        <w:ind w:left="720" w:hanging="360"/>
      </w:pPr>
      <w:rPr>
        <w:rFonts w:ascii="Symbol" w:hAnsi="Symbol" w:hint="default"/>
      </w:rPr>
    </w:lvl>
    <w:lvl w:ilvl="1" w:tplc="67244BDA" w:tentative="1">
      <w:start w:val="1"/>
      <w:numFmt w:val="bullet"/>
      <w:lvlText w:val="o"/>
      <w:lvlJc w:val="left"/>
      <w:pPr>
        <w:ind w:left="1440" w:hanging="360"/>
      </w:pPr>
      <w:rPr>
        <w:rFonts w:ascii="Courier New" w:hAnsi="Courier New" w:cs="Courier New" w:hint="default"/>
      </w:rPr>
    </w:lvl>
    <w:lvl w:ilvl="2" w:tplc="48D8EE64" w:tentative="1">
      <w:start w:val="1"/>
      <w:numFmt w:val="bullet"/>
      <w:lvlText w:val=""/>
      <w:lvlJc w:val="left"/>
      <w:pPr>
        <w:ind w:left="2160" w:hanging="360"/>
      </w:pPr>
      <w:rPr>
        <w:rFonts w:ascii="Wingdings" w:hAnsi="Wingdings" w:hint="default"/>
      </w:rPr>
    </w:lvl>
    <w:lvl w:ilvl="3" w:tplc="FB00C1C8" w:tentative="1">
      <w:start w:val="1"/>
      <w:numFmt w:val="bullet"/>
      <w:lvlText w:val=""/>
      <w:lvlJc w:val="left"/>
      <w:pPr>
        <w:ind w:left="2880" w:hanging="360"/>
      </w:pPr>
      <w:rPr>
        <w:rFonts w:ascii="Symbol" w:hAnsi="Symbol" w:hint="default"/>
      </w:rPr>
    </w:lvl>
    <w:lvl w:ilvl="4" w:tplc="D0C21CC2" w:tentative="1">
      <w:start w:val="1"/>
      <w:numFmt w:val="bullet"/>
      <w:lvlText w:val="o"/>
      <w:lvlJc w:val="left"/>
      <w:pPr>
        <w:ind w:left="3600" w:hanging="360"/>
      </w:pPr>
      <w:rPr>
        <w:rFonts w:ascii="Courier New" w:hAnsi="Courier New" w:cs="Courier New" w:hint="default"/>
      </w:rPr>
    </w:lvl>
    <w:lvl w:ilvl="5" w:tplc="C0201088" w:tentative="1">
      <w:start w:val="1"/>
      <w:numFmt w:val="bullet"/>
      <w:lvlText w:val=""/>
      <w:lvlJc w:val="left"/>
      <w:pPr>
        <w:ind w:left="4320" w:hanging="360"/>
      </w:pPr>
      <w:rPr>
        <w:rFonts w:ascii="Wingdings" w:hAnsi="Wingdings" w:hint="default"/>
      </w:rPr>
    </w:lvl>
    <w:lvl w:ilvl="6" w:tplc="8B34E542" w:tentative="1">
      <w:start w:val="1"/>
      <w:numFmt w:val="bullet"/>
      <w:lvlText w:val=""/>
      <w:lvlJc w:val="left"/>
      <w:pPr>
        <w:ind w:left="5040" w:hanging="360"/>
      </w:pPr>
      <w:rPr>
        <w:rFonts w:ascii="Symbol" w:hAnsi="Symbol" w:hint="default"/>
      </w:rPr>
    </w:lvl>
    <w:lvl w:ilvl="7" w:tplc="98BA91EE" w:tentative="1">
      <w:start w:val="1"/>
      <w:numFmt w:val="bullet"/>
      <w:lvlText w:val="o"/>
      <w:lvlJc w:val="left"/>
      <w:pPr>
        <w:ind w:left="5760" w:hanging="360"/>
      </w:pPr>
      <w:rPr>
        <w:rFonts w:ascii="Courier New" w:hAnsi="Courier New" w:cs="Courier New" w:hint="default"/>
      </w:rPr>
    </w:lvl>
    <w:lvl w:ilvl="8" w:tplc="D362DB08" w:tentative="1">
      <w:start w:val="1"/>
      <w:numFmt w:val="bullet"/>
      <w:lvlText w:val=""/>
      <w:lvlJc w:val="left"/>
      <w:pPr>
        <w:ind w:left="6480" w:hanging="360"/>
      </w:pPr>
      <w:rPr>
        <w:rFonts w:ascii="Wingdings" w:hAnsi="Wingdings" w:hint="default"/>
      </w:rPr>
    </w:lvl>
  </w:abstractNum>
  <w:abstractNum w:abstractNumId="12" w15:restartNumberingAfterBreak="0">
    <w:nsid w:val="2CBA1581"/>
    <w:multiLevelType w:val="hybridMultilevel"/>
    <w:tmpl w:val="565A5762"/>
    <w:lvl w:ilvl="0" w:tplc="C93A55EC">
      <w:numFmt w:val="bullet"/>
      <w:lvlText w:val="-"/>
      <w:lvlJc w:val="left"/>
      <w:pPr>
        <w:ind w:left="720" w:hanging="360"/>
      </w:pPr>
      <w:rPr>
        <w:rFonts w:ascii="Calibri" w:eastAsiaTheme="minorHAnsi" w:hAnsi="Calibri" w:cstheme="minorBidi" w:hint="default"/>
      </w:rPr>
    </w:lvl>
    <w:lvl w:ilvl="1" w:tplc="BFAA5498" w:tentative="1">
      <w:start w:val="1"/>
      <w:numFmt w:val="bullet"/>
      <w:lvlText w:val="o"/>
      <w:lvlJc w:val="left"/>
      <w:pPr>
        <w:ind w:left="1440" w:hanging="360"/>
      </w:pPr>
      <w:rPr>
        <w:rFonts w:ascii="Courier New" w:hAnsi="Courier New" w:cs="Courier New" w:hint="default"/>
      </w:rPr>
    </w:lvl>
    <w:lvl w:ilvl="2" w:tplc="DB866490" w:tentative="1">
      <w:start w:val="1"/>
      <w:numFmt w:val="bullet"/>
      <w:lvlText w:val=""/>
      <w:lvlJc w:val="left"/>
      <w:pPr>
        <w:ind w:left="2160" w:hanging="360"/>
      </w:pPr>
      <w:rPr>
        <w:rFonts w:ascii="Wingdings" w:hAnsi="Wingdings" w:hint="default"/>
      </w:rPr>
    </w:lvl>
    <w:lvl w:ilvl="3" w:tplc="469C34F6" w:tentative="1">
      <w:start w:val="1"/>
      <w:numFmt w:val="bullet"/>
      <w:lvlText w:val=""/>
      <w:lvlJc w:val="left"/>
      <w:pPr>
        <w:ind w:left="2880" w:hanging="360"/>
      </w:pPr>
      <w:rPr>
        <w:rFonts w:ascii="Symbol" w:hAnsi="Symbol" w:hint="default"/>
      </w:rPr>
    </w:lvl>
    <w:lvl w:ilvl="4" w:tplc="0D2CC542" w:tentative="1">
      <w:start w:val="1"/>
      <w:numFmt w:val="bullet"/>
      <w:lvlText w:val="o"/>
      <w:lvlJc w:val="left"/>
      <w:pPr>
        <w:ind w:left="3600" w:hanging="360"/>
      </w:pPr>
      <w:rPr>
        <w:rFonts w:ascii="Courier New" w:hAnsi="Courier New" w:cs="Courier New" w:hint="default"/>
      </w:rPr>
    </w:lvl>
    <w:lvl w:ilvl="5" w:tplc="033EC092" w:tentative="1">
      <w:start w:val="1"/>
      <w:numFmt w:val="bullet"/>
      <w:lvlText w:val=""/>
      <w:lvlJc w:val="left"/>
      <w:pPr>
        <w:ind w:left="4320" w:hanging="360"/>
      </w:pPr>
      <w:rPr>
        <w:rFonts w:ascii="Wingdings" w:hAnsi="Wingdings" w:hint="default"/>
      </w:rPr>
    </w:lvl>
    <w:lvl w:ilvl="6" w:tplc="3D86999E" w:tentative="1">
      <w:start w:val="1"/>
      <w:numFmt w:val="bullet"/>
      <w:lvlText w:val=""/>
      <w:lvlJc w:val="left"/>
      <w:pPr>
        <w:ind w:left="5040" w:hanging="360"/>
      </w:pPr>
      <w:rPr>
        <w:rFonts w:ascii="Symbol" w:hAnsi="Symbol" w:hint="default"/>
      </w:rPr>
    </w:lvl>
    <w:lvl w:ilvl="7" w:tplc="BC9C22DC" w:tentative="1">
      <w:start w:val="1"/>
      <w:numFmt w:val="bullet"/>
      <w:lvlText w:val="o"/>
      <w:lvlJc w:val="left"/>
      <w:pPr>
        <w:ind w:left="5760" w:hanging="360"/>
      </w:pPr>
      <w:rPr>
        <w:rFonts w:ascii="Courier New" w:hAnsi="Courier New" w:cs="Courier New" w:hint="default"/>
      </w:rPr>
    </w:lvl>
    <w:lvl w:ilvl="8" w:tplc="A07E95AE" w:tentative="1">
      <w:start w:val="1"/>
      <w:numFmt w:val="bullet"/>
      <w:lvlText w:val=""/>
      <w:lvlJc w:val="left"/>
      <w:pPr>
        <w:ind w:left="6480" w:hanging="360"/>
      </w:pPr>
      <w:rPr>
        <w:rFonts w:ascii="Wingdings" w:hAnsi="Wingdings" w:hint="default"/>
      </w:rPr>
    </w:lvl>
  </w:abstractNum>
  <w:abstractNum w:abstractNumId="13" w15:restartNumberingAfterBreak="0">
    <w:nsid w:val="2D80459A"/>
    <w:multiLevelType w:val="multilevel"/>
    <w:tmpl w:val="E8B289A0"/>
    <w:numStyleLink w:val="HHNKSectieNummering"/>
  </w:abstractNum>
  <w:abstractNum w:abstractNumId="14" w15:restartNumberingAfterBreak="0">
    <w:nsid w:val="33255F77"/>
    <w:multiLevelType w:val="multilevel"/>
    <w:tmpl w:val="26F872F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54C6339"/>
    <w:multiLevelType w:val="multilevel"/>
    <w:tmpl w:val="66C879BE"/>
    <w:styleLink w:val="HHNKOpsommingNumeriekLijst"/>
    <w:lvl w:ilvl="0">
      <w:start w:val="1"/>
      <w:numFmt w:val="decimal"/>
      <w:pStyle w:val="HHNKOpsommingnumeriek"/>
      <w:lvlText w:val="%1."/>
      <w:lvlJc w:val="left"/>
      <w:pPr>
        <w:ind w:left="567" w:hanging="567"/>
      </w:pPr>
      <w:rPr>
        <w:rFonts w:hint="default"/>
      </w:rPr>
    </w:lvl>
    <w:lvl w:ilvl="1">
      <w:start w:val="1"/>
      <w:numFmt w:val="lowerLetter"/>
      <w:lvlText w:val="%2."/>
      <w:lvlJc w:val="left"/>
      <w:pPr>
        <w:ind w:left="1134" w:hanging="567"/>
      </w:pPr>
      <w:rPr>
        <w:rFonts w:hint="default"/>
      </w:rPr>
    </w:lvl>
    <w:lvl w:ilvl="2">
      <w:start w:val="1"/>
      <w:numFmt w:val="lowerRoman"/>
      <w:lvlText w:val="%3."/>
      <w:lvlJc w:val="left"/>
      <w:pPr>
        <w:ind w:left="1701" w:hanging="567"/>
      </w:pPr>
      <w:rPr>
        <w:rFonts w:hint="default"/>
      </w:rPr>
    </w:lvl>
    <w:lvl w:ilvl="3">
      <w:start w:val="1"/>
      <w:numFmt w:val="decimal"/>
      <w:lvlText w:val="%4."/>
      <w:lvlJc w:val="left"/>
      <w:pPr>
        <w:ind w:left="2268" w:hanging="567"/>
      </w:pPr>
      <w:rPr>
        <w:rFonts w:hint="default"/>
      </w:rPr>
    </w:lvl>
    <w:lvl w:ilvl="4">
      <w:start w:val="1"/>
      <w:numFmt w:val="lowerLetter"/>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6" w15:restartNumberingAfterBreak="0">
    <w:nsid w:val="3BDA625E"/>
    <w:multiLevelType w:val="multilevel"/>
    <w:tmpl w:val="0480152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C222B3C"/>
    <w:multiLevelType w:val="multilevel"/>
    <w:tmpl w:val="AFBC6AA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CA84507"/>
    <w:multiLevelType w:val="hybridMultilevel"/>
    <w:tmpl w:val="E16C9E5C"/>
    <w:lvl w:ilvl="0" w:tplc="69DC9DDC">
      <w:start w:val="1"/>
      <w:numFmt w:val="bullet"/>
      <w:lvlText w:val=""/>
      <w:lvlJc w:val="left"/>
      <w:pPr>
        <w:ind w:left="720" w:hanging="360"/>
      </w:pPr>
      <w:rPr>
        <w:rFonts w:ascii="Symbol" w:hAnsi="Symbol" w:hint="default"/>
      </w:rPr>
    </w:lvl>
    <w:lvl w:ilvl="1" w:tplc="A4167416" w:tentative="1">
      <w:start w:val="1"/>
      <w:numFmt w:val="bullet"/>
      <w:lvlText w:val="o"/>
      <w:lvlJc w:val="left"/>
      <w:pPr>
        <w:ind w:left="1440" w:hanging="360"/>
      </w:pPr>
      <w:rPr>
        <w:rFonts w:ascii="Courier New" w:hAnsi="Courier New" w:cs="Courier New" w:hint="default"/>
      </w:rPr>
    </w:lvl>
    <w:lvl w:ilvl="2" w:tplc="FAC4D16E" w:tentative="1">
      <w:start w:val="1"/>
      <w:numFmt w:val="bullet"/>
      <w:lvlText w:val=""/>
      <w:lvlJc w:val="left"/>
      <w:pPr>
        <w:ind w:left="2160" w:hanging="360"/>
      </w:pPr>
      <w:rPr>
        <w:rFonts w:ascii="Wingdings" w:hAnsi="Wingdings" w:hint="default"/>
      </w:rPr>
    </w:lvl>
    <w:lvl w:ilvl="3" w:tplc="F66071F8" w:tentative="1">
      <w:start w:val="1"/>
      <w:numFmt w:val="bullet"/>
      <w:lvlText w:val=""/>
      <w:lvlJc w:val="left"/>
      <w:pPr>
        <w:ind w:left="2880" w:hanging="360"/>
      </w:pPr>
      <w:rPr>
        <w:rFonts w:ascii="Symbol" w:hAnsi="Symbol" w:hint="default"/>
      </w:rPr>
    </w:lvl>
    <w:lvl w:ilvl="4" w:tplc="C34CBA24" w:tentative="1">
      <w:start w:val="1"/>
      <w:numFmt w:val="bullet"/>
      <w:lvlText w:val="o"/>
      <w:lvlJc w:val="left"/>
      <w:pPr>
        <w:ind w:left="3600" w:hanging="360"/>
      </w:pPr>
      <w:rPr>
        <w:rFonts w:ascii="Courier New" w:hAnsi="Courier New" w:cs="Courier New" w:hint="default"/>
      </w:rPr>
    </w:lvl>
    <w:lvl w:ilvl="5" w:tplc="8E5842CE" w:tentative="1">
      <w:start w:val="1"/>
      <w:numFmt w:val="bullet"/>
      <w:lvlText w:val=""/>
      <w:lvlJc w:val="left"/>
      <w:pPr>
        <w:ind w:left="4320" w:hanging="360"/>
      </w:pPr>
      <w:rPr>
        <w:rFonts w:ascii="Wingdings" w:hAnsi="Wingdings" w:hint="default"/>
      </w:rPr>
    </w:lvl>
    <w:lvl w:ilvl="6" w:tplc="60DC331A" w:tentative="1">
      <w:start w:val="1"/>
      <w:numFmt w:val="bullet"/>
      <w:lvlText w:val=""/>
      <w:lvlJc w:val="left"/>
      <w:pPr>
        <w:ind w:left="5040" w:hanging="360"/>
      </w:pPr>
      <w:rPr>
        <w:rFonts w:ascii="Symbol" w:hAnsi="Symbol" w:hint="default"/>
      </w:rPr>
    </w:lvl>
    <w:lvl w:ilvl="7" w:tplc="EEA23C06" w:tentative="1">
      <w:start w:val="1"/>
      <w:numFmt w:val="bullet"/>
      <w:lvlText w:val="o"/>
      <w:lvlJc w:val="left"/>
      <w:pPr>
        <w:ind w:left="5760" w:hanging="360"/>
      </w:pPr>
      <w:rPr>
        <w:rFonts w:ascii="Courier New" w:hAnsi="Courier New" w:cs="Courier New" w:hint="default"/>
      </w:rPr>
    </w:lvl>
    <w:lvl w:ilvl="8" w:tplc="FB8245AC" w:tentative="1">
      <w:start w:val="1"/>
      <w:numFmt w:val="bullet"/>
      <w:lvlText w:val=""/>
      <w:lvlJc w:val="left"/>
      <w:pPr>
        <w:ind w:left="6480" w:hanging="360"/>
      </w:pPr>
      <w:rPr>
        <w:rFonts w:ascii="Wingdings" w:hAnsi="Wingdings" w:hint="default"/>
      </w:rPr>
    </w:lvl>
  </w:abstractNum>
  <w:abstractNum w:abstractNumId="19" w15:restartNumberingAfterBreak="0">
    <w:nsid w:val="3DB05757"/>
    <w:multiLevelType w:val="hybridMultilevel"/>
    <w:tmpl w:val="81C4E188"/>
    <w:lvl w:ilvl="0" w:tplc="931E5A12">
      <w:numFmt w:val="bullet"/>
      <w:lvlText w:val="-"/>
      <w:lvlJc w:val="left"/>
      <w:pPr>
        <w:ind w:left="472" w:hanging="360"/>
      </w:pPr>
      <w:rPr>
        <w:rFonts w:ascii="Segoe UI" w:eastAsia="Segoe UI" w:hAnsi="Segoe UI" w:cs="Segoe UI" w:hint="default"/>
      </w:rPr>
    </w:lvl>
    <w:lvl w:ilvl="1" w:tplc="E1F4D830" w:tentative="1">
      <w:start w:val="1"/>
      <w:numFmt w:val="bullet"/>
      <w:lvlText w:val="o"/>
      <w:lvlJc w:val="left"/>
      <w:pPr>
        <w:ind w:left="1192" w:hanging="360"/>
      </w:pPr>
      <w:rPr>
        <w:rFonts w:ascii="Courier New" w:hAnsi="Courier New" w:cs="Courier New" w:hint="default"/>
      </w:rPr>
    </w:lvl>
    <w:lvl w:ilvl="2" w:tplc="323C784C" w:tentative="1">
      <w:start w:val="1"/>
      <w:numFmt w:val="bullet"/>
      <w:lvlText w:val=""/>
      <w:lvlJc w:val="left"/>
      <w:pPr>
        <w:ind w:left="1912" w:hanging="360"/>
      </w:pPr>
      <w:rPr>
        <w:rFonts w:ascii="Wingdings" w:hAnsi="Wingdings" w:hint="default"/>
      </w:rPr>
    </w:lvl>
    <w:lvl w:ilvl="3" w:tplc="99F48C0C" w:tentative="1">
      <w:start w:val="1"/>
      <w:numFmt w:val="bullet"/>
      <w:lvlText w:val=""/>
      <w:lvlJc w:val="left"/>
      <w:pPr>
        <w:ind w:left="2632" w:hanging="360"/>
      </w:pPr>
      <w:rPr>
        <w:rFonts w:ascii="Symbol" w:hAnsi="Symbol" w:hint="default"/>
      </w:rPr>
    </w:lvl>
    <w:lvl w:ilvl="4" w:tplc="13D4220A" w:tentative="1">
      <w:start w:val="1"/>
      <w:numFmt w:val="bullet"/>
      <w:lvlText w:val="o"/>
      <w:lvlJc w:val="left"/>
      <w:pPr>
        <w:ind w:left="3352" w:hanging="360"/>
      </w:pPr>
      <w:rPr>
        <w:rFonts w:ascii="Courier New" w:hAnsi="Courier New" w:cs="Courier New" w:hint="default"/>
      </w:rPr>
    </w:lvl>
    <w:lvl w:ilvl="5" w:tplc="4B4066E6" w:tentative="1">
      <w:start w:val="1"/>
      <w:numFmt w:val="bullet"/>
      <w:lvlText w:val=""/>
      <w:lvlJc w:val="left"/>
      <w:pPr>
        <w:ind w:left="4072" w:hanging="360"/>
      </w:pPr>
      <w:rPr>
        <w:rFonts w:ascii="Wingdings" w:hAnsi="Wingdings" w:hint="default"/>
      </w:rPr>
    </w:lvl>
    <w:lvl w:ilvl="6" w:tplc="E746F298" w:tentative="1">
      <w:start w:val="1"/>
      <w:numFmt w:val="bullet"/>
      <w:lvlText w:val=""/>
      <w:lvlJc w:val="left"/>
      <w:pPr>
        <w:ind w:left="4792" w:hanging="360"/>
      </w:pPr>
      <w:rPr>
        <w:rFonts w:ascii="Symbol" w:hAnsi="Symbol" w:hint="default"/>
      </w:rPr>
    </w:lvl>
    <w:lvl w:ilvl="7" w:tplc="76621EA2" w:tentative="1">
      <w:start w:val="1"/>
      <w:numFmt w:val="bullet"/>
      <w:lvlText w:val="o"/>
      <w:lvlJc w:val="left"/>
      <w:pPr>
        <w:ind w:left="5512" w:hanging="360"/>
      </w:pPr>
      <w:rPr>
        <w:rFonts w:ascii="Courier New" w:hAnsi="Courier New" w:cs="Courier New" w:hint="default"/>
      </w:rPr>
    </w:lvl>
    <w:lvl w:ilvl="8" w:tplc="6DCCAEA4" w:tentative="1">
      <w:start w:val="1"/>
      <w:numFmt w:val="bullet"/>
      <w:lvlText w:val=""/>
      <w:lvlJc w:val="left"/>
      <w:pPr>
        <w:ind w:left="6232" w:hanging="360"/>
      </w:pPr>
      <w:rPr>
        <w:rFonts w:ascii="Wingdings" w:hAnsi="Wingdings" w:hint="default"/>
      </w:rPr>
    </w:lvl>
  </w:abstractNum>
  <w:abstractNum w:abstractNumId="20" w15:restartNumberingAfterBreak="0">
    <w:nsid w:val="41FD47CB"/>
    <w:multiLevelType w:val="hybridMultilevel"/>
    <w:tmpl w:val="0BAAC294"/>
    <w:lvl w:ilvl="0" w:tplc="308E2F1E">
      <w:start w:val="1"/>
      <w:numFmt w:val="decimal"/>
      <w:lvlText w:val="%1."/>
      <w:lvlJc w:val="left"/>
      <w:pPr>
        <w:ind w:left="720" w:hanging="360"/>
      </w:pPr>
    </w:lvl>
    <w:lvl w:ilvl="1" w:tplc="17789578" w:tentative="1">
      <w:start w:val="1"/>
      <w:numFmt w:val="lowerLetter"/>
      <w:lvlText w:val="%2."/>
      <w:lvlJc w:val="left"/>
      <w:pPr>
        <w:ind w:left="1440" w:hanging="360"/>
      </w:pPr>
    </w:lvl>
    <w:lvl w:ilvl="2" w:tplc="89A05B98" w:tentative="1">
      <w:start w:val="1"/>
      <w:numFmt w:val="lowerRoman"/>
      <w:lvlText w:val="%3."/>
      <w:lvlJc w:val="right"/>
      <w:pPr>
        <w:ind w:left="2160" w:hanging="180"/>
      </w:pPr>
    </w:lvl>
    <w:lvl w:ilvl="3" w:tplc="42F05A80" w:tentative="1">
      <w:start w:val="1"/>
      <w:numFmt w:val="decimal"/>
      <w:lvlText w:val="%4."/>
      <w:lvlJc w:val="left"/>
      <w:pPr>
        <w:ind w:left="2880" w:hanging="360"/>
      </w:pPr>
    </w:lvl>
    <w:lvl w:ilvl="4" w:tplc="48AAF1BC" w:tentative="1">
      <w:start w:val="1"/>
      <w:numFmt w:val="lowerLetter"/>
      <w:lvlText w:val="%5."/>
      <w:lvlJc w:val="left"/>
      <w:pPr>
        <w:ind w:left="3600" w:hanging="360"/>
      </w:pPr>
    </w:lvl>
    <w:lvl w:ilvl="5" w:tplc="4D96CFC2" w:tentative="1">
      <w:start w:val="1"/>
      <w:numFmt w:val="lowerRoman"/>
      <w:lvlText w:val="%6."/>
      <w:lvlJc w:val="right"/>
      <w:pPr>
        <w:ind w:left="4320" w:hanging="180"/>
      </w:pPr>
    </w:lvl>
    <w:lvl w:ilvl="6" w:tplc="DDCC5780" w:tentative="1">
      <w:start w:val="1"/>
      <w:numFmt w:val="decimal"/>
      <w:lvlText w:val="%7."/>
      <w:lvlJc w:val="left"/>
      <w:pPr>
        <w:ind w:left="5040" w:hanging="360"/>
      </w:pPr>
    </w:lvl>
    <w:lvl w:ilvl="7" w:tplc="21A06BF8" w:tentative="1">
      <w:start w:val="1"/>
      <w:numFmt w:val="lowerLetter"/>
      <w:lvlText w:val="%8."/>
      <w:lvlJc w:val="left"/>
      <w:pPr>
        <w:ind w:left="5760" w:hanging="360"/>
      </w:pPr>
    </w:lvl>
    <w:lvl w:ilvl="8" w:tplc="781AEC42" w:tentative="1">
      <w:start w:val="1"/>
      <w:numFmt w:val="lowerRoman"/>
      <w:lvlText w:val="%9."/>
      <w:lvlJc w:val="right"/>
      <w:pPr>
        <w:ind w:left="6480" w:hanging="180"/>
      </w:pPr>
    </w:lvl>
  </w:abstractNum>
  <w:abstractNum w:abstractNumId="21" w15:restartNumberingAfterBreak="0">
    <w:nsid w:val="42503A45"/>
    <w:multiLevelType w:val="multilevel"/>
    <w:tmpl w:val="68EEE84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6207F9C"/>
    <w:multiLevelType w:val="hybridMultilevel"/>
    <w:tmpl w:val="A65CB42E"/>
    <w:lvl w:ilvl="0" w:tplc="F2CE8B8C">
      <w:start w:val="1"/>
      <w:numFmt w:val="bullet"/>
      <w:lvlText w:val=""/>
      <w:lvlJc w:val="left"/>
      <w:pPr>
        <w:ind w:left="720" w:hanging="360"/>
      </w:pPr>
      <w:rPr>
        <w:rFonts w:ascii="Symbol" w:hAnsi="Symbol" w:hint="default"/>
      </w:rPr>
    </w:lvl>
    <w:lvl w:ilvl="1" w:tplc="F4D679C4" w:tentative="1">
      <w:start w:val="1"/>
      <w:numFmt w:val="bullet"/>
      <w:lvlText w:val="o"/>
      <w:lvlJc w:val="left"/>
      <w:pPr>
        <w:ind w:left="1440" w:hanging="360"/>
      </w:pPr>
      <w:rPr>
        <w:rFonts w:ascii="Courier New" w:hAnsi="Courier New" w:cs="Courier New" w:hint="default"/>
      </w:rPr>
    </w:lvl>
    <w:lvl w:ilvl="2" w:tplc="C7547274" w:tentative="1">
      <w:start w:val="1"/>
      <w:numFmt w:val="bullet"/>
      <w:lvlText w:val=""/>
      <w:lvlJc w:val="left"/>
      <w:pPr>
        <w:ind w:left="2160" w:hanging="360"/>
      </w:pPr>
      <w:rPr>
        <w:rFonts w:ascii="Wingdings" w:hAnsi="Wingdings" w:hint="default"/>
      </w:rPr>
    </w:lvl>
    <w:lvl w:ilvl="3" w:tplc="67803448" w:tentative="1">
      <w:start w:val="1"/>
      <w:numFmt w:val="bullet"/>
      <w:lvlText w:val=""/>
      <w:lvlJc w:val="left"/>
      <w:pPr>
        <w:ind w:left="2880" w:hanging="360"/>
      </w:pPr>
      <w:rPr>
        <w:rFonts w:ascii="Symbol" w:hAnsi="Symbol" w:hint="default"/>
      </w:rPr>
    </w:lvl>
    <w:lvl w:ilvl="4" w:tplc="2EE0C31A" w:tentative="1">
      <w:start w:val="1"/>
      <w:numFmt w:val="bullet"/>
      <w:lvlText w:val="o"/>
      <w:lvlJc w:val="left"/>
      <w:pPr>
        <w:ind w:left="3600" w:hanging="360"/>
      </w:pPr>
      <w:rPr>
        <w:rFonts w:ascii="Courier New" w:hAnsi="Courier New" w:cs="Courier New" w:hint="default"/>
      </w:rPr>
    </w:lvl>
    <w:lvl w:ilvl="5" w:tplc="444680C6" w:tentative="1">
      <w:start w:val="1"/>
      <w:numFmt w:val="bullet"/>
      <w:lvlText w:val=""/>
      <w:lvlJc w:val="left"/>
      <w:pPr>
        <w:ind w:left="4320" w:hanging="360"/>
      </w:pPr>
      <w:rPr>
        <w:rFonts w:ascii="Wingdings" w:hAnsi="Wingdings" w:hint="default"/>
      </w:rPr>
    </w:lvl>
    <w:lvl w:ilvl="6" w:tplc="BADC23A8" w:tentative="1">
      <w:start w:val="1"/>
      <w:numFmt w:val="bullet"/>
      <w:lvlText w:val=""/>
      <w:lvlJc w:val="left"/>
      <w:pPr>
        <w:ind w:left="5040" w:hanging="360"/>
      </w:pPr>
      <w:rPr>
        <w:rFonts w:ascii="Symbol" w:hAnsi="Symbol" w:hint="default"/>
      </w:rPr>
    </w:lvl>
    <w:lvl w:ilvl="7" w:tplc="3184F894" w:tentative="1">
      <w:start w:val="1"/>
      <w:numFmt w:val="bullet"/>
      <w:lvlText w:val="o"/>
      <w:lvlJc w:val="left"/>
      <w:pPr>
        <w:ind w:left="5760" w:hanging="360"/>
      </w:pPr>
      <w:rPr>
        <w:rFonts w:ascii="Courier New" w:hAnsi="Courier New" w:cs="Courier New" w:hint="default"/>
      </w:rPr>
    </w:lvl>
    <w:lvl w:ilvl="8" w:tplc="104A5862" w:tentative="1">
      <w:start w:val="1"/>
      <w:numFmt w:val="bullet"/>
      <w:lvlText w:val=""/>
      <w:lvlJc w:val="left"/>
      <w:pPr>
        <w:ind w:left="6480" w:hanging="360"/>
      </w:pPr>
      <w:rPr>
        <w:rFonts w:ascii="Wingdings" w:hAnsi="Wingdings" w:hint="default"/>
      </w:rPr>
    </w:lvl>
  </w:abstractNum>
  <w:abstractNum w:abstractNumId="23" w15:restartNumberingAfterBreak="0">
    <w:nsid w:val="46F44816"/>
    <w:multiLevelType w:val="hybridMultilevel"/>
    <w:tmpl w:val="7A28F1AA"/>
    <w:lvl w:ilvl="0" w:tplc="A61AE596">
      <w:start w:val="1"/>
      <w:numFmt w:val="bullet"/>
      <w:lvlText w:val=""/>
      <w:lvlJc w:val="left"/>
      <w:pPr>
        <w:ind w:left="720" w:hanging="360"/>
      </w:pPr>
      <w:rPr>
        <w:rFonts w:ascii="Symbol" w:hAnsi="Symbol" w:hint="default"/>
      </w:rPr>
    </w:lvl>
    <w:lvl w:ilvl="1" w:tplc="6BF288CC" w:tentative="1">
      <w:start w:val="1"/>
      <w:numFmt w:val="bullet"/>
      <w:lvlText w:val="o"/>
      <w:lvlJc w:val="left"/>
      <w:pPr>
        <w:ind w:left="1440" w:hanging="360"/>
      </w:pPr>
      <w:rPr>
        <w:rFonts w:ascii="Courier New" w:hAnsi="Courier New" w:cs="Courier New" w:hint="default"/>
      </w:rPr>
    </w:lvl>
    <w:lvl w:ilvl="2" w:tplc="9104B5EA" w:tentative="1">
      <w:start w:val="1"/>
      <w:numFmt w:val="bullet"/>
      <w:lvlText w:val=""/>
      <w:lvlJc w:val="left"/>
      <w:pPr>
        <w:ind w:left="2160" w:hanging="360"/>
      </w:pPr>
      <w:rPr>
        <w:rFonts w:ascii="Wingdings" w:hAnsi="Wingdings" w:hint="default"/>
      </w:rPr>
    </w:lvl>
    <w:lvl w:ilvl="3" w:tplc="85E2A0B8" w:tentative="1">
      <w:start w:val="1"/>
      <w:numFmt w:val="bullet"/>
      <w:lvlText w:val=""/>
      <w:lvlJc w:val="left"/>
      <w:pPr>
        <w:ind w:left="2880" w:hanging="360"/>
      </w:pPr>
      <w:rPr>
        <w:rFonts w:ascii="Symbol" w:hAnsi="Symbol" w:hint="default"/>
      </w:rPr>
    </w:lvl>
    <w:lvl w:ilvl="4" w:tplc="508A261C" w:tentative="1">
      <w:start w:val="1"/>
      <w:numFmt w:val="bullet"/>
      <w:lvlText w:val="o"/>
      <w:lvlJc w:val="left"/>
      <w:pPr>
        <w:ind w:left="3600" w:hanging="360"/>
      </w:pPr>
      <w:rPr>
        <w:rFonts w:ascii="Courier New" w:hAnsi="Courier New" w:cs="Courier New" w:hint="default"/>
      </w:rPr>
    </w:lvl>
    <w:lvl w:ilvl="5" w:tplc="56569B6C" w:tentative="1">
      <w:start w:val="1"/>
      <w:numFmt w:val="bullet"/>
      <w:lvlText w:val=""/>
      <w:lvlJc w:val="left"/>
      <w:pPr>
        <w:ind w:left="4320" w:hanging="360"/>
      </w:pPr>
      <w:rPr>
        <w:rFonts w:ascii="Wingdings" w:hAnsi="Wingdings" w:hint="default"/>
      </w:rPr>
    </w:lvl>
    <w:lvl w:ilvl="6" w:tplc="FEDE1622" w:tentative="1">
      <w:start w:val="1"/>
      <w:numFmt w:val="bullet"/>
      <w:lvlText w:val=""/>
      <w:lvlJc w:val="left"/>
      <w:pPr>
        <w:ind w:left="5040" w:hanging="360"/>
      </w:pPr>
      <w:rPr>
        <w:rFonts w:ascii="Symbol" w:hAnsi="Symbol" w:hint="default"/>
      </w:rPr>
    </w:lvl>
    <w:lvl w:ilvl="7" w:tplc="8B7EE6D2" w:tentative="1">
      <w:start w:val="1"/>
      <w:numFmt w:val="bullet"/>
      <w:lvlText w:val="o"/>
      <w:lvlJc w:val="left"/>
      <w:pPr>
        <w:ind w:left="5760" w:hanging="360"/>
      </w:pPr>
      <w:rPr>
        <w:rFonts w:ascii="Courier New" w:hAnsi="Courier New" w:cs="Courier New" w:hint="default"/>
      </w:rPr>
    </w:lvl>
    <w:lvl w:ilvl="8" w:tplc="B016D3E8" w:tentative="1">
      <w:start w:val="1"/>
      <w:numFmt w:val="bullet"/>
      <w:lvlText w:val=""/>
      <w:lvlJc w:val="left"/>
      <w:pPr>
        <w:ind w:left="6480" w:hanging="360"/>
      </w:pPr>
      <w:rPr>
        <w:rFonts w:ascii="Wingdings" w:hAnsi="Wingdings" w:hint="default"/>
      </w:rPr>
    </w:lvl>
  </w:abstractNum>
  <w:abstractNum w:abstractNumId="24" w15:restartNumberingAfterBreak="0">
    <w:nsid w:val="47EE474E"/>
    <w:multiLevelType w:val="hybridMultilevel"/>
    <w:tmpl w:val="5978CF44"/>
    <w:lvl w:ilvl="0" w:tplc="3934D864">
      <w:start w:val="1"/>
      <w:numFmt w:val="bullet"/>
      <w:lvlText w:val=""/>
      <w:lvlJc w:val="left"/>
      <w:pPr>
        <w:ind w:left="720" w:hanging="360"/>
      </w:pPr>
      <w:rPr>
        <w:rFonts w:ascii="Symbol" w:hAnsi="Symbol" w:hint="default"/>
      </w:rPr>
    </w:lvl>
    <w:lvl w:ilvl="1" w:tplc="16E007E8" w:tentative="1">
      <w:start w:val="1"/>
      <w:numFmt w:val="bullet"/>
      <w:lvlText w:val="o"/>
      <w:lvlJc w:val="left"/>
      <w:pPr>
        <w:ind w:left="1440" w:hanging="360"/>
      </w:pPr>
      <w:rPr>
        <w:rFonts w:ascii="Courier New" w:hAnsi="Courier New" w:cs="Courier New" w:hint="default"/>
      </w:rPr>
    </w:lvl>
    <w:lvl w:ilvl="2" w:tplc="A8180C0C" w:tentative="1">
      <w:start w:val="1"/>
      <w:numFmt w:val="bullet"/>
      <w:lvlText w:val=""/>
      <w:lvlJc w:val="left"/>
      <w:pPr>
        <w:ind w:left="2160" w:hanging="360"/>
      </w:pPr>
      <w:rPr>
        <w:rFonts w:ascii="Wingdings" w:hAnsi="Wingdings" w:hint="default"/>
      </w:rPr>
    </w:lvl>
    <w:lvl w:ilvl="3" w:tplc="8076CFBE" w:tentative="1">
      <w:start w:val="1"/>
      <w:numFmt w:val="bullet"/>
      <w:lvlText w:val=""/>
      <w:lvlJc w:val="left"/>
      <w:pPr>
        <w:ind w:left="2880" w:hanging="360"/>
      </w:pPr>
      <w:rPr>
        <w:rFonts w:ascii="Symbol" w:hAnsi="Symbol" w:hint="default"/>
      </w:rPr>
    </w:lvl>
    <w:lvl w:ilvl="4" w:tplc="330012AE" w:tentative="1">
      <w:start w:val="1"/>
      <w:numFmt w:val="bullet"/>
      <w:lvlText w:val="o"/>
      <w:lvlJc w:val="left"/>
      <w:pPr>
        <w:ind w:left="3600" w:hanging="360"/>
      </w:pPr>
      <w:rPr>
        <w:rFonts w:ascii="Courier New" w:hAnsi="Courier New" w:cs="Courier New" w:hint="default"/>
      </w:rPr>
    </w:lvl>
    <w:lvl w:ilvl="5" w:tplc="EB060396" w:tentative="1">
      <w:start w:val="1"/>
      <w:numFmt w:val="bullet"/>
      <w:lvlText w:val=""/>
      <w:lvlJc w:val="left"/>
      <w:pPr>
        <w:ind w:left="4320" w:hanging="360"/>
      </w:pPr>
      <w:rPr>
        <w:rFonts w:ascii="Wingdings" w:hAnsi="Wingdings" w:hint="default"/>
      </w:rPr>
    </w:lvl>
    <w:lvl w:ilvl="6" w:tplc="C99272B4" w:tentative="1">
      <w:start w:val="1"/>
      <w:numFmt w:val="bullet"/>
      <w:lvlText w:val=""/>
      <w:lvlJc w:val="left"/>
      <w:pPr>
        <w:ind w:left="5040" w:hanging="360"/>
      </w:pPr>
      <w:rPr>
        <w:rFonts w:ascii="Symbol" w:hAnsi="Symbol" w:hint="default"/>
      </w:rPr>
    </w:lvl>
    <w:lvl w:ilvl="7" w:tplc="BEFC4900" w:tentative="1">
      <w:start w:val="1"/>
      <w:numFmt w:val="bullet"/>
      <w:lvlText w:val="o"/>
      <w:lvlJc w:val="left"/>
      <w:pPr>
        <w:ind w:left="5760" w:hanging="360"/>
      </w:pPr>
      <w:rPr>
        <w:rFonts w:ascii="Courier New" w:hAnsi="Courier New" w:cs="Courier New" w:hint="default"/>
      </w:rPr>
    </w:lvl>
    <w:lvl w:ilvl="8" w:tplc="F7681794" w:tentative="1">
      <w:start w:val="1"/>
      <w:numFmt w:val="bullet"/>
      <w:lvlText w:val=""/>
      <w:lvlJc w:val="left"/>
      <w:pPr>
        <w:ind w:left="6480" w:hanging="360"/>
      </w:pPr>
      <w:rPr>
        <w:rFonts w:ascii="Wingdings" w:hAnsi="Wingdings" w:hint="default"/>
      </w:rPr>
    </w:lvl>
  </w:abstractNum>
  <w:abstractNum w:abstractNumId="25" w15:restartNumberingAfterBreak="0">
    <w:nsid w:val="4C121BB6"/>
    <w:multiLevelType w:val="hybridMultilevel"/>
    <w:tmpl w:val="8612DB26"/>
    <w:lvl w:ilvl="0" w:tplc="075EE804">
      <w:start w:val="1"/>
      <w:numFmt w:val="bullet"/>
      <w:lvlText w:val=""/>
      <w:lvlJc w:val="left"/>
      <w:pPr>
        <w:ind w:left="720" w:hanging="360"/>
      </w:pPr>
      <w:rPr>
        <w:rFonts w:ascii="Symbol" w:hAnsi="Symbol" w:hint="default"/>
      </w:rPr>
    </w:lvl>
    <w:lvl w:ilvl="1" w:tplc="7ED641E6" w:tentative="1">
      <w:start w:val="1"/>
      <w:numFmt w:val="bullet"/>
      <w:lvlText w:val="o"/>
      <w:lvlJc w:val="left"/>
      <w:pPr>
        <w:ind w:left="1440" w:hanging="360"/>
      </w:pPr>
      <w:rPr>
        <w:rFonts w:ascii="Courier New" w:hAnsi="Courier New" w:cs="Courier New" w:hint="default"/>
      </w:rPr>
    </w:lvl>
    <w:lvl w:ilvl="2" w:tplc="60726A1A" w:tentative="1">
      <w:start w:val="1"/>
      <w:numFmt w:val="bullet"/>
      <w:lvlText w:val=""/>
      <w:lvlJc w:val="left"/>
      <w:pPr>
        <w:ind w:left="2160" w:hanging="360"/>
      </w:pPr>
      <w:rPr>
        <w:rFonts w:ascii="Wingdings" w:hAnsi="Wingdings" w:hint="default"/>
      </w:rPr>
    </w:lvl>
    <w:lvl w:ilvl="3" w:tplc="EC7AB822" w:tentative="1">
      <w:start w:val="1"/>
      <w:numFmt w:val="bullet"/>
      <w:lvlText w:val=""/>
      <w:lvlJc w:val="left"/>
      <w:pPr>
        <w:ind w:left="2880" w:hanging="360"/>
      </w:pPr>
      <w:rPr>
        <w:rFonts w:ascii="Symbol" w:hAnsi="Symbol" w:hint="default"/>
      </w:rPr>
    </w:lvl>
    <w:lvl w:ilvl="4" w:tplc="9418C526" w:tentative="1">
      <w:start w:val="1"/>
      <w:numFmt w:val="bullet"/>
      <w:lvlText w:val="o"/>
      <w:lvlJc w:val="left"/>
      <w:pPr>
        <w:ind w:left="3600" w:hanging="360"/>
      </w:pPr>
      <w:rPr>
        <w:rFonts w:ascii="Courier New" w:hAnsi="Courier New" w:cs="Courier New" w:hint="default"/>
      </w:rPr>
    </w:lvl>
    <w:lvl w:ilvl="5" w:tplc="BB10CF04" w:tentative="1">
      <w:start w:val="1"/>
      <w:numFmt w:val="bullet"/>
      <w:lvlText w:val=""/>
      <w:lvlJc w:val="left"/>
      <w:pPr>
        <w:ind w:left="4320" w:hanging="360"/>
      </w:pPr>
      <w:rPr>
        <w:rFonts w:ascii="Wingdings" w:hAnsi="Wingdings" w:hint="default"/>
      </w:rPr>
    </w:lvl>
    <w:lvl w:ilvl="6" w:tplc="57221642" w:tentative="1">
      <w:start w:val="1"/>
      <w:numFmt w:val="bullet"/>
      <w:lvlText w:val=""/>
      <w:lvlJc w:val="left"/>
      <w:pPr>
        <w:ind w:left="5040" w:hanging="360"/>
      </w:pPr>
      <w:rPr>
        <w:rFonts w:ascii="Symbol" w:hAnsi="Symbol" w:hint="default"/>
      </w:rPr>
    </w:lvl>
    <w:lvl w:ilvl="7" w:tplc="3CE0AC8E" w:tentative="1">
      <w:start w:val="1"/>
      <w:numFmt w:val="bullet"/>
      <w:lvlText w:val="o"/>
      <w:lvlJc w:val="left"/>
      <w:pPr>
        <w:ind w:left="5760" w:hanging="360"/>
      </w:pPr>
      <w:rPr>
        <w:rFonts w:ascii="Courier New" w:hAnsi="Courier New" w:cs="Courier New" w:hint="default"/>
      </w:rPr>
    </w:lvl>
    <w:lvl w:ilvl="8" w:tplc="3BB862B6" w:tentative="1">
      <w:start w:val="1"/>
      <w:numFmt w:val="bullet"/>
      <w:lvlText w:val=""/>
      <w:lvlJc w:val="left"/>
      <w:pPr>
        <w:ind w:left="6480" w:hanging="360"/>
      </w:pPr>
      <w:rPr>
        <w:rFonts w:ascii="Wingdings" w:hAnsi="Wingdings" w:hint="default"/>
      </w:rPr>
    </w:lvl>
  </w:abstractNum>
  <w:abstractNum w:abstractNumId="26" w15:restartNumberingAfterBreak="0">
    <w:nsid w:val="4E781D06"/>
    <w:multiLevelType w:val="multilevel"/>
    <w:tmpl w:val="BD12FFCA"/>
    <w:styleLink w:val="HHNKOpsommingBulletLijst"/>
    <w:lvl w:ilvl="0">
      <w:start w:val="1"/>
      <w:numFmt w:val="bullet"/>
      <w:pStyle w:val="HHNKOpsommingbullet"/>
      <w:lvlText w:val="•"/>
      <w:lvlJc w:val="left"/>
      <w:pPr>
        <w:ind w:left="567" w:hanging="567"/>
      </w:pPr>
      <w:rPr>
        <w:rFonts w:ascii="Verdana" w:hAnsi="Verdana" w:hint="default"/>
        <w:color w:val="auto"/>
      </w:rPr>
    </w:lvl>
    <w:lvl w:ilvl="1">
      <w:start w:val="1"/>
      <w:numFmt w:val="bullet"/>
      <w:lvlText w:val="•"/>
      <w:lvlJc w:val="left"/>
      <w:pPr>
        <w:ind w:left="1134" w:hanging="567"/>
      </w:pPr>
      <w:rPr>
        <w:rFonts w:ascii="Verdana" w:hAnsi="Verdana" w:hint="default"/>
        <w:color w:val="auto"/>
      </w:rPr>
    </w:lvl>
    <w:lvl w:ilvl="2">
      <w:start w:val="1"/>
      <w:numFmt w:val="bullet"/>
      <w:lvlText w:val="•"/>
      <w:lvlJc w:val="left"/>
      <w:pPr>
        <w:ind w:left="1701" w:hanging="567"/>
      </w:pPr>
      <w:rPr>
        <w:rFonts w:ascii="Verdana" w:hAnsi="Verdana" w:hint="default"/>
        <w:color w:val="auto"/>
      </w:rPr>
    </w:lvl>
    <w:lvl w:ilvl="3">
      <w:start w:val="1"/>
      <w:numFmt w:val="bullet"/>
      <w:lvlText w:val="•"/>
      <w:lvlJc w:val="left"/>
      <w:pPr>
        <w:ind w:left="2268" w:hanging="567"/>
      </w:pPr>
      <w:rPr>
        <w:rFonts w:ascii="Verdana" w:hAnsi="Verdana" w:hint="default"/>
        <w:color w:val="auto"/>
      </w:rPr>
    </w:lvl>
    <w:lvl w:ilvl="4">
      <w:start w:val="1"/>
      <w:numFmt w:val="bullet"/>
      <w:lvlText w:val="•"/>
      <w:lvlJc w:val="left"/>
      <w:pPr>
        <w:ind w:left="2835" w:hanging="567"/>
      </w:pPr>
      <w:rPr>
        <w:rFonts w:ascii="Verdana" w:hAnsi="Verdana" w:hint="default"/>
        <w:color w:val="auto"/>
      </w:rPr>
    </w:lvl>
    <w:lvl w:ilvl="5">
      <w:start w:val="1"/>
      <w:numFmt w:val="bullet"/>
      <w:lvlText w:val="•"/>
      <w:lvlJc w:val="left"/>
      <w:pPr>
        <w:ind w:left="3402" w:hanging="567"/>
      </w:pPr>
      <w:rPr>
        <w:rFonts w:ascii="Verdana" w:hAnsi="Verdana" w:hint="default"/>
        <w:color w:val="auto"/>
      </w:rPr>
    </w:lvl>
    <w:lvl w:ilvl="6">
      <w:start w:val="1"/>
      <w:numFmt w:val="bullet"/>
      <w:lvlText w:val="•"/>
      <w:lvlJc w:val="left"/>
      <w:pPr>
        <w:ind w:left="3969" w:hanging="567"/>
      </w:pPr>
      <w:rPr>
        <w:rFonts w:ascii="Verdana" w:hAnsi="Verdana" w:hint="default"/>
        <w:color w:val="auto"/>
      </w:rPr>
    </w:lvl>
    <w:lvl w:ilvl="7">
      <w:start w:val="1"/>
      <w:numFmt w:val="bullet"/>
      <w:lvlText w:val="•"/>
      <w:lvlJc w:val="left"/>
      <w:pPr>
        <w:ind w:left="4536" w:hanging="567"/>
      </w:pPr>
      <w:rPr>
        <w:rFonts w:ascii="Verdana" w:hAnsi="Verdana" w:hint="default"/>
        <w:color w:val="auto"/>
      </w:rPr>
    </w:lvl>
    <w:lvl w:ilvl="8">
      <w:start w:val="1"/>
      <w:numFmt w:val="bullet"/>
      <w:lvlText w:val="•"/>
      <w:lvlJc w:val="left"/>
      <w:pPr>
        <w:ind w:left="5103" w:hanging="567"/>
      </w:pPr>
      <w:rPr>
        <w:rFonts w:ascii="Verdana" w:hAnsi="Verdana" w:hint="default"/>
        <w:color w:val="auto"/>
      </w:rPr>
    </w:lvl>
  </w:abstractNum>
  <w:abstractNum w:abstractNumId="27" w15:restartNumberingAfterBreak="0">
    <w:nsid w:val="4EC80903"/>
    <w:multiLevelType w:val="hybridMultilevel"/>
    <w:tmpl w:val="E53A90A4"/>
    <w:lvl w:ilvl="0" w:tplc="23024898">
      <w:start w:val="1"/>
      <w:numFmt w:val="bullet"/>
      <w:lvlText w:val=""/>
      <w:lvlJc w:val="left"/>
      <w:pPr>
        <w:ind w:left="720" w:hanging="360"/>
      </w:pPr>
      <w:rPr>
        <w:rFonts w:ascii="Symbol" w:hAnsi="Symbol" w:hint="default"/>
      </w:rPr>
    </w:lvl>
    <w:lvl w:ilvl="1" w:tplc="5AE0AB7C" w:tentative="1">
      <w:start w:val="1"/>
      <w:numFmt w:val="bullet"/>
      <w:lvlText w:val="o"/>
      <w:lvlJc w:val="left"/>
      <w:pPr>
        <w:ind w:left="1440" w:hanging="360"/>
      </w:pPr>
      <w:rPr>
        <w:rFonts w:ascii="Courier New" w:hAnsi="Courier New" w:cs="Courier New" w:hint="default"/>
      </w:rPr>
    </w:lvl>
    <w:lvl w:ilvl="2" w:tplc="4D1C8128" w:tentative="1">
      <w:start w:val="1"/>
      <w:numFmt w:val="bullet"/>
      <w:lvlText w:val=""/>
      <w:lvlJc w:val="left"/>
      <w:pPr>
        <w:ind w:left="2160" w:hanging="360"/>
      </w:pPr>
      <w:rPr>
        <w:rFonts w:ascii="Wingdings" w:hAnsi="Wingdings" w:hint="default"/>
      </w:rPr>
    </w:lvl>
    <w:lvl w:ilvl="3" w:tplc="5B80C352" w:tentative="1">
      <w:start w:val="1"/>
      <w:numFmt w:val="bullet"/>
      <w:lvlText w:val=""/>
      <w:lvlJc w:val="left"/>
      <w:pPr>
        <w:ind w:left="2880" w:hanging="360"/>
      </w:pPr>
      <w:rPr>
        <w:rFonts w:ascii="Symbol" w:hAnsi="Symbol" w:hint="default"/>
      </w:rPr>
    </w:lvl>
    <w:lvl w:ilvl="4" w:tplc="CC8CC2B4" w:tentative="1">
      <w:start w:val="1"/>
      <w:numFmt w:val="bullet"/>
      <w:lvlText w:val="o"/>
      <w:lvlJc w:val="left"/>
      <w:pPr>
        <w:ind w:left="3600" w:hanging="360"/>
      </w:pPr>
      <w:rPr>
        <w:rFonts w:ascii="Courier New" w:hAnsi="Courier New" w:cs="Courier New" w:hint="default"/>
      </w:rPr>
    </w:lvl>
    <w:lvl w:ilvl="5" w:tplc="0772F51C" w:tentative="1">
      <w:start w:val="1"/>
      <w:numFmt w:val="bullet"/>
      <w:lvlText w:val=""/>
      <w:lvlJc w:val="left"/>
      <w:pPr>
        <w:ind w:left="4320" w:hanging="360"/>
      </w:pPr>
      <w:rPr>
        <w:rFonts w:ascii="Wingdings" w:hAnsi="Wingdings" w:hint="default"/>
      </w:rPr>
    </w:lvl>
    <w:lvl w:ilvl="6" w:tplc="E46450E2" w:tentative="1">
      <w:start w:val="1"/>
      <w:numFmt w:val="bullet"/>
      <w:lvlText w:val=""/>
      <w:lvlJc w:val="left"/>
      <w:pPr>
        <w:ind w:left="5040" w:hanging="360"/>
      </w:pPr>
      <w:rPr>
        <w:rFonts w:ascii="Symbol" w:hAnsi="Symbol" w:hint="default"/>
      </w:rPr>
    </w:lvl>
    <w:lvl w:ilvl="7" w:tplc="8268799C" w:tentative="1">
      <w:start w:val="1"/>
      <w:numFmt w:val="bullet"/>
      <w:lvlText w:val="o"/>
      <w:lvlJc w:val="left"/>
      <w:pPr>
        <w:ind w:left="5760" w:hanging="360"/>
      </w:pPr>
      <w:rPr>
        <w:rFonts w:ascii="Courier New" w:hAnsi="Courier New" w:cs="Courier New" w:hint="default"/>
      </w:rPr>
    </w:lvl>
    <w:lvl w:ilvl="8" w:tplc="E870A580" w:tentative="1">
      <w:start w:val="1"/>
      <w:numFmt w:val="bullet"/>
      <w:lvlText w:val=""/>
      <w:lvlJc w:val="left"/>
      <w:pPr>
        <w:ind w:left="6480" w:hanging="360"/>
      </w:pPr>
      <w:rPr>
        <w:rFonts w:ascii="Wingdings" w:hAnsi="Wingdings" w:hint="default"/>
      </w:rPr>
    </w:lvl>
  </w:abstractNum>
  <w:abstractNum w:abstractNumId="28" w15:restartNumberingAfterBreak="0">
    <w:nsid w:val="52024DE5"/>
    <w:multiLevelType w:val="hybridMultilevel"/>
    <w:tmpl w:val="369C4CFC"/>
    <w:lvl w:ilvl="0" w:tplc="11A43990">
      <w:start w:val="1"/>
      <w:numFmt w:val="decimal"/>
      <w:lvlText w:val="%1."/>
      <w:lvlJc w:val="left"/>
      <w:pPr>
        <w:ind w:left="720" w:hanging="360"/>
      </w:pPr>
      <w:rPr>
        <w:rFonts w:hint="default"/>
      </w:rPr>
    </w:lvl>
    <w:lvl w:ilvl="1" w:tplc="C29ED8A2" w:tentative="1">
      <w:start w:val="1"/>
      <w:numFmt w:val="lowerLetter"/>
      <w:lvlText w:val="%2."/>
      <w:lvlJc w:val="left"/>
      <w:pPr>
        <w:ind w:left="1440" w:hanging="360"/>
      </w:pPr>
    </w:lvl>
    <w:lvl w:ilvl="2" w:tplc="517C67A4" w:tentative="1">
      <w:start w:val="1"/>
      <w:numFmt w:val="lowerRoman"/>
      <w:lvlText w:val="%3."/>
      <w:lvlJc w:val="right"/>
      <w:pPr>
        <w:ind w:left="2160" w:hanging="180"/>
      </w:pPr>
    </w:lvl>
    <w:lvl w:ilvl="3" w:tplc="7FFAFD72" w:tentative="1">
      <w:start w:val="1"/>
      <w:numFmt w:val="decimal"/>
      <w:lvlText w:val="%4."/>
      <w:lvlJc w:val="left"/>
      <w:pPr>
        <w:ind w:left="2880" w:hanging="360"/>
      </w:pPr>
    </w:lvl>
    <w:lvl w:ilvl="4" w:tplc="86AAB552" w:tentative="1">
      <w:start w:val="1"/>
      <w:numFmt w:val="lowerLetter"/>
      <w:lvlText w:val="%5."/>
      <w:lvlJc w:val="left"/>
      <w:pPr>
        <w:ind w:left="3600" w:hanging="360"/>
      </w:pPr>
    </w:lvl>
    <w:lvl w:ilvl="5" w:tplc="9B605FA2" w:tentative="1">
      <w:start w:val="1"/>
      <w:numFmt w:val="lowerRoman"/>
      <w:lvlText w:val="%6."/>
      <w:lvlJc w:val="right"/>
      <w:pPr>
        <w:ind w:left="4320" w:hanging="180"/>
      </w:pPr>
    </w:lvl>
    <w:lvl w:ilvl="6" w:tplc="2B8E45F0" w:tentative="1">
      <w:start w:val="1"/>
      <w:numFmt w:val="decimal"/>
      <w:lvlText w:val="%7."/>
      <w:lvlJc w:val="left"/>
      <w:pPr>
        <w:ind w:left="5040" w:hanging="360"/>
      </w:pPr>
    </w:lvl>
    <w:lvl w:ilvl="7" w:tplc="7A20A152" w:tentative="1">
      <w:start w:val="1"/>
      <w:numFmt w:val="lowerLetter"/>
      <w:lvlText w:val="%8."/>
      <w:lvlJc w:val="left"/>
      <w:pPr>
        <w:ind w:left="5760" w:hanging="360"/>
      </w:pPr>
    </w:lvl>
    <w:lvl w:ilvl="8" w:tplc="50D44F54" w:tentative="1">
      <w:start w:val="1"/>
      <w:numFmt w:val="lowerRoman"/>
      <w:lvlText w:val="%9."/>
      <w:lvlJc w:val="right"/>
      <w:pPr>
        <w:ind w:left="6480" w:hanging="180"/>
      </w:pPr>
    </w:lvl>
  </w:abstractNum>
  <w:abstractNum w:abstractNumId="29" w15:restartNumberingAfterBreak="0">
    <w:nsid w:val="55B835EA"/>
    <w:multiLevelType w:val="hybridMultilevel"/>
    <w:tmpl w:val="D836192A"/>
    <w:lvl w:ilvl="0" w:tplc="E6CA80BE">
      <w:numFmt w:val="bullet"/>
      <w:lvlText w:val="-"/>
      <w:lvlJc w:val="left"/>
      <w:pPr>
        <w:ind w:left="472" w:hanging="360"/>
      </w:pPr>
      <w:rPr>
        <w:rFonts w:ascii="Arial" w:eastAsia="Arial" w:hAnsi="Arial" w:cs="Arial" w:hint="default"/>
        <w:sz w:val="21"/>
      </w:rPr>
    </w:lvl>
    <w:lvl w:ilvl="1" w:tplc="84D2F810" w:tentative="1">
      <w:start w:val="1"/>
      <w:numFmt w:val="bullet"/>
      <w:lvlText w:val="o"/>
      <w:lvlJc w:val="left"/>
      <w:pPr>
        <w:ind w:left="1192" w:hanging="360"/>
      </w:pPr>
      <w:rPr>
        <w:rFonts w:ascii="Courier New" w:hAnsi="Courier New" w:cs="Courier New" w:hint="default"/>
      </w:rPr>
    </w:lvl>
    <w:lvl w:ilvl="2" w:tplc="26724B22" w:tentative="1">
      <w:start w:val="1"/>
      <w:numFmt w:val="bullet"/>
      <w:lvlText w:val=""/>
      <w:lvlJc w:val="left"/>
      <w:pPr>
        <w:ind w:left="1912" w:hanging="360"/>
      </w:pPr>
      <w:rPr>
        <w:rFonts w:ascii="Wingdings" w:hAnsi="Wingdings" w:hint="default"/>
      </w:rPr>
    </w:lvl>
    <w:lvl w:ilvl="3" w:tplc="AC90C270" w:tentative="1">
      <w:start w:val="1"/>
      <w:numFmt w:val="bullet"/>
      <w:lvlText w:val=""/>
      <w:lvlJc w:val="left"/>
      <w:pPr>
        <w:ind w:left="2632" w:hanging="360"/>
      </w:pPr>
      <w:rPr>
        <w:rFonts w:ascii="Symbol" w:hAnsi="Symbol" w:hint="default"/>
      </w:rPr>
    </w:lvl>
    <w:lvl w:ilvl="4" w:tplc="C826D518" w:tentative="1">
      <w:start w:val="1"/>
      <w:numFmt w:val="bullet"/>
      <w:lvlText w:val="o"/>
      <w:lvlJc w:val="left"/>
      <w:pPr>
        <w:ind w:left="3352" w:hanging="360"/>
      </w:pPr>
      <w:rPr>
        <w:rFonts w:ascii="Courier New" w:hAnsi="Courier New" w:cs="Courier New" w:hint="default"/>
      </w:rPr>
    </w:lvl>
    <w:lvl w:ilvl="5" w:tplc="915279FC" w:tentative="1">
      <w:start w:val="1"/>
      <w:numFmt w:val="bullet"/>
      <w:lvlText w:val=""/>
      <w:lvlJc w:val="left"/>
      <w:pPr>
        <w:ind w:left="4072" w:hanging="360"/>
      </w:pPr>
      <w:rPr>
        <w:rFonts w:ascii="Wingdings" w:hAnsi="Wingdings" w:hint="default"/>
      </w:rPr>
    </w:lvl>
    <w:lvl w:ilvl="6" w:tplc="41A81CCE" w:tentative="1">
      <w:start w:val="1"/>
      <w:numFmt w:val="bullet"/>
      <w:lvlText w:val=""/>
      <w:lvlJc w:val="left"/>
      <w:pPr>
        <w:ind w:left="4792" w:hanging="360"/>
      </w:pPr>
      <w:rPr>
        <w:rFonts w:ascii="Symbol" w:hAnsi="Symbol" w:hint="default"/>
      </w:rPr>
    </w:lvl>
    <w:lvl w:ilvl="7" w:tplc="723CCC00" w:tentative="1">
      <w:start w:val="1"/>
      <w:numFmt w:val="bullet"/>
      <w:lvlText w:val="o"/>
      <w:lvlJc w:val="left"/>
      <w:pPr>
        <w:ind w:left="5512" w:hanging="360"/>
      </w:pPr>
      <w:rPr>
        <w:rFonts w:ascii="Courier New" w:hAnsi="Courier New" w:cs="Courier New" w:hint="default"/>
      </w:rPr>
    </w:lvl>
    <w:lvl w:ilvl="8" w:tplc="D23CC190" w:tentative="1">
      <w:start w:val="1"/>
      <w:numFmt w:val="bullet"/>
      <w:lvlText w:val=""/>
      <w:lvlJc w:val="left"/>
      <w:pPr>
        <w:ind w:left="6232" w:hanging="360"/>
      </w:pPr>
      <w:rPr>
        <w:rFonts w:ascii="Wingdings" w:hAnsi="Wingdings" w:hint="default"/>
      </w:rPr>
    </w:lvl>
  </w:abstractNum>
  <w:abstractNum w:abstractNumId="30" w15:restartNumberingAfterBreak="0">
    <w:nsid w:val="573C705F"/>
    <w:multiLevelType w:val="multilevel"/>
    <w:tmpl w:val="8F40360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0E02F11"/>
    <w:multiLevelType w:val="multilevel"/>
    <w:tmpl w:val="C81C94F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2BD3214"/>
    <w:multiLevelType w:val="hybridMultilevel"/>
    <w:tmpl w:val="AFE2172E"/>
    <w:lvl w:ilvl="0" w:tplc="9F32C34C">
      <w:start w:val="1"/>
      <w:numFmt w:val="bullet"/>
      <w:lvlText w:val=""/>
      <w:lvlJc w:val="left"/>
      <w:pPr>
        <w:ind w:left="720" w:hanging="360"/>
      </w:pPr>
      <w:rPr>
        <w:rFonts w:ascii="Symbol" w:hAnsi="Symbol" w:hint="default"/>
      </w:rPr>
    </w:lvl>
    <w:lvl w:ilvl="1" w:tplc="F2D6C574" w:tentative="1">
      <w:start w:val="1"/>
      <w:numFmt w:val="bullet"/>
      <w:lvlText w:val="o"/>
      <w:lvlJc w:val="left"/>
      <w:pPr>
        <w:ind w:left="1440" w:hanging="360"/>
      </w:pPr>
      <w:rPr>
        <w:rFonts w:ascii="Courier New" w:hAnsi="Courier New" w:cs="Courier New" w:hint="default"/>
      </w:rPr>
    </w:lvl>
    <w:lvl w:ilvl="2" w:tplc="6B8C3972" w:tentative="1">
      <w:start w:val="1"/>
      <w:numFmt w:val="bullet"/>
      <w:lvlText w:val=""/>
      <w:lvlJc w:val="left"/>
      <w:pPr>
        <w:ind w:left="2160" w:hanging="360"/>
      </w:pPr>
      <w:rPr>
        <w:rFonts w:ascii="Wingdings" w:hAnsi="Wingdings" w:hint="default"/>
      </w:rPr>
    </w:lvl>
    <w:lvl w:ilvl="3" w:tplc="32F2CF9A" w:tentative="1">
      <w:start w:val="1"/>
      <w:numFmt w:val="bullet"/>
      <w:lvlText w:val=""/>
      <w:lvlJc w:val="left"/>
      <w:pPr>
        <w:ind w:left="2880" w:hanging="360"/>
      </w:pPr>
      <w:rPr>
        <w:rFonts w:ascii="Symbol" w:hAnsi="Symbol" w:hint="default"/>
      </w:rPr>
    </w:lvl>
    <w:lvl w:ilvl="4" w:tplc="F6721724" w:tentative="1">
      <w:start w:val="1"/>
      <w:numFmt w:val="bullet"/>
      <w:lvlText w:val="o"/>
      <w:lvlJc w:val="left"/>
      <w:pPr>
        <w:ind w:left="3600" w:hanging="360"/>
      </w:pPr>
      <w:rPr>
        <w:rFonts w:ascii="Courier New" w:hAnsi="Courier New" w:cs="Courier New" w:hint="default"/>
      </w:rPr>
    </w:lvl>
    <w:lvl w:ilvl="5" w:tplc="3BA6AC7C" w:tentative="1">
      <w:start w:val="1"/>
      <w:numFmt w:val="bullet"/>
      <w:lvlText w:val=""/>
      <w:lvlJc w:val="left"/>
      <w:pPr>
        <w:ind w:left="4320" w:hanging="360"/>
      </w:pPr>
      <w:rPr>
        <w:rFonts w:ascii="Wingdings" w:hAnsi="Wingdings" w:hint="default"/>
      </w:rPr>
    </w:lvl>
    <w:lvl w:ilvl="6" w:tplc="7B921CD4" w:tentative="1">
      <w:start w:val="1"/>
      <w:numFmt w:val="bullet"/>
      <w:lvlText w:val=""/>
      <w:lvlJc w:val="left"/>
      <w:pPr>
        <w:ind w:left="5040" w:hanging="360"/>
      </w:pPr>
      <w:rPr>
        <w:rFonts w:ascii="Symbol" w:hAnsi="Symbol" w:hint="default"/>
      </w:rPr>
    </w:lvl>
    <w:lvl w:ilvl="7" w:tplc="4C42036E" w:tentative="1">
      <w:start w:val="1"/>
      <w:numFmt w:val="bullet"/>
      <w:lvlText w:val="o"/>
      <w:lvlJc w:val="left"/>
      <w:pPr>
        <w:ind w:left="5760" w:hanging="360"/>
      </w:pPr>
      <w:rPr>
        <w:rFonts w:ascii="Courier New" w:hAnsi="Courier New" w:cs="Courier New" w:hint="default"/>
      </w:rPr>
    </w:lvl>
    <w:lvl w:ilvl="8" w:tplc="EEBAF03C" w:tentative="1">
      <w:start w:val="1"/>
      <w:numFmt w:val="bullet"/>
      <w:lvlText w:val=""/>
      <w:lvlJc w:val="left"/>
      <w:pPr>
        <w:ind w:left="6480" w:hanging="360"/>
      </w:pPr>
      <w:rPr>
        <w:rFonts w:ascii="Wingdings" w:hAnsi="Wingdings" w:hint="default"/>
      </w:rPr>
    </w:lvl>
  </w:abstractNum>
  <w:abstractNum w:abstractNumId="33" w15:restartNumberingAfterBreak="0">
    <w:nsid w:val="66675727"/>
    <w:multiLevelType w:val="multilevel"/>
    <w:tmpl w:val="C3F63F4C"/>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tabs>
          <w:tab w:val="num" w:pos="1440"/>
        </w:tabs>
        <w:ind w:left="1440" w:hanging="360"/>
      </w:pPr>
      <w:rPr>
        <w:rFont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9CF7E3C"/>
    <w:multiLevelType w:val="hybridMultilevel"/>
    <w:tmpl w:val="4582DE2C"/>
    <w:lvl w:ilvl="0" w:tplc="A42223DE">
      <w:start w:val="1"/>
      <w:numFmt w:val="decimal"/>
      <w:lvlText w:val="%1."/>
      <w:lvlJc w:val="left"/>
      <w:pPr>
        <w:ind w:left="720" w:hanging="360"/>
      </w:pPr>
      <w:rPr>
        <w:rFonts w:hint="default"/>
      </w:rPr>
    </w:lvl>
    <w:lvl w:ilvl="1" w:tplc="5E627344" w:tentative="1">
      <w:start w:val="1"/>
      <w:numFmt w:val="bullet"/>
      <w:lvlText w:val="o"/>
      <w:lvlJc w:val="left"/>
      <w:pPr>
        <w:ind w:left="1440" w:hanging="360"/>
      </w:pPr>
      <w:rPr>
        <w:rFonts w:ascii="Courier New" w:hAnsi="Courier New" w:cs="Courier New" w:hint="default"/>
      </w:rPr>
    </w:lvl>
    <w:lvl w:ilvl="2" w:tplc="6AF0E480" w:tentative="1">
      <w:start w:val="1"/>
      <w:numFmt w:val="bullet"/>
      <w:lvlText w:val=""/>
      <w:lvlJc w:val="left"/>
      <w:pPr>
        <w:ind w:left="2160" w:hanging="360"/>
      </w:pPr>
      <w:rPr>
        <w:rFonts w:ascii="Wingdings" w:hAnsi="Wingdings" w:hint="default"/>
      </w:rPr>
    </w:lvl>
    <w:lvl w:ilvl="3" w:tplc="A244B278" w:tentative="1">
      <w:start w:val="1"/>
      <w:numFmt w:val="bullet"/>
      <w:lvlText w:val=""/>
      <w:lvlJc w:val="left"/>
      <w:pPr>
        <w:ind w:left="2880" w:hanging="360"/>
      </w:pPr>
      <w:rPr>
        <w:rFonts w:ascii="Symbol" w:hAnsi="Symbol" w:hint="default"/>
      </w:rPr>
    </w:lvl>
    <w:lvl w:ilvl="4" w:tplc="560A354E" w:tentative="1">
      <w:start w:val="1"/>
      <w:numFmt w:val="bullet"/>
      <w:lvlText w:val="o"/>
      <w:lvlJc w:val="left"/>
      <w:pPr>
        <w:ind w:left="3600" w:hanging="360"/>
      </w:pPr>
      <w:rPr>
        <w:rFonts w:ascii="Courier New" w:hAnsi="Courier New" w:cs="Courier New" w:hint="default"/>
      </w:rPr>
    </w:lvl>
    <w:lvl w:ilvl="5" w:tplc="81AAB764" w:tentative="1">
      <w:start w:val="1"/>
      <w:numFmt w:val="bullet"/>
      <w:lvlText w:val=""/>
      <w:lvlJc w:val="left"/>
      <w:pPr>
        <w:ind w:left="4320" w:hanging="360"/>
      </w:pPr>
      <w:rPr>
        <w:rFonts w:ascii="Wingdings" w:hAnsi="Wingdings" w:hint="default"/>
      </w:rPr>
    </w:lvl>
    <w:lvl w:ilvl="6" w:tplc="FAFE8F3E" w:tentative="1">
      <w:start w:val="1"/>
      <w:numFmt w:val="bullet"/>
      <w:lvlText w:val=""/>
      <w:lvlJc w:val="left"/>
      <w:pPr>
        <w:ind w:left="5040" w:hanging="360"/>
      </w:pPr>
      <w:rPr>
        <w:rFonts w:ascii="Symbol" w:hAnsi="Symbol" w:hint="default"/>
      </w:rPr>
    </w:lvl>
    <w:lvl w:ilvl="7" w:tplc="B750ED32" w:tentative="1">
      <w:start w:val="1"/>
      <w:numFmt w:val="bullet"/>
      <w:lvlText w:val="o"/>
      <w:lvlJc w:val="left"/>
      <w:pPr>
        <w:ind w:left="5760" w:hanging="360"/>
      </w:pPr>
      <w:rPr>
        <w:rFonts w:ascii="Courier New" w:hAnsi="Courier New" w:cs="Courier New" w:hint="default"/>
      </w:rPr>
    </w:lvl>
    <w:lvl w:ilvl="8" w:tplc="3A507B36" w:tentative="1">
      <w:start w:val="1"/>
      <w:numFmt w:val="bullet"/>
      <w:lvlText w:val=""/>
      <w:lvlJc w:val="left"/>
      <w:pPr>
        <w:ind w:left="6480" w:hanging="360"/>
      </w:pPr>
      <w:rPr>
        <w:rFonts w:ascii="Wingdings" w:hAnsi="Wingdings" w:hint="default"/>
      </w:rPr>
    </w:lvl>
  </w:abstractNum>
  <w:abstractNum w:abstractNumId="35" w15:restartNumberingAfterBreak="0">
    <w:nsid w:val="6F1F4519"/>
    <w:multiLevelType w:val="hybridMultilevel"/>
    <w:tmpl w:val="279AC942"/>
    <w:lvl w:ilvl="0" w:tplc="5406EEAE">
      <w:start w:val="1"/>
      <w:numFmt w:val="lowerLetter"/>
      <w:lvlText w:val="%1."/>
      <w:lvlJc w:val="left"/>
      <w:pPr>
        <w:ind w:left="360" w:hanging="360"/>
      </w:pPr>
      <w:rPr>
        <w:rFonts w:cs="Times New Roman"/>
      </w:rPr>
    </w:lvl>
    <w:lvl w:ilvl="1" w:tplc="0E22AF60">
      <w:start w:val="1"/>
      <w:numFmt w:val="lowerLetter"/>
      <w:lvlText w:val="%2."/>
      <w:lvlJc w:val="left"/>
      <w:pPr>
        <w:ind w:left="1080" w:hanging="360"/>
      </w:pPr>
      <w:rPr>
        <w:rFonts w:cs="Times New Roman"/>
      </w:rPr>
    </w:lvl>
    <w:lvl w:ilvl="2" w:tplc="9DFE8922">
      <w:start w:val="1"/>
      <w:numFmt w:val="lowerRoman"/>
      <w:lvlText w:val="%3."/>
      <w:lvlJc w:val="right"/>
      <w:pPr>
        <w:ind w:left="1800" w:hanging="180"/>
      </w:pPr>
      <w:rPr>
        <w:rFonts w:cs="Times New Roman"/>
      </w:rPr>
    </w:lvl>
    <w:lvl w:ilvl="3" w:tplc="4DFAE072">
      <w:start w:val="1"/>
      <w:numFmt w:val="decimal"/>
      <w:lvlText w:val="%4."/>
      <w:lvlJc w:val="left"/>
      <w:pPr>
        <w:ind w:left="2520" w:hanging="360"/>
      </w:pPr>
      <w:rPr>
        <w:rFonts w:cs="Times New Roman"/>
      </w:rPr>
    </w:lvl>
    <w:lvl w:ilvl="4" w:tplc="0AACC81C" w:tentative="1">
      <w:start w:val="1"/>
      <w:numFmt w:val="lowerLetter"/>
      <w:lvlText w:val="%5."/>
      <w:lvlJc w:val="left"/>
      <w:pPr>
        <w:ind w:left="3240" w:hanging="360"/>
      </w:pPr>
      <w:rPr>
        <w:rFonts w:cs="Times New Roman"/>
      </w:rPr>
    </w:lvl>
    <w:lvl w:ilvl="5" w:tplc="6AE67564" w:tentative="1">
      <w:start w:val="1"/>
      <w:numFmt w:val="lowerRoman"/>
      <w:lvlText w:val="%6."/>
      <w:lvlJc w:val="right"/>
      <w:pPr>
        <w:ind w:left="3960" w:hanging="180"/>
      </w:pPr>
      <w:rPr>
        <w:rFonts w:cs="Times New Roman"/>
      </w:rPr>
    </w:lvl>
    <w:lvl w:ilvl="6" w:tplc="099E3710" w:tentative="1">
      <w:start w:val="1"/>
      <w:numFmt w:val="decimal"/>
      <w:lvlText w:val="%7."/>
      <w:lvlJc w:val="left"/>
      <w:pPr>
        <w:ind w:left="4680" w:hanging="360"/>
      </w:pPr>
      <w:rPr>
        <w:rFonts w:cs="Times New Roman"/>
      </w:rPr>
    </w:lvl>
    <w:lvl w:ilvl="7" w:tplc="BBBA53A4" w:tentative="1">
      <w:start w:val="1"/>
      <w:numFmt w:val="lowerLetter"/>
      <w:lvlText w:val="%8."/>
      <w:lvlJc w:val="left"/>
      <w:pPr>
        <w:ind w:left="5400" w:hanging="360"/>
      </w:pPr>
      <w:rPr>
        <w:rFonts w:cs="Times New Roman"/>
      </w:rPr>
    </w:lvl>
    <w:lvl w:ilvl="8" w:tplc="42E0F394" w:tentative="1">
      <w:start w:val="1"/>
      <w:numFmt w:val="lowerRoman"/>
      <w:lvlText w:val="%9."/>
      <w:lvlJc w:val="right"/>
      <w:pPr>
        <w:ind w:left="6120" w:hanging="180"/>
      </w:pPr>
      <w:rPr>
        <w:rFonts w:cs="Times New Roman"/>
      </w:rPr>
    </w:lvl>
  </w:abstractNum>
  <w:abstractNum w:abstractNumId="36" w15:restartNumberingAfterBreak="0">
    <w:nsid w:val="6FF72497"/>
    <w:multiLevelType w:val="hybridMultilevel"/>
    <w:tmpl w:val="BF385E20"/>
    <w:lvl w:ilvl="0" w:tplc="33E658E8">
      <w:start w:val="1"/>
      <w:numFmt w:val="bullet"/>
      <w:lvlText w:val=""/>
      <w:lvlJc w:val="left"/>
      <w:pPr>
        <w:ind w:left="720" w:hanging="360"/>
      </w:pPr>
      <w:rPr>
        <w:rFonts w:ascii="Symbol" w:hAnsi="Symbol" w:hint="default"/>
      </w:rPr>
    </w:lvl>
    <w:lvl w:ilvl="1" w:tplc="4858C2AE" w:tentative="1">
      <w:start w:val="1"/>
      <w:numFmt w:val="bullet"/>
      <w:lvlText w:val="o"/>
      <w:lvlJc w:val="left"/>
      <w:pPr>
        <w:ind w:left="1440" w:hanging="360"/>
      </w:pPr>
      <w:rPr>
        <w:rFonts w:ascii="Courier New" w:hAnsi="Courier New" w:cs="Courier New" w:hint="default"/>
      </w:rPr>
    </w:lvl>
    <w:lvl w:ilvl="2" w:tplc="1416DE82" w:tentative="1">
      <w:start w:val="1"/>
      <w:numFmt w:val="bullet"/>
      <w:lvlText w:val=""/>
      <w:lvlJc w:val="left"/>
      <w:pPr>
        <w:ind w:left="2160" w:hanging="360"/>
      </w:pPr>
      <w:rPr>
        <w:rFonts w:ascii="Wingdings" w:hAnsi="Wingdings" w:hint="default"/>
      </w:rPr>
    </w:lvl>
    <w:lvl w:ilvl="3" w:tplc="CA3E4F5C" w:tentative="1">
      <w:start w:val="1"/>
      <w:numFmt w:val="bullet"/>
      <w:lvlText w:val=""/>
      <w:lvlJc w:val="left"/>
      <w:pPr>
        <w:ind w:left="2880" w:hanging="360"/>
      </w:pPr>
      <w:rPr>
        <w:rFonts w:ascii="Symbol" w:hAnsi="Symbol" w:hint="default"/>
      </w:rPr>
    </w:lvl>
    <w:lvl w:ilvl="4" w:tplc="EC343C86" w:tentative="1">
      <w:start w:val="1"/>
      <w:numFmt w:val="bullet"/>
      <w:lvlText w:val="o"/>
      <w:lvlJc w:val="left"/>
      <w:pPr>
        <w:ind w:left="3600" w:hanging="360"/>
      </w:pPr>
      <w:rPr>
        <w:rFonts w:ascii="Courier New" w:hAnsi="Courier New" w:cs="Courier New" w:hint="default"/>
      </w:rPr>
    </w:lvl>
    <w:lvl w:ilvl="5" w:tplc="6AD282DC" w:tentative="1">
      <w:start w:val="1"/>
      <w:numFmt w:val="bullet"/>
      <w:lvlText w:val=""/>
      <w:lvlJc w:val="left"/>
      <w:pPr>
        <w:ind w:left="4320" w:hanging="360"/>
      </w:pPr>
      <w:rPr>
        <w:rFonts w:ascii="Wingdings" w:hAnsi="Wingdings" w:hint="default"/>
      </w:rPr>
    </w:lvl>
    <w:lvl w:ilvl="6" w:tplc="C6124AE8" w:tentative="1">
      <w:start w:val="1"/>
      <w:numFmt w:val="bullet"/>
      <w:lvlText w:val=""/>
      <w:lvlJc w:val="left"/>
      <w:pPr>
        <w:ind w:left="5040" w:hanging="360"/>
      </w:pPr>
      <w:rPr>
        <w:rFonts w:ascii="Symbol" w:hAnsi="Symbol" w:hint="default"/>
      </w:rPr>
    </w:lvl>
    <w:lvl w:ilvl="7" w:tplc="39A6FB8A" w:tentative="1">
      <w:start w:val="1"/>
      <w:numFmt w:val="bullet"/>
      <w:lvlText w:val="o"/>
      <w:lvlJc w:val="left"/>
      <w:pPr>
        <w:ind w:left="5760" w:hanging="360"/>
      </w:pPr>
      <w:rPr>
        <w:rFonts w:ascii="Courier New" w:hAnsi="Courier New" w:cs="Courier New" w:hint="default"/>
      </w:rPr>
    </w:lvl>
    <w:lvl w:ilvl="8" w:tplc="67769B9A" w:tentative="1">
      <w:start w:val="1"/>
      <w:numFmt w:val="bullet"/>
      <w:lvlText w:val=""/>
      <w:lvlJc w:val="left"/>
      <w:pPr>
        <w:ind w:left="6480" w:hanging="360"/>
      </w:pPr>
      <w:rPr>
        <w:rFonts w:ascii="Wingdings" w:hAnsi="Wingdings" w:hint="default"/>
      </w:rPr>
    </w:lvl>
  </w:abstractNum>
  <w:abstractNum w:abstractNumId="37" w15:restartNumberingAfterBreak="0">
    <w:nsid w:val="73AB4904"/>
    <w:multiLevelType w:val="multilevel"/>
    <w:tmpl w:val="4EFA27AE"/>
    <w:styleLink w:val="HHNKKoppen"/>
    <w:lvl w:ilvl="0">
      <w:start w:val="1"/>
      <w:numFmt w:val="decimal"/>
      <w:pStyle w:val="Kop1"/>
      <w:lvlText w:val="%1"/>
      <w:lvlJc w:val="left"/>
      <w:pPr>
        <w:ind w:left="431" w:hanging="431"/>
      </w:pPr>
      <w:rPr>
        <w:rFonts w:hint="default"/>
      </w:rPr>
    </w:lvl>
    <w:lvl w:ilvl="1">
      <w:start w:val="1"/>
      <w:numFmt w:val="decimal"/>
      <w:pStyle w:val="Kop2"/>
      <w:lvlText w:val="%1.%2"/>
      <w:lvlJc w:val="left"/>
      <w:pPr>
        <w:ind w:left="578" w:hanging="578"/>
      </w:pPr>
      <w:rPr>
        <w:rFonts w:hint="default"/>
      </w:rPr>
    </w:lvl>
    <w:lvl w:ilvl="2">
      <w:start w:val="1"/>
      <w:numFmt w:val="decimal"/>
      <w:pStyle w:val="Kop3"/>
      <w:lvlText w:val="%1.%2.%3"/>
      <w:lvlJc w:val="left"/>
      <w:pPr>
        <w:ind w:left="720" w:hanging="720"/>
      </w:pPr>
      <w:rPr>
        <w:rFonts w:hint="default"/>
      </w:rPr>
    </w:lvl>
    <w:lvl w:ilvl="3">
      <w:start w:val="1"/>
      <w:numFmt w:val="decimal"/>
      <w:pStyle w:val="Kop4"/>
      <w:lvlText w:val="%1.%2.%3.%4"/>
      <w:lvlJc w:val="left"/>
      <w:pPr>
        <w:ind w:left="1440" w:hanging="1440"/>
      </w:pPr>
      <w:rPr>
        <w:rFonts w:hint="default"/>
      </w:rPr>
    </w:lvl>
    <w:lvl w:ilvl="4">
      <w:start w:val="1"/>
      <w:numFmt w:val="decimal"/>
      <w:pStyle w:val="Kop5"/>
      <w:lvlText w:val="%1.%2.%3.%4.%5"/>
      <w:lvlJc w:val="left"/>
      <w:pPr>
        <w:ind w:left="1800" w:hanging="1800"/>
      </w:pPr>
      <w:rPr>
        <w:rFonts w:hint="default"/>
      </w:rPr>
    </w:lvl>
    <w:lvl w:ilvl="5">
      <w:start w:val="1"/>
      <w:numFmt w:val="decimal"/>
      <w:pStyle w:val="Kop6"/>
      <w:lvlText w:val="%1.%2.%3.%4.%5.%6"/>
      <w:lvlJc w:val="left"/>
      <w:pPr>
        <w:ind w:left="2160" w:hanging="2160"/>
      </w:pPr>
      <w:rPr>
        <w:rFonts w:hint="default"/>
      </w:rPr>
    </w:lvl>
    <w:lvl w:ilvl="6">
      <w:start w:val="1"/>
      <w:numFmt w:val="decimal"/>
      <w:pStyle w:val="Kop7"/>
      <w:lvlText w:val="%1.%2.%3.%4.%5.%6.%7"/>
      <w:lvlJc w:val="left"/>
      <w:pPr>
        <w:ind w:left="2520" w:hanging="2520"/>
      </w:pPr>
      <w:rPr>
        <w:rFonts w:hint="default"/>
      </w:rPr>
    </w:lvl>
    <w:lvl w:ilvl="7">
      <w:start w:val="1"/>
      <w:numFmt w:val="decimal"/>
      <w:pStyle w:val="Kop8"/>
      <w:lvlText w:val="%1.%2.%3.%4.%5.%6.%7.%8"/>
      <w:lvlJc w:val="left"/>
      <w:pPr>
        <w:ind w:left="2880" w:hanging="2880"/>
      </w:pPr>
      <w:rPr>
        <w:rFonts w:hint="default"/>
      </w:rPr>
    </w:lvl>
    <w:lvl w:ilvl="8">
      <w:start w:val="1"/>
      <w:numFmt w:val="decimal"/>
      <w:pStyle w:val="Kop9"/>
      <w:lvlText w:val="%1.%2.%3.%4.%5.%6.%7.%8.%9"/>
      <w:lvlJc w:val="left"/>
      <w:pPr>
        <w:ind w:left="3240" w:hanging="3240"/>
      </w:pPr>
      <w:rPr>
        <w:rFonts w:hint="default"/>
      </w:rPr>
    </w:lvl>
  </w:abstractNum>
  <w:abstractNum w:abstractNumId="38" w15:restartNumberingAfterBreak="0">
    <w:nsid w:val="73B0088F"/>
    <w:multiLevelType w:val="multilevel"/>
    <w:tmpl w:val="1E6C7EE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43F759E"/>
    <w:multiLevelType w:val="hybridMultilevel"/>
    <w:tmpl w:val="0FAA6286"/>
    <w:lvl w:ilvl="0" w:tplc="D07A606C">
      <w:start w:val="1"/>
      <w:numFmt w:val="bullet"/>
      <w:lvlText w:val=""/>
      <w:lvlJc w:val="left"/>
      <w:pPr>
        <w:ind w:left="720" w:hanging="360"/>
      </w:pPr>
      <w:rPr>
        <w:rFonts w:ascii="Symbol" w:hAnsi="Symbol" w:hint="default"/>
      </w:rPr>
    </w:lvl>
    <w:lvl w:ilvl="1" w:tplc="A8EE616E" w:tentative="1">
      <w:start w:val="1"/>
      <w:numFmt w:val="bullet"/>
      <w:lvlText w:val="o"/>
      <w:lvlJc w:val="left"/>
      <w:pPr>
        <w:ind w:left="1440" w:hanging="360"/>
      </w:pPr>
      <w:rPr>
        <w:rFonts w:ascii="Courier New" w:hAnsi="Courier New" w:cs="Courier New" w:hint="default"/>
      </w:rPr>
    </w:lvl>
    <w:lvl w:ilvl="2" w:tplc="2AF2DA18" w:tentative="1">
      <w:start w:val="1"/>
      <w:numFmt w:val="bullet"/>
      <w:lvlText w:val=""/>
      <w:lvlJc w:val="left"/>
      <w:pPr>
        <w:ind w:left="2160" w:hanging="360"/>
      </w:pPr>
      <w:rPr>
        <w:rFonts w:ascii="Wingdings" w:hAnsi="Wingdings" w:hint="default"/>
      </w:rPr>
    </w:lvl>
    <w:lvl w:ilvl="3" w:tplc="8B7223B0" w:tentative="1">
      <w:start w:val="1"/>
      <w:numFmt w:val="bullet"/>
      <w:lvlText w:val=""/>
      <w:lvlJc w:val="left"/>
      <w:pPr>
        <w:ind w:left="2880" w:hanging="360"/>
      </w:pPr>
      <w:rPr>
        <w:rFonts w:ascii="Symbol" w:hAnsi="Symbol" w:hint="default"/>
      </w:rPr>
    </w:lvl>
    <w:lvl w:ilvl="4" w:tplc="93B04AC0" w:tentative="1">
      <w:start w:val="1"/>
      <w:numFmt w:val="bullet"/>
      <w:lvlText w:val="o"/>
      <w:lvlJc w:val="left"/>
      <w:pPr>
        <w:ind w:left="3600" w:hanging="360"/>
      </w:pPr>
      <w:rPr>
        <w:rFonts w:ascii="Courier New" w:hAnsi="Courier New" w:cs="Courier New" w:hint="default"/>
      </w:rPr>
    </w:lvl>
    <w:lvl w:ilvl="5" w:tplc="1C4C1118" w:tentative="1">
      <w:start w:val="1"/>
      <w:numFmt w:val="bullet"/>
      <w:lvlText w:val=""/>
      <w:lvlJc w:val="left"/>
      <w:pPr>
        <w:ind w:left="4320" w:hanging="360"/>
      </w:pPr>
      <w:rPr>
        <w:rFonts w:ascii="Wingdings" w:hAnsi="Wingdings" w:hint="default"/>
      </w:rPr>
    </w:lvl>
    <w:lvl w:ilvl="6" w:tplc="41BE9204" w:tentative="1">
      <w:start w:val="1"/>
      <w:numFmt w:val="bullet"/>
      <w:lvlText w:val=""/>
      <w:lvlJc w:val="left"/>
      <w:pPr>
        <w:ind w:left="5040" w:hanging="360"/>
      </w:pPr>
      <w:rPr>
        <w:rFonts w:ascii="Symbol" w:hAnsi="Symbol" w:hint="default"/>
      </w:rPr>
    </w:lvl>
    <w:lvl w:ilvl="7" w:tplc="26D8A550" w:tentative="1">
      <w:start w:val="1"/>
      <w:numFmt w:val="bullet"/>
      <w:lvlText w:val="o"/>
      <w:lvlJc w:val="left"/>
      <w:pPr>
        <w:ind w:left="5760" w:hanging="360"/>
      </w:pPr>
      <w:rPr>
        <w:rFonts w:ascii="Courier New" w:hAnsi="Courier New" w:cs="Courier New" w:hint="default"/>
      </w:rPr>
    </w:lvl>
    <w:lvl w:ilvl="8" w:tplc="815AD01E" w:tentative="1">
      <w:start w:val="1"/>
      <w:numFmt w:val="bullet"/>
      <w:lvlText w:val=""/>
      <w:lvlJc w:val="left"/>
      <w:pPr>
        <w:ind w:left="6480" w:hanging="360"/>
      </w:pPr>
      <w:rPr>
        <w:rFonts w:ascii="Wingdings" w:hAnsi="Wingdings" w:hint="default"/>
      </w:rPr>
    </w:lvl>
  </w:abstractNum>
  <w:abstractNum w:abstractNumId="40" w15:restartNumberingAfterBreak="0">
    <w:nsid w:val="750A43D1"/>
    <w:multiLevelType w:val="hybridMultilevel"/>
    <w:tmpl w:val="E74A955E"/>
    <w:lvl w:ilvl="0" w:tplc="2D6AA336">
      <w:start w:val="1"/>
      <w:numFmt w:val="bullet"/>
      <w:lvlText w:val=""/>
      <w:lvlJc w:val="left"/>
      <w:pPr>
        <w:ind w:left="720" w:hanging="360"/>
      </w:pPr>
      <w:rPr>
        <w:rFonts w:ascii="Symbol" w:hAnsi="Symbol" w:hint="default"/>
      </w:rPr>
    </w:lvl>
    <w:lvl w:ilvl="1" w:tplc="022E1D68" w:tentative="1">
      <w:start w:val="1"/>
      <w:numFmt w:val="bullet"/>
      <w:lvlText w:val="o"/>
      <w:lvlJc w:val="left"/>
      <w:pPr>
        <w:ind w:left="1440" w:hanging="360"/>
      </w:pPr>
      <w:rPr>
        <w:rFonts w:ascii="Courier New" w:hAnsi="Courier New" w:cs="Courier New" w:hint="default"/>
      </w:rPr>
    </w:lvl>
    <w:lvl w:ilvl="2" w:tplc="6F6C1D64" w:tentative="1">
      <w:start w:val="1"/>
      <w:numFmt w:val="bullet"/>
      <w:lvlText w:val=""/>
      <w:lvlJc w:val="left"/>
      <w:pPr>
        <w:ind w:left="2160" w:hanging="360"/>
      </w:pPr>
      <w:rPr>
        <w:rFonts w:ascii="Wingdings" w:hAnsi="Wingdings" w:hint="default"/>
      </w:rPr>
    </w:lvl>
    <w:lvl w:ilvl="3" w:tplc="0C3EF818" w:tentative="1">
      <w:start w:val="1"/>
      <w:numFmt w:val="bullet"/>
      <w:lvlText w:val=""/>
      <w:lvlJc w:val="left"/>
      <w:pPr>
        <w:ind w:left="2880" w:hanging="360"/>
      </w:pPr>
      <w:rPr>
        <w:rFonts w:ascii="Symbol" w:hAnsi="Symbol" w:hint="default"/>
      </w:rPr>
    </w:lvl>
    <w:lvl w:ilvl="4" w:tplc="541643E0" w:tentative="1">
      <w:start w:val="1"/>
      <w:numFmt w:val="bullet"/>
      <w:lvlText w:val="o"/>
      <w:lvlJc w:val="left"/>
      <w:pPr>
        <w:ind w:left="3600" w:hanging="360"/>
      </w:pPr>
      <w:rPr>
        <w:rFonts w:ascii="Courier New" w:hAnsi="Courier New" w:cs="Courier New" w:hint="default"/>
      </w:rPr>
    </w:lvl>
    <w:lvl w:ilvl="5" w:tplc="379A884C" w:tentative="1">
      <w:start w:val="1"/>
      <w:numFmt w:val="bullet"/>
      <w:lvlText w:val=""/>
      <w:lvlJc w:val="left"/>
      <w:pPr>
        <w:ind w:left="4320" w:hanging="360"/>
      </w:pPr>
      <w:rPr>
        <w:rFonts w:ascii="Wingdings" w:hAnsi="Wingdings" w:hint="default"/>
      </w:rPr>
    </w:lvl>
    <w:lvl w:ilvl="6" w:tplc="489A90C4" w:tentative="1">
      <w:start w:val="1"/>
      <w:numFmt w:val="bullet"/>
      <w:lvlText w:val=""/>
      <w:lvlJc w:val="left"/>
      <w:pPr>
        <w:ind w:left="5040" w:hanging="360"/>
      </w:pPr>
      <w:rPr>
        <w:rFonts w:ascii="Symbol" w:hAnsi="Symbol" w:hint="default"/>
      </w:rPr>
    </w:lvl>
    <w:lvl w:ilvl="7" w:tplc="148216E2" w:tentative="1">
      <w:start w:val="1"/>
      <w:numFmt w:val="bullet"/>
      <w:lvlText w:val="o"/>
      <w:lvlJc w:val="left"/>
      <w:pPr>
        <w:ind w:left="5760" w:hanging="360"/>
      </w:pPr>
      <w:rPr>
        <w:rFonts w:ascii="Courier New" w:hAnsi="Courier New" w:cs="Courier New" w:hint="default"/>
      </w:rPr>
    </w:lvl>
    <w:lvl w:ilvl="8" w:tplc="3A0A0666" w:tentative="1">
      <w:start w:val="1"/>
      <w:numFmt w:val="bullet"/>
      <w:lvlText w:val=""/>
      <w:lvlJc w:val="left"/>
      <w:pPr>
        <w:ind w:left="6480" w:hanging="360"/>
      </w:pPr>
      <w:rPr>
        <w:rFonts w:ascii="Wingdings" w:hAnsi="Wingdings" w:hint="default"/>
      </w:rPr>
    </w:lvl>
  </w:abstractNum>
  <w:abstractNum w:abstractNumId="41" w15:restartNumberingAfterBreak="0">
    <w:nsid w:val="7AB71359"/>
    <w:multiLevelType w:val="hybridMultilevel"/>
    <w:tmpl w:val="E42E5842"/>
    <w:lvl w:ilvl="0" w:tplc="91329E2A">
      <w:start w:val="1"/>
      <w:numFmt w:val="bullet"/>
      <w:lvlText w:val=""/>
      <w:lvlJc w:val="left"/>
      <w:pPr>
        <w:ind w:left="720" w:hanging="360"/>
      </w:pPr>
      <w:rPr>
        <w:rFonts w:ascii="Symbol" w:hAnsi="Symbol" w:hint="default"/>
      </w:rPr>
    </w:lvl>
    <w:lvl w:ilvl="1" w:tplc="554EE4AA" w:tentative="1">
      <w:start w:val="1"/>
      <w:numFmt w:val="bullet"/>
      <w:lvlText w:val="o"/>
      <w:lvlJc w:val="left"/>
      <w:pPr>
        <w:ind w:left="1440" w:hanging="360"/>
      </w:pPr>
      <w:rPr>
        <w:rFonts w:ascii="Courier New" w:hAnsi="Courier New" w:cs="Courier New" w:hint="default"/>
      </w:rPr>
    </w:lvl>
    <w:lvl w:ilvl="2" w:tplc="F8B6ED42" w:tentative="1">
      <w:start w:val="1"/>
      <w:numFmt w:val="bullet"/>
      <w:lvlText w:val=""/>
      <w:lvlJc w:val="left"/>
      <w:pPr>
        <w:ind w:left="2160" w:hanging="360"/>
      </w:pPr>
      <w:rPr>
        <w:rFonts w:ascii="Wingdings" w:hAnsi="Wingdings" w:hint="default"/>
      </w:rPr>
    </w:lvl>
    <w:lvl w:ilvl="3" w:tplc="8B2810B2" w:tentative="1">
      <w:start w:val="1"/>
      <w:numFmt w:val="bullet"/>
      <w:lvlText w:val=""/>
      <w:lvlJc w:val="left"/>
      <w:pPr>
        <w:ind w:left="2880" w:hanging="360"/>
      </w:pPr>
      <w:rPr>
        <w:rFonts w:ascii="Symbol" w:hAnsi="Symbol" w:hint="default"/>
      </w:rPr>
    </w:lvl>
    <w:lvl w:ilvl="4" w:tplc="F7AE8B0C" w:tentative="1">
      <w:start w:val="1"/>
      <w:numFmt w:val="bullet"/>
      <w:lvlText w:val="o"/>
      <w:lvlJc w:val="left"/>
      <w:pPr>
        <w:ind w:left="3600" w:hanging="360"/>
      </w:pPr>
      <w:rPr>
        <w:rFonts w:ascii="Courier New" w:hAnsi="Courier New" w:cs="Courier New" w:hint="default"/>
      </w:rPr>
    </w:lvl>
    <w:lvl w:ilvl="5" w:tplc="CA825C90" w:tentative="1">
      <w:start w:val="1"/>
      <w:numFmt w:val="bullet"/>
      <w:lvlText w:val=""/>
      <w:lvlJc w:val="left"/>
      <w:pPr>
        <w:ind w:left="4320" w:hanging="360"/>
      </w:pPr>
      <w:rPr>
        <w:rFonts w:ascii="Wingdings" w:hAnsi="Wingdings" w:hint="default"/>
      </w:rPr>
    </w:lvl>
    <w:lvl w:ilvl="6" w:tplc="7C289BD4" w:tentative="1">
      <w:start w:val="1"/>
      <w:numFmt w:val="bullet"/>
      <w:lvlText w:val=""/>
      <w:lvlJc w:val="left"/>
      <w:pPr>
        <w:ind w:left="5040" w:hanging="360"/>
      </w:pPr>
      <w:rPr>
        <w:rFonts w:ascii="Symbol" w:hAnsi="Symbol" w:hint="default"/>
      </w:rPr>
    </w:lvl>
    <w:lvl w:ilvl="7" w:tplc="B1C437AE" w:tentative="1">
      <w:start w:val="1"/>
      <w:numFmt w:val="bullet"/>
      <w:lvlText w:val="o"/>
      <w:lvlJc w:val="left"/>
      <w:pPr>
        <w:ind w:left="5760" w:hanging="360"/>
      </w:pPr>
      <w:rPr>
        <w:rFonts w:ascii="Courier New" w:hAnsi="Courier New" w:cs="Courier New" w:hint="default"/>
      </w:rPr>
    </w:lvl>
    <w:lvl w:ilvl="8" w:tplc="63F2D888" w:tentative="1">
      <w:start w:val="1"/>
      <w:numFmt w:val="bullet"/>
      <w:lvlText w:val=""/>
      <w:lvlJc w:val="left"/>
      <w:pPr>
        <w:ind w:left="6480" w:hanging="360"/>
      </w:pPr>
      <w:rPr>
        <w:rFonts w:ascii="Wingdings" w:hAnsi="Wingdings" w:hint="default"/>
      </w:rPr>
    </w:lvl>
  </w:abstractNum>
  <w:abstractNum w:abstractNumId="42" w15:restartNumberingAfterBreak="0">
    <w:nsid w:val="7B62384D"/>
    <w:multiLevelType w:val="hybridMultilevel"/>
    <w:tmpl w:val="428A156E"/>
    <w:lvl w:ilvl="0" w:tplc="0FA20310">
      <w:start w:val="1"/>
      <w:numFmt w:val="bullet"/>
      <w:lvlText w:val=""/>
      <w:lvlJc w:val="left"/>
      <w:pPr>
        <w:ind w:left="720" w:hanging="360"/>
      </w:pPr>
      <w:rPr>
        <w:rFonts w:ascii="Symbol" w:hAnsi="Symbol" w:hint="default"/>
        <w:color w:val="auto"/>
      </w:rPr>
    </w:lvl>
    <w:lvl w:ilvl="1" w:tplc="BE56A178">
      <w:start w:val="1"/>
      <w:numFmt w:val="bullet"/>
      <w:lvlText w:val="o"/>
      <w:lvlJc w:val="left"/>
      <w:pPr>
        <w:ind w:left="1440" w:hanging="360"/>
      </w:pPr>
      <w:rPr>
        <w:rFonts w:ascii="Courier New" w:hAnsi="Courier New" w:cs="Courier New" w:hint="default"/>
      </w:rPr>
    </w:lvl>
    <w:lvl w:ilvl="2" w:tplc="241A6648" w:tentative="1">
      <w:start w:val="1"/>
      <w:numFmt w:val="bullet"/>
      <w:lvlText w:val=""/>
      <w:lvlJc w:val="left"/>
      <w:pPr>
        <w:ind w:left="2160" w:hanging="360"/>
      </w:pPr>
      <w:rPr>
        <w:rFonts w:ascii="Wingdings" w:hAnsi="Wingdings" w:hint="default"/>
      </w:rPr>
    </w:lvl>
    <w:lvl w:ilvl="3" w:tplc="5AE43E54" w:tentative="1">
      <w:start w:val="1"/>
      <w:numFmt w:val="bullet"/>
      <w:lvlText w:val=""/>
      <w:lvlJc w:val="left"/>
      <w:pPr>
        <w:ind w:left="2880" w:hanging="360"/>
      </w:pPr>
      <w:rPr>
        <w:rFonts w:ascii="Symbol" w:hAnsi="Symbol" w:hint="default"/>
      </w:rPr>
    </w:lvl>
    <w:lvl w:ilvl="4" w:tplc="9D4CDE74" w:tentative="1">
      <w:start w:val="1"/>
      <w:numFmt w:val="bullet"/>
      <w:lvlText w:val="o"/>
      <w:lvlJc w:val="left"/>
      <w:pPr>
        <w:ind w:left="3600" w:hanging="360"/>
      </w:pPr>
      <w:rPr>
        <w:rFonts w:ascii="Courier New" w:hAnsi="Courier New" w:cs="Courier New" w:hint="default"/>
      </w:rPr>
    </w:lvl>
    <w:lvl w:ilvl="5" w:tplc="CC84781E" w:tentative="1">
      <w:start w:val="1"/>
      <w:numFmt w:val="bullet"/>
      <w:lvlText w:val=""/>
      <w:lvlJc w:val="left"/>
      <w:pPr>
        <w:ind w:left="4320" w:hanging="360"/>
      </w:pPr>
      <w:rPr>
        <w:rFonts w:ascii="Wingdings" w:hAnsi="Wingdings" w:hint="default"/>
      </w:rPr>
    </w:lvl>
    <w:lvl w:ilvl="6" w:tplc="7506D530" w:tentative="1">
      <w:start w:val="1"/>
      <w:numFmt w:val="bullet"/>
      <w:lvlText w:val=""/>
      <w:lvlJc w:val="left"/>
      <w:pPr>
        <w:ind w:left="5040" w:hanging="360"/>
      </w:pPr>
      <w:rPr>
        <w:rFonts w:ascii="Symbol" w:hAnsi="Symbol" w:hint="default"/>
      </w:rPr>
    </w:lvl>
    <w:lvl w:ilvl="7" w:tplc="4B6C0018" w:tentative="1">
      <w:start w:val="1"/>
      <w:numFmt w:val="bullet"/>
      <w:lvlText w:val="o"/>
      <w:lvlJc w:val="left"/>
      <w:pPr>
        <w:ind w:left="5760" w:hanging="360"/>
      </w:pPr>
      <w:rPr>
        <w:rFonts w:ascii="Courier New" w:hAnsi="Courier New" w:cs="Courier New" w:hint="default"/>
      </w:rPr>
    </w:lvl>
    <w:lvl w:ilvl="8" w:tplc="E7AEB9AE" w:tentative="1">
      <w:start w:val="1"/>
      <w:numFmt w:val="bullet"/>
      <w:lvlText w:val=""/>
      <w:lvlJc w:val="left"/>
      <w:pPr>
        <w:ind w:left="6480" w:hanging="360"/>
      </w:pPr>
      <w:rPr>
        <w:rFonts w:ascii="Wingdings" w:hAnsi="Wingdings" w:hint="default"/>
      </w:rPr>
    </w:lvl>
  </w:abstractNum>
  <w:abstractNum w:abstractNumId="43" w15:restartNumberingAfterBreak="0">
    <w:nsid w:val="7BC92F1F"/>
    <w:multiLevelType w:val="multilevel"/>
    <w:tmpl w:val="D6B0B48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14266635">
    <w:abstractNumId w:val="37"/>
  </w:num>
  <w:num w:numId="2" w16cid:durableId="592593980">
    <w:abstractNumId w:val="15"/>
  </w:num>
  <w:num w:numId="3" w16cid:durableId="1822455581">
    <w:abstractNumId w:val="3"/>
  </w:num>
  <w:num w:numId="4" w16cid:durableId="1036078564">
    <w:abstractNumId w:val="4"/>
  </w:num>
  <w:num w:numId="5" w16cid:durableId="2067796153">
    <w:abstractNumId w:val="13"/>
  </w:num>
  <w:num w:numId="6" w16cid:durableId="395395985">
    <w:abstractNumId w:val="26"/>
  </w:num>
  <w:num w:numId="7" w16cid:durableId="1930772976">
    <w:abstractNumId w:val="29"/>
  </w:num>
  <w:num w:numId="8" w16cid:durableId="879783556">
    <w:abstractNumId w:val="19"/>
  </w:num>
  <w:num w:numId="9" w16cid:durableId="1833838717">
    <w:abstractNumId w:val="17"/>
  </w:num>
  <w:num w:numId="10" w16cid:durableId="682561181">
    <w:abstractNumId w:val="38"/>
  </w:num>
  <w:num w:numId="11" w16cid:durableId="1979528634">
    <w:abstractNumId w:val="31"/>
  </w:num>
  <w:num w:numId="12" w16cid:durableId="523445066">
    <w:abstractNumId w:val="21"/>
  </w:num>
  <w:num w:numId="13" w16cid:durableId="770130968">
    <w:abstractNumId w:val="43"/>
  </w:num>
  <w:num w:numId="14" w16cid:durableId="713652354">
    <w:abstractNumId w:val="16"/>
  </w:num>
  <w:num w:numId="15" w16cid:durableId="711996342">
    <w:abstractNumId w:val="14"/>
  </w:num>
  <w:num w:numId="16" w16cid:durableId="62683301">
    <w:abstractNumId w:val="5"/>
  </w:num>
  <w:num w:numId="17" w16cid:durableId="977564843">
    <w:abstractNumId w:val="30"/>
  </w:num>
  <w:num w:numId="18" w16cid:durableId="987125227">
    <w:abstractNumId w:val="12"/>
  </w:num>
  <w:num w:numId="19" w16cid:durableId="418134578">
    <w:abstractNumId w:val="24"/>
  </w:num>
  <w:num w:numId="20" w16cid:durableId="1321226464">
    <w:abstractNumId w:val="1"/>
  </w:num>
  <w:num w:numId="21" w16cid:durableId="1386484755">
    <w:abstractNumId w:val="2"/>
  </w:num>
  <w:num w:numId="22" w16cid:durableId="2004430844">
    <w:abstractNumId w:val="0"/>
  </w:num>
  <w:num w:numId="23" w16cid:durableId="308171528">
    <w:abstractNumId w:val="35"/>
  </w:num>
  <w:num w:numId="24" w16cid:durableId="676619017">
    <w:abstractNumId w:val="36"/>
  </w:num>
  <w:num w:numId="25" w16cid:durableId="1869445842">
    <w:abstractNumId w:val="18"/>
  </w:num>
  <w:num w:numId="26" w16cid:durableId="704215099">
    <w:abstractNumId w:val="11"/>
  </w:num>
  <w:num w:numId="27" w16cid:durableId="1766992316">
    <w:abstractNumId w:val="10"/>
  </w:num>
  <w:num w:numId="28" w16cid:durableId="334772230">
    <w:abstractNumId w:val="25"/>
  </w:num>
  <w:num w:numId="29" w16cid:durableId="1851526205">
    <w:abstractNumId w:val="27"/>
  </w:num>
  <w:num w:numId="30" w16cid:durableId="916552987">
    <w:abstractNumId w:val="23"/>
  </w:num>
  <w:num w:numId="31" w16cid:durableId="969163457">
    <w:abstractNumId w:val="40"/>
  </w:num>
  <w:num w:numId="32" w16cid:durableId="280377040">
    <w:abstractNumId w:val="22"/>
  </w:num>
  <w:num w:numId="33" w16cid:durableId="968239319">
    <w:abstractNumId w:val="6"/>
  </w:num>
  <w:num w:numId="34" w16cid:durableId="379791887">
    <w:abstractNumId w:val="7"/>
  </w:num>
  <w:num w:numId="35" w16cid:durableId="398022995">
    <w:abstractNumId w:val="34"/>
  </w:num>
  <w:num w:numId="36" w16cid:durableId="1294023436">
    <w:abstractNumId w:val="8"/>
  </w:num>
  <w:num w:numId="37" w16cid:durableId="932321125">
    <w:abstractNumId w:val="42"/>
  </w:num>
  <w:num w:numId="38" w16cid:durableId="683164444">
    <w:abstractNumId w:val="41"/>
  </w:num>
  <w:num w:numId="39" w16cid:durableId="1172136830">
    <w:abstractNumId w:val="9"/>
  </w:num>
  <w:num w:numId="40" w16cid:durableId="405497320">
    <w:abstractNumId w:val="32"/>
  </w:num>
  <w:num w:numId="41" w16cid:durableId="1371760746">
    <w:abstractNumId w:val="33"/>
  </w:num>
  <w:num w:numId="42" w16cid:durableId="2138067075">
    <w:abstractNumId w:val="28"/>
  </w:num>
  <w:num w:numId="43" w16cid:durableId="1313486958">
    <w:abstractNumId w:val="20"/>
  </w:num>
  <w:num w:numId="44" w16cid:durableId="1054040019">
    <w:abstractNumId w:val="39"/>
  </w:num>
  <w:num w:numId="45" w16cid:durableId="66605780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DbsDocumentInfo" w:val="&lt;?xml version=&quot;1.0&quot; encoding=&quot;utf-16&quot;?&gt;_x000d__x000a_&lt;documentinfo version=&quot;1.0&quot; projectname=&quot;default&quot; projectid=&quot;a9e7d5d1-590d-4305-910d-0a0278f757d7&quot; pagemasterid=&quot;00000000-0000-0000-0000-000000000000&quot; documentid=&quot;7e5f574409ff42888e249c9ab9737853&quot; profileid=&quot;00000000-0000-0000-0000-000000000000&quot; culture=&quot;nl-NL&quot;&gt;_x000d__x000a_  &lt;content&gt;_x000d__x000a_    &lt;document sourcepath=&quot;\Veilig Werken\V&amp;amp;G-plan ontwerpfase&quot; sourceid=&quot;b2a2dee5-726d-4944-bb9e-4ab719be10b9&quot;&gt;_x000d__x000a_      &lt;variables /&gt;_x000d__x000a_    &lt;/document&gt;_x000d__x000a_  &lt;/content&gt;_x000d__x000a_&lt;/documentinfo&gt;"/>
    <w:docVar w:name="eDbsPath" w:val="\Veilig Werken\V&amp;G-plan ontwerpfase"/>
  </w:docVars>
  <w:rsids>
    <w:rsidRoot w:val="007E6C3C"/>
    <w:rsid w:val="0000496C"/>
    <w:rsid w:val="00010770"/>
    <w:rsid w:val="00014269"/>
    <w:rsid w:val="0001436F"/>
    <w:rsid w:val="00022253"/>
    <w:rsid w:val="00031F2E"/>
    <w:rsid w:val="00032EA6"/>
    <w:rsid w:val="00035BBF"/>
    <w:rsid w:val="000434B7"/>
    <w:rsid w:val="000471BC"/>
    <w:rsid w:val="0006096B"/>
    <w:rsid w:val="00092AC5"/>
    <w:rsid w:val="000A21E7"/>
    <w:rsid w:val="000A4F2C"/>
    <w:rsid w:val="000C0F03"/>
    <w:rsid w:val="000C1C15"/>
    <w:rsid w:val="000C1FF5"/>
    <w:rsid w:val="000C513F"/>
    <w:rsid w:val="000D076D"/>
    <w:rsid w:val="000E6762"/>
    <w:rsid w:val="000F5EAD"/>
    <w:rsid w:val="00120F6C"/>
    <w:rsid w:val="00134A4C"/>
    <w:rsid w:val="00134E99"/>
    <w:rsid w:val="0016648B"/>
    <w:rsid w:val="00167DA0"/>
    <w:rsid w:val="001725BC"/>
    <w:rsid w:val="00176E68"/>
    <w:rsid w:val="00195C2C"/>
    <w:rsid w:val="001A1605"/>
    <w:rsid w:val="001A7BDD"/>
    <w:rsid w:val="001B08D0"/>
    <w:rsid w:val="001B2001"/>
    <w:rsid w:val="001B55EC"/>
    <w:rsid w:val="001C3B19"/>
    <w:rsid w:val="001C7710"/>
    <w:rsid w:val="0020486F"/>
    <w:rsid w:val="00207010"/>
    <w:rsid w:val="0021562F"/>
    <w:rsid w:val="00216194"/>
    <w:rsid w:val="0024695E"/>
    <w:rsid w:val="00260AA7"/>
    <w:rsid w:val="00264ABF"/>
    <w:rsid w:val="002708A0"/>
    <w:rsid w:val="00280E32"/>
    <w:rsid w:val="002A5124"/>
    <w:rsid w:val="002B2012"/>
    <w:rsid w:val="002B4C37"/>
    <w:rsid w:val="002B76A7"/>
    <w:rsid w:val="002C224C"/>
    <w:rsid w:val="002D1CAC"/>
    <w:rsid w:val="002D44BE"/>
    <w:rsid w:val="002E3F90"/>
    <w:rsid w:val="00306ACD"/>
    <w:rsid w:val="00306C76"/>
    <w:rsid w:val="00315B85"/>
    <w:rsid w:val="00315CDF"/>
    <w:rsid w:val="00321313"/>
    <w:rsid w:val="00322DE3"/>
    <w:rsid w:val="00324D75"/>
    <w:rsid w:val="00324E2E"/>
    <w:rsid w:val="00331D5D"/>
    <w:rsid w:val="00334A9F"/>
    <w:rsid w:val="00346EAD"/>
    <w:rsid w:val="003526DE"/>
    <w:rsid w:val="00360B14"/>
    <w:rsid w:val="00366E1D"/>
    <w:rsid w:val="00367931"/>
    <w:rsid w:val="0037297E"/>
    <w:rsid w:val="00372C3A"/>
    <w:rsid w:val="003767A1"/>
    <w:rsid w:val="00387BF9"/>
    <w:rsid w:val="003A207D"/>
    <w:rsid w:val="003A3BAC"/>
    <w:rsid w:val="003B36E2"/>
    <w:rsid w:val="003B7524"/>
    <w:rsid w:val="003B7C1D"/>
    <w:rsid w:val="003B7E29"/>
    <w:rsid w:val="003C0F53"/>
    <w:rsid w:val="003C5BFE"/>
    <w:rsid w:val="003D6CD4"/>
    <w:rsid w:val="003D7899"/>
    <w:rsid w:val="003E2E55"/>
    <w:rsid w:val="003E62BF"/>
    <w:rsid w:val="003F4D9A"/>
    <w:rsid w:val="00404FDC"/>
    <w:rsid w:val="00420FA0"/>
    <w:rsid w:val="0042464E"/>
    <w:rsid w:val="004272AF"/>
    <w:rsid w:val="004409A4"/>
    <w:rsid w:val="0045218B"/>
    <w:rsid w:val="0045367D"/>
    <w:rsid w:val="0045782B"/>
    <w:rsid w:val="00467FE9"/>
    <w:rsid w:val="0048345D"/>
    <w:rsid w:val="00491AF9"/>
    <w:rsid w:val="004A12BF"/>
    <w:rsid w:val="004A3579"/>
    <w:rsid w:val="004B164C"/>
    <w:rsid w:val="004C03AD"/>
    <w:rsid w:val="004C721D"/>
    <w:rsid w:val="004C7EA8"/>
    <w:rsid w:val="004D090F"/>
    <w:rsid w:val="004D1D57"/>
    <w:rsid w:val="004D543C"/>
    <w:rsid w:val="004F50DF"/>
    <w:rsid w:val="004F50E8"/>
    <w:rsid w:val="005029B9"/>
    <w:rsid w:val="00507928"/>
    <w:rsid w:val="00515F8A"/>
    <w:rsid w:val="0051607C"/>
    <w:rsid w:val="00523ADB"/>
    <w:rsid w:val="005254F0"/>
    <w:rsid w:val="0052582A"/>
    <w:rsid w:val="00532A00"/>
    <w:rsid w:val="0053569B"/>
    <w:rsid w:val="00536CA4"/>
    <w:rsid w:val="00536EA2"/>
    <w:rsid w:val="00544655"/>
    <w:rsid w:val="0054572E"/>
    <w:rsid w:val="00554B11"/>
    <w:rsid w:val="00576C37"/>
    <w:rsid w:val="005810BC"/>
    <w:rsid w:val="00581123"/>
    <w:rsid w:val="00581CC0"/>
    <w:rsid w:val="0058602A"/>
    <w:rsid w:val="0059776A"/>
    <w:rsid w:val="005A3A91"/>
    <w:rsid w:val="005A5EE6"/>
    <w:rsid w:val="005B678F"/>
    <w:rsid w:val="005C739D"/>
    <w:rsid w:val="005D50E7"/>
    <w:rsid w:val="005D5118"/>
    <w:rsid w:val="005F096F"/>
    <w:rsid w:val="005F3757"/>
    <w:rsid w:val="005F7135"/>
    <w:rsid w:val="005F7E4C"/>
    <w:rsid w:val="00601251"/>
    <w:rsid w:val="006029E0"/>
    <w:rsid w:val="00615B67"/>
    <w:rsid w:val="0061600C"/>
    <w:rsid w:val="00616BA6"/>
    <w:rsid w:val="00622E9B"/>
    <w:rsid w:val="00625581"/>
    <w:rsid w:val="00625F5B"/>
    <w:rsid w:val="00650905"/>
    <w:rsid w:val="00655A25"/>
    <w:rsid w:val="006564A2"/>
    <w:rsid w:val="00657967"/>
    <w:rsid w:val="00657D9F"/>
    <w:rsid w:val="00660507"/>
    <w:rsid w:val="006619CC"/>
    <w:rsid w:val="00670236"/>
    <w:rsid w:val="00675EDC"/>
    <w:rsid w:val="00677A74"/>
    <w:rsid w:val="006C0D6C"/>
    <w:rsid w:val="006C6151"/>
    <w:rsid w:val="006C7B69"/>
    <w:rsid w:val="006D607D"/>
    <w:rsid w:val="006D657B"/>
    <w:rsid w:val="006E1B1C"/>
    <w:rsid w:val="006F28C5"/>
    <w:rsid w:val="006F4D61"/>
    <w:rsid w:val="006F58F6"/>
    <w:rsid w:val="007029A2"/>
    <w:rsid w:val="0071111E"/>
    <w:rsid w:val="007203CD"/>
    <w:rsid w:val="00726311"/>
    <w:rsid w:val="00733CDD"/>
    <w:rsid w:val="00737294"/>
    <w:rsid w:val="00737DB9"/>
    <w:rsid w:val="0074318B"/>
    <w:rsid w:val="007501C8"/>
    <w:rsid w:val="00762978"/>
    <w:rsid w:val="007717D5"/>
    <w:rsid w:val="0077446E"/>
    <w:rsid w:val="00774B88"/>
    <w:rsid w:val="00782D0E"/>
    <w:rsid w:val="00794532"/>
    <w:rsid w:val="007B1F9E"/>
    <w:rsid w:val="007B5195"/>
    <w:rsid w:val="007B7075"/>
    <w:rsid w:val="007C0B27"/>
    <w:rsid w:val="007D4009"/>
    <w:rsid w:val="007E140F"/>
    <w:rsid w:val="007E6C3C"/>
    <w:rsid w:val="007F3044"/>
    <w:rsid w:val="007F37CC"/>
    <w:rsid w:val="007F648B"/>
    <w:rsid w:val="007F6D37"/>
    <w:rsid w:val="00806C94"/>
    <w:rsid w:val="00806CF9"/>
    <w:rsid w:val="008164D0"/>
    <w:rsid w:val="00816A20"/>
    <w:rsid w:val="00817F8F"/>
    <w:rsid w:val="00823661"/>
    <w:rsid w:val="00841C5C"/>
    <w:rsid w:val="00843755"/>
    <w:rsid w:val="00844F2F"/>
    <w:rsid w:val="00847384"/>
    <w:rsid w:val="00856D3F"/>
    <w:rsid w:val="00865D49"/>
    <w:rsid w:val="00865F8F"/>
    <w:rsid w:val="00867132"/>
    <w:rsid w:val="008732D2"/>
    <w:rsid w:val="00875052"/>
    <w:rsid w:val="00875E05"/>
    <w:rsid w:val="008A2D8F"/>
    <w:rsid w:val="008A2E4F"/>
    <w:rsid w:val="008A6BE9"/>
    <w:rsid w:val="008B7F8B"/>
    <w:rsid w:val="008D1333"/>
    <w:rsid w:val="008D33B2"/>
    <w:rsid w:val="008D3F19"/>
    <w:rsid w:val="008D45D2"/>
    <w:rsid w:val="008D6A1E"/>
    <w:rsid w:val="008E198C"/>
    <w:rsid w:val="008E4C1B"/>
    <w:rsid w:val="008E6BF2"/>
    <w:rsid w:val="008F5404"/>
    <w:rsid w:val="00923118"/>
    <w:rsid w:val="009303CA"/>
    <w:rsid w:val="00930F00"/>
    <w:rsid w:val="00944A25"/>
    <w:rsid w:val="00944E98"/>
    <w:rsid w:val="00951B30"/>
    <w:rsid w:val="009536A2"/>
    <w:rsid w:val="0096352C"/>
    <w:rsid w:val="0096453E"/>
    <w:rsid w:val="00967CBB"/>
    <w:rsid w:val="00974DBD"/>
    <w:rsid w:val="009822F0"/>
    <w:rsid w:val="009905B2"/>
    <w:rsid w:val="009A46DB"/>
    <w:rsid w:val="009A67F6"/>
    <w:rsid w:val="009B742F"/>
    <w:rsid w:val="009B74E6"/>
    <w:rsid w:val="009C01D4"/>
    <w:rsid w:val="009C2133"/>
    <w:rsid w:val="009D2150"/>
    <w:rsid w:val="009D6253"/>
    <w:rsid w:val="009E02BD"/>
    <w:rsid w:val="009E1A04"/>
    <w:rsid w:val="009E3822"/>
    <w:rsid w:val="009F10A7"/>
    <w:rsid w:val="009F2DE7"/>
    <w:rsid w:val="009F301D"/>
    <w:rsid w:val="009F42B2"/>
    <w:rsid w:val="009F7C5E"/>
    <w:rsid w:val="00A03E2A"/>
    <w:rsid w:val="00A06F73"/>
    <w:rsid w:val="00A1498E"/>
    <w:rsid w:val="00A209C6"/>
    <w:rsid w:val="00A216F8"/>
    <w:rsid w:val="00A34ED8"/>
    <w:rsid w:val="00A50A53"/>
    <w:rsid w:val="00A51E6C"/>
    <w:rsid w:val="00A548C2"/>
    <w:rsid w:val="00A649E5"/>
    <w:rsid w:val="00A66810"/>
    <w:rsid w:val="00A73A43"/>
    <w:rsid w:val="00A810E7"/>
    <w:rsid w:val="00A82E9F"/>
    <w:rsid w:val="00A84929"/>
    <w:rsid w:val="00A86398"/>
    <w:rsid w:val="00A91361"/>
    <w:rsid w:val="00A91D9D"/>
    <w:rsid w:val="00AA2203"/>
    <w:rsid w:val="00AB1D41"/>
    <w:rsid w:val="00AB3057"/>
    <w:rsid w:val="00AB3D0F"/>
    <w:rsid w:val="00AB650B"/>
    <w:rsid w:val="00AF19B2"/>
    <w:rsid w:val="00AF5985"/>
    <w:rsid w:val="00AF6DB2"/>
    <w:rsid w:val="00B11612"/>
    <w:rsid w:val="00B12EE1"/>
    <w:rsid w:val="00B1471F"/>
    <w:rsid w:val="00B22831"/>
    <w:rsid w:val="00B26BC8"/>
    <w:rsid w:val="00B40C17"/>
    <w:rsid w:val="00B414E9"/>
    <w:rsid w:val="00B421D5"/>
    <w:rsid w:val="00B4624B"/>
    <w:rsid w:val="00B47120"/>
    <w:rsid w:val="00B60B9B"/>
    <w:rsid w:val="00B627B9"/>
    <w:rsid w:val="00B65855"/>
    <w:rsid w:val="00B65EEC"/>
    <w:rsid w:val="00B779BE"/>
    <w:rsid w:val="00B875A4"/>
    <w:rsid w:val="00B901B4"/>
    <w:rsid w:val="00B930FC"/>
    <w:rsid w:val="00BA344B"/>
    <w:rsid w:val="00BB03A5"/>
    <w:rsid w:val="00BB4F81"/>
    <w:rsid w:val="00BC0FA6"/>
    <w:rsid w:val="00BC2878"/>
    <w:rsid w:val="00BF4361"/>
    <w:rsid w:val="00C063CA"/>
    <w:rsid w:val="00C1728B"/>
    <w:rsid w:val="00C1742F"/>
    <w:rsid w:val="00C208FB"/>
    <w:rsid w:val="00C232EE"/>
    <w:rsid w:val="00C23E07"/>
    <w:rsid w:val="00C24774"/>
    <w:rsid w:val="00C37EEB"/>
    <w:rsid w:val="00C4341A"/>
    <w:rsid w:val="00C46AD1"/>
    <w:rsid w:val="00C519E9"/>
    <w:rsid w:val="00C5325D"/>
    <w:rsid w:val="00C55838"/>
    <w:rsid w:val="00C55FE9"/>
    <w:rsid w:val="00C757DD"/>
    <w:rsid w:val="00C92E0F"/>
    <w:rsid w:val="00C94F86"/>
    <w:rsid w:val="00CA44D1"/>
    <w:rsid w:val="00CA4628"/>
    <w:rsid w:val="00CA4C8E"/>
    <w:rsid w:val="00CA6C28"/>
    <w:rsid w:val="00CA7842"/>
    <w:rsid w:val="00CB2EFF"/>
    <w:rsid w:val="00CC166C"/>
    <w:rsid w:val="00CE55BE"/>
    <w:rsid w:val="00CF2D19"/>
    <w:rsid w:val="00CF7F88"/>
    <w:rsid w:val="00D10E4A"/>
    <w:rsid w:val="00D12176"/>
    <w:rsid w:val="00D21B34"/>
    <w:rsid w:val="00D26DBA"/>
    <w:rsid w:val="00D37EA1"/>
    <w:rsid w:val="00D54494"/>
    <w:rsid w:val="00D601C1"/>
    <w:rsid w:val="00D614BB"/>
    <w:rsid w:val="00D614C9"/>
    <w:rsid w:val="00D969B0"/>
    <w:rsid w:val="00DA6A03"/>
    <w:rsid w:val="00DA7697"/>
    <w:rsid w:val="00DC4779"/>
    <w:rsid w:val="00DD33B3"/>
    <w:rsid w:val="00DD5E44"/>
    <w:rsid w:val="00DD7155"/>
    <w:rsid w:val="00DF3A4C"/>
    <w:rsid w:val="00DF3A77"/>
    <w:rsid w:val="00E120EA"/>
    <w:rsid w:val="00E20906"/>
    <w:rsid w:val="00E21FA0"/>
    <w:rsid w:val="00E30748"/>
    <w:rsid w:val="00E31477"/>
    <w:rsid w:val="00E33A9A"/>
    <w:rsid w:val="00E35F4B"/>
    <w:rsid w:val="00E47791"/>
    <w:rsid w:val="00E53953"/>
    <w:rsid w:val="00E56FFA"/>
    <w:rsid w:val="00E57319"/>
    <w:rsid w:val="00E64A6A"/>
    <w:rsid w:val="00E67D37"/>
    <w:rsid w:val="00E71641"/>
    <w:rsid w:val="00E72188"/>
    <w:rsid w:val="00E75FC3"/>
    <w:rsid w:val="00E76754"/>
    <w:rsid w:val="00E859C7"/>
    <w:rsid w:val="00E87442"/>
    <w:rsid w:val="00EA0B11"/>
    <w:rsid w:val="00EA49FD"/>
    <w:rsid w:val="00EB01BA"/>
    <w:rsid w:val="00EB3C15"/>
    <w:rsid w:val="00EB5B08"/>
    <w:rsid w:val="00EC198E"/>
    <w:rsid w:val="00EC4E62"/>
    <w:rsid w:val="00EC63B8"/>
    <w:rsid w:val="00ED6C84"/>
    <w:rsid w:val="00EE1338"/>
    <w:rsid w:val="00EE684D"/>
    <w:rsid w:val="00F03CBE"/>
    <w:rsid w:val="00F36FAB"/>
    <w:rsid w:val="00F4237C"/>
    <w:rsid w:val="00F53AF2"/>
    <w:rsid w:val="00F540F5"/>
    <w:rsid w:val="00F55798"/>
    <w:rsid w:val="00F7166D"/>
    <w:rsid w:val="00F75B4C"/>
    <w:rsid w:val="00F82244"/>
    <w:rsid w:val="00F85EAF"/>
    <w:rsid w:val="00F866AC"/>
    <w:rsid w:val="00F90C01"/>
    <w:rsid w:val="00F914CB"/>
    <w:rsid w:val="00F93DEF"/>
    <w:rsid w:val="00F94C5A"/>
    <w:rsid w:val="00F97898"/>
    <w:rsid w:val="00FA33D5"/>
    <w:rsid w:val="00FA5A31"/>
    <w:rsid w:val="00FB49E9"/>
    <w:rsid w:val="00FC1CEF"/>
    <w:rsid w:val="00FC6E62"/>
    <w:rsid w:val="00FF6EEA"/>
    <w:rsid w:val="00FF736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BA0A6A"/>
  <w15:chartTrackingRefBased/>
  <w15:docId w15:val="{8227D764-AC0E-45FD-83C7-E5C4E8F40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18"/>
        <w:szCs w:val="18"/>
        <w:lang w:val="nl-NL" w:eastAsia="en-US" w:bidi="ar-SA"/>
      </w:rPr>
    </w:rPrDefault>
    <w:pPrDefault>
      <w:pPr>
        <w:spacing w:line="26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F914CB"/>
  </w:style>
  <w:style w:type="paragraph" w:styleId="Kop1">
    <w:name w:val="heading 1"/>
    <w:basedOn w:val="Standaard"/>
    <w:next w:val="Standaard"/>
    <w:link w:val="Kop1Char"/>
    <w:uiPriority w:val="9"/>
    <w:qFormat/>
    <w:rsid w:val="00E56FFA"/>
    <w:pPr>
      <w:keepNext/>
      <w:keepLines/>
      <w:numPr>
        <w:numId w:val="1"/>
      </w:numPr>
      <w:spacing w:before="360" w:after="260"/>
      <w:outlineLvl w:val="0"/>
    </w:pPr>
    <w:rPr>
      <w:rFonts w:asciiTheme="majorHAnsi" w:eastAsiaTheme="majorEastAsia" w:hAnsiTheme="majorHAnsi" w:cstheme="majorBidi"/>
      <w:b/>
      <w:sz w:val="22"/>
      <w:szCs w:val="32"/>
    </w:rPr>
  </w:style>
  <w:style w:type="paragraph" w:styleId="Kop2">
    <w:name w:val="heading 2"/>
    <w:basedOn w:val="Standaard"/>
    <w:next w:val="Standaard"/>
    <w:link w:val="Kop2Char"/>
    <w:uiPriority w:val="9"/>
    <w:unhideWhenUsed/>
    <w:qFormat/>
    <w:rsid w:val="00E56FFA"/>
    <w:pPr>
      <w:keepNext/>
      <w:keepLines/>
      <w:numPr>
        <w:ilvl w:val="1"/>
        <w:numId w:val="1"/>
      </w:numPr>
      <w:spacing w:before="360" w:after="260"/>
      <w:outlineLvl w:val="1"/>
    </w:pPr>
    <w:rPr>
      <w:rFonts w:asciiTheme="majorHAnsi" w:eastAsiaTheme="majorEastAsia" w:hAnsiTheme="majorHAnsi" w:cstheme="majorBidi"/>
      <w:sz w:val="22"/>
      <w:szCs w:val="26"/>
    </w:rPr>
  </w:style>
  <w:style w:type="paragraph" w:styleId="Kop3">
    <w:name w:val="heading 3"/>
    <w:basedOn w:val="Standaard"/>
    <w:next w:val="Standaard"/>
    <w:link w:val="Kop3Char"/>
    <w:uiPriority w:val="9"/>
    <w:unhideWhenUsed/>
    <w:qFormat/>
    <w:rsid w:val="00E56FFA"/>
    <w:pPr>
      <w:keepNext/>
      <w:keepLines/>
      <w:numPr>
        <w:ilvl w:val="2"/>
        <w:numId w:val="1"/>
      </w:numPr>
      <w:spacing w:before="260"/>
      <w:outlineLvl w:val="2"/>
    </w:pPr>
    <w:rPr>
      <w:rFonts w:asciiTheme="majorHAnsi" w:eastAsiaTheme="majorEastAsia" w:hAnsiTheme="majorHAnsi" w:cstheme="majorBidi"/>
      <w:b/>
      <w:szCs w:val="24"/>
    </w:rPr>
  </w:style>
  <w:style w:type="paragraph" w:styleId="Kop4">
    <w:name w:val="heading 4"/>
    <w:basedOn w:val="Standaard"/>
    <w:next w:val="Standaard"/>
    <w:link w:val="Kop4Char"/>
    <w:uiPriority w:val="9"/>
    <w:unhideWhenUsed/>
    <w:qFormat/>
    <w:rsid w:val="00E67D37"/>
    <w:pPr>
      <w:keepNext/>
      <w:keepLines/>
      <w:numPr>
        <w:ilvl w:val="3"/>
        <w:numId w:val="1"/>
      </w:numPr>
      <w:spacing w:before="40"/>
      <w:outlineLvl w:val="3"/>
    </w:pPr>
    <w:rPr>
      <w:rFonts w:asciiTheme="majorHAnsi" w:eastAsiaTheme="majorEastAsia" w:hAnsiTheme="majorHAnsi" w:cstheme="majorBidi"/>
      <w:i/>
      <w:iCs/>
      <w:color w:val="2E74B5" w:themeColor="accent1" w:themeShade="BF"/>
    </w:rPr>
  </w:style>
  <w:style w:type="paragraph" w:styleId="Kop5">
    <w:name w:val="heading 5"/>
    <w:basedOn w:val="Standaard"/>
    <w:next w:val="Standaard"/>
    <w:link w:val="Kop5Char"/>
    <w:uiPriority w:val="9"/>
    <w:unhideWhenUsed/>
    <w:qFormat/>
    <w:rsid w:val="00E67D37"/>
    <w:pPr>
      <w:keepNext/>
      <w:keepLines/>
      <w:numPr>
        <w:ilvl w:val="4"/>
        <w:numId w:val="1"/>
      </w:numPr>
      <w:spacing w:before="40"/>
      <w:outlineLvl w:val="4"/>
    </w:pPr>
    <w:rPr>
      <w:rFonts w:asciiTheme="majorHAnsi" w:eastAsiaTheme="majorEastAsia" w:hAnsiTheme="majorHAnsi" w:cstheme="majorBidi"/>
      <w:color w:val="2E74B5" w:themeColor="accent1" w:themeShade="BF"/>
    </w:rPr>
  </w:style>
  <w:style w:type="paragraph" w:styleId="Kop6">
    <w:name w:val="heading 6"/>
    <w:basedOn w:val="Standaard"/>
    <w:next w:val="Standaard"/>
    <w:link w:val="Kop6Char"/>
    <w:uiPriority w:val="9"/>
    <w:unhideWhenUsed/>
    <w:qFormat/>
    <w:rsid w:val="00E67D37"/>
    <w:pPr>
      <w:keepNext/>
      <w:keepLines/>
      <w:numPr>
        <w:ilvl w:val="5"/>
        <w:numId w:val="1"/>
      </w:numPr>
      <w:spacing w:before="40"/>
      <w:outlineLvl w:val="5"/>
    </w:pPr>
    <w:rPr>
      <w:rFonts w:asciiTheme="majorHAnsi" w:eastAsiaTheme="majorEastAsia" w:hAnsiTheme="majorHAnsi" w:cstheme="majorBidi"/>
      <w:color w:val="1F4D78" w:themeColor="accent1" w:themeShade="7F"/>
    </w:rPr>
  </w:style>
  <w:style w:type="paragraph" w:styleId="Kop7">
    <w:name w:val="heading 7"/>
    <w:basedOn w:val="Standaard"/>
    <w:next w:val="Standaard"/>
    <w:link w:val="Kop7Char"/>
    <w:uiPriority w:val="9"/>
    <w:unhideWhenUsed/>
    <w:qFormat/>
    <w:rsid w:val="00E67D37"/>
    <w:pPr>
      <w:keepNext/>
      <w:keepLines/>
      <w:numPr>
        <w:ilvl w:val="6"/>
        <w:numId w:val="1"/>
      </w:numPr>
      <w:spacing w:before="40"/>
      <w:outlineLvl w:val="6"/>
    </w:pPr>
    <w:rPr>
      <w:rFonts w:asciiTheme="majorHAnsi" w:eastAsiaTheme="majorEastAsia" w:hAnsiTheme="majorHAnsi" w:cstheme="majorBidi"/>
      <w:i/>
      <w:iCs/>
      <w:color w:val="1F4D78" w:themeColor="accent1" w:themeShade="7F"/>
    </w:rPr>
  </w:style>
  <w:style w:type="paragraph" w:styleId="Kop8">
    <w:name w:val="heading 8"/>
    <w:basedOn w:val="Standaard"/>
    <w:next w:val="Standaard"/>
    <w:link w:val="Kop8Char"/>
    <w:uiPriority w:val="9"/>
    <w:unhideWhenUsed/>
    <w:qFormat/>
    <w:rsid w:val="00E67D37"/>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unhideWhenUsed/>
    <w:qFormat/>
    <w:rsid w:val="00E67D37"/>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56FFA"/>
    <w:rPr>
      <w:rFonts w:asciiTheme="majorHAnsi" w:eastAsiaTheme="majorEastAsia" w:hAnsiTheme="majorHAnsi" w:cstheme="majorBidi"/>
      <w:b/>
      <w:sz w:val="22"/>
      <w:szCs w:val="32"/>
    </w:rPr>
  </w:style>
  <w:style w:type="character" w:customStyle="1" w:styleId="Kop2Char">
    <w:name w:val="Kop 2 Char"/>
    <w:basedOn w:val="Standaardalinea-lettertype"/>
    <w:link w:val="Kop2"/>
    <w:uiPriority w:val="9"/>
    <w:rsid w:val="00E56FFA"/>
    <w:rPr>
      <w:rFonts w:asciiTheme="majorHAnsi" w:eastAsiaTheme="majorEastAsia" w:hAnsiTheme="majorHAnsi" w:cstheme="majorBidi"/>
      <w:sz w:val="22"/>
      <w:szCs w:val="26"/>
    </w:rPr>
  </w:style>
  <w:style w:type="character" w:customStyle="1" w:styleId="Kop3Char">
    <w:name w:val="Kop 3 Char"/>
    <w:basedOn w:val="Standaardalinea-lettertype"/>
    <w:link w:val="Kop3"/>
    <w:uiPriority w:val="9"/>
    <w:rsid w:val="00E56FFA"/>
    <w:rPr>
      <w:rFonts w:asciiTheme="majorHAnsi" w:eastAsiaTheme="majorEastAsia" w:hAnsiTheme="majorHAnsi" w:cstheme="majorBidi"/>
      <w:b/>
      <w:szCs w:val="24"/>
    </w:rPr>
  </w:style>
  <w:style w:type="numbering" w:customStyle="1" w:styleId="HHNKKoppen">
    <w:name w:val="HHNK_Koppen"/>
    <w:basedOn w:val="Geenlijst"/>
    <w:uiPriority w:val="99"/>
    <w:rsid w:val="00E67D37"/>
    <w:pPr>
      <w:numPr>
        <w:numId w:val="1"/>
      </w:numPr>
    </w:pPr>
  </w:style>
  <w:style w:type="paragraph" w:styleId="Lijstalinea">
    <w:name w:val="List Paragraph"/>
    <w:basedOn w:val="Standaard"/>
    <w:uiPriority w:val="34"/>
    <w:qFormat/>
    <w:rsid w:val="00E67D37"/>
    <w:pPr>
      <w:ind w:left="720"/>
      <w:contextualSpacing/>
    </w:pPr>
  </w:style>
  <w:style w:type="paragraph" w:customStyle="1" w:styleId="HHNKKopjecursief">
    <w:name w:val="HHNK Kopje cursief"/>
    <w:basedOn w:val="Standaard"/>
    <w:next w:val="Standaard"/>
    <w:qFormat/>
    <w:rsid w:val="00E56FFA"/>
    <w:pPr>
      <w:keepNext/>
      <w:keepLines/>
      <w:spacing w:before="120"/>
      <w:outlineLvl w:val="3"/>
    </w:pPr>
    <w:rPr>
      <w:i/>
    </w:rPr>
  </w:style>
  <w:style w:type="character" w:customStyle="1" w:styleId="Kop4Char">
    <w:name w:val="Kop 4 Char"/>
    <w:basedOn w:val="Standaardalinea-lettertype"/>
    <w:link w:val="Kop4"/>
    <w:uiPriority w:val="9"/>
    <w:semiHidden/>
    <w:rsid w:val="00E67D37"/>
    <w:rPr>
      <w:rFonts w:asciiTheme="majorHAnsi" w:eastAsiaTheme="majorEastAsia" w:hAnsiTheme="majorHAnsi" w:cstheme="majorBidi"/>
      <w:i/>
      <w:iCs/>
      <w:color w:val="2E74B5" w:themeColor="accent1" w:themeShade="BF"/>
    </w:rPr>
  </w:style>
  <w:style w:type="character" w:customStyle="1" w:styleId="Kop5Char">
    <w:name w:val="Kop 5 Char"/>
    <w:basedOn w:val="Standaardalinea-lettertype"/>
    <w:link w:val="Kop5"/>
    <w:uiPriority w:val="9"/>
    <w:semiHidden/>
    <w:rsid w:val="00E67D37"/>
    <w:rPr>
      <w:rFonts w:asciiTheme="majorHAnsi" w:eastAsiaTheme="majorEastAsia" w:hAnsiTheme="majorHAnsi" w:cstheme="majorBidi"/>
      <w:color w:val="2E74B5" w:themeColor="accent1" w:themeShade="BF"/>
    </w:rPr>
  </w:style>
  <w:style w:type="character" w:customStyle="1" w:styleId="Kop6Char">
    <w:name w:val="Kop 6 Char"/>
    <w:basedOn w:val="Standaardalinea-lettertype"/>
    <w:link w:val="Kop6"/>
    <w:uiPriority w:val="9"/>
    <w:semiHidden/>
    <w:rsid w:val="00E67D37"/>
    <w:rPr>
      <w:rFonts w:asciiTheme="majorHAnsi" w:eastAsiaTheme="majorEastAsia" w:hAnsiTheme="majorHAnsi" w:cstheme="majorBidi"/>
      <w:color w:val="1F4D78" w:themeColor="accent1" w:themeShade="7F"/>
    </w:rPr>
  </w:style>
  <w:style w:type="character" w:customStyle="1" w:styleId="Kop7Char">
    <w:name w:val="Kop 7 Char"/>
    <w:basedOn w:val="Standaardalinea-lettertype"/>
    <w:link w:val="Kop7"/>
    <w:uiPriority w:val="9"/>
    <w:semiHidden/>
    <w:rsid w:val="00E67D37"/>
    <w:rPr>
      <w:rFonts w:asciiTheme="majorHAnsi" w:eastAsiaTheme="majorEastAsia" w:hAnsiTheme="majorHAnsi" w:cstheme="majorBidi"/>
      <w:i/>
      <w:iCs/>
      <w:color w:val="1F4D78" w:themeColor="accent1" w:themeShade="7F"/>
    </w:rPr>
  </w:style>
  <w:style w:type="character" w:customStyle="1" w:styleId="Kop8Char">
    <w:name w:val="Kop 8 Char"/>
    <w:basedOn w:val="Standaardalinea-lettertype"/>
    <w:link w:val="Kop8"/>
    <w:uiPriority w:val="9"/>
    <w:semiHidden/>
    <w:rsid w:val="00E67D37"/>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E67D37"/>
    <w:rPr>
      <w:rFonts w:asciiTheme="majorHAnsi" w:eastAsiaTheme="majorEastAsia" w:hAnsiTheme="majorHAnsi" w:cstheme="majorBidi"/>
      <w:i/>
      <w:iCs/>
      <w:color w:val="272727" w:themeColor="text1" w:themeTint="D8"/>
      <w:sz w:val="21"/>
      <w:szCs w:val="21"/>
    </w:rPr>
  </w:style>
  <w:style w:type="paragraph" w:customStyle="1" w:styleId="HHNKKopjevet">
    <w:name w:val="HHNK Kopje vet"/>
    <w:basedOn w:val="Standaard"/>
    <w:next w:val="Standaard"/>
    <w:qFormat/>
    <w:rsid w:val="00E56FFA"/>
    <w:pPr>
      <w:keepNext/>
      <w:keepLines/>
      <w:spacing w:before="120"/>
    </w:pPr>
    <w:rPr>
      <w:b/>
    </w:rPr>
  </w:style>
  <w:style w:type="numbering" w:customStyle="1" w:styleId="HHNKOpsommingNumeriekLijst">
    <w:name w:val="HHNK_OpsommingNumeriekLijst"/>
    <w:basedOn w:val="Geenlijst"/>
    <w:uiPriority w:val="99"/>
    <w:rsid w:val="00E56FFA"/>
    <w:pPr>
      <w:numPr>
        <w:numId w:val="2"/>
      </w:numPr>
    </w:pPr>
  </w:style>
  <w:style w:type="paragraph" w:customStyle="1" w:styleId="HHNKOpsommingnumeriek">
    <w:name w:val="HHNK Opsomming numeriek"/>
    <w:basedOn w:val="Standaard"/>
    <w:qFormat/>
    <w:rsid w:val="00E56FFA"/>
    <w:pPr>
      <w:numPr>
        <w:numId w:val="3"/>
      </w:numPr>
    </w:pPr>
  </w:style>
  <w:style w:type="paragraph" w:customStyle="1" w:styleId="HHNKReferentiekopje">
    <w:name w:val="HHNK Referentiekopje"/>
    <w:basedOn w:val="Standaard"/>
    <w:next w:val="Standaard"/>
    <w:rsid w:val="00E56FFA"/>
    <w:rPr>
      <w:sz w:val="14"/>
    </w:rPr>
  </w:style>
  <w:style w:type="paragraph" w:styleId="Bijschrift">
    <w:name w:val="caption"/>
    <w:basedOn w:val="Standaard"/>
    <w:next w:val="Standaard"/>
    <w:unhideWhenUsed/>
    <w:qFormat/>
    <w:rsid w:val="00F914CB"/>
    <w:pPr>
      <w:spacing w:after="120" w:line="240" w:lineRule="auto"/>
    </w:pPr>
    <w:rPr>
      <w:i/>
      <w:iCs/>
      <w:sz w:val="14"/>
    </w:rPr>
  </w:style>
  <w:style w:type="paragraph" w:styleId="Koptekst">
    <w:name w:val="header"/>
    <w:basedOn w:val="Standaard"/>
    <w:link w:val="KoptekstChar"/>
    <w:uiPriority w:val="99"/>
    <w:unhideWhenUsed/>
    <w:rsid w:val="00F914CB"/>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F914CB"/>
  </w:style>
  <w:style w:type="paragraph" w:styleId="Voettekst">
    <w:name w:val="footer"/>
    <w:basedOn w:val="Standaard"/>
    <w:link w:val="VoettekstChar"/>
    <w:uiPriority w:val="99"/>
    <w:unhideWhenUsed/>
    <w:rsid w:val="00A82E9F"/>
    <w:pPr>
      <w:tabs>
        <w:tab w:val="center" w:pos="4536"/>
        <w:tab w:val="right" w:pos="9072"/>
      </w:tabs>
      <w:spacing w:line="240" w:lineRule="auto"/>
    </w:pPr>
    <w:rPr>
      <w:sz w:val="14"/>
    </w:rPr>
  </w:style>
  <w:style w:type="character" w:customStyle="1" w:styleId="VoettekstChar">
    <w:name w:val="Voettekst Char"/>
    <w:basedOn w:val="Standaardalinea-lettertype"/>
    <w:link w:val="Voettekst"/>
    <w:uiPriority w:val="99"/>
    <w:rsid w:val="00A82E9F"/>
    <w:rPr>
      <w:sz w:val="14"/>
    </w:rPr>
  </w:style>
  <w:style w:type="paragraph" w:styleId="Voetnoottekst">
    <w:name w:val="footnote text"/>
    <w:basedOn w:val="Standaard"/>
    <w:link w:val="VoetnoottekstChar"/>
    <w:uiPriority w:val="99"/>
    <w:semiHidden/>
    <w:unhideWhenUsed/>
    <w:rsid w:val="00F914CB"/>
    <w:pPr>
      <w:spacing w:line="240" w:lineRule="auto"/>
      <w:ind w:left="113" w:hanging="113"/>
    </w:pPr>
    <w:rPr>
      <w:i/>
      <w:sz w:val="14"/>
      <w:szCs w:val="20"/>
    </w:rPr>
  </w:style>
  <w:style w:type="character" w:customStyle="1" w:styleId="VoetnoottekstChar">
    <w:name w:val="Voetnoottekst Char"/>
    <w:basedOn w:val="Standaardalinea-lettertype"/>
    <w:link w:val="Voetnoottekst"/>
    <w:uiPriority w:val="99"/>
    <w:semiHidden/>
    <w:rsid w:val="00F914CB"/>
    <w:rPr>
      <w:i/>
      <w:sz w:val="14"/>
      <w:szCs w:val="20"/>
    </w:rPr>
  </w:style>
  <w:style w:type="character" w:styleId="Voetnootmarkering">
    <w:name w:val="footnote reference"/>
    <w:basedOn w:val="Standaardalinea-lettertype"/>
    <w:uiPriority w:val="99"/>
    <w:semiHidden/>
    <w:unhideWhenUsed/>
    <w:rsid w:val="00F914CB"/>
    <w:rPr>
      <w:vertAlign w:val="superscript"/>
    </w:rPr>
  </w:style>
  <w:style w:type="table" w:styleId="Tabelraster">
    <w:name w:val="Table Grid"/>
    <w:basedOn w:val="Standaardtabel"/>
    <w:uiPriority w:val="39"/>
    <w:rsid w:val="000A4F2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HNKLogoVoorblad">
    <w:name w:val="HHNK_LogoVoorblad"/>
    <w:basedOn w:val="Standaard"/>
    <w:rsid w:val="005254F0"/>
    <w:pPr>
      <w:framePr w:h="567" w:wrap="around" w:vAnchor="page" w:hAnchor="margin" w:xAlign="right" w:y="511"/>
      <w:jc w:val="right"/>
    </w:pPr>
  </w:style>
  <w:style w:type="paragraph" w:customStyle="1" w:styleId="HHNKLogoVolgblad">
    <w:name w:val="HHNK_LogoVolgblad"/>
    <w:basedOn w:val="HHNKLogoVoorblad"/>
    <w:rsid w:val="00B12EE1"/>
    <w:pPr>
      <w:framePr w:wrap="around"/>
    </w:pPr>
  </w:style>
  <w:style w:type="paragraph" w:customStyle="1" w:styleId="HHNKTabelNa">
    <w:name w:val="HHNK_TabelNa"/>
    <w:basedOn w:val="Standaard"/>
    <w:rsid w:val="00216194"/>
    <w:pPr>
      <w:spacing w:line="14" w:lineRule="exact"/>
    </w:pPr>
    <w:rPr>
      <w:noProof/>
    </w:rPr>
  </w:style>
  <w:style w:type="table" w:customStyle="1" w:styleId="HHNKGegevenstabel">
    <w:name w:val="HHNK_Gegevenstabel"/>
    <w:basedOn w:val="Standaardtabel"/>
    <w:uiPriority w:val="99"/>
    <w:rsid w:val="00601251"/>
    <w:tblPr>
      <w:tblCellMar>
        <w:left w:w="0" w:type="dxa"/>
        <w:bottom w:w="170" w:type="dxa"/>
        <w:right w:w="0" w:type="dxa"/>
      </w:tblCellMar>
    </w:tblPr>
  </w:style>
  <w:style w:type="table" w:customStyle="1" w:styleId="HHNKTabel">
    <w:name w:val="HHNK_Tabel"/>
    <w:basedOn w:val="Standaardtabel"/>
    <w:uiPriority w:val="99"/>
    <w:rsid w:val="006012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tblStylePr w:type="firstRow">
      <w:rPr>
        <w:b/>
      </w:rPr>
      <w:tblPr/>
      <w:tcPr>
        <w:shd w:val="clear" w:color="auto" w:fill="969696"/>
      </w:tcPr>
    </w:tblStylePr>
  </w:style>
  <w:style w:type="paragraph" w:customStyle="1" w:styleId="HHNKDocumentnaam">
    <w:name w:val="HHNK Documentnaam"/>
    <w:basedOn w:val="Standaard"/>
    <w:next w:val="Standaard"/>
    <w:qFormat/>
    <w:rsid w:val="00A82E9F"/>
    <w:pPr>
      <w:spacing w:before="360" w:after="260" w:line="320" w:lineRule="atLeast"/>
    </w:pPr>
    <w:rPr>
      <w:rFonts w:asciiTheme="majorHAnsi" w:hAnsiTheme="majorHAnsi"/>
      <w:b/>
      <w:sz w:val="26"/>
    </w:rPr>
  </w:style>
  <w:style w:type="paragraph" w:customStyle="1" w:styleId="HHNKTitel">
    <w:name w:val="HHNK Titel"/>
    <w:basedOn w:val="Standaard"/>
    <w:next w:val="Standaard"/>
    <w:rsid w:val="00B47120"/>
    <w:pPr>
      <w:spacing w:before="360" w:after="260" w:line="320" w:lineRule="atLeast"/>
    </w:pPr>
    <w:rPr>
      <w:rFonts w:asciiTheme="majorHAnsi" w:hAnsiTheme="majorHAnsi"/>
      <w:b/>
      <w:sz w:val="26"/>
    </w:rPr>
  </w:style>
  <w:style w:type="paragraph" w:customStyle="1" w:styleId="HHNKSubtitel">
    <w:name w:val="HHNK Subtitel"/>
    <w:basedOn w:val="Standaard"/>
    <w:next w:val="Standaard"/>
    <w:rsid w:val="00B47120"/>
    <w:pPr>
      <w:spacing w:before="260" w:after="120"/>
    </w:pPr>
    <w:rPr>
      <w:rFonts w:asciiTheme="majorHAnsi" w:hAnsiTheme="majorHAnsi"/>
      <w:sz w:val="22"/>
    </w:rPr>
  </w:style>
  <w:style w:type="paragraph" w:customStyle="1" w:styleId="HHNKOngenummerdhoofdstuk">
    <w:name w:val="HHNK Ongenummerd hoofdstuk"/>
    <w:basedOn w:val="Standaard"/>
    <w:next w:val="Standaard"/>
    <w:rsid w:val="004A3579"/>
    <w:pPr>
      <w:keepNext/>
      <w:keepLines/>
      <w:spacing w:before="360" w:after="260"/>
      <w:outlineLvl w:val="0"/>
    </w:pPr>
    <w:rPr>
      <w:rFonts w:asciiTheme="majorHAnsi" w:hAnsiTheme="majorHAnsi"/>
      <w:b/>
      <w:sz w:val="22"/>
    </w:rPr>
  </w:style>
  <w:style w:type="paragraph" w:styleId="Inhopg1">
    <w:name w:val="toc 1"/>
    <w:basedOn w:val="Standaard"/>
    <w:next w:val="Standaard"/>
    <w:autoRedefine/>
    <w:uiPriority w:val="39"/>
    <w:unhideWhenUsed/>
    <w:rsid w:val="00944E98"/>
    <w:pPr>
      <w:tabs>
        <w:tab w:val="left" w:pos="567"/>
        <w:tab w:val="right" w:pos="9185"/>
      </w:tabs>
      <w:spacing w:before="200" w:after="200"/>
      <w:ind w:left="567" w:right="567" w:hanging="567"/>
    </w:pPr>
    <w:rPr>
      <w:b/>
    </w:rPr>
  </w:style>
  <w:style w:type="paragraph" w:styleId="Inhopg2">
    <w:name w:val="toc 2"/>
    <w:basedOn w:val="Standaard"/>
    <w:next w:val="Standaard"/>
    <w:autoRedefine/>
    <w:uiPriority w:val="39"/>
    <w:unhideWhenUsed/>
    <w:rsid w:val="00944E98"/>
    <w:pPr>
      <w:tabs>
        <w:tab w:val="left" w:pos="567"/>
        <w:tab w:val="right" w:pos="9185"/>
      </w:tabs>
      <w:spacing w:before="200" w:after="200"/>
      <w:ind w:left="567" w:right="567" w:hanging="567"/>
    </w:pPr>
  </w:style>
  <w:style w:type="paragraph" w:styleId="Inhopg3">
    <w:name w:val="toc 3"/>
    <w:basedOn w:val="Standaard"/>
    <w:next w:val="Standaard"/>
    <w:autoRedefine/>
    <w:uiPriority w:val="39"/>
    <w:unhideWhenUsed/>
    <w:rsid w:val="0048345D"/>
    <w:pPr>
      <w:tabs>
        <w:tab w:val="left" w:pos="1559"/>
        <w:tab w:val="right" w:pos="9185"/>
      </w:tabs>
      <w:ind w:left="1559" w:right="567" w:hanging="992"/>
    </w:pPr>
  </w:style>
  <w:style w:type="character" w:styleId="Hyperlink">
    <w:name w:val="Hyperlink"/>
    <w:basedOn w:val="Standaardalinea-lettertype"/>
    <w:uiPriority w:val="99"/>
    <w:unhideWhenUsed/>
    <w:rsid w:val="00322DE3"/>
    <w:rPr>
      <w:color w:val="0563C1" w:themeColor="hyperlink"/>
      <w:u w:val="single"/>
    </w:rPr>
  </w:style>
  <w:style w:type="paragraph" w:customStyle="1" w:styleId="HHNKSectiekop">
    <w:name w:val="HHNK Sectiekop"/>
    <w:basedOn w:val="Standaard"/>
    <w:next w:val="Standaard"/>
    <w:rsid w:val="00944E98"/>
    <w:pPr>
      <w:keepNext/>
      <w:keepLines/>
      <w:numPr>
        <w:numId w:val="5"/>
      </w:numPr>
      <w:spacing w:before="360" w:after="260" w:line="320" w:lineRule="atLeast"/>
      <w:outlineLvl w:val="8"/>
    </w:pPr>
    <w:rPr>
      <w:b/>
      <w:sz w:val="26"/>
    </w:rPr>
  </w:style>
  <w:style w:type="numbering" w:customStyle="1" w:styleId="HHNKSectieNummering">
    <w:name w:val="HHNK SectieNummering"/>
    <w:basedOn w:val="Geenlijst"/>
    <w:uiPriority w:val="99"/>
    <w:rsid w:val="00944E98"/>
    <w:pPr>
      <w:numPr>
        <w:numId w:val="4"/>
      </w:numPr>
    </w:pPr>
  </w:style>
  <w:style w:type="paragraph" w:styleId="Inhopg9">
    <w:name w:val="toc 9"/>
    <w:basedOn w:val="Standaard"/>
    <w:next w:val="Standaard"/>
    <w:autoRedefine/>
    <w:uiPriority w:val="39"/>
    <w:unhideWhenUsed/>
    <w:rsid w:val="00944E98"/>
    <w:pPr>
      <w:tabs>
        <w:tab w:val="left" w:pos="567"/>
        <w:tab w:val="right" w:pos="9185"/>
      </w:tabs>
      <w:spacing w:before="200" w:after="200"/>
      <w:ind w:left="567" w:right="567" w:hanging="567"/>
    </w:pPr>
    <w:rPr>
      <w:b/>
      <w:sz w:val="22"/>
    </w:rPr>
  </w:style>
  <w:style w:type="paragraph" w:customStyle="1" w:styleId="HHNKOpsommingbullet">
    <w:name w:val="HHNK Opsomming bullet"/>
    <w:basedOn w:val="Standaard"/>
    <w:qFormat/>
    <w:rsid w:val="00733CDD"/>
    <w:pPr>
      <w:numPr>
        <w:numId w:val="6"/>
      </w:numPr>
    </w:pPr>
  </w:style>
  <w:style w:type="numbering" w:customStyle="1" w:styleId="HHNKOpsommingBulletLijst">
    <w:name w:val="HHNK OpsommingBulletLijst"/>
    <w:basedOn w:val="Geenlijst"/>
    <w:uiPriority w:val="99"/>
    <w:rsid w:val="00733CDD"/>
    <w:pPr>
      <w:numPr>
        <w:numId w:val="6"/>
      </w:numPr>
    </w:pPr>
  </w:style>
  <w:style w:type="paragraph" w:customStyle="1" w:styleId="HHNKTOC">
    <w:name w:val="HHNK TOC"/>
    <w:basedOn w:val="Standaard"/>
    <w:next w:val="Standaard"/>
    <w:rsid w:val="00733CDD"/>
    <w:pPr>
      <w:spacing w:before="360" w:after="260"/>
    </w:pPr>
    <w:rPr>
      <w:b/>
      <w:sz w:val="22"/>
    </w:rPr>
  </w:style>
  <w:style w:type="table" w:customStyle="1" w:styleId="HHNKTekstkader">
    <w:name w:val="HHNK Tekstkader"/>
    <w:basedOn w:val="Tabelraster1"/>
    <w:uiPriority w:val="99"/>
    <w:rsid w:val="00601251"/>
    <w:tblPr>
      <w:tblCellMar>
        <w:top w:w="57" w:type="dxa"/>
        <w:bottom w:w="57"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1">
    <w:name w:val="Table Grid 1"/>
    <w:basedOn w:val="Standaardtabel"/>
    <w:uiPriority w:val="99"/>
    <w:semiHidden/>
    <w:unhideWhenUsed/>
    <w:rsid w:val="0067023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HHNKTabelSchoon">
    <w:name w:val="HHNK_TabelSchoon"/>
    <w:basedOn w:val="HHNKGegevenstabel"/>
    <w:uiPriority w:val="99"/>
    <w:rsid w:val="00601251"/>
    <w:tblPr>
      <w:tblCellMar>
        <w:bottom w:w="0" w:type="dxa"/>
      </w:tblCellMar>
    </w:tblPr>
  </w:style>
  <w:style w:type="paragraph" w:styleId="Ballontekst">
    <w:name w:val="Balloon Text"/>
    <w:basedOn w:val="Standaard"/>
    <w:link w:val="BallontekstChar"/>
    <w:uiPriority w:val="99"/>
    <w:semiHidden/>
    <w:unhideWhenUsed/>
    <w:rsid w:val="00F94C5A"/>
    <w:pPr>
      <w:spacing w:line="240" w:lineRule="auto"/>
    </w:pPr>
    <w:rPr>
      <w:rFonts w:ascii="Segoe UI" w:hAnsi="Segoe UI" w:cs="Segoe UI"/>
    </w:rPr>
  </w:style>
  <w:style w:type="character" w:customStyle="1" w:styleId="BallontekstChar">
    <w:name w:val="Ballontekst Char"/>
    <w:basedOn w:val="Standaardalinea-lettertype"/>
    <w:link w:val="Ballontekst"/>
    <w:uiPriority w:val="99"/>
    <w:semiHidden/>
    <w:rsid w:val="00F94C5A"/>
    <w:rPr>
      <w:rFonts w:ascii="Segoe UI" w:hAnsi="Segoe UI" w:cs="Segoe UI"/>
    </w:rPr>
  </w:style>
  <w:style w:type="character" w:customStyle="1" w:styleId="Onopgelostemelding1">
    <w:name w:val="Onopgeloste melding1"/>
    <w:basedOn w:val="Standaardalinea-lettertype"/>
    <w:uiPriority w:val="99"/>
    <w:semiHidden/>
    <w:unhideWhenUsed/>
    <w:rsid w:val="007501C8"/>
    <w:rPr>
      <w:color w:val="605E5C"/>
      <w:shd w:val="clear" w:color="auto" w:fill="E1DFDD"/>
    </w:rPr>
  </w:style>
  <w:style w:type="character" w:styleId="Verwijzingopmerking">
    <w:name w:val="annotation reference"/>
    <w:basedOn w:val="Standaardalinea-lettertype"/>
    <w:uiPriority w:val="99"/>
    <w:semiHidden/>
    <w:unhideWhenUsed/>
    <w:rsid w:val="00554B11"/>
    <w:rPr>
      <w:sz w:val="16"/>
      <w:szCs w:val="16"/>
    </w:rPr>
  </w:style>
  <w:style w:type="paragraph" w:styleId="Tekstopmerking">
    <w:name w:val="annotation text"/>
    <w:basedOn w:val="Standaard"/>
    <w:link w:val="TekstopmerkingChar"/>
    <w:uiPriority w:val="99"/>
    <w:semiHidden/>
    <w:unhideWhenUsed/>
    <w:rsid w:val="00554B11"/>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554B11"/>
    <w:rPr>
      <w:sz w:val="20"/>
      <w:szCs w:val="20"/>
    </w:rPr>
  </w:style>
  <w:style w:type="paragraph" w:styleId="Onderwerpvanopmerking">
    <w:name w:val="annotation subject"/>
    <w:basedOn w:val="Tekstopmerking"/>
    <w:next w:val="Tekstopmerking"/>
    <w:link w:val="OnderwerpvanopmerkingChar"/>
    <w:uiPriority w:val="99"/>
    <w:semiHidden/>
    <w:unhideWhenUsed/>
    <w:rsid w:val="00554B11"/>
    <w:rPr>
      <w:b/>
      <w:bCs/>
    </w:rPr>
  </w:style>
  <w:style w:type="character" w:customStyle="1" w:styleId="OnderwerpvanopmerkingChar">
    <w:name w:val="Onderwerp van opmerking Char"/>
    <w:basedOn w:val="TekstopmerkingChar"/>
    <w:link w:val="Onderwerpvanopmerking"/>
    <w:uiPriority w:val="99"/>
    <w:semiHidden/>
    <w:rsid w:val="00554B11"/>
    <w:rPr>
      <w:b/>
      <w:bCs/>
      <w:sz w:val="20"/>
      <w:szCs w:val="20"/>
    </w:rPr>
  </w:style>
  <w:style w:type="character" w:styleId="Tekstvantijdelijkeaanduiding">
    <w:name w:val="Placeholder Text"/>
    <w:basedOn w:val="Standaardalinea-lettertype"/>
    <w:uiPriority w:val="99"/>
    <w:semiHidden/>
    <w:rsid w:val="00EB3C15"/>
    <w:rPr>
      <w:color w:val="808080"/>
    </w:rPr>
  </w:style>
  <w:style w:type="paragraph" w:styleId="Standaardinspringing">
    <w:name w:val="Normal Indent"/>
    <w:basedOn w:val="Standaard"/>
    <w:rsid w:val="00420FA0"/>
    <w:pPr>
      <w:spacing w:line="240" w:lineRule="auto"/>
      <w:ind w:left="993"/>
      <w:jc w:val="both"/>
    </w:pPr>
    <w:rPr>
      <w:rFonts w:ascii="Verdana" w:eastAsia="Times New Roman" w:hAnsi="Verdana" w:cs="Times New Roman"/>
      <w:sz w:val="20"/>
      <w:szCs w:val="20"/>
      <w:lang w:eastAsia="nl-NL"/>
    </w:rPr>
  </w:style>
  <w:style w:type="table" w:styleId="Lichtelijst-accent1">
    <w:name w:val="Light List Accent 1"/>
    <w:basedOn w:val="Standaardtabel"/>
    <w:uiPriority w:val="61"/>
    <w:rsid w:val="00DA7697"/>
    <w:pPr>
      <w:spacing w:line="240" w:lineRule="auto"/>
    </w:pPr>
    <w:rPr>
      <w:rFonts w:ascii="Times New Roman" w:eastAsia="Times New Roman" w:hAnsi="Times New Roman" w:cs="Times New Roman"/>
      <w:sz w:val="20"/>
      <w:szCs w:val="20"/>
      <w:lang w:eastAsia="nl-NL"/>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character" w:customStyle="1" w:styleId="Onopgelostemelding10">
    <w:name w:val="Onopgeloste melding1"/>
    <w:basedOn w:val="Standaardalinea-lettertype"/>
    <w:uiPriority w:val="99"/>
    <w:semiHidden/>
    <w:unhideWhenUsed/>
    <w:rsid w:val="009B74E6"/>
    <w:rPr>
      <w:color w:val="605E5C"/>
      <w:shd w:val="clear" w:color="auto" w:fill="E1DFDD"/>
    </w:rPr>
  </w:style>
  <w:style w:type="character" w:styleId="Onopgelostemelding">
    <w:name w:val="Unresolved Mention"/>
    <w:basedOn w:val="Standaardalinea-lettertype"/>
    <w:uiPriority w:val="99"/>
    <w:rsid w:val="00E307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hyperlink" Target="mailto:b.kuiper@hhnk.nl"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media/image2.gif"/><Relationship Id="rId17" Type="http://schemas.openxmlformats.org/officeDocument/2006/relationships/hyperlink" Target="mailto:b.kuiper@hhnk.nl"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header" Target="header4.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nlarbeidsinspectie.nl/melden/bouwwer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header" Target="header3.xml"/><Relationship Id="rId27"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FF63F53C30D949559530AC1866C9BEAB"/>
        <w:category>
          <w:name w:val="Algemeen"/>
          <w:gallery w:val="placeholder"/>
        </w:category>
        <w:types>
          <w:type w:val="bbPlcHdr"/>
        </w:types>
        <w:behaviors>
          <w:behavior w:val="content"/>
        </w:behaviors>
        <w:guid w:val="{E2C95BAB-2A85-40E5-AF69-3AE3AB1B391F}"/>
      </w:docPartPr>
      <w:docPartBody>
        <w:p w:rsidR="009C01D4" w:rsidRDefault="00BA3E25">
          <w:pPr>
            <w:pStyle w:val="FF63F53C30D949559530AC1866C9BEAB"/>
          </w:pPr>
          <w:r w:rsidRPr="00134E99">
            <w:rPr>
              <w:rStyle w:val="Tekstvantijdelijkeaanduiding"/>
            </w:rPr>
            <w:t>Klik of tik om tekst in te voeren.</w:t>
          </w:r>
        </w:p>
      </w:docPartBody>
    </w:docPart>
    <w:docPart>
      <w:docPartPr>
        <w:name w:val="A8C1AC78E9CF4761B5C1440C6BCCC8BB"/>
        <w:category>
          <w:name w:val="Algemeen"/>
          <w:gallery w:val="placeholder"/>
        </w:category>
        <w:types>
          <w:type w:val="bbPlcHdr"/>
        </w:types>
        <w:behaviors>
          <w:behavior w:val="content"/>
        </w:behaviors>
        <w:guid w:val="{5740C2AC-35ED-4484-88AF-08A7E010040B}"/>
      </w:docPartPr>
      <w:docPartBody>
        <w:p w:rsidR="008B7B36" w:rsidRDefault="00BA3E25" w:rsidP="005F7135">
          <w:pPr>
            <w:pStyle w:val="A8C1AC78E9CF4761B5C1440C6BCCC8BB"/>
          </w:pPr>
          <w:r w:rsidRPr="00134E99">
            <w:rPr>
              <w:rStyle w:val="Tekstvantijdelijkeaanduiding"/>
            </w:rPr>
            <w:t>Klik of tik om tekst in te voeren.</w:t>
          </w:r>
        </w:p>
      </w:docPartBody>
    </w:docPart>
    <w:docPart>
      <w:docPartPr>
        <w:name w:val="D12B2EA03D964F7DA7DD6AD6EBC5CB84"/>
        <w:category>
          <w:name w:val="Algemeen"/>
          <w:gallery w:val="placeholder"/>
        </w:category>
        <w:types>
          <w:type w:val="bbPlcHdr"/>
        </w:types>
        <w:behaviors>
          <w:behavior w:val="content"/>
        </w:behaviors>
        <w:guid w:val="{FD0D1130-0F97-4875-9CC1-2D457F35FCDF}"/>
      </w:docPartPr>
      <w:docPartBody>
        <w:p w:rsidR="008B7B36" w:rsidRDefault="00BA3E25" w:rsidP="005F7135">
          <w:pPr>
            <w:pStyle w:val="D12B2EA03D964F7DA7DD6AD6EBC5CB84"/>
          </w:pPr>
          <w:r w:rsidRPr="00134E99">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4F10"/>
    <w:rsid w:val="00140567"/>
    <w:rsid w:val="00157699"/>
    <w:rsid w:val="002D6718"/>
    <w:rsid w:val="004F27B8"/>
    <w:rsid w:val="005F7135"/>
    <w:rsid w:val="007C4F10"/>
    <w:rsid w:val="0084688F"/>
    <w:rsid w:val="008B7B36"/>
    <w:rsid w:val="009C01D4"/>
    <w:rsid w:val="009D4A98"/>
    <w:rsid w:val="00B463EE"/>
    <w:rsid w:val="00BA3E25"/>
    <w:rsid w:val="00BF7376"/>
    <w:rsid w:val="00C103D6"/>
    <w:rsid w:val="00D5720A"/>
    <w:rsid w:val="00DE3145"/>
    <w:rsid w:val="00DF0BB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5F7135"/>
    <w:rPr>
      <w:color w:val="808080"/>
    </w:rPr>
  </w:style>
  <w:style w:type="paragraph" w:customStyle="1" w:styleId="FF63F53C30D949559530AC1866C9BEAB">
    <w:name w:val="FF63F53C30D949559530AC1866C9BEAB"/>
  </w:style>
  <w:style w:type="paragraph" w:customStyle="1" w:styleId="A8C1AC78E9CF4761B5C1440C6BCCC8BB">
    <w:name w:val="A8C1AC78E9CF4761B5C1440C6BCCC8BB"/>
    <w:rsid w:val="005F7135"/>
  </w:style>
  <w:style w:type="paragraph" w:customStyle="1" w:styleId="D12B2EA03D964F7DA7DD6AD6EBC5CB84">
    <w:name w:val="D12B2EA03D964F7DA7DD6AD6EBC5CB84"/>
    <w:rsid w:val="005F713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HHNK">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E3145F77158FB14B92A6C14B5A062823" ma:contentTypeVersion="22" ma:contentTypeDescription="Een nieuw document maken." ma:contentTypeScope="" ma:versionID="7a1f8e881c55835efe64b6c913b75500">
  <xsd:schema xmlns:xsd="http://www.w3.org/2001/XMLSchema" xmlns:xs="http://www.w3.org/2001/XMLSchema" xmlns:p="http://schemas.microsoft.com/office/2006/metadata/properties" xmlns:ns2="50bd7b6c-278f-4085-b58b-8f8be0ea259b" xmlns:ns3="http://schemas.microsoft.com/sharepoint/v3/fields" xmlns:ns4="cfbd606a-b419-4036-a4b1-12db758eaa76" xmlns:ns5="14bc34ac-e237-48ef-9288-90ee00d54ae8" targetNamespace="http://schemas.microsoft.com/office/2006/metadata/properties" ma:root="true" ma:fieldsID="ffd9b14e041e852273fac57e4d3a9f3e" ns2:_="" ns3:_="" ns4:_="" ns5:_="">
    <xsd:import namespace="50bd7b6c-278f-4085-b58b-8f8be0ea259b"/>
    <xsd:import namespace="http://schemas.microsoft.com/sharepoint/v3/fields"/>
    <xsd:import namespace="cfbd606a-b419-4036-a4b1-12db758eaa76"/>
    <xsd:import namespace="14bc34ac-e237-48ef-9288-90ee00d54ae8"/>
    <xsd:element name="properties">
      <xsd:complexType>
        <xsd:sequence>
          <xsd:element name="documentManagement">
            <xsd:complexType>
              <xsd:all>
                <xsd:element ref="ns2:Dossiernummer" minOccurs="0"/>
                <xsd:element ref="ns3:_Status" minOccurs="0"/>
                <xsd:element ref="ns2:PMW-rol" minOccurs="0"/>
                <xsd:element ref="ns2:Taakveld" minOccurs="0"/>
                <xsd:element ref="ns4:MediaServiceMetadata" minOccurs="0"/>
                <xsd:element ref="ns4:MediaServiceFastMetadata" minOccurs="0"/>
                <xsd:element ref="ns4:MediaServiceSearchProperties" minOccurs="0"/>
                <xsd:element ref="ns4:MediaServiceObjectDetectorVersions" minOccurs="0"/>
                <xsd:element ref="ns5:SharedWithUsers" minOccurs="0"/>
                <xsd:element ref="ns5:SharedWithDetails" minOccurs="0"/>
                <xsd:element ref="ns4:lcf76f155ced4ddcb4097134ff3c332f" minOccurs="0"/>
                <xsd:element ref="ns5:TaxCatchAll" minOccurs="0"/>
                <xsd:element ref="ns4:MediaServiceOCR" minOccurs="0"/>
                <xsd:element ref="ns4:MediaServiceGenerationTime" minOccurs="0"/>
                <xsd:element ref="ns4:MediaServiceEventHashCode" minOccurs="0"/>
                <xsd:element ref="ns4:MediaServiceDateTaken"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bd7b6c-278f-4085-b58b-8f8be0ea259b" elementFormDefault="qualified">
    <xsd:import namespace="http://schemas.microsoft.com/office/2006/documentManagement/types"/>
    <xsd:import namespace="http://schemas.microsoft.com/office/infopath/2007/PartnerControls"/>
    <xsd:element name="Dossiernummer" ma:index="8" nillable="true" ma:displayName="Dossiernummer" ma:default="HHNK/22007050" ma:internalName="Dossiernummer">
      <xsd:simpleType>
        <xsd:restriction base="dms:Text">
          <xsd:maxLength value="255"/>
        </xsd:restriction>
      </xsd:simpleType>
    </xsd:element>
    <xsd:element name="PMW-rol" ma:index="10" nillable="true" ma:displayName="PMW-rol" ma:format="Dropdown" ma:internalName="PMW_x002d_rol">
      <xsd:simpleType>
        <xsd:restriction base="dms:Choice">
          <xsd:enumeration value="1 Project Management"/>
          <xsd:enumeration value="2 Projectbeheersing"/>
          <xsd:enumeration value="3 Omgevingsmanagement"/>
          <xsd:enumeration value="4 Technisch Management"/>
          <xsd:enumeration value="5 Contractmanagement"/>
        </xsd:restriction>
      </xsd:simpleType>
    </xsd:element>
    <xsd:element name="Taakveld" ma:index="11" nillable="true" ma:displayName="Taakveld" ma:format="Dropdown" ma:internalName="Taakveld">
      <xsd:simpleType>
        <xsd:restriction base="dms:Choice">
          <xsd:enumeration value="1.01 Opdracht en of Opdrachtwijzigingen"/>
          <xsd:enumeration value="1.02 Plan van Aanpak en of Project Management Plan"/>
          <xsd:enumeration value="1.03 Bestuurs- en directiestukken"/>
          <xsd:enumeration value="1.04 Oplevering faseresultaat en of eindresultaat"/>
          <xsd:enumeration value="1.05 Samenwerkingsovereenkomsten"/>
          <xsd:enumeration value="1.06 Verbetermanagement"/>
          <xsd:enumeration value="1.07 Personeelszorg"/>
          <xsd:enumeration value="1.99 Periodiek overleg"/>
          <xsd:enumeration value="2.01 Financien"/>
          <xsd:enumeration value="2.02 Planning"/>
          <xsd:enumeration value="2.03 Risicomanagement"/>
          <xsd:enumeration value="2.04 Voortgangsrapportages"/>
          <xsd:enumeration value="2.05 Kwaliteit"/>
          <xsd:enumeration value="2.06 Organisatie"/>
          <xsd:enumeration value="2.99 Periodiek overleg"/>
          <xsd:enumeration value="3.01 Stakeholders"/>
          <xsd:enumeration value="3.02 Klanten Eisen Specificatie"/>
          <xsd:enumeration value="3.03 Communicatie"/>
          <xsd:enumeration value="3.04 Archeologie"/>
          <xsd:enumeration value="3.05 Cultuurhistorie"/>
          <xsd:enumeration value="3.06 Niet gesprongen explosieven"/>
          <xsd:enumeration value="3.07 Vergunningen en of Inspraakprocedures"/>
          <xsd:enumeration value="3.08 Milieu Effecten Rapportage"/>
          <xsd:enumeration value="3.09 Gecoordineerde besluitvorming"/>
          <xsd:enumeration value="3.10 Kabels en Leidingen"/>
          <xsd:enumeration value="3.11 Grondzaken"/>
          <xsd:enumeration value="3.12 Verkeersmanagement"/>
          <xsd:enumeration value="3.13 Juridica"/>
          <xsd:enumeration value="3.14 Natuur"/>
          <xsd:enumeration value="3.15 Bodem en Milieu"/>
          <xsd:enumeration value="3.99 Periodiek overleg"/>
          <xsd:enumeration value="4.01 Basisdata ontwerp"/>
          <xsd:enumeration value="4.02 Technische onderzoeken"/>
          <xsd:enumeration value="4.03 Programma van Eisen en of Systeem Eisen Specificatie"/>
          <xsd:enumeration value="4.04 Ontwerp"/>
          <xsd:enumeration value="4.05 Projectplan"/>
          <xsd:enumeration value="4.06 Realisatie en of AsBuilt"/>
          <xsd:enumeration value="4.07 Afspraken Beheer en Onderhoud"/>
          <xsd:enumeration value="4.99 Periodiek overleg"/>
          <xsd:enumeration value="5.01 Contractvoorbereiding"/>
          <xsd:enumeration value="5.02 Aanbesteding"/>
          <xsd:enumeration value="5.03 Gunning"/>
          <xsd:enumeration value="5.04 Contractbeheersing"/>
          <xsd:enumeration value="5.05 Oplevering"/>
          <xsd:enumeration value="5.99 Periodiek overleg"/>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9" nillable="true" ma:displayName="Status" ma:default="Niet gestart" ma:internalName="_Status">
      <xsd:simpleType>
        <xsd:union memberTypes="dms:Text">
          <xsd:simpleType>
            <xsd:restriction base="dms:Choice">
              <xsd:enumeration value="Niet gestart"/>
              <xsd:enumeration value="Concept"/>
              <xsd:enumeration value="Herzien"/>
              <xsd:enumeration value="Gepland"/>
              <xsd:enumeration value="Gepubliceerd"/>
              <xsd:enumeration value="Definitief"/>
              <xsd:enumeration value="Verlopen"/>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cfbd606a-b419-4036-a4b1-12db758eaa76"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lcf76f155ced4ddcb4097134ff3c332f" ma:index="19" nillable="true" ma:taxonomy="true" ma:internalName="lcf76f155ced4ddcb4097134ff3c332f" ma:taxonomyFieldName="MediaServiceImageTags" ma:displayName="Afbeeldingtags" ma:readOnly="false" ma:fieldId="{5cf76f15-5ced-4ddc-b409-7134ff3c332f}" ma:taxonomyMulti="true" ma:sspId="2456f685-abd1-47ac-b900-9350c5417bb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DateTaken" ma:index="24" nillable="true" ma:displayName="MediaServiceDateTaken" ma:hidden="true" ma:indexed="true" ma:internalName="MediaServiceDateTaken" ma:readOnly="true">
      <xsd:simpleType>
        <xsd:restriction base="dms:Text"/>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4bc34ac-e237-48ef-9288-90ee00d54ae8"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element name="TaxCatchAll" ma:index="20" nillable="true" ma:displayName="Taxonomy Catch All Column" ma:hidden="true" ma:list="{997a0740-ac41-4eab-91b4-2819ae9b4a94}" ma:internalName="TaxCatchAll" ma:showField="CatchAllData" ma:web="14bc34ac-e237-48ef-9288-90ee00d54ae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ossiernummer xmlns="50bd7b6c-278f-4085-b58b-8f8be0ea259b">HHNK/18000485</Dossiernummer>
    <lcf76f155ced4ddcb4097134ff3c332f xmlns="cfbd606a-b419-4036-a4b1-12db758eaa76">
      <Terms xmlns="http://schemas.microsoft.com/office/infopath/2007/PartnerControls"/>
    </lcf76f155ced4ddcb4097134ff3c332f>
    <TaxCatchAll xmlns="14bc34ac-e237-48ef-9288-90ee00d54ae8" xsi:nil="true"/>
    <_Status xmlns="http://schemas.microsoft.com/sharepoint/v3/fields">Niet gestart</_Status>
    <PMW-rol xmlns="50bd7b6c-278f-4085-b58b-8f8be0ea259b" xsi:nil="true"/>
    <Taakveld xmlns="50bd7b6c-278f-4085-b58b-8f8be0ea259b"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AC6C2AF-615C-4ED9-8BD3-A93EB8EFDCF7}">
  <ds:schemaRefs>
    <ds:schemaRef ds:uri="http://schemas.openxmlformats.org/officeDocument/2006/bibliography"/>
  </ds:schemaRefs>
</ds:datastoreItem>
</file>

<file path=customXml/itemProps2.xml><?xml version="1.0" encoding="utf-8"?>
<ds:datastoreItem xmlns:ds="http://schemas.openxmlformats.org/officeDocument/2006/customXml" ds:itemID="{6C3B9DFA-7B62-4BD4-BA7C-C2397F8693E6}"/>
</file>

<file path=customXml/itemProps3.xml><?xml version="1.0" encoding="utf-8"?>
<ds:datastoreItem xmlns:ds="http://schemas.openxmlformats.org/officeDocument/2006/customXml" ds:itemID="{6F0A9A43-783A-490F-9457-188B66B22C7B}">
  <ds:schemaRefs>
    <ds:schemaRef ds:uri="http://schemas.microsoft.com/office/2006/metadata/properties"/>
    <ds:schemaRef ds:uri="http://schemas.microsoft.com/office/infopath/2007/PartnerControls"/>
    <ds:schemaRef ds:uri="c4cff49b-4651-414b-b042-d0db411089ef"/>
  </ds:schemaRefs>
</ds:datastoreItem>
</file>

<file path=customXml/itemProps4.xml><?xml version="1.0" encoding="utf-8"?>
<ds:datastoreItem xmlns:ds="http://schemas.openxmlformats.org/officeDocument/2006/customXml" ds:itemID="{0A58CEC0-7B72-487B-998A-043D0B1A72A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33</Pages>
  <Words>9348</Words>
  <Characters>51416</Characters>
  <Application>Microsoft Office Word</Application>
  <DocSecurity>0</DocSecurity>
  <Lines>428</Lines>
  <Paragraphs>121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V&amp;G Plan Ontwerpfase</vt:lpstr>
      <vt:lpstr/>
    </vt:vector>
  </TitlesOfParts>
  <Company/>
  <LinksUpToDate>false</LinksUpToDate>
  <CharactersWithSpaces>60643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V&amp;G Plan Ontwerpfase</dc:title>
  <dc:creator>Kuiper, Bob</dc:creator>
  <cp:lastModifiedBy>Kuiper, Bob</cp:lastModifiedBy>
  <cp:revision>2</cp:revision>
  <cp:lastPrinted>2020-10-23T11:03:00Z</cp:lastPrinted>
  <dcterms:created xsi:type="dcterms:W3CDTF">2024-05-24T12:22:00Z</dcterms:created>
  <dcterms:modified xsi:type="dcterms:W3CDTF">2024-05-24T12:22:00Z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0x010100E3145F77158FB14B92A6C14B5A062823</vt:lpwstr>
  </property>
  <property fmtid="{D5CDD505-2E9C-101B-9397-08002B2CF9AE}" pid="3" name="CORSA_GUID">
    <vt:lpwstr>c62d714c-a1bd-898d-c314-157ed0204802</vt:lpwstr>
  </property>
  <property fmtid="{D5CDD505-2E9C-101B-9397-08002B2CF9AE}" pid="4" name="CORSA_OBJECTTYPE">
    <vt:lpwstr>S</vt:lpwstr>
  </property>
  <property fmtid="{D5CDD505-2E9C-101B-9397-08002B2CF9AE}" pid="5" name="CORSA_OBJECTID">
    <vt:lpwstr>24.0603178</vt:lpwstr>
  </property>
  <property fmtid="{D5CDD505-2E9C-101B-9397-08002B2CF9AE}" pid="6" name="CORSA_VERSION">
    <vt:lpwstr>2</vt:lpwstr>
  </property>
</Properties>
</file>