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F03FF" w14:textId="5F0840AA" w:rsidR="005D5D65" w:rsidRPr="002A3680" w:rsidRDefault="0054070F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drawing>
          <wp:anchor distT="0" distB="0" distL="114300" distR="114300" simplePos="0" relativeHeight="251657728" behindDoc="0" locked="0" layoutInCell="1" allowOverlap="1" wp14:anchorId="150B9B24" wp14:editId="783DAF3E">
            <wp:simplePos x="0" y="0"/>
            <wp:positionH relativeFrom="page">
              <wp:posOffset>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5D65">
        <w:t xml:space="preserve">Bijlage </w:t>
      </w:r>
      <w:r w:rsidR="00DF146B">
        <w:t>6</w:t>
      </w:r>
      <w:r w:rsidR="003E2463">
        <w:t>c</w:t>
      </w:r>
      <w:r w:rsidR="005D5D65">
        <w:t xml:space="preserve"> Referentiegegevens</w:t>
      </w:r>
      <w:bookmarkEnd w:id="0"/>
      <w:r w:rsidR="005D5D65">
        <w:t xml:space="preserve"> kerncompetentie</w:t>
      </w:r>
      <w:r>
        <w:t xml:space="preserve"> </w:t>
      </w:r>
      <w:r w:rsidR="003E2463">
        <w:t>3</w:t>
      </w:r>
    </w:p>
    <w:p w14:paraId="61E91438" w14:textId="2CC2360D" w:rsidR="005D5D65" w:rsidRDefault="005D5D65" w:rsidP="00DB17C9">
      <w:pPr>
        <w:pStyle w:val="Kop2"/>
        <w:numPr>
          <w:ilvl w:val="0"/>
          <w:numId w:val="0"/>
        </w:numPr>
      </w:pPr>
      <w:r w:rsidRPr="00E86EDB">
        <w:t>Kerncompetentie</w:t>
      </w:r>
      <w:r w:rsidR="00533FC5">
        <w:t>:</w:t>
      </w:r>
    </w:p>
    <w:p w14:paraId="308CB9D8" w14:textId="3BB1CC20" w:rsidR="003E2463" w:rsidRDefault="003E2463" w:rsidP="003E2463">
      <w:pPr>
        <w:rPr>
          <w:rFonts w:ascii="Futura Book" w:hAnsi="Futura Book"/>
        </w:rPr>
      </w:pPr>
      <w:r>
        <w:rPr>
          <w:rFonts w:ascii="Futura Book" w:hAnsi="Futura Book"/>
        </w:rPr>
        <w:t>Inschrijver heeft a</w:t>
      </w:r>
      <w:r w:rsidRPr="00FE4910">
        <w:rPr>
          <w:rFonts w:ascii="Futura Book" w:hAnsi="Futura Book"/>
        </w:rPr>
        <w:t>antoonbare ervaring met</w:t>
      </w:r>
      <w:r>
        <w:rPr>
          <w:rFonts w:ascii="Futura Book" w:hAnsi="Futura Book"/>
        </w:rPr>
        <w:t xml:space="preserve"> een 24-uur telefonisch bereikbare storingsdienst voor minimaal 100 toegankelijke laadpalen voor publiek gebruik op basis van persoonlijk contact. Daarbij moet aangetoond worden dat de inschrijver gedurende minimaal 1 jaar de volgende acties naar volle tevredenheid heeft uitgevoerd:</w:t>
      </w:r>
    </w:p>
    <w:p w14:paraId="21C25F39" w14:textId="77777777" w:rsidR="003E2463" w:rsidRDefault="003E2463" w:rsidP="003E2463">
      <w:pPr>
        <w:pStyle w:val="Lijstalinea"/>
        <w:numPr>
          <w:ilvl w:val="0"/>
          <w:numId w:val="14"/>
        </w:numPr>
        <w:rPr>
          <w:rFonts w:ascii="Futura Book" w:hAnsi="Futura Book"/>
        </w:rPr>
      </w:pPr>
      <w:r w:rsidRPr="00101059">
        <w:rPr>
          <w:rFonts w:ascii="Futura Book" w:hAnsi="Futura Book"/>
        </w:rPr>
        <w:t xml:space="preserve">Classificeren van storingen/vragen; </w:t>
      </w:r>
    </w:p>
    <w:p w14:paraId="38CBD9AF" w14:textId="77777777" w:rsidR="003E2463" w:rsidRPr="00101059" w:rsidRDefault="003E2463" w:rsidP="003E2463">
      <w:pPr>
        <w:pStyle w:val="Lijstalinea"/>
        <w:numPr>
          <w:ilvl w:val="0"/>
          <w:numId w:val="14"/>
        </w:numPr>
        <w:rPr>
          <w:rFonts w:ascii="Futura Book" w:hAnsi="Futura Book"/>
        </w:rPr>
      </w:pPr>
      <w:r>
        <w:rPr>
          <w:rFonts w:ascii="Futura Book" w:hAnsi="Futura Book"/>
        </w:rPr>
        <w:t>Het inplannen van de oplossing van de storingen/vragen;</w:t>
      </w:r>
    </w:p>
    <w:p w14:paraId="7F6AEF74" w14:textId="77777777" w:rsidR="003E2463" w:rsidRPr="008E77FC" w:rsidRDefault="003E2463" w:rsidP="003E2463">
      <w:pPr>
        <w:pStyle w:val="Lijstalinea"/>
        <w:numPr>
          <w:ilvl w:val="0"/>
          <w:numId w:val="14"/>
        </w:numPr>
        <w:rPr>
          <w:rFonts w:ascii="Futura Book" w:hAnsi="Futura Book"/>
          <w:b/>
          <w:bCs/>
        </w:rPr>
      </w:pPr>
      <w:r w:rsidRPr="00101059">
        <w:rPr>
          <w:rFonts w:ascii="Futura Book" w:hAnsi="Futura Book"/>
        </w:rPr>
        <w:t>Het oplossen van storingen/vragen binnen gestelde termijnen;</w:t>
      </w:r>
    </w:p>
    <w:p w14:paraId="45B9863B" w14:textId="794E610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p w14:paraId="4EED41CD" w14:textId="2C0F9CC9" w:rsidR="00486A00" w:rsidRDefault="00486A00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5357698B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795F4FC2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5883CCD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4CEC761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B78CDDD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447E855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CB5AF74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4BC3AD7A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2CE307F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7C0B645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0118C05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2D98BE13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AF175D9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171D5278" w14:textId="362B17BB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 xml:space="preserve">Opmerking: U dient er mee akkoord te gaan dat de provincie, of daartoe door hen aangewezen derden, direct – zonder tussenkomst van </w:t>
            </w:r>
            <w:r w:rsidR="00241A16">
              <w:rPr>
                <w:rFonts w:cs="Arial"/>
                <w:b/>
                <w:szCs w:val="16"/>
              </w:rPr>
              <w:t>inschrijver</w:t>
            </w:r>
            <w:r w:rsidRPr="00D571D0">
              <w:rPr>
                <w:rFonts w:cs="Arial"/>
                <w:b/>
                <w:szCs w:val="16"/>
              </w:rPr>
              <w:t xml:space="preserve"> – bij de referent informatie inwint over de referentie.</w:t>
            </w:r>
          </w:p>
        </w:tc>
      </w:tr>
      <w:tr w:rsidR="005D5D65" w:rsidRPr="00D571D0" w14:paraId="577F3062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C42DEC5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C691CB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83CD4C4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56FF745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36DD97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96D4A54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30BB4CEE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830541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7E32AF" w:rsidRPr="00D571D0" w14:paraId="6EE68426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2B0D0B15" w14:textId="421F4F89" w:rsidR="007E32AF" w:rsidRPr="00D571D0" w:rsidRDefault="007E32AF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 xml:space="preserve">Aantal monumenten 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E6EE225" w14:textId="77777777" w:rsidR="007E32AF" w:rsidRPr="00D571D0" w:rsidRDefault="007E32AF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AD2EBE7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0C96FCE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54D82D18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8B0F45B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79B0F3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2A387C0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69B916A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9265FFB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03CFD2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EC9446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A52A8F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029F63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9AAE8AB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446CEA2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2B71D952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12F6238F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CACC5B5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4B298593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4D2560FE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7BEDF8C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4092B2FC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56E93F11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76A3098F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E06C6BE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lastRenderedPageBreak/>
              <w:t>Datum</w:t>
            </w:r>
          </w:p>
        </w:tc>
        <w:tc>
          <w:tcPr>
            <w:tcW w:w="5132" w:type="dxa"/>
            <w:gridSpan w:val="2"/>
          </w:tcPr>
          <w:p w14:paraId="55033207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67B2BD0A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3DE89F86" w14:textId="77777777" w:rsidTr="0037706C">
        <w:tc>
          <w:tcPr>
            <w:tcW w:w="3515" w:type="dxa"/>
            <w:shd w:val="pct10" w:color="000000" w:fill="FFFFFF"/>
          </w:tcPr>
          <w:p w14:paraId="4F0B1FD8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8D17AEE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765F805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05D822D1" w14:textId="77777777" w:rsidTr="0037706C">
        <w:tc>
          <w:tcPr>
            <w:tcW w:w="3515" w:type="dxa"/>
            <w:shd w:val="pct10" w:color="000000" w:fill="FFFFFF"/>
          </w:tcPr>
          <w:p w14:paraId="203CAB01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278F83D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FBC598E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217EB5A7" w14:textId="399E20CE" w:rsidR="005D5D65" w:rsidRDefault="007E32AF" w:rsidP="007E32AF">
      <w:r>
        <w:t xml:space="preserve"> </w:t>
      </w:r>
    </w:p>
    <w:sectPr w:rsidR="005D5D65" w:rsidSect="00B15166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684CC" w14:textId="77777777" w:rsidR="002C12D7" w:rsidRDefault="002C12D7">
      <w:r>
        <w:separator/>
      </w:r>
    </w:p>
  </w:endnote>
  <w:endnote w:type="continuationSeparator" w:id="0">
    <w:p w14:paraId="7B2B60C2" w14:textId="77777777" w:rsidR="002C12D7" w:rsidRDefault="002C1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62103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74DD65B9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5C441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5DA6F04A" w14:textId="1E1B212E" w:rsidR="007E32AF" w:rsidRDefault="005D5D65" w:rsidP="00325AA3">
    <w:pPr>
      <w:pStyle w:val="Voettekst"/>
      <w:ind w:right="360"/>
    </w:pPr>
    <w:r>
      <w:t xml:space="preserve">Bijlage </w:t>
    </w:r>
    <w:r w:rsidR="00DF146B">
      <w:t>6</w:t>
    </w:r>
    <w:r w:rsidR="003E2463">
      <w:t>c</w:t>
    </w:r>
    <w:r>
      <w:t xml:space="preserve"> referentiegegevens kerncompetentie</w:t>
    </w:r>
    <w:r w:rsidR="00F379EE">
      <w:t xml:space="preserve"> </w:t>
    </w:r>
    <w:r w:rsidR="003E2463">
      <w:t>3</w:t>
    </w:r>
    <w:r w:rsidR="00D571D0">
      <w:t xml:space="preserve"> </w:t>
    </w:r>
    <w:r w:rsidR="00F379EE">
      <w:t>Publieke laadinfrastructuur Noord-Brabant &amp; Limburg</w:t>
    </w:r>
    <w:r w:rsidR="007E32A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51733" w14:textId="77777777" w:rsidR="002C12D7" w:rsidRDefault="002C12D7">
      <w:r>
        <w:separator/>
      </w:r>
    </w:p>
  </w:footnote>
  <w:footnote w:type="continuationSeparator" w:id="0">
    <w:p w14:paraId="3D2625C0" w14:textId="77777777" w:rsidR="002C12D7" w:rsidRDefault="002C1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516400"/>
    <w:multiLevelType w:val="hybridMultilevel"/>
    <w:tmpl w:val="2154EB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5BA24AF"/>
    <w:multiLevelType w:val="hybridMultilevel"/>
    <w:tmpl w:val="01706C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1921910339">
    <w:abstractNumId w:val="13"/>
  </w:num>
  <w:num w:numId="2" w16cid:durableId="1229223996">
    <w:abstractNumId w:val="11"/>
  </w:num>
  <w:num w:numId="3" w16cid:durableId="1616791326">
    <w:abstractNumId w:val="9"/>
  </w:num>
  <w:num w:numId="4" w16cid:durableId="170221216">
    <w:abstractNumId w:val="7"/>
  </w:num>
  <w:num w:numId="5" w16cid:durableId="707225215">
    <w:abstractNumId w:val="6"/>
  </w:num>
  <w:num w:numId="6" w16cid:durableId="445270114">
    <w:abstractNumId w:val="5"/>
  </w:num>
  <w:num w:numId="7" w16cid:durableId="564073879">
    <w:abstractNumId w:val="4"/>
  </w:num>
  <w:num w:numId="8" w16cid:durableId="741371203">
    <w:abstractNumId w:val="8"/>
  </w:num>
  <w:num w:numId="9" w16cid:durableId="228225224">
    <w:abstractNumId w:val="3"/>
  </w:num>
  <w:num w:numId="10" w16cid:durableId="456722095">
    <w:abstractNumId w:val="2"/>
  </w:num>
  <w:num w:numId="11" w16cid:durableId="1825314294">
    <w:abstractNumId w:val="1"/>
  </w:num>
  <w:num w:numId="12" w16cid:durableId="1811046243">
    <w:abstractNumId w:val="0"/>
  </w:num>
  <w:num w:numId="13" w16cid:durableId="1614288421">
    <w:abstractNumId w:val="12"/>
  </w:num>
  <w:num w:numId="14" w16cid:durableId="4359538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23D"/>
    <w:rsid w:val="000B0105"/>
    <w:rsid w:val="00126C24"/>
    <w:rsid w:val="001A121A"/>
    <w:rsid w:val="001B576C"/>
    <w:rsid w:val="00213DB6"/>
    <w:rsid w:val="00241A16"/>
    <w:rsid w:val="00296034"/>
    <w:rsid w:val="002A3680"/>
    <w:rsid w:val="002C12D7"/>
    <w:rsid w:val="00325AA3"/>
    <w:rsid w:val="003E2463"/>
    <w:rsid w:val="00465E33"/>
    <w:rsid w:val="00486A00"/>
    <w:rsid w:val="00525FE1"/>
    <w:rsid w:val="00533FC5"/>
    <w:rsid w:val="0054070F"/>
    <w:rsid w:val="00590492"/>
    <w:rsid w:val="005D5D65"/>
    <w:rsid w:val="005E7B0C"/>
    <w:rsid w:val="00637F13"/>
    <w:rsid w:val="00664832"/>
    <w:rsid w:val="00686A45"/>
    <w:rsid w:val="00695BB9"/>
    <w:rsid w:val="006D4867"/>
    <w:rsid w:val="007608E4"/>
    <w:rsid w:val="00775EB1"/>
    <w:rsid w:val="00776D66"/>
    <w:rsid w:val="007E32AF"/>
    <w:rsid w:val="00841680"/>
    <w:rsid w:val="00877CF4"/>
    <w:rsid w:val="00911451"/>
    <w:rsid w:val="00990C68"/>
    <w:rsid w:val="009A378E"/>
    <w:rsid w:val="009D025E"/>
    <w:rsid w:val="00A37C0B"/>
    <w:rsid w:val="00A81E7C"/>
    <w:rsid w:val="00AD7E68"/>
    <w:rsid w:val="00B15166"/>
    <w:rsid w:val="00C544F1"/>
    <w:rsid w:val="00C57DF8"/>
    <w:rsid w:val="00D10A0C"/>
    <w:rsid w:val="00D571D0"/>
    <w:rsid w:val="00D61994"/>
    <w:rsid w:val="00DA023D"/>
    <w:rsid w:val="00DA5F6E"/>
    <w:rsid w:val="00DB17C9"/>
    <w:rsid w:val="00DF146B"/>
    <w:rsid w:val="00DF291C"/>
    <w:rsid w:val="00E3759F"/>
    <w:rsid w:val="00E742C2"/>
    <w:rsid w:val="00E86EDB"/>
    <w:rsid w:val="00EE2CFA"/>
    <w:rsid w:val="00F379EE"/>
    <w:rsid w:val="00F8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2297E2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Lijstalinea">
    <w:name w:val="List Paragraph"/>
    <w:aliases w:val="Dot pt,F5 List Paragraph,List Paragraph1,No Spacing1,List Paragraph Char Char Char,Indicator Text,Numbered Para 1,Bullet 1,Bullet Points,Párrafo de lista,MAIN CONTENT,Recommendation,List Paragraph2,Normal numbere,Colorful List - Accent 11"/>
    <w:basedOn w:val="Standaard"/>
    <w:link w:val="LijstalineaChar"/>
    <w:uiPriority w:val="34"/>
    <w:qFormat/>
    <w:rsid w:val="00241A16"/>
    <w:pPr>
      <w:ind w:left="720"/>
      <w:contextualSpacing/>
    </w:pPr>
  </w:style>
  <w:style w:type="character" w:customStyle="1" w:styleId="LijstalineaChar">
    <w:name w:val="Lijstalinea Char"/>
    <w:aliases w:val="Dot pt Char,F5 List Paragraph Char,List Paragraph1 Char,No Spacing1 Char,List Paragraph Char Char Char Char,Indicator Text Char,Numbered Para 1 Char,Bullet 1 Char,Bullet Points Char,Párrafo de lista Char,MAIN CONTENT Char"/>
    <w:link w:val="Lijstalinea"/>
    <w:uiPriority w:val="34"/>
    <w:qFormat/>
    <w:locked/>
    <w:rsid w:val="00241A16"/>
    <w:rPr>
      <w:rFonts w:ascii="Baskerville MT" w:eastAsia="Times New Roman" w:hAnsi="Baskerville M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4" ma:contentTypeDescription="Een nieuw document maken." ma:contentTypeScope="" ma:versionID="4a52df3e363dc07800b8c823b1d9a8d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31673c284a3fdab0416a4d06fc8a38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7D9BC0-653B-486D-849D-6B021CFEB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189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Sietse Geluk | Cleverland</cp:lastModifiedBy>
  <cp:revision>4</cp:revision>
  <cp:lastPrinted>2013-09-13T13:10:00Z</cp:lastPrinted>
  <dcterms:created xsi:type="dcterms:W3CDTF">2023-11-02T09:46:00Z</dcterms:created>
  <dcterms:modified xsi:type="dcterms:W3CDTF">2023-12-13T11:31:00Z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</Properties>
</file>