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B888D" w14:textId="4A7C4B4C" w:rsidR="00D54312" w:rsidRPr="00BB51B2" w:rsidRDefault="00C25A8D" w:rsidP="0019043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  <w:u w:val="single"/>
        </w:rPr>
      </w:pPr>
      <w:bookmarkStart w:id="0" w:name="_Toc349053401"/>
      <w:bookmarkStart w:id="1" w:name="_Toc279764575"/>
      <w:r w:rsidRPr="00BB51B2">
        <w:rPr>
          <w:rFonts w:ascii="Verdana" w:hAnsi="Verdana" w:cs="Tahoma"/>
          <w:bCs/>
          <w:i w:val="0"/>
          <w:u w:val="single"/>
        </w:rPr>
        <w:t xml:space="preserve">Bijlage </w:t>
      </w:r>
      <w:bookmarkEnd w:id="0"/>
      <w:bookmarkEnd w:id="1"/>
      <w:r w:rsidR="00190438">
        <w:rPr>
          <w:rFonts w:ascii="Verdana" w:hAnsi="Verdana" w:cs="Tahoma"/>
          <w:bCs/>
          <w:i w:val="0"/>
          <w:u w:val="single"/>
        </w:rPr>
        <w:t xml:space="preserve">1. Invulbijlage referenties </w:t>
      </w:r>
    </w:p>
    <w:p w14:paraId="2F627499" w14:textId="77777777" w:rsidR="00D54312" w:rsidRDefault="00D54312" w:rsidP="00D54312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54312" w:rsidRPr="00C53758" w14:paraId="3283EEDA" w14:textId="77777777" w:rsidTr="006C2AB0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6F1FD038" w14:textId="46433BCF" w:rsidR="00D54312" w:rsidRPr="00C53758" w:rsidRDefault="00D15845" w:rsidP="006C2AB0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="00D5431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1 </w:t>
            </w:r>
          </w:p>
        </w:tc>
      </w:tr>
      <w:tr w:rsidR="00D15845" w:rsidRPr="00C53758" w14:paraId="71B6E15B" w14:textId="77777777" w:rsidTr="006C2AB0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49CDA81B" w14:textId="55DAD55A" w:rsidR="00D15845" w:rsidRPr="00D15845" w:rsidRDefault="006837D6" w:rsidP="006C2AB0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  <w:r w:rsidRPr="006837D6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Het begeleiden van een nieuwbouwproject inclusief sloop van bouwdelen voor stadhuizen met de voorziening buitendienst en afvalbrengpunt van minimaal </w:t>
            </w:r>
            <w:r w:rsidR="00E3582E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3000</w:t>
            </w:r>
            <w:r w:rsidRPr="00F36179">
              <w:rPr>
                <w:rFonts w:cs="Tahoma"/>
                <w:b/>
                <w:bCs/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6837D6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m2 bvo waarbij alle fases D&amp;B (VO, DO etc tot ingebruikname) door dezelfde projectmanager zijn uitgevoerd</w:t>
            </w:r>
          </w:p>
        </w:tc>
      </w:tr>
      <w:tr w:rsidR="00D54312" w:rsidRPr="00C53758" w14:paraId="7CD0FCD0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A6EFA70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E8A5AF9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2C60E129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87FA927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4892518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3F2C5EE8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BAABAC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FCB8EA5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04E06C46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441B3A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7954764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4312" w:rsidRPr="00C53758" w14:paraId="2E75CA4A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0A65B99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914CFD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4312" w:rsidRPr="00C53758" w14:paraId="7DDC2DB7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7DE3D70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3E7F99C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55F9C55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FFD275F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4312" w:rsidRPr="00C53758" w14:paraId="523B6C01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D2CD41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C18EF2F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39CBD3D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F148B92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156DBCA6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CAB47E4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1F1D46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54312" w:rsidRPr="00C53758" w14:paraId="74A63FBB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DEAE840" w14:textId="17FA98A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 w:rsidR="00D15845"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27DC9EB7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5C1A68D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11F416C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71D89AD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378997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ADEDB8F" w14:textId="31BF77E0" w:rsidR="00F43C90" w:rsidRDefault="00F43C90" w:rsidP="00D15845">
      <w:pPr>
        <w:pStyle w:val="Geenafstand"/>
      </w:pPr>
    </w:p>
    <w:p w14:paraId="196694FC" w14:textId="77777777" w:rsidR="00D15845" w:rsidRDefault="00D15845" w:rsidP="00D15845">
      <w:pPr>
        <w:pStyle w:val="Geenafstand"/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15845" w:rsidRPr="00C53758" w14:paraId="11013839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58E62AB5" w14:textId="72B35E59" w:rsidR="00D15845" w:rsidRPr="00C53758" w:rsidRDefault="00D15845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D15845" w:rsidRPr="00D15845" w14:paraId="24D2F224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76D6ADB5" w14:textId="0A2559D4" w:rsidR="00D15845" w:rsidRPr="00D15845" w:rsidRDefault="00A9014F" w:rsidP="00976CA4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  <w:r w:rsidRPr="00A9014F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Het begeleiden van gemeentelijke huisvesting en werkplaats van minimaal 3.000 m2 bvo waarbij bouwkostenmanagement onderdeel was van de opdracht voor de projectmanager.</w:t>
            </w:r>
          </w:p>
        </w:tc>
      </w:tr>
      <w:tr w:rsidR="00D15845" w:rsidRPr="00C53758" w14:paraId="6299FDE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BA00C72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60A423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019D1A1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8AF932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2AC935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518B88B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FFBC8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7EF5EE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066EE469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06C77E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410BD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26640308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73D4C4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5A56D6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036F2588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5D51D3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BCF134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224A45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2C1E4B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242CB394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9FF93F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CDC6876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EA048C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6144F2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58B9E47D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1F201A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35D85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15845" w:rsidRPr="00C53758" w14:paraId="239CFEDA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E7F698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29010D6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86C17D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5DB4A6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8C22D3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4D114A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5501C26" w14:textId="77777777" w:rsidR="00FE78D7" w:rsidRDefault="00FE78D7" w:rsidP="00D15845"/>
    <w:p w14:paraId="23CBA0FF" w14:textId="77777777" w:rsidR="00FE78D7" w:rsidRDefault="00FE78D7" w:rsidP="00D15845"/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15845" w:rsidRPr="00C53758" w14:paraId="3B06BCDA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529C1F1C" w14:textId="77777777" w:rsidR="00D15845" w:rsidRDefault="00D15845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="00E3582E">
              <w:rPr>
                <w:rFonts w:cs="Tahoma"/>
                <w:b/>
                <w:bCs/>
                <w:color w:val="FFFFFF"/>
                <w:sz w:val="16"/>
                <w:szCs w:val="16"/>
              </w:rPr>
              <w:t>3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</w:p>
          <w:p w14:paraId="424DBADE" w14:textId="0868DAC2" w:rsidR="00A9014F" w:rsidRPr="00C53758" w:rsidRDefault="00A9014F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A9014F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Het begeleiden van een nieuwbouwproject van een duurzaam gebouw van 3.000 m2 bvo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middels het</w:t>
            </w:r>
            <w:r w:rsidRPr="00A9014F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toepassen van circulaire elementen.</w:t>
            </w:r>
          </w:p>
        </w:tc>
      </w:tr>
      <w:tr w:rsidR="00D15845" w:rsidRPr="00D15845" w14:paraId="5006A7FA" w14:textId="77777777" w:rsidTr="00A9014F">
        <w:trPr>
          <w:cantSplit/>
          <w:trHeight w:val="59"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0C87C7BF" w14:textId="736CFB09" w:rsidR="00D15845" w:rsidRPr="00D15845" w:rsidRDefault="00D15845" w:rsidP="00976CA4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</w:p>
        </w:tc>
      </w:tr>
      <w:tr w:rsidR="00D15845" w:rsidRPr="00C53758" w14:paraId="4808444A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A67078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D977FA2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647E57AE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030ADF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68DAEF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300BE0C6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DF6928A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7609A4A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44440BF1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2BAE83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76C63F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3B33F84C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18AF72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B37EAB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771F983D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3C9590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E69E83D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FFF65E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3F5C8A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7C116F72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22059B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E1F91F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3040B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2FBA7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3427F6C3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3ED712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71B0F5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15845" w:rsidRPr="00C53758" w14:paraId="252D5441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C326A3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3522600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C9E8E6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F86D9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38FF50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4B7AB2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265467B" w14:textId="570602BA" w:rsidR="00D15845" w:rsidRDefault="00D15845" w:rsidP="00D15845"/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15845" w:rsidRPr="00C53758" w14:paraId="1EFB01F5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61A2E777" w14:textId="77777777" w:rsidR="00D15845" w:rsidRDefault="00D15845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="00A9014F">
              <w:rPr>
                <w:rFonts w:cs="Tahoma"/>
                <w:b/>
                <w:bCs/>
                <w:color w:val="FFFFFF"/>
                <w:sz w:val="16"/>
                <w:szCs w:val="16"/>
              </w:rPr>
              <w:t>4</w:t>
            </w:r>
          </w:p>
          <w:p w14:paraId="44AC3F08" w14:textId="321078B5" w:rsidR="00A9014F" w:rsidRPr="00C53758" w:rsidRDefault="00A9014F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A9014F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Aantoonbare ervaring in realisatie van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een nieuwbouw</w:t>
            </w:r>
            <w:r w:rsidRPr="00A9014F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volgens de UAV-gc overeenkomst voor een nieuwbouwproject van 3.000 m2 bvo door dezelfde projectmanager is uitgevoerd.</w:t>
            </w:r>
          </w:p>
        </w:tc>
      </w:tr>
      <w:tr w:rsidR="00D15845" w:rsidRPr="00D15845" w14:paraId="33325045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1E86C4A2" w14:textId="3964AA96" w:rsidR="00D15845" w:rsidRPr="00D15845" w:rsidRDefault="00D15845" w:rsidP="00976CA4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</w:p>
        </w:tc>
      </w:tr>
      <w:tr w:rsidR="00D15845" w:rsidRPr="00C53758" w14:paraId="7F9FAF17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C3E439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BB4514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D031E2E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C0D0782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AE5CD56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CB4C17B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BA99E8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534913D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9BA8F6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D6F49E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171E71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67B8E9BB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51D4C6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008ABF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364C6053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BEB991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85C7C3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F153B2A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8BB285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3614D04E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B1818F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683444D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4E0262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6235F8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75FAABB2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788096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8DD1EFE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15845" w:rsidRPr="00C53758" w14:paraId="2179EA29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C99B91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205D55C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7B0B19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9B040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5F6E75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C15200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CA36D7E" w14:textId="77777777" w:rsidR="00D15845" w:rsidRPr="00D15845" w:rsidRDefault="00D15845" w:rsidP="00D15845"/>
    <w:p w14:paraId="4B1E660B" w14:textId="0E859F25" w:rsidR="00D54312" w:rsidRPr="0036512B" w:rsidRDefault="00D54312" w:rsidP="00D54312">
      <w:pPr>
        <w:pStyle w:val="Kop2"/>
        <w:numPr>
          <w:ilvl w:val="0"/>
          <w:numId w:val="0"/>
        </w:num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420ADFCC" w14:textId="77777777" w:rsidR="0036512B" w:rsidRPr="0036512B" w:rsidRDefault="0036512B" w:rsidP="002A6AB2">
      <w:pPr>
        <w:widowControl/>
        <w:overflowPunct/>
        <w:autoSpaceDE/>
        <w:autoSpaceDN/>
        <w:adjustRightInd/>
        <w:spacing w:after="200" w:line="276" w:lineRule="auto"/>
        <w:textAlignment w:val="auto"/>
      </w:pPr>
    </w:p>
    <w:sectPr w:rsidR="0036512B" w:rsidRPr="0036512B" w:rsidSect="0058262E">
      <w:foot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7D070" w14:textId="77777777" w:rsidR="00D06400" w:rsidRDefault="00D06400" w:rsidP="00C842D5">
      <w:pPr>
        <w:spacing w:line="240" w:lineRule="auto"/>
      </w:pPr>
      <w:r>
        <w:separator/>
      </w:r>
    </w:p>
  </w:endnote>
  <w:endnote w:type="continuationSeparator" w:id="0">
    <w:p w14:paraId="3AE6318B" w14:textId="77777777" w:rsidR="00D06400" w:rsidRDefault="00D06400" w:rsidP="00C842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1C7D" w14:textId="77777777" w:rsidR="00C842D5" w:rsidRDefault="00C842D5">
    <w:pPr>
      <w:pStyle w:val="Voettekst"/>
      <w:jc w:val="center"/>
      <w:rPr>
        <w:color w:val="4F81BD" w:themeColor="accent1"/>
      </w:rPr>
    </w:pPr>
    <w:r>
      <w:rPr>
        <w:color w:val="4F81BD" w:themeColor="accent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1975B" w14:textId="77777777" w:rsidR="00D06400" w:rsidRDefault="00D06400" w:rsidP="00C842D5">
      <w:pPr>
        <w:spacing w:line="240" w:lineRule="auto"/>
      </w:pPr>
      <w:r>
        <w:separator/>
      </w:r>
    </w:p>
  </w:footnote>
  <w:footnote w:type="continuationSeparator" w:id="0">
    <w:p w14:paraId="30C87020" w14:textId="77777777" w:rsidR="00D06400" w:rsidRDefault="00D06400" w:rsidP="00C842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color w:val="00000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color w:val="00000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19EC28BA"/>
    <w:multiLevelType w:val="hybridMultilevel"/>
    <w:tmpl w:val="45B0D1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700B"/>
    <w:multiLevelType w:val="hybridMultilevel"/>
    <w:tmpl w:val="2E5AAD02"/>
    <w:lvl w:ilvl="0" w:tplc="A64060AE">
      <w:numFmt w:val="bullet"/>
      <w:lvlText w:val="•"/>
      <w:lvlJc w:val="left"/>
      <w:pPr>
        <w:ind w:left="1065" w:hanging="705"/>
      </w:pPr>
      <w:rPr>
        <w:rFonts w:ascii="Verdana" w:eastAsia="Times New Roman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90584"/>
    <w:multiLevelType w:val="hybridMultilevel"/>
    <w:tmpl w:val="7212A7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94390"/>
    <w:multiLevelType w:val="hybridMultilevel"/>
    <w:tmpl w:val="5E787908"/>
    <w:lvl w:ilvl="0" w:tplc="A64060AE">
      <w:numFmt w:val="bullet"/>
      <w:lvlText w:val="•"/>
      <w:lvlJc w:val="left"/>
      <w:pPr>
        <w:ind w:left="1065" w:hanging="705"/>
      </w:pPr>
      <w:rPr>
        <w:rFonts w:ascii="Verdana" w:eastAsia="Times New Roman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D7F9C"/>
    <w:multiLevelType w:val="hybridMultilevel"/>
    <w:tmpl w:val="AA6A1B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368D9"/>
    <w:multiLevelType w:val="hybridMultilevel"/>
    <w:tmpl w:val="52D2A9B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537012">
    <w:abstractNumId w:val="0"/>
  </w:num>
  <w:num w:numId="2" w16cid:durableId="1860312396">
    <w:abstractNumId w:val="9"/>
  </w:num>
  <w:num w:numId="3" w16cid:durableId="617490690">
    <w:abstractNumId w:val="4"/>
  </w:num>
  <w:num w:numId="4" w16cid:durableId="1403871405">
    <w:abstractNumId w:val="3"/>
  </w:num>
  <w:num w:numId="5" w16cid:durableId="1014649959">
    <w:abstractNumId w:val="0"/>
  </w:num>
  <w:num w:numId="6" w16cid:durableId="1821577080">
    <w:abstractNumId w:val="0"/>
  </w:num>
  <w:num w:numId="7" w16cid:durableId="1478036455">
    <w:abstractNumId w:val="11"/>
  </w:num>
  <w:num w:numId="8" w16cid:durableId="1519612510">
    <w:abstractNumId w:val="5"/>
  </w:num>
  <w:num w:numId="9" w16cid:durableId="1458990750">
    <w:abstractNumId w:val="6"/>
  </w:num>
  <w:num w:numId="10" w16cid:durableId="215899956">
    <w:abstractNumId w:val="1"/>
  </w:num>
  <w:num w:numId="11" w16cid:durableId="1164277817">
    <w:abstractNumId w:val="10"/>
  </w:num>
  <w:num w:numId="12" w16cid:durableId="1455636759">
    <w:abstractNumId w:val="7"/>
  </w:num>
  <w:num w:numId="13" w16cid:durableId="157230184">
    <w:abstractNumId w:val="8"/>
  </w:num>
  <w:num w:numId="14" w16cid:durableId="1959991952">
    <w:abstractNumId w:val="2"/>
  </w:num>
  <w:num w:numId="15" w16cid:durableId="10425124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42231"/>
    <w:rsid w:val="0005087A"/>
    <w:rsid w:val="000E003F"/>
    <w:rsid w:val="000E4822"/>
    <w:rsid w:val="00110CBE"/>
    <w:rsid w:val="001776B1"/>
    <w:rsid w:val="00185BF8"/>
    <w:rsid w:val="00190438"/>
    <w:rsid w:val="001F0C53"/>
    <w:rsid w:val="001F6857"/>
    <w:rsid w:val="00256542"/>
    <w:rsid w:val="00256B3D"/>
    <w:rsid w:val="002A6AB2"/>
    <w:rsid w:val="002B5614"/>
    <w:rsid w:val="002D4372"/>
    <w:rsid w:val="003351A5"/>
    <w:rsid w:val="003479C7"/>
    <w:rsid w:val="0036512B"/>
    <w:rsid w:val="00390E09"/>
    <w:rsid w:val="003F66AD"/>
    <w:rsid w:val="004918F8"/>
    <w:rsid w:val="004C0A71"/>
    <w:rsid w:val="004C211C"/>
    <w:rsid w:val="004C6336"/>
    <w:rsid w:val="004D5A0D"/>
    <w:rsid w:val="005127A5"/>
    <w:rsid w:val="00546414"/>
    <w:rsid w:val="00560E86"/>
    <w:rsid w:val="005758CC"/>
    <w:rsid w:val="0058262E"/>
    <w:rsid w:val="005C40F0"/>
    <w:rsid w:val="00621E1F"/>
    <w:rsid w:val="006815E6"/>
    <w:rsid w:val="006837D6"/>
    <w:rsid w:val="00715E56"/>
    <w:rsid w:val="0075209E"/>
    <w:rsid w:val="007A786E"/>
    <w:rsid w:val="007C6AA6"/>
    <w:rsid w:val="00895D00"/>
    <w:rsid w:val="008A10C9"/>
    <w:rsid w:val="008A3653"/>
    <w:rsid w:val="008D35CE"/>
    <w:rsid w:val="0099362D"/>
    <w:rsid w:val="009D1819"/>
    <w:rsid w:val="00A00388"/>
    <w:rsid w:val="00A1782D"/>
    <w:rsid w:val="00A416D6"/>
    <w:rsid w:val="00A81D6C"/>
    <w:rsid w:val="00A87A97"/>
    <w:rsid w:val="00A9014F"/>
    <w:rsid w:val="00AE391C"/>
    <w:rsid w:val="00B31C93"/>
    <w:rsid w:val="00B51BB3"/>
    <w:rsid w:val="00B56890"/>
    <w:rsid w:val="00BA78B9"/>
    <w:rsid w:val="00BB4780"/>
    <w:rsid w:val="00BB51B2"/>
    <w:rsid w:val="00BC2ADE"/>
    <w:rsid w:val="00BD5BF4"/>
    <w:rsid w:val="00C04083"/>
    <w:rsid w:val="00C25A8D"/>
    <w:rsid w:val="00C503B2"/>
    <w:rsid w:val="00C74B73"/>
    <w:rsid w:val="00C842D5"/>
    <w:rsid w:val="00C8767E"/>
    <w:rsid w:val="00C94058"/>
    <w:rsid w:val="00CE692C"/>
    <w:rsid w:val="00D06400"/>
    <w:rsid w:val="00D15845"/>
    <w:rsid w:val="00D54312"/>
    <w:rsid w:val="00DA6971"/>
    <w:rsid w:val="00E0038E"/>
    <w:rsid w:val="00E12D10"/>
    <w:rsid w:val="00E261AD"/>
    <w:rsid w:val="00E3582E"/>
    <w:rsid w:val="00E35B42"/>
    <w:rsid w:val="00E37CEF"/>
    <w:rsid w:val="00E67D91"/>
    <w:rsid w:val="00E90F3A"/>
    <w:rsid w:val="00EC08F3"/>
    <w:rsid w:val="00EC0DD8"/>
    <w:rsid w:val="00EF0C92"/>
    <w:rsid w:val="00F02B35"/>
    <w:rsid w:val="00F30F73"/>
    <w:rsid w:val="00F34B38"/>
    <w:rsid w:val="00F36179"/>
    <w:rsid w:val="00F37267"/>
    <w:rsid w:val="00F43C90"/>
    <w:rsid w:val="00F645CA"/>
    <w:rsid w:val="00F65C53"/>
    <w:rsid w:val="00FE34FD"/>
    <w:rsid w:val="00FE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CCC9"/>
  <w15:docId w15:val="{C86854DE-B208-412C-9414-5BC0825D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uiPriority w:val="99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5758CC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C842D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42D5"/>
    <w:rPr>
      <w:rFonts w:ascii="Verdana" w:eastAsia="Times New Roman" w:hAnsi="Verdana" w:cs="Times New Roman"/>
      <w:sz w:val="18"/>
      <w:szCs w:val="20"/>
    </w:rPr>
  </w:style>
  <w:style w:type="paragraph" w:styleId="Geenafstand">
    <w:name w:val="No Spacing"/>
    <w:uiPriority w:val="1"/>
    <w:qFormat/>
    <w:rsid w:val="00D1584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087A"/>
    <w:pPr>
      <w:widowControl w:val="0"/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087A"/>
    <w:rPr>
      <w:rFonts w:ascii="Verdana" w:eastAsia="Times New Roman" w:hAnsi="Verdan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E92F05-F027-4B5C-98D3-FB93C1639F14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1AC7C775-6568-45A5-A757-35D4EA7B0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6A988B-B806-4F40-A183-73E2EA635C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1C6D41-1200-456E-AC0D-FF3D3C1BE2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396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Willem Maassen van den Brink | Inkada Inkoop &amp; Advies</cp:lastModifiedBy>
  <cp:revision>32</cp:revision>
  <cp:lastPrinted>2013-03-20T18:29:00Z</cp:lastPrinted>
  <dcterms:created xsi:type="dcterms:W3CDTF">2019-01-14T09:50:00Z</dcterms:created>
  <dcterms:modified xsi:type="dcterms:W3CDTF">2023-12-07T11:13:00Z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