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C9083F" w14:textId="33C014C2" w:rsidR="00596EBA" w:rsidRDefault="00617963" w:rsidP="00596EBA">
      <w:pPr>
        <w:rPr>
          <w:b/>
          <w:lang w:val="en-GB"/>
        </w:rPr>
      </w:pPr>
      <w:r w:rsidRPr="001D22CB">
        <w:rPr>
          <w:b/>
          <w:lang w:val="en-GB"/>
        </w:rPr>
        <w:t>A</w:t>
      </w:r>
      <w:r w:rsidR="001D22CB">
        <w:rPr>
          <w:b/>
          <w:lang w:val="en-GB"/>
        </w:rPr>
        <w:t>nnex</w:t>
      </w:r>
      <w:r w:rsidR="0010777C">
        <w:rPr>
          <w:b/>
          <w:lang w:val="en-GB"/>
        </w:rPr>
        <w:t xml:space="preserve"> 2</w:t>
      </w:r>
      <w:r w:rsidR="00B128BF" w:rsidRPr="001D22CB">
        <w:rPr>
          <w:b/>
          <w:lang w:val="en-GB"/>
        </w:rPr>
        <w:t xml:space="preserve">: </w:t>
      </w:r>
      <w:r w:rsidR="00C7045C" w:rsidRPr="001D22CB">
        <w:rPr>
          <w:b/>
          <w:lang w:val="en-GB"/>
        </w:rPr>
        <w:t xml:space="preserve"> </w:t>
      </w:r>
      <w:r w:rsidR="00D722EA" w:rsidRPr="001D22CB">
        <w:rPr>
          <w:b/>
          <w:lang w:val="en-GB"/>
        </w:rPr>
        <w:t>Reference</w:t>
      </w:r>
      <w:r w:rsidR="00D722EA" w:rsidRPr="00031018">
        <w:rPr>
          <w:b/>
          <w:lang w:val="en-GB"/>
        </w:rPr>
        <w:t xml:space="preserve"> </w:t>
      </w:r>
      <w:r w:rsidR="00090F1B">
        <w:rPr>
          <w:b/>
          <w:lang w:val="en-GB"/>
        </w:rPr>
        <w:t>assignments</w:t>
      </w:r>
      <w:r w:rsidR="00166D0B">
        <w:rPr>
          <w:b/>
          <w:lang w:val="en-GB"/>
        </w:rPr>
        <w:t xml:space="preserve"> </w:t>
      </w:r>
    </w:p>
    <w:p w14:paraId="79CE8171" w14:textId="68F76A5F" w:rsidR="00E81D28" w:rsidRDefault="00E81D28" w:rsidP="00AF09EF">
      <w:pPr>
        <w:pStyle w:val="Bullet"/>
      </w:pPr>
      <w:r w:rsidRPr="00514C9B">
        <w:t xml:space="preserve">The Tendering Authority has set the following </w:t>
      </w:r>
      <w:r w:rsidR="00B17E60">
        <w:t>key</w:t>
      </w:r>
      <w:r w:rsidRPr="00514C9B">
        <w:t xml:space="preserve"> competence</w:t>
      </w:r>
      <w:r w:rsidR="0025572E">
        <w:t>s</w:t>
      </w:r>
      <w:r w:rsidRPr="00514C9B">
        <w:t>, which demonstrate</w:t>
      </w:r>
      <w:r>
        <w:t>s</w:t>
      </w:r>
      <w:r w:rsidRPr="00514C9B">
        <w:t xml:space="preserve"> </w:t>
      </w:r>
      <w:r w:rsidR="0025572E">
        <w:t xml:space="preserve">knowledge of and </w:t>
      </w:r>
      <w:r w:rsidRPr="00514C9B">
        <w:t>experience with essential aspects of the assignment</w:t>
      </w:r>
      <w:r w:rsidR="0025572E">
        <w:t>:</w:t>
      </w:r>
    </w:p>
    <w:p w14:paraId="4E45B152" w14:textId="62B08096" w:rsidR="00C40BBC" w:rsidRDefault="00C40BBC" w:rsidP="00AF09EF">
      <w:pPr>
        <w:pStyle w:val="Bullet"/>
      </w:pPr>
    </w:p>
    <w:p w14:paraId="3FEC1788" w14:textId="325B7F79" w:rsidR="00712283" w:rsidRPr="004857C5" w:rsidRDefault="00712283" w:rsidP="004857C5">
      <w:pPr>
        <w:pStyle w:val="Lijstalinea"/>
        <w:keepNext/>
        <w:numPr>
          <w:ilvl w:val="0"/>
          <w:numId w:val="15"/>
        </w:numPr>
        <w:suppressAutoHyphens/>
        <w:overflowPunct w:val="0"/>
        <w:autoSpaceDE w:val="0"/>
        <w:autoSpaceDN w:val="0"/>
        <w:adjustRightInd w:val="0"/>
        <w:spacing w:line="240" w:lineRule="exact"/>
        <w:textAlignment w:val="baseline"/>
        <w:rPr>
          <w:rFonts w:cs="Courier New"/>
          <w:snapToGrid w:val="0"/>
          <w:szCs w:val="18"/>
          <w:lang w:val="en-US"/>
        </w:rPr>
      </w:pPr>
      <w:r w:rsidRPr="00712283">
        <w:rPr>
          <w:szCs w:val="18"/>
          <w:lang w:val="en-US"/>
        </w:rPr>
        <w:t xml:space="preserve">Key competence 1: Tenderer </w:t>
      </w:r>
      <w:r w:rsidRPr="00712283">
        <w:rPr>
          <w:rFonts w:cs="Courier New"/>
          <w:snapToGrid w:val="0"/>
          <w:szCs w:val="18"/>
          <w:lang w:val="en-US"/>
        </w:rPr>
        <w:t xml:space="preserve">has proven knowledge of and experience with </w:t>
      </w:r>
      <w:r w:rsidR="004857C5" w:rsidRPr="004857C5">
        <w:rPr>
          <w:rFonts w:cs="Courier New"/>
          <w:snapToGrid w:val="0"/>
          <w:szCs w:val="18"/>
          <w:lang w:val="en-US"/>
        </w:rPr>
        <w:t xml:space="preserve">energy access related policy development or reforms </w:t>
      </w:r>
      <w:r w:rsidR="00E40C83">
        <w:rPr>
          <w:rFonts w:cs="Courier New"/>
          <w:snapToGrid w:val="0"/>
          <w:szCs w:val="18"/>
          <w:lang w:val="en-US"/>
        </w:rPr>
        <w:t xml:space="preserve">in Sub-Saharan African countries and Southeast-Asian countries </w:t>
      </w:r>
      <w:r w:rsidR="004857C5" w:rsidRPr="004857C5">
        <w:rPr>
          <w:rFonts w:cs="Courier New"/>
          <w:snapToGrid w:val="0"/>
          <w:szCs w:val="18"/>
          <w:lang w:val="en-US"/>
        </w:rPr>
        <w:t>(relating to access to electricity and/or access to clean cooking).</w:t>
      </w:r>
    </w:p>
    <w:p w14:paraId="5F4FA24F" w14:textId="64DF2BB9" w:rsidR="00712283" w:rsidRPr="00712283" w:rsidRDefault="00712283" w:rsidP="00712283">
      <w:pPr>
        <w:pStyle w:val="Lijstalinea"/>
        <w:keepNext/>
        <w:numPr>
          <w:ilvl w:val="0"/>
          <w:numId w:val="15"/>
        </w:numPr>
        <w:suppressAutoHyphens/>
        <w:overflowPunct w:val="0"/>
        <w:autoSpaceDE w:val="0"/>
        <w:autoSpaceDN w:val="0"/>
        <w:adjustRightInd w:val="0"/>
        <w:spacing w:line="240" w:lineRule="exact"/>
        <w:textAlignment w:val="baseline"/>
        <w:rPr>
          <w:rFonts w:cs="Courier New"/>
          <w:snapToGrid w:val="0"/>
          <w:szCs w:val="18"/>
          <w:lang w:val="en-US"/>
        </w:rPr>
      </w:pPr>
      <w:r w:rsidRPr="00712283">
        <w:rPr>
          <w:rFonts w:cs="Courier New"/>
          <w:snapToGrid w:val="0"/>
          <w:szCs w:val="18"/>
          <w:lang w:val="en-US"/>
        </w:rPr>
        <w:t xml:space="preserve">Key competence 2: Tenderer has proven knowledge of and experience </w:t>
      </w:r>
      <w:r w:rsidR="004857C5">
        <w:rPr>
          <w:rFonts w:cs="Courier New"/>
          <w:snapToGrid w:val="0"/>
          <w:szCs w:val="18"/>
          <w:lang w:val="en-US"/>
        </w:rPr>
        <w:t xml:space="preserve">in developing standards, labelling and certification. </w:t>
      </w:r>
    </w:p>
    <w:p w14:paraId="0D128BBE" w14:textId="635C3D7D" w:rsidR="00712283" w:rsidRPr="008708C0" w:rsidRDefault="00712283" w:rsidP="00712283">
      <w:pPr>
        <w:pStyle w:val="Lijstalinea"/>
        <w:keepNext/>
        <w:numPr>
          <w:ilvl w:val="0"/>
          <w:numId w:val="15"/>
        </w:numPr>
        <w:suppressAutoHyphens/>
        <w:overflowPunct w:val="0"/>
        <w:autoSpaceDE w:val="0"/>
        <w:autoSpaceDN w:val="0"/>
        <w:adjustRightInd w:val="0"/>
        <w:spacing w:line="240" w:lineRule="exact"/>
        <w:textAlignment w:val="baseline"/>
        <w:rPr>
          <w:szCs w:val="18"/>
          <w:lang w:val="en-US"/>
        </w:rPr>
      </w:pPr>
      <w:r w:rsidRPr="001A20FB">
        <w:rPr>
          <w:lang w:val="en-US"/>
        </w:rPr>
        <w:t xml:space="preserve">Key competence 3: Tenderer has proven knowledge of and experience with advising </w:t>
      </w:r>
      <w:r w:rsidR="004857C5">
        <w:rPr>
          <w:lang w:val="en-US"/>
        </w:rPr>
        <w:t>on /implementation of tax and tariff reforms for energy access.</w:t>
      </w:r>
      <w:r w:rsidRPr="001A20FB">
        <w:rPr>
          <w:lang w:val="en-US"/>
        </w:rPr>
        <w:t xml:space="preserve"> </w:t>
      </w:r>
    </w:p>
    <w:p w14:paraId="1B879FBD" w14:textId="4EC489B6" w:rsidR="00712283" w:rsidRPr="00712283" w:rsidRDefault="00712283" w:rsidP="00712283">
      <w:pPr>
        <w:pStyle w:val="Lijstalinea"/>
        <w:keepNext/>
        <w:numPr>
          <w:ilvl w:val="0"/>
          <w:numId w:val="15"/>
        </w:numPr>
        <w:suppressAutoHyphens/>
        <w:overflowPunct w:val="0"/>
        <w:autoSpaceDE w:val="0"/>
        <w:autoSpaceDN w:val="0"/>
        <w:adjustRightInd w:val="0"/>
        <w:spacing w:line="240" w:lineRule="exact"/>
        <w:textAlignment w:val="baseline"/>
        <w:rPr>
          <w:rFonts w:cs="Courier New"/>
          <w:snapToGrid w:val="0"/>
          <w:szCs w:val="18"/>
          <w:lang w:val="en-US"/>
        </w:rPr>
      </w:pPr>
      <w:r w:rsidRPr="00712283">
        <w:rPr>
          <w:rFonts w:cs="Courier New"/>
          <w:snapToGrid w:val="0"/>
          <w:szCs w:val="18"/>
          <w:lang w:val="en-US"/>
        </w:rPr>
        <w:t xml:space="preserve">Key competence 4: Tenderer has proven knowledge of and experience with </w:t>
      </w:r>
      <w:r w:rsidRPr="00712283">
        <w:rPr>
          <w:lang w:val="en-US"/>
        </w:rPr>
        <w:t>cross-country and cross-regional knowledge management as described in section 2.1.2 (part two of the assignment).</w:t>
      </w:r>
    </w:p>
    <w:p w14:paraId="01099A54" w14:textId="77777777" w:rsidR="00151EEF" w:rsidRDefault="00151EEF" w:rsidP="00AF09EF">
      <w:pPr>
        <w:pStyle w:val="Bullet"/>
      </w:pPr>
    </w:p>
    <w:p w14:paraId="518DE85A" w14:textId="0B4BCD06" w:rsidR="006A087B" w:rsidRDefault="00C40BBC" w:rsidP="00AF09EF">
      <w:pPr>
        <w:pStyle w:val="Bullet"/>
      </w:pPr>
      <w:r>
        <w:t>Tenderer has to submit f</w:t>
      </w:r>
      <w:r w:rsidR="006A087B" w:rsidRPr="00031018">
        <w:t xml:space="preserve">or </w:t>
      </w:r>
      <w:r w:rsidR="008B2844">
        <w:t>th</w:t>
      </w:r>
      <w:r w:rsidR="0025572E">
        <w:t xml:space="preserve">ese </w:t>
      </w:r>
      <w:r w:rsidR="006A087B" w:rsidRPr="00031018">
        <w:t>competenc</w:t>
      </w:r>
      <w:r w:rsidR="006A087B">
        <w:t>e</w:t>
      </w:r>
      <w:r w:rsidR="0025572E">
        <w:t>s</w:t>
      </w:r>
      <w:r w:rsidR="00E81D28">
        <w:t xml:space="preserve"> </w:t>
      </w:r>
      <w:r w:rsidR="006A087B" w:rsidRPr="00031018">
        <w:t xml:space="preserve">a reference </w:t>
      </w:r>
      <w:r w:rsidR="00E81D28">
        <w:t xml:space="preserve">assignment </w:t>
      </w:r>
      <w:r w:rsidR="006A087B" w:rsidRPr="00031018">
        <w:t xml:space="preserve">that fulfils the requirements set out </w:t>
      </w:r>
      <w:r w:rsidR="006A087B">
        <w:t xml:space="preserve">in </w:t>
      </w:r>
      <w:r w:rsidR="00092536">
        <w:t xml:space="preserve">paragraph 4.3.2 of </w:t>
      </w:r>
      <w:r w:rsidR="006A087B">
        <w:t xml:space="preserve">the </w:t>
      </w:r>
      <w:r w:rsidR="00092536">
        <w:t>T</w:t>
      </w:r>
      <w:r w:rsidR="006A087B">
        <w:t xml:space="preserve">ender </w:t>
      </w:r>
      <w:r w:rsidR="00092536">
        <w:t>D</w:t>
      </w:r>
      <w:r w:rsidR="006A087B">
        <w:t>ocument</w:t>
      </w:r>
      <w:r w:rsidR="002A7840">
        <w:t xml:space="preserve"> by filling out the tables in this Annex.</w:t>
      </w:r>
    </w:p>
    <w:p w14:paraId="48CB585C" w14:textId="77777777" w:rsidR="0060587C" w:rsidRPr="00031018" w:rsidRDefault="0060587C" w:rsidP="00AF09EF">
      <w:pPr>
        <w:pStyle w:val="Bullet"/>
      </w:pPr>
    </w:p>
    <w:p w14:paraId="6C2EE09E" w14:textId="77777777" w:rsidR="00A567C2" w:rsidRPr="00A567C2" w:rsidRDefault="00A567C2" w:rsidP="00A567C2">
      <w:pPr>
        <w:rPr>
          <w:rFonts w:ascii="Verdana" w:hAnsi="Verdana"/>
          <w:sz w:val="18"/>
          <w:lang w:val="en-US"/>
        </w:rPr>
      </w:pPr>
      <w:r w:rsidRPr="00A567C2">
        <w:rPr>
          <w:rFonts w:ascii="Verdana" w:hAnsi="Verdana"/>
          <w:sz w:val="18"/>
          <w:lang w:val="en-US"/>
        </w:rPr>
        <w:t xml:space="preserve">If a single reference testifies to multiple key competences that comply with the applicable requirements, then you can use the same reference for these different key competences. </w:t>
      </w:r>
    </w:p>
    <w:p w14:paraId="4204359D" w14:textId="41F7B48C" w:rsidR="006A087B" w:rsidRDefault="006A087B" w:rsidP="00AF09EF">
      <w:pPr>
        <w:pStyle w:val="Bullet"/>
      </w:pPr>
      <w:r w:rsidRPr="00031018">
        <w:t xml:space="preserve">The </w:t>
      </w:r>
      <w:r w:rsidR="00090F1B">
        <w:t>C</w:t>
      </w:r>
      <w:r w:rsidRPr="00031018">
        <w:t xml:space="preserve">ontracting authority reserves the right to verify, if necessary, references for accuracy and completeness and to contact one or more references without intervention and/or permission from the </w:t>
      </w:r>
      <w:r w:rsidR="002A6C9D">
        <w:t>T</w:t>
      </w:r>
      <w:r w:rsidRPr="00031018">
        <w:t>enderer.</w:t>
      </w:r>
    </w:p>
    <w:p w14:paraId="7752B33D" w14:textId="40FFC596" w:rsidR="002A6C9D" w:rsidRDefault="002A6C9D" w:rsidP="00AF09EF">
      <w:pPr>
        <w:pStyle w:val="Bullet"/>
      </w:pPr>
    </w:p>
    <w:p w14:paraId="2F4BEBB4" w14:textId="47AB4E98" w:rsidR="002A6C9D" w:rsidRPr="00151EEF" w:rsidRDefault="002A6C9D" w:rsidP="00AF09EF">
      <w:pPr>
        <w:pStyle w:val="Bullet"/>
      </w:pPr>
      <w:r w:rsidRPr="00151EEF">
        <w:t>Minimum requirements of the reference assignment:</w:t>
      </w:r>
    </w:p>
    <w:p w14:paraId="78FE0335" w14:textId="77777777" w:rsidR="009247B7" w:rsidRPr="00151EEF" w:rsidRDefault="00B17E60" w:rsidP="009247B7">
      <w:pPr>
        <w:pStyle w:val="Lijstalinea"/>
        <w:numPr>
          <w:ilvl w:val="0"/>
          <w:numId w:val="4"/>
        </w:numPr>
        <w:tabs>
          <w:tab w:val="clear" w:pos="360"/>
        </w:tabs>
        <w:rPr>
          <w:szCs w:val="18"/>
          <w:lang w:val="en-GB"/>
        </w:rPr>
      </w:pPr>
      <w:bookmarkStart w:id="0" w:name="_Hlk161142632"/>
      <w:r w:rsidRPr="00151EEF">
        <w:rPr>
          <w:szCs w:val="18"/>
          <w:lang w:val="en-US"/>
        </w:rPr>
        <w:t>A clear description of the reference assignment</w:t>
      </w:r>
      <w:r w:rsidR="0025572E" w:rsidRPr="00151EEF">
        <w:rPr>
          <w:szCs w:val="18"/>
          <w:lang w:val="en-US"/>
        </w:rPr>
        <w:t>s</w:t>
      </w:r>
      <w:r w:rsidRPr="00151EEF">
        <w:rPr>
          <w:szCs w:val="18"/>
          <w:lang w:val="en-US"/>
        </w:rPr>
        <w:t xml:space="preserve"> so the Tendering authority can easily verify if the description meets the key competence</w:t>
      </w:r>
      <w:r w:rsidR="009247B7" w:rsidRPr="00151EEF">
        <w:rPr>
          <w:szCs w:val="18"/>
          <w:lang w:val="en-US"/>
        </w:rPr>
        <w:t>.</w:t>
      </w:r>
    </w:p>
    <w:p w14:paraId="47A0F5D4" w14:textId="40618A28" w:rsidR="009247B7" w:rsidRPr="00151EEF" w:rsidRDefault="009247B7" w:rsidP="009247B7">
      <w:pPr>
        <w:pStyle w:val="Lijstalinea"/>
        <w:numPr>
          <w:ilvl w:val="0"/>
          <w:numId w:val="4"/>
        </w:numPr>
        <w:tabs>
          <w:tab w:val="clear" w:pos="360"/>
        </w:tabs>
        <w:rPr>
          <w:szCs w:val="18"/>
          <w:lang w:val="en-GB"/>
        </w:rPr>
      </w:pPr>
      <w:r w:rsidRPr="00151EEF">
        <w:rPr>
          <w:szCs w:val="18"/>
          <w:lang w:val="en-US"/>
        </w:rPr>
        <w:t>The subject of the reference assignment must be comparable to the core competence in question.</w:t>
      </w:r>
    </w:p>
    <w:p w14:paraId="4DF85FEB" w14:textId="3383C7F3" w:rsidR="003B1A48" w:rsidRPr="00151EEF" w:rsidRDefault="002A6C9D" w:rsidP="00A567C2">
      <w:pPr>
        <w:pStyle w:val="Lijstalinea"/>
        <w:numPr>
          <w:ilvl w:val="0"/>
          <w:numId w:val="4"/>
        </w:numPr>
        <w:tabs>
          <w:tab w:val="clear" w:pos="360"/>
        </w:tabs>
        <w:rPr>
          <w:szCs w:val="18"/>
          <w:lang w:val="en-GB"/>
        </w:rPr>
      </w:pPr>
      <w:r w:rsidRPr="00151EEF">
        <w:rPr>
          <w:szCs w:val="18"/>
          <w:lang w:val="en-US"/>
        </w:rPr>
        <w:t xml:space="preserve">The reference </w:t>
      </w:r>
      <w:r w:rsidR="00A567C2" w:rsidRPr="00151EEF">
        <w:rPr>
          <w:szCs w:val="18"/>
          <w:lang w:val="en-US"/>
        </w:rPr>
        <w:t>assignments</w:t>
      </w:r>
      <w:r w:rsidRPr="00151EEF">
        <w:rPr>
          <w:szCs w:val="18"/>
          <w:lang w:val="en-US"/>
        </w:rPr>
        <w:t xml:space="preserve"> must </w:t>
      </w:r>
      <w:r w:rsidR="00A567C2" w:rsidRPr="00151EEF">
        <w:rPr>
          <w:szCs w:val="18"/>
          <w:lang w:val="en-US"/>
        </w:rPr>
        <w:t>have been</w:t>
      </w:r>
      <w:r w:rsidRPr="00151EEF">
        <w:rPr>
          <w:szCs w:val="18"/>
          <w:lang w:val="en-US"/>
        </w:rPr>
        <w:t xml:space="preserve"> executed and/or completed </w:t>
      </w:r>
      <w:r w:rsidR="00A567C2" w:rsidRPr="00151EEF">
        <w:rPr>
          <w:szCs w:val="18"/>
          <w:lang w:val="en-US"/>
        </w:rPr>
        <w:t>within</w:t>
      </w:r>
      <w:r w:rsidRPr="00151EEF">
        <w:rPr>
          <w:szCs w:val="18"/>
          <w:lang w:val="en-US"/>
        </w:rPr>
        <w:t xml:space="preserve"> the three years prior to the closing date for submi</w:t>
      </w:r>
      <w:r w:rsidR="00A567C2" w:rsidRPr="00151EEF">
        <w:rPr>
          <w:szCs w:val="18"/>
          <w:lang w:val="en-US"/>
        </w:rPr>
        <w:t>ssion of Tenders.</w:t>
      </w:r>
      <w:r w:rsidRPr="00151EEF">
        <w:rPr>
          <w:szCs w:val="18"/>
          <w:lang w:val="en-US"/>
        </w:rPr>
        <w:t xml:space="preserve"> </w:t>
      </w:r>
      <w:r w:rsidR="00A567C2" w:rsidRPr="00151EEF">
        <w:rPr>
          <w:szCs w:val="18"/>
          <w:lang w:val="en-US"/>
        </w:rPr>
        <w:t>If the Tenderer uses an assignment that is not yet fully complete, then only the completed results of the ongoing assignment can be submitted for reference purposes: projected results cannot be taken into consideration.</w:t>
      </w:r>
    </w:p>
    <w:p w14:paraId="5D6791EA" w14:textId="77777777" w:rsidR="00796075" w:rsidRPr="00151EEF" w:rsidRDefault="00A567C2" w:rsidP="00AF09EF">
      <w:pPr>
        <w:pStyle w:val="Bullet"/>
        <w:numPr>
          <w:ilvl w:val="0"/>
          <w:numId w:val="4"/>
        </w:numPr>
      </w:pPr>
      <w:r w:rsidRPr="00151EEF">
        <w:t>The reference assignments must be signed by the referee (the client in question).</w:t>
      </w:r>
    </w:p>
    <w:p w14:paraId="021AB101" w14:textId="77777777" w:rsidR="00796075" w:rsidRPr="00151EEF" w:rsidRDefault="00796075" w:rsidP="00AF09EF">
      <w:pPr>
        <w:pStyle w:val="Bullet"/>
        <w:numPr>
          <w:ilvl w:val="0"/>
          <w:numId w:val="4"/>
        </w:numPr>
      </w:pPr>
      <w:r w:rsidRPr="00151EEF">
        <w:t>Assignments including one or more subcontractors can only be used as reference assignments if the subcontractor(s) in question will be involved in the fulfilment of the Contract and if the Tenderer can and will make use of the knowledge and experience of the subcontractor(s) in question during the fulfilment of the assignment.</w:t>
      </w:r>
    </w:p>
    <w:bookmarkEnd w:id="0"/>
    <w:p w14:paraId="702E5F55" w14:textId="77777777" w:rsidR="00151EEF" w:rsidRDefault="00151EEF" w:rsidP="00F81F56">
      <w:pPr>
        <w:rPr>
          <w:rFonts w:ascii="Verdana" w:hAnsi="Verdana"/>
          <w:sz w:val="18"/>
          <w:szCs w:val="18"/>
          <w:lang w:val="en-US"/>
        </w:rPr>
      </w:pPr>
    </w:p>
    <w:p w14:paraId="5E43C88A" w14:textId="65045B9A" w:rsidR="003B1A48" w:rsidRPr="00151EEF" w:rsidRDefault="00151EEF" w:rsidP="00F81F56">
      <w:pPr>
        <w:rPr>
          <w:rFonts w:ascii="Verdana" w:eastAsia="Times New Roman" w:hAnsi="Verdana" w:cs="Times New Roman"/>
          <w:sz w:val="18"/>
          <w:szCs w:val="18"/>
          <w:lang w:val="en-GB" w:eastAsia="en-GB"/>
        </w:rPr>
      </w:pPr>
      <w:r w:rsidRPr="00151EEF">
        <w:rPr>
          <w:rFonts w:ascii="Verdana" w:hAnsi="Verdana"/>
          <w:sz w:val="18"/>
          <w:szCs w:val="18"/>
          <w:lang w:val="en-US"/>
        </w:rPr>
        <w:t xml:space="preserve">Assignments including one or more subcontractors can only be used as reference assignments if the subcontractor(s) in question will be involved in the fulfillment of the Contract and if the Tenderer can and will make use of the knowledge and experience of the subcontractor(s) </w:t>
      </w:r>
      <w:r>
        <w:rPr>
          <w:rFonts w:ascii="Verdana" w:hAnsi="Verdana"/>
          <w:sz w:val="18"/>
          <w:szCs w:val="18"/>
          <w:lang w:val="en-US"/>
        </w:rPr>
        <w:t>in question during the fulfillment of the assignment. The role in the assignment by the Tenderer and the other possible consortium partners or subcontractors needs to be clearly mo</w:t>
      </w:r>
      <w:r w:rsidR="009D640A">
        <w:rPr>
          <w:rFonts w:ascii="Verdana" w:hAnsi="Verdana"/>
          <w:sz w:val="18"/>
          <w:szCs w:val="18"/>
          <w:lang w:val="en-US"/>
        </w:rPr>
        <w:t>t</w:t>
      </w:r>
      <w:r>
        <w:rPr>
          <w:rFonts w:ascii="Verdana" w:hAnsi="Verdana"/>
          <w:sz w:val="18"/>
          <w:szCs w:val="18"/>
          <w:lang w:val="en-US"/>
        </w:rPr>
        <w:t>ivated and described.</w:t>
      </w:r>
      <w:r w:rsidR="00F81F56" w:rsidRPr="00151EEF">
        <w:rPr>
          <w:rFonts w:ascii="Verdana" w:hAnsi="Verdana"/>
          <w:sz w:val="18"/>
          <w:szCs w:val="18"/>
          <w:lang w:val="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3B1A48" w:rsidRPr="00E40C83" w14:paraId="15C184DC" w14:textId="77777777" w:rsidTr="00563B34">
        <w:trPr>
          <w:trHeight w:val="614"/>
        </w:trPr>
        <w:tc>
          <w:tcPr>
            <w:tcW w:w="5000" w:type="pct"/>
            <w:gridSpan w:val="3"/>
            <w:shd w:val="clear" w:color="auto" w:fill="E0E0E0"/>
          </w:tcPr>
          <w:p w14:paraId="1F839395" w14:textId="52DB0D9A" w:rsidR="003B1A48" w:rsidRPr="004857C5" w:rsidRDefault="003B1A48" w:rsidP="004857C5">
            <w:pPr>
              <w:keepNext/>
              <w:suppressAutoHyphens/>
              <w:overflowPunct w:val="0"/>
              <w:autoSpaceDE w:val="0"/>
              <w:autoSpaceDN w:val="0"/>
              <w:adjustRightInd w:val="0"/>
              <w:spacing w:line="240" w:lineRule="exact"/>
              <w:textAlignment w:val="baseline"/>
              <w:rPr>
                <w:rFonts w:cs="Courier New"/>
                <w:snapToGrid w:val="0"/>
                <w:szCs w:val="18"/>
                <w:lang w:val="en-US"/>
              </w:rPr>
            </w:pPr>
            <w:r w:rsidRPr="004857C5">
              <w:rPr>
                <w:b/>
                <w:bCs/>
                <w:lang w:val="en-US"/>
              </w:rPr>
              <w:lastRenderedPageBreak/>
              <w:t>Reference assignment for key competence 1</w:t>
            </w:r>
            <w:r w:rsidR="00A215D2" w:rsidRPr="004857C5">
              <w:rPr>
                <w:b/>
                <w:bCs/>
                <w:lang w:val="en-US"/>
              </w:rPr>
              <w:t xml:space="preserve">: </w:t>
            </w:r>
            <w:r w:rsidR="004857C5" w:rsidRPr="004857C5">
              <w:rPr>
                <w:szCs w:val="18"/>
                <w:lang w:val="en-US"/>
              </w:rPr>
              <w:t xml:space="preserve">Tenderer </w:t>
            </w:r>
            <w:r w:rsidR="004857C5" w:rsidRPr="004857C5">
              <w:rPr>
                <w:rFonts w:cs="Courier New"/>
                <w:snapToGrid w:val="0"/>
                <w:szCs w:val="18"/>
                <w:lang w:val="en-US"/>
              </w:rPr>
              <w:t xml:space="preserve">has proven knowledge of and experience with energy access related policy development or reforms </w:t>
            </w:r>
            <w:r w:rsidR="00E40C83">
              <w:rPr>
                <w:rFonts w:cs="Courier New"/>
                <w:snapToGrid w:val="0"/>
                <w:szCs w:val="18"/>
                <w:lang w:val="en-US"/>
              </w:rPr>
              <w:t>in Sub-Saharan African countries and Southeast-Asian countries</w:t>
            </w:r>
            <w:r w:rsidR="00E40C83" w:rsidRPr="004857C5">
              <w:rPr>
                <w:rFonts w:cs="Courier New"/>
                <w:snapToGrid w:val="0"/>
                <w:szCs w:val="18"/>
                <w:lang w:val="en-US"/>
              </w:rPr>
              <w:t xml:space="preserve"> </w:t>
            </w:r>
            <w:r w:rsidR="004857C5" w:rsidRPr="004857C5">
              <w:rPr>
                <w:rFonts w:cs="Courier New"/>
                <w:snapToGrid w:val="0"/>
                <w:szCs w:val="18"/>
                <w:lang w:val="en-US"/>
              </w:rPr>
              <w:t>(relating to access to electricity and/or access to clean cooking).</w:t>
            </w:r>
          </w:p>
        </w:tc>
      </w:tr>
      <w:tr w:rsidR="003B1A48" w:rsidRPr="00E40C83" w14:paraId="22A788DA" w14:textId="77777777" w:rsidTr="006C019F">
        <w:trPr>
          <w:trHeight w:val="284"/>
        </w:trPr>
        <w:tc>
          <w:tcPr>
            <w:tcW w:w="1193" w:type="pct"/>
            <w:tcBorders>
              <w:top w:val="single" w:sz="4" w:space="0" w:color="auto"/>
              <w:left w:val="single" w:sz="4" w:space="0" w:color="auto"/>
            </w:tcBorders>
          </w:tcPr>
          <w:p w14:paraId="3C12BB92" w14:textId="18B0CE1B" w:rsidR="003B1A48" w:rsidRPr="008B2844" w:rsidRDefault="003B1A48" w:rsidP="006C019F">
            <w:pPr>
              <w:rPr>
                <w:lang w:val="en-US"/>
              </w:rPr>
            </w:pPr>
            <w:r w:rsidRPr="008B2844">
              <w:rPr>
                <w:lang w:val="en-US"/>
              </w:rPr>
              <w:t xml:space="preserve">Name </w:t>
            </w:r>
            <w:r w:rsidR="008C202A" w:rsidRPr="008B2844">
              <w:rPr>
                <w:lang w:val="en-US"/>
              </w:rPr>
              <w:t>Tenderer</w:t>
            </w:r>
            <w:r w:rsidR="00670F2C">
              <w:rPr>
                <w:lang w:val="en-US"/>
              </w:rPr>
              <w:t>/ consortium partner/ subcontractor</w:t>
            </w:r>
            <w:r w:rsidR="008B2844" w:rsidRPr="008B2844">
              <w:rPr>
                <w:lang w:val="en-US"/>
              </w:rPr>
              <w:t xml:space="preserve"> </w:t>
            </w:r>
          </w:p>
        </w:tc>
        <w:tc>
          <w:tcPr>
            <w:tcW w:w="3807" w:type="pct"/>
            <w:gridSpan w:val="2"/>
            <w:tcBorders>
              <w:top w:val="single" w:sz="4" w:space="0" w:color="auto"/>
              <w:right w:val="single" w:sz="4" w:space="0" w:color="auto"/>
            </w:tcBorders>
          </w:tcPr>
          <w:p w14:paraId="35B2AD1A" w14:textId="6135C7AC" w:rsidR="003B1A48" w:rsidRPr="00670F2C" w:rsidRDefault="003B1A48" w:rsidP="006C019F">
            <w:pPr>
              <w:tabs>
                <w:tab w:val="left" w:pos="3015"/>
              </w:tabs>
              <w:rPr>
                <w:szCs w:val="18"/>
                <w:lang w:val="en-US"/>
              </w:rPr>
            </w:pPr>
          </w:p>
        </w:tc>
      </w:tr>
      <w:tr w:rsidR="003B1A48" w:rsidRPr="00E40C83" w14:paraId="3B2EB342" w14:textId="77777777" w:rsidTr="006C019F">
        <w:trPr>
          <w:trHeight w:val="284"/>
        </w:trPr>
        <w:tc>
          <w:tcPr>
            <w:tcW w:w="1193" w:type="pct"/>
            <w:tcBorders>
              <w:top w:val="single" w:sz="4" w:space="0" w:color="auto"/>
              <w:left w:val="single" w:sz="4" w:space="0" w:color="auto"/>
            </w:tcBorders>
          </w:tcPr>
          <w:p w14:paraId="1039D4D6" w14:textId="77777777" w:rsidR="003B1A48" w:rsidRPr="002A7840" w:rsidRDefault="003B1A48" w:rsidP="006C019F">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15A6CDB7" w14:textId="35F05D3D" w:rsidR="003B1A48" w:rsidRPr="0025572E" w:rsidRDefault="003B1A48" w:rsidP="006C019F">
            <w:pPr>
              <w:tabs>
                <w:tab w:val="left" w:pos="3015"/>
              </w:tabs>
              <w:rPr>
                <w:szCs w:val="18"/>
                <w:lang w:val="en-US"/>
              </w:rPr>
            </w:pPr>
          </w:p>
        </w:tc>
      </w:tr>
      <w:tr w:rsidR="003B1A48" w:rsidRPr="00E40C83" w14:paraId="4D9685E9" w14:textId="77777777" w:rsidTr="006C019F">
        <w:trPr>
          <w:trHeight w:val="3152"/>
        </w:trPr>
        <w:tc>
          <w:tcPr>
            <w:tcW w:w="1193" w:type="pct"/>
            <w:vMerge w:val="restart"/>
            <w:tcBorders>
              <w:left w:val="single" w:sz="4" w:space="0" w:color="auto"/>
              <w:right w:val="single" w:sz="4" w:space="0" w:color="auto"/>
            </w:tcBorders>
          </w:tcPr>
          <w:p w14:paraId="44693E21" w14:textId="77777777" w:rsidR="003B1A48" w:rsidRPr="0025572E" w:rsidRDefault="003B1A48" w:rsidP="006C019F">
            <w:pPr>
              <w:rPr>
                <w:lang w:val="en-US"/>
              </w:rPr>
            </w:pPr>
          </w:p>
        </w:tc>
        <w:tc>
          <w:tcPr>
            <w:tcW w:w="3807" w:type="pct"/>
            <w:gridSpan w:val="2"/>
            <w:tcBorders>
              <w:left w:val="single" w:sz="4" w:space="0" w:color="auto"/>
              <w:right w:val="single" w:sz="4" w:space="0" w:color="auto"/>
            </w:tcBorders>
          </w:tcPr>
          <w:p w14:paraId="1481404C" w14:textId="62367372" w:rsidR="003B1A48" w:rsidRDefault="003B1A48" w:rsidP="006C019F">
            <w:pPr>
              <w:rPr>
                <w:lang w:val="en-US"/>
              </w:rPr>
            </w:pPr>
            <w:r w:rsidRPr="002A6C9D">
              <w:rPr>
                <w:lang w:val="en-US"/>
              </w:rPr>
              <w:t>Clear</w:t>
            </w:r>
            <w:r w:rsidR="009B4716">
              <w:rPr>
                <w:lang w:val="en-US"/>
              </w:rPr>
              <w:t xml:space="preserve"> </w:t>
            </w:r>
            <w:r w:rsidRPr="002A6C9D">
              <w:rPr>
                <w:lang w:val="en-US"/>
              </w:rPr>
              <w:t xml:space="preserve">description of the reference assignment </w:t>
            </w:r>
            <w:r w:rsidR="002B7AB4">
              <w:rPr>
                <w:lang w:val="en-US"/>
              </w:rPr>
              <w:t xml:space="preserve">executed, </w:t>
            </w:r>
            <w:r>
              <w:rPr>
                <w:lang w:val="en-US"/>
              </w:rPr>
              <w:t>meeting the requirements set out in paragraph 4.3.2 of the Tender Document and this Annex:</w:t>
            </w:r>
            <w:r w:rsidR="0025572E">
              <w:rPr>
                <w:lang w:val="en-US"/>
              </w:rPr>
              <w:t xml:space="preserve"> </w:t>
            </w:r>
          </w:p>
          <w:p w14:paraId="03F22376" w14:textId="77777777" w:rsidR="003B1A48" w:rsidRDefault="003B1A48" w:rsidP="006C019F">
            <w:pPr>
              <w:rPr>
                <w:lang w:val="en-US"/>
              </w:rPr>
            </w:pPr>
          </w:p>
          <w:p w14:paraId="70A16247" w14:textId="77777777" w:rsidR="0025572E" w:rsidRDefault="0025572E" w:rsidP="006C019F">
            <w:pPr>
              <w:rPr>
                <w:lang w:val="en-US"/>
              </w:rPr>
            </w:pPr>
          </w:p>
          <w:p w14:paraId="25114826" w14:textId="77777777" w:rsidR="0025572E" w:rsidRDefault="0025572E" w:rsidP="006C019F">
            <w:pPr>
              <w:rPr>
                <w:lang w:val="en-US"/>
              </w:rPr>
            </w:pPr>
          </w:p>
          <w:p w14:paraId="40F0CFA8" w14:textId="77777777" w:rsidR="0025572E" w:rsidRDefault="0025572E" w:rsidP="006C019F">
            <w:pPr>
              <w:rPr>
                <w:lang w:val="en-US"/>
              </w:rPr>
            </w:pPr>
          </w:p>
          <w:p w14:paraId="3D8C61F3" w14:textId="23099048" w:rsidR="0025572E" w:rsidRPr="002A6C9D" w:rsidRDefault="0025572E" w:rsidP="006C019F">
            <w:pPr>
              <w:rPr>
                <w:lang w:val="en-US"/>
              </w:rPr>
            </w:pPr>
          </w:p>
        </w:tc>
      </w:tr>
      <w:tr w:rsidR="003B1A48" w:rsidRPr="00910BB8" w14:paraId="32783FCB" w14:textId="77777777" w:rsidTr="006C019F">
        <w:trPr>
          <w:trHeight w:val="284"/>
        </w:trPr>
        <w:tc>
          <w:tcPr>
            <w:tcW w:w="1193" w:type="pct"/>
            <w:vMerge/>
            <w:tcBorders>
              <w:left w:val="single" w:sz="4" w:space="0" w:color="auto"/>
              <w:right w:val="single" w:sz="4" w:space="0" w:color="auto"/>
            </w:tcBorders>
          </w:tcPr>
          <w:p w14:paraId="229C254C" w14:textId="77777777" w:rsidR="003B1A48" w:rsidRPr="0025572E" w:rsidRDefault="003B1A48" w:rsidP="006C019F">
            <w:pPr>
              <w:rPr>
                <w:lang w:val="en-US"/>
              </w:rPr>
            </w:pPr>
          </w:p>
        </w:tc>
        <w:tc>
          <w:tcPr>
            <w:tcW w:w="1701" w:type="pct"/>
            <w:tcBorders>
              <w:left w:val="single" w:sz="4" w:space="0" w:color="auto"/>
              <w:right w:val="nil"/>
            </w:tcBorders>
          </w:tcPr>
          <w:p w14:paraId="5B4F8C6E" w14:textId="77777777" w:rsidR="003B1A48" w:rsidRDefault="003B1A48" w:rsidP="006C019F">
            <w:proofErr w:type="spellStart"/>
            <w:r>
              <w:t>Duration</w:t>
            </w:r>
            <w:proofErr w:type="spellEnd"/>
            <w:r>
              <w:t xml:space="preserve"> of </w:t>
            </w:r>
            <w:proofErr w:type="spellStart"/>
            <w:r>
              <w:t>the</w:t>
            </w:r>
            <w:proofErr w:type="spellEnd"/>
            <w:r>
              <w:t xml:space="preserve"> project</w:t>
            </w:r>
          </w:p>
        </w:tc>
        <w:tc>
          <w:tcPr>
            <w:tcW w:w="2106" w:type="pct"/>
            <w:tcBorders>
              <w:left w:val="single" w:sz="4" w:space="0" w:color="auto"/>
              <w:right w:val="single" w:sz="4" w:space="0" w:color="auto"/>
            </w:tcBorders>
          </w:tcPr>
          <w:p w14:paraId="15CB3E2B" w14:textId="77777777" w:rsidR="003B1A48" w:rsidRDefault="003B1A48" w:rsidP="006C019F">
            <w:pPr>
              <w:rPr>
                <w:szCs w:val="18"/>
                <w:lang w:val="en-US"/>
              </w:rPr>
            </w:pPr>
            <w:r w:rsidRPr="00910BB8">
              <w:rPr>
                <w:szCs w:val="18"/>
                <w:lang w:val="en-US"/>
              </w:rPr>
              <w:t xml:space="preserve">Day of commencement – </w:t>
            </w:r>
            <w:r>
              <w:rPr>
                <w:szCs w:val="18"/>
                <w:lang w:val="en-US"/>
              </w:rPr>
              <w:t>final day</w:t>
            </w:r>
          </w:p>
          <w:p w14:paraId="311CA1CF" w14:textId="77777777" w:rsidR="003B1A48" w:rsidRPr="00910BB8" w:rsidRDefault="003B1A48" w:rsidP="006C019F">
            <w:pPr>
              <w:rPr>
                <w:szCs w:val="18"/>
                <w:lang w:val="en-US"/>
              </w:rPr>
            </w:pPr>
          </w:p>
        </w:tc>
      </w:tr>
      <w:tr w:rsidR="003B1A48" w:rsidRPr="00E40C83" w14:paraId="534ABB5A" w14:textId="77777777" w:rsidTr="006C019F">
        <w:trPr>
          <w:trHeight w:val="284"/>
        </w:trPr>
        <w:tc>
          <w:tcPr>
            <w:tcW w:w="1193" w:type="pct"/>
            <w:tcBorders>
              <w:left w:val="single" w:sz="4" w:space="0" w:color="auto"/>
            </w:tcBorders>
          </w:tcPr>
          <w:p w14:paraId="4A340E0F" w14:textId="77777777" w:rsidR="003B1A48" w:rsidRPr="00910BB8" w:rsidRDefault="003B1A48" w:rsidP="006C019F">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4A0C41F2" w14:textId="2573D7B4" w:rsidR="003B1A48" w:rsidRPr="0025572E" w:rsidRDefault="003B1A48" w:rsidP="006C019F">
            <w:pPr>
              <w:rPr>
                <w:lang w:val="en-US"/>
              </w:rPr>
            </w:pPr>
          </w:p>
        </w:tc>
      </w:tr>
      <w:tr w:rsidR="003B1A48" w:rsidRPr="00E40C83" w14:paraId="6BFF2B10" w14:textId="77777777" w:rsidTr="006C019F">
        <w:trPr>
          <w:trHeight w:val="284"/>
        </w:trPr>
        <w:tc>
          <w:tcPr>
            <w:tcW w:w="1193" w:type="pct"/>
            <w:tcBorders>
              <w:left w:val="single" w:sz="4" w:space="0" w:color="auto"/>
            </w:tcBorders>
          </w:tcPr>
          <w:p w14:paraId="75024EBF" w14:textId="60788AD1" w:rsidR="003B1A48" w:rsidRPr="00910BB8" w:rsidRDefault="003B1A48" w:rsidP="006C019F">
            <w:pPr>
              <w:rPr>
                <w:lang w:val="en-US"/>
              </w:rPr>
            </w:pPr>
            <w:r>
              <w:rPr>
                <w:lang w:val="en-US"/>
              </w:rPr>
              <w:t xml:space="preserve">Name and function/position of the contact </w:t>
            </w:r>
            <w:r w:rsidR="005B6A05">
              <w:rPr>
                <w:lang w:val="en-US"/>
              </w:rPr>
              <w:t xml:space="preserve">at the </w:t>
            </w:r>
            <w:r>
              <w:rPr>
                <w:lang w:val="en-US"/>
              </w:rPr>
              <w:t>referee</w:t>
            </w:r>
          </w:p>
        </w:tc>
        <w:tc>
          <w:tcPr>
            <w:tcW w:w="3807" w:type="pct"/>
            <w:gridSpan w:val="2"/>
            <w:tcBorders>
              <w:right w:val="single" w:sz="4" w:space="0" w:color="auto"/>
            </w:tcBorders>
          </w:tcPr>
          <w:p w14:paraId="7493FA88" w14:textId="77777777" w:rsidR="003B1A48" w:rsidRPr="003B1A48" w:rsidRDefault="003B1A48" w:rsidP="006C019F">
            <w:pPr>
              <w:rPr>
                <w:lang w:val="en-US"/>
              </w:rPr>
            </w:pPr>
          </w:p>
        </w:tc>
      </w:tr>
      <w:tr w:rsidR="003B1A48" w:rsidRPr="00E40C83" w14:paraId="225CB04C" w14:textId="77777777" w:rsidTr="006C019F">
        <w:trPr>
          <w:trHeight w:val="284"/>
        </w:trPr>
        <w:tc>
          <w:tcPr>
            <w:tcW w:w="1193" w:type="pct"/>
            <w:tcBorders>
              <w:left w:val="single" w:sz="4" w:space="0" w:color="auto"/>
            </w:tcBorders>
          </w:tcPr>
          <w:p w14:paraId="3724082A" w14:textId="01420E50" w:rsidR="003B1A48" w:rsidRPr="00910BB8" w:rsidRDefault="003B1A48" w:rsidP="006C019F">
            <w:pPr>
              <w:rPr>
                <w:lang w:val="en-US"/>
              </w:rPr>
            </w:pPr>
            <w:r>
              <w:rPr>
                <w:lang w:val="en-US"/>
              </w:rPr>
              <w:t xml:space="preserve">Phone number of the contact </w:t>
            </w:r>
            <w:r w:rsidR="005B6A05">
              <w:rPr>
                <w:lang w:val="en-US"/>
              </w:rPr>
              <w:t xml:space="preserve">at the </w:t>
            </w:r>
            <w:r>
              <w:rPr>
                <w:lang w:val="en-US"/>
              </w:rPr>
              <w:t>referee</w:t>
            </w:r>
          </w:p>
        </w:tc>
        <w:tc>
          <w:tcPr>
            <w:tcW w:w="3807" w:type="pct"/>
            <w:gridSpan w:val="2"/>
            <w:tcBorders>
              <w:right w:val="single" w:sz="4" w:space="0" w:color="auto"/>
            </w:tcBorders>
          </w:tcPr>
          <w:p w14:paraId="7C59F6C4" w14:textId="77777777" w:rsidR="003B1A48" w:rsidRPr="00857D8D" w:rsidRDefault="003B1A48" w:rsidP="006C019F">
            <w:pPr>
              <w:rPr>
                <w:lang w:val="en-US"/>
              </w:rPr>
            </w:pPr>
          </w:p>
        </w:tc>
      </w:tr>
      <w:tr w:rsidR="003B1A48" w:rsidRPr="00E40C83" w14:paraId="31835B26" w14:textId="77777777" w:rsidTr="006C019F">
        <w:trPr>
          <w:trHeight w:val="284"/>
        </w:trPr>
        <w:tc>
          <w:tcPr>
            <w:tcW w:w="1193" w:type="pct"/>
            <w:tcBorders>
              <w:left w:val="single" w:sz="4" w:space="0" w:color="auto"/>
            </w:tcBorders>
          </w:tcPr>
          <w:p w14:paraId="58E40715" w14:textId="7A41E3B0" w:rsidR="003B1A48" w:rsidRPr="00910BB8" w:rsidRDefault="003B1A48" w:rsidP="006C019F">
            <w:pPr>
              <w:rPr>
                <w:lang w:val="en-US"/>
              </w:rPr>
            </w:pPr>
            <w:r>
              <w:rPr>
                <w:lang w:val="en-US"/>
              </w:rPr>
              <w:t xml:space="preserve">Signature of the contact </w:t>
            </w:r>
            <w:r w:rsidR="005B6A05">
              <w:rPr>
                <w:lang w:val="en-US"/>
              </w:rPr>
              <w:t xml:space="preserve">at the </w:t>
            </w:r>
            <w:r>
              <w:rPr>
                <w:lang w:val="en-US"/>
              </w:rPr>
              <w:t>referee</w:t>
            </w:r>
          </w:p>
        </w:tc>
        <w:tc>
          <w:tcPr>
            <w:tcW w:w="3807" w:type="pct"/>
            <w:gridSpan w:val="2"/>
            <w:tcBorders>
              <w:right w:val="single" w:sz="4" w:space="0" w:color="auto"/>
            </w:tcBorders>
          </w:tcPr>
          <w:p w14:paraId="3EF0A8AA" w14:textId="77777777" w:rsidR="003B1A48" w:rsidRPr="00857D8D" w:rsidRDefault="003B1A48" w:rsidP="006C019F">
            <w:pPr>
              <w:rPr>
                <w:lang w:val="en-US"/>
              </w:rPr>
            </w:pPr>
          </w:p>
        </w:tc>
      </w:tr>
      <w:tr w:rsidR="003B1A48" w:rsidRPr="00E40C83" w14:paraId="049EAC60" w14:textId="77777777" w:rsidTr="00A215D2">
        <w:trPr>
          <w:trHeight w:val="694"/>
        </w:trPr>
        <w:tc>
          <w:tcPr>
            <w:tcW w:w="1193" w:type="pct"/>
            <w:tcBorders>
              <w:left w:val="single" w:sz="4" w:space="0" w:color="auto"/>
            </w:tcBorders>
          </w:tcPr>
          <w:p w14:paraId="174C8F08" w14:textId="77777777" w:rsidR="003B1A48" w:rsidRPr="00910BB8" w:rsidRDefault="003B1A48" w:rsidP="006C019F">
            <w:pPr>
              <w:rPr>
                <w:lang w:val="en-US"/>
              </w:rPr>
            </w:pPr>
            <w:r>
              <w:rPr>
                <w:lang w:val="en-US"/>
              </w:rPr>
              <w:lastRenderedPageBreak/>
              <w:t>Place and date of signing</w:t>
            </w:r>
          </w:p>
        </w:tc>
        <w:tc>
          <w:tcPr>
            <w:tcW w:w="3807" w:type="pct"/>
            <w:gridSpan w:val="2"/>
            <w:tcBorders>
              <w:right w:val="single" w:sz="4" w:space="0" w:color="auto"/>
            </w:tcBorders>
          </w:tcPr>
          <w:p w14:paraId="6F17F1A8" w14:textId="77777777" w:rsidR="003B1A48" w:rsidRPr="00857D8D" w:rsidRDefault="003B1A48" w:rsidP="006C019F">
            <w:pPr>
              <w:rPr>
                <w:lang w:val="en-US"/>
              </w:rPr>
            </w:pPr>
          </w:p>
        </w:tc>
      </w:tr>
    </w:tbl>
    <w:p w14:paraId="7D5F1B14" w14:textId="0EA54E43" w:rsidR="000E1C85" w:rsidRDefault="000E1C85" w:rsidP="00AF09EF">
      <w:pPr>
        <w:pStyle w:val="Bullet"/>
      </w:pPr>
    </w:p>
    <w:p w14:paraId="76B819CF" w14:textId="77777777" w:rsidR="000E1C85" w:rsidRDefault="000E1C85">
      <w:pPr>
        <w:rPr>
          <w:rFonts w:ascii="Verdana" w:eastAsia="Times New Roman" w:hAnsi="Verdana" w:cs="Times New Roman"/>
          <w:sz w:val="18"/>
          <w:szCs w:val="20"/>
          <w:lang w:val="en-GB" w:eastAsia="en-GB"/>
        </w:rPr>
      </w:pPr>
      <w:r>
        <w:br w:type="page"/>
      </w:r>
    </w:p>
    <w:p w14:paraId="7015C7F7" w14:textId="77777777" w:rsidR="0025572E" w:rsidRPr="00910BB8" w:rsidRDefault="0025572E" w:rsidP="00AF09EF">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25572E" w:rsidRPr="00E40C83" w14:paraId="1B890196" w14:textId="77777777" w:rsidTr="00563B34">
        <w:trPr>
          <w:trHeight w:val="765"/>
        </w:trPr>
        <w:tc>
          <w:tcPr>
            <w:tcW w:w="5000" w:type="pct"/>
            <w:gridSpan w:val="3"/>
            <w:shd w:val="clear" w:color="auto" w:fill="E0E0E0"/>
          </w:tcPr>
          <w:p w14:paraId="449ECF71" w14:textId="7B072ABC" w:rsidR="0025572E" w:rsidRPr="002A6C9D" w:rsidRDefault="0025572E" w:rsidP="005B5AF3">
            <w:pPr>
              <w:rPr>
                <w:b/>
                <w:bCs/>
                <w:lang w:val="en-US"/>
              </w:rPr>
            </w:pPr>
            <w:r w:rsidRPr="004942DB">
              <w:rPr>
                <w:b/>
                <w:bCs/>
                <w:lang w:val="en-US"/>
              </w:rPr>
              <w:t xml:space="preserve">Reference assignment for key competence </w:t>
            </w:r>
            <w:r w:rsidR="00A215D2" w:rsidRPr="004942DB">
              <w:rPr>
                <w:b/>
                <w:bCs/>
                <w:lang w:val="en-US"/>
              </w:rPr>
              <w:t xml:space="preserve">2: </w:t>
            </w:r>
            <w:r w:rsidR="00563B34" w:rsidRPr="00712283">
              <w:rPr>
                <w:rFonts w:cs="Courier New"/>
                <w:snapToGrid w:val="0"/>
                <w:szCs w:val="18"/>
                <w:lang w:val="en-US"/>
              </w:rPr>
              <w:t xml:space="preserve">Tenderer </w:t>
            </w:r>
            <w:r w:rsidR="004857C5" w:rsidRPr="00712283">
              <w:rPr>
                <w:rFonts w:cs="Courier New"/>
                <w:snapToGrid w:val="0"/>
                <w:szCs w:val="18"/>
                <w:lang w:val="en-US"/>
              </w:rPr>
              <w:t xml:space="preserve">has proven knowledge of and experience </w:t>
            </w:r>
            <w:r w:rsidR="004857C5">
              <w:rPr>
                <w:rFonts w:cs="Courier New"/>
                <w:snapToGrid w:val="0"/>
                <w:szCs w:val="18"/>
                <w:lang w:val="en-US"/>
              </w:rPr>
              <w:t>in developing standards, labelling and certification.</w:t>
            </w:r>
          </w:p>
        </w:tc>
      </w:tr>
      <w:tr w:rsidR="0025572E" w:rsidRPr="00E40C83" w14:paraId="2C38168A" w14:textId="77777777" w:rsidTr="005B5AF3">
        <w:trPr>
          <w:trHeight w:val="284"/>
        </w:trPr>
        <w:tc>
          <w:tcPr>
            <w:tcW w:w="1193" w:type="pct"/>
            <w:tcBorders>
              <w:top w:val="single" w:sz="4" w:space="0" w:color="auto"/>
              <w:left w:val="single" w:sz="4" w:space="0" w:color="auto"/>
            </w:tcBorders>
          </w:tcPr>
          <w:p w14:paraId="720EA1AB" w14:textId="099CE120" w:rsidR="0025572E" w:rsidRPr="008B2844" w:rsidRDefault="0025572E" w:rsidP="005B5AF3">
            <w:pPr>
              <w:rPr>
                <w:lang w:val="en-US"/>
              </w:rPr>
            </w:pPr>
            <w:r w:rsidRPr="008B2844">
              <w:rPr>
                <w:lang w:val="en-US"/>
              </w:rPr>
              <w:t>Name Tenderer</w:t>
            </w:r>
            <w:r w:rsidR="00670F2C">
              <w:rPr>
                <w:lang w:val="en-US"/>
              </w:rPr>
              <w:t>/ consortium partner/ subcontractor</w:t>
            </w:r>
          </w:p>
        </w:tc>
        <w:tc>
          <w:tcPr>
            <w:tcW w:w="3807" w:type="pct"/>
            <w:gridSpan w:val="2"/>
            <w:tcBorders>
              <w:top w:val="single" w:sz="4" w:space="0" w:color="auto"/>
              <w:right w:val="single" w:sz="4" w:space="0" w:color="auto"/>
            </w:tcBorders>
          </w:tcPr>
          <w:p w14:paraId="365D1695" w14:textId="77777777" w:rsidR="0025572E" w:rsidRPr="00670F2C" w:rsidRDefault="0025572E" w:rsidP="005B5AF3">
            <w:pPr>
              <w:tabs>
                <w:tab w:val="left" w:pos="3015"/>
              </w:tabs>
              <w:rPr>
                <w:szCs w:val="18"/>
                <w:lang w:val="en-US"/>
              </w:rPr>
            </w:pPr>
          </w:p>
        </w:tc>
      </w:tr>
      <w:tr w:rsidR="0025572E" w:rsidRPr="00E40C83" w14:paraId="43C63D87" w14:textId="77777777" w:rsidTr="005B5AF3">
        <w:trPr>
          <w:trHeight w:val="284"/>
        </w:trPr>
        <w:tc>
          <w:tcPr>
            <w:tcW w:w="1193" w:type="pct"/>
            <w:tcBorders>
              <w:top w:val="single" w:sz="4" w:space="0" w:color="auto"/>
              <w:left w:val="single" w:sz="4" w:space="0" w:color="auto"/>
            </w:tcBorders>
          </w:tcPr>
          <w:p w14:paraId="7EC57FC0" w14:textId="77777777" w:rsidR="0025572E" w:rsidRPr="002A7840" w:rsidRDefault="0025572E" w:rsidP="005B5AF3">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79C2DDDC" w14:textId="77777777" w:rsidR="0025572E" w:rsidRPr="0025572E" w:rsidRDefault="0025572E" w:rsidP="005B5AF3">
            <w:pPr>
              <w:tabs>
                <w:tab w:val="left" w:pos="3015"/>
              </w:tabs>
              <w:rPr>
                <w:szCs w:val="18"/>
                <w:lang w:val="en-US"/>
              </w:rPr>
            </w:pPr>
          </w:p>
        </w:tc>
      </w:tr>
      <w:tr w:rsidR="0025572E" w:rsidRPr="00E40C83" w14:paraId="32874864" w14:textId="77777777" w:rsidTr="005B5AF3">
        <w:trPr>
          <w:trHeight w:val="3152"/>
        </w:trPr>
        <w:tc>
          <w:tcPr>
            <w:tcW w:w="1193" w:type="pct"/>
            <w:vMerge w:val="restart"/>
            <w:tcBorders>
              <w:left w:val="single" w:sz="4" w:space="0" w:color="auto"/>
              <w:right w:val="single" w:sz="4" w:space="0" w:color="auto"/>
            </w:tcBorders>
          </w:tcPr>
          <w:p w14:paraId="27334095" w14:textId="77777777" w:rsidR="0025572E" w:rsidRPr="0025572E" w:rsidRDefault="0025572E" w:rsidP="005B5AF3">
            <w:pPr>
              <w:rPr>
                <w:lang w:val="en-US"/>
              </w:rPr>
            </w:pPr>
          </w:p>
        </w:tc>
        <w:tc>
          <w:tcPr>
            <w:tcW w:w="3807" w:type="pct"/>
            <w:gridSpan w:val="2"/>
            <w:tcBorders>
              <w:left w:val="single" w:sz="4" w:space="0" w:color="auto"/>
              <w:right w:val="single" w:sz="4" w:space="0" w:color="auto"/>
            </w:tcBorders>
          </w:tcPr>
          <w:p w14:paraId="7441541D" w14:textId="3918BB3E" w:rsidR="0025572E" w:rsidRDefault="0025572E" w:rsidP="005B5AF3">
            <w:pPr>
              <w:rPr>
                <w:lang w:val="en-US"/>
              </w:rPr>
            </w:pPr>
            <w:r w:rsidRPr="002A6C9D">
              <w:rPr>
                <w:lang w:val="en-US"/>
              </w:rPr>
              <w:t>Clear</w:t>
            </w:r>
            <w:r>
              <w:rPr>
                <w:lang w:val="en-US"/>
              </w:rPr>
              <w:t xml:space="preserve"> </w:t>
            </w:r>
            <w:r w:rsidRPr="002A6C9D">
              <w:rPr>
                <w:lang w:val="en-US"/>
              </w:rPr>
              <w:t xml:space="preserve">description of the reference assignment </w:t>
            </w:r>
            <w:r>
              <w:rPr>
                <w:lang w:val="en-US"/>
              </w:rPr>
              <w:t>executed, meeting the requirements set out in paragraph 4.3.2 of the Tender Document and this Annex:</w:t>
            </w:r>
          </w:p>
          <w:p w14:paraId="04D40761" w14:textId="552BD427" w:rsidR="00D31392" w:rsidRDefault="00D31392" w:rsidP="005B5AF3">
            <w:pPr>
              <w:rPr>
                <w:lang w:val="en-US"/>
              </w:rPr>
            </w:pPr>
          </w:p>
          <w:p w14:paraId="07601BD6" w14:textId="0D18A35B" w:rsidR="00D31392" w:rsidRDefault="00D31392" w:rsidP="005B5AF3">
            <w:pPr>
              <w:rPr>
                <w:lang w:val="en-US"/>
              </w:rPr>
            </w:pPr>
          </w:p>
          <w:p w14:paraId="2FD329A7" w14:textId="77777777" w:rsidR="00D31392" w:rsidRDefault="00D31392" w:rsidP="005B5AF3">
            <w:pPr>
              <w:rPr>
                <w:lang w:val="en-US"/>
              </w:rPr>
            </w:pPr>
          </w:p>
          <w:p w14:paraId="0944E163" w14:textId="77777777" w:rsidR="0025572E" w:rsidRPr="002A6C9D" w:rsidRDefault="0025572E" w:rsidP="005B5AF3">
            <w:pPr>
              <w:rPr>
                <w:lang w:val="en-US"/>
              </w:rPr>
            </w:pPr>
          </w:p>
        </w:tc>
      </w:tr>
      <w:tr w:rsidR="0025572E" w:rsidRPr="00910BB8" w14:paraId="6883F32F" w14:textId="77777777" w:rsidTr="005B5AF3">
        <w:trPr>
          <w:trHeight w:val="284"/>
        </w:trPr>
        <w:tc>
          <w:tcPr>
            <w:tcW w:w="1193" w:type="pct"/>
            <w:vMerge/>
            <w:tcBorders>
              <w:left w:val="single" w:sz="4" w:space="0" w:color="auto"/>
              <w:right w:val="single" w:sz="4" w:space="0" w:color="auto"/>
            </w:tcBorders>
          </w:tcPr>
          <w:p w14:paraId="0AF0EB5D" w14:textId="77777777" w:rsidR="0025572E" w:rsidRPr="0025572E" w:rsidRDefault="0025572E" w:rsidP="005B5AF3">
            <w:pPr>
              <w:rPr>
                <w:lang w:val="en-US"/>
              </w:rPr>
            </w:pPr>
          </w:p>
        </w:tc>
        <w:tc>
          <w:tcPr>
            <w:tcW w:w="1701" w:type="pct"/>
            <w:tcBorders>
              <w:left w:val="single" w:sz="4" w:space="0" w:color="auto"/>
              <w:right w:val="nil"/>
            </w:tcBorders>
          </w:tcPr>
          <w:p w14:paraId="578209C1" w14:textId="77777777" w:rsidR="0025572E" w:rsidRDefault="0025572E" w:rsidP="005B5AF3">
            <w:proofErr w:type="spellStart"/>
            <w:r>
              <w:t>Duration</w:t>
            </w:r>
            <w:proofErr w:type="spellEnd"/>
            <w:r>
              <w:t xml:space="preserve"> of </w:t>
            </w:r>
            <w:proofErr w:type="spellStart"/>
            <w:r>
              <w:t>the</w:t>
            </w:r>
            <w:proofErr w:type="spellEnd"/>
            <w:r>
              <w:t xml:space="preserve"> project</w:t>
            </w:r>
          </w:p>
        </w:tc>
        <w:tc>
          <w:tcPr>
            <w:tcW w:w="2106" w:type="pct"/>
            <w:tcBorders>
              <w:left w:val="single" w:sz="4" w:space="0" w:color="auto"/>
              <w:right w:val="single" w:sz="4" w:space="0" w:color="auto"/>
            </w:tcBorders>
          </w:tcPr>
          <w:p w14:paraId="32BD0915" w14:textId="77777777" w:rsidR="0025572E" w:rsidRDefault="0025572E" w:rsidP="005B5AF3">
            <w:pPr>
              <w:rPr>
                <w:szCs w:val="18"/>
                <w:lang w:val="en-US"/>
              </w:rPr>
            </w:pPr>
            <w:r w:rsidRPr="00910BB8">
              <w:rPr>
                <w:szCs w:val="18"/>
                <w:lang w:val="en-US"/>
              </w:rPr>
              <w:t xml:space="preserve">Day of commencement – </w:t>
            </w:r>
            <w:r>
              <w:rPr>
                <w:szCs w:val="18"/>
                <w:lang w:val="en-US"/>
              </w:rPr>
              <w:t>final day</w:t>
            </w:r>
          </w:p>
          <w:p w14:paraId="1912278C" w14:textId="77777777" w:rsidR="0025572E" w:rsidRPr="00910BB8" w:rsidRDefault="0025572E" w:rsidP="005B5AF3">
            <w:pPr>
              <w:rPr>
                <w:szCs w:val="18"/>
                <w:lang w:val="en-US"/>
              </w:rPr>
            </w:pPr>
          </w:p>
        </w:tc>
      </w:tr>
      <w:tr w:rsidR="0025572E" w:rsidRPr="00E40C83" w14:paraId="7E45C03B" w14:textId="77777777" w:rsidTr="005B5AF3">
        <w:trPr>
          <w:trHeight w:val="284"/>
        </w:trPr>
        <w:tc>
          <w:tcPr>
            <w:tcW w:w="1193" w:type="pct"/>
            <w:tcBorders>
              <w:left w:val="single" w:sz="4" w:space="0" w:color="auto"/>
            </w:tcBorders>
          </w:tcPr>
          <w:p w14:paraId="29153D4C" w14:textId="77777777" w:rsidR="0025572E" w:rsidRPr="00910BB8" w:rsidRDefault="0025572E" w:rsidP="005B5AF3">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2EDD63AD" w14:textId="77777777" w:rsidR="0025572E" w:rsidRPr="0025572E" w:rsidRDefault="0025572E" w:rsidP="005B5AF3">
            <w:pPr>
              <w:rPr>
                <w:lang w:val="en-US"/>
              </w:rPr>
            </w:pPr>
          </w:p>
        </w:tc>
      </w:tr>
      <w:tr w:rsidR="0025572E" w:rsidRPr="00E40C83" w14:paraId="51EE16EE" w14:textId="77777777" w:rsidTr="005B5AF3">
        <w:trPr>
          <w:trHeight w:val="284"/>
        </w:trPr>
        <w:tc>
          <w:tcPr>
            <w:tcW w:w="1193" w:type="pct"/>
            <w:tcBorders>
              <w:left w:val="single" w:sz="4" w:space="0" w:color="auto"/>
            </w:tcBorders>
          </w:tcPr>
          <w:p w14:paraId="54EC9636" w14:textId="77777777" w:rsidR="0025572E" w:rsidRPr="00910BB8" w:rsidRDefault="0025572E" w:rsidP="005B5AF3">
            <w:pPr>
              <w:rPr>
                <w:lang w:val="en-US"/>
              </w:rPr>
            </w:pPr>
            <w:r>
              <w:rPr>
                <w:lang w:val="en-US"/>
              </w:rPr>
              <w:t>Name and function/position of the contact at the referee</w:t>
            </w:r>
          </w:p>
        </w:tc>
        <w:tc>
          <w:tcPr>
            <w:tcW w:w="3807" w:type="pct"/>
            <w:gridSpan w:val="2"/>
            <w:tcBorders>
              <w:right w:val="single" w:sz="4" w:space="0" w:color="auto"/>
            </w:tcBorders>
          </w:tcPr>
          <w:p w14:paraId="134B7C59" w14:textId="77777777" w:rsidR="0025572E" w:rsidRPr="003B1A48" w:rsidRDefault="0025572E" w:rsidP="005B5AF3">
            <w:pPr>
              <w:rPr>
                <w:lang w:val="en-US"/>
              </w:rPr>
            </w:pPr>
          </w:p>
        </w:tc>
      </w:tr>
      <w:tr w:rsidR="0025572E" w:rsidRPr="00E40C83" w14:paraId="4FF313AF" w14:textId="77777777" w:rsidTr="005B5AF3">
        <w:trPr>
          <w:trHeight w:val="284"/>
        </w:trPr>
        <w:tc>
          <w:tcPr>
            <w:tcW w:w="1193" w:type="pct"/>
            <w:tcBorders>
              <w:left w:val="single" w:sz="4" w:space="0" w:color="auto"/>
            </w:tcBorders>
          </w:tcPr>
          <w:p w14:paraId="35F295EF" w14:textId="77777777" w:rsidR="0025572E" w:rsidRPr="00910BB8" w:rsidRDefault="0025572E" w:rsidP="005B5AF3">
            <w:pPr>
              <w:rPr>
                <w:lang w:val="en-US"/>
              </w:rPr>
            </w:pPr>
            <w:r>
              <w:rPr>
                <w:lang w:val="en-US"/>
              </w:rPr>
              <w:t>Phone number of the contact at the referee</w:t>
            </w:r>
          </w:p>
        </w:tc>
        <w:tc>
          <w:tcPr>
            <w:tcW w:w="3807" w:type="pct"/>
            <w:gridSpan w:val="2"/>
            <w:tcBorders>
              <w:right w:val="single" w:sz="4" w:space="0" w:color="auto"/>
            </w:tcBorders>
          </w:tcPr>
          <w:p w14:paraId="366EB3C3" w14:textId="77777777" w:rsidR="0025572E" w:rsidRPr="00857D8D" w:rsidRDefault="0025572E" w:rsidP="005B5AF3">
            <w:pPr>
              <w:rPr>
                <w:lang w:val="en-US"/>
              </w:rPr>
            </w:pPr>
          </w:p>
        </w:tc>
      </w:tr>
      <w:tr w:rsidR="0025572E" w:rsidRPr="00E40C83" w14:paraId="1C8D9BC8" w14:textId="77777777" w:rsidTr="005B5AF3">
        <w:trPr>
          <w:trHeight w:val="284"/>
        </w:trPr>
        <w:tc>
          <w:tcPr>
            <w:tcW w:w="1193" w:type="pct"/>
            <w:tcBorders>
              <w:left w:val="single" w:sz="4" w:space="0" w:color="auto"/>
            </w:tcBorders>
          </w:tcPr>
          <w:p w14:paraId="3B47043B" w14:textId="77777777" w:rsidR="0025572E" w:rsidRPr="00910BB8" w:rsidRDefault="0025572E" w:rsidP="005B5AF3">
            <w:pPr>
              <w:rPr>
                <w:lang w:val="en-US"/>
              </w:rPr>
            </w:pPr>
            <w:r>
              <w:rPr>
                <w:lang w:val="en-US"/>
              </w:rPr>
              <w:t>Signature of the contact at the referee</w:t>
            </w:r>
          </w:p>
        </w:tc>
        <w:tc>
          <w:tcPr>
            <w:tcW w:w="3807" w:type="pct"/>
            <w:gridSpan w:val="2"/>
            <w:tcBorders>
              <w:right w:val="single" w:sz="4" w:space="0" w:color="auto"/>
            </w:tcBorders>
          </w:tcPr>
          <w:p w14:paraId="2E7A153D" w14:textId="77777777" w:rsidR="0025572E" w:rsidRPr="00857D8D" w:rsidRDefault="0025572E" w:rsidP="005B5AF3">
            <w:pPr>
              <w:rPr>
                <w:lang w:val="en-US"/>
              </w:rPr>
            </w:pPr>
          </w:p>
        </w:tc>
      </w:tr>
      <w:tr w:rsidR="0025572E" w:rsidRPr="00E40C83" w14:paraId="0857DE09" w14:textId="77777777" w:rsidTr="005B5AF3">
        <w:trPr>
          <w:trHeight w:val="284"/>
        </w:trPr>
        <w:tc>
          <w:tcPr>
            <w:tcW w:w="1193" w:type="pct"/>
            <w:tcBorders>
              <w:left w:val="single" w:sz="4" w:space="0" w:color="auto"/>
            </w:tcBorders>
          </w:tcPr>
          <w:p w14:paraId="7F9DFA3B" w14:textId="77777777" w:rsidR="0025572E" w:rsidRPr="00910BB8" w:rsidRDefault="0025572E" w:rsidP="005B5AF3">
            <w:pPr>
              <w:rPr>
                <w:lang w:val="en-US"/>
              </w:rPr>
            </w:pPr>
            <w:r>
              <w:rPr>
                <w:lang w:val="en-US"/>
              </w:rPr>
              <w:lastRenderedPageBreak/>
              <w:t>Place and date of signing</w:t>
            </w:r>
          </w:p>
        </w:tc>
        <w:tc>
          <w:tcPr>
            <w:tcW w:w="3807" w:type="pct"/>
            <w:gridSpan w:val="2"/>
            <w:tcBorders>
              <w:right w:val="single" w:sz="4" w:space="0" w:color="auto"/>
            </w:tcBorders>
          </w:tcPr>
          <w:p w14:paraId="6A959A93" w14:textId="77777777" w:rsidR="0025572E" w:rsidRPr="00857D8D" w:rsidRDefault="0025572E" w:rsidP="005B5AF3">
            <w:pPr>
              <w:rPr>
                <w:lang w:val="en-US"/>
              </w:rPr>
            </w:pPr>
          </w:p>
        </w:tc>
      </w:tr>
    </w:tbl>
    <w:p w14:paraId="6A8DEED4" w14:textId="2854FF9E" w:rsidR="0025572E" w:rsidRDefault="0025572E" w:rsidP="00AF09EF">
      <w:pPr>
        <w:pStyle w:val="Bullet"/>
      </w:pPr>
    </w:p>
    <w:p w14:paraId="46ED8060" w14:textId="2062B6A6" w:rsidR="00C40BBC" w:rsidRPr="000E1C85" w:rsidRDefault="000E1C85" w:rsidP="000E1C85">
      <w:pPr>
        <w:rPr>
          <w:rFonts w:ascii="Verdana" w:eastAsia="Times New Roman" w:hAnsi="Verdana" w:cs="Times New Roman"/>
          <w:sz w:val="18"/>
          <w:szCs w:val="20"/>
          <w:lang w:val="en-GB" w:eastAsia="en-GB"/>
        </w:rPr>
      </w:pPr>
      <w:bookmarkStart w:id="1" w:name="_Hlk161143245"/>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C40BBC" w:rsidRPr="00E40C83" w14:paraId="3E917077" w14:textId="77777777" w:rsidTr="00A8352C">
        <w:trPr>
          <w:trHeight w:val="318"/>
        </w:trPr>
        <w:tc>
          <w:tcPr>
            <w:tcW w:w="5000" w:type="pct"/>
            <w:gridSpan w:val="3"/>
            <w:shd w:val="clear" w:color="auto" w:fill="E0E0E0"/>
          </w:tcPr>
          <w:p w14:paraId="37FEA1C9" w14:textId="44065E21" w:rsidR="00C40BBC" w:rsidRPr="004857C5" w:rsidRDefault="00C40BBC" w:rsidP="004857C5">
            <w:pPr>
              <w:keepNext/>
              <w:suppressAutoHyphens/>
              <w:overflowPunct w:val="0"/>
              <w:autoSpaceDE w:val="0"/>
              <w:autoSpaceDN w:val="0"/>
              <w:adjustRightInd w:val="0"/>
              <w:spacing w:line="240" w:lineRule="exact"/>
              <w:textAlignment w:val="baseline"/>
              <w:rPr>
                <w:szCs w:val="18"/>
                <w:lang w:val="en-US"/>
              </w:rPr>
            </w:pPr>
            <w:r w:rsidRPr="004857C5">
              <w:rPr>
                <w:b/>
                <w:bCs/>
                <w:lang w:val="en-US"/>
              </w:rPr>
              <w:lastRenderedPageBreak/>
              <w:t xml:space="preserve">Reference assignment for key competence </w:t>
            </w:r>
            <w:r w:rsidR="00670F2C" w:rsidRPr="004857C5">
              <w:rPr>
                <w:b/>
                <w:bCs/>
                <w:lang w:val="en-US"/>
              </w:rPr>
              <w:t>3</w:t>
            </w:r>
            <w:r w:rsidR="00735D41" w:rsidRPr="004857C5">
              <w:rPr>
                <w:b/>
                <w:bCs/>
                <w:lang w:val="en-US"/>
              </w:rPr>
              <w:t>:</w:t>
            </w:r>
            <w:r w:rsidR="00735D41" w:rsidRPr="004857C5">
              <w:rPr>
                <w:lang w:val="en-US"/>
              </w:rPr>
              <w:t xml:space="preserve"> </w:t>
            </w:r>
            <w:r w:rsidR="00563B34" w:rsidRPr="004857C5">
              <w:rPr>
                <w:lang w:val="en-US"/>
              </w:rPr>
              <w:t xml:space="preserve">Tenderer has proven knowledge of and experience </w:t>
            </w:r>
            <w:r w:rsidR="004857C5" w:rsidRPr="004857C5">
              <w:rPr>
                <w:lang w:val="en-US"/>
              </w:rPr>
              <w:t xml:space="preserve">with advising on /implementation of tax and tariff reforms for energy access. </w:t>
            </w:r>
          </w:p>
        </w:tc>
      </w:tr>
      <w:tr w:rsidR="00C40BBC" w:rsidRPr="00E40C83" w14:paraId="39F5DA60" w14:textId="77777777" w:rsidTr="00A8352C">
        <w:trPr>
          <w:trHeight w:val="284"/>
        </w:trPr>
        <w:tc>
          <w:tcPr>
            <w:tcW w:w="1193" w:type="pct"/>
            <w:tcBorders>
              <w:top w:val="single" w:sz="4" w:space="0" w:color="auto"/>
              <w:left w:val="single" w:sz="4" w:space="0" w:color="auto"/>
            </w:tcBorders>
          </w:tcPr>
          <w:p w14:paraId="6C9453E7" w14:textId="481C3145" w:rsidR="00C40BBC" w:rsidRPr="008B2844" w:rsidRDefault="00C40BBC" w:rsidP="00A8352C">
            <w:pPr>
              <w:rPr>
                <w:lang w:val="en-US"/>
              </w:rPr>
            </w:pPr>
            <w:r w:rsidRPr="008B2844">
              <w:rPr>
                <w:lang w:val="en-US"/>
              </w:rPr>
              <w:t>Name Tenderer</w:t>
            </w:r>
            <w:r w:rsidR="00670F2C">
              <w:rPr>
                <w:lang w:val="en-US"/>
              </w:rPr>
              <w:t>/ consortium partner/ subcontractor</w:t>
            </w:r>
          </w:p>
        </w:tc>
        <w:tc>
          <w:tcPr>
            <w:tcW w:w="3807" w:type="pct"/>
            <w:gridSpan w:val="2"/>
            <w:tcBorders>
              <w:top w:val="single" w:sz="4" w:space="0" w:color="auto"/>
              <w:right w:val="single" w:sz="4" w:space="0" w:color="auto"/>
            </w:tcBorders>
          </w:tcPr>
          <w:p w14:paraId="1163BA7C" w14:textId="77777777" w:rsidR="00C40BBC" w:rsidRPr="00670F2C" w:rsidRDefault="00C40BBC" w:rsidP="00A8352C">
            <w:pPr>
              <w:tabs>
                <w:tab w:val="left" w:pos="3015"/>
              </w:tabs>
              <w:rPr>
                <w:szCs w:val="18"/>
                <w:lang w:val="en-US"/>
              </w:rPr>
            </w:pPr>
          </w:p>
        </w:tc>
      </w:tr>
      <w:tr w:rsidR="00C40BBC" w:rsidRPr="00E40C83" w14:paraId="688C8FCF" w14:textId="77777777" w:rsidTr="00A8352C">
        <w:trPr>
          <w:trHeight w:val="284"/>
        </w:trPr>
        <w:tc>
          <w:tcPr>
            <w:tcW w:w="1193" w:type="pct"/>
            <w:tcBorders>
              <w:top w:val="single" w:sz="4" w:space="0" w:color="auto"/>
              <w:left w:val="single" w:sz="4" w:space="0" w:color="auto"/>
            </w:tcBorders>
          </w:tcPr>
          <w:p w14:paraId="27C7589D" w14:textId="77777777" w:rsidR="00C40BBC" w:rsidRPr="002A7840" w:rsidRDefault="00C40BBC" w:rsidP="00A8352C">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259F3A4E" w14:textId="77777777" w:rsidR="00C40BBC" w:rsidRPr="0025572E" w:rsidRDefault="00C40BBC" w:rsidP="00A8352C">
            <w:pPr>
              <w:tabs>
                <w:tab w:val="left" w:pos="3015"/>
              </w:tabs>
              <w:rPr>
                <w:szCs w:val="18"/>
                <w:lang w:val="en-US"/>
              </w:rPr>
            </w:pPr>
          </w:p>
        </w:tc>
      </w:tr>
      <w:tr w:rsidR="00C40BBC" w:rsidRPr="00E40C83" w14:paraId="189D3F92" w14:textId="77777777" w:rsidTr="00A8352C">
        <w:trPr>
          <w:trHeight w:val="3152"/>
        </w:trPr>
        <w:tc>
          <w:tcPr>
            <w:tcW w:w="1193" w:type="pct"/>
            <w:vMerge w:val="restart"/>
            <w:tcBorders>
              <w:left w:val="single" w:sz="4" w:space="0" w:color="auto"/>
              <w:right w:val="single" w:sz="4" w:space="0" w:color="auto"/>
            </w:tcBorders>
          </w:tcPr>
          <w:p w14:paraId="7375F15B" w14:textId="77777777" w:rsidR="00C40BBC" w:rsidRPr="0025572E" w:rsidRDefault="00C40BBC" w:rsidP="00A8352C">
            <w:pPr>
              <w:rPr>
                <w:lang w:val="en-US"/>
              </w:rPr>
            </w:pPr>
          </w:p>
        </w:tc>
        <w:tc>
          <w:tcPr>
            <w:tcW w:w="3807" w:type="pct"/>
            <w:gridSpan w:val="2"/>
            <w:tcBorders>
              <w:left w:val="single" w:sz="4" w:space="0" w:color="auto"/>
              <w:right w:val="single" w:sz="4" w:space="0" w:color="auto"/>
            </w:tcBorders>
          </w:tcPr>
          <w:p w14:paraId="0EB92540" w14:textId="77777777" w:rsidR="00C40BBC" w:rsidRDefault="00C40BBC" w:rsidP="00A8352C">
            <w:pPr>
              <w:rPr>
                <w:lang w:val="en-US"/>
              </w:rPr>
            </w:pPr>
            <w:r w:rsidRPr="002A6C9D">
              <w:rPr>
                <w:lang w:val="en-US"/>
              </w:rPr>
              <w:t>Clear</w:t>
            </w:r>
            <w:r>
              <w:rPr>
                <w:lang w:val="en-US"/>
              </w:rPr>
              <w:t xml:space="preserve"> </w:t>
            </w:r>
            <w:r w:rsidRPr="002A6C9D">
              <w:rPr>
                <w:lang w:val="en-US"/>
              </w:rPr>
              <w:t xml:space="preserve">description of the reference assignment </w:t>
            </w:r>
            <w:r>
              <w:rPr>
                <w:lang w:val="en-US"/>
              </w:rPr>
              <w:t>executed, meeting the requirements set out in paragraph 4.3.2 of the Tender Document and this Annex:</w:t>
            </w:r>
          </w:p>
          <w:p w14:paraId="6FD6BF05" w14:textId="77777777" w:rsidR="00C40BBC" w:rsidRDefault="00C40BBC" w:rsidP="00A8352C">
            <w:pPr>
              <w:rPr>
                <w:lang w:val="en-US"/>
              </w:rPr>
            </w:pPr>
          </w:p>
          <w:p w14:paraId="1C6B1A8E" w14:textId="77777777" w:rsidR="00C40BBC" w:rsidRDefault="00C40BBC" w:rsidP="00A8352C">
            <w:pPr>
              <w:rPr>
                <w:lang w:val="en-US"/>
              </w:rPr>
            </w:pPr>
          </w:p>
          <w:p w14:paraId="53E67740" w14:textId="77777777" w:rsidR="00C40BBC" w:rsidRDefault="00C40BBC" w:rsidP="00A8352C">
            <w:pPr>
              <w:rPr>
                <w:lang w:val="en-US"/>
              </w:rPr>
            </w:pPr>
          </w:p>
          <w:p w14:paraId="4B79BEE5" w14:textId="77777777" w:rsidR="00C40BBC" w:rsidRPr="002A6C9D" w:rsidRDefault="00C40BBC" w:rsidP="00A8352C">
            <w:pPr>
              <w:rPr>
                <w:lang w:val="en-US"/>
              </w:rPr>
            </w:pPr>
          </w:p>
        </w:tc>
      </w:tr>
      <w:tr w:rsidR="00C40BBC" w:rsidRPr="00910BB8" w14:paraId="4FD2ED42" w14:textId="77777777" w:rsidTr="00A8352C">
        <w:trPr>
          <w:trHeight w:val="284"/>
        </w:trPr>
        <w:tc>
          <w:tcPr>
            <w:tcW w:w="1193" w:type="pct"/>
            <w:vMerge/>
            <w:tcBorders>
              <w:left w:val="single" w:sz="4" w:space="0" w:color="auto"/>
              <w:right w:val="single" w:sz="4" w:space="0" w:color="auto"/>
            </w:tcBorders>
          </w:tcPr>
          <w:p w14:paraId="639C787D" w14:textId="77777777" w:rsidR="00C40BBC" w:rsidRPr="0025572E" w:rsidRDefault="00C40BBC" w:rsidP="00A8352C">
            <w:pPr>
              <w:rPr>
                <w:lang w:val="en-US"/>
              </w:rPr>
            </w:pPr>
          </w:p>
        </w:tc>
        <w:tc>
          <w:tcPr>
            <w:tcW w:w="1701" w:type="pct"/>
            <w:tcBorders>
              <w:left w:val="single" w:sz="4" w:space="0" w:color="auto"/>
              <w:right w:val="nil"/>
            </w:tcBorders>
          </w:tcPr>
          <w:p w14:paraId="04C732F3" w14:textId="77777777" w:rsidR="00C40BBC" w:rsidRDefault="00C40BBC" w:rsidP="00A8352C">
            <w:proofErr w:type="spellStart"/>
            <w:r>
              <w:t>Duration</w:t>
            </w:r>
            <w:proofErr w:type="spellEnd"/>
            <w:r>
              <w:t xml:space="preserve"> of </w:t>
            </w:r>
            <w:proofErr w:type="spellStart"/>
            <w:r>
              <w:t>the</w:t>
            </w:r>
            <w:proofErr w:type="spellEnd"/>
            <w:r>
              <w:t xml:space="preserve"> project</w:t>
            </w:r>
          </w:p>
        </w:tc>
        <w:tc>
          <w:tcPr>
            <w:tcW w:w="2106" w:type="pct"/>
            <w:tcBorders>
              <w:left w:val="single" w:sz="4" w:space="0" w:color="auto"/>
              <w:right w:val="single" w:sz="4" w:space="0" w:color="auto"/>
            </w:tcBorders>
          </w:tcPr>
          <w:p w14:paraId="68FA3817" w14:textId="77777777" w:rsidR="00C40BBC" w:rsidRDefault="00C40BBC" w:rsidP="00A8352C">
            <w:pPr>
              <w:rPr>
                <w:szCs w:val="18"/>
                <w:lang w:val="en-US"/>
              </w:rPr>
            </w:pPr>
            <w:r w:rsidRPr="00910BB8">
              <w:rPr>
                <w:szCs w:val="18"/>
                <w:lang w:val="en-US"/>
              </w:rPr>
              <w:t xml:space="preserve">Day of commencement – </w:t>
            </w:r>
            <w:r>
              <w:rPr>
                <w:szCs w:val="18"/>
                <w:lang w:val="en-US"/>
              </w:rPr>
              <w:t>final day</w:t>
            </w:r>
          </w:p>
          <w:p w14:paraId="6246C3D0" w14:textId="77777777" w:rsidR="00C40BBC" w:rsidRPr="00910BB8" w:rsidRDefault="00C40BBC" w:rsidP="00A8352C">
            <w:pPr>
              <w:rPr>
                <w:szCs w:val="18"/>
                <w:lang w:val="en-US"/>
              </w:rPr>
            </w:pPr>
          </w:p>
        </w:tc>
      </w:tr>
      <w:tr w:rsidR="00C40BBC" w:rsidRPr="00E40C83" w14:paraId="04737F3D" w14:textId="77777777" w:rsidTr="00A8352C">
        <w:trPr>
          <w:trHeight w:val="284"/>
        </w:trPr>
        <w:tc>
          <w:tcPr>
            <w:tcW w:w="1193" w:type="pct"/>
            <w:tcBorders>
              <w:left w:val="single" w:sz="4" w:space="0" w:color="auto"/>
            </w:tcBorders>
          </w:tcPr>
          <w:p w14:paraId="69E4EFFD" w14:textId="77777777" w:rsidR="00C40BBC" w:rsidRPr="00910BB8" w:rsidRDefault="00C40BBC" w:rsidP="00A8352C">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0ED7B626" w14:textId="77777777" w:rsidR="00C40BBC" w:rsidRPr="0025572E" w:rsidRDefault="00C40BBC" w:rsidP="00A8352C">
            <w:pPr>
              <w:rPr>
                <w:lang w:val="en-US"/>
              </w:rPr>
            </w:pPr>
          </w:p>
        </w:tc>
      </w:tr>
      <w:tr w:rsidR="00C40BBC" w:rsidRPr="00E40C83" w14:paraId="0D3E210F" w14:textId="77777777" w:rsidTr="00A8352C">
        <w:trPr>
          <w:trHeight w:val="284"/>
        </w:trPr>
        <w:tc>
          <w:tcPr>
            <w:tcW w:w="1193" w:type="pct"/>
            <w:tcBorders>
              <w:left w:val="single" w:sz="4" w:space="0" w:color="auto"/>
            </w:tcBorders>
          </w:tcPr>
          <w:p w14:paraId="5DE4F9CF" w14:textId="77777777" w:rsidR="00C40BBC" w:rsidRPr="00910BB8" w:rsidRDefault="00C40BBC" w:rsidP="00A8352C">
            <w:pPr>
              <w:rPr>
                <w:lang w:val="en-US"/>
              </w:rPr>
            </w:pPr>
            <w:r>
              <w:rPr>
                <w:lang w:val="en-US"/>
              </w:rPr>
              <w:t>Name and function/position of the contact at the referee</w:t>
            </w:r>
          </w:p>
        </w:tc>
        <w:tc>
          <w:tcPr>
            <w:tcW w:w="3807" w:type="pct"/>
            <w:gridSpan w:val="2"/>
            <w:tcBorders>
              <w:right w:val="single" w:sz="4" w:space="0" w:color="auto"/>
            </w:tcBorders>
          </w:tcPr>
          <w:p w14:paraId="3450724F" w14:textId="77777777" w:rsidR="00C40BBC" w:rsidRPr="003B1A48" w:rsidRDefault="00C40BBC" w:rsidP="00A8352C">
            <w:pPr>
              <w:rPr>
                <w:lang w:val="en-US"/>
              </w:rPr>
            </w:pPr>
          </w:p>
        </w:tc>
      </w:tr>
      <w:tr w:rsidR="00C40BBC" w:rsidRPr="00E40C83" w14:paraId="13CCD1F0" w14:textId="77777777" w:rsidTr="00A8352C">
        <w:trPr>
          <w:trHeight w:val="284"/>
        </w:trPr>
        <w:tc>
          <w:tcPr>
            <w:tcW w:w="1193" w:type="pct"/>
            <w:tcBorders>
              <w:left w:val="single" w:sz="4" w:space="0" w:color="auto"/>
            </w:tcBorders>
          </w:tcPr>
          <w:p w14:paraId="2387068E" w14:textId="77777777" w:rsidR="00C40BBC" w:rsidRPr="00910BB8" w:rsidRDefault="00C40BBC" w:rsidP="00A8352C">
            <w:pPr>
              <w:rPr>
                <w:lang w:val="en-US"/>
              </w:rPr>
            </w:pPr>
            <w:r>
              <w:rPr>
                <w:lang w:val="en-US"/>
              </w:rPr>
              <w:t>Phone number of the contact at the referee</w:t>
            </w:r>
          </w:p>
        </w:tc>
        <w:tc>
          <w:tcPr>
            <w:tcW w:w="3807" w:type="pct"/>
            <w:gridSpan w:val="2"/>
            <w:tcBorders>
              <w:right w:val="single" w:sz="4" w:space="0" w:color="auto"/>
            </w:tcBorders>
          </w:tcPr>
          <w:p w14:paraId="0E1341B7" w14:textId="77777777" w:rsidR="00C40BBC" w:rsidRPr="00857D8D" w:rsidRDefault="00C40BBC" w:rsidP="00A8352C">
            <w:pPr>
              <w:rPr>
                <w:lang w:val="en-US"/>
              </w:rPr>
            </w:pPr>
          </w:p>
        </w:tc>
      </w:tr>
      <w:tr w:rsidR="00C40BBC" w:rsidRPr="00E40C83" w14:paraId="02330D2A" w14:textId="77777777" w:rsidTr="00A8352C">
        <w:trPr>
          <w:trHeight w:val="284"/>
        </w:trPr>
        <w:tc>
          <w:tcPr>
            <w:tcW w:w="1193" w:type="pct"/>
            <w:tcBorders>
              <w:left w:val="single" w:sz="4" w:space="0" w:color="auto"/>
            </w:tcBorders>
          </w:tcPr>
          <w:p w14:paraId="339EB077" w14:textId="77777777" w:rsidR="00C40BBC" w:rsidRPr="00910BB8" w:rsidRDefault="00C40BBC" w:rsidP="00A8352C">
            <w:pPr>
              <w:rPr>
                <w:lang w:val="en-US"/>
              </w:rPr>
            </w:pPr>
            <w:r>
              <w:rPr>
                <w:lang w:val="en-US"/>
              </w:rPr>
              <w:t>Signature of the contact at the referee</w:t>
            </w:r>
          </w:p>
        </w:tc>
        <w:tc>
          <w:tcPr>
            <w:tcW w:w="3807" w:type="pct"/>
            <w:gridSpan w:val="2"/>
            <w:tcBorders>
              <w:right w:val="single" w:sz="4" w:space="0" w:color="auto"/>
            </w:tcBorders>
          </w:tcPr>
          <w:p w14:paraId="69E49B9F" w14:textId="77777777" w:rsidR="00C40BBC" w:rsidRPr="00857D8D" w:rsidRDefault="00C40BBC" w:rsidP="00A8352C">
            <w:pPr>
              <w:rPr>
                <w:lang w:val="en-US"/>
              </w:rPr>
            </w:pPr>
          </w:p>
        </w:tc>
      </w:tr>
      <w:tr w:rsidR="00C40BBC" w:rsidRPr="00E40C83" w14:paraId="7A53CE7E" w14:textId="77777777" w:rsidTr="00A8352C">
        <w:trPr>
          <w:trHeight w:val="284"/>
        </w:trPr>
        <w:tc>
          <w:tcPr>
            <w:tcW w:w="1193" w:type="pct"/>
            <w:tcBorders>
              <w:left w:val="single" w:sz="4" w:space="0" w:color="auto"/>
            </w:tcBorders>
          </w:tcPr>
          <w:p w14:paraId="7B8CB508" w14:textId="77777777" w:rsidR="00C40BBC" w:rsidRPr="00910BB8" w:rsidRDefault="00C40BBC" w:rsidP="00A8352C">
            <w:pPr>
              <w:rPr>
                <w:lang w:val="en-US"/>
              </w:rPr>
            </w:pPr>
            <w:r>
              <w:rPr>
                <w:lang w:val="en-US"/>
              </w:rPr>
              <w:t>Place and date of signing</w:t>
            </w:r>
          </w:p>
        </w:tc>
        <w:tc>
          <w:tcPr>
            <w:tcW w:w="3807" w:type="pct"/>
            <w:gridSpan w:val="2"/>
            <w:tcBorders>
              <w:right w:val="single" w:sz="4" w:space="0" w:color="auto"/>
            </w:tcBorders>
          </w:tcPr>
          <w:p w14:paraId="6009FDA0" w14:textId="77777777" w:rsidR="00C40BBC" w:rsidRPr="00857D8D" w:rsidRDefault="00C40BBC" w:rsidP="00A8352C">
            <w:pPr>
              <w:rPr>
                <w:lang w:val="en-US"/>
              </w:rPr>
            </w:pPr>
          </w:p>
        </w:tc>
      </w:tr>
    </w:tbl>
    <w:p w14:paraId="7C25C323" w14:textId="77777777" w:rsidR="00C40BBC" w:rsidRDefault="00C40BBC" w:rsidP="00AF09EF">
      <w:pPr>
        <w:pStyle w:val="Bullet"/>
      </w:pPr>
    </w:p>
    <w:bookmarkEnd w:id="1"/>
    <w:p w14:paraId="581B8B76" w14:textId="34BC2EB3" w:rsidR="00C40BBC" w:rsidRDefault="00C40BBC" w:rsidP="00AF09EF">
      <w:pPr>
        <w:pStyle w:val="Bullet"/>
      </w:pPr>
    </w:p>
    <w:p w14:paraId="505ED429" w14:textId="77777777" w:rsidR="00C1470B" w:rsidRPr="00910BB8" w:rsidRDefault="00C1470B" w:rsidP="00AF09EF">
      <w:pPr>
        <w:pStyle w:val="Bulle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left w:w="70" w:type="dxa"/>
          <w:bottom w:w="85" w:type="dxa"/>
          <w:right w:w="70" w:type="dxa"/>
        </w:tblCellMar>
        <w:tblLook w:val="0000" w:firstRow="0" w:lastRow="0" w:firstColumn="0" w:lastColumn="0" w:noHBand="0" w:noVBand="0"/>
      </w:tblPr>
      <w:tblGrid>
        <w:gridCol w:w="2162"/>
        <w:gridCol w:w="3083"/>
        <w:gridCol w:w="3817"/>
      </w:tblGrid>
      <w:tr w:rsidR="00C1470B" w:rsidRPr="00E40C83" w14:paraId="0B45DD46" w14:textId="77777777" w:rsidTr="00F964D6">
        <w:trPr>
          <w:trHeight w:val="318"/>
        </w:trPr>
        <w:tc>
          <w:tcPr>
            <w:tcW w:w="5000" w:type="pct"/>
            <w:gridSpan w:val="3"/>
            <w:shd w:val="clear" w:color="auto" w:fill="E0E0E0"/>
          </w:tcPr>
          <w:p w14:paraId="60FDFFA9" w14:textId="4D3982BC" w:rsidR="00C1470B" w:rsidRPr="002A6C9D" w:rsidRDefault="00C1470B" w:rsidP="00F964D6">
            <w:pPr>
              <w:spacing w:line="240" w:lineRule="auto"/>
              <w:rPr>
                <w:b/>
                <w:bCs/>
                <w:lang w:val="en-US"/>
              </w:rPr>
            </w:pPr>
            <w:r w:rsidRPr="004942DB">
              <w:rPr>
                <w:b/>
                <w:bCs/>
                <w:lang w:val="en-US"/>
              </w:rPr>
              <w:t xml:space="preserve">Reference assignment for key competence </w:t>
            </w:r>
            <w:r w:rsidR="00670F2C">
              <w:rPr>
                <w:b/>
                <w:bCs/>
                <w:lang w:val="en-US"/>
              </w:rPr>
              <w:t>4</w:t>
            </w:r>
            <w:r w:rsidRPr="004942DB">
              <w:rPr>
                <w:b/>
                <w:bCs/>
                <w:lang w:val="en-US"/>
              </w:rPr>
              <w:t>:</w:t>
            </w:r>
            <w:r w:rsidRPr="004942DB">
              <w:rPr>
                <w:lang w:val="en-US"/>
              </w:rPr>
              <w:t xml:space="preserve"> </w:t>
            </w:r>
            <w:r w:rsidR="00203815" w:rsidRPr="00712283">
              <w:rPr>
                <w:rFonts w:cs="Courier New"/>
                <w:snapToGrid w:val="0"/>
                <w:szCs w:val="18"/>
                <w:lang w:val="en-US"/>
              </w:rPr>
              <w:t xml:space="preserve">Tenderer has comparable proven knowledge of and experience with </w:t>
            </w:r>
            <w:r w:rsidR="00203815" w:rsidRPr="00712283">
              <w:rPr>
                <w:lang w:val="en-US"/>
              </w:rPr>
              <w:t>cross-country and cross-regional knowledge management as described in section 2.1.2 (part two of the assignment).</w:t>
            </w:r>
          </w:p>
        </w:tc>
      </w:tr>
      <w:tr w:rsidR="00C1470B" w:rsidRPr="00E40C83" w14:paraId="488BB00E" w14:textId="77777777" w:rsidTr="00F964D6">
        <w:trPr>
          <w:trHeight w:val="284"/>
        </w:trPr>
        <w:tc>
          <w:tcPr>
            <w:tcW w:w="1193" w:type="pct"/>
            <w:tcBorders>
              <w:top w:val="single" w:sz="4" w:space="0" w:color="auto"/>
              <w:left w:val="single" w:sz="4" w:space="0" w:color="auto"/>
            </w:tcBorders>
          </w:tcPr>
          <w:p w14:paraId="124688F8" w14:textId="7C9B0432" w:rsidR="00C1470B" w:rsidRPr="008B2844" w:rsidRDefault="00C1470B" w:rsidP="00F964D6">
            <w:pPr>
              <w:rPr>
                <w:lang w:val="en-US"/>
              </w:rPr>
            </w:pPr>
            <w:r w:rsidRPr="008B2844">
              <w:rPr>
                <w:lang w:val="en-US"/>
              </w:rPr>
              <w:t>Name Tenderer</w:t>
            </w:r>
            <w:r w:rsidR="00670F2C">
              <w:rPr>
                <w:lang w:val="en-US"/>
              </w:rPr>
              <w:t>/ consortium partner/ subcontractor</w:t>
            </w:r>
          </w:p>
        </w:tc>
        <w:tc>
          <w:tcPr>
            <w:tcW w:w="3807" w:type="pct"/>
            <w:gridSpan w:val="2"/>
            <w:tcBorders>
              <w:top w:val="single" w:sz="4" w:space="0" w:color="auto"/>
              <w:right w:val="single" w:sz="4" w:space="0" w:color="auto"/>
            </w:tcBorders>
          </w:tcPr>
          <w:p w14:paraId="370150F6" w14:textId="77777777" w:rsidR="00C1470B" w:rsidRPr="00670F2C" w:rsidRDefault="00C1470B" w:rsidP="00F964D6">
            <w:pPr>
              <w:tabs>
                <w:tab w:val="left" w:pos="3015"/>
              </w:tabs>
              <w:rPr>
                <w:szCs w:val="18"/>
                <w:lang w:val="en-US"/>
              </w:rPr>
            </w:pPr>
          </w:p>
        </w:tc>
      </w:tr>
      <w:tr w:rsidR="00C1470B" w:rsidRPr="00E40C83" w14:paraId="261BB8FB" w14:textId="77777777" w:rsidTr="00F964D6">
        <w:trPr>
          <w:trHeight w:val="284"/>
        </w:trPr>
        <w:tc>
          <w:tcPr>
            <w:tcW w:w="1193" w:type="pct"/>
            <w:tcBorders>
              <w:top w:val="single" w:sz="4" w:space="0" w:color="auto"/>
              <w:left w:val="single" w:sz="4" w:space="0" w:color="auto"/>
            </w:tcBorders>
          </w:tcPr>
          <w:p w14:paraId="31EDD5E3" w14:textId="77777777" w:rsidR="00C1470B" w:rsidRPr="002A7840" w:rsidRDefault="00C1470B" w:rsidP="00F964D6">
            <w:pPr>
              <w:rPr>
                <w:lang w:val="en-US"/>
              </w:rPr>
            </w:pPr>
            <w:r w:rsidRPr="002A7840">
              <w:rPr>
                <w:lang w:val="en-US"/>
              </w:rPr>
              <w:t>Name of the reference project</w:t>
            </w:r>
          </w:p>
        </w:tc>
        <w:tc>
          <w:tcPr>
            <w:tcW w:w="3807" w:type="pct"/>
            <w:gridSpan w:val="2"/>
            <w:tcBorders>
              <w:top w:val="single" w:sz="4" w:space="0" w:color="auto"/>
              <w:right w:val="single" w:sz="4" w:space="0" w:color="auto"/>
            </w:tcBorders>
          </w:tcPr>
          <w:p w14:paraId="0C334647" w14:textId="77777777" w:rsidR="00C1470B" w:rsidRPr="0025572E" w:rsidRDefault="00C1470B" w:rsidP="00F964D6">
            <w:pPr>
              <w:tabs>
                <w:tab w:val="left" w:pos="3015"/>
              </w:tabs>
              <w:rPr>
                <w:szCs w:val="18"/>
                <w:lang w:val="en-US"/>
              </w:rPr>
            </w:pPr>
          </w:p>
        </w:tc>
      </w:tr>
      <w:tr w:rsidR="00C1470B" w:rsidRPr="00E40C83" w14:paraId="13D62971" w14:textId="77777777" w:rsidTr="00F964D6">
        <w:trPr>
          <w:trHeight w:val="3152"/>
        </w:trPr>
        <w:tc>
          <w:tcPr>
            <w:tcW w:w="1193" w:type="pct"/>
            <w:vMerge w:val="restart"/>
            <w:tcBorders>
              <w:left w:val="single" w:sz="4" w:space="0" w:color="auto"/>
              <w:right w:val="single" w:sz="4" w:space="0" w:color="auto"/>
            </w:tcBorders>
          </w:tcPr>
          <w:p w14:paraId="10944EF3" w14:textId="77777777" w:rsidR="00C1470B" w:rsidRPr="0025572E" w:rsidRDefault="00C1470B" w:rsidP="00F964D6">
            <w:pPr>
              <w:rPr>
                <w:lang w:val="en-US"/>
              </w:rPr>
            </w:pPr>
          </w:p>
        </w:tc>
        <w:tc>
          <w:tcPr>
            <w:tcW w:w="3807" w:type="pct"/>
            <w:gridSpan w:val="2"/>
            <w:tcBorders>
              <w:left w:val="single" w:sz="4" w:space="0" w:color="auto"/>
              <w:right w:val="single" w:sz="4" w:space="0" w:color="auto"/>
            </w:tcBorders>
          </w:tcPr>
          <w:p w14:paraId="24A58AFC" w14:textId="77777777" w:rsidR="00C1470B" w:rsidRDefault="00C1470B" w:rsidP="00F964D6">
            <w:pPr>
              <w:rPr>
                <w:lang w:val="en-US"/>
              </w:rPr>
            </w:pPr>
            <w:r w:rsidRPr="002A6C9D">
              <w:rPr>
                <w:lang w:val="en-US"/>
              </w:rPr>
              <w:t>Clear</w:t>
            </w:r>
            <w:r>
              <w:rPr>
                <w:lang w:val="en-US"/>
              </w:rPr>
              <w:t xml:space="preserve"> </w:t>
            </w:r>
            <w:r w:rsidRPr="002A6C9D">
              <w:rPr>
                <w:lang w:val="en-US"/>
              </w:rPr>
              <w:t xml:space="preserve">description of the reference assignment </w:t>
            </w:r>
            <w:r>
              <w:rPr>
                <w:lang w:val="en-US"/>
              </w:rPr>
              <w:t>executed, meeting the requirements set out in paragraph 4.3.2 of the Tender Document and this Annex:</w:t>
            </w:r>
          </w:p>
          <w:p w14:paraId="7DD19CB1" w14:textId="77777777" w:rsidR="00C1470B" w:rsidRDefault="00C1470B" w:rsidP="00F964D6">
            <w:pPr>
              <w:rPr>
                <w:lang w:val="en-US"/>
              </w:rPr>
            </w:pPr>
          </w:p>
          <w:p w14:paraId="6D752683" w14:textId="77777777" w:rsidR="00C1470B" w:rsidRDefault="00C1470B" w:rsidP="00F964D6">
            <w:pPr>
              <w:rPr>
                <w:lang w:val="en-US"/>
              </w:rPr>
            </w:pPr>
          </w:p>
          <w:p w14:paraId="4253654D" w14:textId="77777777" w:rsidR="00C1470B" w:rsidRDefault="00C1470B" w:rsidP="00F964D6">
            <w:pPr>
              <w:rPr>
                <w:lang w:val="en-US"/>
              </w:rPr>
            </w:pPr>
          </w:p>
          <w:p w14:paraId="1462229A" w14:textId="77777777" w:rsidR="00C1470B" w:rsidRPr="002A6C9D" w:rsidRDefault="00C1470B" w:rsidP="00F964D6">
            <w:pPr>
              <w:rPr>
                <w:lang w:val="en-US"/>
              </w:rPr>
            </w:pPr>
          </w:p>
        </w:tc>
      </w:tr>
      <w:tr w:rsidR="00C1470B" w:rsidRPr="00910BB8" w14:paraId="614A2CFA" w14:textId="77777777" w:rsidTr="00F964D6">
        <w:trPr>
          <w:trHeight w:val="284"/>
        </w:trPr>
        <w:tc>
          <w:tcPr>
            <w:tcW w:w="1193" w:type="pct"/>
            <w:vMerge/>
            <w:tcBorders>
              <w:left w:val="single" w:sz="4" w:space="0" w:color="auto"/>
              <w:right w:val="single" w:sz="4" w:space="0" w:color="auto"/>
            </w:tcBorders>
          </w:tcPr>
          <w:p w14:paraId="1A009012" w14:textId="77777777" w:rsidR="00C1470B" w:rsidRPr="0025572E" w:rsidRDefault="00C1470B" w:rsidP="00F964D6">
            <w:pPr>
              <w:rPr>
                <w:lang w:val="en-US"/>
              </w:rPr>
            </w:pPr>
          </w:p>
        </w:tc>
        <w:tc>
          <w:tcPr>
            <w:tcW w:w="1701" w:type="pct"/>
            <w:tcBorders>
              <w:left w:val="single" w:sz="4" w:space="0" w:color="auto"/>
              <w:right w:val="nil"/>
            </w:tcBorders>
          </w:tcPr>
          <w:p w14:paraId="22A3C8F9" w14:textId="77777777" w:rsidR="00C1470B" w:rsidRDefault="00C1470B" w:rsidP="00F964D6">
            <w:proofErr w:type="spellStart"/>
            <w:r>
              <w:t>Duration</w:t>
            </w:r>
            <w:proofErr w:type="spellEnd"/>
            <w:r>
              <w:t xml:space="preserve"> of </w:t>
            </w:r>
            <w:proofErr w:type="spellStart"/>
            <w:r>
              <w:t>the</w:t>
            </w:r>
            <w:proofErr w:type="spellEnd"/>
            <w:r>
              <w:t xml:space="preserve"> project</w:t>
            </w:r>
          </w:p>
        </w:tc>
        <w:tc>
          <w:tcPr>
            <w:tcW w:w="2106" w:type="pct"/>
            <w:tcBorders>
              <w:left w:val="single" w:sz="4" w:space="0" w:color="auto"/>
              <w:right w:val="single" w:sz="4" w:space="0" w:color="auto"/>
            </w:tcBorders>
          </w:tcPr>
          <w:p w14:paraId="0061C869" w14:textId="77777777" w:rsidR="00C1470B" w:rsidRDefault="00C1470B" w:rsidP="00F964D6">
            <w:pPr>
              <w:rPr>
                <w:szCs w:val="18"/>
                <w:lang w:val="en-US"/>
              </w:rPr>
            </w:pPr>
            <w:r w:rsidRPr="00910BB8">
              <w:rPr>
                <w:szCs w:val="18"/>
                <w:lang w:val="en-US"/>
              </w:rPr>
              <w:t xml:space="preserve">Day of commencement – </w:t>
            </w:r>
            <w:r>
              <w:rPr>
                <w:szCs w:val="18"/>
                <w:lang w:val="en-US"/>
              </w:rPr>
              <w:t>final day</w:t>
            </w:r>
          </w:p>
          <w:p w14:paraId="4252105A" w14:textId="77777777" w:rsidR="00C1470B" w:rsidRPr="00910BB8" w:rsidRDefault="00C1470B" w:rsidP="00F964D6">
            <w:pPr>
              <w:rPr>
                <w:szCs w:val="18"/>
                <w:lang w:val="en-US"/>
              </w:rPr>
            </w:pPr>
          </w:p>
        </w:tc>
      </w:tr>
      <w:tr w:rsidR="00C1470B" w:rsidRPr="00E40C83" w14:paraId="2A1860CC" w14:textId="77777777" w:rsidTr="00F964D6">
        <w:trPr>
          <w:trHeight w:val="284"/>
        </w:trPr>
        <w:tc>
          <w:tcPr>
            <w:tcW w:w="1193" w:type="pct"/>
            <w:tcBorders>
              <w:left w:val="single" w:sz="4" w:space="0" w:color="auto"/>
            </w:tcBorders>
          </w:tcPr>
          <w:p w14:paraId="75AC6AB4" w14:textId="77777777" w:rsidR="00C1470B" w:rsidRPr="00910BB8" w:rsidRDefault="00C1470B" w:rsidP="00F964D6">
            <w:pPr>
              <w:rPr>
                <w:lang w:val="en-US"/>
              </w:rPr>
            </w:pPr>
            <w:r w:rsidRPr="00910BB8">
              <w:rPr>
                <w:lang w:val="en-US"/>
              </w:rPr>
              <w:t xml:space="preserve">Name of the </w:t>
            </w:r>
            <w:r>
              <w:rPr>
                <w:lang w:val="en-US"/>
              </w:rPr>
              <w:t xml:space="preserve">organization/company </w:t>
            </w:r>
            <w:r w:rsidRPr="00910BB8">
              <w:rPr>
                <w:lang w:val="en-US"/>
              </w:rPr>
              <w:t xml:space="preserve"> o</w:t>
            </w:r>
            <w:r>
              <w:rPr>
                <w:lang w:val="en-US"/>
              </w:rPr>
              <w:t>f the referee</w:t>
            </w:r>
          </w:p>
        </w:tc>
        <w:tc>
          <w:tcPr>
            <w:tcW w:w="3807" w:type="pct"/>
            <w:gridSpan w:val="2"/>
            <w:tcBorders>
              <w:right w:val="single" w:sz="4" w:space="0" w:color="auto"/>
            </w:tcBorders>
          </w:tcPr>
          <w:p w14:paraId="72866D34" w14:textId="77777777" w:rsidR="00C1470B" w:rsidRPr="0025572E" w:rsidRDefault="00C1470B" w:rsidP="00F964D6">
            <w:pPr>
              <w:rPr>
                <w:lang w:val="en-US"/>
              </w:rPr>
            </w:pPr>
          </w:p>
        </w:tc>
      </w:tr>
      <w:tr w:rsidR="00C1470B" w:rsidRPr="00E40C83" w14:paraId="33CA910A" w14:textId="77777777" w:rsidTr="00F964D6">
        <w:trPr>
          <w:trHeight w:val="284"/>
        </w:trPr>
        <w:tc>
          <w:tcPr>
            <w:tcW w:w="1193" w:type="pct"/>
            <w:tcBorders>
              <w:left w:val="single" w:sz="4" w:space="0" w:color="auto"/>
            </w:tcBorders>
          </w:tcPr>
          <w:p w14:paraId="04464429" w14:textId="77777777" w:rsidR="00C1470B" w:rsidRPr="00910BB8" w:rsidRDefault="00C1470B" w:rsidP="00F964D6">
            <w:pPr>
              <w:rPr>
                <w:lang w:val="en-US"/>
              </w:rPr>
            </w:pPr>
            <w:r>
              <w:rPr>
                <w:lang w:val="en-US"/>
              </w:rPr>
              <w:t>Name and function/position of the contact at the referee</w:t>
            </w:r>
          </w:p>
        </w:tc>
        <w:tc>
          <w:tcPr>
            <w:tcW w:w="3807" w:type="pct"/>
            <w:gridSpan w:val="2"/>
            <w:tcBorders>
              <w:right w:val="single" w:sz="4" w:space="0" w:color="auto"/>
            </w:tcBorders>
          </w:tcPr>
          <w:p w14:paraId="16B18867" w14:textId="77777777" w:rsidR="00C1470B" w:rsidRPr="003B1A48" w:rsidRDefault="00C1470B" w:rsidP="00F964D6">
            <w:pPr>
              <w:rPr>
                <w:lang w:val="en-US"/>
              </w:rPr>
            </w:pPr>
          </w:p>
        </w:tc>
      </w:tr>
      <w:tr w:rsidR="00C1470B" w:rsidRPr="00E40C83" w14:paraId="5AD58AC6" w14:textId="77777777" w:rsidTr="00F964D6">
        <w:trPr>
          <w:trHeight w:val="284"/>
        </w:trPr>
        <w:tc>
          <w:tcPr>
            <w:tcW w:w="1193" w:type="pct"/>
            <w:tcBorders>
              <w:left w:val="single" w:sz="4" w:space="0" w:color="auto"/>
            </w:tcBorders>
          </w:tcPr>
          <w:p w14:paraId="7D2AFA41" w14:textId="77777777" w:rsidR="00C1470B" w:rsidRPr="00910BB8" w:rsidRDefault="00C1470B" w:rsidP="00F964D6">
            <w:pPr>
              <w:rPr>
                <w:lang w:val="en-US"/>
              </w:rPr>
            </w:pPr>
            <w:r>
              <w:rPr>
                <w:lang w:val="en-US"/>
              </w:rPr>
              <w:t>Phone number of the contact at the referee</w:t>
            </w:r>
          </w:p>
        </w:tc>
        <w:tc>
          <w:tcPr>
            <w:tcW w:w="3807" w:type="pct"/>
            <w:gridSpan w:val="2"/>
            <w:tcBorders>
              <w:right w:val="single" w:sz="4" w:space="0" w:color="auto"/>
            </w:tcBorders>
          </w:tcPr>
          <w:p w14:paraId="74CF96B5" w14:textId="77777777" w:rsidR="00C1470B" w:rsidRPr="00857D8D" w:rsidRDefault="00C1470B" w:rsidP="00F964D6">
            <w:pPr>
              <w:rPr>
                <w:lang w:val="en-US"/>
              </w:rPr>
            </w:pPr>
          </w:p>
        </w:tc>
      </w:tr>
      <w:tr w:rsidR="00C1470B" w:rsidRPr="00E40C83" w14:paraId="4EA5EF5E" w14:textId="77777777" w:rsidTr="00F964D6">
        <w:trPr>
          <w:trHeight w:val="284"/>
        </w:trPr>
        <w:tc>
          <w:tcPr>
            <w:tcW w:w="1193" w:type="pct"/>
            <w:tcBorders>
              <w:left w:val="single" w:sz="4" w:space="0" w:color="auto"/>
            </w:tcBorders>
          </w:tcPr>
          <w:p w14:paraId="4D39B2DC" w14:textId="77777777" w:rsidR="00C1470B" w:rsidRPr="00910BB8" w:rsidRDefault="00C1470B" w:rsidP="00F964D6">
            <w:pPr>
              <w:rPr>
                <w:lang w:val="en-US"/>
              </w:rPr>
            </w:pPr>
            <w:r>
              <w:rPr>
                <w:lang w:val="en-US"/>
              </w:rPr>
              <w:t>Signature of the contact at the referee</w:t>
            </w:r>
          </w:p>
        </w:tc>
        <w:tc>
          <w:tcPr>
            <w:tcW w:w="3807" w:type="pct"/>
            <w:gridSpan w:val="2"/>
            <w:tcBorders>
              <w:right w:val="single" w:sz="4" w:space="0" w:color="auto"/>
            </w:tcBorders>
          </w:tcPr>
          <w:p w14:paraId="398F6F19" w14:textId="77777777" w:rsidR="00C1470B" w:rsidRPr="00857D8D" w:rsidRDefault="00C1470B" w:rsidP="00F964D6">
            <w:pPr>
              <w:rPr>
                <w:lang w:val="en-US"/>
              </w:rPr>
            </w:pPr>
          </w:p>
        </w:tc>
      </w:tr>
      <w:tr w:rsidR="00C1470B" w:rsidRPr="00E40C83" w14:paraId="1AF5A08A" w14:textId="77777777" w:rsidTr="00F964D6">
        <w:trPr>
          <w:trHeight w:val="284"/>
        </w:trPr>
        <w:tc>
          <w:tcPr>
            <w:tcW w:w="1193" w:type="pct"/>
            <w:tcBorders>
              <w:left w:val="single" w:sz="4" w:space="0" w:color="auto"/>
            </w:tcBorders>
          </w:tcPr>
          <w:p w14:paraId="4EDCC875" w14:textId="77777777" w:rsidR="00C1470B" w:rsidRPr="00910BB8" w:rsidRDefault="00C1470B" w:rsidP="00F964D6">
            <w:pPr>
              <w:rPr>
                <w:lang w:val="en-US"/>
              </w:rPr>
            </w:pPr>
            <w:r>
              <w:rPr>
                <w:lang w:val="en-US"/>
              </w:rPr>
              <w:lastRenderedPageBreak/>
              <w:t>Place and date of signing</w:t>
            </w:r>
          </w:p>
        </w:tc>
        <w:tc>
          <w:tcPr>
            <w:tcW w:w="3807" w:type="pct"/>
            <w:gridSpan w:val="2"/>
            <w:tcBorders>
              <w:right w:val="single" w:sz="4" w:space="0" w:color="auto"/>
            </w:tcBorders>
          </w:tcPr>
          <w:p w14:paraId="07030C25" w14:textId="77777777" w:rsidR="00C1470B" w:rsidRPr="00857D8D" w:rsidRDefault="00C1470B" w:rsidP="00F964D6">
            <w:pPr>
              <w:rPr>
                <w:lang w:val="en-US"/>
              </w:rPr>
            </w:pPr>
          </w:p>
        </w:tc>
      </w:tr>
    </w:tbl>
    <w:p w14:paraId="325847D2" w14:textId="77777777" w:rsidR="00C1470B" w:rsidRDefault="00C1470B" w:rsidP="00AF09EF">
      <w:pPr>
        <w:pStyle w:val="Bullet"/>
      </w:pPr>
    </w:p>
    <w:sectPr w:rsidR="00C1470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E2B637" w14:textId="77777777" w:rsidR="00697072" w:rsidRDefault="00697072" w:rsidP="00697072">
      <w:pPr>
        <w:spacing w:after="0" w:line="240" w:lineRule="auto"/>
      </w:pPr>
      <w:r>
        <w:separator/>
      </w:r>
    </w:p>
  </w:endnote>
  <w:endnote w:type="continuationSeparator" w:id="0">
    <w:p w14:paraId="3141BD33" w14:textId="77777777" w:rsidR="00697072" w:rsidRDefault="00697072" w:rsidP="00697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grofont">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04AEEB" w14:textId="77777777" w:rsidR="00697072" w:rsidRDefault="00697072" w:rsidP="00697072">
      <w:pPr>
        <w:spacing w:after="0" w:line="240" w:lineRule="auto"/>
      </w:pPr>
      <w:r>
        <w:separator/>
      </w:r>
    </w:p>
  </w:footnote>
  <w:footnote w:type="continuationSeparator" w:id="0">
    <w:p w14:paraId="34C771A5" w14:textId="77777777" w:rsidR="00697072" w:rsidRDefault="00697072" w:rsidP="006970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60413"/>
    <w:multiLevelType w:val="hybridMultilevel"/>
    <w:tmpl w:val="F5E62100"/>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26F6105"/>
    <w:multiLevelType w:val="hybridMultilevel"/>
    <w:tmpl w:val="4D3EB64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86103EF"/>
    <w:multiLevelType w:val="hybridMultilevel"/>
    <w:tmpl w:val="4750389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2C514AF6"/>
    <w:multiLevelType w:val="multilevel"/>
    <w:tmpl w:val="C276E1A6"/>
    <w:lvl w:ilvl="0">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418"/>
        </w:tabs>
        <w:ind w:left="1418" w:hanging="1089"/>
      </w:pPr>
      <w:rPr>
        <w:rFonts w:hint="default"/>
      </w:rPr>
    </w:lvl>
    <w:lvl w:ilvl="3">
      <w:start w:val="1"/>
      <w:numFmt w:val="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4" w15:restartNumberingAfterBreak="0">
    <w:nsid w:val="2EDC76BC"/>
    <w:multiLevelType w:val="hybridMultilevel"/>
    <w:tmpl w:val="428EBFD8"/>
    <w:lvl w:ilvl="0" w:tplc="E138B2F6">
      <w:start w:val="1"/>
      <w:numFmt w:val="bullet"/>
      <w:lvlText w:val=""/>
      <w:lvlJc w:val="left"/>
      <w:pPr>
        <w:tabs>
          <w:tab w:val="num" w:pos="284"/>
        </w:tabs>
        <w:ind w:left="284" w:hanging="284"/>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1F71074"/>
    <w:multiLevelType w:val="hybridMultilevel"/>
    <w:tmpl w:val="A74202C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A4A7642"/>
    <w:multiLevelType w:val="hybridMultilevel"/>
    <w:tmpl w:val="48E2816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9017BEC"/>
    <w:multiLevelType w:val="hybridMultilevel"/>
    <w:tmpl w:val="A720F652"/>
    <w:lvl w:ilvl="0" w:tplc="0413000F">
      <w:start w:val="1"/>
      <w:numFmt w:val="decimal"/>
      <w:lvlText w:val="%1."/>
      <w:lvlJc w:val="left"/>
      <w:pPr>
        <w:tabs>
          <w:tab w:val="num" w:pos="360"/>
        </w:tabs>
        <w:ind w:left="360" w:hanging="360"/>
      </w:pPr>
      <w:rPr>
        <w:rFonts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3F9425D"/>
    <w:multiLevelType w:val="hybridMultilevel"/>
    <w:tmpl w:val="71BA6424"/>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8E565EF"/>
    <w:multiLevelType w:val="hybridMultilevel"/>
    <w:tmpl w:val="F5681A4E"/>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8EB5EA5"/>
    <w:multiLevelType w:val="hybridMultilevel"/>
    <w:tmpl w:val="DB2A715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76392B8D"/>
    <w:multiLevelType w:val="hybridMultilevel"/>
    <w:tmpl w:val="C92081F8"/>
    <w:lvl w:ilvl="0" w:tplc="6C601636">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76DF2853"/>
    <w:multiLevelType w:val="hybridMultilevel"/>
    <w:tmpl w:val="4782CAEE"/>
    <w:lvl w:ilvl="0" w:tplc="77C069AE">
      <w:start w:val="1"/>
      <w:numFmt w:val="bullet"/>
      <w:lvlText w:val=""/>
      <w:lvlJc w:val="left"/>
      <w:pPr>
        <w:tabs>
          <w:tab w:val="num" w:pos="720"/>
        </w:tabs>
        <w:ind w:left="720" w:hanging="360"/>
      </w:pPr>
      <w:rPr>
        <w:rFonts w:ascii="Symbol" w:hAnsi="Symbol" w:hint="default"/>
      </w:rPr>
    </w:lvl>
    <w:lvl w:ilvl="1" w:tplc="B53E89DE">
      <w:start w:val="1"/>
      <w:numFmt w:val="bullet"/>
      <w:lvlText w:val="o"/>
      <w:lvlJc w:val="left"/>
      <w:pPr>
        <w:tabs>
          <w:tab w:val="num" w:pos="1440"/>
        </w:tabs>
        <w:ind w:left="1440" w:hanging="360"/>
      </w:pPr>
      <w:rPr>
        <w:rFonts w:ascii="Courier New" w:hAnsi="Courier New" w:cs="Courier New" w:hint="default"/>
      </w:rPr>
    </w:lvl>
    <w:lvl w:ilvl="2" w:tplc="6A08551A" w:tentative="1">
      <w:start w:val="1"/>
      <w:numFmt w:val="bullet"/>
      <w:lvlText w:val=""/>
      <w:lvlJc w:val="left"/>
      <w:pPr>
        <w:tabs>
          <w:tab w:val="num" w:pos="2160"/>
        </w:tabs>
        <w:ind w:left="2160" w:hanging="360"/>
      </w:pPr>
      <w:rPr>
        <w:rFonts w:ascii="Wingdings" w:hAnsi="Wingdings" w:hint="default"/>
      </w:rPr>
    </w:lvl>
    <w:lvl w:ilvl="3" w:tplc="3732FE0E" w:tentative="1">
      <w:start w:val="1"/>
      <w:numFmt w:val="bullet"/>
      <w:lvlText w:val=""/>
      <w:lvlJc w:val="left"/>
      <w:pPr>
        <w:tabs>
          <w:tab w:val="num" w:pos="2880"/>
        </w:tabs>
        <w:ind w:left="2880" w:hanging="360"/>
      </w:pPr>
      <w:rPr>
        <w:rFonts w:ascii="Symbol" w:hAnsi="Symbol" w:hint="default"/>
      </w:rPr>
    </w:lvl>
    <w:lvl w:ilvl="4" w:tplc="EED4DF16" w:tentative="1">
      <w:start w:val="1"/>
      <w:numFmt w:val="bullet"/>
      <w:lvlText w:val="o"/>
      <w:lvlJc w:val="left"/>
      <w:pPr>
        <w:tabs>
          <w:tab w:val="num" w:pos="3600"/>
        </w:tabs>
        <w:ind w:left="3600" w:hanging="360"/>
      </w:pPr>
      <w:rPr>
        <w:rFonts w:ascii="Courier New" w:hAnsi="Courier New" w:cs="Courier New" w:hint="default"/>
      </w:rPr>
    </w:lvl>
    <w:lvl w:ilvl="5" w:tplc="E0B64AD8" w:tentative="1">
      <w:start w:val="1"/>
      <w:numFmt w:val="bullet"/>
      <w:lvlText w:val=""/>
      <w:lvlJc w:val="left"/>
      <w:pPr>
        <w:tabs>
          <w:tab w:val="num" w:pos="4320"/>
        </w:tabs>
        <w:ind w:left="4320" w:hanging="360"/>
      </w:pPr>
      <w:rPr>
        <w:rFonts w:ascii="Wingdings" w:hAnsi="Wingdings" w:hint="default"/>
      </w:rPr>
    </w:lvl>
    <w:lvl w:ilvl="6" w:tplc="B9E29650" w:tentative="1">
      <w:start w:val="1"/>
      <w:numFmt w:val="bullet"/>
      <w:lvlText w:val=""/>
      <w:lvlJc w:val="left"/>
      <w:pPr>
        <w:tabs>
          <w:tab w:val="num" w:pos="5040"/>
        </w:tabs>
        <w:ind w:left="5040" w:hanging="360"/>
      </w:pPr>
      <w:rPr>
        <w:rFonts w:ascii="Symbol" w:hAnsi="Symbol" w:hint="default"/>
      </w:rPr>
    </w:lvl>
    <w:lvl w:ilvl="7" w:tplc="0D6C2524" w:tentative="1">
      <w:start w:val="1"/>
      <w:numFmt w:val="bullet"/>
      <w:lvlText w:val="o"/>
      <w:lvlJc w:val="left"/>
      <w:pPr>
        <w:tabs>
          <w:tab w:val="num" w:pos="5760"/>
        </w:tabs>
        <w:ind w:left="5760" w:hanging="360"/>
      </w:pPr>
      <w:rPr>
        <w:rFonts w:ascii="Courier New" w:hAnsi="Courier New" w:cs="Courier New" w:hint="default"/>
      </w:rPr>
    </w:lvl>
    <w:lvl w:ilvl="8" w:tplc="2D40453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A4A2CA5"/>
    <w:multiLevelType w:val="hybridMultilevel"/>
    <w:tmpl w:val="1EF87624"/>
    <w:lvl w:ilvl="0" w:tplc="DBA042CA">
      <w:start w:val="2013"/>
      <w:numFmt w:val="bullet"/>
      <w:lvlText w:val=""/>
      <w:lvlJc w:val="left"/>
      <w:pPr>
        <w:tabs>
          <w:tab w:val="num" w:pos="360"/>
        </w:tabs>
        <w:ind w:left="360" w:hanging="360"/>
      </w:pPr>
      <w:rPr>
        <w:rFonts w:ascii="Symbol" w:hAnsi="Symbol" w:hint="default"/>
        <w:color w:val="auto"/>
        <w:sz w:val="16"/>
        <w:szCs w:val="16"/>
      </w:rPr>
    </w:lvl>
    <w:lvl w:ilvl="1" w:tplc="2D904916">
      <w:start w:val="1"/>
      <w:numFmt w:val="bullet"/>
      <w:lvlText w:val="o"/>
      <w:lvlJc w:val="left"/>
      <w:pPr>
        <w:tabs>
          <w:tab w:val="num" w:pos="1440"/>
        </w:tabs>
        <w:ind w:left="1440" w:hanging="360"/>
      </w:pPr>
      <w:rPr>
        <w:rFonts w:ascii="Courier New" w:hAnsi="Courier New" w:cs="Courier New" w:hint="default"/>
      </w:rPr>
    </w:lvl>
    <w:lvl w:ilvl="2" w:tplc="4AE219C2" w:tentative="1">
      <w:start w:val="1"/>
      <w:numFmt w:val="bullet"/>
      <w:lvlText w:val=""/>
      <w:lvlJc w:val="left"/>
      <w:pPr>
        <w:tabs>
          <w:tab w:val="num" w:pos="2160"/>
        </w:tabs>
        <w:ind w:left="2160" w:hanging="360"/>
      </w:pPr>
      <w:rPr>
        <w:rFonts w:ascii="Wingdings" w:hAnsi="Wingdings" w:hint="default"/>
      </w:rPr>
    </w:lvl>
    <w:lvl w:ilvl="3" w:tplc="8BBA0386" w:tentative="1">
      <w:start w:val="1"/>
      <w:numFmt w:val="bullet"/>
      <w:lvlText w:val=""/>
      <w:lvlJc w:val="left"/>
      <w:pPr>
        <w:tabs>
          <w:tab w:val="num" w:pos="2880"/>
        </w:tabs>
        <w:ind w:left="2880" w:hanging="360"/>
      </w:pPr>
      <w:rPr>
        <w:rFonts w:ascii="Symbol" w:hAnsi="Symbol" w:hint="default"/>
      </w:rPr>
    </w:lvl>
    <w:lvl w:ilvl="4" w:tplc="94C83B1A" w:tentative="1">
      <w:start w:val="1"/>
      <w:numFmt w:val="bullet"/>
      <w:lvlText w:val="o"/>
      <w:lvlJc w:val="left"/>
      <w:pPr>
        <w:tabs>
          <w:tab w:val="num" w:pos="3600"/>
        </w:tabs>
        <w:ind w:left="3600" w:hanging="360"/>
      </w:pPr>
      <w:rPr>
        <w:rFonts w:ascii="Courier New" w:hAnsi="Courier New" w:cs="Courier New" w:hint="default"/>
      </w:rPr>
    </w:lvl>
    <w:lvl w:ilvl="5" w:tplc="AC249254" w:tentative="1">
      <w:start w:val="1"/>
      <w:numFmt w:val="bullet"/>
      <w:lvlText w:val=""/>
      <w:lvlJc w:val="left"/>
      <w:pPr>
        <w:tabs>
          <w:tab w:val="num" w:pos="4320"/>
        </w:tabs>
        <w:ind w:left="4320" w:hanging="360"/>
      </w:pPr>
      <w:rPr>
        <w:rFonts w:ascii="Wingdings" w:hAnsi="Wingdings" w:hint="default"/>
      </w:rPr>
    </w:lvl>
    <w:lvl w:ilvl="6" w:tplc="31BA2B7C" w:tentative="1">
      <w:start w:val="1"/>
      <w:numFmt w:val="bullet"/>
      <w:lvlText w:val=""/>
      <w:lvlJc w:val="left"/>
      <w:pPr>
        <w:tabs>
          <w:tab w:val="num" w:pos="5040"/>
        </w:tabs>
        <w:ind w:left="5040" w:hanging="360"/>
      </w:pPr>
      <w:rPr>
        <w:rFonts w:ascii="Symbol" w:hAnsi="Symbol" w:hint="default"/>
      </w:rPr>
    </w:lvl>
    <w:lvl w:ilvl="7" w:tplc="80967066" w:tentative="1">
      <w:start w:val="1"/>
      <w:numFmt w:val="bullet"/>
      <w:lvlText w:val="o"/>
      <w:lvlJc w:val="left"/>
      <w:pPr>
        <w:tabs>
          <w:tab w:val="num" w:pos="5760"/>
        </w:tabs>
        <w:ind w:left="5760" w:hanging="360"/>
      </w:pPr>
      <w:rPr>
        <w:rFonts w:ascii="Courier New" w:hAnsi="Courier New" w:cs="Courier New" w:hint="default"/>
      </w:rPr>
    </w:lvl>
    <w:lvl w:ilvl="8" w:tplc="683AF25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A846B73"/>
    <w:multiLevelType w:val="hybridMultilevel"/>
    <w:tmpl w:val="BD68DB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7B3573A3"/>
    <w:multiLevelType w:val="hybridMultilevel"/>
    <w:tmpl w:val="5B08C934"/>
    <w:lvl w:ilvl="0" w:tplc="FFFFFFFF">
      <w:start w:val="1"/>
      <w:numFmt w:val="decimal"/>
      <w:lvlText w:val="%1."/>
      <w:lvlJc w:val="left"/>
      <w:pPr>
        <w:ind w:left="720" w:hanging="360"/>
      </w:p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E281D13"/>
    <w:multiLevelType w:val="hybridMultilevel"/>
    <w:tmpl w:val="5B08C934"/>
    <w:lvl w:ilvl="0" w:tplc="FFFFFFFF">
      <w:start w:val="1"/>
      <w:numFmt w:val="decimal"/>
      <w:lvlText w:val="%1."/>
      <w:lvlJc w:val="left"/>
      <w:pPr>
        <w:ind w:left="360" w:hanging="360"/>
      </w:p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891919845">
    <w:abstractNumId w:val="6"/>
  </w:num>
  <w:num w:numId="2" w16cid:durableId="1548645219">
    <w:abstractNumId w:val="2"/>
  </w:num>
  <w:num w:numId="3" w16cid:durableId="533202026">
    <w:abstractNumId w:val="8"/>
  </w:num>
  <w:num w:numId="4" w16cid:durableId="308831471">
    <w:abstractNumId w:val="13"/>
  </w:num>
  <w:num w:numId="5" w16cid:durableId="1633292484">
    <w:abstractNumId w:val="7"/>
  </w:num>
  <w:num w:numId="6" w16cid:durableId="510486423">
    <w:abstractNumId w:val="5"/>
  </w:num>
  <w:num w:numId="7" w16cid:durableId="261424069">
    <w:abstractNumId w:val="11"/>
  </w:num>
  <w:num w:numId="8" w16cid:durableId="703871094">
    <w:abstractNumId w:val="14"/>
  </w:num>
  <w:num w:numId="9" w16cid:durableId="949971986">
    <w:abstractNumId w:val="3"/>
  </w:num>
  <w:num w:numId="10" w16cid:durableId="1304777039">
    <w:abstractNumId w:val="4"/>
  </w:num>
  <w:num w:numId="11" w16cid:durableId="147866893">
    <w:abstractNumId w:val="12"/>
  </w:num>
  <w:num w:numId="12" w16cid:durableId="247202974">
    <w:abstractNumId w:val="0"/>
  </w:num>
  <w:num w:numId="13" w16cid:durableId="976030942">
    <w:abstractNumId w:val="15"/>
  </w:num>
  <w:num w:numId="14" w16cid:durableId="1846633317">
    <w:abstractNumId w:val="16"/>
  </w:num>
  <w:num w:numId="15" w16cid:durableId="1679625160">
    <w:abstractNumId w:val="9"/>
  </w:num>
  <w:num w:numId="16" w16cid:durableId="1520898070">
    <w:abstractNumId w:val="1"/>
  </w:num>
  <w:num w:numId="17" w16cid:durableId="7391312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EBA"/>
    <w:rsid w:val="00000301"/>
    <w:rsid w:val="00002181"/>
    <w:rsid w:val="0001191B"/>
    <w:rsid w:val="00026B43"/>
    <w:rsid w:val="00031018"/>
    <w:rsid w:val="0004575A"/>
    <w:rsid w:val="00050E26"/>
    <w:rsid w:val="00067B51"/>
    <w:rsid w:val="00090F1B"/>
    <w:rsid w:val="00092536"/>
    <w:rsid w:val="000A79A7"/>
    <w:rsid w:val="000E1C85"/>
    <w:rsid w:val="000E3F06"/>
    <w:rsid w:val="000F40FB"/>
    <w:rsid w:val="0010777C"/>
    <w:rsid w:val="0012220F"/>
    <w:rsid w:val="00151EEF"/>
    <w:rsid w:val="00166D0B"/>
    <w:rsid w:val="001B43C2"/>
    <w:rsid w:val="001D0524"/>
    <w:rsid w:val="001D22CB"/>
    <w:rsid w:val="001D2B7C"/>
    <w:rsid w:val="00203815"/>
    <w:rsid w:val="0025572E"/>
    <w:rsid w:val="00287ED9"/>
    <w:rsid w:val="002A6C9D"/>
    <w:rsid w:val="002A7840"/>
    <w:rsid w:val="002B7AB4"/>
    <w:rsid w:val="002C6F19"/>
    <w:rsid w:val="002D6A69"/>
    <w:rsid w:val="00303FA6"/>
    <w:rsid w:val="00315627"/>
    <w:rsid w:val="003348F1"/>
    <w:rsid w:val="003920B6"/>
    <w:rsid w:val="003B1A48"/>
    <w:rsid w:val="003E3FD2"/>
    <w:rsid w:val="004366F7"/>
    <w:rsid w:val="004502C9"/>
    <w:rsid w:val="004857C5"/>
    <w:rsid w:val="00491095"/>
    <w:rsid w:val="004942DB"/>
    <w:rsid w:val="004D0852"/>
    <w:rsid w:val="00563B34"/>
    <w:rsid w:val="00574D7E"/>
    <w:rsid w:val="00596EBA"/>
    <w:rsid w:val="005B6A05"/>
    <w:rsid w:val="0060587C"/>
    <w:rsid w:val="00617963"/>
    <w:rsid w:val="00622046"/>
    <w:rsid w:val="00637F1B"/>
    <w:rsid w:val="0064070A"/>
    <w:rsid w:val="00670F2C"/>
    <w:rsid w:val="0068070A"/>
    <w:rsid w:val="006828A3"/>
    <w:rsid w:val="006879BF"/>
    <w:rsid w:val="00697072"/>
    <w:rsid w:val="006A087B"/>
    <w:rsid w:val="006A73A4"/>
    <w:rsid w:val="006E4F66"/>
    <w:rsid w:val="00712283"/>
    <w:rsid w:val="00732F9F"/>
    <w:rsid w:val="00735D41"/>
    <w:rsid w:val="00753959"/>
    <w:rsid w:val="007870E4"/>
    <w:rsid w:val="0079537C"/>
    <w:rsid w:val="00796075"/>
    <w:rsid w:val="007D3C1D"/>
    <w:rsid w:val="007F4BB5"/>
    <w:rsid w:val="0080172D"/>
    <w:rsid w:val="008048F2"/>
    <w:rsid w:val="008313E4"/>
    <w:rsid w:val="00857D8D"/>
    <w:rsid w:val="00875BA5"/>
    <w:rsid w:val="0088318F"/>
    <w:rsid w:val="00883FC8"/>
    <w:rsid w:val="008B2844"/>
    <w:rsid w:val="008B2E6F"/>
    <w:rsid w:val="008C202A"/>
    <w:rsid w:val="008D0172"/>
    <w:rsid w:val="008D3AE8"/>
    <w:rsid w:val="00910BB8"/>
    <w:rsid w:val="00922308"/>
    <w:rsid w:val="009247B7"/>
    <w:rsid w:val="00930D62"/>
    <w:rsid w:val="00973176"/>
    <w:rsid w:val="00982A65"/>
    <w:rsid w:val="009A196C"/>
    <w:rsid w:val="009B4716"/>
    <w:rsid w:val="009B4A51"/>
    <w:rsid w:val="009D5CBF"/>
    <w:rsid w:val="009D640A"/>
    <w:rsid w:val="00A215D2"/>
    <w:rsid w:val="00A24261"/>
    <w:rsid w:val="00A567C2"/>
    <w:rsid w:val="00A63DD3"/>
    <w:rsid w:val="00AA2AB8"/>
    <w:rsid w:val="00AD782C"/>
    <w:rsid w:val="00AF09EF"/>
    <w:rsid w:val="00AF3223"/>
    <w:rsid w:val="00B128BF"/>
    <w:rsid w:val="00B17E60"/>
    <w:rsid w:val="00B31709"/>
    <w:rsid w:val="00B9414F"/>
    <w:rsid w:val="00BD6CFD"/>
    <w:rsid w:val="00C1470B"/>
    <w:rsid w:val="00C3181C"/>
    <w:rsid w:val="00C40BBC"/>
    <w:rsid w:val="00C7045C"/>
    <w:rsid w:val="00C84589"/>
    <w:rsid w:val="00C854ED"/>
    <w:rsid w:val="00C92D1C"/>
    <w:rsid w:val="00CE7346"/>
    <w:rsid w:val="00D1380B"/>
    <w:rsid w:val="00D31392"/>
    <w:rsid w:val="00D46A5A"/>
    <w:rsid w:val="00D60D4D"/>
    <w:rsid w:val="00D722EA"/>
    <w:rsid w:val="00D75118"/>
    <w:rsid w:val="00DB22FD"/>
    <w:rsid w:val="00E3049E"/>
    <w:rsid w:val="00E40C83"/>
    <w:rsid w:val="00E81D28"/>
    <w:rsid w:val="00EA7C65"/>
    <w:rsid w:val="00EF08D3"/>
    <w:rsid w:val="00F378F8"/>
    <w:rsid w:val="00F7746E"/>
    <w:rsid w:val="00F81F56"/>
    <w:rsid w:val="00FA67B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65319"/>
  <w15:docId w15:val="{CF9FD187-23DF-437E-8460-C9C6A7166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rsid w:val="00B128BF"/>
    <w:rPr>
      <w:sz w:val="16"/>
      <w:lang w:val="en-GB" w:eastAsia="en-GB"/>
    </w:rPr>
  </w:style>
  <w:style w:type="paragraph" w:styleId="Tekstopmerking">
    <w:name w:val="annotation text"/>
    <w:basedOn w:val="Standaard"/>
    <w:link w:val="TekstopmerkingChar"/>
    <w:autoRedefine/>
    <w:uiPriority w:val="99"/>
    <w:rsid w:val="0060587C"/>
    <w:pPr>
      <w:spacing w:after="0" w:line="260" w:lineRule="atLeast"/>
    </w:pPr>
    <w:rPr>
      <w:rFonts w:ascii="Verdana" w:eastAsia="Times New Roman" w:hAnsi="Verdana" w:cs="Times New Roman"/>
      <w:kern w:val="14"/>
      <w:sz w:val="20"/>
      <w:szCs w:val="20"/>
      <w:lang w:val="en-GB" w:eastAsia="en-GB"/>
    </w:rPr>
  </w:style>
  <w:style w:type="character" w:customStyle="1" w:styleId="TekstopmerkingChar">
    <w:name w:val="Tekst opmerking Char"/>
    <w:basedOn w:val="Standaardalinea-lettertype"/>
    <w:link w:val="Tekstopmerking"/>
    <w:uiPriority w:val="99"/>
    <w:rsid w:val="0060587C"/>
    <w:rPr>
      <w:rFonts w:ascii="Verdana" w:eastAsia="Times New Roman" w:hAnsi="Verdana" w:cs="Times New Roman"/>
      <w:kern w:val="14"/>
      <w:sz w:val="20"/>
      <w:szCs w:val="20"/>
      <w:lang w:val="en-GB" w:eastAsia="en-GB"/>
    </w:rPr>
  </w:style>
  <w:style w:type="paragraph" w:customStyle="1" w:styleId="Eis11">
    <w:name w:val="Eis 1.1"/>
    <w:basedOn w:val="Standaard"/>
    <w:autoRedefine/>
    <w:rsid w:val="00B128BF"/>
    <w:pPr>
      <w:spacing w:after="120" w:line="240" w:lineRule="atLeast"/>
    </w:pPr>
    <w:rPr>
      <w:rFonts w:ascii="Verdana" w:eastAsia="Times New Roman" w:hAnsi="Verdana" w:cs="Times New Roman"/>
      <w:sz w:val="18"/>
      <w:szCs w:val="24"/>
      <w:lang w:val="en-GB" w:eastAsia="en-GB"/>
    </w:rPr>
  </w:style>
  <w:style w:type="paragraph" w:styleId="Lijstalinea">
    <w:name w:val="List Paragraph"/>
    <w:aliases w:val="IFCL - List Paragraph,Bullet Answer,References,Bullets,List Bullet Mary,List Paragraph (numbered (a)),Numbered List Paragraph,List Paragraph11,List Paragraph1,Liste 1,List ParaN,Bullet list,(bullets,main),Aufzählung,PDP DOCUMENT SUBTITLE"/>
    <w:basedOn w:val="Standaard"/>
    <w:link w:val="LijstalineaChar"/>
    <w:uiPriority w:val="34"/>
    <w:qFormat/>
    <w:rsid w:val="00B128BF"/>
    <w:pPr>
      <w:spacing w:after="0" w:line="240" w:lineRule="atLeast"/>
      <w:ind w:left="720"/>
      <w:contextualSpacing/>
    </w:pPr>
    <w:rPr>
      <w:rFonts w:ascii="Verdana" w:eastAsia="MS Mincho" w:hAnsi="Verdana" w:cs="Times New Roman"/>
      <w:sz w:val="18"/>
      <w:szCs w:val="24"/>
      <w:lang w:eastAsia="nl-NL"/>
    </w:rPr>
  </w:style>
  <w:style w:type="paragraph" w:styleId="Ballontekst">
    <w:name w:val="Balloon Text"/>
    <w:basedOn w:val="Standaard"/>
    <w:link w:val="BallontekstChar"/>
    <w:uiPriority w:val="99"/>
    <w:semiHidden/>
    <w:unhideWhenUsed/>
    <w:rsid w:val="00B128BF"/>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128BF"/>
    <w:rPr>
      <w:rFonts w:ascii="Tahoma" w:hAnsi="Tahoma" w:cs="Tahoma"/>
      <w:sz w:val="16"/>
      <w:szCs w:val="16"/>
    </w:rPr>
  </w:style>
  <w:style w:type="table" w:styleId="Tabelraster">
    <w:name w:val="Table Grid"/>
    <w:basedOn w:val="Standaardtabel"/>
    <w:uiPriority w:val="59"/>
    <w:rsid w:val="00C704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nderwerpvanopmerking">
    <w:name w:val="annotation subject"/>
    <w:basedOn w:val="Tekstopmerking"/>
    <w:next w:val="Tekstopmerking"/>
    <w:link w:val="OnderwerpvanopmerkingChar"/>
    <w:uiPriority w:val="99"/>
    <w:semiHidden/>
    <w:unhideWhenUsed/>
    <w:rsid w:val="006A73A4"/>
    <w:pPr>
      <w:spacing w:after="200" w:line="240" w:lineRule="auto"/>
    </w:pPr>
    <w:rPr>
      <w:rFonts w:asciiTheme="minorHAnsi" w:eastAsiaTheme="minorHAnsi" w:hAnsiTheme="minorHAnsi" w:cstheme="minorBidi"/>
      <w:b/>
      <w:bCs/>
      <w:kern w:val="0"/>
      <w:lang w:val="nl-NL" w:eastAsia="en-US"/>
    </w:rPr>
  </w:style>
  <w:style w:type="character" w:customStyle="1" w:styleId="OnderwerpvanopmerkingChar">
    <w:name w:val="Onderwerp van opmerking Char"/>
    <w:basedOn w:val="TekstopmerkingChar"/>
    <w:link w:val="Onderwerpvanopmerking"/>
    <w:uiPriority w:val="99"/>
    <w:semiHidden/>
    <w:rsid w:val="006A73A4"/>
    <w:rPr>
      <w:rFonts w:ascii="Verdana" w:eastAsia="Times New Roman" w:hAnsi="Verdana" w:cs="Times New Roman"/>
      <w:b/>
      <w:bCs/>
      <w:kern w:val="14"/>
      <w:sz w:val="20"/>
      <w:szCs w:val="20"/>
      <w:lang w:val="en-GB" w:eastAsia="en-GB"/>
    </w:rPr>
  </w:style>
  <w:style w:type="paragraph" w:customStyle="1" w:styleId="Titel12pt">
    <w:name w:val="Titel + 12 pt"/>
    <w:basedOn w:val="Standaard"/>
    <w:rsid w:val="0064070A"/>
    <w:pPr>
      <w:spacing w:after="0" w:line="240" w:lineRule="atLeast"/>
      <w:ind w:left="3232"/>
    </w:pPr>
    <w:rPr>
      <w:rFonts w:ascii="Verdana" w:eastAsia="Times New Roman" w:hAnsi="Verdana" w:cs="Times New Roman"/>
      <w:b/>
      <w:bCs/>
      <w:sz w:val="24"/>
      <w:szCs w:val="24"/>
      <w:lang w:val="en-GB" w:eastAsia="en-GB"/>
    </w:rPr>
  </w:style>
  <w:style w:type="paragraph" w:customStyle="1" w:styleId="Bullet">
    <w:name w:val="Bullet"/>
    <w:basedOn w:val="Standaard"/>
    <w:link w:val="BulletChar"/>
    <w:autoRedefine/>
    <w:rsid w:val="00AF09EF"/>
    <w:pPr>
      <w:widowControl w:val="0"/>
      <w:spacing w:after="0" w:line="240" w:lineRule="atLeast"/>
    </w:pPr>
    <w:rPr>
      <w:rFonts w:ascii="Verdana" w:eastAsia="Times New Roman" w:hAnsi="Verdana" w:cs="Times New Roman"/>
      <w:sz w:val="18"/>
      <w:szCs w:val="20"/>
      <w:lang w:val="en-GB" w:eastAsia="en-GB"/>
    </w:rPr>
  </w:style>
  <w:style w:type="character" w:customStyle="1" w:styleId="BulletChar">
    <w:name w:val="Bullet Char"/>
    <w:link w:val="Bullet"/>
    <w:rsid w:val="00AF09EF"/>
    <w:rPr>
      <w:rFonts w:ascii="Verdana" w:eastAsia="Times New Roman" w:hAnsi="Verdana" w:cs="Times New Roman"/>
      <w:sz w:val="18"/>
      <w:szCs w:val="20"/>
      <w:lang w:val="en-GB" w:eastAsia="en-GB"/>
    </w:rPr>
  </w:style>
  <w:style w:type="paragraph" w:customStyle="1" w:styleId="CharCharCharCharChar1CharCharChar1CharCharChar1">
    <w:name w:val="Char Char Char Char Char1 Char Char Char1 Char Char Char1"/>
    <w:basedOn w:val="Standaard"/>
    <w:autoRedefine/>
    <w:rsid w:val="00092536"/>
    <w:pPr>
      <w:widowControl w:val="0"/>
      <w:adjustRightInd w:val="0"/>
      <w:spacing w:after="160" w:line="240" w:lineRule="exact"/>
      <w:jc w:val="both"/>
      <w:textAlignment w:val="baseline"/>
    </w:pPr>
    <w:rPr>
      <w:rFonts w:ascii="Verdana" w:eastAsia="MS Mincho" w:hAnsi="Verdana" w:cs="Times New Roman"/>
      <w:sz w:val="18"/>
      <w:szCs w:val="20"/>
      <w:lang w:val="en-US"/>
    </w:rPr>
  </w:style>
  <w:style w:type="paragraph" w:customStyle="1" w:styleId="Eis1">
    <w:name w:val="Eis 1"/>
    <w:basedOn w:val="Standaard"/>
    <w:next w:val="Eis11"/>
    <w:autoRedefine/>
    <w:rsid w:val="00092536"/>
    <w:pPr>
      <w:tabs>
        <w:tab w:val="num" w:pos="1134"/>
      </w:tabs>
      <w:spacing w:before="240" w:after="120" w:line="240" w:lineRule="atLeast"/>
      <w:ind w:left="1134" w:hanging="1134"/>
    </w:pPr>
    <w:rPr>
      <w:rFonts w:ascii="Verdana" w:eastAsia="Times New Roman" w:hAnsi="Verdana" w:cs="Times New Roman"/>
      <w:b/>
      <w:sz w:val="18"/>
      <w:szCs w:val="24"/>
      <w:lang w:eastAsia="nl-NL"/>
    </w:rPr>
  </w:style>
  <w:style w:type="paragraph" w:customStyle="1" w:styleId="Eis111">
    <w:name w:val="Eis 1.1.1"/>
    <w:basedOn w:val="Eis11"/>
    <w:autoRedefine/>
    <w:rsid w:val="00092536"/>
    <w:pPr>
      <w:tabs>
        <w:tab w:val="num" w:pos="1418"/>
      </w:tabs>
      <w:ind w:left="1418" w:hanging="1089"/>
    </w:pPr>
    <w:rPr>
      <w:lang w:val="nl-NL" w:eastAsia="nl-NL"/>
    </w:rPr>
  </w:style>
  <w:style w:type="paragraph" w:customStyle="1" w:styleId="EisBullet">
    <w:name w:val="Eis Bullet"/>
    <w:basedOn w:val="Eis111"/>
    <w:rsid w:val="00092536"/>
    <w:pPr>
      <w:spacing w:after="0"/>
      <w:ind w:hanging="284"/>
    </w:pPr>
  </w:style>
  <w:style w:type="paragraph" w:styleId="Revisie">
    <w:name w:val="Revision"/>
    <w:hidden/>
    <w:uiPriority w:val="99"/>
    <w:semiHidden/>
    <w:rsid w:val="000E3F06"/>
    <w:pPr>
      <w:spacing w:after="0" w:line="240" w:lineRule="auto"/>
    </w:pPr>
  </w:style>
  <w:style w:type="character" w:styleId="Hyperlink">
    <w:name w:val="Hyperlink"/>
    <w:uiPriority w:val="99"/>
    <w:unhideWhenUsed/>
    <w:rsid w:val="00697072"/>
    <w:rPr>
      <w:color w:val="0000FF"/>
      <w:u w:val="single"/>
      <w:lang w:val="en-GB" w:eastAsia="en-GB"/>
    </w:rPr>
  </w:style>
  <w:style w:type="paragraph" w:styleId="Voetnoottekst">
    <w:name w:val="footnote text"/>
    <w:basedOn w:val="Standaard"/>
    <w:link w:val="VoetnoottekstChar"/>
    <w:rsid w:val="00697072"/>
    <w:pPr>
      <w:spacing w:after="0" w:line="260" w:lineRule="atLeast"/>
    </w:pPr>
    <w:rPr>
      <w:rFonts w:ascii="Agrofont" w:eastAsia="MS Mincho" w:hAnsi="Agrofont" w:cs="Times New Roman"/>
      <w:kern w:val="14"/>
      <w:sz w:val="20"/>
      <w:szCs w:val="20"/>
    </w:rPr>
  </w:style>
  <w:style w:type="character" w:customStyle="1" w:styleId="VoetnoottekstChar">
    <w:name w:val="Voetnoottekst Char"/>
    <w:basedOn w:val="Standaardalinea-lettertype"/>
    <w:link w:val="Voetnoottekst"/>
    <w:rsid w:val="00697072"/>
    <w:rPr>
      <w:rFonts w:ascii="Agrofont" w:eastAsia="MS Mincho" w:hAnsi="Agrofont" w:cs="Times New Roman"/>
      <w:kern w:val="14"/>
      <w:sz w:val="20"/>
      <w:szCs w:val="20"/>
    </w:rPr>
  </w:style>
  <w:style w:type="character" w:styleId="Voetnootmarkering">
    <w:name w:val="footnote reference"/>
    <w:rsid w:val="00697072"/>
    <w:rPr>
      <w:vertAlign w:val="superscript"/>
    </w:rPr>
  </w:style>
  <w:style w:type="character" w:customStyle="1" w:styleId="LijstalineaChar">
    <w:name w:val="Lijstalinea Char"/>
    <w:aliases w:val="IFCL - List Paragraph Char,Bullet Answer Char,References Char,Bullets Char,List Bullet Mary Char,List Paragraph (numbered (a)) Char,Numbered List Paragraph Char,List Paragraph11 Char,List Paragraph1 Char,Liste 1 Char,List ParaN Char"/>
    <w:link w:val="Lijstalinea"/>
    <w:uiPriority w:val="34"/>
    <w:qFormat/>
    <w:rsid w:val="00C40BBC"/>
    <w:rPr>
      <w:rFonts w:ascii="Verdana" w:eastAsia="MS Mincho" w:hAnsi="Verdana" w:cs="Times New Roman"/>
      <w:sz w:val="18"/>
      <w:szCs w:val="24"/>
      <w:lang w:eastAsia="nl-NL"/>
    </w:rPr>
  </w:style>
  <w:style w:type="paragraph" w:styleId="Koptekst">
    <w:name w:val="header"/>
    <w:basedOn w:val="Standaard"/>
    <w:link w:val="KoptekstChar"/>
    <w:uiPriority w:val="99"/>
    <w:unhideWhenUsed/>
    <w:rsid w:val="00A215D2"/>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A215D2"/>
  </w:style>
  <w:style w:type="paragraph" w:styleId="Voettekst">
    <w:name w:val="footer"/>
    <w:basedOn w:val="Standaard"/>
    <w:link w:val="VoettekstChar"/>
    <w:uiPriority w:val="99"/>
    <w:unhideWhenUsed/>
    <w:rsid w:val="00A215D2"/>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215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73177">
      <w:bodyDiv w:val="1"/>
      <w:marLeft w:val="0"/>
      <w:marRight w:val="0"/>
      <w:marTop w:val="0"/>
      <w:marBottom w:val="0"/>
      <w:divBdr>
        <w:top w:val="none" w:sz="0" w:space="0" w:color="auto"/>
        <w:left w:val="none" w:sz="0" w:space="0" w:color="auto"/>
        <w:bottom w:val="none" w:sz="0" w:space="0" w:color="auto"/>
        <w:right w:val="none" w:sz="0" w:space="0" w:color="auto"/>
      </w:divBdr>
    </w:div>
    <w:div w:id="31074116">
      <w:bodyDiv w:val="1"/>
      <w:marLeft w:val="0"/>
      <w:marRight w:val="0"/>
      <w:marTop w:val="0"/>
      <w:marBottom w:val="0"/>
      <w:divBdr>
        <w:top w:val="none" w:sz="0" w:space="0" w:color="auto"/>
        <w:left w:val="none" w:sz="0" w:space="0" w:color="auto"/>
        <w:bottom w:val="none" w:sz="0" w:space="0" w:color="auto"/>
        <w:right w:val="none" w:sz="0" w:space="0" w:color="auto"/>
      </w:divBdr>
    </w:div>
    <w:div w:id="337735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Properties xmlns="http://schemas.openxmlformats.org/officeDocument/2006/extended-properties" xmlns:vt="http://schemas.openxmlformats.org/officeDocument/2006/docPropsVTypes">
  <Template>Normal</Template>
  <TotalTime>25</TotalTime>
  <Pages>8</Pages>
  <Words>911</Words>
  <Characters>5012</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Ministerie van EZ</Company>
  <LinksUpToDate>false</LinksUpToDate>
  <CharactersWithSpaces>5912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Jettie Bos</dc:creator>
  <cp:lastModifiedBy>Dijkgraaf, H. (Herma)</cp:lastModifiedBy>
  <cp:revision>12</cp:revision>
  <cp:lastPrinted>2014-09-21T19:25:00Z</cp:lastPrinted>
  <dcterms:created xsi:type="dcterms:W3CDTF">2024-05-07T07:06:00Z</dcterms:created>
  <dcterms:modified xsi:type="dcterms:W3CDTF">2024-06-20T13:17:00Z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bde8109-f994-4a60-a1d3-5c95e2ff3620_Enabled">
    <vt:lpwstr>true</vt:lpwstr>
  </property>
  <property fmtid="{D5CDD505-2E9C-101B-9397-08002B2CF9AE}" pid="3" name="MSIP_Label_4bde8109-f994-4a60-a1d3-5c95e2ff3620_SetDate">
    <vt:lpwstr>2023-01-23T07:56:04Z</vt:lpwstr>
  </property>
  <property fmtid="{D5CDD505-2E9C-101B-9397-08002B2CF9AE}" pid="4" name="MSIP_Label_4bde8109-f994-4a60-a1d3-5c95e2ff3620_Method">
    <vt:lpwstr>Privileged</vt:lpwstr>
  </property>
  <property fmtid="{D5CDD505-2E9C-101B-9397-08002B2CF9AE}" pid="5" name="MSIP_Label_4bde8109-f994-4a60-a1d3-5c95e2ff3620_Name">
    <vt:lpwstr>FLPubliek</vt:lpwstr>
  </property>
  <property fmtid="{D5CDD505-2E9C-101B-9397-08002B2CF9AE}" pid="6" name="MSIP_Label_4bde8109-f994-4a60-a1d3-5c95e2ff3620_SiteId">
    <vt:lpwstr>1321633e-f6b9-44e2-a44f-59b9d264ecb7</vt:lpwstr>
  </property>
  <property fmtid="{D5CDD505-2E9C-101B-9397-08002B2CF9AE}" pid="7" name="MSIP_Label_4bde8109-f994-4a60-a1d3-5c95e2ff3620_ActionId">
    <vt:lpwstr>cecfedce-db4a-47f8-8074-d1c8d7d0dbcf</vt:lpwstr>
  </property>
  <property fmtid="{D5CDD505-2E9C-101B-9397-08002B2CF9AE}" pid="8" name="MSIP_Label_4bde8109-f994-4a60-a1d3-5c95e2ff3620_ContentBits">
    <vt:lpwstr>0</vt:lpwstr>
  </property>
</Properties>
</file>