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943FB" w14:textId="4887F598" w:rsidR="00764818" w:rsidRPr="00B928DB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  <w:lang w:val="en-US"/>
        </w:rPr>
      </w:pPr>
      <w:bookmarkStart w:id="0" w:name="_Toc455755850"/>
      <w:bookmarkStart w:id="1" w:name="_Toc333485670"/>
      <w:bookmarkStart w:id="2" w:name="_Toc286049229"/>
      <w:bookmarkStart w:id="3" w:name="_Toc261267404"/>
      <w:bookmarkStart w:id="4" w:name="_Toc261265656"/>
      <w:bookmarkStart w:id="5" w:name="_Toc261265576"/>
      <w:bookmarkStart w:id="6" w:name="_Toc223935491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  <w:lang w:val="en-GB"/>
        </w:rPr>
        <w:t xml:space="preserve">Appendix 5: 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  <w:lang w:val="en-GB"/>
        </w:rPr>
        <w:t>Reference form</w:t>
      </w:r>
    </w:p>
    <w:p w14:paraId="0BE1D0F3" w14:textId="77777777" w:rsidR="00764818" w:rsidRPr="00B928DB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119A8CE" w14:textId="77777777" w:rsidR="00764818" w:rsidRPr="00B928DB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Use this overview to demonstrate that you have the required and desired technical and organisational experience.</w:t>
      </w:r>
    </w:p>
    <w:p w14:paraId="006DDF53" w14:textId="77777777" w:rsidR="00764818" w:rsidRPr="00B928DB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21D29A1" w14:textId="77777777" w:rsidR="00764818" w:rsidRPr="00B928DB" w:rsidRDefault="00764818" w:rsidP="00D77D0C">
      <w:pPr>
        <w:spacing w:after="0" w:line="28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3D2BAFE" w14:textId="51207CAD" w:rsidR="00764818" w:rsidRPr="00B928DB" w:rsidRDefault="002657D0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N</w:t>
      </w:r>
      <w:r w:rsidR="00CF7B5B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ote</w:t>
      </w: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: </w:t>
      </w:r>
      <w:r w:rsidR="00D77D0C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n addition to this form, a reference must include a testimonial from the primary contracting authority.</w:t>
      </w:r>
    </w:p>
    <w:p w14:paraId="465C5569" w14:textId="77777777" w:rsidR="00764818" w:rsidRPr="00B928DB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37600F81" w14:textId="77777777" w:rsidTr="00155075">
        <w:tc>
          <w:tcPr>
            <w:tcW w:w="4077" w:type="dxa"/>
          </w:tcPr>
          <w:p w14:paraId="5F458901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B928D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-GB"/>
              </w:rPr>
              <w:t>Reference project</w:t>
            </w:r>
          </w:p>
        </w:tc>
        <w:tc>
          <w:tcPr>
            <w:tcW w:w="4962" w:type="dxa"/>
          </w:tcPr>
          <w:p w14:paraId="09A5C415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B928D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-GB"/>
              </w:rPr>
              <w:t>Name</w:t>
            </w:r>
          </w:p>
        </w:tc>
      </w:tr>
      <w:tr w:rsidR="00764818" w:rsidRPr="00F34783" w14:paraId="70159BB0" w14:textId="77777777" w:rsidTr="00155075">
        <w:tc>
          <w:tcPr>
            <w:tcW w:w="4077" w:type="dxa"/>
          </w:tcPr>
          <w:p w14:paraId="7B3F9257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Contract sum (Euro, excl. VAT)</w:t>
            </w:r>
          </w:p>
        </w:tc>
        <w:tc>
          <w:tcPr>
            <w:tcW w:w="4962" w:type="dxa"/>
          </w:tcPr>
          <w:p w14:paraId="50DE029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€</w:t>
            </w:r>
          </w:p>
        </w:tc>
      </w:tr>
      <w:tr w:rsidR="00764818" w:rsidRPr="00F34783" w14:paraId="57C59507" w14:textId="77777777" w:rsidTr="00155075">
        <w:tc>
          <w:tcPr>
            <w:tcW w:w="4077" w:type="dxa"/>
          </w:tcPr>
          <w:p w14:paraId="0802AA6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Primary contracting authority</w:t>
            </w:r>
          </w:p>
        </w:tc>
        <w:tc>
          <w:tcPr>
            <w:tcW w:w="4962" w:type="dxa"/>
          </w:tcPr>
          <w:p w14:paraId="6950B1E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1DC4123B" w14:textId="77777777" w:rsidTr="00015EF7">
        <w:trPr>
          <w:cantSplit/>
          <w:trHeight w:val="246"/>
        </w:trPr>
        <w:tc>
          <w:tcPr>
            <w:tcW w:w="4077" w:type="dxa"/>
          </w:tcPr>
          <w:p w14:paraId="51F30A87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Time of execution</w:t>
            </w:r>
          </w:p>
        </w:tc>
        <w:tc>
          <w:tcPr>
            <w:tcW w:w="4962" w:type="dxa"/>
          </w:tcPr>
          <w:p w14:paraId="73E7C6D7" w14:textId="77777777" w:rsidR="00764818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From ........... to ......</w:t>
            </w:r>
          </w:p>
        </w:tc>
      </w:tr>
      <w:tr w:rsidR="00764818" w:rsidRPr="00F34783" w14:paraId="6A6F26B1" w14:textId="77777777" w:rsidTr="00155075">
        <w:tc>
          <w:tcPr>
            <w:tcW w:w="4077" w:type="dxa"/>
          </w:tcPr>
          <w:p w14:paraId="05FC191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(Sub)assignment completed</w:t>
            </w:r>
          </w:p>
        </w:tc>
        <w:tc>
          <w:tcPr>
            <w:tcW w:w="4962" w:type="dxa"/>
          </w:tcPr>
          <w:p w14:paraId="335BF91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Yes / No</w:t>
            </w:r>
          </w:p>
        </w:tc>
      </w:tr>
      <w:tr w:rsidR="00764818" w:rsidRPr="00F34783" w14:paraId="338BC7A4" w14:textId="77777777" w:rsidTr="00155075">
        <w:trPr>
          <w:cantSplit/>
          <w:trHeight w:val="891"/>
        </w:trPr>
        <w:tc>
          <w:tcPr>
            <w:tcW w:w="4077" w:type="dxa"/>
          </w:tcPr>
          <w:p w14:paraId="452C3781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 xml:space="preserve">Reference performed as main contractor / subcontractor / </w:t>
            </w:r>
          </w:p>
          <w:p w14:paraId="4C5A3C95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in combination with other parties</w:t>
            </w:r>
          </w:p>
        </w:tc>
        <w:tc>
          <w:tcPr>
            <w:tcW w:w="4962" w:type="dxa"/>
          </w:tcPr>
          <w:p w14:paraId="3CD30F79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Main contractor Yes/ no (*)</w:t>
            </w:r>
          </w:p>
          <w:p w14:paraId="08056BA7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Subcontractor Yes/ no (*)</w:t>
            </w:r>
          </w:p>
          <w:p w14:paraId="52FF9F36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Group Yes/ no (*)</w:t>
            </w:r>
          </w:p>
        </w:tc>
      </w:tr>
      <w:tr w:rsidR="00764818" w:rsidRPr="00F34783" w14:paraId="4CF513AE" w14:textId="77777777" w:rsidTr="00155075">
        <w:trPr>
          <w:cantSplit/>
          <w:trHeight w:val="971"/>
        </w:trPr>
        <w:tc>
          <w:tcPr>
            <w:tcW w:w="4077" w:type="dxa"/>
          </w:tcPr>
          <w:p w14:paraId="14769D12" w14:textId="77777777" w:rsidR="00015EF7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 xml:space="preserve">Description of work, </w:t>
            </w:r>
          </w:p>
          <w:p w14:paraId="257481C0" w14:textId="77777777" w:rsidR="00764818" w:rsidRPr="00B928DB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showing nature and scope relevant for demonstrating compliance with minimum experience requirement</w:t>
            </w:r>
          </w:p>
        </w:tc>
        <w:tc>
          <w:tcPr>
            <w:tcW w:w="4962" w:type="dxa"/>
          </w:tcPr>
          <w:p w14:paraId="01A25DC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 xml:space="preserve">General </w:t>
            </w:r>
          </w:p>
        </w:tc>
      </w:tr>
      <w:tr w:rsidR="00764818" w:rsidRPr="00F34783" w14:paraId="39FACEAE" w14:textId="77777777" w:rsidTr="00155075">
        <w:tc>
          <w:tcPr>
            <w:tcW w:w="4077" w:type="dxa"/>
          </w:tcPr>
          <w:p w14:paraId="7100D95E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 xml:space="preserve">If performed as part of a group, the share in the group and a description of the work actually performed by the candidate. </w:t>
            </w:r>
          </w:p>
        </w:tc>
        <w:tc>
          <w:tcPr>
            <w:tcW w:w="4962" w:type="dxa"/>
          </w:tcPr>
          <w:p w14:paraId="489FEAAD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 xml:space="preserve">Specific to group member </w:t>
            </w:r>
          </w:p>
        </w:tc>
      </w:tr>
      <w:tr w:rsidR="00764818" w:rsidRPr="00F34783" w14:paraId="5D1443E7" w14:textId="77777777" w:rsidTr="00155075">
        <w:trPr>
          <w:cantSplit/>
          <w:trHeight w:val="465"/>
        </w:trPr>
        <w:tc>
          <w:tcPr>
            <w:tcW w:w="4077" w:type="dxa"/>
          </w:tcPr>
          <w:p w14:paraId="65D7CF43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If performed as a subcontractor</w:t>
            </w:r>
          </w:p>
          <w:p w14:paraId="23372651" w14:textId="77777777" w:rsidR="00764818" w:rsidRPr="00B928DB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a description of the work actually performed by the candidate.</w:t>
            </w:r>
          </w:p>
        </w:tc>
        <w:tc>
          <w:tcPr>
            <w:tcW w:w="4962" w:type="dxa"/>
          </w:tcPr>
          <w:p w14:paraId="15C5B74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Specific to subcontractor</w:t>
            </w:r>
          </w:p>
        </w:tc>
      </w:tr>
    </w:tbl>
    <w:p w14:paraId="6D7DE874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CF7B5B" w14:paraId="5B412289" w14:textId="77777777" w:rsidTr="00155075">
        <w:trPr>
          <w:cantSplit/>
        </w:trPr>
        <w:tc>
          <w:tcPr>
            <w:tcW w:w="9039" w:type="dxa"/>
            <w:gridSpan w:val="2"/>
          </w:tcPr>
          <w:p w14:paraId="30522ACF" w14:textId="47621693" w:rsidR="00764818" w:rsidRPr="00EA5B6F" w:rsidRDefault="00764818" w:rsidP="00EA5B6F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5B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br w:type="page"/>
            </w:r>
            <w:r w:rsidRPr="00EA5B6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-GB"/>
              </w:rPr>
              <w:t>For each reference project, indicate below for which requirement this reference project was submitted</w:t>
            </w:r>
          </w:p>
        </w:tc>
      </w:tr>
      <w:tr w:rsidR="00764818" w:rsidRPr="00F34783" w14:paraId="41FA8748" w14:textId="77777777" w:rsidTr="00155075">
        <w:tc>
          <w:tcPr>
            <w:tcW w:w="4077" w:type="dxa"/>
          </w:tcPr>
          <w:p w14:paraId="6CD6CBB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Requirement 1:</w:t>
            </w:r>
          </w:p>
          <w:p w14:paraId="0752258B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576F4E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Yes / No</w:t>
            </w:r>
          </w:p>
          <w:p w14:paraId="6F9F011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21047080" w14:textId="77777777" w:rsidTr="00155075">
        <w:tc>
          <w:tcPr>
            <w:tcW w:w="4077" w:type="dxa"/>
          </w:tcPr>
          <w:p w14:paraId="4324B59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 xml:space="preserve">Requirement 2: </w:t>
            </w:r>
          </w:p>
        </w:tc>
        <w:tc>
          <w:tcPr>
            <w:tcW w:w="4962" w:type="dxa"/>
          </w:tcPr>
          <w:p w14:paraId="725732ED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Yes / No</w:t>
            </w:r>
          </w:p>
          <w:p w14:paraId="16499C78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015EF7" w:rsidRPr="00F34783" w14:paraId="58778213" w14:textId="77777777" w:rsidTr="00155075">
        <w:tc>
          <w:tcPr>
            <w:tcW w:w="4077" w:type="dxa"/>
          </w:tcPr>
          <w:p w14:paraId="425CAE39" w14:textId="77777777" w:rsidR="00015EF7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 xml:space="preserve">Requirement 3: </w:t>
            </w:r>
          </w:p>
        </w:tc>
        <w:tc>
          <w:tcPr>
            <w:tcW w:w="4962" w:type="dxa"/>
          </w:tcPr>
          <w:p w14:paraId="7894A4BC" w14:textId="77777777" w:rsidR="00015EF7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Yes / No</w:t>
            </w:r>
          </w:p>
          <w:p w14:paraId="7980ACF1" w14:textId="77777777" w:rsidR="00015EF7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7E3DB3AD" w14:textId="77777777" w:rsidTr="00155075">
        <w:tc>
          <w:tcPr>
            <w:tcW w:w="4077" w:type="dxa"/>
          </w:tcPr>
          <w:p w14:paraId="7BC5FBB9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 xml:space="preserve">Requirement 4: </w:t>
            </w:r>
          </w:p>
        </w:tc>
        <w:tc>
          <w:tcPr>
            <w:tcW w:w="4962" w:type="dxa"/>
          </w:tcPr>
          <w:p w14:paraId="7556ECD4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val="en-GB"/>
              </w:rPr>
              <w:t>Yes / No</w:t>
            </w:r>
          </w:p>
          <w:p w14:paraId="22C86E5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CFB93" w14:textId="77777777" w:rsidR="000F1A04" w:rsidRDefault="000F1A04" w:rsidP="00D604FD">
      <w:pPr>
        <w:spacing w:after="0" w:line="240" w:lineRule="auto"/>
      </w:pPr>
      <w:r>
        <w:separator/>
      </w:r>
    </w:p>
  </w:endnote>
  <w:endnote w:type="continuationSeparator" w:id="0">
    <w:p w14:paraId="56398CD7" w14:textId="77777777" w:rsidR="000F1A04" w:rsidRDefault="000F1A04" w:rsidP="00D604FD">
      <w:pPr>
        <w:spacing w:after="0" w:line="240" w:lineRule="auto"/>
      </w:pPr>
      <w:r>
        <w:continuationSeparator/>
      </w:r>
    </w:p>
  </w:endnote>
  <w:endnote w:type="continuationNotice" w:id="1">
    <w:p w14:paraId="51A94BAB" w14:textId="77777777" w:rsidR="000F1A04" w:rsidRDefault="000F1A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78A86D" w14:paraId="65B36AE3" w14:textId="77777777" w:rsidTr="6478A86D">
      <w:trPr>
        <w:trHeight w:val="300"/>
      </w:trPr>
      <w:tc>
        <w:tcPr>
          <w:tcW w:w="3020" w:type="dxa"/>
        </w:tcPr>
        <w:p w14:paraId="31AC6F19" w14:textId="63159721" w:rsidR="6478A86D" w:rsidRPr="006555D4" w:rsidRDefault="6478A86D" w:rsidP="6478A86D">
          <w:pPr>
            <w:pStyle w:val="Koptekst"/>
            <w:ind w:left="-115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GB"/>
            </w:rPr>
            <w:t>TN 470198</w:t>
          </w:r>
        </w:p>
      </w:tc>
      <w:tc>
        <w:tcPr>
          <w:tcW w:w="3020" w:type="dxa"/>
        </w:tcPr>
        <w:p w14:paraId="5E123743" w14:textId="22CBB8E7" w:rsidR="6478A86D" w:rsidRDefault="6478A86D" w:rsidP="6478A86D">
          <w:pPr>
            <w:pStyle w:val="Koptekst"/>
            <w:jc w:val="center"/>
          </w:pPr>
        </w:p>
      </w:tc>
      <w:tc>
        <w:tcPr>
          <w:tcW w:w="3020" w:type="dxa"/>
        </w:tcPr>
        <w:p w14:paraId="0E4998B2" w14:textId="4E60448A" w:rsidR="6478A86D" w:rsidRDefault="6478A86D" w:rsidP="6478A86D">
          <w:pPr>
            <w:pStyle w:val="Koptekst"/>
            <w:ind w:right="-115"/>
            <w:jc w:val="right"/>
          </w:pPr>
          <w:r>
            <w:rPr>
              <w:lang w:val="en-GB"/>
            </w:rPr>
            <w:t>Page 1</w:t>
          </w:r>
        </w:p>
      </w:tc>
    </w:tr>
  </w:tbl>
  <w:p w14:paraId="71D89E70" w14:textId="72F98598" w:rsidR="6478A86D" w:rsidRDefault="6478A86D" w:rsidP="6478A8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5DE85" w14:textId="77777777" w:rsidR="000F1A04" w:rsidRDefault="000F1A04" w:rsidP="00D604FD">
      <w:pPr>
        <w:spacing w:after="0" w:line="240" w:lineRule="auto"/>
      </w:pPr>
      <w:r>
        <w:separator/>
      </w:r>
    </w:p>
  </w:footnote>
  <w:footnote w:type="continuationSeparator" w:id="0">
    <w:p w14:paraId="60A7216B" w14:textId="77777777" w:rsidR="000F1A04" w:rsidRDefault="000F1A04" w:rsidP="00D604FD">
      <w:pPr>
        <w:spacing w:after="0" w:line="240" w:lineRule="auto"/>
      </w:pPr>
      <w:r>
        <w:continuationSeparator/>
      </w:r>
    </w:p>
  </w:footnote>
  <w:footnote w:type="continuationNotice" w:id="1">
    <w:p w14:paraId="23DC39E3" w14:textId="77777777" w:rsidR="000F1A04" w:rsidRDefault="000F1A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78A86D" w14:paraId="7DDD0A15" w14:textId="77777777" w:rsidTr="6478A86D">
      <w:trPr>
        <w:trHeight w:val="300"/>
      </w:trPr>
      <w:tc>
        <w:tcPr>
          <w:tcW w:w="3020" w:type="dxa"/>
        </w:tcPr>
        <w:p w14:paraId="69F1D1C5" w14:textId="0AC75C03" w:rsidR="6478A86D" w:rsidRDefault="6478A86D" w:rsidP="6478A86D">
          <w:pPr>
            <w:pStyle w:val="Koptekst"/>
            <w:ind w:left="-115"/>
          </w:pPr>
        </w:p>
      </w:tc>
      <w:tc>
        <w:tcPr>
          <w:tcW w:w="3020" w:type="dxa"/>
        </w:tcPr>
        <w:p w14:paraId="130B76FB" w14:textId="6D37AF29" w:rsidR="6478A86D" w:rsidRDefault="6478A86D" w:rsidP="6478A86D">
          <w:pPr>
            <w:pStyle w:val="Koptekst"/>
            <w:jc w:val="center"/>
          </w:pPr>
        </w:p>
      </w:tc>
      <w:tc>
        <w:tcPr>
          <w:tcW w:w="3020" w:type="dxa"/>
        </w:tcPr>
        <w:p w14:paraId="1263CB78" w14:textId="7BDDA35A" w:rsidR="6478A86D" w:rsidRDefault="6478A86D" w:rsidP="6478A86D">
          <w:pPr>
            <w:pStyle w:val="Koptekst"/>
            <w:ind w:right="-115"/>
            <w:jc w:val="right"/>
          </w:pPr>
        </w:p>
      </w:tc>
    </w:tr>
  </w:tbl>
  <w:p w14:paraId="5B065BDC" w14:textId="1D21A081" w:rsidR="6478A86D" w:rsidRDefault="00581BD5" w:rsidP="6478A86D">
    <w:pPr>
      <w:pStyle w:val="Koptekst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616C0B1D" wp14:editId="3E3A0A6A">
          <wp:simplePos x="0" y="0"/>
          <wp:positionH relativeFrom="page">
            <wp:posOffset>22372</wp:posOffset>
          </wp:positionH>
          <wp:positionV relativeFrom="paragraph">
            <wp:posOffset>-642620</wp:posOffset>
          </wp:positionV>
          <wp:extent cx="7558281" cy="1000125"/>
          <wp:effectExtent l="0" t="0" r="5080" b="0"/>
          <wp:wrapNone/>
          <wp:docPr id="222692183" name="Afbeelding 222692183" descr="Afbeelding met tekst, Lettertype, Graphics, lij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692183" name="Afbeelding 222692183" descr="Afbeelding met tekst, Lettertype, Graphics, lijn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35"/>
                  <a:stretch/>
                </pic:blipFill>
                <pic:spPr bwMode="auto">
                  <a:xfrm>
                    <a:off x="0" y="0"/>
                    <a:ext cx="7558281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91B05"/>
    <w:rsid w:val="000B4B06"/>
    <w:rsid w:val="000F1A04"/>
    <w:rsid w:val="00153263"/>
    <w:rsid w:val="00155075"/>
    <w:rsid w:val="00161200"/>
    <w:rsid w:val="00182B3F"/>
    <w:rsid w:val="00192909"/>
    <w:rsid w:val="002657D0"/>
    <w:rsid w:val="0039011E"/>
    <w:rsid w:val="003E2A7F"/>
    <w:rsid w:val="00402CAC"/>
    <w:rsid w:val="004646DC"/>
    <w:rsid w:val="004A2372"/>
    <w:rsid w:val="004B01CE"/>
    <w:rsid w:val="004D5FD7"/>
    <w:rsid w:val="004E77EA"/>
    <w:rsid w:val="0051186C"/>
    <w:rsid w:val="00544A83"/>
    <w:rsid w:val="00581BD5"/>
    <w:rsid w:val="005C0CE6"/>
    <w:rsid w:val="006555D4"/>
    <w:rsid w:val="0068330E"/>
    <w:rsid w:val="00764818"/>
    <w:rsid w:val="008C4E3A"/>
    <w:rsid w:val="00982740"/>
    <w:rsid w:val="00996D29"/>
    <w:rsid w:val="009D407B"/>
    <w:rsid w:val="00AD73AE"/>
    <w:rsid w:val="00B56A92"/>
    <w:rsid w:val="00B928DB"/>
    <w:rsid w:val="00BA4745"/>
    <w:rsid w:val="00BD1674"/>
    <w:rsid w:val="00C057F4"/>
    <w:rsid w:val="00C54E3D"/>
    <w:rsid w:val="00CA3C3A"/>
    <w:rsid w:val="00CC3D6F"/>
    <w:rsid w:val="00CF7B5B"/>
    <w:rsid w:val="00D604FD"/>
    <w:rsid w:val="00D75FD1"/>
    <w:rsid w:val="00D77D0C"/>
    <w:rsid w:val="00DD26C0"/>
    <w:rsid w:val="00DF2D6C"/>
    <w:rsid w:val="00DF3A28"/>
    <w:rsid w:val="00E27A79"/>
    <w:rsid w:val="00E825D4"/>
    <w:rsid w:val="00EA5B6F"/>
    <w:rsid w:val="00EF16E9"/>
    <w:rsid w:val="6478A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F423B789-D5F7-42E5-AEE6-EC3687B3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2D8BA9EF004429D49C43A1DF6C95D" ma:contentTypeVersion="7" ma:contentTypeDescription="Een nieuw document maken." ma:contentTypeScope="" ma:versionID="db6e3c5cf551c6ffab678cdae41c2c8d">
  <xsd:schema xmlns:xsd="http://www.w3.org/2001/XMLSchema" xmlns:xs="http://www.w3.org/2001/XMLSchema" xmlns:p="http://schemas.microsoft.com/office/2006/metadata/properties" xmlns:ns2="2b37e122-1456-4b90-96e5-b3a04f08f313" xmlns:ns3="fabc4574-d880-4723-91d0-f8baf140d419" targetNamespace="http://schemas.microsoft.com/office/2006/metadata/properties" ma:root="true" ma:fieldsID="6c14220a499c562ae037d55dced24d02" ns2:_="" ns3:_="">
    <xsd:import namespace="2b37e122-1456-4b90-96e5-b3a04f08f313"/>
    <xsd:import namespace="fabc4574-d880-4723-91d0-f8baf140d4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7e122-1456-4b90-96e5-b3a04f08f3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c4574-d880-4723-91d0-f8baf140d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37e122-1456-4b90-96e5-b3a04f08f313">TS01A1428C7-1495218492-186</_dlc_DocId>
    <_dlc_DocIdUrl xmlns="2b37e122-1456-4b90-96e5-b3a04f08f313">
      <Url>https://prorailbv.sharepoint.com/teams/Wielprofielmonitoringtender/_layouts/15/DocIdRedir.aspx?ID=TS01A1428C7-1495218492-186</Url>
      <Description>TS01A1428C7-1495218492-186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CF515D-7E83-4F34-9ECC-699CE02A9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7e122-1456-4b90-96e5-b3a04f08f313"/>
    <ds:schemaRef ds:uri="fabc4574-d880-4723-91d0-f8baf140d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2b37e122-1456-4b90-96e5-b3a04f08f313"/>
  </ds:schemaRefs>
</ds:datastoreItem>
</file>

<file path=customXml/itemProps3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1029</Characters>
  <Application>Microsoft Office Word</Application>
  <DocSecurity>0</DocSecurity>
  <Lines>8</Lines>
  <Paragraphs>2</Paragraphs>
  <ScaleCrop>false</ScaleCrop>
  <Company>ProRail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mariska.viester;procurement@prorail.nl</dc:creator>
  <cp:keywords/>
  <cp:lastModifiedBy>Hamoen, K. (Kim)</cp:lastModifiedBy>
  <cp:revision>24</cp:revision>
  <dcterms:created xsi:type="dcterms:W3CDTF">2016-09-23T16:32:00Z</dcterms:created>
  <dcterms:modified xsi:type="dcterms:W3CDTF">2024-07-05T11:39:00Z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0x010100B452D8BA9EF004429D49C43A1DF6C95D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e9719ebb-af4b-422c-bcba-75f5191abceb</vt:lpwstr>
  </property>
  <property fmtid="{D5CDD505-2E9C-101B-9397-08002B2CF9AE}" pid="12" name="Eigenaar0">
    <vt:lpwstr/>
  </property>
  <property fmtid="{D5CDD505-2E9C-101B-9397-08002B2CF9AE}" pid="13" name="MediaServiceImageTags">
    <vt:lpwstr/>
  </property>
</Properties>
</file>