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C3E79" w14:textId="77777777" w:rsidR="008C1FB3" w:rsidRPr="008C1FB3" w:rsidRDefault="008C1FB3" w:rsidP="008C1FB3">
      <w:pPr>
        <w:keepNext/>
        <w:pageBreakBefore/>
        <w:spacing w:after="960" w:line="600" w:lineRule="atLeast"/>
        <w:outlineLvl w:val="0"/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</w:pPr>
      <w:bookmarkStart w:id="0" w:name="_Toc155875242"/>
      <w:r w:rsidRPr="008C1FB3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>Bijlage 13 Uitwerking Kwaliteitscriterium K2: Implementatieplan</w:t>
      </w:r>
      <w:bookmarkEnd w:id="0"/>
    </w:p>
    <w:p w14:paraId="763586AA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E7C185F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9BFF503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42761B6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5DC5312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06B85BE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67F6D0AB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2B019B3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38D698E2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1BB3DA11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DC17EFD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63318E51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F2DB488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1773AFF5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4C3208DE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368B15B3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10CC40D5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6DFE5D4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56809D34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1F1BADA8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3E1D0BD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91199D0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0346680E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3F1289FF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4544DC39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p w14:paraId="7DC1465A" w14:textId="77777777" w:rsidR="008C1FB3" w:rsidRPr="008C1FB3" w:rsidRDefault="008C1FB3" w:rsidP="008C1FB3">
      <w:pPr>
        <w:spacing w:after="0" w:line="280" w:lineRule="atLeast"/>
        <w:rPr>
          <w:rFonts w:ascii="Arial" w:eastAsia="Times New Roman" w:hAnsi="Arial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C1FB3" w:rsidRPr="008C1FB3" w14:paraId="04C05294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AB4EE1E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1FB3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1FE5D2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C1FB3" w:rsidRPr="008C1FB3" w14:paraId="1B698FDB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12CAE76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1FB3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2DD5A3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C1FB3" w:rsidRPr="008C1FB3" w14:paraId="6CC94261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BC07C88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1FB3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763B2E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C1FB3" w:rsidRPr="008C1FB3" w14:paraId="35051C9B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00467F2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1FB3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4414672F" w14:textId="77777777" w:rsidR="008C1FB3" w:rsidRPr="008C1FB3" w:rsidRDefault="008C1FB3" w:rsidP="008C1FB3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DC75FB9" w14:textId="77777777" w:rsidR="008C1FB3" w:rsidRPr="008C1FB3" w:rsidRDefault="008C1FB3" w:rsidP="008C1FB3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B02841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C1FB3" w:rsidRPr="008C1FB3" w14:paraId="3F219129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0273BBB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1FB3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2B2B1C" w14:textId="77777777" w:rsidR="008C1FB3" w:rsidRPr="008C1FB3" w:rsidRDefault="008C1FB3" w:rsidP="008C1FB3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EA1FC86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B3"/>
    <w:rsid w:val="008C1FB3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01C85"/>
  <w15:chartTrackingRefBased/>
  <w15:docId w15:val="{3E7D632E-857A-4C48-AF3E-2637825E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181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2024-01-11T13:30:00Z</dcterms:created>
  <dcterms:modified xsi:type="dcterms:W3CDTF">2024-01-11T13:31:00Z</dcterms:modified>
</cp:coreProperties>
</file>