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5C27A0" w:rsidRPr="00451542" w14:paraId="5E07E873" w14:textId="77777777">
        <w:trPr>
          <w:cantSplit/>
          <w:trHeight w:hRule="exact" w:val="1134"/>
        </w:trPr>
        <w:tc>
          <w:tcPr>
            <w:tcW w:w="1048" w:type="dxa"/>
          </w:tcPr>
          <w:p w14:paraId="5E07E871" w14:textId="77777777" w:rsidR="005C27A0" w:rsidRPr="00451542" w:rsidRDefault="005C27A0">
            <w:pPr>
              <w:pStyle w:val="dpTitle"/>
              <w:jc w:val="left"/>
              <w:rPr>
                <w:b w:val="0"/>
                <w:sz w:val="16"/>
                <w:szCs w:val="24"/>
                <w:lang w:val="en-GB"/>
              </w:rPr>
            </w:pPr>
            <w:bookmarkStart w:id="0" w:name="bmStart"/>
            <w:bookmarkStart w:id="1" w:name="DataTable"/>
            <w:bookmarkEnd w:id="0"/>
          </w:p>
        </w:tc>
        <w:tc>
          <w:tcPr>
            <w:tcW w:w="6812" w:type="dxa"/>
            <w:tcBorders>
              <w:left w:val="nil"/>
            </w:tcBorders>
          </w:tcPr>
          <w:p w14:paraId="5E07E872" w14:textId="77777777" w:rsidR="005C27A0" w:rsidRPr="00451542" w:rsidRDefault="005C27A0">
            <w:pPr>
              <w:pStyle w:val="dpTitle"/>
              <w:jc w:val="left"/>
              <w:rPr>
                <w:b w:val="0"/>
                <w:sz w:val="16"/>
                <w:szCs w:val="24"/>
                <w:lang w:val="en-GB"/>
              </w:rPr>
            </w:pPr>
          </w:p>
        </w:tc>
      </w:tr>
      <w:tr w:rsidR="005C27A0" w:rsidRPr="00451542" w14:paraId="5E07E878" w14:textId="77777777">
        <w:trPr>
          <w:cantSplit/>
          <w:trHeight w:val="1134"/>
        </w:trPr>
        <w:tc>
          <w:tcPr>
            <w:tcW w:w="7860" w:type="dxa"/>
            <w:gridSpan w:val="2"/>
          </w:tcPr>
          <w:p w14:paraId="5E07E874" w14:textId="7AD534F9" w:rsidR="005C27A0" w:rsidRPr="00451542" w:rsidRDefault="005C27A0" w:rsidP="00D969F7">
            <w:pPr>
              <w:pStyle w:val="Geenafstand"/>
              <w:jc w:val="center"/>
              <w:rPr>
                <w:rFonts w:ascii="Times New Roman" w:hAnsi="Times New Roman" w:cs="Times New Roman"/>
                <w:b/>
                <w:sz w:val="48"/>
                <w:szCs w:val="48"/>
              </w:rPr>
            </w:pPr>
            <w:bookmarkStart w:id="2" w:name="txtTitle"/>
            <w:bookmarkEnd w:id="2"/>
            <w:r w:rsidRPr="00451542">
              <w:rPr>
                <w:rFonts w:ascii="Times New Roman" w:hAnsi="Times New Roman" w:cs="Times New Roman"/>
                <w:b/>
                <w:sz w:val="48"/>
                <w:szCs w:val="48"/>
              </w:rPr>
              <w:t xml:space="preserve">Bijlage </w:t>
            </w:r>
            <w:r w:rsidR="00841D8F">
              <w:rPr>
                <w:rFonts w:ascii="Times New Roman" w:hAnsi="Times New Roman" w:cs="Times New Roman"/>
                <w:b/>
                <w:sz w:val="48"/>
                <w:szCs w:val="48"/>
              </w:rPr>
              <w:t>E</w:t>
            </w:r>
            <w:r w:rsidR="008949D9" w:rsidRPr="00451542">
              <w:rPr>
                <w:rFonts w:ascii="Times New Roman" w:hAnsi="Times New Roman" w:cs="Times New Roman"/>
                <w:b/>
                <w:sz w:val="48"/>
                <w:szCs w:val="48"/>
              </w:rPr>
              <w:t xml:space="preserve"> </w:t>
            </w:r>
            <w:r w:rsidRPr="00451542">
              <w:rPr>
                <w:rFonts w:ascii="Times New Roman" w:hAnsi="Times New Roman" w:cs="Times New Roman"/>
                <w:b/>
                <w:sz w:val="48"/>
                <w:szCs w:val="48"/>
              </w:rPr>
              <w:t xml:space="preserve">Standaardformulier </w:t>
            </w:r>
            <w:r w:rsidR="003F6DA7" w:rsidRPr="00451542">
              <w:rPr>
                <w:rFonts w:ascii="Times New Roman" w:hAnsi="Times New Roman" w:cs="Times New Roman"/>
                <w:b/>
                <w:sz w:val="48"/>
                <w:szCs w:val="48"/>
              </w:rPr>
              <w:t>R</w:t>
            </w:r>
            <w:r w:rsidRPr="00451542">
              <w:rPr>
                <w:rFonts w:ascii="Times New Roman" w:hAnsi="Times New Roman" w:cs="Times New Roman"/>
                <w:b/>
                <w:sz w:val="48"/>
                <w:szCs w:val="48"/>
              </w:rPr>
              <w:t>eferentie-opdracht</w:t>
            </w:r>
            <w:r w:rsidR="0038003B" w:rsidRPr="00451542">
              <w:rPr>
                <w:rFonts w:ascii="Times New Roman" w:hAnsi="Times New Roman" w:cs="Times New Roman"/>
                <w:b/>
                <w:sz w:val="48"/>
                <w:szCs w:val="48"/>
              </w:rPr>
              <w:t>en</w:t>
            </w:r>
            <w:r w:rsidRPr="00451542">
              <w:rPr>
                <w:rFonts w:ascii="Times New Roman" w:hAnsi="Times New Roman" w:cs="Times New Roman"/>
                <w:b/>
                <w:sz w:val="48"/>
                <w:szCs w:val="48"/>
              </w:rPr>
              <w:t xml:space="preserve"> </w:t>
            </w:r>
          </w:p>
          <w:p w14:paraId="02E22DD9" w14:textId="77777777" w:rsidR="00D121D9" w:rsidRPr="00451542" w:rsidRDefault="00D121D9" w:rsidP="00D969F7">
            <w:pPr>
              <w:pStyle w:val="Geenafstand"/>
              <w:jc w:val="center"/>
              <w:rPr>
                <w:rFonts w:ascii="Times New Roman" w:hAnsi="Times New Roman" w:cs="Times New Roman"/>
                <w:b/>
                <w:sz w:val="48"/>
                <w:szCs w:val="48"/>
              </w:rPr>
            </w:pPr>
          </w:p>
          <w:p w14:paraId="5E07E875" w14:textId="77777777" w:rsidR="005C27A0" w:rsidRPr="00451542" w:rsidRDefault="005C27A0" w:rsidP="00D969F7">
            <w:pPr>
              <w:pStyle w:val="Geenafstand"/>
              <w:jc w:val="center"/>
              <w:rPr>
                <w:rFonts w:ascii="Times New Roman" w:hAnsi="Times New Roman" w:cs="Times New Roman"/>
                <w:b/>
                <w:color w:val="00B0F0"/>
                <w:sz w:val="48"/>
                <w:szCs w:val="48"/>
              </w:rPr>
            </w:pPr>
          </w:p>
          <w:p w14:paraId="5E07E876" w14:textId="60246456" w:rsidR="005C27A0" w:rsidRDefault="005C27A0" w:rsidP="00D969F7">
            <w:pPr>
              <w:pStyle w:val="Geenafstand"/>
              <w:jc w:val="center"/>
              <w:rPr>
                <w:rFonts w:ascii="Times New Roman" w:hAnsi="Times New Roman" w:cs="Times New Roman"/>
                <w:sz w:val="48"/>
                <w:szCs w:val="48"/>
              </w:rPr>
            </w:pPr>
            <w:r w:rsidRPr="00451542">
              <w:rPr>
                <w:rFonts w:ascii="Times New Roman" w:hAnsi="Times New Roman" w:cs="Times New Roman"/>
                <w:sz w:val="48"/>
                <w:szCs w:val="48"/>
              </w:rPr>
              <w:t xml:space="preserve">Europese </w:t>
            </w:r>
            <w:r w:rsidR="0038003B" w:rsidRPr="00451542">
              <w:rPr>
                <w:rFonts w:ascii="Times New Roman" w:hAnsi="Times New Roman" w:cs="Times New Roman"/>
                <w:sz w:val="48"/>
                <w:szCs w:val="48"/>
              </w:rPr>
              <w:t xml:space="preserve">openbare </w:t>
            </w:r>
            <w:r w:rsidRPr="00451542">
              <w:rPr>
                <w:rFonts w:ascii="Times New Roman" w:hAnsi="Times New Roman" w:cs="Times New Roman"/>
                <w:sz w:val="48"/>
                <w:szCs w:val="48"/>
              </w:rPr>
              <w:t xml:space="preserve">aanbesteding </w:t>
            </w:r>
          </w:p>
          <w:p w14:paraId="59ADB485" w14:textId="34E95B01" w:rsidR="00E2368E" w:rsidRPr="00451542" w:rsidRDefault="00E2368E" w:rsidP="00D969F7">
            <w:pPr>
              <w:pStyle w:val="Geenafstand"/>
              <w:jc w:val="center"/>
              <w:rPr>
                <w:rFonts w:ascii="Times New Roman" w:hAnsi="Times New Roman" w:cs="Times New Roman"/>
                <w:sz w:val="48"/>
                <w:szCs w:val="48"/>
              </w:rPr>
            </w:pPr>
            <w:r w:rsidRPr="00E2368E">
              <w:rPr>
                <w:rFonts w:ascii="Times New Roman" w:hAnsi="Times New Roman" w:cs="Times New Roman"/>
                <w:sz w:val="48"/>
                <w:szCs w:val="48"/>
              </w:rPr>
              <w:t>Externe inhuur- en adviesdiensten HR&amp;O</w:t>
            </w:r>
          </w:p>
          <w:p w14:paraId="5E07E877" w14:textId="77777777" w:rsidR="005C27A0" w:rsidRPr="00451542" w:rsidRDefault="005C27A0" w:rsidP="005C27A0">
            <w:pPr>
              <w:pStyle w:val="dpTitle"/>
              <w:rPr>
                <w:lang w:val="nl-NL"/>
              </w:rPr>
            </w:pPr>
          </w:p>
        </w:tc>
      </w:tr>
      <w:tr w:rsidR="005C27A0" w:rsidRPr="00451542" w14:paraId="5E07E87A" w14:textId="77777777">
        <w:trPr>
          <w:cantSplit/>
        </w:trPr>
        <w:tc>
          <w:tcPr>
            <w:tcW w:w="7860" w:type="dxa"/>
            <w:gridSpan w:val="2"/>
          </w:tcPr>
          <w:p w14:paraId="5E07E879" w14:textId="77777777" w:rsidR="005C27A0" w:rsidRPr="00451542" w:rsidRDefault="005C27A0" w:rsidP="005C27A0">
            <w:pPr>
              <w:pStyle w:val="dpSubTitle"/>
              <w:rPr>
                <w:lang w:val="nl-NL"/>
              </w:rPr>
            </w:pPr>
            <w:bookmarkStart w:id="3" w:name="txtSubTitle"/>
            <w:bookmarkEnd w:id="3"/>
          </w:p>
        </w:tc>
      </w:tr>
    </w:tbl>
    <w:tbl>
      <w:tblPr>
        <w:tblW w:w="0" w:type="auto"/>
        <w:tblCellMar>
          <w:left w:w="0" w:type="dxa"/>
          <w:right w:w="0" w:type="dxa"/>
        </w:tblCellMar>
        <w:tblLook w:val="01E0" w:firstRow="1" w:lastRow="1" w:firstColumn="1" w:lastColumn="1" w:noHBand="0" w:noVBand="0"/>
      </w:tblPr>
      <w:tblGrid>
        <w:gridCol w:w="7751"/>
      </w:tblGrid>
      <w:tr w:rsidR="005C27A0" w:rsidRPr="00451542" w14:paraId="5E07E87F" w14:textId="77777777">
        <w:trPr>
          <w:trHeight w:val="1079"/>
        </w:trPr>
        <w:tc>
          <w:tcPr>
            <w:tcW w:w="7891" w:type="dxa"/>
            <w:vAlign w:val="bottom"/>
          </w:tcPr>
          <w:p w14:paraId="5E07E87E" w14:textId="77777777" w:rsidR="005C27A0" w:rsidRPr="00451542" w:rsidRDefault="005C27A0">
            <w:pPr>
              <w:framePr w:w="7751" w:h="1079" w:hSpace="142" w:wrap="around" w:vAnchor="page" w:hAnchor="page" w:x="2287" w:y="13874" w:anchorLock="1"/>
              <w:spacing w:line="40" w:lineRule="atLeast"/>
              <w:rPr>
                <w:sz w:val="4"/>
                <w:szCs w:val="4"/>
              </w:rPr>
            </w:pPr>
          </w:p>
        </w:tc>
      </w:tr>
    </w:tbl>
    <w:p w14:paraId="5E07E880" w14:textId="77777777" w:rsidR="005C27A0" w:rsidRPr="00451542" w:rsidRDefault="005C27A0">
      <w:pPr>
        <w:framePr w:w="7751" w:h="1079" w:hSpace="142" w:wrap="around" w:vAnchor="page" w:hAnchor="page" w:x="2287" w:y="13874" w:anchorLock="1"/>
        <w:spacing w:line="40" w:lineRule="atLeast"/>
        <w:rPr>
          <w:sz w:val="2"/>
          <w:szCs w:val="2"/>
        </w:rPr>
      </w:pPr>
    </w:p>
    <w:p w14:paraId="5E07E881" w14:textId="77777777" w:rsidR="005C27A0" w:rsidRPr="00451542" w:rsidRDefault="005C27A0"/>
    <w:p w14:paraId="5E07E882" w14:textId="77777777" w:rsidR="005C27A0" w:rsidRPr="00451542" w:rsidRDefault="005C27A0"/>
    <w:p w14:paraId="23DDFD69" w14:textId="64F633A8" w:rsidR="0041145E" w:rsidRDefault="005C27A0" w:rsidP="00E2368E">
      <w:pPr>
        <w:ind w:left="-1134"/>
        <w:rPr>
          <w:b/>
          <w:sz w:val="24"/>
        </w:rPr>
      </w:pPr>
      <w:r w:rsidRPr="00451542">
        <w:br w:type="page"/>
      </w:r>
      <w:bookmarkEnd w:id="1"/>
      <w:r w:rsidRPr="00451542">
        <w:rPr>
          <w:b/>
          <w:sz w:val="24"/>
        </w:rPr>
        <w:lastRenderedPageBreak/>
        <w:t>Referentieopdracht inzake kerncompetentie(s):</w:t>
      </w:r>
    </w:p>
    <w:p w14:paraId="0D706295" w14:textId="77777777" w:rsidR="00E2368E" w:rsidRDefault="00E2368E" w:rsidP="00E2368E">
      <w:pPr>
        <w:ind w:left="-1134"/>
        <w:rPr>
          <w:b/>
          <w:sz w:val="24"/>
        </w:rPr>
      </w:pPr>
    </w:p>
    <w:p w14:paraId="3750648A" w14:textId="77777777" w:rsidR="00E564CE" w:rsidRPr="00372718" w:rsidRDefault="00E564CE" w:rsidP="00E564CE">
      <w:pPr>
        <w:spacing w:line="240" w:lineRule="atLeast"/>
        <w:rPr>
          <w:rFonts w:asciiTheme="minorHAnsi" w:hAnsiTheme="minorHAnsi" w:cstheme="minorHAnsi"/>
          <w:szCs w:val="22"/>
        </w:rPr>
      </w:pPr>
      <w:r w:rsidRPr="00372718">
        <w:rPr>
          <w:rFonts w:asciiTheme="minorHAnsi" w:hAnsiTheme="minorHAnsi" w:cstheme="minorHAnsi"/>
          <w:szCs w:val="22"/>
        </w:rPr>
        <w:t>In deze aanbesteding zijn de volgende kerncompetenties met betrekking tot de technische bekwaamheid en beroepsbekwaamheid van toepassing:</w:t>
      </w:r>
    </w:p>
    <w:p w14:paraId="222DCE0A" w14:textId="77777777" w:rsidR="00E564CE" w:rsidRPr="00372718" w:rsidRDefault="00E564CE" w:rsidP="00E564CE">
      <w:pPr>
        <w:spacing w:line="240" w:lineRule="atLeast"/>
        <w:rPr>
          <w:rFonts w:asciiTheme="minorHAnsi" w:hAnsiTheme="minorHAnsi" w:cstheme="minorHAnsi"/>
          <w:szCs w:val="22"/>
        </w:rPr>
      </w:pPr>
    </w:p>
    <w:p w14:paraId="5246092F" w14:textId="77777777" w:rsidR="00E564CE" w:rsidRDefault="00E564CE" w:rsidP="00E564CE">
      <w:pPr>
        <w:spacing w:line="240" w:lineRule="atLeast"/>
        <w:rPr>
          <w:rFonts w:asciiTheme="minorHAnsi" w:hAnsiTheme="minorHAnsi" w:cstheme="minorHAnsi"/>
          <w:b/>
          <w:szCs w:val="22"/>
        </w:rPr>
      </w:pPr>
    </w:p>
    <w:p w14:paraId="63DB28B6" w14:textId="77777777" w:rsidR="00E564CE" w:rsidRDefault="00E564CE" w:rsidP="00E564CE">
      <w:pPr>
        <w:spacing w:line="240" w:lineRule="atLeast"/>
        <w:rPr>
          <w:rFonts w:asciiTheme="minorHAnsi" w:hAnsiTheme="minorHAnsi" w:cstheme="minorHAnsi"/>
          <w:b/>
          <w:szCs w:val="22"/>
        </w:rPr>
      </w:pPr>
    </w:p>
    <w:p w14:paraId="69B5C9BF" w14:textId="77777777" w:rsidR="00E564CE" w:rsidRPr="00372718" w:rsidRDefault="00E564CE" w:rsidP="00E564CE">
      <w:pPr>
        <w:spacing w:line="240" w:lineRule="atLeast"/>
        <w:rPr>
          <w:rFonts w:asciiTheme="minorHAnsi" w:hAnsiTheme="minorHAnsi" w:cstheme="minorHAnsi"/>
          <w:b/>
          <w:szCs w:val="22"/>
        </w:rPr>
      </w:pPr>
    </w:p>
    <w:p w14:paraId="7E099959" w14:textId="77777777" w:rsidR="00E564CE" w:rsidRPr="00372718" w:rsidRDefault="00E564CE" w:rsidP="00E564CE">
      <w:pPr>
        <w:spacing w:line="240" w:lineRule="atLeast"/>
        <w:rPr>
          <w:rFonts w:asciiTheme="minorHAnsi" w:hAnsiTheme="minorHAnsi" w:cstheme="minorHAnsi"/>
          <w:szCs w:val="22"/>
        </w:rPr>
      </w:pPr>
    </w:p>
    <w:p w14:paraId="514CD9ED" w14:textId="77777777" w:rsidR="00E564CE" w:rsidRPr="00372718" w:rsidRDefault="00E564CE" w:rsidP="00E564CE">
      <w:pPr>
        <w:spacing w:line="240" w:lineRule="atLeast"/>
        <w:rPr>
          <w:rFonts w:asciiTheme="minorHAnsi" w:hAnsiTheme="minorHAnsi" w:cstheme="minorHAnsi"/>
          <w:b/>
          <w:szCs w:val="22"/>
        </w:rPr>
      </w:pPr>
    </w:p>
    <w:p w14:paraId="0C5136D6" w14:textId="77777777" w:rsidR="00E564CE" w:rsidRPr="00372718" w:rsidRDefault="00E564CE" w:rsidP="00E564CE">
      <w:pPr>
        <w:spacing w:line="240" w:lineRule="atLeast"/>
        <w:rPr>
          <w:rFonts w:asciiTheme="minorHAnsi" w:hAnsiTheme="minorHAnsi" w:cstheme="minorHAnsi"/>
          <w:szCs w:val="22"/>
        </w:rPr>
      </w:pPr>
      <w:r w:rsidRPr="00372718">
        <w:rPr>
          <w:rFonts w:asciiTheme="minorHAnsi" w:hAnsiTheme="minorHAnsi" w:cstheme="minorHAnsi"/>
          <w:szCs w:val="22"/>
          <w:u w:val="single"/>
        </w:rPr>
        <w:t xml:space="preserve">Kerncompetentie 1: </w:t>
      </w:r>
    </w:p>
    <w:p w14:paraId="22B16C23" w14:textId="77777777" w:rsidR="00E564CE" w:rsidRPr="00372718" w:rsidRDefault="00E564CE" w:rsidP="00E564CE">
      <w:pPr>
        <w:spacing w:line="240" w:lineRule="atLeast"/>
        <w:rPr>
          <w:rFonts w:asciiTheme="minorHAnsi" w:hAnsiTheme="minorHAnsi" w:cstheme="minorHAnsi"/>
          <w:szCs w:val="22"/>
        </w:rPr>
      </w:pPr>
      <w:r w:rsidRPr="00372718">
        <w:rPr>
          <w:rFonts w:asciiTheme="minorHAnsi" w:hAnsiTheme="minorHAnsi" w:cstheme="minorHAnsi"/>
          <w:szCs w:val="22"/>
        </w:rPr>
        <w:t>Het gedurende een aaneengesloten periode van minimaal 12 maanden geleverd hebben van uiteenlopende HRM adviesdiensten aan een (Semi-)publieke organisatie.</w:t>
      </w:r>
    </w:p>
    <w:p w14:paraId="0B8E3DA1" w14:textId="77777777" w:rsidR="00E564CE" w:rsidRPr="00372718" w:rsidRDefault="00E564CE" w:rsidP="00E564CE">
      <w:pPr>
        <w:spacing w:line="240" w:lineRule="atLeast"/>
        <w:rPr>
          <w:rFonts w:asciiTheme="minorHAnsi" w:hAnsiTheme="minorHAnsi" w:cstheme="minorHAnsi"/>
          <w:szCs w:val="22"/>
        </w:rPr>
      </w:pPr>
    </w:p>
    <w:p w14:paraId="6ADF04D4" w14:textId="77777777" w:rsidR="00E564CE" w:rsidRPr="00372718" w:rsidRDefault="00E564CE" w:rsidP="00E564CE">
      <w:pPr>
        <w:spacing w:line="240" w:lineRule="atLeast"/>
        <w:rPr>
          <w:rFonts w:asciiTheme="minorHAnsi" w:hAnsiTheme="minorHAnsi" w:cstheme="minorHAnsi"/>
          <w:szCs w:val="22"/>
        </w:rPr>
      </w:pPr>
      <w:r w:rsidRPr="00372718">
        <w:rPr>
          <w:rFonts w:asciiTheme="minorHAnsi" w:hAnsiTheme="minorHAnsi" w:cstheme="minorHAnsi"/>
          <w:szCs w:val="22"/>
        </w:rPr>
        <w:t>Een (Semi-)publieke organisatie kent specifieke aandachtspunten zoals een politiek besluitvormingsproces. Besluitvorming en mandatering zijn strikt formeel geregeld. Ervaring met een dergelijke opdrachtgever is relevant voor deze Opdracht.</w:t>
      </w:r>
    </w:p>
    <w:p w14:paraId="08C933D4" w14:textId="77777777" w:rsidR="00E564CE" w:rsidRPr="00372718" w:rsidRDefault="00E564CE" w:rsidP="00E564CE">
      <w:pPr>
        <w:spacing w:line="240" w:lineRule="atLeast"/>
        <w:rPr>
          <w:rFonts w:asciiTheme="minorHAnsi" w:hAnsiTheme="minorHAnsi" w:cstheme="minorHAnsi"/>
          <w:szCs w:val="22"/>
        </w:rPr>
      </w:pPr>
    </w:p>
    <w:p w14:paraId="29D5F467" w14:textId="77777777" w:rsidR="00E564CE" w:rsidRPr="00372718" w:rsidRDefault="00E564CE" w:rsidP="00E564CE">
      <w:pPr>
        <w:spacing w:line="240" w:lineRule="atLeast"/>
        <w:rPr>
          <w:rFonts w:asciiTheme="minorHAnsi" w:hAnsiTheme="minorHAnsi" w:cstheme="minorHAnsi"/>
          <w:szCs w:val="22"/>
        </w:rPr>
      </w:pPr>
      <w:r w:rsidRPr="00372718">
        <w:rPr>
          <w:rFonts w:asciiTheme="minorHAnsi" w:hAnsiTheme="minorHAnsi" w:cstheme="minorHAnsi"/>
          <w:szCs w:val="22"/>
        </w:rPr>
        <w:t>Overige bepalingen referentie-opdracht kerncompetentie 1:</w:t>
      </w:r>
    </w:p>
    <w:p w14:paraId="100DE997" w14:textId="77777777" w:rsidR="00E564CE" w:rsidRPr="00372718" w:rsidRDefault="00E564CE" w:rsidP="00E564CE">
      <w:pPr>
        <w:spacing w:line="240" w:lineRule="atLeast"/>
        <w:rPr>
          <w:rFonts w:asciiTheme="minorHAnsi" w:hAnsiTheme="minorHAnsi" w:cstheme="minorHAnsi"/>
          <w:szCs w:val="22"/>
        </w:rPr>
      </w:pPr>
      <w:r w:rsidRPr="00372718">
        <w:rPr>
          <w:rFonts w:asciiTheme="minorHAnsi" w:hAnsiTheme="minorHAnsi" w:cstheme="minorHAnsi"/>
          <w:szCs w:val="22"/>
        </w:rPr>
        <w:t xml:space="preserve">• De omvang van de (Semi-)publieke organisatie dient minimaal 1000 medewerkers te  </w:t>
      </w:r>
    </w:p>
    <w:p w14:paraId="00C6F4FD" w14:textId="77777777" w:rsidR="00E564CE" w:rsidRPr="00372718" w:rsidRDefault="00E564CE" w:rsidP="00E564CE">
      <w:pPr>
        <w:spacing w:line="240" w:lineRule="atLeast"/>
        <w:rPr>
          <w:rFonts w:asciiTheme="minorHAnsi" w:hAnsiTheme="minorHAnsi" w:cstheme="minorHAnsi"/>
          <w:szCs w:val="22"/>
        </w:rPr>
      </w:pPr>
      <w:r w:rsidRPr="00372718">
        <w:rPr>
          <w:rFonts w:asciiTheme="minorHAnsi" w:hAnsiTheme="minorHAnsi" w:cstheme="minorHAnsi"/>
          <w:szCs w:val="22"/>
        </w:rPr>
        <w:t xml:space="preserve">  zijn.  </w:t>
      </w:r>
    </w:p>
    <w:p w14:paraId="6BB14B0D" w14:textId="77777777" w:rsidR="00E564CE" w:rsidRPr="00372718" w:rsidRDefault="00E564CE" w:rsidP="00E564CE">
      <w:pPr>
        <w:spacing w:line="240" w:lineRule="atLeast"/>
        <w:rPr>
          <w:rFonts w:asciiTheme="minorHAnsi" w:hAnsiTheme="minorHAnsi" w:cstheme="minorHAnsi"/>
          <w:szCs w:val="22"/>
        </w:rPr>
      </w:pPr>
      <w:r w:rsidRPr="00372718">
        <w:rPr>
          <w:rFonts w:asciiTheme="minorHAnsi" w:hAnsiTheme="minorHAnsi" w:cstheme="minorHAnsi"/>
          <w:szCs w:val="22"/>
        </w:rPr>
        <w:t>• De referentieopdracht is uitgevoerd in maximaal drie jaren voorafgaand aan de</w:t>
      </w:r>
    </w:p>
    <w:p w14:paraId="0B9913F5" w14:textId="77777777" w:rsidR="00E564CE" w:rsidRPr="00372718" w:rsidRDefault="00E564CE" w:rsidP="00E564CE">
      <w:pPr>
        <w:spacing w:line="240" w:lineRule="atLeast"/>
        <w:rPr>
          <w:rFonts w:asciiTheme="minorHAnsi" w:hAnsiTheme="minorHAnsi" w:cstheme="minorHAnsi"/>
          <w:szCs w:val="22"/>
        </w:rPr>
      </w:pPr>
      <w:r w:rsidRPr="00372718">
        <w:rPr>
          <w:rFonts w:asciiTheme="minorHAnsi" w:hAnsiTheme="minorHAnsi" w:cstheme="minorHAnsi"/>
          <w:szCs w:val="22"/>
        </w:rPr>
        <w:t xml:space="preserve">  sluitingsdatum van de Inschrijving. Het is toegestaan dat de referentie-opdracht vóór  </w:t>
      </w:r>
    </w:p>
    <w:p w14:paraId="0A9F621E" w14:textId="77777777" w:rsidR="00E564CE" w:rsidRPr="00372718" w:rsidRDefault="00E564CE" w:rsidP="00E564CE">
      <w:pPr>
        <w:spacing w:line="240" w:lineRule="atLeast"/>
        <w:rPr>
          <w:rFonts w:asciiTheme="minorHAnsi" w:hAnsiTheme="minorHAnsi" w:cstheme="minorHAnsi"/>
          <w:szCs w:val="22"/>
        </w:rPr>
      </w:pPr>
      <w:r w:rsidRPr="00372718">
        <w:rPr>
          <w:rFonts w:asciiTheme="minorHAnsi" w:hAnsiTheme="minorHAnsi" w:cstheme="minorHAnsi"/>
          <w:szCs w:val="22"/>
        </w:rPr>
        <w:t xml:space="preserve">  deze periode is gestart, maar de referentie-opdracht moet voorafgaand aan de  </w:t>
      </w:r>
    </w:p>
    <w:p w14:paraId="1F83D0A6" w14:textId="77777777" w:rsidR="00E564CE" w:rsidRPr="00372718" w:rsidRDefault="00E564CE" w:rsidP="00E564CE">
      <w:pPr>
        <w:spacing w:line="240" w:lineRule="atLeast"/>
        <w:rPr>
          <w:rFonts w:asciiTheme="minorHAnsi" w:hAnsiTheme="minorHAnsi" w:cstheme="minorHAnsi"/>
          <w:szCs w:val="22"/>
        </w:rPr>
      </w:pPr>
      <w:r w:rsidRPr="00372718">
        <w:rPr>
          <w:rFonts w:asciiTheme="minorHAnsi" w:hAnsiTheme="minorHAnsi" w:cstheme="minorHAnsi"/>
          <w:szCs w:val="22"/>
        </w:rPr>
        <w:t xml:space="preserve">  sluitingsdatum van de Inschrijving wel zijn afgerond.</w:t>
      </w:r>
    </w:p>
    <w:p w14:paraId="1EE8292D" w14:textId="77777777" w:rsidR="00E564CE" w:rsidRPr="00372718" w:rsidRDefault="00E564CE" w:rsidP="00E564CE">
      <w:pPr>
        <w:spacing w:line="240" w:lineRule="atLeast"/>
        <w:rPr>
          <w:rFonts w:asciiTheme="minorHAnsi" w:hAnsiTheme="minorHAnsi" w:cstheme="minorHAnsi"/>
          <w:szCs w:val="22"/>
        </w:rPr>
      </w:pPr>
    </w:p>
    <w:p w14:paraId="4B807804" w14:textId="77777777" w:rsidR="00E564CE" w:rsidRPr="00372718" w:rsidRDefault="00E564CE" w:rsidP="00E564CE">
      <w:pPr>
        <w:spacing w:line="240" w:lineRule="atLeast"/>
        <w:rPr>
          <w:rFonts w:asciiTheme="minorHAnsi" w:hAnsiTheme="minorHAnsi" w:cstheme="minorHAnsi"/>
          <w:b/>
          <w:szCs w:val="22"/>
        </w:rPr>
      </w:pPr>
      <w:r w:rsidRPr="00372718">
        <w:rPr>
          <w:rFonts w:asciiTheme="minorHAnsi" w:hAnsiTheme="minorHAnsi" w:cstheme="minorHAnsi"/>
          <w:szCs w:val="22"/>
          <w:u w:val="single"/>
        </w:rPr>
        <w:t>Kerncompetentie 2:</w:t>
      </w:r>
    </w:p>
    <w:p w14:paraId="1A891509" w14:textId="77777777" w:rsidR="00E564CE" w:rsidRPr="00372718" w:rsidRDefault="00E564CE" w:rsidP="00E564CE">
      <w:pPr>
        <w:spacing w:line="240" w:lineRule="atLeast"/>
        <w:rPr>
          <w:rFonts w:asciiTheme="minorHAnsi" w:hAnsiTheme="minorHAnsi" w:cstheme="minorHAnsi"/>
          <w:szCs w:val="22"/>
        </w:rPr>
      </w:pPr>
      <w:r w:rsidRPr="00372718">
        <w:rPr>
          <w:rFonts w:asciiTheme="minorHAnsi" w:hAnsiTheme="minorHAnsi" w:cstheme="minorHAnsi"/>
          <w:szCs w:val="22"/>
        </w:rPr>
        <w:t xml:space="preserve">Inschrijver heeft ervaring met de werving, (voor)selectie en ter beschikking stelling van extern personeel aan één opdrachtgever ten behoeve van inhuuropdrachten op het gebied van HRM, in functies die vergelijkbaar zijn met de in bijlage </w:t>
      </w:r>
      <w:r w:rsidRPr="00372718">
        <w:rPr>
          <w:rFonts w:asciiTheme="minorHAnsi" w:hAnsiTheme="minorHAnsi" w:cstheme="minorHAnsi"/>
          <w:szCs w:val="22"/>
          <w:highlight w:val="yellow"/>
        </w:rPr>
        <w:t>..</w:t>
      </w:r>
      <w:r w:rsidRPr="00372718">
        <w:rPr>
          <w:rFonts w:asciiTheme="minorHAnsi" w:hAnsiTheme="minorHAnsi" w:cstheme="minorHAnsi"/>
          <w:szCs w:val="22"/>
        </w:rPr>
        <w:t xml:space="preserve"> beschreven functieprofielen.</w:t>
      </w:r>
    </w:p>
    <w:p w14:paraId="17F8BD1C" w14:textId="77777777" w:rsidR="00E564CE" w:rsidRPr="00372718" w:rsidRDefault="00E564CE" w:rsidP="00E564CE">
      <w:pPr>
        <w:spacing w:line="240" w:lineRule="atLeast"/>
        <w:rPr>
          <w:rFonts w:asciiTheme="minorHAnsi" w:hAnsiTheme="minorHAnsi" w:cstheme="minorHAnsi"/>
          <w:b/>
          <w:szCs w:val="22"/>
        </w:rPr>
      </w:pPr>
    </w:p>
    <w:p w14:paraId="3C7B8F8C" w14:textId="77777777" w:rsidR="00E564CE" w:rsidRPr="00372718" w:rsidRDefault="00E564CE" w:rsidP="00E564CE">
      <w:pPr>
        <w:spacing w:line="240" w:lineRule="atLeast"/>
        <w:rPr>
          <w:rFonts w:asciiTheme="minorHAnsi" w:hAnsiTheme="minorHAnsi" w:cstheme="minorHAnsi"/>
          <w:i/>
          <w:szCs w:val="22"/>
        </w:rPr>
      </w:pPr>
      <w:r w:rsidRPr="00372718">
        <w:rPr>
          <w:rFonts w:asciiTheme="minorHAnsi" w:hAnsiTheme="minorHAnsi" w:cstheme="minorHAnsi"/>
          <w:i/>
          <w:szCs w:val="22"/>
        </w:rPr>
        <w:t>Overige bepalingen referentie-opdracht kerncompetentie 2:</w:t>
      </w:r>
    </w:p>
    <w:p w14:paraId="6B3EC66C" w14:textId="77777777" w:rsidR="00E564CE" w:rsidRPr="00372718" w:rsidRDefault="00E564CE" w:rsidP="00E564CE">
      <w:pPr>
        <w:pStyle w:val="broodtekst"/>
        <w:numPr>
          <w:ilvl w:val="0"/>
          <w:numId w:val="25"/>
        </w:numPr>
        <w:tabs>
          <w:tab w:val="clear" w:pos="227"/>
          <w:tab w:val="clear" w:pos="454"/>
          <w:tab w:val="clear" w:pos="680"/>
        </w:tabs>
        <w:ind w:left="142" w:hanging="142"/>
        <w:rPr>
          <w:rFonts w:asciiTheme="minorHAnsi" w:hAnsiTheme="minorHAnsi" w:cstheme="minorHAnsi"/>
          <w:sz w:val="22"/>
          <w:szCs w:val="22"/>
        </w:rPr>
      </w:pPr>
      <w:r w:rsidRPr="00372718">
        <w:rPr>
          <w:rFonts w:asciiTheme="minorHAnsi" w:hAnsiTheme="minorHAnsi" w:cstheme="minorHAnsi"/>
          <w:sz w:val="22"/>
          <w:szCs w:val="22"/>
        </w:rPr>
        <w:t xml:space="preserve"> De opdrachtwaarde van de ingediende referentie-opdracht t.b.v. kerncompetentie 2  </w:t>
      </w:r>
    </w:p>
    <w:p w14:paraId="624F11E5" w14:textId="77777777" w:rsidR="00E564CE" w:rsidRPr="00372718" w:rsidRDefault="00E564CE" w:rsidP="00E564CE">
      <w:pPr>
        <w:pStyle w:val="broodtekst"/>
        <w:tabs>
          <w:tab w:val="clear" w:pos="227"/>
          <w:tab w:val="clear" w:pos="454"/>
          <w:tab w:val="clear" w:pos="680"/>
        </w:tabs>
        <w:ind w:left="142"/>
        <w:rPr>
          <w:rFonts w:asciiTheme="minorHAnsi" w:hAnsiTheme="minorHAnsi" w:cstheme="minorBidi"/>
          <w:sz w:val="22"/>
          <w:szCs w:val="22"/>
        </w:rPr>
      </w:pPr>
      <w:r w:rsidRPr="373E1A25">
        <w:rPr>
          <w:rFonts w:asciiTheme="minorHAnsi" w:hAnsiTheme="minorHAnsi" w:cstheme="minorBidi"/>
          <w:sz w:val="22"/>
          <w:szCs w:val="22"/>
        </w:rPr>
        <w:t xml:space="preserve"> dient minimaal  € 2.000.000 exclusief btw op jaarbasis te bedragen;</w:t>
      </w:r>
    </w:p>
    <w:p w14:paraId="0E6E775B" w14:textId="77777777" w:rsidR="00E564CE" w:rsidRPr="00372718" w:rsidRDefault="00E564CE" w:rsidP="00E564CE">
      <w:pPr>
        <w:pStyle w:val="broodtekst"/>
        <w:numPr>
          <w:ilvl w:val="0"/>
          <w:numId w:val="24"/>
        </w:numPr>
        <w:tabs>
          <w:tab w:val="left" w:pos="708"/>
        </w:tabs>
        <w:ind w:hanging="720"/>
        <w:rPr>
          <w:rFonts w:asciiTheme="minorHAnsi" w:hAnsiTheme="minorHAnsi" w:cstheme="minorHAnsi"/>
          <w:sz w:val="22"/>
          <w:szCs w:val="22"/>
        </w:rPr>
      </w:pPr>
      <w:r w:rsidRPr="00372718">
        <w:rPr>
          <w:rFonts w:asciiTheme="minorHAnsi" w:hAnsiTheme="minorHAnsi" w:cstheme="minorHAnsi"/>
          <w:sz w:val="22"/>
          <w:szCs w:val="22"/>
        </w:rPr>
        <w:t>Uit de referentie-opdracht dient naar voren te komen dat Inschrijver ervaring</w:t>
      </w:r>
    </w:p>
    <w:p w14:paraId="3EE58685" w14:textId="77777777" w:rsidR="00E564CE" w:rsidRPr="00372718" w:rsidRDefault="00E564CE" w:rsidP="00E564CE">
      <w:pPr>
        <w:pStyle w:val="broodtekst"/>
        <w:tabs>
          <w:tab w:val="left" w:pos="708"/>
        </w:tabs>
        <w:ind w:left="227"/>
        <w:rPr>
          <w:rFonts w:asciiTheme="minorHAnsi" w:hAnsiTheme="minorHAnsi" w:cstheme="minorBidi"/>
          <w:sz w:val="22"/>
          <w:szCs w:val="22"/>
        </w:rPr>
      </w:pPr>
      <w:r w:rsidRPr="373E1A25">
        <w:rPr>
          <w:rFonts w:asciiTheme="minorHAnsi" w:hAnsiTheme="minorHAnsi" w:cstheme="minorBidi"/>
          <w:sz w:val="22"/>
          <w:szCs w:val="22"/>
        </w:rPr>
        <w:t>heeft met het gelijktijdig inzetten van extern personeel, minimaal vijf personen, op verschillende functies die vergelijkbaar zijn met de gevraagde functieprofielen voor dit perceel.</w:t>
      </w:r>
    </w:p>
    <w:p w14:paraId="06667975" w14:textId="77777777" w:rsidR="00E564CE" w:rsidRPr="00372718" w:rsidRDefault="00E564CE" w:rsidP="00E564CE">
      <w:pPr>
        <w:pStyle w:val="broodtekst"/>
        <w:numPr>
          <w:ilvl w:val="0"/>
          <w:numId w:val="25"/>
        </w:numPr>
        <w:tabs>
          <w:tab w:val="clear" w:pos="227"/>
          <w:tab w:val="clear" w:pos="454"/>
          <w:tab w:val="clear" w:pos="680"/>
        </w:tabs>
        <w:ind w:left="142" w:hanging="142"/>
        <w:rPr>
          <w:rFonts w:asciiTheme="minorHAnsi" w:hAnsiTheme="minorHAnsi" w:cstheme="minorBidi"/>
          <w:b/>
          <w:bCs/>
        </w:rPr>
      </w:pPr>
      <w:r w:rsidRPr="373E1A25">
        <w:rPr>
          <w:rFonts w:asciiTheme="minorHAnsi" w:hAnsiTheme="minorHAnsi" w:cstheme="minorBidi"/>
          <w:sz w:val="22"/>
          <w:szCs w:val="22"/>
        </w:rPr>
        <w:t xml:space="preserve">Uit de referentie-opdracht moet blijken dat bij de inhuuropdrachten 50% van het minimum aantal personen zoals gesteld in het voorgaande punt door het eigen personeel van Inschrijver is ingevuld. Rekenvoorbeeld: bij minimaal twee personen, moet minimaal 1 fte eigen personeel in de opdracht zijn ingezet. </w:t>
      </w:r>
    </w:p>
    <w:p w14:paraId="244E2884" w14:textId="77777777" w:rsidR="00E564CE" w:rsidRPr="00372718" w:rsidRDefault="00E564CE" w:rsidP="00E564CE">
      <w:pPr>
        <w:pStyle w:val="broodtekst"/>
        <w:tabs>
          <w:tab w:val="clear" w:pos="227"/>
          <w:tab w:val="clear" w:pos="454"/>
          <w:tab w:val="clear" w:pos="680"/>
          <w:tab w:val="left" w:pos="708"/>
        </w:tabs>
        <w:rPr>
          <w:rFonts w:asciiTheme="minorHAnsi" w:hAnsiTheme="minorHAnsi" w:cstheme="minorHAnsi"/>
          <w:sz w:val="22"/>
          <w:szCs w:val="22"/>
          <w:highlight w:val="yellow"/>
        </w:rPr>
      </w:pPr>
    </w:p>
    <w:p w14:paraId="65750D78" w14:textId="77777777" w:rsidR="00E564CE" w:rsidRPr="00372718" w:rsidRDefault="00E564CE" w:rsidP="00E564CE">
      <w:pPr>
        <w:pStyle w:val="broodtekst"/>
        <w:tabs>
          <w:tab w:val="clear" w:pos="227"/>
          <w:tab w:val="clear" w:pos="454"/>
          <w:tab w:val="clear" w:pos="680"/>
          <w:tab w:val="left" w:pos="708"/>
        </w:tabs>
        <w:rPr>
          <w:rFonts w:asciiTheme="minorHAnsi" w:hAnsiTheme="minorHAnsi" w:cstheme="minorBidi"/>
          <w:i/>
          <w:iCs/>
          <w:sz w:val="22"/>
          <w:szCs w:val="22"/>
        </w:rPr>
      </w:pPr>
      <w:r w:rsidRPr="373E1A25">
        <w:rPr>
          <w:rFonts w:asciiTheme="minorHAnsi" w:hAnsiTheme="minorHAnsi" w:cstheme="minorBidi"/>
          <w:i/>
          <w:iCs/>
          <w:sz w:val="22"/>
          <w:szCs w:val="22"/>
        </w:rPr>
        <w:t xml:space="preserve">Algemene bepalingen referenties </w:t>
      </w:r>
    </w:p>
    <w:p w14:paraId="5692934D" w14:textId="77777777" w:rsidR="00E564CE" w:rsidRPr="00372718" w:rsidRDefault="00E564CE" w:rsidP="00E564CE">
      <w:pPr>
        <w:pStyle w:val="broodtekst"/>
        <w:tabs>
          <w:tab w:val="left" w:pos="708"/>
        </w:tabs>
        <w:rPr>
          <w:rFonts w:asciiTheme="minorHAnsi" w:hAnsiTheme="minorHAnsi" w:cstheme="minorHAnsi"/>
          <w:sz w:val="22"/>
          <w:szCs w:val="22"/>
        </w:rPr>
      </w:pPr>
      <w:bookmarkStart w:id="4" w:name="_Toc351713534"/>
      <w:bookmarkEnd w:id="4"/>
      <w:r w:rsidRPr="00372718">
        <w:rPr>
          <w:rFonts w:asciiTheme="minorHAnsi" w:hAnsiTheme="minorHAnsi" w:cstheme="minorHAnsi"/>
          <w:sz w:val="22"/>
          <w:szCs w:val="22"/>
        </w:rPr>
        <w:t>Het is Inschrijver toegestaan de Aanbestedende dienst als referent op te voeren.</w:t>
      </w:r>
    </w:p>
    <w:p w14:paraId="5029E197" w14:textId="77777777" w:rsidR="00E564CE" w:rsidRPr="00372718" w:rsidRDefault="00E564CE" w:rsidP="00E564CE">
      <w:pPr>
        <w:pStyle w:val="broodtekst"/>
        <w:tabs>
          <w:tab w:val="clear" w:pos="227"/>
          <w:tab w:val="clear" w:pos="454"/>
          <w:tab w:val="clear" w:pos="680"/>
        </w:tabs>
        <w:rPr>
          <w:rFonts w:asciiTheme="minorHAnsi" w:hAnsiTheme="minorHAnsi" w:cstheme="minorHAnsi"/>
          <w:sz w:val="22"/>
          <w:szCs w:val="22"/>
        </w:rPr>
      </w:pPr>
    </w:p>
    <w:p w14:paraId="71C037EB" w14:textId="77777777" w:rsidR="00E564CE" w:rsidRPr="00372718" w:rsidRDefault="00E564CE" w:rsidP="00E564CE">
      <w:pPr>
        <w:pStyle w:val="broodtekst"/>
        <w:tabs>
          <w:tab w:val="clear" w:pos="227"/>
          <w:tab w:val="clear" w:pos="454"/>
          <w:tab w:val="clear" w:pos="680"/>
        </w:tabs>
        <w:rPr>
          <w:rFonts w:asciiTheme="minorHAnsi" w:hAnsiTheme="minorHAnsi" w:cstheme="minorHAnsi"/>
          <w:sz w:val="22"/>
          <w:szCs w:val="22"/>
        </w:rPr>
      </w:pPr>
      <w:r w:rsidRPr="00372718">
        <w:rPr>
          <w:rFonts w:asciiTheme="minorHAnsi" w:hAnsiTheme="minorHAnsi" w:cstheme="minorHAnsi"/>
          <w:sz w:val="22"/>
          <w:szCs w:val="22"/>
        </w:rPr>
        <w:t xml:space="preserve">De referentie-opdracht dient gedurende de afgelopen drie jaar te zijn verricht/uitgevoerd (terug te rekenen vanaf sluitingsdatum van de Inschrijving). </w:t>
      </w:r>
    </w:p>
    <w:p w14:paraId="762E18F2" w14:textId="77777777" w:rsidR="00E564CE" w:rsidRPr="00372718" w:rsidRDefault="00E564CE" w:rsidP="00E564CE">
      <w:pPr>
        <w:pStyle w:val="broodtekst"/>
        <w:tabs>
          <w:tab w:val="clear" w:pos="227"/>
          <w:tab w:val="clear" w:pos="454"/>
          <w:tab w:val="clear" w:pos="680"/>
        </w:tabs>
        <w:rPr>
          <w:rFonts w:asciiTheme="minorHAnsi" w:hAnsiTheme="minorHAnsi" w:cstheme="minorHAnsi"/>
          <w:sz w:val="22"/>
          <w:szCs w:val="22"/>
        </w:rPr>
      </w:pPr>
    </w:p>
    <w:p w14:paraId="617FEF60" w14:textId="77777777" w:rsidR="00E564CE" w:rsidRPr="00372718" w:rsidRDefault="00E564CE" w:rsidP="00E564CE">
      <w:pPr>
        <w:pStyle w:val="broodtekst"/>
        <w:tabs>
          <w:tab w:val="clear" w:pos="227"/>
          <w:tab w:val="clear" w:pos="454"/>
          <w:tab w:val="clear" w:pos="680"/>
        </w:tabs>
        <w:rPr>
          <w:rFonts w:asciiTheme="minorHAnsi" w:hAnsiTheme="minorHAnsi" w:cstheme="minorHAnsi"/>
          <w:sz w:val="22"/>
          <w:szCs w:val="22"/>
        </w:rPr>
      </w:pPr>
      <w:r w:rsidRPr="00372718">
        <w:rPr>
          <w:rFonts w:asciiTheme="minorHAnsi" w:hAnsiTheme="minorHAnsi" w:cstheme="minorHAnsi"/>
          <w:sz w:val="22"/>
          <w:szCs w:val="22"/>
        </w:rPr>
        <w:t>Een referentie-opdracht behoeft niet afgerond te zijn, mits er aan de gestelde minimale gemiddelde opdrachtwaarde is voldaan en de referentie-opdracht ten minste één (1) jaar in uitvoering is. Indien een referentie-opdracht betrekking heeft op een nog niet geheel afgeronde opdracht gelden alleen de werkelijk behaalde resultaten van de lopende opdracht.</w:t>
      </w:r>
    </w:p>
    <w:p w14:paraId="040F32A2" w14:textId="77777777" w:rsidR="00E564CE" w:rsidRPr="00372718" w:rsidRDefault="00E564CE" w:rsidP="00E564CE">
      <w:pPr>
        <w:pStyle w:val="broodtekst"/>
        <w:tabs>
          <w:tab w:val="clear" w:pos="227"/>
          <w:tab w:val="clear" w:pos="454"/>
          <w:tab w:val="clear" w:pos="680"/>
          <w:tab w:val="left" w:pos="708"/>
        </w:tabs>
        <w:rPr>
          <w:rFonts w:asciiTheme="minorHAnsi" w:hAnsiTheme="minorHAnsi" w:cstheme="minorHAnsi"/>
          <w:sz w:val="22"/>
          <w:szCs w:val="22"/>
          <w:highlight w:val="yellow"/>
        </w:rPr>
      </w:pPr>
    </w:p>
    <w:p w14:paraId="561634E3" w14:textId="77777777" w:rsidR="00E564CE" w:rsidRPr="00372718" w:rsidRDefault="00E564CE" w:rsidP="00E564CE">
      <w:pPr>
        <w:autoSpaceDE w:val="0"/>
        <w:autoSpaceDN w:val="0"/>
        <w:adjustRightInd w:val="0"/>
        <w:spacing w:line="240" w:lineRule="atLeast"/>
        <w:rPr>
          <w:rFonts w:asciiTheme="minorHAnsi" w:hAnsiTheme="minorHAnsi" w:cstheme="minorHAnsi"/>
          <w:szCs w:val="22"/>
        </w:rPr>
      </w:pPr>
      <w:r w:rsidRPr="00372718">
        <w:rPr>
          <w:rFonts w:asciiTheme="minorHAnsi" w:hAnsiTheme="minorHAnsi" w:cstheme="minorHAnsi"/>
          <w:color w:val="000000"/>
          <w:szCs w:val="22"/>
        </w:rPr>
        <w:t>De Inschrijver dient per referentieopdracht een korte omschrijving te geven van de referentieopdracht en de verrichte werkzaamheden waaruit duidelijk blijkt dat aan de gevraagde kerncompetentie (en de gevraagde (</w:t>
      </w:r>
      <w:proofErr w:type="spellStart"/>
      <w:r w:rsidRPr="00372718">
        <w:rPr>
          <w:rFonts w:asciiTheme="minorHAnsi" w:hAnsiTheme="minorHAnsi" w:cstheme="minorHAnsi"/>
          <w:color w:val="000000"/>
          <w:szCs w:val="22"/>
        </w:rPr>
        <w:t>ervarings</w:t>
      </w:r>
      <w:proofErr w:type="spellEnd"/>
      <w:r w:rsidRPr="00372718">
        <w:rPr>
          <w:rFonts w:asciiTheme="minorHAnsi" w:hAnsiTheme="minorHAnsi" w:cstheme="minorHAnsi"/>
          <w:color w:val="000000"/>
          <w:szCs w:val="22"/>
        </w:rPr>
        <w:t xml:space="preserve">)eisen) wordt voldaan. </w:t>
      </w:r>
    </w:p>
    <w:p w14:paraId="2CF7BF9C" w14:textId="77777777" w:rsidR="00E564CE" w:rsidRPr="00372718" w:rsidRDefault="00E564CE" w:rsidP="00E564CE">
      <w:pPr>
        <w:pStyle w:val="broodtekst"/>
        <w:ind w:hanging="426"/>
        <w:rPr>
          <w:rFonts w:asciiTheme="minorHAnsi" w:hAnsiTheme="minorHAnsi" w:cstheme="minorHAnsi"/>
          <w:sz w:val="22"/>
          <w:szCs w:val="22"/>
          <w:highlight w:val="yellow"/>
        </w:rPr>
      </w:pPr>
    </w:p>
    <w:p w14:paraId="377E80AA" w14:textId="77777777" w:rsidR="00E564CE" w:rsidRPr="00372718" w:rsidRDefault="00E564CE" w:rsidP="00E564CE">
      <w:pPr>
        <w:pStyle w:val="broodtekst"/>
        <w:tabs>
          <w:tab w:val="clear" w:pos="227"/>
          <w:tab w:val="clear" w:pos="454"/>
          <w:tab w:val="clear" w:pos="680"/>
          <w:tab w:val="left" w:pos="708"/>
        </w:tabs>
        <w:rPr>
          <w:rFonts w:asciiTheme="minorHAnsi" w:eastAsia="MS Mincho" w:hAnsiTheme="minorHAnsi" w:cstheme="minorHAnsi"/>
          <w:sz w:val="22"/>
          <w:szCs w:val="22"/>
        </w:rPr>
      </w:pPr>
      <w:r w:rsidRPr="00372718">
        <w:rPr>
          <w:rFonts w:asciiTheme="minorHAnsi" w:eastAsia="MS Mincho" w:hAnsiTheme="minorHAnsi" w:cstheme="minorHAnsi"/>
          <w:sz w:val="22"/>
          <w:szCs w:val="22"/>
        </w:rPr>
        <w:t>Voor referentieopdrachten geldt dat Inschrijver – dan wel een Derde als bedoeld onder paragraaf 3.2.3, op wiens technische bekwaamheid Inschrijver zich in het kader van de Inschrijving beroept – als Hoofdaannemer c.q. eindverantwoordelijke partij voor de totale opdracht moet hebben gefungeerd.</w:t>
      </w:r>
    </w:p>
    <w:p w14:paraId="0B1ACE0E" w14:textId="77777777" w:rsidR="00E564CE" w:rsidRPr="00372718" w:rsidRDefault="00E564CE" w:rsidP="00E564CE">
      <w:pPr>
        <w:pStyle w:val="broodtekst"/>
        <w:tabs>
          <w:tab w:val="clear" w:pos="227"/>
          <w:tab w:val="clear" w:pos="454"/>
          <w:tab w:val="clear" w:pos="680"/>
          <w:tab w:val="left" w:pos="708"/>
        </w:tabs>
        <w:rPr>
          <w:rFonts w:asciiTheme="minorHAnsi" w:eastAsia="MS Mincho" w:hAnsiTheme="minorHAnsi" w:cstheme="minorHAnsi"/>
          <w:sz w:val="22"/>
          <w:szCs w:val="22"/>
        </w:rPr>
      </w:pPr>
      <w:r w:rsidRPr="00372718">
        <w:rPr>
          <w:rFonts w:asciiTheme="minorHAnsi" w:eastAsia="MS Mincho" w:hAnsiTheme="minorHAnsi" w:cstheme="minorHAnsi"/>
          <w:sz w:val="22"/>
          <w:szCs w:val="22"/>
        </w:rPr>
        <w:t>De Inschrijver heeft voor ten minste 50 procent geparticipeerd in de werkzaamheden (het betreft hier het aandeel van de Inschrijver in de feitelijke werkzaamheden en niet diens aandeel in het samenwerkingsverband).</w:t>
      </w:r>
    </w:p>
    <w:p w14:paraId="1E5FAFD4" w14:textId="77777777" w:rsidR="00E564CE" w:rsidRPr="00372718" w:rsidRDefault="00E564CE" w:rsidP="00E564CE">
      <w:pPr>
        <w:pStyle w:val="broodtekst"/>
        <w:tabs>
          <w:tab w:val="clear" w:pos="227"/>
          <w:tab w:val="clear" w:pos="454"/>
          <w:tab w:val="clear" w:pos="680"/>
          <w:tab w:val="left" w:pos="708"/>
        </w:tabs>
        <w:rPr>
          <w:rFonts w:asciiTheme="minorHAnsi" w:hAnsiTheme="minorHAnsi" w:cstheme="minorHAnsi"/>
          <w:sz w:val="22"/>
          <w:szCs w:val="22"/>
        </w:rPr>
      </w:pPr>
    </w:p>
    <w:p w14:paraId="57E90918" w14:textId="77777777" w:rsidR="00E564CE" w:rsidRPr="00372718" w:rsidRDefault="00E564CE" w:rsidP="00E564CE">
      <w:pPr>
        <w:spacing w:line="240" w:lineRule="atLeast"/>
        <w:rPr>
          <w:rFonts w:asciiTheme="minorHAnsi" w:hAnsiTheme="minorHAnsi" w:cstheme="minorHAnsi"/>
          <w:szCs w:val="22"/>
        </w:rPr>
      </w:pPr>
      <w:r w:rsidRPr="00372718">
        <w:rPr>
          <w:rFonts w:asciiTheme="minorHAnsi" w:hAnsiTheme="minorHAnsi" w:cstheme="minorHAnsi"/>
          <w:szCs w:val="22"/>
        </w:rPr>
        <w:t xml:space="preserve">De referent is op de hoogte van het feit dat het COA zonder tussenkomst en/of   toestemming van de Inschrijver zich het recht voorbehoudt om de juistheid van de referentieprojecten te verifiëren. De van de referent verkregen informatie wordt betrokken bij de beoordeling. Onwaarheden, onjuistheden of onvolledigheden ten aanzien van de opgegeven referentie-opdracht(en) kunnen leiden tot uitsluiting van de Aanbestedingsprocedure. </w:t>
      </w:r>
    </w:p>
    <w:p w14:paraId="5D9EF277" w14:textId="77777777" w:rsidR="00E2368E" w:rsidRPr="00E2368E" w:rsidRDefault="00E2368E" w:rsidP="00E2368E">
      <w:pPr>
        <w:ind w:left="-1134"/>
        <w:rPr>
          <w:b/>
          <w:sz w:val="24"/>
        </w:rPr>
      </w:pPr>
    </w:p>
    <w:p w14:paraId="1927FD1A" w14:textId="77777777" w:rsidR="008949D9" w:rsidRPr="00451542" w:rsidRDefault="008949D9" w:rsidP="008949D9">
      <w:pPr>
        <w:pStyle w:val="Default"/>
        <w:rPr>
          <w:b/>
        </w:rPr>
      </w:pPr>
    </w:p>
    <w:p w14:paraId="37F6AAEB" w14:textId="77777777" w:rsidR="008949D9" w:rsidRPr="00451542" w:rsidRDefault="008949D9" w:rsidP="008949D9">
      <w:pPr>
        <w:pStyle w:val="Default"/>
        <w:rPr>
          <w:b/>
        </w:rPr>
      </w:pPr>
    </w:p>
    <w:p w14:paraId="5D29D588" w14:textId="20AD6B36" w:rsidR="00D121D9" w:rsidRPr="00451542" w:rsidRDefault="0013001B" w:rsidP="008949D9">
      <w:pPr>
        <w:pStyle w:val="Default"/>
        <w:rPr>
          <w:b/>
        </w:rPr>
      </w:pPr>
      <w:r w:rsidRPr="00451542">
        <w:t xml:space="preserve"> </w:t>
      </w:r>
    </w:p>
    <w:tbl>
      <w:tblPr>
        <w:tblW w:w="9031" w:type="dxa"/>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353"/>
      </w:tblGrid>
      <w:tr w:rsidR="005C27A0" w:rsidRPr="00451542" w14:paraId="5E07E88A" w14:textId="77777777" w:rsidTr="00AD3C8D">
        <w:trPr>
          <w:cantSplit/>
          <w:trHeight w:val="300"/>
        </w:trPr>
        <w:tc>
          <w:tcPr>
            <w:tcW w:w="9031" w:type="dxa"/>
            <w:gridSpan w:val="2"/>
            <w:tcBorders>
              <w:top w:val="single" w:sz="6" w:space="0" w:color="auto"/>
              <w:left w:val="single" w:sz="6" w:space="0" w:color="auto"/>
              <w:bottom w:val="nil"/>
              <w:right w:val="single" w:sz="6" w:space="0" w:color="auto"/>
            </w:tcBorders>
            <w:shd w:val="clear" w:color="auto" w:fill="ED7D31" w:themeFill="accent2"/>
          </w:tcPr>
          <w:p w14:paraId="5E07E889" w14:textId="6B34E940" w:rsidR="005C27A0" w:rsidRPr="00451542" w:rsidRDefault="00B45DBF" w:rsidP="00AE30BB">
            <w:pPr>
              <w:pStyle w:val="TOC3"/>
              <w:widowControl/>
              <w:spacing w:line="240" w:lineRule="auto"/>
            </w:pPr>
            <w:r w:rsidRPr="00451542">
              <w:rPr>
                <w:color w:val="FFFFFF" w:themeColor="background1"/>
              </w:rPr>
              <w:t>Gegevens van de referent (O</w:t>
            </w:r>
            <w:r w:rsidR="005C27A0" w:rsidRPr="00451542">
              <w:rPr>
                <w:color w:val="FFFFFF" w:themeColor="background1"/>
              </w:rPr>
              <w:t>pdrachtgever)</w:t>
            </w:r>
          </w:p>
        </w:tc>
      </w:tr>
      <w:tr w:rsidR="005C27A0" w:rsidRPr="00451542" w14:paraId="5E07E88D"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B" w14:textId="77777777" w:rsidR="005C27A0" w:rsidRPr="00451542" w:rsidRDefault="005C27A0" w:rsidP="00AE30BB">
            <w:r w:rsidRPr="00451542">
              <w:t>Naam organisatie:</w:t>
            </w:r>
          </w:p>
        </w:tc>
        <w:tc>
          <w:tcPr>
            <w:tcW w:w="4353" w:type="dxa"/>
            <w:tcBorders>
              <w:top w:val="single" w:sz="6" w:space="0" w:color="auto"/>
              <w:left w:val="single" w:sz="6" w:space="0" w:color="auto"/>
              <w:bottom w:val="single" w:sz="6" w:space="0" w:color="auto"/>
              <w:right w:val="single" w:sz="6" w:space="0" w:color="auto"/>
            </w:tcBorders>
          </w:tcPr>
          <w:p w14:paraId="5E07E88C" w14:textId="77777777" w:rsidR="005C27A0" w:rsidRPr="00451542" w:rsidRDefault="005C27A0" w:rsidP="00AE30BB"/>
        </w:tc>
      </w:tr>
      <w:tr w:rsidR="005C27A0" w:rsidRPr="00451542" w14:paraId="5E07E890"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E" w14:textId="77777777" w:rsidR="005C27A0" w:rsidRPr="00451542" w:rsidRDefault="005C27A0" w:rsidP="00AE30BB">
            <w:r w:rsidRPr="00451542">
              <w:t>Soort organisatie:</w:t>
            </w:r>
          </w:p>
        </w:tc>
        <w:tc>
          <w:tcPr>
            <w:tcW w:w="4353" w:type="dxa"/>
            <w:tcBorders>
              <w:top w:val="single" w:sz="6" w:space="0" w:color="auto"/>
              <w:left w:val="single" w:sz="6" w:space="0" w:color="auto"/>
              <w:bottom w:val="single" w:sz="6" w:space="0" w:color="auto"/>
              <w:right w:val="single" w:sz="6" w:space="0" w:color="auto"/>
            </w:tcBorders>
          </w:tcPr>
          <w:p w14:paraId="5E07E88F" w14:textId="77777777" w:rsidR="005C27A0" w:rsidRPr="00451542" w:rsidRDefault="005C27A0" w:rsidP="00AE30BB"/>
        </w:tc>
      </w:tr>
      <w:tr w:rsidR="005C27A0" w:rsidRPr="00451542" w14:paraId="5E07E893"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91" w14:textId="77777777" w:rsidR="005C27A0" w:rsidRPr="00451542" w:rsidRDefault="005C27A0" w:rsidP="00AE30BB">
            <w:r w:rsidRPr="00451542">
              <w:t>Adres/ postcode/ plaats:</w:t>
            </w:r>
          </w:p>
        </w:tc>
        <w:tc>
          <w:tcPr>
            <w:tcW w:w="4353" w:type="dxa"/>
            <w:tcBorders>
              <w:top w:val="single" w:sz="6" w:space="0" w:color="auto"/>
              <w:left w:val="single" w:sz="6" w:space="0" w:color="auto"/>
              <w:bottom w:val="single" w:sz="6" w:space="0" w:color="auto"/>
              <w:right w:val="single" w:sz="6" w:space="0" w:color="auto"/>
            </w:tcBorders>
          </w:tcPr>
          <w:p w14:paraId="5E07E892" w14:textId="77777777" w:rsidR="005C27A0" w:rsidRPr="00451542" w:rsidRDefault="005C27A0" w:rsidP="00AE30BB"/>
        </w:tc>
      </w:tr>
    </w:tbl>
    <w:p w14:paraId="5E07E894" w14:textId="77777777" w:rsidR="005C27A0" w:rsidRPr="00451542" w:rsidRDefault="005C27A0"/>
    <w:tbl>
      <w:tblPr>
        <w:tblW w:w="9044"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16"/>
        <w:gridCol w:w="4428"/>
      </w:tblGrid>
      <w:tr w:rsidR="005C27A0" w:rsidRPr="00451542" w14:paraId="5E07E896" w14:textId="77777777" w:rsidTr="00AD3C8D">
        <w:trPr>
          <w:cantSplit/>
          <w:trHeight w:val="300"/>
        </w:trPr>
        <w:tc>
          <w:tcPr>
            <w:tcW w:w="9044" w:type="dxa"/>
            <w:gridSpan w:val="2"/>
            <w:tcBorders>
              <w:top w:val="single" w:sz="6" w:space="0" w:color="auto"/>
              <w:left w:val="single" w:sz="6" w:space="0" w:color="auto"/>
              <w:bottom w:val="nil"/>
              <w:right w:val="single" w:sz="6" w:space="0" w:color="auto"/>
            </w:tcBorders>
            <w:shd w:val="clear" w:color="auto" w:fill="ED7D31" w:themeFill="accent2"/>
          </w:tcPr>
          <w:p w14:paraId="5E07E895" w14:textId="77777777" w:rsidR="005C27A0" w:rsidRPr="00451542" w:rsidRDefault="005C27A0" w:rsidP="00AE30BB">
            <w:pPr>
              <w:pStyle w:val="TOC3"/>
              <w:widowControl/>
              <w:spacing w:line="240" w:lineRule="auto"/>
            </w:pPr>
            <w:r w:rsidRPr="00451542">
              <w:rPr>
                <w:color w:val="FFFFFF" w:themeColor="background1"/>
              </w:rPr>
              <w:t>Gegevens van de contactpersoon</w:t>
            </w:r>
          </w:p>
        </w:tc>
      </w:tr>
      <w:tr w:rsidR="005C27A0" w:rsidRPr="00451542" w14:paraId="5E07E899"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7" w14:textId="77777777" w:rsidR="005C27A0" w:rsidRPr="00451542" w:rsidRDefault="005C27A0" w:rsidP="00AE30BB">
            <w:r w:rsidRPr="00451542">
              <w:t>Naam contactpersoon:</w:t>
            </w:r>
          </w:p>
        </w:tc>
        <w:tc>
          <w:tcPr>
            <w:tcW w:w="4428" w:type="dxa"/>
            <w:tcBorders>
              <w:top w:val="single" w:sz="6" w:space="0" w:color="auto"/>
              <w:left w:val="single" w:sz="6" w:space="0" w:color="auto"/>
              <w:bottom w:val="single" w:sz="6" w:space="0" w:color="auto"/>
              <w:right w:val="single" w:sz="6" w:space="0" w:color="auto"/>
            </w:tcBorders>
          </w:tcPr>
          <w:p w14:paraId="5E07E898" w14:textId="77777777" w:rsidR="005C27A0" w:rsidRPr="00451542" w:rsidRDefault="005C27A0" w:rsidP="00AE30BB"/>
        </w:tc>
      </w:tr>
      <w:tr w:rsidR="005C27A0" w:rsidRPr="00451542" w14:paraId="5E07E89C"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A" w14:textId="77777777" w:rsidR="005C27A0" w:rsidRPr="00451542" w:rsidRDefault="005C27A0" w:rsidP="00AE30BB">
            <w:r w:rsidRPr="00451542">
              <w:t>Functie contactpersoon:</w:t>
            </w:r>
          </w:p>
        </w:tc>
        <w:tc>
          <w:tcPr>
            <w:tcW w:w="4428" w:type="dxa"/>
            <w:tcBorders>
              <w:top w:val="single" w:sz="6" w:space="0" w:color="auto"/>
              <w:left w:val="single" w:sz="6" w:space="0" w:color="auto"/>
              <w:bottom w:val="single" w:sz="6" w:space="0" w:color="auto"/>
              <w:right w:val="single" w:sz="6" w:space="0" w:color="auto"/>
            </w:tcBorders>
          </w:tcPr>
          <w:p w14:paraId="5E07E89B" w14:textId="77777777" w:rsidR="005C27A0" w:rsidRPr="00451542" w:rsidRDefault="005C27A0" w:rsidP="00AE30BB"/>
        </w:tc>
      </w:tr>
      <w:tr w:rsidR="005C27A0" w:rsidRPr="00451542" w14:paraId="5E07E89F"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D" w14:textId="77777777" w:rsidR="005C27A0" w:rsidRPr="00451542" w:rsidRDefault="005C27A0" w:rsidP="00AE30BB">
            <w:r w:rsidRPr="00451542">
              <w:t>Telefoonnummer:</w:t>
            </w:r>
          </w:p>
        </w:tc>
        <w:tc>
          <w:tcPr>
            <w:tcW w:w="4428" w:type="dxa"/>
            <w:tcBorders>
              <w:top w:val="single" w:sz="6" w:space="0" w:color="auto"/>
              <w:left w:val="single" w:sz="6" w:space="0" w:color="auto"/>
              <w:bottom w:val="single" w:sz="6" w:space="0" w:color="auto"/>
              <w:right w:val="single" w:sz="6" w:space="0" w:color="auto"/>
            </w:tcBorders>
          </w:tcPr>
          <w:p w14:paraId="5E07E89E" w14:textId="77777777" w:rsidR="005C27A0" w:rsidRPr="00451542" w:rsidRDefault="005C27A0" w:rsidP="00AE30BB"/>
        </w:tc>
      </w:tr>
      <w:tr w:rsidR="005C27A0" w:rsidRPr="00451542" w14:paraId="5E07E8A2"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A0" w14:textId="77777777" w:rsidR="005C27A0" w:rsidRPr="00451542" w:rsidRDefault="005C27A0" w:rsidP="00AE30BB">
            <w:r w:rsidRPr="00451542">
              <w:t>Emailadres:</w:t>
            </w:r>
          </w:p>
        </w:tc>
        <w:tc>
          <w:tcPr>
            <w:tcW w:w="4428" w:type="dxa"/>
            <w:tcBorders>
              <w:top w:val="single" w:sz="6" w:space="0" w:color="auto"/>
              <w:left w:val="single" w:sz="6" w:space="0" w:color="auto"/>
              <w:bottom w:val="single" w:sz="6" w:space="0" w:color="auto"/>
              <w:right w:val="single" w:sz="6" w:space="0" w:color="auto"/>
            </w:tcBorders>
          </w:tcPr>
          <w:p w14:paraId="5E07E8A1" w14:textId="77777777" w:rsidR="005C27A0" w:rsidRPr="00451542" w:rsidRDefault="005C27A0" w:rsidP="00AE30BB"/>
        </w:tc>
      </w:tr>
    </w:tbl>
    <w:p w14:paraId="5E07E8A3" w14:textId="77777777" w:rsidR="005C27A0" w:rsidRPr="00451542" w:rsidRDefault="005C27A0"/>
    <w:tbl>
      <w:tblPr>
        <w:tblW w:w="9070"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8"/>
        <w:gridCol w:w="5812"/>
      </w:tblGrid>
      <w:tr w:rsidR="005C27A0" w:rsidRPr="00451542" w14:paraId="5E07E8A5" w14:textId="77777777" w:rsidTr="00AD3C8D">
        <w:trPr>
          <w:cantSplit/>
          <w:trHeight w:val="300"/>
        </w:trPr>
        <w:tc>
          <w:tcPr>
            <w:tcW w:w="9070" w:type="dxa"/>
            <w:gridSpan w:val="2"/>
            <w:shd w:val="clear" w:color="auto" w:fill="ED7D31" w:themeFill="accent2"/>
          </w:tcPr>
          <w:p w14:paraId="5E07E8A4" w14:textId="77777777" w:rsidR="005C27A0" w:rsidRPr="00451542" w:rsidRDefault="005C27A0" w:rsidP="00AE30BB">
            <w:pPr>
              <w:pStyle w:val="TOC3"/>
              <w:tabs>
                <w:tab w:val="left" w:pos="2250"/>
              </w:tabs>
              <w:rPr>
                <w:szCs w:val="22"/>
              </w:rPr>
            </w:pPr>
            <w:r w:rsidRPr="00451542">
              <w:rPr>
                <w:color w:val="FFFFFF" w:themeColor="background1"/>
                <w:szCs w:val="22"/>
              </w:rPr>
              <w:t>Gegevens van de referentie-opdracht</w:t>
            </w:r>
          </w:p>
        </w:tc>
      </w:tr>
      <w:tr w:rsidR="005C27A0" w:rsidRPr="00451542" w14:paraId="5E07E8B3" w14:textId="77777777" w:rsidTr="00AE30BB">
        <w:trPr>
          <w:cantSplit/>
          <w:trHeight w:val="300"/>
        </w:trPr>
        <w:tc>
          <w:tcPr>
            <w:tcW w:w="3258" w:type="dxa"/>
            <w:shd w:val="clear" w:color="auto" w:fill="auto"/>
            <w:vAlign w:val="center"/>
          </w:tcPr>
          <w:p w14:paraId="5E07E8A6" w14:textId="2FE8192A" w:rsidR="005C27A0" w:rsidRPr="00451542" w:rsidRDefault="005C27A0" w:rsidP="00AE30BB">
            <w:pPr>
              <w:pStyle w:val="TOC3"/>
              <w:tabs>
                <w:tab w:val="left" w:pos="2250"/>
              </w:tabs>
              <w:rPr>
                <w:b w:val="0"/>
                <w:szCs w:val="22"/>
              </w:rPr>
            </w:pPr>
            <w:r w:rsidRPr="00451542">
              <w:rPr>
                <w:b w:val="0"/>
                <w:szCs w:val="22"/>
              </w:rPr>
              <w:lastRenderedPageBreak/>
              <w:t xml:space="preserve">Omschrijving van de referentie-opdracht </w:t>
            </w:r>
            <w:r w:rsidR="002138B9" w:rsidRPr="00451542">
              <w:rPr>
                <w:b w:val="0"/>
                <w:szCs w:val="22"/>
              </w:rPr>
              <w:t xml:space="preserve">en verrichte werkzaamheden </w:t>
            </w:r>
            <w:r w:rsidRPr="00451542">
              <w:rPr>
                <w:b w:val="0"/>
                <w:szCs w:val="22"/>
              </w:rPr>
              <w:t>waaruit expliciet en duidelijk blijkt dat u voldoet aan de vereiste kerncompetentie</w:t>
            </w:r>
            <w:r w:rsidR="002138B9" w:rsidRPr="00451542">
              <w:rPr>
                <w:b w:val="0"/>
                <w:szCs w:val="22"/>
              </w:rPr>
              <w:t>(s)</w:t>
            </w:r>
            <w:r w:rsidRPr="00451542">
              <w:rPr>
                <w:b w:val="0"/>
                <w:szCs w:val="22"/>
              </w:rPr>
              <w:t>, wat de doelstelling van de opdracht is geweest en welke Diensten geleverd zijn</w:t>
            </w:r>
            <w:r w:rsidR="002138B9" w:rsidRPr="00451542">
              <w:rPr>
                <w:b w:val="0"/>
                <w:szCs w:val="22"/>
              </w:rPr>
              <w:t>.</w:t>
            </w:r>
          </w:p>
        </w:tc>
        <w:tc>
          <w:tcPr>
            <w:tcW w:w="5812" w:type="dxa"/>
            <w:shd w:val="clear" w:color="auto" w:fill="auto"/>
          </w:tcPr>
          <w:p w14:paraId="5E07E8A7" w14:textId="77777777" w:rsidR="005C27A0" w:rsidRPr="00451542" w:rsidRDefault="005C27A0" w:rsidP="00AE30BB">
            <w:pPr>
              <w:pStyle w:val="TOC3"/>
              <w:tabs>
                <w:tab w:val="left" w:pos="2250"/>
              </w:tabs>
              <w:rPr>
                <w:szCs w:val="22"/>
              </w:rPr>
            </w:pPr>
          </w:p>
          <w:p w14:paraId="5E07E8A8" w14:textId="77777777" w:rsidR="005C27A0" w:rsidRPr="00451542" w:rsidRDefault="005C27A0" w:rsidP="00AE30BB">
            <w:pPr>
              <w:pStyle w:val="TOC3"/>
              <w:tabs>
                <w:tab w:val="left" w:pos="2250"/>
              </w:tabs>
              <w:rPr>
                <w:szCs w:val="22"/>
              </w:rPr>
            </w:pPr>
          </w:p>
          <w:p w14:paraId="5E07E8A9" w14:textId="77777777" w:rsidR="005C27A0" w:rsidRPr="00451542" w:rsidRDefault="005C27A0" w:rsidP="00AE30BB">
            <w:pPr>
              <w:pStyle w:val="TOC3"/>
              <w:tabs>
                <w:tab w:val="left" w:pos="2250"/>
              </w:tabs>
              <w:rPr>
                <w:szCs w:val="22"/>
              </w:rPr>
            </w:pPr>
          </w:p>
          <w:p w14:paraId="5E07E8AA" w14:textId="77777777" w:rsidR="005C27A0" w:rsidRPr="00451542" w:rsidRDefault="005C27A0" w:rsidP="00AE30BB">
            <w:pPr>
              <w:pStyle w:val="TOC3"/>
              <w:tabs>
                <w:tab w:val="left" w:pos="2250"/>
              </w:tabs>
              <w:rPr>
                <w:szCs w:val="22"/>
              </w:rPr>
            </w:pPr>
          </w:p>
          <w:p w14:paraId="5E07E8AB" w14:textId="77777777" w:rsidR="005C27A0" w:rsidRPr="00451542" w:rsidRDefault="005C27A0" w:rsidP="00AE30BB">
            <w:pPr>
              <w:pStyle w:val="TOC3"/>
              <w:tabs>
                <w:tab w:val="left" w:pos="2250"/>
              </w:tabs>
              <w:rPr>
                <w:szCs w:val="22"/>
              </w:rPr>
            </w:pPr>
          </w:p>
          <w:p w14:paraId="5E07E8AC" w14:textId="77777777" w:rsidR="005C27A0" w:rsidRPr="00451542" w:rsidRDefault="005C27A0" w:rsidP="00AE30BB">
            <w:pPr>
              <w:pStyle w:val="TOC3"/>
              <w:tabs>
                <w:tab w:val="left" w:pos="2250"/>
              </w:tabs>
              <w:rPr>
                <w:szCs w:val="22"/>
              </w:rPr>
            </w:pPr>
          </w:p>
          <w:p w14:paraId="5E07E8AD" w14:textId="77777777" w:rsidR="005C27A0" w:rsidRPr="00451542" w:rsidRDefault="005C27A0" w:rsidP="00AE30BB">
            <w:pPr>
              <w:pStyle w:val="TOC3"/>
              <w:tabs>
                <w:tab w:val="left" w:pos="2250"/>
              </w:tabs>
              <w:rPr>
                <w:szCs w:val="22"/>
              </w:rPr>
            </w:pPr>
          </w:p>
          <w:p w14:paraId="5E07E8AE" w14:textId="77777777" w:rsidR="005C27A0" w:rsidRPr="00451542" w:rsidRDefault="005C27A0" w:rsidP="00AE30BB">
            <w:pPr>
              <w:pStyle w:val="TOC3"/>
              <w:tabs>
                <w:tab w:val="left" w:pos="2250"/>
              </w:tabs>
              <w:rPr>
                <w:szCs w:val="22"/>
              </w:rPr>
            </w:pPr>
          </w:p>
          <w:p w14:paraId="5E07E8AF" w14:textId="77777777" w:rsidR="005C27A0" w:rsidRPr="00451542" w:rsidRDefault="005C27A0" w:rsidP="00AE30BB">
            <w:pPr>
              <w:pStyle w:val="TOC3"/>
              <w:tabs>
                <w:tab w:val="left" w:pos="2250"/>
              </w:tabs>
              <w:rPr>
                <w:szCs w:val="22"/>
              </w:rPr>
            </w:pPr>
          </w:p>
          <w:p w14:paraId="5E07E8B0" w14:textId="77777777" w:rsidR="005C27A0" w:rsidRPr="00451542" w:rsidRDefault="005C27A0" w:rsidP="00AE30BB">
            <w:pPr>
              <w:pStyle w:val="TOC3"/>
              <w:tabs>
                <w:tab w:val="left" w:pos="2250"/>
              </w:tabs>
              <w:rPr>
                <w:szCs w:val="22"/>
              </w:rPr>
            </w:pPr>
          </w:p>
          <w:p w14:paraId="5E07E8B1" w14:textId="77777777" w:rsidR="005C27A0" w:rsidRPr="00451542" w:rsidRDefault="005C27A0" w:rsidP="00AE30BB">
            <w:pPr>
              <w:pStyle w:val="TOC3"/>
              <w:tabs>
                <w:tab w:val="left" w:pos="2250"/>
              </w:tabs>
              <w:rPr>
                <w:szCs w:val="22"/>
              </w:rPr>
            </w:pPr>
          </w:p>
          <w:p w14:paraId="5E07E8B2" w14:textId="77777777" w:rsidR="005C27A0" w:rsidRPr="00451542" w:rsidRDefault="005C27A0" w:rsidP="00AE30BB">
            <w:pPr>
              <w:pStyle w:val="TOC3"/>
              <w:tabs>
                <w:tab w:val="left" w:pos="2250"/>
              </w:tabs>
              <w:rPr>
                <w:szCs w:val="22"/>
              </w:rPr>
            </w:pPr>
          </w:p>
        </w:tc>
      </w:tr>
      <w:tr w:rsidR="005C27A0" w:rsidRPr="00451542" w14:paraId="5E07E8BB" w14:textId="77777777" w:rsidTr="00AE30BB">
        <w:trPr>
          <w:cantSplit/>
          <w:trHeight w:val="300"/>
        </w:trPr>
        <w:tc>
          <w:tcPr>
            <w:tcW w:w="3258" w:type="dxa"/>
            <w:shd w:val="clear" w:color="auto" w:fill="auto"/>
            <w:vAlign w:val="center"/>
          </w:tcPr>
          <w:p w14:paraId="5E07E8B4" w14:textId="77777777" w:rsidR="005C27A0" w:rsidRPr="00451542" w:rsidRDefault="005C27A0" w:rsidP="00AE30BB">
            <w:pPr>
              <w:pStyle w:val="TOC3"/>
              <w:tabs>
                <w:tab w:val="left" w:pos="2250"/>
              </w:tabs>
              <w:rPr>
                <w:b w:val="0"/>
                <w:szCs w:val="22"/>
              </w:rPr>
            </w:pPr>
            <w:r w:rsidRPr="00451542">
              <w:rPr>
                <w:b w:val="0"/>
                <w:szCs w:val="22"/>
              </w:rPr>
              <w:t xml:space="preserve">Kerncompetentie(s) </w:t>
            </w:r>
            <w:r w:rsidRPr="00451542">
              <w:rPr>
                <w:b w:val="0"/>
                <w:szCs w:val="22"/>
              </w:rPr>
              <w:br/>
              <w:t>(kruis aan voor welke van de hiernaast genoemde kerncompetentie(s) ervaring wordt aangetoond in deze referentie-opdracht)</w:t>
            </w:r>
          </w:p>
        </w:tc>
        <w:tc>
          <w:tcPr>
            <w:tcW w:w="5812" w:type="dxa"/>
            <w:shd w:val="clear" w:color="auto" w:fill="auto"/>
          </w:tcPr>
          <w:p w14:paraId="5E07E8B5" w14:textId="77777777" w:rsidR="005C27A0" w:rsidRPr="00451542" w:rsidRDefault="005C27A0" w:rsidP="00AE30BB">
            <w:pPr>
              <w:pStyle w:val="list-number"/>
              <w:tabs>
                <w:tab w:val="clear" w:pos="1418"/>
              </w:tabs>
              <w:spacing w:line="240" w:lineRule="atLeast"/>
              <w:rPr>
                <w:rFonts w:ascii="Times New Roman" w:hAnsi="Times New Roman"/>
                <w:sz w:val="22"/>
                <w:szCs w:val="22"/>
              </w:rPr>
            </w:pPr>
            <w:r w:rsidRPr="00451542">
              <w:rPr>
                <w:rFonts w:ascii="Times New Roman" w:hAnsi="Times New Roman"/>
                <w:sz w:val="22"/>
                <w:szCs w:val="22"/>
              </w:rPr>
              <w:t xml:space="preserve">□ Kerncompetentie 1: </w:t>
            </w:r>
            <w:r w:rsidRPr="00451542">
              <w:rPr>
                <w:rFonts w:ascii="Times New Roman" w:hAnsi="Times New Roman"/>
                <w:sz w:val="22"/>
                <w:szCs w:val="22"/>
                <w:highlight w:val="yellow"/>
              </w:rPr>
              <w:t>[beschrijving kerncompetentie]</w:t>
            </w:r>
          </w:p>
          <w:p w14:paraId="5E07E8B6" w14:textId="77777777" w:rsidR="005C27A0" w:rsidRPr="00451542" w:rsidRDefault="005C27A0" w:rsidP="00AE30BB">
            <w:pPr>
              <w:spacing w:line="240" w:lineRule="exact"/>
              <w:rPr>
                <w:szCs w:val="22"/>
              </w:rPr>
            </w:pPr>
          </w:p>
          <w:p w14:paraId="5E07E8B8" w14:textId="39B4B753" w:rsidR="005C27A0" w:rsidRPr="00451542" w:rsidRDefault="005C27A0" w:rsidP="000B66F7">
            <w:pPr>
              <w:pStyle w:val="list-number"/>
              <w:tabs>
                <w:tab w:val="clear" w:pos="1418"/>
              </w:tabs>
              <w:spacing w:line="240" w:lineRule="atLeast"/>
              <w:rPr>
                <w:rFonts w:ascii="Times New Roman" w:hAnsi="Times New Roman"/>
                <w:sz w:val="22"/>
                <w:szCs w:val="22"/>
              </w:rPr>
            </w:pPr>
          </w:p>
          <w:p w14:paraId="5E07E8B9" w14:textId="184AEF5C" w:rsidR="005C27A0" w:rsidRPr="00451542" w:rsidRDefault="0013001B" w:rsidP="00AE30BB">
            <w:pPr>
              <w:pStyle w:val="list-number"/>
              <w:tabs>
                <w:tab w:val="clear" w:pos="1418"/>
              </w:tabs>
              <w:spacing w:line="240" w:lineRule="atLeast"/>
              <w:rPr>
                <w:rFonts w:ascii="Times New Roman" w:hAnsi="Times New Roman"/>
                <w:sz w:val="22"/>
                <w:szCs w:val="22"/>
              </w:rPr>
            </w:pPr>
            <w:r w:rsidRPr="00451542">
              <w:rPr>
                <w:rFonts w:ascii="Times New Roman" w:hAnsi="Times New Roman"/>
                <w:sz w:val="22"/>
                <w:szCs w:val="22"/>
              </w:rPr>
              <w:t xml:space="preserve">□ Kerncompetentie 2: </w:t>
            </w:r>
            <w:r w:rsidRPr="00451542">
              <w:rPr>
                <w:rFonts w:ascii="Times New Roman" w:hAnsi="Times New Roman"/>
                <w:sz w:val="22"/>
                <w:szCs w:val="22"/>
                <w:highlight w:val="yellow"/>
              </w:rPr>
              <w:t>[beschrijving kerncompetentie]</w:t>
            </w:r>
          </w:p>
          <w:p w14:paraId="5E07E8BA" w14:textId="77777777" w:rsidR="005C27A0" w:rsidRPr="00451542" w:rsidRDefault="005C27A0" w:rsidP="00AE30BB">
            <w:pPr>
              <w:pStyle w:val="list-number"/>
              <w:tabs>
                <w:tab w:val="clear" w:pos="1418"/>
              </w:tabs>
              <w:spacing w:line="276" w:lineRule="auto"/>
              <w:rPr>
                <w:rFonts w:ascii="Times New Roman" w:hAnsi="Times New Roman"/>
                <w:sz w:val="22"/>
                <w:szCs w:val="22"/>
              </w:rPr>
            </w:pPr>
          </w:p>
        </w:tc>
      </w:tr>
      <w:tr w:rsidR="005C27A0" w:rsidRPr="00451542" w14:paraId="5E07E8E6" w14:textId="77777777" w:rsidTr="00AE30BB">
        <w:trPr>
          <w:cantSplit/>
          <w:trHeight w:val="300"/>
        </w:trPr>
        <w:tc>
          <w:tcPr>
            <w:tcW w:w="3258" w:type="dxa"/>
            <w:shd w:val="clear" w:color="auto" w:fill="auto"/>
            <w:vAlign w:val="center"/>
          </w:tcPr>
          <w:p w14:paraId="5E07E8C8" w14:textId="77777777" w:rsidR="005C27A0" w:rsidRPr="00451542" w:rsidRDefault="005C27A0" w:rsidP="00AE30BB">
            <w:pPr>
              <w:pStyle w:val="TOC3"/>
              <w:tabs>
                <w:tab w:val="left" w:pos="2250"/>
              </w:tabs>
              <w:rPr>
                <w:szCs w:val="22"/>
              </w:rPr>
            </w:pPr>
          </w:p>
          <w:p w14:paraId="5E07E8C9" w14:textId="77777777" w:rsidR="005C27A0" w:rsidRPr="00451542" w:rsidRDefault="005C27A0" w:rsidP="00AE30BB">
            <w:pPr>
              <w:rPr>
                <w:szCs w:val="22"/>
              </w:rPr>
            </w:pPr>
            <w:r w:rsidRPr="00451542">
              <w:rPr>
                <w:szCs w:val="22"/>
              </w:rPr>
              <w:t>De opdracht is zelfstandig (zonder gebruik van Samenwerkingsverbanden en/of Onderaannemers) uitgevoerd?</w:t>
            </w:r>
          </w:p>
          <w:p w14:paraId="5E07E8CA" w14:textId="77777777" w:rsidR="005C27A0" w:rsidRPr="00451542" w:rsidRDefault="005C27A0" w:rsidP="00AE30BB">
            <w:pPr>
              <w:rPr>
                <w:szCs w:val="22"/>
              </w:rPr>
            </w:pPr>
          </w:p>
          <w:p w14:paraId="5E07E8CB" w14:textId="77777777" w:rsidR="005C27A0" w:rsidRPr="00451542" w:rsidRDefault="005C27A0" w:rsidP="00AE30BB">
            <w:pPr>
              <w:rPr>
                <w:i/>
                <w:szCs w:val="22"/>
              </w:rPr>
            </w:pPr>
            <w:r w:rsidRPr="00451542">
              <w:rPr>
                <w:i/>
                <w:szCs w:val="22"/>
              </w:rPr>
              <w:t>Indien vorige vraag met “nee” is beantwoord:</w:t>
            </w:r>
          </w:p>
          <w:p w14:paraId="5E07E8CC" w14:textId="77777777" w:rsidR="005C27A0" w:rsidRPr="00451542" w:rsidRDefault="005C27A0" w:rsidP="00AE30BB">
            <w:pPr>
              <w:rPr>
                <w:szCs w:val="22"/>
              </w:rPr>
            </w:pPr>
          </w:p>
          <w:p w14:paraId="5E07E8CD" w14:textId="77777777" w:rsidR="005C27A0" w:rsidRPr="00451542" w:rsidRDefault="005C27A0" w:rsidP="00AE30BB">
            <w:pPr>
              <w:rPr>
                <w:szCs w:val="22"/>
              </w:rPr>
            </w:pPr>
            <w:r w:rsidRPr="00451542">
              <w:rPr>
                <w:szCs w:val="22"/>
              </w:rPr>
              <w:t>Bij de uitvoering is gebruik gemaakt van de volgende Samenwerkingsverbanden en/ of Onderaannemers:</w:t>
            </w:r>
          </w:p>
          <w:p w14:paraId="5E07E8CE" w14:textId="77777777" w:rsidR="005C27A0" w:rsidRPr="00451542" w:rsidRDefault="005C27A0" w:rsidP="00AE30BB">
            <w:pPr>
              <w:rPr>
                <w:szCs w:val="22"/>
              </w:rPr>
            </w:pPr>
          </w:p>
          <w:p w14:paraId="5E07E8CF" w14:textId="77777777" w:rsidR="005C27A0" w:rsidRPr="00451542" w:rsidRDefault="005C27A0" w:rsidP="00AE30BB">
            <w:pPr>
              <w:rPr>
                <w:szCs w:val="22"/>
              </w:rPr>
            </w:pPr>
            <w:r w:rsidRPr="00451542">
              <w:rPr>
                <w:szCs w:val="22"/>
              </w:rPr>
              <w:t>Onderdelen van de opdracht die door het Samenwerkingsverband zijn uitgevoerd:</w:t>
            </w:r>
          </w:p>
          <w:p w14:paraId="5E07E8D0" w14:textId="77777777" w:rsidR="005C27A0" w:rsidRPr="00451542" w:rsidRDefault="005C27A0" w:rsidP="00AE30BB">
            <w:pPr>
              <w:rPr>
                <w:szCs w:val="22"/>
              </w:rPr>
            </w:pPr>
          </w:p>
          <w:p w14:paraId="5E07E8D1" w14:textId="4B5D9BA1" w:rsidR="005C27A0" w:rsidRPr="00451542" w:rsidRDefault="005C27A0" w:rsidP="00AE30BB">
            <w:pPr>
              <w:rPr>
                <w:szCs w:val="22"/>
              </w:rPr>
            </w:pPr>
            <w:r w:rsidRPr="00451542">
              <w:rPr>
                <w:szCs w:val="22"/>
              </w:rPr>
              <w:t xml:space="preserve">Onderdelen van de opdracht die in </w:t>
            </w:r>
            <w:proofErr w:type="spellStart"/>
            <w:r w:rsidRPr="00451542">
              <w:rPr>
                <w:szCs w:val="22"/>
              </w:rPr>
              <w:t>onderaanneming</w:t>
            </w:r>
            <w:proofErr w:type="spellEnd"/>
            <w:r w:rsidRPr="00451542">
              <w:rPr>
                <w:szCs w:val="22"/>
              </w:rPr>
              <w:t xml:space="preserve"> zijn </w:t>
            </w:r>
            <w:r w:rsidR="00F37CDD" w:rsidRPr="00451542">
              <w:rPr>
                <w:szCs w:val="22"/>
              </w:rPr>
              <w:t>uitgevoerd</w:t>
            </w:r>
            <w:r w:rsidRPr="00451542">
              <w:rPr>
                <w:szCs w:val="22"/>
              </w:rPr>
              <w:t>:</w:t>
            </w:r>
          </w:p>
          <w:p w14:paraId="5E07E8D2" w14:textId="77777777" w:rsidR="005C27A0" w:rsidRPr="00451542" w:rsidRDefault="005C27A0" w:rsidP="00AE30BB">
            <w:pPr>
              <w:pStyle w:val="TOC3"/>
              <w:tabs>
                <w:tab w:val="left" w:pos="2250"/>
              </w:tabs>
              <w:rPr>
                <w:szCs w:val="22"/>
              </w:rPr>
            </w:pPr>
          </w:p>
        </w:tc>
        <w:tc>
          <w:tcPr>
            <w:tcW w:w="5812" w:type="dxa"/>
            <w:shd w:val="clear" w:color="auto" w:fill="auto"/>
          </w:tcPr>
          <w:p w14:paraId="5E07E8D3" w14:textId="77777777" w:rsidR="005C27A0" w:rsidRPr="00451542" w:rsidRDefault="005C27A0" w:rsidP="00AE30BB">
            <w:pPr>
              <w:pStyle w:val="TOC3"/>
              <w:tabs>
                <w:tab w:val="left" w:pos="2250"/>
              </w:tabs>
              <w:rPr>
                <w:szCs w:val="22"/>
              </w:rPr>
            </w:pPr>
          </w:p>
          <w:p w14:paraId="5E07E8D4" w14:textId="77777777" w:rsidR="005C27A0" w:rsidRPr="00451542" w:rsidRDefault="005C27A0" w:rsidP="00AE30BB">
            <w:pPr>
              <w:pStyle w:val="TOC3"/>
              <w:tabs>
                <w:tab w:val="left" w:pos="2250"/>
              </w:tabs>
              <w:rPr>
                <w:b w:val="0"/>
                <w:szCs w:val="22"/>
              </w:rPr>
            </w:pPr>
            <w:r w:rsidRPr="00451542">
              <w:rPr>
                <w:b w:val="0"/>
                <w:szCs w:val="22"/>
              </w:rPr>
              <w:t>Ja/ Nee</w:t>
            </w:r>
          </w:p>
          <w:p w14:paraId="5E07E8D5" w14:textId="77777777" w:rsidR="005C27A0" w:rsidRPr="00451542" w:rsidRDefault="005C27A0" w:rsidP="00AE30BB">
            <w:pPr>
              <w:pStyle w:val="TOC3"/>
              <w:tabs>
                <w:tab w:val="left" w:pos="2250"/>
              </w:tabs>
              <w:rPr>
                <w:b w:val="0"/>
                <w:szCs w:val="22"/>
              </w:rPr>
            </w:pPr>
          </w:p>
          <w:p w14:paraId="5E07E8D6" w14:textId="77777777" w:rsidR="005C27A0" w:rsidRPr="00451542" w:rsidRDefault="005C27A0" w:rsidP="00AE30BB">
            <w:pPr>
              <w:pStyle w:val="TOC3"/>
              <w:tabs>
                <w:tab w:val="left" w:pos="2250"/>
              </w:tabs>
              <w:rPr>
                <w:b w:val="0"/>
                <w:szCs w:val="22"/>
              </w:rPr>
            </w:pPr>
          </w:p>
          <w:p w14:paraId="5E07E8D7" w14:textId="77777777" w:rsidR="005C27A0" w:rsidRPr="00451542" w:rsidRDefault="005C27A0" w:rsidP="00AE30BB">
            <w:pPr>
              <w:pStyle w:val="TOC3"/>
              <w:tabs>
                <w:tab w:val="left" w:pos="2250"/>
              </w:tabs>
              <w:rPr>
                <w:b w:val="0"/>
                <w:szCs w:val="22"/>
              </w:rPr>
            </w:pPr>
          </w:p>
          <w:p w14:paraId="5E07E8D8" w14:textId="77777777" w:rsidR="005C27A0" w:rsidRPr="00451542" w:rsidRDefault="005C27A0" w:rsidP="00AE30BB">
            <w:pPr>
              <w:pStyle w:val="TOC3"/>
              <w:tabs>
                <w:tab w:val="left" w:pos="2250"/>
              </w:tabs>
              <w:rPr>
                <w:b w:val="0"/>
                <w:szCs w:val="22"/>
              </w:rPr>
            </w:pPr>
          </w:p>
          <w:p w14:paraId="5E07E8D9" w14:textId="77777777" w:rsidR="005C27A0" w:rsidRPr="00451542" w:rsidRDefault="005C27A0" w:rsidP="00AE30BB">
            <w:pPr>
              <w:pStyle w:val="TOC3"/>
              <w:tabs>
                <w:tab w:val="left" w:pos="2250"/>
              </w:tabs>
              <w:rPr>
                <w:b w:val="0"/>
                <w:szCs w:val="22"/>
              </w:rPr>
            </w:pPr>
          </w:p>
          <w:p w14:paraId="5E07E8DA" w14:textId="77777777" w:rsidR="005C27A0" w:rsidRPr="00451542" w:rsidRDefault="005C27A0" w:rsidP="00AE30BB">
            <w:pPr>
              <w:pStyle w:val="TOC3"/>
              <w:tabs>
                <w:tab w:val="left" w:pos="2250"/>
              </w:tabs>
              <w:rPr>
                <w:b w:val="0"/>
                <w:szCs w:val="22"/>
              </w:rPr>
            </w:pPr>
          </w:p>
          <w:p w14:paraId="5E07E8DB" w14:textId="77777777" w:rsidR="005C27A0" w:rsidRPr="00451542" w:rsidRDefault="005C27A0" w:rsidP="00AE30BB">
            <w:pPr>
              <w:pStyle w:val="TOC3"/>
              <w:tabs>
                <w:tab w:val="left" w:pos="2250"/>
              </w:tabs>
              <w:rPr>
                <w:b w:val="0"/>
                <w:szCs w:val="22"/>
              </w:rPr>
            </w:pPr>
          </w:p>
          <w:p w14:paraId="6D06D835" w14:textId="77777777" w:rsidR="002138B9" w:rsidRPr="00451542" w:rsidRDefault="002138B9" w:rsidP="00AE30BB">
            <w:pPr>
              <w:pStyle w:val="TOC3"/>
              <w:tabs>
                <w:tab w:val="left" w:pos="2250"/>
              </w:tabs>
              <w:rPr>
                <w:b w:val="0"/>
                <w:szCs w:val="22"/>
              </w:rPr>
            </w:pPr>
          </w:p>
          <w:p w14:paraId="5E07E8DC" w14:textId="14B2D555" w:rsidR="005C27A0" w:rsidRPr="00451542" w:rsidRDefault="00F37CDD" w:rsidP="00AE30BB">
            <w:pPr>
              <w:pStyle w:val="TOC3"/>
              <w:tabs>
                <w:tab w:val="left" w:pos="2250"/>
              </w:tabs>
              <w:rPr>
                <w:b w:val="0"/>
                <w:szCs w:val="22"/>
              </w:rPr>
            </w:pPr>
            <w:r w:rsidRPr="00451542">
              <w:rPr>
                <w:b w:val="0"/>
                <w:szCs w:val="22"/>
              </w:rPr>
              <w:t>Leden</w:t>
            </w:r>
            <w:r w:rsidR="005C27A0" w:rsidRPr="00451542">
              <w:rPr>
                <w:b w:val="0"/>
                <w:szCs w:val="22"/>
              </w:rPr>
              <w:t xml:space="preserve"> Samenwerkingsverband:</w:t>
            </w:r>
          </w:p>
          <w:p w14:paraId="5E07E8DD" w14:textId="0DAE2267" w:rsidR="005C27A0" w:rsidRPr="00451542" w:rsidRDefault="005C27A0" w:rsidP="00AE30BB">
            <w:pPr>
              <w:pStyle w:val="TOC3"/>
              <w:tabs>
                <w:tab w:val="left" w:pos="2250"/>
              </w:tabs>
              <w:rPr>
                <w:b w:val="0"/>
                <w:szCs w:val="22"/>
              </w:rPr>
            </w:pPr>
            <w:r w:rsidRPr="00451542">
              <w:rPr>
                <w:b w:val="0"/>
                <w:szCs w:val="22"/>
              </w:rPr>
              <w:t>N</w:t>
            </w:r>
            <w:r w:rsidR="00F37CDD" w:rsidRPr="00451542">
              <w:rPr>
                <w:b w:val="0"/>
                <w:szCs w:val="22"/>
              </w:rPr>
              <w:t>amen</w:t>
            </w:r>
            <w:r w:rsidRPr="00451542">
              <w:rPr>
                <w:b w:val="0"/>
                <w:szCs w:val="22"/>
              </w:rPr>
              <w:t xml:space="preserve"> Onderaannemer</w:t>
            </w:r>
            <w:r w:rsidR="00F37CDD" w:rsidRPr="00451542">
              <w:rPr>
                <w:b w:val="0"/>
                <w:szCs w:val="22"/>
              </w:rPr>
              <w:t>s</w:t>
            </w:r>
            <w:r w:rsidRPr="00451542">
              <w:rPr>
                <w:b w:val="0"/>
                <w:szCs w:val="22"/>
              </w:rPr>
              <w:t>:</w:t>
            </w:r>
          </w:p>
          <w:p w14:paraId="5E07E8DE" w14:textId="77777777" w:rsidR="005C27A0" w:rsidRPr="00451542" w:rsidRDefault="005C27A0" w:rsidP="00AE30BB">
            <w:pPr>
              <w:pStyle w:val="TOC3"/>
              <w:tabs>
                <w:tab w:val="left" w:pos="2250"/>
              </w:tabs>
              <w:rPr>
                <w:b w:val="0"/>
                <w:szCs w:val="22"/>
              </w:rPr>
            </w:pPr>
          </w:p>
          <w:p w14:paraId="5E07E8DF" w14:textId="77777777" w:rsidR="005C27A0" w:rsidRPr="00451542" w:rsidRDefault="005C27A0" w:rsidP="00AE30BB">
            <w:pPr>
              <w:pStyle w:val="TOC3"/>
              <w:tabs>
                <w:tab w:val="left" w:pos="2250"/>
              </w:tabs>
              <w:rPr>
                <w:b w:val="0"/>
                <w:szCs w:val="22"/>
              </w:rPr>
            </w:pPr>
          </w:p>
          <w:p w14:paraId="5E07E8E0" w14:textId="77777777" w:rsidR="005C27A0" w:rsidRPr="00451542" w:rsidRDefault="005C27A0" w:rsidP="00AE30BB">
            <w:pPr>
              <w:pStyle w:val="TOC3"/>
              <w:tabs>
                <w:tab w:val="left" w:pos="2250"/>
              </w:tabs>
              <w:rPr>
                <w:b w:val="0"/>
                <w:szCs w:val="22"/>
              </w:rPr>
            </w:pPr>
          </w:p>
          <w:p w14:paraId="138401A9" w14:textId="77777777" w:rsidR="002138B9" w:rsidRPr="00451542" w:rsidRDefault="002138B9" w:rsidP="00AE30BB">
            <w:pPr>
              <w:pStyle w:val="TOC3"/>
              <w:tabs>
                <w:tab w:val="left" w:pos="2250"/>
              </w:tabs>
              <w:rPr>
                <w:b w:val="0"/>
                <w:szCs w:val="22"/>
              </w:rPr>
            </w:pPr>
          </w:p>
          <w:p w14:paraId="5E07E8E1" w14:textId="77777777" w:rsidR="005C27A0" w:rsidRPr="00451542" w:rsidRDefault="005C27A0" w:rsidP="00AE30BB">
            <w:pPr>
              <w:pStyle w:val="TOC3"/>
              <w:tabs>
                <w:tab w:val="left" w:pos="2250"/>
              </w:tabs>
              <w:rPr>
                <w:b w:val="0"/>
                <w:szCs w:val="22"/>
              </w:rPr>
            </w:pPr>
            <w:r w:rsidRPr="00451542">
              <w:rPr>
                <w:b w:val="0"/>
                <w:szCs w:val="22"/>
              </w:rPr>
              <w:t>Onderdelen uitgevoerd door Samenwerkingsverband:</w:t>
            </w:r>
          </w:p>
          <w:p w14:paraId="5E07E8E2" w14:textId="77777777" w:rsidR="005C27A0" w:rsidRPr="00451542" w:rsidRDefault="005C27A0" w:rsidP="00AE30BB">
            <w:pPr>
              <w:pStyle w:val="TOC3"/>
              <w:tabs>
                <w:tab w:val="left" w:pos="2250"/>
              </w:tabs>
              <w:rPr>
                <w:b w:val="0"/>
                <w:szCs w:val="22"/>
              </w:rPr>
            </w:pPr>
          </w:p>
          <w:p w14:paraId="5E07E8E3" w14:textId="77777777" w:rsidR="005C27A0" w:rsidRPr="00451542" w:rsidRDefault="005C27A0" w:rsidP="00AE30BB">
            <w:pPr>
              <w:pStyle w:val="TOC3"/>
              <w:tabs>
                <w:tab w:val="left" w:pos="2250"/>
              </w:tabs>
              <w:rPr>
                <w:b w:val="0"/>
                <w:szCs w:val="22"/>
              </w:rPr>
            </w:pPr>
          </w:p>
          <w:p w14:paraId="5E07E8E4" w14:textId="77777777" w:rsidR="005C27A0" w:rsidRPr="00451542" w:rsidRDefault="005C27A0" w:rsidP="00AE30BB">
            <w:pPr>
              <w:pStyle w:val="TOC3"/>
              <w:tabs>
                <w:tab w:val="left" w:pos="2250"/>
              </w:tabs>
              <w:rPr>
                <w:b w:val="0"/>
                <w:szCs w:val="22"/>
              </w:rPr>
            </w:pPr>
          </w:p>
          <w:p w14:paraId="2D4B513C" w14:textId="77777777" w:rsidR="002138B9" w:rsidRPr="00451542" w:rsidRDefault="002138B9" w:rsidP="00AE30BB">
            <w:pPr>
              <w:pStyle w:val="TOC3"/>
              <w:tabs>
                <w:tab w:val="left" w:pos="2250"/>
              </w:tabs>
              <w:rPr>
                <w:b w:val="0"/>
                <w:szCs w:val="22"/>
              </w:rPr>
            </w:pPr>
          </w:p>
          <w:p w14:paraId="5E07E8E5" w14:textId="77777777" w:rsidR="005C27A0" w:rsidRPr="00451542" w:rsidRDefault="005C27A0" w:rsidP="00AE30BB">
            <w:pPr>
              <w:pStyle w:val="TOC3"/>
              <w:tabs>
                <w:tab w:val="left" w:pos="2250"/>
              </w:tabs>
              <w:rPr>
                <w:b w:val="0"/>
                <w:szCs w:val="22"/>
              </w:rPr>
            </w:pPr>
            <w:r w:rsidRPr="00451542">
              <w:rPr>
                <w:b w:val="0"/>
                <w:szCs w:val="22"/>
              </w:rPr>
              <w:t>Onderdelen uitgevoerd door Onderaannemer:</w:t>
            </w:r>
          </w:p>
        </w:tc>
      </w:tr>
      <w:tr w:rsidR="005C27A0" w:rsidRPr="00451542" w14:paraId="5E07E8EC" w14:textId="77777777" w:rsidTr="00AE30BB">
        <w:trPr>
          <w:cantSplit/>
          <w:trHeight w:val="300"/>
        </w:trPr>
        <w:tc>
          <w:tcPr>
            <w:tcW w:w="3258" w:type="dxa"/>
            <w:shd w:val="clear" w:color="auto" w:fill="auto"/>
            <w:vAlign w:val="center"/>
          </w:tcPr>
          <w:p w14:paraId="5E07E8E7" w14:textId="77777777" w:rsidR="005C27A0" w:rsidRPr="00451542" w:rsidRDefault="005C27A0" w:rsidP="00AE30BB">
            <w:pPr>
              <w:rPr>
                <w:b/>
                <w:szCs w:val="22"/>
              </w:rPr>
            </w:pPr>
          </w:p>
          <w:p w14:paraId="5E07E8E8" w14:textId="6790178B" w:rsidR="005C27A0" w:rsidRPr="00451542" w:rsidRDefault="00E82616" w:rsidP="00AE30BB">
            <w:pPr>
              <w:rPr>
                <w:szCs w:val="22"/>
              </w:rPr>
            </w:pPr>
            <w:r w:rsidRPr="00451542">
              <w:rPr>
                <w:szCs w:val="22"/>
              </w:rPr>
              <w:t>Inschrijver</w:t>
            </w:r>
            <w:r w:rsidR="005C27A0" w:rsidRPr="00451542">
              <w:rPr>
                <w:szCs w:val="22"/>
              </w:rPr>
              <w:t xml:space="preserve"> en/of derde op wiens technische bekwaamheid </w:t>
            </w:r>
            <w:r w:rsidRPr="00451542">
              <w:rPr>
                <w:szCs w:val="22"/>
              </w:rPr>
              <w:t>Inschrijver</w:t>
            </w:r>
            <w:r w:rsidR="005C27A0" w:rsidRPr="00451542">
              <w:rPr>
                <w:szCs w:val="22"/>
              </w:rPr>
              <w:t xml:space="preserve"> zich in het kader van </w:t>
            </w:r>
            <w:r w:rsidRPr="00451542">
              <w:rPr>
                <w:szCs w:val="22"/>
              </w:rPr>
              <w:t>deze Inschrijving</w:t>
            </w:r>
            <w:bookmarkStart w:id="5" w:name="OpenAt"/>
            <w:bookmarkEnd w:id="5"/>
            <w:r w:rsidR="005C27A0" w:rsidRPr="00451542">
              <w:rPr>
                <w:szCs w:val="22"/>
              </w:rPr>
              <w:t xml:space="preserve"> beroept, heeft hierbij als Hoofdaannemer c.q. als eindverantwoordelijke partij gefungeerd?</w:t>
            </w:r>
          </w:p>
          <w:p w14:paraId="5E07E8E9" w14:textId="77777777" w:rsidR="005C27A0" w:rsidRPr="00451542" w:rsidRDefault="005C27A0" w:rsidP="00AE30BB">
            <w:pPr>
              <w:pStyle w:val="TOC3"/>
              <w:tabs>
                <w:tab w:val="left" w:pos="2250"/>
              </w:tabs>
              <w:rPr>
                <w:szCs w:val="22"/>
              </w:rPr>
            </w:pPr>
          </w:p>
        </w:tc>
        <w:tc>
          <w:tcPr>
            <w:tcW w:w="5812" w:type="dxa"/>
            <w:shd w:val="clear" w:color="auto" w:fill="auto"/>
          </w:tcPr>
          <w:p w14:paraId="5E07E8EA" w14:textId="77777777" w:rsidR="005C27A0" w:rsidRPr="00451542" w:rsidRDefault="005C27A0" w:rsidP="00AE30BB">
            <w:pPr>
              <w:pStyle w:val="TOC3"/>
              <w:tabs>
                <w:tab w:val="left" w:pos="2250"/>
              </w:tabs>
              <w:rPr>
                <w:szCs w:val="22"/>
              </w:rPr>
            </w:pPr>
          </w:p>
          <w:p w14:paraId="5E07E8EB" w14:textId="77777777" w:rsidR="005C27A0" w:rsidRPr="00451542" w:rsidRDefault="005C27A0" w:rsidP="00AE30BB">
            <w:pPr>
              <w:pStyle w:val="TOC3"/>
              <w:tabs>
                <w:tab w:val="left" w:pos="2250"/>
              </w:tabs>
              <w:rPr>
                <w:b w:val="0"/>
                <w:szCs w:val="22"/>
              </w:rPr>
            </w:pPr>
            <w:r w:rsidRPr="00451542">
              <w:rPr>
                <w:b w:val="0"/>
                <w:szCs w:val="22"/>
              </w:rPr>
              <w:t>Ja/ Nee</w:t>
            </w:r>
          </w:p>
        </w:tc>
      </w:tr>
      <w:tr w:rsidR="005C27A0" w:rsidRPr="00451542" w14:paraId="5E07E8F2" w14:textId="77777777" w:rsidTr="00AE30BB">
        <w:trPr>
          <w:cantSplit/>
          <w:trHeight w:val="300"/>
        </w:trPr>
        <w:tc>
          <w:tcPr>
            <w:tcW w:w="3258" w:type="dxa"/>
            <w:shd w:val="clear" w:color="auto" w:fill="auto"/>
            <w:vAlign w:val="center"/>
          </w:tcPr>
          <w:p w14:paraId="5E07E8ED" w14:textId="77777777" w:rsidR="005C27A0" w:rsidRPr="00451542" w:rsidRDefault="005C27A0" w:rsidP="00AE30BB">
            <w:pPr>
              <w:rPr>
                <w:szCs w:val="22"/>
                <w:lang w:val="nl"/>
              </w:rPr>
            </w:pPr>
          </w:p>
          <w:p w14:paraId="5E07E8EE" w14:textId="77777777" w:rsidR="005C27A0" w:rsidRPr="00451542" w:rsidRDefault="005C27A0" w:rsidP="00AE30BB">
            <w:pPr>
              <w:rPr>
                <w:szCs w:val="22"/>
                <w:lang w:val="nl"/>
              </w:rPr>
            </w:pPr>
            <w:r w:rsidRPr="00451542">
              <w:rPr>
                <w:szCs w:val="22"/>
                <w:lang w:val="nl"/>
              </w:rPr>
              <w:t xml:space="preserve">Aanvangsdatum van de referentie-opdracht: </w:t>
            </w:r>
          </w:p>
          <w:p w14:paraId="5E07E8EF" w14:textId="77777777" w:rsidR="005C27A0" w:rsidRPr="00451542" w:rsidRDefault="005C27A0" w:rsidP="00AE30BB">
            <w:pPr>
              <w:rPr>
                <w:szCs w:val="22"/>
                <w:lang w:val="nl"/>
              </w:rPr>
            </w:pPr>
          </w:p>
        </w:tc>
        <w:tc>
          <w:tcPr>
            <w:tcW w:w="5812" w:type="dxa"/>
            <w:shd w:val="clear" w:color="auto" w:fill="auto"/>
          </w:tcPr>
          <w:p w14:paraId="5E07E8F0" w14:textId="77777777" w:rsidR="005C27A0" w:rsidRPr="00451542" w:rsidRDefault="005C27A0" w:rsidP="00AE30BB">
            <w:pPr>
              <w:rPr>
                <w:szCs w:val="22"/>
              </w:rPr>
            </w:pPr>
          </w:p>
          <w:p w14:paraId="5E07E8F1" w14:textId="77777777" w:rsidR="005C27A0" w:rsidRPr="00451542" w:rsidRDefault="005C27A0" w:rsidP="00AE30BB">
            <w:pPr>
              <w:rPr>
                <w:szCs w:val="22"/>
              </w:rPr>
            </w:pPr>
          </w:p>
        </w:tc>
      </w:tr>
      <w:tr w:rsidR="005C27A0" w:rsidRPr="00451542" w14:paraId="5E07E8F7" w14:textId="77777777" w:rsidTr="00AE30BB">
        <w:trPr>
          <w:cantSplit/>
          <w:trHeight w:val="300"/>
        </w:trPr>
        <w:tc>
          <w:tcPr>
            <w:tcW w:w="3258" w:type="dxa"/>
            <w:shd w:val="clear" w:color="auto" w:fill="auto"/>
            <w:vAlign w:val="center"/>
          </w:tcPr>
          <w:p w14:paraId="5E07E8F3" w14:textId="77777777" w:rsidR="005C27A0" w:rsidRPr="00451542" w:rsidRDefault="005C27A0" w:rsidP="00AE30BB">
            <w:pPr>
              <w:rPr>
                <w:szCs w:val="22"/>
                <w:lang w:val="nl"/>
              </w:rPr>
            </w:pPr>
          </w:p>
          <w:p w14:paraId="5E07E8F4" w14:textId="77777777" w:rsidR="005C27A0" w:rsidRPr="00451542" w:rsidRDefault="005C27A0" w:rsidP="00AE30BB">
            <w:pPr>
              <w:rPr>
                <w:szCs w:val="22"/>
                <w:lang w:val="nl"/>
              </w:rPr>
            </w:pPr>
            <w:r w:rsidRPr="00451542">
              <w:rPr>
                <w:szCs w:val="22"/>
                <w:lang w:val="nl"/>
              </w:rPr>
              <w:t>Afrondingsdatum van de referentie-opdracht:</w:t>
            </w:r>
          </w:p>
          <w:p w14:paraId="5E07E8F5" w14:textId="77777777" w:rsidR="005C27A0" w:rsidRPr="00451542" w:rsidRDefault="005C27A0" w:rsidP="00AE30BB">
            <w:pPr>
              <w:rPr>
                <w:szCs w:val="22"/>
                <w:lang w:val="nl"/>
              </w:rPr>
            </w:pPr>
          </w:p>
        </w:tc>
        <w:tc>
          <w:tcPr>
            <w:tcW w:w="5812" w:type="dxa"/>
            <w:shd w:val="clear" w:color="auto" w:fill="auto"/>
          </w:tcPr>
          <w:p w14:paraId="5E07E8F6" w14:textId="77777777" w:rsidR="005C27A0" w:rsidRPr="00451542" w:rsidRDefault="005C27A0" w:rsidP="00AE30BB">
            <w:pPr>
              <w:rPr>
                <w:szCs w:val="22"/>
                <w:lang w:val="nl"/>
              </w:rPr>
            </w:pPr>
          </w:p>
        </w:tc>
      </w:tr>
      <w:tr w:rsidR="005C27A0" w:rsidRPr="00451542" w14:paraId="5E07E8FC" w14:textId="77777777" w:rsidTr="00AE30BB">
        <w:trPr>
          <w:cantSplit/>
          <w:trHeight w:val="300"/>
        </w:trPr>
        <w:tc>
          <w:tcPr>
            <w:tcW w:w="3258" w:type="dxa"/>
            <w:shd w:val="clear" w:color="auto" w:fill="auto"/>
            <w:vAlign w:val="center"/>
          </w:tcPr>
          <w:p w14:paraId="5E07E8F8" w14:textId="77777777" w:rsidR="005C27A0" w:rsidRPr="00451542" w:rsidRDefault="005C27A0" w:rsidP="00AE30BB">
            <w:pPr>
              <w:rPr>
                <w:szCs w:val="22"/>
                <w:lang w:val="nl"/>
              </w:rPr>
            </w:pPr>
          </w:p>
          <w:p w14:paraId="5E07E8F9" w14:textId="77777777" w:rsidR="005C27A0" w:rsidRPr="00451542" w:rsidRDefault="005C27A0" w:rsidP="00AE30BB">
            <w:pPr>
              <w:rPr>
                <w:szCs w:val="22"/>
                <w:lang w:val="nl"/>
              </w:rPr>
            </w:pPr>
            <w:r w:rsidRPr="00451542">
              <w:rPr>
                <w:szCs w:val="22"/>
                <w:lang w:val="nl"/>
              </w:rPr>
              <w:t xml:space="preserve">Gemiddelde financiële waarde van de opdracht per jaar </w:t>
            </w:r>
            <w:r w:rsidRPr="00451542">
              <w:rPr>
                <w:szCs w:val="22"/>
                <w:lang w:val="nl"/>
              </w:rPr>
              <w:br/>
              <w:t>(excl. btw)</w:t>
            </w:r>
          </w:p>
          <w:p w14:paraId="5E07E8FA" w14:textId="77777777" w:rsidR="005C27A0" w:rsidRPr="00451542" w:rsidRDefault="005C27A0" w:rsidP="00AE30BB">
            <w:pPr>
              <w:rPr>
                <w:szCs w:val="22"/>
                <w:lang w:val="nl"/>
              </w:rPr>
            </w:pPr>
          </w:p>
        </w:tc>
        <w:tc>
          <w:tcPr>
            <w:tcW w:w="5812" w:type="dxa"/>
            <w:shd w:val="clear" w:color="auto" w:fill="auto"/>
            <w:vAlign w:val="center"/>
          </w:tcPr>
          <w:p w14:paraId="5E07E8FB" w14:textId="77777777" w:rsidR="005C27A0" w:rsidRPr="00451542" w:rsidRDefault="005C27A0" w:rsidP="00AE30BB">
            <w:pPr>
              <w:rPr>
                <w:szCs w:val="22"/>
              </w:rPr>
            </w:pPr>
            <w:r w:rsidRPr="00451542">
              <w:rPr>
                <w:szCs w:val="22"/>
              </w:rPr>
              <w:t xml:space="preserve">€ </w:t>
            </w:r>
          </w:p>
        </w:tc>
      </w:tr>
      <w:tr w:rsidR="005C27A0" w:rsidRPr="00451542" w14:paraId="5E07E902" w14:textId="77777777" w:rsidTr="00AE30BB">
        <w:trPr>
          <w:cantSplit/>
          <w:trHeight w:val="300"/>
        </w:trPr>
        <w:tc>
          <w:tcPr>
            <w:tcW w:w="3258" w:type="dxa"/>
            <w:shd w:val="clear" w:color="auto" w:fill="auto"/>
            <w:vAlign w:val="center"/>
          </w:tcPr>
          <w:p w14:paraId="5E07E8FD" w14:textId="77777777" w:rsidR="005C27A0" w:rsidRPr="00451542" w:rsidRDefault="005C27A0" w:rsidP="00AE30BB">
            <w:pPr>
              <w:rPr>
                <w:szCs w:val="22"/>
              </w:rPr>
            </w:pPr>
            <w:r w:rsidRPr="00451542">
              <w:rPr>
                <w:szCs w:val="22"/>
              </w:rPr>
              <w:t xml:space="preserve">De dienstverlening is/wordt naar tevredenheid van de opdrachtgever verricht? </w:t>
            </w:r>
          </w:p>
        </w:tc>
        <w:tc>
          <w:tcPr>
            <w:tcW w:w="5812" w:type="dxa"/>
            <w:shd w:val="clear" w:color="auto" w:fill="auto"/>
          </w:tcPr>
          <w:p w14:paraId="5E07E8FE" w14:textId="77777777" w:rsidR="005C27A0" w:rsidRPr="00451542" w:rsidRDefault="005C27A0" w:rsidP="00AE30BB">
            <w:pPr>
              <w:rPr>
                <w:szCs w:val="22"/>
              </w:rPr>
            </w:pPr>
          </w:p>
          <w:p w14:paraId="5E07E8FF" w14:textId="77777777" w:rsidR="005C27A0" w:rsidRPr="00451542" w:rsidRDefault="005C27A0" w:rsidP="00AE30BB">
            <w:pPr>
              <w:rPr>
                <w:szCs w:val="22"/>
              </w:rPr>
            </w:pPr>
            <w:r w:rsidRPr="00451542">
              <w:rPr>
                <w:szCs w:val="22"/>
              </w:rPr>
              <w:t>Ja/ Nee</w:t>
            </w:r>
          </w:p>
          <w:p w14:paraId="5E07E900" w14:textId="77777777" w:rsidR="005C27A0" w:rsidRPr="00451542" w:rsidRDefault="005C27A0" w:rsidP="00AE30BB">
            <w:pPr>
              <w:tabs>
                <w:tab w:val="left" w:pos="1110"/>
              </w:tabs>
              <w:rPr>
                <w:szCs w:val="22"/>
              </w:rPr>
            </w:pPr>
            <w:r w:rsidRPr="00451542">
              <w:rPr>
                <w:szCs w:val="22"/>
              </w:rPr>
              <w:tab/>
            </w:r>
          </w:p>
          <w:p w14:paraId="5E07E901" w14:textId="77777777" w:rsidR="005C27A0" w:rsidRPr="00451542" w:rsidRDefault="005C27A0" w:rsidP="00AE30BB">
            <w:pPr>
              <w:rPr>
                <w:szCs w:val="22"/>
              </w:rPr>
            </w:pPr>
          </w:p>
        </w:tc>
      </w:tr>
    </w:tbl>
    <w:p w14:paraId="5E07E903" w14:textId="77777777" w:rsidR="005C27A0" w:rsidRPr="00451542" w:rsidRDefault="005C27A0"/>
    <w:tbl>
      <w:tblPr>
        <w:tblW w:w="8605" w:type="dxa"/>
        <w:tblInd w:w="-9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2"/>
        <w:gridCol w:w="3973"/>
      </w:tblGrid>
      <w:tr w:rsidR="005C27A0" w:rsidRPr="00451542" w14:paraId="5E07E905" w14:textId="77777777" w:rsidTr="00AD3C8D">
        <w:trPr>
          <w:cantSplit/>
          <w:trHeight w:val="300"/>
        </w:trPr>
        <w:tc>
          <w:tcPr>
            <w:tcW w:w="8605" w:type="dxa"/>
            <w:gridSpan w:val="2"/>
            <w:tcBorders>
              <w:top w:val="single" w:sz="6" w:space="0" w:color="auto"/>
              <w:left w:val="single" w:sz="6" w:space="0" w:color="auto"/>
              <w:bottom w:val="nil"/>
              <w:right w:val="single" w:sz="6" w:space="0" w:color="auto"/>
            </w:tcBorders>
            <w:shd w:val="clear" w:color="auto" w:fill="ED7D31" w:themeFill="accent2"/>
          </w:tcPr>
          <w:p w14:paraId="5E07E904" w14:textId="20B1DA1B" w:rsidR="005C27A0" w:rsidRPr="00451542" w:rsidRDefault="005C27A0" w:rsidP="00B45DBF">
            <w:pPr>
              <w:pStyle w:val="TOC3"/>
              <w:widowControl/>
              <w:spacing w:line="240" w:lineRule="auto"/>
              <w:rPr>
                <w:color w:val="FFFFFF" w:themeColor="background1"/>
              </w:rPr>
            </w:pPr>
            <w:r w:rsidRPr="00451542">
              <w:rPr>
                <w:color w:val="FFFFFF" w:themeColor="background1"/>
              </w:rPr>
              <w:t xml:space="preserve">Ondertekening door </w:t>
            </w:r>
            <w:r w:rsidR="00B45DBF" w:rsidRPr="00451542">
              <w:rPr>
                <w:color w:val="FFFFFF" w:themeColor="background1"/>
              </w:rPr>
              <w:t>Inschrijver</w:t>
            </w:r>
          </w:p>
        </w:tc>
      </w:tr>
      <w:tr w:rsidR="005C27A0" w:rsidRPr="00451542" w14:paraId="5E07E908"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6" w14:textId="0EDCF214" w:rsidR="005C27A0" w:rsidRPr="00451542" w:rsidRDefault="005C27A0" w:rsidP="003C0450">
            <w:r w:rsidRPr="00451542">
              <w:t xml:space="preserve">Naam </w:t>
            </w:r>
            <w:r w:rsidR="003C0450" w:rsidRPr="00451542">
              <w:t>Inschrijver</w:t>
            </w:r>
            <w:r w:rsidRPr="00451542">
              <w:t>:</w:t>
            </w:r>
          </w:p>
        </w:tc>
        <w:tc>
          <w:tcPr>
            <w:tcW w:w="3973" w:type="dxa"/>
            <w:tcBorders>
              <w:top w:val="single" w:sz="6" w:space="0" w:color="auto"/>
              <w:left w:val="single" w:sz="6" w:space="0" w:color="auto"/>
              <w:bottom w:val="single" w:sz="6" w:space="0" w:color="auto"/>
              <w:right w:val="single" w:sz="6" w:space="0" w:color="auto"/>
            </w:tcBorders>
          </w:tcPr>
          <w:p w14:paraId="5E07E907" w14:textId="77777777" w:rsidR="005C27A0" w:rsidRPr="00451542" w:rsidRDefault="005C27A0" w:rsidP="00AE30BB"/>
        </w:tc>
      </w:tr>
      <w:tr w:rsidR="005C27A0" w:rsidRPr="00451542" w14:paraId="5E07E90B"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9" w14:textId="14E2235B" w:rsidR="005C27A0" w:rsidRPr="00451542" w:rsidRDefault="005C27A0" w:rsidP="00AE30BB">
            <w:r w:rsidRPr="00451542">
              <w:t>Functie</w:t>
            </w:r>
            <w:r w:rsidR="003C0450" w:rsidRPr="00451542">
              <w:t xml:space="preserve"> ondertekenaar Inschrijver</w:t>
            </w:r>
            <w:r w:rsidRPr="00451542">
              <w:t>:</w:t>
            </w:r>
          </w:p>
        </w:tc>
        <w:tc>
          <w:tcPr>
            <w:tcW w:w="3973" w:type="dxa"/>
            <w:tcBorders>
              <w:top w:val="single" w:sz="6" w:space="0" w:color="auto"/>
              <w:left w:val="single" w:sz="6" w:space="0" w:color="auto"/>
              <w:bottom w:val="single" w:sz="6" w:space="0" w:color="auto"/>
              <w:right w:val="single" w:sz="6" w:space="0" w:color="auto"/>
            </w:tcBorders>
          </w:tcPr>
          <w:p w14:paraId="5E07E90A" w14:textId="77777777" w:rsidR="005C27A0" w:rsidRPr="00451542" w:rsidRDefault="005C27A0" w:rsidP="00AE30BB"/>
        </w:tc>
      </w:tr>
      <w:tr w:rsidR="00F37CDD" w:rsidRPr="00451542" w14:paraId="31357AE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76FA5BA4" w14:textId="6BB835FF" w:rsidR="00F37CDD" w:rsidRPr="00451542" w:rsidRDefault="00F37CDD" w:rsidP="00AE30BB">
            <w:r w:rsidRPr="00451542">
              <w:t>Datum:</w:t>
            </w:r>
          </w:p>
        </w:tc>
        <w:tc>
          <w:tcPr>
            <w:tcW w:w="3973" w:type="dxa"/>
            <w:tcBorders>
              <w:top w:val="single" w:sz="6" w:space="0" w:color="auto"/>
              <w:left w:val="single" w:sz="6" w:space="0" w:color="auto"/>
              <w:bottom w:val="single" w:sz="6" w:space="0" w:color="auto"/>
              <w:right w:val="single" w:sz="6" w:space="0" w:color="auto"/>
            </w:tcBorders>
          </w:tcPr>
          <w:p w14:paraId="7D9AA83F" w14:textId="77777777" w:rsidR="00F37CDD" w:rsidRPr="00451542" w:rsidRDefault="00F37CDD" w:rsidP="00AE30BB"/>
        </w:tc>
      </w:tr>
      <w:tr w:rsidR="005C27A0" w:rsidRPr="00451542" w14:paraId="5E07E91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C" w14:textId="6F4394E8" w:rsidR="005C27A0" w:rsidRPr="00451542" w:rsidRDefault="003C0450" w:rsidP="00AE30BB">
            <w:r w:rsidRPr="00451542">
              <w:t>Handtekening Inschrijver</w:t>
            </w:r>
            <w:r w:rsidR="005C27A0" w:rsidRPr="00451542">
              <w:t>:</w:t>
            </w:r>
          </w:p>
          <w:p w14:paraId="5E07E90E" w14:textId="77777777" w:rsidR="005C27A0" w:rsidRPr="00451542" w:rsidRDefault="005C27A0" w:rsidP="00F37CDD"/>
        </w:tc>
        <w:tc>
          <w:tcPr>
            <w:tcW w:w="3973" w:type="dxa"/>
            <w:tcBorders>
              <w:top w:val="single" w:sz="6" w:space="0" w:color="auto"/>
              <w:left w:val="single" w:sz="6" w:space="0" w:color="auto"/>
              <w:bottom w:val="single" w:sz="6" w:space="0" w:color="auto"/>
              <w:right w:val="single" w:sz="6" w:space="0" w:color="auto"/>
            </w:tcBorders>
          </w:tcPr>
          <w:p w14:paraId="5E07E90F" w14:textId="77777777" w:rsidR="005C27A0" w:rsidRPr="00451542" w:rsidRDefault="005C27A0" w:rsidP="00AE30BB"/>
          <w:p w14:paraId="5E07E910" w14:textId="77777777" w:rsidR="005C27A0" w:rsidRPr="00451542" w:rsidRDefault="005C27A0" w:rsidP="00AE30BB"/>
          <w:p w14:paraId="5E07E911" w14:textId="77777777" w:rsidR="005C27A0" w:rsidRPr="00451542" w:rsidRDefault="005C27A0" w:rsidP="00AE30BB"/>
          <w:p w14:paraId="5E07E912" w14:textId="77777777" w:rsidR="005C27A0" w:rsidRPr="00451542" w:rsidRDefault="005C27A0" w:rsidP="00AE30BB"/>
        </w:tc>
      </w:tr>
    </w:tbl>
    <w:p w14:paraId="5E07E914" w14:textId="77777777" w:rsidR="005C27A0" w:rsidRPr="00451542" w:rsidRDefault="005C27A0" w:rsidP="005C27A0">
      <w:r w:rsidRPr="00451542">
        <w:t xml:space="preserve">*Gebruik het referentie formulier meerdere malen, indien meerdere referentie-opdrachten worden ingediend. </w:t>
      </w:r>
    </w:p>
    <w:p w14:paraId="5E07E915" w14:textId="77777777" w:rsidR="005C27A0" w:rsidRPr="00451542" w:rsidRDefault="005C27A0"/>
    <w:sectPr w:rsidR="005C27A0" w:rsidRPr="00451542">
      <w:headerReference w:type="default" r:id="rId11"/>
      <w:footerReference w:type="even" r:id="rId12"/>
      <w:footerReference w:type="default" r:id="rId13"/>
      <w:headerReference w:type="first" r:id="rId14"/>
      <w:footerReference w:type="first" r:id="rId15"/>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C6524" w14:textId="77777777" w:rsidR="004C7B5E" w:rsidRDefault="004C7B5E">
      <w:r>
        <w:separator/>
      </w:r>
    </w:p>
  </w:endnote>
  <w:endnote w:type="continuationSeparator" w:id="0">
    <w:p w14:paraId="460E5D98" w14:textId="77777777" w:rsidR="004C7B5E" w:rsidRDefault="004C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E91C"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E07E91D"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E91E" w14:textId="5F0D0C1B" w:rsidR="0030325A" w:rsidRDefault="007B63DF" w:rsidP="00B7437C">
    <w:pPr>
      <w:pStyle w:val="Voettekst"/>
      <w:rPr>
        <w:rStyle w:val="Paginanummer"/>
      </w:rPr>
    </w:pPr>
    <w:r>
      <w:rPr>
        <w:rStyle w:val="Paginanummer"/>
      </w:rPr>
      <w:t>Standaardformulier R</w:t>
    </w:r>
    <w:r w:rsidR="00B7437C">
      <w:rPr>
        <w:rStyle w:val="Paginanummer"/>
      </w:rPr>
      <w:t xml:space="preserve">eferentie-opdrachten </w:t>
    </w:r>
    <w:r w:rsidR="00B7437C">
      <w:rPr>
        <w:rStyle w:val="Paginanummer"/>
      </w:rPr>
      <w:tab/>
    </w:r>
    <w:r w:rsidR="00B7437C">
      <w:rPr>
        <w:rStyle w:val="Paginanummer"/>
      </w:rPr>
      <w:tab/>
    </w:r>
    <w:r w:rsidR="0030325A">
      <w:rPr>
        <w:rStyle w:val="Paginanummer"/>
      </w:rPr>
      <w:fldChar w:fldCharType="begin"/>
    </w:r>
    <w:r w:rsidR="0030325A">
      <w:rPr>
        <w:rStyle w:val="Paginanummer"/>
      </w:rPr>
      <w:instrText xml:space="preserve">PAGE  </w:instrText>
    </w:r>
    <w:r w:rsidR="0030325A">
      <w:rPr>
        <w:rStyle w:val="Paginanummer"/>
      </w:rPr>
      <w:fldChar w:fldCharType="separate"/>
    </w:r>
    <w:r w:rsidR="008A6AB2">
      <w:rPr>
        <w:rStyle w:val="Paginanummer"/>
        <w:noProof/>
      </w:rPr>
      <w:t>3</w:t>
    </w:r>
    <w:r w:rsidR="0030325A">
      <w:rPr>
        <w:rStyle w:val="Paginanummer"/>
      </w:rPr>
      <w:fldChar w:fldCharType="end"/>
    </w:r>
    <w:r w:rsidR="0030325A">
      <w:rPr>
        <w:rStyle w:val="Paginanummer"/>
      </w:rPr>
      <w:t xml:space="preserve"> van </w:t>
    </w:r>
    <w:r w:rsidR="0030325A">
      <w:rPr>
        <w:rStyle w:val="Paginanummer"/>
      </w:rPr>
      <w:fldChar w:fldCharType="begin"/>
    </w:r>
    <w:r w:rsidR="0030325A">
      <w:rPr>
        <w:rStyle w:val="Paginanummer"/>
      </w:rPr>
      <w:instrText xml:space="preserve"> = </w:instrText>
    </w:r>
    <w:r w:rsidR="0030325A">
      <w:rPr>
        <w:rStyle w:val="Paginanummer"/>
      </w:rPr>
      <w:fldChar w:fldCharType="begin"/>
    </w:r>
    <w:r w:rsidR="0030325A">
      <w:rPr>
        <w:rStyle w:val="Paginanummer"/>
      </w:rPr>
      <w:instrText xml:space="preserve"> NUMPAGES  </w:instrText>
    </w:r>
    <w:r w:rsidR="0030325A">
      <w:rPr>
        <w:rStyle w:val="Paginanummer"/>
      </w:rPr>
      <w:fldChar w:fldCharType="separate"/>
    </w:r>
    <w:r w:rsidR="00E564CE">
      <w:rPr>
        <w:rStyle w:val="Paginanummer"/>
        <w:noProof/>
      </w:rPr>
      <w:instrText>5</w:instrText>
    </w:r>
    <w:r w:rsidR="0030325A">
      <w:rPr>
        <w:rStyle w:val="Paginanummer"/>
      </w:rPr>
      <w:fldChar w:fldCharType="end"/>
    </w:r>
    <w:r w:rsidR="0030325A">
      <w:rPr>
        <w:rStyle w:val="Paginanummer"/>
      </w:rPr>
      <w:instrText xml:space="preserve"> - </w:instrText>
    </w:r>
    <w:r w:rsidR="0030325A">
      <w:rPr>
        <w:rStyle w:val="Paginanummer"/>
      </w:rPr>
      <w:fldChar w:fldCharType="begin"/>
    </w:r>
    <w:r w:rsidR="0030325A">
      <w:rPr>
        <w:rStyle w:val="Paginanummer"/>
      </w:rPr>
      <w:instrText xml:space="preserve"> DOCPROPERTY MinusPages </w:instrText>
    </w:r>
    <w:r w:rsidR="0030325A">
      <w:rPr>
        <w:rStyle w:val="Paginanummer"/>
      </w:rPr>
      <w:fldChar w:fldCharType="separate"/>
    </w:r>
    <w:r w:rsidR="005C27A0">
      <w:rPr>
        <w:rStyle w:val="Paginanummer"/>
      </w:rPr>
      <w:instrText>1</w:instrText>
    </w:r>
    <w:r w:rsidR="0030325A">
      <w:rPr>
        <w:rStyle w:val="Paginanummer"/>
      </w:rPr>
      <w:fldChar w:fldCharType="end"/>
    </w:r>
    <w:r w:rsidR="0030325A">
      <w:rPr>
        <w:rStyle w:val="Paginanummer"/>
      </w:rPr>
      <w:instrText xml:space="preserve"> </w:instrText>
    </w:r>
    <w:r w:rsidR="0030325A">
      <w:rPr>
        <w:rStyle w:val="Paginanummer"/>
      </w:rPr>
      <w:fldChar w:fldCharType="separate"/>
    </w:r>
    <w:r w:rsidR="00E564CE">
      <w:rPr>
        <w:rStyle w:val="Paginanummer"/>
        <w:noProof/>
      </w:rPr>
      <w:t>4</w:t>
    </w:r>
    <w:r w:rsidR="0030325A">
      <w:rPr>
        <w:rStyle w:val="Paginanummer"/>
      </w:rPr>
      <w:fldChar w:fldCharType="end"/>
    </w:r>
  </w:p>
  <w:p w14:paraId="5E07E91F" w14:textId="77777777" w:rsidR="0030325A" w:rsidRDefault="0030325A">
    <w:pPr>
      <w:pStyle w:val="Voettekst"/>
      <w:ind w:right="360"/>
    </w:pPr>
  </w:p>
  <w:p w14:paraId="5E07E920"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E923" w14:textId="77777777" w:rsidR="00BF3572" w:rsidRDefault="00BF3572">
    <w:pPr>
      <w:pStyle w:val="Voettekst"/>
    </w:pPr>
  </w:p>
  <w:p w14:paraId="5E07E924"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FA83F" w14:textId="77777777" w:rsidR="004C7B5E" w:rsidRDefault="004C7B5E">
      <w:r>
        <w:separator/>
      </w:r>
    </w:p>
  </w:footnote>
  <w:footnote w:type="continuationSeparator" w:id="0">
    <w:p w14:paraId="1060D244" w14:textId="77777777" w:rsidR="004C7B5E" w:rsidRDefault="004C7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E91A"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5E07E925" wp14:editId="5E07E926">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2D" w14:textId="77777777" w:rsidR="0030325A" w:rsidRDefault="005C27A0">
                          <w:pPr>
                            <w:rPr>
                              <w:lang w:val="en-US"/>
                            </w:rPr>
                          </w:pPr>
                          <w:r>
                            <w:rPr>
                              <w:noProof/>
                              <w:lang w:eastAsia="nl-NL"/>
                            </w:rPr>
                            <w:drawing>
                              <wp:inline distT="0" distB="0" distL="0" distR="0" wp14:anchorId="5E07E937" wp14:editId="5E07E938">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2E"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5"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5E07E92D" w14:textId="77777777" w:rsidR="0030325A" w:rsidRDefault="005C27A0">
                    <w:pPr>
                      <w:rPr>
                        <w:lang w:val="en-US"/>
                      </w:rPr>
                    </w:pPr>
                    <w:r>
                      <w:rPr>
                        <w:noProof/>
                        <w:lang w:eastAsia="nl-NL"/>
                      </w:rPr>
                      <w:drawing>
                        <wp:inline distT="0" distB="0" distL="0" distR="0" wp14:anchorId="5E07E937" wp14:editId="5E07E938">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2E"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5E07E927" wp14:editId="5E07E928">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6"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6"/>
                        </w:tbl>
                        <w:p w14:paraId="5E07E931"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E927"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7"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7"/>
                  </w:tbl>
                  <w:p w14:paraId="5E07E931" w14:textId="77777777" w:rsidR="0030325A" w:rsidRDefault="0030325A">
                    <w:pPr>
                      <w:pStyle w:val="footertekst"/>
                    </w:pPr>
                  </w:p>
                </w:txbxContent>
              </v:textbox>
              <w10:wrap anchorx="page" anchory="page"/>
              <w10:anchorlock/>
            </v:shape>
          </w:pict>
        </mc:Fallback>
      </mc:AlternateContent>
    </w:r>
  </w:p>
  <w:p w14:paraId="5E07E91B"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E921"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5E07E929" wp14:editId="5E07E92A">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8"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5E07E934"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9"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9"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9"/>
                  </w:tbl>
                  <w:p w14:paraId="5E07E934"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5E07E92B" wp14:editId="5E07E92C">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35" w14:textId="77777777" w:rsidR="0030325A" w:rsidRDefault="005C27A0">
                          <w:r>
                            <w:rPr>
                              <w:noProof/>
                              <w:lang w:eastAsia="nl-NL"/>
                            </w:rPr>
                            <w:drawing>
                              <wp:inline distT="0" distB="0" distL="0" distR="0" wp14:anchorId="5E07E939" wp14:editId="5E07E93A">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36"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E92B"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5E07E935" w14:textId="77777777" w:rsidR="0030325A" w:rsidRDefault="005C27A0">
                    <w:r>
                      <w:rPr>
                        <w:noProof/>
                        <w:lang w:eastAsia="nl-NL"/>
                      </w:rPr>
                      <w:drawing>
                        <wp:inline distT="0" distB="0" distL="0" distR="0" wp14:anchorId="5E07E939" wp14:editId="5E07E93A">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36" w14:textId="77777777" w:rsidR="0030325A" w:rsidRDefault="0030325A"/>
                </w:txbxContent>
              </v:textbox>
              <w10:wrap anchorx="page" anchory="page"/>
              <w10:anchorlock/>
            </v:shape>
          </w:pict>
        </mc:Fallback>
      </mc:AlternateContent>
    </w:r>
  </w:p>
  <w:p w14:paraId="5E07E922"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64745E"/>
    <w:multiLevelType w:val="multilevel"/>
    <w:tmpl w:val="3AAC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A71E30"/>
    <w:multiLevelType w:val="hybridMultilevel"/>
    <w:tmpl w:val="ABAA26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0177C45"/>
    <w:multiLevelType w:val="hybridMultilevel"/>
    <w:tmpl w:val="258278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506E8C"/>
    <w:multiLevelType w:val="multilevel"/>
    <w:tmpl w:val="A520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9"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C6AE8"/>
    <w:multiLevelType w:val="hybridMultilevel"/>
    <w:tmpl w:val="72E2E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4B640BC"/>
    <w:multiLevelType w:val="multilevel"/>
    <w:tmpl w:val="46A6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6137457">
    <w:abstractNumId w:val="15"/>
  </w:num>
  <w:num w:numId="2" w16cid:durableId="199319270">
    <w:abstractNumId w:val="15"/>
  </w:num>
  <w:num w:numId="3" w16cid:durableId="549266034">
    <w:abstractNumId w:val="15"/>
  </w:num>
  <w:num w:numId="4" w16cid:durableId="427427250">
    <w:abstractNumId w:val="9"/>
  </w:num>
  <w:num w:numId="5" w16cid:durableId="2098095320">
    <w:abstractNumId w:val="7"/>
  </w:num>
  <w:num w:numId="6" w16cid:durableId="322784396">
    <w:abstractNumId w:val="6"/>
  </w:num>
  <w:num w:numId="7" w16cid:durableId="879627245">
    <w:abstractNumId w:val="5"/>
  </w:num>
  <w:num w:numId="8" w16cid:durableId="1298955813">
    <w:abstractNumId w:val="4"/>
  </w:num>
  <w:num w:numId="9" w16cid:durableId="705642663">
    <w:abstractNumId w:val="8"/>
  </w:num>
  <w:num w:numId="10" w16cid:durableId="1535535870">
    <w:abstractNumId w:val="3"/>
  </w:num>
  <w:num w:numId="11" w16cid:durableId="1403408386">
    <w:abstractNumId w:val="2"/>
  </w:num>
  <w:num w:numId="12" w16cid:durableId="536547194">
    <w:abstractNumId w:val="1"/>
  </w:num>
  <w:num w:numId="13" w16cid:durableId="1889754596">
    <w:abstractNumId w:val="0"/>
  </w:num>
  <w:num w:numId="14" w16cid:durableId="1168710717">
    <w:abstractNumId w:val="10"/>
  </w:num>
  <w:num w:numId="15" w16cid:durableId="1752191330">
    <w:abstractNumId w:val="13"/>
  </w:num>
  <w:num w:numId="16" w16cid:durableId="1314523715">
    <w:abstractNumId w:val="19"/>
  </w:num>
  <w:num w:numId="17" w16cid:durableId="528420862">
    <w:abstractNumId w:val="18"/>
  </w:num>
  <w:num w:numId="18" w16cid:durableId="4290530">
    <w:abstractNumId w:val="11"/>
  </w:num>
  <w:num w:numId="19" w16cid:durableId="851530172">
    <w:abstractNumId w:val="21"/>
  </w:num>
  <w:num w:numId="20" w16cid:durableId="1166937059">
    <w:abstractNumId w:val="14"/>
  </w:num>
  <w:num w:numId="21" w16cid:durableId="1260023034">
    <w:abstractNumId w:val="12"/>
  </w:num>
  <w:num w:numId="22" w16cid:durableId="91978557">
    <w:abstractNumId w:val="22"/>
  </w:num>
  <w:num w:numId="23" w16cid:durableId="349380357">
    <w:abstractNumId w:val="17"/>
  </w:num>
  <w:num w:numId="24" w16cid:durableId="742947584">
    <w:abstractNumId w:val="16"/>
  </w:num>
  <w:num w:numId="25" w16cid:durableId="8006533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5C27A0"/>
    <w:rsid w:val="00075F18"/>
    <w:rsid w:val="00084C84"/>
    <w:rsid w:val="000B66F7"/>
    <w:rsid w:val="0013001B"/>
    <w:rsid w:val="002138B9"/>
    <w:rsid w:val="00221738"/>
    <w:rsid w:val="00263455"/>
    <w:rsid w:val="00276DE6"/>
    <w:rsid w:val="00284161"/>
    <w:rsid w:val="002B40A8"/>
    <w:rsid w:val="002C48B0"/>
    <w:rsid w:val="0030325A"/>
    <w:rsid w:val="0038003B"/>
    <w:rsid w:val="003C0450"/>
    <w:rsid w:val="003F6DA7"/>
    <w:rsid w:val="0041145E"/>
    <w:rsid w:val="00451542"/>
    <w:rsid w:val="00492663"/>
    <w:rsid w:val="004C60C8"/>
    <w:rsid w:val="004C7B5E"/>
    <w:rsid w:val="005929B2"/>
    <w:rsid w:val="005C27A0"/>
    <w:rsid w:val="00604565"/>
    <w:rsid w:val="00640B76"/>
    <w:rsid w:val="00763C97"/>
    <w:rsid w:val="00794B82"/>
    <w:rsid w:val="007B63DF"/>
    <w:rsid w:val="007C038E"/>
    <w:rsid w:val="00826948"/>
    <w:rsid w:val="00841D8F"/>
    <w:rsid w:val="00854010"/>
    <w:rsid w:val="00856C89"/>
    <w:rsid w:val="00891991"/>
    <w:rsid w:val="008949D9"/>
    <w:rsid w:val="008A6AB2"/>
    <w:rsid w:val="00921D12"/>
    <w:rsid w:val="00992C80"/>
    <w:rsid w:val="009957B4"/>
    <w:rsid w:val="009D5DA6"/>
    <w:rsid w:val="00A002EC"/>
    <w:rsid w:val="00A04271"/>
    <w:rsid w:val="00A3050D"/>
    <w:rsid w:val="00A937A5"/>
    <w:rsid w:val="00AD3C8D"/>
    <w:rsid w:val="00B26F5D"/>
    <w:rsid w:val="00B40E9C"/>
    <w:rsid w:val="00B45DBF"/>
    <w:rsid w:val="00B46123"/>
    <w:rsid w:val="00B7437C"/>
    <w:rsid w:val="00BB2246"/>
    <w:rsid w:val="00BF3572"/>
    <w:rsid w:val="00C13CA2"/>
    <w:rsid w:val="00C66481"/>
    <w:rsid w:val="00CA0D13"/>
    <w:rsid w:val="00D121D9"/>
    <w:rsid w:val="00D969F7"/>
    <w:rsid w:val="00E01AAC"/>
    <w:rsid w:val="00E2368E"/>
    <w:rsid w:val="00E564CE"/>
    <w:rsid w:val="00E82616"/>
    <w:rsid w:val="00EA1FA7"/>
    <w:rsid w:val="00F3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5E07E871"/>
  <w15:chartTrackingRefBased/>
  <w15:docId w15:val="{EE993A35-BC96-4B0F-8FF1-FC21B94F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styleId="Geenafstand">
    <w:name w:val="No Spacing"/>
    <w:uiPriority w:val="1"/>
    <w:qFormat/>
    <w:rsid w:val="005C27A0"/>
    <w:rPr>
      <w:rFonts w:ascii="Verdana" w:eastAsiaTheme="minorEastAsia" w:hAnsi="Verdana" w:cstheme="minorBidi"/>
      <w:sz w:val="22"/>
      <w:szCs w:val="22"/>
      <w:lang w:val="nl-NL" w:eastAsia="nl-NL"/>
    </w:rPr>
  </w:style>
  <w:style w:type="paragraph" w:customStyle="1" w:styleId="TOC3">
    <w:name w:val="TOC3"/>
    <w:basedOn w:val="Standaard"/>
    <w:rsid w:val="005C27A0"/>
    <w:pPr>
      <w:widowControl w:val="0"/>
      <w:spacing w:line="238" w:lineRule="exact"/>
    </w:pPr>
    <w:rPr>
      <w:b/>
      <w:szCs w:val="20"/>
      <w:lang w:eastAsia="nl-NL"/>
    </w:rPr>
  </w:style>
  <w:style w:type="paragraph" w:customStyle="1" w:styleId="list-number">
    <w:name w:val="list-number"/>
    <w:basedOn w:val="Standaard"/>
    <w:uiPriority w:val="99"/>
    <w:rsid w:val="005C27A0"/>
    <w:pPr>
      <w:tabs>
        <w:tab w:val="left" w:pos="510"/>
        <w:tab w:val="left" w:pos="737"/>
        <w:tab w:val="left" w:pos="964"/>
        <w:tab w:val="left" w:pos="1191"/>
        <w:tab w:val="left" w:pos="1418"/>
        <w:tab w:val="left" w:pos="1644"/>
        <w:tab w:val="left" w:pos="1871"/>
        <w:tab w:val="left" w:pos="2098"/>
      </w:tabs>
      <w:spacing w:line="260" w:lineRule="atLeast"/>
    </w:pPr>
    <w:rPr>
      <w:rFonts w:ascii="Palatino Linotype" w:hAnsi="Palatino Linotype"/>
      <w:sz w:val="20"/>
    </w:rPr>
  </w:style>
  <w:style w:type="character" w:customStyle="1" w:styleId="VoettekstChar">
    <w:name w:val="Voettekst Char"/>
    <w:basedOn w:val="Standaardalinea-lettertype"/>
    <w:link w:val="Voettekst"/>
    <w:uiPriority w:val="99"/>
    <w:rsid w:val="00BF3572"/>
    <w:rPr>
      <w:sz w:val="16"/>
      <w:szCs w:val="16"/>
      <w:lang w:val="nl-NL"/>
    </w:rPr>
  </w:style>
  <w:style w:type="paragraph" w:styleId="Ballontekst">
    <w:name w:val="Balloon Text"/>
    <w:basedOn w:val="Standaard"/>
    <w:link w:val="BallontekstChar"/>
    <w:uiPriority w:val="99"/>
    <w:semiHidden/>
    <w:unhideWhenUsed/>
    <w:rsid w:val="002138B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38B9"/>
    <w:rPr>
      <w:rFonts w:ascii="Segoe UI" w:hAnsi="Segoe UI" w:cs="Segoe UI"/>
      <w:sz w:val="18"/>
      <w:szCs w:val="18"/>
      <w:lang w:val="nl-NL"/>
    </w:rPr>
  </w:style>
  <w:style w:type="paragraph" w:customStyle="1" w:styleId="Default">
    <w:name w:val="Default"/>
    <w:rsid w:val="000B66F7"/>
    <w:pPr>
      <w:autoSpaceDE w:val="0"/>
      <w:autoSpaceDN w:val="0"/>
      <w:adjustRightInd w:val="0"/>
    </w:pPr>
    <w:rPr>
      <w:color w:val="000000"/>
      <w:sz w:val="24"/>
      <w:szCs w:val="24"/>
      <w:lang w:val="nl-NL" w:eastAsia="nl-NL"/>
    </w:rPr>
  </w:style>
  <w:style w:type="paragraph" w:styleId="Tekstopmerking">
    <w:name w:val="annotation text"/>
    <w:basedOn w:val="Standaard"/>
    <w:link w:val="TekstopmerkingChar"/>
    <w:uiPriority w:val="99"/>
    <w:semiHidden/>
    <w:unhideWhenUsed/>
    <w:rsid w:val="00276DE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6DE6"/>
    <w:rPr>
      <w:lang w:val="nl-NL"/>
    </w:rPr>
  </w:style>
  <w:style w:type="character" w:styleId="Verwijzingopmerking">
    <w:name w:val="annotation reference"/>
    <w:uiPriority w:val="99"/>
    <w:rsid w:val="00276DE6"/>
    <w:rPr>
      <w:sz w:val="16"/>
      <w:szCs w:val="16"/>
    </w:rPr>
  </w:style>
  <w:style w:type="paragraph" w:customStyle="1" w:styleId="broodtekst">
    <w:name w:val="broodtekst"/>
    <w:basedOn w:val="Standaard"/>
    <w:link w:val="broodtekstChar"/>
    <w:rsid w:val="00E564CE"/>
    <w:pPr>
      <w:tabs>
        <w:tab w:val="left" w:pos="227"/>
        <w:tab w:val="left" w:pos="454"/>
        <w:tab w:val="left" w:pos="680"/>
      </w:tabs>
      <w:autoSpaceDE w:val="0"/>
      <w:autoSpaceDN w:val="0"/>
      <w:adjustRightInd w:val="0"/>
      <w:spacing w:line="240" w:lineRule="atLeast"/>
    </w:pPr>
    <w:rPr>
      <w:rFonts w:ascii="Verdana" w:hAnsi="Verdana"/>
      <w:sz w:val="18"/>
      <w:szCs w:val="20"/>
      <w:lang w:eastAsia="nl-NL"/>
    </w:rPr>
  </w:style>
  <w:style w:type="character" w:customStyle="1" w:styleId="broodtekstChar">
    <w:name w:val="broodtekst Char"/>
    <w:link w:val="broodtekst"/>
    <w:locked/>
    <w:rsid w:val="00E564CE"/>
    <w:rPr>
      <w:rFonts w:ascii="Verdana" w:hAnsi="Verdana"/>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B52178F388F41AF401F82CEBD991D" ma:contentTypeVersion="3" ma:contentTypeDescription="Een nieuw document maken." ma:contentTypeScope="" ma:versionID="8569840bee005e1c37ea08a3a5811318">
  <xsd:schema xmlns:xsd="http://www.w3.org/2001/XMLSchema" xmlns:xs="http://www.w3.org/2001/XMLSchema" xmlns:p="http://schemas.microsoft.com/office/2006/metadata/properties" xmlns:ns2="bb6c46a1-990d-4df1-93ba-caf33881980a" targetNamespace="http://schemas.microsoft.com/office/2006/metadata/properties" ma:root="true" ma:fieldsID="eabe751372b6eaea9c81cd23ece3c24c" ns2:_="">
    <xsd:import namespace="bb6c46a1-990d-4df1-93ba-caf3388198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c46a1-990d-4df1-93ba-caf338819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85C48-58BA-4062-9B10-1962B442A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c46a1-990d-4df1-93ba-caf338819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621BE-F785-460D-A35A-72E0797E4C4D}">
  <ds:schemaRefs>
    <ds:schemaRef ds:uri="http://schemas.openxmlformats.org/officeDocument/2006/bibliography"/>
  </ds:schemaRefs>
</ds:datastoreItem>
</file>

<file path=customXml/itemProps3.xml><?xml version="1.0" encoding="utf-8"?>
<ds:datastoreItem xmlns:ds="http://schemas.openxmlformats.org/officeDocument/2006/customXml" ds:itemID="{19B4BCFB-F8A4-4386-B7B8-2E050062B4CE}">
  <ds:schemaRefs>
    <ds:schemaRef ds:uri="http://schemas.microsoft.com/sharepoint/v3/contenttype/forms"/>
  </ds:schemaRefs>
</ds:datastoreItem>
</file>

<file path=customXml/itemProps4.xml><?xml version="1.0" encoding="utf-8"?>
<ds:datastoreItem xmlns:ds="http://schemas.openxmlformats.org/officeDocument/2006/customXml" ds:itemID="{A9D4EDDB-75F9-4B39-B6B2-C1B106A630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Blanc</Template>
  <TotalTime>2</TotalTime>
  <Pages>5</Pages>
  <Words>752</Words>
  <Characters>5375</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Hein Machielse - HIP</cp:lastModifiedBy>
  <cp:revision>5</cp:revision>
  <cp:lastPrinted>2007-08-23T11:30:00Z</cp:lastPrinted>
  <dcterms:created xsi:type="dcterms:W3CDTF">2024-07-01T11:44:00Z</dcterms:created>
  <dcterms:modified xsi:type="dcterms:W3CDTF">2024-07-01T11:46:00Z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0x010100EF3B52178F388F41AF401F82CEBD991D</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3179</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Nee</vt:lpwstr>
  </property>
  <property fmtid="{D5CDD505-2E9C-101B-9397-08002B2CF9AE}" pid="22" name="SCN0000031">
    <vt:lpwstr>1;#Stevens, Jos</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2017-04-05T10:16:59Z</vt:filetime>
  </property>
  <property fmtid="{D5CDD505-2E9C-101B-9397-08002B2CF9AE}" pid="28" name="SCN0000111">
    <vt:lpwstr/>
  </property>
  <property fmtid="{D5CDD505-2E9C-101B-9397-08002B2CF9AE}" pid="29" name="CaseStartDate">
    <vt:filetime>2019-01-27T23:00:00Z</vt:filetime>
  </property>
  <property fmtid="{D5CDD505-2E9C-101B-9397-08002B2CF9AE}" pid="30" name="SCN0000108">
    <vt:lpwstr/>
  </property>
  <property fmtid="{D5CDD505-2E9C-101B-9397-08002B2CF9AE}" pid="31" name="TaxCatchAll">
    <vt:lpwstr>1;#Werkinstructie opstellen Inkoop|{a1e251bf-5556-435d-be12-50c4aff41275}</vt:lpwstr>
  </property>
  <property fmtid="{D5CDD505-2E9C-101B-9397-08002B2CF9AE}" pid="32" name="SCN0000034">
    <vt:lpwstr/>
  </property>
  <property fmtid="{D5CDD505-2E9C-101B-9397-08002B2CF9AE}" pid="33" name="SCN0000026">
    <vt:lpwstr>Werkinstructie opstellen Inkoop</vt:lpwstr>
  </property>
  <property fmtid="{D5CDD505-2E9C-101B-9397-08002B2CF9AE}" pid="34" name="SCN0000106">
    <vt:lpwstr/>
  </property>
  <property fmtid="{D5CDD505-2E9C-101B-9397-08002B2CF9AE}" pid="35" name="SCN0000084">
    <vt:lpwstr>Na vervallen beleid</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Ondersteunen/Documenteren &amp; archiveren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5</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27;</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2016-09-26T11:19:45Z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Anders, zie toelichting</vt:lpwstr>
  </property>
  <property fmtid="{D5CDD505-2E9C-101B-9397-08002B2CF9AE}" pid="57" name="CaseManager">
    <vt:lpwstr>43;#Soewarno, Quintin</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http://www.model-dsp.nl/vngdspsec/models/schemas/LP00000179/index.htm, http://www.model-dsp.nl/vngdspsec/models/schemas/LP00000179/index.htm</vt:lpwstr>
  </property>
  <property fmtid="{D5CDD505-2E9C-101B-9397-08002B2CF9AE}" pid="64" name="SCN0000030">
    <vt:lpwstr>AI - IUC-VK</vt:lpwstr>
  </property>
  <property fmtid="{D5CDD505-2E9C-101B-9397-08002B2CF9AE}" pid="65" name="SCN0000064">
    <vt:lpwstr>Nee</vt:lpwstr>
  </property>
  <property fmtid="{D5CDD505-2E9C-101B-9397-08002B2CF9AE}" pid="66" name="SharedCaseName">
    <vt:lpwstr>Templates aanbestedingen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167;#Mangal, Ramesh</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opstellen van een werkinstructie op het gebied van inkoop</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1;#Werkinstructie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61b85659-b4cb-48fe-b00d-cb799e8ce328</vt:lpwstr>
  </property>
  <property fmtid="{D5CDD505-2E9C-101B-9397-08002B2CF9AE}" pid="101" name="COADocumenttype">
    <vt:lpwstr>Werkinstructie</vt:lpwstr>
  </property>
  <property fmtid="{D5CDD505-2E9C-101B-9397-08002B2CF9AE}" pid="102" name="ContentType">
    <vt:lpwstr>Werkinstructie</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Beschrijvend document</vt:lpwstr>
  </property>
  <property fmtid="{D5CDD505-2E9C-101B-9397-08002B2CF9AE}" pid="112" name="Created">
    <vt:lpwstr>2019-04-11T12:07:00+00:00</vt:lpwstr>
  </property>
  <property fmtid="{D5CDD505-2E9C-101B-9397-08002B2CF9AE}" pid="113" name="Modified">
    <vt:lpwstr>2021-03-22T10:00:00+00:00</vt:lpwstr>
  </property>
  <property fmtid="{D5CDD505-2E9C-101B-9397-08002B2CF9AE}" pid="114" name="AutoGenerated">
    <vt:lpwstr>0</vt:lpwstr>
  </property>
  <property fmtid="{D5CDD505-2E9C-101B-9397-08002B2CF9AE}" pid="115" name="_docset_NoMedatataSyncRequired">
    <vt:lpwstr>False</vt:lpwstr>
  </property>
</Properties>
</file>