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2D1F5" w14:textId="782156F7" w:rsidR="00345696" w:rsidRDefault="00E76EC8" w:rsidP="00FE135A">
      <w:pPr>
        <w:rPr>
          <w:rFonts w:ascii="Corbel" w:hAnsi="Corbel"/>
          <w:b/>
          <w:sz w:val="24"/>
          <w:szCs w:val="24"/>
        </w:rPr>
      </w:pPr>
      <w:bookmarkStart w:id="0" w:name="_Toc448087066"/>
      <w:bookmarkStart w:id="1" w:name="_Toc456699878"/>
      <w:r w:rsidRPr="00A923AE">
        <w:rPr>
          <w:rFonts w:ascii="Corbel" w:hAnsi="Corbel"/>
          <w:b/>
          <w:sz w:val="24"/>
          <w:szCs w:val="24"/>
        </w:rPr>
        <w:t>Bijlage Format kerncompetenties</w:t>
      </w:r>
      <w:bookmarkEnd w:id="0"/>
      <w:bookmarkEnd w:id="1"/>
    </w:p>
    <w:p w14:paraId="7B691BE0" w14:textId="77777777" w:rsidR="001E36FF" w:rsidRPr="00D51454" w:rsidRDefault="001E36FF" w:rsidP="007650B2">
      <w:pPr>
        <w:suppressAutoHyphens/>
        <w:overflowPunct w:val="0"/>
        <w:autoSpaceDE w:val="0"/>
        <w:spacing w:line="276" w:lineRule="auto"/>
        <w:textAlignment w:val="baseline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7650B2" w:rsidRPr="00CF3901" w14:paraId="69687566" w14:textId="77777777" w:rsidTr="001E36FF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48404972" w14:textId="460F93FA" w:rsidR="00850391" w:rsidRPr="00402B52" w:rsidRDefault="00125F21" w:rsidP="00CF55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402B52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Kerncompetentie</w:t>
            </w:r>
            <w:r w:rsidR="008717DD" w:rsidRPr="00402B52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 xml:space="preserve"> 1:</w:t>
            </w:r>
          </w:p>
          <w:p w14:paraId="76FB432D" w14:textId="2AF58530" w:rsidR="002006F9" w:rsidRPr="00402B52" w:rsidRDefault="002006F9" w:rsidP="00CF552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Verdana"/>
                <w:color w:val="FFFFFF" w:themeColor="background1"/>
                <w:sz w:val="16"/>
                <w:szCs w:val="16"/>
              </w:rPr>
            </w:pP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Inschrijver heeft</w:t>
            </w:r>
            <w:r w:rsidR="00A90F4E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voor de referentie-organisatie(s)</w:t>
            </w:r>
          </w:p>
          <w:p w14:paraId="204D19D3" w14:textId="438D9310" w:rsidR="002006F9" w:rsidRPr="00402B52" w:rsidRDefault="002006F9" w:rsidP="00437D39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07" w:hanging="425"/>
              <w:jc w:val="both"/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</w:pP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contracten met media-exploitanten</w:t>
            </w:r>
            <w:r w:rsidR="00F11D6E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 </w:t>
            </w:r>
            <w:r w:rsidR="00230BE6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gefaciliteerd en beheerd</w:t>
            </w: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;</w:t>
            </w:r>
          </w:p>
          <w:p w14:paraId="48E46C86" w14:textId="7DB4AE76" w:rsidR="002006F9" w:rsidRPr="00402B52" w:rsidRDefault="00D10E93" w:rsidP="00437D39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07" w:hanging="425"/>
              <w:jc w:val="both"/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</w:pPr>
            <w:r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prijsonderhandelingen </w:t>
            </w:r>
            <w:r w:rsidR="002006F9"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met media-exploitanten</w:t>
            </w:r>
            <w:r w:rsidR="00FD3A8D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 </w:t>
            </w:r>
            <w:r w:rsidR="007B56D3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uitgevoerd</w:t>
            </w:r>
            <w:r w:rsidR="002006F9"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;</w:t>
            </w:r>
          </w:p>
          <w:p w14:paraId="7E242558" w14:textId="664DC270" w:rsidR="002006F9" w:rsidRPr="00402B52" w:rsidRDefault="002006F9" w:rsidP="00437D39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07" w:hanging="425"/>
              <w:jc w:val="both"/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</w:pP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de inkoop van mediaruimte inclusief registratie</w:t>
            </w:r>
            <w:r w:rsidR="007B56D3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 verzorgd</w:t>
            </w: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; </w:t>
            </w:r>
          </w:p>
          <w:p w14:paraId="64C88E3D" w14:textId="645488DE" w:rsidR="004E3BFF" w:rsidRPr="00F1714A" w:rsidRDefault="002006F9" w:rsidP="00437D39">
            <w:pPr>
              <w:pStyle w:val="Lijstaline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76" w:lineRule="auto"/>
              <w:ind w:left="507" w:hanging="425"/>
              <w:jc w:val="both"/>
              <w:rPr>
                <w:rFonts w:ascii="Corbel" w:hAnsi="Corbel" w:cs="Verdana"/>
                <w:color w:val="FFFFFF" w:themeColor="background1"/>
                <w:szCs w:val="18"/>
                <w:lang w:val="nl-NL"/>
              </w:rPr>
            </w:pP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het administratief en financieel beheer van advertentieopdrachten</w:t>
            </w:r>
            <w:r w:rsidR="001061BE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 xml:space="preserve"> verzorgd</w:t>
            </w:r>
            <w:r w:rsidRPr="00402B52">
              <w:rPr>
                <w:rFonts w:ascii="Corbel" w:hAnsi="Corbel" w:cs="Verdana"/>
                <w:color w:val="FFFFFF" w:themeColor="background1"/>
                <w:sz w:val="16"/>
                <w:szCs w:val="16"/>
                <w:lang w:val="nl-NL"/>
              </w:rPr>
              <w:t>.</w:t>
            </w:r>
          </w:p>
          <w:p w14:paraId="55D5CED3" w14:textId="77777777" w:rsidR="00F1714A" w:rsidRPr="00F1714A" w:rsidRDefault="00F1714A" w:rsidP="00F1714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Verdana"/>
                <w:color w:val="FFFFFF" w:themeColor="background1"/>
                <w:szCs w:val="18"/>
              </w:rPr>
            </w:pPr>
          </w:p>
          <w:p w14:paraId="06905062" w14:textId="3D9C7FF4" w:rsidR="004E3BFF" w:rsidRPr="004E3BFF" w:rsidRDefault="00A65D3D" w:rsidP="004E3BF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Corbel" w:hAnsi="Corbel" w:cs="Verdana"/>
                <w:color w:val="FFFFFF" w:themeColor="background1"/>
                <w:szCs w:val="18"/>
              </w:rPr>
            </w:pPr>
            <w:r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Inschrijver </w:t>
            </w:r>
            <w:r w:rsidR="004E3BFF" w:rsidRPr="004E3BFF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mag </w:t>
            </w:r>
            <w:r w:rsidR="004E3BFF" w:rsidRPr="00FC65E0">
              <w:rPr>
                <w:rFonts w:ascii="Corbel" w:hAnsi="Corbel" w:cs="Verdana"/>
                <w:color w:val="FFFFFF" w:themeColor="background1"/>
                <w:sz w:val="16"/>
                <w:szCs w:val="16"/>
                <w:u w:val="single"/>
              </w:rPr>
              <w:t>maximaal 4 referenties</w:t>
            </w:r>
            <w:r w:rsidR="004E3BFF" w:rsidRPr="004E3BFF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overleggen om aan te tonen dat hij aan de gevraagde kerncompetentie</w:t>
            </w:r>
            <w:r w:rsidR="00F5296A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(</w:t>
            </w:r>
            <w:r w:rsidR="00C949EE" w:rsidRPr="00C949EE">
              <w:rPr>
                <w:rFonts w:ascii="Corbel" w:hAnsi="Corbel" w:cs="Verdana"/>
                <w:color w:val="FFFFFF" w:themeColor="background1"/>
                <w:sz w:val="16"/>
                <w:szCs w:val="16"/>
                <w:u w:val="single"/>
              </w:rPr>
              <w:t xml:space="preserve">a, b, c </w:t>
            </w:r>
            <w:r w:rsidR="002E4BBA" w:rsidRPr="002E4BBA">
              <w:rPr>
                <w:rFonts w:ascii="Corbel" w:hAnsi="Corbel" w:cs="Verdana"/>
                <w:color w:val="FFFFFF" w:themeColor="background1"/>
                <w:sz w:val="16"/>
                <w:szCs w:val="16"/>
                <w:u w:val="single"/>
              </w:rPr>
              <w:t>én</w:t>
            </w:r>
            <w:r w:rsidR="00C949EE" w:rsidRPr="00C949EE">
              <w:rPr>
                <w:rFonts w:ascii="Corbel" w:hAnsi="Corbel" w:cs="Verdana"/>
                <w:color w:val="FFFFFF" w:themeColor="background1"/>
                <w:sz w:val="16"/>
                <w:szCs w:val="16"/>
                <w:u w:val="single"/>
              </w:rPr>
              <w:t xml:space="preserve"> d</w:t>
            </w:r>
            <w:r w:rsidR="00C949EE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)</w:t>
            </w:r>
            <w:r w:rsidR="004E3BFF" w:rsidRPr="004E3BFF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voldoet. </w:t>
            </w:r>
            <w:proofErr w:type="gramStart"/>
            <w:r w:rsidR="00437D39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Indien</w:t>
            </w:r>
            <w:proofErr w:type="gramEnd"/>
            <w:r w:rsidR="00437D39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meerder</w:t>
            </w:r>
            <w:r w:rsidR="003C7D1F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e</w:t>
            </w:r>
            <w:r w:rsidR="00437D39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 xml:space="preserve"> referenties worden gebruikt dient </w:t>
            </w:r>
            <w:r w:rsidR="004E3BFF" w:rsidRPr="004E3BFF">
              <w:rPr>
                <w:rFonts w:ascii="Corbel" w:hAnsi="Corbel" w:cs="Verdana"/>
                <w:color w:val="FFFFFF" w:themeColor="background1"/>
                <w:sz w:val="16"/>
                <w:szCs w:val="16"/>
              </w:rPr>
              <w:t>dit formulier herhaaldelijk te worden ingevuld.</w:t>
            </w:r>
          </w:p>
        </w:tc>
      </w:tr>
      <w:tr w:rsidR="00D82414" w:rsidRPr="001A17B8" w14:paraId="2ED8D14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76CB3ED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503F7E3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FEABAAA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EE1627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78B489F" w14:textId="77777777" w:rsidR="00D82414" w:rsidRPr="001E36FF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56DC9FC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32F59A48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3B07D7D0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6EF080D" w14:textId="77777777" w:rsidR="00D82414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0B14AB20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D82414" w:rsidRPr="001A17B8" w14:paraId="17B7A7C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32C83B7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DC5C8DE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0CA450FC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7BABF01A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0E2716D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6D0C8B53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6C39855" w14:textId="77777777" w:rsidR="00D82414" w:rsidRPr="001A17B8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68B7C4FA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D82414" w:rsidRPr="001A17B8" w14:paraId="2EBDE567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549ED8F" w14:textId="39B35A71" w:rsidR="00D82414" w:rsidRPr="00FD330C" w:rsidRDefault="00D82414" w:rsidP="0055790C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 w:rsidRPr="00FD330C"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 w:rsidRPr="00FD330C"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</w:t>
            </w:r>
            <w:r w:rsidR="0047548D" w:rsidRPr="00FD330C">
              <w:rPr>
                <w:rFonts w:ascii="Corbel" w:hAnsi="Corbel"/>
                <w:sz w:val="16"/>
                <w:szCs w:val="16"/>
              </w:rPr>
              <w:t xml:space="preserve"> </w:t>
            </w:r>
            <w:r w:rsidRPr="00FD330C">
              <w:rPr>
                <w:rFonts w:ascii="Corbel" w:hAnsi="Corbel"/>
                <w:sz w:val="16"/>
                <w:szCs w:val="16"/>
              </w:rPr>
              <w:t>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502B4AE9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27E59CD2" w14:textId="77777777" w:rsidR="00D82414" w:rsidRPr="001A17B8" w:rsidRDefault="00D82414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7A3D4545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46167456" w14:textId="77777777" w:rsidR="001E36FF" w:rsidRDefault="001E36FF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 w:rsidR="00D82414">
              <w:rPr>
                <w:rFonts w:ascii="Corbel" w:hAnsi="Corbel"/>
                <w:sz w:val="16"/>
                <w:szCs w:val="16"/>
              </w:rPr>
              <w:t xml:space="preserve">vraagde kerncompetentie </w:t>
            </w:r>
            <w:r>
              <w:rPr>
                <w:rFonts w:ascii="Corbel" w:hAnsi="Corbel"/>
                <w:sz w:val="16"/>
                <w:szCs w:val="16"/>
              </w:rPr>
              <w:t>blijkt:</w:t>
            </w:r>
          </w:p>
          <w:p w14:paraId="6679F1DD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F409754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4543D65E" w14:textId="77777777" w:rsidR="00D82414" w:rsidRDefault="00D82414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5683B661" w14:textId="77777777" w:rsidR="001E36FF" w:rsidRDefault="001E36F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15F8861A" w14:textId="77777777" w:rsidR="001E36FF" w:rsidRPr="00376FA8" w:rsidRDefault="001E36FF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02A25" w:rsidRPr="001A17B8" w14:paraId="7591A740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1B976041" w14:textId="2A1A29F3" w:rsidR="00702A25" w:rsidRPr="00702A25" w:rsidRDefault="00E30F0F" w:rsidP="0052027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>Heeft u</w:t>
            </w:r>
            <w:r w:rsidR="00520270" w:rsidRPr="003F2A5F">
              <w:rPr>
                <w:rFonts w:ascii="Corbel" w:hAnsi="Corbel"/>
                <w:sz w:val="16"/>
                <w:szCs w:val="16"/>
              </w:rPr>
              <w:t xml:space="preserve"> </w:t>
            </w:r>
            <w:r w:rsidR="00D76D39">
              <w:rPr>
                <w:rFonts w:ascii="Corbel" w:hAnsi="Corbel"/>
                <w:sz w:val="16"/>
                <w:szCs w:val="16"/>
              </w:rPr>
              <w:t>voor</w:t>
            </w:r>
            <w:r w:rsidR="00520270" w:rsidRPr="003F2A5F">
              <w:rPr>
                <w:rFonts w:ascii="Corbel" w:hAnsi="Corbel"/>
                <w:sz w:val="16"/>
                <w:szCs w:val="16"/>
              </w:rPr>
              <w:t xml:space="preserve"> de </w:t>
            </w:r>
            <w:r w:rsidR="001E36FF" w:rsidRPr="003F2A5F">
              <w:rPr>
                <w:rFonts w:ascii="Corbel" w:hAnsi="Corbel"/>
                <w:sz w:val="16"/>
                <w:szCs w:val="16"/>
              </w:rPr>
              <w:t>referentie</w:t>
            </w:r>
            <w:r w:rsidR="004045F0" w:rsidRPr="003F2A5F">
              <w:rPr>
                <w:rFonts w:ascii="Corbel" w:hAnsi="Corbel"/>
                <w:sz w:val="16"/>
                <w:szCs w:val="16"/>
              </w:rPr>
              <w:t>-</w:t>
            </w:r>
            <w:r w:rsidR="00520270" w:rsidRPr="003F2A5F">
              <w:rPr>
                <w:rFonts w:ascii="Corbel" w:hAnsi="Corbel"/>
                <w:sz w:val="16"/>
                <w:szCs w:val="16"/>
              </w:rPr>
              <w:t xml:space="preserve">organisatie </w:t>
            </w:r>
            <w:r w:rsidR="00D10E93">
              <w:rPr>
                <w:rFonts w:ascii="Corbel" w:hAnsi="Corbel"/>
                <w:sz w:val="16"/>
                <w:szCs w:val="16"/>
              </w:rPr>
              <w:t>contracten</w:t>
            </w:r>
            <w:r w:rsidR="00412F26">
              <w:rPr>
                <w:rFonts w:ascii="Corbel" w:hAnsi="Corbel"/>
                <w:sz w:val="16"/>
                <w:szCs w:val="16"/>
              </w:rPr>
              <w:t xml:space="preserve"> </w:t>
            </w:r>
            <w:r w:rsidR="00A409A5">
              <w:rPr>
                <w:rFonts w:ascii="Corbel" w:hAnsi="Corbel"/>
                <w:sz w:val="16"/>
                <w:szCs w:val="16"/>
              </w:rPr>
              <w:t xml:space="preserve">met media-exploitanten </w:t>
            </w:r>
            <w:r w:rsidR="00602499">
              <w:rPr>
                <w:rFonts w:ascii="Corbel" w:hAnsi="Corbel"/>
                <w:sz w:val="16"/>
                <w:szCs w:val="16"/>
              </w:rPr>
              <w:t>gefaciliteerd en beheerd</w:t>
            </w:r>
            <w:r w:rsidR="00520270" w:rsidRPr="003F2A5F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19545E94" w14:textId="77777777" w:rsidR="00702A25" w:rsidRPr="0065085E" w:rsidRDefault="008327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59776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65085E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65085E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54BD19BF" w14:textId="282F8D4C" w:rsidR="00702A25" w:rsidRPr="0065085E" w:rsidRDefault="008327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1367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A25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65085E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702A25" w:rsidRPr="0065085E">
              <w:rPr>
                <w:rFonts w:ascii="Corbel" w:eastAsia="MS Gothic" w:hAnsi="Corbel"/>
                <w:sz w:val="16"/>
                <w:szCs w:val="16"/>
              </w:rPr>
              <w:t>Nee</w:t>
            </w:r>
          </w:p>
        </w:tc>
      </w:tr>
      <w:tr w:rsidR="00412F26" w:rsidRPr="001A17B8" w14:paraId="1880F689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6FCA2D8B" w14:textId="4F9D5CD8" w:rsidR="00412F26" w:rsidRDefault="00E30F0F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Heeft </w:t>
            </w:r>
            <w:r w:rsidR="000C289E">
              <w:rPr>
                <w:rFonts w:ascii="Corbel" w:hAnsi="Corbel"/>
                <w:sz w:val="16"/>
                <w:szCs w:val="16"/>
              </w:rPr>
              <w:t>u voor</w:t>
            </w:r>
            <w:r w:rsidR="00412F26" w:rsidRPr="003F2A5F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F65A4D">
              <w:rPr>
                <w:rFonts w:ascii="Corbel" w:hAnsi="Corbel"/>
                <w:sz w:val="16"/>
                <w:szCs w:val="16"/>
              </w:rPr>
              <w:t xml:space="preserve">de </w:t>
            </w:r>
            <w:r w:rsidR="001C063D">
              <w:rPr>
                <w:rFonts w:ascii="Corbel" w:hAnsi="Corbel"/>
                <w:sz w:val="16"/>
                <w:szCs w:val="16"/>
              </w:rPr>
              <w:t xml:space="preserve">prijsonderhandelingen </w:t>
            </w:r>
            <w:r w:rsidR="006F59C3">
              <w:rPr>
                <w:rFonts w:ascii="Corbel" w:hAnsi="Corbel"/>
                <w:sz w:val="16"/>
                <w:szCs w:val="16"/>
              </w:rPr>
              <w:t xml:space="preserve">met media-exploitanten </w:t>
            </w:r>
            <w:r w:rsidR="001C063D">
              <w:rPr>
                <w:rFonts w:ascii="Corbel" w:hAnsi="Corbel"/>
                <w:sz w:val="16"/>
                <w:szCs w:val="16"/>
              </w:rPr>
              <w:t>uitgevoerd</w:t>
            </w:r>
            <w:r w:rsidR="00412F26" w:rsidRPr="003F2A5F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7A119941" w14:textId="77777777" w:rsidR="00412F26" w:rsidRPr="0065085E" w:rsidRDefault="00832700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830712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26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12F26" w:rsidRPr="0065085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3A4231E5" w14:textId="5CEED1A5" w:rsidR="00412F26" w:rsidRPr="0065085E" w:rsidRDefault="00832700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656424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26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12F26" w:rsidRPr="0065085E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</w:p>
        </w:tc>
      </w:tr>
      <w:tr w:rsidR="00412F26" w:rsidRPr="001A17B8" w14:paraId="1F1A0FB4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267E9F2B" w14:textId="457F878C" w:rsidR="00412F26" w:rsidRDefault="00E30F0F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0C289E">
              <w:rPr>
                <w:rFonts w:ascii="Corbel" w:hAnsi="Corbel"/>
                <w:sz w:val="16"/>
                <w:szCs w:val="16"/>
              </w:rPr>
              <w:t>voor</w:t>
            </w:r>
            <w:r w:rsidR="00412F26" w:rsidRPr="003F2A5F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Pr="00E30F0F">
              <w:rPr>
                <w:rFonts w:ascii="Corbel" w:hAnsi="Corbel"/>
                <w:sz w:val="16"/>
                <w:szCs w:val="16"/>
              </w:rPr>
              <w:t>de inkoop van mediaruimte inclusief registratie</w:t>
            </w:r>
            <w:r>
              <w:rPr>
                <w:rFonts w:ascii="Corbel" w:hAnsi="Corbel"/>
                <w:sz w:val="16"/>
                <w:szCs w:val="16"/>
              </w:rPr>
              <w:t xml:space="preserve"> verzorgd</w:t>
            </w:r>
            <w:r w:rsidR="00412F26" w:rsidRPr="003F2A5F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1E119CC0" w14:textId="77777777" w:rsidR="00412F26" w:rsidRPr="0065085E" w:rsidRDefault="00832700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51912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26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12F26" w:rsidRPr="0065085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2ACED57" w14:textId="50F62762" w:rsidR="00412F26" w:rsidRPr="0065085E" w:rsidRDefault="00832700" w:rsidP="00412F26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7342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2F26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412F26" w:rsidRPr="0065085E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</w:p>
        </w:tc>
      </w:tr>
      <w:tr w:rsidR="0065085E" w:rsidRPr="001A17B8" w14:paraId="0217B8B0" w14:textId="77777777" w:rsidTr="001E36FF">
        <w:trPr>
          <w:jc w:val="center"/>
        </w:trPr>
        <w:tc>
          <w:tcPr>
            <w:tcW w:w="5076" w:type="dxa"/>
            <w:shd w:val="clear" w:color="auto" w:fill="auto"/>
          </w:tcPr>
          <w:p w14:paraId="52C4EDB1" w14:textId="0FE9CDBF" w:rsidR="0065085E" w:rsidRDefault="0065085E" w:rsidP="006508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Heeft u </w:t>
            </w:r>
            <w:r w:rsidR="000C289E">
              <w:rPr>
                <w:rFonts w:ascii="Corbel" w:hAnsi="Corbel"/>
                <w:sz w:val="16"/>
                <w:szCs w:val="16"/>
              </w:rPr>
              <w:t>voor</w:t>
            </w:r>
            <w:r w:rsidRPr="003F2A5F">
              <w:rPr>
                <w:rFonts w:ascii="Corbel" w:hAnsi="Corbel"/>
                <w:sz w:val="16"/>
                <w:szCs w:val="16"/>
              </w:rPr>
              <w:t xml:space="preserve"> de referentie-organisatie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Pr="0065085E">
              <w:rPr>
                <w:rFonts w:ascii="Corbel" w:hAnsi="Corbel"/>
                <w:sz w:val="16"/>
                <w:szCs w:val="16"/>
              </w:rPr>
              <w:t>het administratief en financieel beheer van advertentieopdrachten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="00A017D5">
              <w:rPr>
                <w:rFonts w:ascii="Corbel" w:hAnsi="Corbel"/>
                <w:sz w:val="16"/>
                <w:szCs w:val="16"/>
              </w:rPr>
              <w:t>verzorgd</w:t>
            </w:r>
            <w:r w:rsidRPr="003F2A5F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0B628426" w14:textId="77777777" w:rsidR="0065085E" w:rsidRPr="0065085E" w:rsidRDefault="00832700" w:rsidP="006508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337807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85E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5085E" w:rsidRPr="0065085E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67DF71A5" w14:textId="6FD1C13A" w:rsidR="0065085E" w:rsidRPr="0065085E" w:rsidRDefault="00832700" w:rsidP="0065085E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6995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085E" w:rsidRPr="0065085E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5085E" w:rsidRPr="0065085E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</w:p>
        </w:tc>
      </w:tr>
      <w:tr w:rsidR="007650B2" w:rsidRPr="001A17B8" w14:paraId="41B5AA25" w14:textId="77777777" w:rsidTr="001E36FF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45D931D9" w14:textId="3C61E09B" w:rsidR="00376FA8" w:rsidRPr="008B7593" w:rsidRDefault="007650B2" w:rsidP="00D82414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B7593">
              <w:rPr>
                <w:rFonts w:ascii="Corbel" w:hAnsi="Corbel"/>
                <w:sz w:val="16"/>
                <w:szCs w:val="16"/>
              </w:rPr>
              <w:t>De gevraagde kerncompetentie</w:t>
            </w:r>
            <w:r w:rsidR="00D82414" w:rsidRPr="008B7593">
              <w:rPr>
                <w:rFonts w:ascii="Corbel" w:hAnsi="Corbel"/>
                <w:sz w:val="16"/>
                <w:szCs w:val="16"/>
              </w:rPr>
              <w:t xml:space="preserve">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385A3A48" w14:textId="77777777" w:rsidR="00376FA8" w:rsidRPr="00A019E4" w:rsidRDefault="008327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15866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787ABDEF" w14:textId="77777777" w:rsidR="007650B2" w:rsidRPr="00A019E4" w:rsidRDefault="00832700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31104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17D57B9A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3F38D7F" w14:textId="77777777" w:rsidR="00376FA8" w:rsidRPr="00A019E4" w:rsidRDefault="00376FA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1883712" w14:textId="77777777" w:rsidR="00376FA8" w:rsidRPr="00376FA8" w:rsidRDefault="00376FA8" w:rsidP="001E36FF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1E36FF" w:rsidRPr="001A17B8" w14:paraId="0BC106A8" w14:textId="77777777" w:rsidTr="001E36FF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714D29E6" w14:textId="77777777" w:rsidR="00D82414" w:rsidRPr="001A17B8" w:rsidRDefault="001E36FF" w:rsidP="00376FA8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384D624D" w14:textId="77777777" w:rsidR="001E36FF" w:rsidRPr="00376FA8" w:rsidRDefault="001E36FF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7650B2" w:rsidRPr="001A17B8" w14:paraId="4E633449" w14:textId="77777777" w:rsidTr="001E36FF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072916FA" w14:textId="77777777" w:rsidR="007650B2" w:rsidRPr="001A17B8" w:rsidRDefault="00E76EC8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="007650B2"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7650B2" w:rsidRPr="001A17B8" w14:paraId="1D53C315" w14:textId="77777777" w:rsidTr="001E36FF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4ED9A897" w14:textId="30A17067" w:rsidR="007650B2" w:rsidRPr="007D49C4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</w:pPr>
            <w:r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>Inschrijver</w:t>
            </w:r>
            <w:r w:rsidR="00D82414"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 xml:space="preserve"> </w:t>
            </w:r>
            <w:r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>verklaart, door het naar volle tevreden</w:t>
            </w:r>
            <w:r w:rsidR="00376FA8"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 xml:space="preserve">heid </w:t>
            </w:r>
            <w:r w:rsidR="00D82414"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>uitvoeren van deze referentie-o</w:t>
            </w:r>
            <w:r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>pdracht, ervaring te hebben met</w:t>
            </w:r>
            <w:r w:rsidR="00D82414" w:rsidRPr="007D49C4">
              <w:rPr>
                <w:rFonts w:ascii="Corbel" w:hAnsi="Corbel"/>
                <w:spacing w:val="5"/>
                <w:sz w:val="16"/>
                <w:szCs w:val="16"/>
                <w:lang w:val="nl-NL" w:eastAsia="nl-NL"/>
              </w:rPr>
              <w:t xml:space="preserve"> bovengenoemde kerncompetentie. </w:t>
            </w:r>
          </w:p>
          <w:p w14:paraId="0F257B0E" w14:textId="77777777" w:rsidR="007650B2" w:rsidRPr="001A17B8" w:rsidRDefault="007650B2" w:rsidP="001C76A7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2BEE8587" w14:textId="77777777" w:rsidR="008717DD" w:rsidRPr="00376FA8" w:rsidRDefault="007650B2" w:rsidP="00D82414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 w:rsidR="00D82414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788563C8" w14:textId="77777777" w:rsidR="00376FA8" w:rsidRPr="00A019E4" w:rsidRDefault="008327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013069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Ja</w:t>
            </w:r>
          </w:p>
          <w:p w14:paraId="3051E465" w14:textId="77777777" w:rsidR="007650B2" w:rsidRPr="001A17B8" w:rsidRDefault="00832700" w:rsidP="00376FA8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9888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FA8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087AF2" w:rsidRPr="00A019E4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376FA8" w:rsidRPr="00A019E4">
              <w:rPr>
                <w:rFonts w:ascii="Corbel" w:eastAsia="MS Gothic" w:hAnsi="Corbel"/>
                <w:sz w:val="16"/>
                <w:szCs w:val="16"/>
              </w:rPr>
              <w:t>Nee</w:t>
            </w:r>
            <w:r w:rsidR="00376FA8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133F0C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133F0C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</w:t>
            </w:r>
            <w:r w:rsidR="00CE7F7A">
              <w:rPr>
                <w:rFonts w:ascii="Corbel" w:eastAsia="MS Gothic" w:hAnsi="Corbel"/>
                <w:sz w:val="16"/>
                <w:szCs w:val="16"/>
              </w:rPr>
              <w:t>.</w:t>
            </w:r>
          </w:p>
          <w:p w14:paraId="50B3D088" w14:textId="77777777" w:rsidR="007650B2" w:rsidRPr="001A17B8" w:rsidRDefault="007650B2" w:rsidP="001C76A7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2F93E5E1" w14:textId="77777777" w:rsidR="009B2CB5" w:rsidRDefault="009B2CB5" w:rsidP="007650B2">
      <w:pPr>
        <w:spacing w:after="200" w:line="276" w:lineRule="auto"/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076"/>
        <w:gridCol w:w="3941"/>
      </w:tblGrid>
      <w:tr w:rsidR="009B2CB5" w:rsidRPr="00CF3901" w14:paraId="1FD2A2C6" w14:textId="77777777" w:rsidTr="000724E3">
        <w:trPr>
          <w:trHeight w:val="454"/>
          <w:jc w:val="center"/>
        </w:trPr>
        <w:tc>
          <w:tcPr>
            <w:tcW w:w="9017" w:type="dxa"/>
            <w:gridSpan w:val="2"/>
            <w:shd w:val="clear" w:color="auto" w:fill="002060"/>
            <w:vAlign w:val="center"/>
          </w:tcPr>
          <w:p w14:paraId="0F7E2747" w14:textId="2911A761" w:rsidR="00FE511A" w:rsidRDefault="009B2CB5" w:rsidP="000724E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</w:pPr>
            <w:r w:rsidRPr="00A923AE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lastRenderedPageBreak/>
              <w:t xml:space="preserve">Kerncompetentie </w:t>
            </w:r>
            <w:r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2</w:t>
            </w:r>
            <w:r w:rsidRPr="00A923AE">
              <w:rPr>
                <w:rFonts w:ascii="Corbel" w:hAnsi="Corbel"/>
                <w:b/>
                <w:color w:val="FFFFFF" w:themeColor="background1"/>
                <w:sz w:val="16"/>
                <w:szCs w:val="16"/>
              </w:rPr>
              <w:t>:</w:t>
            </w:r>
          </w:p>
          <w:p w14:paraId="793FCE1A" w14:textId="2B490B98" w:rsidR="00C02380" w:rsidRPr="00D25740" w:rsidRDefault="00C02380" w:rsidP="000724E3">
            <w:pPr>
              <w:autoSpaceDE w:val="0"/>
              <w:autoSpaceDN w:val="0"/>
              <w:adjustRightInd w:val="0"/>
              <w:spacing w:line="276" w:lineRule="auto"/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</w:pPr>
            <w:r w:rsidRPr="00C02380">
              <w:rPr>
                <w:rFonts w:ascii="Corbel" w:hAnsi="Corbel"/>
                <w:bCs/>
                <w:color w:val="FFFFFF" w:themeColor="background1"/>
                <w:sz w:val="16"/>
                <w:szCs w:val="16"/>
              </w:rPr>
              <w:t>Inschrijver heeft teksten opgemaakt die door de referentie-organisatie zijn aangeleverd en heeft deze teksten gepubliceerd in huis-aan-huisbladen of kranten. Hierbij was sprake van een korte verwerkingstijd (5 dagen of korter) en correcte plaatsing van geprinte/gedrukte uitingen in meerdere (minimaal 3 verschillende) huis-aan-huisbladen en/of kranten. Onder een korte verwerkingstijd wordt verstaan: het aanleveren van de documenten voor de publicatie door de referentie-organisatie vond vijf werkdagen of korter voor de publicatiedatum plaats.</w:t>
            </w:r>
          </w:p>
        </w:tc>
      </w:tr>
      <w:tr w:rsidR="009B2CB5" w:rsidRPr="001A17B8" w14:paraId="3104FC91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6EBB4BFC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25EFC62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1723F873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275A0CA9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 xml:space="preserve">Adresgegevens </w:t>
            </w:r>
            <w:r>
              <w:rPr>
                <w:rFonts w:ascii="Corbel" w:hAnsi="Corbel"/>
                <w:sz w:val="16"/>
                <w:szCs w:val="16"/>
              </w:rPr>
              <w:t>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44A47BE5" w14:textId="77777777" w:rsidR="009B2CB5" w:rsidRPr="001E36FF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531EB7C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B2CB5" w:rsidRPr="001A17B8" w14:paraId="1A6FE3D1" w14:textId="77777777" w:rsidTr="000724E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59FF05C1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Activiteiten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78C9CE0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586AF618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B2CB5" w:rsidRPr="001A17B8" w14:paraId="1EC58A82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51838E62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Naam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EFA2E0D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78527DE7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1B5F5247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Telefoonn</w:t>
            </w:r>
            <w:r>
              <w:rPr>
                <w:rFonts w:ascii="Corbel" w:hAnsi="Corbel"/>
                <w:sz w:val="16"/>
                <w:szCs w:val="16"/>
              </w:rPr>
              <w:t>ummer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32E43859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329C388D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0FB50361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E</w:t>
            </w:r>
            <w:r>
              <w:rPr>
                <w:rFonts w:ascii="Corbel" w:hAnsi="Corbel"/>
                <w:sz w:val="16"/>
                <w:szCs w:val="16"/>
              </w:rPr>
              <w:t>-mail contactpersoon referentie-</w:t>
            </w:r>
            <w:r w:rsidRPr="001A17B8">
              <w:rPr>
                <w:rFonts w:ascii="Corbel" w:hAnsi="Corbel"/>
                <w:sz w:val="16"/>
                <w:szCs w:val="16"/>
              </w:rPr>
              <w:t>organisatie</w:t>
            </w:r>
          </w:p>
        </w:tc>
        <w:tc>
          <w:tcPr>
            <w:tcW w:w="3941" w:type="dxa"/>
            <w:shd w:val="clear" w:color="auto" w:fill="auto"/>
          </w:tcPr>
          <w:p w14:paraId="2E4F487A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6FBDA574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2E3256F6" w14:textId="77777777" w:rsidR="009B2CB5" w:rsidRPr="00FD330C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proofErr w:type="gramStart"/>
            <w:r w:rsidRPr="00FD330C">
              <w:rPr>
                <w:rFonts w:ascii="Corbel" w:hAnsi="Corbel"/>
                <w:sz w:val="16"/>
                <w:szCs w:val="16"/>
              </w:rPr>
              <w:t>Indien</w:t>
            </w:r>
            <w:proofErr w:type="gramEnd"/>
            <w:r w:rsidRPr="00FD330C">
              <w:rPr>
                <w:rFonts w:ascii="Corbel" w:hAnsi="Corbel"/>
                <w:sz w:val="16"/>
                <w:szCs w:val="16"/>
              </w:rPr>
              <w:t xml:space="preserve"> de referentie-opdracht is uitgevoerd door een specifieke deelnemer aan Samenwerkingsverband of specifieke Derde waarop door Inschrijver een beroep wordt gedaan: welke entiteit heeft deze referentie-opdracht uitgevoerd?</w:t>
            </w:r>
          </w:p>
        </w:tc>
        <w:tc>
          <w:tcPr>
            <w:tcW w:w="3941" w:type="dxa"/>
            <w:shd w:val="clear" w:color="auto" w:fill="auto"/>
          </w:tcPr>
          <w:p w14:paraId="5C3ED7C2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  <w:p w14:paraId="71E816C0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B2CB5" w:rsidRPr="001A17B8" w14:paraId="7326A1D2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59814DF2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1A17B8">
              <w:rPr>
                <w:rFonts w:ascii="Corbel" w:hAnsi="Corbel"/>
                <w:sz w:val="16"/>
                <w:szCs w:val="16"/>
              </w:rPr>
              <w:t>Korte omschrijving van werkzaamheden waaruit de ge</w:t>
            </w:r>
            <w:r>
              <w:rPr>
                <w:rFonts w:ascii="Corbel" w:hAnsi="Corbel"/>
                <w:sz w:val="16"/>
                <w:szCs w:val="16"/>
              </w:rPr>
              <w:t>vraagde kerncompetentie blijkt:</w:t>
            </w:r>
          </w:p>
          <w:p w14:paraId="50983207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9C40CB5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7128779C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2BD2D64" w14:textId="77777777" w:rsidR="009B2CB5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  <w:tc>
          <w:tcPr>
            <w:tcW w:w="3941" w:type="dxa"/>
            <w:shd w:val="clear" w:color="auto" w:fill="auto"/>
          </w:tcPr>
          <w:p w14:paraId="2E830369" w14:textId="77777777" w:rsidR="009B2CB5" w:rsidRPr="00376FA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E36FF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08E7C0B4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2C1ADB7E" w14:textId="27820543" w:rsidR="009B2CB5" w:rsidRPr="006664F7" w:rsidRDefault="006664F7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>Heeft u</w:t>
            </w:r>
            <w:r w:rsidR="00D25740">
              <w:rPr>
                <w:rFonts w:ascii="Corbel" w:hAnsi="Corbel"/>
                <w:sz w:val="16"/>
                <w:szCs w:val="16"/>
              </w:rPr>
              <w:t xml:space="preserve"> voor de referentie-organisatie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  <w:r w:rsidR="00FE0D59">
              <w:rPr>
                <w:rFonts w:ascii="Corbel" w:hAnsi="Corbel"/>
                <w:sz w:val="16"/>
                <w:szCs w:val="16"/>
              </w:rPr>
              <w:t>teksten opgemaakt die door</w:t>
            </w:r>
            <w:r w:rsidR="009B2CB5" w:rsidRPr="006664F7">
              <w:rPr>
                <w:rFonts w:ascii="Corbel" w:hAnsi="Corbel"/>
                <w:sz w:val="16"/>
                <w:szCs w:val="16"/>
              </w:rPr>
              <w:t xml:space="preserve"> de referentie-organisatie </w:t>
            </w:r>
            <w:r w:rsidR="00FE0D59">
              <w:rPr>
                <w:rFonts w:ascii="Corbel" w:hAnsi="Corbel"/>
                <w:sz w:val="16"/>
                <w:szCs w:val="16"/>
              </w:rPr>
              <w:t>zijn aangeleverd</w:t>
            </w:r>
            <w:r w:rsidR="00AA5D71">
              <w:rPr>
                <w:rFonts w:ascii="Corbel" w:hAnsi="Corbel"/>
                <w:sz w:val="16"/>
                <w:szCs w:val="16"/>
              </w:rPr>
              <w:t>?</w:t>
            </w:r>
          </w:p>
        </w:tc>
        <w:tc>
          <w:tcPr>
            <w:tcW w:w="3941" w:type="dxa"/>
            <w:shd w:val="clear" w:color="auto" w:fill="auto"/>
          </w:tcPr>
          <w:p w14:paraId="1D634153" w14:textId="77777777" w:rsidR="009B2CB5" w:rsidRPr="006664F7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6031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6664F7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03CDCABF" w14:textId="77777777" w:rsidR="009B2CB5" w:rsidRPr="006664F7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207040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6664F7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9B2CB5" w:rsidRPr="006664F7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9B2CB5" w:rsidRPr="006664F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AA5D71" w:rsidRPr="001A17B8" w14:paraId="3831DFFB" w14:textId="77777777" w:rsidTr="007A3D11">
        <w:trPr>
          <w:jc w:val="center"/>
        </w:trPr>
        <w:tc>
          <w:tcPr>
            <w:tcW w:w="5076" w:type="dxa"/>
            <w:shd w:val="clear" w:color="auto" w:fill="auto"/>
          </w:tcPr>
          <w:p w14:paraId="4F0220C4" w14:textId="1BEC17DC" w:rsidR="00AA5D71" w:rsidRPr="00680B78" w:rsidRDefault="00AA5D71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680B78">
              <w:rPr>
                <w:rFonts w:ascii="Corbel" w:hAnsi="Corbel"/>
                <w:sz w:val="16"/>
                <w:szCs w:val="16"/>
              </w:rPr>
              <w:t xml:space="preserve">Heeft u voor de referentie-organisatie </w:t>
            </w:r>
            <w:r w:rsidR="005A3D60" w:rsidRPr="00680B78">
              <w:rPr>
                <w:rFonts w:ascii="Corbel" w:hAnsi="Corbel"/>
                <w:sz w:val="16"/>
                <w:szCs w:val="16"/>
              </w:rPr>
              <w:t xml:space="preserve">de opgemaakte teksten </w:t>
            </w:r>
            <w:r w:rsidRPr="00680B78">
              <w:rPr>
                <w:rFonts w:ascii="Corbel" w:hAnsi="Corbel"/>
                <w:sz w:val="16"/>
                <w:szCs w:val="16"/>
              </w:rPr>
              <w:t>gepubliceerd in huis-aan-huisbladen of kranten?</w:t>
            </w:r>
          </w:p>
        </w:tc>
        <w:tc>
          <w:tcPr>
            <w:tcW w:w="3941" w:type="dxa"/>
            <w:shd w:val="clear" w:color="auto" w:fill="auto"/>
          </w:tcPr>
          <w:p w14:paraId="1FAFDA18" w14:textId="63F37ABF" w:rsidR="00AA5D71" w:rsidRPr="006664F7" w:rsidRDefault="00832700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683435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71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5D71" w:rsidRPr="006664F7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5A3D60">
              <w:rPr>
                <w:rFonts w:ascii="Corbel" w:eastAsia="MS Gothic" w:hAnsi="Corbel"/>
                <w:sz w:val="16"/>
                <w:szCs w:val="16"/>
              </w:rPr>
              <w:t xml:space="preserve">, in </w:t>
            </w:r>
            <w:r w:rsidR="00680B78" w:rsidRPr="001A0492">
              <w:rPr>
                <w:rFonts w:ascii="Corbel" w:eastAsia="MS Gothic" w:hAnsi="Corbel"/>
                <w:sz w:val="16"/>
                <w:szCs w:val="16"/>
              </w:rPr>
              <w:t xml:space="preserve">verschillende </w:t>
            </w:r>
            <w:r w:rsidR="005A3D60" w:rsidRPr="001A0492">
              <w:rPr>
                <w:rFonts w:ascii="Corbel" w:eastAsia="MS Gothic" w:hAnsi="Corbel"/>
                <w:sz w:val="16"/>
                <w:szCs w:val="16"/>
                <w:highlight w:val="lightGray"/>
              </w:rPr>
              <w:t>huis-</w:t>
            </w:r>
            <w:r w:rsidR="005A3D60" w:rsidRPr="002B0D6A">
              <w:rPr>
                <w:rFonts w:ascii="Corbel" w:eastAsia="MS Gothic" w:hAnsi="Corbel"/>
                <w:sz w:val="16"/>
                <w:szCs w:val="16"/>
                <w:highlight w:val="lightGray"/>
              </w:rPr>
              <w:t>aan-</w:t>
            </w:r>
            <w:proofErr w:type="gramStart"/>
            <w:r w:rsidR="005A3D60" w:rsidRPr="002B0D6A">
              <w:rPr>
                <w:rFonts w:ascii="Corbel" w:eastAsia="MS Gothic" w:hAnsi="Corbel"/>
                <w:sz w:val="16"/>
                <w:szCs w:val="16"/>
                <w:highlight w:val="lightGray"/>
              </w:rPr>
              <w:t>huisbladen</w:t>
            </w:r>
            <w:r w:rsidR="005A3D60">
              <w:rPr>
                <w:rFonts w:ascii="Corbel" w:eastAsia="MS Gothic" w:hAnsi="Corbel"/>
                <w:sz w:val="16"/>
                <w:szCs w:val="16"/>
              </w:rPr>
              <w:t xml:space="preserve"> /</w:t>
            </w:r>
            <w:proofErr w:type="gramEnd"/>
            <w:r w:rsidR="005A3D60">
              <w:rPr>
                <w:rFonts w:ascii="Corbel" w:eastAsia="MS Gothic" w:hAnsi="Corbel"/>
                <w:sz w:val="16"/>
                <w:szCs w:val="16"/>
              </w:rPr>
              <w:t xml:space="preserve"> </w:t>
            </w:r>
            <w:r w:rsidR="005A3D60" w:rsidRPr="002B0D6A">
              <w:rPr>
                <w:rFonts w:ascii="Corbel" w:eastAsia="MS Gothic" w:hAnsi="Corbel"/>
                <w:sz w:val="16"/>
                <w:szCs w:val="16"/>
                <w:highlight w:val="lightGray"/>
              </w:rPr>
              <w:t>kranten</w:t>
            </w:r>
          </w:p>
          <w:p w14:paraId="384E8ADC" w14:textId="77777777" w:rsidR="00AA5D71" w:rsidRPr="006664F7" w:rsidRDefault="00832700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266816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5D71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AA5D71" w:rsidRPr="006664F7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AA5D71" w:rsidRPr="006664F7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AA5D71" w:rsidRPr="006664F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9B2CB5" w:rsidRPr="001A17B8" w14:paraId="7F40EBF3" w14:textId="77777777" w:rsidTr="000724E3">
        <w:trPr>
          <w:jc w:val="center"/>
        </w:trPr>
        <w:tc>
          <w:tcPr>
            <w:tcW w:w="5076" w:type="dxa"/>
            <w:shd w:val="clear" w:color="auto" w:fill="auto"/>
          </w:tcPr>
          <w:p w14:paraId="7E7DE16F" w14:textId="77777777" w:rsidR="009B2CB5" w:rsidRDefault="00691011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>
              <w:rPr>
                <w:rFonts w:ascii="Corbel" w:hAnsi="Corbel"/>
                <w:sz w:val="16"/>
                <w:szCs w:val="16"/>
              </w:rPr>
              <w:t xml:space="preserve">Was er </w:t>
            </w:r>
            <w:r w:rsidR="002B0D6A">
              <w:rPr>
                <w:rFonts w:ascii="Corbel" w:hAnsi="Corbel"/>
                <w:sz w:val="16"/>
                <w:szCs w:val="16"/>
              </w:rPr>
              <w:t xml:space="preserve">bij de referentie-opdracht </w:t>
            </w:r>
            <w:r>
              <w:rPr>
                <w:rFonts w:ascii="Corbel" w:hAnsi="Corbel"/>
                <w:sz w:val="16"/>
                <w:szCs w:val="16"/>
              </w:rPr>
              <w:t xml:space="preserve">sprake van een </w:t>
            </w:r>
            <w:r w:rsidR="00B15BF5">
              <w:rPr>
                <w:rFonts w:ascii="Corbel" w:hAnsi="Corbel"/>
                <w:sz w:val="16"/>
                <w:szCs w:val="16"/>
              </w:rPr>
              <w:t xml:space="preserve">korte verwerkingstijd </w:t>
            </w:r>
            <w:r w:rsidR="007B421B">
              <w:rPr>
                <w:rFonts w:ascii="Corbel" w:hAnsi="Corbel"/>
                <w:sz w:val="16"/>
                <w:szCs w:val="16"/>
              </w:rPr>
              <w:t>(5 dagen of korter)</w:t>
            </w:r>
            <w:r w:rsidR="00B15BF5">
              <w:rPr>
                <w:rFonts w:ascii="Corbel" w:hAnsi="Corbel"/>
                <w:sz w:val="16"/>
                <w:szCs w:val="16"/>
              </w:rPr>
              <w:t>?</w:t>
            </w:r>
          </w:p>
          <w:p w14:paraId="64A541EE" w14:textId="77777777" w:rsidR="0021617C" w:rsidRDefault="0021617C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3DD87F86" w14:textId="3E3E52F0" w:rsidR="0021617C" w:rsidRPr="0021617C" w:rsidRDefault="0021617C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i/>
                <w:iCs/>
                <w:sz w:val="16"/>
                <w:szCs w:val="16"/>
              </w:rPr>
            </w:pPr>
            <w:r w:rsidRPr="0021617C">
              <w:rPr>
                <w:rFonts w:ascii="Corbel" w:hAnsi="Corbel"/>
                <w:i/>
                <w:iCs/>
                <w:sz w:val="16"/>
                <w:szCs w:val="16"/>
              </w:rPr>
              <w:t>Onder een korte verwerkingstijd wordt verstaan: het aanleveren van de documenten voor de publicatie door de referentie-organisatie vond vijf werkdagen of korter voor de publicatiedatum plaats.</w:t>
            </w:r>
          </w:p>
        </w:tc>
        <w:tc>
          <w:tcPr>
            <w:tcW w:w="3941" w:type="dxa"/>
            <w:shd w:val="clear" w:color="auto" w:fill="auto"/>
          </w:tcPr>
          <w:p w14:paraId="5DD44FF8" w14:textId="13517488" w:rsidR="00B15BF5" w:rsidRPr="006664F7" w:rsidRDefault="00832700" w:rsidP="00B15BF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380930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BF5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15BF5" w:rsidRPr="006664F7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D71D3F">
              <w:rPr>
                <w:rFonts w:ascii="Corbel" w:eastAsia="MS Gothic" w:hAnsi="Corbel"/>
                <w:sz w:val="16"/>
                <w:szCs w:val="16"/>
              </w:rPr>
              <w:t xml:space="preserve">, </w:t>
            </w:r>
            <w:r w:rsidR="0021617C">
              <w:rPr>
                <w:rFonts w:ascii="Corbel" w:eastAsia="MS Gothic" w:hAnsi="Corbel"/>
                <w:sz w:val="16"/>
                <w:szCs w:val="16"/>
              </w:rPr>
              <w:t xml:space="preserve">een verwerkingstijd van </w:t>
            </w:r>
            <w:r w:rsidR="00D71D3F" w:rsidRPr="00D71D3F">
              <w:rPr>
                <w:rFonts w:ascii="Corbel" w:eastAsia="MS Gothic" w:hAnsi="Corbel"/>
                <w:sz w:val="16"/>
                <w:szCs w:val="16"/>
                <w:highlight w:val="lightGray"/>
              </w:rPr>
              <w:t>&lt;…&gt;</w:t>
            </w:r>
            <w:r w:rsidR="00D71D3F">
              <w:rPr>
                <w:rFonts w:ascii="Corbel" w:eastAsia="MS Gothic" w:hAnsi="Corbel"/>
                <w:sz w:val="16"/>
                <w:szCs w:val="16"/>
              </w:rPr>
              <w:t xml:space="preserve"> dagen</w:t>
            </w:r>
          </w:p>
          <w:p w14:paraId="35A1121E" w14:textId="350CD415" w:rsidR="009B2CB5" w:rsidRPr="006664F7" w:rsidRDefault="00832700" w:rsidP="00B15BF5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217196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5BF5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B15BF5" w:rsidRPr="006664F7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B15BF5" w:rsidRPr="006664F7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B15BF5" w:rsidRPr="006664F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D71D3F" w:rsidRPr="001A17B8" w14:paraId="6795C1F3" w14:textId="77777777" w:rsidTr="007A3D11">
        <w:trPr>
          <w:jc w:val="center"/>
        </w:trPr>
        <w:tc>
          <w:tcPr>
            <w:tcW w:w="5076" w:type="dxa"/>
            <w:shd w:val="clear" w:color="auto" w:fill="auto"/>
          </w:tcPr>
          <w:p w14:paraId="48E6A3EF" w14:textId="3625D185" w:rsidR="00D71D3F" w:rsidRPr="00690A8B" w:rsidRDefault="00D71D3F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r w:rsidRPr="00690A8B">
              <w:rPr>
                <w:rFonts w:ascii="Corbel" w:hAnsi="Corbel"/>
                <w:sz w:val="16"/>
                <w:szCs w:val="16"/>
              </w:rPr>
              <w:t>Was er bij de referentie-opdracht sprake van een correcte plaatsing</w:t>
            </w:r>
            <w:r w:rsidRPr="00690A8B">
              <w:t xml:space="preserve"> </w:t>
            </w:r>
            <w:r w:rsidRPr="00690A8B">
              <w:rPr>
                <w:rFonts w:ascii="Corbel" w:hAnsi="Corbel"/>
                <w:sz w:val="16"/>
                <w:szCs w:val="16"/>
              </w:rPr>
              <w:t xml:space="preserve">van geprinte/gedrukte uitingen in meerdere (minimaal 3 verschillende) </w:t>
            </w:r>
            <w:r w:rsidR="00FB5344" w:rsidRPr="00690A8B">
              <w:rPr>
                <w:rFonts w:ascii="Corbel" w:hAnsi="Corbel"/>
                <w:sz w:val="16"/>
                <w:szCs w:val="16"/>
              </w:rPr>
              <w:t>huis-aan-huisbladen</w:t>
            </w:r>
            <w:r w:rsidRPr="00690A8B">
              <w:rPr>
                <w:rFonts w:ascii="Corbel" w:hAnsi="Corbel"/>
                <w:sz w:val="16"/>
                <w:szCs w:val="16"/>
              </w:rPr>
              <w:t xml:space="preserve"> en/of kranten?</w:t>
            </w:r>
          </w:p>
        </w:tc>
        <w:tc>
          <w:tcPr>
            <w:tcW w:w="3941" w:type="dxa"/>
            <w:shd w:val="clear" w:color="auto" w:fill="auto"/>
          </w:tcPr>
          <w:p w14:paraId="532BF1B2" w14:textId="3F24184B" w:rsidR="00D71D3F" w:rsidRPr="006664F7" w:rsidRDefault="00832700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159108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D3F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D3F" w:rsidRPr="006664F7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  <w:r w:rsidR="00F73669">
              <w:rPr>
                <w:rFonts w:ascii="Corbel" w:eastAsia="MS Gothic" w:hAnsi="Corbel"/>
                <w:sz w:val="16"/>
                <w:szCs w:val="16"/>
              </w:rPr>
              <w:t xml:space="preserve">, in </w:t>
            </w:r>
            <w:r w:rsidR="00F73669" w:rsidRPr="00FB5344">
              <w:rPr>
                <w:rFonts w:ascii="Corbel" w:eastAsia="MS Gothic" w:hAnsi="Corbel"/>
                <w:sz w:val="16"/>
                <w:szCs w:val="16"/>
                <w:highlight w:val="lightGray"/>
              </w:rPr>
              <w:t>&lt;aantal&gt;</w:t>
            </w:r>
            <w:r w:rsidR="00690A8B">
              <w:rPr>
                <w:rFonts w:ascii="Corbel" w:eastAsia="MS Gothic" w:hAnsi="Corbel"/>
                <w:sz w:val="16"/>
                <w:szCs w:val="16"/>
                <w:highlight w:val="lightGray"/>
              </w:rPr>
              <w:t xml:space="preserve"> </w:t>
            </w:r>
            <w:r w:rsidR="00FB5344" w:rsidRPr="00FB5344">
              <w:rPr>
                <w:rFonts w:ascii="Corbel" w:eastAsia="MS Gothic" w:hAnsi="Corbel"/>
                <w:sz w:val="16"/>
                <w:szCs w:val="16"/>
                <w:highlight w:val="lightGray"/>
              </w:rPr>
              <w:t>huis-aan-huisbladen en/of &lt;aantal&gt; kranten</w:t>
            </w:r>
          </w:p>
          <w:p w14:paraId="57E42CC1" w14:textId="77777777" w:rsidR="00D71D3F" w:rsidRPr="006664F7" w:rsidRDefault="00832700" w:rsidP="007A3D11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190672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1D3F" w:rsidRPr="006664F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D71D3F" w:rsidRPr="006664F7">
              <w:rPr>
                <w:rFonts w:ascii="Corbel" w:eastAsia="MS Gothic" w:hAnsi="Corbel"/>
                <w:sz w:val="16"/>
                <w:szCs w:val="16"/>
              </w:rPr>
              <w:t xml:space="preserve"> Nee </w:t>
            </w:r>
            <w:r w:rsidR="00D71D3F" w:rsidRPr="006664F7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D71D3F" w:rsidRPr="006664F7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</w:tc>
      </w:tr>
      <w:tr w:rsidR="009B2CB5" w:rsidRPr="001A17B8" w14:paraId="14DEC7FD" w14:textId="77777777" w:rsidTr="000724E3">
        <w:trPr>
          <w:trHeight w:val="1402"/>
          <w:jc w:val="center"/>
        </w:trPr>
        <w:tc>
          <w:tcPr>
            <w:tcW w:w="5076" w:type="dxa"/>
            <w:shd w:val="clear" w:color="auto" w:fill="auto"/>
          </w:tcPr>
          <w:p w14:paraId="2B383A39" w14:textId="77777777" w:rsidR="009B2CB5" w:rsidRPr="008B7593" w:rsidRDefault="009B2CB5" w:rsidP="000724E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8B7593">
              <w:rPr>
                <w:rFonts w:ascii="Corbel" w:hAnsi="Corbel"/>
                <w:sz w:val="16"/>
                <w:szCs w:val="16"/>
              </w:rPr>
              <w:t>De gevraagde kerncompetentie is tot volle tevredenheid van de referentie-organisatie verricht in de periode van 36 maanden voorafgaand aan de sluitingsdatum voor het indienen van de Inschrijving. De complete referentie-opdracht hoeft nog niet volledig te zijn afgerond, maar de onderdelen waar de kerncompetentie betrekking op heeft moeten wel zijn uitgevoerd en geëvalueerd.</w:t>
            </w:r>
          </w:p>
        </w:tc>
        <w:tc>
          <w:tcPr>
            <w:tcW w:w="3941" w:type="dxa"/>
            <w:shd w:val="clear" w:color="auto" w:fill="auto"/>
          </w:tcPr>
          <w:p w14:paraId="271E696F" w14:textId="77777777" w:rsidR="009B2CB5" w:rsidRPr="00A019E4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074544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54BFA12A" w14:textId="77777777" w:rsidR="009B2CB5" w:rsidRPr="00A019E4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99826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9B2CB5" w:rsidRPr="00A019E4">
              <w:rPr>
                <w:rFonts w:ascii="Corbel" w:hAnsi="Corbel"/>
                <w:sz w:val="16"/>
                <w:szCs w:val="16"/>
              </w:rPr>
              <w:t xml:space="preserve"> </w:t>
            </w:r>
            <w:r w:rsidR="009B2CB5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9B2CB5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569699EE" w14:textId="77777777" w:rsidR="009B2CB5" w:rsidRPr="00A019E4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6A9C18D9" w14:textId="77777777" w:rsidR="009B2CB5" w:rsidRPr="00A019E4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  <w:p w14:paraId="0172316D" w14:textId="77777777" w:rsidR="009B2CB5" w:rsidRPr="00376FA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  <w:highlight w:val="lightGray"/>
              </w:rPr>
            </w:pPr>
          </w:p>
        </w:tc>
      </w:tr>
      <w:tr w:rsidR="009B2CB5" w:rsidRPr="001A17B8" w14:paraId="411D980A" w14:textId="77777777" w:rsidTr="000724E3">
        <w:trPr>
          <w:trHeight w:val="507"/>
          <w:jc w:val="center"/>
        </w:trPr>
        <w:tc>
          <w:tcPr>
            <w:tcW w:w="5076" w:type="dxa"/>
            <w:shd w:val="clear" w:color="auto" w:fill="auto"/>
          </w:tcPr>
          <w:p w14:paraId="41AB00E4" w14:textId="77777777" w:rsidR="009B2CB5" w:rsidRPr="001A17B8" w:rsidRDefault="009B2CB5" w:rsidP="000724E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BC7775">
              <w:rPr>
                <w:rFonts w:ascii="Corbel" w:hAnsi="Corbel"/>
                <w:sz w:val="16"/>
                <w:szCs w:val="16"/>
              </w:rPr>
              <w:t>In welke periode zijn de werkzaamheden als gevraagd bij de kerncompetentie uitgevoerd?</w:t>
            </w:r>
          </w:p>
        </w:tc>
        <w:tc>
          <w:tcPr>
            <w:tcW w:w="3941" w:type="dxa"/>
            <w:shd w:val="clear" w:color="auto" w:fill="auto"/>
          </w:tcPr>
          <w:p w14:paraId="584DF0D9" w14:textId="77777777" w:rsidR="009B2CB5" w:rsidRPr="00376FA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  <w:highlight w:val="lightGray"/>
              </w:rPr>
            </w:pPr>
            <w:r w:rsidRPr="001A17B8">
              <w:rPr>
                <w:rFonts w:ascii="Corbel" w:hAnsi="Corbel"/>
                <w:sz w:val="16"/>
                <w:szCs w:val="16"/>
                <w:highlight w:val="lightGray"/>
              </w:rPr>
              <w:t>&lt;…&gt;</w:t>
            </w:r>
          </w:p>
        </w:tc>
      </w:tr>
      <w:tr w:rsidR="009B2CB5" w:rsidRPr="001A17B8" w14:paraId="6F144240" w14:textId="77777777" w:rsidTr="000724E3">
        <w:trPr>
          <w:trHeight w:val="212"/>
          <w:jc w:val="center"/>
        </w:trPr>
        <w:tc>
          <w:tcPr>
            <w:tcW w:w="9017" w:type="dxa"/>
            <w:gridSpan w:val="2"/>
            <w:shd w:val="clear" w:color="auto" w:fill="auto"/>
          </w:tcPr>
          <w:p w14:paraId="275E7DFE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b/>
                <w:sz w:val="16"/>
                <w:szCs w:val="16"/>
              </w:rPr>
            </w:pPr>
            <w:r>
              <w:rPr>
                <w:rFonts w:ascii="Corbel" w:hAnsi="Corbel"/>
                <w:b/>
                <w:sz w:val="16"/>
                <w:szCs w:val="16"/>
              </w:rPr>
              <w:t>Tevredenheid r</w:t>
            </w:r>
            <w:r w:rsidRPr="001A17B8">
              <w:rPr>
                <w:rFonts w:ascii="Corbel" w:hAnsi="Corbel"/>
                <w:b/>
                <w:sz w:val="16"/>
                <w:szCs w:val="16"/>
              </w:rPr>
              <w:t>eferent</w:t>
            </w:r>
          </w:p>
        </w:tc>
      </w:tr>
      <w:tr w:rsidR="009B2CB5" w:rsidRPr="001A17B8" w14:paraId="4601105D" w14:textId="77777777" w:rsidTr="000724E3">
        <w:trPr>
          <w:trHeight w:val="171"/>
          <w:jc w:val="center"/>
        </w:trPr>
        <w:tc>
          <w:tcPr>
            <w:tcW w:w="5076" w:type="dxa"/>
            <w:shd w:val="clear" w:color="auto" w:fill="auto"/>
          </w:tcPr>
          <w:p w14:paraId="773E8E4D" w14:textId="77777777" w:rsidR="009B2CB5" w:rsidRPr="001A17B8" w:rsidRDefault="009B2CB5" w:rsidP="00535603">
            <w:pPr>
              <w:spacing w:line="276" w:lineRule="auto"/>
              <w:rPr>
                <w:rFonts w:ascii="Corbel" w:hAnsi="Corbel"/>
                <w:sz w:val="16"/>
                <w:szCs w:val="16"/>
              </w:rPr>
            </w:pPr>
            <w:r w:rsidRPr="00FD330C">
              <w:rPr>
                <w:rFonts w:ascii="Corbel" w:hAnsi="Corbel"/>
                <w:sz w:val="16"/>
                <w:szCs w:val="16"/>
              </w:rPr>
              <w:t>Inschrijver verklaart, door het naar volle tevredenheid uitvoeren van deze referentie-opdracht, ervaring te hebben met bovengenoemde kerncompetentie.</w:t>
            </w:r>
            <w:r>
              <w:rPr>
                <w:rFonts w:ascii="Corbel" w:hAnsi="Corbel"/>
                <w:sz w:val="16"/>
                <w:szCs w:val="16"/>
              </w:rPr>
              <w:t xml:space="preserve"> </w:t>
            </w:r>
          </w:p>
          <w:p w14:paraId="35E62652" w14:textId="77777777" w:rsidR="009B2CB5" w:rsidRPr="001A17B8" w:rsidRDefault="009B2CB5" w:rsidP="000724E3">
            <w:pPr>
              <w:pStyle w:val="Lijstalinea1"/>
              <w:spacing w:line="276" w:lineRule="auto"/>
              <w:ind w:left="0"/>
              <w:rPr>
                <w:rFonts w:ascii="Corbel" w:hAnsi="Corbel"/>
                <w:sz w:val="16"/>
                <w:szCs w:val="16"/>
                <w:lang w:val="nl-NL"/>
              </w:rPr>
            </w:pPr>
          </w:p>
          <w:p w14:paraId="5958E57D" w14:textId="77777777" w:rsidR="009B2CB5" w:rsidRPr="00376FA8" w:rsidRDefault="009B2CB5" w:rsidP="000724E3">
            <w:pPr>
              <w:pStyle w:val="Lijstalinea1"/>
              <w:spacing w:line="276" w:lineRule="auto"/>
              <w:ind w:left="0"/>
              <w:rPr>
                <w:rFonts w:ascii="Corbel" w:hAnsi="Corbel"/>
                <w:b/>
                <w:sz w:val="16"/>
                <w:szCs w:val="16"/>
                <w:lang w:val="nl-NL"/>
              </w:rPr>
            </w:pP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>Dit kan bij de referent worden geverifieerd zon</w:t>
            </w:r>
            <w:r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der voorafgaande toestemming </w:t>
            </w:r>
            <w:r w:rsidRPr="00376FA8">
              <w:rPr>
                <w:rFonts w:ascii="Corbel" w:hAnsi="Corbel"/>
                <w:b/>
                <w:sz w:val="16"/>
                <w:szCs w:val="16"/>
                <w:lang w:val="nl-NL"/>
              </w:rPr>
              <w:t xml:space="preserve">– de referent hoeft deze verklaring niet te ondertekenen. </w:t>
            </w:r>
          </w:p>
        </w:tc>
        <w:tc>
          <w:tcPr>
            <w:tcW w:w="3941" w:type="dxa"/>
            <w:shd w:val="clear" w:color="auto" w:fill="auto"/>
          </w:tcPr>
          <w:p w14:paraId="4268D41C" w14:textId="77777777" w:rsidR="009B2CB5" w:rsidRPr="00A019E4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eastAsia="MS Gothic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-39582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A019E4">
              <w:rPr>
                <w:rFonts w:ascii="Corbel" w:eastAsia="MS Gothic" w:hAnsi="Corbel"/>
                <w:sz w:val="16"/>
                <w:szCs w:val="16"/>
              </w:rPr>
              <w:t xml:space="preserve"> Ja</w:t>
            </w:r>
          </w:p>
          <w:p w14:paraId="4A9E1EFF" w14:textId="77777777" w:rsidR="009B2CB5" w:rsidRPr="001A17B8" w:rsidRDefault="00832700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  <w:sdt>
              <w:sdtPr>
                <w:rPr>
                  <w:rFonts w:ascii="Corbel" w:eastAsia="MS Gothic" w:hAnsi="Corbel"/>
                  <w:sz w:val="16"/>
                  <w:szCs w:val="16"/>
                </w:rPr>
                <w:id w:val="22973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2CB5" w:rsidRPr="00A019E4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9B2CB5" w:rsidRPr="00A019E4">
              <w:rPr>
                <w:rFonts w:ascii="Corbel" w:eastAsia="MS Gothic" w:hAnsi="Corbel"/>
                <w:sz w:val="16"/>
                <w:szCs w:val="16"/>
              </w:rPr>
              <w:t xml:space="preserve"> Nee</w:t>
            </w:r>
            <w:r w:rsidR="009B2CB5" w:rsidRPr="001A17B8">
              <w:rPr>
                <w:rFonts w:ascii="Corbel" w:hAnsi="Corbel"/>
                <w:sz w:val="16"/>
                <w:szCs w:val="16"/>
              </w:rPr>
              <w:t xml:space="preserve"> </w:t>
            </w:r>
            <w:r w:rsidR="009B2CB5" w:rsidRPr="00484BC6">
              <w:rPr>
                <w:rFonts w:ascii="Corbel" w:eastAsia="MS Gothic" w:hAnsi="Corbel"/>
                <w:sz w:val="16"/>
                <w:szCs w:val="16"/>
              </w:rPr>
              <w:sym w:font="Wingdings" w:char="F0E0"/>
            </w:r>
            <w:r w:rsidR="009B2CB5">
              <w:rPr>
                <w:rFonts w:ascii="Corbel" w:eastAsia="MS Gothic" w:hAnsi="Corbel"/>
                <w:sz w:val="16"/>
                <w:szCs w:val="16"/>
              </w:rPr>
              <w:t xml:space="preserve"> dan voldoet de referentie niet aan de eisen en leidt dit tot uitsluiting.</w:t>
            </w:r>
          </w:p>
          <w:p w14:paraId="2F17FAE6" w14:textId="77777777" w:rsidR="009B2CB5" w:rsidRPr="001A17B8" w:rsidRDefault="009B2CB5" w:rsidP="000724E3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Corbel" w:hAnsi="Corbel"/>
                <w:sz w:val="16"/>
                <w:szCs w:val="16"/>
              </w:rPr>
            </w:pPr>
          </w:p>
        </w:tc>
      </w:tr>
    </w:tbl>
    <w:p w14:paraId="0EB66FD7" w14:textId="77777777" w:rsidR="003337E4" w:rsidRDefault="003337E4" w:rsidP="00F1714A">
      <w:pPr>
        <w:spacing w:after="200" w:line="276" w:lineRule="auto"/>
      </w:pPr>
    </w:p>
    <w:sectPr w:rsidR="003337E4" w:rsidSect="00535603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7345E8" w14:textId="77777777" w:rsidR="00FC72E5" w:rsidRDefault="00FC72E5" w:rsidP="00A57DF0">
      <w:pPr>
        <w:spacing w:line="240" w:lineRule="auto"/>
      </w:pPr>
      <w:r>
        <w:separator/>
      </w:r>
    </w:p>
  </w:endnote>
  <w:endnote w:type="continuationSeparator" w:id="0">
    <w:p w14:paraId="3BAB59C5" w14:textId="77777777" w:rsidR="00FC72E5" w:rsidRDefault="00FC72E5" w:rsidP="00A57D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rbel" w:hAnsi="Corbel"/>
      </w:rPr>
      <w:id w:val="-277105462"/>
      <w:docPartObj>
        <w:docPartGallery w:val="Page Numbers (Bottom of Page)"/>
        <w:docPartUnique/>
      </w:docPartObj>
    </w:sdtPr>
    <w:sdtEndPr/>
    <w:sdtContent>
      <w:p w14:paraId="4E0A8D9E" w14:textId="77777777" w:rsidR="00FF239A" w:rsidRPr="00FF239A" w:rsidRDefault="00FF239A">
        <w:pPr>
          <w:pStyle w:val="Voettekst"/>
          <w:jc w:val="right"/>
          <w:rPr>
            <w:rFonts w:ascii="Corbel" w:hAnsi="Corbel"/>
          </w:rPr>
        </w:pPr>
        <w:r w:rsidRPr="00FF239A">
          <w:rPr>
            <w:rFonts w:ascii="Corbel" w:hAnsi="Corbel"/>
          </w:rPr>
          <w:fldChar w:fldCharType="begin"/>
        </w:r>
        <w:r w:rsidRPr="00FF239A">
          <w:rPr>
            <w:rFonts w:ascii="Corbel" w:hAnsi="Corbel"/>
          </w:rPr>
          <w:instrText>PAGE   \* MERGEFORMAT</w:instrText>
        </w:r>
        <w:r w:rsidRPr="00FF239A">
          <w:rPr>
            <w:rFonts w:ascii="Corbel" w:hAnsi="Corbel"/>
          </w:rPr>
          <w:fldChar w:fldCharType="separate"/>
        </w:r>
        <w:r w:rsidR="00087AF2">
          <w:rPr>
            <w:rFonts w:ascii="Corbel" w:hAnsi="Corbel"/>
            <w:noProof/>
          </w:rPr>
          <w:t>1</w:t>
        </w:r>
        <w:r w:rsidRPr="00FF239A">
          <w:rPr>
            <w:rFonts w:ascii="Corbel" w:hAnsi="Corbel"/>
          </w:rPr>
          <w:fldChar w:fldCharType="end"/>
        </w:r>
      </w:p>
    </w:sdtContent>
  </w:sdt>
  <w:p w14:paraId="05E7B873" w14:textId="77777777" w:rsidR="00FF239A" w:rsidRDefault="00FF239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37275E" w14:textId="77777777" w:rsidR="00FC72E5" w:rsidRDefault="00FC72E5" w:rsidP="00A57DF0">
      <w:pPr>
        <w:spacing w:line="240" w:lineRule="auto"/>
      </w:pPr>
      <w:r>
        <w:separator/>
      </w:r>
    </w:p>
  </w:footnote>
  <w:footnote w:type="continuationSeparator" w:id="0">
    <w:p w14:paraId="054B8E1B" w14:textId="77777777" w:rsidR="00FC72E5" w:rsidRDefault="00FC72E5" w:rsidP="00A57DF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E588E"/>
    <w:multiLevelType w:val="hybridMultilevel"/>
    <w:tmpl w:val="2C0E73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81AB4"/>
    <w:multiLevelType w:val="hybridMultilevel"/>
    <w:tmpl w:val="940289A6"/>
    <w:lvl w:ilvl="0" w:tplc="0B5E827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DBB1A5D"/>
    <w:multiLevelType w:val="hybridMultilevel"/>
    <w:tmpl w:val="467A2E6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FA3393D"/>
    <w:multiLevelType w:val="hybridMultilevel"/>
    <w:tmpl w:val="461C2D76"/>
    <w:lvl w:ilvl="0" w:tplc="687836FE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8427AB"/>
    <w:multiLevelType w:val="hybridMultilevel"/>
    <w:tmpl w:val="48D0A27A"/>
    <w:lvl w:ilvl="0" w:tplc="52029088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66DD3"/>
    <w:multiLevelType w:val="hybridMultilevel"/>
    <w:tmpl w:val="4B5448D6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89222">
    <w:abstractNumId w:val="1"/>
  </w:num>
  <w:num w:numId="2" w16cid:durableId="116534161">
    <w:abstractNumId w:val="5"/>
  </w:num>
  <w:num w:numId="3" w16cid:durableId="1397512457">
    <w:abstractNumId w:val="0"/>
  </w:num>
  <w:num w:numId="4" w16cid:durableId="772283374">
    <w:abstractNumId w:val="4"/>
  </w:num>
  <w:num w:numId="5" w16cid:durableId="427241579">
    <w:abstractNumId w:val="3"/>
  </w:num>
  <w:num w:numId="6" w16cid:durableId="1449544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7B"/>
    <w:rsid w:val="00050939"/>
    <w:rsid w:val="00064E11"/>
    <w:rsid w:val="00087AF2"/>
    <w:rsid w:val="000A5C56"/>
    <w:rsid w:val="000C289E"/>
    <w:rsid w:val="000E192F"/>
    <w:rsid w:val="00100A15"/>
    <w:rsid w:val="001061BE"/>
    <w:rsid w:val="00125F21"/>
    <w:rsid w:val="00133F0C"/>
    <w:rsid w:val="0016653A"/>
    <w:rsid w:val="001761B5"/>
    <w:rsid w:val="00181E12"/>
    <w:rsid w:val="001A0492"/>
    <w:rsid w:val="001A7DFE"/>
    <w:rsid w:val="001C05FC"/>
    <w:rsid w:val="001C063D"/>
    <w:rsid w:val="001D7EAC"/>
    <w:rsid w:val="001E36FF"/>
    <w:rsid w:val="001F341D"/>
    <w:rsid w:val="002006F9"/>
    <w:rsid w:val="0021617C"/>
    <w:rsid w:val="00230BE6"/>
    <w:rsid w:val="002407D0"/>
    <w:rsid w:val="00287178"/>
    <w:rsid w:val="002B0D6A"/>
    <w:rsid w:val="002C1308"/>
    <w:rsid w:val="002D61DA"/>
    <w:rsid w:val="002E4BBA"/>
    <w:rsid w:val="00325E46"/>
    <w:rsid w:val="003265BB"/>
    <w:rsid w:val="003337E4"/>
    <w:rsid w:val="00345696"/>
    <w:rsid w:val="00376002"/>
    <w:rsid w:val="00376FA8"/>
    <w:rsid w:val="003A53D5"/>
    <w:rsid w:val="003C7D1F"/>
    <w:rsid w:val="003D53EC"/>
    <w:rsid w:val="003F2A5F"/>
    <w:rsid w:val="00402B52"/>
    <w:rsid w:val="004045F0"/>
    <w:rsid w:val="00412F26"/>
    <w:rsid w:val="004161D8"/>
    <w:rsid w:val="00437D39"/>
    <w:rsid w:val="0047548D"/>
    <w:rsid w:val="004A54B4"/>
    <w:rsid w:val="004B0D66"/>
    <w:rsid w:val="004C7005"/>
    <w:rsid w:val="004E3BFF"/>
    <w:rsid w:val="00511F2F"/>
    <w:rsid w:val="00517B83"/>
    <w:rsid w:val="00520270"/>
    <w:rsid w:val="00531476"/>
    <w:rsid w:val="00535603"/>
    <w:rsid w:val="00537219"/>
    <w:rsid w:val="00556A74"/>
    <w:rsid w:val="0058624D"/>
    <w:rsid w:val="005A3D60"/>
    <w:rsid w:val="005D3F2F"/>
    <w:rsid w:val="00602499"/>
    <w:rsid w:val="00606803"/>
    <w:rsid w:val="00632837"/>
    <w:rsid w:val="0065085E"/>
    <w:rsid w:val="006664F7"/>
    <w:rsid w:val="00680B78"/>
    <w:rsid w:val="00690A8B"/>
    <w:rsid w:val="00691011"/>
    <w:rsid w:val="00692BD2"/>
    <w:rsid w:val="006F59C3"/>
    <w:rsid w:val="00702A25"/>
    <w:rsid w:val="00711364"/>
    <w:rsid w:val="007458BC"/>
    <w:rsid w:val="007576F1"/>
    <w:rsid w:val="007650B2"/>
    <w:rsid w:val="007A1BC8"/>
    <w:rsid w:val="007B2A9F"/>
    <w:rsid w:val="007B421B"/>
    <w:rsid w:val="007B56D3"/>
    <w:rsid w:val="007D49C4"/>
    <w:rsid w:val="00816891"/>
    <w:rsid w:val="00826B1E"/>
    <w:rsid w:val="00832700"/>
    <w:rsid w:val="00850391"/>
    <w:rsid w:val="008717DD"/>
    <w:rsid w:val="00882C7A"/>
    <w:rsid w:val="008A4549"/>
    <w:rsid w:val="008A5C68"/>
    <w:rsid w:val="008B7593"/>
    <w:rsid w:val="00904410"/>
    <w:rsid w:val="00951E33"/>
    <w:rsid w:val="0095565C"/>
    <w:rsid w:val="009637BA"/>
    <w:rsid w:val="00963EDD"/>
    <w:rsid w:val="009B2CB5"/>
    <w:rsid w:val="009B61C0"/>
    <w:rsid w:val="009E63FA"/>
    <w:rsid w:val="00A017D5"/>
    <w:rsid w:val="00A019E4"/>
    <w:rsid w:val="00A37268"/>
    <w:rsid w:val="00A409A5"/>
    <w:rsid w:val="00A57DF0"/>
    <w:rsid w:val="00A65D3D"/>
    <w:rsid w:val="00A90F4E"/>
    <w:rsid w:val="00A923AE"/>
    <w:rsid w:val="00AA345B"/>
    <w:rsid w:val="00AA5D71"/>
    <w:rsid w:val="00B05FC9"/>
    <w:rsid w:val="00B15BF5"/>
    <w:rsid w:val="00B41E01"/>
    <w:rsid w:val="00B44D7B"/>
    <w:rsid w:val="00B565E2"/>
    <w:rsid w:val="00BF6735"/>
    <w:rsid w:val="00C02380"/>
    <w:rsid w:val="00C11E92"/>
    <w:rsid w:val="00C12F22"/>
    <w:rsid w:val="00C949EE"/>
    <w:rsid w:val="00CA361F"/>
    <w:rsid w:val="00CE7F7A"/>
    <w:rsid w:val="00CF2BF1"/>
    <w:rsid w:val="00CF5522"/>
    <w:rsid w:val="00D06D74"/>
    <w:rsid w:val="00D10E93"/>
    <w:rsid w:val="00D155E8"/>
    <w:rsid w:val="00D25740"/>
    <w:rsid w:val="00D71D3F"/>
    <w:rsid w:val="00D76D39"/>
    <w:rsid w:val="00D82414"/>
    <w:rsid w:val="00D9744D"/>
    <w:rsid w:val="00E02765"/>
    <w:rsid w:val="00E261C5"/>
    <w:rsid w:val="00E30F0F"/>
    <w:rsid w:val="00E76EC8"/>
    <w:rsid w:val="00E96F94"/>
    <w:rsid w:val="00EB2B42"/>
    <w:rsid w:val="00ED6DAB"/>
    <w:rsid w:val="00F11D6E"/>
    <w:rsid w:val="00F1714A"/>
    <w:rsid w:val="00F5296A"/>
    <w:rsid w:val="00F65A4D"/>
    <w:rsid w:val="00F73669"/>
    <w:rsid w:val="00FA1802"/>
    <w:rsid w:val="00FB13A5"/>
    <w:rsid w:val="00FB5344"/>
    <w:rsid w:val="00FC65E0"/>
    <w:rsid w:val="00FC72E5"/>
    <w:rsid w:val="00FC7E9F"/>
    <w:rsid w:val="00FD330C"/>
    <w:rsid w:val="00FD3A8D"/>
    <w:rsid w:val="00FE0D59"/>
    <w:rsid w:val="00FE0F44"/>
    <w:rsid w:val="00FE135A"/>
    <w:rsid w:val="00FE511A"/>
    <w:rsid w:val="00FF1A6E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A94D1F"/>
  <w15:docId w15:val="{8BD6E4DB-29CD-4DBA-B77E-BCC4018F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50B2"/>
    <w:pPr>
      <w:spacing w:after="0" w:line="240" w:lineRule="atLeast"/>
    </w:pPr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7650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Kop1">
    <w:name w:val="BestekKop1"/>
    <w:basedOn w:val="Kop1"/>
    <w:autoRedefine/>
    <w:rsid w:val="007650B2"/>
    <w:pPr>
      <w:keepNext w:val="0"/>
      <w:keepLines w:val="0"/>
      <w:pageBreakBefore/>
      <w:tabs>
        <w:tab w:val="left" w:pos="2410"/>
      </w:tabs>
      <w:spacing w:before="360" w:after="480" w:line="276" w:lineRule="auto"/>
    </w:pPr>
    <w:rPr>
      <w:rFonts w:ascii="Corbel" w:eastAsia="Times New Roman" w:hAnsi="Corbel" w:cs="Times New Roman"/>
      <w:bCs w:val="0"/>
      <w:caps/>
      <w:color w:val="auto"/>
      <w:spacing w:val="0"/>
      <w:sz w:val="24"/>
      <w:szCs w:val="24"/>
    </w:rPr>
  </w:style>
  <w:style w:type="paragraph" w:styleId="Voetnoottekst">
    <w:name w:val="footnote text"/>
    <w:basedOn w:val="Standaard"/>
    <w:link w:val="VoetnoottekstChar"/>
    <w:rsid w:val="007650B2"/>
    <w:rPr>
      <w:sz w:val="20"/>
    </w:rPr>
  </w:style>
  <w:style w:type="character" w:customStyle="1" w:styleId="VoetnoottekstChar">
    <w:name w:val="Voetnoottekst Char"/>
    <w:basedOn w:val="Standaardalinea-lettertype"/>
    <w:link w:val="Voetnoottekst"/>
    <w:rsid w:val="007650B2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customStyle="1" w:styleId="Lijstalinea1">
    <w:name w:val="Lijstalinea1"/>
    <w:basedOn w:val="Standaard"/>
    <w:rsid w:val="007650B2"/>
    <w:pPr>
      <w:spacing w:line="240" w:lineRule="auto"/>
      <w:ind w:left="720"/>
    </w:pPr>
    <w:rPr>
      <w:rFonts w:ascii="Calibri" w:hAnsi="Calibri"/>
      <w:spacing w:val="0"/>
      <w:sz w:val="22"/>
      <w:szCs w:val="22"/>
      <w:lang w:val="en-US" w:eastAsia="en-US"/>
    </w:rPr>
  </w:style>
  <w:style w:type="character" w:customStyle="1" w:styleId="Kop1Char">
    <w:name w:val="Kop 1 Char"/>
    <w:basedOn w:val="Standaardalinea-lettertype"/>
    <w:link w:val="Kop1"/>
    <w:uiPriority w:val="9"/>
    <w:rsid w:val="007650B2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28"/>
      <w:lang w:eastAsia="nl-NL"/>
    </w:rPr>
  </w:style>
  <w:style w:type="paragraph" w:styleId="Lijstalinea">
    <w:name w:val="List Paragraph"/>
    <w:aliases w:val="Kop 1.1"/>
    <w:basedOn w:val="Standaard"/>
    <w:link w:val="LijstalineaChar"/>
    <w:uiPriority w:val="34"/>
    <w:qFormat/>
    <w:rsid w:val="007B2A9F"/>
    <w:pPr>
      <w:spacing w:line="240" w:lineRule="auto"/>
      <w:ind w:left="720"/>
    </w:pPr>
    <w:rPr>
      <w:rFonts w:ascii="Calibri" w:eastAsia="Calibri" w:hAnsi="Calibri"/>
      <w:spacing w:val="0"/>
      <w:sz w:val="22"/>
      <w:szCs w:val="22"/>
      <w:lang w:val="en-US" w:eastAsia="en-US"/>
    </w:rPr>
  </w:style>
  <w:style w:type="character" w:customStyle="1" w:styleId="LijstalineaChar">
    <w:name w:val="Lijstalinea Char"/>
    <w:aliases w:val="Kop 1.1 Char"/>
    <w:basedOn w:val="Standaardalinea-lettertype"/>
    <w:link w:val="Lijstalinea"/>
    <w:uiPriority w:val="34"/>
    <w:locked/>
    <w:rsid w:val="007B2A9F"/>
    <w:rPr>
      <w:rFonts w:ascii="Calibri" w:eastAsia="Calibri" w:hAnsi="Calibri" w:cs="Times New Roman"/>
      <w:lang w:val="en-US"/>
    </w:rPr>
  </w:style>
  <w:style w:type="table" w:styleId="Tabelraster">
    <w:name w:val="Table Grid"/>
    <w:basedOn w:val="Standaardtabel"/>
    <w:uiPriority w:val="59"/>
    <w:rsid w:val="00D155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A57DF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57DF0"/>
    <w:rPr>
      <w:rFonts w:ascii="Verdana" w:eastAsia="Times New Roman" w:hAnsi="Verdana" w:cs="Times New Roman"/>
      <w:spacing w:val="5"/>
      <w:sz w:val="18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02A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02A25"/>
    <w:rPr>
      <w:rFonts w:ascii="Tahoma" w:eastAsia="Times New Roman" w:hAnsi="Tahoma" w:cs="Tahoma"/>
      <w:spacing w:val="5"/>
      <w:sz w:val="16"/>
      <w:szCs w:val="16"/>
      <w:lang w:eastAsia="nl-NL"/>
    </w:rPr>
  </w:style>
  <w:style w:type="character" w:styleId="Verwijzingopmerking">
    <w:name w:val="annotation reference"/>
    <w:basedOn w:val="Standaardalinea-lettertype"/>
    <w:uiPriority w:val="99"/>
    <w:unhideWhenUsed/>
    <w:rsid w:val="00FD330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FD330C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FD330C"/>
    <w:rPr>
      <w:rFonts w:ascii="Verdana" w:eastAsia="Times New Roman" w:hAnsi="Verdana" w:cs="Times New Roman"/>
      <w:spacing w:val="5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D330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D330C"/>
    <w:rPr>
      <w:rFonts w:ascii="Verdana" w:eastAsia="Times New Roman" w:hAnsi="Verdana" w:cs="Times New Roman"/>
      <w:b/>
      <w:bCs/>
      <w:spacing w:val="5"/>
      <w:sz w:val="20"/>
      <w:szCs w:val="20"/>
      <w:lang w:eastAsia="nl-NL"/>
    </w:rPr>
  </w:style>
  <w:style w:type="paragraph" w:styleId="Revisie">
    <w:name w:val="Revision"/>
    <w:hidden/>
    <w:uiPriority w:val="99"/>
    <w:semiHidden/>
    <w:rsid w:val="001761B5"/>
    <w:pPr>
      <w:spacing w:after="0" w:line="240" w:lineRule="auto"/>
    </w:pPr>
    <w:rPr>
      <w:rFonts w:ascii="Verdana" w:eastAsia="Times New Roman" w:hAnsi="Verdana" w:cs="Times New Roman"/>
      <w:spacing w:val="5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yvanderLinden\Pro10\Pro10%20-%20Data%20(1)\Kennisdomeinen\0.%20Aanbestedingstemplates\9.%20Overige%20veel%20voorkomende%20bijlagen\6mei22_Bijlage%20Format%20kerncompetenties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8" ma:contentTypeDescription="Een nieuw document maken." ma:contentTypeScope="" ma:versionID="21727c49b5a3a988d82619d4b80b2d3e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5eaf324144a8dcb0e7766acae17d3185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Props1.xml><?xml version="1.0" encoding="utf-8"?>
<ds:datastoreItem xmlns:ds="http://schemas.openxmlformats.org/officeDocument/2006/customXml" ds:itemID="{55A6EA2C-2CBB-433B-83A0-8ADBBDE7EE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F2240F-9FD4-43C8-A87E-3CBF9C6A26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a909c-40ff-43d2-8650-c1cb9609952f"/>
    <ds:schemaRef ds:uri="7b51f98f-61e6-42f4-bae9-9a6129e68d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137766-1D0D-4887-8ECA-7BC4F645D14F}">
  <ds:schemaRefs>
    <ds:schemaRef ds:uri="http://schemas.microsoft.com/office/2006/metadata/properties"/>
    <ds:schemaRef ds:uri="http://schemas.microsoft.com/office/infopath/2007/PartnerControls"/>
    <ds:schemaRef ds:uri="e9ba909c-40ff-43d2-8650-c1cb9609952f"/>
    <ds:schemaRef ds:uri="7b51f98f-61e6-42f4-bae9-9a6129e68d6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6mei22_Bijlage Format kerncompetenties</Template>
  <TotalTime>108</TotalTime>
  <Pages>2</Pages>
  <Words>914</Words>
  <Characters>5027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van der Linden</dc:creator>
  <cp:lastModifiedBy>Emily van der Linden</cp:lastModifiedBy>
  <cp:revision>103</cp:revision>
  <dcterms:created xsi:type="dcterms:W3CDTF">2024-05-06T12:45:00Z</dcterms:created>
  <dcterms:modified xsi:type="dcterms:W3CDTF">2024-07-08T05:57:00Z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0x0101002EECAD7A3916FF48B1C9DA05787AE159</vt:lpwstr>
  </property>
  <property fmtid="{D5CDD505-2E9C-101B-9397-08002B2CF9AE}" pid="3" name="Order">
    <vt:r8>45500</vt:r8>
  </property>
  <property fmtid="{D5CDD505-2E9C-101B-9397-08002B2CF9AE}" pid="4" name="MediaServiceImageTags">
    <vt:lpwstr/>
  </property>
</Properties>
</file>