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93CEA" w14:textId="7E92657B" w:rsidR="00DC2395" w:rsidRPr="00001AB1" w:rsidRDefault="00DC2395" w:rsidP="00DC2395">
      <w:pPr>
        <w:pStyle w:val="Kop1"/>
        <w:rPr>
          <w:sz w:val="32"/>
          <w:szCs w:val="36"/>
        </w:rPr>
      </w:pPr>
      <w:r w:rsidRPr="00001AB1">
        <w:rPr>
          <w:sz w:val="32"/>
          <w:szCs w:val="36"/>
        </w:rPr>
        <w:t xml:space="preserve">Bijlage </w:t>
      </w:r>
      <w:r w:rsidR="00B63396">
        <w:rPr>
          <w:sz w:val="32"/>
          <w:szCs w:val="36"/>
        </w:rPr>
        <w:t xml:space="preserve">5 </w:t>
      </w:r>
      <w:r w:rsidRPr="00001AB1">
        <w:rPr>
          <w:sz w:val="32"/>
          <w:szCs w:val="36"/>
        </w:rPr>
        <w:t xml:space="preserve">| </w:t>
      </w:r>
      <w:r w:rsidR="00B63396">
        <w:rPr>
          <w:sz w:val="32"/>
          <w:szCs w:val="36"/>
        </w:rPr>
        <w:t>Verklaring hoofdelijke aansprakelijkheid c.q. garantstelling</w:t>
      </w:r>
    </w:p>
    <w:p w14:paraId="7E12BFFC" w14:textId="77777777" w:rsidR="00DC2395" w:rsidRPr="009C5698" w:rsidRDefault="00DC2395"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Pr>
          <w:szCs w:val="20"/>
        </w:rPr>
        <w:t>Deze garantstelling moet worden afgegeven door de natuurlijke persoon of rechtspersoon waarop de Inschrijver zich beroept.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77777777" w:rsidR="00B63396" w:rsidRDefault="00B63396" w:rsidP="00B63396">
      <w:r>
        <w:t>(naam natuurlijke of rechtspersoon)</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(naam onderneming Inschrijver)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51B56B1E" w:rsidR="00B63396" w:rsidRDefault="00B63396" w:rsidP="00B63396">
      <w:pPr>
        <w:pStyle w:val="Lijstalinea"/>
        <w:ind w:left="502"/>
      </w:pPr>
      <w:r>
        <w:t xml:space="preserve">(naam natuurlijke of rechtspersoon) dat hij bij gunning van de </w:t>
      </w:r>
      <w:r w:rsidR="00EB6E19">
        <w:t>Raamovereenkomst</w:t>
      </w:r>
      <w:r>
        <w:t xml:space="preserve"> aan de Inschrijver hoofdelijk aansprakelijk is voor de uitvoering van de betrokken Opdracht.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77777777" w:rsidR="00B63396" w:rsidRDefault="00B63396" w:rsidP="00B63396"/>
    <w:p w14:paraId="20204619" w14:textId="77777777" w:rsidR="00B63396" w:rsidRDefault="00B63396" w:rsidP="00B63396">
      <w:r>
        <w:rPr>
          <w:noProof/>
        </w:rPr>
        <w:drawing>
          <wp:anchor distT="0" distB="0" distL="114300" distR="114300" simplePos="0" relativeHeight="251660288" behindDoc="0" locked="0" layoutInCell="1" allowOverlap="1" wp14:anchorId="4DD7C784" wp14:editId="6A0DEDD7">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77777777" w:rsidR="00B63396" w:rsidRDefault="00B63396" w:rsidP="00B63396"/>
    <w:p w14:paraId="2CD52888" w14:textId="77777777" w:rsidR="00B63396" w:rsidRDefault="00B63396" w:rsidP="00B63396">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880A594" w14:textId="77777777" w:rsidR="00B63396" w:rsidRDefault="00B63396" w:rsidP="00B63396"/>
    <w:p w14:paraId="4A5CCCC5" w14:textId="77777777" w:rsidR="00B63396" w:rsidRDefault="00B63396" w:rsidP="00B63396">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77777777" w:rsidR="00B63396" w:rsidRDefault="00B63396" w:rsidP="00B63396">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63012506" w14:textId="77777777" w:rsidR="00B63396" w:rsidRDefault="00B63396" w:rsidP="00B63396">
      <w:r>
        <w:t xml:space="preserve">Handtekening tekeningbevoegde: </w:t>
      </w:r>
    </w:p>
    <w:p w14:paraId="4374F3C4" w14:textId="1C3321EA" w:rsidR="00D13331" w:rsidRDefault="00D13331" w:rsidP="00B63396"/>
    <w:sectPr w:rsidR="00D13331" w:rsidSect="00DF5991">
      <w:headerReference w:type="default" r:id="rId10"/>
      <w:footerReference w:type="default" r:id="rId11"/>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869D" w14:textId="77777777" w:rsidR="00DF5991" w:rsidRDefault="00DF5991" w:rsidP="00EF4510">
      <w:pPr>
        <w:spacing w:line="240" w:lineRule="auto"/>
      </w:pPr>
      <w:r>
        <w:separator/>
      </w:r>
    </w:p>
  </w:endnote>
  <w:endnote w:type="continuationSeparator" w:id="0">
    <w:p w14:paraId="13FBF9A0"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A5DED33" w14:textId="77777777" w:rsidR="001248F0" w:rsidRPr="00B06AC6" w:rsidRDefault="001248F0" w:rsidP="001248F0">
                              <w:pPr>
                                <w:jc w:val="center"/>
                                <w:rPr>
                                  <w:rFonts w:cs="Calibri Light"/>
                                  <w:b/>
                                  <w:bCs/>
                                  <w:color w:val="FFFFFF" w:themeColor="background1"/>
                                  <w:szCs w:val="20"/>
                                </w:rPr>
                              </w:pPr>
                              <w:r>
                                <w:rPr>
                                  <w:rFonts w:cs="Calibri Light"/>
                                  <w:b/>
                                  <w:bCs/>
                                  <w:color w:val="FFFFFF" w:themeColor="background1"/>
                                  <w:szCs w:val="20"/>
                                </w:rPr>
                                <w:t>Ergon</w:t>
                              </w:r>
                              <w:r w:rsidRPr="00B06AC6">
                                <w:rPr>
                                  <w:rFonts w:cs="Calibri Light"/>
                                  <w:b/>
                                  <w:bCs/>
                                  <w:color w:val="FFFFFF" w:themeColor="background1"/>
                                  <w:szCs w:val="20"/>
                                </w:rPr>
                                <w:t xml:space="preserve"> | </w:t>
                              </w:r>
                              <w:r>
                                <w:rPr>
                                  <w:rFonts w:cs="Calibri Light"/>
                                  <w:b/>
                                  <w:bCs/>
                                  <w:color w:val="FFFFFF" w:themeColor="background1"/>
                                  <w:szCs w:val="20"/>
                                </w:rPr>
                                <w:t>Meubilair</w:t>
                              </w:r>
                              <w:r w:rsidRPr="00B06AC6">
                                <w:rPr>
                                  <w:rFonts w:cs="Calibri Light"/>
                                  <w:b/>
                                  <w:bCs/>
                                  <w:color w:val="FFFFFF" w:themeColor="background1"/>
                                  <w:szCs w:val="20"/>
                                </w:rPr>
                                <w:t xml:space="preserve"> | </w:t>
                              </w:r>
                              <w:r>
                                <w:rPr>
                                  <w:rFonts w:cs="Calibri Light"/>
                                  <w:b/>
                                  <w:bCs/>
                                  <w:color w:val="FFFFFF" w:themeColor="background1"/>
                                  <w:szCs w:val="20"/>
                                </w:rPr>
                                <w:t>2024-221</w:t>
                              </w:r>
                            </w:p>
                            <w:p w14:paraId="79976E0C" w14:textId="75B1BD78"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7"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A5DED33" w14:textId="77777777" w:rsidR="001248F0" w:rsidRPr="00B06AC6" w:rsidRDefault="001248F0" w:rsidP="001248F0">
                        <w:pPr>
                          <w:jc w:val="center"/>
                          <w:rPr>
                            <w:rFonts w:cs="Calibri Light"/>
                            <w:b/>
                            <w:bCs/>
                            <w:color w:val="FFFFFF" w:themeColor="background1"/>
                            <w:szCs w:val="20"/>
                          </w:rPr>
                        </w:pPr>
                        <w:r>
                          <w:rPr>
                            <w:rFonts w:cs="Calibri Light"/>
                            <w:b/>
                            <w:bCs/>
                            <w:color w:val="FFFFFF" w:themeColor="background1"/>
                            <w:szCs w:val="20"/>
                          </w:rPr>
                          <w:t>Ergon</w:t>
                        </w:r>
                        <w:r w:rsidRPr="00B06AC6">
                          <w:rPr>
                            <w:rFonts w:cs="Calibri Light"/>
                            <w:b/>
                            <w:bCs/>
                            <w:color w:val="FFFFFF" w:themeColor="background1"/>
                            <w:szCs w:val="20"/>
                          </w:rPr>
                          <w:t xml:space="preserve"> | </w:t>
                        </w:r>
                        <w:r>
                          <w:rPr>
                            <w:rFonts w:cs="Calibri Light"/>
                            <w:b/>
                            <w:bCs/>
                            <w:color w:val="FFFFFF" w:themeColor="background1"/>
                            <w:szCs w:val="20"/>
                          </w:rPr>
                          <w:t>Meubilair</w:t>
                        </w:r>
                        <w:r w:rsidRPr="00B06AC6">
                          <w:rPr>
                            <w:rFonts w:cs="Calibri Light"/>
                            <w:b/>
                            <w:bCs/>
                            <w:color w:val="FFFFFF" w:themeColor="background1"/>
                            <w:szCs w:val="20"/>
                          </w:rPr>
                          <w:t xml:space="preserve"> | </w:t>
                        </w:r>
                        <w:r>
                          <w:rPr>
                            <w:rFonts w:cs="Calibri Light"/>
                            <w:b/>
                            <w:bCs/>
                            <w:color w:val="FFFFFF" w:themeColor="background1"/>
                            <w:szCs w:val="20"/>
                          </w:rPr>
                          <w:t>2024-221</w:t>
                        </w:r>
                      </w:p>
                      <w:p w14:paraId="79976E0C" w14:textId="75B1BD78"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B83A9" w14:textId="77777777" w:rsidR="00DF5991" w:rsidRDefault="00DF5991" w:rsidP="00EF4510">
      <w:pPr>
        <w:spacing w:line="240" w:lineRule="auto"/>
      </w:pPr>
      <w:r>
        <w:separator/>
      </w:r>
    </w:p>
  </w:footnote>
  <w:footnote w:type="continuationSeparator" w:id="0">
    <w:p w14:paraId="04303428"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79EF0" w14:textId="1BCDCEF5" w:rsidR="00EF4510" w:rsidRDefault="00A20609">
    <w:pPr>
      <w:pStyle w:val="Koptekst"/>
    </w:pPr>
    <w:r>
      <w:rPr>
        <w:noProof/>
      </w:rPr>
      <mc:AlternateContent>
        <mc:Choice Requires="wps">
          <w:drawing>
            <wp:anchor distT="0" distB="0" distL="114300" distR="114300" simplePos="0" relativeHeight="251665408" behindDoc="0" locked="0" layoutInCell="1" allowOverlap="1" wp14:anchorId="41895FE0" wp14:editId="36044450">
              <wp:simplePos x="0" y="0"/>
              <wp:positionH relativeFrom="column">
                <wp:posOffset>3552825</wp:posOffset>
              </wp:positionH>
              <wp:positionV relativeFrom="paragraph">
                <wp:posOffset>-365125</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5CEEEB70" w14:textId="77777777" w:rsidR="00A20609" w:rsidRPr="00C023A6" w:rsidRDefault="00A20609" w:rsidP="00A20609">
                          <w:pPr>
                            <w:rPr>
                              <w:rFonts w:ascii="Verdana" w:hAnsi="Verdana"/>
                            </w:rPr>
                          </w:pPr>
                          <w:r>
                            <w:rPr>
                              <w:noProof/>
                            </w:rPr>
                            <w:t xml:space="preserve">                 </w:t>
                          </w:r>
                          <w:r>
                            <w:rPr>
                              <w:noProof/>
                            </w:rPr>
                            <w:drawing>
                              <wp:inline distT="0" distB="0" distL="0" distR="0" wp14:anchorId="4CF9DA8F" wp14:editId="28428AA6">
                                <wp:extent cx="914400" cy="914400"/>
                                <wp:effectExtent l="0" t="0" r="0" b="0"/>
                                <wp:docPr id="1" name="Afbeelding 1"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rg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4CB0738" w14:textId="77777777" w:rsidR="00A20609" w:rsidRPr="00C023A6" w:rsidRDefault="00A20609" w:rsidP="00A20609">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895FE0" id="_x0000_t202" coordsize="21600,21600" o:spt="202" path="m,l,21600r21600,l21600,xe">
              <v:stroke joinstyle="miter"/>
              <v:path gradientshapeok="t" o:connecttype="rect"/>
            </v:shapetype>
            <v:shape id="Tekstvak 9" o:spid="_x0000_s1026" type="#_x0000_t202" style="position:absolute;margin-left:279.75pt;margin-top:-28.75pt;width:174.6pt;height:66.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" fillcolor="white [3201]" strokeweight=".5pt">
              <v:textbox>
                <w:txbxContent>
                  <w:p w14:paraId="5CEEEB70" w14:textId="77777777" w:rsidR="00A20609" w:rsidRPr="00C023A6" w:rsidRDefault="00A20609" w:rsidP="00A20609">
                    <w:pPr>
                      <w:rPr>
                        <w:rFonts w:ascii="Verdana" w:hAnsi="Verdana"/>
                      </w:rPr>
                    </w:pPr>
                    <w:r>
                      <w:rPr>
                        <w:noProof/>
                      </w:rPr>
                      <w:t xml:space="preserve">                 </w:t>
                    </w:r>
                    <w:r>
                      <w:rPr>
                        <w:noProof/>
                      </w:rPr>
                      <w:drawing>
                        <wp:inline distT="0" distB="0" distL="0" distR="0" wp14:anchorId="4CF9DA8F" wp14:editId="28428AA6">
                          <wp:extent cx="914400" cy="914400"/>
                          <wp:effectExtent l="0" t="0" r="0" b="0"/>
                          <wp:docPr id="1" name="Afbeelding 1"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rg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4CB0738" w14:textId="77777777" w:rsidR="00A20609" w:rsidRPr="00C023A6" w:rsidRDefault="00A20609" w:rsidP="00A20609">
                    <w:pPr>
                      <w:rPr>
                        <w:rFonts w:ascii="Verdana" w:hAnsi="Verdana"/>
                      </w:rPr>
                    </w:pPr>
                  </w:p>
                </w:txbxContent>
              </v:textbox>
            </v:shape>
          </w:pict>
        </mc:Fallback>
      </mc:AlternateContent>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21842"/>
    <w:rsid w:val="001248F0"/>
    <w:rsid w:val="0012617F"/>
    <w:rsid w:val="002B2974"/>
    <w:rsid w:val="004902E5"/>
    <w:rsid w:val="009B331D"/>
    <w:rsid w:val="00A20609"/>
    <w:rsid w:val="00B63396"/>
    <w:rsid w:val="00D13331"/>
    <w:rsid w:val="00D43B56"/>
    <w:rsid w:val="00DC2395"/>
    <w:rsid w:val="00DF5991"/>
    <w:rsid w:val="00EB6E19"/>
    <w:rsid w:val="00EF4510"/>
    <w:rsid w:val="00F12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4c0248cb6629650a4de427b2c94f44f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636482924fdcf34adbb74c23bb9cf68a"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6012D-23A7-4F13-874E-C081F4E41358}">
  <ds:schemaRefs>
    <ds:schemaRef ds:uri="http://schemas.microsoft.com/sharepoint/v3/contenttype/forms"/>
  </ds:schemaRefs>
</ds:datastoreItem>
</file>

<file path=customXml/itemProps2.xml><?xml version="1.0" encoding="utf-8"?>
<ds:datastoreItem xmlns:ds="http://schemas.openxmlformats.org/officeDocument/2006/customXml" ds:itemID="{B9E9685D-970C-4B6C-AACE-FA6FCEAD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1299</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7</cp:revision>
  <dcterms:created xsi:type="dcterms:W3CDTF">2024-04-02T14:46:00Z</dcterms:created>
  <dcterms:modified xsi:type="dcterms:W3CDTF">2024-05-10T11:46:00Z</dcterms:modified>
</cp:coreProperties>
</file>