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56238" w14:textId="44AF0531" w:rsidR="0076793D" w:rsidRPr="008C09BD" w:rsidRDefault="0076793D" w:rsidP="0076793D">
      <w:pPr>
        <w:rPr>
          <w:szCs w:val="20"/>
        </w:rPr>
      </w:pPr>
      <w:r>
        <w:rPr>
          <w:noProof/>
          <w:szCs w:val="20"/>
          <w:lang w:eastAsia="nl-NL"/>
        </w:rPr>
        <w:drawing>
          <wp:inline distT="0" distB="0" distL="0" distR="0" wp14:anchorId="5E651DC0" wp14:editId="00CFF322">
            <wp:extent cx="720725" cy="33655"/>
            <wp:effectExtent l="0" t="0" r="3175" b="4445"/>
            <wp:docPr id="5" name="Afbeelding 5" descr="Gro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roen"/>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725" cy="33655"/>
                    </a:xfrm>
                    <a:prstGeom prst="rect">
                      <a:avLst/>
                    </a:prstGeom>
                    <a:noFill/>
                    <a:ln>
                      <a:noFill/>
                    </a:ln>
                  </pic:spPr>
                </pic:pic>
              </a:graphicData>
            </a:graphic>
          </wp:inline>
        </w:drawing>
      </w:r>
      <w:r>
        <w:rPr>
          <w:noProof/>
          <w:szCs w:val="20"/>
          <w:lang w:eastAsia="nl-NL"/>
        </w:rPr>
        <w:drawing>
          <wp:inline distT="0" distB="0" distL="0" distR="0" wp14:anchorId="683336AC" wp14:editId="7F428F34">
            <wp:extent cx="720725" cy="33655"/>
            <wp:effectExtent l="0" t="0" r="3175" b="4445"/>
            <wp:docPr id="4" name="Afbeelding 4" descr="Blau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lauw"/>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0725" cy="33655"/>
                    </a:xfrm>
                    <a:prstGeom prst="rect">
                      <a:avLst/>
                    </a:prstGeom>
                    <a:noFill/>
                    <a:ln>
                      <a:noFill/>
                    </a:ln>
                  </pic:spPr>
                </pic:pic>
              </a:graphicData>
            </a:graphic>
          </wp:inline>
        </w:drawing>
      </w:r>
    </w:p>
    <w:p w14:paraId="21308816" w14:textId="77777777" w:rsidR="00576581" w:rsidRDefault="00576581">
      <w:pPr>
        <w:rPr>
          <w:b/>
          <w:sz w:val="24"/>
        </w:rPr>
      </w:pPr>
    </w:p>
    <w:p w14:paraId="5DE174B8" w14:textId="77777777" w:rsidR="00576581" w:rsidRDefault="00576581">
      <w:pPr>
        <w:rPr>
          <w:b/>
          <w:sz w:val="24"/>
        </w:rPr>
      </w:pPr>
    </w:p>
    <w:p w14:paraId="2D47A567" w14:textId="77777777" w:rsidR="00576581" w:rsidRDefault="00576581">
      <w:pPr>
        <w:rPr>
          <w:b/>
          <w:sz w:val="24"/>
        </w:rPr>
      </w:pPr>
    </w:p>
    <w:p w14:paraId="30A12774" w14:textId="77777777" w:rsidR="00576581" w:rsidRDefault="00576581">
      <w:pPr>
        <w:rPr>
          <w:b/>
          <w:sz w:val="24"/>
        </w:rPr>
      </w:pPr>
    </w:p>
    <w:p w14:paraId="3173481C" w14:textId="77777777" w:rsidR="00576581" w:rsidRDefault="00576581">
      <w:pPr>
        <w:rPr>
          <w:b/>
          <w:sz w:val="24"/>
        </w:rPr>
      </w:pPr>
    </w:p>
    <w:p w14:paraId="2EA23224" w14:textId="77777777" w:rsidR="00576581" w:rsidRDefault="00576581">
      <w:pPr>
        <w:rPr>
          <w:b/>
          <w:sz w:val="24"/>
        </w:rPr>
      </w:pPr>
    </w:p>
    <w:p w14:paraId="1F6A4BFF" w14:textId="622A4A30" w:rsidR="00576581" w:rsidRDefault="00E73BA4">
      <w:pPr>
        <w:jc w:val="center"/>
        <w:rPr>
          <w:b/>
          <w:sz w:val="42"/>
          <w:szCs w:val="42"/>
        </w:rPr>
      </w:pPr>
      <w:r>
        <w:rPr>
          <w:b/>
          <w:sz w:val="42"/>
          <w:szCs w:val="42"/>
        </w:rPr>
        <w:t>Incident</w:t>
      </w:r>
      <w:r w:rsidR="00641D34">
        <w:rPr>
          <w:b/>
          <w:sz w:val="42"/>
          <w:szCs w:val="42"/>
        </w:rPr>
        <w:t>m</w:t>
      </w:r>
      <w:r>
        <w:rPr>
          <w:b/>
          <w:sz w:val="42"/>
          <w:szCs w:val="42"/>
        </w:rPr>
        <w:t>anagement</w:t>
      </w:r>
      <w:r>
        <w:rPr>
          <w:b/>
          <w:sz w:val="42"/>
          <w:szCs w:val="42"/>
        </w:rPr>
        <w:br/>
        <w:t>en response beleid</w:t>
      </w:r>
    </w:p>
    <w:p w14:paraId="4BF242F6" w14:textId="77777777" w:rsidR="00E96686" w:rsidRPr="00DA15A6" w:rsidRDefault="00E96686">
      <w:pPr>
        <w:jc w:val="center"/>
        <w:rPr>
          <w:b/>
          <w:sz w:val="42"/>
          <w:szCs w:val="42"/>
        </w:rPr>
      </w:pPr>
    </w:p>
    <w:p w14:paraId="27FFC297" w14:textId="77777777" w:rsidR="00576581" w:rsidRDefault="00576581">
      <w:pPr>
        <w:jc w:val="center"/>
        <w:rPr>
          <w:b/>
          <w:sz w:val="42"/>
          <w:szCs w:val="42"/>
        </w:rPr>
      </w:pPr>
      <w:r w:rsidRPr="00DA15A6">
        <w:rPr>
          <w:b/>
          <w:sz w:val="42"/>
          <w:szCs w:val="42"/>
        </w:rPr>
        <w:t>Gemeente Houten</w:t>
      </w:r>
    </w:p>
    <w:p w14:paraId="19D8F1ED" w14:textId="77777777" w:rsidR="00FB0AB1" w:rsidRDefault="00FB0AB1">
      <w:pPr>
        <w:jc w:val="center"/>
        <w:rPr>
          <w:b/>
          <w:sz w:val="42"/>
          <w:szCs w:val="42"/>
        </w:rPr>
      </w:pPr>
    </w:p>
    <w:p w14:paraId="32C5C71F" w14:textId="77777777" w:rsidR="00FB0AB1" w:rsidRDefault="00FB0AB1">
      <w:pPr>
        <w:jc w:val="center"/>
        <w:rPr>
          <w:b/>
          <w:sz w:val="42"/>
          <w:szCs w:val="42"/>
        </w:rPr>
      </w:pPr>
    </w:p>
    <w:p w14:paraId="6874C8AD" w14:textId="77777777" w:rsidR="007E71B1" w:rsidRDefault="007E71B1">
      <w:pPr>
        <w:jc w:val="center"/>
        <w:rPr>
          <w:b/>
          <w:sz w:val="42"/>
          <w:szCs w:val="42"/>
        </w:rPr>
      </w:pPr>
    </w:p>
    <w:p w14:paraId="63437B93" w14:textId="5B5FA35B" w:rsidR="007E71B1" w:rsidRDefault="0029099E">
      <w:pPr>
        <w:jc w:val="center"/>
        <w:rPr>
          <w:b/>
          <w:sz w:val="42"/>
          <w:szCs w:val="42"/>
        </w:rPr>
      </w:pPr>
      <w:r>
        <w:rPr>
          <w:b/>
          <w:noProof/>
          <w:sz w:val="42"/>
          <w:szCs w:val="42"/>
          <w:lang w:eastAsia="nl-NL"/>
        </w:rPr>
        <w:drawing>
          <wp:inline distT="0" distB="0" distL="0" distR="0" wp14:anchorId="26A07A68" wp14:editId="096DFBC0">
            <wp:extent cx="3042920" cy="2885440"/>
            <wp:effectExtent l="0" t="0" r="5080" b="10160"/>
            <wp:docPr id="2" name="Afbeelding 1" descr="Pro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ble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2920" cy="2885440"/>
                    </a:xfrm>
                    <a:prstGeom prst="rect">
                      <a:avLst/>
                    </a:prstGeom>
                    <a:noFill/>
                    <a:ln>
                      <a:noFill/>
                    </a:ln>
                  </pic:spPr>
                </pic:pic>
              </a:graphicData>
            </a:graphic>
          </wp:inline>
        </w:drawing>
      </w:r>
    </w:p>
    <w:p w14:paraId="2EE8915E" w14:textId="77777777" w:rsidR="00DA15A6" w:rsidRDefault="00DA15A6">
      <w:pPr>
        <w:jc w:val="center"/>
        <w:rPr>
          <w:b/>
          <w:sz w:val="42"/>
          <w:szCs w:val="42"/>
        </w:rPr>
      </w:pPr>
    </w:p>
    <w:p w14:paraId="2B1D8A42" w14:textId="77777777" w:rsidR="00576581" w:rsidRDefault="00576581">
      <w:pPr>
        <w:jc w:val="center"/>
      </w:pPr>
    </w:p>
    <w:p w14:paraId="6DFB2FDA" w14:textId="77777777" w:rsidR="00576581" w:rsidRDefault="00576581">
      <w:pPr>
        <w:jc w:val="center"/>
      </w:pPr>
    </w:p>
    <w:p w14:paraId="5867A1D9" w14:textId="77777777" w:rsidR="00FB0AB1" w:rsidRDefault="00FB0AB1">
      <w:pPr>
        <w:jc w:val="center"/>
      </w:pPr>
    </w:p>
    <w:p w14:paraId="1AB8F227" w14:textId="77777777" w:rsidR="00576581" w:rsidRDefault="00576581">
      <w:pPr>
        <w:jc w:val="center"/>
      </w:pPr>
    </w:p>
    <w:p w14:paraId="442E805C" w14:textId="018EAA73" w:rsidR="00576581" w:rsidRDefault="000D7A8A" w:rsidP="00EF3318">
      <w:pPr>
        <w:jc w:val="right"/>
      </w:pPr>
      <w:r>
        <w:t>I</w:t>
      </w:r>
      <w:r w:rsidR="0088378E">
        <w:t>ncident</w:t>
      </w:r>
      <w:r w:rsidR="00E73BA4">
        <w:t>management en response beleid</w:t>
      </w:r>
      <w:r w:rsidR="00E96686">
        <w:t xml:space="preserve"> </w:t>
      </w:r>
      <w:r w:rsidR="00EF3318">
        <w:t xml:space="preserve">conform de Baseline </w:t>
      </w:r>
      <w:r w:rsidR="00E96686">
        <w:t xml:space="preserve">Informatiebeveiliging </w:t>
      </w:r>
      <w:r w:rsidR="00BA52D7">
        <w:t>Overheid</w:t>
      </w:r>
    </w:p>
    <w:p w14:paraId="49529C42" w14:textId="77777777" w:rsidR="004F4A05" w:rsidRPr="00FE2B0E" w:rsidRDefault="00BA52D7" w:rsidP="004F4A05">
      <w:pPr>
        <w:jc w:val="right"/>
        <w:rPr>
          <w:sz w:val="24"/>
        </w:rPr>
      </w:pPr>
      <w:r>
        <w:t xml:space="preserve">Versie 2.0 - </w:t>
      </w:r>
      <w:r w:rsidR="00EF3318">
        <w:t xml:space="preserve">Houten, </w:t>
      </w:r>
      <w:r>
        <w:t>juli</w:t>
      </w:r>
      <w:r w:rsidR="00EF3318">
        <w:t xml:space="preserve"> 20</w:t>
      </w:r>
      <w:r>
        <w:t>2</w:t>
      </w:r>
      <w:r w:rsidR="000D45C0">
        <w:t>1</w:t>
      </w:r>
    </w:p>
    <w:p w14:paraId="01416E77" w14:textId="77777777" w:rsidR="004F4A05" w:rsidRDefault="004F4A05" w:rsidP="004F4A05">
      <w:pPr>
        <w:jc w:val="right"/>
      </w:pPr>
    </w:p>
    <w:p w14:paraId="46378094" w14:textId="77777777" w:rsidR="004F4A05" w:rsidRDefault="004F4A05" w:rsidP="004F4A05">
      <w:pPr>
        <w:jc w:val="right"/>
      </w:pPr>
    </w:p>
    <w:p w14:paraId="5A4C9431" w14:textId="77777777" w:rsidR="004F4A05" w:rsidRDefault="004F4A05" w:rsidP="004F4A05">
      <w:pPr>
        <w:jc w:val="right"/>
      </w:pPr>
    </w:p>
    <w:p w14:paraId="46DE0CB8" w14:textId="2DBD4D05" w:rsidR="004F4A05" w:rsidRDefault="004F4A05" w:rsidP="004F4A05">
      <w:pPr>
        <w:jc w:val="right"/>
      </w:pPr>
      <w:r>
        <w:t>Vastgesteld door de directie van de gemeente Houten op 24 maart 2022</w:t>
      </w:r>
    </w:p>
    <w:p w14:paraId="524074D5" w14:textId="77777777" w:rsidR="004F4A05" w:rsidRDefault="004F4A05" w:rsidP="004F4A05">
      <w:pPr>
        <w:jc w:val="right"/>
      </w:pPr>
    </w:p>
    <w:p w14:paraId="4F9ABE6B" w14:textId="77777777" w:rsidR="004F4A05" w:rsidRDefault="004F4A05" w:rsidP="004F4A05">
      <w:pPr>
        <w:jc w:val="right"/>
      </w:pPr>
    </w:p>
    <w:p w14:paraId="78D100A2" w14:textId="77777777" w:rsidR="00250956" w:rsidRDefault="00250956" w:rsidP="00EF3318">
      <w:pPr>
        <w:jc w:val="right"/>
      </w:pPr>
    </w:p>
    <w:p w14:paraId="2C90AAB2" w14:textId="77777777" w:rsidR="0076793D" w:rsidRDefault="0076793D" w:rsidP="00EF3318">
      <w:pPr>
        <w:jc w:val="right"/>
      </w:pPr>
    </w:p>
    <w:p w14:paraId="44F12C41" w14:textId="77777777" w:rsidR="0076793D" w:rsidRDefault="0076793D" w:rsidP="00EF3318">
      <w:pPr>
        <w:jc w:val="right"/>
      </w:pPr>
    </w:p>
    <w:p w14:paraId="67096A61" w14:textId="58AF00D6" w:rsidR="00576581" w:rsidRDefault="0076793D" w:rsidP="00250956">
      <w:pPr>
        <w:jc w:val="right"/>
      </w:pPr>
      <w:r>
        <w:rPr>
          <w:noProof/>
          <w:lang w:eastAsia="nl-NL"/>
        </w:rPr>
        <w:drawing>
          <wp:inline distT="0" distB="0" distL="0" distR="0" wp14:anchorId="4C1048B4" wp14:editId="08A35B55">
            <wp:extent cx="720725" cy="33655"/>
            <wp:effectExtent l="0" t="0" r="3175" b="4445"/>
            <wp:docPr id="7" name="Afbeelding 7" descr="Ge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Geel"/>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0725" cy="33655"/>
                    </a:xfrm>
                    <a:prstGeom prst="rect">
                      <a:avLst/>
                    </a:prstGeom>
                    <a:noFill/>
                    <a:ln>
                      <a:noFill/>
                    </a:ln>
                  </pic:spPr>
                </pic:pic>
              </a:graphicData>
            </a:graphic>
          </wp:inline>
        </w:drawing>
      </w:r>
      <w:r>
        <w:rPr>
          <w:noProof/>
          <w:lang w:eastAsia="nl-NL"/>
        </w:rPr>
        <w:drawing>
          <wp:inline distT="0" distB="0" distL="0" distR="0" wp14:anchorId="27C1F29D" wp14:editId="579AD062">
            <wp:extent cx="720725" cy="33655"/>
            <wp:effectExtent l="0" t="0" r="3175" b="4445"/>
            <wp:docPr id="6" name="Afbeelding 6" descr="Roo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Rood"/>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0725" cy="33655"/>
                    </a:xfrm>
                    <a:prstGeom prst="rect">
                      <a:avLst/>
                    </a:prstGeom>
                    <a:noFill/>
                    <a:ln>
                      <a:noFill/>
                    </a:ln>
                  </pic:spPr>
                </pic:pic>
              </a:graphicData>
            </a:graphic>
          </wp:inline>
        </w:drawing>
      </w:r>
    </w:p>
    <w:p w14:paraId="7708930E" w14:textId="77777777" w:rsidR="00576581" w:rsidRDefault="007E71B1">
      <w:pPr>
        <w:rPr>
          <w:b/>
          <w:sz w:val="28"/>
        </w:rPr>
      </w:pPr>
      <w:r>
        <w:rPr>
          <w:b/>
          <w:sz w:val="28"/>
        </w:rPr>
        <w:br w:type="page"/>
      </w:r>
      <w:r w:rsidR="00576581">
        <w:rPr>
          <w:b/>
          <w:sz w:val="28"/>
        </w:rPr>
        <w:lastRenderedPageBreak/>
        <w:t>Inhoudsopgave</w:t>
      </w:r>
    </w:p>
    <w:p w14:paraId="1EFE64B8" w14:textId="77777777" w:rsidR="00576581" w:rsidRDefault="00576581">
      <w:pPr>
        <w:pStyle w:val="Inhopg1"/>
      </w:pPr>
    </w:p>
    <w:p w14:paraId="3B9F75C2" w14:textId="27BF76A2" w:rsidR="00766DBD" w:rsidRDefault="00A51F23">
      <w:pPr>
        <w:pStyle w:val="Inhopg1"/>
        <w:tabs>
          <w:tab w:val="left" w:pos="1600"/>
        </w:tabs>
        <w:rPr>
          <w:rFonts w:asciiTheme="minorHAnsi" w:eastAsiaTheme="minorEastAsia" w:hAnsiTheme="minorHAnsi" w:cstheme="minorBidi"/>
          <w:b w:val="0"/>
          <w:szCs w:val="22"/>
          <w:lang w:eastAsia="nl-NL"/>
        </w:rPr>
      </w:pPr>
      <w:r>
        <w:rPr>
          <w:bCs/>
        </w:rPr>
        <w:fldChar w:fldCharType="begin"/>
      </w:r>
      <w:r>
        <w:rPr>
          <w:bCs/>
        </w:rPr>
        <w:instrText xml:space="preserve"> TOC \o "1-2" \h \z \u </w:instrText>
      </w:r>
      <w:r>
        <w:rPr>
          <w:bCs/>
        </w:rPr>
        <w:fldChar w:fldCharType="separate"/>
      </w:r>
      <w:hyperlink w:anchor="_Toc46397949" w:history="1">
        <w:r w:rsidR="00766DBD" w:rsidRPr="00F926C4">
          <w:rPr>
            <w:rStyle w:val="Hyperlink"/>
          </w:rPr>
          <w:t>Hoofdstuk 1.</w:t>
        </w:r>
        <w:r w:rsidR="00766DBD">
          <w:rPr>
            <w:rFonts w:asciiTheme="minorHAnsi" w:eastAsiaTheme="minorEastAsia" w:hAnsiTheme="minorHAnsi" w:cstheme="minorBidi"/>
            <w:b w:val="0"/>
            <w:szCs w:val="22"/>
            <w:lang w:eastAsia="nl-NL"/>
          </w:rPr>
          <w:tab/>
        </w:r>
        <w:r w:rsidR="00766DBD" w:rsidRPr="00F926C4">
          <w:rPr>
            <w:rStyle w:val="Hyperlink"/>
          </w:rPr>
          <w:t>Inleiding</w:t>
        </w:r>
        <w:r w:rsidR="00766DBD">
          <w:rPr>
            <w:webHidden/>
          </w:rPr>
          <w:tab/>
        </w:r>
        <w:r w:rsidR="00766DBD">
          <w:rPr>
            <w:webHidden/>
          </w:rPr>
          <w:fldChar w:fldCharType="begin"/>
        </w:r>
        <w:r w:rsidR="00766DBD">
          <w:rPr>
            <w:webHidden/>
          </w:rPr>
          <w:instrText xml:space="preserve"> PAGEREF _Toc46397949 \h </w:instrText>
        </w:r>
        <w:r w:rsidR="00766DBD">
          <w:rPr>
            <w:webHidden/>
          </w:rPr>
        </w:r>
        <w:r w:rsidR="00766DBD">
          <w:rPr>
            <w:webHidden/>
          </w:rPr>
          <w:fldChar w:fldCharType="separate"/>
        </w:r>
        <w:r w:rsidR="00766DBD">
          <w:rPr>
            <w:webHidden/>
          </w:rPr>
          <w:t>3</w:t>
        </w:r>
        <w:r w:rsidR="00766DBD">
          <w:rPr>
            <w:webHidden/>
          </w:rPr>
          <w:fldChar w:fldCharType="end"/>
        </w:r>
      </w:hyperlink>
    </w:p>
    <w:p w14:paraId="6F755603" w14:textId="16A32722" w:rsidR="00766DBD" w:rsidRDefault="004F4A05">
      <w:pPr>
        <w:pStyle w:val="Inhopg2"/>
        <w:tabs>
          <w:tab w:val="left" w:pos="800"/>
          <w:tab w:val="right" w:leader="dot" w:pos="9060"/>
        </w:tabs>
        <w:rPr>
          <w:rFonts w:asciiTheme="minorHAnsi" w:eastAsiaTheme="minorEastAsia" w:hAnsiTheme="minorHAnsi" w:cstheme="minorBidi"/>
          <w:noProof/>
          <w:szCs w:val="22"/>
          <w:lang w:eastAsia="nl-NL"/>
        </w:rPr>
      </w:pPr>
      <w:hyperlink w:anchor="_Toc46397950" w:history="1">
        <w:r w:rsidR="00766DBD" w:rsidRPr="00F926C4">
          <w:rPr>
            <w:rStyle w:val="Hyperlink"/>
            <w:noProof/>
          </w:rPr>
          <w:t>1.1</w:t>
        </w:r>
        <w:r w:rsidR="00766DBD">
          <w:rPr>
            <w:rFonts w:asciiTheme="minorHAnsi" w:eastAsiaTheme="minorEastAsia" w:hAnsiTheme="minorHAnsi" w:cstheme="minorBidi"/>
            <w:noProof/>
            <w:szCs w:val="22"/>
            <w:lang w:eastAsia="nl-NL"/>
          </w:rPr>
          <w:tab/>
        </w:r>
        <w:r w:rsidR="00766DBD" w:rsidRPr="00F926C4">
          <w:rPr>
            <w:rStyle w:val="Hyperlink"/>
            <w:noProof/>
          </w:rPr>
          <w:t>Het belang van incidentmanagement</w:t>
        </w:r>
        <w:r w:rsidR="00766DBD">
          <w:rPr>
            <w:noProof/>
            <w:webHidden/>
          </w:rPr>
          <w:tab/>
        </w:r>
        <w:r w:rsidR="00766DBD">
          <w:rPr>
            <w:noProof/>
            <w:webHidden/>
          </w:rPr>
          <w:fldChar w:fldCharType="begin"/>
        </w:r>
        <w:r w:rsidR="00766DBD">
          <w:rPr>
            <w:noProof/>
            <w:webHidden/>
          </w:rPr>
          <w:instrText xml:space="preserve"> PAGEREF _Toc46397950 \h </w:instrText>
        </w:r>
        <w:r w:rsidR="00766DBD">
          <w:rPr>
            <w:noProof/>
            <w:webHidden/>
          </w:rPr>
        </w:r>
        <w:r w:rsidR="00766DBD">
          <w:rPr>
            <w:noProof/>
            <w:webHidden/>
          </w:rPr>
          <w:fldChar w:fldCharType="separate"/>
        </w:r>
        <w:r w:rsidR="00766DBD">
          <w:rPr>
            <w:noProof/>
            <w:webHidden/>
          </w:rPr>
          <w:t>3</w:t>
        </w:r>
        <w:r w:rsidR="00766DBD">
          <w:rPr>
            <w:noProof/>
            <w:webHidden/>
          </w:rPr>
          <w:fldChar w:fldCharType="end"/>
        </w:r>
      </w:hyperlink>
    </w:p>
    <w:p w14:paraId="03719652" w14:textId="6681462C" w:rsidR="00766DBD" w:rsidRDefault="004F4A05">
      <w:pPr>
        <w:pStyle w:val="Inhopg2"/>
        <w:tabs>
          <w:tab w:val="left" w:pos="800"/>
          <w:tab w:val="right" w:leader="dot" w:pos="9060"/>
        </w:tabs>
        <w:rPr>
          <w:rFonts w:asciiTheme="minorHAnsi" w:eastAsiaTheme="minorEastAsia" w:hAnsiTheme="minorHAnsi" w:cstheme="minorBidi"/>
          <w:noProof/>
          <w:szCs w:val="22"/>
          <w:lang w:eastAsia="nl-NL"/>
        </w:rPr>
      </w:pPr>
      <w:hyperlink w:anchor="_Toc46397951" w:history="1">
        <w:r w:rsidR="00766DBD" w:rsidRPr="00F926C4">
          <w:rPr>
            <w:rStyle w:val="Hyperlink"/>
            <w:noProof/>
          </w:rPr>
          <w:t>1.2</w:t>
        </w:r>
        <w:r w:rsidR="00766DBD">
          <w:rPr>
            <w:rFonts w:asciiTheme="minorHAnsi" w:eastAsiaTheme="minorEastAsia" w:hAnsiTheme="minorHAnsi" w:cstheme="minorBidi"/>
            <w:noProof/>
            <w:szCs w:val="22"/>
            <w:lang w:eastAsia="nl-NL"/>
          </w:rPr>
          <w:tab/>
        </w:r>
        <w:r w:rsidR="00766DBD" w:rsidRPr="00F926C4">
          <w:rPr>
            <w:rStyle w:val="Hyperlink"/>
            <w:noProof/>
          </w:rPr>
          <w:t>Relatie van dit beleid met BIO controls</w:t>
        </w:r>
        <w:r w:rsidR="00766DBD">
          <w:rPr>
            <w:noProof/>
            <w:webHidden/>
          </w:rPr>
          <w:tab/>
        </w:r>
        <w:r w:rsidR="00766DBD">
          <w:rPr>
            <w:noProof/>
            <w:webHidden/>
          </w:rPr>
          <w:fldChar w:fldCharType="begin"/>
        </w:r>
        <w:r w:rsidR="00766DBD">
          <w:rPr>
            <w:noProof/>
            <w:webHidden/>
          </w:rPr>
          <w:instrText xml:space="preserve"> PAGEREF _Toc46397951 \h </w:instrText>
        </w:r>
        <w:r w:rsidR="00766DBD">
          <w:rPr>
            <w:noProof/>
            <w:webHidden/>
          </w:rPr>
        </w:r>
        <w:r w:rsidR="00766DBD">
          <w:rPr>
            <w:noProof/>
            <w:webHidden/>
          </w:rPr>
          <w:fldChar w:fldCharType="separate"/>
        </w:r>
        <w:r w:rsidR="00766DBD">
          <w:rPr>
            <w:noProof/>
            <w:webHidden/>
          </w:rPr>
          <w:t>3</w:t>
        </w:r>
        <w:r w:rsidR="00766DBD">
          <w:rPr>
            <w:noProof/>
            <w:webHidden/>
          </w:rPr>
          <w:fldChar w:fldCharType="end"/>
        </w:r>
      </w:hyperlink>
    </w:p>
    <w:p w14:paraId="37A08A8D" w14:textId="5D5D8348" w:rsidR="00766DBD" w:rsidRDefault="004F4A05">
      <w:pPr>
        <w:pStyle w:val="Inhopg1"/>
        <w:tabs>
          <w:tab w:val="left" w:pos="1600"/>
        </w:tabs>
        <w:rPr>
          <w:rFonts w:asciiTheme="minorHAnsi" w:eastAsiaTheme="minorEastAsia" w:hAnsiTheme="minorHAnsi" w:cstheme="minorBidi"/>
          <w:b w:val="0"/>
          <w:szCs w:val="22"/>
          <w:lang w:eastAsia="nl-NL"/>
        </w:rPr>
      </w:pPr>
      <w:hyperlink w:anchor="_Toc46397952" w:history="1">
        <w:r w:rsidR="00766DBD" w:rsidRPr="00F926C4">
          <w:rPr>
            <w:rStyle w:val="Hyperlink"/>
          </w:rPr>
          <w:t>Hoofdstuk 2.</w:t>
        </w:r>
        <w:r w:rsidR="00766DBD">
          <w:rPr>
            <w:rFonts w:asciiTheme="minorHAnsi" w:eastAsiaTheme="minorEastAsia" w:hAnsiTheme="minorHAnsi" w:cstheme="minorBidi"/>
            <w:b w:val="0"/>
            <w:szCs w:val="22"/>
            <w:lang w:eastAsia="nl-NL"/>
          </w:rPr>
          <w:tab/>
        </w:r>
        <w:r w:rsidR="00766DBD" w:rsidRPr="00F926C4">
          <w:rPr>
            <w:rStyle w:val="Hyperlink"/>
          </w:rPr>
          <w:t>Beleidsuitgangspunten voor incidentmanagement</w:t>
        </w:r>
        <w:r w:rsidR="00766DBD">
          <w:rPr>
            <w:webHidden/>
          </w:rPr>
          <w:tab/>
        </w:r>
        <w:r w:rsidR="00766DBD">
          <w:rPr>
            <w:webHidden/>
          </w:rPr>
          <w:fldChar w:fldCharType="begin"/>
        </w:r>
        <w:r w:rsidR="00766DBD">
          <w:rPr>
            <w:webHidden/>
          </w:rPr>
          <w:instrText xml:space="preserve"> PAGEREF _Toc46397952 \h </w:instrText>
        </w:r>
        <w:r w:rsidR="00766DBD">
          <w:rPr>
            <w:webHidden/>
          </w:rPr>
        </w:r>
        <w:r w:rsidR="00766DBD">
          <w:rPr>
            <w:webHidden/>
          </w:rPr>
          <w:fldChar w:fldCharType="separate"/>
        </w:r>
        <w:r w:rsidR="00766DBD">
          <w:rPr>
            <w:webHidden/>
          </w:rPr>
          <w:t>4</w:t>
        </w:r>
        <w:r w:rsidR="00766DBD">
          <w:rPr>
            <w:webHidden/>
          </w:rPr>
          <w:fldChar w:fldCharType="end"/>
        </w:r>
      </w:hyperlink>
    </w:p>
    <w:p w14:paraId="24F016FF" w14:textId="5F1A506E" w:rsidR="00766DBD" w:rsidRDefault="004F4A05">
      <w:pPr>
        <w:pStyle w:val="Inhopg2"/>
        <w:tabs>
          <w:tab w:val="left" w:pos="800"/>
          <w:tab w:val="right" w:leader="dot" w:pos="9060"/>
        </w:tabs>
        <w:rPr>
          <w:rFonts w:asciiTheme="minorHAnsi" w:eastAsiaTheme="minorEastAsia" w:hAnsiTheme="minorHAnsi" w:cstheme="minorBidi"/>
          <w:noProof/>
          <w:szCs w:val="22"/>
          <w:lang w:eastAsia="nl-NL"/>
        </w:rPr>
      </w:pPr>
      <w:hyperlink w:anchor="_Toc46397953" w:history="1">
        <w:r w:rsidR="00766DBD" w:rsidRPr="00F926C4">
          <w:rPr>
            <w:rStyle w:val="Hyperlink"/>
            <w:noProof/>
          </w:rPr>
          <w:t>2.1</w:t>
        </w:r>
        <w:r w:rsidR="00766DBD">
          <w:rPr>
            <w:rFonts w:asciiTheme="minorHAnsi" w:eastAsiaTheme="minorEastAsia" w:hAnsiTheme="minorHAnsi" w:cstheme="minorBidi"/>
            <w:noProof/>
            <w:szCs w:val="22"/>
            <w:lang w:eastAsia="nl-NL"/>
          </w:rPr>
          <w:tab/>
        </w:r>
        <w:r w:rsidR="00766DBD" w:rsidRPr="00F926C4">
          <w:rPr>
            <w:rStyle w:val="Hyperlink"/>
            <w:noProof/>
          </w:rPr>
          <w:t>Algemeen</w:t>
        </w:r>
        <w:r w:rsidR="00766DBD">
          <w:rPr>
            <w:noProof/>
            <w:webHidden/>
          </w:rPr>
          <w:tab/>
        </w:r>
        <w:r w:rsidR="00766DBD">
          <w:rPr>
            <w:noProof/>
            <w:webHidden/>
          </w:rPr>
          <w:fldChar w:fldCharType="begin"/>
        </w:r>
        <w:r w:rsidR="00766DBD">
          <w:rPr>
            <w:noProof/>
            <w:webHidden/>
          </w:rPr>
          <w:instrText xml:space="preserve"> PAGEREF _Toc46397953 \h </w:instrText>
        </w:r>
        <w:r w:rsidR="00766DBD">
          <w:rPr>
            <w:noProof/>
            <w:webHidden/>
          </w:rPr>
        </w:r>
        <w:r w:rsidR="00766DBD">
          <w:rPr>
            <w:noProof/>
            <w:webHidden/>
          </w:rPr>
          <w:fldChar w:fldCharType="separate"/>
        </w:r>
        <w:r w:rsidR="00766DBD">
          <w:rPr>
            <w:noProof/>
            <w:webHidden/>
          </w:rPr>
          <w:t>4</w:t>
        </w:r>
        <w:r w:rsidR="00766DBD">
          <w:rPr>
            <w:noProof/>
            <w:webHidden/>
          </w:rPr>
          <w:fldChar w:fldCharType="end"/>
        </w:r>
      </w:hyperlink>
    </w:p>
    <w:p w14:paraId="29AEEAF6" w14:textId="4081CB5F" w:rsidR="00766DBD" w:rsidRDefault="004F4A05">
      <w:pPr>
        <w:pStyle w:val="Inhopg2"/>
        <w:tabs>
          <w:tab w:val="left" w:pos="800"/>
          <w:tab w:val="right" w:leader="dot" w:pos="9060"/>
        </w:tabs>
        <w:rPr>
          <w:rFonts w:asciiTheme="minorHAnsi" w:eastAsiaTheme="minorEastAsia" w:hAnsiTheme="minorHAnsi" w:cstheme="minorBidi"/>
          <w:noProof/>
          <w:szCs w:val="22"/>
          <w:lang w:eastAsia="nl-NL"/>
        </w:rPr>
      </w:pPr>
      <w:hyperlink w:anchor="_Toc46397954" w:history="1">
        <w:r w:rsidR="00766DBD" w:rsidRPr="00F926C4">
          <w:rPr>
            <w:rStyle w:val="Hyperlink"/>
            <w:noProof/>
          </w:rPr>
          <w:t>2.2</w:t>
        </w:r>
        <w:r w:rsidR="00766DBD">
          <w:rPr>
            <w:rFonts w:asciiTheme="minorHAnsi" w:eastAsiaTheme="minorEastAsia" w:hAnsiTheme="minorHAnsi" w:cstheme="minorBidi"/>
            <w:noProof/>
            <w:szCs w:val="22"/>
            <w:lang w:eastAsia="nl-NL"/>
          </w:rPr>
          <w:tab/>
        </w:r>
        <w:r w:rsidR="00766DBD" w:rsidRPr="00F926C4">
          <w:rPr>
            <w:rStyle w:val="Hyperlink"/>
            <w:noProof/>
          </w:rPr>
          <w:t>Definitie</w:t>
        </w:r>
        <w:r w:rsidR="00766DBD">
          <w:rPr>
            <w:noProof/>
            <w:webHidden/>
          </w:rPr>
          <w:tab/>
        </w:r>
        <w:r w:rsidR="00766DBD">
          <w:rPr>
            <w:noProof/>
            <w:webHidden/>
          </w:rPr>
          <w:fldChar w:fldCharType="begin"/>
        </w:r>
        <w:r w:rsidR="00766DBD">
          <w:rPr>
            <w:noProof/>
            <w:webHidden/>
          </w:rPr>
          <w:instrText xml:space="preserve"> PAGEREF _Toc46397954 \h </w:instrText>
        </w:r>
        <w:r w:rsidR="00766DBD">
          <w:rPr>
            <w:noProof/>
            <w:webHidden/>
          </w:rPr>
        </w:r>
        <w:r w:rsidR="00766DBD">
          <w:rPr>
            <w:noProof/>
            <w:webHidden/>
          </w:rPr>
          <w:fldChar w:fldCharType="separate"/>
        </w:r>
        <w:r w:rsidR="00766DBD">
          <w:rPr>
            <w:noProof/>
            <w:webHidden/>
          </w:rPr>
          <w:t>4</w:t>
        </w:r>
        <w:r w:rsidR="00766DBD">
          <w:rPr>
            <w:noProof/>
            <w:webHidden/>
          </w:rPr>
          <w:fldChar w:fldCharType="end"/>
        </w:r>
      </w:hyperlink>
    </w:p>
    <w:p w14:paraId="3678AD4B" w14:textId="415296C2" w:rsidR="00766DBD" w:rsidRDefault="004F4A05">
      <w:pPr>
        <w:pStyle w:val="Inhopg2"/>
        <w:tabs>
          <w:tab w:val="left" w:pos="800"/>
          <w:tab w:val="right" w:leader="dot" w:pos="9060"/>
        </w:tabs>
        <w:rPr>
          <w:rFonts w:asciiTheme="minorHAnsi" w:eastAsiaTheme="minorEastAsia" w:hAnsiTheme="minorHAnsi" w:cstheme="minorBidi"/>
          <w:noProof/>
          <w:szCs w:val="22"/>
          <w:lang w:eastAsia="nl-NL"/>
        </w:rPr>
      </w:pPr>
      <w:hyperlink w:anchor="_Toc46397955" w:history="1">
        <w:r w:rsidR="00766DBD" w:rsidRPr="00F926C4">
          <w:rPr>
            <w:rStyle w:val="Hyperlink"/>
            <w:noProof/>
          </w:rPr>
          <w:t>2.3</w:t>
        </w:r>
        <w:r w:rsidR="00766DBD">
          <w:rPr>
            <w:rFonts w:asciiTheme="minorHAnsi" w:eastAsiaTheme="minorEastAsia" w:hAnsiTheme="minorHAnsi" w:cstheme="minorBidi"/>
            <w:noProof/>
            <w:szCs w:val="22"/>
            <w:lang w:eastAsia="nl-NL"/>
          </w:rPr>
          <w:tab/>
        </w:r>
        <w:r w:rsidR="00766DBD" w:rsidRPr="00F926C4">
          <w:rPr>
            <w:rStyle w:val="Hyperlink"/>
            <w:noProof/>
          </w:rPr>
          <w:t>Uitgangspunten</w:t>
        </w:r>
        <w:r w:rsidR="00766DBD">
          <w:rPr>
            <w:noProof/>
            <w:webHidden/>
          </w:rPr>
          <w:tab/>
        </w:r>
        <w:r w:rsidR="00766DBD">
          <w:rPr>
            <w:noProof/>
            <w:webHidden/>
          </w:rPr>
          <w:fldChar w:fldCharType="begin"/>
        </w:r>
        <w:r w:rsidR="00766DBD">
          <w:rPr>
            <w:noProof/>
            <w:webHidden/>
          </w:rPr>
          <w:instrText xml:space="preserve"> PAGEREF _Toc46397955 \h </w:instrText>
        </w:r>
        <w:r w:rsidR="00766DBD">
          <w:rPr>
            <w:noProof/>
            <w:webHidden/>
          </w:rPr>
        </w:r>
        <w:r w:rsidR="00766DBD">
          <w:rPr>
            <w:noProof/>
            <w:webHidden/>
          </w:rPr>
          <w:fldChar w:fldCharType="separate"/>
        </w:r>
        <w:r w:rsidR="00766DBD">
          <w:rPr>
            <w:noProof/>
            <w:webHidden/>
          </w:rPr>
          <w:t>4</w:t>
        </w:r>
        <w:r w:rsidR="00766DBD">
          <w:rPr>
            <w:noProof/>
            <w:webHidden/>
          </w:rPr>
          <w:fldChar w:fldCharType="end"/>
        </w:r>
      </w:hyperlink>
    </w:p>
    <w:p w14:paraId="4E9CEC7D" w14:textId="6EEB88F2" w:rsidR="00766DBD" w:rsidRDefault="004F4A05">
      <w:pPr>
        <w:pStyle w:val="Inhopg1"/>
        <w:tabs>
          <w:tab w:val="left" w:pos="1600"/>
        </w:tabs>
        <w:rPr>
          <w:rFonts w:asciiTheme="minorHAnsi" w:eastAsiaTheme="minorEastAsia" w:hAnsiTheme="minorHAnsi" w:cstheme="minorBidi"/>
          <w:b w:val="0"/>
          <w:szCs w:val="22"/>
          <w:lang w:eastAsia="nl-NL"/>
        </w:rPr>
      </w:pPr>
      <w:hyperlink w:anchor="_Toc46397956" w:history="1">
        <w:r w:rsidR="00766DBD" w:rsidRPr="00F926C4">
          <w:rPr>
            <w:rStyle w:val="Hyperlink"/>
          </w:rPr>
          <w:t>Hoofdstuk 3.</w:t>
        </w:r>
        <w:r w:rsidR="00766DBD">
          <w:rPr>
            <w:rFonts w:asciiTheme="minorHAnsi" w:eastAsiaTheme="minorEastAsia" w:hAnsiTheme="minorHAnsi" w:cstheme="minorBidi"/>
            <w:b w:val="0"/>
            <w:szCs w:val="22"/>
            <w:lang w:eastAsia="nl-NL"/>
          </w:rPr>
          <w:tab/>
        </w:r>
        <w:r w:rsidR="00766DBD" w:rsidRPr="00F926C4">
          <w:rPr>
            <w:rStyle w:val="Hyperlink"/>
          </w:rPr>
          <w:t>Aanpak van de incidentafhandeling</w:t>
        </w:r>
        <w:r w:rsidR="00766DBD">
          <w:rPr>
            <w:webHidden/>
          </w:rPr>
          <w:tab/>
        </w:r>
        <w:r w:rsidR="00766DBD">
          <w:rPr>
            <w:webHidden/>
          </w:rPr>
          <w:fldChar w:fldCharType="begin"/>
        </w:r>
        <w:r w:rsidR="00766DBD">
          <w:rPr>
            <w:webHidden/>
          </w:rPr>
          <w:instrText xml:space="preserve"> PAGEREF _Toc46397956 \h </w:instrText>
        </w:r>
        <w:r w:rsidR="00766DBD">
          <w:rPr>
            <w:webHidden/>
          </w:rPr>
        </w:r>
        <w:r w:rsidR="00766DBD">
          <w:rPr>
            <w:webHidden/>
          </w:rPr>
          <w:fldChar w:fldCharType="separate"/>
        </w:r>
        <w:r w:rsidR="00766DBD">
          <w:rPr>
            <w:webHidden/>
          </w:rPr>
          <w:t>6</w:t>
        </w:r>
        <w:r w:rsidR="00766DBD">
          <w:rPr>
            <w:webHidden/>
          </w:rPr>
          <w:fldChar w:fldCharType="end"/>
        </w:r>
      </w:hyperlink>
    </w:p>
    <w:p w14:paraId="752953DE" w14:textId="5327D0C0" w:rsidR="00766DBD" w:rsidRDefault="004F4A05">
      <w:pPr>
        <w:pStyle w:val="Inhopg2"/>
        <w:tabs>
          <w:tab w:val="left" w:pos="800"/>
          <w:tab w:val="right" w:leader="dot" w:pos="9060"/>
        </w:tabs>
        <w:rPr>
          <w:rFonts w:asciiTheme="minorHAnsi" w:eastAsiaTheme="minorEastAsia" w:hAnsiTheme="minorHAnsi" w:cstheme="minorBidi"/>
          <w:noProof/>
          <w:szCs w:val="22"/>
          <w:lang w:eastAsia="nl-NL"/>
        </w:rPr>
      </w:pPr>
      <w:hyperlink w:anchor="_Toc46397957" w:history="1">
        <w:r w:rsidR="00766DBD" w:rsidRPr="00F926C4">
          <w:rPr>
            <w:rStyle w:val="Hyperlink"/>
            <w:noProof/>
          </w:rPr>
          <w:t>3.1</w:t>
        </w:r>
        <w:r w:rsidR="00766DBD">
          <w:rPr>
            <w:rFonts w:asciiTheme="minorHAnsi" w:eastAsiaTheme="minorEastAsia" w:hAnsiTheme="minorHAnsi" w:cstheme="minorBidi"/>
            <w:noProof/>
            <w:szCs w:val="22"/>
            <w:lang w:eastAsia="nl-NL"/>
          </w:rPr>
          <w:tab/>
        </w:r>
        <w:r w:rsidR="00766DBD" w:rsidRPr="00F926C4">
          <w:rPr>
            <w:rStyle w:val="Hyperlink"/>
            <w:noProof/>
          </w:rPr>
          <w:t>Melding</w:t>
        </w:r>
        <w:r w:rsidR="00766DBD">
          <w:rPr>
            <w:noProof/>
            <w:webHidden/>
          </w:rPr>
          <w:tab/>
        </w:r>
        <w:r w:rsidR="00766DBD">
          <w:rPr>
            <w:noProof/>
            <w:webHidden/>
          </w:rPr>
          <w:fldChar w:fldCharType="begin"/>
        </w:r>
        <w:r w:rsidR="00766DBD">
          <w:rPr>
            <w:noProof/>
            <w:webHidden/>
          </w:rPr>
          <w:instrText xml:space="preserve"> PAGEREF _Toc46397957 \h </w:instrText>
        </w:r>
        <w:r w:rsidR="00766DBD">
          <w:rPr>
            <w:noProof/>
            <w:webHidden/>
          </w:rPr>
        </w:r>
        <w:r w:rsidR="00766DBD">
          <w:rPr>
            <w:noProof/>
            <w:webHidden/>
          </w:rPr>
          <w:fldChar w:fldCharType="separate"/>
        </w:r>
        <w:r w:rsidR="00766DBD">
          <w:rPr>
            <w:noProof/>
            <w:webHidden/>
          </w:rPr>
          <w:t>6</w:t>
        </w:r>
        <w:r w:rsidR="00766DBD">
          <w:rPr>
            <w:noProof/>
            <w:webHidden/>
          </w:rPr>
          <w:fldChar w:fldCharType="end"/>
        </w:r>
      </w:hyperlink>
    </w:p>
    <w:p w14:paraId="4D837165" w14:textId="607D6C96" w:rsidR="00766DBD" w:rsidRDefault="004F4A05">
      <w:pPr>
        <w:pStyle w:val="Inhopg2"/>
        <w:tabs>
          <w:tab w:val="left" w:pos="800"/>
          <w:tab w:val="right" w:leader="dot" w:pos="9060"/>
        </w:tabs>
        <w:rPr>
          <w:rFonts w:asciiTheme="minorHAnsi" w:eastAsiaTheme="minorEastAsia" w:hAnsiTheme="minorHAnsi" w:cstheme="minorBidi"/>
          <w:noProof/>
          <w:szCs w:val="22"/>
          <w:lang w:eastAsia="nl-NL"/>
        </w:rPr>
      </w:pPr>
      <w:hyperlink w:anchor="_Toc46397958" w:history="1">
        <w:r w:rsidR="00766DBD" w:rsidRPr="00F926C4">
          <w:rPr>
            <w:rStyle w:val="Hyperlink"/>
            <w:noProof/>
          </w:rPr>
          <w:t>3.2</w:t>
        </w:r>
        <w:r w:rsidR="00766DBD">
          <w:rPr>
            <w:rFonts w:asciiTheme="minorHAnsi" w:eastAsiaTheme="minorEastAsia" w:hAnsiTheme="minorHAnsi" w:cstheme="minorBidi"/>
            <w:noProof/>
            <w:szCs w:val="22"/>
            <w:lang w:eastAsia="nl-NL"/>
          </w:rPr>
          <w:tab/>
        </w:r>
        <w:r w:rsidR="00766DBD" w:rsidRPr="00F926C4">
          <w:rPr>
            <w:rStyle w:val="Hyperlink"/>
            <w:noProof/>
          </w:rPr>
          <w:t>Afhandeling in vijf stappen</w:t>
        </w:r>
        <w:r w:rsidR="00766DBD">
          <w:rPr>
            <w:noProof/>
            <w:webHidden/>
          </w:rPr>
          <w:tab/>
        </w:r>
        <w:r w:rsidR="00766DBD">
          <w:rPr>
            <w:noProof/>
            <w:webHidden/>
          </w:rPr>
          <w:fldChar w:fldCharType="begin"/>
        </w:r>
        <w:r w:rsidR="00766DBD">
          <w:rPr>
            <w:noProof/>
            <w:webHidden/>
          </w:rPr>
          <w:instrText xml:space="preserve"> PAGEREF _Toc46397958 \h </w:instrText>
        </w:r>
        <w:r w:rsidR="00766DBD">
          <w:rPr>
            <w:noProof/>
            <w:webHidden/>
          </w:rPr>
        </w:r>
        <w:r w:rsidR="00766DBD">
          <w:rPr>
            <w:noProof/>
            <w:webHidden/>
          </w:rPr>
          <w:fldChar w:fldCharType="separate"/>
        </w:r>
        <w:r w:rsidR="00766DBD">
          <w:rPr>
            <w:noProof/>
            <w:webHidden/>
          </w:rPr>
          <w:t>6</w:t>
        </w:r>
        <w:r w:rsidR="00766DBD">
          <w:rPr>
            <w:noProof/>
            <w:webHidden/>
          </w:rPr>
          <w:fldChar w:fldCharType="end"/>
        </w:r>
      </w:hyperlink>
    </w:p>
    <w:p w14:paraId="46A2125F" w14:textId="74C66FD7" w:rsidR="00766DBD" w:rsidRDefault="004F4A05">
      <w:pPr>
        <w:pStyle w:val="Inhopg2"/>
        <w:tabs>
          <w:tab w:val="left" w:pos="800"/>
          <w:tab w:val="right" w:leader="dot" w:pos="9060"/>
        </w:tabs>
        <w:rPr>
          <w:rFonts w:asciiTheme="minorHAnsi" w:eastAsiaTheme="minorEastAsia" w:hAnsiTheme="minorHAnsi" w:cstheme="minorBidi"/>
          <w:noProof/>
          <w:szCs w:val="22"/>
          <w:lang w:eastAsia="nl-NL"/>
        </w:rPr>
      </w:pPr>
      <w:hyperlink w:anchor="_Toc46397959" w:history="1">
        <w:r w:rsidR="00766DBD" w:rsidRPr="00F926C4">
          <w:rPr>
            <w:rStyle w:val="Hyperlink"/>
            <w:noProof/>
          </w:rPr>
          <w:t>3.3</w:t>
        </w:r>
        <w:r w:rsidR="00766DBD">
          <w:rPr>
            <w:rFonts w:asciiTheme="minorHAnsi" w:eastAsiaTheme="minorEastAsia" w:hAnsiTheme="minorHAnsi" w:cstheme="minorBidi"/>
            <w:noProof/>
            <w:szCs w:val="22"/>
            <w:lang w:eastAsia="nl-NL"/>
          </w:rPr>
          <w:tab/>
        </w:r>
        <w:r w:rsidR="00766DBD" w:rsidRPr="00F926C4">
          <w:rPr>
            <w:rStyle w:val="Hyperlink"/>
            <w:noProof/>
          </w:rPr>
          <w:t>Prioritering en escalatie</w:t>
        </w:r>
        <w:r w:rsidR="00766DBD">
          <w:rPr>
            <w:noProof/>
            <w:webHidden/>
          </w:rPr>
          <w:tab/>
        </w:r>
        <w:r w:rsidR="00766DBD">
          <w:rPr>
            <w:noProof/>
            <w:webHidden/>
          </w:rPr>
          <w:fldChar w:fldCharType="begin"/>
        </w:r>
        <w:r w:rsidR="00766DBD">
          <w:rPr>
            <w:noProof/>
            <w:webHidden/>
          </w:rPr>
          <w:instrText xml:space="preserve"> PAGEREF _Toc46397959 \h </w:instrText>
        </w:r>
        <w:r w:rsidR="00766DBD">
          <w:rPr>
            <w:noProof/>
            <w:webHidden/>
          </w:rPr>
        </w:r>
        <w:r w:rsidR="00766DBD">
          <w:rPr>
            <w:noProof/>
            <w:webHidden/>
          </w:rPr>
          <w:fldChar w:fldCharType="separate"/>
        </w:r>
        <w:r w:rsidR="00766DBD">
          <w:rPr>
            <w:noProof/>
            <w:webHidden/>
          </w:rPr>
          <w:t>6</w:t>
        </w:r>
        <w:r w:rsidR="00766DBD">
          <w:rPr>
            <w:noProof/>
            <w:webHidden/>
          </w:rPr>
          <w:fldChar w:fldCharType="end"/>
        </w:r>
      </w:hyperlink>
    </w:p>
    <w:p w14:paraId="52A7A8D1" w14:textId="34777B0A" w:rsidR="00766DBD" w:rsidRDefault="004F4A05">
      <w:pPr>
        <w:pStyle w:val="Inhopg2"/>
        <w:tabs>
          <w:tab w:val="left" w:pos="800"/>
          <w:tab w:val="right" w:leader="dot" w:pos="9060"/>
        </w:tabs>
        <w:rPr>
          <w:rFonts w:asciiTheme="minorHAnsi" w:eastAsiaTheme="minorEastAsia" w:hAnsiTheme="minorHAnsi" w:cstheme="minorBidi"/>
          <w:noProof/>
          <w:szCs w:val="22"/>
          <w:lang w:eastAsia="nl-NL"/>
        </w:rPr>
      </w:pPr>
      <w:hyperlink w:anchor="_Toc46397960" w:history="1">
        <w:r w:rsidR="00766DBD" w:rsidRPr="00F926C4">
          <w:rPr>
            <w:rStyle w:val="Hyperlink"/>
            <w:noProof/>
          </w:rPr>
          <w:t>3.4</w:t>
        </w:r>
        <w:r w:rsidR="00766DBD">
          <w:rPr>
            <w:rFonts w:asciiTheme="minorHAnsi" w:eastAsiaTheme="minorEastAsia" w:hAnsiTheme="minorHAnsi" w:cstheme="minorBidi"/>
            <w:noProof/>
            <w:szCs w:val="22"/>
            <w:lang w:eastAsia="nl-NL"/>
          </w:rPr>
          <w:tab/>
        </w:r>
        <w:r w:rsidR="00766DBD" w:rsidRPr="00F926C4">
          <w:rPr>
            <w:rStyle w:val="Hyperlink"/>
            <w:noProof/>
          </w:rPr>
          <w:t>Evaluatie en verbetering</w:t>
        </w:r>
        <w:r w:rsidR="00766DBD">
          <w:rPr>
            <w:noProof/>
            <w:webHidden/>
          </w:rPr>
          <w:tab/>
        </w:r>
        <w:r w:rsidR="00766DBD">
          <w:rPr>
            <w:noProof/>
            <w:webHidden/>
          </w:rPr>
          <w:fldChar w:fldCharType="begin"/>
        </w:r>
        <w:r w:rsidR="00766DBD">
          <w:rPr>
            <w:noProof/>
            <w:webHidden/>
          </w:rPr>
          <w:instrText xml:space="preserve"> PAGEREF _Toc46397960 \h </w:instrText>
        </w:r>
        <w:r w:rsidR="00766DBD">
          <w:rPr>
            <w:noProof/>
            <w:webHidden/>
          </w:rPr>
        </w:r>
        <w:r w:rsidR="00766DBD">
          <w:rPr>
            <w:noProof/>
            <w:webHidden/>
          </w:rPr>
          <w:fldChar w:fldCharType="separate"/>
        </w:r>
        <w:r w:rsidR="00766DBD">
          <w:rPr>
            <w:noProof/>
            <w:webHidden/>
          </w:rPr>
          <w:t>6</w:t>
        </w:r>
        <w:r w:rsidR="00766DBD">
          <w:rPr>
            <w:noProof/>
            <w:webHidden/>
          </w:rPr>
          <w:fldChar w:fldCharType="end"/>
        </w:r>
      </w:hyperlink>
    </w:p>
    <w:p w14:paraId="05043FC2" w14:textId="7C546E18" w:rsidR="00766DBD" w:rsidRDefault="004F4A05">
      <w:pPr>
        <w:pStyle w:val="Inhopg1"/>
        <w:tabs>
          <w:tab w:val="left" w:pos="1200"/>
        </w:tabs>
        <w:rPr>
          <w:rFonts w:asciiTheme="minorHAnsi" w:eastAsiaTheme="minorEastAsia" w:hAnsiTheme="minorHAnsi" w:cstheme="minorBidi"/>
          <w:b w:val="0"/>
          <w:szCs w:val="22"/>
          <w:lang w:eastAsia="nl-NL"/>
        </w:rPr>
      </w:pPr>
      <w:hyperlink w:anchor="_Toc46397961" w:history="1">
        <w:r w:rsidR="00766DBD" w:rsidRPr="00F926C4">
          <w:rPr>
            <w:rStyle w:val="Hyperlink"/>
          </w:rPr>
          <w:t>Bijlage 1:</w:t>
        </w:r>
        <w:r w:rsidR="00766DBD">
          <w:rPr>
            <w:rFonts w:asciiTheme="minorHAnsi" w:eastAsiaTheme="minorEastAsia" w:hAnsiTheme="minorHAnsi" w:cstheme="minorBidi"/>
            <w:b w:val="0"/>
            <w:szCs w:val="22"/>
            <w:lang w:eastAsia="nl-NL"/>
          </w:rPr>
          <w:tab/>
        </w:r>
        <w:r w:rsidR="00766DBD" w:rsidRPr="00F926C4">
          <w:rPr>
            <w:rStyle w:val="Hyperlink"/>
          </w:rPr>
          <w:t>Incident prioritering</w:t>
        </w:r>
        <w:r w:rsidR="00766DBD">
          <w:rPr>
            <w:webHidden/>
          </w:rPr>
          <w:tab/>
        </w:r>
        <w:r w:rsidR="00766DBD">
          <w:rPr>
            <w:webHidden/>
          </w:rPr>
          <w:fldChar w:fldCharType="begin"/>
        </w:r>
        <w:r w:rsidR="00766DBD">
          <w:rPr>
            <w:webHidden/>
          </w:rPr>
          <w:instrText xml:space="preserve"> PAGEREF _Toc46397961 \h </w:instrText>
        </w:r>
        <w:r w:rsidR="00766DBD">
          <w:rPr>
            <w:webHidden/>
          </w:rPr>
        </w:r>
        <w:r w:rsidR="00766DBD">
          <w:rPr>
            <w:webHidden/>
          </w:rPr>
          <w:fldChar w:fldCharType="separate"/>
        </w:r>
        <w:r w:rsidR="00766DBD">
          <w:rPr>
            <w:webHidden/>
          </w:rPr>
          <w:t>7</w:t>
        </w:r>
        <w:r w:rsidR="00766DBD">
          <w:rPr>
            <w:webHidden/>
          </w:rPr>
          <w:fldChar w:fldCharType="end"/>
        </w:r>
      </w:hyperlink>
    </w:p>
    <w:p w14:paraId="0F0EA330" w14:textId="0CA6617D" w:rsidR="00766DBD" w:rsidRDefault="004F4A05">
      <w:pPr>
        <w:pStyle w:val="Inhopg2"/>
        <w:tabs>
          <w:tab w:val="left" w:pos="600"/>
          <w:tab w:val="right" w:leader="dot" w:pos="9060"/>
        </w:tabs>
        <w:rPr>
          <w:rFonts w:asciiTheme="minorHAnsi" w:eastAsiaTheme="minorEastAsia" w:hAnsiTheme="minorHAnsi" w:cstheme="minorBidi"/>
          <w:noProof/>
          <w:szCs w:val="22"/>
          <w:lang w:eastAsia="nl-NL"/>
        </w:rPr>
      </w:pPr>
      <w:hyperlink w:anchor="_Toc46397962" w:history="1">
        <w:r w:rsidR="00766DBD" w:rsidRPr="00F926C4">
          <w:rPr>
            <w:rStyle w:val="Hyperlink"/>
            <w:noProof/>
          </w:rPr>
          <w:t>1</w:t>
        </w:r>
        <w:r w:rsidR="00766DBD">
          <w:rPr>
            <w:rFonts w:asciiTheme="minorHAnsi" w:eastAsiaTheme="minorEastAsia" w:hAnsiTheme="minorHAnsi" w:cstheme="minorBidi"/>
            <w:noProof/>
            <w:szCs w:val="22"/>
            <w:lang w:eastAsia="nl-NL"/>
          </w:rPr>
          <w:tab/>
        </w:r>
        <w:r w:rsidR="00766DBD" w:rsidRPr="00F926C4">
          <w:rPr>
            <w:rStyle w:val="Hyperlink"/>
            <w:noProof/>
          </w:rPr>
          <w:t>Inleiding</w:t>
        </w:r>
        <w:r w:rsidR="00766DBD">
          <w:rPr>
            <w:noProof/>
            <w:webHidden/>
          </w:rPr>
          <w:tab/>
        </w:r>
        <w:r w:rsidR="00766DBD">
          <w:rPr>
            <w:noProof/>
            <w:webHidden/>
          </w:rPr>
          <w:fldChar w:fldCharType="begin"/>
        </w:r>
        <w:r w:rsidR="00766DBD">
          <w:rPr>
            <w:noProof/>
            <w:webHidden/>
          </w:rPr>
          <w:instrText xml:space="preserve"> PAGEREF _Toc46397962 \h </w:instrText>
        </w:r>
        <w:r w:rsidR="00766DBD">
          <w:rPr>
            <w:noProof/>
            <w:webHidden/>
          </w:rPr>
        </w:r>
        <w:r w:rsidR="00766DBD">
          <w:rPr>
            <w:noProof/>
            <w:webHidden/>
          </w:rPr>
          <w:fldChar w:fldCharType="separate"/>
        </w:r>
        <w:r w:rsidR="00766DBD">
          <w:rPr>
            <w:noProof/>
            <w:webHidden/>
          </w:rPr>
          <w:t>7</w:t>
        </w:r>
        <w:r w:rsidR="00766DBD">
          <w:rPr>
            <w:noProof/>
            <w:webHidden/>
          </w:rPr>
          <w:fldChar w:fldCharType="end"/>
        </w:r>
      </w:hyperlink>
    </w:p>
    <w:p w14:paraId="3F971445" w14:textId="500FBB72" w:rsidR="00766DBD" w:rsidRDefault="004F4A05">
      <w:pPr>
        <w:pStyle w:val="Inhopg2"/>
        <w:tabs>
          <w:tab w:val="left" w:pos="600"/>
          <w:tab w:val="right" w:leader="dot" w:pos="9060"/>
        </w:tabs>
        <w:rPr>
          <w:rFonts w:asciiTheme="minorHAnsi" w:eastAsiaTheme="minorEastAsia" w:hAnsiTheme="minorHAnsi" w:cstheme="minorBidi"/>
          <w:noProof/>
          <w:szCs w:val="22"/>
          <w:lang w:eastAsia="nl-NL"/>
        </w:rPr>
      </w:pPr>
      <w:hyperlink w:anchor="_Toc46397963" w:history="1">
        <w:r w:rsidR="00766DBD" w:rsidRPr="00F926C4">
          <w:rPr>
            <w:rStyle w:val="Hyperlink"/>
            <w:noProof/>
          </w:rPr>
          <w:t>2</w:t>
        </w:r>
        <w:r w:rsidR="00766DBD">
          <w:rPr>
            <w:rFonts w:asciiTheme="minorHAnsi" w:eastAsiaTheme="minorEastAsia" w:hAnsiTheme="minorHAnsi" w:cstheme="minorBidi"/>
            <w:noProof/>
            <w:szCs w:val="22"/>
            <w:lang w:eastAsia="nl-NL"/>
          </w:rPr>
          <w:tab/>
        </w:r>
        <w:r w:rsidR="00766DBD" w:rsidRPr="00F926C4">
          <w:rPr>
            <w:rStyle w:val="Hyperlink"/>
            <w:noProof/>
          </w:rPr>
          <w:t>Incident urgentie</w:t>
        </w:r>
        <w:r w:rsidR="00766DBD">
          <w:rPr>
            <w:noProof/>
            <w:webHidden/>
          </w:rPr>
          <w:tab/>
        </w:r>
        <w:r w:rsidR="00766DBD">
          <w:rPr>
            <w:noProof/>
            <w:webHidden/>
          </w:rPr>
          <w:fldChar w:fldCharType="begin"/>
        </w:r>
        <w:r w:rsidR="00766DBD">
          <w:rPr>
            <w:noProof/>
            <w:webHidden/>
          </w:rPr>
          <w:instrText xml:space="preserve"> PAGEREF _Toc46397963 \h </w:instrText>
        </w:r>
        <w:r w:rsidR="00766DBD">
          <w:rPr>
            <w:noProof/>
            <w:webHidden/>
          </w:rPr>
        </w:r>
        <w:r w:rsidR="00766DBD">
          <w:rPr>
            <w:noProof/>
            <w:webHidden/>
          </w:rPr>
          <w:fldChar w:fldCharType="separate"/>
        </w:r>
        <w:r w:rsidR="00766DBD">
          <w:rPr>
            <w:noProof/>
            <w:webHidden/>
          </w:rPr>
          <w:t>7</w:t>
        </w:r>
        <w:r w:rsidR="00766DBD">
          <w:rPr>
            <w:noProof/>
            <w:webHidden/>
          </w:rPr>
          <w:fldChar w:fldCharType="end"/>
        </w:r>
      </w:hyperlink>
    </w:p>
    <w:p w14:paraId="21F17EE0" w14:textId="380CB828" w:rsidR="00766DBD" w:rsidRDefault="004F4A05">
      <w:pPr>
        <w:pStyle w:val="Inhopg2"/>
        <w:tabs>
          <w:tab w:val="left" w:pos="600"/>
          <w:tab w:val="right" w:leader="dot" w:pos="9060"/>
        </w:tabs>
        <w:rPr>
          <w:rFonts w:asciiTheme="minorHAnsi" w:eastAsiaTheme="minorEastAsia" w:hAnsiTheme="minorHAnsi" w:cstheme="minorBidi"/>
          <w:noProof/>
          <w:szCs w:val="22"/>
          <w:lang w:eastAsia="nl-NL"/>
        </w:rPr>
      </w:pPr>
      <w:hyperlink w:anchor="_Toc46397964" w:history="1">
        <w:r w:rsidR="00766DBD" w:rsidRPr="00F926C4">
          <w:rPr>
            <w:rStyle w:val="Hyperlink"/>
            <w:noProof/>
          </w:rPr>
          <w:t>3</w:t>
        </w:r>
        <w:r w:rsidR="00766DBD">
          <w:rPr>
            <w:rFonts w:asciiTheme="minorHAnsi" w:eastAsiaTheme="minorEastAsia" w:hAnsiTheme="minorHAnsi" w:cstheme="minorBidi"/>
            <w:noProof/>
            <w:szCs w:val="22"/>
            <w:lang w:eastAsia="nl-NL"/>
          </w:rPr>
          <w:tab/>
        </w:r>
        <w:r w:rsidR="00766DBD" w:rsidRPr="00F926C4">
          <w:rPr>
            <w:rStyle w:val="Hyperlink"/>
            <w:noProof/>
          </w:rPr>
          <w:t>Incident impact</w:t>
        </w:r>
        <w:r w:rsidR="00766DBD">
          <w:rPr>
            <w:noProof/>
            <w:webHidden/>
          </w:rPr>
          <w:tab/>
        </w:r>
        <w:r w:rsidR="00766DBD">
          <w:rPr>
            <w:noProof/>
            <w:webHidden/>
          </w:rPr>
          <w:fldChar w:fldCharType="begin"/>
        </w:r>
        <w:r w:rsidR="00766DBD">
          <w:rPr>
            <w:noProof/>
            <w:webHidden/>
          </w:rPr>
          <w:instrText xml:space="preserve"> PAGEREF _Toc46397964 \h </w:instrText>
        </w:r>
        <w:r w:rsidR="00766DBD">
          <w:rPr>
            <w:noProof/>
            <w:webHidden/>
          </w:rPr>
        </w:r>
        <w:r w:rsidR="00766DBD">
          <w:rPr>
            <w:noProof/>
            <w:webHidden/>
          </w:rPr>
          <w:fldChar w:fldCharType="separate"/>
        </w:r>
        <w:r w:rsidR="00766DBD">
          <w:rPr>
            <w:noProof/>
            <w:webHidden/>
          </w:rPr>
          <w:t>8</w:t>
        </w:r>
        <w:r w:rsidR="00766DBD">
          <w:rPr>
            <w:noProof/>
            <w:webHidden/>
          </w:rPr>
          <w:fldChar w:fldCharType="end"/>
        </w:r>
      </w:hyperlink>
    </w:p>
    <w:p w14:paraId="489D08C1" w14:textId="26C6991B" w:rsidR="00766DBD" w:rsidRDefault="004F4A05">
      <w:pPr>
        <w:pStyle w:val="Inhopg2"/>
        <w:tabs>
          <w:tab w:val="left" w:pos="600"/>
          <w:tab w:val="right" w:leader="dot" w:pos="9060"/>
        </w:tabs>
        <w:rPr>
          <w:rFonts w:asciiTheme="minorHAnsi" w:eastAsiaTheme="minorEastAsia" w:hAnsiTheme="minorHAnsi" w:cstheme="minorBidi"/>
          <w:noProof/>
          <w:szCs w:val="22"/>
          <w:lang w:eastAsia="nl-NL"/>
        </w:rPr>
      </w:pPr>
      <w:hyperlink w:anchor="_Toc46397965" w:history="1">
        <w:r w:rsidR="00766DBD" w:rsidRPr="00F926C4">
          <w:rPr>
            <w:rStyle w:val="Hyperlink"/>
            <w:noProof/>
          </w:rPr>
          <w:t>4</w:t>
        </w:r>
        <w:r w:rsidR="00766DBD">
          <w:rPr>
            <w:rFonts w:asciiTheme="minorHAnsi" w:eastAsiaTheme="minorEastAsia" w:hAnsiTheme="minorHAnsi" w:cstheme="minorBidi"/>
            <w:noProof/>
            <w:szCs w:val="22"/>
            <w:lang w:eastAsia="nl-NL"/>
          </w:rPr>
          <w:tab/>
        </w:r>
        <w:r w:rsidR="00766DBD" w:rsidRPr="00F926C4">
          <w:rPr>
            <w:rStyle w:val="Hyperlink"/>
            <w:noProof/>
          </w:rPr>
          <w:t>Incident prioriteiten matrix</w:t>
        </w:r>
        <w:r w:rsidR="00766DBD">
          <w:rPr>
            <w:noProof/>
            <w:webHidden/>
          </w:rPr>
          <w:tab/>
        </w:r>
        <w:r w:rsidR="00766DBD">
          <w:rPr>
            <w:noProof/>
            <w:webHidden/>
          </w:rPr>
          <w:fldChar w:fldCharType="begin"/>
        </w:r>
        <w:r w:rsidR="00766DBD">
          <w:rPr>
            <w:noProof/>
            <w:webHidden/>
          </w:rPr>
          <w:instrText xml:space="preserve"> PAGEREF _Toc46397965 \h </w:instrText>
        </w:r>
        <w:r w:rsidR="00766DBD">
          <w:rPr>
            <w:noProof/>
            <w:webHidden/>
          </w:rPr>
        </w:r>
        <w:r w:rsidR="00766DBD">
          <w:rPr>
            <w:noProof/>
            <w:webHidden/>
          </w:rPr>
          <w:fldChar w:fldCharType="separate"/>
        </w:r>
        <w:r w:rsidR="00766DBD">
          <w:rPr>
            <w:noProof/>
            <w:webHidden/>
          </w:rPr>
          <w:t>9</w:t>
        </w:r>
        <w:r w:rsidR="00766DBD">
          <w:rPr>
            <w:noProof/>
            <w:webHidden/>
          </w:rPr>
          <w:fldChar w:fldCharType="end"/>
        </w:r>
      </w:hyperlink>
    </w:p>
    <w:p w14:paraId="4B65A27D" w14:textId="10232DD7" w:rsidR="00766DBD" w:rsidRDefault="004F4A05">
      <w:pPr>
        <w:pStyle w:val="Inhopg1"/>
        <w:tabs>
          <w:tab w:val="left" w:pos="1200"/>
        </w:tabs>
        <w:rPr>
          <w:rFonts w:asciiTheme="minorHAnsi" w:eastAsiaTheme="minorEastAsia" w:hAnsiTheme="minorHAnsi" w:cstheme="minorBidi"/>
          <w:b w:val="0"/>
          <w:szCs w:val="22"/>
          <w:lang w:eastAsia="nl-NL"/>
        </w:rPr>
      </w:pPr>
      <w:hyperlink w:anchor="_Toc46397966" w:history="1">
        <w:r w:rsidR="00766DBD" w:rsidRPr="00F926C4">
          <w:rPr>
            <w:rStyle w:val="Hyperlink"/>
          </w:rPr>
          <w:t>Bijlage 2:</w:t>
        </w:r>
        <w:r w:rsidR="00766DBD">
          <w:rPr>
            <w:rFonts w:asciiTheme="minorHAnsi" w:eastAsiaTheme="minorEastAsia" w:hAnsiTheme="minorHAnsi" w:cstheme="minorBidi"/>
            <w:b w:val="0"/>
            <w:szCs w:val="22"/>
            <w:lang w:eastAsia="nl-NL"/>
          </w:rPr>
          <w:tab/>
        </w:r>
        <w:r w:rsidR="00766DBD" w:rsidRPr="00F926C4">
          <w:rPr>
            <w:rStyle w:val="Hyperlink"/>
          </w:rPr>
          <w:t>Incidenten escalatie matrix</w:t>
        </w:r>
        <w:r w:rsidR="00766DBD">
          <w:rPr>
            <w:webHidden/>
          </w:rPr>
          <w:tab/>
        </w:r>
        <w:r w:rsidR="00766DBD">
          <w:rPr>
            <w:webHidden/>
          </w:rPr>
          <w:fldChar w:fldCharType="begin"/>
        </w:r>
        <w:r w:rsidR="00766DBD">
          <w:rPr>
            <w:webHidden/>
          </w:rPr>
          <w:instrText xml:space="preserve"> PAGEREF _Toc46397966 \h </w:instrText>
        </w:r>
        <w:r w:rsidR="00766DBD">
          <w:rPr>
            <w:webHidden/>
          </w:rPr>
        </w:r>
        <w:r w:rsidR="00766DBD">
          <w:rPr>
            <w:webHidden/>
          </w:rPr>
          <w:fldChar w:fldCharType="separate"/>
        </w:r>
        <w:r w:rsidR="00766DBD">
          <w:rPr>
            <w:webHidden/>
          </w:rPr>
          <w:t>10</w:t>
        </w:r>
        <w:r w:rsidR="00766DBD">
          <w:rPr>
            <w:webHidden/>
          </w:rPr>
          <w:fldChar w:fldCharType="end"/>
        </w:r>
      </w:hyperlink>
    </w:p>
    <w:p w14:paraId="15176F1A" w14:textId="65D3C533" w:rsidR="00766DBD" w:rsidRDefault="004F4A05">
      <w:pPr>
        <w:pStyle w:val="Inhopg2"/>
        <w:tabs>
          <w:tab w:val="left" w:pos="600"/>
          <w:tab w:val="right" w:leader="dot" w:pos="9060"/>
        </w:tabs>
        <w:rPr>
          <w:rFonts w:asciiTheme="minorHAnsi" w:eastAsiaTheme="minorEastAsia" w:hAnsiTheme="minorHAnsi" w:cstheme="minorBidi"/>
          <w:noProof/>
          <w:szCs w:val="22"/>
          <w:lang w:eastAsia="nl-NL"/>
        </w:rPr>
      </w:pPr>
      <w:hyperlink w:anchor="_Toc46397967" w:history="1">
        <w:r w:rsidR="00766DBD" w:rsidRPr="00F926C4">
          <w:rPr>
            <w:rStyle w:val="Hyperlink"/>
            <w:noProof/>
          </w:rPr>
          <w:t>1</w:t>
        </w:r>
        <w:r w:rsidR="00766DBD">
          <w:rPr>
            <w:rFonts w:asciiTheme="minorHAnsi" w:eastAsiaTheme="minorEastAsia" w:hAnsiTheme="minorHAnsi" w:cstheme="minorBidi"/>
            <w:noProof/>
            <w:szCs w:val="22"/>
            <w:lang w:eastAsia="nl-NL"/>
          </w:rPr>
          <w:tab/>
        </w:r>
        <w:r w:rsidR="00766DBD" w:rsidRPr="00F926C4">
          <w:rPr>
            <w:rStyle w:val="Hyperlink"/>
            <w:noProof/>
          </w:rPr>
          <w:t>Inleiding</w:t>
        </w:r>
        <w:r w:rsidR="00766DBD">
          <w:rPr>
            <w:noProof/>
            <w:webHidden/>
          </w:rPr>
          <w:tab/>
        </w:r>
        <w:r w:rsidR="00766DBD">
          <w:rPr>
            <w:noProof/>
            <w:webHidden/>
          </w:rPr>
          <w:fldChar w:fldCharType="begin"/>
        </w:r>
        <w:r w:rsidR="00766DBD">
          <w:rPr>
            <w:noProof/>
            <w:webHidden/>
          </w:rPr>
          <w:instrText xml:space="preserve"> PAGEREF _Toc46397967 \h </w:instrText>
        </w:r>
        <w:r w:rsidR="00766DBD">
          <w:rPr>
            <w:noProof/>
            <w:webHidden/>
          </w:rPr>
        </w:r>
        <w:r w:rsidR="00766DBD">
          <w:rPr>
            <w:noProof/>
            <w:webHidden/>
          </w:rPr>
          <w:fldChar w:fldCharType="separate"/>
        </w:r>
        <w:r w:rsidR="00766DBD">
          <w:rPr>
            <w:noProof/>
            <w:webHidden/>
          </w:rPr>
          <w:t>10</w:t>
        </w:r>
        <w:r w:rsidR="00766DBD">
          <w:rPr>
            <w:noProof/>
            <w:webHidden/>
          </w:rPr>
          <w:fldChar w:fldCharType="end"/>
        </w:r>
      </w:hyperlink>
    </w:p>
    <w:p w14:paraId="3F0DFC2E" w14:textId="6DB55CFA" w:rsidR="00766DBD" w:rsidRDefault="004F4A05">
      <w:pPr>
        <w:pStyle w:val="Inhopg2"/>
        <w:tabs>
          <w:tab w:val="left" w:pos="600"/>
          <w:tab w:val="right" w:leader="dot" w:pos="9060"/>
        </w:tabs>
        <w:rPr>
          <w:rFonts w:asciiTheme="minorHAnsi" w:eastAsiaTheme="minorEastAsia" w:hAnsiTheme="minorHAnsi" w:cstheme="minorBidi"/>
          <w:noProof/>
          <w:szCs w:val="22"/>
          <w:lang w:eastAsia="nl-NL"/>
        </w:rPr>
      </w:pPr>
      <w:hyperlink w:anchor="_Toc46397968" w:history="1">
        <w:r w:rsidR="00766DBD" w:rsidRPr="00F926C4">
          <w:rPr>
            <w:rStyle w:val="Hyperlink"/>
            <w:noProof/>
          </w:rPr>
          <w:t>2</w:t>
        </w:r>
        <w:r w:rsidR="00766DBD">
          <w:rPr>
            <w:rFonts w:asciiTheme="minorHAnsi" w:eastAsiaTheme="minorEastAsia" w:hAnsiTheme="minorHAnsi" w:cstheme="minorBidi"/>
            <w:noProof/>
            <w:szCs w:val="22"/>
            <w:lang w:eastAsia="nl-NL"/>
          </w:rPr>
          <w:tab/>
        </w:r>
        <w:r w:rsidR="00766DBD" w:rsidRPr="00F926C4">
          <w:rPr>
            <w:rStyle w:val="Hyperlink"/>
            <w:noProof/>
          </w:rPr>
          <w:t>Gebruikersincidenten</w:t>
        </w:r>
        <w:r w:rsidR="00766DBD">
          <w:rPr>
            <w:noProof/>
            <w:webHidden/>
          </w:rPr>
          <w:tab/>
        </w:r>
        <w:r w:rsidR="00766DBD">
          <w:rPr>
            <w:noProof/>
            <w:webHidden/>
          </w:rPr>
          <w:fldChar w:fldCharType="begin"/>
        </w:r>
        <w:r w:rsidR="00766DBD">
          <w:rPr>
            <w:noProof/>
            <w:webHidden/>
          </w:rPr>
          <w:instrText xml:space="preserve"> PAGEREF _Toc46397968 \h </w:instrText>
        </w:r>
        <w:r w:rsidR="00766DBD">
          <w:rPr>
            <w:noProof/>
            <w:webHidden/>
          </w:rPr>
        </w:r>
        <w:r w:rsidR="00766DBD">
          <w:rPr>
            <w:noProof/>
            <w:webHidden/>
          </w:rPr>
          <w:fldChar w:fldCharType="separate"/>
        </w:r>
        <w:r w:rsidR="00766DBD">
          <w:rPr>
            <w:noProof/>
            <w:webHidden/>
          </w:rPr>
          <w:t>10</w:t>
        </w:r>
        <w:r w:rsidR="00766DBD">
          <w:rPr>
            <w:noProof/>
            <w:webHidden/>
          </w:rPr>
          <w:fldChar w:fldCharType="end"/>
        </w:r>
      </w:hyperlink>
    </w:p>
    <w:p w14:paraId="16905258" w14:textId="50E65F7E" w:rsidR="00766DBD" w:rsidRDefault="004F4A05">
      <w:pPr>
        <w:pStyle w:val="Inhopg2"/>
        <w:tabs>
          <w:tab w:val="left" w:pos="600"/>
          <w:tab w:val="right" w:leader="dot" w:pos="9060"/>
        </w:tabs>
        <w:rPr>
          <w:rFonts w:asciiTheme="minorHAnsi" w:eastAsiaTheme="minorEastAsia" w:hAnsiTheme="minorHAnsi" w:cstheme="minorBidi"/>
          <w:noProof/>
          <w:szCs w:val="22"/>
          <w:lang w:eastAsia="nl-NL"/>
        </w:rPr>
      </w:pPr>
      <w:hyperlink w:anchor="_Toc46397969" w:history="1">
        <w:r w:rsidR="00766DBD" w:rsidRPr="00F926C4">
          <w:rPr>
            <w:rStyle w:val="Hyperlink"/>
            <w:noProof/>
          </w:rPr>
          <w:t>3</w:t>
        </w:r>
        <w:r w:rsidR="00766DBD">
          <w:rPr>
            <w:rFonts w:asciiTheme="minorHAnsi" w:eastAsiaTheme="minorEastAsia" w:hAnsiTheme="minorHAnsi" w:cstheme="minorBidi"/>
            <w:noProof/>
            <w:szCs w:val="22"/>
            <w:lang w:eastAsia="nl-NL"/>
          </w:rPr>
          <w:tab/>
        </w:r>
        <w:r w:rsidR="00766DBD" w:rsidRPr="00F926C4">
          <w:rPr>
            <w:rStyle w:val="Hyperlink"/>
            <w:noProof/>
          </w:rPr>
          <w:t>Beheerincidenten</w:t>
        </w:r>
        <w:r w:rsidR="00766DBD">
          <w:rPr>
            <w:noProof/>
            <w:webHidden/>
          </w:rPr>
          <w:tab/>
        </w:r>
        <w:r w:rsidR="00766DBD">
          <w:rPr>
            <w:noProof/>
            <w:webHidden/>
          </w:rPr>
          <w:fldChar w:fldCharType="begin"/>
        </w:r>
        <w:r w:rsidR="00766DBD">
          <w:rPr>
            <w:noProof/>
            <w:webHidden/>
          </w:rPr>
          <w:instrText xml:space="preserve"> PAGEREF _Toc46397969 \h </w:instrText>
        </w:r>
        <w:r w:rsidR="00766DBD">
          <w:rPr>
            <w:noProof/>
            <w:webHidden/>
          </w:rPr>
        </w:r>
        <w:r w:rsidR="00766DBD">
          <w:rPr>
            <w:noProof/>
            <w:webHidden/>
          </w:rPr>
          <w:fldChar w:fldCharType="separate"/>
        </w:r>
        <w:r w:rsidR="00766DBD">
          <w:rPr>
            <w:noProof/>
            <w:webHidden/>
          </w:rPr>
          <w:t>11</w:t>
        </w:r>
        <w:r w:rsidR="00766DBD">
          <w:rPr>
            <w:noProof/>
            <w:webHidden/>
          </w:rPr>
          <w:fldChar w:fldCharType="end"/>
        </w:r>
      </w:hyperlink>
    </w:p>
    <w:p w14:paraId="39B3C772" w14:textId="0F40D134" w:rsidR="00766DBD" w:rsidRDefault="004F4A05">
      <w:pPr>
        <w:pStyle w:val="Inhopg2"/>
        <w:tabs>
          <w:tab w:val="left" w:pos="600"/>
          <w:tab w:val="right" w:leader="dot" w:pos="9060"/>
        </w:tabs>
        <w:rPr>
          <w:rFonts w:asciiTheme="minorHAnsi" w:eastAsiaTheme="minorEastAsia" w:hAnsiTheme="minorHAnsi" w:cstheme="minorBidi"/>
          <w:noProof/>
          <w:szCs w:val="22"/>
          <w:lang w:eastAsia="nl-NL"/>
        </w:rPr>
      </w:pPr>
      <w:hyperlink w:anchor="_Toc46397970" w:history="1">
        <w:r w:rsidR="00766DBD" w:rsidRPr="00F926C4">
          <w:rPr>
            <w:rStyle w:val="Hyperlink"/>
            <w:noProof/>
          </w:rPr>
          <w:t>4</w:t>
        </w:r>
        <w:r w:rsidR="00766DBD">
          <w:rPr>
            <w:rFonts w:asciiTheme="minorHAnsi" w:eastAsiaTheme="minorEastAsia" w:hAnsiTheme="minorHAnsi" w:cstheme="minorBidi"/>
            <w:noProof/>
            <w:szCs w:val="22"/>
            <w:lang w:eastAsia="nl-NL"/>
          </w:rPr>
          <w:tab/>
        </w:r>
        <w:r w:rsidR="00766DBD" w:rsidRPr="00F926C4">
          <w:rPr>
            <w:rStyle w:val="Hyperlink"/>
            <w:noProof/>
          </w:rPr>
          <w:t>Samenhang prioritering en escalatie</w:t>
        </w:r>
        <w:r w:rsidR="00766DBD">
          <w:rPr>
            <w:noProof/>
            <w:webHidden/>
          </w:rPr>
          <w:tab/>
        </w:r>
        <w:r w:rsidR="00766DBD">
          <w:rPr>
            <w:noProof/>
            <w:webHidden/>
          </w:rPr>
          <w:fldChar w:fldCharType="begin"/>
        </w:r>
        <w:r w:rsidR="00766DBD">
          <w:rPr>
            <w:noProof/>
            <w:webHidden/>
          </w:rPr>
          <w:instrText xml:space="preserve"> PAGEREF _Toc46397970 \h </w:instrText>
        </w:r>
        <w:r w:rsidR="00766DBD">
          <w:rPr>
            <w:noProof/>
            <w:webHidden/>
          </w:rPr>
        </w:r>
        <w:r w:rsidR="00766DBD">
          <w:rPr>
            <w:noProof/>
            <w:webHidden/>
          </w:rPr>
          <w:fldChar w:fldCharType="separate"/>
        </w:r>
        <w:r w:rsidR="00766DBD">
          <w:rPr>
            <w:noProof/>
            <w:webHidden/>
          </w:rPr>
          <w:t>12</w:t>
        </w:r>
        <w:r w:rsidR="00766DBD">
          <w:rPr>
            <w:noProof/>
            <w:webHidden/>
          </w:rPr>
          <w:fldChar w:fldCharType="end"/>
        </w:r>
      </w:hyperlink>
    </w:p>
    <w:p w14:paraId="40F73336" w14:textId="715494A7" w:rsidR="00766DBD" w:rsidRDefault="004F4A05">
      <w:pPr>
        <w:pStyle w:val="Inhopg1"/>
        <w:tabs>
          <w:tab w:val="left" w:pos="1200"/>
        </w:tabs>
        <w:rPr>
          <w:rFonts w:asciiTheme="minorHAnsi" w:eastAsiaTheme="minorEastAsia" w:hAnsiTheme="minorHAnsi" w:cstheme="minorBidi"/>
          <w:b w:val="0"/>
          <w:szCs w:val="22"/>
          <w:lang w:eastAsia="nl-NL"/>
        </w:rPr>
      </w:pPr>
      <w:hyperlink w:anchor="_Toc46397971" w:history="1">
        <w:r w:rsidR="00766DBD" w:rsidRPr="00F926C4">
          <w:rPr>
            <w:rStyle w:val="Hyperlink"/>
          </w:rPr>
          <w:t>Bijlage 3:</w:t>
        </w:r>
        <w:r w:rsidR="00766DBD">
          <w:rPr>
            <w:rFonts w:asciiTheme="minorHAnsi" w:eastAsiaTheme="minorEastAsia" w:hAnsiTheme="minorHAnsi" w:cstheme="minorBidi"/>
            <w:b w:val="0"/>
            <w:szCs w:val="22"/>
            <w:lang w:eastAsia="nl-NL"/>
          </w:rPr>
          <w:tab/>
        </w:r>
        <w:r w:rsidR="00766DBD" w:rsidRPr="00F926C4">
          <w:rPr>
            <w:rStyle w:val="Hyperlink"/>
          </w:rPr>
          <w:t>Stappenplan incidentafhandeling</w:t>
        </w:r>
        <w:r w:rsidR="00766DBD">
          <w:rPr>
            <w:webHidden/>
          </w:rPr>
          <w:tab/>
        </w:r>
        <w:r w:rsidR="00766DBD">
          <w:rPr>
            <w:webHidden/>
          </w:rPr>
          <w:fldChar w:fldCharType="begin"/>
        </w:r>
        <w:r w:rsidR="00766DBD">
          <w:rPr>
            <w:webHidden/>
          </w:rPr>
          <w:instrText xml:space="preserve"> PAGEREF _Toc46397971 \h </w:instrText>
        </w:r>
        <w:r w:rsidR="00766DBD">
          <w:rPr>
            <w:webHidden/>
          </w:rPr>
        </w:r>
        <w:r w:rsidR="00766DBD">
          <w:rPr>
            <w:webHidden/>
          </w:rPr>
          <w:fldChar w:fldCharType="separate"/>
        </w:r>
        <w:r w:rsidR="00766DBD">
          <w:rPr>
            <w:webHidden/>
          </w:rPr>
          <w:t>14</w:t>
        </w:r>
        <w:r w:rsidR="00766DBD">
          <w:rPr>
            <w:webHidden/>
          </w:rPr>
          <w:fldChar w:fldCharType="end"/>
        </w:r>
      </w:hyperlink>
    </w:p>
    <w:p w14:paraId="66746D71" w14:textId="7CC17E0E" w:rsidR="00766DBD" w:rsidRDefault="004F4A05">
      <w:pPr>
        <w:pStyle w:val="Inhopg2"/>
        <w:tabs>
          <w:tab w:val="left" w:pos="600"/>
          <w:tab w:val="right" w:leader="dot" w:pos="9060"/>
        </w:tabs>
        <w:rPr>
          <w:rFonts w:asciiTheme="minorHAnsi" w:eastAsiaTheme="minorEastAsia" w:hAnsiTheme="minorHAnsi" w:cstheme="minorBidi"/>
          <w:noProof/>
          <w:szCs w:val="22"/>
          <w:lang w:eastAsia="nl-NL"/>
        </w:rPr>
      </w:pPr>
      <w:hyperlink w:anchor="_Toc46397972" w:history="1">
        <w:r w:rsidR="00766DBD" w:rsidRPr="00F926C4">
          <w:rPr>
            <w:rStyle w:val="Hyperlink"/>
            <w:noProof/>
          </w:rPr>
          <w:t>1</w:t>
        </w:r>
        <w:r w:rsidR="00766DBD">
          <w:rPr>
            <w:rFonts w:asciiTheme="minorHAnsi" w:eastAsiaTheme="minorEastAsia" w:hAnsiTheme="minorHAnsi" w:cstheme="minorBidi"/>
            <w:noProof/>
            <w:szCs w:val="22"/>
            <w:lang w:eastAsia="nl-NL"/>
          </w:rPr>
          <w:tab/>
        </w:r>
        <w:r w:rsidR="00766DBD" w:rsidRPr="00F926C4">
          <w:rPr>
            <w:rStyle w:val="Hyperlink"/>
            <w:noProof/>
          </w:rPr>
          <w:t>Identificatie</w:t>
        </w:r>
        <w:r w:rsidR="00766DBD">
          <w:rPr>
            <w:noProof/>
            <w:webHidden/>
          </w:rPr>
          <w:tab/>
        </w:r>
        <w:r w:rsidR="00766DBD">
          <w:rPr>
            <w:noProof/>
            <w:webHidden/>
          </w:rPr>
          <w:fldChar w:fldCharType="begin"/>
        </w:r>
        <w:r w:rsidR="00766DBD">
          <w:rPr>
            <w:noProof/>
            <w:webHidden/>
          </w:rPr>
          <w:instrText xml:space="preserve"> PAGEREF _Toc46397972 \h </w:instrText>
        </w:r>
        <w:r w:rsidR="00766DBD">
          <w:rPr>
            <w:noProof/>
            <w:webHidden/>
          </w:rPr>
        </w:r>
        <w:r w:rsidR="00766DBD">
          <w:rPr>
            <w:noProof/>
            <w:webHidden/>
          </w:rPr>
          <w:fldChar w:fldCharType="separate"/>
        </w:r>
        <w:r w:rsidR="00766DBD">
          <w:rPr>
            <w:noProof/>
            <w:webHidden/>
          </w:rPr>
          <w:t>14</w:t>
        </w:r>
        <w:r w:rsidR="00766DBD">
          <w:rPr>
            <w:noProof/>
            <w:webHidden/>
          </w:rPr>
          <w:fldChar w:fldCharType="end"/>
        </w:r>
      </w:hyperlink>
    </w:p>
    <w:p w14:paraId="1B976530" w14:textId="6C65371F" w:rsidR="00766DBD" w:rsidRDefault="004F4A05">
      <w:pPr>
        <w:pStyle w:val="Inhopg2"/>
        <w:tabs>
          <w:tab w:val="left" w:pos="600"/>
          <w:tab w:val="right" w:leader="dot" w:pos="9060"/>
        </w:tabs>
        <w:rPr>
          <w:rFonts w:asciiTheme="minorHAnsi" w:eastAsiaTheme="minorEastAsia" w:hAnsiTheme="minorHAnsi" w:cstheme="minorBidi"/>
          <w:noProof/>
          <w:szCs w:val="22"/>
          <w:lang w:eastAsia="nl-NL"/>
        </w:rPr>
      </w:pPr>
      <w:hyperlink w:anchor="_Toc46397973" w:history="1">
        <w:r w:rsidR="00766DBD" w:rsidRPr="00F926C4">
          <w:rPr>
            <w:rStyle w:val="Hyperlink"/>
            <w:noProof/>
          </w:rPr>
          <w:t>2</w:t>
        </w:r>
        <w:r w:rsidR="00766DBD">
          <w:rPr>
            <w:rFonts w:asciiTheme="minorHAnsi" w:eastAsiaTheme="minorEastAsia" w:hAnsiTheme="minorHAnsi" w:cstheme="minorBidi"/>
            <w:noProof/>
            <w:szCs w:val="22"/>
            <w:lang w:eastAsia="nl-NL"/>
          </w:rPr>
          <w:tab/>
        </w:r>
        <w:r w:rsidR="00766DBD" w:rsidRPr="00F926C4">
          <w:rPr>
            <w:rStyle w:val="Hyperlink"/>
            <w:noProof/>
          </w:rPr>
          <w:t>Schade indamming en beoordeling van de blootstelling</w:t>
        </w:r>
        <w:r w:rsidR="00766DBD">
          <w:rPr>
            <w:noProof/>
            <w:webHidden/>
          </w:rPr>
          <w:tab/>
        </w:r>
        <w:r w:rsidR="00766DBD">
          <w:rPr>
            <w:noProof/>
            <w:webHidden/>
          </w:rPr>
          <w:fldChar w:fldCharType="begin"/>
        </w:r>
        <w:r w:rsidR="00766DBD">
          <w:rPr>
            <w:noProof/>
            <w:webHidden/>
          </w:rPr>
          <w:instrText xml:space="preserve"> PAGEREF _Toc46397973 \h </w:instrText>
        </w:r>
        <w:r w:rsidR="00766DBD">
          <w:rPr>
            <w:noProof/>
            <w:webHidden/>
          </w:rPr>
        </w:r>
        <w:r w:rsidR="00766DBD">
          <w:rPr>
            <w:noProof/>
            <w:webHidden/>
          </w:rPr>
          <w:fldChar w:fldCharType="separate"/>
        </w:r>
        <w:r w:rsidR="00766DBD">
          <w:rPr>
            <w:noProof/>
            <w:webHidden/>
          </w:rPr>
          <w:t>15</w:t>
        </w:r>
        <w:r w:rsidR="00766DBD">
          <w:rPr>
            <w:noProof/>
            <w:webHidden/>
          </w:rPr>
          <w:fldChar w:fldCharType="end"/>
        </w:r>
      </w:hyperlink>
    </w:p>
    <w:p w14:paraId="1A11B3D0" w14:textId="609A23AD" w:rsidR="00766DBD" w:rsidRDefault="004F4A05">
      <w:pPr>
        <w:pStyle w:val="Inhopg2"/>
        <w:tabs>
          <w:tab w:val="left" w:pos="600"/>
          <w:tab w:val="right" w:leader="dot" w:pos="9060"/>
        </w:tabs>
        <w:rPr>
          <w:rFonts w:asciiTheme="minorHAnsi" w:eastAsiaTheme="minorEastAsia" w:hAnsiTheme="minorHAnsi" w:cstheme="minorBidi"/>
          <w:noProof/>
          <w:szCs w:val="22"/>
          <w:lang w:eastAsia="nl-NL"/>
        </w:rPr>
      </w:pPr>
      <w:hyperlink w:anchor="_Toc46397974" w:history="1">
        <w:r w:rsidR="00766DBD" w:rsidRPr="00F926C4">
          <w:rPr>
            <w:rStyle w:val="Hyperlink"/>
            <w:noProof/>
          </w:rPr>
          <w:t>3</w:t>
        </w:r>
        <w:r w:rsidR="00766DBD">
          <w:rPr>
            <w:rFonts w:asciiTheme="minorHAnsi" w:eastAsiaTheme="minorEastAsia" w:hAnsiTheme="minorHAnsi" w:cstheme="minorBidi"/>
            <w:noProof/>
            <w:szCs w:val="22"/>
            <w:lang w:eastAsia="nl-NL"/>
          </w:rPr>
          <w:tab/>
        </w:r>
        <w:r w:rsidR="00766DBD" w:rsidRPr="00F926C4">
          <w:rPr>
            <w:rStyle w:val="Hyperlink"/>
            <w:noProof/>
          </w:rPr>
          <w:t>Remidiatie en herstel</w:t>
        </w:r>
        <w:r w:rsidR="00766DBD">
          <w:rPr>
            <w:noProof/>
            <w:webHidden/>
          </w:rPr>
          <w:tab/>
        </w:r>
        <w:r w:rsidR="00766DBD">
          <w:rPr>
            <w:noProof/>
            <w:webHidden/>
          </w:rPr>
          <w:fldChar w:fldCharType="begin"/>
        </w:r>
        <w:r w:rsidR="00766DBD">
          <w:rPr>
            <w:noProof/>
            <w:webHidden/>
          </w:rPr>
          <w:instrText xml:space="preserve"> PAGEREF _Toc46397974 \h </w:instrText>
        </w:r>
        <w:r w:rsidR="00766DBD">
          <w:rPr>
            <w:noProof/>
            <w:webHidden/>
          </w:rPr>
        </w:r>
        <w:r w:rsidR="00766DBD">
          <w:rPr>
            <w:noProof/>
            <w:webHidden/>
          </w:rPr>
          <w:fldChar w:fldCharType="separate"/>
        </w:r>
        <w:r w:rsidR="00766DBD">
          <w:rPr>
            <w:noProof/>
            <w:webHidden/>
          </w:rPr>
          <w:t>17</w:t>
        </w:r>
        <w:r w:rsidR="00766DBD">
          <w:rPr>
            <w:noProof/>
            <w:webHidden/>
          </w:rPr>
          <w:fldChar w:fldCharType="end"/>
        </w:r>
      </w:hyperlink>
    </w:p>
    <w:p w14:paraId="342BF014" w14:textId="6AC3977B" w:rsidR="00766DBD" w:rsidRDefault="004F4A05">
      <w:pPr>
        <w:pStyle w:val="Inhopg2"/>
        <w:tabs>
          <w:tab w:val="left" w:pos="600"/>
          <w:tab w:val="right" w:leader="dot" w:pos="9060"/>
        </w:tabs>
        <w:rPr>
          <w:rFonts w:asciiTheme="minorHAnsi" w:eastAsiaTheme="minorEastAsia" w:hAnsiTheme="minorHAnsi" w:cstheme="minorBidi"/>
          <w:noProof/>
          <w:szCs w:val="22"/>
          <w:lang w:eastAsia="nl-NL"/>
        </w:rPr>
      </w:pPr>
      <w:hyperlink w:anchor="_Toc46397975" w:history="1">
        <w:r w:rsidR="00766DBD" w:rsidRPr="00F926C4">
          <w:rPr>
            <w:rStyle w:val="Hyperlink"/>
            <w:noProof/>
          </w:rPr>
          <w:t>4</w:t>
        </w:r>
        <w:r w:rsidR="00766DBD">
          <w:rPr>
            <w:rFonts w:asciiTheme="minorHAnsi" w:eastAsiaTheme="minorEastAsia" w:hAnsiTheme="minorHAnsi" w:cstheme="minorBidi"/>
            <w:noProof/>
            <w:szCs w:val="22"/>
            <w:lang w:eastAsia="nl-NL"/>
          </w:rPr>
          <w:tab/>
        </w:r>
        <w:r w:rsidR="00766DBD" w:rsidRPr="00F926C4">
          <w:rPr>
            <w:rStyle w:val="Hyperlink"/>
            <w:noProof/>
          </w:rPr>
          <w:t>Communicatie/kennisgeving</w:t>
        </w:r>
        <w:r w:rsidR="00766DBD">
          <w:rPr>
            <w:noProof/>
            <w:webHidden/>
          </w:rPr>
          <w:tab/>
        </w:r>
        <w:r w:rsidR="00766DBD">
          <w:rPr>
            <w:noProof/>
            <w:webHidden/>
          </w:rPr>
          <w:fldChar w:fldCharType="begin"/>
        </w:r>
        <w:r w:rsidR="00766DBD">
          <w:rPr>
            <w:noProof/>
            <w:webHidden/>
          </w:rPr>
          <w:instrText xml:space="preserve"> PAGEREF _Toc46397975 \h </w:instrText>
        </w:r>
        <w:r w:rsidR="00766DBD">
          <w:rPr>
            <w:noProof/>
            <w:webHidden/>
          </w:rPr>
        </w:r>
        <w:r w:rsidR="00766DBD">
          <w:rPr>
            <w:noProof/>
            <w:webHidden/>
          </w:rPr>
          <w:fldChar w:fldCharType="separate"/>
        </w:r>
        <w:r w:rsidR="00766DBD">
          <w:rPr>
            <w:noProof/>
            <w:webHidden/>
          </w:rPr>
          <w:t>18</w:t>
        </w:r>
        <w:r w:rsidR="00766DBD">
          <w:rPr>
            <w:noProof/>
            <w:webHidden/>
          </w:rPr>
          <w:fldChar w:fldCharType="end"/>
        </w:r>
      </w:hyperlink>
    </w:p>
    <w:p w14:paraId="14A60DFA" w14:textId="5DD8DFE9" w:rsidR="00766DBD" w:rsidRDefault="004F4A05">
      <w:pPr>
        <w:pStyle w:val="Inhopg2"/>
        <w:tabs>
          <w:tab w:val="left" w:pos="600"/>
          <w:tab w:val="right" w:leader="dot" w:pos="9060"/>
        </w:tabs>
        <w:rPr>
          <w:rFonts w:asciiTheme="minorHAnsi" w:eastAsiaTheme="minorEastAsia" w:hAnsiTheme="minorHAnsi" w:cstheme="minorBidi"/>
          <w:noProof/>
          <w:szCs w:val="22"/>
          <w:lang w:eastAsia="nl-NL"/>
        </w:rPr>
      </w:pPr>
      <w:hyperlink w:anchor="_Toc46397976" w:history="1">
        <w:r w:rsidR="00766DBD" w:rsidRPr="00F926C4">
          <w:rPr>
            <w:rStyle w:val="Hyperlink"/>
            <w:noProof/>
          </w:rPr>
          <w:t>5</w:t>
        </w:r>
        <w:r w:rsidR="00766DBD">
          <w:rPr>
            <w:rFonts w:asciiTheme="minorHAnsi" w:eastAsiaTheme="minorEastAsia" w:hAnsiTheme="minorHAnsi" w:cstheme="minorBidi"/>
            <w:noProof/>
            <w:szCs w:val="22"/>
            <w:lang w:eastAsia="nl-NL"/>
          </w:rPr>
          <w:tab/>
        </w:r>
        <w:r w:rsidR="00766DBD" w:rsidRPr="00F926C4">
          <w:rPr>
            <w:rStyle w:val="Hyperlink"/>
            <w:noProof/>
          </w:rPr>
          <w:t>Rapportage en evaluatie</w:t>
        </w:r>
        <w:r w:rsidR="00766DBD">
          <w:rPr>
            <w:noProof/>
            <w:webHidden/>
          </w:rPr>
          <w:tab/>
        </w:r>
        <w:r w:rsidR="00766DBD">
          <w:rPr>
            <w:noProof/>
            <w:webHidden/>
          </w:rPr>
          <w:fldChar w:fldCharType="begin"/>
        </w:r>
        <w:r w:rsidR="00766DBD">
          <w:rPr>
            <w:noProof/>
            <w:webHidden/>
          </w:rPr>
          <w:instrText xml:space="preserve"> PAGEREF _Toc46397976 \h </w:instrText>
        </w:r>
        <w:r w:rsidR="00766DBD">
          <w:rPr>
            <w:noProof/>
            <w:webHidden/>
          </w:rPr>
        </w:r>
        <w:r w:rsidR="00766DBD">
          <w:rPr>
            <w:noProof/>
            <w:webHidden/>
          </w:rPr>
          <w:fldChar w:fldCharType="separate"/>
        </w:r>
        <w:r w:rsidR="00766DBD">
          <w:rPr>
            <w:noProof/>
            <w:webHidden/>
          </w:rPr>
          <w:t>20</w:t>
        </w:r>
        <w:r w:rsidR="00766DBD">
          <w:rPr>
            <w:noProof/>
            <w:webHidden/>
          </w:rPr>
          <w:fldChar w:fldCharType="end"/>
        </w:r>
      </w:hyperlink>
    </w:p>
    <w:p w14:paraId="4172FA13" w14:textId="237CC267" w:rsidR="00766DBD" w:rsidRDefault="004F4A05">
      <w:pPr>
        <w:pStyle w:val="Inhopg1"/>
        <w:rPr>
          <w:rFonts w:asciiTheme="minorHAnsi" w:eastAsiaTheme="minorEastAsia" w:hAnsiTheme="minorHAnsi" w:cstheme="minorBidi"/>
          <w:b w:val="0"/>
          <w:szCs w:val="22"/>
          <w:lang w:eastAsia="nl-NL"/>
        </w:rPr>
      </w:pPr>
      <w:hyperlink w:anchor="_Toc46397977" w:history="1">
        <w:r w:rsidR="00766DBD" w:rsidRPr="00F926C4">
          <w:rPr>
            <w:rStyle w:val="Hyperlink"/>
          </w:rPr>
          <w:t>Bijlage 4: Procedure melden van incidenten en zwakheden informatiebeveiliging</w:t>
        </w:r>
        <w:r w:rsidR="00766DBD">
          <w:rPr>
            <w:webHidden/>
          </w:rPr>
          <w:tab/>
        </w:r>
        <w:r w:rsidR="00766DBD">
          <w:rPr>
            <w:webHidden/>
          </w:rPr>
          <w:fldChar w:fldCharType="begin"/>
        </w:r>
        <w:r w:rsidR="00766DBD">
          <w:rPr>
            <w:webHidden/>
          </w:rPr>
          <w:instrText xml:space="preserve"> PAGEREF _Toc46397977 \h </w:instrText>
        </w:r>
        <w:r w:rsidR="00766DBD">
          <w:rPr>
            <w:webHidden/>
          </w:rPr>
        </w:r>
        <w:r w:rsidR="00766DBD">
          <w:rPr>
            <w:webHidden/>
          </w:rPr>
          <w:fldChar w:fldCharType="separate"/>
        </w:r>
        <w:r w:rsidR="00766DBD">
          <w:rPr>
            <w:webHidden/>
          </w:rPr>
          <w:t>21</w:t>
        </w:r>
        <w:r w:rsidR="00766DBD">
          <w:rPr>
            <w:webHidden/>
          </w:rPr>
          <w:fldChar w:fldCharType="end"/>
        </w:r>
      </w:hyperlink>
    </w:p>
    <w:p w14:paraId="72F084F7" w14:textId="14BCBDFF" w:rsidR="00766DBD" w:rsidRDefault="004F4A05">
      <w:pPr>
        <w:pStyle w:val="Inhopg1"/>
        <w:rPr>
          <w:rFonts w:asciiTheme="minorHAnsi" w:eastAsiaTheme="minorEastAsia" w:hAnsiTheme="minorHAnsi" w:cstheme="minorBidi"/>
          <w:b w:val="0"/>
          <w:szCs w:val="22"/>
          <w:lang w:eastAsia="nl-NL"/>
        </w:rPr>
      </w:pPr>
      <w:hyperlink w:anchor="_Toc46397978" w:history="1">
        <w:r w:rsidR="00766DBD" w:rsidRPr="00F926C4">
          <w:rPr>
            <w:rStyle w:val="Hyperlink"/>
          </w:rPr>
          <w:t>Bijlage 5: Incidentmanagement checklist voor datalekken</w:t>
        </w:r>
        <w:r w:rsidR="00766DBD">
          <w:rPr>
            <w:webHidden/>
          </w:rPr>
          <w:tab/>
        </w:r>
        <w:r w:rsidR="00766DBD">
          <w:rPr>
            <w:webHidden/>
          </w:rPr>
          <w:fldChar w:fldCharType="begin"/>
        </w:r>
        <w:r w:rsidR="00766DBD">
          <w:rPr>
            <w:webHidden/>
          </w:rPr>
          <w:instrText xml:space="preserve"> PAGEREF _Toc46397978 \h </w:instrText>
        </w:r>
        <w:r w:rsidR="00766DBD">
          <w:rPr>
            <w:webHidden/>
          </w:rPr>
        </w:r>
        <w:r w:rsidR="00766DBD">
          <w:rPr>
            <w:webHidden/>
          </w:rPr>
          <w:fldChar w:fldCharType="separate"/>
        </w:r>
        <w:r w:rsidR="00766DBD">
          <w:rPr>
            <w:webHidden/>
          </w:rPr>
          <w:t>24</w:t>
        </w:r>
        <w:r w:rsidR="00766DBD">
          <w:rPr>
            <w:webHidden/>
          </w:rPr>
          <w:fldChar w:fldCharType="end"/>
        </w:r>
      </w:hyperlink>
    </w:p>
    <w:p w14:paraId="1029DE50" w14:textId="59373982" w:rsidR="00766DBD" w:rsidRDefault="004F4A05">
      <w:pPr>
        <w:pStyle w:val="Inhopg1"/>
        <w:rPr>
          <w:rFonts w:asciiTheme="minorHAnsi" w:eastAsiaTheme="minorEastAsia" w:hAnsiTheme="minorHAnsi" w:cstheme="minorBidi"/>
          <w:b w:val="0"/>
          <w:szCs w:val="22"/>
          <w:lang w:eastAsia="nl-NL"/>
        </w:rPr>
      </w:pPr>
      <w:hyperlink w:anchor="_Toc46397979" w:history="1">
        <w:r w:rsidR="00766DBD" w:rsidRPr="00F926C4">
          <w:rPr>
            <w:rStyle w:val="Hyperlink"/>
          </w:rPr>
          <w:t>Bijlage 6: Overzicht bereikbaarheid Incident Response Team</w:t>
        </w:r>
        <w:r w:rsidR="00766DBD">
          <w:rPr>
            <w:webHidden/>
          </w:rPr>
          <w:tab/>
        </w:r>
        <w:r w:rsidR="00766DBD">
          <w:rPr>
            <w:webHidden/>
          </w:rPr>
          <w:fldChar w:fldCharType="begin"/>
        </w:r>
        <w:r w:rsidR="00766DBD">
          <w:rPr>
            <w:webHidden/>
          </w:rPr>
          <w:instrText xml:space="preserve"> PAGEREF _Toc46397979 \h </w:instrText>
        </w:r>
        <w:r w:rsidR="00766DBD">
          <w:rPr>
            <w:webHidden/>
          </w:rPr>
        </w:r>
        <w:r w:rsidR="00766DBD">
          <w:rPr>
            <w:webHidden/>
          </w:rPr>
          <w:fldChar w:fldCharType="separate"/>
        </w:r>
        <w:r w:rsidR="00766DBD">
          <w:rPr>
            <w:webHidden/>
          </w:rPr>
          <w:t>25</w:t>
        </w:r>
        <w:r w:rsidR="00766DBD">
          <w:rPr>
            <w:webHidden/>
          </w:rPr>
          <w:fldChar w:fldCharType="end"/>
        </w:r>
      </w:hyperlink>
    </w:p>
    <w:p w14:paraId="7516B9A1" w14:textId="385BFA56" w:rsidR="00836FF1" w:rsidRDefault="00A51F23" w:rsidP="007D0225">
      <w:pPr>
        <w:pStyle w:val="Kop1"/>
      </w:pPr>
      <w:r>
        <w:rPr>
          <w:bCs w:val="0"/>
          <w:noProof/>
          <w:kern w:val="0"/>
          <w:sz w:val="22"/>
        </w:rPr>
        <w:fldChar w:fldCharType="end"/>
      </w:r>
      <w:r w:rsidR="00576581">
        <w:br w:type="page"/>
      </w:r>
      <w:bookmarkStart w:id="0" w:name="_Toc46397949"/>
      <w:r w:rsidR="002960C2">
        <w:lastRenderedPageBreak/>
        <w:t>Hoofdstuk 1</w:t>
      </w:r>
      <w:r w:rsidR="00DB0665">
        <w:t>.</w:t>
      </w:r>
      <w:r w:rsidR="00DB0665">
        <w:tab/>
      </w:r>
      <w:r w:rsidR="009844C9">
        <w:t>Inleiding</w:t>
      </w:r>
      <w:bookmarkEnd w:id="0"/>
    </w:p>
    <w:p w14:paraId="03DC5073" w14:textId="77777777" w:rsidR="00A51F23" w:rsidRDefault="00A51F23" w:rsidP="00A51F23"/>
    <w:p w14:paraId="437CAFEE" w14:textId="77777777" w:rsidR="004577A6" w:rsidRDefault="004577A6" w:rsidP="004577A6">
      <w:pPr>
        <w:rPr>
          <w:rFonts w:cs="Calibri"/>
          <w:szCs w:val="20"/>
        </w:rPr>
      </w:pPr>
      <w:bookmarkStart w:id="1" w:name="_Toc132769177"/>
      <w:bookmarkStart w:id="2" w:name="_Toc322696307"/>
      <w:bookmarkStart w:id="3" w:name="_Toc323199246"/>
      <w:bookmarkStart w:id="4" w:name="_Toc323199313"/>
      <w:r>
        <w:rPr>
          <w:rFonts w:cs="Calibri"/>
          <w:szCs w:val="20"/>
        </w:rPr>
        <w:t xml:space="preserve">De gemeente Houten is, </w:t>
      </w:r>
      <w:r w:rsidRPr="00A1128C">
        <w:rPr>
          <w:rFonts w:cs="Calibri"/>
          <w:szCs w:val="20"/>
        </w:rPr>
        <w:t xml:space="preserve">net als alle </w:t>
      </w:r>
      <w:r>
        <w:rPr>
          <w:rFonts w:cs="Calibri"/>
          <w:szCs w:val="20"/>
        </w:rPr>
        <w:t xml:space="preserve">andere </w:t>
      </w:r>
      <w:r w:rsidRPr="00A1128C">
        <w:rPr>
          <w:rFonts w:cs="Calibri"/>
          <w:szCs w:val="20"/>
        </w:rPr>
        <w:t xml:space="preserve">gemeenten in Nederland, </w:t>
      </w:r>
      <w:r>
        <w:rPr>
          <w:rFonts w:cs="Calibri"/>
          <w:szCs w:val="20"/>
        </w:rPr>
        <w:t>verplicht om v</w:t>
      </w:r>
      <w:r w:rsidRPr="00A1128C">
        <w:rPr>
          <w:rFonts w:cs="Calibri"/>
          <w:szCs w:val="20"/>
        </w:rPr>
        <w:t xml:space="preserve">oor </w:t>
      </w:r>
      <w:r>
        <w:rPr>
          <w:rFonts w:cs="Calibri"/>
          <w:szCs w:val="20"/>
        </w:rPr>
        <w:t>de beveiliging van haar</w:t>
      </w:r>
      <w:r w:rsidRPr="00A1128C">
        <w:rPr>
          <w:rFonts w:cs="Calibri"/>
          <w:szCs w:val="20"/>
        </w:rPr>
        <w:t xml:space="preserve"> informatie de ‘Baseline Informatiebeveiliging </w:t>
      </w:r>
      <w:r>
        <w:rPr>
          <w:rFonts w:cs="Calibri"/>
          <w:szCs w:val="20"/>
        </w:rPr>
        <w:t>Overheid</w:t>
      </w:r>
      <w:r w:rsidRPr="00A1128C">
        <w:rPr>
          <w:rFonts w:cs="Calibri"/>
          <w:szCs w:val="20"/>
        </w:rPr>
        <w:t>’ (BI</w:t>
      </w:r>
      <w:r>
        <w:rPr>
          <w:rFonts w:cs="Calibri"/>
          <w:szCs w:val="20"/>
        </w:rPr>
        <w:t>O</w:t>
      </w:r>
      <w:r w:rsidRPr="00A1128C">
        <w:rPr>
          <w:rFonts w:cs="Calibri"/>
          <w:szCs w:val="20"/>
        </w:rPr>
        <w:t xml:space="preserve">) te </w:t>
      </w:r>
      <w:r>
        <w:rPr>
          <w:rFonts w:cs="Calibri"/>
          <w:szCs w:val="20"/>
        </w:rPr>
        <w:t>hanteren</w:t>
      </w:r>
      <w:r w:rsidRPr="00A1128C">
        <w:rPr>
          <w:rFonts w:cs="Calibri"/>
          <w:szCs w:val="20"/>
        </w:rPr>
        <w:t>. In de BI</w:t>
      </w:r>
      <w:r>
        <w:rPr>
          <w:rFonts w:cs="Calibri"/>
          <w:szCs w:val="20"/>
        </w:rPr>
        <w:t>O</w:t>
      </w:r>
      <w:r w:rsidRPr="00A1128C">
        <w:rPr>
          <w:rFonts w:cs="Calibri"/>
          <w:szCs w:val="20"/>
        </w:rPr>
        <w:t xml:space="preserve"> worden eisen genoemd met betrekking tot </w:t>
      </w:r>
      <w:r>
        <w:rPr>
          <w:rFonts w:cs="Calibri"/>
          <w:szCs w:val="20"/>
        </w:rPr>
        <w:t xml:space="preserve">risicomanagement, beleid en organisatie, fysieke- en logische toegangsbeveiliging, bedrijfscontinuïteitsbeheer, naleving van wet- en regelgeving, incidentbeheer en beheer van middelen en informatie(systemen). </w:t>
      </w:r>
      <w:r w:rsidRPr="00262171">
        <w:rPr>
          <w:rFonts w:cs="Arial"/>
          <w:szCs w:val="20"/>
        </w:rPr>
        <w:t xml:space="preserve">Deze eisen zijn </w:t>
      </w:r>
      <w:r>
        <w:rPr>
          <w:rFonts w:cs="Arial"/>
          <w:szCs w:val="20"/>
        </w:rPr>
        <w:t xml:space="preserve">de invulling van </w:t>
      </w:r>
      <w:r w:rsidRPr="00262171">
        <w:rPr>
          <w:rFonts w:cs="Arial"/>
          <w:szCs w:val="20"/>
        </w:rPr>
        <w:t>de ISO 27001</w:t>
      </w:r>
      <w:r>
        <w:rPr>
          <w:rFonts w:cs="Arial"/>
          <w:szCs w:val="20"/>
        </w:rPr>
        <w:t>/27002</w:t>
      </w:r>
      <w:r w:rsidRPr="00262171">
        <w:rPr>
          <w:rFonts w:cs="Arial"/>
          <w:szCs w:val="20"/>
        </w:rPr>
        <w:t xml:space="preserve"> </w:t>
      </w:r>
      <w:r>
        <w:rPr>
          <w:rFonts w:cs="Arial"/>
          <w:szCs w:val="20"/>
        </w:rPr>
        <w:t>normering specifiek voor de Nederlandse overheid</w:t>
      </w:r>
      <w:r w:rsidRPr="00262171">
        <w:rPr>
          <w:rFonts w:cs="Arial"/>
          <w:szCs w:val="20"/>
        </w:rPr>
        <w:t>.</w:t>
      </w:r>
    </w:p>
    <w:p w14:paraId="217610EF" w14:textId="77777777" w:rsidR="004577A6" w:rsidRPr="001D10CC" w:rsidRDefault="004577A6" w:rsidP="004577A6">
      <w:pPr>
        <w:rPr>
          <w:rFonts w:cs="Calibri"/>
          <w:szCs w:val="20"/>
        </w:rPr>
      </w:pPr>
    </w:p>
    <w:p w14:paraId="00B8ABC2" w14:textId="558AECB9" w:rsidR="00A51F23" w:rsidRDefault="00A51F23" w:rsidP="00A51F23">
      <w:r w:rsidRPr="00CF5A57">
        <w:rPr>
          <w:rFonts w:cs="Arial"/>
          <w:szCs w:val="20"/>
        </w:rPr>
        <w:t xml:space="preserve">Dit document </w:t>
      </w:r>
      <w:r w:rsidR="00691425">
        <w:rPr>
          <w:rFonts w:cs="Arial"/>
          <w:szCs w:val="20"/>
        </w:rPr>
        <w:t xml:space="preserve">bevat het </w:t>
      </w:r>
      <w:r>
        <w:rPr>
          <w:rFonts w:cs="Arial"/>
          <w:szCs w:val="20"/>
        </w:rPr>
        <w:t xml:space="preserve">vastgestelde </w:t>
      </w:r>
      <w:r w:rsidRPr="00CF5A57">
        <w:rPr>
          <w:rFonts w:cs="Arial"/>
          <w:szCs w:val="20"/>
        </w:rPr>
        <w:t>gemeentelijk beleid</w:t>
      </w:r>
      <w:r w:rsidR="00C402C2">
        <w:rPr>
          <w:rFonts w:cs="Arial"/>
          <w:szCs w:val="20"/>
        </w:rPr>
        <w:t xml:space="preserve"> </w:t>
      </w:r>
      <w:r w:rsidR="004577A6">
        <w:rPr>
          <w:rFonts w:cs="Arial"/>
          <w:szCs w:val="20"/>
        </w:rPr>
        <w:t>voor het incidentmanagement en responsebeleid.</w:t>
      </w:r>
      <w:r w:rsidR="00691425">
        <w:rPr>
          <w:rFonts w:cs="Arial"/>
          <w:szCs w:val="20"/>
        </w:rPr>
        <w:t xml:space="preserve"> </w:t>
      </w:r>
      <w:r w:rsidR="0061784D">
        <w:rPr>
          <w:rFonts w:cs="Arial"/>
          <w:szCs w:val="20"/>
        </w:rPr>
        <w:t xml:space="preserve">Voor het schrijven van dit document is </w:t>
      </w:r>
      <w:r w:rsidR="004577A6">
        <w:rPr>
          <w:rFonts w:cs="Arial"/>
          <w:szCs w:val="20"/>
        </w:rPr>
        <w:t xml:space="preserve">onder andere </w:t>
      </w:r>
      <w:r w:rsidR="0061784D">
        <w:rPr>
          <w:rFonts w:cs="Arial"/>
          <w:szCs w:val="20"/>
        </w:rPr>
        <w:t xml:space="preserve">gebruik gemaakt van de </w:t>
      </w:r>
      <w:r w:rsidR="0061784D">
        <w:rPr>
          <w:rFonts w:cs="Arial"/>
          <w:szCs w:val="18"/>
        </w:rPr>
        <w:t xml:space="preserve">Handreiking </w:t>
      </w:r>
      <w:r w:rsidR="00BE0C44">
        <w:rPr>
          <w:rFonts w:cs="Arial"/>
          <w:szCs w:val="18"/>
        </w:rPr>
        <w:t>‘</w:t>
      </w:r>
      <w:r w:rsidR="009F77AC">
        <w:rPr>
          <w:rFonts w:cs="Arial"/>
          <w:szCs w:val="18"/>
        </w:rPr>
        <w:t xml:space="preserve">Voorbeeld </w:t>
      </w:r>
      <w:r w:rsidR="00DF1AAE">
        <w:rPr>
          <w:rFonts w:cs="Arial"/>
          <w:szCs w:val="18"/>
        </w:rPr>
        <w:t xml:space="preserve">incident </w:t>
      </w:r>
      <w:r w:rsidR="00CE1B99">
        <w:rPr>
          <w:rFonts w:cs="Arial"/>
          <w:szCs w:val="18"/>
        </w:rPr>
        <w:t>management</w:t>
      </w:r>
      <w:r w:rsidR="009F77AC">
        <w:rPr>
          <w:rFonts w:cs="Arial"/>
          <w:szCs w:val="18"/>
        </w:rPr>
        <w:t xml:space="preserve"> en responsebeleid</w:t>
      </w:r>
      <w:r w:rsidR="00BE0C44">
        <w:rPr>
          <w:rFonts w:cs="Arial"/>
          <w:szCs w:val="18"/>
        </w:rPr>
        <w:t>’</w:t>
      </w:r>
      <w:r w:rsidR="0061784D">
        <w:rPr>
          <w:rFonts w:cs="Arial"/>
          <w:szCs w:val="18"/>
        </w:rPr>
        <w:t xml:space="preserve"> van de Informatie Beveiligingsdienst voor Gemeenten (IBD). </w:t>
      </w:r>
    </w:p>
    <w:p w14:paraId="47A1E793" w14:textId="77777777" w:rsidR="00A51F23" w:rsidRDefault="00A51F23" w:rsidP="00A51F23"/>
    <w:p w14:paraId="293DD1CA" w14:textId="70702A9A" w:rsidR="00A51F23" w:rsidRDefault="00A51F23" w:rsidP="00A51F23">
      <w:pPr>
        <w:pStyle w:val="Kop2"/>
      </w:pPr>
      <w:bookmarkStart w:id="5" w:name="_Toc46397950"/>
      <w:bookmarkEnd w:id="1"/>
      <w:bookmarkEnd w:id="2"/>
      <w:bookmarkEnd w:id="3"/>
      <w:bookmarkEnd w:id="4"/>
      <w:r>
        <w:t>1.1</w:t>
      </w:r>
      <w:r>
        <w:tab/>
        <w:t>H</w:t>
      </w:r>
      <w:r w:rsidRPr="00CF5A57">
        <w:t xml:space="preserve">et belang van </w:t>
      </w:r>
      <w:r w:rsidR="00DF1AAE">
        <w:t>incident</w:t>
      </w:r>
      <w:r w:rsidR="00CE1B99">
        <w:t>management</w:t>
      </w:r>
      <w:bookmarkEnd w:id="5"/>
      <w:r w:rsidR="004D0E8F">
        <w:br/>
      </w:r>
    </w:p>
    <w:p w14:paraId="43A5FA17" w14:textId="36D876B6" w:rsidR="009F77AC" w:rsidRPr="009F77AC" w:rsidRDefault="00DF1AAE" w:rsidP="009F77AC">
      <w:pPr>
        <w:rPr>
          <w:rFonts w:eastAsia="Calibri" w:cs="Arial"/>
          <w:szCs w:val="18"/>
        </w:rPr>
      </w:pPr>
      <w:r>
        <w:rPr>
          <w:rFonts w:eastAsia="Calibri" w:cs="Arial"/>
          <w:szCs w:val="18"/>
        </w:rPr>
        <w:t>Incident</w:t>
      </w:r>
      <w:r w:rsidR="00CE1B99">
        <w:rPr>
          <w:rFonts w:eastAsia="Calibri" w:cs="Arial"/>
          <w:szCs w:val="18"/>
        </w:rPr>
        <w:t>management</w:t>
      </w:r>
      <w:r w:rsidR="009F77AC" w:rsidRPr="009F77AC">
        <w:rPr>
          <w:rFonts w:eastAsia="Calibri" w:cs="Arial"/>
          <w:szCs w:val="18"/>
        </w:rPr>
        <w:t xml:space="preserve"> en response beleid be</w:t>
      </w:r>
      <w:r w:rsidR="00DA25C5">
        <w:rPr>
          <w:rFonts w:eastAsia="Calibri" w:cs="Arial"/>
          <w:szCs w:val="18"/>
        </w:rPr>
        <w:t xml:space="preserve">hoort </w:t>
      </w:r>
      <w:r w:rsidR="009F77AC" w:rsidRPr="009F77AC">
        <w:rPr>
          <w:rFonts w:eastAsia="Calibri" w:cs="Arial"/>
          <w:szCs w:val="18"/>
        </w:rPr>
        <w:t xml:space="preserve">tot de belangrijkste aandachtsgebieden van de Baseline Informatiebeveiliging </w:t>
      </w:r>
      <w:r w:rsidR="00766DBD">
        <w:rPr>
          <w:rFonts w:eastAsia="Calibri" w:cs="Arial"/>
          <w:szCs w:val="18"/>
        </w:rPr>
        <w:t>Overheid</w:t>
      </w:r>
      <w:r w:rsidR="009F77AC" w:rsidRPr="009F77AC">
        <w:rPr>
          <w:rFonts w:eastAsia="Calibri" w:cs="Arial"/>
          <w:szCs w:val="18"/>
        </w:rPr>
        <w:t xml:space="preserve">. </w:t>
      </w:r>
      <w:r w:rsidR="002816B8">
        <w:rPr>
          <w:rFonts w:eastAsia="Calibri" w:cs="Arial"/>
          <w:szCs w:val="18"/>
        </w:rPr>
        <w:t>Het primaire doel is de ontwikkeling van een goed begrepen en voorspelbare reactie op schadelijke gebeurtenissen ten aanzien van informatieveiligheid en computerinbraken in de meest brede zin van het woord</w:t>
      </w:r>
      <w:r w:rsidR="00145685">
        <w:rPr>
          <w:rFonts w:eastAsia="Calibri" w:cs="Arial"/>
          <w:szCs w:val="18"/>
        </w:rPr>
        <w:t>.</w:t>
      </w:r>
    </w:p>
    <w:p w14:paraId="517817AD" w14:textId="77777777" w:rsidR="009F77AC" w:rsidRPr="009F77AC" w:rsidRDefault="009F77AC" w:rsidP="009F77AC">
      <w:pPr>
        <w:rPr>
          <w:rFonts w:eastAsia="Calibri" w:cs="Arial"/>
          <w:szCs w:val="18"/>
        </w:rPr>
      </w:pPr>
    </w:p>
    <w:p w14:paraId="07312117" w14:textId="55AA912C" w:rsidR="00CF4687" w:rsidRPr="00282C82" w:rsidRDefault="00DF1AAE" w:rsidP="009F77AC">
      <w:pPr>
        <w:rPr>
          <w:rFonts w:eastAsia="Calibri" w:cs="Arial"/>
          <w:szCs w:val="18"/>
        </w:rPr>
      </w:pPr>
      <w:r>
        <w:rPr>
          <w:rFonts w:eastAsia="Calibri" w:cs="Arial"/>
          <w:szCs w:val="18"/>
        </w:rPr>
        <w:t>Incident</w:t>
      </w:r>
      <w:r w:rsidR="00CE1B99">
        <w:rPr>
          <w:rFonts w:eastAsia="Calibri" w:cs="Arial"/>
          <w:szCs w:val="18"/>
        </w:rPr>
        <w:t>management</w:t>
      </w:r>
      <w:r w:rsidR="009F77AC" w:rsidRPr="009F77AC">
        <w:rPr>
          <w:rFonts w:eastAsia="Calibri" w:cs="Arial"/>
          <w:szCs w:val="18"/>
        </w:rPr>
        <w:t xml:space="preserve"> is zo belangrijk omdat 100% beveiligen niet bestaat en los daarvan: incidenten zijn niet te voorkomen. Het is niet de vraag óf er iets gaat gebeuren maar wanneer. De belangrijkste te verwachte incidenten kunnen van te voren bedacht worden en de bijpassende reactie en escalatie procedure kan dus ook van te voren uitgewerkt en geoefend worden.</w:t>
      </w:r>
      <w:r w:rsidR="00813EFA">
        <w:rPr>
          <w:rFonts w:eastAsia="Calibri" w:cs="Arial"/>
          <w:szCs w:val="18"/>
        </w:rPr>
        <w:t xml:space="preserve"> </w:t>
      </w:r>
    </w:p>
    <w:p w14:paraId="02CF2FA6" w14:textId="77777777" w:rsidR="00A51F23" w:rsidRPr="00CF5A57" w:rsidRDefault="00A51F23" w:rsidP="00A51F23">
      <w:pPr>
        <w:rPr>
          <w:rFonts w:cs="Arial"/>
          <w:szCs w:val="20"/>
        </w:rPr>
      </w:pPr>
    </w:p>
    <w:p w14:paraId="6163A0EF" w14:textId="6CA9B9D3" w:rsidR="00A51F23" w:rsidRDefault="00A51F23" w:rsidP="00A51F23">
      <w:pPr>
        <w:pStyle w:val="Kop2"/>
      </w:pPr>
      <w:bookmarkStart w:id="6" w:name="_Toc46397951"/>
      <w:r w:rsidRPr="00CF5A57">
        <w:t>1.2</w:t>
      </w:r>
      <w:r w:rsidRPr="00CF5A57">
        <w:tab/>
      </w:r>
      <w:r>
        <w:t>Relatie van dit beleid met BI</w:t>
      </w:r>
      <w:r w:rsidR="00766DBD">
        <w:t>O</w:t>
      </w:r>
      <w:r>
        <w:t xml:space="preserve"> </w:t>
      </w:r>
      <w:r w:rsidR="00766DBD">
        <w:t>controls</w:t>
      </w:r>
      <w:bookmarkEnd w:id="6"/>
    </w:p>
    <w:p w14:paraId="4621E26B" w14:textId="77777777" w:rsidR="00A51F23" w:rsidRDefault="00A51F23" w:rsidP="00A51F23"/>
    <w:p w14:paraId="08E6C3EE" w14:textId="48D30843" w:rsidR="004577A6" w:rsidRDefault="004577A6" w:rsidP="004577A6">
      <w:pPr>
        <w:rPr>
          <w:rFonts w:cs="Arial"/>
          <w:szCs w:val="20"/>
        </w:rPr>
      </w:pPr>
      <w:r w:rsidRPr="001D10CC">
        <w:rPr>
          <w:rFonts w:cs="Arial"/>
          <w:szCs w:val="20"/>
        </w:rPr>
        <w:t>Met het vaststellen van dit document wordt</w:t>
      </w:r>
      <w:r>
        <w:rPr>
          <w:rFonts w:cs="Arial"/>
          <w:szCs w:val="20"/>
        </w:rPr>
        <w:t>, geheel of gedeeltelijk,</w:t>
      </w:r>
      <w:r w:rsidRPr="001D10CC">
        <w:rPr>
          <w:rFonts w:cs="Arial"/>
          <w:szCs w:val="20"/>
        </w:rPr>
        <w:t xml:space="preserve"> invulling gegeven aan de volgende BI</w:t>
      </w:r>
      <w:r>
        <w:rPr>
          <w:rFonts w:cs="Arial"/>
          <w:szCs w:val="20"/>
        </w:rPr>
        <w:t>O</w:t>
      </w:r>
      <w:r w:rsidRPr="001D10CC">
        <w:rPr>
          <w:rFonts w:cs="Arial"/>
          <w:szCs w:val="20"/>
        </w:rPr>
        <w:t xml:space="preserve"> </w:t>
      </w:r>
      <w:r>
        <w:rPr>
          <w:rFonts w:cs="Arial"/>
          <w:szCs w:val="20"/>
        </w:rPr>
        <w:t>controls</w:t>
      </w:r>
      <w:r w:rsidR="00DB1D2B">
        <w:rPr>
          <w:rFonts w:cs="Arial"/>
          <w:szCs w:val="20"/>
        </w:rPr>
        <w:t xml:space="preserve"> en onderliggende maatregelen</w:t>
      </w:r>
      <w:r w:rsidRPr="001D10CC">
        <w:rPr>
          <w:rFonts w:cs="Arial"/>
          <w:szCs w:val="20"/>
        </w:rPr>
        <w:t>:</w:t>
      </w:r>
    </w:p>
    <w:p w14:paraId="62F0CF79" w14:textId="4B544CB1" w:rsidR="00DB1D2B" w:rsidRDefault="00DB1D2B" w:rsidP="004577A6">
      <w:pPr>
        <w:rPr>
          <w:rFonts w:cs="Arial"/>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
        <w:gridCol w:w="8131"/>
      </w:tblGrid>
      <w:tr w:rsidR="00DB1D2B" w14:paraId="0558FEE2" w14:textId="77777777" w:rsidTr="00DB1D2B">
        <w:tc>
          <w:tcPr>
            <w:tcW w:w="817" w:type="dxa"/>
          </w:tcPr>
          <w:p w14:paraId="4621CD20" w14:textId="23C2E0E5" w:rsidR="00DB1D2B" w:rsidRDefault="00DB1D2B" w:rsidP="004577A6">
            <w:pPr>
              <w:rPr>
                <w:rFonts w:cs="Arial"/>
                <w:szCs w:val="20"/>
              </w:rPr>
            </w:pPr>
            <w:r>
              <w:t>6.1.1</w:t>
            </w:r>
          </w:p>
        </w:tc>
        <w:tc>
          <w:tcPr>
            <w:tcW w:w="8393" w:type="dxa"/>
          </w:tcPr>
          <w:p w14:paraId="19C7140D" w14:textId="48F64BA0" w:rsidR="00DB1D2B" w:rsidRPr="00DB1D2B" w:rsidRDefault="00DB1D2B" w:rsidP="004577A6">
            <w:r>
              <w:t>Rollen en verantwoordelijkheden bij informatiebeveiliging</w:t>
            </w:r>
          </w:p>
        </w:tc>
      </w:tr>
      <w:tr w:rsidR="00DB1D2B" w14:paraId="62311E8F" w14:textId="77777777" w:rsidTr="00DB1D2B">
        <w:tc>
          <w:tcPr>
            <w:tcW w:w="817" w:type="dxa"/>
          </w:tcPr>
          <w:p w14:paraId="4236D481" w14:textId="167312CB" w:rsidR="00DB1D2B" w:rsidRDefault="00DB1D2B" w:rsidP="004577A6">
            <w:pPr>
              <w:rPr>
                <w:rFonts w:cs="Arial"/>
                <w:szCs w:val="20"/>
              </w:rPr>
            </w:pPr>
            <w:r>
              <w:t>7.1.2.1</w:t>
            </w:r>
          </w:p>
        </w:tc>
        <w:tc>
          <w:tcPr>
            <w:tcW w:w="8393" w:type="dxa"/>
          </w:tcPr>
          <w:p w14:paraId="4C833FBD" w14:textId="72D790F4" w:rsidR="00DB1D2B" w:rsidRDefault="00DB1D2B" w:rsidP="004577A6">
            <w:pPr>
              <w:rPr>
                <w:rFonts w:cs="Arial"/>
                <w:szCs w:val="20"/>
              </w:rPr>
            </w:pPr>
            <w:r>
              <w:t>Alle medewerkers zijn gewezen op hun verantwoordelijkheid omtrent informatiebeveiliging</w:t>
            </w:r>
          </w:p>
        </w:tc>
      </w:tr>
      <w:tr w:rsidR="00DB1D2B" w14:paraId="72A981DA" w14:textId="77777777" w:rsidTr="00DB1D2B">
        <w:tc>
          <w:tcPr>
            <w:tcW w:w="817" w:type="dxa"/>
          </w:tcPr>
          <w:p w14:paraId="116E392E" w14:textId="0B510D81" w:rsidR="00DB1D2B" w:rsidRDefault="00DB1D2B" w:rsidP="004577A6">
            <w:pPr>
              <w:rPr>
                <w:rFonts w:cs="Arial"/>
                <w:szCs w:val="20"/>
              </w:rPr>
            </w:pPr>
            <w:r>
              <w:t>7.2.2.1</w:t>
            </w:r>
          </w:p>
        </w:tc>
        <w:tc>
          <w:tcPr>
            <w:tcW w:w="8393" w:type="dxa"/>
          </w:tcPr>
          <w:p w14:paraId="4C945C66" w14:textId="4E23C191" w:rsidR="00DB1D2B" w:rsidRDefault="00DB1D2B" w:rsidP="004577A6">
            <w:pPr>
              <w:rPr>
                <w:rFonts w:cs="Arial"/>
                <w:szCs w:val="20"/>
              </w:rPr>
            </w:pPr>
            <w:r>
              <w:t>Alle medewerkers hebben de verantwoordelijkheid om bedrijfsinformatie te beschermen en kennen de regels en verplichtingen</w:t>
            </w:r>
          </w:p>
        </w:tc>
      </w:tr>
      <w:tr w:rsidR="00DB1D2B" w14:paraId="50006ADE" w14:textId="77777777" w:rsidTr="00DB1D2B">
        <w:tc>
          <w:tcPr>
            <w:tcW w:w="817" w:type="dxa"/>
          </w:tcPr>
          <w:p w14:paraId="6BE78F5D" w14:textId="795D4E4F" w:rsidR="00DB1D2B" w:rsidRDefault="00DB1D2B" w:rsidP="004577A6">
            <w:pPr>
              <w:rPr>
                <w:rFonts w:cs="Arial"/>
                <w:szCs w:val="20"/>
              </w:rPr>
            </w:pPr>
            <w:r>
              <w:t>9.4.4.2</w:t>
            </w:r>
          </w:p>
        </w:tc>
        <w:tc>
          <w:tcPr>
            <w:tcW w:w="8393" w:type="dxa"/>
          </w:tcPr>
          <w:p w14:paraId="2D73D6B3" w14:textId="72BDACF8" w:rsidR="00DB1D2B" w:rsidRDefault="00DB1D2B" w:rsidP="004577A6">
            <w:pPr>
              <w:rPr>
                <w:rFonts w:cs="Arial"/>
                <w:szCs w:val="20"/>
              </w:rPr>
            </w:pPr>
            <w:r>
              <w:t>Het gebruik van systeemhulpmiddelen wordt gelogd</w:t>
            </w:r>
          </w:p>
        </w:tc>
      </w:tr>
      <w:tr w:rsidR="00DB1D2B" w14:paraId="161CE4E5" w14:textId="77777777" w:rsidTr="00DB1D2B">
        <w:tc>
          <w:tcPr>
            <w:tcW w:w="817" w:type="dxa"/>
          </w:tcPr>
          <w:p w14:paraId="7E693EF6" w14:textId="56E84A55" w:rsidR="00DB1D2B" w:rsidRDefault="00DB1D2B" w:rsidP="004577A6">
            <w:r>
              <w:t>11.1.2.1</w:t>
            </w:r>
          </w:p>
        </w:tc>
        <w:tc>
          <w:tcPr>
            <w:tcW w:w="8393" w:type="dxa"/>
          </w:tcPr>
          <w:p w14:paraId="26A153E9" w14:textId="61E4952B" w:rsidR="00DB1D2B" w:rsidRDefault="00DB1D2B" w:rsidP="004577A6">
            <w:r>
              <w:t>Waarschuwingen van concrete beveiligingsrisico’s worden gedeeld met relevante collega’s</w:t>
            </w:r>
          </w:p>
        </w:tc>
      </w:tr>
      <w:tr w:rsidR="00DB1D2B" w14:paraId="767C1477" w14:textId="77777777" w:rsidTr="00DB1D2B">
        <w:tc>
          <w:tcPr>
            <w:tcW w:w="817" w:type="dxa"/>
          </w:tcPr>
          <w:p w14:paraId="483B64F3" w14:textId="10BA9E7D" w:rsidR="00DB1D2B" w:rsidRDefault="00DB1D2B" w:rsidP="004577A6">
            <w:r>
              <w:t>12.3.1.2</w:t>
            </w:r>
          </w:p>
        </w:tc>
        <w:tc>
          <w:tcPr>
            <w:tcW w:w="8393" w:type="dxa"/>
          </w:tcPr>
          <w:p w14:paraId="299C913A" w14:textId="49D9645C" w:rsidR="00DB1D2B" w:rsidRDefault="00DB1D2B" w:rsidP="004577A6">
            <w:r>
              <w:t xml:space="preserve">Risicoafweging voor </w:t>
            </w:r>
            <w:r w:rsidR="00766DBD">
              <w:t xml:space="preserve">het </w:t>
            </w:r>
            <w:r>
              <w:t>maxima</w:t>
            </w:r>
            <w:r w:rsidR="00766DBD">
              <w:t>a</w:t>
            </w:r>
            <w:r>
              <w:t xml:space="preserve">l </w:t>
            </w:r>
            <w:r w:rsidR="00766DBD">
              <w:t xml:space="preserve">toegestane </w:t>
            </w:r>
            <w:r>
              <w:t xml:space="preserve">dataverlies en </w:t>
            </w:r>
            <w:r w:rsidR="00766DBD">
              <w:t xml:space="preserve">de </w:t>
            </w:r>
            <w:r>
              <w:t>maximale hersteltijd</w:t>
            </w:r>
          </w:p>
        </w:tc>
      </w:tr>
      <w:tr w:rsidR="00DB1D2B" w14:paraId="5DE1FAA0" w14:textId="77777777" w:rsidTr="00DB1D2B">
        <w:tc>
          <w:tcPr>
            <w:tcW w:w="817" w:type="dxa"/>
          </w:tcPr>
          <w:p w14:paraId="6EF72D68" w14:textId="726073E9" w:rsidR="00DB1D2B" w:rsidRDefault="00DB1D2B" w:rsidP="004577A6">
            <w:r>
              <w:t>12.4.2</w:t>
            </w:r>
          </w:p>
        </w:tc>
        <w:tc>
          <w:tcPr>
            <w:tcW w:w="8393" w:type="dxa"/>
          </w:tcPr>
          <w:p w14:paraId="1B95D390" w14:textId="0FC1CF7D" w:rsidR="00DB1D2B" w:rsidRDefault="00DB1D2B" w:rsidP="004577A6">
            <w:r>
              <w:t>Bescherming van informatie in logbestanden</w:t>
            </w:r>
          </w:p>
        </w:tc>
      </w:tr>
      <w:tr w:rsidR="00DB1D2B" w14:paraId="1CEBCE06" w14:textId="77777777" w:rsidTr="00DB1D2B">
        <w:tc>
          <w:tcPr>
            <w:tcW w:w="817" w:type="dxa"/>
          </w:tcPr>
          <w:p w14:paraId="563E3F1A" w14:textId="75D41C2F" w:rsidR="00DB1D2B" w:rsidRDefault="00DB1D2B" w:rsidP="004577A6">
            <w:r>
              <w:t>12.6.1</w:t>
            </w:r>
          </w:p>
        </w:tc>
        <w:tc>
          <w:tcPr>
            <w:tcW w:w="8393" w:type="dxa"/>
          </w:tcPr>
          <w:p w14:paraId="2D07BD09" w14:textId="172DCA23" w:rsidR="00DB1D2B" w:rsidRDefault="00DB1D2B" w:rsidP="004577A6">
            <w:r>
              <w:t>Beheer van technische kwetsbaarheden</w:t>
            </w:r>
          </w:p>
        </w:tc>
      </w:tr>
      <w:tr w:rsidR="00DB1D2B" w14:paraId="34FA2CA0" w14:textId="77777777" w:rsidTr="00DB1D2B">
        <w:tc>
          <w:tcPr>
            <w:tcW w:w="817" w:type="dxa"/>
          </w:tcPr>
          <w:p w14:paraId="356242D0" w14:textId="3DE33EDB" w:rsidR="00DB1D2B" w:rsidRDefault="00DB1D2B" w:rsidP="004577A6">
            <w:r>
              <w:t>15.1.2</w:t>
            </w:r>
          </w:p>
        </w:tc>
        <w:tc>
          <w:tcPr>
            <w:tcW w:w="8393" w:type="dxa"/>
          </w:tcPr>
          <w:p w14:paraId="15A9FA76" w14:textId="2C5C87E7" w:rsidR="00DB1D2B" w:rsidRDefault="00DB1D2B" w:rsidP="004577A6">
            <w:r>
              <w:t>Opnemen van beveiligingsaspecten in leveranciersovereenkomsten</w:t>
            </w:r>
          </w:p>
        </w:tc>
      </w:tr>
      <w:tr w:rsidR="00DB1D2B" w14:paraId="2CEEE44E" w14:textId="77777777" w:rsidTr="00DB1D2B">
        <w:tc>
          <w:tcPr>
            <w:tcW w:w="817" w:type="dxa"/>
          </w:tcPr>
          <w:p w14:paraId="6D39D7C6" w14:textId="4E3D622A" w:rsidR="00DB1D2B" w:rsidRDefault="00DB1D2B" w:rsidP="004577A6">
            <w:r>
              <w:t>16.1</w:t>
            </w:r>
          </w:p>
        </w:tc>
        <w:tc>
          <w:tcPr>
            <w:tcW w:w="8393" w:type="dxa"/>
          </w:tcPr>
          <w:p w14:paraId="5F17BE5D" w14:textId="057E6875" w:rsidR="00DB1D2B" w:rsidRDefault="00DB1D2B" w:rsidP="004577A6">
            <w:r>
              <w:t>Beheer van informatiebeveiligingsincidenten en -verbeteringen</w:t>
            </w:r>
          </w:p>
        </w:tc>
      </w:tr>
    </w:tbl>
    <w:p w14:paraId="7C0F062D" w14:textId="77777777" w:rsidR="00DB1D2B" w:rsidRDefault="00DB1D2B" w:rsidP="004577A6">
      <w:pPr>
        <w:rPr>
          <w:rFonts w:cs="Arial"/>
          <w:szCs w:val="20"/>
        </w:rPr>
      </w:pPr>
    </w:p>
    <w:p w14:paraId="042FE013" w14:textId="5FC7AFBE" w:rsidR="004577A6" w:rsidRDefault="004577A6" w:rsidP="00DB1D2B">
      <w:pPr>
        <w:ind w:left="1416" w:hanging="1416"/>
      </w:pPr>
      <w:r>
        <w:t xml:space="preserve"> </w:t>
      </w:r>
    </w:p>
    <w:p w14:paraId="3BB3EDBA" w14:textId="446A08F9" w:rsidR="004577A6" w:rsidRDefault="004577A6" w:rsidP="004577A6">
      <w:r>
        <w:tab/>
      </w:r>
    </w:p>
    <w:p w14:paraId="285CF746" w14:textId="5DD0BFD7" w:rsidR="004577A6" w:rsidRDefault="004577A6" w:rsidP="004577A6">
      <w:r>
        <w:tab/>
      </w:r>
      <w:r w:rsidR="00DB1D2B">
        <w:tab/>
      </w:r>
    </w:p>
    <w:p w14:paraId="744D29C2" w14:textId="06C66E34" w:rsidR="004577A6" w:rsidRPr="002A2C72" w:rsidRDefault="004577A6" w:rsidP="004577A6">
      <w:r>
        <w:tab/>
      </w:r>
      <w:r w:rsidR="00DB1D2B">
        <w:tab/>
      </w:r>
    </w:p>
    <w:p w14:paraId="7075C5FC" w14:textId="77777777" w:rsidR="00CF4687" w:rsidRPr="002A2C72" w:rsidRDefault="00CF4687" w:rsidP="000E6A7F"/>
    <w:p w14:paraId="1F4E6EB6" w14:textId="0080C01C" w:rsidR="00A51F23" w:rsidRDefault="00A51F23" w:rsidP="000E6A7F"/>
    <w:p w14:paraId="1EF9F298" w14:textId="77777777" w:rsidR="00A51F23" w:rsidRPr="00A51F23" w:rsidRDefault="00A51F23" w:rsidP="000E6A7F"/>
    <w:p w14:paraId="75DC66B7" w14:textId="77777777" w:rsidR="00836FF1" w:rsidRPr="00CF5A57" w:rsidRDefault="00836FF1" w:rsidP="000E6A7F">
      <w:pPr>
        <w:rPr>
          <w:szCs w:val="20"/>
        </w:rPr>
      </w:pPr>
    </w:p>
    <w:p w14:paraId="235D6ED9" w14:textId="7BF491B0" w:rsidR="002960C2" w:rsidRDefault="00C402C2" w:rsidP="002960C2">
      <w:pPr>
        <w:pStyle w:val="Kop1"/>
      </w:pPr>
      <w:bookmarkStart w:id="7" w:name="_Toc132769176"/>
      <w:bookmarkStart w:id="8" w:name="_Toc322696306"/>
      <w:bookmarkStart w:id="9" w:name="_Toc323199245"/>
      <w:bookmarkStart w:id="10" w:name="_Toc323199312"/>
      <w:r>
        <w:br w:type="page"/>
      </w:r>
      <w:bookmarkStart w:id="11" w:name="_Toc46397952"/>
      <w:r w:rsidR="002960C2">
        <w:lastRenderedPageBreak/>
        <w:t>Hoofdstuk 2.</w:t>
      </w:r>
      <w:bookmarkEnd w:id="7"/>
      <w:bookmarkEnd w:id="8"/>
      <w:bookmarkEnd w:id="9"/>
      <w:bookmarkEnd w:id="10"/>
      <w:r w:rsidR="00A51F23">
        <w:tab/>
      </w:r>
      <w:r w:rsidR="00770FBD">
        <w:t xml:space="preserve">Beleidsuitgangspunten voor </w:t>
      </w:r>
      <w:r w:rsidR="00DF1AAE">
        <w:t>incident</w:t>
      </w:r>
      <w:r w:rsidR="00CE1B99">
        <w:t>management</w:t>
      </w:r>
      <w:bookmarkEnd w:id="11"/>
    </w:p>
    <w:p w14:paraId="527231C1" w14:textId="77777777" w:rsidR="002960C2" w:rsidRDefault="002960C2" w:rsidP="002960C2"/>
    <w:p w14:paraId="01EB986D" w14:textId="77777777" w:rsidR="003506BD" w:rsidRDefault="002960C2" w:rsidP="003506BD">
      <w:pPr>
        <w:pStyle w:val="Kop2"/>
      </w:pPr>
      <w:bookmarkStart w:id="12" w:name="_Toc46397953"/>
      <w:r w:rsidRPr="00CF5A57">
        <w:t>2.1</w:t>
      </w:r>
      <w:r w:rsidRPr="00CF5A57">
        <w:tab/>
        <w:t>Algemeen</w:t>
      </w:r>
      <w:bookmarkEnd w:id="12"/>
    </w:p>
    <w:p w14:paraId="464342DF" w14:textId="2680832E" w:rsidR="0042309B" w:rsidRDefault="004D0E8F" w:rsidP="0042309B">
      <w:r>
        <w:br/>
      </w:r>
      <w:r w:rsidR="00DF1AAE">
        <w:t>Incident</w:t>
      </w:r>
      <w:r w:rsidR="00CE1B99">
        <w:t>management</w:t>
      </w:r>
      <w:r w:rsidR="0042309B">
        <w:t xml:space="preserve"> en response beleid op het gebied van informatiebeveiliging omvat de monitoring en detectie van beveiligingsincidenten (security events) op een computer of computernetwerk</w:t>
      </w:r>
      <w:r w:rsidR="00770C47">
        <w:t xml:space="preserve"> </w:t>
      </w:r>
      <w:r w:rsidR="00BC1EA6">
        <w:t xml:space="preserve">of  </w:t>
      </w:r>
      <w:r w:rsidR="00770C47">
        <w:t>andere informatiedragers</w:t>
      </w:r>
      <w:r w:rsidR="0042309B">
        <w:t>, maar ook het waarnemen van verdachte activiteiten door het personeel</w:t>
      </w:r>
      <w:r w:rsidR="003604D4">
        <w:t xml:space="preserve"> en andere betrokkenen</w:t>
      </w:r>
      <w:r w:rsidR="0042309B">
        <w:t xml:space="preserve">, en de </w:t>
      </w:r>
      <w:r w:rsidR="003604D4">
        <w:t xml:space="preserve">formulering </w:t>
      </w:r>
      <w:r w:rsidR="00545E23">
        <w:t xml:space="preserve">en </w:t>
      </w:r>
      <w:r w:rsidR="0042309B">
        <w:t xml:space="preserve">uitvoering van de juiste antwoorden op deze gebeurtenissen. </w:t>
      </w:r>
    </w:p>
    <w:p w14:paraId="1D69447A" w14:textId="77777777" w:rsidR="0042309B" w:rsidRDefault="0042309B" w:rsidP="0042309B"/>
    <w:p w14:paraId="6A74B02B" w14:textId="4679AAE9" w:rsidR="00EF44F7" w:rsidRDefault="0042309B" w:rsidP="0042309B">
      <w:r>
        <w:t xml:space="preserve">Het gaat om het proces van het beheer en de bescherming van computers, netwerken en informatiesystemen en de daarin opgeslagen informatie. </w:t>
      </w:r>
      <w:r w:rsidR="00766DBD">
        <w:t>G</w:t>
      </w:r>
      <w:r>
        <w:t xml:space="preserve">emeente Houten is zich bewust van haar verantwoordelijkheid als het gaat om de bescherming van deze informatie ten behoeve van </w:t>
      </w:r>
      <w:r w:rsidR="00424C80">
        <w:t>haar</w:t>
      </w:r>
      <w:r>
        <w:t xml:space="preserve"> burgers en ketenpartners. Deze verantwoordelijkheid strekt zich uit tot het hebben van een draaiboek voor ‘wat te doen, als er iets misgaat’. </w:t>
      </w:r>
    </w:p>
    <w:p w14:paraId="5DD0417F" w14:textId="77777777" w:rsidR="00E9488F" w:rsidRDefault="00E9488F" w:rsidP="0042309B"/>
    <w:p w14:paraId="196D9B9A" w14:textId="77777777" w:rsidR="00E9488F" w:rsidRDefault="00E9488F" w:rsidP="00E9488F">
      <w:pPr>
        <w:pStyle w:val="Kop2"/>
      </w:pPr>
      <w:bookmarkStart w:id="13" w:name="_Toc46397954"/>
      <w:r>
        <w:t>2.2</w:t>
      </w:r>
      <w:r>
        <w:tab/>
        <w:t>Definitie</w:t>
      </w:r>
      <w:bookmarkEnd w:id="13"/>
    </w:p>
    <w:p w14:paraId="1CF71D18" w14:textId="73F603A3" w:rsidR="00E9488F" w:rsidRDefault="004D0E8F" w:rsidP="00E9488F">
      <w:r>
        <w:br/>
      </w:r>
      <w:r w:rsidR="00D6157E" w:rsidRPr="00D6157E">
        <w:t>Een beveiligingsincident is een gebeurtenis waarbij er een kans bestaat dat de beschikbaarheid, integriteit of vertrouwelijkheid van informatie of informatiesystemen gevaar loopt.</w:t>
      </w:r>
      <w:r w:rsidR="00E9488F" w:rsidRPr="00E9488F">
        <w:t xml:space="preserve"> </w:t>
      </w:r>
      <w:r w:rsidR="00DF1AAE">
        <w:t xml:space="preserve">Incident </w:t>
      </w:r>
      <w:r w:rsidR="00CE1B99">
        <w:t>management</w:t>
      </w:r>
      <w:r w:rsidR="00E9488F" w:rsidRPr="00E9488F">
        <w:t xml:space="preserve"> is het geheel van organisatorische maatregelen dat ervoor moet zorgen dat een incident adequaat gedetecteerd, gemeld en behandeld wordt om daarmee </w:t>
      </w:r>
      <w:r w:rsidR="00FE6C30">
        <w:t>(</w:t>
      </w:r>
      <w:r w:rsidR="00E9488F" w:rsidRPr="00E9488F">
        <w:t>de kans op</w:t>
      </w:r>
      <w:r w:rsidR="00FE6C30">
        <w:t>)</w:t>
      </w:r>
      <w:r w:rsidR="00E9488F" w:rsidRPr="00E9488F">
        <w:t xml:space="preserve"> uitval van bedrijfsvoeringsprocessen of schade ontstaan als gevolg van het incident te minimaliseren, dan wel te voorkomen.</w:t>
      </w:r>
    </w:p>
    <w:p w14:paraId="4F23D365" w14:textId="77777777" w:rsidR="002D6ED9" w:rsidRDefault="002D6ED9" w:rsidP="00E9488F"/>
    <w:p w14:paraId="2C71B3F1" w14:textId="77777777" w:rsidR="002D6ED9" w:rsidRDefault="002D6ED9" w:rsidP="002D6ED9">
      <w:pPr>
        <w:pStyle w:val="Kop2"/>
      </w:pPr>
      <w:bookmarkStart w:id="14" w:name="_Toc46397955"/>
      <w:r>
        <w:t>2.3</w:t>
      </w:r>
      <w:r>
        <w:tab/>
        <w:t>Uitgangspunten</w:t>
      </w:r>
      <w:bookmarkEnd w:id="14"/>
    </w:p>
    <w:p w14:paraId="2110EDC2" w14:textId="29169EE2" w:rsidR="002D6ED9" w:rsidRDefault="004D0E8F" w:rsidP="002D6ED9">
      <w:pPr>
        <w:pStyle w:val="K01-basistekst"/>
        <w:spacing w:line="240" w:lineRule="auto"/>
        <w:rPr>
          <w:rFonts w:ascii="Arial" w:hAnsi="Arial" w:cs="Arial"/>
          <w:iCs/>
          <w:noProof w:val="0"/>
          <w:sz w:val="20"/>
        </w:rPr>
      </w:pPr>
      <w:r>
        <w:rPr>
          <w:rFonts w:ascii="Arial" w:hAnsi="Arial" w:cs="Arial"/>
          <w:iCs/>
          <w:noProof w:val="0"/>
          <w:sz w:val="20"/>
        </w:rPr>
        <w:br/>
      </w:r>
      <w:r w:rsidR="002D6ED9" w:rsidRPr="002A2C72">
        <w:rPr>
          <w:rFonts w:ascii="Arial" w:hAnsi="Arial" w:cs="Arial"/>
          <w:iCs/>
          <w:noProof w:val="0"/>
          <w:sz w:val="20"/>
        </w:rPr>
        <w:t xml:space="preserve">De volgende uitgangspunten zijn vastgesteld voor de gemeente Houten. Deze zijn ontleend aan het gemeentelijk </w:t>
      </w:r>
      <w:r w:rsidR="003D5533">
        <w:rPr>
          <w:rFonts w:ascii="Arial" w:hAnsi="Arial" w:cs="Arial"/>
          <w:iCs/>
          <w:noProof w:val="0"/>
          <w:sz w:val="20"/>
        </w:rPr>
        <w:t xml:space="preserve">strategisch </w:t>
      </w:r>
      <w:r w:rsidR="002D6ED9" w:rsidRPr="002A2C72">
        <w:rPr>
          <w:rFonts w:ascii="Arial" w:hAnsi="Arial" w:cs="Arial"/>
          <w:iCs/>
          <w:noProof w:val="0"/>
          <w:sz w:val="20"/>
        </w:rPr>
        <w:t>informatiebeveiligingsbeleid, de Code voor Informatiebeveiliging (NEN/ISO 27002:20</w:t>
      </w:r>
      <w:r w:rsidR="00766DBD">
        <w:rPr>
          <w:rFonts w:ascii="Arial" w:hAnsi="Arial" w:cs="Arial"/>
          <w:iCs/>
          <w:noProof w:val="0"/>
          <w:sz w:val="20"/>
        </w:rPr>
        <w:t>1</w:t>
      </w:r>
      <w:r w:rsidR="002D6ED9" w:rsidRPr="002A2C72">
        <w:rPr>
          <w:rFonts w:ascii="Arial" w:hAnsi="Arial" w:cs="Arial"/>
          <w:iCs/>
          <w:noProof w:val="0"/>
          <w:sz w:val="20"/>
        </w:rPr>
        <w:t>7) en de BI</w:t>
      </w:r>
      <w:r w:rsidR="00766DBD">
        <w:rPr>
          <w:rFonts w:ascii="Arial" w:hAnsi="Arial" w:cs="Arial"/>
          <w:iCs/>
          <w:noProof w:val="0"/>
          <w:sz w:val="20"/>
        </w:rPr>
        <w:t>O</w:t>
      </w:r>
      <w:r w:rsidR="002D6ED9" w:rsidRPr="002A2C72">
        <w:rPr>
          <w:rFonts w:ascii="Arial" w:hAnsi="Arial" w:cs="Arial"/>
          <w:iCs/>
          <w:noProof w:val="0"/>
          <w:sz w:val="20"/>
        </w:rPr>
        <w:t>:</w:t>
      </w:r>
    </w:p>
    <w:p w14:paraId="217DF0B6" w14:textId="77777777" w:rsidR="002D6ED9" w:rsidRPr="002D6ED9" w:rsidRDefault="002D6ED9" w:rsidP="002D6ED9">
      <w:pPr>
        <w:pStyle w:val="K01-basistekst"/>
        <w:rPr>
          <w:rFonts w:ascii="Arial" w:hAnsi="Arial" w:cs="Arial"/>
          <w:iCs/>
          <w:noProof w:val="0"/>
          <w:sz w:val="20"/>
        </w:rPr>
      </w:pPr>
    </w:p>
    <w:p w14:paraId="427EC68A" w14:textId="11E9D123" w:rsidR="00827BD1" w:rsidRDefault="000664D1" w:rsidP="00BC1EA6">
      <w:pPr>
        <w:pStyle w:val="K01-basistekst"/>
        <w:numPr>
          <w:ilvl w:val="0"/>
          <w:numId w:val="33"/>
        </w:numPr>
        <w:spacing w:line="240" w:lineRule="auto"/>
        <w:rPr>
          <w:rFonts w:ascii="Arial" w:hAnsi="Arial" w:cs="Arial"/>
          <w:noProof w:val="0"/>
          <w:sz w:val="20"/>
        </w:rPr>
      </w:pPr>
      <w:r>
        <w:rPr>
          <w:rFonts w:ascii="Arial" w:hAnsi="Arial" w:cs="Arial"/>
          <w:noProof w:val="0"/>
          <w:sz w:val="20"/>
        </w:rPr>
        <w:t>Het beleid is erop gericht dat i</w:t>
      </w:r>
      <w:r w:rsidR="00D2627D" w:rsidRPr="00B14ECF">
        <w:rPr>
          <w:rFonts w:ascii="Arial" w:hAnsi="Arial" w:cs="Arial"/>
          <w:noProof w:val="0"/>
          <w:sz w:val="20"/>
        </w:rPr>
        <w:t>nformatiebeveiligin</w:t>
      </w:r>
      <w:r>
        <w:rPr>
          <w:rFonts w:ascii="Arial" w:hAnsi="Arial" w:cs="Arial"/>
          <w:noProof w:val="0"/>
          <w:sz w:val="20"/>
        </w:rPr>
        <w:t>gsincidenten</w:t>
      </w:r>
      <w:r w:rsidR="00D2627D" w:rsidRPr="00B14ECF">
        <w:rPr>
          <w:rFonts w:ascii="Arial" w:hAnsi="Arial" w:cs="Arial"/>
          <w:noProof w:val="0"/>
          <w:sz w:val="20"/>
        </w:rPr>
        <w:t xml:space="preserve"> en zwakheden </w:t>
      </w:r>
      <w:r w:rsidR="00DE5EB3">
        <w:rPr>
          <w:rFonts w:ascii="Arial" w:hAnsi="Arial" w:cs="Arial"/>
          <w:noProof w:val="0"/>
          <w:sz w:val="20"/>
        </w:rPr>
        <w:t>in</w:t>
      </w:r>
      <w:r w:rsidR="00D2627D" w:rsidRPr="00B14ECF">
        <w:rPr>
          <w:rFonts w:ascii="Arial" w:hAnsi="Arial" w:cs="Arial"/>
          <w:noProof w:val="0"/>
          <w:sz w:val="20"/>
        </w:rPr>
        <w:t xml:space="preserve"> </w:t>
      </w:r>
      <w:r w:rsidR="00DE5EB3">
        <w:rPr>
          <w:rFonts w:ascii="Arial" w:hAnsi="Arial" w:cs="Arial"/>
          <w:noProof w:val="0"/>
          <w:sz w:val="20"/>
        </w:rPr>
        <w:t xml:space="preserve">de </w:t>
      </w:r>
      <w:r w:rsidR="00D2627D" w:rsidRPr="00B14ECF">
        <w:rPr>
          <w:rFonts w:ascii="Arial" w:hAnsi="Arial" w:cs="Arial"/>
          <w:noProof w:val="0"/>
          <w:sz w:val="20"/>
        </w:rPr>
        <w:t>informatie</w:t>
      </w:r>
      <w:r w:rsidR="00DE5EB3">
        <w:rPr>
          <w:rFonts w:ascii="Arial" w:hAnsi="Arial" w:cs="Arial"/>
          <w:noProof w:val="0"/>
          <w:sz w:val="20"/>
        </w:rPr>
        <w:t>beveiliging</w:t>
      </w:r>
      <w:r w:rsidR="00D2627D" w:rsidRPr="00B14ECF">
        <w:rPr>
          <w:rFonts w:ascii="Arial" w:hAnsi="Arial" w:cs="Arial"/>
          <w:noProof w:val="0"/>
          <w:sz w:val="20"/>
        </w:rPr>
        <w:t xml:space="preserve"> zodanig kenbaar</w:t>
      </w:r>
      <w:r w:rsidR="00B81C7E">
        <w:rPr>
          <w:rFonts w:ascii="Arial" w:hAnsi="Arial" w:cs="Arial"/>
          <w:noProof w:val="0"/>
          <w:sz w:val="20"/>
        </w:rPr>
        <w:t xml:space="preserve"> </w:t>
      </w:r>
      <w:r>
        <w:rPr>
          <w:rFonts w:ascii="Arial" w:hAnsi="Arial" w:cs="Arial"/>
          <w:noProof w:val="0"/>
          <w:sz w:val="20"/>
        </w:rPr>
        <w:t xml:space="preserve">worden </w:t>
      </w:r>
      <w:r w:rsidR="00F05E8C">
        <w:rPr>
          <w:rFonts w:ascii="Arial" w:hAnsi="Arial" w:cs="Arial"/>
          <w:noProof w:val="0"/>
          <w:sz w:val="20"/>
        </w:rPr>
        <w:t>(</w:t>
      </w:r>
      <w:r w:rsidR="002B6CC6">
        <w:rPr>
          <w:rFonts w:ascii="Arial" w:hAnsi="Arial" w:cs="Arial"/>
          <w:noProof w:val="0"/>
          <w:sz w:val="20"/>
        </w:rPr>
        <w:t>gemaakt</w:t>
      </w:r>
      <w:r w:rsidR="00F05E8C">
        <w:rPr>
          <w:rFonts w:ascii="Arial" w:hAnsi="Arial" w:cs="Arial"/>
          <w:noProof w:val="0"/>
          <w:sz w:val="20"/>
        </w:rPr>
        <w:t>)</w:t>
      </w:r>
      <w:r w:rsidR="002B6CC6">
        <w:rPr>
          <w:rFonts w:ascii="Arial" w:hAnsi="Arial" w:cs="Arial"/>
          <w:noProof w:val="0"/>
          <w:sz w:val="20"/>
        </w:rPr>
        <w:t xml:space="preserve"> </w:t>
      </w:r>
      <w:r w:rsidR="00D2627D" w:rsidRPr="00B14ECF">
        <w:rPr>
          <w:rFonts w:ascii="Arial" w:hAnsi="Arial" w:cs="Arial"/>
          <w:noProof w:val="0"/>
          <w:sz w:val="20"/>
        </w:rPr>
        <w:t>dat</w:t>
      </w:r>
      <w:r>
        <w:rPr>
          <w:rFonts w:ascii="Arial" w:hAnsi="Arial" w:cs="Arial"/>
          <w:noProof w:val="0"/>
          <w:sz w:val="20"/>
        </w:rPr>
        <w:t xml:space="preserve"> de gemeente</w:t>
      </w:r>
      <w:r w:rsidR="00D2627D" w:rsidRPr="00B14ECF">
        <w:rPr>
          <w:rFonts w:ascii="Arial" w:hAnsi="Arial" w:cs="Arial"/>
          <w:noProof w:val="0"/>
          <w:sz w:val="20"/>
        </w:rPr>
        <w:t xml:space="preserve"> tijdig en adequaat corrigerende maatregelen </w:t>
      </w:r>
      <w:r w:rsidR="003867D8">
        <w:rPr>
          <w:rFonts w:ascii="Arial" w:hAnsi="Arial" w:cs="Arial"/>
          <w:noProof w:val="0"/>
          <w:sz w:val="20"/>
        </w:rPr>
        <w:t>kan</w:t>
      </w:r>
      <w:r w:rsidR="00D2627D" w:rsidRPr="00B14ECF">
        <w:rPr>
          <w:rFonts w:ascii="Arial" w:hAnsi="Arial" w:cs="Arial"/>
          <w:noProof w:val="0"/>
          <w:sz w:val="20"/>
        </w:rPr>
        <w:t xml:space="preserve"> </w:t>
      </w:r>
      <w:r w:rsidR="003867D8">
        <w:rPr>
          <w:rFonts w:ascii="Arial" w:hAnsi="Arial" w:cs="Arial"/>
          <w:noProof w:val="0"/>
          <w:sz w:val="20"/>
        </w:rPr>
        <w:t>nemen</w:t>
      </w:r>
      <w:r w:rsidR="00D2627D" w:rsidRPr="00B14ECF">
        <w:rPr>
          <w:rFonts w:ascii="Arial" w:hAnsi="Arial" w:cs="Arial"/>
          <w:noProof w:val="0"/>
          <w:sz w:val="20"/>
        </w:rPr>
        <w:t xml:space="preserve">. </w:t>
      </w:r>
      <w:r>
        <w:rPr>
          <w:rFonts w:ascii="Arial" w:hAnsi="Arial" w:cs="Arial"/>
          <w:noProof w:val="0"/>
          <w:sz w:val="20"/>
        </w:rPr>
        <w:t>Dit omvat ook het beoordelen</w:t>
      </w:r>
      <w:r w:rsidR="00DD12A7">
        <w:rPr>
          <w:rFonts w:ascii="Arial" w:hAnsi="Arial" w:cs="Arial"/>
          <w:noProof w:val="0"/>
          <w:sz w:val="20"/>
        </w:rPr>
        <w:t xml:space="preserve"> van </w:t>
      </w:r>
      <w:r w:rsidR="00AA1CF8">
        <w:rPr>
          <w:rFonts w:ascii="Arial" w:hAnsi="Arial" w:cs="Arial"/>
          <w:noProof w:val="0"/>
          <w:sz w:val="20"/>
        </w:rPr>
        <w:t>loggegevens van informatiesystemen (</w:t>
      </w:r>
      <w:r w:rsidR="00F179B4">
        <w:rPr>
          <w:rFonts w:ascii="Arial" w:hAnsi="Arial" w:cs="Arial"/>
          <w:noProof w:val="0"/>
          <w:sz w:val="20"/>
        </w:rPr>
        <w:t>SIEM/SOC</w:t>
      </w:r>
      <w:r w:rsidR="00AA1CF8">
        <w:rPr>
          <w:rFonts w:ascii="Arial" w:hAnsi="Arial" w:cs="Arial"/>
          <w:noProof w:val="0"/>
          <w:sz w:val="20"/>
        </w:rPr>
        <w:t>).</w:t>
      </w:r>
    </w:p>
    <w:p w14:paraId="14937693" w14:textId="6E1A246B" w:rsidR="000664D1" w:rsidRDefault="00D6157E" w:rsidP="00BC1EA6">
      <w:pPr>
        <w:pStyle w:val="K01-basistekst"/>
        <w:numPr>
          <w:ilvl w:val="0"/>
          <w:numId w:val="33"/>
        </w:numPr>
        <w:spacing w:line="240" w:lineRule="auto"/>
        <w:rPr>
          <w:rFonts w:ascii="Arial" w:hAnsi="Arial" w:cs="Arial"/>
          <w:noProof w:val="0"/>
          <w:sz w:val="20"/>
        </w:rPr>
      </w:pPr>
      <w:r w:rsidRPr="002D6ED9">
        <w:rPr>
          <w:rFonts w:ascii="Arial" w:hAnsi="Arial" w:cs="Arial"/>
          <w:noProof w:val="0"/>
          <w:sz w:val="20"/>
        </w:rPr>
        <w:t>Alle werknemers, ingehuurd personeel en externe gebruikers van gemeentelijke informatiesystemen en diensten</w:t>
      </w:r>
      <w:r>
        <w:rPr>
          <w:rFonts w:ascii="Arial" w:hAnsi="Arial" w:cs="Arial"/>
          <w:noProof w:val="0"/>
          <w:sz w:val="20"/>
        </w:rPr>
        <w:t xml:space="preserve"> die direct of indirect kennis krijgen</w:t>
      </w:r>
      <w:r w:rsidRPr="002D6ED9">
        <w:rPr>
          <w:rFonts w:ascii="Arial" w:hAnsi="Arial" w:cs="Arial"/>
          <w:noProof w:val="0"/>
          <w:sz w:val="20"/>
        </w:rPr>
        <w:t xml:space="preserve"> </w:t>
      </w:r>
      <w:r>
        <w:rPr>
          <w:rFonts w:ascii="Arial" w:hAnsi="Arial" w:cs="Arial"/>
          <w:noProof w:val="0"/>
          <w:sz w:val="20"/>
        </w:rPr>
        <w:t>van een i</w:t>
      </w:r>
      <w:r w:rsidRPr="002D6ED9">
        <w:rPr>
          <w:rFonts w:ascii="Arial" w:hAnsi="Arial" w:cs="Arial"/>
          <w:noProof w:val="0"/>
          <w:sz w:val="20"/>
        </w:rPr>
        <w:t>nformatiebeve</w:t>
      </w:r>
      <w:r>
        <w:rPr>
          <w:rFonts w:ascii="Arial" w:hAnsi="Arial" w:cs="Arial"/>
          <w:noProof w:val="0"/>
          <w:sz w:val="20"/>
        </w:rPr>
        <w:t>iligingsincident</w:t>
      </w:r>
      <w:r w:rsidRPr="002D6ED9">
        <w:rPr>
          <w:rFonts w:ascii="Arial" w:hAnsi="Arial" w:cs="Arial"/>
          <w:noProof w:val="0"/>
          <w:sz w:val="20"/>
        </w:rPr>
        <w:t xml:space="preserve"> </w:t>
      </w:r>
      <w:r>
        <w:rPr>
          <w:rFonts w:ascii="Arial" w:hAnsi="Arial" w:cs="Arial"/>
          <w:noProof w:val="0"/>
          <w:sz w:val="20"/>
        </w:rPr>
        <w:t xml:space="preserve">moeten dit </w:t>
      </w:r>
      <w:r w:rsidR="000664D1" w:rsidRPr="002D6ED9">
        <w:rPr>
          <w:rFonts w:ascii="Arial" w:hAnsi="Arial" w:cs="Arial"/>
          <w:noProof w:val="0"/>
          <w:sz w:val="20"/>
        </w:rPr>
        <w:t>zo snel als mogelijk</w:t>
      </w:r>
      <w:r w:rsidR="000664D1">
        <w:rPr>
          <w:rFonts w:ascii="Arial" w:hAnsi="Arial" w:cs="Arial"/>
          <w:noProof w:val="0"/>
          <w:sz w:val="20"/>
        </w:rPr>
        <w:t xml:space="preserve"> </w:t>
      </w:r>
      <w:r>
        <w:rPr>
          <w:rFonts w:ascii="Arial" w:hAnsi="Arial" w:cs="Arial"/>
          <w:noProof w:val="0"/>
          <w:sz w:val="20"/>
        </w:rPr>
        <w:t xml:space="preserve">melden </w:t>
      </w:r>
      <w:r w:rsidR="001D70B2">
        <w:rPr>
          <w:rFonts w:ascii="Arial" w:hAnsi="Arial" w:cs="Arial"/>
          <w:noProof w:val="0"/>
          <w:sz w:val="20"/>
        </w:rPr>
        <w:t xml:space="preserve">aan </w:t>
      </w:r>
      <w:r w:rsidR="000664D1" w:rsidRPr="002D6ED9">
        <w:rPr>
          <w:rFonts w:ascii="Arial" w:hAnsi="Arial" w:cs="Arial"/>
          <w:noProof w:val="0"/>
          <w:sz w:val="20"/>
        </w:rPr>
        <w:t>de h</w:t>
      </w:r>
      <w:r w:rsidR="000664D1">
        <w:rPr>
          <w:rFonts w:ascii="Arial" w:hAnsi="Arial" w:cs="Arial"/>
          <w:noProof w:val="0"/>
          <w:sz w:val="20"/>
        </w:rPr>
        <w:t xml:space="preserve">elpdesk </w:t>
      </w:r>
      <w:r w:rsidR="001D70B2">
        <w:rPr>
          <w:rFonts w:ascii="Arial" w:hAnsi="Arial" w:cs="Arial"/>
          <w:noProof w:val="0"/>
          <w:sz w:val="20"/>
        </w:rPr>
        <w:t>en/</w:t>
      </w:r>
      <w:r w:rsidR="000664D1">
        <w:rPr>
          <w:rFonts w:ascii="Arial" w:hAnsi="Arial" w:cs="Arial"/>
          <w:noProof w:val="0"/>
          <w:sz w:val="20"/>
        </w:rPr>
        <w:t xml:space="preserve">of de </w:t>
      </w:r>
      <w:r>
        <w:rPr>
          <w:rFonts w:ascii="Arial" w:hAnsi="Arial" w:cs="Arial"/>
          <w:noProof w:val="0"/>
          <w:sz w:val="20"/>
        </w:rPr>
        <w:t>CISO</w:t>
      </w:r>
      <w:r w:rsidR="008926CE">
        <w:rPr>
          <w:rFonts w:ascii="Arial" w:hAnsi="Arial" w:cs="Arial"/>
          <w:noProof w:val="0"/>
          <w:sz w:val="20"/>
        </w:rPr>
        <w:t xml:space="preserve"> (zie punt 4</w:t>
      </w:r>
      <w:r w:rsidR="005B30E3">
        <w:rPr>
          <w:rFonts w:ascii="Arial" w:hAnsi="Arial" w:cs="Arial"/>
          <w:noProof w:val="0"/>
          <w:sz w:val="20"/>
        </w:rPr>
        <w:t>)</w:t>
      </w:r>
      <w:r>
        <w:rPr>
          <w:rFonts w:ascii="Arial" w:hAnsi="Arial" w:cs="Arial"/>
          <w:noProof w:val="0"/>
          <w:sz w:val="20"/>
        </w:rPr>
        <w:t>.</w:t>
      </w:r>
      <w:r w:rsidR="00FE6C30">
        <w:rPr>
          <w:rFonts w:ascii="Arial" w:hAnsi="Arial" w:cs="Arial"/>
          <w:noProof w:val="0"/>
          <w:sz w:val="20"/>
        </w:rPr>
        <w:t xml:space="preserve"> Ook dienen zij alle</w:t>
      </w:r>
      <w:r w:rsidR="00FE6C30" w:rsidRPr="002D6ED9">
        <w:rPr>
          <w:rFonts w:ascii="Arial" w:hAnsi="Arial" w:cs="Arial"/>
          <w:noProof w:val="0"/>
          <w:sz w:val="20"/>
        </w:rPr>
        <w:t xml:space="preserve"> waargenomen of ver</w:t>
      </w:r>
      <w:r w:rsidR="00FE6C30">
        <w:rPr>
          <w:rFonts w:ascii="Arial" w:hAnsi="Arial" w:cs="Arial"/>
          <w:noProof w:val="0"/>
          <w:sz w:val="20"/>
        </w:rPr>
        <w:t>moede</w:t>
      </w:r>
      <w:r w:rsidR="00FE6C30" w:rsidRPr="002D6ED9">
        <w:rPr>
          <w:rFonts w:ascii="Arial" w:hAnsi="Arial" w:cs="Arial"/>
          <w:noProof w:val="0"/>
          <w:sz w:val="20"/>
        </w:rPr>
        <w:t xml:space="preserve"> zwakke plekken</w:t>
      </w:r>
      <w:r w:rsidR="00DE5EB3">
        <w:rPr>
          <w:rFonts w:ascii="Arial" w:hAnsi="Arial" w:cs="Arial"/>
          <w:noProof w:val="0"/>
          <w:sz w:val="20"/>
        </w:rPr>
        <w:t xml:space="preserve"> in de informatiebeveiliging</w:t>
      </w:r>
      <w:r w:rsidR="00FE6C30" w:rsidRPr="002D6ED9">
        <w:rPr>
          <w:rFonts w:ascii="Arial" w:hAnsi="Arial" w:cs="Arial"/>
          <w:noProof w:val="0"/>
          <w:sz w:val="20"/>
        </w:rPr>
        <w:t xml:space="preserve"> </w:t>
      </w:r>
      <w:r w:rsidR="00FE6C30">
        <w:rPr>
          <w:rFonts w:ascii="Arial" w:hAnsi="Arial" w:cs="Arial"/>
          <w:noProof w:val="0"/>
          <w:sz w:val="20"/>
        </w:rPr>
        <w:t xml:space="preserve">te </w:t>
      </w:r>
      <w:r w:rsidR="00FE6C30" w:rsidRPr="002D6ED9">
        <w:rPr>
          <w:rFonts w:ascii="Arial" w:hAnsi="Arial" w:cs="Arial"/>
          <w:noProof w:val="0"/>
          <w:sz w:val="20"/>
        </w:rPr>
        <w:t>melden</w:t>
      </w:r>
      <w:r w:rsidR="00FE6C30">
        <w:rPr>
          <w:rFonts w:ascii="Arial" w:hAnsi="Arial" w:cs="Arial"/>
          <w:noProof w:val="0"/>
          <w:sz w:val="20"/>
        </w:rPr>
        <w:t>.</w:t>
      </w:r>
    </w:p>
    <w:p w14:paraId="09D868CF" w14:textId="77777777" w:rsidR="00040924" w:rsidRPr="00E11FFA" w:rsidRDefault="000664D1" w:rsidP="00BC1EA6">
      <w:pPr>
        <w:pStyle w:val="K01-basistekst"/>
        <w:numPr>
          <w:ilvl w:val="0"/>
          <w:numId w:val="33"/>
        </w:numPr>
        <w:spacing w:line="240" w:lineRule="auto"/>
        <w:rPr>
          <w:rFonts w:ascii="Arial" w:hAnsi="Arial" w:cs="Arial"/>
          <w:noProof w:val="0"/>
          <w:sz w:val="20"/>
        </w:rPr>
      </w:pPr>
      <w:r w:rsidRPr="00E11FFA">
        <w:rPr>
          <w:rFonts w:ascii="Arial" w:hAnsi="Arial" w:cs="Arial"/>
          <w:noProof w:val="0"/>
          <w:sz w:val="20"/>
        </w:rPr>
        <w:t>Voor het melden van incidenten en zwakke plekken geldt een procedure die bekend moet zijn bij al</w:t>
      </w:r>
      <w:r w:rsidR="00040924" w:rsidRPr="00E11FFA">
        <w:rPr>
          <w:rFonts w:ascii="Arial" w:hAnsi="Arial" w:cs="Arial"/>
          <w:noProof w:val="0"/>
          <w:sz w:val="20"/>
        </w:rPr>
        <w:t>le werknemers, ingehuurd personeel en externe gebruikers</w:t>
      </w:r>
      <w:r w:rsidRPr="00E11FFA">
        <w:rPr>
          <w:rFonts w:ascii="Arial" w:hAnsi="Arial" w:cs="Arial"/>
          <w:noProof w:val="0"/>
          <w:sz w:val="20"/>
        </w:rPr>
        <w:t>.</w:t>
      </w:r>
    </w:p>
    <w:p w14:paraId="4E3989AA" w14:textId="20100A8C" w:rsidR="00040924" w:rsidRPr="00040924" w:rsidRDefault="00040924" w:rsidP="00BC1EA6">
      <w:pPr>
        <w:pStyle w:val="K01-basistekst"/>
        <w:numPr>
          <w:ilvl w:val="0"/>
          <w:numId w:val="33"/>
        </w:numPr>
        <w:spacing w:line="240" w:lineRule="auto"/>
        <w:rPr>
          <w:rFonts w:ascii="Arial" w:hAnsi="Arial" w:cs="Arial"/>
          <w:noProof w:val="0"/>
          <w:sz w:val="20"/>
        </w:rPr>
      </w:pPr>
      <w:r w:rsidRPr="00040924">
        <w:rPr>
          <w:rFonts w:ascii="Arial" w:hAnsi="Arial" w:cs="Arial"/>
          <w:noProof w:val="0"/>
          <w:sz w:val="20"/>
        </w:rPr>
        <w:t>De gemeente Houten heeft een Chief Information Security Officer (CISO) aangesteld die</w:t>
      </w:r>
      <w:r w:rsidR="001B75B1">
        <w:rPr>
          <w:rFonts w:ascii="Arial" w:hAnsi="Arial" w:cs="Arial"/>
          <w:noProof w:val="0"/>
          <w:sz w:val="20"/>
        </w:rPr>
        <w:t xml:space="preserve"> het onderzoek naar en</w:t>
      </w:r>
      <w:r w:rsidRPr="00040924">
        <w:rPr>
          <w:rFonts w:ascii="Arial" w:hAnsi="Arial" w:cs="Arial"/>
          <w:noProof w:val="0"/>
          <w:sz w:val="20"/>
        </w:rPr>
        <w:t xml:space="preserve"> de afhandeling van alle Informatiebeveiligingsincidenten coördineert</w:t>
      </w:r>
      <w:r w:rsidR="0010182C">
        <w:rPr>
          <w:rFonts w:ascii="Arial" w:hAnsi="Arial" w:cs="Arial"/>
          <w:noProof w:val="0"/>
          <w:sz w:val="20"/>
        </w:rPr>
        <w:t xml:space="preserve"> en bewaakt</w:t>
      </w:r>
      <w:r w:rsidRPr="00040924">
        <w:rPr>
          <w:rFonts w:ascii="Arial" w:hAnsi="Arial" w:cs="Arial"/>
          <w:noProof w:val="0"/>
          <w:sz w:val="20"/>
        </w:rPr>
        <w:t>.</w:t>
      </w:r>
    </w:p>
    <w:p w14:paraId="6FE243D6" w14:textId="5E3EC48B" w:rsidR="00681878" w:rsidRPr="003D5533" w:rsidRDefault="00040924" w:rsidP="00BC1EA6">
      <w:pPr>
        <w:pStyle w:val="K01-basistekst"/>
        <w:numPr>
          <w:ilvl w:val="0"/>
          <w:numId w:val="33"/>
        </w:numPr>
        <w:spacing w:line="240" w:lineRule="auto"/>
        <w:rPr>
          <w:rFonts w:ascii="Arial" w:hAnsi="Arial" w:cs="Arial"/>
          <w:noProof w:val="0"/>
          <w:sz w:val="20"/>
        </w:rPr>
      </w:pPr>
      <w:r w:rsidRPr="00040924">
        <w:rPr>
          <w:rFonts w:ascii="Arial" w:hAnsi="Arial" w:cs="Arial"/>
          <w:noProof w:val="0"/>
          <w:sz w:val="20"/>
        </w:rPr>
        <w:t xml:space="preserve">De gemeente Houten heeft een Incident Response Team </w:t>
      </w:r>
      <w:r w:rsidR="00157A97">
        <w:rPr>
          <w:rFonts w:ascii="Arial" w:hAnsi="Arial" w:cs="Arial"/>
          <w:noProof w:val="0"/>
          <w:sz w:val="20"/>
        </w:rPr>
        <w:t>(IRT) gevormd dat op initiatief/advies</w:t>
      </w:r>
      <w:r w:rsidRPr="00040924">
        <w:rPr>
          <w:rFonts w:ascii="Arial" w:hAnsi="Arial" w:cs="Arial"/>
          <w:noProof w:val="0"/>
          <w:sz w:val="20"/>
        </w:rPr>
        <w:t xml:space="preserve"> van de CISO</w:t>
      </w:r>
      <w:r w:rsidR="00157A97">
        <w:rPr>
          <w:rFonts w:ascii="Arial" w:hAnsi="Arial" w:cs="Arial"/>
          <w:noProof w:val="0"/>
          <w:sz w:val="20"/>
        </w:rPr>
        <w:t xml:space="preserve"> door de Directie bijeen wordt geroepen, zo nodig en </w:t>
      </w:r>
      <w:r w:rsidR="00157A97" w:rsidRPr="00BC1EA6">
        <w:rPr>
          <w:rFonts w:cs="Arial"/>
          <w:i/>
        </w:rPr>
        <w:t>in ieder geval</w:t>
      </w:r>
      <w:r w:rsidR="00157A97">
        <w:rPr>
          <w:rFonts w:ascii="Arial" w:hAnsi="Arial" w:cs="Arial"/>
          <w:noProof w:val="0"/>
          <w:sz w:val="20"/>
        </w:rPr>
        <w:t xml:space="preserve"> bij</w:t>
      </w:r>
      <w:r w:rsidRPr="00040924">
        <w:rPr>
          <w:rFonts w:ascii="Arial" w:hAnsi="Arial" w:cs="Arial"/>
          <w:noProof w:val="0"/>
          <w:sz w:val="20"/>
        </w:rPr>
        <w:t xml:space="preserve"> een beveiligingsincident dat valt in de categorie ‘Hoog’ ten aanzien van de urgentie en/of ‘Hoog’ ten aanzien van de impact (zie </w:t>
      </w:r>
      <w:r w:rsidR="0081621D">
        <w:rPr>
          <w:rFonts w:ascii="Arial" w:hAnsi="Arial" w:cs="Arial"/>
          <w:noProof w:val="0"/>
          <w:sz w:val="20"/>
        </w:rPr>
        <w:t>bijlage 1</w:t>
      </w:r>
      <w:r w:rsidRPr="00040924">
        <w:rPr>
          <w:rFonts w:ascii="Arial" w:hAnsi="Arial" w:cs="Arial"/>
          <w:noProof w:val="0"/>
          <w:sz w:val="20"/>
        </w:rPr>
        <w:t xml:space="preserve">). </w:t>
      </w:r>
      <w:r w:rsidR="00C3210F">
        <w:rPr>
          <w:rFonts w:ascii="Arial" w:hAnsi="Arial" w:cs="Arial"/>
          <w:noProof w:val="0"/>
          <w:sz w:val="20"/>
        </w:rPr>
        <w:t>Afhankelijk van het soort incident kan h</w:t>
      </w:r>
      <w:r w:rsidRPr="00040924">
        <w:rPr>
          <w:rFonts w:ascii="Arial" w:hAnsi="Arial" w:cs="Arial"/>
          <w:noProof w:val="0"/>
          <w:sz w:val="20"/>
        </w:rPr>
        <w:t>et IRT bestaa</w:t>
      </w:r>
      <w:r w:rsidR="00C3210F">
        <w:rPr>
          <w:rFonts w:ascii="Arial" w:hAnsi="Arial" w:cs="Arial"/>
          <w:noProof w:val="0"/>
          <w:sz w:val="20"/>
        </w:rPr>
        <w:t>n</w:t>
      </w:r>
      <w:r w:rsidRPr="00040924">
        <w:rPr>
          <w:rFonts w:ascii="Arial" w:hAnsi="Arial" w:cs="Arial"/>
          <w:noProof w:val="0"/>
          <w:sz w:val="20"/>
        </w:rPr>
        <w:t xml:space="preserve"> uit: </w:t>
      </w:r>
      <w:r w:rsidRPr="003D5533">
        <w:rPr>
          <w:rFonts w:ascii="Arial" w:hAnsi="Arial" w:cs="Arial"/>
          <w:noProof w:val="0"/>
          <w:sz w:val="20"/>
        </w:rPr>
        <w:t xml:space="preserve">de </w:t>
      </w:r>
      <w:r w:rsidR="00E32B31" w:rsidRPr="003D5533">
        <w:rPr>
          <w:rFonts w:ascii="Arial" w:hAnsi="Arial" w:cs="Arial"/>
          <w:noProof w:val="0"/>
          <w:sz w:val="20"/>
        </w:rPr>
        <w:t>portefeuillehouder</w:t>
      </w:r>
      <w:r w:rsidRPr="003D5533">
        <w:rPr>
          <w:rFonts w:ascii="Arial" w:hAnsi="Arial" w:cs="Arial"/>
          <w:noProof w:val="0"/>
          <w:sz w:val="20"/>
        </w:rPr>
        <w:t>, de gemeentesecretaris, de CISO</w:t>
      </w:r>
      <w:r w:rsidR="003D5533" w:rsidRPr="003D5533">
        <w:rPr>
          <w:rFonts w:ascii="Arial" w:hAnsi="Arial" w:cs="Arial"/>
          <w:noProof w:val="0"/>
          <w:sz w:val="20"/>
        </w:rPr>
        <w:t xml:space="preserve">, de teammanager van het team Informatie, de programmamanager </w:t>
      </w:r>
      <w:r w:rsidR="008E443F" w:rsidRPr="008E443F">
        <w:rPr>
          <w:rFonts w:ascii="Arial" w:hAnsi="Arial" w:cs="Arial"/>
          <w:noProof w:val="0"/>
          <w:sz w:val="20"/>
        </w:rPr>
        <w:t>Informatiemanagement</w:t>
      </w:r>
      <w:r w:rsidRPr="003D5533">
        <w:rPr>
          <w:rFonts w:ascii="Arial" w:hAnsi="Arial" w:cs="Arial"/>
          <w:noProof w:val="0"/>
          <w:sz w:val="20"/>
        </w:rPr>
        <w:t xml:space="preserve"> en </w:t>
      </w:r>
      <w:r w:rsidR="003D5533" w:rsidRPr="003D5533">
        <w:rPr>
          <w:rFonts w:ascii="Arial" w:hAnsi="Arial" w:cs="Arial"/>
          <w:noProof w:val="0"/>
          <w:sz w:val="20"/>
        </w:rPr>
        <w:t>de</w:t>
      </w:r>
      <w:r w:rsidRPr="003D5533">
        <w:rPr>
          <w:rFonts w:ascii="Arial" w:hAnsi="Arial" w:cs="Arial"/>
          <w:noProof w:val="0"/>
          <w:sz w:val="20"/>
        </w:rPr>
        <w:t xml:space="preserve"> </w:t>
      </w:r>
      <w:r w:rsidR="003D5533" w:rsidRPr="003D5533">
        <w:rPr>
          <w:rFonts w:ascii="Arial" w:hAnsi="Arial" w:cs="Arial"/>
          <w:noProof w:val="0"/>
          <w:sz w:val="20"/>
        </w:rPr>
        <w:t>teammanager</w:t>
      </w:r>
      <w:r w:rsidRPr="003D5533">
        <w:rPr>
          <w:rFonts w:ascii="Arial" w:hAnsi="Arial" w:cs="Arial"/>
          <w:noProof w:val="0"/>
          <w:sz w:val="20"/>
        </w:rPr>
        <w:t xml:space="preserve"> van </w:t>
      </w:r>
      <w:r w:rsidR="003D5533" w:rsidRPr="003D5533">
        <w:rPr>
          <w:rFonts w:ascii="Arial" w:hAnsi="Arial" w:cs="Arial"/>
          <w:noProof w:val="0"/>
          <w:sz w:val="20"/>
        </w:rPr>
        <w:t xml:space="preserve">het team </w:t>
      </w:r>
      <w:r w:rsidRPr="003D5533">
        <w:rPr>
          <w:rFonts w:ascii="Arial" w:hAnsi="Arial" w:cs="Arial"/>
          <w:noProof w:val="0"/>
          <w:sz w:val="20"/>
        </w:rPr>
        <w:t xml:space="preserve"> waar het incident plaatsvond</w:t>
      </w:r>
      <w:r w:rsidR="008926CE" w:rsidRPr="003D5533">
        <w:rPr>
          <w:rFonts w:ascii="Arial" w:hAnsi="Arial" w:cs="Arial"/>
          <w:noProof w:val="0"/>
          <w:sz w:val="20"/>
        </w:rPr>
        <w:t xml:space="preserve">. </w:t>
      </w:r>
      <w:r w:rsidR="003D5533" w:rsidRPr="003D5533">
        <w:rPr>
          <w:rFonts w:ascii="Arial" w:hAnsi="Arial" w:cs="Arial"/>
          <w:noProof w:val="0"/>
          <w:sz w:val="20"/>
        </w:rPr>
        <w:t xml:space="preserve">Indien gewenst </w:t>
      </w:r>
      <w:r w:rsidRPr="003D5533">
        <w:rPr>
          <w:rFonts w:ascii="Arial" w:hAnsi="Arial" w:cs="Arial"/>
          <w:noProof w:val="0"/>
          <w:sz w:val="20"/>
        </w:rPr>
        <w:t>worden daaraan toegevoegd</w:t>
      </w:r>
      <w:r w:rsidR="00FE6C30" w:rsidRPr="003D5533">
        <w:rPr>
          <w:rFonts w:ascii="Arial" w:hAnsi="Arial" w:cs="Arial"/>
          <w:noProof w:val="0"/>
          <w:sz w:val="20"/>
        </w:rPr>
        <w:t>:</w:t>
      </w:r>
      <w:r w:rsidRPr="003D5533">
        <w:rPr>
          <w:rFonts w:ascii="Arial" w:hAnsi="Arial" w:cs="Arial"/>
          <w:noProof w:val="0"/>
          <w:sz w:val="20"/>
        </w:rPr>
        <w:t xml:space="preserve"> </w:t>
      </w:r>
      <w:r w:rsidR="003D5533" w:rsidRPr="003D5533">
        <w:rPr>
          <w:rFonts w:ascii="Arial" w:hAnsi="Arial" w:cs="Arial"/>
          <w:noProof w:val="0"/>
          <w:sz w:val="20"/>
        </w:rPr>
        <w:t xml:space="preserve">de privacy officer, </w:t>
      </w:r>
      <w:r w:rsidR="004C127F" w:rsidRPr="003D5533">
        <w:rPr>
          <w:rFonts w:ascii="Arial" w:hAnsi="Arial" w:cs="Arial"/>
          <w:noProof w:val="0"/>
          <w:sz w:val="20"/>
        </w:rPr>
        <w:t>de adviseur (fysieke) veiligheid (</w:t>
      </w:r>
      <w:r w:rsidR="003D7C21" w:rsidRPr="003D5533">
        <w:rPr>
          <w:rFonts w:ascii="Arial" w:hAnsi="Arial" w:cs="Arial"/>
          <w:noProof w:val="0"/>
          <w:sz w:val="20"/>
        </w:rPr>
        <w:t>crisiscoördinatie</w:t>
      </w:r>
      <w:r w:rsidR="004C127F" w:rsidRPr="003D5533">
        <w:rPr>
          <w:rFonts w:ascii="Arial" w:hAnsi="Arial" w:cs="Arial"/>
          <w:noProof w:val="0"/>
          <w:sz w:val="20"/>
        </w:rPr>
        <w:t>),</w:t>
      </w:r>
      <w:r w:rsidR="004C127F" w:rsidRPr="003D5533">
        <w:rPr>
          <w:rFonts w:ascii="Arial" w:hAnsi="Arial" w:cs="Arial"/>
          <w:color w:val="212121"/>
          <w:szCs w:val="18"/>
        </w:rPr>
        <w:t xml:space="preserve"> </w:t>
      </w:r>
      <w:r w:rsidR="00D6157E" w:rsidRPr="003D5533">
        <w:rPr>
          <w:rFonts w:ascii="Arial" w:hAnsi="Arial" w:cs="Arial"/>
          <w:noProof w:val="0"/>
          <w:sz w:val="20"/>
        </w:rPr>
        <w:t xml:space="preserve">de webmaster, een (piket) medewerker </w:t>
      </w:r>
      <w:r w:rsidRPr="003D5533">
        <w:rPr>
          <w:rFonts w:ascii="Arial" w:hAnsi="Arial" w:cs="Arial"/>
          <w:noProof w:val="0"/>
          <w:sz w:val="20"/>
        </w:rPr>
        <w:t>van ICT-beheer, Personeelszaken, Communicatie, Juridische zaken</w:t>
      </w:r>
      <w:r w:rsidR="003D5533" w:rsidRPr="003D5533">
        <w:rPr>
          <w:rFonts w:ascii="Arial" w:hAnsi="Arial" w:cs="Arial"/>
          <w:noProof w:val="0"/>
          <w:sz w:val="20"/>
        </w:rPr>
        <w:t xml:space="preserve"> en</w:t>
      </w:r>
      <w:r w:rsidR="00197F75" w:rsidRPr="003D5533">
        <w:rPr>
          <w:rFonts w:ascii="Arial" w:hAnsi="Arial" w:cs="Arial"/>
          <w:noProof w:val="0"/>
          <w:sz w:val="20"/>
        </w:rPr>
        <w:t xml:space="preserve"> </w:t>
      </w:r>
      <w:r w:rsidR="003D5533" w:rsidRPr="003D5533">
        <w:rPr>
          <w:rFonts w:ascii="Arial" w:hAnsi="Arial" w:cs="Arial"/>
          <w:noProof w:val="0"/>
          <w:sz w:val="20"/>
        </w:rPr>
        <w:t>Interne dienstverlening.</w:t>
      </w:r>
    </w:p>
    <w:p w14:paraId="00307F51" w14:textId="4BAF8DA8" w:rsidR="002D6ED9" w:rsidRPr="002D6ED9" w:rsidRDefault="002D6ED9" w:rsidP="00BC1EA6">
      <w:pPr>
        <w:pStyle w:val="K01-basistekst"/>
        <w:numPr>
          <w:ilvl w:val="0"/>
          <w:numId w:val="33"/>
        </w:numPr>
        <w:spacing w:line="240" w:lineRule="auto"/>
        <w:rPr>
          <w:rFonts w:ascii="Arial" w:hAnsi="Arial" w:cs="Arial"/>
          <w:noProof w:val="0"/>
          <w:sz w:val="20"/>
        </w:rPr>
      </w:pPr>
      <w:r w:rsidRPr="002D6ED9">
        <w:rPr>
          <w:rFonts w:ascii="Arial" w:hAnsi="Arial" w:cs="Arial"/>
          <w:noProof w:val="0"/>
          <w:sz w:val="20"/>
        </w:rPr>
        <w:t xml:space="preserve">Informatiebeveiligingsincidenten moeten </w:t>
      </w:r>
      <w:r w:rsidR="008926CE">
        <w:rPr>
          <w:rFonts w:ascii="Arial" w:hAnsi="Arial" w:cs="Arial"/>
          <w:noProof w:val="0"/>
          <w:sz w:val="20"/>
        </w:rPr>
        <w:t xml:space="preserve">worden afgehandeld, </w:t>
      </w:r>
      <w:r w:rsidRPr="002D6ED9">
        <w:rPr>
          <w:rFonts w:ascii="Arial" w:hAnsi="Arial" w:cs="Arial"/>
          <w:noProof w:val="0"/>
          <w:sz w:val="20"/>
        </w:rPr>
        <w:t xml:space="preserve">vastgelegd en beheerd </w:t>
      </w:r>
      <w:r w:rsidR="000664D1">
        <w:rPr>
          <w:rFonts w:ascii="Arial" w:hAnsi="Arial" w:cs="Arial"/>
          <w:noProof w:val="0"/>
          <w:sz w:val="20"/>
        </w:rPr>
        <w:t xml:space="preserve">volgens de daarvoor </w:t>
      </w:r>
      <w:r w:rsidR="00BC1EA6">
        <w:rPr>
          <w:rFonts w:ascii="Arial" w:hAnsi="Arial" w:cs="Arial"/>
          <w:noProof w:val="0"/>
          <w:sz w:val="20"/>
        </w:rPr>
        <w:t xml:space="preserve">geldende </w:t>
      </w:r>
      <w:r w:rsidR="000664D1">
        <w:rPr>
          <w:rFonts w:ascii="Arial" w:hAnsi="Arial" w:cs="Arial"/>
          <w:noProof w:val="0"/>
          <w:sz w:val="20"/>
        </w:rPr>
        <w:t>procedures</w:t>
      </w:r>
      <w:r w:rsidRPr="002D6ED9">
        <w:rPr>
          <w:rFonts w:ascii="Arial" w:hAnsi="Arial" w:cs="Arial"/>
          <w:noProof w:val="0"/>
          <w:sz w:val="20"/>
        </w:rPr>
        <w:t>. Deze procedures moeten bekend zijn bij alle werknemers</w:t>
      </w:r>
      <w:r w:rsidR="00606AEE">
        <w:rPr>
          <w:rFonts w:ascii="Arial" w:hAnsi="Arial" w:cs="Arial"/>
          <w:noProof w:val="0"/>
          <w:sz w:val="20"/>
        </w:rPr>
        <w:t xml:space="preserve"> die betrokken zijn bij </w:t>
      </w:r>
      <w:r w:rsidR="00D2627D">
        <w:rPr>
          <w:rFonts w:ascii="Arial" w:hAnsi="Arial" w:cs="Arial"/>
          <w:noProof w:val="0"/>
          <w:sz w:val="20"/>
        </w:rPr>
        <w:t>het</w:t>
      </w:r>
      <w:r w:rsidR="00606AEE">
        <w:rPr>
          <w:rFonts w:ascii="Arial" w:hAnsi="Arial" w:cs="Arial"/>
          <w:noProof w:val="0"/>
          <w:sz w:val="20"/>
        </w:rPr>
        <w:t xml:space="preserve"> </w:t>
      </w:r>
      <w:r w:rsidR="00DF1AAE">
        <w:rPr>
          <w:rFonts w:ascii="Arial" w:hAnsi="Arial" w:cs="Arial"/>
          <w:noProof w:val="0"/>
          <w:sz w:val="20"/>
        </w:rPr>
        <w:t>incident</w:t>
      </w:r>
      <w:r w:rsidR="00CE1B99">
        <w:rPr>
          <w:rFonts w:ascii="Arial" w:hAnsi="Arial" w:cs="Arial"/>
          <w:noProof w:val="0"/>
          <w:sz w:val="20"/>
        </w:rPr>
        <w:t>management</w:t>
      </w:r>
      <w:r w:rsidRPr="002D6ED9">
        <w:rPr>
          <w:rFonts w:ascii="Arial" w:hAnsi="Arial" w:cs="Arial"/>
          <w:noProof w:val="0"/>
          <w:sz w:val="20"/>
        </w:rPr>
        <w:t xml:space="preserve">. In deze procedures moeten de verantwoordelijkheden </w:t>
      </w:r>
      <w:r w:rsidR="00B75110">
        <w:rPr>
          <w:rFonts w:ascii="Arial" w:hAnsi="Arial" w:cs="Arial"/>
          <w:noProof w:val="0"/>
          <w:sz w:val="20"/>
        </w:rPr>
        <w:t xml:space="preserve">worden </w:t>
      </w:r>
      <w:r w:rsidRPr="002D6ED9">
        <w:rPr>
          <w:rFonts w:ascii="Arial" w:hAnsi="Arial" w:cs="Arial"/>
          <w:noProof w:val="0"/>
          <w:sz w:val="20"/>
        </w:rPr>
        <w:t>belegd.</w:t>
      </w:r>
    </w:p>
    <w:p w14:paraId="5F90EB37" w14:textId="6430DD83" w:rsidR="002D6ED9" w:rsidRPr="002D6ED9" w:rsidRDefault="002D6ED9" w:rsidP="00BC1EA6">
      <w:pPr>
        <w:pStyle w:val="K01-basistekst"/>
        <w:numPr>
          <w:ilvl w:val="0"/>
          <w:numId w:val="33"/>
        </w:numPr>
        <w:spacing w:line="240" w:lineRule="auto"/>
        <w:rPr>
          <w:rFonts w:ascii="Arial" w:hAnsi="Arial" w:cs="Arial"/>
          <w:noProof w:val="0"/>
          <w:sz w:val="20"/>
        </w:rPr>
      </w:pPr>
      <w:r w:rsidRPr="002D6ED9">
        <w:rPr>
          <w:rFonts w:ascii="Arial" w:hAnsi="Arial" w:cs="Arial"/>
          <w:noProof w:val="0"/>
          <w:sz w:val="20"/>
        </w:rPr>
        <w:lastRenderedPageBreak/>
        <w:t>Informatiebeveiligingsmeldingen moeten periodiek beoordeeld worden met als doel de beheersmaatregelen te verbeteren.</w:t>
      </w:r>
      <w:r w:rsidR="00F26ACC">
        <w:rPr>
          <w:rFonts w:ascii="Arial" w:hAnsi="Arial" w:cs="Arial"/>
          <w:noProof w:val="0"/>
          <w:sz w:val="20"/>
        </w:rPr>
        <w:t xml:space="preserve"> </w:t>
      </w:r>
    </w:p>
    <w:p w14:paraId="559C7DF0" w14:textId="0CBA34B9" w:rsidR="002D6ED9" w:rsidRDefault="002D6ED9" w:rsidP="00BC1EA6">
      <w:pPr>
        <w:pStyle w:val="K01-basistekst"/>
        <w:numPr>
          <w:ilvl w:val="0"/>
          <w:numId w:val="33"/>
        </w:numPr>
        <w:spacing w:line="240" w:lineRule="auto"/>
        <w:rPr>
          <w:rFonts w:ascii="Arial" w:hAnsi="Arial" w:cs="Arial"/>
          <w:noProof w:val="0"/>
          <w:sz w:val="20"/>
        </w:rPr>
      </w:pPr>
      <w:r w:rsidRPr="002D6ED9">
        <w:rPr>
          <w:rFonts w:ascii="Arial" w:hAnsi="Arial" w:cs="Arial"/>
          <w:noProof w:val="0"/>
          <w:sz w:val="20"/>
        </w:rPr>
        <w:t xml:space="preserve">Informatiebeveiligingsincidenten kennen </w:t>
      </w:r>
      <w:r w:rsidR="000664D1">
        <w:rPr>
          <w:rFonts w:ascii="Arial" w:hAnsi="Arial" w:cs="Arial"/>
          <w:noProof w:val="0"/>
          <w:sz w:val="20"/>
        </w:rPr>
        <w:t>indien nodig</w:t>
      </w:r>
      <w:r w:rsidRPr="002D6ED9">
        <w:rPr>
          <w:rFonts w:ascii="Arial" w:hAnsi="Arial" w:cs="Arial"/>
          <w:noProof w:val="0"/>
          <w:sz w:val="20"/>
        </w:rPr>
        <w:t xml:space="preserve"> een vervolgprocedure, daarom moet zoveel als mogelijk bewijsmateriaal verzameld </w:t>
      </w:r>
      <w:r w:rsidR="00606AEE">
        <w:rPr>
          <w:rFonts w:ascii="Arial" w:hAnsi="Arial" w:cs="Arial"/>
          <w:noProof w:val="0"/>
          <w:sz w:val="20"/>
        </w:rPr>
        <w:t xml:space="preserve">en bewaard </w:t>
      </w:r>
      <w:r w:rsidRPr="002D6ED9">
        <w:rPr>
          <w:rFonts w:ascii="Arial" w:hAnsi="Arial" w:cs="Arial"/>
          <w:noProof w:val="0"/>
          <w:sz w:val="20"/>
        </w:rPr>
        <w:t>worden in overeenstemming met de voorschriften.</w:t>
      </w:r>
    </w:p>
    <w:p w14:paraId="6F984A0F" w14:textId="3FF1B067" w:rsidR="0042309B" w:rsidRPr="00BC1EA6" w:rsidRDefault="002D6ED9" w:rsidP="00BC1EA6">
      <w:pPr>
        <w:pStyle w:val="K01-basistekst"/>
        <w:numPr>
          <w:ilvl w:val="0"/>
          <w:numId w:val="33"/>
        </w:numPr>
        <w:spacing w:line="240" w:lineRule="auto"/>
      </w:pPr>
      <w:r w:rsidRPr="00B95853">
        <w:rPr>
          <w:rFonts w:ascii="Arial" w:hAnsi="Arial" w:cs="Arial"/>
          <w:noProof w:val="0"/>
          <w:sz w:val="20"/>
        </w:rPr>
        <w:t>Informatiebeveiligingsincidenten moeten geëvalueerd worden zodat</w:t>
      </w:r>
      <w:r w:rsidR="00A4055C">
        <w:rPr>
          <w:rFonts w:ascii="Arial" w:hAnsi="Arial" w:cs="Arial"/>
          <w:noProof w:val="0"/>
          <w:sz w:val="20"/>
        </w:rPr>
        <w:t>, indien gewenst na raadpleging van de beveiligingsadviescommissie,</w:t>
      </w:r>
      <w:r w:rsidRPr="00B95853">
        <w:rPr>
          <w:rFonts w:ascii="Arial" w:hAnsi="Arial" w:cs="Arial"/>
          <w:noProof w:val="0"/>
          <w:sz w:val="20"/>
        </w:rPr>
        <w:t xml:space="preserve"> de procedures kunnen worden bijgesteld en beheersmaatregelen kunnen worden verbeterd.</w:t>
      </w:r>
      <w:r w:rsidR="00E26565">
        <w:rPr>
          <w:rFonts w:ascii="Arial" w:hAnsi="Arial" w:cs="Arial"/>
          <w:noProof w:val="0"/>
          <w:sz w:val="20"/>
        </w:rPr>
        <w:t xml:space="preserve"> </w:t>
      </w:r>
      <w:r w:rsidR="00E31175">
        <w:rPr>
          <w:rFonts w:ascii="Arial" w:hAnsi="Arial" w:cs="Arial"/>
          <w:noProof w:val="0"/>
          <w:sz w:val="20"/>
        </w:rPr>
        <w:t>De CISO is verantwoordelijk voor het actualiseren van procedures en maatregelen.</w:t>
      </w:r>
    </w:p>
    <w:p w14:paraId="405E148A" w14:textId="77777777" w:rsidR="000664D1" w:rsidRDefault="000664D1" w:rsidP="00FA43FA">
      <w:pPr>
        <w:pStyle w:val="K01-basistekst"/>
        <w:spacing w:line="240" w:lineRule="auto"/>
      </w:pPr>
    </w:p>
    <w:p w14:paraId="74D1A55B" w14:textId="77777777" w:rsidR="007C3AB1" w:rsidRDefault="007C3AB1" w:rsidP="00FA43FA">
      <w:pPr>
        <w:pStyle w:val="K01-basistekst"/>
        <w:spacing w:line="240" w:lineRule="auto"/>
      </w:pPr>
    </w:p>
    <w:p w14:paraId="3526BC94" w14:textId="77777777" w:rsidR="005B2460" w:rsidRDefault="005B2460">
      <w:pPr>
        <w:rPr>
          <w:b/>
          <w:sz w:val="22"/>
        </w:rPr>
      </w:pPr>
      <w:r>
        <w:br w:type="page"/>
      </w:r>
    </w:p>
    <w:p w14:paraId="7446CBF8" w14:textId="4933C469" w:rsidR="00040924" w:rsidRDefault="00D12B94" w:rsidP="005B2460">
      <w:pPr>
        <w:pStyle w:val="Kop1"/>
      </w:pPr>
      <w:bookmarkStart w:id="15" w:name="_Toc46397956"/>
      <w:r>
        <w:lastRenderedPageBreak/>
        <w:t xml:space="preserve">Hoofdstuk </w:t>
      </w:r>
      <w:r w:rsidR="005B2460">
        <w:t>3.</w:t>
      </w:r>
      <w:r w:rsidR="005B2460">
        <w:tab/>
      </w:r>
      <w:r w:rsidR="00B2154C">
        <w:t>Aanpak</w:t>
      </w:r>
      <w:r w:rsidR="007B2EC9">
        <w:t xml:space="preserve"> van de</w:t>
      </w:r>
      <w:r w:rsidR="007F30D7">
        <w:t xml:space="preserve"> incidentafhandeling</w:t>
      </w:r>
      <w:bookmarkEnd w:id="15"/>
    </w:p>
    <w:p w14:paraId="5B0BE121" w14:textId="77777777" w:rsidR="00040924" w:rsidRDefault="00040924" w:rsidP="00FA43FA">
      <w:pPr>
        <w:pStyle w:val="K01-basistekst"/>
        <w:spacing w:line="240" w:lineRule="auto"/>
      </w:pPr>
    </w:p>
    <w:p w14:paraId="17B772B5" w14:textId="77777777" w:rsidR="005B2460" w:rsidRDefault="005B2460" w:rsidP="005B2460">
      <w:pPr>
        <w:pStyle w:val="Kop2"/>
      </w:pPr>
      <w:bookmarkStart w:id="16" w:name="_Toc46397957"/>
      <w:r>
        <w:t>3.1</w:t>
      </w:r>
      <w:r>
        <w:tab/>
        <w:t>Melding</w:t>
      </w:r>
      <w:bookmarkEnd w:id="16"/>
    </w:p>
    <w:p w14:paraId="352A7F35" w14:textId="59F906DA" w:rsidR="00040924" w:rsidRDefault="005B2460" w:rsidP="00FA43FA">
      <w:pPr>
        <w:pStyle w:val="K01-basistekst"/>
        <w:spacing w:line="240" w:lineRule="auto"/>
        <w:rPr>
          <w:rFonts w:ascii="Arial" w:hAnsi="Arial"/>
          <w:noProof w:val="0"/>
          <w:sz w:val="20"/>
          <w:szCs w:val="24"/>
          <w:lang w:eastAsia="en-US"/>
        </w:rPr>
      </w:pPr>
      <w:r>
        <w:rPr>
          <w:rFonts w:ascii="Arial" w:hAnsi="Arial"/>
          <w:noProof w:val="0"/>
          <w:sz w:val="20"/>
          <w:szCs w:val="24"/>
          <w:lang w:eastAsia="en-US"/>
        </w:rPr>
        <w:br/>
      </w:r>
      <w:r w:rsidR="00040924" w:rsidRPr="004D3E2B">
        <w:rPr>
          <w:rFonts w:ascii="Arial" w:hAnsi="Arial"/>
          <w:noProof w:val="0"/>
          <w:sz w:val="20"/>
          <w:szCs w:val="24"/>
          <w:lang w:eastAsia="en-US"/>
        </w:rPr>
        <w:t xml:space="preserve">Startpunt van een adequaat </w:t>
      </w:r>
      <w:r w:rsidR="00DF1AAE">
        <w:rPr>
          <w:rFonts w:ascii="Arial" w:hAnsi="Arial"/>
          <w:noProof w:val="0"/>
          <w:sz w:val="20"/>
          <w:szCs w:val="24"/>
          <w:lang w:eastAsia="en-US"/>
        </w:rPr>
        <w:t>incident</w:t>
      </w:r>
      <w:r w:rsidR="00CE1B99">
        <w:rPr>
          <w:rFonts w:ascii="Arial" w:hAnsi="Arial"/>
          <w:noProof w:val="0"/>
          <w:sz w:val="20"/>
          <w:szCs w:val="24"/>
          <w:lang w:eastAsia="en-US"/>
        </w:rPr>
        <w:t>management</w:t>
      </w:r>
      <w:r w:rsidR="00040924" w:rsidRPr="004D3E2B">
        <w:rPr>
          <w:rFonts w:ascii="Arial" w:hAnsi="Arial"/>
          <w:noProof w:val="0"/>
          <w:sz w:val="20"/>
          <w:szCs w:val="24"/>
          <w:lang w:eastAsia="en-US"/>
        </w:rPr>
        <w:t xml:space="preserve"> en respons beleid is </w:t>
      </w:r>
      <w:r w:rsidR="00D35425">
        <w:rPr>
          <w:rFonts w:ascii="Arial" w:hAnsi="Arial"/>
          <w:noProof w:val="0"/>
          <w:sz w:val="20"/>
          <w:szCs w:val="24"/>
          <w:lang w:eastAsia="en-US"/>
        </w:rPr>
        <w:t>een snelle en volledige</w:t>
      </w:r>
      <w:r w:rsidR="00040924" w:rsidRPr="004D3E2B">
        <w:rPr>
          <w:rFonts w:ascii="Arial" w:hAnsi="Arial"/>
          <w:noProof w:val="0"/>
          <w:sz w:val="20"/>
          <w:szCs w:val="24"/>
          <w:lang w:eastAsia="en-US"/>
        </w:rPr>
        <w:t xml:space="preserve"> melding van het incident door degene die het waarneemt. Voor de wijze waarop en aan wie die melding moet </w:t>
      </w:r>
      <w:r w:rsidR="00040924" w:rsidRPr="005F2F73">
        <w:rPr>
          <w:rFonts w:ascii="Arial" w:hAnsi="Arial"/>
          <w:noProof w:val="0"/>
          <w:sz w:val="20"/>
          <w:szCs w:val="24"/>
          <w:lang w:eastAsia="en-US"/>
        </w:rPr>
        <w:t>plaatsvinden is een procedure vastgesteld, opgenomen in bijlage</w:t>
      </w:r>
      <w:r w:rsidR="00A4055C" w:rsidRPr="005F2F73">
        <w:rPr>
          <w:rFonts w:ascii="Arial" w:hAnsi="Arial"/>
          <w:noProof w:val="0"/>
          <w:sz w:val="20"/>
          <w:szCs w:val="24"/>
          <w:lang w:eastAsia="en-US"/>
        </w:rPr>
        <w:t xml:space="preserve"> </w:t>
      </w:r>
      <w:r w:rsidR="00A70C61" w:rsidRPr="005F2F73">
        <w:rPr>
          <w:rFonts w:ascii="Arial" w:hAnsi="Arial"/>
          <w:noProof w:val="0"/>
          <w:sz w:val="20"/>
          <w:szCs w:val="24"/>
          <w:lang w:eastAsia="en-US"/>
        </w:rPr>
        <w:t>4</w:t>
      </w:r>
      <w:r w:rsidR="00A4055C" w:rsidRPr="005F2F73">
        <w:rPr>
          <w:rFonts w:ascii="Arial" w:hAnsi="Arial"/>
          <w:noProof w:val="0"/>
          <w:sz w:val="20"/>
          <w:szCs w:val="24"/>
          <w:lang w:eastAsia="en-US"/>
        </w:rPr>
        <w:t>.</w:t>
      </w:r>
    </w:p>
    <w:p w14:paraId="3FFA6C63" w14:textId="77777777" w:rsidR="00B75110" w:rsidRPr="006F5D21" w:rsidRDefault="00B75110" w:rsidP="00FA43FA">
      <w:pPr>
        <w:pStyle w:val="K01-basistekst"/>
        <w:spacing w:line="240" w:lineRule="auto"/>
        <w:rPr>
          <w:rFonts w:ascii="Arial" w:hAnsi="Arial"/>
          <w:noProof w:val="0"/>
          <w:sz w:val="20"/>
          <w:szCs w:val="24"/>
          <w:lang w:eastAsia="en-US"/>
        </w:rPr>
      </w:pPr>
    </w:p>
    <w:p w14:paraId="457DF5A5" w14:textId="0B6828C7" w:rsidR="005B2460" w:rsidRDefault="005B2460" w:rsidP="005B2460">
      <w:pPr>
        <w:pStyle w:val="Kop2"/>
      </w:pPr>
      <w:bookmarkStart w:id="17" w:name="_Toc46397958"/>
      <w:r>
        <w:t>3.2</w:t>
      </w:r>
      <w:r>
        <w:tab/>
        <w:t>Afhandeling in vijf stappen</w:t>
      </w:r>
      <w:bookmarkEnd w:id="17"/>
      <w:r>
        <w:br/>
      </w:r>
    </w:p>
    <w:p w14:paraId="3A5ED7EA" w14:textId="2E6CFA78" w:rsidR="00040924" w:rsidRPr="004D3E2B" w:rsidRDefault="00040924" w:rsidP="00FA43FA">
      <w:pPr>
        <w:pStyle w:val="K01-basistekst"/>
        <w:spacing w:line="240" w:lineRule="auto"/>
        <w:rPr>
          <w:rFonts w:ascii="Arial" w:hAnsi="Arial"/>
          <w:noProof w:val="0"/>
          <w:sz w:val="20"/>
          <w:szCs w:val="24"/>
          <w:lang w:eastAsia="en-US"/>
        </w:rPr>
      </w:pPr>
      <w:r w:rsidRPr="004D3E2B">
        <w:rPr>
          <w:rFonts w:ascii="Arial" w:hAnsi="Arial"/>
          <w:noProof w:val="0"/>
          <w:sz w:val="20"/>
          <w:szCs w:val="24"/>
          <w:lang w:eastAsia="en-US"/>
        </w:rPr>
        <w:t>Nadat een melding heeft plaatsgevonden dienen – deels para</w:t>
      </w:r>
      <w:r w:rsidR="00D8691C">
        <w:rPr>
          <w:rFonts w:ascii="Arial" w:hAnsi="Arial"/>
          <w:noProof w:val="0"/>
          <w:sz w:val="20"/>
          <w:szCs w:val="24"/>
          <w:lang w:eastAsia="en-US"/>
        </w:rPr>
        <w:t>l</w:t>
      </w:r>
      <w:r w:rsidRPr="004D3E2B">
        <w:rPr>
          <w:rFonts w:ascii="Arial" w:hAnsi="Arial"/>
          <w:noProof w:val="0"/>
          <w:sz w:val="20"/>
          <w:szCs w:val="24"/>
          <w:lang w:eastAsia="en-US"/>
        </w:rPr>
        <w:t>lel aan elkaar – 5 stappen te worden doorlopen, dit zijn:</w:t>
      </w:r>
    </w:p>
    <w:p w14:paraId="638E06AB" w14:textId="77777777" w:rsidR="00040924" w:rsidRPr="004D3E2B" w:rsidRDefault="00040924" w:rsidP="00FA43FA">
      <w:pPr>
        <w:pStyle w:val="K01-basistekst"/>
        <w:spacing w:line="240" w:lineRule="auto"/>
        <w:rPr>
          <w:rFonts w:ascii="Arial" w:hAnsi="Arial"/>
          <w:noProof w:val="0"/>
          <w:sz w:val="20"/>
          <w:szCs w:val="24"/>
          <w:lang w:eastAsia="en-US"/>
        </w:rPr>
      </w:pPr>
    </w:p>
    <w:p w14:paraId="5AA2C614" w14:textId="77777777" w:rsidR="00040924" w:rsidRPr="004D3E2B" w:rsidRDefault="00040924" w:rsidP="006F5D21">
      <w:pPr>
        <w:pStyle w:val="K01-basistekst"/>
        <w:numPr>
          <w:ilvl w:val="0"/>
          <w:numId w:val="38"/>
        </w:numPr>
        <w:spacing w:line="240" w:lineRule="auto"/>
        <w:rPr>
          <w:rFonts w:ascii="Arial" w:hAnsi="Arial"/>
          <w:noProof w:val="0"/>
          <w:sz w:val="20"/>
          <w:szCs w:val="24"/>
          <w:lang w:eastAsia="en-US"/>
        </w:rPr>
      </w:pPr>
      <w:r w:rsidRPr="004D3E2B">
        <w:rPr>
          <w:rFonts w:ascii="Arial" w:hAnsi="Arial"/>
          <w:noProof w:val="0"/>
          <w:sz w:val="20"/>
          <w:szCs w:val="24"/>
          <w:lang w:eastAsia="en-US"/>
        </w:rPr>
        <w:t>Identificatie</w:t>
      </w:r>
    </w:p>
    <w:p w14:paraId="3195E60D" w14:textId="77777777" w:rsidR="00040924" w:rsidRPr="004D3E2B" w:rsidRDefault="00040924" w:rsidP="006F5D21">
      <w:pPr>
        <w:pStyle w:val="K01-basistekst"/>
        <w:numPr>
          <w:ilvl w:val="0"/>
          <w:numId w:val="38"/>
        </w:numPr>
        <w:spacing w:line="240" w:lineRule="auto"/>
        <w:rPr>
          <w:rFonts w:ascii="Arial" w:hAnsi="Arial"/>
          <w:noProof w:val="0"/>
          <w:sz w:val="20"/>
          <w:szCs w:val="24"/>
          <w:lang w:eastAsia="en-US"/>
        </w:rPr>
      </w:pPr>
      <w:r w:rsidRPr="004D3E2B">
        <w:rPr>
          <w:rFonts w:ascii="Arial" w:hAnsi="Arial"/>
          <w:noProof w:val="0"/>
          <w:sz w:val="20"/>
          <w:szCs w:val="24"/>
          <w:lang w:eastAsia="en-US"/>
        </w:rPr>
        <w:t>Schade-indamming en beoordeling van de blootstelling</w:t>
      </w:r>
    </w:p>
    <w:p w14:paraId="5EA75311" w14:textId="77777777" w:rsidR="00040924" w:rsidRPr="004D3E2B" w:rsidRDefault="00040924" w:rsidP="006F5D21">
      <w:pPr>
        <w:pStyle w:val="K01-basistekst"/>
        <w:numPr>
          <w:ilvl w:val="0"/>
          <w:numId w:val="38"/>
        </w:numPr>
        <w:spacing w:line="240" w:lineRule="auto"/>
        <w:rPr>
          <w:rFonts w:ascii="Arial" w:hAnsi="Arial"/>
          <w:noProof w:val="0"/>
          <w:sz w:val="20"/>
          <w:szCs w:val="24"/>
          <w:lang w:eastAsia="en-US"/>
        </w:rPr>
      </w:pPr>
      <w:proofErr w:type="spellStart"/>
      <w:r w:rsidRPr="004D3E2B">
        <w:rPr>
          <w:rFonts w:ascii="Arial" w:hAnsi="Arial"/>
          <w:noProof w:val="0"/>
          <w:sz w:val="20"/>
          <w:szCs w:val="24"/>
          <w:lang w:eastAsia="en-US"/>
        </w:rPr>
        <w:t>Remediatie</w:t>
      </w:r>
      <w:proofErr w:type="spellEnd"/>
      <w:r w:rsidRPr="004D3E2B">
        <w:rPr>
          <w:rFonts w:ascii="Arial" w:hAnsi="Arial"/>
          <w:noProof w:val="0"/>
          <w:sz w:val="20"/>
          <w:szCs w:val="24"/>
          <w:lang w:eastAsia="en-US"/>
        </w:rPr>
        <w:t xml:space="preserve"> en herstel</w:t>
      </w:r>
    </w:p>
    <w:p w14:paraId="542AA4EB" w14:textId="54B3E2B8" w:rsidR="00040924" w:rsidRPr="004D3E2B" w:rsidRDefault="00F54DE6" w:rsidP="006F5D21">
      <w:pPr>
        <w:pStyle w:val="K01-basistekst"/>
        <w:numPr>
          <w:ilvl w:val="0"/>
          <w:numId w:val="38"/>
        </w:numPr>
        <w:spacing w:line="240" w:lineRule="auto"/>
        <w:rPr>
          <w:rFonts w:ascii="Arial" w:hAnsi="Arial"/>
          <w:noProof w:val="0"/>
          <w:sz w:val="20"/>
          <w:szCs w:val="24"/>
          <w:lang w:eastAsia="en-US"/>
        </w:rPr>
      </w:pPr>
      <w:r>
        <w:rPr>
          <w:rFonts w:ascii="Arial" w:hAnsi="Arial"/>
          <w:noProof w:val="0"/>
          <w:sz w:val="20"/>
          <w:szCs w:val="24"/>
          <w:lang w:eastAsia="en-US"/>
        </w:rPr>
        <w:t>Communicatie/k</w:t>
      </w:r>
      <w:r w:rsidRPr="004D3E2B">
        <w:rPr>
          <w:rFonts w:ascii="Arial" w:hAnsi="Arial"/>
          <w:noProof w:val="0"/>
          <w:sz w:val="20"/>
          <w:szCs w:val="24"/>
          <w:lang w:eastAsia="en-US"/>
        </w:rPr>
        <w:t>ennisgeving</w:t>
      </w:r>
    </w:p>
    <w:p w14:paraId="03059AE0" w14:textId="77777777" w:rsidR="007F30D7" w:rsidRPr="004D3E2B" w:rsidRDefault="007F30D7" w:rsidP="006F5D21">
      <w:pPr>
        <w:pStyle w:val="K01-basistekst"/>
        <w:numPr>
          <w:ilvl w:val="0"/>
          <w:numId w:val="38"/>
        </w:numPr>
        <w:spacing w:line="240" w:lineRule="auto"/>
        <w:rPr>
          <w:rFonts w:ascii="Arial" w:hAnsi="Arial"/>
          <w:noProof w:val="0"/>
          <w:sz w:val="20"/>
          <w:szCs w:val="24"/>
          <w:lang w:eastAsia="en-US"/>
        </w:rPr>
      </w:pPr>
      <w:r w:rsidRPr="004D3E2B">
        <w:rPr>
          <w:rFonts w:ascii="Arial" w:hAnsi="Arial"/>
          <w:noProof w:val="0"/>
          <w:sz w:val="20"/>
          <w:szCs w:val="24"/>
          <w:lang w:eastAsia="en-US"/>
        </w:rPr>
        <w:t>Rapportage en evaluatie</w:t>
      </w:r>
    </w:p>
    <w:p w14:paraId="09132C24" w14:textId="77777777" w:rsidR="007F30D7" w:rsidRPr="006F5D21" w:rsidRDefault="007F30D7" w:rsidP="00FA43FA">
      <w:pPr>
        <w:pStyle w:val="K01-basistekst"/>
        <w:spacing w:line="240" w:lineRule="auto"/>
        <w:rPr>
          <w:rFonts w:ascii="Arial" w:hAnsi="Arial"/>
          <w:noProof w:val="0"/>
          <w:sz w:val="20"/>
          <w:szCs w:val="24"/>
          <w:lang w:eastAsia="en-US"/>
        </w:rPr>
      </w:pPr>
    </w:p>
    <w:p w14:paraId="3ABA80AB" w14:textId="7EC79766" w:rsidR="008D28FD" w:rsidRPr="001B239B" w:rsidRDefault="007F30D7" w:rsidP="001B239B">
      <w:pPr>
        <w:pStyle w:val="K01-basistekst"/>
        <w:spacing w:line="240" w:lineRule="auto"/>
        <w:rPr>
          <w:rFonts w:ascii="Arial" w:hAnsi="Arial"/>
          <w:noProof w:val="0"/>
          <w:sz w:val="20"/>
          <w:szCs w:val="24"/>
          <w:lang w:eastAsia="en-US"/>
        </w:rPr>
      </w:pPr>
      <w:r w:rsidRPr="001B239B">
        <w:rPr>
          <w:rFonts w:ascii="Arial" w:hAnsi="Arial"/>
          <w:noProof w:val="0"/>
          <w:sz w:val="20"/>
          <w:szCs w:val="24"/>
          <w:lang w:eastAsia="en-US"/>
        </w:rPr>
        <w:t xml:space="preserve">Deze stappen zijn uitgewerkt in het </w:t>
      </w:r>
      <w:r w:rsidR="00A70C61" w:rsidRPr="001B239B">
        <w:rPr>
          <w:rFonts w:ascii="Arial" w:hAnsi="Arial"/>
          <w:noProof w:val="0"/>
          <w:sz w:val="20"/>
          <w:szCs w:val="24"/>
          <w:lang w:eastAsia="en-US"/>
        </w:rPr>
        <w:t>S</w:t>
      </w:r>
      <w:r w:rsidRPr="001B239B">
        <w:rPr>
          <w:rFonts w:ascii="Arial" w:hAnsi="Arial"/>
          <w:noProof w:val="0"/>
          <w:sz w:val="20"/>
          <w:szCs w:val="24"/>
          <w:lang w:eastAsia="en-US"/>
        </w:rPr>
        <w:t xml:space="preserve">tappenplan </w:t>
      </w:r>
      <w:r w:rsidR="00A70C61" w:rsidRPr="001B239B">
        <w:rPr>
          <w:rFonts w:ascii="Arial" w:hAnsi="Arial"/>
          <w:noProof w:val="0"/>
          <w:sz w:val="20"/>
          <w:szCs w:val="24"/>
          <w:lang w:eastAsia="en-US"/>
        </w:rPr>
        <w:t>I</w:t>
      </w:r>
      <w:r w:rsidRPr="001B239B">
        <w:rPr>
          <w:rFonts w:ascii="Arial" w:hAnsi="Arial"/>
          <w:noProof w:val="0"/>
          <w:sz w:val="20"/>
          <w:szCs w:val="24"/>
          <w:lang w:eastAsia="en-US"/>
        </w:rPr>
        <w:t>ncidentafhandeling</w:t>
      </w:r>
      <w:r w:rsidR="00A70C61" w:rsidRPr="001B239B">
        <w:rPr>
          <w:rFonts w:ascii="Arial" w:hAnsi="Arial"/>
          <w:noProof w:val="0"/>
          <w:sz w:val="20"/>
          <w:szCs w:val="24"/>
          <w:lang w:eastAsia="en-US"/>
        </w:rPr>
        <w:t>,</w:t>
      </w:r>
      <w:r w:rsidRPr="001B239B">
        <w:rPr>
          <w:rFonts w:ascii="Arial" w:hAnsi="Arial"/>
          <w:noProof w:val="0"/>
          <w:sz w:val="20"/>
          <w:szCs w:val="24"/>
          <w:lang w:eastAsia="en-US"/>
        </w:rPr>
        <w:t xml:space="preserve"> dat is opgenomen in </w:t>
      </w:r>
      <w:r w:rsidR="005B2460" w:rsidRPr="001B239B">
        <w:rPr>
          <w:rFonts w:ascii="Arial" w:hAnsi="Arial"/>
          <w:noProof w:val="0"/>
          <w:sz w:val="20"/>
          <w:szCs w:val="24"/>
          <w:lang w:eastAsia="en-US"/>
        </w:rPr>
        <w:t xml:space="preserve">bijlage </w:t>
      </w:r>
      <w:r w:rsidR="00A70C61" w:rsidRPr="001B239B">
        <w:rPr>
          <w:rFonts w:ascii="Arial" w:hAnsi="Arial"/>
          <w:noProof w:val="0"/>
          <w:sz w:val="20"/>
          <w:szCs w:val="24"/>
          <w:lang w:eastAsia="en-US"/>
        </w:rPr>
        <w:t>3</w:t>
      </w:r>
      <w:r w:rsidR="005B2460" w:rsidRPr="001B239B">
        <w:rPr>
          <w:rFonts w:ascii="Arial" w:hAnsi="Arial"/>
          <w:noProof w:val="0"/>
          <w:sz w:val="20"/>
          <w:szCs w:val="24"/>
          <w:lang w:eastAsia="en-US"/>
        </w:rPr>
        <w:t>.</w:t>
      </w:r>
      <w:r w:rsidR="00A70C61" w:rsidRPr="001B239B">
        <w:rPr>
          <w:rFonts w:ascii="Arial" w:hAnsi="Arial"/>
          <w:noProof w:val="0"/>
          <w:sz w:val="20"/>
          <w:szCs w:val="24"/>
          <w:lang w:eastAsia="en-US"/>
        </w:rPr>
        <w:t xml:space="preserve"> Voor e</w:t>
      </w:r>
      <w:r w:rsidR="00D409C6">
        <w:rPr>
          <w:rFonts w:ascii="Arial" w:hAnsi="Arial"/>
          <w:noProof w:val="0"/>
          <w:sz w:val="20"/>
          <w:szCs w:val="24"/>
          <w:lang w:eastAsia="en-US"/>
        </w:rPr>
        <w:t>nkele</w:t>
      </w:r>
      <w:r w:rsidR="00A70C61" w:rsidRPr="001B239B">
        <w:rPr>
          <w:rFonts w:ascii="Arial" w:hAnsi="Arial"/>
          <w:noProof w:val="0"/>
          <w:sz w:val="20"/>
          <w:szCs w:val="24"/>
          <w:lang w:eastAsia="en-US"/>
        </w:rPr>
        <w:t xml:space="preserve"> </w:t>
      </w:r>
      <w:r w:rsidR="00856159" w:rsidRPr="001B239B">
        <w:rPr>
          <w:rFonts w:ascii="Arial" w:hAnsi="Arial"/>
          <w:noProof w:val="0"/>
          <w:sz w:val="20"/>
          <w:szCs w:val="24"/>
          <w:lang w:eastAsia="en-US"/>
        </w:rPr>
        <w:t xml:space="preserve">soorten </w:t>
      </w:r>
      <w:r w:rsidR="00A70C61" w:rsidRPr="001B239B">
        <w:rPr>
          <w:rFonts w:ascii="Arial" w:hAnsi="Arial"/>
          <w:noProof w:val="0"/>
          <w:sz w:val="20"/>
          <w:szCs w:val="24"/>
          <w:lang w:eastAsia="en-US"/>
        </w:rPr>
        <w:t xml:space="preserve">incidenten gelden aanvullende regels voor de </w:t>
      </w:r>
      <w:r w:rsidR="00856159" w:rsidRPr="001B239B">
        <w:rPr>
          <w:rFonts w:ascii="Arial" w:hAnsi="Arial"/>
          <w:noProof w:val="0"/>
          <w:sz w:val="20"/>
          <w:szCs w:val="24"/>
          <w:lang w:eastAsia="en-US"/>
        </w:rPr>
        <w:t xml:space="preserve">melding en </w:t>
      </w:r>
      <w:r w:rsidR="00A70C61" w:rsidRPr="001B239B">
        <w:rPr>
          <w:rFonts w:ascii="Arial" w:hAnsi="Arial"/>
          <w:noProof w:val="0"/>
          <w:sz w:val="20"/>
          <w:szCs w:val="24"/>
          <w:lang w:eastAsia="en-US"/>
        </w:rPr>
        <w:t>afhandeling (Datalekken</w:t>
      </w:r>
      <w:r w:rsidR="005A2296" w:rsidRPr="001B239B">
        <w:rPr>
          <w:rFonts w:ascii="Arial" w:hAnsi="Arial"/>
          <w:noProof w:val="0"/>
          <w:sz w:val="20"/>
          <w:szCs w:val="24"/>
          <w:lang w:eastAsia="en-US"/>
        </w:rPr>
        <w:t>,</w:t>
      </w:r>
      <w:r w:rsidR="00A70C61" w:rsidRPr="001B239B">
        <w:rPr>
          <w:rFonts w:ascii="Arial" w:hAnsi="Arial"/>
          <w:noProof w:val="0"/>
          <w:sz w:val="20"/>
          <w:szCs w:val="24"/>
          <w:lang w:eastAsia="en-US"/>
        </w:rPr>
        <w:t xml:space="preserve"> bijlage 5), Waardedocumenten en BRP</w:t>
      </w:r>
      <w:r w:rsidR="00856159" w:rsidRPr="001B239B">
        <w:rPr>
          <w:rFonts w:ascii="Arial" w:hAnsi="Arial"/>
          <w:noProof w:val="0"/>
          <w:sz w:val="20"/>
          <w:szCs w:val="24"/>
          <w:lang w:eastAsia="en-US"/>
        </w:rPr>
        <w:t xml:space="preserve"> (bijlage bij Procedure Melden van Incidenten</w:t>
      </w:r>
      <w:r w:rsidR="00A70C61" w:rsidRPr="001B239B">
        <w:rPr>
          <w:rFonts w:ascii="Arial" w:hAnsi="Arial"/>
          <w:noProof w:val="0"/>
          <w:sz w:val="20"/>
          <w:szCs w:val="24"/>
          <w:lang w:eastAsia="en-US"/>
        </w:rPr>
        <w:t>).</w:t>
      </w:r>
    </w:p>
    <w:p w14:paraId="5E25C900" w14:textId="77777777" w:rsidR="00FA43FA" w:rsidRPr="00A4055C" w:rsidRDefault="00FA43FA" w:rsidP="00A4055C">
      <w:pPr>
        <w:pStyle w:val="K01-basistekst"/>
        <w:rPr>
          <w:rFonts w:ascii="Arial" w:hAnsi="Arial" w:cs="Arial"/>
          <w:sz w:val="20"/>
        </w:rPr>
      </w:pPr>
    </w:p>
    <w:p w14:paraId="4BCA55AB" w14:textId="0C516668" w:rsidR="005B2460" w:rsidRDefault="005B2460" w:rsidP="005B2460">
      <w:pPr>
        <w:pStyle w:val="Kop2"/>
      </w:pPr>
      <w:bookmarkStart w:id="18" w:name="_Toc46397959"/>
      <w:r>
        <w:t>3.3</w:t>
      </w:r>
      <w:r>
        <w:tab/>
        <w:t>Prioritering en escalatie</w:t>
      </w:r>
      <w:bookmarkEnd w:id="18"/>
      <w:r>
        <w:br/>
      </w:r>
    </w:p>
    <w:p w14:paraId="0AF50FE7" w14:textId="0DD9F324" w:rsidR="00FA43FA" w:rsidRPr="005F2F73" w:rsidRDefault="007F30D7" w:rsidP="007D57EC">
      <w:pPr>
        <w:pStyle w:val="K01-basistekst"/>
        <w:spacing w:line="240" w:lineRule="auto"/>
        <w:rPr>
          <w:rFonts w:ascii="Arial" w:hAnsi="Arial"/>
          <w:noProof w:val="0"/>
          <w:sz w:val="20"/>
          <w:szCs w:val="24"/>
          <w:lang w:eastAsia="en-US"/>
        </w:rPr>
      </w:pPr>
      <w:r w:rsidRPr="00F54DE6">
        <w:rPr>
          <w:rFonts w:ascii="Arial" w:hAnsi="Arial"/>
          <w:noProof w:val="0"/>
          <w:sz w:val="20"/>
          <w:szCs w:val="24"/>
          <w:lang w:eastAsia="en-US"/>
        </w:rPr>
        <w:t>Bij de afhandeling van een incident dient bij aanvang en ook gedurende het proces de vraag beantwoord te worden welke prioriteit een in</w:t>
      </w:r>
      <w:r w:rsidR="00E56A9C">
        <w:rPr>
          <w:rFonts w:ascii="Arial" w:hAnsi="Arial"/>
          <w:noProof w:val="0"/>
          <w:sz w:val="20"/>
          <w:szCs w:val="24"/>
          <w:lang w:eastAsia="en-US"/>
        </w:rPr>
        <w:t>c</w:t>
      </w:r>
      <w:r w:rsidRPr="00F54DE6">
        <w:rPr>
          <w:rFonts w:ascii="Arial" w:hAnsi="Arial"/>
          <w:noProof w:val="0"/>
          <w:sz w:val="20"/>
          <w:szCs w:val="24"/>
          <w:lang w:eastAsia="en-US"/>
        </w:rPr>
        <w:t>ident heeft (prioritering). Dit wordt bepaald door het meten van de urgentie en de impact van het in</w:t>
      </w:r>
      <w:r w:rsidR="00E56A9C">
        <w:rPr>
          <w:rFonts w:ascii="Arial" w:hAnsi="Arial"/>
          <w:noProof w:val="0"/>
          <w:sz w:val="20"/>
          <w:szCs w:val="24"/>
          <w:lang w:eastAsia="en-US"/>
        </w:rPr>
        <w:t>c</w:t>
      </w:r>
      <w:r w:rsidRPr="00F54DE6">
        <w:rPr>
          <w:rFonts w:ascii="Arial" w:hAnsi="Arial"/>
          <w:noProof w:val="0"/>
          <w:sz w:val="20"/>
          <w:szCs w:val="24"/>
          <w:lang w:eastAsia="en-US"/>
        </w:rPr>
        <w:t xml:space="preserve">ident. De regels hiervoor zijn beschreven in </w:t>
      </w:r>
      <w:r w:rsidR="005B2460" w:rsidRPr="005F2F73">
        <w:rPr>
          <w:rFonts w:ascii="Arial" w:hAnsi="Arial"/>
          <w:noProof w:val="0"/>
          <w:sz w:val="20"/>
          <w:szCs w:val="24"/>
          <w:lang w:eastAsia="en-US"/>
        </w:rPr>
        <w:t xml:space="preserve">bijlage </w:t>
      </w:r>
      <w:r w:rsidR="00A70C61" w:rsidRPr="005F2F73">
        <w:rPr>
          <w:rFonts w:ascii="Arial" w:hAnsi="Arial"/>
          <w:noProof w:val="0"/>
          <w:sz w:val="20"/>
          <w:szCs w:val="24"/>
          <w:lang w:eastAsia="en-US"/>
        </w:rPr>
        <w:t>1</w:t>
      </w:r>
      <w:r w:rsidRPr="005F2F73">
        <w:rPr>
          <w:rFonts w:ascii="Arial" w:hAnsi="Arial"/>
          <w:noProof w:val="0"/>
          <w:sz w:val="20"/>
          <w:szCs w:val="24"/>
          <w:lang w:eastAsia="en-US"/>
        </w:rPr>
        <w:t xml:space="preserve">. Hiervan is afhankelijk binnen welk tijdsbestek en door wie het incident dient te worden </w:t>
      </w:r>
      <w:r w:rsidR="00F05E8C" w:rsidRPr="005F2F73">
        <w:rPr>
          <w:rFonts w:ascii="Arial" w:hAnsi="Arial"/>
          <w:noProof w:val="0"/>
          <w:sz w:val="20"/>
          <w:szCs w:val="24"/>
          <w:lang w:eastAsia="en-US"/>
        </w:rPr>
        <w:t>opgelost.</w:t>
      </w:r>
    </w:p>
    <w:p w14:paraId="4ECA0C11" w14:textId="25B08E9B" w:rsidR="00202693" w:rsidRPr="005F2F73" w:rsidRDefault="00202693" w:rsidP="007D57EC">
      <w:pPr>
        <w:pStyle w:val="K01-basistekst"/>
        <w:spacing w:line="240" w:lineRule="auto"/>
        <w:rPr>
          <w:rFonts w:ascii="Arial" w:hAnsi="Arial"/>
          <w:noProof w:val="0"/>
          <w:sz w:val="20"/>
          <w:szCs w:val="24"/>
          <w:lang w:eastAsia="en-US"/>
        </w:rPr>
      </w:pPr>
    </w:p>
    <w:p w14:paraId="40FAB1B3" w14:textId="7D517667" w:rsidR="005B2460" w:rsidRDefault="007F30D7" w:rsidP="007D57EC">
      <w:pPr>
        <w:pStyle w:val="K01-basistekst"/>
        <w:spacing w:line="240" w:lineRule="auto"/>
        <w:rPr>
          <w:rFonts w:ascii="Arial" w:hAnsi="Arial" w:cs="Arial"/>
          <w:sz w:val="20"/>
          <w:lang w:eastAsia="en-US"/>
        </w:rPr>
      </w:pPr>
      <w:r w:rsidRPr="005F2F73">
        <w:rPr>
          <w:rFonts w:ascii="Arial" w:hAnsi="Arial" w:cs="Arial"/>
          <w:sz w:val="20"/>
          <w:lang w:eastAsia="en-US"/>
        </w:rPr>
        <w:t xml:space="preserve">Tevens dient bij aanvang te worden beoordeeld op welk niveau een incident moet worden gemeld en moet worden behandeld. Ter ondersteuning van deze beoordeling is een zogenaamde escalatiematrix opgenomen in </w:t>
      </w:r>
      <w:r w:rsidR="005B2460" w:rsidRPr="005F2F73">
        <w:rPr>
          <w:rFonts w:ascii="Arial" w:hAnsi="Arial" w:cs="Arial"/>
          <w:sz w:val="20"/>
          <w:lang w:eastAsia="en-US"/>
        </w:rPr>
        <w:t xml:space="preserve">bijlage </w:t>
      </w:r>
      <w:r w:rsidR="00A70C61" w:rsidRPr="005F2F73">
        <w:rPr>
          <w:rFonts w:ascii="Arial" w:hAnsi="Arial" w:cs="Arial"/>
          <w:sz w:val="20"/>
          <w:lang w:eastAsia="en-US"/>
        </w:rPr>
        <w:t>2</w:t>
      </w:r>
      <w:r w:rsidRPr="005F2F73">
        <w:rPr>
          <w:rFonts w:ascii="Arial" w:hAnsi="Arial" w:cs="Arial"/>
          <w:sz w:val="20"/>
          <w:lang w:eastAsia="en-US"/>
        </w:rPr>
        <w:t>.</w:t>
      </w:r>
      <w:r w:rsidR="001D70B2" w:rsidRPr="00F54DE6">
        <w:rPr>
          <w:rFonts w:ascii="Arial" w:hAnsi="Arial" w:cs="Arial"/>
          <w:sz w:val="20"/>
          <w:lang w:eastAsia="en-US"/>
        </w:rPr>
        <w:t xml:space="preserve"> </w:t>
      </w:r>
    </w:p>
    <w:p w14:paraId="049BCB95" w14:textId="022F53C0" w:rsidR="005B2460" w:rsidRDefault="005B2460" w:rsidP="007D57EC">
      <w:pPr>
        <w:pStyle w:val="K01-basistekst"/>
        <w:spacing w:line="240" w:lineRule="auto"/>
        <w:rPr>
          <w:rFonts w:ascii="Arial" w:hAnsi="Arial" w:cs="Arial"/>
          <w:sz w:val="20"/>
          <w:lang w:eastAsia="en-US"/>
        </w:rPr>
      </w:pPr>
    </w:p>
    <w:p w14:paraId="226D4D65" w14:textId="62173E6D" w:rsidR="00985427" w:rsidRDefault="001D70B2" w:rsidP="007D57EC">
      <w:pPr>
        <w:pStyle w:val="K01-basistekst"/>
        <w:spacing w:line="240" w:lineRule="auto"/>
        <w:rPr>
          <w:rFonts w:ascii="Arial" w:hAnsi="Arial" w:cs="Arial"/>
          <w:sz w:val="20"/>
          <w:lang w:eastAsia="en-US"/>
        </w:rPr>
      </w:pPr>
      <w:r w:rsidRPr="00F54DE6">
        <w:rPr>
          <w:rFonts w:ascii="Arial" w:hAnsi="Arial" w:cs="Arial"/>
          <w:sz w:val="20"/>
          <w:lang w:eastAsia="en-US"/>
        </w:rPr>
        <w:t>Voor de wijze van aanpak</w:t>
      </w:r>
      <w:r w:rsidR="000239D9" w:rsidRPr="00F54DE6">
        <w:rPr>
          <w:rFonts w:ascii="Arial" w:hAnsi="Arial" w:cs="Arial"/>
          <w:sz w:val="20"/>
          <w:lang w:eastAsia="en-US"/>
        </w:rPr>
        <w:t xml:space="preserve"> dienen prioritering en escalatie uiteindelijk in onderlinge samenhang te </w:t>
      </w:r>
      <w:r w:rsidR="000239D9" w:rsidRPr="00FA1A92">
        <w:rPr>
          <w:rFonts w:ascii="Arial" w:hAnsi="Arial" w:cs="Arial"/>
          <w:sz w:val="20"/>
          <w:lang w:eastAsia="en-US"/>
        </w:rPr>
        <w:t>worden beoordeeld (</w:t>
      </w:r>
      <w:r w:rsidR="005B2460" w:rsidRPr="00FA1A92">
        <w:rPr>
          <w:rFonts w:ascii="Arial" w:hAnsi="Arial" w:cs="Arial"/>
          <w:sz w:val="20"/>
          <w:lang w:eastAsia="en-US"/>
        </w:rPr>
        <w:t xml:space="preserve">bijlage </w:t>
      </w:r>
      <w:r w:rsidR="00A70C61" w:rsidRPr="00FA1A92">
        <w:rPr>
          <w:rFonts w:ascii="Arial" w:hAnsi="Arial" w:cs="Arial"/>
          <w:sz w:val="20"/>
          <w:lang w:eastAsia="en-US"/>
        </w:rPr>
        <w:t>2</w:t>
      </w:r>
      <w:r w:rsidR="005B2460" w:rsidRPr="00FA1A92">
        <w:rPr>
          <w:rFonts w:ascii="Arial" w:hAnsi="Arial" w:cs="Arial"/>
          <w:sz w:val="20"/>
          <w:lang w:eastAsia="en-US"/>
        </w:rPr>
        <w:t xml:space="preserve">, paragraaf </w:t>
      </w:r>
      <w:r w:rsidR="00FA1A92" w:rsidRPr="00FA1A92">
        <w:rPr>
          <w:rFonts w:ascii="Arial" w:hAnsi="Arial" w:cs="Arial"/>
          <w:sz w:val="20"/>
          <w:lang w:eastAsia="en-US"/>
        </w:rPr>
        <w:t>4</w:t>
      </w:r>
      <w:r w:rsidR="000239D9" w:rsidRPr="00F54DE6">
        <w:rPr>
          <w:rFonts w:ascii="Arial" w:hAnsi="Arial" w:cs="Arial"/>
          <w:sz w:val="20"/>
          <w:lang w:eastAsia="en-US"/>
        </w:rPr>
        <w:t>)</w:t>
      </w:r>
      <w:bookmarkStart w:id="19" w:name="_Toc445216873"/>
      <w:bookmarkStart w:id="20" w:name="_Toc349916779"/>
      <w:bookmarkStart w:id="21" w:name="_Toc359938212"/>
      <w:r w:rsidR="00FA1A92">
        <w:rPr>
          <w:rFonts w:ascii="Arial" w:hAnsi="Arial" w:cs="Arial"/>
          <w:sz w:val="20"/>
          <w:lang w:eastAsia="en-US"/>
        </w:rPr>
        <w:t>.</w:t>
      </w:r>
    </w:p>
    <w:p w14:paraId="68D3267B" w14:textId="77777777" w:rsidR="008C138B" w:rsidRDefault="008C138B" w:rsidP="007D57EC">
      <w:pPr>
        <w:pStyle w:val="K01-basistekst"/>
        <w:spacing w:line="240" w:lineRule="auto"/>
        <w:rPr>
          <w:rFonts w:ascii="Arial" w:hAnsi="Arial" w:cs="Arial"/>
          <w:sz w:val="20"/>
          <w:lang w:eastAsia="en-US"/>
        </w:rPr>
      </w:pPr>
    </w:p>
    <w:p w14:paraId="02905930" w14:textId="2C5B93DE" w:rsidR="008C138B" w:rsidRDefault="008C138B" w:rsidP="008C138B">
      <w:pPr>
        <w:pStyle w:val="Kop2"/>
      </w:pPr>
      <w:bookmarkStart w:id="22" w:name="_Toc46397960"/>
      <w:r>
        <w:t>3.4</w:t>
      </w:r>
      <w:r>
        <w:tab/>
        <w:t>Evaluatie en verbetering</w:t>
      </w:r>
      <w:bookmarkEnd w:id="22"/>
    </w:p>
    <w:p w14:paraId="62562C3E" w14:textId="77777777" w:rsidR="008C138B" w:rsidRPr="008C138B" w:rsidRDefault="008C138B" w:rsidP="00A87CAA"/>
    <w:p w14:paraId="6FD5FD2D" w14:textId="77777777" w:rsidR="00C81378" w:rsidRDefault="008C138B" w:rsidP="008C138B">
      <w:r>
        <w:t>Op basis van de ontvangen meldingen en de afhandeling daarvan maakt de CISO periodiek een analyse</w:t>
      </w:r>
      <w:r w:rsidR="00B60C24">
        <w:t xml:space="preserve">. </w:t>
      </w:r>
      <w:r w:rsidR="002B0FF4">
        <w:t>Op grond daarvan bepaal</w:t>
      </w:r>
      <w:r w:rsidR="00C81378">
        <w:t>t</w:t>
      </w:r>
      <w:r w:rsidR="002B0FF4">
        <w:t xml:space="preserve"> hij of de </w:t>
      </w:r>
      <w:r w:rsidR="00C81378">
        <w:t>in de bijlagen van dit document beschreven werkwijze moet worden aangepast of dat de meldingsprocedure aanscherping of wijziging behoeft.</w:t>
      </w:r>
    </w:p>
    <w:p w14:paraId="0F9BB87A" w14:textId="4A081FD6" w:rsidR="00C81378" w:rsidRDefault="00C81378" w:rsidP="008C138B">
      <w:r>
        <w:t xml:space="preserve">Alle wijzigingen in bedoelde bijlagen dan wel in de </w:t>
      </w:r>
      <w:r w:rsidR="00A350E7">
        <w:t>meldingsprocedure</w:t>
      </w:r>
      <w:r>
        <w:t xml:space="preserve"> kunnen door de CISO worden doorgevoerd. </w:t>
      </w:r>
    </w:p>
    <w:p w14:paraId="1D21C253" w14:textId="77777777" w:rsidR="008C138B" w:rsidRDefault="008C138B" w:rsidP="007D57EC">
      <w:pPr>
        <w:pStyle w:val="K01-basistekst"/>
        <w:spacing w:line="240" w:lineRule="auto"/>
        <w:rPr>
          <w:rFonts w:ascii="Arial" w:hAnsi="Arial" w:cs="Arial"/>
          <w:sz w:val="20"/>
          <w:lang w:eastAsia="en-US"/>
        </w:rPr>
      </w:pPr>
    </w:p>
    <w:p w14:paraId="76672FEF" w14:textId="7EF736B9" w:rsidR="00C81378" w:rsidRDefault="00C81378" w:rsidP="007D57EC">
      <w:pPr>
        <w:pStyle w:val="K01-basistekst"/>
        <w:spacing w:line="240" w:lineRule="auto"/>
        <w:rPr>
          <w:rFonts w:ascii="Arial" w:hAnsi="Arial" w:cs="Arial"/>
          <w:sz w:val="20"/>
          <w:lang w:eastAsia="en-US"/>
        </w:rPr>
      </w:pPr>
      <w:r>
        <w:rPr>
          <w:rFonts w:ascii="Arial" w:hAnsi="Arial" w:cs="Arial"/>
          <w:sz w:val="20"/>
          <w:lang w:eastAsia="en-US"/>
        </w:rPr>
        <w:t xml:space="preserve">Indien nodig initieert de CISO een nadere instructie voor medewerkers </w:t>
      </w:r>
      <w:r w:rsidR="00A350E7">
        <w:rPr>
          <w:rFonts w:ascii="Arial" w:hAnsi="Arial" w:cs="Arial"/>
          <w:sz w:val="20"/>
          <w:lang w:eastAsia="en-US"/>
        </w:rPr>
        <w:t>wanneer</w:t>
      </w:r>
      <w:r>
        <w:rPr>
          <w:rFonts w:ascii="Arial" w:hAnsi="Arial" w:cs="Arial"/>
          <w:sz w:val="20"/>
          <w:lang w:eastAsia="en-US"/>
        </w:rPr>
        <w:t xml:space="preserve"> blijkt dat er vragen zijn of onduidelijkheid is over de te volgen stappen of indien er wijzigingen zijn in de wijze van afhandeling of melding van beveiligingsincidenten.</w:t>
      </w:r>
    </w:p>
    <w:p w14:paraId="32083BE4" w14:textId="77777777" w:rsidR="00210519" w:rsidRDefault="00210519" w:rsidP="007D57EC">
      <w:pPr>
        <w:pStyle w:val="K01-basistekst"/>
        <w:spacing w:line="240" w:lineRule="auto"/>
        <w:rPr>
          <w:rFonts w:ascii="Arial" w:hAnsi="Arial" w:cs="Arial"/>
          <w:sz w:val="20"/>
          <w:lang w:eastAsia="en-US"/>
        </w:rPr>
      </w:pPr>
    </w:p>
    <w:p w14:paraId="4F2A8509" w14:textId="23E81E40" w:rsidR="00210519" w:rsidRPr="00F54DE6" w:rsidRDefault="00210519" w:rsidP="007D57EC">
      <w:pPr>
        <w:pStyle w:val="K01-basistekst"/>
        <w:spacing w:line="240" w:lineRule="auto"/>
        <w:rPr>
          <w:rFonts w:ascii="Arial" w:hAnsi="Arial" w:cs="Arial"/>
          <w:sz w:val="20"/>
          <w:lang w:eastAsia="en-US"/>
        </w:rPr>
      </w:pPr>
    </w:p>
    <w:p w14:paraId="76CE3E2C" w14:textId="411A9218" w:rsidR="00770FBD" w:rsidRDefault="00424C80" w:rsidP="00F54DE6">
      <w:pPr>
        <w:pStyle w:val="Kop1"/>
      </w:pPr>
      <w:r>
        <w:br w:type="page"/>
      </w:r>
      <w:bookmarkStart w:id="23" w:name="_Toc46397961"/>
      <w:r w:rsidR="005B2460">
        <w:lastRenderedPageBreak/>
        <w:t>Bijlage 1</w:t>
      </w:r>
      <w:r w:rsidR="00D12B94">
        <w:t>:</w:t>
      </w:r>
      <w:r w:rsidR="00770FBD">
        <w:tab/>
      </w:r>
      <w:bookmarkEnd w:id="19"/>
      <w:r w:rsidR="00B95853">
        <w:t>Incident prioritering</w:t>
      </w:r>
      <w:bookmarkEnd w:id="23"/>
    </w:p>
    <w:p w14:paraId="5FB85144" w14:textId="77777777" w:rsidR="00A87CAA" w:rsidRDefault="00A87CAA" w:rsidP="00770FBD"/>
    <w:p w14:paraId="29039757" w14:textId="3BAE5759" w:rsidR="00770FBD" w:rsidRDefault="005B2460" w:rsidP="00770FBD">
      <w:pPr>
        <w:pStyle w:val="Kop2"/>
      </w:pPr>
      <w:bookmarkStart w:id="24" w:name="_Toc445216874"/>
      <w:bookmarkStart w:id="25" w:name="_Toc46397962"/>
      <w:r>
        <w:t>1</w:t>
      </w:r>
      <w:r w:rsidR="00770FBD" w:rsidRPr="00CF5A57">
        <w:tab/>
      </w:r>
      <w:bookmarkEnd w:id="20"/>
      <w:bookmarkEnd w:id="21"/>
      <w:bookmarkEnd w:id="24"/>
      <w:r w:rsidR="00B95853">
        <w:t>Inleiding</w:t>
      </w:r>
      <w:bookmarkEnd w:id="25"/>
    </w:p>
    <w:p w14:paraId="09D1A559" w14:textId="0366714A" w:rsidR="00B95853" w:rsidRPr="00E71B1A" w:rsidRDefault="004D0E8F" w:rsidP="00B95853">
      <w:r>
        <w:br/>
      </w:r>
      <w:r w:rsidR="00B95853" w:rsidRPr="00E71B1A">
        <w:t>D</w:t>
      </w:r>
      <w:r w:rsidR="000C72F8">
        <w:t>eze</w:t>
      </w:r>
      <w:r w:rsidR="00D018F2">
        <w:t xml:space="preserve"> </w:t>
      </w:r>
      <w:r w:rsidR="000C72F8">
        <w:t>bijlage</w:t>
      </w:r>
      <w:r w:rsidR="00D018F2">
        <w:t xml:space="preserve"> </w:t>
      </w:r>
      <w:r w:rsidR="00B95853" w:rsidRPr="00E71B1A">
        <w:t>beschrijft de regels voor het toekennen van prioriteiten aan incidenten, met inbegrip van de definitie van wat een belangrijk incident is. De incident prioritering wordt herleid uit een tweetal factoren: urgentie en impact. Het toewijzen van de juiste prioriteit aan een incident is essentieel voor het activeren van de geschikte incident maatregelen.</w:t>
      </w:r>
    </w:p>
    <w:p w14:paraId="4AC0F869" w14:textId="77777777" w:rsidR="00B95853" w:rsidRPr="00E71B1A" w:rsidRDefault="00B95853" w:rsidP="00B95853">
      <w:pPr>
        <w:rPr>
          <w:b/>
          <w:bCs/>
        </w:rPr>
      </w:pPr>
    </w:p>
    <w:p w14:paraId="6806AD02" w14:textId="77777777" w:rsidR="00B95853" w:rsidRPr="00E71B1A" w:rsidRDefault="00B95853" w:rsidP="00B95853">
      <w:pPr>
        <w:rPr>
          <w:b/>
          <w:bCs/>
        </w:rPr>
      </w:pPr>
      <w:r w:rsidRPr="00E71B1A">
        <w:rPr>
          <w:b/>
          <w:bCs/>
        </w:rPr>
        <w:t>De prioriteit van een incident wordt bepaald door de beoordeling van de impact en urgentie, waarbij</w:t>
      </w:r>
      <w:r>
        <w:rPr>
          <w:b/>
          <w:bCs/>
        </w:rPr>
        <w:t>:</w:t>
      </w:r>
      <w:r w:rsidR="00D018F2">
        <w:rPr>
          <w:b/>
          <w:bCs/>
        </w:rPr>
        <w:br/>
      </w:r>
    </w:p>
    <w:p w14:paraId="63280FE6" w14:textId="77777777" w:rsidR="00B95853" w:rsidRDefault="00B95853" w:rsidP="00F86CC2">
      <w:pPr>
        <w:pStyle w:val="Lijstalinea"/>
        <w:numPr>
          <w:ilvl w:val="0"/>
          <w:numId w:val="3"/>
        </w:numPr>
        <w:spacing w:after="200" w:line="276" w:lineRule="auto"/>
        <w:ind w:right="113"/>
        <w:contextualSpacing/>
      </w:pPr>
      <w:r w:rsidRPr="00E71B1A">
        <w:t>Urgentie de maat is voor hoe snel de oplossing van het incident vereist is</w:t>
      </w:r>
      <w:r>
        <w:t>.</w:t>
      </w:r>
    </w:p>
    <w:p w14:paraId="12F6D328" w14:textId="77777777" w:rsidR="00B95853" w:rsidRDefault="00B95853" w:rsidP="00F86CC2">
      <w:pPr>
        <w:pStyle w:val="Lijstalinea"/>
        <w:numPr>
          <w:ilvl w:val="0"/>
          <w:numId w:val="3"/>
        </w:numPr>
        <w:spacing w:after="200" w:line="276" w:lineRule="auto"/>
        <w:ind w:right="113"/>
        <w:contextualSpacing/>
      </w:pPr>
      <w:r w:rsidRPr="00E71B1A">
        <w:t>Impact de maat is voor de omvang van het incident en van de mogelijke schade als gevolg van het incident voordat het kan worden opgelost.</w:t>
      </w:r>
    </w:p>
    <w:p w14:paraId="220F6EE3" w14:textId="4E54C0FA" w:rsidR="00B95853" w:rsidRPr="00D018F2" w:rsidRDefault="00B95853" w:rsidP="00D018F2">
      <w:pPr>
        <w:pStyle w:val="Kop2"/>
      </w:pPr>
      <w:bookmarkStart w:id="26" w:name="_Toc46397963"/>
      <w:r w:rsidRPr="00D018F2">
        <w:t>2</w:t>
      </w:r>
      <w:r w:rsidR="00AE778F">
        <w:tab/>
      </w:r>
      <w:r w:rsidRPr="00D018F2">
        <w:t>Incident urgentie</w:t>
      </w:r>
      <w:bookmarkEnd w:id="26"/>
    </w:p>
    <w:p w14:paraId="451DCDA3" w14:textId="77777777" w:rsidR="00D018F2" w:rsidRPr="00E71B1A" w:rsidRDefault="00D018F2" w:rsidP="00B95853">
      <w:pPr>
        <w:tabs>
          <w:tab w:val="num" w:pos="360"/>
        </w:tabs>
        <w:outlineLvl w:val="0"/>
        <w:rPr>
          <w:b/>
        </w:rPr>
      </w:pPr>
    </w:p>
    <w:p w14:paraId="2366B185" w14:textId="77777777" w:rsidR="00DA37C6" w:rsidRDefault="00B95853" w:rsidP="00B95853">
      <w:r w:rsidRPr="00E71B1A">
        <w:t>In deze paragraaf worden urgentie categorieën verder uitgewerkt.</w:t>
      </w:r>
      <w:r w:rsidR="00DA37C6">
        <w:t xml:space="preserve"> De</w:t>
      </w:r>
      <w:r w:rsidR="007B0A5E">
        <w:t>ze</w:t>
      </w:r>
      <w:r w:rsidR="00DA37C6">
        <w:t xml:space="preserve"> tabel bevat indicatoren </w:t>
      </w:r>
      <w:r w:rsidR="007B0A5E">
        <w:t xml:space="preserve">voor de urgentiebepaling </w:t>
      </w:r>
      <w:r w:rsidR="00DA37C6">
        <w:t>en deze opsomming is niet limitatief.</w:t>
      </w:r>
      <w:r w:rsidRPr="00E71B1A">
        <w:t xml:space="preserve"> </w:t>
      </w:r>
    </w:p>
    <w:p w14:paraId="35B503D9" w14:textId="77777777" w:rsidR="00DA37C6" w:rsidRDefault="00DA37C6" w:rsidP="00B95853"/>
    <w:p w14:paraId="7C616F13" w14:textId="13B54F34" w:rsidR="00B95853" w:rsidRDefault="00B95853" w:rsidP="00B95853">
      <w:r w:rsidRPr="00E71B1A">
        <w:t xml:space="preserve">Om </w:t>
      </w:r>
      <w:r>
        <w:t xml:space="preserve">de </w:t>
      </w:r>
      <w:r w:rsidRPr="00E71B1A">
        <w:t xml:space="preserve">urgentie van een incident te bepalen, </w:t>
      </w:r>
      <w:r w:rsidR="00D018F2">
        <w:t xml:space="preserve">wordt altijd </w:t>
      </w:r>
      <w:r w:rsidRPr="00E71B1A">
        <w:t>de hoogste</w:t>
      </w:r>
      <w:r w:rsidR="00DF0FD0">
        <w:t xml:space="preserve"> </w:t>
      </w:r>
      <w:r w:rsidRPr="00E71B1A">
        <w:t>categorie</w:t>
      </w:r>
      <w:r w:rsidR="00D018F2">
        <w:t xml:space="preserve"> gekozen</w:t>
      </w:r>
      <w:r w:rsidR="007B0A5E">
        <w:t xml:space="preserve"> waarbinnen</w:t>
      </w:r>
      <w:r w:rsidR="00DF0FD0">
        <w:t xml:space="preserve"> bij dit incident </w:t>
      </w:r>
      <w:r w:rsidR="007B0A5E">
        <w:t xml:space="preserve">zich </w:t>
      </w:r>
      <w:r w:rsidR="00DF0FD0">
        <w:t xml:space="preserve">een </w:t>
      </w:r>
      <w:r w:rsidR="007B0A5E">
        <w:t xml:space="preserve">indicator </w:t>
      </w:r>
      <w:r w:rsidR="00DF0FD0">
        <w:t>voordoet</w:t>
      </w:r>
      <w:r w:rsidR="00D018F2">
        <w:t>.</w:t>
      </w:r>
      <w:r w:rsidRPr="00E71B1A">
        <w:t> </w:t>
      </w:r>
      <w:r w:rsidR="00D018F2">
        <w:br/>
      </w:r>
    </w:p>
    <w:p w14:paraId="40EF248A" w14:textId="77777777" w:rsidR="00B95853" w:rsidRPr="00E71B1A" w:rsidRDefault="00B95853" w:rsidP="00B95853"/>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1356"/>
        <w:gridCol w:w="7698"/>
      </w:tblGrid>
      <w:tr w:rsidR="00D018F2" w:rsidRPr="00E71B1A" w14:paraId="23005F6E" w14:textId="77777777" w:rsidTr="00F201F5">
        <w:trPr>
          <w:tblCellSpacing w:w="0" w:type="dxa"/>
        </w:trPr>
        <w:tc>
          <w:tcPr>
            <w:tcW w:w="1366" w:type="dxa"/>
            <w:tcBorders>
              <w:top w:val="outset" w:sz="6" w:space="0" w:color="auto"/>
              <w:left w:val="outset" w:sz="6" w:space="0" w:color="D9D9D9"/>
              <w:bottom w:val="outset" w:sz="6" w:space="0" w:color="auto"/>
              <w:right w:val="outset" w:sz="6" w:space="0" w:color="D9D9D9"/>
            </w:tcBorders>
            <w:shd w:val="clear" w:color="auto" w:fill="D8E499"/>
          </w:tcPr>
          <w:p w14:paraId="315986B2" w14:textId="77777777" w:rsidR="00D018F2" w:rsidRPr="00E71B1A" w:rsidRDefault="00D018F2" w:rsidP="00F86CC2">
            <w:pPr>
              <w:rPr>
                <w:b/>
                <w:bCs/>
              </w:rPr>
            </w:pPr>
            <w:r>
              <w:rPr>
                <w:b/>
                <w:bCs/>
              </w:rPr>
              <w:t>Categorie</w:t>
            </w:r>
          </w:p>
        </w:tc>
        <w:tc>
          <w:tcPr>
            <w:tcW w:w="7884" w:type="dxa"/>
            <w:tcBorders>
              <w:top w:val="outset" w:sz="6" w:space="0" w:color="auto"/>
              <w:left w:val="outset" w:sz="6" w:space="0" w:color="D9D9D9"/>
              <w:bottom w:val="outset" w:sz="6" w:space="0" w:color="auto"/>
              <w:right w:val="outset" w:sz="6" w:space="0" w:color="D9D9D9"/>
            </w:tcBorders>
            <w:shd w:val="clear" w:color="auto" w:fill="D8E499"/>
            <w:vAlign w:val="center"/>
          </w:tcPr>
          <w:p w14:paraId="529115DB" w14:textId="77777777" w:rsidR="00D018F2" w:rsidRPr="00D018F2" w:rsidRDefault="00D018F2" w:rsidP="00D018F2">
            <w:pPr>
              <w:spacing w:after="200" w:line="276" w:lineRule="auto"/>
              <w:ind w:right="113"/>
              <w:rPr>
                <w:b/>
              </w:rPr>
            </w:pPr>
            <w:r w:rsidRPr="00D018F2">
              <w:rPr>
                <w:b/>
              </w:rPr>
              <w:t>Omschrijving</w:t>
            </w:r>
          </w:p>
        </w:tc>
      </w:tr>
      <w:tr w:rsidR="00B95853" w:rsidRPr="00E71B1A" w14:paraId="490ED938" w14:textId="77777777" w:rsidTr="009D623E">
        <w:trPr>
          <w:tblCellSpacing w:w="0" w:type="dxa"/>
        </w:trPr>
        <w:tc>
          <w:tcPr>
            <w:tcW w:w="1366" w:type="dxa"/>
            <w:tcBorders>
              <w:top w:val="outset" w:sz="6" w:space="0" w:color="auto"/>
              <w:left w:val="outset" w:sz="6" w:space="0" w:color="auto"/>
              <w:bottom w:val="outset" w:sz="6" w:space="0" w:color="auto"/>
              <w:right w:val="outset" w:sz="6" w:space="0" w:color="auto"/>
            </w:tcBorders>
            <w:shd w:val="clear" w:color="auto" w:fill="FFFFFF"/>
            <w:hideMark/>
          </w:tcPr>
          <w:p w14:paraId="6059D5E0" w14:textId="77777777" w:rsidR="00B95853" w:rsidRPr="00E71B1A" w:rsidRDefault="00B95853" w:rsidP="00F86CC2">
            <w:r w:rsidRPr="00E71B1A">
              <w:rPr>
                <w:b/>
                <w:bCs/>
              </w:rPr>
              <w:t>Hoog (H)</w:t>
            </w:r>
          </w:p>
        </w:tc>
        <w:tc>
          <w:tcPr>
            <w:tcW w:w="78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6EE72F" w14:textId="77777777" w:rsidR="00B95853" w:rsidRDefault="00B95853" w:rsidP="00B559B3">
            <w:pPr>
              <w:numPr>
                <w:ilvl w:val="0"/>
                <w:numId w:val="34"/>
              </w:numPr>
              <w:spacing w:after="60" w:line="276" w:lineRule="auto"/>
              <w:ind w:right="113"/>
            </w:pPr>
            <w:r w:rsidRPr="00E71B1A">
              <w:t>De schade veroorzaakt door het incident neemt snel toe.</w:t>
            </w:r>
          </w:p>
          <w:p w14:paraId="46A7FD18" w14:textId="77777777" w:rsidR="00B95853" w:rsidRDefault="00B95853" w:rsidP="00B559B3">
            <w:pPr>
              <w:numPr>
                <w:ilvl w:val="0"/>
                <w:numId w:val="34"/>
              </w:numPr>
              <w:spacing w:after="60" w:line="276" w:lineRule="auto"/>
              <w:ind w:right="113"/>
            </w:pPr>
            <w:r w:rsidRPr="00E71B1A">
              <w:t>Werk dat moet worden hersteld door personeel is zeer arbeidsintensief.</w:t>
            </w:r>
          </w:p>
          <w:p w14:paraId="35A567D9" w14:textId="77777777" w:rsidR="00B95853" w:rsidRDefault="00B95853" w:rsidP="00B559B3">
            <w:pPr>
              <w:numPr>
                <w:ilvl w:val="0"/>
                <w:numId w:val="34"/>
              </w:numPr>
              <w:spacing w:after="60" w:line="276" w:lineRule="auto"/>
              <w:ind w:right="113"/>
            </w:pPr>
            <w:r w:rsidRPr="00E71B1A">
              <w:t>Een groot incident kan worden voorkomen door bij een klein incident onmiddellijk te handelen.</w:t>
            </w:r>
          </w:p>
          <w:p w14:paraId="258DB96A" w14:textId="085CC9C8" w:rsidR="00B95853" w:rsidRDefault="00B95853" w:rsidP="00B559B3">
            <w:pPr>
              <w:numPr>
                <w:ilvl w:val="0"/>
                <w:numId w:val="34"/>
              </w:numPr>
              <w:spacing w:after="60" w:line="276" w:lineRule="auto"/>
              <w:ind w:right="113"/>
            </w:pPr>
            <w:r>
              <w:rPr>
                <w:szCs w:val="18"/>
              </w:rPr>
              <w:t xml:space="preserve">Het incident leidt tot ernstige nadelige gevolgen dan wel </w:t>
            </w:r>
            <w:r w:rsidR="00D409C6">
              <w:rPr>
                <w:szCs w:val="18"/>
              </w:rPr>
              <w:t xml:space="preserve">een aanzienlijke kans op </w:t>
            </w:r>
            <w:r>
              <w:rPr>
                <w:szCs w:val="18"/>
              </w:rPr>
              <w:t>ernstige nadelige gevolgen voor de bescherming van persoonsgegevens</w:t>
            </w:r>
            <w:r w:rsidR="00D409C6">
              <w:rPr>
                <w:szCs w:val="18"/>
              </w:rPr>
              <w:t>.</w:t>
            </w:r>
          </w:p>
        </w:tc>
      </w:tr>
      <w:tr w:rsidR="00B95853" w:rsidRPr="00E71B1A" w14:paraId="21F3428B" w14:textId="77777777" w:rsidTr="009D623E">
        <w:trPr>
          <w:tblCellSpacing w:w="0" w:type="dxa"/>
        </w:trPr>
        <w:tc>
          <w:tcPr>
            <w:tcW w:w="1366" w:type="dxa"/>
            <w:tcBorders>
              <w:top w:val="outset" w:sz="6" w:space="0" w:color="auto"/>
              <w:left w:val="outset" w:sz="6" w:space="0" w:color="auto"/>
              <w:bottom w:val="outset" w:sz="6" w:space="0" w:color="auto"/>
              <w:right w:val="outset" w:sz="6" w:space="0" w:color="auto"/>
            </w:tcBorders>
            <w:shd w:val="clear" w:color="auto" w:fill="FFFFFF"/>
            <w:hideMark/>
          </w:tcPr>
          <w:p w14:paraId="59B01EA5" w14:textId="77777777" w:rsidR="00B95853" w:rsidRPr="00E71B1A" w:rsidRDefault="00B95853" w:rsidP="009D623E">
            <w:r w:rsidRPr="00E71B1A">
              <w:rPr>
                <w:b/>
                <w:bCs/>
              </w:rPr>
              <w:t xml:space="preserve">Medium </w:t>
            </w:r>
            <w:r w:rsidR="009D623E">
              <w:rPr>
                <w:b/>
                <w:bCs/>
              </w:rPr>
              <w:t>(</w:t>
            </w:r>
            <w:r w:rsidRPr="00E71B1A">
              <w:rPr>
                <w:b/>
                <w:bCs/>
              </w:rPr>
              <w:t>M)</w:t>
            </w:r>
          </w:p>
        </w:tc>
        <w:tc>
          <w:tcPr>
            <w:tcW w:w="78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948FF5" w14:textId="77777777" w:rsidR="00B95853" w:rsidRDefault="00B95853" w:rsidP="00B559B3">
            <w:pPr>
              <w:numPr>
                <w:ilvl w:val="0"/>
                <w:numId w:val="34"/>
              </w:numPr>
              <w:spacing w:after="60" w:line="276" w:lineRule="auto"/>
              <w:ind w:right="113"/>
            </w:pPr>
            <w:r w:rsidRPr="00E71B1A">
              <w:t>De schade veroorzaakt door het incident neemt in de tijd aanzienlijk toe.</w:t>
            </w:r>
          </w:p>
          <w:p w14:paraId="6263990C" w14:textId="77777777" w:rsidR="00B95853" w:rsidRDefault="00B95853" w:rsidP="00B559B3">
            <w:pPr>
              <w:numPr>
                <w:ilvl w:val="0"/>
                <w:numId w:val="34"/>
              </w:numPr>
              <w:spacing w:after="60" w:line="276" w:lineRule="auto"/>
              <w:ind w:right="113"/>
            </w:pPr>
            <w:r w:rsidRPr="00E71B1A">
              <w:t>Er gaat werk verloren, maar dit is relatief snel te herstellen</w:t>
            </w:r>
            <w:r>
              <w:t>.</w:t>
            </w:r>
          </w:p>
        </w:tc>
      </w:tr>
      <w:tr w:rsidR="00B95853" w:rsidRPr="00E71B1A" w14:paraId="062B9AA6" w14:textId="77777777" w:rsidTr="009D623E">
        <w:trPr>
          <w:tblCellSpacing w:w="0" w:type="dxa"/>
        </w:trPr>
        <w:tc>
          <w:tcPr>
            <w:tcW w:w="1366" w:type="dxa"/>
            <w:tcBorders>
              <w:top w:val="outset" w:sz="6" w:space="0" w:color="auto"/>
              <w:left w:val="outset" w:sz="6" w:space="0" w:color="auto"/>
              <w:bottom w:val="outset" w:sz="6" w:space="0" w:color="auto"/>
              <w:right w:val="outset" w:sz="6" w:space="0" w:color="auto"/>
            </w:tcBorders>
            <w:shd w:val="clear" w:color="auto" w:fill="FFFFFF"/>
            <w:hideMark/>
          </w:tcPr>
          <w:p w14:paraId="0C4C9887" w14:textId="77777777" w:rsidR="00B95853" w:rsidRPr="00E71B1A" w:rsidRDefault="00B95853" w:rsidP="00F86CC2">
            <w:r w:rsidRPr="00E71B1A">
              <w:rPr>
                <w:b/>
                <w:bCs/>
              </w:rPr>
              <w:t>Laag (L)</w:t>
            </w:r>
          </w:p>
        </w:tc>
        <w:tc>
          <w:tcPr>
            <w:tcW w:w="78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843833" w14:textId="77777777" w:rsidR="00B95853" w:rsidRDefault="00B95853" w:rsidP="00B559B3">
            <w:pPr>
              <w:numPr>
                <w:ilvl w:val="0"/>
                <w:numId w:val="34"/>
              </w:numPr>
              <w:spacing w:after="60" w:line="276" w:lineRule="auto"/>
              <w:ind w:right="113"/>
            </w:pPr>
            <w:r w:rsidRPr="00E71B1A">
              <w:t xml:space="preserve">De schade veroorzaakt door het incident neemt in de tijd </w:t>
            </w:r>
            <w:r w:rsidR="00AE778F">
              <w:t xml:space="preserve">niet of </w:t>
            </w:r>
            <w:r w:rsidRPr="00E71B1A">
              <w:t>maar weinig toe.</w:t>
            </w:r>
          </w:p>
          <w:p w14:paraId="786CEF77" w14:textId="77777777" w:rsidR="00B95853" w:rsidRDefault="00B95853" w:rsidP="00B559B3">
            <w:pPr>
              <w:numPr>
                <w:ilvl w:val="0"/>
                <w:numId w:val="34"/>
              </w:numPr>
              <w:spacing w:after="60" w:line="276" w:lineRule="auto"/>
              <w:ind w:right="113"/>
            </w:pPr>
            <w:r w:rsidRPr="00E71B1A">
              <w:t>Het werk dat blijft liggen is niet tijdsintensief</w:t>
            </w:r>
            <w:r>
              <w:t>.</w:t>
            </w:r>
          </w:p>
        </w:tc>
      </w:tr>
    </w:tbl>
    <w:p w14:paraId="51D893DE" w14:textId="77777777" w:rsidR="00B95853" w:rsidRDefault="00B95853" w:rsidP="00B95853"/>
    <w:p w14:paraId="7CAD8303" w14:textId="77777777" w:rsidR="00B95853" w:rsidRDefault="00B95853" w:rsidP="00B95853">
      <w:r>
        <w:br w:type="page"/>
      </w:r>
    </w:p>
    <w:p w14:paraId="2788025A" w14:textId="49B4313E" w:rsidR="00B95853" w:rsidRPr="00AE778F" w:rsidRDefault="00AE778F" w:rsidP="00AE778F">
      <w:pPr>
        <w:pStyle w:val="Kop2"/>
      </w:pPr>
      <w:bookmarkStart w:id="27" w:name="_Toc46397964"/>
      <w:r w:rsidRPr="00AE778F">
        <w:lastRenderedPageBreak/>
        <w:t>3</w:t>
      </w:r>
      <w:r w:rsidRPr="00AE778F">
        <w:tab/>
        <w:t>Incident impact</w:t>
      </w:r>
      <w:bookmarkEnd w:id="27"/>
    </w:p>
    <w:p w14:paraId="27CEFEB4" w14:textId="77777777" w:rsidR="00B95853" w:rsidRPr="00E71B1A" w:rsidRDefault="00B95853" w:rsidP="00B95853"/>
    <w:p w14:paraId="4B0E0838" w14:textId="7B8B6DF7" w:rsidR="007B0A5E" w:rsidRDefault="009D623E" w:rsidP="00B95853">
      <w:r>
        <w:t xml:space="preserve">Ook in de onderstaande tabel </w:t>
      </w:r>
      <w:r w:rsidR="00A611E5">
        <w:t>moet</w:t>
      </w:r>
      <w:r>
        <w:t>, o</w:t>
      </w:r>
      <w:r w:rsidR="00B95853" w:rsidRPr="00E71B1A">
        <w:t>m de impact van het incid</w:t>
      </w:r>
      <w:r w:rsidR="00B95853">
        <w:t>ent vast te stellen,</w:t>
      </w:r>
      <w:r w:rsidR="007B0A5E">
        <w:t xml:space="preserve"> de hoogste categorie worden gekozen waarbinnen zich bij dit incident een indicator voordoet</w:t>
      </w:r>
      <w:r>
        <w:t>.</w:t>
      </w:r>
      <w:r w:rsidR="00DA37C6">
        <w:t xml:space="preserve"> </w:t>
      </w:r>
      <w:r w:rsidR="007C26B0">
        <w:t>De tabel bevat indicatoren voor de bepaling van de impact, de opsomming is niet limitatief.</w:t>
      </w:r>
    </w:p>
    <w:p w14:paraId="745E3B76" w14:textId="77777777" w:rsidR="007B0A5E" w:rsidRDefault="007B0A5E" w:rsidP="00B95853"/>
    <w:p w14:paraId="5E1C0604" w14:textId="77777777" w:rsidR="009D623E" w:rsidRDefault="009D623E" w:rsidP="00B95853"/>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1353"/>
        <w:gridCol w:w="7701"/>
      </w:tblGrid>
      <w:tr w:rsidR="009D623E" w:rsidRPr="00D018F2" w14:paraId="7EEA24CB" w14:textId="77777777" w:rsidTr="00F201F5">
        <w:trPr>
          <w:tblCellSpacing w:w="0" w:type="dxa"/>
        </w:trPr>
        <w:tc>
          <w:tcPr>
            <w:tcW w:w="1366" w:type="dxa"/>
            <w:tcBorders>
              <w:top w:val="outset" w:sz="6" w:space="0" w:color="auto"/>
              <w:left w:val="outset" w:sz="6" w:space="0" w:color="D9D9D9"/>
              <w:bottom w:val="outset" w:sz="6" w:space="0" w:color="auto"/>
              <w:right w:val="outset" w:sz="6" w:space="0" w:color="D9D9D9"/>
            </w:tcBorders>
            <w:shd w:val="clear" w:color="auto" w:fill="D8E499"/>
          </w:tcPr>
          <w:p w14:paraId="741FB3DF" w14:textId="77777777" w:rsidR="009D623E" w:rsidRPr="00E71B1A" w:rsidRDefault="009D623E" w:rsidP="00F86CC2">
            <w:pPr>
              <w:rPr>
                <w:b/>
                <w:bCs/>
              </w:rPr>
            </w:pPr>
            <w:r>
              <w:rPr>
                <w:b/>
                <w:bCs/>
              </w:rPr>
              <w:t>Categorie</w:t>
            </w:r>
          </w:p>
        </w:tc>
        <w:tc>
          <w:tcPr>
            <w:tcW w:w="7884" w:type="dxa"/>
            <w:tcBorders>
              <w:top w:val="outset" w:sz="6" w:space="0" w:color="auto"/>
              <w:left w:val="outset" w:sz="6" w:space="0" w:color="D9D9D9"/>
              <w:bottom w:val="outset" w:sz="6" w:space="0" w:color="auto"/>
              <w:right w:val="outset" w:sz="6" w:space="0" w:color="D9D9D9"/>
            </w:tcBorders>
            <w:shd w:val="clear" w:color="auto" w:fill="D8E499"/>
            <w:vAlign w:val="center"/>
          </w:tcPr>
          <w:p w14:paraId="7F446BD7" w14:textId="77777777" w:rsidR="009D623E" w:rsidRPr="00D018F2" w:rsidRDefault="009D623E" w:rsidP="00F86CC2">
            <w:pPr>
              <w:spacing w:after="200" w:line="276" w:lineRule="auto"/>
              <w:ind w:right="113"/>
              <w:rPr>
                <w:b/>
              </w:rPr>
            </w:pPr>
            <w:r w:rsidRPr="00D018F2">
              <w:rPr>
                <w:b/>
              </w:rPr>
              <w:t>Omschrijving</w:t>
            </w:r>
          </w:p>
        </w:tc>
      </w:tr>
      <w:tr w:rsidR="009D623E" w14:paraId="765C4A19" w14:textId="77777777" w:rsidTr="009D623E">
        <w:trPr>
          <w:tblCellSpacing w:w="0" w:type="dxa"/>
        </w:trPr>
        <w:tc>
          <w:tcPr>
            <w:tcW w:w="1366" w:type="dxa"/>
            <w:tcBorders>
              <w:top w:val="outset" w:sz="6" w:space="0" w:color="auto"/>
              <w:left w:val="outset" w:sz="6" w:space="0" w:color="auto"/>
              <w:bottom w:val="outset" w:sz="6" w:space="0" w:color="auto"/>
              <w:right w:val="outset" w:sz="6" w:space="0" w:color="auto"/>
            </w:tcBorders>
            <w:shd w:val="clear" w:color="auto" w:fill="FFFFFF"/>
            <w:hideMark/>
          </w:tcPr>
          <w:p w14:paraId="77926C2A" w14:textId="77777777" w:rsidR="009D623E" w:rsidRPr="00E71B1A" w:rsidRDefault="009D623E" w:rsidP="00F86CC2">
            <w:r w:rsidRPr="00E71B1A">
              <w:rPr>
                <w:b/>
                <w:bCs/>
              </w:rPr>
              <w:t>Hoog (H)</w:t>
            </w:r>
          </w:p>
        </w:tc>
        <w:tc>
          <w:tcPr>
            <w:tcW w:w="78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4C812B" w14:textId="223DD776" w:rsidR="009D623E" w:rsidRDefault="009D623E" w:rsidP="00B559B3">
            <w:pPr>
              <w:numPr>
                <w:ilvl w:val="0"/>
                <w:numId w:val="35"/>
              </w:numPr>
              <w:spacing w:after="60" w:line="276" w:lineRule="auto"/>
              <w:ind w:right="113"/>
            </w:pPr>
            <w:r w:rsidRPr="00E71B1A">
              <w:t>Relatief veel personeel is ger</w:t>
            </w:r>
            <w:r>
              <w:t>aakt door het incident en/of kan zijn/haar</w:t>
            </w:r>
            <w:r w:rsidRPr="00E71B1A">
              <w:t xml:space="preserve"> werk </w:t>
            </w:r>
            <w:r>
              <w:t xml:space="preserve">niet meer </w:t>
            </w:r>
            <w:r w:rsidRPr="00E71B1A">
              <w:t xml:space="preserve">doen. Meerdere </w:t>
            </w:r>
            <w:r w:rsidR="00D409C6">
              <w:t>teams</w:t>
            </w:r>
            <w:r w:rsidRPr="00E71B1A">
              <w:t xml:space="preserve"> zijn geraakt, de publieksbalie moet gesloten worden.</w:t>
            </w:r>
          </w:p>
          <w:p w14:paraId="5D04167A" w14:textId="77777777" w:rsidR="009D623E" w:rsidRDefault="009D623E" w:rsidP="00B559B3">
            <w:pPr>
              <w:numPr>
                <w:ilvl w:val="0"/>
                <w:numId w:val="35"/>
              </w:numPr>
              <w:spacing w:after="60" w:line="276" w:lineRule="auto"/>
              <w:ind w:right="113"/>
            </w:pPr>
            <w:r w:rsidRPr="00E71B1A">
              <w:t xml:space="preserve">Inwoners van </w:t>
            </w:r>
            <w:r>
              <w:t>de</w:t>
            </w:r>
            <w:r w:rsidRPr="00E71B1A">
              <w:t xml:space="preserve"> gemeente </w:t>
            </w:r>
            <w:r>
              <w:t xml:space="preserve">Houten </w:t>
            </w:r>
            <w:r w:rsidRPr="00E71B1A">
              <w:t xml:space="preserve">zijn geraakt en/of lijden schade, op welke wijze </w:t>
            </w:r>
            <w:r>
              <w:t>dan</w:t>
            </w:r>
            <w:r w:rsidRPr="00E71B1A">
              <w:t xml:space="preserve"> ook, als gevolg van het incident. Persoonsgegevens zijn gecompromitteerd. </w:t>
            </w:r>
          </w:p>
          <w:p w14:paraId="00DF2795" w14:textId="397F959F" w:rsidR="009D623E" w:rsidRDefault="009D623E" w:rsidP="00B559B3">
            <w:pPr>
              <w:numPr>
                <w:ilvl w:val="0"/>
                <w:numId w:val="35"/>
              </w:numPr>
              <w:spacing w:after="60" w:line="276" w:lineRule="auto"/>
              <w:ind w:right="113"/>
            </w:pPr>
            <w:r w:rsidRPr="00E71B1A">
              <w:t>De financiële impact van het incident is hoger dan €</w:t>
            </w:r>
            <w:r w:rsidR="00D409C6">
              <w:t xml:space="preserve"> </w:t>
            </w:r>
            <w:r w:rsidRPr="00E71B1A">
              <w:t>10.000,-.</w:t>
            </w:r>
          </w:p>
          <w:p w14:paraId="6443CC1C" w14:textId="4E686B08" w:rsidR="004B2699" w:rsidRDefault="00683916" w:rsidP="00B559B3">
            <w:pPr>
              <w:numPr>
                <w:ilvl w:val="0"/>
                <w:numId w:val="35"/>
              </w:numPr>
              <w:spacing w:after="60" w:line="276" w:lineRule="auto"/>
              <w:ind w:right="113"/>
            </w:pPr>
            <w:r>
              <w:t>Voor de bedrijfsvoering wezenlijke systemen zijn buiten werking of gecorrumpeerd.</w:t>
            </w:r>
          </w:p>
          <w:p w14:paraId="0BFE29C4" w14:textId="77777777" w:rsidR="009D623E" w:rsidRPr="00060914" w:rsidRDefault="009D623E" w:rsidP="00B559B3">
            <w:pPr>
              <w:numPr>
                <w:ilvl w:val="0"/>
                <w:numId w:val="35"/>
              </w:numPr>
              <w:spacing w:after="60" w:line="276" w:lineRule="auto"/>
              <w:ind w:right="113"/>
            </w:pPr>
            <w:r w:rsidRPr="00060914">
              <w:t>Het incident leidt to</w:t>
            </w:r>
            <w:r>
              <w:t>t de aanzien</w:t>
            </w:r>
            <w:r w:rsidRPr="00060914">
              <w:t xml:space="preserve">lijke kans op ernstige nadelige gevolgen dan wel ernstige nadelige gevolgen heeft voor de bescherming van persoonsgegevens. Bij de beoordeling van de impact van het datalek zijn van belang: </w:t>
            </w:r>
          </w:p>
          <w:p w14:paraId="3095053E" w14:textId="77777777" w:rsidR="009D623E" w:rsidRPr="00543E53" w:rsidRDefault="009D623E" w:rsidP="00B559B3">
            <w:pPr>
              <w:numPr>
                <w:ilvl w:val="1"/>
                <w:numId w:val="35"/>
              </w:numPr>
              <w:spacing w:after="60" w:line="276" w:lineRule="auto"/>
              <w:ind w:right="113"/>
            </w:pPr>
            <w:r w:rsidRPr="00543E53">
              <w:t>de aard en de omvang van het datalek</w:t>
            </w:r>
          </w:p>
          <w:p w14:paraId="5FF6F3FA" w14:textId="77777777" w:rsidR="009D623E" w:rsidRPr="00543E53" w:rsidRDefault="009D623E" w:rsidP="00B559B3">
            <w:pPr>
              <w:numPr>
                <w:ilvl w:val="1"/>
                <w:numId w:val="35"/>
              </w:numPr>
              <w:spacing w:after="60" w:line="276" w:lineRule="auto"/>
              <w:ind w:right="113"/>
            </w:pPr>
            <w:r w:rsidRPr="00543E53">
              <w:t xml:space="preserve">de aard van de gelekte persoonsgegevens </w:t>
            </w:r>
          </w:p>
          <w:p w14:paraId="1FFA94DA" w14:textId="77777777" w:rsidR="009D623E" w:rsidRPr="00543E53" w:rsidRDefault="009D623E" w:rsidP="00B559B3">
            <w:pPr>
              <w:numPr>
                <w:ilvl w:val="1"/>
                <w:numId w:val="35"/>
              </w:numPr>
              <w:spacing w:after="60" w:line="276" w:lineRule="auto"/>
              <w:ind w:right="113"/>
            </w:pPr>
            <w:r w:rsidRPr="00543E53">
              <w:t>de mate waarin technische beschermingsmaatregelen zijn getroffen</w:t>
            </w:r>
          </w:p>
          <w:p w14:paraId="6B2D34E0" w14:textId="77777777" w:rsidR="009D623E" w:rsidRPr="00543E53" w:rsidRDefault="009D623E" w:rsidP="00B559B3">
            <w:pPr>
              <w:numPr>
                <w:ilvl w:val="1"/>
                <w:numId w:val="35"/>
              </w:numPr>
              <w:spacing w:after="60" w:line="276" w:lineRule="auto"/>
              <w:ind w:right="113"/>
            </w:pPr>
            <w:r w:rsidRPr="00543E53">
              <w:t>de gevolgen voor de persoonlijke levenssfeer van de getroffen personen</w:t>
            </w:r>
          </w:p>
          <w:p w14:paraId="405272BB" w14:textId="77777777" w:rsidR="009D623E" w:rsidRPr="00543E53" w:rsidRDefault="009D623E" w:rsidP="00B559B3">
            <w:pPr>
              <w:numPr>
                <w:ilvl w:val="0"/>
                <w:numId w:val="35"/>
              </w:numPr>
              <w:spacing w:after="60" w:line="276" w:lineRule="auto"/>
              <w:ind w:right="113"/>
            </w:pPr>
            <w:r>
              <w:t>Er is reputatie</w:t>
            </w:r>
            <w:r w:rsidRPr="00543E53">
              <w:t>schade, de krant wordt gehaald.</w:t>
            </w:r>
          </w:p>
          <w:p w14:paraId="3608456D" w14:textId="77777777" w:rsidR="009D623E" w:rsidRDefault="009D623E" w:rsidP="00B559B3">
            <w:pPr>
              <w:numPr>
                <w:ilvl w:val="0"/>
                <w:numId w:val="35"/>
              </w:numPr>
              <w:spacing w:after="60" w:line="276" w:lineRule="auto"/>
              <w:ind w:right="113"/>
            </w:pPr>
            <w:r w:rsidRPr="00543E53">
              <w:t>Er zijn lichamelijk g</w:t>
            </w:r>
            <w:r w:rsidRPr="00E71B1A">
              <w:t>ewonden.</w:t>
            </w:r>
          </w:p>
        </w:tc>
      </w:tr>
      <w:tr w:rsidR="009D623E" w14:paraId="7575FE79" w14:textId="77777777" w:rsidTr="009D623E">
        <w:trPr>
          <w:tblCellSpacing w:w="0" w:type="dxa"/>
        </w:trPr>
        <w:tc>
          <w:tcPr>
            <w:tcW w:w="1366" w:type="dxa"/>
            <w:tcBorders>
              <w:top w:val="outset" w:sz="6" w:space="0" w:color="auto"/>
              <w:left w:val="outset" w:sz="6" w:space="0" w:color="auto"/>
              <w:bottom w:val="outset" w:sz="6" w:space="0" w:color="auto"/>
              <w:right w:val="outset" w:sz="6" w:space="0" w:color="auto"/>
            </w:tcBorders>
            <w:shd w:val="clear" w:color="auto" w:fill="FFFFFF"/>
            <w:hideMark/>
          </w:tcPr>
          <w:p w14:paraId="4D93A9AD" w14:textId="77777777" w:rsidR="009D623E" w:rsidRPr="00E71B1A" w:rsidRDefault="009D623E" w:rsidP="00F86CC2">
            <w:r w:rsidRPr="00E71B1A">
              <w:rPr>
                <w:b/>
                <w:bCs/>
              </w:rPr>
              <w:t>Medium (M)</w:t>
            </w:r>
          </w:p>
        </w:tc>
        <w:tc>
          <w:tcPr>
            <w:tcW w:w="78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E130C8" w14:textId="5A0D8170" w:rsidR="009D623E" w:rsidRDefault="009D623E" w:rsidP="00B559B3">
            <w:pPr>
              <w:numPr>
                <w:ilvl w:val="0"/>
                <w:numId w:val="35"/>
              </w:numPr>
              <w:spacing w:after="60" w:line="276" w:lineRule="auto"/>
              <w:ind w:right="113"/>
            </w:pPr>
            <w:r w:rsidRPr="00E71B1A">
              <w:t xml:space="preserve">Enig personeel is geraakt door het incident en/of </w:t>
            </w:r>
            <w:r>
              <w:t>kan</w:t>
            </w:r>
            <w:r w:rsidRPr="00E71B1A">
              <w:t xml:space="preserve"> </w:t>
            </w:r>
            <w:r>
              <w:t>zijn/haar</w:t>
            </w:r>
            <w:r w:rsidRPr="00E71B1A">
              <w:t xml:space="preserve"> werk</w:t>
            </w:r>
            <w:r>
              <w:t xml:space="preserve"> niet meer</w:t>
            </w:r>
            <w:r w:rsidRPr="00E71B1A">
              <w:t xml:space="preserve"> doen, bijvoorbeeld </w:t>
            </w:r>
            <w:r w:rsidR="00D409C6">
              <w:t>éé</w:t>
            </w:r>
            <w:r w:rsidRPr="00E71B1A">
              <w:t xml:space="preserve">n </w:t>
            </w:r>
            <w:r w:rsidR="00D409C6">
              <w:t>team</w:t>
            </w:r>
            <w:r w:rsidRPr="00E71B1A">
              <w:t>.</w:t>
            </w:r>
          </w:p>
          <w:p w14:paraId="3E1947D1" w14:textId="49A22ECB" w:rsidR="009D623E" w:rsidRDefault="009D623E" w:rsidP="00B559B3">
            <w:pPr>
              <w:numPr>
                <w:ilvl w:val="0"/>
                <w:numId w:val="35"/>
              </w:numPr>
              <w:spacing w:after="60" w:line="276" w:lineRule="auto"/>
              <w:ind w:right="113"/>
            </w:pPr>
            <w:r w:rsidRPr="00E71B1A">
              <w:t xml:space="preserve">Enkele inwoners van </w:t>
            </w:r>
            <w:r w:rsidR="00F03CB8">
              <w:t>de</w:t>
            </w:r>
            <w:r w:rsidRPr="00E71B1A">
              <w:t xml:space="preserve"> gemeente </w:t>
            </w:r>
            <w:r w:rsidR="00F03CB8">
              <w:t xml:space="preserve">Houten </w:t>
            </w:r>
            <w:r w:rsidRPr="00E71B1A">
              <w:t xml:space="preserve">zijn geraakt en/of lijden schade, op welke wijze </w:t>
            </w:r>
            <w:r>
              <w:t>dan</w:t>
            </w:r>
            <w:r w:rsidRPr="00E71B1A">
              <w:t xml:space="preserve"> ook, als gevolg van het incident. Persoonsgegevens zijn gecompromitteerd. </w:t>
            </w:r>
          </w:p>
          <w:p w14:paraId="6AE4EAA0" w14:textId="1564A304" w:rsidR="009D623E" w:rsidRDefault="009D623E" w:rsidP="00B559B3">
            <w:pPr>
              <w:numPr>
                <w:ilvl w:val="0"/>
                <w:numId w:val="35"/>
              </w:numPr>
              <w:spacing w:after="60" w:line="276" w:lineRule="auto"/>
              <w:ind w:right="113"/>
            </w:pPr>
            <w:r w:rsidRPr="00E71B1A">
              <w:t>De financiële impact van het incident is hoger dan</w:t>
            </w:r>
            <w:r>
              <w:t xml:space="preserve"> </w:t>
            </w:r>
            <w:r w:rsidRPr="00E71B1A">
              <w:t>€</w:t>
            </w:r>
            <w:r w:rsidR="00F03CB8">
              <w:t xml:space="preserve"> </w:t>
            </w:r>
            <w:r w:rsidRPr="00E71B1A">
              <w:t xml:space="preserve">1.000,- </w:t>
            </w:r>
            <w:r w:rsidR="00AE778F">
              <w:t>maar</w:t>
            </w:r>
            <w:r w:rsidRPr="00E71B1A">
              <w:t xml:space="preserve"> lager dan </w:t>
            </w:r>
            <w:r w:rsidR="00F03CB8">
              <w:br/>
            </w:r>
            <w:r w:rsidRPr="00E71B1A">
              <w:t>€</w:t>
            </w:r>
            <w:r w:rsidR="00F03CB8">
              <w:t xml:space="preserve"> </w:t>
            </w:r>
            <w:r w:rsidRPr="00E71B1A">
              <w:t>10.000,-</w:t>
            </w:r>
            <w:r>
              <w:t>.</w:t>
            </w:r>
          </w:p>
          <w:p w14:paraId="6B09E3D3" w14:textId="77777777" w:rsidR="009D623E" w:rsidRDefault="009D623E" w:rsidP="00B559B3">
            <w:pPr>
              <w:numPr>
                <w:ilvl w:val="0"/>
                <w:numId w:val="35"/>
              </w:numPr>
              <w:spacing w:after="60" w:line="276" w:lineRule="auto"/>
              <w:ind w:right="113"/>
            </w:pPr>
            <w:r>
              <w:t>Er is kans op reputatie</w:t>
            </w:r>
            <w:r w:rsidRPr="00E71B1A">
              <w:t>schade.</w:t>
            </w:r>
          </w:p>
        </w:tc>
      </w:tr>
      <w:tr w:rsidR="009D623E" w14:paraId="1F2DD880" w14:textId="77777777" w:rsidTr="009D623E">
        <w:trPr>
          <w:tblCellSpacing w:w="0" w:type="dxa"/>
        </w:trPr>
        <w:tc>
          <w:tcPr>
            <w:tcW w:w="1366" w:type="dxa"/>
            <w:tcBorders>
              <w:top w:val="outset" w:sz="6" w:space="0" w:color="auto"/>
              <w:left w:val="outset" w:sz="6" w:space="0" w:color="auto"/>
              <w:bottom w:val="outset" w:sz="6" w:space="0" w:color="auto"/>
              <w:right w:val="outset" w:sz="6" w:space="0" w:color="auto"/>
            </w:tcBorders>
            <w:shd w:val="clear" w:color="auto" w:fill="FFFFFF"/>
            <w:hideMark/>
          </w:tcPr>
          <w:p w14:paraId="4AB06CA8" w14:textId="77777777" w:rsidR="009D623E" w:rsidRPr="00E71B1A" w:rsidRDefault="009D623E" w:rsidP="00F86CC2">
            <w:r w:rsidRPr="00E71B1A">
              <w:rPr>
                <w:b/>
                <w:bCs/>
              </w:rPr>
              <w:t>Laag (L)</w:t>
            </w:r>
          </w:p>
        </w:tc>
        <w:tc>
          <w:tcPr>
            <w:tcW w:w="788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536E1" w14:textId="77777777" w:rsidR="009D623E" w:rsidRDefault="009D623E" w:rsidP="00B559B3">
            <w:pPr>
              <w:numPr>
                <w:ilvl w:val="0"/>
                <w:numId w:val="35"/>
              </w:numPr>
              <w:spacing w:after="60" w:line="276" w:lineRule="auto"/>
              <w:ind w:right="113"/>
            </w:pPr>
            <w:r w:rsidRPr="00E71B1A">
              <w:t>Enkele personeelsleden zijn geraakt door het incident en/of kunnen niet meer hun werk doen.</w:t>
            </w:r>
          </w:p>
          <w:p w14:paraId="13574B61" w14:textId="2ED60A01" w:rsidR="009D623E" w:rsidRDefault="009D623E" w:rsidP="00B559B3">
            <w:pPr>
              <w:numPr>
                <w:ilvl w:val="0"/>
                <w:numId w:val="35"/>
              </w:numPr>
              <w:spacing w:after="60" w:line="276" w:lineRule="auto"/>
              <w:ind w:right="113"/>
            </w:pPr>
            <w:r w:rsidRPr="00E71B1A">
              <w:t xml:space="preserve">Enkele inwoners van </w:t>
            </w:r>
            <w:r w:rsidR="00F03CB8">
              <w:t>de</w:t>
            </w:r>
            <w:r w:rsidRPr="00E71B1A">
              <w:t xml:space="preserve"> gemeente </w:t>
            </w:r>
            <w:r w:rsidR="00F03CB8">
              <w:t xml:space="preserve">Houten </w:t>
            </w:r>
            <w:r w:rsidRPr="00E71B1A">
              <w:t xml:space="preserve">zijn geraakt en/of lijden schade, maar dit is zeer minimaal. Persoonsgegevens zijn gecompromitteerd. </w:t>
            </w:r>
          </w:p>
          <w:p w14:paraId="16F3829C" w14:textId="5F9849D9" w:rsidR="009D623E" w:rsidRDefault="009D623E" w:rsidP="00B559B3">
            <w:pPr>
              <w:numPr>
                <w:ilvl w:val="0"/>
                <w:numId w:val="35"/>
              </w:numPr>
              <w:spacing w:after="60" w:line="276" w:lineRule="auto"/>
              <w:ind w:right="113"/>
            </w:pPr>
            <w:r w:rsidRPr="00E71B1A">
              <w:t>De financiële impact van het incident is lager dan €</w:t>
            </w:r>
            <w:r w:rsidR="00F03CB8">
              <w:t xml:space="preserve"> </w:t>
            </w:r>
            <w:r w:rsidRPr="00E71B1A">
              <w:t>1.000,-</w:t>
            </w:r>
          </w:p>
          <w:p w14:paraId="16E66142" w14:textId="77777777" w:rsidR="009D623E" w:rsidRDefault="009D623E" w:rsidP="00B559B3">
            <w:pPr>
              <w:numPr>
                <w:ilvl w:val="0"/>
                <w:numId w:val="35"/>
              </w:numPr>
              <w:spacing w:after="60" w:line="276" w:lineRule="auto"/>
              <w:ind w:right="113"/>
            </w:pPr>
            <w:r>
              <w:t>Er is geen kans op reputatie</w:t>
            </w:r>
            <w:r w:rsidRPr="00E71B1A">
              <w:t>schade.</w:t>
            </w:r>
          </w:p>
        </w:tc>
      </w:tr>
    </w:tbl>
    <w:p w14:paraId="3CD770D4" w14:textId="77777777" w:rsidR="009D623E" w:rsidRDefault="009D623E" w:rsidP="00B95853"/>
    <w:p w14:paraId="3010560D" w14:textId="77777777" w:rsidR="00B95853" w:rsidRPr="00E71B1A" w:rsidRDefault="00B95853" w:rsidP="00B95853"/>
    <w:p w14:paraId="7DC1ECD0" w14:textId="77777777" w:rsidR="00B95853" w:rsidRDefault="00B95853" w:rsidP="00B95853">
      <w:pPr>
        <w:rPr>
          <w:b/>
        </w:rPr>
      </w:pPr>
      <w:r>
        <w:rPr>
          <w:b/>
        </w:rPr>
        <w:br w:type="page"/>
      </w:r>
    </w:p>
    <w:p w14:paraId="13A6DB54" w14:textId="327B5F12" w:rsidR="00B95853" w:rsidRDefault="00D05F47" w:rsidP="00545DD3">
      <w:pPr>
        <w:pStyle w:val="Kop2"/>
      </w:pPr>
      <w:bookmarkStart w:id="28" w:name="_Toc46397965"/>
      <w:r>
        <w:lastRenderedPageBreak/>
        <w:t>4</w:t>
      </w:r>
      <w:r>
        <w:tab/>
        <w:t>Incident prioriteiten matrix</w:t>
      </w:r>
      <w:bookmarkEnd w:id="28"/>
    </w:p>
    <w:p w14:paraId="0338F16C" w14:textId="77777777" w:rsidR="00D05F47" w:rsidRDefault="00D05F47" w:rsidP="00545DD3"/>
    <w:p w14:paraId="3A926FC9" w14:textId="77777777" w:rsidR="0009639D" w:rsidRDefault="0009639D" w:rsidP="00545DD3">
      <w:r>
        <w:rPr>
          <w:iCs/>
        </w:rPr>
        <w:t>De Incident P</w:t>
      </w:r>
      <w:r w:rsidRPr="00E71B1A">
        <w:rPr>
          <w:iCs/>
        </w:rPr>
        <w:t>rioriteit wordt verkregen</w:t>
      </w:r>
      <w:r w:rsidRPr="00E71B1A">
        <w:t xml:space="preserve"> door urgentie en impact tegen elkaar af te zetten. In </w:t>
      </w:r>
      <w:r>
        <w:t>de onderstaande tabellen is dit</w:t>
      </w:r>
      <w:r w:rsidRPr="00E71B1A">
        <w:t xml:space="preserve"> uitgewerkt met een code en kleuren. </w:t>
      </w:r>
    </w:p>
    <w:p w14:paraId="1ED74AAA" w14:textId="77777777" w:rsidR="0009639D" w:rsidRDefault="0009639D" w:rsidP="00545DD3"/>
    <w:p w14:paraId="445821AA" w14:textId="77777777" w:rsidR="0009639D" w:rsidRPr="00E71B1A" w:rsidRDefault="0009639D" w:rsidP="00545DD3"/>
    <w:p w14:paraId="041062A9" w14:textId="77777777" w:rsidR="0009639D" w:rsidRPr="00E71B1A" w:rsidRDefault="0009639D" w:rsidP="00545DD3">
      <w:r w:rsidRPr="00E71B1A">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992"/>
        <w:gridCol w:w="836"/>
        <w:gridCol w:w="659"/>
        <w:gridCol w:w="836"/>
        <w:gridCol w:w="625"/>
      </w:tblGrid>
      <w:tr w:rsidR="0009639D" w:rsidRPr="00E71B1A" w14:paraId="5E68D774" w14:textId="77777777" w:rsidTr="00F86CC2">
        <w:trPr>
          <w:tblCellSpacing w:w="0" w:type="dxa"/>
          <w:jc w:val="center"/>
        </w:trPr>
        <w:tc>
          <w:tcPr>
            <w:tcW w:w="0" w:type="auto"/>
            <w:gridSpan w:val="2"/>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3A59017" w14:textId="77777777" w:rsidR="0009639D" w:rsidRPr="00E71B1A" w:rsidRDefault="0009639D" w:rsidP="00F86CC2">
            <w:pPr>
              <w:rPr>
                <w:b/>
                <w:bCs/>
              </w:rPr>
            </w:pPr>
          </w:p>
        </w:tc>
        <w:tc>
          <w:tcPr>
            <w:tcW w:w="0" w:type="auto"/>
            <w:gridSpan w:val="3"/>
            <w:tcBorders>
              <w:top w:val="outset" w:sz="6" w:space="0" w:color="auto"/>
              <w:left w:val="outset" w:sz="6" w:space="0" w:color="auto"/>
              <w:bottom w:val="outset" w:sz="6" w:space="0" w:color="auto"/>
              <w:right w:val="outset" w:sz="6" w:space="0" w:color="auto"/>
            </w:tcBorders>
            <w:shd w:val="clear" w:color="auto" w:fill="F2F2F2"/>
            <w:vAlign w:val="center"/>
            <w:hideMark/>
          </w:tcPr>
          <w:p w14:paraId="019579A8" w14:textId="77777777" w:rsidR="0009639D" w:rsidRPr="00E71B1A" w:rsidRDefault="0009639D" w:rsidP="00F86CC2">
            <w:pPr>
              <w:rPr>
                <w:b/>
                <w:bCs/>
              </w:rPr>
            </w:pPr>
            <w:r w:rsidRPr="00E71B1A">
              <w:rPr>
                <w:b/>
                <w:bCs/>
              </w:rPr>
              <w:t>Impact</w:t>
            </w:r>
          </w:p>
        </w:tc>
      </w:tr>
      <w:tr w:rsidR="0009639D" w:rsidRPr="00E71B1A" w14:paraId="348FD119" w14:textId="77777777" w:rsidTr="00F86CC2">
        <w:trPr>
          <w:tblCellSpacing w:w="0" w:type="dxa"/>
          <w:jc w:val="center"/>
        </w:trPr>
        <w:tc>
          <w:tcPr>
            <w:tcW w:w="0" w:type="auto"/>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1E6A89" w14:textId="77777777" w:rsidR="0009639D" w:rsidRPr="00E71B1A" w:rsidRDefault="0009639D" w:rsidP="00F86CC2">
            <w:pPr>
              <w:rPr>
                <w:b/>
                <w:bCs/>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E9F690" w14:textId="77777777" w:rsidR="0009639D" w:rsidRPr="00E71B1A" w:rsidRDefault="0009639D" w:rsidP="00F86CC2">
            <w:r w:rsidRPr="00E71B1A">
              <w:t>H</w:t>
            </w:r>
            <w:r>
              <w:t>oog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A4E89F" w14:textId="77777777" w:rsidR="0009639D" w:rsidRPr="00E71B1A" w:rsidRDefault="0009639D" w:rsidP="00F86CC2">
            <w:r w:rsidRPr="00E71B1A">
              <w:t>M</w:t>
            </w:r>
            <w:r>
              <w:t>idden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7D14B3" w14:textId="77777777" w:rsidR="0009639D" w:rsidRPr="00E71B1A" w:rsidRDefault="0009639D" w:rsidP="00F86CC2">
            <w:r>
              <w:t>Laag</w:t>
            </w:r>
          </w:p>
        </w:tc>
      </w:tr>
      <w:tr w:rsidR="0009639D" w:rsidRPr="00E71B1A" w14:paraId="728DAC6F" w14:textId="77777777" w:rsidTr="0009639D">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2F2F2"/>
            <w:vAlign w:val="center"/>
            <w:hideMark/>
          </w:tcPr>
          <w:p w14:paraId="0C557D28" w14:textId="77777777" w:rsidR="0009639D" w:rsidRPr="00E71B1A" w:rsidRDefault="0009639D" w:rsidP="00F86CC2">
            <w:r w:rsidRPr="00E71B1A">
              <w:rPr>
                <w:b/>
                <w:bCs/>
              </w:rPr>
              <w:t>Urgentie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AF2F8A" w14:textId="77777777" w:rsidR="0009639D" w:rsidRPr="00E71B1A" w:rsidRDefault="0009639D" w:rsidP="00F86CC2">
            <w:r w:rsidRPr="00E71B1A">
              <w:t>H</w:t>
            </w:r>
            <w:r>
              <w:t>oog</w:t>
            </w:r>
          </w:p>
        </w:tc>
        <w:tc>
          <w:tcPr>
            <w:tcW w:w="0" w:type="auto"/>
            <w:tcBorders>
              <w:top w:val="outset" w:sz="6" w:space="0" w:color="auto"/>
              <w:left w:val="outset" w:sz="6" w:space="0" w:color="auto"/>
              <w:bottom w:val="outset" w:sz="6" w:space="0" w:color="auto"/>
              <w:right w:val="outset" w:sz="6" w:space="0" w:color="auto"/>
            </w:tcBorders>
            <w:shd w:val="clear" w:color="auto" w:fill="FF0000"/>
            <w:vAlign w:val="center"/>
            <w:hideMark/>
          </w:tcPr>
          <w:p w14:paraId="49BF89F6" w14:textId="77777777" w:rsidR="0009639D" w:rsidRPr="00E71B1A" w:rsidRDefault="0009639D" w:rsidP="00F86CC2">
            <w:r w:rsidRPr="00E71B1A">
              <w:t>1</w:t>
            </w:r>
          </w:p>
        </w:tc>
        <w:tc>
          <w:tcPr>
            <w:tcW w:w="0" w:type="auto"/>
            <w:tcBorders>
              <w:top w:val="outset" w:sz="6" w:space="0" w:color="auto"/>
              <w:left w:val="outset" w:sz="6" w:space="0" w:color="auto"/>
              <w:bottom w:val="outset" w:sz="6" w:space="0" w:color="auto"/>
              <w:right w:val="outset" w:sz="6" w:space="0" w:color="auto"/>
            </w:tcBorders>
            <w:shd w:val="clear" w:color="auto" w:fill="FFC000"/>
            <w:vAlign w:val="center"/>
            <w:hideMark/>
          </w:tcPr>
          <w:p w14:paraId="541C917C" w14:textId="77777777" w:rsidR="0009639D" w:rsidRPr="00E71B1A" w:rsidRDefault="0009639D" w:rsidP="00F86CC2">
            <w:r w:rsidRPr="00E71B1A">
              <w:t>2</w:t>
            </w:r>
          </w:p>
        </w:tc>
        <w:tc>
          <w:tcPr>
            <w:tcW w:w="0" w:type="auto"/>
            <w:tcBorders>
              <w:top w:val="outset" w:sz="6" w:space="0" w:color="auto"/>
              <w:left w:val="outset" w:sz="6" w:space="0" w:color="auto"/>
              <w:bottom w:val="outset" w:sz="6" w:space="0" w:color="auto"/>
              <w:right w:val="outset" w:sz="6" w:space="0" w:color="auto"/>
            </w:tcBorders>
            <w:shd w:val="clear" w:color="auto" w:fill="FFFF00"/>
            <w:vAlign w:val="center"/>
            <w:hideMark/>
          </w:tcPr>
          <w:p w14:paraId="67062A32" w14:textId="77777777" w:rsidR="0009639D" w:rsidRPr="00E71B1A" w:rsidRDefault="0009639D" w:rsidP="00F86CC2">
            <w:r w:rsidRPr="00E71B1A">
              <w:t>3</w:t>
            </w:r>
          </w:p>
        </w:tc>
      </w:tr>
      <w:tr w:rsidR="0009639D" w:rsidRPr="00E71B1A" w14:paraId="7D3D8856" w14:textId="77777777" w:rsidTr="00F86CC2">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1D0A39" w14:textId="77777777" w:rsidR="0009639D" w:rsidRPr="00E71B1A" w:rsidRDefault="0009639D" w:rsidP="00F86CC2"/>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1DF5C3" w14:textId="77777777" w:rsidR="0009639D" w:rsidRPr="00E71B1A" w:rsidRDefault="0009639D" w:rsidP="00F86CC2">
            <w:r w:rsidRPr="00E71B1A">
              <w:t>M</w:t>
            </w:r>
            <w:r>
              <w:t>idden</w:t>
            </w:r>
          </w:p>
        </w:tc>
        <w:tc>
          <w:tcPr>
            <w:tcW w:w="0" w:type="auto"/>
            <w:tcBorders>
              <w:top w:val="outset" w:sz="6" w:space="0" w:color="auto"/>
              <w:left w:val="outset" w:sz="6" w:space="0" w:color="auto"/>
              <w:bottom w:val="outset" w:sz="6" w:space="0" w:color="auto"/>
              <w:right w:val="outset" w:sz="6" w:space="0" w:color="auto"/>
            </w:tcBorders>
            <w:shd w:val="clear" w:color="auto" w:fill="FFC000"/>
            <w:vAlign w:val="center"/>
            <w:hideMark/>
          </w:tcPr>
          <w:p w14:paraId="596A1780" w14:textId="77777777" w:rsidR="0009639D" w:rsidRPr="00E71B1A" w:rsidRDefault="0009639D" w:rsidP="00F86CC2">
            <w:r w:rsidRPr="00E71B1A">
              <w:t>2</w:t>
            </w:r>
          </w:p>
        </w:tc>
        <w:tc>
          <w:tcPr>
            <w:tcW w:w="0" w:type="auto"/>
            <w:tcBorders>
              <w:top w:val="outset" w:sz="6" w:space="0" w:color="auto"/>
              <w:left w:val="outset" w:sz="6" w:space="0" w:color="auto"/>
              <w:bottom w:val="outset" w:sz="6" w:space="0" w:color="auto"/>
              <w:right w:val="outset" w:sz="6" w:space="0" w:color="auto"/>
            </w:tcBorders>
            <w:shd w:val="clear" w:color="auto" w:fill="FFFF00"/>
            <w:vAlign w:val="center"/>
            <w:hideMark/>
          </w:tcPr>
          <w:p w14:paraId="56146549" w14:textId="77777777" w:rsidR="0009639D" w:rsidRPr="00E71B1A" w:rsidRDefault="0009639D" w:rsidP="00F86CC2">
            <w:r w:rsidRPr="00E71B1A">
              <w:t>3</w:t>
            </w:r>
          </w:p>
        </w:tc>
        <w:tc>
          <w:tcPr>
            <w:tcW w:w="0" w:type="auto"/>
            <w:tcBorders>
              <w:top w:val="outset" w:sz="6" w:space="0" w:color="auto"/>
              <w:left w:val="outset" w:sz="6" w:space="0" w:color="auto"/>
              <w:bottom w:val="outset" w:sz="6" w:space="0" w:color="auto"/>
              <w:right w:val="outset" w:sz="6" w:space="0" w:color="auto"/>
            </w:tcBorders>
            <w:shd w:val="clear" w:color="auto" w:fill="C6D9F1"/>
            <w:vAlign w:val="center"/>
            <w:hideMark/>
          </w:tcPr>
          <w:p w14:paraId="677E8EEA" w14:textId="77777777" w:rsidR="0009639D" w:rsidRPr="00E71B1A" w:rsidRDefault="0009639D" w:rsidP="00F86CC2">
            <w:r w:rsidRPr="00E71B1A">
              <w:t>4</w:t>
            </w:r>
          </w:p>
        </w:tc>
      </w:tr>
      <w:tr w:rsidR="0009639D" w:rsidRPr="00E71B1A" w14:paraId="5DA18B91" w14:textId="77777777" w:rsidTr="00F86CC2">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A44992" w14:textId="77777777" w:rsidR="0009639D" w:rsidRPr="00E71B1A" w:rsidRDefault="0009639D" w:rsidP="00F86CC2"/>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A74979" w14:textId="77777777" w:rsidR="0009639D" w:rsidRPr="00E71B1A" w:rsidRDefault="0009639D" w:rsidP="00F86CC2">
            <w:r w:rsidRPr="00E71B1A">
              <w:t>L</w:t>
            </w:r>
            <w:r>
              <w:t>aag</w:t>
            </w:r>
          </w:p>
        </w:tc>
        <w:tc>
          <w:tcPr>
            <w:tcW w:w="0" w:type="auto"/>
            <w:tcBorders>
              <w:top w:val="outset" w:sz="6" w:space="0" w:color="auto"/>
              <w:left w:val="outset" w:sz="6" w:space="0" w:color="auto"/>
              <w:bottom w:val="outset" w:sz="6" w:space="0" w:color="auto"/>
              <w:right w:val="outset" w:sz="6" w:space="0" w:color="auto"/>
            </w:tcBorders>
            <w:shd w:val="clear" w:color="auto" w:fill="FFFF00"/>
            <w:vAlign w:val="center"/>
            <w:hideMark/>
          </w:tcPr>
          <w:p w14:paraId="7DBA5BDA" w14:textId="77777777" w:rsidR="0009639D" w:rsidRPr="00E71B1A" w:rsidRDefault="0009639D" w:rsidP="00F86CC2">
            <w:r w:rsidRPr="00E71B1A">
              <w:t>3</w:t>
            </w:r>
          </w:p>
        </w:tc>
        <w:tc>
          <w:tcPr>
            <w:tcW w:w="0" w:type="auto"/>
            <w:tcBorders>
              <w:top w:val="outset" w:sz="6" w:space="0" w:color="auto"/>
              <w:left w:val="outset" w:sz="6" w:space="0" w:color="auto"/>
              <w:bottom w:val="outset" w:sz="6" w:space="0" w:color="auto"/>
              <w:right w:val="outset" w:sz="6" w:space="0" w:color="auto"/>
            </w:tcBorders>
            <w:shd w:val="clear" w:color="auto" w:fill="C6D9F1"/>
            <w:vAlign w:val="center"/>
            <w:hideMark/>
          </w:tcPr>
          <w:p w14:paraId="7162C389" w14:textId="77777777" w:rsidR="0009639D" w:rsidRPr="00E71B1A" w:rsidRDefault="0009639D" w:rsidP="00F86CC2">
            <w:r w:rsidRPr="00E71B1A">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F45D05" w14:textId="77777777" w:rsidR="0009639D" w:rsidRPr="00E71B1A" w:rsidRDefault="0009639D" w:rsidP="00F86CC2">
            <w:r w:rsidRPr="00E71B1A">
              <w:t>5</w:t>
            </w:r>
          </w:p>
        </w:tc>
      </w:tr>
    </w:tbl>
    <w:p w14:paraId="1974122B" w14:textId="77777777" w:rsidR="0009639D" w:rsidRDefault="0009639D" w:rsidP="0009639D"/>
    <w:p w14:paraId="14E9C2F5" w14:textId="77777777" w:rsidR="0009639D" w:rsidRPr="00E71B1A" w:rsidRDefault="0009639D" w:rsidP="0009639D">
      <w:r w:rsidRPr="00E71B1A">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1214"/>
        <w:gridCol w:w="1459"/>
        <w:gridCol w:w="1270"/>
        <w:gridCol w:w="1569"/>
      </w:tblGrid>
      <w:tr w:rsidR="00F02C24" w:rsidRPr="00E71B1A" w14:paraId="61615A9E" w14:textId="77777777" w:rsidTr="00295A1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14:paraId="66E8E17B" w14:textId="77777777" w:rsidR="00F02C24" w:rsidRPr="00E71B1A" w:rsidRDefault="00F02C24" w:rsidP="00F86CC2">
            <w:pPr>
              <w:rPr>
                <w:b/>
                <w:bCs/>
              </w:rPr>
            </w:pPr>
            <w:r w:rsidRPr="00E71B1A">
              <w:rPr>
                <w:b/>
                <w:bCs/>
              </w:rPr>
              <w:t>Code/kleur</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14:paraId="0F1F1988" w14:textId="77777777" w:rsidR="00F02C24" w:rsidRPr="00E71B1A" w:rsidRDefault="00F02C24" w:rsidP="00F86CC2">
            <w:pPr>
              <w:rPr>
                <w:b/>
                <w:bCs/>
              </w:rPr>
            </w:pPr>
            <w:r w:rsidRPr="00E71B1A">
              <w:rPr>
                <w:b/>
                <w:bCs/>
              </w:rPr>
              <w:t>Omschrijving</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14:paraId="372334D3" w14:textId="77777777" w:rsidR="00F02C24" w:rsidRPr="00E71B1A" w:rsidRDefault="00F02C24" w:rsidP="00F86CC2">
            <w:pPr>
              <w:rPr>
                <w:b/>
                <w:bCs/>
              </w:rPr>
            </w:pPr>
            <w:r w:rsidRPr="00E71B1A">
              <w:rPr>
                <w:b/>
                <w:bCs/>
              </w:rPr>
              <w:t xml:space="preserve">Reactietijd </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14:paraId="5CAE41E4" w14:textId="77777777" w:rsidR="00F02C24" w:rsidRPr="00E71B1A" w:rsidRDefault="00F02C24" w:rsidP="00F86CC2">
            <w:pPr>
              <w:rPr>
                <w:b/>
                <w:bCs/>
              </w:rPr>
            </w:pPr>
            <w:r w:rsidRPr="00E71B1A">
              <w:rPr>
                <w:b/>
                <w:bCs/>
              </w:rPr>
              <w:t>Oplossingstijd</w:t>
            </w:r>
          </w:p>
        </w:tc>
      </w:tr>
      <w:tr w:rsidR="00F02C24" w:rsidRPr="00E71B1A" w14:paraId="76B8956F" w14:textId="77777777" w:rsidTr="00295A1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0000"/>
            <w:vAlign w:val="center"/>
            <w:hideMark/>
          </w:tcPr>
          <w:p w14:paraId="6EDE4214" w14:textId="77777777" w:rsidR="00F02C24" w:rsidRPr="00E71B1A" w:rsidRDefault="00F02C24" w:rsidP="00F86CC2">
            <w:r w:rsidRPr="00E71B1A">
              <w:rPr>
                <w:b/>
                <w:bCs/>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99DB92" w14:textId="77777777" w:rsidR="00F02C24" w:rsidRPr="00E71B1A" w:rsidRDefault="00F02C24" w:rsidP="00F86CC2">
            <w:r w:rsidRPr="00E71B1A">
              <w:t>Kritiek</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8955DE" w14:textId="77777777" w:rsidR="00F02C24" w:rsidRPr="00E71B1A" w:rsidRDefault="00F02C24" w:rsidP="00F86CC2">
            <w:r w:rsidRPr="00E71B1A">
              <w:t>Onmiddellijk</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AFF9B8" w14:textId="77777777" w:rsidR="00F02C24" w:rsidRPr="00E71B1A" w:rsidRDefault="00F02C24" w:rsidP="00F86CC2">
            <w:r w:rsidRPr="00E71B1A">
              <w:t>1 uur</w:t>
            </w:r>
          </w:p>
        </w:tc>
      </w:tr>
      <w:tr w:rsidR="00F02C24" w:rsidRPr="00E71B1A" w14:paraId="12E31B46" w14:textId="77777777" w:rsidTr="00295A1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C000"/>
            <w:vAlign w:val="center"/>
            <w:hideMark/>
          </w:tcPr>
          <w:p w14:paraId="2249C16E" w14:textId="77777777" w:rsidR="00F02C24" w:rsidRPr="00E71B1A" w:rsidRDefault="00F02C24" w:rsidP="00F86CC2">
            <w:r w:rsidRPr="00E71B1A">
              <w:rPr>
                <w:b/>
                <w:bCs/>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28E676A" w14:textId="77777777" w:rsidR="00F02C24" w:rsidRPr="00E71B1A" w:rsidRDefault="00F02C24" w:rsidP="00F86CC2">
            <w:r w:rsidRPr="00E71B1A">
              <w:t>Hoog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C2207CE" w14:textId="44509D63" w:rsidR="00F02C24" w:rsidRPr="00E71B1A" w:rsidRDefault="00B559B3" w:rsidP="00F86CC2">
            <w:r>
              <w:t xml:space="preserve">30 </w:t>
            </w:r>
            <w:r w:rsidR="00F02C24">
              <w:t>m</w:t>
            </w:r>
            <w:r w:rsidR="00F02C24" w:rsidRPr="00E71B1A">
              <w:t>inuten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922974" w14:textId="77777777" w:rsidR="00F02C24" w:rsidRPr="00E71B1A" w:rsidRDefault="00F02C24" w:rsidP="00F86CC2">
            <w:r w:rsidRPr="00E71B1A">
              <w:t>4 u</w:t>
            </w:r>
            <w:r>
              <w:t>ur</w:t>
            </w:r>
          </w:p>
        </w:tc>
      </w:tr>
      <w:tr w:rsidR="00F02C24" w:rsidRPr="00E71B1A" w14:paraId="22DD0431" w14:textId="77777777" w:rsidTr="00295A1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00"/>
            <w:vAlign w:val="center"/>
            <w:hideMark/>
          </w:tcPr>
          <w:p w14:paraId="2D9A0B98" w14:textId="77777777" w:rsidR="00F02C24" w:rsidRPr="00E71B1A" w:rsidRDefault="00F02C24" w:rsidP="00F86CC2">
            <w:r w:rsidRPr="00E71B1A">
              <w:rPr>
                <w:b/>
                <w:bCs/>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BBA4C8" w14:textId="77777777" w:rsidR="00F02C24" w:rsidRPr="00E71B1A" w:rsidRDefault="00F02C24" w:rsidP="00F86CC2">
            <w:r w:rsidRPr="00E71B1A">
              <w:t>Medium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EAD48F8" w14:textId="77777777" w:rsidR="00F02C24" w:rsidRPr="00E71B1A" w:rsidRDefault="00F02C24" w:rsidP="00F86CC2">
            <w:r w:rsidRPr="00E71B1A">
              <w:t>1 uur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D55AC3" w14:textId="77777777" w:rsidR="00F02C24" w:rsidRPr="00E71B1A" w:rsidRDefault="00F02C24" w:rsidP="00F86CC2">
            <w:r w:rsidRPr="00E71B1A">
              <w:t xml:space="preserve">8 </w:t>
            </w:r>
            <w:r>
              <w:t>uur</w:t>
            </w:r>
          </w:p>
        </w:tc>
      </w:tr>
      <w:tr w:rsidR="00F02C24" w:rsidRPr="00E71B1A" w14:paraId="495A5F23" w14:textId="77777777" w:rsidTr="00295A1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6D9F1"/>
            <w:vAlign w:val="center"/>
            <w:hideMark/>
          </w:tcPr>
          <w:p w14:paraId="13F69E00" w14:textId="77777777" w:rsidR="00F02C24" w:rsidRPr="00E71B1A" w:rsidRDefault="00F02C24" w:rsidP="00F86CC2">
            <w:r w:rsidRPr="00E71B1A">
              <w:rPr>
                <w:b/>
                <w:bCs/>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182370" w14:textId="77777777" w:rsidR="00F02C24" w:rsidRPr="00E71B1A" w:rsidRDefault="00F02C24" w:rsidP="00F86CC2">
            <w:r w:rsidRPr="00E71B1A">
              <w:t>Laag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147DCA" w14:textId="77777777" w:rsidR="00F02C24" w:rsidRPr="00E71B1A" w:rsidRDefault="00F02C24" w:rsidP="00F86CC2">
            <w:r w:rsidRPr="00E71B1A">
              <w:t>4 u</w:t>
            </w:r>
            <w:r>
              <w:t>ur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2AA332" w14:textId="77777777" w:rsidR="00F02C24" w:rsidRPr="00E71B1A" w:rsidRDefault="00F02C24" w:rsidP="00F86CC2">
            <w:r w:rsidRPr="00E71B1A">
              <w:t xml:space="preserve">24 </w:t>
            </w:r>
            <w:r>
              <w:t>uur</w:t>
            </w:r>
          </w:p>
        </w:tc>
      </w:tr>
      <w:tr w:rsidR="00F02C24" w:rsidRPr="00E71B1A" w14:paraId="3E0AEDB1" w14:textId="77777777" w:rsidTr="00295A1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009FC0" w14:textId="77777777" w:rsidR="00F02C24" w:rsidRPr="00E71B1A" w:rsidRDefault="00F02C24" w:rsidP="00F86CC2">
            <w:r w:rsidRPr="00E71B1A">
              <w:rPr>
                <w:b/>
                <w:bCs/>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FD6104" w14:textId="77777777" w:rsidR="00F02C24" w:rsidRPr="00E71B1A" w:rsidRDefault="00F02C24" w:rsidP="00F86CC2">
            <w:r w:rsidRPr="00E71B1A">
              <w:t>Zeer laag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07FAF3F" w14:textId="77777777" w:rsidR="00F02C24" w:rsidRPr="00E71B1A" w:rsidRDefault="00F02C24" w:rsidP="00F86CC2">
            <w:r w:rsidRPr="00E71B1A">
              <w:t>1 dag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72C0BB" w14:textId="77777777" w:rsidR="00F02C24" w:rsidRPr="00E71B1A" w:rsidRDefault="00F02C24" w:rsidP="00F86CC2">
            <w:r>
              <w:t>1 w</w:t>
            </w:r>
            <w:r w:rsidRPr="00E71B1A">
              <w:t>eek</w:t>
            </w:r>
          </w:p>
        </w:tc>
      </w:tr>
    </w:tbl>
    <w:p w14:paraId="444D6E0D" w14:textId="77777777" w:rsidR="00E73EBF" w:rsidRDefault="00E73EBF" w:rsidP="00D05F47"/>
    <w:p w14:paraId="6983BEE3" w14:textId="09DC7511" w:rsidR="00D05F47" w:rsidRDefault="00E73EBF" w:rsidP="00E73EBF">
      <w:pPr>
        <w:pStyle w:val="Kop1"/>
      </w:pPr>
      <w:r>
        <w:br w:type="page"/>
      </w:r>
      <w:bookmarkStart w:id="29" w:name="_Toc46397966"/>
      <w:r w:rsidR="008C536B">
        <w:lastRenderedPageBreak/>
        <w:t>Bijlage 2</w:t>
      </w:r>
      <w:r w:rsidR="00D12B94">
        <w:t>:</w:t>
      </w:r>
      <w:r w:rsidR="001652FA">
        <w:tab/>
      </w:r>
      <w:r w:rsidR="00487250">
        <w:t>Incidenten escalatie matrix</w:t>
      </w:r>
      <w:bookmarkEnd w:id="29"/>
    </w:p>
    <w:p w14:paraId="7E3F0651" w14:textId="77777777" w:rsidR="00487250" w:rsidRDefault="00487250" w:rsidP="00487250"/>
    <w:p w14:paraId="339AC1E0" w14:textId="52F7E28B" w:rsidR="00A40479" w:rsidRDefault="00487250" w:rsidP="00A40479">
      <w:pPr>
        <w:pStyle w:val="Kop2"/>
      </w:pPr>
      <w:bookmarkStart w:id="30" w:name="_Toc46397967"/>
      <w:r>
        <w:t>1</w:t>
      </w:r>
      <w:r>
        <w:tab/>
        <w:t>Inleiding</w:t>
      </w:r>
      <w:bookmarkEnd w:id="30"/>
    </w:p>
    <w:p w14:paraId="50D52E7A" w14:textId="69C11845" w:rsidR="00487250" w:rsidRDefault="004D0E8F" w:rsidP="00487250">
      <w:r>
        <w:br/>
      </w:r>
      <w:r w:rsidR="00487250">
        <w:t>Niet ieder incident vraagt om aanpak</w:t>
      </w:r>
      <w:r w:rsidR="003932A6">
        <w:t xml:space="preserve"> op hetzelfde niveau</w:t>
      </w:r>
      <w:r w:rsidR="00487250">
        <w:t xml:space="preserve">. Veel kleine incidenten kunnen direct door de helpdesk worden opgelost. De onderstaande tabellen (onderverdeeld in gebruikersincidenten en beheerincidenten) geven </w:t>
      </w:r>
      <w:r w:rsidR="00625C06">
        <w:t>richtlijnen</w:t>
      </w:r>
      <w:r w:rsidR="00487250">
        <w:t xml:space="preserve"> ten aanzien van situaties waarin afhandeling door de helpdesk volstaat, de situaties waarbij de CISO moet worden ingeschakeld en de situaties waarbij verdere escalatie naar bijvoorbeeld directie en/of het Incident Respons</w:t>
      </w:r>
      <w:r w:rsidR="00F26ACC">
        <w:t>e</w:t>
      </w:r>
      <w:r w:rsidR="00487250">
        <w:t xml:space="preserve"> Team noodzakelijk is.</w:t>
      </w:r>
      <w:r w:rsidR="001B239B">
        <w:t xml:space="preserve"> </w:t>
      </w:r>
    </w:p>
    <w:p w14:paraId="2FCD1005" w14:textId="77777777" w:rsidR="001B239B" w:rsidRDefault="001B239B" w:rsidP="00487250"/>
    <w:p w14:paraId="52C782A2" w14:textId="68E63382" w:rsidR="00F02C24" w:rsidRDefault="00487250" w:rsidP="00487250">
      <w:pPr>
        <w:pStyle w:val="K01-basistekst"/>
        <w:spacing w:line="240" w:lineRule="auto"/>
        <w:rPr>
          <w:noProof w:val="0"/>
        </w:rPr>
      </w:pPr>
      <w:r>
        <w:rPr>
          <w:rFonts w:ascii="Arial" w:hAnsi="Arial"/>
          <w:noProof w:val="0"/>
          <w:sz w:val="20"/>
          <w:szCs w:val="24"/>
          <w:lang w:eastAsia="en-US"/>
        </w:rPr>
        <w:t xml:space="preserve">Onderstaande </w:t>
      </w:r>
      <w:r w:rsidRPr="00487250">
        <w:rPr>
          <w:rFonts w:ascii="Arial" w:hAnsi="Arial"/>
          <w:noProof w:val="0"/>
          <w:sz w:val="20"/>
          <w:szCs w:val="24"/>
          <w:lang w:eastAsia="en-US"/>
        </w:rPr>
        <w:t>lijst</w:t>
      </w:r>
      <w:r>
        <w:rPr>
          <w:rFonts w:ascii="Arial" w:hAnsi="Arial"/>
          <w:noProof w:val="0"/>
          <w:sz w:val="20"/>
          <w:szCs w:val="24"/>
          <w:lang w:eastAsia="en-US"/>
        </w:rPr>
        <w:t>en</w:t>
      </w:r>
      <w:r w:rsidRPr="00487250">
        <w:rPr>
          <w:rFonts w:ascii="Arial" w:hAnsi="Arial"/>
          <w:noProof w:val="0"/>
          <w:sz w:val="20"/>
          <w:szCs w:val="24"/>
          <w:lang w:eastAsia="en-US"/>
        </w:rPr>
        <w:t xml:space="preserve"> </w:t>
      </w:r>
      <w:r>
        <w:rPr>
          <w:rFonts w:ascii="Arial" w:hAnsi="Arial"/>
          <w:noProof w:val="0"/>
          <w:sz w:val="20"/>
          <w:szCs w:val="24"/>
          <w:lang w:eastAsia="en-US"/>
        </w:rPr>
        <w:t>zijn</w:t>
      </w:r>
      <w:r w:rsidRPr="00487250">
        <w:rPr>
          <w:rFonts w:ascii="Arial" w:hAnsi="Arial"/>
          <w:noProof w:val="0"/>
          <w:sz w:val="20"/>
          <w:szCs w:val="24"/>
          <w:lang w:eastAsia="en-US"/>
        </w:rPr>
        <w:t xml:space="preserve"> </w:t>
      </w:r>
      <w:r>
        <w:rPr>
          <w:rFonts w:ascii="Arial" w:hAnsi="Arial"/>
          <w:noProof w:val="0"/>
          <w:sz w:val="20"/>
          <w:szCs w:val="24"/>
          <w:lang w:eastAsia="en-US"/>
        </w:rPr>
        <w:t xml:space="preserve">echter </w:t>
      </w:r>
      <w:r w:rsidRPr="00487250">
        <w:rPr>
          <w:rFonts w:ascii="Arial" w:hAnsi="Arial"/>
          <w:noProof w:val="0"/>
          <w:sz w:val="20"/>
          <w:szCs w:val="24"/>
          <w:lang w:eastAsia="en-US"/>
        </w:rPr>
        <w:t>niet uitputtend en z</w:t>
      </w:r>
      <w:r>
        <w:rPr>
          <w:rFonts w:ascii="Arial" w:hAnsi="Arial"/>
          <w:noProof w:val="0"/>
          <w:sz w:val="20"/>
          <w:szCs w:val="24"/>
          <w:lang w:eastAsia="en-US"/>
        </w:rPr>
        <w:t>u</w:t>
      </w:r>
      <w:r w:rsidRPr="00487250">
        <w:rPr>
          <w:rFonts w:ascii="Arial" w:hAnsi="Arial"/>
          <w:noProof w:val="0"/>
          <w:sz w:val="20"/>
          <w:szCs w:val="24"/>
          <w:lang w:eastAsia="en-US"/>
        </w:rPr>
        <w:t>l</w:t>
      </w:r>
      <w:r>
        <w:rPr>
          <w:rFonts w:ascii="Arial" w:hAnsi="Arial"/>
          <w:noProof w:val="0"/>
          <w:sz w:val="20"/>
          <w:szCs w:val="24"/>
          <w:lang w:eastAsia="en-US"/>
        </w:rPr>
        <w:t>len</w:t>
      </w:r>
      <w:r w:rsidRPr="00487250">
        <w:rPr>
          <w:rFonts w:ascii="Arial" w:hAnsi="Arial"/>
          <w:noProof w:val="0"/>
          <w:sz w:val="20"/>
          <w:szCs w:val="24"/>
          <w:lang w:eastAsia="en-US"/>
        </w:rPr>
        <w:t xml:space="preserve"> dit ook nooit kunnen zijn: er zullen zich steeds nieuwe soorten beveiligingsincidenten voordoen. De lijst</w:t>
      </w:r>
      <w:r>
        <w:rPr>
          <w:rFonts w:ascii="Arial" w:hAnsi="Arial"/>
          <w:noProof w:val="0"/>
          <w:sz w:val="20"/>
          <w:szCs w:val="24"/>
          <w:lang w:eastAsia="en-US"/>
        </w:rPr>
        <w:t>en</w:t>
      </w:r>
      <w:r w:rsidRPr="00487250">
        <w:rPr>
          <w:rFonts w:ascii="Arial" w:hAnsi="Arial"/>
          <w:noProof w:val="0"/>
          <w:sz w:val="20"/>
          <w:szCs w:val="24"/>
          <w:lang w:eastAsia="en-US"/>
        </w:rPr>
        <w:t xml:space="preserve"> ondersteun</w:t>
      </w:r>
      <w:r>
        <w:rPr>
          <w:rFonts w:ascii="Arial" w:hAnsi="Arial"/>
          <w:noProof w:val="0"/>
          <w:sz w:val="20"/>
          <w:szCs w:val="24"/>
          <w:lang w:eastAsia="en-US"/>
        </w:rPr>
        <w:t>en</w:t>
      </w:r>
      <w:r w:rsidRPr="00487250">
        <w:rPr>
          <w:rFonts w:ascii="Arial" w:hAnsi="Arial"/>
          <w:noProof w:val="0"/>
          <w:sz w:val="20"/>
          <w:szCs w:val="24"/>
          <w:lang w:eastAsia="en-US"/>
        </w:rPr>
        <w:t xml:space="preserve"> de helpdesk bij het herkennen van een beveiligingsincident en bij het inschatten van </w:t>
      </w:r>
      <w:r w:rsidR="001B239B">
        <w:rPr>
          <w:rFonts w:ascii="Arial" w:hAnsi="Arial"/>
          <w:noProof w:val="0"/>
          <w:sz w:val="20"/>
          <w:szCs w:val="24"/>
          <w:lang w:eastAsia="en-US"/>
        </w:rPr>
        <w:t>het escalatieniveau</w:t>
      </w:r>
      <w:r w:rsidRPr="00487250">
        <w:rPr>
          <w:rFonts w:ascii="Arial" w:hAnsi="Arial"/>
          <w:noProof w:val="0"/>
          <w:sz w:val="20"/>
          <w:szCs w:val="24"/>
          <w:lang w:eastAsia="en-US"/>
        </w:rPr>
        <w:t xml:space="preserve">. </w:t>
      </w:r>
      <w:r w:rsidR="00A611E5">
        <w:rPr>
          <w:rFonts w:ascii="Arial" w:hAnsi="Arial"/>
          <w:noProof w:val="0"/>
          <w:sz w:val="20"/>
          <w:szCs w:val="24"/>
          <w:lang w:eastAsia="en-US"/>
        </w:rPr>
        <w:t>B</w:t>
      </w:r>
      <w:r w:rsidRPr="00487250">
        <w:rPr>
          <w:rFonts w:ascii="Arial" w:hAnsi="Arial"/>
          <w:noProof w:val="0"/>
          <w:sz w:val="20"/>
          <w:szCs w:val="24"/>
          <w:lang w:eastAsia="en-US"/>
        </w:rPr>
        <w:t xml:space="preserve">ij twijfel </w:t>
      </w:r>
      <w:r w:rsidR="00A611E5">
        <w:rPr>
          <w:rFonts w:ascii="Arial" w:hAnsi="Arial"/>
          <w:noProof w:val="0"/>
          <w:sz w:val="20"/>
          <w:szCs w:val="24"/>
          <w:lang w:eastAsia="en-US"/>
        </w:rPr>
        <w:t xml:space="preserve">dient </w:t>
      </w:r>
      <w:r w:rsidRPr="00487250">
        <w:rPr>
          <w:rFonts w:ascii="Arial" w:hAnsi="Arial"/>
          <w:noProof w:val="0"/>
          <w:sz w:val="20"/>
          <w:szCs w:val="24"/>
          <w:lang w:eastAsia="en-US"/>
        </w:rPr>
        <w:t>de helpdesk contact op</w:t>
      </w:r>
      <w:r w:rsidR="00A611E5">
        <w:rPr>
          <w:rFonts w:ascii="Arial" w:hAnsi="Arial"/>
          <w:noProof w:val="0"/>
          <w:sz w:val="20"/>
          <w:szCs w:val="24"/>
          <w:lang w:eastAsia="en-US"/>
        </w:rPr>
        <w:t xml:space="preserve"> te </w:t>
      </w:r>
      <w:r w:rsidRPr="00487250">
        <w:rPr>
          <w:rFonts w:ascii="Arial" w:hAnsi="Arial"/>
          <w:noProof w:val="0"/>
          <w:sz w:val="20"/>
          <w:szCs w:val="24"/>
          <w:lang w:eastAsia="en-US"/>
        </w:rPr>
        <w:t>nem</w:t>
      </w:r>
      <w:r w:rsidR="00A611E5">
        <w:rPr>
          <w:rFonts w:ascii="Arial" w:hAnsi="Arial"/>
          <w:noProof w:val="0"/>
          <w:sz w:val="20"/>
          <w:szCs w:val="24"/>
          <w:lang w:eastAsia="en-US"/>
        </w:rPr>
        <w:t>en</w:t>
      </w:r>
      <w:r w:rsidRPr="00487250">
        <w:rPr>
          <w:rFonts w:ascii="Arial" w:hAnsi="Arial"/>
          <w:noProof w:val="0"/>
          <w:sz w:val="20"/>
          <w:szCs w:val="24"/>
          <w:lang w:eastAsia="en-US"/>
        </w:rPr>
        <w:t xml:space="preserve"> met de </w:t>
      </w:r>
      <w:r>
        <w:rPr>
          <w:rFonts w:ascii="Arial" w:hAnsi="Arial"/>
          <w:noProof w:val="0"/>
          <w:sz w:val="20"/>
          <w:szCs w:val="24"/>
          <w:lang w:eastAsia="en-US"/>
        </w:rPr>
        <w:t>CISO</w:t>
      </w:r>
      <w:r w:rsidRPr="00E71B1A">
        <w:rPr>
          <w:noProof w:val="0"/>
        </w:rPr>
        <w:t>.</w:t>
      </w:r>
      <w:r w:rsidR="00352462">
        <w:rPr>
          <w:noProof w:val="0"/>
        </w:rPr>
        <w:t xml:space="preserve"> </w:t>
      </w:r>
    </w:p>
    <w:p w14:paraId="7A293791" w14:textId="77777777" w:rsidR="000239D9" w:rsidRDefault="000239D9" w:rsidP="00487250">
      <w:pPr>
        <w:pStyle w:val="K01-basistekst"/>
        <w:spacing w:line="240" w:lineRule="auto"/>
        <w:rPr>
          <w:noProof w:val="0"/>
        </w:rPr>
      </w:pPr>
    </w:p>
    <w:p w14:paraId="24C979FD" w14:textId="3EB7CDF8" w:rsidR="00487250" w:rsidRDefault="00487250" w:rsidP="00A12E4B">
      <w:pPr>
        <w:pStyle w:val="Kop2"/>
      </w:pPr>
      <w:bookmarkStart w:id="31" w:name="_Toc46397968"/>
      <w:r>
        <w:t>2</w:t>
      </w:r>
      <w:r>
        <w:tab/>
        <w:t>Gebruikersincidenten</w:t>
      </w:r>
      <w:bookmarkEnd w:id="31"/>
    </w:p>
    <w:p w14:paraId="6059A4E4" w14:textId="77777777" w:rsidR="00A12E4B" w:rsidRDefault="00A12E4B" w:rsidP="00A12E4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3050"/>
        <w:gridCol w:w="1132"/>
        <w:gridCol w:w="706"/>
        <w:gridCol w:w="1422"/>
      </w:tblGrid>
      <w:tr w:rsidR="00A12E4B" w:rsidRPr="00FD6228" w14:paraId="7E6A72A9" w14:textId="77777777" w:rsidTr="00F201F5">
        <w:tc>
          <w:tcPr>
            <w:tcW w:w="2802" w:type="dxa"/>
            <w:shd w:val="clear" w:color="auto" w:fill="D8E499"/>
          </w:tcPr>
          <w:p w14:paraId="6A17B1B1" w14:textId="77777777" w:rsidR="00A12E4B" w:rsidRPr="00FD6228" w:rsidRDefault="00A12E4B" w:rsidP="00A12E4B">
            <w:pPr>
              <w:rPr>
                <w:rFonts w:eastAsia="Calibri" w:cs="Arial"/>
                <w:sz w:val="17"/>
                <w:szCs w:val="17"/>
              </w:rPr>
            </w:pPr>
            <w:r w:rsidRPr="00FD6228">
              <w:rPr>
                <w:rFonts w:eastAsia="Calibri" w:cs="Arial"/>
                <w:b/>
                <w:sz w:val="17"/>
                <w:szCs w:val="17"/>
              </w:rPr>
              <w:t>Incidenten categorie</w:t>
            </w:r>
          </w:p>
        </w:tc>
        <w:tc>
          <w:tcPr>
            <w:tcW w:w="3113" w:type="dxa"/>
            <w:shd w:val="clear" w:color="auto" w:fill="D8E499"/>
          </w:tcPr>
          <w:p w14:paraId="2A08BE9A" w14:textId="77777777" w:rsidR="00A12E4B" w:rsidRPr="00FD6228" w:rsidRDefault="00A12E4B" w:rsidP="00A12E4B">
            <w:pPr>
              <w:rPr>
                <w:rFonts w:eastAsia="Calibri" w:cs="Arial"/>
                <w:sz w:val="17"/>
                <w:szCs w:val="17"/>
              </w:rPr>
            </w:pPr>
            <w:r w:rsidRPr="00FD6228">
              <w:rPr>
                <w:rFonts w:eastAsia="Calibri" w:cs="Arial"/>
                <w:b/>
                <w:sz w:val="17"/>
                <w:szCs w:val="17"/>
              </w:rPr>
              <w:t>Mogelijk incident</w:t>
            </w:r>
          </w:p>
        </w:tc>
        <w:tc>
          <w:tcPr>
            <w:tcW w:w="3295" w:type="dxa"/>
            <w:gridSpan w:val="3"/>
            <w:shd w:val="clear" w:color="auto" w:fill="D8E499"/>
          </w:tcPr>
          <w:p w14:paraId="2C84D19E" w14:textId="4CB38D73" w:rsidR="00A12E4B" w:rsidRPr="00FD6228" w:rsidRDefault="00A12E4B" w:rsidP="00FD6228">
            <w:pPr>
              <w:jc w:val="center"/>
              <w:rPr>
                <w:rFonts w:eastAsia="Calibri" w:cs="Arial"/>
                <w:sz w:val="17"/>
                <w:szCs w:val="17"/>
              </w:rPr>
            </w:pPr>
            <w:r w:rsidRPr="00FD6228">
              <w:rPr>
                <w:rFonts w:eastAsia="Calibri" w:cs="Arial"/>
                <w:b/>
                <w:sz w:val="17"/>
                <w:szCs w:val="17"/>
              </w:rPr>
              <w:t>NIVEAU VAN MELDING</w:t>
            </w:r>
            <w:r w:rsidR="00930A71">
              <w:rPr>
                <w:rFonts w:eastAsia="Calibri" w:cs="Arial"/>
                <w:b/>
                <w:sz w:val="17"/>
                <w:szCs w:val="17"/>
              </w:rPr>
              <w:t>/AFHANDELING</w:t>
            </w:r>
          </w:p>
        </w:tc>
      </w:tr>
      <w:tr w:rsidR="00A12E4B" w:rsidRPr="00FD6228" w14:paraId="7048067A" w14:textId="77777777" w:rsidTr="00F201F5">
        <w:tc>
          <w:tcPr>
            <w:tcW w:w="2802" w:type="dxa"/>
            <w:shd w:val="clear" w:color="auto" w:fill="D8E499"/>
          </w:tcPr>
          <w:p w14:paraId="54BDBC8C" w14:textId="77777777" w:rsidR="00A12E4B" w:rsidRPr="00FD6228" w:rsidRDefault="00A12E4B" w:rsidP="00A12E4B">
            <w:pPr>
              <w:rPr>
                <w:rFonts w:eastAsia="Calibri" w:cs="Arial"/>
                <w:sz w:val="17"/>
                <w:szCs w:val="17"/>
              </w:rPr>
            </w:pPr>
          </w:p>
        </w:tc>
        <w:tc>
          <w:tcPr>
            <w:tcW w:w="3113" w:type="dxa"/>
            <w:shd w:val="clear" w:color="auto" w:fill="D8E499"/>
          </w:tcPr>
          <w:p w14:paraId="0DF72A25" w14:textId="77777777" w:rsidR="00A12E4B" w:rsidRPr="00FD6228" w:rsidRDefault="00A12E4B" w:rsidP="00A12E4B">
            <w:pPr>
              <w:rPr>
                <w:rFonts w:eastAsia="Calibri" w:cs="Arial"/>
                <w:sz w:val="17"/>
                <w:szCs w:val="17"/>
              </w:rPr>
            </w:pPr>
          </w:p>
        </w:tc>
        <w:tc>
          <w:tcPr>
            <w:tcW w:w="1139" w:type="dxa"/>
            <w:shd w:val="clear" w:color="auto" w:fill="D8E499"/>
          </w:tcPr>
          <w:p w14:paraId="5E187467" w14:textId="77777777" w:rsidR="00A12E4B" w:rsidRPr="00FD6228" w:rsidRDefault="00A12E4B" w:rsidP="00FD6228">
            <w:pPr>
              <w:jc w:val="center"/>
              <w:rPr>
                <w:rFonts w:eastAsia="Calibri" w:cs="Arial"/>
                <w:sz w:val="17"/>
                <w:szCs w:val="17"/>
              </w:rPr>
            </w:pPr>
            <w:r w:rsidRPr="00FD6228">
              <w:rPr>
                <w:rFonts w:eastAsia="Calibri" w:cs="Arial"/>
                <w:b/>
                <w:sz w:val="17"/>
                <w:szCs w:val="17"/>
              </w:rPr>
              <w:t>Helpdesk</w:t>
            </w:r>
          </w:p>
        </w:tc>
        <w:tc>
          <w:tcPr>
            <w:tcW w:w="709" w:type="dxa"/>
            <w:shd w:val="clear" w:color="auto" w:fill="D8E499"/>
          </w:tcPr>
          <w:p w14:paraId="6B367EA3" w14:textId="77777777" w:rsidR="00A12E4B" w:rsidRPr="00FD6228" w:rsidRDefault="00A12E4B" w:rsidP="00FD6228">
            <w:pPr>
              <w:jc w:val="center"/>
              <w:rPr>
                <w:rFonts w:eastAsia="Calibri" w:cs="Arial"/>
                <w:sz w:val="17"/>
                <w:szCs w:val="17"/>
              </w:rPr>
            </w:pPr>
            <w:r w:rsidRPr="00FD6228">
              <w:rPr>
                <w:rFonts w:eastAsia="Calibri" w:cs="Arial"/>
                <w:b/>
                <w:sz w:val="17"/>
                <w:szCs w:val="17"/>
              </w:rPr>
              <w:t>CISO</w:t>
            </w:r>
          </w:p>
        </w:tc>
        <w:tc>
          <w:tcPr>
            <w:tcW w:w="1447" w:type="dxa"/>
            <w:shd w:val="clear" w:color="auto" w:fill="D8E499"/>
          </w:tcPr>
          <w:p w14:paraId="24A530A6" w14:textId="77777777" w:rsidR="00A12E4B" w:rsidRPr="00FD6228" w:rsidRDefault="00A12E4B" w:rsidP="00FD6228">
            <w:pPr>
              <w:jc w:val="center"/>
              <w:rPr>
                <w:rFonts w:eastAsia="Calibri" w:cs="Arial"/>
                <w:sz w:val="17"/>
                <w:szCs w:val="17"/>
              </w:rPr>
            </w:pPr>
            <w:r w:rsidRPr="00FD6228">
              <w:rPr>
                <w:rFonts w:eastAsia="Calibri" w:cs="Arial"/>
                <w:b/>
                <w:sz w:val="17"/>
                <w:szCs w:val="17"/>
              </w:rPr>
              <w:t>Directie / IRT</w:t>
            </w:r>
          </w:p>
        </w:tc>
      </w:tr>
      <w:tr w:rsidR="003D1DC5" w:rsidRPr="00FD6228" w14:paraId="6549111E" w14:textId="77777777" w:rsidTr="00FD6228">
        <w:tc>
          <w:tcPr>
            <w:tcW w:w="9210" w:type="dxa"/>
            <w:gridSpan w:val="5"/>
            <w:shd w:val="clear" w:color="auto" w:fill="auto"/>
          </w:tcPr>
          <w:p w14:paraId="162D5CAD" w14:textId="77777777" w:rsidR="003D1DC5" w:rsidRPr="00FD6228" w:rsidRDefault="003D1DC5" w:rsidP="00FD6228">
            <w:pPr>
              <w:jc w:val="center"/>
              <w:rPr>
                <w:rFonts w:eastAsia="Calibri" w:cs="Arial"/>
                <w:sz w:val="17"/>
                <w:szCs w:val="17"/>
              </w:rPr>
            </w:pPr>
          </w:p>
        </w:tc>
      </w:tr>
      <w:tr w:rsidR="00ED6C19" w:rsidRPr="00FD6228" w14:paraId="3A47B63D" w14:textId="77777777" w:rsidTr="00FD6228">
        <w:tc>
          <w:tcPr>
            <w:tcW w:w="2802" w:type="dxa"/>
            <w:vMerge w:val="restart"/>
            <w:shd w:val="clear" w:color="auto" w:fill="auto"/>
          </w:tcPr>
          <w:p w14:paraId="3F22958C" w14:textId="77777777" w:rsidR="00ED6C19" w:rsidRPr="00FD6228" w:rsidRDefault="00ED6C19" w:rsidP="00A12E4B">
            <w:pPr>
              <w:rPr>
                <w:rFonts w:eastAsia="Calibri" w:cs="Arial"/>
                <w:sz w:val="17"/>
                <w:szCs w:val="17"/>
              </w:rPr>
            </w:pPr>
            <w:r w:rsidRPr="00FD6228">
              <w:rPr>
                <w:rFonts w:eastAsia="Calibri" w:cs="Arial"/>
                <w:sz w:val="17"/>
                <w:szCs w:val="17"/>
              </w:rPr>
              <w:t>Onopzettelijk foutief handelen</w:t>
            </w:r>
          </w:p>
        </w:tc>
        <w:tc>
          <w:tcPr>
            <w:tcW w:w="3113" w:type="dxa"/>
            <w:shd w:val="clear" w:color="auto" w:fill="auto"/>
          </w:tcPr>
          <w:p w14:paraId="2CCFFA0C" w14:textId="77777777" w:rsidR="00ED6C19" w:rsidRPr="00FD6228" w:rsidRDefault="00ED6C19" w:rsidP="00A12E4B">
            <w:pPr>
              <w:rPr>
                <w:rFonts w:eastAsia="Calibri" w:cs="Arial"/>
                <w:sz w:val="17"/>
                <w:szCs w:val="17"/>
              </w:rPr>
            </w:pPr>
            <w:r w:rsidRPr="00FD6228">
              <w:rPr>
                <w:rFonts w:eastAsia="Calibri" w:cs="Arial"/>
                <w:sz w:val="17"/>
                <w:szCs w:val="17"/>
              </w:rPr>
              <w:t>Als gevolg van foutieve procedures</w:t>
            </w:r>
          </w:p>
        </w:tc>
        <w:tc>
          <w:tcPr>
            <w:tcW w:w="1139" w:type="dxa"/>
            <w:shd w:val="clear" w:color="auto" w:fill="auto"/>
          </w:tcPr>
          <w:p w14:paraId="41B85E33"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59029B13" w14:textId="4395E576" w:rsidR="00ED6C19" w:rsidRPr="00FD6228" w:rsidRDefault="00F02C24" w:rsidP="00FD6228">
            <w:pPr>
              <w:jc w:val="center"/>
              <w:rPr>
                <w:rFonts w:eastAsia="Calibri" w:cs="Arial"/>
                <w:sz w:val="17"/>
                <w:szCs w:val="17"/>
              </w:rPr>
            </w:pPr>
            <w:r>
              <w:rPr>
                <w:rFonts w:eastAsia="Calibri" w:cs="Arial"/>
                <w:sz w:val="17"/>
                <w:szCs w:val="17"/>
              </w:rPr>
              <w:t>(X)</w:t>
            </w:r>
          </w:p>
        </w:tc>
        <w:tc>
          <w:tcPr>
            <w:tcW w:w="1447" w:type="dxa"/>
            <w:shd w:val="clear" w:color="auto" w:fill="auto"/>
          </w:tcPr>
          <w:p w14:paraId="54040BDB" w14:textId="77777777" w:rsidR="00ED6C19" w:rsidRPr="00FD6228" w:rsidRDefault="00ED6C19" w:rsidP="00FD6228">
            <w:pPr>
              <w:jc w:val="center"/>
              <w:rPr>
                <w:rFonts w:eastAsia="Calibri" w:cs="Arial"/>
                <w:sz w:val="17"/>
                <w:szCs w:val="17"/>
              </w:rPr>
            </w:pPr>
          </w:p>
        </w:tc>
      </w:tr>
      <w:tr w:rsidR="00ED6C19" w:rsidRPr="00FD6228" w14:paraId="605E74D0" w14:textId="77777777" w:rsidTr="00FD6228">
        <w:tc>
          <w:tcPr>
            <w:tcW w:w="2802" w:type="dxa"/>
            <w:vMerge/>
            <w:shd w:val="clear" w:color="auto" w:fill="auto"/>
          </w:tcPr>
          <w:p w14:paraId="6C27084A" w14:textId="77777777" w:rsidR="00ED6C19" w:rsidRPr="00FD6228" w:rsidRDefault="00ED6C19" w:rsidP="00A12E4B">
            <w:pPr>
              <w:rPr>
                <w:rFonts w:eastAsia="Calibri" w:cs="Arial"/>
                <w:sz w:val="17"/>
                <w:szCs w:val="17"/>
              </w:rPr>
            </w:pPr>
          </w:p>
        </w:tc>
        <w:tc>
          <w:tcPr>
            <w:tcW w:w="3113" w:type="dxa"/>
            <w:shd w:val="clear" w:color="auto" w:fill="auto"/>
          </w:tcPr>
          <w:p w14:paraId="3075FFB0" w14:textId="77777777" w:rsidR="00ED6C19" w:rsidRPr="00FD6228" w:rsidRDefault="00ED6C19" w:rsidP="00A12E4B">
            <w:pPr>
              <w:rPr>
                <w:rFonts w:eastAsia="Calibri" w:cs="Arial"/>
                <w:sz w:val="17"/>
                <w:szCs w:val="17"/>
              </w:rPr>
            </w:pPr>
            <w:r w:rsidRPr="00FD6228">
              <w:rPr>
                <w:rFonts w:eastAsia="Calibri" w:cs="Arial"/>
                <w:sz w:val="17"/>
                <w:szCs w:val="17"/>
              </w:rPr>
              <w:t>Als gevolg van foutgevoelige bediening</w:t>
            </w:r>
          </w:p>
        </w:tc>
        <w:tc>
          <w:tcPr>
            <w:tcW w:w="1139" w:type="dxa"/>
            <w:shd w:val="clear" w:color="auto" w:fill="auto"/>
          </w:tcPr>
          <w:p w14:paraId="39DEBFB4"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316D4225" w14:textId="6890B283" w:rsidR="00ED6C19" w:rsidRPr="00FD6228" w:rsidRDefault="00F02C24" w:rsidP="00FD6228">
            <w:pPr>
              <w:jc w:val="center"/>
              <w:rPr>
                <w:rFonts w:eastAsia="Calibri" w:cs="Arial"/>
                <w:sz w:val="17"/>
                <w:szCs w:val="17"/>
              </w:rPr>
            </w:pPr>
            <w:r>
              <w:rPr>
                <w:rFonts w:eastAsia="Calibri" w:cs="Arial"/>
                <w:sz w:val="17"/>
                <w:szCs w:val="17"/>
              </w:rPr>
              <w:t>(X)</w:t>
            </w:r>
          </w:p>
        </w:tc>
        <w:tc>
          <w:tcPr>
            <w:tcW w:w="1447" w:type="dxa"/>
            <w:shd w:val="clear" w:color="auto" w:fill="auto"/>
          </w:tcPr>
          <w:p w14:paraId="478F528B" w14:textId="77777777" w:rsidR="00ED6C19" w:rsidRPr="00FD6228" w:rsidRDefault="00ED6C19" w:rsidP="00FD6228">
            <w:pPr>
              <w:jc w:val="center"/>
              <w:rPr>
                <w:rFonts w:eastAsia="Calibri" w:cs="Arial"/>
                <w:sz w:val="17"/>
                <w:szCs w:val="17"/>
              </w:rPr>
            </w:pPr>
          </w:p>
        </w:tc>
      </w:tr>
      <w:tr w:rsidR="00ED6C19" w:rsidRPr="00FD6228" w14:paraId="38F7CB47" w14:textId="77777777" w:rsidTr="00FD6228">
        <w:tc>
          <w:tcPr>
            <w:tcW w:w="2802" w:type="dxa"/>
            <w:vMerge/>
            <w:shd w:val="clear" w:color="auto" w:fill="auto"/>
          </w:tcPr>
          <w:p w14:paraId="22B432FF" w14:textId="77777777" w:rsidR="00ED6C19" w:rsidRPr="00FD6228" w:rsidRDefault="00ED6C19" w:rsidP="00A12E4B">
            <w:pPr>
              <w:rPr>
                <w:rFonts w:eastAsia="Calibri" w:cs="Arial"/>
                <w:sz w:val="17"/>
                <w:szCs w:val="17"/>
              </w:rPr>
            </w:pPr>
          </w:p>
        </w:tc>
        <w:tc>
          <w:tcPr>
            <w:tcW w:w="3113" w:type="dxa"/>
            <w:shd w:val="clear" w:color="auto" w:fill="auto"/>
          </w:tcPr>
          <w:p w14:paraId="76151588" w14:textId="77777777" w:rsidR="00ED6C19" w:rsidRPr="00FD6228" w:rsidRDefault="00ED6C19" w:rsidP="00A12E4B">
            <w:pPr>
              <w:rPr>
                <w:rFonts w:eastAsia="Calibri" w:cs="Arial"/>
                <w:sz w:val="17"/>
                <w:szCs w:val="17"/>
              </w:rPr>
            </w:pPr>
            <w:r w:rsidRPr="00FD6228">
              <w:rPr>
                <w:rFonts w:eastAsia="Calibri" w:cs="Arial"/>
                <w:sz w:val="17"/>
                <w:szCs w:val="17"/>
              </w:rPr>
              <w:t>Onzorgvuldige omgang met wachtwoord</w:t>
            </w:r>
          </w:p>
        </w:tc>
        <w:tc>
          <w:tcPr>
            <w:tcW w:w="1139" w:type="dxa"/>
            <w:shd w:val="clear" w:color="auto" w:fill="auto"/>
          </w:tcPr>
          <w:p w14:paraId="21E80BC1"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5E179CA4" w14:textId="121D32D8" w:rsidR="00ED6C19" w:rsidRPr="00FD6228" w:rsidRDefault="00F02C24" w:rsidP="00FD6228">
            <w:pPr>
              <w:jc w:val="center"/>
              <w:rPr>
                <w:rFonts w:eastAsia="Calibri" w:cs="Arial"/>
                <w:sz w:val="17"/>
                <w:szCs w:val="17"/>
              </w:rPr>
            </w:pPr>
            <w:r>
              <w:rPr>
                <w:rFonts w:eastAsia="Calibri" w:cs="Arial"/>
                <w:sz w:val="17"/>
                <w:szCs w:val="17"/>
              </w:rPr>
              <w:t>(X)</w:t>
            </w:r>
          </w:p>
        </w:tc>
        <w:tc>
          <w:tcPr>
            <w:tcW w:w="1447" w:type="dxa"/>
            <w:shd w:val="clear" w:color="auto" w:fill="auto"/>
          </w:tcPr>
          <w:p w14:paraId="4AE11BE4" w14:textId="77777777" w:rsidR="00ED6C19" w:rsidRPr="00FD6228" w:rsidRDefault="00ED6C19" w:rsidP="00FD6228">
            <w:pPr>
              <w:jc w:val="center"/>
              <w:rPr>
                <w:rFonts w:eastAsia="Calibri" w:cs="Arial"/>
                <w:sz w:val="17"/>
                <w:szCs w:val="17"/>
              </w:rPr>
            </w:pPr>
          </w:p>
        </w:tc>
      </w:tr>
      <w:tr w:rsidR="00ED6C19" w:rsidRPr="00FD6228" w14:paraId="7AC492A4" w14:textId="77777777" w:rsidTr="00FD6228">
        <w:tc>
          <w:tcPr>
            <w:tcW w:w="2802" w:type="dxa"/>
            <w:vMerge w:val="restart"/>
            <w:shd w:val="clear" w:color="auto" w:fill="auto"/>
          </w:tcPr>
          <w:p w14:paraId="153E2748" w14:textId="77777777" w:rsidR="00ED6C19" w:rsidRPr="00FD6228" w:rsidRDefault="00ED6C19" w:rsidP="00A12E4B">
            <w:pPr>
              <w:rPr>
                <w:rFonts w:eastAsia="Calibri" w:cs="Arial"/>
                <w:sz w:val="17"/>
                <w:szCs w:val="17"/>
              </w:rPr>
            </w:pPr>
            <w:r w:rsidRPr="00FD6228">
              <w:rPr>
                <w:rFonts w:eastAsia="Calibri" w:cs="Arial"/>
                <w:sz w:val="17"/>
                <w:szCs w:val="17"/>
              </w:rPr>
              <w:t>Opzettelijk foutief  handelen</w:t>
            </w:r>
          </w:p>
        </w:tc>
        <w:tc>
          <w:tcPr>
            <w:tcW w:w="3113" w:type="dxa"/>
            <w:shd w:val="clear" w:color="auto" w:fill="auto"/>
          </w:tcPr>
          <w:p w14:paraId="0C75A962" w14:textId="77777777" w:rsidR="00ED6C19" w:rsidRPr="00FD6228" w:rsidRDefault="00ED6C19" w:rsidP="00A12E4B">
            <w:pPr>
              <w:rPr>
                <w:rFonts w:eastAsia="Calibri" w:cs="Arial"/>
                <w:sz w:val="17"/>
                <w:szCs w:val="17"/>
              </w:rPr>
            </w:pPr>
            <w:r w:rsidRPr="00FD6228">
              <w:rPr>
                <w:rFonts w:eastAsia="Calibri" w:cs="Arial"/>
                <w:sz w:val="17"/>
                <w:szCs w:val="17"/>
              </w:rPr>
              <w:t>Niet volgen van voorschriften</w:t>
            </w:r>
          </w:p>
        </w:tc>
        <w:tc>
          <w:tcPr>
            <w:tcW w:w="1139" w:type="dxa"/>
            <w:shd w:val="clear" w:color="auto" w:fill="auto"/>
          </w:tcPr>
          <w:p w14:paraId="18EFDF3C"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4553B0FA"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36B938CB"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r>
      <w:tr w:rsidR="00ED6C19" w:rsidRPr="00FD6228" w14:paraId="7AB5891F" w14:textId="77777777" w:rsidTr="00FD6228">
        <w:tc>
          <w:tcPr>
            <w:tcW w:w="2802" w:type="dxa"/>
            <w:vMerge/>
            <w:shd w:val="clear" w:color="auto" w:fill="auto"/>
          </w:tcPr>
          <w:p w14:paraId="623AA80B" w14:textId="77777777" w:rsidR="00ED6C19" w:rsidRPr="00FD6228" w:rsidRDefault="00ED6C19" w:rsidP="00A12E4B">
            <w:pPr>
              <w:rPr>
                <w:rFonts w:eastAsia="Calibri" w:cs="Arial"/>
                <w:sz w:val="17"/>
                <w:szCs w:val="17"/>
              </w:rPr>
            </w:pPr>
          </w:p>
        </w:tc>
        <w:tc>
          <w:tcPr>
            <w:tcW w:w="3113" w:type="dxa"/>
            <w:shd w:val="clear" w:color="auto" w:fill="auto"/>
          </w:tcPr>
          <w:p w14:paraId="7F4DA19B" w14:textId="77777777" w:rsidR="00ED6C19" w:rsidRPr="00FD6228" w:rsidRDefault="00ED6C19" w:rsidP="00A12E4B">
            <w:pPr>
              <w:rPr>
                <w:rFonts w:eastAsia="Calibri" w:cs="Arial"/>
                <w:sz w:val="17"/>
                <w:szCs w:val="17"/>
              </w:rPr>
            </w:pPr>
            <w:r w:rsidRPr="00FD6228">
              <w:rPr>
                <w:rFonts w:eastAsia="Calibri" w:cs="Arial"/>
                <w:sz w:val="17"/>
                <w:szCs w:val="17"/>
              </w:rPr>
              <w:t>Fraude of diefstal</w:t>
            </w:r>
          </w:p>
        </w:tc>
        <w:tc>
          <w:tcPr>
            <w:tcW w:w="1139" w:type="dxa"/>
            <w:shd w:val="clear" w:color="auto" w:fill="auto"/>
          </w:tcPr>
          <w:p w14:paraId="603DC1ED"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3C457C70"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50C39846"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r>
      <w:tr w:rsidR="00ED6C19" w:rsidRPr="00FD6228" w14:paraId="2A298952" w14:textId="77777777" w:rsidTr="00FD6228">
        <w:tc>
          <w:tcPr>
            <w:tcW w:w="2802" w:type="dxa"/>
            <w:vMerge/>
            <w:shd w:val="clear" w:color="auto" w:fill="auto"/>
          </w:tcPr>
          <w:p w14:paraId="215A6658" w14:textId="77777777" w:rsidR="00ED6C19" w:rsidRPr="00FD6228" w:rsidRDefault="00ED6C19" w:rsidP="00A12E4B">
            <w:pPr>
              <w:rPr>
                <w:rFonts w:eastAsia="Calibri" w:cs="Arial"/>
                <w:sz w:val="17"/>
                <w:szCs w:val="17"/>
              </w:rPr>
            </w:pPr>
          </w:p>
        </w:tc>
        <w:tc>
          <w:tcPr>
            <w:tcW w:w="3113" w:type="dxa"/>
            <w:shd w:val="clear" w:color="auto" w:fill="auto"/>
          </w:tcPr>
          <w:p w14:paraId="24151004" w14:textId="77777777" w:rsidR="00ED6C19" w:rsidRPr="00FD6228" w:rsidRDefault="00ED6C19" w:rsidP="00A12E4B">
            <w:pPr>
              <w:rPr>
                <w:rFonts w:eastAsia="Calibri" w:cs="Arial"/>
                <w:sz w:val="17"/>
                <w:szCs w:val="17"/>
              </w:rPr>
            </w:pPr>
            <w:r w:rsidRPr="00FD6228">
              <w:rPr>
                <w:rFonts w:eastAsia="Calibri" w:cs="Arial"/>
                <w:sz w:val="17"/>
                <w:szCs w:val="17"/>
              </w:rPr>
              <w:t>Ongeautoriseerde toegang door medewerker</w:t>
            </w:r>
          </w:p>
        </w:tc>
        <w:tc>
          <w:tcPr>
            <w:tcW w:w="1139" w:type="dxa"/>
            <w:shd w:val="clear" w:color="auto" w:fill="auto"/>
          </w:tcPr>
          <w:p w14:paraId="57143F52"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3ECE0CC6"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01CCD58F"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r>
      <w:tr w:rsidR="00ED6C19" w:rsidRPr="00FD6228" w14:paraId="50D1A962" w14:textId="77777777" w:rsidTr="00FD6228">
        <w:tc>
          <w:tcPr>
            <w:tcW w:w="2802" w:type="dxa"/>
            <w:shd w:val="clear" w:color="auto" w:fill="auto"/>
          </w:tcPr>
          <w:p w14:paraId="1685D560" w14:textId="77777777" w:rsidR="00ED6C19" w:rsidRPr="00FD6228" w:rsidRDefault="00ED6C19" w:rsidP="00A12E4B">
            <w:pPr>
              <w:rPr>
                <w:rFonts w:eastAsia="Calibri" w:cs="Arial"/>
                <w:sz w:val="17"/>
                <w:szCs w:val="17"/>
              </w:rPr>
            </w:pPr>
            <w:r w:rsidRPr="00FD6228">
              <w:rPr>
                <w:rFonts w:eastAsia="Calibri" w:cs="Arial"/>
                <w:sz w:val="17"/>
                <w:szCs w:val="17"/>
              </w:rPr>
              <w:t>Technisch falen van apparatuur</w:t>
            </w:r>
          </w:p>
        </w:tc>
        <w:tc>
          <w:tcPr>
            <w:tcW w:w="3113" w:type="dxa"/>
            <w:shd w:val="clear" w:color="auto" w:fill="auto"/>
          </w:tcPr>
          <w:p w14:paraId="27579267" w14:textId="77777777" w:rsidR="00ED6C19" w:rsidRPr="00FD6228" w:rsidRDefault="00ED6C19" w:rsidP="00A12E4B">
            <w:pPr>
              <w:rPr>
                <w:rFonts w:eastAsia="Calibri" w:cs="Arial"/>
                <w:sz w:val="17"/>
                <w:szCs w:val="17"/>
              </w:rPr>
            </w:pPr>
            <w:r w:rsidRPr="00FD6228">
              <w:rPr>
                <w:rFonts w:eastAsia="Calibri" w:cs="Arial"/>
                <w:sz w:val="17"/>
                <w:szCs w:val="17"/>
              </w:rPr>
              <w:t>Storing in pc of randapparatuur</w:t>
            </w:r>
          </w:p>
        </w:tc>
        <w:tc>
          <w:tcPr>
            <w:tcW w:w="1139" w:type="dxa"/>
            <w:shd w:val="clear" w:color="auto" w:fill="auto"/>
          </w:tcPr>
          <w:p w14:paraId="65983AAE"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1C100712" w14:textId="77777777" w:rsidR="00ED6C19" w:rsidRPr="00FD6228" w:rsidRDefault="00ED6C19" w:rsidP="00FD6228">
            <w:pPr>
              <w:jc w:val="center"/>
              <w:rPr>
                <w:rFonts w:eastAsia="Calibri" w:cs="Arial"/>
                <w:sz w:val="17"/>
                <w:szCs w:val="17"/>
              </w:rPr>
            </w:pPr>
          </w:p>
        </w:tc>
        <w:tc>
          <w:tcPr>
            <w:tcW w:w="1447" w:type="dxa"/>
            <w:shd w:val="clear" w:color="auto" w:fill="auto"/>
          </w:tcPr>
          <w:p w14:paraId="2DEBF98F" w14:textId="77777777" w:rsidR="00ED6C19" w:rsidRPr="00FD6228" w:rsidRDefault="00ED6C19" w:rsidP="00FD6228">
            <w:pPr>
              <w:jc w:val="center"/>
              <w:rPr>
                <w:rFonts w:eastAsia="Calibri" w:cs="Arial"/>
                <w:sz w:val="17"/>
                <w:szCs w:val="17"/>
              </w:rPr>
            </w:pPr>
          </w:p>
        </w:tc>
      </w:tr>
      <w:tr w:rsidR="00ED6C19" w:rsidRPr="00FD6228" w14:paraId="00A646FA" w14:textId="77777777" w:rsidTr="00FD6228">
        <w:tc>
          <w:tcPr>
            <w:tcW w:w="2802" w:type="dxa"/>
            <w:shd w:val="clear" w:color="auto" w:fill="auto"/>
          </w:tcPr>
          <w:p w14:paraId="165BE48E" w14:textId="77777777" w:rsidR="00ED6C19" w:rsidRPr="00FD6228" w:rsidRDefault="00ED6C19" w:rsidP="00A12E4B">
            <w:pPr>
              <w:rPr>
                <w:rFonts w:eastAsia="Calibri" w:cs="Arial"/>
                <w:sz w:val="17"/>
                <w:szCs w:val="17"/>
              </w:rPr>
            </w:pPr>
            <w:r w:rsidRPr="00FD6228">
              <w:rPr>
                <w:rFonts w:eastAsia="Calibri" w:cs="Arial"/>
                <w:sz w:val="17"/>
                <w:szCs w:val="17"/>
              </w:rPr>
              <w:t>Technisch falen van apparatuur door externe invloeden</w:t>
            </w:r>
          </w:p>
        </w:tc>
        <w:tc>
          <w:tcPr>
            <w:tcW w:w="3113" w:type="dxa"/>
            <w:shd w:val="clear" w:color="auto" w:fill="auto"/>
          </w:tcPr>
          <w:p w14:paraId="5E5BC7CB" w14:textId="77777777" w:rsidR="00ED6C19" w:rsidRPr="00FD6228" w:rsidRDefault="00ED6C19" w:rsidP="00A12E4B">
            <w:pPr>
              <w:rPr>
                <w:rFonts w:eastAsia="Calibri" w:cs="Arial"/>
                <w:sz w:val="17"/>
                <w:szCs w:val="17"/>
              </w:rPr>
            </w:pPr>
            <w:r w:rsidRPr="00FD6228">
              <w:rPr>
                <w:rFonts w:eastAsia="Calibri" w:cs="Arial"/>
                <w:sz w:val="17"/>
                <w:szCs w:val="17"/>
              </w:rPr>
              <w:t>Wegvallen elektrische spanning</w:t>
            </w:r>
          </w:p>
        </w:tc>
        <w:tc>
          <w:tcPr>
            <w:tcW w:w="1139" w:type="dxa"/>
            <w:shd w:val="clear" w:color="auto" w:fill="auto"/>
          </w:tcPr>
          <w:p w14:paraId="020C9708"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380AD10B"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12026340" w14:textId="77777777" w:rsidR="00ED6C19" w:rsidRPr="00FD6228" w:rsidRDefault="00ED6C19" w:rsidP="00FD6228">
            <w:pPr>
              <w:jc w:val="center"/>
              <w:rPr>
                <w:rFonts w:eastAsia="Calibri" w:cs="Arial"/>
                <w:sz w:val="17"/>
                <w:szCs w:val="17"/>
              </w:rPr>
            </w:pPr>
          </w:p>
        </w:tc>
      </w:tr>
      <w:tr w:rsidR="00ED6C19" w:rsidRPr="00FD6228" w14:paraId="4B48716D" w14:textId="77777777" w:rsidTr="00FD6228">
        <w:tc>
          <w:tcPr>
            <w:tcW w:w="2802" w:type="dxa"/>
            <w:vMerge w:val="restart"/>
            <w:shd w:val="clear" w:color="auto" w:fill="auto"/>
          </w:tcPr>
          <w:p w14:paraId="05FD8531" w14:textId="77777777" w:rsidR="00ED6C19" w:rsidRPr="00FD6228" w:rsidRDefault="00ED6C19" w:rsidP="00A12E4B">
            <w:pPr>
              <w:rPr>
                <w:rFonts w:eastAsia="Calibri" w:cs="Arial"/>
                <w:sz w:val="17"/>
                <w:szCs w:val="17"/>
              </w:rPr>
            </w:pPr>
            <w:r w:rsidRPr="00FD6228">
              <w:rPr>
                <w:rFonts w:eastAsia="Calibri" w:cs="Arial"/>
                <w:sz w:val="17"/>
                <w:szCs w:val="17"/>
              </w:rPr>
              <w:t>Menselijke omgang met apparatuur</w:t>
            </w:r>
          </w:p>
        </w:tc>
        <w:tc>
          <w:tcPr>
            <w:tcW w:w="3113" w:type="dxa"/>
            <w:shd w:val="clear" w:color="auto" w:fill="auto"/>
          </w:tcPr>
          <w:p w14:paraId="69EB6E42" w14:textId="77777777" w:rsidR="00ED6C19" w:rsidRPr="00FD6228" w:rsidRDefault="00ED6C19" w:rsidP="00A12E4B">
            <w:pPr>
              <w:rPr>
                <w:rFonts w:eastAsia="Calibri" w:cs="Arial"/>
                <w:sz w:val="17"/>
                <w:szCs w:val="17"/>
              </w:rPr>
            </w:pPr>
            <w:r w:rsidRPr="00FD6228">
              <w:rPr>
                <w:rFonts w:eastAsia="Calibri" w:cs="Arial"/>
                <w:sz w:val="17"/>
                <w:szCs w:val="17"/>
              </w:rPr>
              <w:t>Bedieningsfouten</w:t>
            </w:r>
          </w:p>
        </w:tc>
        <w:tc>
          <w:tcPr>
            <w:tcW w:w="1139" w:type="dxa"/>
            <w:shd w:val="clear" w:color="auto" w:fill="auto"/>
          </w:tcPr>
          <w:p w14:paraId="07F1CDED"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6275BF8F" w14:textId="77777777" w:rsidR="00ED6C19" w:rsidRPr="00FD6228" w:rsidRDefault="00ED6C19" w:rsidP="00FD6228">
            <w:pPr>
              <w:jc w:val="center"/>
              <w:rPr>
                <w:rFonts w:eastAsia="Calibri" w:cs="Arial"/>
                <w:sz w:val="17"/>
                <w:szCs w:val="17"/>
              </w:rPr>
            </w:pPr>
          </w:p>
        </w:tc>
        <w:tc>
          <w:tcPr>
            <w:tcW w:w="1447" w:type="dxa"/>
            <w:shd w:val="clear" w:color="auto" w:fill="auto"/>
          </w:tcPr>
          <w:p w14:paraId="5A42AF35" w14:textId="77777777" w:rsidR="00ED6C19" w:rsidRPr="00FD6228" w:rsidRDefault="00ED6C19" w:rsidP="00FD6228">
            <w:pPr>
              <w:jc w:val="center"/>
              <w:rPr>
                <w:rFonts w:eastAsia="Calibri" w:cs="Arial"/>
                <w:sz w:val="17"/>
                <w:szCs w:val="17"/>
              </w:rPr>
            </w:pPr>
          </w:p>
        </w:tc>
      </w:tr>
      <w:tr w:rsidR="00ED6C19" w:rsidRPr="00FD6228" w14:paraId="5FB96070" w14:textId="77777777" w:rsidTr="00FD6228">
        <w:tc>
          <w:tcPr>
            <w:tcW w:w="2802" w:type="dxa"/>
            <w:vMerge/>
            <w:shd w:val="clear" w:color="auto" w:fill="auto"/>
          </w:tcPr>
          <w:p w14:paraId="35342F07" w14:textId="77777777" w:rsidR="00ED6C19" w:rsidRPr="00FD6228" w:rsidRDefault="00ED6C19" w:rsidP="00A12E4B">
            <w:pPr>
              <w:rPr>
                <w:rFonts w:eastAsia="Calibri" w:cs="Arial"/>
                <w:sz w:val="17"/>
                <w:szCs w:val="17"/>
              </w:rPr>
            </w:pPr>
          </w:p>
        </w:tc>
        <w:tc>
          <w:tcPr>
            <w:tcW w:w="3113" w:type="dxa"/>
            <w:shd w:val="clear" w:color="auto" w:fill="auto"/>
          </w:tcPr>
          <w:p w14:paraId="2DFCDD83" w14:textId="77777777" w:rsidR="00ED6C19" w:rsidRPr="00FD6228" w:rsidRDefault="00ED6C19" w:rsidP="00A12E4B">
            <w:pPr>
              <w:rPr>
                <w:rFonts w:eastAsia="Calibri" w:cs="Arial"/>
                <w:sz w:val="17"/>
                <w:szCs w:val="17"/>
              </w:rPr>
            </w:pPr>
            <w:r w:rsidRPr="00FD6228">
              <w:rPr>
                <w:rFonts w:eastAsia="Calibri" w:cs="Arial"/>
                <w:sz w:val="17"/>
                <w:szCs w:val="17"/>
              </w:rPr>
              <w:t>Opzettelijke wijzigingen</w:t>
            </w:r>
          </w:p>
        </w:tc>
        <w:tc>
          <w:tcPr>
            <w:tcW w:w="1139" w:type="dxa"/>
            <w:shd w:val="clear" w:color="auto" w:fill="auto"/>
          </w:tcPr>
          <w:p w14:paraId="58CAA662"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715DD57D"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37D41F16"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r>
      <w:tr w:rsidR="00ED6C19" w:rsidRPr="00FD6228" w14:paraId="07228294" w14:textId="77777777" w:rsidTr="00FD6228">
        <w:tc>
          <w:tcPr>
            <w:tcW w:w="2802" w:type="dxa"/>
            <w:vMerge/>
            <w:shd w:val="clear" w:color="auto" w:fill="auto"/>
          </w:tcPr>
          <w:p w14:paraId="65B59389" w14:textId="77777777" w:rsidR="00ED6C19" w:rsidRPr="00FD6228" w:rsidRDefault="00ED6C19" w:rsidP="00A12E4B">
            <w:pPr>
              <w:rPr>
                <w:rFonts w:eastAsia="Calibri" w:cs="Arial"/>
                <w:sz w:val="17"/>
                <w:szCs w:val="17"/>
              </w:rPr>
            </w:pPr>
          </w:p>
        </w:tc>
        <w:tc>
          <w:tcPr>
            <w:tcW w:w="3113" w:type="dxa"/>
            <w:shd w:val="clear" w:color="auto" w:fill="auto"/>
          </w:tcPr>
          <w:p w14:paraId="01E9C95D" w14:textId="77777777" w:rsidR="00ED6C19" w:rsidRPr="00FD6228" w:rsidRDefault="00ED6C19" w:rsidP="00A12E4B">
            <w:pPr>
              <w:rPr>
                <w:rFonts w:eastAsia="Calibri" w:cs="Arial"/>
                <w:sz w:val="17"/>
                <w:szCs w:val="17"/>
              </w:rPr>
            </w:pPr>
            <w:r w:rsidRPr="00FD6228">
              <w:rPr>
                <w:rFonts w:eastAsia="Calibri" w:cs="Arial"/>
                <w:sz w:val="17"/>
                <w:szCs w:val="17"/>
              </w:rPr>
              <w:t>Beschadiging of vernieling</w:t>
            </w:r>
          </w:p>
        </w:tc>
        <w:tc>
          <w:tcPr>
            <w:tcW w:w="1139" w:type="dxa"/>
            <w:shd w:val="clear" w:color="auto" w:fill="auto"/>
          </w:tcPr>
          <w:p w14:paraId="00DE990E"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76A25E44"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4E073FAC"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r>
      <w:tr w:rsidR="00ED6C19" w:rsidRPr="00FD6228" w14:paraId="7837A9C0" w14:textId="77777777" w:rsidTr="00FD6228">
        <w:tc>
          <w:tcPr>
            <w:tcW w:w="2802" w:type="dxa"/>
            <w:vMerge w:val="restart"/>
            <w:shd w:val="clear" w:color="auto" w:fill="auto"/>
          </w:tcPr>
          <w:p w14:paraId="51F81A1E" w14:textId="77777777" w:rsidR="00ED6C19" w:rsidRPr="00FD6228" w:rsidRDefault="00ED6C19" w:rsidP="00A12E4B">
            <w:pPr>
              <w:rPr>
                <w:rFonts w:eastAsia="Calibri" w:cs="Arial"/>
                <w:sz w:val="17"/>
                <w:szCs w:val="17"/>
              </w:rPr>
            </w:pPr>
            <w:r w:rsidRPr="00FD6228">
              <w:rPr>
                <w:rFonts w:eastAsia="Calibri" w:cs="Arial"/>
                <w:sz w:val="17"/>
                <w:szCs w:val="17"/>
              </w:rPr>
              <w:t>Problemen met programmatuur</w:t>
            </w:r>
          </w:p>
        </w:tc>
        <w:tc>
          <w:tcPr>
            <w:tcW w:w="3113" w:type="dxa"/>
            <w:shd w:val="clear" w:color="auto" w:fill="auto"/>
          </w:tcPr>
          <w:p w14:paraId="360ECD23" w14:textId="77777777" w:rsidR="00ED6C19" w:rsidRPr="00FD6228" w:rsidRDefault="00ED6C19" w:rsidP="00A12E4B">
            <w:pPr>
              <w:rPr>
                <w:rFonts w:eastAsia="Calibri" w:cs="Arial"/>
                <w:sz w:val="17"/>
                <w:szCs w:val="17"/>
              </w:rPr>
            </w:pPr>
            <w:r w:rsidRPr="00FD6228">
              <w:rPr>
                <w:rFonts w:eastAsia="Calibri" w:cs="Arial"/>
                <w:sz w:val="17"/>
                <w:szCs w:val="17"/>
              </w:rPr>
              <w:t>Fouten in programmatuur</w:t>
            </w:r>
          </w:p>
        </w:tc>
        <w:tc>
          <w:tcPr>
            <w:tcW w:w="1139" w:type="dxa"/>
            <w:shd w:val="clear" w:color="auto" w:fill="auto"/>
          </w:tcPr>
          <w:p w14:paraId="70E08231"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6FEF80C4" w14:textId="77777777" w:rsidR="00ED6C19" w:rsidRPr="00FD6228" w:rsidRDefault="00ED6C19" w:rsidP="00FD6228">
            <w:pPr>
              <w:jc w:val="center"/>
              <w:rPr>
                <w:rFonts w:eastAsia="Calibri" w:cs="Arial"/>
                <w:sz w:val="17"/>
                <w:szCs w:val="17"/>
              </w:rPr>
            </w:pPr>
          </w:p>
        </w:tc>
        <w:tc>
          <w:tcPr>
            <w:tcW w:w="1447" w:type="dxa"/>
            <w:shd w:val="clear" w:color="auto" w:fill="auto"/>
          </w:tcPr>
          <w:p w14:paraId="522BDFDB" w14:textId="77777777" w:rsidR="00ED6C19" w:rsidRPr="00FD6228" w:rsidRDefault="00ED6C19" w:rsidP="00FD6228">
            <w:pPr>
              <w:jc w:val="center"/>
              <w:rPr>
                <w:rFonts w:eastAsia="Calibri" w:cs="Arial"/>
                <w:sz w:val="17"/>
                <w:szCs w:val="17"/>
              </w:rPr>
            </w:pPr>
          </w:p>
        </w:tc>
      </w:tr>
      <w:tr w:rsidR="00ED6C19" w:rsidRPr="00FD6228" w14:paraId="3AED66A1" w14:textId="77777777" w:rsidTr="00FD6228">
        <w:tc>
          <w:tcPr>
            <w:tcW w:w="2802" w:type="dxa"/>
            <w:vMerge/>
            <w:shd w:val="clear" w:color="auto" w:fill="auto"/>
          </w:tcPr>
          <w:p w14:paraId="0A7818C0" w14:textId="77777777" w:rsidR="00ED6C19" w:rsidRPr="00FD6228" w:rsidRDefault="00ED6C19" w:rsidP="00A12E4B">
            <w:pPr>
              <w:rPr>
                <w:rFonts w:eastAsia="Calibri" w:cs="Arial"/>
                <w:sz w:val="17"/>
                <w:szCs w:val="17"/>
              </w:rPr>
            </w:pPr>
          </w:p>
        </w:tc>
        <w:tc>
          <w:tcPr>
            <w:tcW w:w="3113" w:type="dxa"/>
            <w:shd w:val="clear" w:color="auto" w:fill="auto"/>
          </w:tcPr>
          <w:p w14:paraId="3C5A23BD" w14:textId="77777777" w:rsidR="00ED6C19" w:rsidRPr="00FD6228" w:rsidRDefault="00ED6C19" w:rsidP="00A12E4B">
            <w:pPr>
              <w:rPr>
                <w:rFonts w:eastAsia="Calibri" w:cs="Arial"/>
                <w:sz w:val="17"/>
                <w:szCs w:val="17"/>
              </w:rPr>
            </w:pPr>
            <w:r w:rsidRPr="00FD6228">
              <w:rPr>
                <w:rFonts w:eastAsia="Calibri" w:cs="Arial"/>
                <w:sz w:val="17"/>
                <w:szCs w:val="17"/>
              </w:rPr>
              <w:t>Ongeautoriseerd gebruik</w:t>
            </w:r>
          </w:p>
        </w:tc>
        <w:tc>
          <w:tcPr>
            <w:tcW w:w="1139" w:type="dxa"/>
            <w:shd w:val="clear" w:color="auto" w:fill="auto"/>
          </w:tcPr>
          <w:p w14:paraId="6919E705"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21C09118" w14:textId="77777777" w:rsidR="00ED6C19" w:rsidRPr="00FD6228" w:rsidRDefault="00200A2B"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738B1D3B" w14:textId="77777777" w:rsidR="00ED6C19" w:rsidRPr="00FD6228" w:rsidRDefault="00ED6C19" w:rsidP="00FD6228">
            <w:pPr>
              <w:jc w:val="center"/>
              <w:rPr>
                <w:rFonts w:eastAsia="Calibri" w:cs="Arial"/>
                <w:sz w:val="17"/>
                <w:szCs w:val="17"/>
              </w:rPr>
            </w:pPr>
          </w:p>
        </w:tc>
      </w:tr>
      <w:tr w:rsidR="00ED6C19" w:rsidRPr="00FD6228" w14:paraId="2317376E" w14:textId="77777777" w:rsidTr="00FD6228">
        <w:tc>
          <w:tcPr>
            <w:tcW w:w="2802" w:type="dxa"/>
            <w:vMerge/>
            <w:shd w:val="clear" w:color="auto" w:fill="auto"/>
          </w:tcPr>
          <w:p w14:paraId="4087149E" w14:textId="77777777" w:rsidR="00ED6C19" w:rsidRPr="00FD6228" w:rsidRDefault="00ED6C19" w:rsidP="00A12E4B">
            <w:pPr>
              <w:rPr>
                <w:rFonts w:eastAsia="Calibri" w:cs="Arial"/>
                <w:sz w:val="17"/>
                <w:szCs w:val="17"/>
              </w:rPr>
            </w:pPr>
          </w:p>
        </w:tc>
        <w:tc>
          <w:tcPr>
            <w:tcW w:w="3113" w:type="dxa"/>
            <w:shd w:val="clear" w:color="auto" w:fill="auto"/>
          </w:tcPr>
          <w:p w14:paraId="192EBAFB" w14:textId="77777777" w:rsidR="00ED6C19" w:rsidRPr="00FD6228" w:rsidRDefault="00ED6C19" w:rsidP="00A12E4B">
            <w:pPr>
              <w:rPr>
                <w:rFonts w:eastAsia="Calibri" w:cs="Arial"/>
                <w:sz w:val="17"/>
                <w:szCs w:val="17"/>
              </w:rPr>
            </w:pPr>
            <w:r w:rsidRPr="00FD6228">
              <w:rPr>
                <w:rFonts w:eastAsia="Calibri" w:cs="Arial"/>
                <w:sz w:val="17"/>
                <w:szCs w:val="17"/>
              </w:rPr>
              <w:t>Wijziging door medewerker</w:t>
            </w:r>
          </w:p>
        </w:tc>
        <w:tc>
          <w:tcPr>
            <w:tcW w:w="1139" w:type="dxa"/>
            <w:shd w:val="clear" w:color="auto" w:fill="auto"/>
          </w:tcPr>
          <w:p w14:paraId="30C7F0E6"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01716680" w14:textId="77777777" w:rsidR="00ED6C19" w:rsidRPr="00FD6228" w:rsidRDefault="00200A2B"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7675DFCA" w14:textId="77777777" w:rsidR="00ED6C19" w:rsidRPr="00FD6228" w:rsidRDefault="00200A2B" w:rsidP="00FD6228">
            <w:pPr>
              <w:jc w:val="center"/>
              <w:rPr>
                <w:rFonts w:eastAsia="Calibri" w:cs="Arial"/>
                <w:sz w:val="17"/>
                <w:szCs w:val="17"/>
              </w:rPr>
            </w:pPr>
            <w:r w:rsidRPr="00FD6228">
              <w:rPr>
                <w:rFonts w:eastAsia="Calibri" w:cs="Arial"/>
                <w:sz w:val="17"/>
                <w:szCs w:val="17"/>
              </w:rPr>
              <w:t>X</w:t>
            </w:r>
          </w:p>
        </w:tc>
      </w:tr>
      <w:tr w:rsidR="00ED6C19" w:rsidRPr="00FD6228" w14:paraId="35F55B1E" w14:textId="77777777" w:rsidTr="00FD6228">
        <w:tc>
          <w:tcPr>
            <w:tcW w:w="2802" w:type="dxa"/>
            <w:vMerge/>
            <w:shd w:val="clear" w:color="auto" w:fill="auto"/>
          </w:tcPr>
          <w:p w14:paraId="4CB63D51" w14:textId="77777777" w:rsidR="00ED6C19" w:rsidRPr="00FD6228" w:rsidRDefault="00ED6C19" w:rsidP="00A12E4B">
            <w:pPr>
              <w:rPr>
                <w:rFonts w:eastAsia="Calibri" w:cs="Arial"/>
                <w:sz w:val="17"/>
                <w:szCs w:val="17"/>
              </w:rPr>
            </w:pPr>
          </w:p>
        </w:tc>
        <w:tc>
          <w:tcPr>
            <w:tcW w:w="3113" w:type="dxa"/>
            <w:shd w:val="clear" w:color="auto" w:fill="auto"/>
          </w:tcPr>
          <w:p w14:paraId="065B3BC6" w14:textId="77777777" w:rsidR="00ED6C19" w:rsidRPr="00FD6228" w:rsidRDefault="00ED6C19" w:rsidP="00A12E4B">
            <w:pPr>
              <w:rPr>
                <w:rFonts w:eastAsia="Calibri" w:cs="Arial"/>
                <w:sz w:val="17"/>
                <w:szCs w:val="17"/>
              </w:rPr>
            </w:pPr>
            <w:r w:rsidRPr="00FD6228">
              <w:rPr>
                <w:rFonts w:eastAsia="Calibri" w:cs="Arial"/>
                <w:sz w:val="17"/>
                <w:szCs w:val="17"/>
              </w:rPr>
              <w:t>Opzettelijk introduceren  van een virus door medewerker</w:t>
            </w:r>
          </w:p>
        </w:tc>
        <w:tc>
          <w:tcPr>
            <w:tcW w:w="1139" w:type="dxa"/>
            <w:shd w:val="clear" w:color="auto" w:fill="auto"/>
          </w:tcPr>
          <w:p w14:paraId="7510CB41"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205282E3" w14:textId="77777777" w:rsidR="00ED6C19" w:rsidRPr="00FD6228" w:rsidRDefault="00200A2B"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18740520" w14:textId="77777777" w:rsidR="00ED6C19" w:rsidRPr="00FD6228" w:rsidRDefault="00200A2B" w:rsidP="00FD6228">
            <w:pPr>
              <w:jc w:val="center"/>
              <w:rPr>
                <w:rFonts w:eastAsia="Calibri" w:cs="Arial"/>
                <w:sz w:val="17"/>
                <w:szCs w:val="17"/>
              </w:rPr>
            </w:pPr>
            <w:r w:rsidRPr="00FD6228">
              <w:rPr>
                <w:rFonts w:eastAsia="Calibri" w:cs="Arial"/>
                <w:sz w:val="17"/>
                <w:szCs w:val="17"/>
              </w:rPr>
              <w:t>X</w:t>
            </w:r>
          </w:p>
        </w:tc>
      </w:tr>
      <w:tr w:rsidR="00ED6C19" w:rsidRPr="00FD6228" w14:paraId="4449517D" w14:textId="77777777" w:rsidTr="00FD6228">
        <w:tc>
          <w:tcPr>
            <w:tcW w:w="2802" w:type="dxa"/>
            <w:vMerge/>
            <w:shd w:val="clear" w:color="auto" w:fill="auto"/>
          </w:tcPr>
          <w:p w14:paraId="20B5541C" w14:textId="77777777" w:rsidR="00ED6C19" w:rsidRPr="00FD6228" w:rsidRDefault="00ED6C19" w:rsidP="00A12E4B">
            <w:pPr>
              <w:rPr>
                <w:rFonts w:eastAsia="Calibri" w:cs="Arial"/>
                <w:sz w:val="17"/>
                <w:szCs w:val="17"/>
              </w:rPr>
            </w:pPr>
          </w:p>
        </w:tc>
        <w:tc>
          <w:tcPr>
            <w:tcW w:w="3113" w:type="dxa"/>
            <w:shd w:val="clear" w:color="auto" w:fill="auto"/>
          </w:tcPr>
          <w:p w14:paraId="67687137" w14:textId="77777777" w:rsidR="00ED6C19" w:rsidRPr="00FD6228" w:rsidRDefault="00ED6C19" w:rsidP="00A12E4B">
            <w:pPr>
              <w:rPr>
                <w:rFonts w:eastAsia="Calibri" w:cs="Arial"/>
                <w:sz w:val="17"/>
                <w:szCs w:val="17"/>
              </w:rPr>
            </w:pPr>
            <w:r w:rsidRPr="00FD6228">
              <w:rPr>
                <w:rFonts w:eastAsia="Calibri" w:cs="Arial"/>
                <w:sz w:val="17"/>
                <w:szCs w:val="17"/>
              </w:rPr>
              <w:t>Inbrengen van virus door middel van niet gescreende programmatuur</w:t>
            </w:r>
          </w:p>
        </w:tc>
        <w:tc>
          <w:tcPr>
            <w:tcW w:w="1139" w:type="dxa"/>
            <w:shd w:val="clear" w:color="auto" w:fill="auto"/>
          </w:tcPr>
          <w:p w14:paraId="2CCC29EB"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2F70D52B" w14:textId="77777777" w:rsidR="00ED6C19" w:rsidRPr="00FD6228" w:rsidRDefault="00200A2B"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16AEA053" w14:textId="77777777" w:rsidR="00ED6C19" w:rsidRPr="00FD6228" w:rsidRDefault="00200A2B" w:rsidP="00FD6228">
            <w:pPr>
              <w:jc w:val="center"/>
              <w:rPr>
                <w:rFonts w:eastAsia="Calibri" w:cs="Arial"/>
                <w:sz w:val="17"/>
                <w:szCs w:val="17"/>
              </w:rPr>
            </w:pPr>
            <w:r w:rsidRPr="00FD6228">
              <w:rPr>
                <w:rFonts w:eastAsia="Calibri" w:cs="Arial"/>
                <w:sz w:val="17"/>
                <w:szCs w:val="17"/>
              </w:rPr>
              <w:t>X</w:t>
            </w:r>
          </w:p>
        </w:tc>
      </w:tr>
      <w:tr w:rsidR="00ED6C19" w:rsidRPr="00FD6228" w14:paraId="3E914F8B" w14:textId="77777777" w:rsidTr="00FD6228">
        <w:tc>
          <w:tcPr>
            <w:tcW w:w="2802" w:type="dxa"/>
            <w:vMerge/>
            <w:shd w:val="clear" w:color="auto" w:fill="auto"/>
          </w:tcPr>
          <w:p w14:paraId="4BC8113C" w14:textId="77777777" w:rsidR="00ED6C19" w:rsidRPr="00FD6228" w:rsidRDefault="00ED6C19" w:rsidP="00A12E4B">
            <w:pPr>
              <w:rPr>
                <w:rFonts w:eastAsia="Calibri" w:cs="Arial"/>
                <w:sz w:val="17"/>
                <w:szCs w:val="17"/>
              </w:rPr>
            </w:pPr>
          </w:p>
        </w:tc>
        <w:tc>
          <w:tcPr>
            <w:tcW w:w="3113" w:type="dxa"/>
            <w:shd w:val="clear" w:color="auto" w:fill="auto"/>
          </w:tcPr>
          <w:p w14:paraId="554A090E" w14:textId="77777777" w:rsidR="00ED6C19" w:rsidRPr="00FD6228" w:rsidRDefault="00ED6C19" w:rsidP="00A12E4B">
            <w:pPr>
              <w:rPr>
                <w:rFonts w:eastAsia="Calibri" w:cs="Arial"/>
                <w:sz w:val="17"/>
                <w:szCs w:val="17"/>
              </w:rPr>
            </w:pPr>
            <w:r w:rsidRPr="00FD6228">
              <w:rPr>
                <w:rFonts w:eastAsia="Calibri" w:cs="Arial"/>
                <w:sz w:val="17"/>
                <w:szCs w:val="17"/>
              </w:rPr>
              <w:t>Illegaal kopiëren</w:t>
            </w:r>
          </w:p>
        </w:tc>
        <w:tc>
          <w:tcPr>
            <w:tcW w:w="1139" w:type="dxa"/>
            <w:shd w:val="clear" w:color="auto" w:fill="auto"/>
          </w:tcPr>
          <w:p w14:paraId="144A4B42"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0135EF68" w14:textId="77777777" w:rsidR="00ED6C19" w:rsidRPr="00FD6228" w:rsidRDefault="00200A2B"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0D2E26C0" w14:textId="77777777" w:rsidR="00ED6C19" w:rsidRPr="00FD6228" w:rsidRDefault="00200A2B" w:rsidP="00FD6228">
            <w:pPr>
              <w:jc w:val="center"/>
              <w:rPr>
                <w:rFonts w:eastAsia="Calibri" w:cs="Arial"/>
                <w:sz w:val="17"/>
                <w:szCs w:val="17"/>
              </w:rPr>
            </w:pPr>
            <w:r w:rsidRPr="00FD6228">
              <w:rPr>
                <w:rFonts w:eastAsia="Calibri" w:cs="Arial"/>
                <w:sz w:val="17"/>
                <w:szCs w:val="17"/>
              </w:rPr>
              <w:t>X</w:t>
            </w:r>
          </w:p>
        </w:tc>
      </w:tr>
      <w:tr w:rsidR="00ED6C19" w:rsidRPr="00FD6228" w14:paraId="55A4F7F4" w14:textId="77777777" w:rsidTr="00FD6228">
        <w:tc>
          <w:tcPr>
            <w:tcW w:w="2802" w:type="dxa"/>
            <w:vMerge/>
            <w:shd w:val="clear" w:color="auto" w:fill="auto"/>
          </w:tcPr>
          <w:p w14:paraId="67A56AE3" w14:textId="77777777" w:rsidR="00ED6C19" w:rsidRPr="00FD6228" w:rsidRDefault="00ED6C19" w:rsidP="00A12E4B">
            <w:pPr>
              <w:rPr>
                <w:rFonts w:eastAsia="Calibri" w:cs="Arial"/>
                <w:sz w:val="17"/>
                <w:szCs w:val="17"/>
              </w:rPr>
            </w:pPr>
          </w:p>
        </w:tc>
        <w:tc>
          <w:tcPr>
            <w:tcW w:w="3113" w:type="dxa"/>
            <w:shd w:val="clear" w:color="auto" w:fill="auto"/>
          </w:tcPr>
          <w:p w14:paraId="50027176" w14:textId="77777777" w:rsidR="00ED6C19" w:rsidRPr="00FD6228" w:rsidRDefault="00ED6C19" w:rsidP="00A12E4B">
            <w:pPr>
              <w:rPr>
                <w:rFonts w:eastAsia="Calibri" w:cs="Arial"/>
                <w:sz w:val="17"/>
                <w:szCs w:val="17"/>
              </w:rPr>
            </w:pPr>
            <w:r w:rsidRPr="00FD6228">
              <w:rPr>
                <w:rFonts w:eastAsia="Calibri" w:cs="Arial"/>
                <w:sz w:val="17"/>
                <w:szCs w:val="17"/>
              </w:rPr>
              <w:t>Diefstal van programmatuur</w:t>
            </w:r>
          </w:p>
        </w:tc>
        <w:tc>
          <w:tcPr>
            <w:tcW w:w="1139" w:type="dxa"/>
            <w:shd w:val="clear" w:color="auto" w:fill="auto"/>
          </w:tcPr>
          <w:p w14:paraId="08C7A465" w14:textId="77777777" w:rsidR="00ED6C19" w:rsidRPr="00FD6228" w:rsidRDefault="00ED6C19"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6DFA7913" w14:textId="77777777" w:rsidR="00ED6C19" w:rsidRPr="00FD6228" w:rsidRDefault="00200A2B"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3D03CB8F" w14:textId="77777777" w:rsidR="00ED6C19" w:rsidRPr="00FD6228" w:rsidRDefault="00200A2B" w:rsidP="00FD6228">
            <w:pPr>
              <w:jc w:val="center"/>
              <w:rPr>
                <w:rFonts w:eastAsia="Calibri" w:cs="Arial"/>
                <w:sz w:val="17"/>
                <w:szCs w:val="17"/>
              </w:rPr>
            </w:pPr>
            <w:r w:rsidRPr="00FD6228">
              <w:rPr>
                <w:rFonts w:eastAsia="Calibri" w:cs="Arial"/>
                <w:sz w:val="17"/>
                <w:szCs w:val="17"/>
              </w:rPr>
              <w:t>X</w:t>
            </w:r>
          </w:p>
        </w:tc>
      </w:tr>
      <w:tr w:rsidR="00BC6983" w:rsidRPr="00FD6228" w14:paraId="6B5D1355" w14:textId="77777777" w:rsidTr="00FD6228">
        <w:tc>
          <w:tcPr>
            <w:tcW w:w="2802" w:type="dxa"/>
            <w:vMerge w:val="restart"/>
            <w:shd w:val="clear" w:color="auto" w:fill="auto"/>
          </w:tcPr>
          <w:p w14:paraId="34C91EAA" w14:textId="77777777" w:rsidR="00BC6983" w:rsidRPr="00FD6228" w:rsidRDefault="00BC6983" w:rsidP="00A12E4B">
            <w:pPr>
              <w:rPr>
                <w:rFonts w:eastAsia="Calibri" w:cs="Arial"/>
                <w:sz w:val="17"/>
                <w:szCs w:val="17"/>
              </w:rPr>
            </w:pPr>
            <w:r w:rsidRPr="00FD6228">
              <w:rPr>
                <w:rFonts w:eastAsia="Calibri" w:cs="Arial"/>
                <w:sz w:val="17"/>
                <w:szCs w:val="17"/>
              </w:rPr>
              <w:t>Gegevens en gegevens</w:t>
            </w:r>
            <w:r w:rsidRPr="00FD6228">
              <w:rPr>
                <w:rFonts w:eastAsia="Calibri" w:cs="Arial"/>
                <w:sz w:val="17"/>
                <w:szCs w:val="17"/>
              </w:rPr>
              <w:softHyphen/>
              <w:t>dragers</w:t>
            </w:r>
          </w:p>
        </w:tc>
        <w:tc>
          <w:tcPr>
            <w:tcW w:w="3113" w:type="dxa"/>
            <w:shd w:val="clear" w:color="auto" w:fill="auto"/>
          </w:tcPr>
          <w:p w14:paraId="22AA1D20" w14:textId="77777777" w:rsidR="00BC6983" w:rsidRPr="00FD6228" w:rsidRDefault="00BC6983" w:rsidP="00A12E4B">
            <w:pPr>
              <w:rPr>
                <w:rFonts w:eastAsia="Calibri" w:cs="Arial"/>
                <w:sz w:val="17"/>
                <w:szCs w:val="17"/>
              </w:rPr>
            </w:pPr>
            <w:r w:rsidRPr="00FD6228">
              <w:rPr>
                <w:rFonts w:eastAsia="Calibri" w:cs="Arial"/>
                <w:sz w:val="17"/>
                <w:szCs w:val="17"/>
              </w:rPr>
              <w:t>Zoekraken gegevensdragers</w:t>
            </w:r>
          </w:p>
        </w:tc>
        <w:tc>
          <w:tcPr>
            <w:tcW w:w="1139" w:type="dxa"/>
            <w:shd w:val="clear" w:color="auto" w:fill="auto"/>
          </w:tcPr>
          <w:p w14:paraId="732C2565"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7FA38C8C"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4053D69D"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r>
      <w:tr w:rsidR="00BC6983" w:rsidRPr="00FD6228" w14:paraId="42782E6E" w14:textId="77777777" w:rsidTr="00FD6228">
        <w:tc>
          <w:tcPr>
            <w:tcW w:w="2802" w:type="dxa"/>
            <w:vMerge/>
            <w:shd w:val="clear" w:color="auto" w:fill="auto"/>
          </w:tcPr>
          <w:p w14:paraId="6CBB9CF6" w14:textId="77777777" w:rsidR="00BC6983" w:rsidRPr="00FD6228" w:rsidRDefault="00BC6983" w:rsidP="00A12E4B">
            <w:pPr>
              <w:rPr>
                <w:rFonts w:eastAsia="Calibri" w:cs="Arial"/>
                <w:sz w:val="17"/>
                <w:szCs w:val="17"/>
              </w:rPr>
            </w:pPr>
          </w:p>
        </w:tc>
        <w:tc>
          <w:tcPr>
            <w:tcW w:w="3113" w:type="dxa"/>
            <w:shd w:val="clear" w:color="auto" w:fill="auto"/>
          </w:tcPr>
          <w:p w14:paraId="74817795" w14:textId="77777777" w:rsidR="00BC6983" w:rsidRPr="00FD6228" w:rsidRDefault="00BC6983" w:rsidP="00A12E4B">
            <w:pPr>
              <w:rPr>
                <w:rFonts w:eastAsia="Calibri" w:cs="Arial"/>
                <w:sz w:val="17"/>
                <w:szCs w:val="17"/>
              </w:rPr>
            </w:pPr>
            <w:r w:rsidRPr="00FD6228">
              <w:rPr>
                <w:rFonts w:eastAsia="Calibri" w:cs="Arial"/>
                <w:sz w:val="17"/>
                <w:szCs w:val="17"/>
              </w:rPr>
              <w:t>Diefstal van gegevensdragers</w:t>
            </w:r>
          </w:p>
        </w:tc>
        <w:tc>
          <w:tcPr>
            <w:tcW w:w="1139" w:type="dxa"/>
            <w:shd w:val="clear" w:color="auto" w:fill="auto"/>
          </w:tcPr>
          <w:p w14:paraId="25D596D3"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0E07F4B2"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6243148C"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r>
      <w:tr w:rsidR="00BC6983" w:rsidRPr="00FD6228" w14:paraId="24226E77" w14:textId="77777777" w:rsidTr="00FD6228">
        <w:tc>
          <w:tcPr>
            <w:tcW w:w="2802" w:type="dxa"/>
            <w:vMerge/>
            <w:shd w:val="clear" w:color="auto" w:fill="auto"/>
          </w:tcPr>
          <w:p w14:paraId="1799F733" w14:textId="77777777" w:rsidR="00BC6983" w:rsidRPr="00FD6228" w:rsidRDefault="00BC6983" w:rsidP="00A12E4B">
            <w:pPr>
              <w:rPr>
                <w:rFonts w:eastAsia="Calibri" w:cs="Arial"/>
                <w:sz w:val="17"/>
                <w:szCs w:val="17"/>
              </w:rPr>
            </w:pPr>
          </w:p>
        </w:tc>
        <w:tc>
          <w:tcPr>
            <w:tcW w:w="3113" w:type="dxa"/>
            <w:shd w:val="clear" w:color="auto" w:fill="auto"/>
          </w:tcPr>
          <w:p w14:paraId="08AD0CB6" w14:textId="77777777" w:rsidR="00BC6983" w:rsidRPr="00FD6228" w:rsidRDefault="00BC6983" w:rsidP="00A12E4B">
            <w:pPr>
              <w:rPr>
                <w:rFonts w:eastAsia="Calibri" w:cs="Arial"/>
                <w:sz w:val="17"/>
                <w:szCs w:val="17"/>
              </w:rPr>
            </w:pPr>
            <w:r w:rsidRPr="00FD6228">
              <w:rPr>
                <w:rFonts w:eastAsia="Calibri" w:cs="Arial"/>
                <w:sz w:val="17"/>
                <w:szCs w:val="17"/>
              </w:rPr>
              <w:t>Beschadiging gegevensdragers</w:t>
            </w:r>
          </w:p>
        </w:tc>
        <w:tc>
          <w:tcPr>
            <w:tcW w:w="1139" w:type="dxa"/>
            <w:shd w:val="clear" w:color="auto" w:fill="auto"/>
          </w:tcPr>
          <w:p w14:paraId="71CD69E5"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706476D7" w14:textId="1224A3EF" w:rsidR="00BC6983" w:rsidRPr="00FD6228" w:rsidRDefault="00BC6983" w:rsidP="00FD6228">
            <w:pPr>
              <w:jc w:val="center"/>
              <w:rPr>
                <w:rFonts w:eastAsia="Calibri" w:cs="Arial"/>
                <w:sz w:val="17"/>
                <w:szCs w:val="17"/>
              </w:rPr>
            </w:pPr>
          </w:p>
        </w:tc>
        <w:tc>
          <w:tcPr>
            <w:tcW w:w="1447" w:type="dxa"/>
            <w:shd w:val="clear" w:color="auto" w:fill="auto"/>
          </w:tcPr>
          <w:p w14:paraId="593011A9" w14:textId="77777777" w:rsidR="00BC6983" w:rsidRPr="00FD6228" w:rsidRDefault="00BC6983" w:rsidP="00FD6228">
            <w:pPr>
              <w:jc w:val="center"/>
              <w:rPr>
                <w:rFonts w:eastAsia="Calibri" w:cs="Arial"/>
                <w:sz w:val="17"/>
                <w:szCs w:val="17"/>
              </w:rPr>
            </w:pPr>
          </w:p>
        </w:tc>
      </w:tr>
      <w:tr w:rsidR="00BC6983" w:rsidRPr="00FD6228" w14:paraId="1D8D41D0" w14:textId="77777777" w:rsidTr="00FD6228">
        <w:tc>
          <w:tcPr>
            <w:tcW w:w="2802" w:type="dxa"/>
            <w:vMerge/>
            <w:shd w:val="clear" w:color="auto" w:fill="auto"/>
          </w:tcPr>
          <w:p w14:paraId="57F49E8D" w14:textId="77777777" w:rsidR="00BC6983" w:rsidRPr="00FD6228" w:rsidRDefault="00BC6983" w:rsidP="00A12E4B">
            <w:pPr>
              <w:rPr>
                <w:rFonts w:eastAsia="Calibri" w:cs="Arial"/>
                <w:sz w:val="17"/>
                <w:szCs w:val="17"/>
              </w:rPr>
            </w:pPr>
          </w:p>
        </w:tc>
        <w:tc>
          <w:tcPr>
            <w:tcW w:w="3113" w:type="dxa"/>
            <w:shd w:val="clear" w:color="auto" w:fill="auto"/>
          </w:tcPr>
          <w:p w14:paraId="5E736076" w14:textId="77777777" w:rsidR="00BC6983" w:rsidRPr="00FD6228" w:rsidRDefault="00BC6983" w:rsidP="00A12E4B">
            <w:pPr>
              <w:rPr>
                <w:rFonts w:eastAsia="Calibri" w:cs="Arial"/>
                <w:sz w:val="17"/>
                <w:szCs w:val="17"/>
              </w:rPr>
            </w:pPr>
            <w:r w:rsidRPr="00FD6228">
              <w:rPr>
                <w:rFonts w:eastAsia="Calibri" w:cs="Arial"/>
                <w:sz w:val="17"/>
                <w:szCs w:val="17"/>
              </w:rPr>
              <w:t>Onleesbaarheid van gegevensdragers</w:t>
            </w:r>
          </w:p>
        </w:tc>
        <w:tc>
          <w:tcPr>
            <w:tcW w:w="1139" w:type="dxa"/>
            <w:shd w:val="clear" w:color="auto" w:fill="auto"/>
          </w:tcPr>
          <w:p w14:paraId="0B487586"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75D1434F" w14:textId="22B1B17D" w:rsidR="00BC6983" w:rsidRPr="00FD6228" w:rsidRDefault="00BC6983" w:rsidP="00FD6228">
            <w:pPr>
              <w:jc w:val="center"/>
              <w:rPr>
                <w:rFonts w:eastAsia="Calibri" w:cs="Arial"/>
                <w:sz w:val="17"/>
                <w:szCs w:val="17"/>
              </w:rPr>
            </w:pPr>
          </w:p>
        </w:tc>
        <w:tc>
          <w:tcPr>
            <w:tcW w:w="1447" w:type="dxa"/>
            <w:shd w:val="clear" w:color="auto" w:fill="auto"/>
          </w:tcPr>
          <w:p w14:paraId="78101F4A" w14:textId="77777777" w:rsidR="00BC6983" w:rsidRPr="00FD6228" w:rsidRDefault="00BC6983" w:rsidP="00FD6228">
            <w:pPr>
              <w:jc w:val="center"/>
              <w:rPr>
                <w:rFonts w:eastAsia="Calibri" w:cs="Arial"/>
                <w:sz w:val="17"/>
                <w:szCs w:val="17"/>
              </w:rPr>
            </w:pPr>
          </w:p>
        </w:tc>
      </w:tr>
      <w:tr w:rsidR="00BC6983" w:rsidRPr="00FD6228" w14:paraId="2DAA2F26" w14:textId="77777777" w:rsidTr="00FD6228">
        <w:tc>
          <w:tcPr>
            <w:tcW w:w="2802" w:type="dxa"/>
            <w:vMerge/>
            <w:shd w:val="clear" w:color="auto" w:fill="auto"/>
          </w:tcPr>
          <w:p w14:paraId="4F2279A4" w14:textId="77777777" w:rsidR="00BC6983" w:rsidRPr="00FD6228" w:rsidRDefault="00BC6983" w:rsidP="00A12E4B">
            <w:pPr>
              <w:rPr>
                <w:rFonts w:eastAsia="Calibri" w:cs="Arial"/>
                <w:sz w:val="17"/>
                <w:szCs w:val="17"/>
              </w:rPr>
            </w:pPr>
          </w:p>
        </w:tc>
        <w:tc>
          <w:tcPr>
            <w:tcW w:w="3113" w:type="dxa"/>
            <w:shd w:val="clear" w:color="auto" w:fill="auto"/>
          </w:tcPr>
          <w:p w14:paraId="78A16171" w14:textId="77777777" w:rsidR="00BC6983" w:rsidRPr="00FD6228" w:rsidRDefault="00BC6983" w:rsidP="00A12E4B">
            <w:pPr>
              <w:rPr>
                <w:rFonts w:eastAsia="Calibri" w:cs="Arial"/>
                <w:sz w:val="17"/>
                <w:szCs w:val="17"/>
              </w:rPr>
            </w:pPr>
            <w:r w:rsidRPr="00FD6228">
              <w:rPr>
                <w:rFonts w:eastAsia="Calibri" w:cs="Arial"/>
                <w:sz w:val="17"/>
                <w:szCs w:val="17"/>
              </w:rPr>
              <w:t>Fouten in gegevens door apparatuur</w:t>
            </w:r>
          </w:p>
        </w:tc>
        <w:tc>
          <w:tcPr>
            <w:tcW w:w="1139" w:type="dxa"/>
            <w:shd w:val="clear" w:color="auto" w:fill="auto"/>
          </w:tcPr>
          <w:p w14:paraId="62241639"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1D757162" w14:textId="2A64018B" w:rsidR="00BC6983" w:rsidRPr="00FD6228" w:rsidRDefault="00BC6983" w:rsidP="00FD6228">
            <w:pPr>
              <w:jc w:val="center"/>
              <w:rPr>
                <w:rFonts w:eastAsia="Calibri" w:cs="Arial"/>
                <w:sz w:val="17"/>
                <w:szCs w:val="17"/>
              </w:rPr>
            </w:pPr>
          </w:p>
        </w:tc>
        <w:tc>
          <w:tcPr>
            <w:tcW w:w="1447" w:type="dxa"/>
            <w:shd w:val="clear" w:color="auto" w:fill="auto"/>
          </w:tcPr>
          <w:p w14:paraId="3D8B8CED" w14:textId="77777777" w:rsidR="00BC6983" w:rsidRPr="00FD6228" w:rsidRDefault="00BC6983" w:rsidP="00FD6228">
            <w:pPr>
              <w:jc w:val="center"/>
              <w:rPr>
                <w:rFonts w:eastAsia="Calibri" w:cs="Arial"/>
                <w:sz w:val="17"/>
                <w:szCs w:val="17"/>
              </w:rPr>
            </w:pPr>
          </w:p>
        </w:tc>
      </w:tr>
      <w:tr w:rsidR="00BC6983" w:rsidRPr="00FD6228" w14:paraId="11D5EAA6" w14:textId="77777777" w:rsidTr="00FD6228">
        <w:tc>
          <w:tcPr>
            <w:tcW w:w="2802" w:type="dxa"/>
            <w:vMerge/>
            <w:shd w:val="clear" w:color="auto" w:fill="auto"/>
          </w:tcPr>
          <w:p w14:paraId="74DF907B" w14:textId="77777777" w:rsidR="00BC6983" w:rsidRPr="00FD6228" w:rsidRDefault="00BC6983" w:rsidP="00A12E4B">
            <w:pPr>
              <w:rPr>
                <w:rFonts w:eastAsia="Calibri" w:cs="Arial"/>
                <w:sz w:val="17"/>
                <w:szCs w:val="17"/>
              </w:rPr>
            </w:pPr>
          </w:p>
        </w:tc>
        <w:tc>
          <w:tcPr>
            <w:tcW w:w="3113" w:type="dxa"/>
            <w:shd w:val="clear" w:color="auto" w:fill="auto"/>
          </w:tcPr>
          <w:p w14:paraId="3FB6AA0E" w14:textId="77777777" w:rsidR="00BC6983" w:rsidRPr="00FD6228" w:rsidRDefault="00BC6983" w:rsidP="00A12E4B">
            <w:pPr>
              <w:rPr>
                <w:rFonts w:eastAsia="Calibri" w:cs="Arial"/>
                <w:sz w:val="17"/>
                <w:szCs w:val="17"/>
              </w:rPr>
            </w:pPr>
            <w:r w:rsidRPr="00FD6228">
              <w:rPr>
                <w:rFonts w:eastAsia="Calibri" w:cs="Arial"/>
                <w:sz w:val="17"/>
                <w:szCs w:val="17"/>
              </w:rPr>
              <w:t>Fouten in gegevens door programmatuur</w:t>
            </w:r>
          </w:p>
        </w:tc>
        <w:tc>
          <w:tcPr>
            <w:tcW w:w="1139" w:type="dxa"/>
            <w:shd w:val="clear" w:color="auto" w:fill="auto"/>
          </w:tcPr>
          <w:p w14:paraId="5DA6C02A"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6126E65E" w14:textId="5074AA8C" w:rsidR="00BC6983" w:rsidRPr="00FD6228" w:rsidRDefault="00BC6983" w:rsidP="00FD6228">
            <w:pPr>
              <w:jc w:val="center"/>
              <w:rPr>
                <w:rFonts w:eastAsia="Calibri" w:cs="Arial"/>
                <w:sz w:val="17"/>
                <w:szCs w:val="17"/>
              </w:rPr>
            </w:pPr>
          </w:p>
        </w:tc>
        <w:tc>
          <w:tcPr>
            <w:tcW w:w="1447" w:type="dxa"/>
            <w:shd w:val="clear" w:color="auto" w:fill="auto"/>
          </w:tcPr>
          <w:p w14:paraId="2C609F8F" w14:textId="77777777" w:rsidR="00BC6983" w:rsidRPr="00FD6228" w:rsidRDefault="00BC6983" w:rsidP="00FD6228">
            <w:pPr>
              <w:jc w:val="center"/>
              <w:rPr>
                <w:rFonts w:eastAsia="Calibri" w:cs="Arial"/>
                <w:sz w:val="17"/>
                <w:szCs w:val="17"/>
              </w:rPr>
            </w:pPr>
          </w:p>
        </w:tc>
      </w:tr>
      <w:tr w:rsidR="00BC6983" w:rsidRPr="00FD6228" w14:paraId="23AA33B6" w14:textId="77777777" w:rsidTr="00FD6228">
        <w:tc>
          <w:tcPr>
            <w:tcW w:w="2802" w:type="dxa"/>
            <w:vMerge/>
            <w:shd w:val="clear" w:color="auto" w:fill="auto"/>
          </w:tcPr>
          <w:p w14:paraId="56979089" w14:textId="77777777" w:rsidR="00BC6983" w:rsidRPr="00FD6228" w:rsidRDefault="00BC6983" w:rsidP="00A12E4B">
            <w:pPr>
              <w:rPr>
                <w:rFonts w:eastAsia="Calibri" w:cs="Arial"/>
                <w:sz w:val="17"/>
                <w:szCs w:val="17"/>
              </w:rPr>
            </w:pPr>
          </w:p>
        </w:tc>
        <w:tc>
          <w:tcPr>
            <w:tcW w:w="3113" w:type="dxa"/>
            <w:shd w:val="clear" w:color="auto" w:fill="auto"/>
          </w:tcPr>
          <w:p w14:paraId="0F90B462" w14:textId="77777777" w:rsidR="00BC6983" w:rsidRPr="00FD6228" w:rsidRDefault="00BC6983" w:rsidP="00A12E4B">
            <w:pPr>
              <w:rPr>
                <w:rFonts w:eastAsia="Calibri" w:cs="Arial"/>
                <w:sz w:val="17"/>
                <w:szCs w:val="17"/>
              </w:rPr>
            </w:pPr>
            <w:r w:rsidRPr="00FD6228">
              <w:rPr>
                <w:rFonts w:eastAsia="Calibri" w:cs="Arial"/>
                <w:sz w:val="17"/>
                <w:szCs w:val="17"/>
              </w:rPr>
              <w:t>Opzettelijke invoer van foutieve gegevens</w:t>
            </w:r>
          </w:p>
        </w:tc>
        <w:tc>
          <w:tcPr>
            <w:tcW w:w="1139" w:type="dxa"/>
            <w:shd w:val="clear" w:color="auto" w:fill="auto"/>
          </w:tcPr>
          <w:p w14:paraId="3D64DA8F"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61217A50"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5C5E2B26"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r>
      <w:tr w:rsidR="00BC6983" w:rsidRPr="00FD6228" w14:paraId="3A9F1520" w14:textId="77777777" w:rsidTr="00FD6228">
        <w:tc>
          <w:tcPr>
            <w:tcW w:w="2802" w:type="dxa"/>
            <w:vMerge/>
            <w:shd w:val="clear" w:color="auto" w:fill="auto"/>
          </w:tcPr>
          <w:p w14:paraId="538E9DF7" w14:textId="77777777" w:rsidR="00BC6983" w:rsidRPr="00FD6228" w:rsidRDefault="00BC6983" w:rsidP="00A12E4B">
            <w:pPr>
              <w:rPr>
                <w:rFonts w:eastAsia="Calibri" w:cs="Arial"/>
                <w:sz w:val="17"/>
                <w:szCs w:val="17"/>
              </w:rPr>
            </w:pPr>
          </w:p>
        </w:tc>
        <w:tc>
          <w:tcPr>
            <w:tcW w:w="3113" w:type="dxa"/>
            <w:shd w:val="clear" w:color="auto" w:fill="auto"/>
          </w:tcPr>
          <w:p w14:paraId="214EE632" w14:textId="77777777" w:rsidR="00BC6983" w:rsidRPr="00FD6228" w:rsidRDefault="00BC6983" w:rsidP="00A12E4B">
            <w:pPr>
              <w:rPr>
                <w:rFonts w:eastAsia="Calibri" w:cs="Arial"/>
                <w:sz w:val="17"/>
                <w:szCs w:val="17"/>
              </w:rPr>
            </w:pPr>
            <w:r w:rsidRPr="00FD6228">
              <w:rPr>
                <w:rFonts w:eastAsia="Calibri" w:cs="Arial"/>
                <w:sz w:val="17"/>
                <w:szCs w:val="17"/>
              </w:rPr>
              <w:t>Onopzettelijke invoer van foutieve gegevens</w:t>
            </w:r>
          </w:p>
        </w:tc>
        <w:tc>
          <w:tcPr>
            <w:tcW w:w="1139" w:type="dxa"/>
            <w:shd w:val="clear" w:color="auto" w:fill="auto"/>
          </w:tcPr>
          <w:p w14:paraId="6AE1E15B"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768F4E0D" w14:textId="77777777" w:rsidR="00BC6983" w:rsidRPr="00FD6228" w:rsidRDefault="00BC6983" w:rsidP="00FD6228">
            <w:pPr>
              <w:jc w:val="center"/>
              <w:rPr>
                <w:rFonts w:eastAsia="Calibri" w:cs="Arial"/>
                <w:sz w:val="17"/>
                <w:szCs w:val="17"/>
              </w:rPr>
            </w:pPr>
          </w:p>
        </w:tc>
        <w:tc>
          <w:tcPr>
            <w:tcW w:w="1447" w:type="dxa"/>
            <w:shd w:val="clear" w:color="auto" w:fill="auto"/>
          </w:tcPr>
          <w:p w14:paraId="72B23B6F" w14:textId="77777777" w:rsidR="00BC6983" w:rsidRPr="00FD6228" w:rsidRDefault="00BC6983" w:rsidP="00FD6228">
            <w:pPr>
              <w:jc w:val="center"/>
              <w:rPr>
                <w:rFonts w:eastAsia="Calibri" w:cs="Arial"/>
                <w:sz w:val="17"/>
                <w:szCs w:val="17"/>
              </w:rPr>
            </w:pPr>
          </w:p>
        </w:tc>
      </w:tr>
      <w:tr w:rsidR="00BC6983" w:rsidRPr="00FD6228" w14:paraId="2F06B8C0" w14:textId="77777777" w:rsidTr="00FD6228">
        <w:tc>
          <w:tcPr>
            <w:tcW w:w="2802" w:type="dxa"/>
            <w:vMerge/>
            <w:shd w:val="clear" w:color="auto" w:fill="auto"/>
          </w:tcPr>
          <w:p w14:paraId="03FA3396" w14:textId="77777777" w:rsidR="00BC6983" w:rsidRPr="00FD6228" w:rsidRDefault="00BC6983" w:rsidP="00A12E4B">
            <w:pPr>
              <w:rPr>
                <w:rFonts w:eastAsia="Calibri" w:cs="Arial"/>
                <w:sz w:val="17"/>
                <w:szCs w:val="17"/>
              </w:rPr>
            </w:pPr>
          </w:p>
        </w:tc>
        <w:tc>
          <w:tcPr>
            <w:tcW w:w="3113" w:type="dxa"/>
            <w:shd w:val="clear" w:color="auto" w:fill="auto"/>
          </w:tcPr>
          <w:p w14:paraId="3099B57E" w14:textId="77777777" w:rsidR="00BC6983" w:rsidRPr="00FD6228" w:rsidRDefault="00BC6983" w:rsidP="00A12E4B">
            <w:pPr>
              <w:rPr>
                <w:rFonts w:eastAsia="Calibri" w:cs="Arial"/>
                <w:sz w:val="17"/>
                <w:szCs w:val="17"/>
              </w:rPr>
            </w:pPr>
            <w:r w:rsidRPr="00FD6228">
              <w:rPr>
                <w:rFonts w:eastAsia="Calibri" w:cs="Arial"/>
                <w:sz w:val="17"/>
                <w:szCs w:val="17"/>
              </w:rPr>
              <w:t>Illegaal kopiëren van gegevens</w:t>
            </w:r>
          </w:p>
        </w:tc>
        <w:tc>
          <w:tcPr>
            <w:tcW w:w="1139" w:type="dxa"/>
            <w:shd w:val="clear" w:color="auto" w:fill="auto"/>
          </w:tcPr>
          <w:p w14:paraId="13D47EDD"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5A13A0D3"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3E0DB5DD"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r>
      <w:tr w:rsidR="00BC6983" w:rsidRPr="00FD6228" w14:paraId="001D5B9A" w14:textId="77777777" w:rsidTr="00FD6228">
        <w:tc>
          <w:tcPr>
            <w:tcW w:w="2802" w:type="dxa"/>
            <w:vMerge/>
            <w:shd w:val="clear" w:color="auto" w:fill="auto"/>
          </w:tcPr>
          <w:p w14:paraId="2FEA72F2" w14:textId="77777777" w:rsidR="00BC6983" w:rsidRPr="00FD6228" w:rsidRDefault="00BC6983" w:rsidP="00A12E4B">
            <w:pPr>
              <w:rPr>
                <w:rFonts w:eastAsia="Calibri" w:cs="Arial"/>
                <w:sz w:val="17"/>
                <w:szCs w:val="17"/>
              </w:rPr>
            </w:pPr>
          </w:p>
        </w:tc>
        <w:tc>
          <w:tcPr>
            <w:tcW w:w="3113" w:type="dxa"/>
            <w:shd w:val="clear" w:color="auto" w:fill="auto"/>
          </w:tcPr>
          <w:p w14:paraId="5048758B" w14:textId="77777777" w:rsidR="00BC6983" w:rsidRPr="00FD6228" w:rsidRDefault="00BC6983" w:rsidP="00A12E4B">
            <w:pPr>
              <w:rPr>
                <w:rFonts w:eastAsia="Calibri" w:cs="Arial"/>
                <w:sz w:val="17"/>
                <w:szCs w:val="17"/>
              </w:rPr>
            </w:pPr>
            <w:r w:rsidRPr="00FD6228">
              <w:rPr>
                <w:rFonts w:eastAsia="Calibri" w:cs="Arial"/>
                <w:sz w:val="17"/>
                <w:szCs w:val="17"/>
              </w:rPr>
              <w:t>Ongeoorloofd inzien van gegevens bijvoorbeeld bij invoer of printen</w:t>
            </w:r>
          </w:p>
        </w:tc>
        <w:tc>
          <w:tcPr>
            <w:tcW w:w="1139" w:type="dxa"/>
            <w:shd w:val="clear" w:color="auto" w:fill="auto"/>
          </w:tcPr>
          <w:p w14:paraId="06D24837"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4C291CFA"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60498919"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r>
      <w:tr w:rsidR="00BC6983" w:rsidRPr="00FD6228" w14:paraId="465208E3" w14:textId="77777777" w:rsidTr="00FD6228">
        <w:tc>
          <w:tcPr>
            <w:tcW w:w="2802" w:type="dxa"/>
            <w:vMerge/>
            <w:shd w:val="clear" w:color="auto" w:fill="auto"/>
          </w:tcPr>
          <w:p w14:paraId="014FDC6B" w14:textId="77777777" w:rsidR="00BC6983" w:rsidRPr="00FD6228" w:rsidRDefault="00BC6983" w:rsidP="00A12E4B">
            <w:pPr>
              <w:rPr>
                <w:rFonts w:eastAsia="Calibri" w:cs="Arial"/>
                <w:sz w:val="17"/>
                <w:szCs w:val="17"/>
              </w:rPr>
            </w:pPr>
          </w:p>
        </w:tc>
        <w:tc>
          <w:tcPr>
            <w:tcW w:w="3113" w:type="dxa"/>
            <w:shd w:val="clear" w:color="auto" w:fill="auto"/>
          </w:tcPr>
          <w:p w14:paraId="6FC7B48F" w14:textId="77777777" w:rsidR="00BC6983" w:rsidRPr="00FD6228" w:rsidRDefault="00BC6983" w:rsidP="00A12E4B">
            <w:pPr>
              <w:rPr>
                <w:rFonts w:eastAsia="Calibri" w:cs="Arial"/>
                <w:sz w:val="17"/>
                <w:szCs w:val="17"/>
              </w:rPr>
            </w:pPr>
            <w:r w:rsidRPr="00FD6228">
              <w:rPr>
                <w:rFonts w:eastAsia="Calibri" w:cs="Arial"/>
                <w:sz w:val="17"/>
                <w:szCs w:val="17"/>
              </w:rPr>
              <w:t>Onzorgvuldige vernietiging van gegevens</w:t>
            </w:r>
          </w:p>
        </w:tc>
        <w:tc>
          <w:tcPr>
            <w:tcW w:w="1139" w:type="dxa"/>
            <w:shd w:val="clear" w:color="auto" w:fill="auto"/>
          </w:tcPr>
          <w:p w14:paraId="5B66C94C"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114544B3"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29694392"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r>
      <w:tr w:rsidR="00BC6983" w:rsidRPr="00FD6228" w14:paraId="1C8884B0" w14:textId="77777777" w:rsidTr="00FD6228">
        <w:tc>
          <w:tcPr>
            <w:tcW w:w="2802" w:type="dxa"/>
            <w:vMerge w:val="restart"/>
            <w:shd w:val="clear" w:color="auto" w:fill="auto"/>
          </w:tcPr>
          <w:p w14:paraId="542BC5EE" w14:textId="77777777" w:rsidR="00BC6983" w:rsidRPr="00FD6228" w:rsidRDefault="00BC6983" w:rsidP="00A12E4B">
            <w:pPr>
              <w:rPr>
                <w:rFonts w:eastAsia="Calibri" w:cs="Arial"/>
                <w:sz w:val="17"/>
                <w:szCs w:val="17"/>
              </w:rPr>
            </w:pPr>
            <w:r w:rsidRPr="00FD6228">
              <w:rPr>
                <w:rFonts w:eastAsia="Calibri" w:cs="Arial"/>
                <w:sz w:val="17"/>
                <w:szCs w:val="17"/>
              </w:rPr>
              <w:t>Omstandigheden op de werkplek (Faciliteiten)</w:t>
            </w:r>
          </w:p>
        </w:tc>
        <w:tc>
          <w:tcPr>
            <w:tcW w:w="3113" w:type="dxa"/>
            <w:shd w:val="clear" w:color="auto" w:fill="auto"/>
          </w:tcPr>
          <w:p w14:paraId="2E5510A8" w14:textId="77777777" w:rsidR="00BC6983" w:rsidRPr="00FD6228" w:rsidRDefault="00BC6983" w:rsidP="00A12E4B">
            <w:pPr>
              <w:rPr>
                <w:rFonts w:eastAsia="Calibri" w:cs="Arial"/>
                <w:sz w:val="17"/>
                <w:szCs w:val="17"/>
              </w:rPr>
            </w:pPr>
            <w:r w:rsidRPr="00FD6228">
              <w:rPr>
                <w:rFonts w:eastAsia="Calibri" w:cs="Arial"/>
                <w:sz w:val="17"/>
                <w:szCs w:val="17"/>
              </w:rPr>
              <w:t>Uitval van elektriciteit</w:t>
            </w:r>
          </w:p>
        </w:tc>
        <w:tc>
          <w:tcPr>
            <w:tcW w:w="1139" w:type="dxa"/>
            <w:shd w:val="clear" w:color="auto" w:fill="auto"/>
          </w:tcPr>
          <w:p w14:paraId="106CC4AA"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37C17A1C" w14:textId="77777777" w:rsidR="00BC6983" w:rsidRPr="00FD6228" w:rsidRDefault="00BC6983" w:rsidP="00FD6228">
            <w:pPr>
              <w:jc w:val="center"/>
              <w:rPr>
                <w:rFonts w:eastAsia="Calibri" w:cs="Arial"/>
                <w:sz w:val="17"/>
                <w:szCs w:val="17"/>
              </w:rPr>
            </w:pPr>
          </w:p>
        </w:tc>
        <w:tc>
          <w:tcPr>
            <w:tcW w:w="1447" w:type="dxa"/>
            <w:shd w:val="clear" w:color="auto" w:fill="auto"/>
          </w:tcPr>
          <w:p w14:paraId="14766189" w14:textId="77777777" w:rsidR="00BC6983" w:rsidRPr="00FD6228" w:rsidRDefault="00BC6983" w:rsidP="00FD6228">
            <w:pPr>
              <w:jc w:val="center"/>
              <w:rPr>
                <w:rFonts w:eastAsia="Calibri" w:cs="Arial"/>
                <w:sz w:val="17"/>
                <w:szCs w:val="17"/>
              </w:rPr>
            </w:pPr>
          </w:p>
        </w:tc>
      </w:tr>
      <w:tr w:rsidR="00BC6983" w:rsidRPr="00FD6228" w14:paraId="2F9663D2" w14:textId="77777777" w:rsidTr="00FD6228">
        <w:tc>
          <w:tcPr>
            <w:tcW w:w="2802" w:type="dxa"/>
            <w:vMerge/>
            <w:shd w:val="clear" w:color="auto" w:fill="auto"/>
          </w:tcPr>
          <w:p w14:paraId="3C570517" w14:textId="77777777" w:rsidR="00BC6983" w:rsidRPr="00FD6228" w:rsidRDefault="00BC6983" w:rsidP="00A12E4B">
            <w:pPr>
              <w:rPr>
                <w:rFonts w:eastAsia="Calibri" w:cs="Arial"/>
                <w:sz w:val="17"/>
                <w:szCs w:val="17"/>
              </w:rPr>
            </w:pPr>
          </w:p>
        </w:tc>
        <w:tc>
          <w:tcPr>
            <w:tcW w:w="3113" w:type="dxa"/>
            <w:shd w:val="clear" w:color="auto" w:fill="auto"/>
          </w:tcPr>
          <w:p w14:paraId="716B2330" w14:textId="77777777" w:rsidR="00BC6983" w:rsidRPr="00FD6228" w:rsidRDefault="00BC6983" w:rsidP="00A12E4B">
            <w:pPr>
              <w:rPr>
                <w:rFonts w:eastAsia="Calibri" w:cs="Arial"/>
                <w:sz w:val="17"/>
                <w:szCs w:val="17"/>
              </w:rPr>
            </w:pPr>
            <w:r w:rsidRPr="00FD6228">
              <w:rPr>
                <w:rFonts w:eastAsia="Calibri" w:cs="Arial"/>
                <w:sz w:val="17"/>
                <w:szCs w:val="17"/>
              </w:rPr>
              <w:t>Wateroverlast door lekkage</w:t>
            </w:r>
          </w:p>
        </w:tc>
        <w:tc>
          <w:tcPr>
            <w:tcW w:w="1139" w:type="dxa"/>
            <w:shd w:val="clear" w:color="auto" w:fill="auto"/>
          </w:tcPr>
          <w:p w14:paraId="3631CE7E"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2FCB7A89" w14:textId="77777777" w:rsidR="00BC6983" w:rsidRPr="00FD6228" w:rsidRDefault="00BC6983" w:rsidP="00FD6228">
            <w:pPr>
              <w:jc w:val="center"/>
              <w:rPr>
                <w:rFonts w:eastAsia="Calibri" w:cs="Arial"/>
                <w:sz w:val="17"/>
                <w:szCs w:val="17"/>
              </w:rPr>
            </w:pPr>
          </w:p>
        </w:tc>
        <w:tc>
          <w:tcPr>
            <w:tcW w:w="1447" w:type="dxa"/>
            <w:shd w:val="clear" w:color="auto" w:fill="auto"/>
          </w:tcPr>
          <w:p w14:paraId="2C28AD8A" w14:textId="77777777" w:rsidR="00BC6983" w:rsidRPr="00FD6228" w:rsidRDefault="00BC6983" w:rsidP="00FD6228">
            <w:pPr>
              <w:jc w:val="center"/>
              <w:rPr>
                <w:rFonts w:eastAsia="Calibri" w:cs="Arial"/>
                <w:sz w:val="17"/>
                <w:szCs w:val="17"/>
              </w:rPr>
            </w:pPr>
          </w:p>
        </w:tc>
      </w:tr>
      <w:tr w:rsidR="00BC6983" w:rsidRPr="00FD6228" w14:paraId="12BE566F" w14:textId="77777777" w:rsidTr="00FD6228">
        <w:tc>
          <w:tcPr>
            <w:tcW w:w="2802" w:type="dxa"/>
            <w:vMerge/>
            <w:shd w:val="clear" w:color="auto" w:fill="auto"/>
          </w:tcPr>
          <w:p w14:paraId="37803D37" w14:textId="77777777" w:rsidR="00BC6983" w:rsidRPr="00FD6228" w:rsidRDefault="00BC6983" w:rsidP="00A12E4B">
            <w:pPr>
              <w:rPr>
                <w:rFonts w:eastAsia="Calibri" w:cs="Arial"/>
                <w:sz w:val="17"/>
                <w:szCs w:val="17"/>
              </w:rPr>
            </w:pPr>
          </w:p>
        </w:tc>
        <w:tc>
          <w:tcPr>
            <w:tcW w:w="3113" w:type="dxa"/>
            <w:shd w:val="clear" w:color="auto" w:fill="auto"/>
          </w:tcPr>
          <w:p w14:paraId="4DB93D39" w14:textId="77777777" w:rsidR="00BC6983" w:rsidRPr="00FD6228" w:rsidRDefault="00BC6983" w:rsidP="00A12E4B">
            <w:pPr>
              <w:rPr>
                <w:rFonts w:eastAsia="Calibri" w:cs="Arial"/>
                <w:sz w:val="17"/>
                <w:szCs w:val="17"/>
              </w:rPr>
            </w:pPr>
            <w:r w:rsidRPr="00FD6228">
              <w:rPr>
                <w:rFonts w:eastAsia="Calibri" w:cs="Arial"/>
                <w:sz w:val="17"/>
                <w:szCs w:val="17"/>
              </w:rPr>
              <w:t>Ongewenste trillingen</w:t>
            </w:r>
          </w:p>
        </w:tc>
        <w:tc>
          <w:tcPr>
            <w:tcW w:w="1139" w:type="dxa"/>
            <w:shd w:val="clear" w:color="auto" w:fill="auto"/>
          </w:tcPr>
          <w:p w14:paraId="566E902B" w14:textId="77777777" w:rsidR="00BC6983" w:rsidRPr="00FD6228" w:rsidRDefault="00BC6983"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6A9DA101" w14:textId="77777777" w:rsidR="00BC6983" w:rsidRPr="00FD6228" w:rsidRDefault="00BC6983" w:rsidP="00FD6228">
            <w:pPr>
              <w:jc w:val="center"/>
              <w:rPr>
                <w:rFonts w:eastAsia="Calibri" w:cs="Arial"/>
                <w:sz w:val="17"/>
                <w:szCs w:val="17"/>
              </w:rPr>
            </w:pPr>
          </w:p>
        </w:tc>
        <w:tc>
          <w:tcPr>
            <w:tcW w:w="1447" w:type="dxa"/>
            <w:shd w:val="clear" w:color="auto" w:fill="auto"/>
          </w:tcPr>
          <w:p w14:paraId="3C3685F8" w14:textId="77777777" w:rsidR="00BC6983" w:rsidRPr="00FD6228" w:rsidRDefault="00BC6983" w:rsidP="00FD6228">
            <w:pPr>
              <w:jc w:val="center"/>
              <w:rPr>
                <w:rFonts w:eastAsia="Calibri" w:cs="Arial"/>
                <w:sz w:val="17"/>
                <w:szCs w:val="17"/>
              </w:rPr>
            </w:pPr>
          </w:p>
        </w:tc>
      </w:tr>
    </w:tbl>
    <w:p w14:paraId="2B06A3E9" w14:textId="220386D0" w:rsidR="003D1DC5" w:rsidRDefault="00BC6983" w:rsidP="003D1DC5">
      <w:pPr>
        <w:pStyle w:val="Kop2"/>
      </w:pPr>
      <w:r>
        <w:rPr>
          <w:sz w:val="20"/>
        </w:rPr>
        <w:br w:type="page"/>
      </w:r>
      <w:bookmarkStart w:id="32" w:name="_Toc46397969"/>
      <w:r w:rsidR="003D1DC5">
        <w:lastRenderedPageBreak/>
        <w:t>3</w:t>
      </w:r>
      <w:r w:rsidR="003D1DC5">
        <w:tab/>
        <w:t>Beheerincidenten</w:t>
      </w:r>
      <w:bookmarkEnd w:id="32"/>
    </w:p>
    <w:p w14:paraId="38CAF557" w14:textId="77777777" w:rsidR="003D1DC5" w:rsidRDefault="003D1DC5" w:rsidP="003D1D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067"/>
        <w:gridCol w:w="1131"/>
        <w:gridCol w:w="705"/>
        <w:gridCol w:w="1417"/>
      </w:tblGrid>
      <w:tr w:rsidR="003D1DC5" w14:paraId="573586AC" w14:textId="77777777" w:rsidTr="00F201F5">
        <w:tc>
          <w:tcPr>
            <w:tcW w:w="2802" w:type="dxa"/>
            <w:shd w:val="clear" w:color="auto" w:fill="D8E499"/>
          </w:tcPr>
          <w:p w14:paraId="5D32E052" w14:textId="77777777" w:rsidR="003D1DC5" w:rsidRPr="00FD6228" w:rsidRDefault="003D1DC5" w:rsidP="008C7334">
            <w:pPr>
              <w:rPr>
                <w:rFonts w:eastAsia="Calibri" w:cs="Arial"/>
                <w:sz w:val="17"/>
                <w:szCs w:val="17"/>
              </w:rPr>
            </w:pPr>
            <w:r w:rsidRPr="00FD6228">
              <w:rPr>
                <w:rFonts w:eastAsia="Calibri" w:cs="Arial"/>
                <w:b/>
                <w:sz w:val="17"/>
                <w:szCs w:val="17"/>
              </w:rPr>
              <w:t>Incidenten categorie</w:t>
            </w:r>
          </w:p>
        </w:tc>
        <w:tc>
          <w:tcPr>
            <w:tcW w:w="3113" w:type="dxa"/>
            <w:shd w:val="clear" w:color="auto" w:fill="D8E499"/>
          </w:tcPr>
          <w:p w14:paraId="03D4A234" w14:textId="77777777" w:rsidR="003D1DC5" w:rsidRPr="00FD6228" w:rsidRDefault="003D1DC5" w:rsidP="008C7334">
            <w:pPr>
              <w:rPr>
                <w:rFonts w:eastAsia="Calibri" w:cs="Arial"/>
                <w:sz w:val="17"/>
                <w:szCs w:val="17"/>
              </w:rPr>
            </w:pPr>
            <w:r w:rsidRPr="00FD6228">
              <w:rPr>
                <w:rFonts w:eastAsia="Calibri" w:cs="Arial"/>
                <w:b/>
                <w:sz w:val="17"/>
                <w:szCs w:val="17"/>
              </w:rPr>
              <w:t>Mogelijk incident</w:t>
            </w:r>
          </w:p>
        </w:tc>
        <w:tc>
          <w:tcPr>
            <w:tcW w:w="3295" w:type="dxa"/>
            <w:gridSpan w:val="3"/>
            <w:shd w:val="clear" w:color="auto" w:fill="D8E499"/>
          </w:tcPr>
          <w:p w14:paraId="0F5F5466" w14:textId="3D3C2CA3" w:rsidR="003D1DC5" w:rsidRPr="00FD6228" w:rsidRDefault="003D1DC5" w:rsidP="00FD6228">
            <w:pPr>
              <w:jc w:val="center"/>
              <w:rPr>
                <w:rFonts w:eastAsia="Calibri" w:cs="Arial"/>
                <w:sz w:val="17"/>
                <w:szCs w:val="17"/>
              </w:rPr>
            </w:pPr>
            <w:r w:rsidRPr="00FD6228">
              <w:rPr>
                <w:rFonts w:eastAsia="Calibri" w:cs="Arial"/>
                <w:b/>
                <w:sz w:val="17"/>
                <w:szCs w:val="17"/>
              </w:rPr>
              <w:t>NIVEAU VAN MELDING</w:t>
            </w:r>
            <w:r w:rsidR="00F201F5">
              <w:rPr>
                <w:rFonts w:eastAsia="Calibri" w:cs="Arial"/>
                <w:b/>
                <w:sz w:val="17"/>
                <w:szCs w:val="17"/>
              </w:rPr>
              <w:t>/AFHANDELING</w:t>
            </w:r>
          </w:p>
        </w:tc>
      </w:tr>
      <w:tr w:rsidR="003D1DC5" w14:paraId="3BC8A231" w14:textId="77777777" w:rsidTr="00F201F5">
        <w:tc>
          <w:tcPr>
            <w:tcW w:w="2802" w:type="dxa"/>
            <w:shd w:val="clear" w:color="auto" w:fill="D8E499"/>
          </w:tcPr>
          <w:p w14:paraId="3B7C6879" w14:textId="77777777" w:rsidR="003D1DC5" w:rsidRPr="00FD6228" w:rsidRDefault="003D1DC5" w:rsidP="008C7334">
            <w:pPr>
              <w:rPr>
                <w:rFonts w:eastAsia="Calibri" w:cs="Arial"/>
                <w:sz w:val="17"/>
                <w:szCs w:val="17"/>
              </w:rPr>
            </w:pPr>
          </w:p>
        </w:tc>
        <w:tc>
          <w:tcPr>
            <w:tcW w:w="3113" w:type="dxa"/>
            <w:shd w:val="clear" w:color="auto" w:fill="D8E499"/>
          </w:tcPr>
          <w:p w14:paraId="2EC0CAB1" w14:textId="77777777" w:rsidR="003D1DC5" w:rsidRPr="00FD6228" w:rsidRDefault="003D1DC5" w:rsidP="008C7334">
            <w:pPr>
              <w:rPr>
                <w:rFonts w:eastAsia="Calibri" w:cs="Arial"/>
                <w:sz w:val="17"/>
                <w:szCs w:val="17"/>
              </w:rPr>
            </w:pPr>
          </w:p>
        </w:tc>
        <w:tc>
          <w:tcPr>
            <w:tcW w:w="1139" w:type="dxa"/>
            <w:shd w:val="clear" w:color="auto" w:fill="D8E499"/>
          </w:tcPr>
          <w:p w14:paraId="352CAEE2" w14:textId="77777777" w:rsidR="003D1DC5" w:rsidRPr="00FD6228" w:rsidRDefault="003D1DC5" w:rsidP="00FD6228">
            <w:pPr>
              <w:jc w:val="center"/>
              <w:rPr>
                <w:rFonts w:eastAsia="Calibri" w:cs="Arial"/>
                <w:sz w:val="17"/>
                <w:szCs w:val="17"/>
              </w:rPr>
            </w:pPr>
            <w:r w:rsidRPr="00FD6228">
              <w:rPr>
                <w:rFonts w:eastAsia="Calibri" w:cs="Arial"/>
                <w:b/>
                <w:sz w:val="17"/>
                <w:szCs w:val="17"/>
              </w:rPr>
              <w:t>Helpdesk</w:t>
            </w:r>
          </w:p>
        </w:tc>
        <w:tc>
          <w:tcPr>
            <w:tcW w:w="709" w:type="dxa"/>
            <w:shd w:val="clear" w:color="auto" w:fill="D8E499"/>
          </w:tcPr>
          <w:p w14:paraId="0E3DF1FD" w14:textId="77777777" w:rsidR="003D1DC5" w:rsidRPr="00FD6228" w:rsidRDefault="003D1DC5" w:rsidP="00FD6228">
            <w:pPr>
              <w:jc w:val="center"/>
              <w:rPr>
                <w:rFonts w:eastAsia="Calibri" w:cs="Arial"/>
                <w:sz w:val="17"/>
                <w:szCs w:val="17"/>
              </w:rPr>
            </w:pPr>
            <w:r w:rsidRPr="00FD6228">
              <w:rPr>
                <w:rFonts w:eastAsia="Calibri" w:cs="Arial"/>
                <w:b/>
                <w:sz w:val="17"/>
                <w:szCs w:val="17"/>
              </w:rPr>
              <w:t>CISO</w:t>
            </w:r>
          </w:p>
        </w:tc>
        <w:tc>
          <w:tcPr>
            <w:tcW w:w="1447" w:type="dxa"/>
            <w:shd w:val="clear" w:color="auto" w:fill="D8E499"/>
          </w:tcPr>
          <w:p w14:paraId="7979413C" w14:textId="77777777" w:rsidR="003D1DC5" w:rsidRPr="00FD6228" w:rsidRDefault="003D1DC5" w:rsidP="00FD6228">
            <w:pPr>
              <w:jc w:val="center"/>
              <w:rPr>
                <w:rFonts w:eastAsia="Calibri" w:cs="Arial"/>
                <w:sz w:val="17"/>
                <w:szCs w:val="17"/>
              </w:rPr>
            </w:pPr>
            <w:r w:rsidRPr="00FD6228">
              <w:rPr>
                <w:rFonts w:eastAsia="Calibri" w:cs="Arial"/>
                <w:b/>
                <w:sz w:val="17"/>
                <w:szCs w:val="17"/>
              </w:rPr>
              <w:t>Directie / IRT</w:t>
            </w:r>
          </w:p>
        </w:tc>
      </w:tr>
      <w:tr w:rsidR="003D1DC5" w14:paraId="77887CFA" w14:textId="77777777" w:rsidTr="00FD6228">
        <w:tc>
          <w:tcPr>
            <w:tcW w:w="2802" w:type="dxa"/>
            <w:shd w:val="clear" w:color="auto" w:fill="auto"/>
          </w:tcPr>
          <w:p w14:paraId="1B031456" w14:textId="77777777" w:rsidR="003D1DC5" w:rsidRPr="00FD6228" w:rsidRDefault="003D1DC5" w:rsidP="008C7334">
            <w:pPr>
              <w:rPr>
                <w:rFonts w:eastAsia="Calibri" w:cs="Arial"/>
                <w:sz w:val="17"/>
                <w:szCs w:val="17"/>
              </w:rPr>
            </w:pPr>
          </w:p>
        </w:tc>
        <w:tc>
          <w:tcPr>
            <w:tcW w:w="3113" w:type="dxa"/>
            <w:shd w:val="clear" w:color="auto" w:fill="auto"/>
          </w:tcPr>
          <w:p w14:paraId="602FD53F" w14:textId="77777777" w:rsidR="003D1DC5" w:rsidRPr="00FD6228" w:rsidRDefault="003D1DC5" w:rsidP="008C7334">
            <w:pPr>
              <w:rPr>
                <w:rFonts w:eastAsia="Calibri" w:cs="Arial"/>
                <w:sz w:val="17"/>
                <w:szCs w:val="17"/>
              </w:rPr>
            </w:pPr>
          </w:p>
        </w:tc>
        <w:tc>
          <w:tcPr>
            <w:tcW w:w="1139" w:type="dxa"/>
            <w:shd w:val="clear" w:color="auto" w:fill="auto"/>
          </w:tcPr>
          <w:p w14:paraId="2614BFF5" w14:textId="77777777" w:rsidR="003D1DC5" w:rsidRPr="00FD6228" w:rsidRDefault="003D1DC5" w:rsidP="00FD6228">
            <w:pPr>
              <w:jc w:val="center"/>
              <w:rPr>
                <w:rFonts w:eastAsia="Calibri" w:cs="Arial"/>
                <w:sz w:val="17"/>
                <w:szCs w:val="17"/>
              </w:rPr>
            </w:pPr>
          </w:p>
        </w:tc>
        <w:tc>
          <w:tcPr>
            <w:tcW w:w="709" w:type="dxa"/>
            <w:shd w:val="clear" w:color="auto" w:fill="auto"/>
          </w:tcPr>
          <w:p w14:paraId="0514ED54" w14:textId="77777777" w:rsidR="003D1DC5" w:rsidRPr="00FD6228" w:rsidRDefault="003D1DC5" w:rsidP="00FD6228">
            <w:pPr>
              <w:jc w:val="center"/>
              <w:rPr>
                <w:rFonts w:eastAsia="Calibri" w:cs="Arial"/>
                <w:sz w:val="17"/>
                <w:szCs w:val="17"/>
              </w:rPr>
            </w:pPr>
          </w:p>
        </w:tc>
        <w:tc>
          <w:tcPr>
            <w:tcW w:w="1447" w:type="dxa"/>
            <w:shd w:val="clear" w:color="auto" w:fill="auto"/>
          </w:tcPr>
          <w:p w14:paraId="0EE16265" w14:textId="77777777" w:rsidR="003D1DC5" w:rsidRPr="00FD6228" w:rsidRDefault="003D1DC5" w:rsidP="00FD6228">
            <w:pPr>
              <w:jc w:val="center"/>
              <w:rPr>
                <w:rFonts w:eastAsia="Calibri" w:cs="Arial"/>
                <w:sz w:val="17"/>
                <w:szCs w:val="17"/>
              </w:rPr>
            </w:pPr>
          </w:p>
        </w:tc>
      </w:tr>
      <w:tr w:rsidR="003D1DC5" w14:paraId="7B1FFE18" w14:textId="77777777" w:rsidTr="00FD6228">
        <w:tc>
          <w:tcPr>
            <w:tcW w:w="2802" w:type="dxa"/>
            <w:vMerge w:val="restart"/>
            <w:shd w:val="clear" w:color="auto" w:fill="auto"/>
          </w:tcPr>
          <w:p w14:paraId="4A2F7D2E" w14:textId="77777777" w:rsidR="003D1DC5" w:rsidRPr="00FD6228" w:rsidRDefault="003D1DC5" w:rsidP="008C7334">
            <w:pPr>
              <w:rPr>
                <w:rFonts w:eastAsia="Calibri" w:cs="Arial"/>
                <w:sz w:val="17"/>
                <w:szCs w:val="17"/>
              </w:rPr>
            </w:pPr>
            <w:r w:rsidRPr="00FD6228">
              <w:rPr>
                <w:rFonts w:eastAsia="Calibri" w:cs="Arial"/>
                <w:sz w:val="17"/>
                <w:szCs w:val="17"/>
              </w:rPr>
              <w:t>Identificatie en bevoegdheden van gebruikers</w:t>
            </w:r>
          </w:p>
        </w:tc>
        <w:tc>
          <w:tcPr>
            <w:tcW w:w="3113" w:type="dxa"/>
            <w:shd w:val="clear" w:color="auto" w:fill="auto"/>
          </w:tcPr>
          <w:p w14:paraId="1AE21904" w14:textId="77777777" w:rsidR="003D1DC5" w:rsidRPr="00FD6228" w:rsidRDefault="003D1DC5" w:rsidP="008C7334">
            <w:pPr>
              <w:rPr>
                <w:rFonts w:eastAsia="Calibri" w:cs="Arial"/>
                <w:sz w:val="17"/>
                <w:szCs w:val="17"/>
              </w:rPr>
            </w:pPr>
            <w:r w:rsidRPr="00FD6228">
              <w:rPr>
                <w:rFonts w:eastAsia="Calibri" w:cs="Arial"/>
                <w:sz w:val="17"/>
                <w:szCs w:val="17"/>
              </w:rPr>
              <w:t>Geen eenduidige gebruiker bij een user-ID geconstateerd</w:t>
            </w:r>
          </w:p>
        </w:tc>
        <w:tc>
          <w:tcPr>
            <w:tcW w:w="1139" w:type="dxa"/>
            <w:shd w:val="clear" w:color="auto" w:fill="auto"/>
          </w:tcPr>
          <w:p w14:paraId="6EE676FB"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1A6F74CB"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40E06218" w14:textId="77777777" w:rsidR="003D1DC5" w:rsidRPr="00FD6228" w:rsidRDefault="003D1DC5" w:rsidP="00FD6228">
            <w:pPr>
              <w:jc w:val="center"/>
              <w:rPr>
                <w:rFonts w:eastAsia="Calibri" w:cs="Arial"/>
                <w:sz w:val="17"/>
                <w:szCs w:val="17"/>
              </w:rPr>
            </w:pPr>
          </w:p>
        </w:tc>
      </w:tr>
      <w:tr w:rsidR="003D1DC5" w14:paraId="726F6BC4" w14:textId="77777777" w:rsidTr="00FD6228">
        <w:tc>
          <w:tcPr>
            <w:tcW w:w="2802" w:type="dxa"/>
            <w:vMerge/>
            <w:shd w:val="clear" w:color="auto" w:fill="auto"/>
          </w:tcPr>
          <w:p w14:paraId="1563D495" w14:textId="77777777" w:rsidR="003D1DC5" w:rsidRPr="00FD6228" w:rsidRDefault="003D1DC5" w:rsidP="008C7334">
            <w:pPr>
              <w:rPr>
                <w:rFonts w:eastAsia="Calibri" w:cs="Arial"/>
                <w:sz w:val="17"/>
                <w:szCs w:val="17"/>
              </w:rPr>
            </w:pPr>
          </w:p>
        </w:tc>
        <w:tc>
          <w:tcPr>
            <w:tcW w:w="3113" w:type="dxa"/>
            <w:shd w:val="clear" w:color="auto" w:fill="auto"/>
          </w:tcPr>
          <w:p w14:paraId="31DF2754" w14:textId="77777777" w:rsidR="003D1DC5" w:rsidRPr="00FD6228" w:rsidRDefault="003D1DC5" w:rsidP="008C7334">
            <w:pPr>
              <w:rPr>
                <w:rFonts w:eastAsia="Calibri" w:cs="Arial"/>
                <w:sz w:val="17"/>
                <w:szCs w:val="17"/>
              </w:rPr>
            </w:pPr>
            <w:r w:rsidRPr="00FD6228">
              <w:rPr>
                <w:rFonts w:eastAsia="Calibri" w:cs="Arial"/>
                <w:sz w:val="17"/>
                <w:szCs w:val="17"/>
              </w:rPr>
              <w:t>Ongeautoriseerde toegang door medewerker</w:t>
            </w:r>
          </w:p>
        </w:tc>
        <w:tc>
          <w:tcPr>
            <w:tcW w:w="1139" w:type="dxa"/>
            <w:shd w:val="clear" w:color="auto" w:fill="auto"/>
          </w:tcPr>
          <w:p w14:paraId="58F49B21"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3AF0241E"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29A678A7"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r>
      <w:tr w:rsidR="003D1DC5" w14:paraId="6261D2AF" w14:textId="77777777" w:rsidTr="00FD6228">
        <w:tc>
          <w:tcPr>
            <w:tcW w:w="2802" w:type="dxa"/>
            <w:vMerge/>
            <w:shd w:val="clear" w:color="auto" w:fill="auto"/>
          </w:tcPr>
          <w:p w14:paraId="37863AE2" w14:textId="77777777" w:rsidR="003D1DC5" w:rsidRPr="00FD6228" w:rsidRDefault="003D1DC5" w:rsidP="008C7334">
            <w:pPr>
              <w:rPr>
                <w:rFonts w:eastAsia="Calibri" w:cs="Arial"/>
                <w:sz w:val="17"/>
                <w:szCs w:val="17"/>
              </w:rPr>
            </w:pPr>
          </w:p>
        </w:tc>
        <w:tc>
          <w:tcPr>
            <w:tcW w:w="3113" w:type="dxa"/>
            <w:shd w:val="clear" w:color="auto" w:fill="auto"/>
          </w:tcPr>
          <w:p w14:paraId="338DD388" w14:textId="77777777" w:rsidR="003D1DC5" w:rsidRPr="00FD6228" w:rsidRDefault="003D1DC5" w:rsidP="008C7334">
            <w:pPr>
              <w:rPr>
                <w:rFonts w:eastAsia="Calibri" w:cs="Arial"/>
                <w:sz w:val="17"/>
                <w:szCs w:val="17"/>
              </w:rPr>
            </w:pPr>
            <w:r w:rsidRPr="00FD6228">
              <w:rPr>
                <w:rFonts w:eastAsia="Calibri" w:cs="Arial"/>
                <w:sz w:val="17"/>
                <w:szCs w:val="17"/>
              </w:rPr>
              <w:t>Er komen gebruikers voor die niet meer bevoegd zijn (ex-medewerkers)</w:t>
            </w:r>
          </w:p>
        </w:tc>
        <w:tc>
          <w:tcPr>
            <w:tcW w:w="1139" w:type="dxa"/>
            <w:shd w:val="clear" w:color="auto" w:fill="auto"/>
          </w:tcPr>
          <w:p w14:paraId="62F8E3AB"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0142FA1B"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01818F44" w14:textId="77777777" w:rsidR="003D1DC5" w:rsidRPr="00FD6228" w:rsidRDefault="003D1DC5" w:rsidP="00FD6228">
            <w:pPr>
              <w:jc w:val="center"/>
              <w:rPr>
                <w:rFonts w:eastAsia="Calibri" w:cs="Arial"/>
                <w:sz w:val="17"/>
                <w:szCs w:val="17"/>
              </w:rPr>
            </w:pPr>
          </w:p>
        </w:tc>
      </w:tr>
      <w:tr w:rsidR="003D1DC5" w14:paraId="48450FE7" w14:textId="77777777" w:rsidTr="00FD6228">
        <w:tc>
          <w:tcPr>
            <w:tcW w:w="2802" w:type="dxa"/>
            <w:vMerge/>
            <w:shd w:val="clear" w:color="auto" w:fill="auto"/>
          </w:tcPr>
          <w:p w14:paraId="5DDC64A4" w14:textId="77777777" w:rsidR="003D1DC5" w:rsidRPr="00FD6228" w:rsidRDefault="003D1DC5" w:rsidP="008C7334">
            <w:pPr>
              <w:rPr>
                <w:rFonts w:eastAsia="Calibri" w:cs="Arial"/>
                <w:sz w:val="17"/>
                <w:szCs w:val="17"/>
              </w:rPr>
            </w:pPr>
          </w:p>
        </w:tc>
        <w:tc>
          <w:tcPr>
            <w:tcW w:w="3113" w:type="dxa"/>
            <w:shd w:val="clear" w:color="auto" w:fill="auto"/>
          </w:tcPr>
          <w:p w14:paraId="6B0DC9BB" w14:textId="77777777" w:rsidR="003D1DC5" w:rsidRPr="00FD6228" w:rsidRDefault="003D1DC5" w:rsidP="008C7334">
            <w:pPr>
              <w:rPr>
                <w:rFonts w:eastAsia="Calibri" w:cs="Arial"/>
                <w:sz w:val="17"/>
                <w:szCs w:val="17"/>
              </w:rPr>
            </w:pPr>
            <w:r w:rsidRPr="00FD6228">
              <w:rPr>
                <w:rFonts w:eastAsia="Calibri" w:cs="Arial"/>
                <w:sz w:val="17"/>
                <w:szCs w:val="17"/>
              </w:rPr>
              <w:t>Vraagtekens bij bevoegdheden van bepaalde gebruikers of beheerders</w:t>
            </w:r>
          </w:p>
        </w:tc>
        <w:tc>
          <w:tcPr>
            <w:tcW w:w="1139" w:type="dxa"/>
            <w:shd w:val="clear" w:color="auto" w:fill="auto"/>
          </w:tcPr>
          <w:p w14:paraId="0B010931"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41CA52D3"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09D84112" w14:textId="77777777" w:rsidR="003D1DC5" w:rsidRPr="00FD6228" w:rsidRDefault="003D1DC5" w:rsidP="00FD6228">
            <w:pPr>
              <w:jc w:val="center"/>
              <w:rPr>
                <w:rFonts w:eastAsia="Calibri" w:cs="Arial"/>
                <w:sz w:val="17"/>
                <w:szCs w:val="17"/>
              </w:rPr>
            </w:pPr>
          </w:p>
        </w:tc>
      </w:tr>
      <w:tr w:rsidR="003D1DC5" w14:paraId="4008AE34" w14:textId="77777777" w:rsidTr="00FD6228">
        <w:tc>
          <w:tcPr>
            <w:tcW w:w="2802" w:type="dxa"/>
            <w:shd w:val="clear" w:color="auto" w:fill="auto"/>
          </w:tcPr>
          <w:p w14:paraId="1C7FEBE2" w14:textId="77777777" w:rsidR="003D1DC5" w:rsidRPr="00FD6228" w:rsidRDefault="003D1DC5" w:rsidP="008C7334">
            <w:pPr>
              <w:rPr>
                <w:rFonts w:eastAsia="Calibri" w:cs="Arial"/>
                <w:sz w:val="17"/>
                <w:szCs w:val="17"/>
              </w:rPr>
            </w:pPr>
            <w:r w:rsidRPr="00FD6228">
              <w:rPr>
                <w:rFonts w:eastAsia="Calibri" w:cs="Arial"/>
                <w:sz w:val="17"/>
                <w:szCs w:val="17"/>
              </w:rPr>
              <w:t>Onopzettelijk foutief handelen van gebruikers</w:t>
            </w:r>
          </w:p>
        </w:tc>
        <w:tc>
          <w:tcPr>
            <w:tcW w:w="3113" w:type="dxa"/>
            <w:shd w:val="clear" w:color="auto" w:fill="auto"/>
          </w:tcPr>
          <w:p w14:paraId="72890435" w14:textId="77777777" w:rsidR="003D1DC5" w:rsidRPr="00FD6228" w:rsidRDefault="003D1DC5" w:rsidP="008C7334">
            <w:pPr>
              <w:rPr>
                <w:rFonts w:eastAsia="Calibri" w:cs="Arial"/>
                <w:sz w:val="17"/>
                <w:szCs w:val="17"/>
              </w:rPr>
            </w:pPr>
            <w:r w:rsidRPr="00FD6228">
              <w:rPr>
                <w:rFonts w:eastAsia="Calibri" w:cs="Arial"/>
                <w:sz w:val="17"/>
                <w:szCs w:val="17"/>
              </w:rPr>
              <w:t>Onzorgvuldige omgang met wachtwoorden door gebruikers</w:t>
            </w:r>
          </w:p>
        </w:tc>
        <w:tc>
          <w:tcPr>
            <w:tcW w:w="1139" w:type="dxa"/>
            <w:shd w:val="clear" w:color="auto" w:fill="auto"/>
          </w:tcPr>
          <w:p w14:paraId="0D734D8F"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1B73146F"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28E3A39E" w14:textId="77777777" w:rsidR="003D1DC5" w:rsidRPr="00FD6228" w:rsidRDefault="003D1DC5" w:rsidP="00FD6228">
            <w:pPr>
              <w:jc w:val="center"/>
              <w:rPr>
                <w:rFonts w:eastAsia="Calibri" w:cs="Arial"/>
                <w:sz w:val="17"/>
                <w:szCs w:val="17"/>
              </w:rPr>
            </w:pPr>
          </w:p>
        </w:tc>
      </w:tr>
      <w:tr w:rsidR="003D1DC5" w14:paraId="190A0386" w14:textId="77777777" w:rsidTr="00FD6228">
        <w:tc>
          <w:tcPr>
            <w:tcW w:w="2802" w:type="dxa"/>
            <w:vMerge w:val="restart"/>
            <w:shd w:val="clear" w:color="auto" w:fill="auto"/>
          </w:tcPr>
          <w:p w14:paraId="280FD782" w14:textId="77777777" w:rsidR="003D1DC5" w:rsidRPr="00FD6228" w:rsidRDefault="003D1DC5" w:rsidP="008C7334">
            <w:pPr>
              <w:rPr>
                <w:rFonts w:eastAsia="Calibri" w:cs="Arial"/>
                <w:sz w:val="17"/>
                <w:szCs w:val="17"/>
              </w:rPr>
            </w:pPr>
            <w:r w:rsidRPr="00FD6228">
              <w:rPr>
                <w:rFonts w:eastAsia="Calibri" w:cs="Arial"/>
                <w:sz w:val="17"/>
                <w:szCs w:val="17"/>
              </w:rPr>
              <w:t>Opzettelijk foutief handelen van gebruikers</w:t>
            </w:r>
          </w:p>
        </w:tc>
        <w:tc>
          <w:tcPr>
            <w:tcW w:w="3113" w:type="dxa"/>
            <w:shd w:val="clear" w:color="auto" w:fill="auto"/>
          </w:tcPr>
          <w:p w14:paraId="02CB6F2C" w14:textId="77777777" w:rsidR="003D1DC5" w:rsidRPr="00FD6228" w:rsidRDefault="003D1DC5" w:rsidP="008C7334">
            <w:pPr>
              <w:rPr>
                <w:rFonts w:eastAsia="Calibri" w:cs="Arial"/>
                <w:sz w:val="17"/>
                <w:szCs w:val="17"/>
              </w:rPr>
            </w:pPr>
            <w:r w:rsidRPr="00FD6228">
              <w:rPr>
                <w:rFonts w:eastAsia="Calibri" w:cs="Arial"/>
                <w:sz w:val="17"/>
                <w:szCs w:val="17"/>
              </w:rPr>
              <w:t>Kraken of omzeilen toegang door medewerkers of een buitenstaander</w:t>
            </w:r>
          </w:p>
        </w:tc>
        <w:tc>
          <w:tcPr>
            <w:tcW w:w="1139" w:type="dxa"/>
            <w:shd w:val="clear" w:color="auto" w:fill="auto"/>
          </w:tcPr>
          <w:p w14:paraId="51748F66"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7FAE2088"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56230880"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r>
      <w:tr w:rsidR="003D1DC5" w14:paraId="77055848" w14:textId="77777777" w:rsidTr="00FD6228">
        <w:tc>
          <w:tcPr>
            <w:tcW w:w="2802" w:type="dxa"/>
            <w:vMerge/>
            <w:shd w:val="clear" w:color="auto" w:fill="auto"/>
          </w:tcPr>
          <w:p w14:paraId="3035EA2C" w14:textId="77777777" w:rsidR="003D1DC5" w:rsidRPr="00FD6228" w:rsidRDefault="003D1DC5" w:rsidP="008C7334">
            <w:pPr>
              <w:rPr>
                <w:rFonts w:eastAsia="Calibri" w:cs="Arial"/>
                <w:sz w:val="17"/>
                <w:szCs w:val="17"/>
              </w:rPr>
            </w:pPr>
          </w:p>
        </w:tc>
        <w:tc>
          <w:tcPr>
            <w:tcW w:w="3113" w:type="dxa"/>
            <w:shd w:val="clear" w:color="auto" w:fill="auto"/>
          </w:tcPr>
          <w:p w14:paraId="1F656032" w14:textId="77777777" w:rsidR="003D1DC5" w:rsidRPr="00FD6228" w:rsidRDefault="003D1DC5" w:rsidP="008C7334">
            <w:pPr>
              <w:rPr>
                <w:rFonts w:eastAsia="Calibri" w:cs="Arial"/>
                <w:sz w:val="17"/>
                <w:szCs w:val="17"/>
              </w:rPr>
            </w:pPr>
            <w:r w:rsidRPr="00FD6228">
              <w:rPr>
                <w:rFonts w:eastAsia="Calibri" w:cs="Arial"/>
                <w:sz w:val="17"/>
                <w:szCs w:val="17"/>
              </w:rPr>
              <w:t>Fraude of diefstal</w:t>
            </w:r>
          </w:p>
        </w:tc>
        <w:tc>
          <w:tcPr>
            <w:tcW w:w="1139" w:type="dxa"/>
            <w:shd w:val="clear" w:color="auto" w:fill="auto"/>
          </w:tcPr>
          <w:p w14:paraId="0F281936"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105BE531"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30744199"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r>
      <w:tr w:rsidR="003D1DC5" w14:paraId="05EBFDC6" w14:textId="77777777" w:rsidTr="00FD6228">
        <w:tc>
          <w:tcPr>
            <w:tcW w:w="2802" w:type="dxa"/>
            <w:shd w:val="clear" w:color="auto" w:fill="auto"/>
          </w:tcPr>
          <w:p w14:paraId="2318A9DC" w14:textId="77777777" w:rsidR="003D1DC5" w:rsidRPr="00FD6228" w:rsidRDefault="003D1DC5" w:rsidP="008C7334">
            <w:pPr>
              <w:rPr>
                <w:rFonts w:eastAsia="Calibri" w:cs="Arial"/>
                <w:sz w:val="17"/>
                <w:szCs w:val="17"/>
              </w:rPr>
            </w:pPr>
            <w:r w:rsidRPr="00FD6228">
              <w:rPr>
                <w:rFonts w:eastAsia="Calibri" w:cs="Arial"/>
                <w:sz w:val="17"/>
                <w:szCs w:val="17"/>
              </w:rPr>
              <w:t>Technisch falen van apparatuur</w:t>
            </w:r>
          </w:p>
        </w:tc>
        <w:tc>
          <w:tcPr>
            <w:tcW w:w="3113" w:type="dxa"/>
            <w:shd w:val="clear" w:color="auto" w:fill="auto"/>
          </w:tcPr>
          <w:p w14:paraId="04391F63" w14:textId="77777777" w:rsidR="003D1DC5" w:rsidRPr="00FD6228" w:rsidRDefault="003D1DC5" w:rsidP="008C7334">
            <w:pPr>
              <w:rPr>
                <w:rFonts w:eastAsia="Calibri" w:cs="Arial"/>
                <w:sz w:val="17"/>
                <w:szCs w:val="17"/>
              </w:rPr>
            </w:pPr>
            <w:r w:rsidRPr="00FD6228">
              <w:rPr>
                <w:rFonts w:eastAsia="Calibri" w:cs="Arial"/>
                <w:sz w:val="17"/>
                <w:szCs w:val="17"/>
              </w:rPr>
              <w:t>Storing in apparatuur</w:t>
            </w:r>
          </w:p>
        </w:tc>
        <w:tc>
          <w:tcPr>
            <w:tcW w:w="1139" w:type="dxa"/>
            <w:shd w:val="clear" w:color="auto" w:fill="auto"/>
          </w:tcPr>
          <w:p w14:paraId="1E75D0DD"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28DA7518"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5FCAE625" w14:textId="77777777" w:rsidR="003D1DC5" w:rsidRPr="00FD6228" w:rsidRDefault="003D1DC5" w:rsidP="00FD6228">
            <w:pPr>
              <w:jc w:val="center"/>
              <w:rPr>
                <w:rFonts w:eastAsia="Calibri" w:cs="Arial"/>
                <w:sz w:val="17"/>
                <w:szCs w:val="17"/>
              </w:rPr>
            </w:pPr>
            <w:r w:rsidRPr="00FD6228">
              <w:rPr>
                <w:rFonts w:eastAsia="Calibri" w:cs="Arial"/>
                <w:sz w:val="17"/>
                <w:szCs w:val="17"/>
              </w:rPr>
              <w:t>X</w:t>
            </w:r>
          </w:p>
        </w:tc>
      </w:tr>
      <w:tr w:rsidR="00E9076E" w14:paraId="094C3FC6" w14:textId="77777777" w:rsidTr="00FD6228">
        <w:tc>
          <w:tcPr>
            <w:tcW w:w="2802" w:type="dxa"/>
            <w:vMerge w:val="restart"/>
            <w:shd w:val="clear" w:color="auto" w:fill="auto"/>
          </w:tcPr>
          <w:p w14:paraId="497350B9" w14:textId="77777777" w:rsidR="00E9076E" w:rsidRPr="00FD6228" w:rsidRDefault="00E9076E" w:rsidP="008C7334">
            <w:pPr>
              <w:rPr>
                <w:rFonts w:eastAsia="Calibri" w:cs="Arial"/>
                <w:sz w:val="17"/>
                <w:szCs w:val="17"/>
              </w:rPr>
            </w:pPr>
            <w:r w:rsidRPr="00FD6228">
              <w:rPr>
                <w:rFonts w:eastAsia="Calibri" w:cs="Arial"/>
                <w:sz w:val="17"/>
                <w:szCs w:val="17"/>
              </w:rPr>
              <w:t>Technisch falen van apparatuur door externe invloeden</w:t>
            </w:r>
          </w:p>
        </w:tc>
        <w:tc>
          <w:tcPr>
            <w:tcW w:w="3113" w:type="dxa"/>
            <w:shd w:val="clear" w:color="auto" w:fill="auto"/>
          </w:tcPr>
          <w:p w14:paraId="67ECA119" w14:textId="77777777" w:rsidR="00E9076E" w:rsidRPr="00FD6228" w:rsidRDefault="00E9076E" w:rsidP="008C7334">
            <w:pPr>
              <w:rPr>
                <w:rFonts w:eastAsia="Calibri" w:cs="Arial"/>
                <w:sz w:val="17"/>
                <w:szCs w:val="17"/>
              </w:rPr>
            </w:pPr>
            <w:r w:rsidRPr="00FD6228">
              <w:rPr>
                <w:rFonts w:eastAsia="Calibri" w:cs="Arial"/>
                <w:sz w:val="17"/>
                <w:szCs w:val="17"/>
              </w:rPr>
              <w:t>Wegvallen elektrische spanning of spanningsschommelingen</w:t>
            </w:r>
          </w:p>
        </w:tc>
        <w:tc>
          <w:tcPr>
            <w:tcW w:w="1139" w:type="dxa"/>
            <w:shd w:val="clear" w:color="auto" w:fill="auto"/>
          </w:tcPr>
          <w:p w14:paraId="7BED1864" w14:textId="77777777" w:rsidR="00E9076E" w:rsidRPr="00FD6228" w:rsidRDefault="00E9076E"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51CDAC23" w14:textId="77777777" w:rsidR="00E9076E" w:rsidRPr="00FD6228" w:rsidRDefault="00E9076E"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5A51A5A3" w14:textId="77777777" w:rsidR="00E9076E" w:rsidRPr="00FD6228" w:rsidRDefault="00E9076E" w:rsidP="00FD6228">
            <w:pPr>
              <w:jc w:val="center"/>
              <w:rPr>
                <w:rFonts w:eastAsia="Calibri" w:cs="Arial"/>
                <w:sz w:val="17"/>
                <w:szCs w:val="17"/>
              </w:rPr>
            </w:pPr>
            <w:r w:rsidRPr="00FD6228">
              <w:rPr>
                <w:rFonts w:eastAsia="Calibri" w:cs="Arial"/>
                <w:sz w:val="17"/>
                <w:szCs w:val="17"/>
              </w:rPr>
              <w:t>X</w:t>
            </w:r>
          </w:p>
        </w:tc>
      </w:tr>
      <w:tr w:rsidR="00E9076E" w14:paraId="4E6F3185" w14:textId="77777777" w:rsidTr="00FD6228">
        <w:tc>
          <w:tcPr>
            <w:tcW w:w="2802" w:type="dxa"/>
            <w:vMerge/>
            <w:shd w:val="clear" w:color="auto" w:fill="auto"/>
          </w:tcPr>
          <w:p w14:paraId="4D375570" w14:textId="77777777" w:rsidR="00E9076E" w:rsidRPr="00FD6228" w:rsidRDefault="00E9076E" w:rsidP="008C7334">
            <w:pPr>
              <w:rPr>
                <w:rFonts w:eastAsia="Calibri" w:cs="Arial"/>
                <w:sz w:val="17"/>
                <w:szCs w:val="17"/>
              </w:rPr>
            </w:pPr>
          </w:p>
        </w:tc>
        <w:tc>
          <w:tcPr>
            <w:tcW w:w="3113" w:type="dxa"/>
            <w:shd w:val="clear" w:color="auto" w:fill="auto"/>
          </w:tcPr>
          <w:p w14:paraId="5ED5809A" w14:textId="77777777" w:rsidR="00E9076E" w:rsidRPr="00FD6228" w:rsidRDefault="00E9076E" w:rsidP="008C7334">
            <w:pPr>
              <w:rPr>
                <w:rFonts w:eastAsia="Calibri" w:cs="Arial"/>
                <w:sz w:val="17"/>
                <w:szCs w:val="17"/>
              </w:rPr>
            </w:pPr>
            <w:r w:rsidRPr="00FD6228">
              <w:rPr>
                <w:rFonts w:eastAsia="Calibri" w:cs="Arial"/>
                <w:sz w:val="17"/>
                <w:szCs w:val="17"/>
              </w:rPr>
              <w:t>Wateroverlast</w:t>
            </w:r>
          </w:p>
        </w:tc>
        <w:tc>
          <w:tcPr>
            <w:tcW w:w="1139" w:type="dxa"/>
            <w:shd w:val="clear" w:color="auto" w:fill="auto"/>
          </w:tcPr>
          <w:p w14:paraId="3FB388C2" w14:textId="77777777" w:rsidR="00E9076E" w:rsidRPr="00FD6228" w:rsidRDefault="00E9076E"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65925B22" w14:textId="77777777" w:rsidR="00E9076E" w:rsidRPr="00FD6228" w:rsidRDefault="00E9076E"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3ABF0D54" w14:textId="77777777" w:rsidR="00E9076E" w:rsidRPr="00FD6228" w:rsidRDefault="00E9076E" w:rsidP="00FD6228">
            <w:pPr>
              <w:jc w:val="center"/>
              <w:rPr>
                <w:rFonts w:eastAsia="Calibri" w:cs="Arial"/>
                <w:sz w:val="17"/>
                <w:szCs w:val="17"/>
              </w:rPr>
            </w:pPr>
            <w:r w:rsidRPr="00FD6228">
              <w:rPr>
                <w:rFonts w:eastAsia="Calibri" w:cs="Arial"/>
                <w:sz w:val="17"/>
                <w:szCs w:val="17"/>
              </w:rPr>
              <w:t>X</w:t>
            </w:r>
          </w:p>
        </w:tc>
      </w:tr>
      <w:tr w:rsidR="00E9076E" w14:paraId="0E64D2F9" w14:textId="77777777" w:rsidTr="00FD6228">
        <w:tc>
          <w:tcPr>
            <w:tcW w:w="2802" w:type="dxa"/>
            <w:vMerge/>
            <w:shd w:val="clear" w:color="auto" w:fill="auto"/>
          </w:tcPr>
          <w:p w14:paraId="1ACBABA3" w14:textId="77777777" w:rsidR="00E9076E" w:rsidRPr="00FD6228" w:rsidRDefault="00E9076E" w:rsidP="008C7334">
            <w:pPr>
              <w:rPr>
                <w:rFonts w:eastAsia="Calibri" w:cs="Arial"/>
                <w:sz w:val="17"/>
                <w:szCs w:val="17"/>
              </w:rPr>
            </w:pPr>
          </w:p>
        </w:tc>
        <w:tc>
          <w:tcPr>
            <w:tcW w:w="3113" w:type="dxa"/>
            <w:shd w:val="clear" w:color="auto" w:fill="auto"/>
          </w:tcPr>
          <w:p w14:paraId="12844A69" w14:textId="49542268" w:rsidR="00E9076E" w:rsidRPr="00FD6228" w:rsidRDefault="00E9076E" w:rsidP="008C7334">
            <w:pPr>
              <w:rPr>
                <w:rFonts w:eastAsia="Calibri" w:cs="Arial"/>
                <w:sz w:val="17"/>
                <w:szCs w:val="17"/>
              </w:rPr>
            </w:pPr>
            <w:r w:rsidRPr="00FD6228">
              <w:rPr>
                <w:rFonts w:eastAsia="Calibri" w:cs="Arial"/>
                <w:sz w:val="17"/>
                <w:szCs w:val="17"/>
              </w:rPr>
              <w:t>Uitval netwerk verbinding door aanval met grote hoeveelheden data (</w:t>
            </w:r>
            <w:r w:rsidR="00A350E7" w:rsidRPr="00FD6228">
              <w:rPr>
                <w:rFonts w:eastAsia="Calibri" w:cs="Arial"/>
                <w:sz w:val="17"/>
                <w:szCs w:val="17"/>
              </w:rPr>
              <w:t>DDoS</w:t>
            </w:r>
            <w:r w:rsidRPr="00FD6228">
              <w:rPr>
                <w:rFonts w:eastAsia="Calibri" w:cs="Arial"/>
                <w:sz w:val="17"/>
                <w:szCs w:val="17"/>
              </w:rPr>
              <w:t>)</w:t>
            </w:r>
          </w:p>
        </w:tc>
        <w:tc>
          <w:tcPr>
            <w:tcW w:w="1139" w:type="dxa"/>
            <w:shd w:val="clear" w:color="auto" w:fill="auto"/>
          </w:tcPr>
          <w:p w14:paraId="7827487A" w14:textId="77777777" w:rsidR="00E9076E" w:rsidRPr="00FD6228" w:rsidRDefault="00E9076E"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16146237" w14:textId="77777777" w:rsidR="00E9076E" w:rsidRPr="00FD6228" w:rsidRDefault="00E9076E"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27088F0E" w14:textId="77777777" w:rsidR="00E9076E" w:rsidRPr="00FD6228" w:rsidRDefault="00E9076E" w:rsidP="00FD6228">
            <w:pPr>
              <w:jc w:val="center"/>
              <w:rPr>
                <w:rFonts w:eastAsia="Calibri" w:cs="Arial"/>
                <w:sz w:val="17"/>
                <w:szCs w:val="17"/>
              </w:rPr>
            </w:pPr>
            <w:r w:rsidRPr="00FD6228">
              <w:rPr>
                <w:rFonts w:eastAsia="Calibri" w:cs="Arial"/>
                <w:sz w:val="17"/>
                <w:szCs w:val="17"/>
              </w:rPr>
              <w:t>X</w:t>
            </w:r>
          </w:p>
        </w:tc>
      </w:tr>
      <w:tr w:rsidR="00E9076E" w:rsidRPr="00FD6228" w14:paraId="3B1D2550" w14:textId="77777777" w:rsidTr="00FD6228">
        <w:tc>
          <w:tcPr>
            <w:tcW w:w="2802" w:type="dxa"/>
            <w:vMerge w:val="restart"/>
            <w:shd w:val="clear" w:color="auto" w:fill="auto"/>
          </w:tcPr>
          <w:p w14:paraId="4CFE477D" w14:textId="77777777" w:rsidR="00E9076E" w:rsidRPr="00FD6228" w:rsidRDefault="00E9076E" w:rsidP="008C7334">
            <w:pPr>
              <w:rPr>
                <w:rFonts w:eastAsia="Calibri" w:cs="Arial"/>
                <w:sz w:val="17"/>
                <w:szCs w:val="17"/>
              </w:rPr>
            </w:pPr>
            <w:r w:rsidRPr="00FD6228">
              <w:rPr>
                <w:rFonts w:eastAsia="Calibri" w:cs="Arial"/>
                <w:sz w:val="17"/>
                <w:szCs w:val="17"/>
              </w:rPr>
              <w:t>Omgang met apparatuur door gebruikers of derden</w:t>
            </w:r>
          </w:p>
        </w:tc>
        <w:tc>
          <w:tcPr>
            <w:tcW w:w="3113" w:type="dxa"/>
            <w:shd w:val="clear" w:color="auto" w:fill="auto"/>
          </w:tcPr>
          <w:p w14:paraId="5209669E" w14:textId="77777777" w:rsidR="00E9076E" w:rsidRPr="00FD6228" w:rsidRDefault="00E9076E" w:rsidP="008C7334">
            <w:pPr>
              <w:rPr>
                <w:rFonts w:eastAsia="Calibri" w:cs="Arial"/>
                <w:sz w:val="17"/>
                <w:szCs w:val="17"/>
              </w:rPr>
            </w:pPr>
            <w:r w:rsidRPr="00FD6228">
              <w:rPr>
                <w:rFonts w:eastAsia="Calibri" w:cs="Arial"/>
                <w:sz w:val="17"/>
                <w:szCs w:val="17"/>
              </w:rPr>
              <w:t>Beschadiging apparatuur</w:t>
            </w:r>
          </w:p>
        </w:tc>
        <w:tc>
          <w:tcPr>
            <w:tcW w:w="1139" w:type="dxa"/>
            <w:shd w:val="clear" w:color="auto" w:fill="auto"/>
          </w:tcPr>
          <w:p w14:paraId="4DB29DEE" w14:textId="77777777" w:rsidR="00E9076E" w:rsidRPr="00FD6228" w:rsidRDefault="00E9076E"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586187D4" w14:textId="77777777" w:rsidR="00E9076E" w:rsidRPr="00FD6228" w:rsidRDefault="00E9076E"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30A4BE16" w14:textId="77777777" w:rsidR="00E9076E" w:rsidRPr="00FD6228" w:rsidRDefault="00E9076E" w:rsidP="00FD6228">
            <w:pPr>
              <w:jc w:val="center"/>
              <w:rPr>
                <w:rFonts w:eastAsia="Calibri" w:cs="Arial"/>
                <w:sz w:val="17"/>
                <w:szCs w:val="17"/>
              </w:rPr>
            </w:pPr>
            <w:r w:rsidRPr="00FD6228">
              <w:rPr>
                <w:rFonts w:eastAsia="Calibri" w:cs="Arial"/>
                <w:sz w:val="17"/>
                <w:szCs w:val="17"/>
              </w:rPr>
              <w:t>X</w:t>
            </w:r>
          </w:p>
        </w:tc>
      </w:tr>
      <w:tr w:rsidR="00E9076E" w:rsidRPr="00FD6228" w14:paraId="52E5129C" w14:textId="77777777" w:rsidTr="00FD6228">
        <w:tc>
          <w:tcPr>
            <w:tcW w:w="2802" w:type="dxa"/>
            <w:vMerge/>
            <w:shd w:val="clear" w:color="auto" w:fill="auto"/>
          </w:tcPr>
          <w:p w14:paraId="682D474D" w14:textId="77777777" w:rsidR="00E9076E" w:rsidRPr="00FD6228" w:rsidRDefault="00E9076E" w:rsidP="008C7334">
            <w:pPr>
              <w:rPr>
                <w:rFonts w:eastAsia="Calibri" w:cs="Arial"/>
                <w:sz w:val="17"/>
                <w:szCs w:val="17"/>
              </w:rPr>
            </w:pPr>
          </w:p>
        </w:tc>
        <w:tc>
          <w:tcPr>
            <w:tcW w:w="3113" w:type="dxa"/>
            <w:shd w:val="clear" w:color="auto" w:fill="auto"/>
          </w:tcPr>
          <w:p w14:paraId="2C153BA0" w14:textId="77777777" w:rsidR="00E9076E" w:rsidRPr="00FD6228" w:rsidRDefault="00E9076E" w:rsidP="008C7334">
            <w:pPr>
              <w:rPr>
                <w:rFonts w:eastAsia="Calibri" w:cs="Arial"/>
                <w:sz w:val="17"/>
                <w:szCs w:val="17"/>
              </w:rPr>
            </w:pPr>
            <w:r w:rsidRPr="00FD6228">
              <w:rPr>
                <w:rFonts w:eastAsia="Calibri" w:cs="Arial"/>
                <w:sz w:val="17"/>
                <w:szCs w:val="17"/>
              </w:rPr>
              <w:t>Diefstal van apparatuur</w:t>
            </w:r>
          </w:p>
        </w:tc>
        <w:tc>
          <w:tcPr>
            <w:tcW w:w="1139" w:type="dxa"/>
            <w:shd w:val="clear" w:color="auto" w:fill="auto"/>
          </w:tcPr>
          <w:p w14:paraId="459D3D1F" w14:textId="77777777" w:rsidR="00E9076E" w:rsidRPr="00FD6228" w:rsidRDefault="00E9076E"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3C3E997E" w14:textId="77777777" w:rsidR="00E9076E" w:rsidRPr="00FD6228" w:rsidRDefault="00E9076E"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48933856" w14:textId="77777777" w:rsidR="00E9076E" w:rsidRPr="00FD6228" w:rsidRDefault="00E9076E" w:rsidP="00FD6228">
            <w:pPr>
              <w:jc w:val="center"/>
              <w:rPr>
                <w:rFonts w:eastAsia="Calibri" w:cs="Arial"/>
                <w:sz w:val="17"/>
                <w:szCs w:val="17"/>
              </w:rPr>
            </w:pPr>
            <w:r w:rsidRPr="00FD6228">
              <w:rPr>
                <w:rFonts w:eastAsia="Calibri" w:cs="Arial"/>
                <w:sz w:val="17"/>
                <w:szCs w:val="17"/>
              </w:rPr>
              <w:t>X</w:t>
            </w:r>
          </w:p>
        </w:tc>
      </w:tr>
      <w:tr w:rsidR="00E9076E" w:rsidRPr="00FD6228" w14:paraId="25D5CC18" w14:textId="77777777" w:rsidTr="00FD6228">
        <w:tc>
          <w:tcPr>
            <w:tcW w:w="2802" w:type="dxa"/>
            <w:vMerge/>
            <w:shd w:val="clear" w:color="auto" w:fill="auto"/>
          </w:tcPr>
          <w:p w14:paraId="3907BC92" w14:textId="77777777" w:rsidR="00E9076E" w:rsidRPr="00FD6228" w:rsidRDefault="00E9076E" w:rsidP="008C7334">
            <w:pPr>
              <w:rPr>
                <w:rFonts w:eastAsia="Calibri" w:cs="Arial"/>
                <w:sz w:val="17"/>
                <w:szCs w:val="17"/>
              </w:rPr>
            </w:pPr>
          </w:p>
        </w:tc>
        <w:tc>
          <w:tcPr>
            <w:tcW w:w="3113" w:type="dxa"/>
            <w:shd w:val="clear" w:color="auto" w:fill="auto"/>
          </w:tcPr>
          <w:p w14:paraId="78D9F4F8" w14:textId="77777777" w:rsidR="00E9076E" w:rsidRPr="00FD6228" w:rsidRDefault="00E9076E" w:rsidP="008C7334">
            <w:pPr>
              <w:rPr>
                <w:rFonts w:eastAsia="Calibri" w:cs="Arial"/>
                <w:sz w:val="17"/>
                <w:szCs w:val="17"/>
              </w:rPr>
            </w:pPr>
            <w:r w:rsidRPr="00FD6228">
              <w:rPr>
                <w:rFonts w:eastAsia="Calibri" w:cs="Arial"/>
                <w:sz w:val="17"/>
                <w:szCs w:val="17"/>
              </w:rPr>
              <w:t>Apparatuur blijkt niet geregistreerd</w:t>
            </w:r>
          </w:p>
        </w:tc>
        <w:tc>
          <w:tcPr>
            <w:tcW w:w="1139" w:type="dxa"/>
            <w:shd w:val="clear" w:color="auto" w:fill="auto"/>
          </w:tcPr>
          <w:p w14:paraId="5C97B651" w14:textId="77777777" w:rsidR="00E9076E" w:rsidRPr="00FD6228" w:rsidRDefault="00E9076E"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433A34BE" w14:textId="77777777" w:rsidR="00E9076E" w:rsidRPr="00FD6228" w:rsidRDefault="00E9076E" w:rsidP="00FD6228">
            <w:pPr>
              <w:jc w:val="center"/>
              <w:rPr>
                <w:rFonts w:eastAsia="Calibri" w:cs="Arial"/>
                <w:sz w:val="17"/>
                <w:szCs w:val="17"/>
              </w:rPr>
            </w:pPr>
          </w:p>
        </w:tc>
        <w:tc>
          <w:tcPr>
            <w:tcW w:w="1447" w:type="dxa"/>
            <w:shd w:val="clear" w:color="auto" w:fill="auto"/>
          </w:tcPr>
          <w:p w14:paraId="2B062568" w14:textId="77777777" w:rsidR="00E9076E" w:rsidRPr="00FD6228" w:rsidRDefault="00E9076E" w:rsidP="00FD6228">
            <w:pPr>
              <w:jc w:val="center"/>
              <w:rPr>
                <w:rFonts w:eastAsia="Calibri" w:cs="Arial"/>
                <w:sz w:val="17"/>
                <w:szCs w:val="17"/>
              </w:rPr>
            </w:pPr>
          </w:p>
        </w:tc>
      </w:tr>
      <w:tr w:rsidR="00E9076E" w:rsidRPr="00FD6228" w14:paraId="4E9C7D73" w14:textId="77777777" w:rsidTr="00FD6228">
        <w:tc>
          <w:tcPr>
            <w:tcW w:w="2802" w:type="dxa"/>
            <w:vMerge/>
            <w:shd w:val="clear" w:color="auto" w:fill="auto"/>
          </w:tcPr>
          <w:p w14:paraId="160368DF" w14:textId="77777777" w:rsidR="00E9076E" w:rsidRPr="00FD6228" w:rsidRDefault="00E9076E" w:rsidP="008C7334">
            <w:pPr>
              <w:rPr>
                <w:rFonts w:eastAsia="Calibri" w:cs="Arial"/>
                <w:sz w:val="17"/>
                <w:szCs w:val="17"/>
              </w:rPr>
            </w:pPr>
          </w:p>
        </w:tc>
        <w:tc>
          <w:tcPr>
            <w:tcW w:w="3113" w:type="dxa"/>
            <w:shd w:val="clear" w:color="auto" w:fill="auto"/>
          </w:tcPr>
          <w:p w14:paraId="1BDAF6AD" w14:textId="77777777" w:rsidR="00E9076E" w:rsidRPr="00FD6228" w:rsidRDefault="00E9076E" w:rsidP="008C7334">
            <w:pPr>
              <w:rPr>
                <w:rFonts w:eastAsia="Calibri" w:cs="Arial"/>
                <w:sz w:val="17"/>
                <w:szCs w:val="17"/>
              </w:rPr>
            </w:pPr>
            <w:r w:rsidRPr="00FD6228">
              <w:rPr>
                <w:rFonts w:eastAsia="Calibri" w:cs="Arial"/>
                <w:sz w:val="17"/>
                <w:szCs w:val="17"/>
              </w:rPr>
              <w:t>Geregistreerde apparatuur blijkt niet aanwezig</w:t>
            </w:r>
          </w:p>
        </w:tc>
        <w:tc>
          <w:tcPr>
            <w:tcW w:w="1139" w:type="dxa"/>
            <w:shd w:val="clear" w:color="auto" w:fill="auto"/>
          </w:tcPr>
          <w:p w14:paraId="3A35FF26" w14:textId="77777777" w:rsidR="00E9076E" w:rsidRPr="00FD6228" w:rsidRDefault="00E9076E"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448A2667" w14:textId="77777777" w:rsidR="00E9076E" w:rsidRPr="00FD6228" w:rsidRDefault="00E9076E"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02F00FD8" w14:textId="77777777" w:rsidR="00E9076E" w:rsidRPr="00FD6228" w:rsidRDefault="00E9076E" w:rsidP="00FD6228">
            <w:pPr>
              <w:jc w:val="center"/>
              <w:rPr>
                <w:rFonts w:eastAsia="Calibri" w:cs="Arial"/>
                <w:sz w:val="17"/>
                <w:szCs w:val="17"/>
              </w:rPr>
            </w:pPr>
          </w:p>
        </w:tc>
      </w:tr>
      <w:tr w:rsidR="00781C82" w:rsidRPr="00FD6228" w14:paraId="3BE8449B" w14:textId="77777777" w:rsidTr="00FD6228">
        <w:tc>
          <w:tcPr>
            <w:tcW w:w="2802" w:type="dxa"/>
            <w:shd w:val="clear" w:color="auto" w:fill="auto"/>
          </w:tcPr>
          <w:p w14:paraId="64859685" w14:textId="77777777" w:rsidR="00781C82" w:rsidRPr="00FD6228" w:rsidRDefault="00781C82" w:rsidP="008C7334">
            <w:pPr>
              <w:rPr>
                <w:rFonts w:eastAsia="Calibri" w:cs="Arial"/>
                <w:sz w:val="17"/>
                <w:szCs w:val="17"/>
              </w:rPr>
            </w:pPr>
            <w:r w:rsidRPr="00FD6228">
              <w:rPr>
                <w:rFonts w:eastAsia="Calibri" w:cs="Arial"/>
                <w:sz w:val="17"/>
                <w:szCs w:val="17"/>
              </w:rPr>
              <w:t>Onopzettelijk foutief handelen</w:t>
            </w:r>
          </w:p>
        </w:tc>
        <w:tc>
          <w:tcPr>
            <w:tcW w:w="3113" w:type="dxa"/>
            <w:shd w:val="clear" w:color="auto" w:fill="auto"/>
          </w:tcPr>
          <w:p w14:paraId="73EC52D1" w14:textId="77777777" w:rsidR="00781C82" w:rsidRPr="00FD6228" w:rsidRDefault="00781C82" w:rsidP="008C7334">
            <w:pPr>
              <w:rPr>
                <w:rFonts w:eastAsia="Calibri" w:cs="Arial"/>
                <w:sz w:val="17"/>
                <w:szCs w:val="17"/>
              </w:rPr>
            </w:pPr>
            <w:r w:rsidRPr="00FD6228">
              <w:rPr>
                <w:rFonts w:eastAsia="Calibri" w:cs="Arial"/>
                <w:sz w:val="17"/>
                <w:szCs w:val="17"/>
              </w:rPr>
              <w:t>Fouten in handleiding</w:t>
            </w:r>
          </w:p>
        </w:tc>
        <w:tc>
          <w:tcPr>
            <w:tcW w:w="1139" w:type="dxa"/>
            <w:shd w:val="clear" w:color="auto" w:fill="auto"/>
          </w:tcPr>
          <w:p w14:paraId="4C320859" w14:textId="77777777" w:rsidR="00781C82" w:rsidRPr="00FD6228" w:rsidRDefault="00781C82"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367711E1" w14:textId="09EC1C32" w:rsidR="00781C82" w:rsidRPr="00FD6228" w:rsidRDefault="00781C82" w:rsidP="009B460C">
            <w:pPr>
              <w:rPr>
                <w:rFonts w:eastAsia="Calibri" w:cs="Arial"/>
                <w:sz w:val="17"/>
                <w:szCs w:val="17"/>
              </w:rPr>
            </w:pPr>
          </w:p>
        </w:tc>
        <w:tc>
          <w:tcPr>
            <w:tcW w:w="1447" w:type="dxa"/>
            <w:shd w:val="clear" w:color="auto" w:fill="auto"/>
          </w:tcPr>
          <w:p w14:paraId="10F5AC86" w14:textId="77777777" w:rsidR="00781C82" w:rsidRPr="00FD6228" w:rsidRDefault="00781C82" w:rsidP="00FD6228">
            <w:pPr>
              <w:jc w:val="center"/>
              <w:rPr>
                <w:rFonts w:eastAsia="Calibri" w:cs="Arial"/>
                <w:sz w:val="17"/>
                <w:szCs w:val="17"/>
              </w:rPr>
            </w:pPr>
          </w:p>
        </w:tc>
      </w:tr>
      <w:tr w:rsidR="00781C82" w:rsidRPr="00FD6228" w14:paraId="6826B114" w14:textId="77777777" w:rsidTr="00FD6228">
        <w:tc>
          <w:tcPr>
            <w:tcW w:w="2802" w:type="dxa"/>
            <w:vMerge w:val="restart"/>
            <w:shd w:val="clear" w:color="auto" w:fill="auto"/>
          </w:tcPr>
          <w:p w14:paraId="589CC36D" w14:textId="77777777" w:rsidR="00781C82" w:rsidRPr="00FD6228" w:rsidRDefault="00781C82" w:rsidP="008C7334">
            <w:pPr>
              <w:rPr>
                <w:rFonts w:eastAsia="Calibri" w:cs="Arial"/>
                <w:sz w:val="17"/>
                <w:szCs w:val="17"/>
              </w:rPr>
            </w:pPr>
            <w:r w:rsidRPr="00FD6228">
              <w:rPr>
                <w:rFonts w:eastAsia="Calibri" w:cs="Arial"/>
                <w:sz w:val="17"/>
                <w:szCs w:val="17"/>
              </w:rPr>
              <w:t>Problemen met programmatuur</w:t>
            </w:r>
          </w:p>
        </w:tc>
        <w:tc>
          <w:tcPr>
            <w:tcW w:w="3113" w:type="dxa"/>
            <w:shd w:val="clear" w:color="auto" w:fill="auto"/>
          </w:tcPr>
          <w:p w14:paraId="110213A1" w14:textId="77777777" w:rsidR="00781C82" w:rsidRPr="00FD6228" w:rsidRDefault="00781C82" w:rsidP="008C7334">
            <w:pPr>
              <w:rPr>
                <w:rFonts w:eastAsia="Calibri" w:cs="Arial"/>
                <w:sz w:val="17"/>
                <w:szCs w:val="17"/>
              </w:rPr>
            </w:pPr>
            <w:r w:rsidRPr="00FD6228">
              <w:rPr>
                <w:rFonts w:eastAsia="Calibri" w:cs="Arial"/>
                <w:sz w:val="17"/>
                <w:szCs w:val="17"/>
              </w:rPr>
              <w:t>Fouten in programmatuur</w:t>
            </w:r>
          </w:p>
        </w:tc>
        <w:tc>
          <w:tcPr>
            <w:tcW w:w="1139" w:type="dxa"/>
            <w:shd w:val="clear" w:color="auto" w:fill="auto"/>
          </w:tcPr>
          <w:p w14:paraId="17B7B19A" w14:textId="77777777" w:rsidR="00781C82" w:rsidRPr="00FD6228" w:rsidRDefault="00781C82"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7D251791" w14:textId="77777777" w:rsidR="00781C82" w:rsidRPr="00FD6228" w:rsidRDefault="00781C82"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1305FF7A" w14:textId="77777777" w:rsidR="00781C82" w:rsidRPr="00FD6228" w:rsidRDefault="00781C82" w:rsidP="00FD6228">
            <w:pPr>
              <w:jc w:val="center"/>
              <w:rPr>
                <w:rFonts w:eastAsia="Calibri" w:cs="Arial"/>
                <w:sz w:val="17"/>
                <w:szCs w:val="17"/>
              </w:rPr>
            </w:pPr>
          </w:p>
        </w:tc>
      </w:tr>
      <w:tr w:rsidR="00781C82" w:rsidRPr="00FD6228" w14:paraId="18616FDC" w14:textId="77777777" w:rsidTr="00FD6228">
        <w:tc>
          <w:tcPr>
            <w:tcW w:w="2802" w:type="dxa"/>
            <w:vMerge/>
            <w:shd w:val="clear" w:color="auto" w:fill="auto"/>
          </w:tcPr>
          <w:p w14:paraId="2F642A3A" w14:textId="77777777" w:rsidR="00781C82" w:rsidRPr="00FD6228" w:rsidRDefault="00781C82" w:rsidP="008C7334">
            <w:pPr>
              <w:rPr>
                <w:rFonts w:eastAsia="Calibri" w:cs="Arial"/>
                <w:sz w:val="17"/>
                <w:szCs w:val="17"/>
              </w:rPr>
            </w:pPr>
          </w:p>
        </w:tc>
        <w:tc>
          <w:tcPr>
            <w:tcW w:w="3113" w:type="dxa"/>
            <w:shd w:val="clear" w:color="auto" w:fill="auto"/>
          </w:tcPr>
          <w:p w14:paraId="30B4C45E" w14:textId="77777777" w:rsidR="00781C82" w:rsidRPr="00FD6228" w:rsidRDefault="00781C82" w:rsidP="008C7334">
            <w:pPr>
              <w:rPr>
                <w:rFonts w:eastAsia="Calibri" w:cs="Arial"/>
                <w:sz w:val="17"/>
                <w:szCs w:val="17"/>
              </w:rPr>
            </w:pPr>
            <w:r w:rsidRPr="00FD6228">
              <w:rPr>
                <w:rFonts w:eastAsia="Calibri" w:cs="Arial"/>
                <w:sz w:val="17"/>
                <w:szCs w:val="17"/>
              </w:rPr>
              <w:t>Ongeautoriseerde wijzigingen in programmatuur</w:t>
            </w:r>
          </w:p>
        </w:tc>
        <w:tc>
          <w:tcPr>
            <w:tcW w:w="1139" w:type="dxa"/>
            <w:shd w:val="clear" w:color="auto" w:fill="auto"/>
          </w:tcPr>
          <w:p w14:paraId="21DE2710" w14:textId="77777777" w:rsidR="00781C82" w:rsidRPr="00FD6228" w:rsidRDefault="00781C82"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628D4D47" w14:textId="77777777" w:rsidR="00781C82" w:rsidRPr="00FD6228" w:rsidRDefault="00781C82"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61DA8D09" w14:textId="0E902A42" w:rsidR="00781C82" w:rsidRPr="00FD6228" w:rsidRDefault="00625C06" w:rsidP="00FD6228">
            <w:pPr>
              <w:jc w:val="center"/>
              <w:rPr>
                <w:rFonts w:eastAsia="Calibri" w:cs="Arial"/>
                <w:sz w:val="17"/>
                <w:szCs w:val="17"/>
              </w:rPr>
            </w:pPr>
            <w:r>
              <w:rPr>
                <w:rFonts w:eastAsia="Calibri" w:cs="Arial"/>
                <w:sz w:val="17"/>
                <w:szCs w:val="17"/>
              </w:rPr>
              <w:t>(X)</w:t>
            </w:r>
          </w:p>
        </w:tc>
      </w:tr>
      <w:tr w:rsidR="00781C82" w:rsidRPr="00FD6228" w14:paraId="3D18EEA6" w14:textId="77777777" w:rsidTr="00FD6228">
        <w:tc>
          <w:tcPr>
            <w:tcW w:w="2802" w:type="dxa"/>
            <w:vMerge/>
            <w:shd w:val="clear" w:color="auto" w:fill="auto"/>
          </w:tcPr>
          <w:p w14:paraId="6D0CF960" w14:textId="77777777" w:rsidR="00781C82" w:rsidRPr="00FD6228" w:rsidRDefault="00781C82" w:rsidP="008C7334">
            <w:pPr>
              <w:rPr>
                <w:rFonts w:eastAsia="Calibri" w:cs="Arial"/>
                <w:sz w:val="17"/>
                <w:szCs w:val="17"/>
              </w:rPr>
            </w:pPr>
          </w:p>
        </w:tc>
        <w:tc>
          <w:tcPr>
            <w:tcW w:w="3113" w:type="dxa"/>
            <w:shd w:val="clear" w:color="auto" w:fill="auto"/>
          </w:tcPr>
          <w:p w14:paraId="25C7C965" w14:textId="77777777" w:rsidR="00781C82" w:rsidRPr="00FD6228" w:rsidRDefault="00781C82" w:rsidP="008C7334">
            <w:pPr>
              <w:rPr>
                <w:rFonts w:eastAsia="Calibri" w:cs="Arial"/>
                <w:sz w:val="17"/>
                <w:szCs w:val="17"/>
              </w:rPr>
            </w:pPr>
            <w:r w:rsidRPr="00FD6228">
              <w:rPr>
                <w:rFonts w:eastAsia="Calibri" w:cs="Arial"/>
                <w:sz w:val="17"/>
                <w:szCs w:val="17"/>
              </w:rPr>
              <w:t>Introductie van virussen via programmatuur</w:t>
            </w:r>
          </w:p>
        </w:tc>
        <w:tc>
          <w:tcPr>
            <w:tcW w:w="1139" w:type="dxa"/>
            <w:shd w:val="clear" w:color="auto" w:fill="auto"/>
          </w:tcPr>
          <w:p w14:paraId="7C85E25B" w14:textId="77777777" w:rsidR="00781C82" w:rsidRPr="00FD6228" w:rsidRDefault="00781C82"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3749C5E1" w14:textId="77777777" w:rsidR="00781C82" w:rsidRPr="00FD6228" w:rsidRDefault="00781C82"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2439164B" w14:textId="77777777" w:rsidR="00781C82" w:rsidRPr="00FD6228" w:rsidRDefault="00781C82" w:rsidP="00FD6228">
            <w:pPr>
              <w:jc w:val="center"/>
              <w:rPr>
                <w:rFonts w:eastAsia="Calibri" w:cs="Arial"/>
                <w:sz w:val="17"/>
                <w:szCs w:val="17"/>
              </w:rPr>
            </w:pPr>
            <w:r w:rsidRPr="00FD6228">
              <w:rPr>
                <w:rFonts w:eastAsia="Calibri" w:cs="Arial"/>
                <w:sz w:val="17"/>
                <w:szCs w:val="17"/>
              </w:rPr>
              <w:t>X</w:t>
            </w:r>
          </w:p>
        </w:tc>
      </w:tr>
      <w:tr w:rsidR="00781C82" w:rsidRPr="00FD6228" w14:paraId="780B3DE1" w14:textId="77777777" w:rsidTr="00FD6228">
        <w:tc>
          <w:tcPr>
            <w:tcW w:w="2802" w:type="dxa"/>
            <w:vMerge/>
            <w:shd w:val="clear" w:color="auto" w:fill="auto"/>
          </w:tcPr>
          <w:p w14:paraId="00882103" w14:textId="77777777" w:rsidR="00781C82" w:rsidRPr="00FD6228" w:rsidRDefault="00781C82" w:rsidP="008C7334">
            <w:pPr>
              <w:rPr>
                <w:rFonts w:eastAsia="Calibri" w:cs="Arial"/>
                <w:sz w:val="17"/>
                <w:szCs w:val="17"/>
              </w:rPr>
            </w:pPr>
          </w:p>
        </w:tc>
        <w:tc>
          <w:tcPr>
            <w:tcW w:w="3113" w:type="dxa"/>
            <w:shd w:val="clear" w:color="auto" w:fill="auto"/>
          </w:tcPr>
          <w:p w14:paraId="0167273E" w14:textId="77777777" w:rsidR="00781C82" w:rsidRPr="00FD6228" w:rsidRDefault="00781C82" w:rsidP="008C7334">
            <w:pPr>
              <w:rPr>
                <w:rFonts w:eastAsia="Calibri" w:cs="Arial"/>
                <w:sz w:val="17"/>
                <w:szCs w:val="17"/>
              </w:rPr>
            </w:pPr>
            <w:r w:rsidRPr="00FD6228">
              <w:rPr>
                <w:rFonts w:eastAsia="Calibri" w:cs="Arial"/>
                <w:sz w:val="17"/>
                <w:szCs w:val="17"/>
              </w:rPr>
              <w:t>(On)opzettelijk ongeautoriseerd gebruik</w:t>
            </w:r>
          </w:p>
        </w:tc>
        <w:tc>
          <w:tcPr>
            <w:tcW w:w="1139" w:type="dxa"/>
            <w:shd w:val="clear" w:color="auto" w:fill="auto"/>
          </w:tcPr>
          <w:p w14:paraId="6D591D02" w14:textId="77777777" w:rsidR="00781C82" w:rsidRPr="00FD6228" w:rsidRDefault="00781C82"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0EBAD6DE" w14:textId="77777777" w:rsidR="00781C82" w:rsidRPr="00FD6228" w:rsidRDefault="00781C82"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30D1B4A0" w14:textId="77777777" w:rsidR="00781C82" w:rsidRPr="00FD6228" w:rsidRDefault="00781C82" w:rsidP="00FD6228">
            <w:pPr>
              <w:jc w:val="center"/>
              <w:rPr>
                <w:rFonts w:eastAsia="Calibri" w:cs="Arial"/>
                <w:sz w:val="17"/>
                <w:szCs w:val="17"/>
              </w:rPr>
            </w:pPr>
          </w:p>
        </w:tc>
      </w:tr>
      <w:tr w:rsidR="00781C82" w:rsidRPr="00FD6228" w14:paraId="6BBF52EF" w14:textId="77777777" w:rsidTr="00FD6228">
        <w:tc>
          <w:tcPr>
            <w:tcW w:w="2802" w:type="dxa"/>
            <w:vMerge/>
            <w:shd w:val="clear" w:color="auto" w:fill="auto"/>
          </w:tcPr>
          <w:p w14:paraId="6251E62F" w14:textId="77777777" w:rsidR="00781C82" w:rsidRPr="00FD6228" w:rsidRDefault="00781C82" w:rsidP="008C7334">
            <w:pPr>
              <w:rPr>
                <w:rFonts w:eastAsia="Calibri" w:cs="Arial"/>
                <w:sz w:val="17"/>
                <w:szCs w:val="17"/>
              </w:rPr>
            </w:pPr>
          </w:p>
        </w:tc>
        <w:tc>
          <w:tcPr>
            <w:tcW w:w="3113" w:type="dxa"/>
            <w:shd w:val="clear" w:color="auto" w:fill="auto"/>
          </w:tcPr>
          <w:p w14:paraId="7AF8863E" w14:textId="77777777" w:rsidR="00781C82" w:rsidRPr="00FD6228" w:rsidRDefault="00781C82" w:rsidP="008C7334">
            <w:pPr>
              <w:rPr>
                <w:rFonts w:eastAsia="Calibri" w:cs="Arial"/>
                <w:sz w:val="17"/>
                <w:szCs w:val="17"/>
              </w:rPr>
            </w:pPr>
            <w:r w:rsidRPr="00FD6228">
              <w:rPr>
                <w:rFonts w:eastAsia="Calibri" w:cs="Arial"/>
                <w:sz w:val="17"/>
                <w:szCs w:val="17"/>
              </w:rPr>
              <w:t>Gebruik van ongeautoriseerde programmatuur</w:t>
            </w:r>
          </w:p>
        </w:tc>
        <w:tc>
          <w:tcPr>
            <w:tcW w:w="1139" w:type="dxa"/>
            <w:shd w:val="clear" w:color="auto" w:fill="auto"/>
          </w:tcPr>
          <w:p w14:paraId="2B42EB51" w14:textId="77777777" w:rsidR="00781C82" w:rsidRPr="00FD6228" w:rsidRDefault="00781C82"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414A4064" w14:textId="77777777" w:rsidR="00781C82" w:rsidRPr="00FD6228" w:rsidRDefault="00781C82"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58951E7C" w14:textId="77777777" w:rsidR="00781C82" w:rsidRPr="00FD6228" w:rsidRDefault="00781C82" w:rsidP="00FD6228">
            <w:pPr>
              <w:jc w:val="center"/>
              <w:rPr>
                <w:rFonts w:eastAsia="Calibri" w:cs="Arial"/>
                <w:sz w:val="17"/>
                <w:szCs w:val="17"/>
              </w:rPr>
            </w:pPr>
          </w:p>
        </w:tc>
      </w:tr>
      <w:tr w:rsidR="003F5296" w:rsidRPr="00FD6228" w14:paraId="244E3E66" w14:textId="77777777" w:rsidTr="00FD6228">
        <w:tc>
          <w:tcPr>
            <w:tcW w:w="2802" w:type="dxa"/>
            <w:vMerge w:val="restart"/>
            <w:shd w:val="clear" w:color="auto" w:fill="auto"/>
          </w:tcPr>
          <w:p w14:paraId="25DD9D80" w14:textId="77777777" w:rsidR="003F5296" w:rsidRPr="00FD6228" w:rsidRDefault="003F5296" w:rsidP="008C7334">
            <w:pPr>
              <w:rPr>
                <w:rFonts w:eastAsia="Calibri" w:cs="Arial"/>
                <w:sz w:val="17"/>
                <w:szCs w:val="17"/>
              </w:rPr>
            </w:pPr>
            <w:r w:rsidRPr="00FD6228">
              <w:rPr>
                <w:rFonts w:eastAsia="Calibri" w:cs="Arial"/>
                <w:sz w:val="17"/>
                <w:szCs w:val="17"/>
              </w:rPr>
              <w:t>Gegevens en gegevensdragers</w:t>
            </w:r>
          </w:p>
        </w:tc>
        <w:tc>
          <w:tcPr>
            <w:tcW w:w="3113" w:type="dxa"/>
            <w:shd w:val="clear" w:color="auto" w:fill="auto"/>
          </w:tcPr>
          <w:p w14:paraId="41F008F2" w14:textId="77777777" w:rsidR="003F5296" w:rsidRPr="00FD6228" w:rsidRDefault="003F5296" w:rsidP="008C7334">
            <w:pPr>
              <w:rPr>
                <w:rFonts w:eastAsia="Calibri" w:cs="Arial"/>
                <w:sz w:val="17"/>
                <w:szCs w:val="17"/>
              </w:rPr>
            </w:pPr>
            <w:r w:rsidRPr="00FD6228">
              <w:rPr>
                <w:rFonts w:eastAsia="Calibri" w:cs="Arial"/>
                <w:sz w:val="17"/>
                <w:szCs w:val="17"/>
              </w:rPr>
              <w:t>Ongeautoriseerde toegang tot gegevens</w:t>
            </w:r>
          </w:p>
        </w:tc>
        <w:tc>
          <w:tcPr>
            <w:tcW w:w="1139" w:type="dxa"/>
            <w:shd w:val="clear" w:color="auto" w:fill="auto"/>
          </w:tcPr>
          <w:p w14:paraId="309416C3"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3C3A116E"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1ABB7398"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r>
      <w:tr w:rsidR="003F5296" w:rsidRPr="00FD6228" w14:paraId="1EC10BD6" w14:textId="77777777" w:rsidTr="00FD6228">
        <w:tc>
          <w:tcPr>
            <w:tcW w:w="2802" w:type="dxa"/>
            <w:vMerge/>
            <w:shd w:val="clear" w:color="auto" w:fill="auto"/>
          </w:tcPr>
          <w:p w14:paraId="68BCA106" w14:textId="77777777" w:rsidR="003F5296" w:rsidRPr="00FD6228" w:rsidRDefault="003F5296" w:rsidP="008C7334">
            <w:pPr>
              <w:rPr>
                <w:rFonts w:eastAsia="Calibri" w:cs="Arial"/>
                <w:sz w:val="17"/>
                <w:szCs w:val="17"/>
              </w:rPr>
            </w:pPr>
          </w:p>
        </w:tc>
        <w:tc>
          <w:tcPr>
            <w:tcW w:w="3113" w:type="dxa"/>
            <w:shd w:val="clear" w:color="auto" w:fill="auto"/>
          </w:tcPr>
          <w:p w14:paraId="277A5872" w14:textId="77777777" w:rsidR="003F5296" w:rsidRPr="00FD6228" w:rsidRDefault="003F5296" w:rsidP="008C7334">
            <w:pPr>
              <w:rPr>
                <w:rFonts w:eastAsia="Calibri" w:cs="Arial"/>
                <w:sz w:val="17"/>
                <w:szCs w:val="17"/>
              </w:rPr>
            </w:pPr>
            <w:r w:rsidRPr="00FD6228">
              <w:rPr>
                <w:rFonts w:eastAsia="Calibri" w:cs="Arial"/>
                <w:sz w:val="17"/>
                <w:szCs w:val="17"/>
              </w:rPr>
              <w:t>Zoekraken gegevensdragers</w:t>
            </w:r>
          </w:p>
        </w:tc>
        <w:tc>
          <w:tcPr>
            <w:tcW w:w="1139" w:type="dxa"/>
            <w:shd w:val="clear" w:color="auto" w:fill="auto"/>
          </w:tcPr>
          <w:p w14:paraId="1B9FCB28"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5C418AC8"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5975FEE9"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r>
      <w:tr w:rsidR="003F5296" w:rsidRPr="00FD6228" w14:paraId="60A8EB19" w14:textId="77777777" w:rsidTr="00FD6228">
        <w:tc>
          <w:tcPr>
            <w:tcW w:w="2802" w:type="dxa"/>
            <w:vMerge/>
            <w:shd w:val="clear" w:color="auto" w:fill="auto"/>
          </w:tcPr>
          <w:p w14:paraId="6EEFC663" w14:textId="77777777" w:rsidR="003F5296" w:rsidRPr="00FD6228" w:rsidRDefault="003F5296" w:rsidP="008C7334">
            <w:pPr>
              <w:rPr>
                <w:rFonts w:eastAsia="Calibri" w:cs="Arial"/>
                <w:sz w:val="17"/>
                <w:szCs w:val="17"/>
              </w:rPr>
            </w:pPr>
          </w:p>
        </w:tc>
        <w:tc>
          <w:tcPr>
            <w:tcW w:w="3113" w:type="dxa"/>
            <w:shd w:val="clear" w:color="auto" w:fill="auto"/>
          </w:tcPr>
          <w:p w14:paraId="7F9AC643" w14:textId="77777777" w:rsidR="003F5296" w:rsidRPr="00FD6228" w:rsidRDefault="003F5296" w:rsidP="008C7334">
            <w:pPr>
              <w:rPr>
                <w:rFonts w:eastAsia="Calibri" w:cs="Arial"/>
                <w:sz w:val="17"/>
                <w:szCs w:val="17"/>
              </w:rPr>
            </w:pPr>
            <w:r w:rsidRPr="00FD6228">
              <w:rPr>
                <w:rFonts w:eastAsia="Calibri" w:cs="Arial"/>
                <w:sz w:val="17"/>
                <w:szCs w:val="17"/>
              </w:rPr>
              <w:t>Diefstal van gegevensdragers</w:t>
            </w:r>
          </w:p>
        </w:tc>
        <w:tc>
          <w:tcPr>
            <w:tcW w:w="1139" w:type="dxa"/>
            <w:shd w:val="clear" w:color="auto" w:fill="auto"/>
          </w:tcPr>
          <w:p w14:paraId="6FB4F3BF"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0BF7C686"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3B87B7F4"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r>
      <w:tr w:rsidR="003F5296" w:rsidRPr="00FD6228" w14:paraId="22C0ACD8" w14:textId="77777777" w:rsidTr="00FD6228">
        <w:tc>
          <w:tcPr>
            <w:tcW w:w="2802" w:type="dxa"/>
            <w:vMerge/>
            <w:shd w:val="clear" w:color="auto" w:fill="auto"/>
          </w:tcPr>
          <w:p w14:paraId="4B5007A8" w14:textId="77777777" w:rsidR="003F5296" w:rsidRPr="00FD6228" w:rsidRDefault="003F5296" w:rsidP="008C7334">
            <w:pPr>
              <w:rPr>
                <w:rFonts w:eastAsia="Calibri" w:cs="Arial"/>
                <w:sz w:val="17"/>
                <w:szCs w:val="17"/>
              </w:rPr>
            </w:pPr>
          </w:p>
        </w:tc>
        <w:tc>
          <w:tcPr>
            <w:tcW w:w="3113" w:type="dxa"/>
            <w:shd w:val="clear" w:color="auto" w:fill="auto"/>
          </w:tcPr>
          <w:p w14:paraId="58428F3F" w14:textId="77777777" w:rsidR="003F5296" w:rsidRPr="00FD6228" w:rsidRDefault="003F5296" w:rsidP="008C7334">
            <w:pPr>
              <w:rPr>
                <w:rFonts w:eastAsia="Calibri" w:cs="Arial"/>
                <w:sz w:val="17"/>
                <w:szCs w:val="17"/>
              </w:rPr>
            </w:pPr>
            <w:r w:rsidRPr="00FD6228">
              <w:rPr>
                <w:rFonts w:eastAsia="Calibri" w:cs="Arial"/>
                <w:sz w:val="17"/>
                <w:szCs w:val="17"/>
              </w:rPr>
              <w:t>Beschadiging gegevensdragers</w:t>
            </w:r>
          </w:p>
        </w:tc>
        <w:tc>
          <w:tcPr>
            <w:tcW w:w="1139" w:type="dxa"/>
            <w:shd w:val="clear" w:color="auto" w:fill="auto"/>
          </w:tcPr>
          <w:p w14:paraId="0C7E4E37"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648B3DCA" w14:textId="77777777" w:rsidR="003F5296" w:rsidRPr="00FD6228" w:rsidRDefault="003F5296" w:rsidP="00FD6228">
            <w:pPr>
              <w:jc w:val="center"/>
              <w:rPr>
                <w:rFonts w:eastAsia="Calibri" w:cs="Arial"/>
                <w:sz w:val="17"/>
                <w:szCs w:val="17"/>
              </w:rPr>
            </w:pPr>
          </w:p>
        </w:tc>
        <w:tc>
          <w:tcPr>
            <w:tcW w:w="1447" w:type="dxa"/>
            <w:shd w:val="clear" w:color="auto" w:fill="auto"/>
          </w:tcPr>
          <w:p w14:paraId="4CCE55DC" w14:textId="77777777" w:rsidR="003F5296" w:rsidRPr="00FD6228" w:rsidRDefault="003F5296" w:rsidP="00FD6228">
            <w:pPr>
              <w:jc w:val="center"/>
              <w:rPr>
                <w:rFonts w:eastAsia="Calibri" w:cs="Arial"/>
                <w:sz w:val="17"/>
                <w:szCs w:val="17"/>
              </w:rPr>
            </w:pPr>
          </w:p>
        </w:tc>
      </w:tr>
      <w:tr w:rsidR="003F5296" w:rsidRPr="00FD6228" w14:paraId="69CAA129" w14:textId="77777777" w:rsidTr="00FD6228">
        <w:tc>
          <w:tcPr>
            <w:tcW w:w="2802" w:type="dxa"/>
            <w:vMerge/>
            <w:shd w:val="clear" w:color="auto" w:fill="auto"/>
          </w:tcPr>
          <w:p w14:paraId="54B39EBA" w14:textId="77777777" w:rsidR="003F5296" w:rsidRPr="00FD6228" w:rsidRDefault="003F5296" w:rsidP="008C7334">
            <w:pPr>
              <w:rPr>
                <w:rFonts w:eastAsia="Calibri" w:cs="Arial"/>
                <w:sz w:val="17"/>
                <w:szCs w:val="17"/>
              </w:rPr>
            </w:pPr>
          </w:p>
        </w:tc>
        <w:tc>
          <w:tcPr>
            <w:tcW w:w="3113" w:type="dxa"/>
            <w:shd w:val="clear" w:color="auto" w:fill="auto"/>
          </w:tcPr>
          <w:p w14:paraId="09DD319F" w14:textId="77777777" w:rsidR="003F5296" w:rsidRPr="00FD6228" w:rsidRDefault="003F5296" w:rsidP="008C7334">
            <w:pPr>
              <w:rPr>
                <w:rFonts w:eastAsia="Calibri" w:cs="Arial"/>
                <w:sz w:val="17"/>
                <w:szCs w:val="17"/>
              </w:rPr>
            </w:pPr>
            <w:r w:rsidRPr="00FD6228">
              <w:rPr>
                <w:rFonts w:eastAsia="Calibri" w:cs="Arial"/>
                <w:sz w:val="17"/>
                <w:szCs w:val="17"/>
              </w:rPr>
              <w:t>Onleesbaarheid van gegevensdragers</w:t>
            </w:r>
          </w:p>
        </w:tc>
        <w:tc>
          <w:tcPr>
            <w:tcW w:w="1139" w:type="dxa"/>
            <w:shd w:val="clear" w:color="auto" w:fill="auto"/>
          </w:tcPr>
          <w:p w14:paraId="05C55165"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7DD03EBE" w14:textId="77777777" w:rsidR="003F5296" w:rsidRPr="00FD6228" w:rsidRDefault="003F5296" w:rsidP="00FD6228">
            <w:pPr>
              <w:jc w:val="center"/>
              <w:rPr>
                <w:rFonts w:eastAsia="Calibri" w:cs="Arial"/>
                <w:sz w:val="17"/>
                <w:szCs w:val="17"/>
              </w:rPr>
            </w:pPr>
          </w:p>
        </w:tc>
        <w:tc>
          <w:tcPr>
            <w:tcW w:w="1447" w:type="dxa"/>
            <w:shd w:val="clear" w:color="auto" w:fill="auto"/>
          </w:tcPr>
          <w:p w14:paraId="390401ED" w14:textId="77777777" w:rsidR="003F5296" w:rsidRPr="00FD6228" w:rsidRDefault="003F5296" w:rsidP="00FD6228">
            <w:pPr>
              <w:jc w:val="center"/>
              <w:rPr>
                <w:rFonts w:eastAsia="Calibri" w:cs="Arial"/>
                <w:sz w:val="17"/>
                <w:szCs w:val="17"/>
              </w:rPr>
            </w:pPr>
          </w:p>
        </w:tc>
      </w:tr>
      <w:tr w:rsidR="003F5296" w:rsidRPr="00FD6228" w14:paraId="335014B3" w14:textId="77777777" w:rsidTr="00FD6228">
        <w:tc>
          <w:tcPr>
            <w:tcW w:w="2802" w:type="dxa"/>
            <w:vMerge/>
            <w:shd w:val="clear" w:color="auto" w:fill="auto"/>
          </w:tcPr>
          <w:p w14:paraId="1D95875A" w14:textId="77777777" w:rsidR="003F5296" w:rsidRPr="00FD6228" w:rsidRDefault="003F5296" w:rsidP="008C7334">
            <w:pPr>
              <w:rPr>
                <w:rFonts w:eastAsia="Calibri" w:cs="Arial"/>
                <w:sz w:val="17"/>
                <w:szCs w:val="17"/>
              </w:rPr>
            </w:pPr>
          </w:p>
        </w:tc>
        <w:tc>
          <w:tcPr>
            <w:tcW w:w="3113" w:type="dxa"/>
            <w:shd w:val="clear" w:color="auto" w:fill="auto"/>
          </w:tcPr>
          <w:p w14:paraId="0C7638ED" w14:textId="77777777" w:rsidR="003F5296" w:rsidRPr="00FD6228" w:rsidRDefault="003F5296" w:rsidP="008C7334">
            <w:pPr>
              <w:rPr>
                <w:rFonts w:eastAsia="Calibri" w:cs="Arial"/>
                <w:sz w:val="17"/>
                <w:szCs w:val="17"/>
              </w:rPr>
            </w:pPr>
            <w:r w:rsidRPr="00FD6228">
              <w:rPr>
                <w:rFonts w:eastAsia="Calibri" w:cs="Arial"/>
                <w:sz w:val="17"/>
                <w:szCs w:val="17"/>
              </w:rPr>
              <w:t>Fouten in gegevens door apparatuur</w:t>
            </w:r>
          </w:p>
        </w:tc>
        <w:tc>
          <w:tcPr>
            <w:tcW w:w="1139" w:type="dxa"/>
            <w:shd w:val="clear" w:color="auto" w:fill="auto"/>
          </w:tcPr>
          <w:p w14:paraId="2E729C8A"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7DEC15B3" w14:textId="77777777" w:rsidR="003F5296" w:rsidRPr="00FD6228" w:rsidRDefault="003F5296" w:rsidP="00FD6228">
            <w:pPr>
              <w:jc w:val="center"/>
              <w:rPr>
                <w:rFonts w:eastAsia="Calibri" w:cs="Arial"/>
                <w:sz w:val="17"/>
                <w:szCs w:val="17"/>
              </w:rPr>
            </w:pPr>
          </w:p>
        </w:tc>
        <w:tc>
          <w:tcPr>
            <w:tcW w:w="1447" w:type="dxa"/>
            <w:shd w:val="clear" w:color="auto" w:fill="auto"/>
          </w:tcPr>
          <w:p w14:paraId="65095D60" w14:textId="77777777" w:rsidR="003F5296" w:rsidRPr="00FD6228" w:rsidRDefault="003F5296" w:rsidP="00FD6228">
            <w:pPr>
              <w:jc w:val="center"/>
              <w:rPr>
                <w:rFonts w:eastAsia="Calibri" w:cs="Arial"/>
                <w:sz w:val="17"/>
                <w:szCs w:val="17"/>
              </w:rPr>
            </w:pPr>
          </w:p>
        </w:tc>
      </w:tr>
      <w:tr w:rsidR="003F5296" w:rsidRPr="00FD6228" w14:paraId="27916603" w14:textId="77777777" w:rsidTr="00FD6228">
        <w:tc>
          <w:tcPr>
            <w:tcW w:w="2802" w:type="dxa"/>
            <w:vMerge/>
            <w:shd w:val="clear" w:color="auto" w:fill="auto"/>
          </w:tcPr>
          <w:p w14:paraId="2236F54A" w14:textId="77777777" w:rsidR="003F5296" w:rsidRPr="00FD6228" w:rsidRDefault="003F5296" w:rsidP="008C7334">
            <w:pPr>
              <w:rPr>
                <w:rFonts w:eastAsia="Calibri" w:cs="Arial"/>
                <w:sz w:val="17"/>
                <w:szCs w:val="17"/>
              </w:rPr>
            </w:pPr>
          </w:p>
        </w:tc>
        <w:tc>
          <w:tcPr>
            <w:tcW w:w="3113" w:type="dxa"/>
            <w:shd w:val="clear" w:color="auto" w:fill="auto"/>
          </w:tcPr>
          <w:p w14:paraId="316CDEB1" w14:textId="77777777" w:rsidR="003F5296" w:rsidRPr="00FD6228" w:rsidRDefault="003F5296" w:rsidP="008C7334">
            <w:pPr>
              <w:rPr>
                <w:rFonts w:eastAsia="Calibri" w:cs="Arial"/>
                <w:sz w:val="17"/>
                <w:szCs w:val="17"/>
              </w:rPr>
            </w:pPr>
            <w:r w:rsidRPr="00FD6228">
              <w:rPr>
                <w:rFonts w:eastAsia="Calibri" w:cs="Arial"/>
                <w:sz w:val="17"/>
                <w:szCs w:val="17"/>
              </w:rPr>
              <w:t>Fouten in gegevens door programmatuur</w:t>
            </w:r>
          </w:p>
        </w:tc>
        <w:tc>
          <w:tcPr>
            <w:tcW w:w="1139" w:type="dxa"/>
            <w:shd w:val="clear" w:color="auto" w:fill="auto"/>
          </w:tcPr>
          <w:p w14:paraId="38A7F8BA"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1EFDDBE7" w14:textId="42025A91" w:rsidR="003F5296" w:rsidRPr="00FD6228" w:rsidRDefault="003F5296" w:rsidP="00FD6228">
            <w:pPr>
              <w:jc w:val="center"/>
              <w:rPr>
                <w:rFonts w:eastAsia="Calibri" w:cs="Arial"/>
                <w:sz w:val="17"/>
                <w:szCs w:val="17"/>
              </w:rPr>
            </w:pPr>
          </w:p>
        </w:tc>
        <w:tc>
          <w:tcPr>
            <w:tcW w:w="1447" w:type="dxa"/>
            <w:shd w:val="clear" w:color="auto" w:fill="auto"/>
          </w:tcPr>
          <w:p w14:paraId="0BE9E8B7" w14:textId="77777777" w:rsidR="003F5296" w:rsidRPr="00FD6228" w:rsidRDefault="003F5296" w:rsidP="00FD6228">
            <w:pPr>
              <w:jc w:val="center"/>
              <w:rPr>
                <w:rFonts w:eastAsia="Calibri" w:cs="Arial"/>
                <w:sz w:val="17"/>
                <w:szCs w:val="17"/>
              </w:rPr>
            </w:pPr>
          </w:p>
        </w:tc>
      </w:tr>
      <w:tr w:rsidR="003F5296" w:rsidRPr="00FD6228" w14:paraId="6BAABB27" w14:textId="77777777" w:rsidTr="00FD6228">
        <w:tc>
          <w:tcPr>
            <w:tcW w:w="2802" w:type="dxa"/>
            <w:vMerge/>
            <w:shd w:val="clear" w:color="auto" w:fill="auto"/>
          </w:tcPr>
          <w:p w14:paraId="1003370B" w14:textId="77777777" w:rsidR="003F5296" w:rsidRPr="00FD6228" w:rsidRDefault="003F5296" w:rsidP="008C7334">
            <w:pPr>
              <w:rPr>
                <w:rFonts w:eastAsia="Calibri" w:cs="Arial"/>
                <w:sz w:val="17"/>
                <w:szCs w:val="17"/>
              </w:rPr>
            </w:pPr>
          </w:p>
        </w:tc>
        <w:tc>
          <w:tcPr>
            <w:tcW w:w="3113" w:type="dxa"/>
            <w:shd w:val="clear" w:color="auto" w:fill="auto"/>
          </w:tcPr>
          <w:p w14:paraId="66634C14" w14:textId="77777777" w:rsidR="003F5296" w:rsidRPr="00FD6228" w:rsidRDefault="003F5296" w:rsidP="008C7334">
            <w:pPr>
              <w:rPr>
                <w:rFonts w:eastAsia="Calibri" w:cs="Arial"/>
                <w:sz w:val="17"/>
                <w:szCs w:val="17"/>
              </w:rPr>
            </w:pPr>
            <w:r w:rsidRPr="00FD6228">
              <w:rPr>
                <w:rFonts w:eastAsia="Calibri" w:cs="Arial"/>
                <w:sz w:val="17"/>
                <w:szCs w:val="17"/>
              </w:rPr>
              <w:t>Opzettelijke invoer van foutieve gegevens</w:t>
            </w:r>
          </w:p>
        </w:tc>
        <w:tc>
          <w:tcPr>
            <w:tcW w:w="1139" w:type="dxa"/>
            <w:shd w:val="clear" w:color="auto" w:fill="auto"/>
          </w:tcPr>
          <w:p w14:paraId="0A6A861E"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33A7E120"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4A745341"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r>
      <w:tr w:rsidR="003F5296" w:rsidRPr="00FD6228" w14:paraId="32328984" w14:textId="77777777" w:rsidTr="00FD6228">
        <w:tc>
          <w:tcPr>
            <w:tcW w:w="2802" w:type="dxa"/>
            <w:vMerge/>
            <w:shd w:val="clear" w:color="auto" w:fill="auto"/>
          </w:tcPr>
          <w:p w14:paraId="0FDABF82" w14:textId="77777777" w:rsidR="003F5296" w:rsidRPr="00FD6228" w:rsidRDefault="003F5296" w:rsidP="008C7334">
            <w:pPr>
              <w:rPr>
                <w:rFonts w:eastAsia="Calibri" w:cs="Arial"/>
                <w:sz w:val="17"/>
                <w:szCs w:val="17"/>
              </w:rPr>
            </w:pPr>
          </w:p>
        </w:tc>
        <w:tc>
          <w:tcPr>
            <w:tcW w:w="3113" w:type="dxa"/>
            <w:shd w:val="clear" w:color="auto" w:fill="auto"/>
          </w:tcPr>
          <w:p w14:paraId="55F186E9" w14:textId="77777777" w:rsidR="003F5296" w:rsidRPr="00FD6228" w:rsidRDefault="003F5296" w:rsidP="008C7334">
            <w:pPr>
              <w:rPr>
                <w:rFonts w:eastAsia="Calibri" w:cs="Arial"/>
                <w:sz w:val="17"/>
                <w:szCs w:val="17"/>
              </w:rPr>
            </w:pPr>
            <w:r w:rsidRPr="00FD6228">
              <w:rPr>
                <w:rFonts w:eastAsia="Calibri" w:cs="Arial"/>
                <w:sz w:val="17"/>
                <w:szCs w:val="17"/>
              </w:rPr>
              <w:t>Onopzettelijke invoer van foutieve gegevens</w:t>
            </w:r>
          </w:p>
        </w:tc>
        <w:tc>
          <w:tcPr>
            <w:tcW w:w="1139" w:type="dxa"/>
            <w:shd w:val="clear" w:color="auto" w:fill="auto"/>
          </w:tcPr>
          <w:p w14:paraId="2DD18AB0"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5AC246F2" w14:textId="77777777" w:rsidR="003F5296" w:rsidRPr="00FD6228" w:rsidRDefault="003F5296" w:rsidP="00FD6228">
            <w:pPr>
              <w:jc w:val="center"/>
              <w:rPr>
                <w:rFonts w:eastAsia="Calibri" w:cs="Arial"/>
                <w:sz w:val="17"/>
                <w:szCs w:val="17"/>
              </w:rPr>
            </w:pPr>
          </w:p>
        </w:tc>
        <w:tc>
          <w:tcPr>
            <w:tcW w:w="1447" w:type="dxa"/>
            <w:shd w:val="clear" w:color="auto" w:fill="auto"/>
          </w:tcPr>
          <w:p w14:paraId="6A2896EA" w14:textId="77777777" w:rsidR="003F5296" w:rsidRPr="00FD6228" w:rsidRDefault="003F5296" w:rsidP="00FD6228">
            <w:pPr>
              <w:jc w:val="center"/>
              <w:rPr>
                <w:rFonts w:eastAsia="Calibri" w:cs="Arial"/>
                <w:sz w:val="17"/>
                <w:szCs w:val="17"/>
              </w:rPr>
            </w:pPr>
          </w:p>
        </w:tc>
      </w:tr>
      <w:tr w:rsidR="003F5296" w:rsidRPr="00FD6228" w14:paraId="0C03D8C9" w14:textId="77777777" w:rsidTr="00FD6228">
        <w:tc>
          <w:tcPr>
            <w:tcW w:w="2802" w:type="dxa"/>
            <w:vMerge/>
            <w:shd w:val="clear" w:color="auto" w:fill="auto"/>
          </w:tcPr>
          <w:p w14:paraId="57D2661E" w14:textId="77777777" w:rsidR="003F5296" w:rsidRPr="00FD6228" w:rsidRDefault="003F5296" w:rsidP="008C7334">
            <w:pPr>
              <w:rPr>
                <w:rFonts w:eastAsia="Calibri" w:cs="Arial"/>
                <w:sz w:val="17"/>
                <w:szCs w:val="17"/>
              </w:rPr>
            </w:pPr>
          </w:p>
        </w:tc>
        <w:tc>
          <w:tcPr>
            <w:tcW w:w="3113" w:type="dxa"/>
            <w:shd w:val="clear" w:color="auto" w:fill="auto"/>
          </w:tcPr>
          <w:p w14:paraId="3DA46C95" w14:textId="77777777" w:rsidR="003F5296" w:rsidRPr="00FD6228" w:rsidRDefault="003F5296" w:rsidP="008C7334">
            <w:pPr>
              <w:rPr>
                <w:rFonts w:eastAsia="Calibri" w:cs="Arial"/>
                <w:sz w:val="17"/>
                <w:szCs w:val="17"/>
              </w:rPr>
            </w:pPr>
            <w:r w:rsidRPr="00FD6228">
              <w:rPr>
                <w:rFonts w:eastAsia="Calibri" w:cs="Arial"/>
                <w:sz w:val="17"/>
                <w:szCs w:val="17"/>
              </w:rPr>
              <w:t>Illegaal kopiëren van gegevens</w:t>
            </w:r>
          </w:p>
        </w:tc>
        <w:tc>
          <w:tcPr>
            <w:tcW w:w="1139" w:type="dxa"/>
            <w:shd w:val="clear" w:color="auto" w:fill="auto"/>
          </w:tcPr>
          <w:p w14:paraId="67E6683E"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0D3A03BE"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05AE551C"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r>
      <w:tr w:rsidR="003F5296" w:rsidRPr="00FD6228" w14:paraId="3F73F3D6" w14:textId="77777777" w:rsidTr="00FD6228">
        <w:tc>
          <w:tcPr>
            <w:tcW w:w="2802" w:type="dxa"/>
            <w:vMerge/>
            <w:shd w:val="clear" w:color="auto" w:fill="auto"/>
          </w:tcPr>
          <w:p w14:paraId="0AA040AF" w14:textId="77777777" w:rsidR="003F5296" w:rsidRPr="00FD6228" w:rsidRDefault="003F5296" w:rsidP="008C7334">
            <w:pPr>
              <w:rPr>
                <w:rFonts w:eastAsia="Calibri" w:cs="Arial"/>
                <w:sz w:val="17"/>
                <w:szCs w:val="17"/>
              </w:rPr>
            </w:pPr>
          </w:p>
        </w:tc>
        <w:tc>
          <w:tcPr>
            <w:tcW w:w="3113" w:type="dxa"/>
            <w:shd w:val="clear" w:color="auto" w:fill="auto"/>
          </w:tcPr>
          <w:p w14:paraId="40DE2CC0" w14:textId="77777777" w:rsidR="003F5296" w:rsidRPr="00FD6228" w:rsidRDefault="003F5296" w:rsidP="008C7334">
            <w:pPr>
              <w:rPr>
                <w:rFonts w:eastAsia="Calibri" w:cs="Arial"/>
                <w:sz w:val="17"/>
                <w:szCs w:val="17"/>
              </w:rPr>
            </w:pPr>
            <w:r w:rsidRPr="00FD6228">
              <w:rPr>
                <w:rFonts w:eastAsia="Calibri" w:cs="Arial"/>
                <w:sz w:val="17"/>
                <w:szCs w:val="17"/>
              </w:rPr>
              <w:t>Ongeoorloofd inzien van gegevens bijvoorbeeld bij invoer of printen</w:t>
            </w:r>
          </w:p>
        </w:tc>
        <w:tc>
          <w:tcPr>
            <w:tcW w:w="1139" w:type="dxa"/>
            <w:shd w:val="clear" w:color="auto" w:fill="auto"/>
          </w:tcPr>
          <w:p w14:paraId="26679DEA"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7021DD84"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5E3C040B"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r>
      <w:tr w:rsidR="003F5296" w:rsidRPr="00FD6228" w14:paraId="4A71B825" w14:textId="77777777" w:rsidTr="00FD6228">
        <w:tc>
          <w:tcPr>
            <w:tcW w:w="2802" w:type="dxa"/>
            <w:vMerge/>
            <w:shd w:val="clear" w:color="auto" w:fill="auto"/>
          </w:tcPr>
          <w:p w14:paraId="5E5E2A6A" w14:textId="77777777" w:rsidR="003F5296" w:rsidRPr="00FD6228" w:rsidRDefault="003F5296" w:rsidP="008C7334">
            <w:pPr>
              <w:rPr>
                <w:rFonts w:eastAsia="Calibri" w:cs="Arial"/>
                <w:sz w:val="17"/>
                <w:szCs w:val="17"/>
              </w:rPr>
            </w:pPr>
          </w:p>
        </w:tc>
        <w:tc>
          <w:tcPr>
            <w:tcW w:w="3113" w:type="dxa"/>
            <w:shd w:val="clear" w:color="auto" w:fill="auto"/>
          </w:tcPr>
          <w:p w14:paraId="5D8DFDE5" w14:textId="77777777" w:rsidR="003F5296" w:rsidRPr="00FD6228" w:rsidRDefault="003F5296" w:rsidP="008C7334">
            <w:pPr>
              <w:rPr>
                <w:rFonts w:eastAsia="Calibri" w:cs="Arial"/>
                <w:sz w:val="17"/>
                <w:szCs w:val="17"/>
              </w:rPr>
            </w:pPr>
            <w:r w:rsidRPr="00FD6228">
              <w:rPr>
                <w:rFonts w:eastAsia="Calibri" w:cs="Arial"/>
                <w:sz w:val="17"/>
                <w:szCs w:val="17"/>
              </w:rPr>
              <w:t>Onzorgvuldige vernietiging van gegevens</w:t>
            </w:r>
          </w:p>
        </w:tc>
        <w:tc>
          <w:tcPr>
            <w:tcW w:w="1139" w:type="dxa"/>
            <w:shd w:val="clear" w:color="auto" w:fill="auto"/>
          </w:tcPr>
          <w:p w14:paraId="2B522EC8"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0AD97A6A"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5439DA1F"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r>
      <w:tr w:rsidR="00E5657F" w:rsidRPr="00FD6228" w14:paraId="3CF3194F" w14:textId="77777777" w:rsidTr="00FD6228">
        <w:tc>
          <w:tcPr>
            <w:tcW w:w="2802" w:type="dxa"/>
            <w:vMerge w:val="restart"/>
            <w:shd w:val="clear" w:color="auto" w:fill="auto"/>
          </w:tcPr>
          <w:p w14:paraId="07B237F7" w14:textId="77777777" w:rsidR="00E5657F" w:rsidRPr="00FD6228" w:rsidRDefault="00E5657F" w:rsidP="008C7334">
            <w:pPr>
              <w:rPr>
                <w:rFonts w:eastAsia="Calibri" w:cs="Arial"/>
                <w:sz w:val="17"/>
                <w:szCs w:val="17"/>
              </w:rPr>
            </w:pPr>
            <w:r w:rsidRPr="00FD6228">
              <w:rPr>
                <w:rFonts w:eastAsia="Calibri"/>
                <w:sz w:val="17"/>
                <w:szCs w:val="17"/>
              </w:rPr>
              <w:t>Facilitaire structuren en omgeving</w:t>
            </w:r>
          </w:p>
        </w:tc>
        <w:tc>
          <w:tcPr>
            <w:tcW w:w="3113" w:type="dxa"/>
            <w:shd w:val="clear" w:color="auto" w:fill="auto"/>
          </w:tcPr>
          <w:p w14:paraId="5B19AE02" w14:textId="77777777" w:rsidR="00E5657F" w:rsidRPr="00FD6228" w:rsidRDefault="00E5657F" w:rsidP="008C7334">
            <w:pPr>
              <w:rPr>
                <w:rFonts w:eastAsia="Calibri" w:cs="Arial"/>
                <w:sz w:val="17"/>
                <w:szCs w:val="17"/>
              </w:rPr>
            </w:pPr>
            <w:r w:rsidRPr="00FD6228">
              <w:rPr>
                <w:rFonts w:eastAsia="Calibri"/>
                <w:sz w:val="17"/>
                <w:szCs w:val="17"/>
              </w:rPr>
              <w:t>Kortsluiting /stroomuitval</w:t>
            </w:r>
          </w:p>
        </w:tc>
        <w:tc>
          <w:tcPr>
            <w:tcW w:w="1139" w:type="dxa"/>
            <w:shd w:val="clear" w:color="auto" w:fill="auto"/>
          </w:tcPr>
          <w:p w14:paraId="0335742C" w14:textId="77777777" w:rsidR="00E5657F" w:rsidRPr="00FD6228" w:rsidRDefault="00E5657F"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34B66F9C" w14:textId="77777777" w:rsidR="00E5657F" w:rsidRPr="00FD6228" w:rsidRDefault="00E5657F"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55E49348" w14:textId="77777777" w:rsidR="00E5657F" w:rsidRPr="00FD6228" w:rsidRDefault="00E5657F" w:rsidP="00FD6228">
            <w:pPr>
              <w:jc w:val="center"/>
              <w:rPr>
                <w:rFonts w:eastAsia="Calibri" w:cs="Arial"/>
                <w:sz w:val="17"/>
                <w:szCs w:val="17"/>
              </w:rPr>
            </w:pPr>
            <w:r w:rsidRPr="00FD6228">
              <w:rPr>
                <w:rFonts w:eastAsia="Calibri" w:cs="Arial"/>
                <w:sz w:val="17"/>
                <w:szCs w:val="17"/>
              </w:rPr>
              <w:t>X</w:t>
            </w:r>
          </w:p>
        </w:tc>
      </w:tr>
      <w:tr w:rsidR="00E5657F" w:rsidRPr="00FD6228" w14:paraId="5774A8A6" w14:textId="77777777" w:rsidTr="00FD6228">
        <w:tc>
          <w:tcPr>
            <w:tcW w:w="2802" w:type="dxa"/>
            <w:vMerge/>
            <w:shd w:val="clear" w:color="auto" w:fill="auto"/>
          </w:tcPr>
          <w:p w14:paraId="551EB19B" w14:textId="77777777" w:rsidR="00E5657F" w:rsidRPr="00FD6228" w:rsidRDefault="00E5657F" w:rsidP="008C7334">
            <w:pPr>
              <w:rPr>
                <w:rFonts w:eastAsia="Calibri"/>
                <w:sz w:val="17"/>
                <w:szCs w:val="17"/>
              </w:rPr>
            </w:pPr>
          </w:p>
        </w:tc>
        <w:tc>
          <w:tcPr>
            <w:tcW w:w="3113" w:type="dxa"/>
            <w:shd w:val="clear" w:color="auto" w:fill="auto"/>
          </w:tcPr>
          <w:p w14:paraId="15907335" w14:textId="77777777" w:rsidR="00E5657F" w:rsidRPr="00FD6228" w:rsidRDefault="00E5657F" w:rsidP="008C7334">
            <w:pPr>
              <w:rPr>
                <w:rFonts w:eastAsia="Calibri"/>
                <w:sz w:val="17"/>
                <w:szCs w:val="17"/>
              </w:rPr>
            </w:pPr>
            <w:r w:rsidRPr="00FD6228">
              <w:rPr>
                <w:rFonts w:eastAsia="Calibri"/>
                <w:sz w:val="17"/>
                <w:szCs w:val="17"/>
              </w:rPr>
              <w:t>Wateroverlast door lekkage</w:t>
            </w:r>
          </w:p>
        </w:tc>
        <w:tc>
          <w:tcPr>
            <w:tcW w:w="1139" w:type="dxa"/>
            <w:shd w:val="clear" w:color="auto" w:fill="auto"/>
          </w:tcPr>
          <w:p w14:paraId="61A0814F" w14:textId="77777777" w:rsidR="00E5657F" w:rsidRPr="00FD6228" w:rsidRDefault="00E5657F"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658D915C" w14:textId="77777777" w:rsidR="00E5657F" w:rsidRPr="00FD6228" w:rsidRDefault="00E5657F"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030E5237" w14:textId="77777777" w:rsidR="00E5657F" w:rsidRPr="00FD6228" w:rsidRDefault="00E5657F" w:rsidP="00FD6228">
            <w:pPr>
              <w:jc w:val="center"/>
              <w:rPr>
                <w:rFonts w:eastAsia="Calibri" w:cs="Arial"/>
                <w:sz w:val="17"/>
                <w:szCs w:val="17"/>
              </w:rPr>
            </w:pPr>
            <w:r w:rsidRPr="00FD6228">
              <w:rPr>
                <w:rFonts w:eastAsia="Calibri" w:cs="Arial"/>
                <w:sz w:val="17"/>
                <w:szCs w:val="17"/>
              </w:rPr>
              <w:t>X</w:t>
            </w:r>
          </w:p>
        </w:tc>
      </w:tr>
      <w:tr w:rsidR="00E5657F" w:rsidRPr="00FD6228" w14:paraId="73DB5D2F" w14:textId="77777777" w:rsidTr="00FD6228">
        <w:tc>
          <w:tcPr>
            <w:tcW w:w="2802" w:type="dxa"/>
            <w:vMerge/>
            <w:shd w:val="clear" w:color="auto" w:fill="auto"/>
          </w:tcPr>
          <w:p w14:paraId="3176C9A4" w14:textId="77777777" w:rsidR="00E5657F" w:rsidRPr="00FD6228" w:rsidRDefault="00E5657F" w:rsidP="008C7334">
            <w:pPr>
              <w:rPr>
                <w:rFonts w:eastAsia="Calibri"/>
                <w:sz w:val="17"/>
                <w:szCs w:val="17"/>
              </w:rPr>
            </w:pPr>
          </w:p>
        </w:tc>
        <w:tc>
          <w:tcPr>
            <w:tcW w:w="3113" w:type="dxa"/>
            <w:shd w:val="clear" w:color="auto" w:fill="auto"/>
          </w:tcPr>
          <w:p w14:paraId="3522612F" w14:textId="77777777" w:rsidR="00E5657F" w:rsidRPr="00FD6228" w:rsidRDefault="00E5657F" w:rsidP="008C7334">
            <w:pPr>
              <w:rPr>
                <w:rFonts w:eastAsia="Calibri"/>
                <w:sz w:val="17"/>
                <w:szCs w:val="17"/>
              </w:rPr>
            </w:pPr>
            <w:r w:rsidRPr="00FD6228">
              <w:rPr>
                <w:rFonts w:eastAsia="Calibri"/>
                <w:sz w:val="17"/>
                <w:szCs w:val="17"/>
              </w:rPr>
              <w:t>Ongeoorloofde toegang tot computer</w:t>
            </w:r>
            <w:r w:rsidRPr="00FD6228">
              <w:rPr>
                <w:rFonts w:eastAsia="Calibri"/>
                <w:sz w:val="17"/>
                <w:szCs w:val="17"/>
              </w:rPr>
              <w:softHyphen/>
              <w:t>ruimte</w:t>
            </w:r>
          </w:p>
        </w:tc>
        <w:tc>
          <w:tcPr>
            <w:tcW w:w="1139" w:type="dxa"/>
            <w:shd w:val="clear" w:color="auto" w:fill="auto"/>
          </w:tcPr>
          <w:p w14:paraId="02F7224B" w14:textId="77777777" w:rsidR="00E5657F" w:rsidRPr="00FD6228" w:rsidRDefault="00E5657F"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5DEB3F08" w14:textId="77777777" w:rsidR="00E5657F" w:rsidRPr="00FD6228" w:rsidRDefault="00E5657F"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24DE010F" w14:textId="77777777" w:rsidR="00E5657F" w:rsidRPr="00FD6228" w:rsidRDefault="00E5657F" w:rsidP="00FD6228">
            <w:pPr>
              <w:jc w:val="center"/>
              <w:rPr>
                <w:rFonts w:eastAsia="Calibri" w:cs="Arial"/>
                <w:sz w:val="17"/>
                <w:szCs w:val="17"/>
              </w:rPr>
            </w:pPr>
            <w:r w:rsidRPr="00FD6228">
              <w:rPr>
                <w:rFonts w:eastAsia="Calibri" w:cs="Arial"/>
                <w:sz w:val="17"/>
                <w:szCs w:val="17"/>
              </w:rPr>
              <w:t>X</w:t>
            </w:r>
          </w:p>
        </w:tc>
      </w:tr>
      <w:tr w:rsidR="00E5657F" w:rsidRPr="00FD6228" w14:paraId="2F491919" w14:textId="77777777" w:rsidTr="00FD6228">
        <w:tc>
          <w:tcPr>
            <w:tcW w:w="2802" w:type="dxa"/>
            <w:vMerge/>
            <w:shd w:val="clear" w:color="auto" w:fill="auto"/>
          </w:tcPr>
          <w:p w14:paraId="4192D1E1" w14:textId="77777777" w:rsidR="00E5657F" w:rsidRPr="00FD6228" w:rsidRDefault="00E5657F" w:rsidP="008C7334">
            <w:pPr>
              <w:rPr>
                <w:rFonts w:eastAsia="Calibri"/>
                <w:sz w:val="17"/>
                <w:szCs w:val="17"/>
              </w:rPr>
            </w:pPr>
          </w:p>
        </w:tc>
        <w:tc>
          <w:tcPr>
            <w:tcW w:w="3113" w:type="dxa"/>
            <w:shd w:val="clear" w:color="auto" w:fill="auto"/>
          </w:tcPr>
          <w:p w14:paraId="388A7DAE" w14:textId="77777777" w:rsidR="00E5657F" w:rsidRPr="00FD6228" w:rsidRDefault="00E5657F" w:rsidP="008C7334">
            <w:pPr>
              <w:rPr>
                <w:rFonts w:eastAsia="Calibri"/>
                <w:sz w:val="17"/>
                <w:szCs w:val="17"/>
              </w:rPr>
            </w:pPr>
            <w:r w:rsidRPr="00FD6228">
              <w:rPr>
                <w:rFonts w:eastAsia="Calibri"/>
                <w:sz w:val="17"/>
                <w:szCs w:val="17"/>
              </w:rPr>
              <w:t>Uitgifte sleutels aan ongeautoriseerde</w:t>
            </w:r>
          </w:p>
        </w:tc>
        <w:tc>
          <w:tcPr>
            <w:tcW w:w="1139" w:type="dxa"/>
            <w:shd w:val="clear" w:color="auto" w:fill="auto"/>
          </w:tcPr>
          <w:p w14:paraId="340446FE" w14:textId="77777777" w:rsidR="00E5657F" w:rsidRPr="00FD6228" w:rsidRDefault="00E5657F"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23243C64" w14:textId="77777777" w:rsidR="00E5657F" w:rsidRPr="00FD6228" w:rsidRDefault="00E5657F"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402D920F" w14:textId="77777777" w:rsidR="00E5657F" w:rsidRPr="00FD6228" w:rsidRDefault="00E5657F" w:rsidP="00FD6228">
            <w:pPr>
              <w:jc w:val="center"/>
              <w:rPr>
                <w:rFonts w:eastAsia="Calibri" w:cs="Arial"/>
                <w:sz w:val="17"/>
                <w:szCs w:val="17"/>
              </w:rPr>
            </w:pPr>
            <w:r w:rsidRPr="00FD6228">
              <w:rPr>
                <w:rFonts w:eastAsia="Calibri" w:cs="Arial"/>
                <w:sz w:val="17"/>
                <w:szCs w:val="17"/>
              </w:rPr>
              <w:t>X</w:t>
            </w:r>
          </w:p>
        </w:tc>
      </w:tr>
    </w:tbl>
    <w:p w14:paraId="2254B125" w14:textId="77777777" w:rsidR="003D1DC5" w:rsidRPr="00781C82" w:rsidRDefault="003D1DC5" w:rsidP="003D1DC5">
      <w:pPr>
        <w:rPr>
          <w:rFonts w:cs="Arial"/>
          <w:sz w:val="17"/>
          <w:szCs w:val="17"/>
        </w:rPr>
      </w:pPr>
    </w:p>
    <w:p w14:paraId="261CA2D9" w14:textId="77777777" w:rsidR="003F5296" w:rsidRDefault="003F5296" w:rsidP="003F529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055"/>
        <w:gridCol w:w="1133"/>
        <w:gridCol w:w="706"/>
        <w:gridCol w:w="1425"/>
      </w:tblGrid>
      <w:tr w:rsidR="003F5296" w14:paraId="210F8578" w14:textId="77777777" w:rsidTr="00F201F5">
        <w:tc>
          <w:tcPr>
            <w:tcW w:w="2802" w:type="dxa"/>
            <w:shd w:val="clear" w:color="auto" w:fill="D8E499"/>
          </w:tcPr>
          <w:p w14:paraId="33A02078" w14:textId="77777777" w:rsidR="003F5296" w:rsidRPr="00FD6228" w:rsidRDefault="003F5296" w:rsidP="008C7334">
            <w:pPr>
              <w:rPr>
                <w:rFonts w:eastAsia="Calibri" w:cs="Arial"/>
                <w:sz w:val="17"/>
                <w:szCs w:val="17"/>
              </w:rPr>
            </w:pPr>
            <w:r w:rsidRPr="00FD6228">
              <w:rPr>
                <w:rFonts w:eastAsia="Calibri" w:cs="Arial"/>
                <w:b/>
                <w:sz w:val="17"/>
                <w:szCs w:val="17"/>
              </w:rPr>
              <w:lastRenderedPageBreak/>
              <w:t>Incidenten categorie</w:t>
            </w:r>
          </w:p>
        </w:tc>
        <w:tc>
          <w:tcPr>
            <w:tcW w:w="3113" w:type="dxa"/>
            <w:shd w:val="clear" w:color="auto" w:fill="D8E499"/>
          </w:tcPr>
          <w:p w14:paraId="210A79EE" w14:textId="77777777" w:rsidR="003F5296" w:rsidRPr="00FD6228" w:rsidRDefault="003F5296" w:rsidP="008C7334">
            <w:pPr>
              <w:rPr>
                <w:rFonts w:eastAsia="Calibri" w:cs="Arial"/>
                <w:sz w:val="17"/>
                <w:szCs w:val="17"/>
              </w:rPr>
            </w:pPr>
            <w:r w:rsidRPr="00FD6228">
              <w:rPr>
                <w:rFonts w:eastAsia="Calibri" w:cs="Arial"/>
                <w:b/>
                <w:sz w:val="17"/>
                <w:szCs w:val="17"/>
              </w:rPr>
              <w:t>Mogelijk incident</w:t>
            </w:r>
          </w:p>
        </w:tc>
        <w:tc>
          <w:tcPr>
            <w:tcW w:w="3295" w:type="dxa"/>
            <w:gridSpan w:val="3"/>
            <w:shd w:val="clear" w:color="auto" w:fill="D8E499"/>
          </w:tcPr>
          <w:p w14:paraId="29F46D3D" w14:textId="48892ED3" w:rsidR="003F5296" w:rsidRPr="00FD6228" w:rsidRDefault="003F5296" w:rsidP="00FD6228">
            <w:pPr>
              <w:jc w:val="center"/>
              <w:rPr>
                <w:rFonts w:eastAsia="Calibri" w:cs="Arial"/>
                <w:sz w:val="17"/>
                <w:szCs w:val="17"/>
              </w:rPr>
            </w:pPr>
            <w:r w:rsidRPr="00FD6228">
              <w:rPr>
                <w:rFonts w:eastAsia="Calibri" w:cs="Arial"/>
                <w:b/>
                <w:sz w:val="17"/>
                <w:szCs w:val="17"/>
              </w:rPr>
              <w:t>NIVEAU VAN MELDING</w:t>
            </w:r>
            <w:r w:rsidR="00F201F5">
              <w:rPr>
                <w:rFonts w:eastAsia="Calibri" w:cs="Arial"/>
                <w:b/>
                <w:sz w:val="17"/>
                <w:szCs w:val="17"/>
              </w:rPr>
              <w:t>/AFHANDELING</w:t>
            </w:r>
          </w:p>
        </w:tc>
      </w:tr>
      <w:tr w:rsidR="003F5296" w14:paraId="065D734F" w14:textId="77777777" w:rsidTr="00F201F5">
        <w:tc>
          <w:tcPr>
            <w:tcW w:w="2802" w:type="dxa"/>
            <w:shd w:val="clear" w:color="auto" w:fill="D8E499"/>
          </w:tcPr>
          <w:p w14:paraId="6B800AEF" w14:textId="77777777" w:rsidR="003F5296" w:rsidRPr="00FD6228" w:rsidRDefault="003F5296" w:rsidP="008C7334">
            <w:pPr>
              <w:rPr>
                <w:rFonts w:eastAsia="Calibri" w:cs="Arial"/>
                <w:sz w:val="17"/>
                <w:szCs w:val="17"/>
              </w:rPr>
            </w:pPr>
          </w:p>
        </w:tc>
        <w:tc>
          <w:tcPr>
            <w:tcW w:w="3113" w:type="dxa"/>
            <w:shd w:val="clear" w:color="auto" w:fill="D8E499"/>
          </w:tcPr>
          <w:p w14:paraId="2A305176" w14:textId="77777777" w:rsidR="003F5296" w:rsidRPr="00FD6228" w:rsidRDefault="003F5296" w:rsidP="008C7334">
            <w:pPr>
              <w:rPr>
                <w:rFonts w:eastAsia="Calibri" w:cs="Arial"/>
                <w:sz w:val="17"/>
                <w:szCs w:val="17"/>
              </w:rPr>
            </w:pPr>
          </w:p>
        </w:tc>
        <w:tc>
          <w:tcPr>
            <w:tcW w:w="1139" w:type="dxa"/>
            <w:shd w:val="clear" w:color="auto" w:fill="D8E499"/>
          </w:tcPr>
          <w:p w14:paraId="1AB1DF3B" w14:textId="77777777" w:rsidR="003F5296" w:rsidRPr="00FD6228" w:rsidRDefault="003F5296" w:rsidP="00FD6228">
            <w:pPr>
              <w:jc w:val="center"/>
              <w:rPr>
                <w:rFonts w:eastAsia="Calibri" w:cs="Arial"/>
                <w:sz w:val="17"/>
                <w:szCs w:val="17"/>
              </w:rPr>
            </w:pPr>
            <w:r w:rsidRPr="00FD6228">
              <w:rPr>
                <w:rFonts w:eastAsia="Calibri" w:cs="Arial"/>
                <w:b/>
                <w:sz w:val="17"/>
                <w:szCs w:val="17"/>
              </w:rPr>
              <w:t>Helpdesk</w:t>
            </w:r>
          </w:p>
        </w:tc>
        <w:tc>
          <w:tcPr>
            <w:tcW w:w="709" w:type="dxa"/>
            <w:shd w:val="clear" w:color="auto" w:fill="D8E499"/>
          </w:tcPr>
          <w:p w14:paraId="34CD9939" w14:textId="77777777" w:rsidR="003F5296" w:rsidRPr="00FD6228" w:rsidRDefault="003F5296" w:rsidP="00FD6228">
            <w:pPr>
              <w:jc w:val="center"/>
              <w:rPr>
                <w:rFonts w:eastAsia="Calibri" w:cs="Arial"/>
                <w:sz w:val="17"/>
                <w:szCs w:val="17"/>
              </w:rPr>
            </w:pPr>
            <w:r w:rsidRPr="00FD6228">
              <w:rPr>
                <w:rFonts w:eastAsia="Calibri" w:cs="Arial"/>
                <w:b/>
                <w:sz w:val="17"/>
                <w:szCs w:val="17"/>
              </w:rPr>
              <w:t>CISO</w:t>
            </w:r>
          </w:p>
        </w:tc>
        <w:tc>
          <w:tcPr>
            <w:tcW w:w="1447" w:type="dxa"/>
            <w:shd w:val="clear" w:color="auto" w:fill="D8E499"/>
          </w:tcPr>
          <w:p w14:paraId="4E7C01CA" w14:textId="77777777" w:rsidR="003F5296" w:rsidRPr="00FD6228" w:rsidRDefault="003F5296" w:rsidP="00FD6228">
            <w:pPr>
              <w:jc w:val="center"/>
              <w:rPr>
                <w:rFonts w:eastAsia="Calibri" w:cs="Arial"/>
                <w:sz w:val="17"/>
                <w:szCs w:val="17"/>
              </w:rPr>
            </w:pPr>
            <w:r w:rsidRPr="00FD6228">
              <w:rPr>
                <w:rFonts w:eastAsia="Calibri" w:cs="Arial"/>
                <w:b/>
                <w:sz w:val="17"/>
                <w:szCs w:val="17"/>
              </w:rPr>
              <w:t>Directie / IRT</w:t>
            </w:r>
          </w:p>
        </w:tc>
      </w:tr>
      <w:tr w:rsidR="003F5296" w14:paraId="7EDA276E" w14:textId="77777777" w:rsidTr="00FD6228">
        <w:tc>
          <w:tcPr>
            <w:tcW w:w="2802" w:type="dxa"/>
            <w:shd w:val="clear" w:color="auto" w:fill="auto"/>
          </w:tcPr>
          <w:p w14:paraId="4A1D57C5" w14:textId="77777777" w:rsidR="003F5296" w:rsidRPr="00FD6228" w:rsidRDefault="003F5296" w:rsidP="008C7334">
            <w:pPr>
              <w:rPr>
                <w:rFonts w:eastAsia="Calibri" w:cs="Arial"/>
                <w:sz w:val="17"/>
                <w:szCs w:val="17"/>
              </w:rPr>
            </w:pPr>
          </w:p>
        </w:tc>
        <w:tc>
          <w:tcPr>
            <w:tcW w:w="3113" w:type="dxa"/>
            <w:shd w:val="clear" w:color="auto" w:fill="auto"/>
          </w:tcPr>
          <w:p w14:paraId="62BCF1A3" w14:textId="77777777" w:rsidR="003F5296" w:rsidRPr="00FD6228" w:rsidRDefault="003F5296" w:rsidP="008C7334">
            <w:pPr>
              <w:rPr>
                <w:rFonts w:eastAsia="Calibri" w:cs="Arial"/>
                <w:sz w:val="17"/>
                <w:szCs w:val="17"/>
              </w:rPr>
            </w:pPr>
          </w:p>
        </w:tc>
        <w:tc>
          <w:tcPr>
            <w:tcW w:w="1139" w:type="dxa"/>
            <w:shd w:val="clear" w:color="auto" w:fill="auto"/>
          </w:tcPr>
          <w:p w14:paraId="058EE897" w14:textId="77777777" w:rsidR="003F5296" w:rsidRPr="00FD6228" w:rsidRDefault="003F5296" w:rsidP="00FD6228">
            <w:pPr>
              <w:jc w:val="center"/>
              <w:rPr>
                <w:rFonts w:eastAsia="Calibri" w:cs="Arial"/>
                <w:sz w:val="17"/>
                <w:szCs w:val="17"/>
              </w:rPr>
            </w:pPr>
          </w:p>
        </w:tc>
        <w:tc>
          <w:tcPr>
            <w:tcW w:w="709" w:type="dxa"/>
            <w:shd w:val="clear" w:color="auto" w:fill="auto"/>
          </w:tcPr>
          <w:p w14:paraId="567D8B52" w14:textId="77777777" w:rsidR="003F5296" w:rsidRPr="00FD6228" w:rsidRDefault="003F5296" w:rsidP="00FD6228">
            <w:pPr>
              <w:jc w:val="center"/>
              <w:rPr>
                <w:rFonts w:eastAsia="Calibri" w:cs="Arial"/>
                <w:sz w:val="17"/>
                <w:szCs w:val="17"/>
              </w:rPr>
            </w:pPr>
          </w:p>
        </w:tc>
        <w:tc>
          <w:tcPr>
            <w:tcW w:w="1447" w:type="dxa"/>
            <w:shd w:val="clear" w:color="auto" w:fill="auto"/>
          </w:tcPr>
          <w:p w14:paraId="2956B7E9" w14:textId="77777777" w:rsidR="003F5296" w:rsidRPr="00FD6228" w:rsidRDefault="003F5296" w:rsidP="00FD6228">
            <w:pPr>
              <w:jc w:val="center"/>
              <w:rPr>
                <w:rFonts w:eastAsia="Calibri" w:cs="Arial"/>
                <w:sz w:val="17"/>
                <w:szCs w:val="17"/>
              </w:rPr>
            </w:pPr>
          </w:p>
        </w:tc>
      </w:tr>
      <w:tr w:rsidR="003F5296" w14:paraId="5FBFE14B" w14:textId="77777777" w:rsidTr="00FD6228">
        <w:tc>
          <w:tcPr>
            <w:tcW w:w="2802" w:type="dxa"/>
            <w:vMerge w:val="restart"/>
            <w:shd w:val="clear" w:color="auto" w:fill="auto"/>
          </w:tcPr>
          <w:p w14:paraId="1227933C" w14:textId="77777777" w:rsidR="003F5296" w:rsidRPr="00FD6228" w:rsidRDefault="003F5296" w:rsidP="008C7334">
            <w:pPr>
              <w:rPr>
                <w:rFonts w:eastAsia="Calibri" w:cs="Arial"/>
                <w:sz w:val="17"/>
                <w:szCs w:val="17"/>
              </w:rPr>
            </w:pPr>
            <w:r w:rsidRPr="00FD6228">
              <w:rPr>
                <w:rFonts w:eastAsia="Calibri"/>
                <w:sz w:val="17"/>
                <w:szCs w:val="17"/>
              </w:rPr>
              <w:t>Diensten van derden</w:t>
            </w:r>
          </w:p>
        </w:tc>
        <w:tc>
          <w:tcPr>
            <w:tcW w:w="3113" w:type="dxa"/>
            <w:shd w:val="clear" w:color="auto" w:fill="auto"/>
          </w:tcPr>
          <w:p w14:paraId="13482A69" w14:textId="77777777" w:rsidR="003F5296" w:rsidRPr="00FD6228" w:rsidRDefault="003F5296" w:rsidP="008C7334">
            <w:pPr>
              <w:rPr>
                <w:rFonts w:eastAsia="Calibri" w:cs="Arial"/>
                <w:sz w:val="17"/>
                <w:szCs w:val="17"/>
              </w:rPr>
            </w:pPr>
            <w:r w:rsidRPr="00FD6228">
              <w:rPr>
                <w:rFonts w:eastAsia="Calibri"/>
                <w:sz w:val="17"/>
                <w:szCs w:val="17"/>
              </w:rPr>
              <w:t>Cruciale diensten worden (tijdelijk) niet of onvoldoende geleverd</w:t>
            </w:r>
          </w:p>
        </w:tc>
        <w:tc>
          <w:tcPr>
            <w:tcW w:w="1139" w:type="dxa"/>
            <w:shd w:val="clear" w:color="auto" w:fill="auto"/>
          </w:tcPr>
          <w:p w14:paraId="528FA7CE"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6C25635F"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71623609" w14:textId="302380D9" w:rsidR="003F5296" w:rsidRPr="00FD6228" w:rsidRDefault="00352462" w:rsidP="00FD6228">
            <w:pPr>
              <w:jc w:val="center"/>
              <w:rPr>
                <w:rFonts w:eastAsia="Calibri" w:cs="Arial"/>
                <w:sz w:val="17"/>
                <w:szCs w:val="17"/>
              </w:rPr>
            </w:pPr>
            <w:r>
              <w:rPr>
                <w:rFonts w:eastAsia="Calibri" w:cs="Arial"/>
                <w:sz w:val="17"/>
                <w:szCs w:val="17"/>
              </w:rPr>
              <w:t>(X)</w:t>
            </w:r>
          </w:p>
        </w:tc>
      </w:tr>
      <w:tr w:rsidR="003F5296" w14:paraId="74E9983F" w14:textId="77777777" w:rsidTr="00FD6228">
        <w:tc>
          <w:tcPr>
            <w:tcW w:w="2802" w:type="dxa"/>
            <w:vMerge/>
            <w:shd w:val="clear" w:color="auto" w:fill="auto"/>
          </w:tcPr>
          <w:p w14:paraId="5F32D4FC" w14:textId="77777777" w:rsidR="003F5296" w:rsidRPr="00FD6228" w:rsidRDefault="003F5296" w:rsidP="008C7334">
            <w:pPr>
              <w:rPr>
                <w:rFonts w:eastAsia="Calibri" w:cs="Arial"/>
                <w:sz w:val="17"/>
                <w:szCs w:val="17"/>
              </w:rPr>
            </w:pPr>
          </w:p>
        </w:tc>
        <w:tc>
          <w:tcPr>
            <w:tcW w:w="3113" w:type="dxa"/>
            <w:shd w:val="clear" w:color="auto" w:fill="auto"/>
          </w:tcPr>
          <w:p w14:paraId="3C21A01D" w14:textId="77777777" w:rsidR="003F5296" w:rsidRPr="00FD6228" w:rsidRDefault="003F5296" w:rsidP="008C7334">
            <w:pPr>
              <w:rPr>
                <w:rFonts w:eastAsia="Calibri" w:cs="Arial"/>
                <w:sz w:val="17"/>
                <w:szCs w:val="17"/>
              </w:rPr>
            </w:pPr>
            <w:r w:rsidRPr="00FD6228">
              <w:rPr>
                <w:rFonts w:eastAsia="Calibri"/>
                <w:sz w:val="17"/>
                <w:szCs w:val="17"/>
              </w:rPr>
              <w:t>Niet gescreend personeel</w:t>
            </w:r>
          </w:p>
        </w:tc>
        <w:tc>
          <w:tcPr>
            <w:tcW w:w="1139" w:type="dxa"/>
            <w:shd w:val="clear" w:color="auto" w:fill="auto"/>
          </w:tcPr>
          <w:p w14:paraId="710846D5" w14:textId="77777777" w:rsidR="003F5296" w:rsidRPr="00FD6228" w:rsidRDefault="003F5296" w:rsidP="00FD6228">
            <w:pPr>
              <w:jc w:val="center"/>
              <w:rPr>
                <w:rFonts w:eastAsia="Calibri" w:cs="Arial"/>
                <w:sz w:val="17"/>
                <w:szCs w:val="17"/>
              </w:rPr>
            </w:pPr>
          </w:p>
        </w:tc>
        <w:tc>
          <w:tcPr>
            <w:tcW w:w="709" w:type="dxa"/>
            <w:shd w:val="clear" w:color="auto" w:fill="auto"/>
          </w:tcPr>
          <w:p w14:paraId="65925276"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39726716"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r>
      <w:tr w:rsidR="003F5296" w14:paraId="769F63B4" w14:textId="77777777" w:rsidTr="00FD6228">
        <w:tc>
          <w:tcPr>
            <w:tcW w:w="2802" w:type="dxa"/>
            <w:vMerge/>
            <w:shd w:val="clear" w:color="auto" w:fill="auto"/>
          </w:tcPr>
          <w:p w14:paraId="4082A03F" w14:textId="77777777" w:rsidR="003F5296" w:rsidRPr="00FD6228" w:rsidRDefault="003F5296" w:rsidP="008C7334">
            <w:pPr>
              <w:rPr>
                <w:rFonts w:eastAsia="Calibri" w:cs="Arial"/>
                <w:sz w:val="17"/>
                <w:szCs w:val="17"/>
              </w:rPr>
            </w:pPr>
          </w:p>
        </w:tc>
        <w:tc>
          <w:tcPr>
            <w:tcW w:w="3113" w:type="dxa"/>
            <w:shd w:val="clear" w:color="auto" w:fill="auto"/>
          </w:tcPr>
          <w:p w14:paraId="6E4A785C" w14:textId="77777777" w:rsidR="003F5296" w:rsidRPr="00FD6228" w:rsidRDefault="003F5296" w:rsidP="008C7334">
            <w:pPr>
              <w:rPr>
                <w:rFonts w:eastAsia="Calibri" w:cs="Arial"/>
                <w:sz w:val="17"/>
                <w:szCs w:val="17"/>
              </w:rPr>
            </w:pPr>
            <w:r w:rsidRPr="00FD6228">
              <w:rPr>
                <w:rFonts w:eastAsia="Calibri"/>
                <w:sz w:val="17"/>
                <w:szCs w:val="17"/>
              </w:rPr>
              <w:t>Schending vertrouwelijkheid</w:t>
            </w:r>
          </w:p>
        </w:tc>
        <w:tc>
          <w:tcPr>
            <w:tcW w:w="1139" w:type="dxa"/>
            <w:shd w:val="clear" w:color="auto" w:fill="auto"/>
          </w:tcPr>
          <w:p w14:paraId="39F85BB5"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07E2F304"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2891A623"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r>
      <w:tr w:rsidR="003F5296" w14:paraId="6F68E63E" w14:textId="77777777" w:rsidTr="00FD6228">
        <w:tc>
          <w:tcPr>
            <w:tcW w:w="2802" w:type="dxa"/>
            <w:vMerge/>
            <w:shd w:val="clear" w:color="auto" w:fill="auto"/>
          </w:tcPr>
          <w:p w14:paraId="5BC0EC2C" w14:textId="77777777" w:rsidR="003F5296" w:rsidRPr="00FD6228" w:rsidRDefault="003F5296" w:rsidP="008C7334">
            <w:pPr>
              <w:rPr>
                <w:rFonts w:eastAsia="Calibri" w:cs="Arial"/>
                <w:sz w:val="17"/>
                <w:szCs w:val="17"/>
              </w:rPr>
            </w:pPr>
          </w:p>
        </w:tc>
        <w:tc>
          <w:tcPr>
            <w:tcW w:w="3113" w:type="dxa"/>
            <w:shd w:val="clear" w:color="auto" w:fill="auto"/>
          </w:tcPr>
          <w:p w14:paraId="13313086" w14:textId="77777777" w:rsidR="003F5296" w:rsidRPr="00FD6228" w:rsidRDefault="003F5296" w:rsidP="008C7334">
            <w:pPr>
              <w:rPr>
                <w:rFonts w:eastAsia="Calibri" w:cs="Arial"/>
                <w:sz w:val="17"/>
                <w:szCs w:val="17"/>
              </w:rPr>
            </w:pPr>
            <w:r w:rsidRPr="00FD6228">
              <w:rPr>
                <w:rFonts w:eastAsia="Calibri"/>
                <w:sz w:val="17"/>
                <w:szCs w:val="17"/>
              </w:rPr>
              <w:t>Misbruik van toevertrouwde middelen (gegevens, documentatie, en dergelijke)</w:t>
            </w:r>
          </w:p>
        </w:tc>
        <w:tc>
          <w:tcPr>
            <w:tcW w:w="1139" w:type="dxa"/>
            <w:shd w:val="clear" w:color="auto" w:fill="auto"/>
          </w:tcPr>
          <w:p w14:paraId="611F44AB"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079A329C"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41944005"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r>
      <w:tr w:rsidR="003F5296" w14:paraId="05109258" w14:textId="77777777" w:rsidTr="00FD6228">
        <w:tc>
          <w:tcPr>
            <w:tcW w:w="2802" w:type="dxa"/>
            <w:vMerge/>
            <w:shd w:val="clear" w:color="auto" w:fill="auto"/>
          </w:tcPr>
          <w:p w14:paraId="2655BDFA" w14:textId="77777777" w:rsidR="003F5296" w:rsidRPr="00FD6228" w:rsidRDefault="003F5296" w:rsidP="008C7334">
            <w:pPr>
              <w:rPr>
                <w:rFonts w:eastAsia="Calibri" w:cs="Arial"/>
                <w:sz w:val="17"/>
                <w:szCs w:val="17"/>
              </w:rPr>
            </w:pPr>
          </w:p>
        </w:tc>
        <w:tc>
          <w:tcPr>
            <w:tcW w:w="3113" w:type="dxa"/>
            <w:shd w:val="clear" w:color="auto" w:fill="auto"/>
          </w:tcPr>
          <w:p w14:paraId="4265F790" w14:textId="77777777" w:rsidR="003F5296" w:rsidRPr="00FD6228" w:rsidRDefault="003F5296" w:rsidP="008C7334">
            <w:pPr>
              <w:rPr>
                <w:rFonts w:eastAsia="Calibri"/>
                <w:sz w:val="17"/>
                <w:szCs w:val="17"/>
              </w:rPr>
            </w:pPr>
            <w:r w:rsidRPr="00FD6228">
              <w:rPr>
                <w:rFonts w:eastAsia="Calibri"/>
                <w:sz w:val="17"/>
                <w:szCs w:val="17"/>
              </w:rPr>
              <w:t>Incidenten worden niet gemeld</w:t>
            </w:r>
          </w:p>
        </w:tc>
        <w:tc>
          <w:tcPr>
            <w:tcW w:w="1139" w:type="dxa"/>
            <w:shd w:val="clear" w:color="auto" w:fill="auto"/>
          </w:tcPr>
          <w:p w14:paraId="5CD71DB0"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439AC2A0"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23295E3A"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r>
      <w:tr w:rsidR="003F5296" w14:paraId="262F3FDB" w14:textId="77777777" w:rsidTr="00FD6228">
        <w:tc>
          <w:tcPr>
            <w:tcW w:w="2802" w:type="dxa"/>
            <w:vMerge/>
            <w:shd w:val="clear" w:color="auto" w:fill="auto"/>
          </w:tcPr>
          <w:p w14:paraId="67CAE114" w14:textId="77777777" w:rsidR="003F5296" w:rsidRPr="00FD6228" w:rsidRDefault="003F5296" w:rsidP="008C7334">
            <w:pPr>
              <w:rPr>
                <w:rFonts w:eastAsia="Calibri" w:cs="Arial"/>
                <w:sz w:val="17"/>
                <w:szCs w:val="17"/>
              </w:rPr>
            </w:pPr>
          </w:p>
        </w:tc>
        <w:tc>
          <w:tcPr>
            <w:tcW w:w="3113" w:type="dxa"/>
            <w:shd w:val="clear" w:color="auto" w:fill="auto"/>
          </w:tcPr>
          <w:p w14:paraId="6D29B56C" w14:textId="77777777" w:rsidR="003F5296" w:rsidRPr="00FD6228" w:rsidRDefault="003F5296" w:rsidP="008C7334">
            <w:pPr>
              <w:rPr>
                <w:rFonts w:eastAsia="Calibri"/>
                <w:sz w:val="17"/>
                <w:szCs w:val="17"/>
              </w:rPr>
            </w:pPr>
            <w:r w:rsidRPr="00FD6228">
              <w:rPr>
                <w:rFonts w:eastAsia="Calibri"/>
                <w:sz w:val="17"/>
                <w:szCs w:val="17"/>
              </w:rPr>
              <w:t>Incidenten met informatie van de gemeente</w:t>
            </w:r>
          </w:p>
        </w:tc>
        <w:tc>
          <w:tcPr>
            <w:tcW w:w="1139" w:type="dxa"/>
            <w:shd w:val="clear" w:color="auto" w:fill="auto"/>
          </w:tcPr>
          <w:p w14:paraId="7421E56B"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709" w:type="dxa"/>
            <w:shd w:val="clear" w:color="auto" w:fill="auto"/>
          </w:tcPr>
          <w:p w14:paraId="536B3D5F"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c>
          <w:tcPr>
            <w:tcW w:w="1447" w:type="dxa"/>
            <w:shd w:val="clear" w:color="auto" w:fill="auto"/>
          </w:tcPr>
          <w:p w14:paraId="541E36F5" w14:textId="77777777" w:rsidR="003F5296" w:rsidRPr="00FD6228" w:rsidRDefault="003F5296" w:rsidP="00FD6228">
            <w:pPr>
              <w:jc w:val="center"/>
              <w:rPr>
                <w:rFonts w:eastAsia="Calibri" w:cs="Arial"/>
                <w:sz w:val="17"/>
                <w:szCs w:val="17"/>
              </w:rPr>
            </w:pPr>
            <w:r w:rsidRPr="00FD6228">
              <w:rPr>
                <w:rFonts w:eastAsia="Calibri" w:cs="Arial"/>
                <w:sz w:val="17"/>
                <w:szCs w:val="17"/>
              </w:rPr>
              <w:t>X</w:t>
            </w:r>
          </w:p>
        </w:tc>
      </w:tr>
    </w:tbl>
    <w:p w14:paraId="3E6D8E18" w14:textId="77777777" w:rsidR="0028095D" w:rsidRDefault="0028095D"/>
    <w:p w14:paraId="0BF10929" w14:textId="77777777" w:rsidR="0028095D" w:rsidRDefault="0028095D"/>
    <w:p w14:paraId="33DFBAD2" w14:textId="62E71230" w:rsidR="00F02C24" w:rsidRPr="000F1C96" w:rsidRDefault="005F2F73" w:rsidP="005F2F73">
      <w:pPr>
        <w:pStyle w:val="Kop2"/>
      </w:pPr>
      <w:bookmarkStart w:id="33" w:name="_Toc46397970"/>
      <w:r>
        <w:t>4</w:t>
      </w:r>
      <w:r>
        <w:tab/>
      </w:r>
      <w:r w:rsidR="00F02C24">
        <w:t xml:space="preserve">Samenhang </w:t>
      </w:r>
      <w:r w:rsidR="009B460C">
        <w:t xml:space="preserve">prioritering </w:t>
      </w:r>
      <w:r w:rsidR="00F02C24">
        <w:t>en escalatie</w:t>
      </w:r>
      <w:bookmarkEnd w:id="33"/>
    </w:p>
    <w:p w14:paraId="7C1D0CD2" w14:textId="7A8481FF" w:rsidR="00824C0B" w:rsidRPr="006E1F4C" w:rsidRDefault="004D0E8F" w:rsidP="00F02C24">
      <w:pPr>
        <w:pStyle w:val="K01-basistekst"/>
        <w:spacing w:line="240" w:lineRule="auto"/>
        <w:rPr>
          <w:rFonts w:ascii="Arial" w:hAnsi="Arial" w:cs="Arial"/>
          <w:noProof w:val="0"/>
          <w:sz w:val="20"/>
        </w:rPr>
      </w:pPr>
      <w:r>
        <w:rPr>
          <w:rFonts w:ascii="Arial" w:hAnsi="Arial" w:cs="Arial"/>
          <w:noProof w:val="0"/>
          <w:sz w:val="20"/>
        </w:rPr>
        <w:br/>
      </w:r>
      <w:r w:rsidR="00F02C24" w:rsidRPr="006E1F4C">
        <w:rPr>
          <w:rFonts w:ascii="Arial" w:hAnsi="Arial" w:cs="Arial"/>
          <w:noProof w:val="0"/>
          <w:sz w:val="20"/>
        </w:rPr>
        <w:t xml:space="preserve">Bij de bepaling van de escalatie dient bovenstaande matrix als richtlijn te worden </w:t>
      </w:r>
      <w:r w:rsidR="001F654C" w:rsidRPr="006E1F4C">
        <w:rPr>
          <w:rFonts w:ascii="Arial" w:hAnsi="Arial" w:cs="Arial"/>
          <w:noProof w:val="0"/>
          <w:sz w:val="20"/>
        </w:rPr>
        <w:t>b</w:t>
      </w:r>
      <w:r w:rsidR="00F02C24" w:rsidRPr="006E1F4C">
        <w:rPr>
          <w:rFonts w:ascii="Arial" w:hAnsi="Arial" w:cs="Arial"/>
          <w:noProof w:val="0"/>
          <w:sz w:val="20"/>
        </w:rPr>
        <w:t xml:space="preserve">eschouwd in samenhang met de prioriteitenmatrix van hoofdstuk 3. </w:t>
      </w:r>
      <w:r w:rsidR="00352462" w:rsidRPr="006E1F4C">
        <w:rPr>
          <w:rFonts w:ascii="Arial" w:hAnsi="Arial" w:cs="Arial"/>
          <w:noProof w:val="0"/>
          <w:sz w:val="20"/>
        </w:rPr>
        <w:t xml:space="preserve">Niet alleen het soort incident is belangrijk voor de vraag wie bij de behandeling ervan moeten worden ingeschakeld, evenzeer de urgentie en impact. </w:t>
      </w:r>
      <w:r w:rsidR="006E195D" w:rsidRPr="006E1F4C">
        <w:rPr>
          <w:rFonts w:ascii="Arial" w:hAnsi="Arial" w:cs="Arial"/>
          <w:noProof w:val="0"/>
          <w:sz w:val="20"/>
        </w:rPr>
        <w:t xml:space="preserve">Doorgaans zal bij een gebeurtenis waarbij in beginsel alleen helpdesk en/of CISO betrokken hoeft te worden de prioriteit niet hoger zijn dan (zeer) laag of gemiddeld, maar dit is niet uitgesloten. </w:t>
      </w:r>
      <w:r w:rsidR="00824C0B" w:rsidRPr="006E1F4C">
        <w:rPr>
          <w:rFonts w:ascii="Arial" w:hAnsi="Arial" w:cs="Arial"/>
          <w:noProof w:val="0"/>
          <w:sz w:val="20"/>
        </w:rPr>
        <w:t xml:space="preserve">In dat geval is de hogere prioriteit doorslaggevend. </w:t>
      </w:r>
    </w:p>
    <w:p w14:paraId="70CB6340" w14:textId="77777777" w:rsidR="005716CD" w:rsidRPr="006E1F4C" w:rsidRDefault="005716CD" w:rsidP="00F02C24">
      <w:pPr>
        <w:pStyle w:val="K01-basistekst"/>
        <w:spacing w:line="240" w:lineRule="auto"/>
        <w:rPr>
          <w:rFonts w:ascii="Arial" w:hAnsi="Arial" w:cs="Arial"/>
          <w:noProof w:val="0"/>
          <w:sz w:val="20"/>
        </w:rPr>
      </w:pPr>
    </w:p>
    <w:p w14:paraId="290EDF56" w14:textId="3BD0C249" w:rsidR="00F02C24" w:rsidRDefault="00F02C24" w:rsidP="00F02C24">
      <w:pPr>
        <w:pStyle w:val="K01-basistekst"/>
        <w:spacing w:line="240" w:lineRule="auto"/>
        <w:rPr>
          <w:noProof w:val="0"/>
        </w:rPr>
      </w:pPr>
      <w:r w:rsidRPr="006E1F4C">
        <w:rPr>
          <w:rFonts w:ascii="Arial" w:hAnsi="Arial" w:cs="Arial"/>
          <w:noProof w:val="0"/>
          <w:sz w:val="20"/>
        </w:rPr>
        <w:t xml:space="preserve">Bij een hoge prioriteit (1 en 2 in de matrix) dient </w:t>
      </w:r>
      <w:r w:rsidR="00824C0B" w:rsidRPr="006E1F4C">
        <w:rPr>
          <w:rFonts w:ascii="Arial" w:hAnsi="Arial" w:cs="Arial"/>
          <w:noProof w:val="0"/>
          <w:sz w:val="20"/>
        </w:rPr>
        <w:t>in elk geval</w:t>
      </w:r>
      <w:r w:rsidRPr="006E1F4C">
        <w:rPr>
          <w:rFonts w:ascii="Arial" w:hAnsi="Arial" w:cs="Arial"/>
          <w:noProof w:val="0"/>
          <w:sz w:val="20"/>
        </w:rPr>
        <w:t xml:space="preserve"> </w:t>
      </w:r>
      <w:r w:rsidR="006E195D" w:rsidRPr="006E1F4C">
        <w:rPr>
          <w:rFonts w:ascii="Arial" w:hAnsi="Arial" w:cs="Arial"/>
          <w:noProof w:val="0"/>
          <w:sz w:val="20"/>
        </w:rPr>
        <w:t xml:space="preserve">via de CISO </w:t>
      </w:r>
      <w:r w:rsidRPr="006E1F4C">
        <w:rPr>
          <w:rFonts w:ascii="Arial" w:hAnsi="Arial" w:cs="Arial"/>
          <w:noProof w:val="0"/>
          <w:sz w:val="20"/>
        </w:rPr>
        <w:t>de directi</w:t>
      </w:r>
      <w:r w:rsidR="006E195D" w:rsidRPr="006E1F4C">
        <w:rPr>
          <w:rFonts w:ascii="Arial" w:hAnsi="Arial" w:cs="Arial"/>
          <w:noProof w:val="0"/>
          <w:sz w:val="20"/>
        </w:rPr>
        <w:t>e te worden ingeschakeld en een</w:t>
      </w:r>
      <w:r w:rsidR="00DA40DB" w:rsidRPr="006E1F4C">
        <w:rPr>
          <w:rFonts w:ascii="Arial" w:hAnsi="Arial" w:cs="Arial"/>
          <w:noProof w:val="0"/>
          <w:sz w:val="20"/>
        </w:rPr>
        <w:t xml:space="preserve"> </w:t>
      </w:r>
      <w:r w:rsidRPr="006E1F4C">
        <w:rPr>
          <w:rFonts w:ascii="Arial" w:hAnsi="Arial" w:cs="Arial"/>
          <w:noProof w:val="0"/>
          <w:sz w:val="20"/>
        </w:rPr>
        <w:t>IRT te worden</w:t>
      </w:r>
      <w:r w:rsidR="00352462" w:rsidRPr="006E1F4C">
        <w:rPr>
          <w:rFonts w:ascii="Arial" w:hAnsi="Arial" w:cs="Arial"/>
          <w:noProof w:val="0"/>
          <w:sz w:val="20"/>
        </w:rPr>
        <w:t xml:space="preserve"> samengesteld, ongeacht </w:t>
      </w:r>
      <w:r w:rsidR="00A350E7" w:rsidRPr="006E1F4C">
        <w:rPr>
          <w:rFonts w:ascii="Arial" w:hAnsi="Arial" w:cs="Arial"/>
          <w:noProof w:val="0"/>
          <w:sz w:val="20"/>
        </w:rPr>
        <w:t>de</w:t>
      </w:r>
      <w:r w:rsidR="00352462" w:rsidRPr="006E1F4C">
        <w:rPr>
          <w:rFonts w:ascii="Arial" w:hAnsi="Arial" w:cs="Arial"/>
          <w:noProof w:val="0"/>
          <w:sz w:val="20"/>
        </w:rPr>
        <w:t xml:space="preserve"> soort </w:t>
      </w:r>
      <w:r w:rsidR="006E195D" w:rsidRPr="006E1F4C">
        <w:rPr>
          <w:rFonts w:ascii="Arial" w:hAnsi="Arial" w:cs="Arial"/>
          <w:noProof w:val="0"/>
          <w:sz w:val="20"/>
        </w:rPr>
        <w:t xml:space="preserve">/de eenvoud van het </w:t>
      </w:r>
      <w:r w:rsidR="00352462" w:rsidRPr="006E1F4C">
        <w:rPr>
          <w:rFonts w:ascii="Arial" w:hAnsi="Arial" w:cs="Arial"/>
          <w:noProof w:val="0"/>
          <w:sz w:val="20"/>
        </w:rPr>
        <w:t>incident in de zin van de escalatiematrix</w:t>
      </w:r>
      <w:r w:rsidRPr="006E1F4C">
        <w:rPr>
          <w:rFonts w:ascii="Arial" w:hAnsi="Arial" w:cs="Arial"/>
          <w:noProof w:val="0"/>
          <w:sz w:val="20"/>
        </w:rPr>
        <w:t>.</w:t>
      </w:r>
      <w:r>
        <w:rPr>
          <w:noProof w:val="0"/>
        </w:rPr>
        <w:t xml:space="preserve"> </w:t>
      </w:r>
      <w:r w:rsidR="006E1F4C">
        <w:rPr>
          <w:noProof w:val="0"/>
        </w:rPr>
        <w:br/>
      </w:r>
    </w:p>
    <w:p w14:paraId="3A9A9FF0" w14:textId="77777777" w:rsidR="00F02C24" w:rsidRDefault="00F02C24" w:rsidP="00F02C24">
      <w:pPr>
        <w:pStyle w:val="K01-basistekst"/>
        <w:spacing w:line="240" w:lineRule="auto"/>
        <w:rPr>
          <w:noProof w:val="0"/>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2081"/>
        <w:gridCol w:w="1459"/>
        <w:gridCol w:w="3158"/>
      </w:tblGrid>
      <w:tr w:rsidR="00F02C24" w:rsidRPr="00E71B1A" w14:paraId="258AA98C" w14:textId="77777777" w:rsidTr="006E1F4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14:paraId="58F68EC8" w14:textId="1C4D600E" w:rsidR="00F02C24" w:rsidRPr="00E71B1A" w:rsidRDefault="00F02C24" w:rsidP="0010182C">
            <w:pPr>
              <w:rPr>
                <w:b/>
                <w:bCs/>
              </w:rPr>
            </w:pPr>
            <w:r w:rsidRPr="00E71B1A">
              <w:rPr>
                <w:b/>
                <w:bCs/>
              </w:rPr>
              <w:t>Code/kleur</w:t>
            </w:r>
            <w:r w:rsidR="009B460C">
              <w:rPr>
                <w:b/>
                <w:bCs/>
              </w:rPr>
              <w:t>/prioriteit</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14:paraId="05D06B46" w14:textId="77777777" w:rsidR="00F02C24" w:rsidRPr="00E71B1A" w:rsidRDefault="00F02C24" w:rsidP="0010182C">
            <w:pPr>
              <w:rPr>
                <w:b/>
                <w:bCs/>
              </w:rPr>
            </w:pPr>
            <w:r w:rsidRPr="00E71B1A">
              <w:rPr>
                <w:b/>
                <w:bCs/>
              </w:rPr>
              <w:t>Omschrijving</w:t>
            </w:r>
          </w:p>
        </w:tc>
        <w:tc>
          <w:tcPr>
            <w:tcW w:w="3158" w:type="dxa"/>
            <w:tcBorders>
              <w:top w:val="outset" w:sz="6" w:space="0" w:color="auto"/>
              <w:left w:val="outset" w:sz="6" w:space="0" w:color="auto"/>
              <w:bottom w:val="outset" w:sz="6" w:space="0" w:color="auto"/>
              <w:right w:val="outset" w:sz="6" w:space="0" w:color="auto"/>
            </w:tcBorders>
            <w:shd w:val="clear" w:color="auto" w:fill="F2F2F2"/>
          </w:tcPr>
          <w:p w14:paraId="27AFFD06" w14:textId="54788F6F" w:rsidR="00F02C24" w:rsidRPr="00E71B1A" w:rsidRDefault="00F02C24" w:rsidP="0010182C">
            <w:pPr>
              <w:rPr>
                <w:b/>
                <w:bCs/>
              </w:rPr>
            </w:pPr>
            <w:r>
              <w:rPr>
                <w:b/>
                <w:bCs/>
              </w:rPr>
              <w:t>Escalatieniveau</w:t>
            </w:r>
          </w:p>
        </w:tc>
      </w:tr>
      <w:tr w:rsidR="00F02C24" w:rsidRPr="00E71B1A" w14:paraId="5A0F325D" w14:textId="77777777" w:rsidTr="006E1F4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0000"/>
            <w:vAlign w:val="center"/>
            <w:hideMark/>
          </w:tcPr>
          <w:p w14:paraId="53971595" w14:textId="77777777" w:rsidR="00F02C24" w:rsidRPr="00E71B1A" w:rsidRDefault="00F02C24" w:rsidP="0010182C">
            <w:r w:rsidRPr="00E71B1A">
              <w:rPr>
                <w:b/>
                <w:bCs/>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23D808" w14:textId="77777777" w:rsidR="00F02C24" w:rsidRPr="00E71B1A" w:rsidRDefault="00F02C24" w:rsidP="0010182C">
            <w:r w:rsidRPr="00E71B1A">
              <w:t>Kritiek</w:t>
            </w:r>
          </w:p>
        </w:tc>
        <w:tc>
          <w:tcPr>
            <w:tcW w:w="3158" w:type="dxa"/>
            <w:tcBorders>
              <w:top w:val="outset" w:sz="6" w:space="0" w:color="auto"/>
              <w:left w:val="outset" w:sz="6" w:space="0" w:color="auto"/>
              <w:bottom w:val="outset" w:sz="6" w:space="0" w:color="auto"/>
              <w:right w:val="outset" w:sz="6" w:space="0" w:color="auto"/>
            </w:tcBorders>
            <w:shd w:val="clear" w:color="auto" w:fill="FFFFFF"/>
          </w:tcPr>
          <w:p w14:paraId="0823A21F" w14:textId="77777777" w:rsidR="00F02C24" w:rsidRPr="00E71B1A" w:rsidRDefault="00F02C24" w:rsidP="0010182C">
            <w:r>
              <w:t>Directie/IRT/CISO</w:t>
            </w:r>
          </w:p>
        </w:tc>
      </w:tr>
      <w:tr w:rsidR="00F02C24" w:rsidRPr="00E71B1A" w14:paraId="11229128" w14:textId="77777777" w:rsidTr="006E1F4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C000"/>
            <w:vAlign w:val="center"/>
            <w:hideMark/>
          </w:tcPr>
          <w:p w14:paraId="140BEEFB" w14:textId="77777777" w:rsidR="00F02C24" w:rsidRPr="00E71B1A" w:rsidRDefault="00F02C24" w:rsidP="0010182C">
            <w:r w:rsidRPr="00E71B1A">
              <w:rPr>
                <w:b/>
                <w:bCs/>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DBDAD1" w14:textId="77777777" w:rsidR="00F02C24" w:rsidRPr="00E71B1A" w:rsidRDefault="00F02C24" w:rsidP="0010182C">
            <w:r w:rsidRPr="00E71B1A">
              <w:t>Hoog</w:t>
            </w:r>
          </w:p>
        </w:tc>
        <w:tc>
          <w:tcPr>
            <w:tcW w:w="3158" w:type="dxa"/>
            <w:tcBorders>
              <w:top w:val="outset" w:sz="6" w:space="0" w:color="auto"/>
              <w:left w:val="outset" w:sz="6" w:space="0" w:color="auto"/>
              <w:bottom w:val="outset" w:sz="6" w:space="0" w:color="auto"/>
              <w:right w:val="outset" w:sz="6" w:space="0" w:color="auto"/>
            </w:tcBorders>
            <w:shd w:val="clear" w:color="auto" w:fill="FFFFFF"/>
          </w:tcPr>
          <w:p w14:paraId="15665048" w14:textId="77777777" w:rsidR="00F02C24" w:rsidRPr="00E71B1A" w:rsidRDefault="00F02C24" w:rsidP="0010182C">
            <w:r>
              <w:t>Directie/IRT/CISO</w:t>
            </w:r>
          </w:p>
        </w:tc>
      </w:tr>
      <w:tr w:rsidR="00F02C24" w:rsidRPr="00E71B1A" w14:paraId="714DA84C" w14:textId="77777777" w:rsidTr="006E1F4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00"/>
            <w:vAlign w:val="center"/>
            <w:hideMark/>
          </w:tcPr>
          <w:p w14:paraId="76276B71" w14:textId="77777777" w:rsidR="00F02C24" w:rsidRPr="00E71B1A" w:rsidRDefault="00F02C24" w:rsidP="0010182C">
            <w:r w:rsidRPr="00E71B1A">
              <w:rPr>
                <w:b/>
                <w:bCs/>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51CBEE" w14:textId="77777777" w:rsidR="00F02C24" w:rsidRPr="00E71B1A" w:rsidRDefault="00F02C24" w:rsidP="0010182C">
            <w:r w:rsidRPr="00E71B1A">
              <w:t>Medium</w:t>
            </w:r>
          </w:p>
        </w:tc>
        <w:tc>
          <w:tcPr>
            <w:tcW w:w="3158" w:type="dxa"/>
            <w:tcBorders>
              <w:top w:val="outset" w:sz="6" w:space="0" w:color="auto"/>
              <w:left w:val="outset" w:sz="6" w:space="0" w:color="auto"/>
              <w:bottom w:val="outset" w:sz="6" w:space="0" w:color="auto"/>
              <w:right w:val="outset" w:sz="6" w:space="0" w:color="auto"/>
            </w:tcBorders>
            <w:shd w:val="clear" w:color="auto" w:fill="FFFFFF"/>
          </w:tcPr>
          <w:p w14:paraId="1A09494C" w14:textId="70ED94A4" w:rsidR="00F02C24" w:rsidRPr="00E71B1A" w:rsidRDefault="00F02C24" w:rsidP="0010182C">
            <w:r>
              <w:t>CISO</w:t>
            </w:r>
          </w:p>
        </w:tc>
      </w:tr>
      <w:tr w:rsidR="00F02C24" w:rsidRPr="00E71B1A" w14:paraId="1EED21B3" w14:textId="77777777" w:rsidTr="006E1F4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6D9F1"/>
            <w:vAlign w:val="center"/>
            <w:hideMark/>
          </w:tcPr>
          <w:p w14:paraId="4B3E5495" w14:textId="77777777" w:rsidR="00F02C24" w:rsidRPr="00E71B1A" w:rsidRDefault="00F02C24" w:rsidP="0010182C">
            <w:r w:rsidRPr="00E71B1A">
              <w:rPr>
                <w:b/>
                <w:bCs/>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3FC467" w14:textId="77777777" w:rsidR="00F02C24" w:rsidRPr="00E71B1A" w:rsidRDefault="00F02C24" w:rsidP="0010182C">
            <w:r w:rsidRPr="00E71B1A">
              <w:t>Laag</w:t>
            </w:r>
          </w:p>
        </w:tc>
        <w:tc>
          <w:tcPr>
            <w:tcW w:w="3158" w:type="dxa"/>
            <w:tcBorders>
              <w:top w:val="outset" w:sz="6" w:space="0" w:color="auto"/>
              <w:left w:val="outset" w:sz="6" w:space="0" w:color="auto"/>
              <w:bottom w:val="outset" w:sz="6" w:space="0" w:color="auto"/>
              <w:right w:val="outset" w:sz="6" w:space="0" w:color="auto"/>
            </w:tcBorders>
            <w:shd w:val="clear" w:color="auto" w:fill="FFFFFF"/>
          </w:tcPr>
          <w:p w14:paraId="765E68F3" w14:textId="2000B2A9" w:rsidR="00F02C24" w:rsidRPr="00E71B1A" w:rsidRDefault="00F02C24" w:rsidP="0010182C">
            <w:r>
              <w:t>ICT-beheer (</w:t>
            </w:r>
            <w:r w:rsidR="006E195D">
              <w:t xml:space="preserve">waar nodig </w:t>
            </w:r>
            <w:r>
              <w:t>CISO)</w:t>
            </w:r>
          </w:p>
        </w:tc>
      </w:tr>
      <w:tr w:rsidR="00F02C24" w:rsidRPr="00E71B1A" w14:paraId="1AB9DFAB" w14:textId="77777777" w:rsidTr="006E1F4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328767" w14:textId="77777777" w:rsidR="00F02C24" w:rsidRPr="00E71B1A" w:rsidRDefault="00F02C24" w:rsidP="0010182C">
            <w:r w:rsidRPr="00E71B1A">
              <w:rPr>
                <w:b/>
                <w:bCs/>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8136CF" w14:textId="77777777" w:rsidR="00F02C24" w:rsidRPr="00E71B1A" w:rsidRDefault="00F02C24" w:rsidP="0010182C">
            <w:r w:rsidRPr="00E71B1A">
              <w:t>Zeer laag</w:t>
            </w:r>
          </w:p>
        </w:tc>
        <w:tc>
          <w:tcPr>
            <w:tcW w:w="3158" w:type="dxa"/>
            <w:tcBorders>
              <w:top w:val="outset" w:sz="6" w:space="0" w:color="auto"/>
              <w:left w:val="outset" w:sz="6" w:space="0" w:color="auto"/>
              <w:bottom w:val="outset" w:sz="6" w:space="0" w:color="auto"/>
              <w:right w:val="outset" w:sz="6" w:space="0" w:color="auto"/>
            </w:tcBorders>
            <w:shd w:val="clear" w:color="auto" w:fill="FFFFFF"/>
          </w:tcPr>
          <w:p w14:paraId="2B208C7A" w14:textId="77777777" w:rsidR="00F02C24" w:rsidRDefault="00F02C24" w:rsidP="0010182C">
            <w:r>
              <w:t>ICT-beheer</w:t>
            </w:r>
          </w:p>
        </w:tc>
      </w:tr>
    </w:tbl>
    <w:p w14:paraId="67C65133" w14:textId="77777777" w:rsidR="00F02C24" w:rsidRDefault="00F02C24" w:rsidP="00F02C24">
      <w:pPr>
        <w:pStyle w:val="K01-basistekst"/>
        <w:spacing w:line="240" w:lineRule="auto"/>
      </w:pPr>
    </w:p>
    <w:p w14:paraId="5C0F157F" w14:textId="77777777" w:rsidR="00A4055C" w:rsidRDefault="00A4055C" w:rsidP="00F02C24">
      <w:pPr>
        <w:pStyle w:val="K01-basistekst"/>
        <w:spacing w:line="240" w:lineRule="auto"/>
      </w:pPr>
    </w:p>
    <w:p w14:paraId="76DA6849" w14:textId="77777777" w:rsidR="00F02C24" w:rsidRDefault="00F02C24"/>
    <w:tbl>
      <w:tblPr>
        <w:tblW w:w="0" w:type="auto"/>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1214"/>
        <w:gridCol w:w="1459"/>
        <w:gridCol w:w="1270"/>
        <w:gridCol w:w="1569"/>
        <w:gridCol w:w="1928"/>
      </w:tblGrid>
      <w:tr w:rsidR="00F02C24" w:rsidRPr="00E71B1A" w14:paraId="450BF856" w14:textId="77777777" w:rsidTr="001018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14:paraId="2C455D4A" w14:textId="77777777" w:rsidR="00F02C24" w:rsidRPr="00E71B1A" w:rsidRDefault="00F02C24" w:rsidP="0010182C">
            <w:pPr>
              <w:rPr>
                <w:b/>
                <w:bCs/>
              </w:rPr>
            </w:pPr>
            <w:r w:rsidRPr="00E71B1A">
              <w:rPr>
                <w:b/>
                <w:bCs/>
              </w:rPr>
              <w:t>Code/kleur</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14:paraId="7C18B154" w14:textId="77777777" w:rsidR="00F02C24" w:rsidRPr="00E71B1A" w:rsidRDefault="00F02C24" w:rsidP="0010182C">
            <w:pPr>
              <w:rPr>
                <w:b/>
                <w:bCs/>
              </w:rPr>
            </w:pPr>
            <w:r w:rsidRPr="00E71B1A">
              <w:rPr>
                <w:b/>
                <w:bCs/>
              </w:rPr>
              <w:t>Omschrijving</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14:paraId="5A57CE5D" w14:textId="77777777" w:rsidR="00F02C24" w:rsidRPr="00E71B1A" w:rsidRDefault="00F02C24" w:rsidP="0010182C">
            <w:pPr>
              <w:rPr>
                <w:b/>
                <w:bCs/>
              </w:rPr>
            </w:pPr>
            <w:r w:rsidRPr="00E71B1A">
              <w:rPr>
                <w:b/>
                <w:bCs/>
              </w:rPr>
              <w:t xml:space="preserve">Reactietijd </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14:paraId="7594A085" w14:textId="77777777" w:rsidR="00F02C24" w:rsidRPr="00E71B1A" w:rsidRDefault="00F02C24" w:rsidP="0010182C">
            <w:pPr>
              <w:rPr>
                <w:b/>
                <w:bCs/>
              </w:rPr>
            </w:pPr>
            <w:r w:rsidRPr="00E71B1A">
              <w:rPr>
                <w:b/>
                <w:bCs/>
              </w:rPr>
              <w:t>Oplossingstijd</w:t>
            </w:r>
          </w:p>
        </w:tc>
        <w:tc>
          <w:tcPr>
            <w:tcW w:w="1928" w:type="dxa"/>
            <w:tcBorders>
              <w:top w:val="outset" w:sz="6" w:space="0" w:color="auto"/>
              <w:left w:val="outset" w:sz="6" w:space="0" w:color="auto"/>
              <w:bottom w:val="outset" w:sz="6" w:space="0" w:color="auto"/>
              <w:right w:val="outset" w:sz="6" w:space="0" w:color="auto"/>
            </w:tcBorders>
            <w:shd w:val="clear" w:color="auto" w:fill="F2F2F2"/>
          </w:tcPr>
          <w:p w14:paraId="61DF0D3E" w14:textId="77777777" w:rsidR="00F02C24" w:rsidRPr="00E71B1A" w:rsidRDefault="00F02C24" w:rsidP="0010182C">
            <w:pPr>
              <w:rPr>
                <w:b/>
                <w:bCs/>
              </w:rPr>
            </w:pPr>
            <w:r>
              <w:rPr>
                <w:b/>
                <w:bCs/>
              </w:rPr>
              <w:t>Escalatieniveau*</w:t>
            </w:r>
          </w:p>
        </w:tc>
      </w:tr>
      <w:tr w:rsidR="00F02C24" w:rsidRPr="00E71B1A" w14:paraId="43A2BE23" w14:textId="77777777" w:rsidTr="001018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0000"/>
            <w:vAlign w:val="center"/>
            <w:hideMark/>
          </w:tcPr>
          <w:p w14:paraId="7742DBE6" w14:textId="77777777" w:rsidR="00F02C24" w:rsidRPr="00E71B1A" w:rsidRDefault="00F02C24" w:rsidP="0010182C">
            <w:r w:rsidRPr="00E71B1A">
              <w:rPr>
                <w:b/>
                <w:bCs/>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AFAEC88" w14:textId="77777777" w:rsidR="00F02C24" w:rsidRPr="00E71B1A" w:rsidRDefault="00F02C24" w:rsidP="0010182C">
            <w:r w:rsidRPr="00E71B1A">
              <w:t>Kritiek</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750FF7C" w14:textId="77777777" w:rsidR="00F02C24" w:rsidRPr="00E71B1A" w:rsidRDefault="00F02C24" w:rsidP="0010182C">
            <w:r w:rsidRPr="00E71B1A">
              <w:t>Onmiddellijk</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662F56" w14:textId="77777777" w:rsidR="00F02C24" w:rsidRPr="00E71B1A" w:rsidRDefault="00F02C24" w:rsidP="0010182C">
            <w:r w:rsidRPr="00E71B1A">
              <w:t>1 uur</w:t>
            </w:r>
          </w:p>
        </w:tc>
        <w:tc>
          <w:tcPr>
            <w:tcW w:w="1928" w:type="dxa"/>
            <w:tcBorders>
              <w:top w:val="outset" w:sz="6" w:space="0" w:color="auto"/>
              <w:left w:val="outset" w:sz="6" w:space="0" w:color="auto"/>
              <w:bottom w:val="outset" w:sz="6" w:space="0" w:color="auto"/>
              <w:right w:val="outset" w:sz="6" w:space="0" w:color="auto"/>
            </w:tcBorders>
            <w:shd w:val="clear" w:color="auto" w:fill="FFFFFF"/>
          </w:tcPr>
          <w:p w14:paraId="5032B050" w14:textId="77777777" w:rsidR="00F02C24" w:rsidRPr="00E71B1A" w:rsidRDefault="00F02C24" w:rsidP="0010182C">
            <w:r>
              <w:t>Directie/IRT/CISO</w:t>
            </w:r>
          </w:p>
        </w:tc>
      </w:tr>
      <w:tr w:rsidR="00F02C24" w:rsidRPr="00E71B1A" w14:paraId="31DB52BC" w14:textId="77777777" w:rsidTr="001018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C000"/>
            <w:vAlign w:val="center"/>
            <w:hideMark/>
          </w:tcPr>
          <w:p w14:paraId="55650CB8" w14:textId="77777777" w:rsidR="00F02C24" w:rsidRPr="00E71B1A" w:rsidRDefault="00F02C24" w:rsidP="0010182C">
            <w:r w:rsidRPr="00E71B1A">
              <w:rPr>
                <w:b/>
                <w:bCs/>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A5DE0A" w14:textId="77777777" w:rsidR="00F02C24" w:rsidRPr="00E71B1A" w:rsidRDefault="00F02C24" w:rsidP="0010182C">
            <w:r w:rsidRPr="00E71B1A">
              <w:t>Hoog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43EE64" w14:textId="4F58C650" w:rsidR="00F02C24" w:rsidRPr="00E71B1A" w:rsidRDefault="00B559B3" w:rsidP="0010182C">
            <w:r>
              <w:t>30</w:t>
            </w:r>
            <w:r w:rsidR="00F02C24">
              <w:t xml:space="preserve"> m</w:t>
            </w:r>
            <w:r w:rsidR="00F02C24" w:rsidRPr="00E71B1A">
              <w:t>inuten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1D341D" w14:textId="77777777" w:rsidR="00F02C24" w:rsidRPr="00E71B1A" w:rsidRDefault="00F02C24" w:rsidP="0010182C">
            <w:r w:rsidRPr="00E71B1A">
              <w:t>4 u</w:t>
            </w:r>
            <w:r>
              <w:t>ur</w:t>
            </w:r>
          </w:p>
        </w:tc>
        <w:tc>
          <w:tcPr>
            <w:tcW w:w="1928" w:type="dxa"/>
            <w:tcBorders>
              <w:top w:val="outset" w:sz="6" w:space="0" w:color="auto"/>
              <w:left w:val="outset" w:sz="6" w:space="0" w:color="auto"/>
              <w:bottom w:val="outset" w:sz="6" w:space="0" w:color="auto"/>
              <w:right w:val="outset" w:sz="6" w:space="0" w:color="auto"/>
            </w:tcBorders>
            <w:shd w:val="clear" w:color="auto" w:fill="FFFFFF"/>
          </w:tcPr>
          <w:p w14:paraId="466528CE" w14:textId="77777777" w:rsidR="00F02C24" w:rsidRPr="00E71B1A" w:rsidRDefault="00F02C24" w:rsidP="0010182C">
            <w:r>
              <w:t>Directie/IRT/CISO</w:t>
            </w:r>
          </w:p>
        </w:tc>
      </w:tr>
      <w:tr w:rsidR="00F02C24" w:rsidRPr="00E71B1A" w14:paraId="0332CE71" w14:textId="77777777" w:rsidTr="001018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00"/>
            <w:vAlign w:val="center"/>
            <w:hideMark/>
          </w:tcPr>
          <w:p w14:paraId="4601BF5A" w14:textId="77777777" w:rsidR="00F02C24" w:rsidRPr="00E71B1A" w:rsidRDefault="00F02C24" w:rsidP="0010182C">
            <w:r w:rsidRPr="00E71B1A">
              <w:rPr>
                <w:b/>
                <w:bCs/>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16BD5B" w14:textId="77777777" w:rsidR="00F02C24" w:rsidRPr="00E71B1A" w:rsidRDefault="00F02C24" w:rsidP="0010182C">
            <w:r w:rsidRPr="00E71B1A">
              <w:t>Medium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6B27D9" w14:textId="77777777" w:rsidR="00F02C24" w:rsidRPr="00E71B1A" w:rsidRDefault="00F02C24" w:rsidP="0010182C">
            <w:r w:rsidRPr="00E71B1A">
              <w:t>1 uur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E476DD" w14:textId="77777777" w:rsidR="00F02C24" w:rsidRPr="00E71B1A" w:rsidRDefault="00F02C24" w:rsidP="0010182C">
            <w:r w:rsidRPr="00E71B1A">
              <w:t xml:space="preserve">8 </w:t>
            </w:r>
            <w:r>
              <w:t>uur</w:t>
            </w:r>
          </w:p>
        </w:tc>
        <w:tc>
          <w:tcPr>
            <w:tcW w:w="1928" w:type="dxa"/>
            <w:tcBorders>
              <w:top w:val="outset" w:sz="6" w:space="0" w:color="auto"/>
              <w:left w:val="outset" w:sz="6" w:space="0" w:color="auto"/>
              <w:bottom w:val="outset" w:sz="6" w:space="0" w:color="auto"/>
              <w:right w:val="outset" w:sz="6" w:space="0" w:color="auto"/>
            </w:tcBorders>
            <w:shd w:val="clear" w:color="auto" w:fill="FFFFFF"/>
          </w:tcPr>
          <w:p w14:paraId="13B0DD9F" w14:textId="77777777" w:rsidR="00F02C24" w:rsidRPr="00E71B1A" w:rsidRDefault="00F02C24" w:rsidP="0010182C">
            <w:r>
              <w:t>CISO (IRT/Directie)</w:t>
            </w:r>
          </w:p>
        </w:tc>
      </w:tr>
      <w:tr w:rsidR="00F02C24" w:rsidRPr="00E71B1A" w14:paraId="7B3E18D1" w14:textId="77777777" w:rsidTr="001018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6D9F1"/>
            <w:vAlign w:val="center"/>
            <w:hideMark/>
          </w:tcPr>
          <w:p w14:paraId="4F2688EF" w14:textId="77777777" w:rsidR="00F02C24" w:rsidRPr="00E71B1A" w:rsidRDefault="00F02C24" w:rsidP="0010182C">
            <w:r w:rsidRPr="00E71B1A">
              <w:rPr>
                <w:b/>
                <w:bCs/>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602866" w14:textId="77777777" w:rsidR="00F02C24" w:rsidRPr="00E71B1A" w:rsidRDefault="00F02C24" w:rsidP="0010182C">
            <w:r w:rsidRPr="00E71B1A">
              <w:t>Laag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FA86EE" w14:textId="77777777" w:rsidR="00F02C24" w:rsidRPr="00E71B1A" w:rsidRDefault="00F02C24" w:rsidP="0010182C">
            <w:r w:rsidRPr="00E71B1A">
              <w:t>4 u</w:t>
            </w:r>
            <w:r>
              <w:t>ur</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1722F0" w14:textId="77777777" w:rsidR="00F02C24" w:rsidRPr="00E71B1A" w:rsidRDefault="00F02C24" w:rsidP="0010182C">
            <w:r w:rsidRPr="00E71B1A">
              <w:t xml:space="preserve">24 </w:t>
            </w:r>
            <w:r>
              <w:t>uur</w:t>
            </w:r>
          </w:p>
        </w:tc>
        <w:tc>
          <w:tcPr>
            <w:tcW w:w="1928" w:type="dxa"/>
            <w:tcBorders>
              <w:top w:val="outset" w:sz="6" w:space="0" w:color="auto"/>
              <w:left w:val="outset" w:sz="6" w:space="0" w:color="auto"/>
              <w:bottom w:val="outset" w:sz="6" w:space="0" w:color="auto"/>
              <w:right w:val="outset" w:sz="6" w:space="0" w:color="auto"/>
            </w:tcBorders>
            <w:shd w:val="clear" w:color="auto" w:fill="FFFFFF"/>
          </w:tcPr>
          <w:p w14:paraId="1FA44029" w14:textId="77777777" w:rsidR="00F02C24" w:rsidRPr="00E71B1A" w:rsidRDefault="00F02C24" w:rsidP="0010182C">
            <w:r>
              <w:t>ICT-beheer (CISO)</w:t>
            </w:r>
          </w:p>
        </w:tc>
      </w:tr>
      <w:tr w:rsidR="00F02C24" w:rsidRPr="00E71B1A" w14:paraId="68881A73" w14:textId="77777777" w:rsidTr="0010182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84B0569" w14:textId="77777777" w:rsidR="00F02C24" w:rsidRPr="00E71B1A" w:rsidRDefault="00F02C24" w:rsidP="0010182C">
            <w:r w:rsidRPr="00E71B1A">
              <w:rPr>
                <w:b/>
                <w:bCs/>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11B4DD0" w14:textId="77777777" w:rsidR="00F02C24" w:rsidRPr="00E71B1A" w:rsidRDefault="00F02C24" w:rsidP="0010182C">
            <w:r w:rsidRPr="00E71B1A">
              <w:t>Zeer laag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84CEAC" w14:textId="77777777" w:rsidR="00F02C24" w:rsidRPr="00E71B1A" w:rsidRDefault="00F02C24" w:rsidP="0010182C">
            <w:r w:rsidRPr="00E71B1A">
              <w:t>1 dag</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F97979" w14:textId="77777777" w:rsidR="00F02C24" w:rsidRPr="00E71B1A" w:rsidRDefault="00F02C24" w:rsidP="0010182C">
            <w:r>
              <w:t>1 w</w:t>
            </w:r>
            <w:r w:rsidRPr="00E71B1A">
              <w:t>eek</w:t>
            </w:r>
          </w:p>
        </w:tc>
        <w:tc>
          <w:tcPr>
            <w:tcW w:w="1928" w:type="dxa"/>
            <w:tcBorders>
              <w:top w:val="outset" w:sz="6" w:space="0" w:color="auto"/>
              <w:left w:val="outset" w:sz="6" w:space="0" w:color="auto"/>
              <w:bottom w:val="outset" w:sz="6" w:space="0" w:color="auto"/>
              <w:right w:val="outset" w:sz="6" w:space="0" w:color="auto"/>
            </w:tcBorders>
            <w:shd w:val="clear" w:color="auto" w:fill="FFFFFF"/>
          </w:tcPr>
          <w:p w14:paraId="71B5DA64" w14:textId="77777777" w:rsidR="00F02C24" w:rsidRDefault="00F02C24" w:rsidP="0010182C">
            <w:r>
              <w:t>ICT-beheer</w:t>
            </w:r>
          </w:p>
        </w:tc>
      </w:tr>
    </w:tbl>
    <w:p w14:paraId="188921AD" w14:textId="77777777" w:rsidR="0028095D" w:rsidRDefault="0028095D"/>
    <w:p w14:paraId="792D1E81" w14:textId="77777777" w:rsidR="00E32B31" w:rsidRDefault="00E32B31" w:rsidP="000239D9">
      <w:pPr>
        <w:pStyle w:val="K01-basistekst"/>
        <w:spacing w:line="240" w:lineRule="auto"/>
        <w:rPr>
          <w:rFonts w:ascii="Arial" w:hAnsi="Arial" w:cs="Arial"/>
          <w:sz w:val="20"/>
        </w:rPr>
      </w:pPr>
    </w:p>
    <w:p w14:paraId="1F49DA64" w14:textId="77777777" w:rsidR="00F201F5" w:rsidRDefault="00F201F5">
      <w:pPr>
        <w:rPr>
          <w:rFonts w:cs="Arial"/>
          <w:noProof/>
          <w:szCs w:val="20"/>
          <w:lang w:eastAsia="nl-NL"/>
        </w:rPr>
      </w:pPr>
      <w:r>
        <w:rPr>
          <w:rFonts w:cs="Arial"/>
        </w:rPr>
        <w:br w:type="page"/>
      </w:r>
    </w:p>
    <w:p w14:paraId="51C554D2" w14:textId="51D624AD" w:rsidR="000239D9" w:rsidRPr="006E1F4C" w:rsidRDefault="000239D9" w:rsidP="000239D9">
      <w:pPr>
        <w:pStyle w:val="K01-basistekst"/>
        <w:spacing w:line="240" w:lineRule="auto"/>
        <w:rPr>
          <w:rFonts w:ascii="Arial" w:hAnsi="Arial" w:cs="Arial"/>
          <w:sz w:val="20"/>
        </w:rPr>
      </w:pPr>
      <w:r w:rsidRPr="006E1F4C">
        <w:rPr>
          <w:rFonts w:ascii="Arial" w:hAnsi="Arial" w:cs="Arial"/>
          <w:sz w:val="20"/>
        </w:rPr>
        <w:lastRenderedPageBreak/>
        <w:t xml:space="preserve">In hoofdlijn geldt </w:t>
      </w:r>
      <w:r w:rsidR="001D70B2" w:rsidRPr="006E1F4C">
        <w:rPr>
          <w:rFonts w:ascii="Arial" w:hAnsi="Arial" w:cs="Arial"/>
          <w:sz w:val="20"/>
        </w:rPr>
        <w:t>hiermee</w:t>
      </w:r>
      <w:r w:rsidRPr="006E1F4C">
        <w:rPr>
          <w:rFonts w:ascii="Arial" w:hAnsi="Arial" w:cs="Arial"/>
          <w:sz w:val="20"/>
        </w:rPr>
        <w:t xml:space="preserve"> het volgende:</w:t>
      </w:r>
    </w:p>
    <w:p w14:paraId="7CFB4A36" w14:textId="77777777" w:rsidR="009B460C" w:rsidRDefault="009B460C" w:rsidP="000239D9">
      <w:pPr>
        <w:pStyle w:val="K01-basistekst"/>
        <w:spacing w:line="240" w:lineRule="auto"/>
      </w:pPr>
    </w:p>
    <w:p w14:paraId="4A934ECB" w14:textId="724B3F62" w:rsidR="005716CD" w:rsidRPr="006E1F4C" w:rsidRDefault="000239D9" w:rsidP="006E1F4C">
      <w:pPr>
        <w:pStyle w:val="Lijstalinea"/>
        <w:numPr>
          <w:ilvl w:val="0"/>
          <w:numId w:val="37"/>
        </w:numPr>
      </w:pPr>
      <w:r w:rsidRPr="005716CD">
        <w:rPr>
          <w:b/>
        </w:rPr>
        <w:t xml:space="preserve">Ieder incident </w:t>
      </w:r>
      <w:r>
        <w:t>wordt zo spoedig mogelijk gemeld bij de helpdesk en/of de CISO.</w:t>
      </w:r>
      <w:r w:rsidR="006E1F4C">
        <w:br/>
      </w:r>
      <w:r>
        <w:t xml:space="preserve"> </w:t>
      </w:r>
    </w:p>
    <w:p w14:paraId="18AE8145" w14:textId="63D8C3A4" w:rsidR="006E1F4C" w:rsidRDefault="000239D9" w:rsidP="006E1F4C">
      <w:pPr>
        <w:pStyle w:val="Lijstalinea"/>
        <w:numPr>
          <w:ilvl w:val="0"/>
          <w:numId w:val="37"/>
        </w:numPr>
      </w:pPr>
      <w:r w:rsidRPr="005716CD">
        <w:rPr>
          <w:b/>
        </w:rPr>
        <w:t>Eenvoudige (“gewone”) incidenten</w:t>
      </w:r>
      <w:r>
        <w:t xml:space="preserve">: Indien het incident betreft van een categorie en prioriteit (5, soms 4) die directe afhandeling door de helpdesk mogelijk en afdoende maakt, </w:t>
      </w:r>
      <w:r w:rsidR="005716CD">
        <w:t xml:space="preserve">legt </w:t>
      </w:r>
      <w:r>
        <w:t xml:space="preserve">de betreffende helpdeskmedewerker het incident </w:t>
      </w:r>
      <w:r w:rsidR="005716CD">
        <w:t xml:space="preserve">na afhandeling vast in TOPdesk </w:t>
      </w:r>
      <w:r w:rsidR="006E1F4C">
        <w:t>(</w:t>
      </w:r>
      <w:r w:rsidR="005716CD">
        <w:t>met de categorieaanduiding ‘Beveiliging’</w:t>
      </w:r>
      <w:r w:rsidR="006E1F4C">
        <w:t>)</w:t>
      </w:r>
      <w:r>
        <w:t xml:space="preserve">. De CISO raadpleegt </w:t>
      </w:r>
      <w:r w:rsidR="005716CD">
        <w:t xml:space="preserve">deze meldingen </w:t>
      </w:r>
      <w:r>
        <w:t>regelmatig.</w:t>
      </w:r>
    </w:p>
    <w:p w14:paraId="3319121D" w14:textId="77777777" w:rsidR="00E32B31" w:rsidRDefault="00E32B31" w:rsidP="00E32B31">
      <w:pPr>
        <w:pStyle w:val="Lijstalinea"/>
        <w:ind w:left="720"/>
      </w:pPr>
    </w:p>
    <w:p w14:paraId="1BAB2243" w14:textId="5B155122" w:rsidR="000239D9" w:rsidRDefault="000239D9" w:rsidP="006E1F4C">
      <w:pPr>
        <w:pStyle w:val="Lijstalinea"/>
        <w:numPr>
          <w:ilvl w:val="0"/>
          <w:numId w:val="37"/>
        </w:numPr>
      </w:pPr>
      <w:r w:rsidRPr="006E1F4C">
        <w:rPr>
          <w:b/>
        </w:rPr>
        <w:t>Gemiddelde en complexe incidenten</w:t>
      </w:r>
      <w:r>
        <w:t>:</w:t>
      </w:r>
      <w:r w:rsidR="006E1F4C">
        <w:t xml:space="preserve"> </w:t>
      </w:r>
      <w:r>
        <w:t xml:space="preserve">In alle andere gevallen en in elk geval bij incidenten met een (mogelijke) prioriteit van niveau 3 en hoger wordt de CISO (of diens plaatsvervanger) </w:t>
      </w:r>
      <w:r w:rsidR="007572B4">
        <w:t xml:space="preserve">indien dit nog niet is gebeurd </w:t>
      </w:r>
      <w:r>
        <w:t>onverwijld door de helpdesk telefonisch of persoonlijk op de hoogte gesteld van de melding. Bij incidenten met een prioriteit van 4 of 5 neemt de CISO altijd het initiat</w:t>
      </w:r>
      <w:r w:rsidR="0091786C">
        <w:t>ief de directie te adviseren het</w:t>
      </w:r>
      <w:r>
        <w:t xml:space="preserve"> IRT samen te stellen en bijeen te roepen. </w:t>
      </w:r>
    </w:p>
    <w:p w14:paraId="431B2802" w14:textId="77777777" w:rsidR="000239D9" w:rsidRDefault="000239D9" w:rsidP="000239D9"/>
    <w:p w14:paraId="2F3D9E10" w14:textId="79285AD8" w:rsidR="000239D9" w:rsidRDefault="000239D9" w:rsidP="000239D9">
      <w:r>
        <w:t xml:space="preserve">De wijze van aanpak na de melding is uiteengezet in </w:t>
      </w:r>
      <w:r w:rsidR="00364C5B">
        <w:t xml:space="preserve">de </w:t>
      </w:r>
      <w:r>
        <w:t xml:space="preserve">volgende </w:t>
      </w:r>
      <w:r w:rsidR="00E32B31">
        <w:t>bijlage</w:t>
      </w:r>
      <w:r>
        <w:t xml:space="preserve"> (Stappenplan). </w:t>
      </w:r>
    </w:p>
    <w:p w14:paraId="69E5947E" w14:textId="77777777" w:rsidR="000239D9" w:rsidRDefault="000239D9" w:rsidP="000239D9">
      <w:pPr>
        <w:pStyle w:val="K01-basistekst"/>
        <w:spacing w:line="240" w:lineRule="auto"/>
      </w:pPr>
    </w:p>
    <w:p w14:paraId="277E86F5" w14:textId="77777777" w:rsidR="000239D9" w:rsidRDefault="000239D9" w:rsidP="000239D9">
      <w:pPr>
        <w:pStyle w:val="K01-basistekst"/>
        <w:spacing w:line="240" w:lineRule="auto"/>
      </w:pPr>
    </w:p>
    <w:p w14:paraId="3C0C2F09" w14:textId="77777777" w:rsidR="000239D9" w:rsidRDefault="000239D9" w:rsidP="000239D9">
      <w:pPr>
        <w:pStyle w:val="K01-basistekst"/>
        <w:spacing w:line="240" w:lineRule="auto"/>
      </w:pPr>
    </w:p>
    <w:p w14:paraId="1A0DB1A7" w14:textId="77777777" w:rsidR="003D1DC5" w:rsidRDefault="003D1DC5"/>
    <w:p w14:paraId="1A6503D9" w14:textId="77777777" w:rsidR="00487250" w:rsidRDefault="00487250" w:rsidP="00487250"/>
    <w:p w14:paraId="1C710055" w14:textId="1F9E4D25" w:rsidR="00122504" w:rsidRPr="006B69F5" w:rsidRDefault="00E5657F" w:rsidP="00622E01">
      <w:pPr>
        <w:pStyle w:val="Kop1"/>
        <w:rPr>
          <w:sz w:val="20"/>
          <w:szCs w:val="20"/>
        </w:rPr>
      </w:pPr>
      <w:r>
        <w:br w:type="page"/>
      </w:r>
      <w:bookmarkStart w:id="34" w:name="_Toc46397971"/>
      <w:r w:rsidR="008C536B">
        <w:lastRenderedPageBreak/>
        <w:t xml:space="preserve">Bijlage </w:t>
      </w:r>
      <w:r w:rsidR="00E32B31">
        <w:t>3</w:t>
      </w:r>
      <w:r w:rsidR="00D12B94">
        <w:t>:</w:t>
      </w:r>
      <w:r w:rsidR="00792D0F">
        <w:tab/>
        <w:t>Stappenplan incidentafhandeling</w:t>
      </w:r>
      <w:bookmarkEnd w:id="34"/>
      <w:r w:rsidR="00622E01">
        <w:rPr>
          <w:b w:val="0"/>
          <w:bCs w:val="0"/>
          <w:kern w:val="0"/>
          <w:sz w:val="20"/>
        </w:rPr>
        <w:br/>
      </w:r>
    </w:p>
    <w:p w14:paraId="561C7E66" w14:textId="4B95087D" w:rsidR="00792D0F" w:rsidRPr="007B2269" w:rsidRDefault="00AC1B41" w:rsidP="00792D0F">
      <w:pPr>
        <w:pStyle w:val="K01-basistekst"/>
        <w:spacing w:line="240" w:lineRule="auto"/>
        <w:rPr>
          <w:rFonts w:ascii="Arial" w:hAnsi="Arial" w:cs="Arial"/>
          <w:noProof w:val="0"/>
          <w:sz w:val="20"/>
        </w:rPr>
      </w:pPr>
      <w:r w:rsidRPr="007B2269">
        <w:rPr>
          <w:rFonts w:ascii="Arial" w:hAnsi="Arial" w:cs="Arial"/>
          <w:noProof w:val="0"/>
          <w:sz w:val="20"/>
          <w:lang w:eastAsia="en-US"/>
        </w:rPr>
        <w:t>Succesvol</w:t>
      </w:r>
      <w:r w:rsidR="00792D0F" w:rsidRPr="007B2269">
        <w:rPr>
          <w:rFonts w:ascii="Arial" w:hAnsi="Arial" w:cs="Arial"/>
          <w:noProof w:val="0"/>
          <w:sz w:val="20"/>
          <w:lang w:eastAsia="en-US"/>
        </w:rPr>
        <w:t xml:space="preserve"> </w:t>
      </w:r>
      <w:r w:rsidR="00DF1AAE">
        <w:rPr>
          <w:rFonts w:ascii="Arial" w:hAnsi="Arial" w:cs="Arial"/>
          <w:noProof w:val="0"/>
          <w:sz w:val="20"/>
          <w:lang w:eastAsia="en-US"/>
        </w:rPr>
        <w:t xml:space="preserve">incident </w:t>
      </w:r>
      <w:r w:rsidR="00CE1B99">
        <w:rPr>
          <w:rFonts w:ascii="Arial" w:hAnsi="Arial" w:cs="Arial"/>
          <w:noProof w:val="0"/>
          <w:sz w:val="20"/>
          <w:lang w:eastAsia="en-US"/>
        </w:rPr>
        <w:t>management</w:t>
      </w:r>
      <w:r w:rsidR="00792D0F" w:rsidRPr="007B2269">
        <w:rPr>
          <w:rFonts w:ascii="Arial" w:hAnsi="Arial" w:cs="Arial"/>
          <w:noProof w:val="0"/>
          <w:sz w:val="20"/>
          <w:lang w:eastAsia="en-US"/>
        </w:rPr>
        <w:t xml:space="preserve"> en response beleid bestaat uit een aantal </w:t>
      </w:r>
      <w:r w:rsidR="001B239B">
        <w:rPr>
          <w:rFonts w:ascii="Arial" w:hAnsi="Arial" w:cs="Arial"/>
          <w:noProof w:val="0"/>
          <w:sz w:val="20"/>
          <w:lang w:eastAsia="en-US"/>
        </w:rPr>
        <w:t xml:space="preserve">– deels parallel aan elkaar - </w:t>
      </w:r>
      <w:r w:rsidR="00792D0F" w:rsidRPr="007B2269">
        <w:rPr>
          <w:rFonts w:ascii="Arial" w:hAnsi="Arial" w:cs="Arial"/>
          <w:noProof w:val="0"/>
          <w:sz w:val="20"/>
          <w:lang w:eastAsia="en-US"/>
        </w:rPr>
        <w:t>te doorlopen stappen</w:t>
      </w:r>
      <w:r w:rsidR="000974B3" w:rsidRPr="007B2269">
        <w:rPr>
          <w:rFonts w:ascii="Arial" w:hAnsi="Arial" w:cs="Arial"/>
          <w:noProof w:val="0"/>
          <w:sz w:val="20"/>
          <w:lang w:eastAsia="en-US"/>
        </w:rPr>
        <w:t>.</w:t>
      </w:r>
      <w:r w:rsidR="00792D0F" w:rsidRPr="007B2269">
        <w:rPr>
          <w:rFonts w:ascii="Arial" w:hAnsi="Arial" w:cs="Arial"/>
          <w:noProof w:val="0"/>
          <w:sz w:val="20"/>
          <w:lang w:eastAsia="en-US"/>
        </w:rPr>
        <w:t xml:space="preserve"> Deze stappen zijn voor ieder </w:t>
      </w:r>
      <w:r w:rsidRPr="007B2269">
        <w:rPr>
          <w:rFonts w:ascii="Arial" w:hAnsi="Arial" w:cs="Arial"/>
          <w:noProof w:val="0"/>
          <w:sz w:val="20"/>
          <w:lang w:eastAsia="en-US"/>
        </w:rPr>
        <w:t>soort incident</w:t>
      </w:r>
      <w:r w:rsidR="00792D0F" w:rsidRPr="007B2269">
        <w:rPr>
          <w:rFonts w:ascii="Arial" w:hAnsi="Arial" w:cs="Arial"/>
          <w:noProof w:val="0"/>
          <w:sz w:val="20"/>
          <w:lang w:eastAsia="en-US"/>
        </w:rPr>
        <w:t xml:space="preserve"> gelijk, alleen in de details zitten de verschillen.</w:t>
      </w:r>
      <w:r w:rsidR="000974B3" w:rsidRPr="007B2269">
        <w:rPr>
          <w:rFonts w:ascii="Arial" w:hAnsi="Arial" w:cs="Arial"/>
          <w:noProof w:val="0"/>
          <w:sz w:val="20"/>
          <w:lang w:eastAsia="en-US"/>
        </w:rPr>
        <w:t xml:space="preserve"> </w:t>
      </w:r>
      <w:r w:rsidR="00792D0F" w:rsidRPr="007B2269">
        <w:rPr>
          <w:rFonts w:ascii="Arial" w:hAnsi="Arial" w:cs="Arial"/>
          <w:noProof w:val="0"/>
          <w:sz w:val="20"/>
        </w:rPr>
        <w:t xml:space="preserve">De eigenaar van het overall </w:t>
      </w:r>
      <w:r w:rsidR="00DF1AAE">
        <w:rPr>
          <w:rFonts w:ascii="Arial" w:hAnsi="Arial" w:cs="Arial"/>
          <w:noProof w:val="0"/>
          <w:sz w:val="20"/>
        </w:rPr>
        <w:t xml:space="preserve">incident </w:t>
      </w:r>
      <w:r w:rsidR="00CE1B99">
        <w:rPr>
          <w:rFonts w:ascii="Arial" w:hAnsi="Arial" w:cs="Arial"/>
          <w:noProof w:val="0"/>
          <w:sz w:val="20"/>
        </w:rPr>
        <w:t>management</w:t>
      </w:r>
      <w:r w:rsidR="00792D0F" w:rsidRPr="007B2269">
        <w:rPr>
          <w:rFonts w:ascii="Arial" w:hAnsi="Arial" w:cs="Arial"/>
          <w:noProof w:val="0"/>
          <w:sz w:val="20"/>
        </w:rPr>
        <w:t xml:space="preserve"> en response </w:t>
      </w:r>
      <w:r w:rsidR="000974B3" w:rsidRPr="007B2269">
        <w:rPr>
          <w:rFonts w:ascii="Arial" w:hAnsi="Arial" w:cs="Arial"/>
          <w:noProof w:val="0"/>
          <w:sz w:val="20"/>
        </w:rPr>
        <w:t>proces is de CISO.</w:t>
      </w:r>
    </w:p>
    <w:p w14:paraId="1E2A02AC" w14:textId="77777777" w:rsidR="00792D0F" w:rsidRPr="007B2269" w:rsidRDefault="00792D0F" w:rsidP="00792D0F">
      <w:pPr>
        <w:pStyle w:val="K01-basistekst"/>
        <w:spacing w:line="240" w:lineRule="auto"/>
        <w:rPr>
          <w:rFonts w:ascii="Arial" w:hAnsi="Arial" w:cs="Arial"/>
          <w:noProof w:val="0"/>
          <w:sz w:val="20"/>
          <w:lang w:eastAsia="en-US"/>
        </w:rPr>
      </w:pPr>
    </w:p>
    <w:p w14:paraId="4CB53E60" w14:textId="5EFBFDC7" w:rsidR="00792D0F" w:rsidRPr="007B2269" w:rsidRDefault="00792D0F" w:rsidP="00792D0F">
      <w:pPr>
        <w:pStyle w:val="K01-basistekst"/>
        <w:spacing w:line="240" w:lineRule="auto"/>
        <w:rPr>
          <w:rFonts w:ascii="Arial" w:hAnsi="Arial" w:cs="Arial"/>
          <w:noProof w:val="0"/>
          <w:sz w:val="20"/>
          <w:lang w:eastAsia="en-US"/>
        </w:rPr>
      </w:pPr>
      <w:r w:rsidRPr="007B2269">
        <w:rPr>
          <w:rFonts w:ascii="Arial" w:hAnsi="Arial" w:cs="Arial"/>
          <w:noProof w:val="0"/>
          <w:sz w:val="20"/>
          <w:lang w:eastAsia="en-US"/>
        </w:rPr>
        <w:t>Een incident response-actie bestaat uit de volgende stappen:</w:t>
      </w:r>
    </w:p>
    <w:p w14:paraId="6026C410" w14:textId="77777777" w:rsidR="00792D0F" w:rsidRPr="007B2269" w:rsidRDefault="00792D0F" w:rsidP="00792D0F">
      <w:pPr>
        <w:pStyle w:val="K04-opsomming"/>
        <w:spacing w:line="240" w:lineRule="auto"/>
        <w:rPr>
          <w:rFonts w:ascii="Arial" w:hAnsi="Arial" w:cs="Arial"/>
          <w:noProof w:val="0"/>
          <w:sz w:val="20"/>
          <w:szCs w:val="20"/>
        </w:rPr>
      </w:pPr>
      <w:r w:rsidRPr="007B2269">
        <w:rPr>
          <w:rFonts w:ascii="Arial" w:hAnsi="Arial" w:cs="Arial"/>
          <w:noProof w:val="0"/>
          <w:sz w:val="20"/>
          <w:szCs w:val="20"/>
        </w:rPr>
        <w:t>identificatie</w:t>
      </w:r>
    </w:p>
    <w:p w14:paraId="4A3C75D3" w14:textId="77777777" w:rsidR="00792D0F" w:rsidRPr="007B2269" w:rsidRDefault="00792D0F" w:rsidP="00792D0F">
      <w:pPr>
        <w:pStyle w:val="K04-opsomming"/>
        <w:spacing w:line="240" w:lineRule="auto"/>
        <w:rPr>
          <w:rFonts w:ascii="Arial" w:hAnsi="Arial" w:cs="Arial"/>
          <w:noProof w:val="0"/>
          <w:sz w:val="20"/>
          <w:szCs w:val="20"/>
        </w:rPr>
      </w:pPr>
      <w:r w:rsidRPr="007B2269">
        <w:rPr>
          <w:rFonts w:ascii="Arial" w:hAnsi="Arial" w:cs="Arial"/>
          <w:noProof w:val="0"/>
          <w:sz w:val="20"/>
          <w:szCs w:val="20"/>
        </w:rPr>
        <w:t xml:space="preserve">schade indamming </w:t>
      </w:r>
      <w:r w:rsidR="000974B3" w:rsidRPr="007B2269">
        <w:rPr>
          <w:rFonts w:ascii="Arial" w:hAnsi="Arial" w:cs="Arial"/>
          <w:noProof w:val="0"/>
          <w:sz w:val="20"/>
          <w:szCs w:val="20"/>
        </w:rPr>
        <w:t>en beoordeling van de blootstelling</w:t>
      </w:r>
    </w:p>
    <w:p w14:paraId="0C80FB98" w14:textId="77777777" w:rsidR="00792D0F" w:rsidRPr="007B2269" w:rsidRDefault="00792D0F" w:rsidP="00792D0F">
      <w:pPr>
        <w:pStyle w:val="K04-opsomming"/>
        <w:spacing w:line="240" w:lineRule="auto"/>
        <w:rPr>
          <w:rFonts w:ascii="Arial" w:hAnsi="Arial" w:cs="Arial"/>
          <w:noProof w:val="0"/>
          <w:sz w:val="20"/>
          <w:szCs w:val="20"/>
        </w:rPr>
      </w:pPr>
      <w:proofErr w:type="spellStart"/>
      <w:r w:rsidRPr="007B2269">
        <w:rPr>
          <w:rFonts w:ascii="Arial" w:hAnsi="Arial" w:cs="Arial"/>
          <w:noProof w:val="0"/>
          <w:sz w:val="20"/>
          <w:szCs w:val="20"/>
        </w:rPr>
        <w:t>remediatie</w:t>
      </w:r>
      <w:proofErr w:type="spellEnd"/>
      <w:r w:rsidRPr="007B2269">
        <w:rPr>
          <w:rFonts w:ascii="Arial" w:hAnsi="Arial" w:cs="Arial"/>
          <w:noProof w:val="0"/>
          <w:sz w:val="20"/>
          <w:szCs w:val="20"/>
        </w:rPr>
        <w:t xml:space="preserve"> en herstel</w:t>
      </w:r>
    </w:p>
    <w:p w14:paraId="4B40A4D3" w14:textId="6D10F7FC" w:rsidR="00792D0F" w:rsidRPr="007B2269" w:rsidRDefault="00622E01" w:rsidP="00792D0F">
      <w:pPr>
        <w:pStyle w:val="K04-opsomming"/>
        <w:spacing w:line="240" w:lineRule="auto"/>
        <w:rPr>
          <w:rFonts w:ascii="Arial" w:hAnsi="Arial" w:cs="Arial"/>
          <w:noProof w:val="0"/>
          <w:sz w:val="20"/>
          <w:szCs w:val="20"/>
        </w:rPr>
      </w:pPr>
      <w:r>
        <w:rPr>
          <w:rFonts w:ascii="Arial" w:hAnsi="Arial" w:cs="Arial"/>
          <w:noProof w:val="0"/>
          <w:sz w:val="20"/>
          <w:szCs w:val="20"/>
        </w:rPr>
        <w:t>communicatie/</w:t>
      </w:r>
      <w:r w:rsidR="00792D0F" w:rsidRPr="007B2269">
        <w:rPr>
          <w:rFonts w:ascii="Arial" w:hAnsi="Arial" w:cs="Arial"/>
          <w:noProof w:val="0"/>
          <w:sz w:val="20"/>
          <w:szCs w:val="20"/>
        </w:rPr>
        <w:t>kennisgeving</w:t>
      </w:r>
    </w:p>
    <w:p w14:paraId="0A000BBF" w14:textId="77777777" w:rsidR="00792D0F" w:rsidRPr="007B2269" w:rsidRDefault="00792D0F" w:rsidP="00792D0F">
      <w:pPr>
        <w:pStyle w:val="K04-opsomming"/>
        <w:spacing w:line="240" w:lineRule="auto"/>
        <w:rPr>
          <w:rFonts w:ascii="Arial" w:hAnsi="Arial" w:cs="Arial"/>
          <w:noProof w:val="0"/>
          <w:sz w:val="20"/>
          <w:szCs w:val="20"/>
        </w:rPr>
      </w:pPr>
      <w:r w:rsidRPr="007B2269">
        <w:rPr>
          <w:rFonts w:ascii="Arial" w:hAnsi="Arial" w:cs="Arial"/>
          <w:noProof w:val="0"/>
          <w:sz w:val="20"/>
          <w:szCs w:val="20"/>
        </w:rPr>
        <w:t>rapportage en evaluatie</w:t>
      </w:r>
    </w:p>
    <w:p w14:paraId="3ECF50BD" w14:textId="77777777" w:rsidR="00AC1B41" w:rsidRPr="007B2269" w:rsidRDefault="00AC1B41" w:rsidP="00AC1B41">
      <w:pPr>
        <w:pStyle w:val="K04-opsomming"/>
        <w:numPr>
          <w:ilvl w:val="0"/>
          <w:numId w:val="0"/>
        </w:numPr>
        <w:spacing w:line="240" w:lineRule="auto"/>
        <w:rPr>
          <w:rFonts w:ascii="Arial" w:hAnsi="Arial" w:cs="Arial"/>
          <w:noProof w:val="0"/>
          <w:sz w:val="20"/>
          <w:szCs w:val="20"/>
        </w:rPr>
      </w:pPr>
    </w:p>
    <w:p w14:paraId="44878655" w14:textId="44C7AFB1" w:rsidR="00122504" w:rsidRDefault="00AC1B41" w:rsidP="007B2269">
      <w:pPr>
        <w:pStyle w:val="K04-opsomming"/>
        <w:numPr>
          <w:ilvl w:val="0"/>
          <w:numId w:val="0"/>
        </w:numPr>
        <w:spacing w:line="240" w:lineRule="auto"/>
        <w:rPr>
          <w:rFonts w:ascii="Arial" w:hAnsi="Arial" w:cs="Arial"/>
          <w:noProof w:val="0"/>
          <w:sz w:val="20"/>
          <w:szCs w:val="20"/>
        </w:rPr>
      </w:pPr>
      <w:r w:rsidRPr="007B2269">
        <w:rPr>
          <w:rFonts w:ascii="Arial" w:hAnsi="Arial" w:cs="Arial"/>
          <w:noProof w:val="0"/>
          <w:sz w:val="20"/>
          <w:szCs w:val="20"/>
        </w:rPr>
        <w:t>Dit stappenplan begint bij het moment waarop een melding van een incident is binnengekomen via het reguliere meldingsproces</w:t>
      </w:r>
      <w:r w:rsidR="00DA40DB">
        <w:rPr>
          <w:rFonts w:ascii="Arial" w:hAnsi="Arial" w:cs="Arial"/>
          <w:noProof w:val="0"/>
          <w:sz w:val="20"/>
          <w:szCs w:val="20"/>
        </w:rPr>
        <w:t xml:space="preserve"> </w:t>
      </w:r>
      <w:r w:rsidRPr="007B2269">
        <w:rPr>
          <w:rFonts w:ascii="Arial" w:hAnsi="Arial" w:cs="Arial"/>
          <w:noProof w:val="0"/>
          <w:sz w:val="20"/>
          <w:szCs w:val="20"/>
        </w:rPr>
        <w:t>of op het moment dat uit systeemcontroles of logbestanden signalen naar voren komen die duiden op een incident</w:t>
      </w:r>
      <w:r w:rsidR="00DA40DB">
        <w:rPr>
          <w:rFonts w:ascii="Arial" w:hAnsi="Arial" w:cs="Arial"/>
          <w:noProof w:val="0"/>
          <w:sz w:val="20"/>
          <w:szCs w:val="20"/>
        </w:rPr>
        <w:t xml:space="preserve">. </w:t>
      </w:r>
    </w:p>
    <w:p w14:paraId="43F9618A" w14:textId="315C0918" w:rsidR="00122504" w:rsidRPr="00622E01" w:rsidRDefault="00122504" w:rsidP="007B2269">
      <w:pPr>
        <w:pStyle w:val="K04-opsomming"/>
        <w:numPr>
          <w:ilvl w:val="0"/>
          <w:numId w:val="0"/>
        </w:numPr>
        <w:spacing w:line="240" w:lineRule="auto"/>
        <w:rPr>
          <w:rFonts w:ascii="Arial" w:hAnsi="Arial" w:cs="Arial"/>
          <w:b/>
          <w:noProof w:val="0"/>
          <w:sz w:val="20"/>
          <w:szCs w:val="20"/>
        </w:rPr>
      </w:pPr>
    </w:p>
    <w:p w14:paraId="4D4B0E19" w14:textId="2748E406" w:rsidR="005748FC" w:rsidRDefault="00DA40DB" w:rsidP="007B2269">
      <w:pPr>
        <w:pStyle w:val="K04-opsomming"/>
        <w:numPr>
          <w:ilvl w:val="0"/>
          <w:numId w:val="0"/>
        </w:numPr>
        <w:spacing w:line="240" w:lineRule="auto"/>
        <w:rPr>
          <w:rFonts w:ascii="Arial" w:hAnsi="Arial" w:cs="Arial"/>
          <w:noProof w:val="0"/>
          <w:sz w:val="20"/>
          <w:szCs w:val="20"/>
        </w:rPr>
      </w:pPr>
      <w:r>
        <w:rPr>
          <w:rFonts w:ascii="Arial" w:hAnsi="Arial" w:cs="Arial"/>
          <w:noProof w:val="0"/>
          <w:sz w:val="20"/>
          <w:szCs w:val="20"/>
        </w:rPr>
        <w:t xml:space="preserve">Het </w:t>
      </w:r>
      <w:r w:rsidR="000239D9">
        <w:rPr>
          <w:rFonts w:ascii="Arial" w:hAnsi="Arial" w:cs="Arial"/>
          <w:noProof w:val="0"/>
          <w:sz w:val="20"/>
          <w:szCs w:val="20"/>
        </w:rPr>
        <w:t xml:space="preserve">hier uitgewerkte </w:t>
      </w:r>
      <w:r>
        <w:rPr>
          <w:rFonts w:ascii="Arial" w:hAnsi="Arial" w:cs="Arial"/>
          <w:noProof w:val="0"/>
          <w:sz w:val="20"/>
          <w:szCs w:val="20"/>
        </w:rPr>
        <w:t xml:space="preserve">stappenplan is gericht op incidenten waarvoor </w:t>
      </w:r>
      <w:r w:rsidR="00A40479">
        <w:rPr>
          <w:rFonts w:ascii="Arial" w:hAnsi="Arial" w:cs="Arial"/>
          <w:noProof w:val="0"/>
          <w:sz w:val="20"/>
          <w:szCs w:val="20"/>
        </w:rPr>
        <w:t xml:space="preserve">(naar verwachting) </w:t>
      </w:r>
      <w:r>
        <w:rPr>
          <w:rFonts w:ascii="Arial" w:hAnsi="Arial" w:cs="Arial"/>
          <w:noProof w:val="0"/>
          <w:sz w:val="20"/>
          <w:szCs w:val="20"/>
        </w:rPr>
        <w:t>het Incident Response Team bijeen wordt geroepen. Voor incidenten met een gemiddelde of lagere prioriteit waarbij dit niet het geval is, die</w:t>
      </w:r>
      <w:r w:rsidR="005748FC">
        <w:rPr>
          <w:rFonts w:ascii="Arial" w:hAnsi="Arial" w:cs="Arial"/>
          <w:noProof w:val="0"/>
          <w:sz w:val="20"/>
          <w:szCs w:val="20"/>
        </w:rPr>
        <w:t xml:space="preserve">nen de </w:t>
      </w:r>
      <w:r w:rsidR="00A40479">
        <w:rPr>
          <w:rFonts w:ascii="Arial" w:hAnsi="Arial" w:cs="Arial"/>
          <w:noProof w:val="0"/>
          <w:sz w:val="20"/>
          <w:szCs w:val="20"/>
        </w:rPr>
        <w:t xml:space="preserve">voor dat incident </w:t>
      </w:r>
      <w:r w:rsidR="005748FC">
        <w:rPr>
          <w:rFonts w:ascii="Arial" w:hAnsi="Arial" w:cs="Arial"/>
          <w:noProof w:val="0"/>
          <w:sz w:val="20"/>
          <w:szCs w:val="20"/>
        </w:rPr>
        <w:t xml:space="preserve">relevante stappen </w:t>
      </w:r>
      <w:r w:rsidR="000239D9">
        <w:rPr>
          <w:rFonts w:ascii="Arial" w:hAnsi="Arial" w:cs="Arial"/>
          <w:noProof w:val="0"/>
          <w:sz w:val="20"/>
          <w:szCs w:val="20"/>
        </w:rPr>
        <w:t xml:space="preserve">waar nodig </w:t>
      </w:r>
      <w:r w:rsidR="00095E0C">
        <w:rPr>
          <w:rFonts w:ascii="Arial" w:hAnsi="Arial" w:cs="Arial"/>
          <w:noProof w:val="0"/>
          <w:sz w:val="20"/>
          <w:szCs w:val="20"/>
        </w:rPr>
        <w:t xml:space="preserve">op overeenkomstige wijze </w:t>
      </w:r>
      <w:r w:rsidR="005748FC">
        <w:rPr>
          <w:rFonts w:ascii="Arial" w:hAnsi="Arial" w:cs="Arial"/>
          <w:noProof w:val="0"/>
          <w:sz w:val="20"/>
          <w:szCs w:val="20"/>
        </w:rPr>
        <w:t>door CISO en/of helpde</w:t>
      </w:r>
      <w:r w:rsidR="00824C0B">
        <w:rPr>
          <w:rFonts w:ascii="Arial" w:hAnsi="Arial" w:cs="Arial"/>
          <w:noProof w:val="0"/>
          <w:sz w:val="20"/>
          <w:szCs w:val="20"/>
        </w:rPr>
        <w:t>s</w:t>
      </w:r>
      <w:r w:rsidR="005748FC">
        <w:rPr>
          <w:rFonts w:ascii="Arial" w:hAnsi="Arial" w:cs="Arial"/>
          <w:noProof w:val="0"/>
          <w:sz w:val="20"/>
          <w:szCs w:val="20"/>
        </w:rPr>
        <w:t>k te worden gevolgd</w:t>
      </w:r>
      <w:r w:rsidR="00F16008">
        <w:rPr>
          <w:rFonts w:ascii="Arial" w:hAnsi="Arial" w:cs="Arial"/>
          <w:noProof w:val="0"/>
          <w:sz w:val="20"/>
          <w:szCs w:val="20"/>
        </w:rPr>
        <w:t>, waar nodig samen met het betrokken afdelingshoofd</w:t>
      </w:r>
      <w:r w:rsidR="00681878">
        <w:rPr>
          <w:rFonts w:ascii="Arial" w:hAnsi="Arial" w:cs="Arial"/>
          <w:noProof w:val="0"/>
          <w:sz w:val="20"/>
          <w:szCs w:val="20"/>
        </w:rPr>
        <w:t xml:space="preserve"> / in overleg met</w:t>
      </w:r>
      <w:r w:rsidR="008174F4">
        <w:rPr>
          <w:rFonts w:ascii="Arial" w:hAnsi="Arial" w:cs="Arial"/>
          <w:noProof w:val="0"/>
          <w:sz w:val="20"/>
          <w:szCs w:val="20"/>
        </w:rPr>
        <w:t xml:space="preserve"> </w:t>
      </w:r>
      <w:r w:rsidR="0010507C">
        <w:rPr>
          <w:rFonts w:ascii="Arial" w:hAnsi="Arial" w:cs="Arial"/>
          <w:noProof w:val="0"/>
          <w:sz w:val="20"/>
          <w:szCs w:val="20"/>
        </w:rPr>
        <w:t xml:space="preserve">de portefeuillehouder en </w:t>
      </w:r>
      <w:r w:rsidR="008174F4">
        <w:rPr>
          <w:rFonts w:ascii="Arial" w:hAnsi="Arial" w:cs="Arial"/>
          <w:noProof w:val="0"/>
          <w:sz w:val="20"/>
          <w:szCs w:val="20"/>
        </w:rPr>
        <w:t>de Directie</w:t>
      </w:r>
      <w:r w:rsidR="005748FC">
        <w:rPr>
          <w:rFonts w:ascii="Arial" w:hAnsi="Arial" w:cs="Arial"/>
          <w:noProof w:val="0"/>
          <w:sz w:val="20"/>
          <w:szCs w:val="20"/>
        </w:rPr>
        <w:t>.</w:t>
      </w:r>
    </w:p>
    <w:p w14:paraId="50DAB379" w14:textId="086135C0" w:rsidR="00122504" w:rsidRPr="00622E01" w:rsidRDefault="00122504" w:rsidP="00792D0F">
      <w:pPr>
        <w:rPr>
          <w:b/>
        </w:rPr>
      </w:pPr>
    </w:p>
    <w:p w14:paraId="2BDCC9E0" w14:textId="6EC4733F" w:rsidR="00792D0F" w:rsidRDefault="00792D0F" w:rsidP="00792D0F">
      <w:pPr>
        <w:pStyle w:val="Kop2"/>
      </w:pPr>
      <w:bookmarkStart w:id="35" w:name="_Toc46397972"/>
      <w:r>
        <w:t>1</w:t>
      </w:r>
      <w:r w:rsidR="008F4ADA">
        <w:tab/>
      </w:r>
      <w:r>
        <w:t>Identificatie</w:t>
      </w:r>
      <w:bookmarkEnd w:id="35"/>
    </w:p>
    <w:p w14:paraId="50397097" w14:textId="77777777" w:rsidR="00792D0F" w:rsidRDefault="00792D0F" w:rsidP="00792D0F"/>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7014"/>
        <w:gridCol w:w="1707"/>
      </w:tblGrid>
      <w:tr w:rsidR="00C533D4" w14:paraId="68C9F5B0" w14:textId="77777777" w:rsidTr="003129B2">
        <w:tc>
          <w:tcPr>
            <w:tcW w:w="9345" w:type="dxa"/>
            <w:gridSpan w:val="3"/>
            <w:shd w:val="clear" w:color="auto" w:fill="D8E499"/>
          </w:tcPr>
          <w:p w14:paraId="46A11F01" w14:textId="3957BD0F" w:rsidR="00C533D4" w:rsidRPr="00C730CA" w:rsidRDefault="00C533D4" w:rsidP="00633A77">
            <w:pPr>
              <w:rPr>
                <w:rFonts w:eastAsia="Calibri" w:cs="Arial"/>
                <w:b/>
                <w:i/>
                <w:sz w:val="18"/>
                <w:szCs w:val="18"/>
              </w:rPr>
            </w:pPr>
            <w:r w:rsidRPr="00C730CA">
              <w:rPr>
                <w:rFonts w:eastAsia="Calibri" w:cs="Arial"/>
                <w:b/>
                <w:i/>
                <w:sz w:val="18"/>
                <w:szCs w:val="18"/>
              </w:rPr>
              <w:t xml:space="preserve">Controleer of het gemelde incident daadwerkelijk heeft plaatsgevonden. Deze activiteit is normaal gesproken het gevolg van een melding van een gebruiker of een </w:t>
            </w:r>
            <w:r w:rsidR="001C4075">
              <w:rPr>
                <w:rFonts w:eastAsia="Calibri" w:cs="Arial"/>
                <w:b/>
                <w:i/>
                <w:sz w:val="18"/>
                <w:szCs w:val="18"/>
              </w:rPr>
              <w:t>teammanager</w:t>
            </w:r>
            <w:r w:rsidRPr="00C730CA">
              <w:rPr>
                <w:rFonts w:eastAsia="Calibri" w:cs="Arial"/>
                <w:b/>
                <w:i/>
                <w:sz w:val="18"/>
                <w:szCs w:val="18"/>
              </w:rPr>
              <w:t xml:space="preserve">, maar kan ook het gevolg zijn van proactieve detectie van incidenten door bijvoorbeeld een </w:t>
            </w:r>
            <w:proofErr w:type="spellStart"/>
            <w:r w:rsidRPr="00C730CA">
              <w:rPr>
                <w:rFonts w:eastAsia="Calibri" w:cs="Arial"/>
                <w:b/>
                <w:i/>
                <w:sz w:val="18"/>
                <w:szCs w:val="18"/>
              </w:rPr>
              <w:t>Intrusion</w:t>
            </w:r>
            <w:proofErr w:type="spellEnd"/>
            <w:r w:rsidRPr="00C730CA">
              <w:rPr>
                <w:rFonts w:eastAsia="Calibri" w:cs="Arial"/>
                <w:b/>
                <w:i/>
                <w:sz w:val="18"/>
                <w:szCs w:val="18"/>
              </w:rPr>
              <w:t xml:space="preserve"> Prevention System of de controle op logfiles of firewall activiteit. Indien wordt vastgesteld dat het inderdaad een incident is, dan moeten de volgende stappen worden doorlopen.</w:t>
            </w:r>
          </w:p>
          <w:p w14:paraId="2E2F5483" w14:textId="77777777" w:rsidR="00C533D4" w:rsidRPr="00C730CA" w:rsidRDefault="00C533D4" w:rsidP="00633A77">
            <w:pPr>
              <w:rPr>
                <w:rFonts w:eastAsia="Calibri" w:cs="Arial"/>
                <w:sz w:val="18"/>
                <w:szCs w:val="18"/>
              </w:rPr>
            </w:pPr>
          </w:p>
        </w:tc>
      </w:tr>
      <w:tr w:rsidR="00C533D4" w14:paraId="34966E64" w14:textId="77777777" w:rsidTr="003129B2">
        <w:tc>
          <w:tcPr>
            <w:tcW w:w="7638" w:type="dxa"/>
            <w:gridSpan w:val="2"/>
            <w:shd w:val="clear" w:color="auto" w:fill="auto"/>
          </w:tcPr>
          <w:p w14:paraId="26E34172" w14:textId="77777777" w:rsidR="00C533D4" w:rsidRPr="00C730CA" w:rsidRDefault="00C533D4" w:rsidP="00633A77">
            <w:pPr>
              <w:rPr>
                <w:rFonts w:eastAsia="Calibri" w:cs="Arial"/>
                <w:b/>
                <w:sz w:val="18"/>
                <w:szCs w:val="18"/>
              </w:rPr>
            </w:pPr>
            <w:r w:rsidRPr="00C730CA">
              <w:rPr>
                <w:rFonts w:eastAsia="Calibri" w:cs="Arial"/>
                <w:b/>
                <w:sz w:val="18"/>
                <w:szCs w:val="18"/>
              </w:rPr>
              <w:br/>
              <w:t xml:space="preserve">           Taak</w:t>
            </w:r>
          </w:p>
        </w:tc>
        <w:tc>
          <w:tcPr>
            <w:tcW w:w="1707" w:type="dxa"/>
            <w:shd w:val="clear" w:color="auto" w:fill="auto"/>
          </w:tcPr>
          <w:p w14:paraId="77528A74" w14:textId="77777777" w:rsidR="00C533D4" w:rsidRPr="00C730CA" w:rsidRDefault="00C533D4" w:rsidP="00633A77">
            <w:pPr>
              <w:rPr>
                <w:rFonts w:eastAsia="Calibri" w:cs="Arial"/>
                <w:b/>
                <w:sz w:val="18"/>
                <w:szCs w:val="18"/>
              </w:rPr>
            </w:pPr>
            <w:r w:rsidRPr="00C730CA">
              <w:rPr>
                <w:rFonts w:eastAsia="Calibri" w:cs="Arial"/>
                <w:b/>
                <w:sz w:val="18"/>
                <w:szCs w:val="18"/>
              </w:rPr>
              <w:br/>
              <w:t>Wie</w:t>
            </w:r>
          </w:p>
        </w:tc>
      </w:tr>
      <w:tr w:rsidR="00C533D4" w14:paraId="05F7E3E9" w14:textId="77777777" w:rsidTr="003129B2">
        <w:tc>
          <w:tcPr>
            <w:tcW w:w="624" w:type="dxa"/>
            <w:shd w:val="clear" w:color="auto" w:fill="auto"/>
          </w:tcPr>
          <w:p w14:paraId="0A15BBB0" w14:textId="09515C1B" w:rsidR="00C533D4" w:rsidRPr="00C730CA" w:rsidRDefault="00C533D4" w:rsidP="00633A77">
            <w:pPr>
              <w:rPr>
                <w:rFonts w:eastAsia="Calibri" w:cs="Arial"/>
                <w:sz w:val="18"/>
                <w:szCs w:val="18"/>
              </w:rPr>
            </w:pPr>
            <w:r w:rsidRPr="00C730CA">
              <w:rPr>
                <w:rFonts w:eastAsia="Calibri" w:cs="Arial"/>
                <w:sz w:val="18"/>
                <w:szCs w:val="18"/>
              </w:rPr>
              <w:t>1.1</w:t>
            </w:r>
          </w:p>
        </w:tc>
        <w:tc>
          <w:tcPr>
            <w:tcW w:w="7014" w:type="dxa"/>
            <w:shd w:val="clear" w:color="auto" w:fill="auto"/>
          </w:tcPr>
          <w:p w14:paraId="7ECDFBBE" w14:textId="0D6D2787" w:rsidR="00C533D4" w:rsidRPr="00C730CA" w:rsidRDefault="00C533D4" w:rsidP="00633A77">
            <w:pPr>
              <w:rPr>
                <w:rFonts w:eastAsia="Calibri" w:cs="Arial"/>
                <w:sz w:val="18"/>
                <w:szCs w:val="18"/>
              </w:rPr>
            </w:pPr>
            <w:r w:rsidRPr="00C730CA">
              <w:rPr>
                <w:rFonts w:eastAsia="Calibri" w:cs="Arial"/>
                <w:sz w:val="18"/>
                <w:szCs w:val="18"/>
              </w:rPr>
              <w:t xml:space="preserve">Indien dit nog niet heeft plaatsgevonden waarschuw dan de CISO of bij afwezigheid diens vervanger. Indien het incident specifiek een bepaalde afdeling betreft zorg dan dat ook </w:t>
            </w:r>
            <w:r w:rsidR="00F45347">
              <w:rPr>
                <w:rFonts w:eastAsia="Calibri" w:cs="Arial"/>
                <w:sz w:val="18"/>
                <w:szCs w:val="18"/>
              </w:rPr>
              <w:t>de</w:t>
            </w:r>
            <w:r w:rsidRPr="00C730CA">
              <w:rPr>
                <w:rFonts w:eastAsia="Calibri" w:cs="Arial"/>
                <w:sz w:val="18"/>
                <w:szCs w:val="18"/>
              </w:rPr>
              <w:t xml:space="preserve"> betreffende </w:t>
            </w:r>
            <w:r w:rsidR="00F45347">
              <w:rPr>
                <w:rFonts w:eastAsia="Calibri" w:cs="Arial"/>
                <w:sz w:val="18"/>
                <w:szCs w:val="18"/>
              </w:rPr>
              <w:t>teammanager</w:t>
            </w:r>
            <w:r w:rsidRPr="00C730CA">
              <w:rPr>
                <w:rFonts w:eastAsia="Calibri" w:cs="Arial"/>
                <w:sz w:val="18"/>
                <w:szCs w:val="18"/>
              </w:rPr>
              <w:t xml:space="preserve"> direct wordt geïnformeerd.</w:t>
            </w:r>
            <w:r w:rsidRPr="00C730CA">
              <w:rPr>
                <w:rFonts w:eastAsia="Calibri" w:cs="Arial"/>
                <w:sz w:val="18"/>
                <w:szCs w:val="18"/>
              </w:rPr>
              <w:br/>
            </w:r>
          </w:p>
        </w:tc>
        <w:tc>
          <w:tcPr>
            <w:tcW w:w="1707" w:type="dxa"/>
            <w:shd w:val="clear" w:color="auto" w:fill="auto"/>
          </w:tcPr>
          <w:p w14:paraId="3F3F99B1" w14:textId="0B719353" w:rsidR="00C533D4" w:rsidRPr="00C730CA" w:rsidRDefault="00C533D4" w:rsidP="00633A77">
            <w:pPr>
              <w:rPr>
                <w:rFonts w:eastAsia="Calibri" w:cs="Arial"/>
                <w:sz w:val="18"/>
                <w:szCs w:val="18"/>
              </w:rPr>
            </w:pPr>
            <w:r w:rsidRPr="00C730CA">
              <w:rPr>
                <w:rFonts w:eastAsia="Calibri" w:cs="Arial"/>
                <w:sz w:val="18"/>
                <w:szCs w:val="18"/>
              </w:rPr>
              <w:t>De ontvanger van de eerste melding</w:t>
            </w:r>
            <w:r w:rsidR="00466DAA">
              <w:rPr>
                <w:rFonts w:eastAsia="Calibri" w:cs="Arial"/>
                <w:sz w:val="18"/>
                <w:szCs w:val="18"/>
              </w:rPr>
              <w:t xml:space="preserve"> (helpde</w:t>
            </w:r>
            <w:r w:rsidR="0010507C">
              <w:rPr>
                <w:rFonts w:eastAsia="Calibri" w:cs="Arial"/>
                <w:sz w:val="18"/>
                <w:szCs w:val="18"/>
              </w:rPr>
              <w:t>sk</w:t>
            </w:r>
            <w:r w:rsidR="00466DAA">
              <w:rPr>
                <w:rFonts w:eastAsia="Calibri" w:cs="Arial"/>
                <w:sz w:val="18"/>
                <w:szCs w:val="18"/>
              </w:rPr>
              <w:t>/CISO)</w:t>
            </w:r>
          </w:p>
        </w:tc>
      </w:tr>
      <w:tr w:rsidR="00C533D4" w14:paraId="1B2C2AC5" w14:textId="77777777" w:rsidTr="003129B2">
        <w:tc>
          <w:tcPr>
            <w:tcW w:w="624" w:type="dxa"/>
            <w:shd w:val="clear" w:color="auto" w:fill="auto"/>
          </w:tcPr>
          <w:p w14:paraId="11EF1580" w14:textId="74346B97" w:rsidR="00C533D4" w:rsidRPr="00C730CA" w:rsidRDefault="00C533D4" w:rsidP="00633A77">
            <w:pPr>
              <w:rPr>
                <w:rFonts w:eastAsia="Calibri" w:cs="Arial"/>
                <w:sz w:val="18"/>
                <w:szCs w:val="18"/>
              </w:rPr>
            </w:pPr>
            <w:r w:rsidRPr="00C730CA">
              <w:rPr>
                <w:rFonts w:eastAsia="Calibri" w:cs="Arial"/>
                <w:sz w:val="18"/>
                <w:szCs w:val="18"/>
              </w:rPr>
              <w:t>1.2</w:t>
            </w:r>
          </w:p>
        </w:tc>
        <w:tc>
          <w:tcPr>
            <w:tcW w:w="7014" w:type="dxa"/>
            <w:shd w:val="clear" w:color="auto" w:fill="auto"/>
          </w:tcPr>
          <w:p w14:paraId="1C18774A" w14:textId="77777777" w:rsidR="00C533D4" w:rsidRPr="00C730CA" w:rsidRDefault="00C533D4" w:rsidP="00633A77">
            <w:pPr>
              <w:rPr>
                <w:rFonts w:eastAsia="Calibri" w:cs="Arial"/>
                <w:sz w:val="18"/>
                <w:szCs w:val="18"/>
              </w:rPr>
            </w:pPr>
            <w:r w:rsidRPr="00C730CA">
              <w:rPr>
                <w:rFonts w:eastAsia="Calibri" w:cs="Arial"/>
                <w:sz w:val="18"/>
                <w:szCs w:val="18"/>
              </w:rPr>
              <w:t>Als een elektronisch apparaat is gecompromitteerd:</w:t>
            </w:r>
          </w:p>
          <w:p w14:paraId="71A516AA" w14:textId="323A4801" w:rsidR="00C533D4" w:rsidRPr="00C730CA" w:rsidRDefault="00466DAA" w:rsidP="00C730CA">
            <w:pPr>
              <w:pStyle w:val="Lijstalinea"/>
              <w:numPr>
                <w:ilvl w:val="0"/>
                <w:numId w:val="11"/>
              </w:numPr>
              <w:rPr>
                <w:rFonts w:eastAsia="Calibri" w:cs="Arial"/>
                <w:sz w:val="18"/>
                <w:szCs w:val="18"/>
              </w:rPr>
            </w:pPr>
            <w:r>
              <w:rPr>
                <w:rFonts w:eastAsia="Calibri" w:cs="Arial"/>
                <w:sz w:val="18"/>
                <w:szCs w:val="18"/>
              </w:rPr>
              <w:t>Het apparaat n</w:t>
            </w:r>
            <w:r w:rsidR="00C533D4" w:rsidRPr="00C730CA">
              <w:rPr>
                <w:rFonts w:eastAsia="Calibri" w:cs="Arial"/>
                <w:sz w:val="18"/>
                <w:szCs w:val="18"/>
              </w:rPr>
              <w:t>iet gebruiken (niet inloggen) of wijzigen</w:t>
            </w:r>
          </w:p>
          <w:p w14:paraId="65636E38" w14:textId="77777777" w:rsidR="00C533D4" w:rsidRPr="00C730CA" w:rsidRDefault="00C533D4" w:rsidP="00C730CA">
            <w:pPr>
              <w:pStyle w:val="Lijstalinea"/>
              <w:numPr>
                <w:ilvl w:val="0"/>
                <w:numId w:val="11"/>
              </w:numPr>
              <w:rPr>
                <w:rFonts w:eastAsia="Calibri" w:cs="Arial"/>
                <w:sz w:val="18"/>
                <w:szCs w:val="18"/>
              </w:rPr>
            </w:pPr>
            <w:r w:rsidRPr="00C730CA">
              <w:rPr>
                <w:rFonts w:eastAsia="Calibri" w:cs="Arial"/>
                <w:sz w:val="18"/>
                <w:szCs w:val="18"/>
              </w:rPr>
              <w:t>Zet het apparaat niet uit</w:t>
            </w:r>
          </w:p>
          <w:p w14:paraId="32883AED" w14:textId="00E92403" w:rsidR="00C533D4" w:rsidRPr="00C730CA" w:rsidRDefault="00C533D4" w:rsidP="00C730CA">
            <w:pPr>
              <w:pStyle w:val="Lijstalinea"/>
              <w:numPr>
                <w:ilvl w:val="0"/>
                <w:numId w:val="11"/>
              </w:numPr>
              <w:rPr>
                <w:rFonts w:eastAsia="Calibri" w:cs="Arial"/>
                <w:sz w:val="18"/>
                <w:szCs w:val="18"/>
              </w:rPr>
            </w:pPr>
            <w:r w:rsidRPr="00C730CA">
              <w:rPr>
                <w:rFonts w:eastAsia="Calibri" w:cs="Arial"/>
                <w:sz w:val="18"/>
                <w:szCs w:val="18"/>
              </w:rPr>
              <w:t>Haal de netwerkverbindingen eraf, maar NIET de voedingskabel</w:t>
            </w:r>
          </w:p>
          <w:p w14:paraId="2F49751C" w14:textId="77777777" w:rsidR="00C533D4" w:rsidRPr="00C730CA" w:rsidRDefault="00C533D4" w:rsidP="00633A77">
            <w:pPr>
              <w:rPr>
                <w:rFonts w:eastAsia="Calibri" w:cs="Arial"/>
                <w:sz w:val="18"/>
                <w:szCs w:val="18"/>
              </w:rPr>
            </w:pPr>
          </w:p>
        </w:tc>
        <w:tc>
          <w:tcPr>
            <w:tcW w:w="1707" w:type="dxa"/>
            <w:shd w:val="clear" w:color="auto" w:fill="auto"/>
          </w:tcPr>
          <w:p w14:paraId="301E72F0" w14:textId="77777777" w:rsidR="00C533D4" w:rsidRPr="00C730CA" w:rsidRDefault="00C533D4" w:rsidP="00633A77">
            <w:pPr>
              <w:rPr>
                <w:rFonts w:eastAsia="Calibri" w:cs="Arial"/>
                <w:sz w:val="18"/>
                <w:szCs w:val="18"/>
              </w:rPr>
            </w:pPr>
            <w:r w:rsidRPr="00C730CA">
              <w:rPr>
                <w:rFonts w:eastAsia="Calibri" w:cs="Arial"/>
                <w:sz w:val="18"/>
                <w:szCs w:val="18"/>
              </w:rPr>
              <w:t>ICT-Beheer</w:t>
            </w:r>
          </w:p>
        </w:tc>
      </w:tr>
      <w:tr w:rsidR="00C533D4" w14:paraId="07BB07CB" w14:textId="77777777" w:rsidTr="003129B2">
        <w:tc>
          <w:tcPr>
            <w:tcW w:w="624" w:type="dxa"/>
            <w:shd w:val="clear" w:color="auto" w:fill="auto"/>
          </w:tcPr>
          <w:p w14:paraId="08718948" w14:textId="06556DE4" w:rsidR="00C533D4" w:rsidRPr="00C730CA" w:rsidRDefault="00C533D4" w:rsidP="00633A77">
            <w:pPr>
              <w:rPr>
                <w:rFonts w:eastAsia="Calibri" w:cs="Arial"/>
                <w:sz w:val="18"/>
                <w:szCs w:val="18"/>
              </w:rPr>
            </w:pPr>
            <w:r w:rsidRPr="00C730CA">
              <w:rPr>
                <w:rFonts w:eastAsia="Calibri" w:cs="Arial"/>
                <w:sz w:val="18"/>
                <w:szCs w:val="18"/>
              </w:rPr>
              <w:t>1.3</w:t>
            </w:r>
          </w:p>
        </w:tc>
        <w:tc>
          <w:tcPr>
            <w:tcW w:w="7014" w:type="dxa"/>
            <w:shd w:val="clear" w:color="auto" w:fill="auto"/>
          </w:tcPr>
          <w:p w14:paraId="06AC4E1A" w14:textId="18BCA894" w:rsidR="00C533D4" w:rsidRPr="0099695E" w:rsidRDefault="00C533D4" w:rsidP="00466DAA">
            <w:pPr>
              <w:rPr>
                <w:rFonts w:eastAsia="Calibri" w:cs="Arial"/>
                <w:sz w:val="18"/>
                <w:szCs w:val="18"/>
              </w:rPr>
            </w:pPr>
            <w:r w:rsidRPr="0099695E">
              <w:rPr>
                <w:rFonts w:eastAsia="Calibri" w:cs="Arial"/>
                <w:sz w:val="18"/>
                <w:szCs w:val="18"/>
              </w:rPr>
              <w:t>Noteer hoe het incident werd ontdekt en welke acties er tot nu toe genomen zijn. Geef een zo specifiek mogelijk antwoord, inclusief data, tijden, en welke apparaten gecompromitteerd zijn, applicaties, websites, et cetera.</w:t>
            </w:r>
            <w:r w:rsidR="005748FC" w:rsidRPr="0099695E">
              <w:rPr>
                <w:rFonts w:eastAsia="Calibri" w:cs="Arial"/>
                <w:sz w:val="18"/>
                <w:szCs w:val="18"/>
              </w:rPr>
              <w:t xml:space="preserve"> Zorg dat deze informatie </w:t>
            </w:r>
            <w:r w:rsidR="00466DAA">
              <w:rPr>
                <w:rFonts w:eastAsia="Calibri" w:cs="Arial"/>
                <w:sz w:val="18"/>
                <w:szCs w:val="18"/>
              </w:rPr>
              <w:t xml:space="preserve">zo spoedig mogelijk beschikbaar is </w:t>
            </w:r>
            <w:r w:rsidR="005748FC" w:rsidRPr="0099695E">
              <w:rPr>
                <w:rFonts w:eastAsia="Calibri" w:cs="Arial"/>
                <w:sz w:val="18"/>
                <w:szCs w:val="18"/>
              </w:rPr>
              <w:t>ten behoeve van het logboek (1.6) en het informeren van directie/ IRT (2.1 e</w:t>
            </w:r>
            <w:r w:rsidR="0099695E">
              <w:rPr>
                <w:rFonts w:eastAsia="Calibri" w:cs="Arial"/>
                <w:sz w:val="18"/>
                <w:szCs w:val="18"/>
              </w:rPr>
              <w:t>.</w:t>
            </w:r>
            <w:r w:rsidR="005748FC" w:rsidRPr="0099695E">
              <w:rPr>
                <w:rFonts w:eastAsia="Calibri" w:cs="Arial"/>
                <w:sz w:val="18"/>
                <w:szCs w:val="18"/>
              </w:rPr>
              <w:t>v</w:t>
            </w:r>
            <w:r w:rsidR="0099695E">
              <w:rPr>
                <w:rFonts w:eastAsia="Calibri" w:cs="Arial"/>
                <w:sz w:val="18"/>
                <w:szCs w:val="18"/>
              </w:rPr>
              <w:t>.</w:t>
            </w:r>
            <w:r w:rsidR="005748FC" w:rsidRPr="0099695E">
              <w:rPr>
                <w:rFonts w:eastAsia="Calibri" w:cs="Arial"/>
                <w:sz w:val="18"/>
                <w:szCs w:val="18"/>
              </w:rPr>
              <w:t>).</w:t>
            </w:r>
          </w:p>
          <w:p w14:paraId="1B3CDEBD" w14:textId="77777777" w:rsidR="00C533D4" w:rsidRPr="00C730CA" w:rsidRDefault="00C533D4" w:rsidP="00633A77">
            <w:pPr>
              <w:rPr>
                <w:rFonts w:eastAsia="Calibri" w:cs="Arial"/>
                <w:sz w:val="18"/>
                <w:szCs w:val="18"/>
              </w:rPr>
            </w:pPr>
          </w:p>
        </w:tc>
        <w:tc>
          <w:tcPr>
            <w:tcW w:w="1707" w:type="dxa"/>
            <w:shd w:val="clear" w:color="auto" w:fill="auto"/>
          </w:tcPr>
          <w:p w14:paraId="0939C158" w14:textId="061E7D29" w:rsidR="00C533D4" w:rsidRPr="00C730CA" w:rsidRDefault="00C533D4" w:rsidP="00633A77">
            <w:pPr>
              <w:rPr>
                <w:rFonts w:eastAsia="Calibri" w:cs="Arial"/>
                <w:sz w:val="18"/>
                <w:szCs w:val="18"/>
              </w:rPr>
            </w:pPr>
            <w:r w:rsidRPr="00C730CA">
              <w:rPr>
                <w:rFonts w:eastAsia="Calibri" w:cs="Arial"/>
                <w:sz w:val="18"/>
                <w:szCs w:val="18"/>
              </w:rPr>
              <w:t>De ontvanger van de eerste meldin</w:t>
            </w:r>
            <w:r w:rsidR="00466DAA">
              <w:rPr>
                <w:rFonts w:eastAsia="Calibri" w:cs="Arial"/>
                <w:sz w:val="18"/>
                <w:szCs w:val="18"/>
              </w:rPr>
              <w:t>g (helpde</w:t>
            </w:r>
            <w:r w:rsidR="0099695E">
              <w:rPr>
                <w:rFonts w:eastAsia="Calibri" w:cs="Arial"/>
                <w:sz w:val="18"/>
                <w:szCs w:val="18"/>
              </w:rPr>
              <w:t>sk</w:t>
            </w:r>
            <w:r w:rsidR="00466DAA">
              <w:rPr>
                <w:rFonts w:eastAsia="Calibri" w:cs="Arial"/>
                <w:sz w:val="18"/>
                <w:szCs w:val="18"/>
              </w:rPr>
              <w:t>/CISO)</w:t>
            </w:r>
            <w:r w:rsidRPr="00C730CA">
              <w:rPr>
                <w:rFonts w:eastAsia="Calibri" w:cs="Arial"/>
                <w:sz w:val="18"/>
                <w:szCs w:val="18"/>
              </w:rPr>
              <w:t>.</w:t>
            </w:r>
          </w:p>
        </w:tc>
      </w:tr>
      <w:tr w:rsidR="00C533D4" w14:paraId="2DFFFBEE" w14:textId="77777777" w:rsidTr="003129B2">
        <w:tc>
          <w:tcPr>
            <w:tcW w:w="624" w:type="dxa"/>
            <w:shd w:val="clear" w:color="auto" w:fill="auto"/>
          </w:tcPr>
          <w:p w14:paraId="2D269A6A" w14:textId="318BF2F8" w:rsidR="00C533D4" w:rsidRPr="00C730CA" w:rsidRDefault="00C533D4" w:rsidP="00633A77">
            <w:pPr>
              <w:rPr>
                <w:rFonts w:eastAsia="Calibri" w:cs="Arial"/>
                <w:sz w:val="18"/>
                <w:szCs w:val="18"/>
              </w:rPr>
            </w:pPr>
            <w:r w:rsidRPr="00C730CA">
              <w:rPr>
                <w:rFonts w:eastAsia="Calibri" w:cs="Arial"/>
                <w:sz w:val="18"/>
                <w:szCs w:val="18"/>
              </w:rPr>
              <w:t>1.4</w:t>
            </w:r>
          </w:p>
        </w:tc>
        <w:tc>
          <w:tcPr>
            <w:tcW w:w="7014" w:type="dxa"/>
            <w:shd w:val="clear" w:color="auto" w:fill="auto"/>
          </w:tcPr>
          <w:p w14:paraId="3CFE99AB" w14:textId="498AF406" w:rsidR="00C533D4" w:rsidRPr="00C730CA" w:rsidRDefault="00C533D4" w:rsidP="00CE4A5C">
            <w:pPr>
              <w:rPr>
                <w:rFonts w:eastAsia="Calibri" w:cs="Arial"/>
                <w:sz w:val="18"/>
                <w:szCs w:val="18"/>
              </w:rPr>
            </w:pPr>
            <w:r w:rsidRPr="00C730CA">
              <w:rPr>
                <w:rFonts w:eastAsia="Calibri" w:cs="Arial"/>
                <w:sz w:val="18"/>
                <w:szCs w:val="18"/>
              </w:rPr>
              <w:t xml:space="preserve">Voer een </w:t>
            </w:r>
            <w:r w:rsidR="00466DAA">
              <w:rPr>
                <w:rFonts w:eastAsia="Calibri" w:cs="Arial"/>
                <w:sz w:val="18"/>
                <w:szCs w:val="18"/>
              </w:rPr>
              <w:t xml:space="preserve">eerste onderzoek uit naar aard, oorzaak en omvang van het incident en maak een </w:t>
            </w:r>
            <w:r w:rsidRPr="00C730CA">
              <w:rPr>
                <w:rFonts w:eastAsia="Calibri" w:cs="Arial"/>
                <w:sz w:val="18"/>
                <w:szCs w:val="18"/>
              </w:rPr>
              <w:t xml:space="preserve">voorlopige beoordeling van het type en de scope van het incident en de omvang van de </w:t>
            </w:r>
            <w:r w:rsidRPr="00FA1A92">
              <w:rPr>
                <w:rFonts w:eastAsia="Calibri" w:cs="Arial"/>
                <w:sz w:val="18"/>
                <w:szCs w:val="18"/>
              </w:rPr>
              <w:t>blootstelling (zie</w:t>
            </w:r>
            <w:r w:rsidR="00465028" w:rsidRPr="00FA1A92">
              <w:rPr>
                <w:rFonts w:eastAsia="Calibri" w:cs="Arial"/>
                <w:sz w:val="18"/>
                <w:szCs w:val="18"/>
              </w:rPr>
              <w:t xml:space="preserve"> bijlagen 1 en 2</w:t>
            </w:r>
            <w:r w:rsidRPr="00FA1A92">
              <w:rPr>
                <w:rFonts w:eastAsia="Calibri" w:cs="Arial"/>
                <w:sz w:val="18"/>
                <w:szCs w:val="18"/>
              </w:rPr>
              <w:t>).</w:t>
            </w:r>
            <w:r w:rsidRPr="00C730CA">
              <w:rPr>
                <w:rFonts w:eastAsia="Calibri" w:cs="Arial"/>
                <w:sz w:val="18"/>
                <w:szCs w:val="18"/>
              </w:rPr>
              <w:t xml:space="preserve"> Als er potentieel gevoelige informatie blootgesteld is dan moet </w:t>
            </w:r>
            <w:r w:rsidR="00F91A16">
              <w:rPr>
                <w:rFonts w:eastAsia="Calibri" w:cs="Arial"/>
                <w:sz w:val="18"/>
                <w:szCs w:val="18"/>
              </w:rPr>
              <w:t xml:space="preserve">de </w:t>
            </w:r>
            <w:r w:rsidR="00466DAA">
              <w:rPr>
                <w:rFonts w:eastAsia="Calibri" w:cs="Arial"/>
                <w:sz w:val="18"/>
                <w:szCs w:val="18"/>
              </w:rPr>
              <w:t>D</w:t>
            </w:r>
            <w:r w:rsidR="00F91A16">
              <w:rPr>
                <w:rFonts w:eastAsia="Calibri" w:cs="Arial"/>
                <w:sz w:val="18"/>
                <w:szCs w:val="18"/>
              </w:rPr>
              <w:t>irectie</w:t>
            </w:r>
            <w:r w:rsidRPr="00C730CA">
              <w:rPr>
                <w:rFonts w:eastAsia="Calibri" w:cs="Arial"/>
                <w:sz w:val="18"/>
                <w:szCs w:val="18"/>
              </w:rPr>
              <w:t xml:space="preserve"> geïnformeerd worden en deze moet tijdens het verloop van het incident op de hoogte gehouden worden.</w:t>
            </w:r>
            <w:r w:rsidRPr="00C730CA">
              <w:rPr>
                <w:rFonts w:eastAsia="Calibri" w:cs="Arial"/>
                <w:sz w:val="18"/>
                <w:szCs w:val="18"/>
              </w:rPr>
              <w:br/>
            </w:r>
          </w:p>
        </w:tc>
        <w:tc>
          <w:tcPr>
            <w:tcW w:w="1707" w:type="dxa"/>
            <w:shd w:val="clear" w:color="auto" w:fill="auto"/>
          </w:tcPr>
          <w:p w14:paraId="0E5A01B3" w14:textId="2E681D14" w:rsidR="00C533D4" w:rsidRPr="00C730CA" w:rsidRDefault="00C533D4" w:rsidP="00633A77">
            <w:pPr>
              <w:rPr>
                <w:rFonts w:eastAsia="Calibri" w:cs="Arial"/>
                <w:sz w:val="18"/>
                <w:szCs w:val="18"/>
              </w:rPr>
            </w:pPr>
            <w:r w:rsidRPr="00C730CA">
              <w:rPr>
                <w:rFonts w:eastAsia="Calibri" w:cs="Arial"/>
                <w:sz w:val="18"/>
                <w:szCs w:val="18"/>
              </w:rPr>
              <w:t xml:space="preserve">CISO, eventueel samen met ICT beheer en/of </w:t>
            </w:r>
            <w:r w:rsidR="007B4D2E">
              <w:rPr>
                <w:rFonts w:eastAsia="Calibri" w:cs="Arial"/>
                <w:sz w:val="18"/>
                <w:szCs w:val="18"/>
              </w:rPr>
              <w:t>teammanager</w:t>
            </w:r>
          </w:p>
        </w:tc>
      </w:tr>
      <w:tr w:rsidR="00C533D4" w14:paraId="5C38344E" w14:textId="77777777" w:rsidTr="003129B2">
        <w:tc>
          <w:tcPr>
            <w:tcW w:w="624" w:type="dxa"/>
            <w:shd w:val="clear" w:color="auto" w:fill="auto"/>
          </w:tcPr>
          <w:p w14:paraId="5070B360" w14:textId="77777777" w:rsidR="00C533D4" w:rsidRPr="00C730CA" w:rsidRDefault="00C533D4" w:rsidP="00633A77">
            <w:pPr>
              <w:rPr>
                <w:rFonts w:eastAsia="Calibri" w:cs="Arial"/>
                <w:sz w:val="18"/>
                <w:szCs w:val="18"/>
              </w:rPr>
            </w:pPr>
            <w:r w:rsidRPr="00C730CA">
              <w:rPr>
                <w:rFonts w:eastAsia="Calibri" w:cs="Arial"/>
                <w:sz w:val="18"/>
                <w:szCs w:val="18"/>
              </w:rPr>
              <w:t>1.5</w:t>
            </w:r>
          </w:p>
        </w:tc>
        <w:tc>
          <w:tcPr>
            <w:tcW w:w="7014" w:type="dxa"/>
            <w:shd w:val="clear" w:color="auto" w:fill="auto"/>
          </w:tcPr>
          <w:p w14:paraId="0E9E4285" w14:textId="4041607E" w:rsidR="00C533D4" w:rsidRPr="00C730CA" w:rsidRDefault="00C533D4" w:rsidP="00633A77">
            <w:pPr>
              <w:rPr>
                <w:rFonts w:eastAsia="Calibri" w:cs="Arial"/>
                <w:sz w:val="18"/>
                <w:szCs w:val="18"/>
              </w:rPr>
            </w:pPr>
            <w:r w:rsidRPr="00C730CA">
              <w:rPr>
                <w:rFonts w:eastAsia="Calibri" w:cs="Arial"/>
                <w:sz w:val="18"/>
                <w:szCs w:val="18"/>
              </w:rPr>
              <w:t xml:space="preserve">Is er sprake van het lekken, misbruik van of verlies van persoonsgegevens </w:t>
            </w:r>
            <w:r w:rsidR="00A70C61">
              <w:rPr>
                <w:rFonts w:eastAsia="Calibri" w:cs="Arial"/>
                <w:sz w:val="18"/>
                <w:szCs w:val="18"/>
              </w:rPr>
              <w:t xml:space="preserve">(Datalek), </w:t>
            </w:r>
            <w:r w:rsidRPr="00C730CA">
              <w:rPr>
                <w:rFonts w:eastAsia="Calibri" w:cs="Arial"/>
                <w:sz w:val="18"/>
                <w:szCs w:val="18"/>
              </w:rPr>
              <w:t xml:space="preserve">zorg dan ook dat de </w:t>
            </w:r>
            <w:r w:rsidR="007B4D2E">
              <w:rPr>
                <w:rFonts w:eastAsia="Calibri" w:cs="Arial"/>
                <w:sz w:val="18"/>
                <w:szCs w:val="18"/>
              </w:rPr>
              <w:t>privacy officer en indien nodig de f</w:t>
            </w:r>
            <w:r w:rsidRPr="00C730CA">
              <w:rPr>
                <w:rFonts w:eastAsia="Calibri" w:cs="Arial"/>
                <w:sz w:val="18"/>
                <w:szCs w:val="18"/>
              </w:rPr>
              <w:t xml:space="preserve">unctionaris </w:t>
            </w:r>
            <w:r w:rsidR="007B4D2E">
              <w:rPr>
                <w:rFonts w:eastAsia="Calibri" w:cs="Arial"/>
                <w:sz w:val="18"/>
                <w:szCs w:val="18"/>
              </w:rPr>
              <w:t>g</w:t>
            </w:r>
            <w:r w:rsidRPr="00C730CA">
              <w:rPr>
                <w:rFonts w:eastAsia="Calibri" w:cs="Arial"/>
                <w:sz w:val="18"/>
                <w:szCs w:val="18"/>
              </w:rPr>
              <w:t>egevensbescher</w:t>
            </w:r>
            <w:r w:rsidR="007B4D2E">
              <w:rPr>
                <w:rFonts w:eastAsia="Calibri" w:cs="Arial"/>
                <w:sz w:val="18"/>
                <w:szCs w:val="18"/>
              </w:rPr>
              <w:softHyphen/>
            </w:r>
            <w:r w:rsidRPr="00C730CA">
              <w:rPr>
                <w:rFonts w:eastAsia="Calibri" w:cs="Arial"/>
                <w:sz w:val="18"/>
                <w:szCs w:val="18"/>
              </w:rPr>
              <w:t>ming word</w:t>
            </w:r>
            <w:r w:rsidR="007B4D2E">
              <w:rPr>
                <w:rFonts w:eastAsia="Calibri" w:cs="Arial"/>
                <w:sz w:val="18"/>
                <w:szCs w:val="18"/>
              </w:rPr>
              <w:t>en</w:t>
            </w:r>
            <w:r w:rsidRPr="00C730CA">
              <w:rPr>
                <w:rFonts w:eastAsia="Calibri" w:cs="Arial"/>
                <w:sz w:val="18"/>
                <w:szCs w:val="18"/>
              </w:rPr>
              <w:t xml:space="preserve"> gewaarschuwd.</w:t>
            </w:r>
            <w:r w:rsidRPr="00C730CA">
              <w:rPr>
                <w:rFonts w:eastAsia="Calibri" w:cs="Arial"/>
                <w:sz w:val="18"/>
                <w:szCs w:val="18"/>
              </w:rPr>
              <w:br/>
            </w:r>
          </w:p>
        </w:tc>
        <w:tc>
          <w:tcPr>
            <w:tcW w:w="1707" w:type="dxa"/>
            <w:shd w:val="clear" w:color="auto" w:fill="auto"/>
          </w:tcPr>
          <w:p w14:paraId="686A9738" w14:textId="77777777" w:rsidR="00C533D4" w:rsidRPr="00C730CA" w:rsidRDefault="00C533D4" w:rsidP="00633A77">
            <w:pPr>
              <w:rPr>
                <w:rFonts w:eastAsia="Calibri" w:cs="Arial"/>
                <w:sz w:val="18"/>
                <w:szCs w:val="18"/>
              </w:rPr>
            </w:pPr>
            <w:r w:rsidRPr="00C730CA">
              <w:rPr>
                <w:rFonts w:eastAsia="Calibri" w:cs="Arial"/>
                <w:sz w:val="18"/>
                <w:szCs w:val="18"/>
              </w:rPr>
              <w:t>CISO</w:t>
            </w:r>
          </w:p>
        </w:tc>
      </w:tr>
      <w:tr w:rsidR="00C533D4" w14:paraId="01163285" w14:textId="77777777" w:rsidTr="003129B2">
        <w:tc>
          <w:tcPr>
            <w:tcW w:w="624" w:type="dxa"/>
            <w:shd w:val="clear" w:color="auto" w:fill="auto"/>
          </w:tcPr>
          <w:p w14:paraId="733B82ED" w14:textId="77777777" w:rsidR="00C533D4" w:rsidRPr="00C730CA" w:rsidRDefault="00C533D4" w:rsidP="00633A77">
            <w:pPr>
              <w:rPr>
                <w:rFonts w:eastAsia="Calibri" w:cs="Arial"/>
                <w:sz w:val="18"/>
                <w:szCs w:val="18"/>
              </w:rPr>
            </w:pPr>
            <w:r w:rsidRPr="00C730CA">
              <w:rPr>
                <w:rFonts w:eastAsia="Calibri" w:cs="Arial"/>
                <w:sz w:val="18"/>
                <w:szCs w:val="18"/>
              </w:rPr>
              <w:t>1.6</w:t>
            </w:r>
          </w:p>
        </w:tc>
        <w:tc>
          <w:tcPr>
            <w:tcW w:w="7014" w:type="dxa"/>
            <w:shd w:val="clear" w:color="auto" w:fill="auto"/>
          </w:tcPr>
          <w:p w14:paraId="4D1AC232" w14:textId="501A796F" w:rsidR="00C533D4" w:rsidRPr="00C730CA" w:rsidRDefault="00C533D4" w:rsidP="003129B2">
            <w:pPr>
              <w:rPr>
                <w:rFonts w:eastAsia="Calibri" w:cs="Arial"/>
                <w:sz w:val="18"/>
                <w:szCs w:val="18"/>
              </w:rPr>
            </w:pPr>
            <w:r w:rsidRPr="00C730CA">
              <w:rPr>
                <w:rFonts w:eastAsia="Calibri" w:cs="Arial"/>
                <w:sz w:val="18"/>
                <w:szCs w:val="18"/>
              </w:rPr>
              <w:t xml:space="preserve">Start met een logboek (in </w:t>
            </w:r>
            <w:r w:rsidR="007B4D2E">
              <w:rPr>
                <w:rFonts w:eastAsia="Calibri" w:cs="Arial"/>
                <w:sz w:val="18"/>
                <w:szCs w:val="18"/>
              </w:rPr>
              <w:t>Bink</w:t>
            </w:r>
            <w:r w:rsidRPr="00C730CA">
              <w:rPr>
                <w:rFonts w:eastAsia="Calibri" w:cs="Arial"/>
                <w:sz w:val="18"/>
                <w:szCs w:val="18"/>
              </w:rPr>
              <w:t>, zaaktype beveiligingsincident) waarin gedurende het incident alle activiteiten op datum en tijd kunnen worden vastgelegd</w:t>
            </w:r>
            <w:r w:rsidR="0047759F">
              <w:rPr>
                <w:rFonts w:eastAsia="Calibri" w:cs="Arial"/>
                <w:sz w:val="18"/>
                <w:szCs w:val="18"/>
              </w:rPr>
              <w:t xml:space="preserve"> (zie ook stap 5)</w:t>
            </w:r>
            <w:r w:rsidR="00465028">
              <w:rPr>
                <w:rFonts w:eastAsia="Calibri" w:cs="Arial"/>
                <w:sz w:val="18"/>
                <w:szCs w:val="18"/>
              </w:rPr>
              <w:t>.</w:t>
            </w:r>
            <w:r w:rsidR="003129B2">
              <w:rPr>
                <w:rFonts w:eastAsia="Calibri" w:cs="Arial"/>
                <w:sz w:val="18"/>
                <w:szCs w:val="18"/>
              </w:rPr>
              <w:br/>
            </w:r>
          </w:p>
        </w:tc>
        <w:tc>
          <w:tcPr>
            <w:tcW w:w="1707" w:type="dxa"/>
            <w:shd w:val="clear" w:color="auto" w:fill="auto"/>
          </w:tcPr>
          <w:p w14:paraId="1698DAFF" w14:textId="77777777" w:rsidR="00C533D4" w:rsidRPr="00C730CA" w:rsidRDefault="00C533D4" w:rsidP="00633A77">
            <w:pPr>
              <w:rPr>
                <w:rFonts w:eastAsia="Calibri" w:cs="Arial"/>
                <w:sz w:val="18"/>
                <w:szCs w:val="18"/>
              </w:rPr>
            </w:pPr>
            <w:r w:rsidRPr="00C730CA">
              <w:rPr>
                <w:rFonts w:eastAsia="Calibri" w:cs="Arial"/>
                <w:sz w:val="18"/>
                <w:szCs w:val="18"/>
              </w:rPr>
              <w:t>CISO</w:t>
            </w:r>
          </w:p>
        </w:tc>
      </w:tr>
    </w:tbl>
    <w:p w14:paraId="2014DE91" w14:textId="5BAB259C" w:rsidR="003129B2" w:rsidRDefault="003129B2"/>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7014"/>
        <w:gridCol w:w="1707"/>
      </w:tblGrid>
      <w:tr w:rsidR="00C533D4" w14:paraId="726444EA" w14:textId="77777777" w:rsidTr="003129B2">
        <w:tc>
          <w:tcPr>
            <w:tcW w:w="624" w:type="dxa"/>
            <w:shd w:val="clear" w:color="auto" w:fill="auto"/>
          </w:tcPr>
          <w:p w14:paraId="4B9CCF8A" w14:textId="5861194F" w:rsidR="00C533D4" w:rsidRPr="00C730CA" w:rsidRDefault="003129B2" w:rsidP="00633A77">
            <w:pPr>
              <w:rPr>
                <w:rFonts w:eastAsia="Calibri" w:cs="Arial"/>
                <w:sz w:val="18"/>
                <w:szCs w:val="18"/>
              </w:rPr>
            </w:pPr>
            <w:r>
              <w:lastRenderedPageBreak/>
              <w:br w:type="page"/>
            </w:r>
            <w:r w:rsidR="00C533D4" w:rsidRPr="00C730CA">
              <w:rPr>
                <w:rFonts w:eastAsia="Calibri" w:cs="Arial"/>
                <w:sz w:val="18"/>
                <w:szCs w:val="18"/>
              </w:rPr>
              <w:t>1.7</w:t>
            </w:r>
          </w:p>
        </w:tc>
        <w:tc>
          <w:tcPr>
            <w:tcW w:w="7014" w:type="dxa"/>
            <w:shd w:val="clear" w:color="auto" w:fill="auto"/>
          </w:tcPr>
          <w:p w14:paraId="59D2B5F4" w14:textId="1EE94711" w:rsidR="00C533D4" w:rsidRPr="00C730CA" w:rsidRDefault="00C533D4" w:rsidP="00633A77">
            <w:pPr>
              <w:rPr>
                <w:rFonts w:eastAsia="Calibri" w:cs="Arial"/>
                <w:sz w:val="18"/>
                <w:szCs w:val="18"/>
              </w:rPr>
            </w:pPr>
            <w:r w:rsidRPr="00C730CA">
              <w:rPr>
                <w:rFonts w:eastAsia="Calibri" w:cs="Arial"/>
                <w:sz w:val="18"/>
                <w:szCs w:val="18"/>
              </w:rPr>
              <w:t xml:space="preserve">Indien het incident over </w:t>
            </w:r>
            <w:r w:rsidR="005748FC">
              <w:rPr>
                <w:rFonts w:eastAsia="Calibri" w:cs="Arial"/>
                <w:sz w:val="18"/>
                <w:szCs w:val="18"/>
              </w:rPr>
              <w:t xml:space="preserve">diefstal of verlies van </w:t>
            </w:r>
            <w:r w:rsidRPr="00C730CA">
              <w:rPr>
                <w:rFonts w:eastAsia="Calibri" w:cs="Arial"/>
                <w:sz w:val="18"/>
                <w:szCs w:val="18"/>
              </w:rPr>
              <w:t>elektronische apparaten gaat of als er media gestolen of verloren is, dan ook aangifte doen bij de politie.</w:t>
            </w:r>
            <w:r w:rsidRPr="00C730CA">
              <w:rPr>
                <w:rFonts w:eastAsia="Calibri" w:cs="Arial"/>
                <w:sz w:val="18"/>
                <w:szCs w:val="18"/>
              </w:rPr>
              <w:br/>
            </w:r>
          </w:p>
        </w:tc>
        <w:tc>
          <w:tcPr>
            <w:tcW w:w="1707" w:type="dxa"/>
            <w:shd w:val="clear" w:color="auto" w:fill="auto"/>
          </w:tcPr>
          <w:p w14:paraId="039B2843" w14:textId="1F9C2A57" w:rsidR="00C533D4" w:rsidRPr="00C730CA" w:rsidRDefault="007B4D2E" w:rsidP="00633A77">
            <w:pPr>
              <w:rPr>
                <w:rFonts w:eastAsia="Calibri" w:cs="Arial"/>
                <w:sz w:val="18"/>
                <w:szCs w:val="18"/>
              </w:rPr>
            </w:pPr>
            <w:r>
              <w:rPr>
                <w:rFonts w:eastAsia="Calibri" w:cs="Arial"/>
                <w:sz w:val="18"/>
                <w:szCs w:val="18"/>
              </w:rPr>
              <w:t>Teammanager</w:t>
            </w:r>
            <w:r w:rsidR="00C533D4" w:rsidRPr="00C730CA">
              <w:rPr>
                <w:rFonts w:eastAsia="Calibri" w:cs="Arial"/>
                <w:sz w:val="18"/>
                <w:szCs w:val="18"/>
              </w:rPr>
              <w:br/>
              <w:t>&amp; Directie</w:t>
            </w:r>
          </w:p>
        </w:tc>
      </w:tr>
      <w:tr w:rsidR="00C533D4" w:rsidRPr="00C730CA" w14:paraId="23EB20AF" w14:textId="77777777" w:rsidTr="003129B2">
        <w:tc>
          <w:tcPr>
            <w:tcW w:w="624" w:type="dxa"/>
            <w:shd w:val="clear" w:color="auto" w:fill="auto"/>
          </w:tcPr>
          <w:p w14:paraId="0BB4B627" w14:textId="77777777" w:rsidR="00C533D4" w:rsidRPr="00C730CA" w:rsidRDefault="00C533D4" w:rsidP="00633A77">
            <w:pPr>
              <w:rPr>
                <w:rFonts w:eastAsia="Calibri" w:cs="Arial"/>
                <w:sz w:val="18"/>
                <w:szCs w:val="18"/>
              </w:rPr>
            </w:pPr>
            <w:r w:rsidRPr="00C730CA">
              <w:rPr>
                <w:rFonts w:eastAsia="Calibri" w:cs="Arial"/>
                <w:sz w:val="18"/>
                <w:szCs w:val="18"/>
              </w:rPr>
              <w:t>1.8</w:t>
            </w:r>
          </w:p>
        </w:tc>
        <w:tc>
          <w:tcPr>
            <w:tcW w:w="7014" w:type="dxa"/>
            <w:shd w:val="clear" w:color="auto" w:fill="auto"/>
          </w:tcPr>
          <w:p w14:paraId="2EBCB46F" w14:textId="77777777" w:rsidR="00C533D4" w:rsidRPr="00C730CA" w:rsidRDefault="00C533D4" w:rsidP="00633A77">
            <w:pPr>
              <w:rPr>
                <w:rFonts w:eastAsia="Calibri" w:cs="Arial"/>
                <w:sz w:val="18"/>
                <w:szCs w:val="18"/>
              </w:rPr>
            </w:pPr>
            <w:r w:rsidRPr="00C730CA">
              <w:rPr>
                <w:rFonts w:eastAsia="Calibri" w:cs="Arial"/>
                <w:sz w:val="18"/>
                <w:szCs w:val="18"/>
              </w:rPr>
              <w:t xml:space="preserve">Indien er sprake is van criminele activiteiten in verband met het incident moet bepaald worden of de politie mogelijk het onderzoek moet overnemen. </w:t>
            </w:r>
            <w:r w:rsidRPr="00C730CA">
              <w:rPr>
                <w:rFonts w:eastAsia="Calibri" w:cs="Arial"/>
                <w:sz w:val="18"/>
                <w:szCs w:val="18"/>
              </w:rPr>
              <w:br/>
            </w:r>
          </w:p>
        </w:tc>
        <w:tc>
          <w:tcPr>
            <w:tcW w:w="1707" w:type="dxa"/>
            <w:shd w:val="clear" w:color="auto" w:fill="auto"/>
          </w:tcPr>
          <w:p w14:paraId="1862DDFE" w14:textId="6E91150B" w:rsidR="00C533D4" w:rsidRPr="00C730CA" w:rsidRDefault="007B4D2E" w:rsidP="00633A77">
            <w:pPr>
              <w:rPr>
                <w:rFonts w:eastAsia="Calibri" w:cs="Arial"/>
                <w:sz w:val="18"/>
                <w:szCs w:val="18"/>
              </w:rPr>
            </w:pPr>
            <w:r>
              <w:rPr>
                <w:rFonts w:eastAsia="Calibri" w:cs="Arial"/>
                <w:sz w:val="18"/>
                <w:szCs w:val="18"/>
              </w:rPr>
              <w:t>Teammanager</w:t>
            </w:r>
            <w:r w:rsidR="00C533D4" w:rsidRPr="00C730CA">
              <w:rPr>
                <w:rFonts w:eastAsia="Calibri" w:cs="Arial"/>
                <w:sz w:val="18"/>
                <w:szCs w:val="18"/>
              </w:rPr>
              <w:br/>
              <w:t>&amp; Directie</w:t>
            </w:r>
          </w:p>
        </w:tc>
      </w:tr>
      <w:tr w:rsidR="00364C5B" w:rsidRPr="00C730CA" w14:paraId="3937BC26" w14:textId="77777777" w:rsidTr="003129B2">
        <w:tc>
          <w:tcPr>
            <w:tcW w:w="624" w:type="dxa"/>
            <w:shd w:val="clear" w:color="auto" w:fill="auto"/>
          </w:tcPr>
          <w:p w14:paraId="3FA4C0BE" w14:textId="2A39DC97" w:rsidR="00364C5B" w:rsidRPr="007B4D2E" w:rsidRDefault="00364C5B" w:rsidP="00633A77">
            <w:pPr>
              <w:rPr>
                <w:rFonts w:eastAsia="Calibri" w:cs="Arial"/>
                <w:sz w:val="18"/>
                <w:szCs w:val="18"/>
              </w:rPr>
            </w:pPr>
            <w:r w:rsidRPr="007B4D2E">
              <w:rPr>
                <w:rFonts w:eastAsia="Calibri" w:cs="Arial"/>
                <w:sz w:val="18"/>
                <w:szCs w:val="18"/>
              </w:rPr>
              <w:t>1.9</w:t>
            </w:r>
          </w:p>
        </w:tc>
        <w:tc>
          <w:tcPr>
            <w:tcW w:w="7014" w:type="dxa"/>
            <w:shd w:val="clear" w:color="auto" w:fill="auto"/>
          </w:tcPr>
          <w:p w14:paraId="2E82FF28" w14:textId="486F8E8D" w:rsidR="00364C5B" w:rsidRPr="007B4D2E" w:rsidRDefault="00364C5B" w:rsidP="00633A77">
            <w:pPr>
              <w:rPr>
                <w:rFonts w:eastAsia="Calibri" w:cs="Arial"/>
                <w:sz w:val="18"/>
                <w:szCs w:val="18"/>
              </w:rPr>
            </w:pPr>
            <w:r w:rsidRPr="007B4D2E">
              <w:rPr>
                <w:sz w:val="18"/>
                <w:szCs w:val="18"/>
              </w:rPr>
              <w:t xml:space="preserve">Indien anderszins sprake is van verwijtbaar handelen door medewerkers van  Gemeente </w:t>
            </w:r>
            <w:r w:rsidR="007B4D2E">
              <w:rPr>
                <w:sz w:val="18"/>
                <w:szCs w:val="18"/>
              </w:rPr>
              <w:t xml:space="preserve">Houten </w:t>
            </w:r>
            <w:r w:rsidRPr="007B4D2E">
              <w:rPr>
                <w:sz w:val="18"/>
                <w:szCs w:val="18"/>
              </w:rPr>
              <w:t>of door extern betrokkenen moet bepaald worden of (</w:t>
            </w:r>
            <w:r w:rsidR="00A350E7" w:rsidRPr="007B4D2E">
              <w:rPr>
                <w:sz w:val="18"/>
                <w:szCs w:val="18"/>
              </w:rPr>
              <w:t>repressieve</w:t>
            </w:r>
            <w:r w:rsidRPr="007B4D2E">
              <w:rPr>
                <w:sz w:val="18"/>
                <w:szCs w:val="18"/>
              </w:rPr>
              <w:t>) maatregelen moeten worden getroffen en door wie.</w:t>
            </w:r>
            <w:r w:rsidRPr="007B4D2E">
              <w:rPr>
                <w:sz w:val="18"/>
                <w:szCs w:val="18"/>
              </w:rPr>
              <w:br/>
            </w:r>
          </w:p>
        </w:tc>
        <w:tc>
          <w:tcPr>
            <w:tcW w:w="1707" w:type="dxa"/>
            <w:shd w:val="clear" w:color="auto" w:fill="auto"/>
          </w:tcPr>
          <w:p w14:paraId="72837BF8" w14:textId="7B722B42" w:rsidR="00364C5B" w:rsidRPr="007B4D2E" w:rsidRDefault="007B4D2E" w:rsidP="00633A77">
            <w:pPr>
              <w:rPr>
                <w:rFonts w:eastAsia="Calibri" w:cs="Arial"/>
                <w:sz w:val="18"/>
                <w:szCs w:val="18"/>
              </w:rPr>
            </w:pPr>
            <w:r w:rsidRPr="007B4D2E">
              <w:rPr>
                <w:sz w:val="18"/>
                <w:szCs w:val="18"/>
              </w:rPr>
              <w:t>Teammanager</w:t>
            </w:r>
            <w:r w:rsidR="00364C5B" w:rsidRPr="007B4D2E">
              <w:rPr>
                <w:sz w:val="18"/>
                <w:szCs w:val="18"/>
              </w:rPr>
              <w:t xml:space="preserve"> </w:t>
            </w:r>
            <w:r w:rsidRPr="007B4D2E">
              <w:rPr>
                <w:sz w:val="18"/>
                <w:szCs w:val="18"/>
              </w:rPr>
              <w:br/>
            </w:r>
            <w:r w:rsidR="00364C5B" w:rsidRPr="007B4D2E">
              <w:rPr>
                <w:sz w:val="18"/>
                <w:szCs w:val="18"/>
              </w:rPr>
              <w:t>&amp; Directie</w:t>
            </w:r>
          </w:p>
        </w:tc>
      </w:tr>
      <w:tr w:rsidR="00364C5B" w:rsidRPr="00C730CA" w14:paraId="4D86EB3B" w14:textId="77777777" w:rsidTr="003129B2">
        <w:tc>
          <w:tcPr>
            <w:tcW w:w="624" w:type="dxa"/>
            <w:shd w:val="clear" w:color="auto" w:fill="auto"/>
          </w:tcPr>
          <w:p w14:paraId="4971F314" w14:textId="20A2B05C" w:rsidR="00364C5B" w:rsidRPr="007B4D2E" w:rsidRDefault="00364C5B" w:rsidP="00633A77">
            <w:pPr>
              <w:rPr>
                <w:rFonts w:eastAsia="Calibri" w:cs="Arial"/>
                <w:sz w:val="18"/>
                <w:szCs w:val="18"/>
              </w:rPr>
            </w:pPr>
            <w:r w:rsidRPr="007B4D2E">
              <w:rPr>
                <w:sz w:val="18"/>
                <w:szCs w:val="18"/>
              </w:rPr>
              <w:t>1.10</w:t>
            </w:r>
          </w:p>
        </w:tc>
        <w:tc>
          <w:tcPr>
            <w:tcW w:w="7014" w:type="dxa"/>
            <w:shd w:val="clear" w:color="auto" w:fill="auto"/>
          </w:tcPr>
          <w:p w14:paraId="338726D9" w14:textId="269F9F51" w:rsidR="00364C5B" w:rsidRPr="007B4D2E" w:rsidRDefault="00364C5B" w:rsidP="00633A77">
            <w:pPr>
              <w:rPr>
                <w:sz w:val="18"/>
                <w:szCs w:val="18"/>
              </w:rPr>
            </w:pPr>
            <w:r w:rsidRPr="007B4D2E">
              <w:rPr>
                <w:sz w:val="18"/>
                <w:szCs w:val="18"/>
              </w:rPr>
              <w:t>Indien sprake is van een beveiligingsincident dat betrekking heeft op een gemeentelijk samenwerkingsverband (w.o. Regionale Backoffice Lekstroom, de Regionale Uitvoeringsdienst, Werk &amp; Inkomen Lekstroom) dienen zo spoedig mogelijk de contactpersonen van de betrokken gemeenten</w:t>
            </w:r>
            <w:r w:rsidR="007B4D2E">
              <w:rPr>
                <w:sz w:val="18"/>
                <w:szCs w:val="18"/>
              </w:rPr>
              <w:t>/organisaties</w:t>
            </w:r>
            <w:r w:rsidRPr="007B4D2E">
              <w:rPr>
                <w:sz w:val="18"/>
                <w:szCs w:val="18"/>
              </w:rPr>
              <w:t xml:space="preserve"> op de hoogte te worden gesteld en dienen zij waar nodig bij de vervolgstappen betrokken te worden.</w:t>
            </w:r>
            <w:r w:rsidRPr="007B4D2E">
              <w:rPr>
                <w:sz w:val="18"/>
                <w:szCs w:val="18"/>
              </w:rPr>
              <w:br/>
            </w:r>
          </w:p>
        </w:tc>
        <w:tc>
          <w:tcPr>
            <w:tcW w:w="1707" w:type="dxa"/>
            <w:shd w:val="clear" w:color="auto" w:fill="auto"/>
          </w:tcPr>
          <w:p w14:paraId="62EA31D7" w14:textId="508FD299" w:rsidR="00364C5B" w:rsidRPr="007B4D2E" w:rsidRDefault="00364C5B" w:rsidP="00633A77">
            <w:pPr>
              <w:rPr>
                <w:sz w:val="18"/>
                <w:szCs w:val="18"/>
              </w:rPr>
            </w:pPr>
            <w:r w:rsidRPr="007B4D2E">
              <w:rPr>
                <w:sz w:val="18"/>
                <w:szCs w:val="18"/>
              </w:rPr>
              <w:t>CISO</w:t>
            </w:r>
          </w:p>
        </w:tc>
      </w:tr>
    </w:tbl>
    <w:p w14:paraId="55F58118" w14:textId="47E3CC00" w:rsidR="00AC2180" w:rsidRDefault="00AC2180" w:rsidP="00792D0F"/>
    <w:p w14:paraId="4A3C7B0F" w14:textId="77777777" w:rsidR="00E72E65" w:rsidRPr="00E72E65" w:rsidRDefault="00E72E65" w:rsidP="00E72E65"/>
    <w:p w14:paraId="607ABF99" w14:textId="2B8A9F03" w:rsidR="00792D0F" w:rsidRDefault="00792D0F" w:rsidP="00792D0F">
      <w:pPr>
        <w:pStyle w:val="Kop2"/>
      </w:pPr>
      <w:bookmarkStart w:id="36" w:name="_Toc46397973"/>
      <w:r>
        <w:t>2</w:t>
      </w:r>
      <w:r>
        <w:tab/>
        <w:t>Schade indamming en beoordeling van de blootstelling</w:t>
      </w:r>
      <w:bookmarkEnd w:id="36"/>
    </w:p>
    <w:p w14:paraId="601547DE" w14:textId="77777777" w:rsidR="00792D0F" w:rsidRDefault="00792D0F" w:rsidP="00792D0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7014"/>
        <w:gridCol w:w="1707"/>
      </w:tblGrid>
      <w:tr w:rsidR="00A925C8" w:rsidRPr="00C730CA" w14:paraId="56E68F65" w14:textId="77777777" w:rsidTr="003129B2">
        <w:tc>
          <w:tcPr>
            <w:tcW w:w="624" w:type="dxa"/>
            <w:gridSpan w:val="3"/>
            <w:shd w:val="clear" w:color="auto" w:fill="D8E499"/>
          </w:tcPr>
          <w:p w14:paraId="2B72F015" w14:textId="77777777" w:rsidR="00A925C8" w:rsidRPr="00C730CA" w:rsidRDefault="00A925C8" w:rsidP="00633A77">
            <w:pPr>
              <w:rPr>
                <w:rFonts w:eastAsia="Calibri" w:cs="Arial"/>
                <w:b/>
                <w:i/>
                <w:sz w:val="18"/>
                <w:szCs w:val="18"/>
              </w:rPr>
            </w:pPr>
            <w:r w:rsidRPr="00C730CA">
              <w:rPr>
                <w:rFonts w:eastAsia="Calibri" w:cs="Arial"/>
                <w:b/>
                <w:i/>
                <w:sz w:val="18"/>
                <w:szCs w:val="18"/>
              </w:rPr>
              <w:t>Stel een bij het incident passend, ‘Incident response team’ samen. Dit team is belast met het beperken van verdere schade als gevolg van het incident. Start een grondige beoordeling van de aard en omvang van het incident en stel vast wat de schade is. Stel bewijsmateriaal veilig.</w:t>
            </w:r>
          </w:p>
          <w:p w14:paraId="737126B3" w14:textId="77777777" w:rsidR="00A925C8" w:rsidRPr="00C730CA" w:rsidRDefault="00A925C8" w:rsidP="00633A77">
            <w:pPr>
              <w:rPr>
                <w:rFonts w:ascii="Calibri" w:eastAsia="Calibri" w:hAnsi="Calibri" w:cs="Calibri"/>
                <w:b/>
                <w:i/>
                <w:sz w:val="18"/>
                <w:szCs w:val="18"/>
              </w:rPr>
            </w:pPr>
          </w:p>
        </w:tc>
      </w:tr>
      <w:tr w:rsidR="00A925C8" w:rsidRPr="00C730CA" w14:paraId="0420C340" w14:textId="77777777" w:rsidTr="003129B2">
        <w:tc>
          <w:tcPr>
            <w:tcW w:w="624" w:type="dxa"/>
            <w:gridSpan w:val="2"/>
            <w:shd w:val="clear" w:color="auto" w:fill="auto"/>
          </w:tcPr>
          <w:p w14:paraId="661804F5" w14:textId="77777777" w:rsidR="00A925C8" w:rsidRPr="00C730CA" w:rsidRDefault="00A925C8" w:rsidP="00633A77">
            <w:pPr>
              <w:rPr>
                <w:rFonts w:eastAsia="Calibri" w:cs="Arial"/>
                <w:b/>
                <w:sz w:val="18"/>
                <w:szCs w:val="18"/>
              </w:rPr>
            </w:pPr>
          </w:p>
          <w:p w14:paraId="42832117" w14:textId="77777777" w:rsidR="00A925C8" w:rsidRPr="00C730CA" w:rsidRDefault="00A925C8" w:rsidP="00633A77">
            <w:pPr>
              <w:rPr>
                <w:rFonts w:eastAsia="Calibri" w:cs="Arial"/>
                <w:b/>
                <w:sz w:val="18"/>
                <w:szCs w:val="18"/>
              </w:rPr>
            </w:pPr>
            <w:r w:rsidRPr="00C730CA">
              <w:rPr>
                <w:rFonts w:eastAsia="Calibri" w:cs="Arial"/>
                <w:b/>
                <w:sz w:val="18"/>
                <w:szCs w:val="18"/>
              </w:rPr>
              <w:t xml:space="preserve">          Taak</w:t>
            </w:r>
          </w:p>
        </w:tc>
        <w:tc>
          <w:tcPr>
            <w:tcW w:w="1707" w:type="dxa"/>
            <w:shd w:val="clear" w:color="auto" w:fill="auto"/>
          </w:tcPr>
          <w:p w14:paraId="3B995363" w14:textId="77777777" w:rsidR="00A925C8" w:rsidRPr="00C730CA" w:rsidRDefault="00A925C8" w:rsidP="00633A77">
            <w:pPr>
              <w:rPr>
                <w:rFonts w:eastAsia="Calibri" w:cs="Arial"/>
                <w:b/>
                <w:sz w:val="18"/>
                <w:szCs w:val="18"/>
              </w:rPr>
            </w:pPr>
            <w:r w:rsidRPr="00C730CA">
              <w:rPr>
                <w:rFonts w:eastAsia="Calibri" w:cs="Arial"/>
                <w:b/>
                <w:sz w:val="18"/>
                <w:szCs w:val="18"/>
              </w:rPr>
              <w:br/>
              <w:t>Wie</w:t>
            </w:r>
          </w:p>
        </w:tc>
      </w:tr>
      <w:tr w:rsidR="00A925C8" w:rsidRPr="00C730CA" w14:paraId="066D7A0E" w14:textId="77777777" w:rsidTr="003129B2">
        <w:tc>
          <w:tcPr>
            <w:tcW w:w="624" w:type="dxa"/>
            <w:shd w:val="clear" w:color="auto" w:fill="auto"/>
          </w:tcPr>
          <w:p w14:paraId="77EF3042" w14:textId="77777777" w:rsidR="00A925C8" w:rsidRPr="00C730CA" w:rsidRDefault="00A925C8" w:rsidP="00633A77">
            <w:pPr>
              <w:rPr>
                <w:rFonts w:eastAsia="Calibri" w:cs="Arial"/>
                <w:sz w:val="18"/>
                <w:szCs w:val="18"/>
              </w:rPr>
            </w:pPr>
            <w:r w:rsidRPr="00C730CA">
              <w:rPr>
                <w:rFonts w:eastAsia="Calibri" w:cs="Arial"/>
                <w:sz w:val="18"/>
                <w:szCs w:val="18"/>
              </w:rPr>
              <w:t>2.1</w:t>
            </w:r>
          </w:p>
        </w:tc>
        <w:tc>
          <w:tcPr>
            <w:tcW w:w="7014" w:type="dxa"/>
            <w:shd w:val="clear" w:color="auto" w:fill="auto"/>
          </w:tcPr>
          <w:p w14:paraId="031A3E21" w14:textId="77777777" w:rsidR="007B4D2E" w:rsidRDefault="00A925C8" w:rsidP="007B4D2E">
            <w:pPr>
              <w:rPr>
                <w:rFonts w:eastAsia="Calibri" w:cs="Arial"/>
                <w:sz w:val="18"/>
                <w:szCs w:val="18"/>
              </w:rPr>
            </w:pPr>
            <w:r w:rsidRPr="00C730CA">
              <w:rPr>
                <w:rFonts w:eastAsia="Calibri" w:cs="Arial"/>
                <w:sz w:val="18"/>
                <w:szCs w:val="18"/>
              </w:rPr>
              <w:t xml:space="preserve">Stel het Incident response team (IRT) samen. </w:t>
            </w:r>
          </w:p>
          <w:p w14:paraId="2251CFCB" w14:textId="77777777" w:rsidR="007B4D2E" w:rsidRDefault="007B4D2E" w:rsidP="007B4D2E">
            <w:pPr>
              <w:rPr>
                <w:rFonts w:eastAsia="Calibri" w:cs="Arial"/>
                <w:sz w:val="18"/>
                <w:szCs w:val="18"/>
              </w:rPr>
            </w:pPr>
          </w:p>
          <w:p w14:paraId="5A638461" w14:textId="5A95F333" w:rsidR="007B4D2E" w:rsidRDefault="007B4D2E" w:rsidP="007B4D2E">
            <w:pPr>
              <w:pStyle w:val="K01-basistekst"/>
              <w:spacing w:line="240" w:lineRule="auto"/>
              <w:rPr>
                <w:rFonts w:ascii="Arial" w:hAnsi="Arial" w:cs="Arial"/>
                <w:noProof w:val="0"/>
                <w:sz w:val="20"/>
              </w:rPr>
            </w:pPr>
            <w:r>
              <w:rPr>
                <w:rFonts w:ascii="Arial" w:hAnsi="Arial" w:cs="Arial"/>
                <w:noProof w:val="0"/>
                <w:sz w:val="20"/>
              </w:rPr>
              <w:t>Afhankelijk van het soort incident kan h</w:t>
            </w:r>
            <w:r w:rsidRPr="00040924">
              <w:rPr>
                <w:rFonts w:ascii="Arial" w:hAnsi="Arial" w:cs="Arial"/>
                <w:noProof w:val="0"/>
                <w:sz w:val="20"/>
              </w:rPr>
              <w:t>et IRT bestaa</w:t>
            </w:r>
            <w:r>
              <w:rPr>
                <w:rFonts w:ascii="Arial" w:hAnsi="Arial" w:cs="Arial"/>
                <w:noProof w:val="0"/>
                <w:sz w:val="20"/>
              </w:rPr>
              <w:t>n</w:t>
            </w:r>
            <w:r w:rsidRPr="00040924">
              <w:rPr>
                <w:rFonts w:ascii="Arial" w:hAnsi="Arial" w:cs="Arial"/>
                <w:noProof w:val="0"/>
                <w:sz w:val="20"/>
              </w:rPr>
              <w:t xml:space="preserve"> uit: </w:t>
            </w:r>
            <w:r>
              <w:rPr>
                <w:rFonts w:ascii="Arial" w:hAnsi="Arial" w:cs="Arial"/>
                <w:noProof w:val="0"/>
                <w:sz w:val="20"/>
              </w:rPr>
              <w:br/>
            </w:r>
            <w:r w:rsidRPr="003D5533">
              <w:rPr>
                <w:rFonts w:ascii="Arial" w:hAnsi="Arial" w:cs="Arial"/>
                <w:noProof w:val="0"/>
                <w:sz w:val="20"/>
              </w:rPr>
              <w:t xml:space="preserve">de portefeuillehouder, de gemeentesecretaris, de CISO, de teammanager van het team Informatie, de programmamanager </w:t>
            </w:r>
            <w:r w:rsidR="008E443F" w:rsidRPr="008E443F">
              <w:rPr>
                <w:rFonts w:ascii="Arial" w:hAnsi="Arial" w:cs="Arial"/>
                <w:noProof w:val="0"/>
                <w:sz w:val="20"/>
              </w:rPr>
              <w:t>Informatiemanagement</w:t>
            </w:r>
            <w:r w:rsidRPr="003D5533">
              <w:rPr>
                <w:rFonts w:ascii="Arial" w:hAnsi="Arial" w:cs="Arial"/>
                <w:noProof w:val="0"/>
                <w:sz w:val="20"/>
              </w:rPr>
              <w:t xml:space="preserve"> en de teammanager van het team  waar het incident plaatsvond. </w:t>
            </w:r>
          </w:p>
          <w:p w14:paraId="75D7978F" w14:textId="77777777" w:rsidR="007B4D2E" w:rsidRDefault="007B4D2E" w:rsidP="007B4D2E">
            <w:pPr>
              <w:pStyle w:val="K01-basistekst"/>
              <w:spacing w:line="240" w:lineRule="auto"/>
              <w:rPr>
                <w:rFonts w:ascii="Arial" w:hAnsi="Arial" w:cs="Arial"/>
                <w:noProof w:val="0"/>
                <w:sz w:val="20"/>
              </w:rPr>
            </w:pPr>
          </w:p>
          <w:p w14:paraId="0454FB93" w14:textId="69AF7142" w:rsidR="00A925C8" w:rsidRPr="00C730CA" w:rsidRDefault="007B4D2E" w:rsidP="007B4D2E">
            <w:pPr>
              <w:pStyle w:val="K01-basistekst"/>
              <w:spacing w:line="240" w:lineRule="auto"/>
              <w:rPr>
                <w:rFonts w:eastAsia="Calibri" w:cs="Arial"/>
                <w:szCs w:val="18"/>
              </w:rPr>
            </w:pPr>
            <w:r w:rsidRPr="003D5533">
              <w:rPr>
                <w:rFonts w:ascii="Arial" w:hAnsi="Arial" w:cs="Arial"/>
                <w:noProof w:val="0"/>
                <w:sz w:val="20"/>
              </w:rPr>
              <w:t>Indien gewenst worden daaraan toegevoegd: de privacy officer, de adviseur (fysieke) veiligheid (crisiscoördinatie),</w:t>
            </w:r>
            <w:r w:rsidRPr="003D5533">
              <w:rPr>
                <w:rFonts w:ascii="Arial" w:hAnsi="Arial" w:cs="Arial"/>
                <w:color w:val="212121"/>
                <w:szCs w:val="18"/>
              </w:rPr>
              <w:t xml:space="preserve"> </w:t>
            </w:r>
            <w:r w:rsidRPr="003D5533">
              <w:rPr>
                <w:rFonts w:ascii="Arial" w:hAnsi="Arial" w:cs="Arial"/>
                <w:noProof w:val="0"/>
                <w:sz w:val="20"/>
              </w:rPr>
              <w:t>de webmaster, een (piket) medewerker van ICT-beheer, Personeelszaken, Communicatie, Juridische zaken en Interne dienstverlening.</w:t>
            </w:r>
            <w:r w:rsidR="00A925C8" w:rsidRPr="00C730CA">
              <w:rPr>
                <w:rFonts w:eastAsia="Calibri" w:cs="Arial"/>
                <w:szCs w:val="18"/>
              </w:rPr>
              <w:br/>
            </w:r>
          </w:p>
        </w:tc>
        <w:tc>
          <w:tcPr>
            <w:tcW w:w="1707" w:type="dxa"/>
            <w:shd w:val="clear" w:color="auto" w:fill="auto"/>
          </w:tcPr>
          <w:p w14:paraId="4B43E322" w14:textId="77777777" w:rsidR="00A925C8" w:rsidRPr="00C730CA" w:rsidRDefault="00A925C8" w:rsidP="00633A77">
            <w:pPr>
              <w:rPr>
                <w:rFonts w:eastAsia="Calibri" w:cs="Arial"/>
                <w:sz w:val="18"/>
                <w:szCs w:val="18"/>
              </w:rPr>
            </w:pPr>
            <w:r w:rsidRPr="00C730CA">
              <w:rPr>
                <w:rFonts w:eastAsia="Calibri" w:cs="Arial"/>
                <w:sz w:val="18"/>
                <w:szCs w:val="18"/>
              </w:rPr>
              <w:t>Directie op advies CISO</w:t>
            </w:r>
          </w:p>
        </w:tc>
      </w:tr>
      <w:tr w:rsidR="00A925C8" w:rsidRPr="00C730CA" w14:paraId="2A570653" w14:textId="77777777" w:rsidTr="003129B2">
        <w:tc>
          <w:tcPr>
            <w:tcW w:w="624" w:type="dxa"/>
            <w:shd w:val="clear" w:color="auto" w:fill="auto"/>
          </w:tcPr>
          <w:p w14:paraId="30F01160" w14:textId="77777777" w:rsidR="00A925C8" w:rsidRPr="00C730CA" w:rsidRDefault="00A925C8" w:rsidP="00633A77">
            <w:pPr>
              <w:rPr>
                <w:rFonts w:eastAsia="Calibri" w:cs="Arial"/>
                <w:sz w:val="18"/>
                <w:szCs w:val="18"/>
              </w:rPr>
            </w:pPr>
            <w:r w:rsidRPr="00C730CA">
              <w:rPr>
                <w:rFonts w:eastAsia="Calibri" w:cs="Arial"/>
                <w:sz w:val="18"/>
                <w:szCs w:val="18"/>
              </w:rPr>
              <w:t>2.2</w:t>
            </w:r>
          </w:p>
        </w:tc>
        <w:tc>
          <w:tcPr>
            <w:tcW w:w="7014" w:type="dxa"/>
            <w:shd w:val="clear" w:color="auto" w:fill="auto"/>
          </w:tcPr>
          <w:p w14:paraId="41278D2F" w14:textId="6F4E6105" w:rsidR="003A40F3" w:rsidRDefault="003A40F3" w:rsidP="00C730CA">
            <w:pPr>
              <w:pStyle w:val="Lijstalinea"/>
              <w:numPr>
                <w:ilvl w:val="0"/>
                <w:numId w:val="12"/>
              </w:numPr>
              <w:rPr>
                <w:rFonts w:eastAsia="Calibri" w:cs="Arial"/>
                <w:sz w:val="18"/>
                <w:szCs w:val="18"/>
              </w:rPr>
            </w:pPr>
            <w:r>
              <w:rPr>
                <w:rFonts w:eastAsia="Calibri" w:cs="Arial"/>
                <w:sz w:val="18"/>
                <w:szCs w:val="18"/>
              </w:rPr>
              <w:t>O</w:t>
            </w:r>
            <w:r w:rsidR="008842B5">
              <w:rPr>
                <w:rFonts w:eastAsia="Calibri" w:cs="Arial"/>
                <w:sz w:val="18"/>
                <w:szCs w:val="18"/>
              </w:rPr>
              <w:t>nderzoek en beoordeel</w:t>
            </w:r>
            <w:r w:rsidR="001362DF">
              <w:rPr>
                <w:rFonts w:eastAsia="Calibri" w:cs="Arial"/>
                <w:sz w:val="18"/>
                <w:szCs w:val="18"/>
              </w:rPr>
              <w:t xml:space="preserve"> </w:t>
            </w:r>
            <w:r w:rsidR="001B239B">
              <w:rPr>
                <w:rFonts w:eastAsia="Calibri" w:cs="Arial"/>
                <w:sz w:val="18"/>
                <w:szCs w:val="18"/>
              </w:rPr>
              <w:t xml:space="preserve">nader </w:t>
            </w:r>
            <w:r w:rsidR="008842B5">
              <w:rPr>
                <w:rFonts w:eastAsia="Calibri" w:cs="Arial"/>
                <w:sz w:val="18"/>
                <w:szCs w:val="18"/>
              </w:rPr>
              <w:t xml:space="preserve">de aard en omvang van het incident, de oorzaak, eventuele verwijtbaarheid, of sprake is van niet nakoming of tekortkoming van beveiligingsprocedures, welke maatregelen inmiddels zijn genomen, welke maatregelen nodig zijn </w:t>
            </w:r>
            <w:r w:rsidR="00227108">
              <w:rPr>
                <w:rFonts w:eastAsia="Calibri" w:cs="Arial"/>
                <w:sz w:val="18"/>
                <w:szCs w:val="18"/>
              </w:rPr>
              <w:t xml:space="preserve">om de </w:t>
            </w:r>
            <w:r w:rsidR="008842B5">
              <w:rPr>
                <w:rFonts w:eastAsia="Calibri" w:cs="Arial"/>
                <w:sz w:val="18"/>
                <w:szCs w:val="18"/>
              </w:rPr>
              <w:t>scope en i</w:t>
            </w:r>
            <w:r w:rsidR="00DE1DD7">
              <w:rPr>
                <w:rFonts w:eastAsia="Calibri" w:cs="Arial"/>
                <w:sz w:val="18"/>
                <w:szCs w:val="18"/>
              </w:rPr>
              <w:t>m</w:t>
            </w:r>
            <w:r w:rsidR="008842B5">
              <w:rPr>
                <w:rFonts w:eastAsia="Calibri" w:cs="Arial"/>
                <w:sz w:val="18"/>
                <w:szCs w:val="18"/>
              </w:rPr>
              <w:t>pact van het incident te beperken (zie 2.5</w:t>
            </w:r>
            <w:r w:rsidR="00580EC8">
              <w:rPr>
                <w:rFonts w:eastAsia="Calibri" w:cs="Arial"/>
                <w:sz w:val="18"/>
                <w:szCs w:val="18"/>
              </w:rPr>
              <w:t xml:space="preserve"> hierna</w:t>
            </w:r>
            <w:r w:rsidR="008842B5">
              <w:rPr>
                <w:rFonts w:eastAsia="Calibri" w:cs="Arial"/>
                <w:sz w:val="18"/>
                <w:szCs w:val="18"/>
              </w:rPr>
              <w:t>), de kans op herhaling</w:t>
            </w:r>
            <w:r w:rsidR="001362DF">
              <w:rPr>
                <w:rFonts w:eastAsia="Calibri" w:cs="Arial"/>
                <w:sz w:val="18"/>
                <w:szCs w:val="18"/>
              </w:rPr>
              <w:t xml:space="preserve"> en wat </w:t>
            </w:r>
            <w:r w:rsidR="008842B5">
              <w:rPr>
                <w:rFonts w:eastAsia="Calibri" w:cs="Arial"/>
                <w:sz w:val="18"/>
                <w:szCs w:val="18"/>
              </w:rPr>
              <w:t>nodig is ter voorkoming daarvan.</w:t>
            </w:r>
            <w:r w:rsidR="001362DF">
              <w:rPr>
                <w:rFonts w:eastAsia="Calibri" w:cs="Arial"/>
                <w:sz w:val="18"/>
                <w:szCs w:val="18"/>
              </w:rPr>
              <w:t xml:space="preserve"> Bepaal of en op welke wijze nader onderzoek nodig is.</w:t>
            </w:r>
            <w:r w:rsidR="008842B5">
              <w:rPr>
                <w:rFonts w:eastAsia="Calibri" w:cs="Arial"/>
                <w:sz w:val="18"/>
                <w:szCs w:val="18"/>
              </w:rPr>
              <w:t xml:space="preserve">   </w:t>
            </w:r>
          </w:p>
          <w:p w14:paraId="04D762C0" w14:textId="7FCEECEE" w:rsidR="00A925C8" w:rsidRPr="00C730CA" w:rsidRDefault="00A925C8" w:rsidP="00C730CA">
            <w:pPr>
              <w:pStyle w:val="Lijstalinea"/>
              <w:numPr>
                <w:ilvl w:val="0"/>
                <w:numId w:val="12"/>
              </w:numPr>
              <w:rPr>
                <w:rFonts w:eastAsia="Calibri" w:cs="Arial"/>
                <w:sz w:val="18"/>
                <w:szCs w:val="18"/>
              </w:rPr>
            </w:pPr>
            <w:r w:rsidRPr="00C730CA">
              <w:rPr>
                <w:rFonts w:eastAsia="Calibri" w:cs="Arial"/>
                <w:sz w:val="18"/>
                <w:szCs w:val="18"/>
              </w:rPr>
              <w:t xml:space="preserve">Verstrek </w:t>
            </w:r>
            <w:r w:rsidR="006E195D">
              <w:rPr>
                <w:rFonts w:eastAsia="Calibri" w:cs="Arial"/>
                <w:sz w:val="18"/>
                <w:szCs w:val="18"/>
              </w:rPr>
              <w:t>indien (</w:t>
            </w:r>
            <w:r w:rsidR="00CE4A5C">
              <w:rPr>
                <w:rFonts w:eastAsia="Calibri" w:cs="Arial"/>
                <w:sz w:val="18"/>
                <w:szCs w:val="18"/>
              </w:rPr>
              <w:t>waarschijnlijk</w:t>
            </w:r>
            <w:r w:rsidR="006E195D">
              <w:rPr>
                <w:rFonts w:eastAsia="Calibri" w:cs="Arial"/>
                <w:sz w:val="18"/>
                <w:szCs w:val="18"/>
              </w:rPr>
              <w:t xml:space="preserve">) sprake is van een datalek </w:t>
            </w:r>
            <w:r w:rsidRPr="00C730CA">
              <w:rPr>
                <w:rFonts w:eastAsia="Calibri" w:cs="Arial"/>
                <w:sz w:val="18"/>
                <w:szCs w:val="18"/>
              </w:rPr>
              <w:t>aan ieder teamlid de actuele ‘</w:t>
            </w:r>
            <w:r w:rsidR="00DF1AAE">
              <w:rPr>
                <w:rFonts w:eastAsia="Calibri" w:cs="Arial"/>
                <w:sz w:val="18"/>
                <w:szCs w:val="18"/>
              </w:rPr>
              <w:t xml:space="preserve">Incident </w:t>
            </w:r>
            <w:r w:rsidR="00CE1B99">
              <w:rPr>
                <w:rFonts w:eastAsia="Calibri" w:cs="Arial"/>
                <w:sz w:val="18"/>
                <w:szCs w:val="18"/>
              </w:rPr>
              <w:t>management</w:t>
            </w:r>
            <w:r w:rsidRPr="00C730CA">
              <w:rPr>
                <w:rFonts w:eastAsia="Calibri" w:cs="Arial"/>
                <w:sz w:val="18"/>
                <w:szCs w:val="18"/>
              </w:rPr>
              <w:t xml:space="preserve"> checklist</w:t>
            </w:r>
            <w:r w:rsidR="006E195D">
              <w:rPr>
                <w:rFonts w:eastAsia="Calibri" w:cs="Arial"/>
                <w:sz w:val="18"/>
                <w:szCs w:val="18"/>
              </w:rPr>
              <w:t xml:space="preserve"> voor datalekken</w:t>
            </w:r>
            <w:r w:rsidR="00F31005">
              <w:rPr>
                <w:rFonts w:eastAsia="Calibri" w:cs="Arial"/>
                <w:sz w:val="18"/>
                <w:szCs w:val="18"/>
              </w:rPr>
              <w:t xml:space="preserve">’ </w:t>
            </w:r>
            <w:r w:rsidR="00F31005" w:rsidRPr="00FA1A92">
              <w:rPr>
                <w:rFonts w:eastAsia="Calibri" w:cs="Arial"/>
                <w:sz w:val="18"/>
                <w:szCs w:val="18"/>
              </w:rPr>
              <w:t>(zie bijlage</w:t>
            </w:r>
            <w:r w:rsidR="00580EC8" w:rsidRPr="00FA1A92">
              <w:rPr>
                <w:rFonts w:eastAsia="Calibri" w:cs="Arial"/>
                <w:sz w:val="18"/>
                <w:szCs w:val="18"/>
              </w:rPr>
              <w:t xml:space="preserve"> </w:t>
            </w:r>
            <w:r w:rsidR="00FA1A92" w:rsidRPr="00FA1A92">
              <w:rPr>
                <w:rFonts w:eastAsia="Calibri" w:cs="Arial"/>
                <w:sz w:val="18"/>
                <w:szCs w:val="18"/>
              </w:rPr>
              <w:t>5</w:t>
            </w:r>
            <w:r w:rsidR="00F31005" w:rsidRPr="00FA1A92">
              <w:rPr>
                <w:rFonts w:eastAsia="Calibri" w:cs="Arial"/>
                <w:sz w:val="18"/>
                <w:szCs w:val="18"/>
              </w:rPr>
              <w:t>)</w:t>
            </w:r>
            <w:r w:rsidRPr="00C730CA">
              <w:rPr>
                <w:rFonts w:eastAsia="Calibri" w:cs="Arial"/>
                <w:sz w:val="18"/>
                <w:szCs w:val="18"/>
              </w:rPr>
              <w:t xml:space="preserve"> en beoordeel het incident aan de hand daarvan.</w:t>
            </w:r>
          </w:p>
          <w:p w14:paraId="55F40F2E" w14:textId="2956423D" w:rsidR="00A925C8" w:rsidRDefault="00A925C8" w:rsidP="00C730CA">
            <w:pPr>
              <w:pStyle w:val="Lijstalinea"/>
              <w:numPr>
                <w:ilvl w:val="0"/>
                <w:numId w:val="12"/>
              </w:numPr>
              <w:rPr>
                <w:rFonts w:eastAsia="Calibri" w:cs="Arial"/>
                <w:sz w:val="18"/>
                <w:szCs w:val="18"/>
              </w:rPr>
            </w:pPr>
            <w:r w:rsidRPr="00C730CA">
              <w:rPr>
                <w:rFonts w:eastAsia="Calibri" w:cs="Arial"/>
                <w:sz w:val="18"/>
                <w:szCs w:val="18"/>
              </w:rPr>
              <w:t>Bespreek de communicatiestrategie, wie moet worden geïnformeerd, wanneer moet dat gebeuren, wat wordt er in welk stadium gecommuniceerd.</w:t>
            </w:r>
            <w:r w:rsidR="0047759F">
              <w:rPr>
                <w:rFonts w:eastAsia="Calibri" w:cs="Arial"/>
                <w:sz w:val="18"/>
                <w:szCs w:val="18"/>
              </w:rPr>
              <w:t xml:space="preserve"> Zet waar nodig onderdelen van stap 4 in gang.</w:t>
            </w:r>
          </w:p>
          <w:p w14:paraId="3809ACE9" w14:textId="5239533F" w:rsidR="00DE1DD7" w:rsidRPr="00C730CA" w:rsidRDefault="00DE1DD7" w:rsidP="00C730CA">
            <w:pPr>
              <w:pStyle w:val="Lijstalinea"/>
              <w:numPr>
                <w:ilvl w:val="0"/>
                <w:numId w:val="12"/>
              </w:numPr>
              <w:rPr>
                <w:rFonts w:eastAsia="Calibri" w:cs="Arial"/>
                <w:sz w:val="18"/>
                <w:szCs w:val="18"/>
              </w:rPr>
            </w:pPr>
            <w:r>
              <w:rPr>
                <w:rFonts w:eastAsia="Calibri" w:cs="Arial"/>
                <w:sz w:val="18"/>
                <w:szCs w:val="18"/>
              </w:rPr>
              <w:t>Beoordeel of nader onderzoek naar juridische implicaties nodig is (w.o. aansprakelijkheid en verzekering).</w:t>
            </w:r>
          </w:p>
          <w:p w14:paraId="0EF730BB" w14:textId="77777777" w:rsidR="00A925C8" w:rsidRPr="00C730CA" w:rsidRDefault="00A925C8" w:rsidP="00C730CA">
            <w:pPr>
              <w:pStyle w:val="Lijstalinea"/>
              <w:numPr>
                <w:ilvl w:val="0"/>
                <w:numId w:val="12"/>
              </w:numPr>
              <w:rPr>
                <w:rFonts w:eastAsia="Calibri" w:cs="Arial"/>
                <w:sz w:val="18"/>
                <w:szCs w:val="18"/>
              </w:rPr>
            </w:pPr>
            <w:r w:rsidRPr="00C730CA">
              <w:rPr>
                <w:rFonts w:eastAsia="Calibri" w:cs="Arial"/>
                <w:sz w:val="18"/>
                <w:szCs w:val="18"/>
              </w:rPr>
              <w:t>Bespreek het belang van goed in een tijdlijn documenteren en het voorkomen van het verloren raken van onderzoeksgegevens.</w:t>
            </w:r>
          </w:p>
          <w:p w14:paraId="3C152151" w14:textId="77777777" w:rsidR="00A925C8" w:rsidRPr="00C730CA" w:rsidRDefault="00A925C8" w:rsidP="00C730CA">
            <w:pPr>
              <w:pStyle w:val="Lijstalinea"/>
              <w:numPr>
                <w:ilvl w:val="0"/>
                <w:numId w:val="12"/>
              </w:numPr>
              <w:rPr>
                <w:rFonts w:eastAsia="Calibri" w:cs="Arial"/>
                <w:sz w:val="18"/>
                <w:szCs w:val="18"/>
              </w:rPr>
            </w:pPr>
            <w:r w:rsidRPr="00C730CA">
              <w:rPr>
                <w:rFonts w:eastAsia="Calibri" w:cs="Arial"/>
                <w:sz w:val="18"/>
                <w:szCs w:val="18"/>
              </w:rPr>
              <w:t xml:space="preserve">Aangaande het bespreken van de regels van de communicatie met het team in deze fase, is het vooral belangrijk om de nauwkeurigheid van de feiten te waarborgen tussen teamleden onderling en tussen het team en de juiste ambtenaren. </w:t>
            </w:r>
          </w:p>
          <w:p w14:paraId="11AC00C9" w14:textId="20A24254" w:rsidR="00A925C8" w:rsidRDefault="00A925C8" w:rsidP="00C730CA">
            <w:pPr>
              <w:numPr>
                <w:ilvl w:val="0"/>
                <w:numId w:val="12"/>
              </w:numPr>
              <w:rPr>
                <w:rFonts w:eastAsia="Calibri" w:cs="Arial"/>
                <w:sz w:val="18"/>
                <w:szCs w:val="18"/>
              </w:rPr>
            </w:pPr>
            <w:r w:rsidRPr="00C730CA">
              <w:rPr>
                <w:rFonts w:eastAsia="Calibri" w:cs="Arial"/>
                <w:sz w:val="18"/>
                <w:szCs w:val="18"/>
              </w:rPr>
              <w:t>Teamleden mogen niet praten met anderen buiten het team over het incident totdat er daarvoor toestemming is gegeven door</w:t>
            </w:r>
            <w:r w:rsidR="00CE4A5C">
              <w:rPr>
                <w:rFonts w:eastAsia="Calibri" w:cs="Arial"/>
                <w:sz w:val="18"/>
                <w:szCs w:val="18"/>
              </w:rPr>
              <w:t xml:space="preserve"> de d</w:t>
            </w:r>
            <w:r w:rsidR="006E195D">
              <w:rPr>
                <w:rFonts w:eastAsia="Calibri" w:cs="Arial"/>
                <w:sz w:val="18"/>
                <w:szCs w:val="18"/>
              </w:rPr>
              <w:t>irectie</w:t>
            </w:r>
            <w:r w:rsidR="00526392">
              <w:rPr>
                <w:rFonts w:eastAsia="Calibri" w:cs="Arial"/>
                <w:sz w:val="18"/>
                <w:szCs w:val="18"/>
              </w:rPr>
              <w:t xml:space="preserve"> of de voorzitter van het IRT.</w:t>
            </w:r>
          </w:p>
          <w:p w14:paraId="0EA6E920" w14:textId="77777777" w:rsidR="00A925C8" w:rsidRPr="00C730CA" w:rsidRDefault="00A925C8" w:rsidP="00C730CA">
            <w:pPr>
              <w:numPr>
                <w:ilvl w:val="0"/>
                <w:numId w:val="12"/>
              </w:numPr>
              <w:rPr>
                <w:rFonts w:eastAsia="Calibri" w:cs="Arial"/>
                <w:sz w:val="18"/>
                <w:szCs w:val="18"/>
              </w:rPr>
            </w:pPr>
            <w:r w:rsidRPr="00C730CA">
              <w:rPr>
                <w:rFonts w:eastAsia="Calibri" w:cs="Arial"/>
                <w:sz w:val="18"/>
                <w:szCs w:val="18"/>
              </w:rPr>
              <w:lastRenderedPageBreak/>
              <w:t>Alle documentatie die door het team geschreven wordt moet op feiten gebaseerd zijn omdat het mogelijk in een strafrechtelijk onderzoek gebruikt kan worden.</w:t>
            </w:r>
          </w:p>
          <w:p w14:paraId="344A3CC1" w14:textId="77777777" w:rsidR="00A925C8" w:rsidRPr="00C730CA" w:rsidRDefault="00A925C8" w:rsidP="00C730CA">
            <w:pPr>
              <w:numPr>
                <w:ilvl w:val="0"/>
                <w:numId w:val="12"/>
              </w:numPr>
              <w:rPr>
                <w:rFonts w:eastAsia="Calibri" w:cs="Arial"/>
                <w:sz w:val="18"/>
                <w:szCs w:val="18"/>
              </w:rPr>
            </w:pPr>
            <w:r w:rsidRPr="00C730CA">
              <w:rPr>
                <w:rFonts w:eastAsia="Calibri" w:cs="Arial"/>
                <w:sz w:val="18"/>
                <w:szCs w:val="18"/>
              </w:rPr>
              <w:t>Er is dagelijks overleg tussen de teamleden.</w:t>
            </w:r>
          </w:p>
          <w:p w14:paraId="4A962D51" w14:textId="40B5FD66" w:rsidR="00A925C8" w:rsidRPr="009A2089" w:rsidRDefault="00A925C8" w:rsidP="00633A77">
            <w:pPr>
              <w:numPr>
                <w:ilvl w:val="0"/>
                <w:numId w:val="12"/>
              </w:numPr>
              <w:rPr>
                <w:rFonts w:eastAsia="Calibri" w:cs="Arial"/>
                <w:sz w:val="18"/>
                <w:szCs w:val="18"/>
              </w:rPr>
            </w:pPr>
            <w:r w:rsidRPr="00C730CA">
              <w:rPr>
                <w:rFonts w:eastAsia="Calibri" w:cs="Arial"/>
                <w:sz w:val="18"/>
                <w:szCs w:val="18"/>
              </w:rPr>
              <w:t>Het team moet bijhouden hoeveel tijd er besteed wordt en waaraan.</w:t>
            </w:r>
            <w:r w:rsidR="009A2089">
              <w:rPr>
                <w:rFonts w:eastAsia="Calibri" w:cs="Arial"/>
                <w:sz w:val="18"/>
                <w:szCs w:val="18"/>
              </w:rPr>
              <w:br/>
            </w:r>
          </w:p>
        </w:tc>
        <w:tc>
          <w:tcPr>
            <w:tcW w:w="1707" w:type="dxa"/>
            <w:shd w:val="clear" w:color="auto" w:fill="auto"/>
          </w:tcPr>
          <w:p w14:paraId="7E5552D1" w14:textId="77777777" w:rsidR="00A925C8" w:rsidRPr="00C730CA" w:rsidRDefault="00A925C8" w:rsidP="00633A77">
            <w:pPr>
              <w:rPr>
                <w:rFonts w:eastAsia="Calibri" w:cs="Arial"/>
                <w:sz w:val="18"/>
                <w:szCs w:val="18"/>
              </w:rPr>
            </w:pPr>
            <w:r w:rsidRPr="00C730CA">
              <w:rPr>
                <w:rFonts w:eastAsia="Calibri" w:cs="Arial"/>
                <w:sz w:val="18"/>
                <w:szCs w:val="18"/>
              </w:rPr>
              <w:lastRenderedPageBreak/>
              <w:t>Incident response team</w:t>
            </w:r>
          </w:p>
        </w:tc>
      </w:tr>
      <w:tr w:rsidR="00A925C8" w:rsidRPr="004F4A05" w14:paraId="5BAF7561" w14:textId="77777777" w:rsidTr="003129B2">
        <w:tc>
          <w:tcPr>
            <w:tcW w:w="624" w:type="dxa"/>
            <w:shd w:val="clear" w:color="auto" w:fill="auto"/>
          </w:tcPr>
          <w:p w14:paraId="679A754B" w14:textId="77777777" w:rsidR="00A925C8" w:rsidRPr="00C730CA" w:rsidRDefault="00A925C8" w:rsidP="00633A77">
            <w:pPr>
              <w:rPr>
                <w:rFonts w:eastAsia="Calibri" w:cs="Arial"/>
                <w:sz w:val="18"/>
                <w:szCs w:val="18"/>
              </w:rPr>
            </w:pPr>
            <w:r w:rsidRPr="00C730CA">
              <w:rPr>
                <w:rFonts w:eastAsia="Calibri" w:cs="Arial"/>
                <w:sz w:val="18"/>
                <w:szCs w:val="18"/>
              </w:rPr>
              <w:t>2.3</w:t>
            </w:r>
          </w:p>
        </w:tc>
        <w:tc>
          <w:tcPr>
            <w:tcW w:w="7014" w:type="dxa"/>
            <w:shd w:val="clear" w:color="auto" w:fill="auto"/>
          </w:tcPr>
          <w:p w14:paraId="2B92A19A" w14:textId="77777777" w:rsidR="00A925C8" w:rsidRPr="00C730CA" w:rsidRDefault="00A925C8" w:rsidP="00633A77">
            <w:pPr>
              <w:rPr>
                <w:rFonts w:eastAsia="Calibri" w:cs="Arial"/>
                <w:sz w:val="18"/>
                <w:szCs w:val="18"/>
              </w:rPr>
            </w:pPr>
            <w:r w:rsidRPr="00C730CA">
              <w:rPr>
                <w:rFonts w:eastAsia="Calibri" w:cs="Arial"/>
                <w:sz w:val="18"/>
                <w:szCs w:val="18"/>
              </w:rPr>
              <w:t>Verzamel fysiek en digitaal bewijs dat tezamen een duidelijke, gedetailleerde beschrijving geeft van hoe de data gecompromitteerd kon worden.</w:t>
            </w:r>
          </w:p>
          <w:p w14:paraId="334E653E" w14:textId="77777777" w:rsidR="00A925C8" w:rsidRPr="00C730CA" w:rsidRDefault="00A925C8" w:rsidP="00633A77">
            <w:pPr>
              <w:rPr>
                <w:rFonts w:eastAsia="Calibri" w:cs="Arial"/>
                <w:sz w:val="18"/>
                <w:szCs w:val="18"/>
              </w:rPr>
            </w:pPr>
          </w:p>
          <w:p w14:paraId="618EBC42" w14:textId="77777777" w:rsidR="00A925C8" w:rsidRPr="00C730CA" w:rsidRDefault="00A925C8" w:rsidP="00633A77">
            <w:pPr>
              <w:rPr>
                <w:rFonts w:eastAsia="Calibri" w:cs="Arial"/>
                <w:sz w:val="18"/>
                <w:szCs w:val="18"/>
              </w:rPr>
            </w:pPr>
            <w:r w:rsidRPr="00C730CA">
              <w:rPr>
                <w:rFonts w:eastAsia="Calibri" w:cs="Arial"/>
                <w:sz w:val="18"/>
                <w:szCs w:val="18"/>
              </w:rPr>
              <w:t>Voorbeelden:</w:t>
            </w:r>
          </w:p>
          <w:p w14:paraId="3BD92DC8" w14:textId="77777777" w:rsidR="00A925C8" w:rsidRPr="00C730CA" w:rsidRDefault="00A925C8" w:rsidP="00C730CA">
            <w:pPr>
              <w:numPr>
                <w:ilvl w:val="0"/>
                <w:numId w:val="17"/>
              </w:numPr>
              <w:rPr>
                <w:rFonts w:eastAsia="Calibri" w:cs="Arial"/>
                <w:sz w:val="18"/>
                <w:szCs w:val="18"/>
              </w:rPr>
            </w:pPr>
            <w:r w:rsidRPr="00C730CA">
              <w:rPr>
                <w:rFonts w:eastAsia="Calibri" w:cs="Arial"/>
                <w:sz w:val="18"/>
                <w:szCs w:val="18"/>
              </w:rPr>
              <w:t>Images van de harddisk(en)</w:t>
            </w:r>
          </w:p>
          <w:p w14:paraId="15BE2A86" w14:textId="77777777" w:rsidR="00A925C8" w:rsidRPr="00C730CA" w:rsidRDefault="00A925C8" w:rsidP="00C730CA">
            <w:pPr>
              <w:numPr>
                <w:ilvl w:val="0"/>
                <w:numId w:val="17"/>
              </w:numPr>
              <w:rPr>
                <w:rFonts w:eastAsia="Calibri" w:cs="Arial"/>
                <w:sz w:val="18"/>
                <w:szCs w:val="18"/>
              </w:rPr>
            </w:pPr>
            <w:r w:rsidRPr="00C730CA">
              <w:rPr>
                <w:rFonts w:eastAsia="Calibri" w:cs="Arial"/>
                <w:sz w:val="18"/>
                <w:szCs w:val="18"/>
              </w:rPr>
              <w:t xml:space="preserve">Netwerkverkeersgegevens van en naar de gecompromitteerde apparatuur </w:t>
            </w:r>
          </w:p>
          <w:p w14:paraId="3B721A7E" w14:textId="77777777" w:rsidR="00A925C8" w:rsidRPr="00C730CA" w:rsidRDefault="00A925C8" w:rsidP="00C730CA">
            <w:pPr>
              <w:numPr>
                <w:ilvl w:val="0"/>
                <w:numId w:val="17"/>
              </w:numPr>
              <w:rPr>
                <w:rFonts w:eastAsia="Calibri" w:cs="Arial"/>
                <w:sz w:val="18"/>
                <w:szCs w:val="18"/>
              </w:rPr>
            </w:pPr>
            <w:r w:rsidRPr="00C730CA">
              <w:rPr>
                <w:rFonts w:eastAsia="Calibri" w:cs="Arial"/>
                <w:sz w:val="18"/>
                <w:szCs w:val="18"/>
              </w:rPr>
              <w:t>Werkplek applicatie logs</w:t>
            </w:r>
          </w:p>
          <w:p w14:paraId="236F1603" w14:textId="77777777" w:rsidR="00A925C8" w:rsidRPr="00C730CA" w:rsidRDefault="00A925C8" w:rsidP="00C730CA">
            <w:pPr>
              <w:numPr>
                <w:ilvl w:val="0"/>
                <w:numId w:val="17"/>
              </w:numPr>
              <w:rPr>
                <w:rFonts w:eastAsia="Calibri" w:cs="Arial"/>
                <w:sz w:val="18"/>
                <w:szCs w:val="18"/>
              </w:rPr>
            </w:pPr>
            <w:r w:rsidRPr="00C730CA">
              <w:rPr>
                <w:rFonts w:eastAsia="Calibri" w:cs="Arial"/>
                <w:sz w:val="18"/>
                <w:szCs w:val="18"/>
              </w:rPr>
              <w:t>Toegangslogs</w:t>
            </w:r>
          </w:p>
          <w:p w14:paraId="77AC3A71" w14:textId="77777777" w:rsidR="00A925C8" w:rsidRPr="00C730CA" w:rsidRDefault="00A925C8" w:rsidP="00C730CA">
            <w:pPr>
              <w:numPr>
                <w:ilvl w:val="0"/>
                <w:numId w:val="17"/>
              </w:numPr>
              <w:rPr>
                <w:rFonts w:eastAsia="Calibri" w:cs="Arial"/>
                <w:sz w:val="18"/>
                <w:szCs w:val="18"/>
              </w:rPr>
            </w:pPr>
            <w:r w:rsidRPr="00C730CA">
              <w:rPr>
                <w:rFonts w:eastAsia="Calibri" w:cs="Arial"/>
                <w:sz w:val="18"/>
                <w:szCs w:val="18"/>
              </w:rPr>
              <w:t>Foto’s van de omgeving waar het incident plaatsvindt</w:t>
            </w:r>
          </w:p>
          <w:p w14:paraId="254AFA96" w14:textId="77777777" w:rsidR="00A925C8" w:rsidRPr="00C730CA" w:rsidRDefault="00A925C8" w:rsidP="00633A77">
            <w:pPr>
              <w:rPr>
                <w:rFonts w:eastAsia="Calibri" w:cs="Arial"/>
                <w:sz w:val="18"/>
                <w:szCs w:val="18"/>
              </w:rPr>
            </w:pPr>
          </w:p>
        </w:tc>
        <w:tc>
          <w:tcPr>
            <w:tcW w:w="1707" w:type="dxa"/>
            <w:shd w:val="clear" w:color="auto" w:fill="auto"/>
          </w:tcPr>
          <w:p w14:paraId="487C17F2" w14:textId="16EDDAC5" w:rsidR="00A925C8" w:rsidRPr="00526392" w:rsidRDefault="00A925C8" w:rsidP="00633A77">
            <w:pPr>
              <w:rPr>
                <w:rFonts w:eastAsia="Calibri" w:cs="Arial"/>
                <w:sz w:val="18"/>
                <w:szCs w:val="18"/>
                <w:lang w:val="en-US"/>
              </w:rPr>
            </w:pPr>
            <w:r w:rsidRPr="004D3E2B">
              <w:rPr>
                <w:rFonts w:eastAsia="Calibri" w:cs="Arial"/>
                <w:sz w:val="18"/>
                <w:szCs w:val="18"/>
                <w:lang w:val="en-US"/>
              </w:rPr>
              <w:t>Incident response team</w:t>
            </w:r>
            <w:r w:rsidR="0047759F" w:rsidRPr="004D3E2B">
              <w:rPr>
                <w:rFonts w:eastAsia="Calibri" w:cs="Arial"/>
                <w:sz w:val="18"/>
                <w:szCs w:val="18"/>
                <w:lang w:val="en-US"/>
              </w:rPr>
              <w:t>/</w:t>
            </w:r>
            <w:r w:rsidR="00F91A16" w:rsidRPr="004D3E2B">
              <w:rPr>
                <w:rFonts w:eastAsia="Calibri" w:cs="Arial"/>
                <w:sz w:val="18"/>
                <w:szCs w:val="18"/>
                <w:lang w:val="en-US"/>
              </w:rPr>
              <w:t>ICT-</w:t>
            </w:r>
            <w:proofErr w:type="spellStart"/>
            <w:r w:rsidR="00F91A16" w:rsidRPr="004D3E2B">
              <w:rPr>
                <w:rFonts w:eastAsia="Calibri" w:cs="Arial"/>
                <w:sz w:val="18"/>
                <w:szCs w:val="18"/>
                <w:lang w:val="en-US"/>
              </w:rPr>
              <w:t>Beheer</w:t>
            </w:r>
            <w:proofErr w:type="spellEnd"/>
          </w:p>
        </w:tc>
      </w:tr>
      <w:tr w:rsidR="00A925C8" w:rsidRPr="004F4A05" w14:paraId="218E8B44" w14:textId="77777777" w:rsidTr="003129B2">
        <w:tc>
          <w:tcPr>
            <w:tcW w:w="624" w:type="dxa"/>
            <w:shd w:val="clear" w:color="auto" w:fill="auto"/>
          </w:tcPr>
          <w:p w14:paraId="7536FB9A" w14:textId="77777777" w:rsidR="00A925C8" w:rsidRPr="00C730CA" w:rsidRDefault="00A925C8" w:rsidP="00633A77">
            <w:pPr>
              <w:rPr>
                <w:rFonts w:eastAsia="Calibri" w:cs="Arial"/>
                <w:sz w:val="18"/>
                <w:szCs w:val="18"/>
              </w:rPr>
            </w:pPr>
            <w:r w:rsidRPr="00C730CA">
              <w:rPr>
                <w:rFonts w:eastAsia="Calibri" w:cs="Arial"/>
                <w:sz w:val="18"/>
                <w:szCs w:val="18"/>
              </w:rPr>
              <w:t>2.4</w:t>
            </w:r>
          </w:p>
        </w:tc>
        <w:tc>
          <w:tcPr>
            <w:tcW w:w="7014" w:type="dxa"/>
            <w:shd w:val="clear" w:color="auto" w:fill="auto"/>
          </w:tcPr>
          <w:p w14:paraId="595F3C54" w14:textId="77777777" w:rsidR="00A925C8" w:rsidRPr="00C730CA" w:rsidRDefault="00A925C8" w:rsidP="00633A77">
            <w:pPr>
              <w:rPr>
                <w:rFonts w:eastAsia="Calibri" w:cs="Arial"/>
                <w:sz w:val="18"/>
                <w:szCs w:val="18"/>
              </w:rPr>
            </w:pPr>
            <w:r w:rsidRPr="00C730CA">
              <w:rPr>
                <w:rFonts w:eastAsia="Calibri" w:cs="Arial"/>
                <w:sz w:val="18"/>
                <w:szCs w:val="18"/>
              </w:rPr>
              <w:t>Zorg voor, en onderhoud, al het bewijsmateriaal en houd bij waar het zich bevindt en wie er toegang toe heeft.</w:t>
            </w:r>
          </w:p>
          <w:p w14:paraId="359A463F" w14:textId="77777777" w:rsidR="00A925C8" w:rsidRPr="00C730CA" w:rsidRDefault="00A925C8" w:rsidP="00633A77">
            <w:pPr>
              <w:rPr>
                <w:rFonts w:eastAsia="Calibri" w:cs="Arial"/>
                <w:sz w:val="18"/>
                <w:szCs w:val="18"/>
              </w:rPr>
            </w:pPr>
          </w:p>
          <w:p w14:paraId="7A85AFA8" w14:textId="77777777" w:rsidR="00A925C8" w:rsidRPr="00C730CA" w:rsidRDefault="00A925C8" w:rsidP="00633A77">
            <w:pPr>
              <w:rPr>
                <w:rFonts w:eastAsia="Calibri" w:cs="Arial"/>
                <w:sz w:val="18"/>
                <w:szCs w:val="18"/>
              </w:rPr>
            </w:pPr>
            <w:r w:rsidRPr="00C730CA">
              <w:rPr>
                <w:rFonts w:eastAsia="Calibri" w:cs="Arial"/>
                <w:sz w:val="18"/>
                <w:szCs w:val="18"/>
              </w:rPr>
              <w:t>Maak een inventarisatielijst van alle bewijsmateriaal en houdt bij wie, wanneer, wat gedaan heeft met het bewijsmateriaal.</w:t>
            </w:r>
          </w:p>
          <w:p w14:paraId="75B0B8E3" w14:textId="77777777" w:rsidR="00A925C8" w:rsidRPr="00C730CA" w:rsidRDefault="00A925C8" w:rsidP="00633A77">
            <w:pPr>
              <w:rPr>
                <w:rFonts w:eastAsia="Calibri" w:cs="Arial"/>
                <w:sz w:val="18"/>
                <w:szCs w:val="18"/>
              </w:rPr>
            </w:pPr>
          </w:p>
          <w:p w14:paraId="17B1DC38" w14:textId="77777777" w:rsidR="00A925C8" w:rsidRPr="00C730CA" w:rsidRDefault="00A925C8" w:rsidP="00633A77">
            <w:pPr>
              <w:rPr>
                <w:rFonts w:eastAsia="Calibri" w:cs="Arial"/>
                <w:sz w:val="18"/>
                <w:szCs w:val="18"/>
              </w:rPr>
            </w:pPr>
            <w:r w:rsidRPr="00C730CA">
              <w:rPr>
                <w:rFonts w:eastAsia="Calibri" w:cs="Arial"/>
                <w:sz w:val="18"/>
                <w:szCs w:val="18"/>
              </w:rPr>
              <w:t>Voorbeelden:</w:t>
            </w:r>
          </w:p>
          <w:p w14:paraId="1D5A1EA5" w14:textId="77777777" w:rsidR="00A925C8" w:rsidRPr="00C730CA" w:rsidRDefault="00A925C8" w:rsidP="00C730CA">
            <w:pPr>
              <w:numPr>
                <w:ilvl w:val="0"/>
                <w:numId w:val="18"/>
              </w:numPr>
              <w:rPr>
                <w:rFonts w:eastAsia="Calibri" w:cs="Arial"/>
                <w:sz w:val="18"/>
                <w:szCs w:val="18"/>
              </w:rPr>
            </w:pPr>
            <w:r w:rsidRPr="00C730CA">
              <w:rPr>
                <w:rFonts w:eastAsia="Calibri" w:cs="Arial"/>
                <w:sz w:val="18"/>
                <w:szCs w:val="18"/>
              </w:rPr>
              <w:t>Beschrijf exact wat het bewijsmateriaal is.</w:t>
            </w:r>
          </w:p>
          <w:p w14:paraId="255672AA" w14:textId="77777777" w:rsidR="00A925C8" w:rsidRPr="00C730CA" w:rsidRDefault="00A925C8" w:rsidP="00C730CA">
            <w:pPr>
              <w:numPr>
                <w:ilvl w:val="0"/>
                <w:numId w:val="18"/>
              </w:numPr>
              <w:rPr>
                <w:rFonts w:eastAsia="Calibri" w:cs="Arial"/>
                <w:sz w:val="18"/>
                <w:szCs w:val="18"/>
              </w:rPr>
            </w:pPr>
            <w:r w:rsidRPr="00C730CA">
              <w:rPr>
                <w:rFonts w:eastAsia="Calibri" w:cs="Arial"/>
                <w:sz w:val="18"/>
                <w:szCs w:val="18"/>
              </w:rPr>
              <w:t>Leg vast wie erbij moest en waarom.</w:t>
            </w:r>
          </w:p>
          <w:p w14:paraId="0079AB9E" w14:textId="77777777" w:rsidR="00A925C8" w:rsidRPr="00C730CA" w:rsidRDefault="00A925C8" w:rsidP="00C730CA">
            <w:pPr>
              <w:numPr>
                <w:ilvl w:val="0"/>
                <w:numId w:val="18"/>
              </w:numPr>
              <w:rPr>
                <w:rFonts w:eastAsia="Calibri" w:cs="Arial"/>
                <w:sz w:val="18"/>
                <w:szCs w:val="18"/>
              </w:rPr>
            </w:pPr>
            <w:r w:rsidRPr="00C730CA">
              <w:rPr>
                <w:rFonts w:eastAsia="Calibri" w:cs="Arial"/>
                <w:sz w:val="18"/>
                <w:szCs w:val="18"/>
              </w:rPr>
              <w:t>Leg vast waar en hoe het bewijsmateriaal opgeslagen is.</w:t>
            </w:r>
          </w:p>
          <w:p w14:paraId="56B9874B" w14:textId="77777777" w:rsidR="00A925C8" w:rsidRPr="00C730CA" w:rsidRDefault="00A925C8" w:rsidP="00C730CA">
            <w:pPr>
              <w:numPr>
                <w:ilvl w:val="0"/>
                <w:numId w:val="18"/>
              </w:numPr>
              <w:rPr>
                <w:rFonts w:eastAsia="Calibri" w:cs="Arial"/>
                <w:sz w:val="18"/>
                <w:szCs w:val="18"/>
              </w:rPr>
            </w:pPr>
            <w:r w:rsidRPr="00C730CA">
              <w:rPr>
                <w:rFonts w:eastAsia="Calibri" w:cs="Arial"/>
                <w:sz w:val="18"/>
                <w:szCs w:val="18"/>
              </w:rPr>
              <w:t xml:space="preserve">Als apparatuur verplaatst moet worden zorg dan dat de ontvanger getekend heeft voor ontvangst en dat dit bewijs wordt toegevoegd aan de verzameling. Zorg dat de ontvanger weet welke verantwoordelijkheden er zijn. </w:t>
            </w:r>
          </w:p>
          <w:p w14:paraId="2688193F" w14:textId="77777777" w:rsidR="00A925C8" w:rsidRPr="00C730CA" w:rsidRDefault="00A925C8" w:rsidP="00633A77">
            <w:pPr>
              <w:rPr>
                <w:rFonts w:eastAsia="Calibri" w:cs="Arial"/>
                <w:sz w:val="18"/>
                <w:szCs w:val="18"/>
              </w:rPr>
            </w:pPr>
          </w:p>
        </w:tc>
        <w:tc>
          <w:tcPr>
            <w:tcW w:w="1707" w:type="dxa"/>
            <w:shd w:val="clear" w:color="auto" w:fill="auto"/>
          </w:tcPr>
          <w:p w14:paraId="4E3D5263" w14:textId="3DEE6666" w:rsidR="00A925C8" w:rsidRPr="00526392" w:rsidRDefault="00A925C8" w:rsidP="00633A77">
            <w:pPr>
              <w:rPr>
                <w:rFonts w:eastAsia="Calibri" w:cs="Arial"/>
                <w:sz w:val="18"/>
                <w:szCs w:val="18"/>
                <w:lang w:val="en-US"/>
              </w:rPr>
            </w:pPr>
            <w:r w:rsidRPr="004D3E2B">
              <w:rPr>
                <w:rFonts w:eastAsia="Calibri" w:cs="Arial"/>
                <w:sz w:val="18"/>
                <w:szCs w:val="18"/>
                <w:lang w:val="en-US"/>
              </w:rPr>
              <w:t>Incident response team</w:t>
            </w:r>
            <w:r w:rsidR="00F91A16" w:rsidRPr="004D3E2B">
              <w:rPr>
                <w:rFonts w:eastAsia="Calibri" w:cs="Arial"/>
                <w:sz w:val="18"/>
                <w:szCs w:val="18"/>
                <w:lang w:val="en-US"/>
              </w:rPr>
              <w:t>/ICT-</w:t>
            </w:r>
            <w:proofErr w:type="spellStart"/>
            <w:r w:rsidR="00F91A16" w:rsidRPr="004D3E2B">
              <w:rPr>
                <w:rFonts w:eastAsia="Calibri" w:cs="Arial"/>
                <w:sz w:val="18"/>
                <w:szCs w:val="18"/>
                <w:lang w:val="en-US"/>
              </w:rPr>
              <w:t>Beheer</w:t>
            </w:r>
            <w:proofErr w:type="spellEnd"/>
          </w:p>
        </w:tc>
      </w:tr>
      <w:tr w:rsidR="00FA1A92" w:rsidRPr="004F4A05" w14:paraId="07775F72" w14:textId="77777777" w:rsidTr="003129B2">
        <w:tc>
          <w:tcPr>
            <w:tcW w:w="624" w:type="dxa"/>
            <w:shd w:val="clear" w:color="auto" w:fill="auto"/>
          </w:tcPr>
          <w:p w14:paraId="44546904" w14:textId="09954945" w:rsidR="00FA1A92" w:rsidRPr="00C730CA" w:rsidRDefault="00FA1A92" w:rsidP="00633A77">
            <w:pPr>
              <w:rPr>
                <w:rFonts w:eastAsia="Calibri" w:cs="Arial"/>
                <w:sz w:val="18"/>
                <w:szCs w:val="18"/>
              </w:rPr>
            </w:pPr>
            <w:r>
              <w:rPr>
                <w:rFonts w:eastAsia="Calibri" w:cs="Arial"/>
                <w:sz w:val="18"/>
                <w:szCs w:val="18"/>
              </w:rPr>
              <w:t>2.5</w:t>
            </w:r>
          </w:p>
        </w:tc>
        <w:tc>
          <w:tcPr>
            <w:tcW w:w="7014" w:type="dxa"/>
            <w:shd w:val="clear" w:color="auto" w:fill="auto"/>
          </w:tcPr>
          <w:p w14:paraId="1F0118AB" w14:textId="77777777" w:rsidR="00FA1A92" w:rsidRPr="00C730CA" w:rsidRDefault="00FA1A92" w:rsidP="009C6901">
            <w:pPr>
              <w:rPr>
                <w:rFonts w:eastAsia="Calibri" w:cs="Arial"/>
                <w:sz w:val="18"/>
                <w:szCs w:val="18"/>
              </w:rPr>
            </w:pPr>
            <w:r w:rsidRPr="00C730CA">
              <w:rPr>
                <w:rFonts w:eastAsia="Calibri" w:cs="Arial"/>
                <w:sz w:val="18"/>
                <w:szCs w:val="18"/>
              </w:rPr>
              <w:t xml:space="preserve">Neem maatregelen om de scope en de impact van het incident in te perken. Denk bijvoorbeeld aan: </w:t>
            </w:r>
          </w:p>
          <w:p w14:paraId="081C11AB" w14:textId="77777777" w:rsidR="00FA1A92" w:rsidRPr="00C730CA" w:rsidRDefault="00FA1A92" w:rsidP="009C6901">
            <w:pPr>
              <w:rPr>
                <w:rFonts w:eastAsia="Calibri" w:cs="Arial"/>
                <w:sz w:val="18"/>
                <w:szCs w:val="18"/>
              </w:rPr>
            </w:pPr>
          </w:p>
          <w:p w14:paraId="37DE93C8" w14:textId="77777777" w:rsidR="00FA1A92" w:rsidRPr="00C730CA" w:rsidRDefault="00FA1A92" w:rsidP="009C6901">
            <w:pPr>
              <w:numPr>
                <w:ilvl w:val="0"/>
                <w:numId w:val="15"/>
              </w:numPr>
              <w:rPr>
                <w:rFonts w:eastAsia="Calibri" w:cs="Arial"/>
                <w:sz w:val="18"/>
                <w:szCs w:val="18"/>
              </w:rPr>
            </w:pPr>
            <w:r w:rsidRPr="00C730CA">
              <w:rPr>
                <w:rFonts w:eastAsia="Calibri" w:cs="Arial"/>
                <w:sz w:val="18"/>
                <w:szCs w:val="18"/>
              </w:rPr>
              <w:t>Indien het incident betrekking heeft</w:t>
            </w:r>
            <w:r>
              <w:rPr>
                <w:rFonts w:eastAsia="Calibri" w:cs="Arial"/>
                <w:sz w:val="18"/>
                <w:szCs w:val="18"/>
              </w:rPr>
              <w:t xml:space="preserve"> </w:t>
            </w:r>
            <w:r w:rsidRPr="00C730CA">
              <w:rPr>
                <w:rFonts w:eastAsia="Calibri" w:cs="Arial"/>
                <w:sz w:val="18"/>
                <w:szCs w:val="18"/>
              </w:rPr>
              <w:t xml:space="preserve">op gevoelige gegevens die onjuist geplaatst zijn op publiek toegankelijke websites, verwijder dan de actieve en opgeslagen inhoud en verzoek om verwijdering van de </w:t>
            </w:r>
            <w:proofErr w:type="spellStart"/>
            <w:r w:rsidRPr="00C730CA">
              <w:rPr>
                <w:rFonts w:eastAsia="Calibri" w:cs="Arial"/>
                <w:sz w:val="18"/>
                <w:szCs w:val="18"/>
              </w:rPr>
              <w:t>gecachte</w:t>
            </w:r>
            <w:proofErr w:type="spellEnd"/>
            <w:r w:rsidRPr="00C730CA">
              <w:rPr>
                <w:rFonts w:eastAsia="Calibri" w:cs="Arial"/>
                <w:sz w:val="18"/>
                <w:szCs w:val="18"/>
              </w:rPr>
              <w:t xml:space="preserve"> of in proxy opgeslagen webpagina(‘s), die geïndexeerd zijn door zoekmachine bedrijven en andere Internet-archief bedrijven, zoals bijvoorbeeld de </w:t>
            </w:r>
            <w:proofErr w:type="spellStart"/>
            <w:r w:rsidRPr="00C730CA">
              <w:rPr>
                <w:rFonts w:eastAsia="Calibri" w:cs="Arial"/>
                <w:sz w:val="18"/>
                <w:szCs w:val="18"/>
              </w:rPr>
              <w:t>Wayback</w:t>
            </w:r>
            <w:proofErr w:type="spellEnd"/>
            <w:r w:rsidRPr="00C730CA">
              <w:rPr>
                <w:rFonts w:eastAsia="Calibri" w:cs="Arial"/>
                <w:sz w:val="18"/>
                <w:szCs w:val="18"/>
              </w:rPr>
              <w:t xml:space="preserve"> Machine.</w:t>
            </w:r>
          </w:p>
          <w:p w14:paraId="2D25E374" w14:textId="77777777" w:rsidR="006B69F5" w:rsidRDefault="00FA1A92" w:rsidP="006B69F5">
            <w:pPr>
              <w:numPr>
                <w:ilvl w:val="0"/>
                <w:numId w:val="15"/>
              </w:numPr>
              <w:rPr>
                <w:rFonts w:eastAsia="Calibri" w:cs="Arial"/>
                <w:sz w:val="18"/>
                <w:szCs w:val="18"/>
              </w:rPr>
            </w:pPr>
            <w:r w:rsidRPr="00C730CA">
              <w:rPr>
                <w:rFonts w:eastAsia="Calibri" w:cs="Arial"/>
                <w:sz w:val="18"/>
                <w:szCs w:val="18"/>
              </w:rPr>
              <w:t>Verander mogelijk gecompromitteerde wachtwoorden.</w:t>
            </w:r>
          </w:p>
          <w:p w14:paraId="754D9105" w14:textId="2193A5CB" w:rsidR="00FA1A92" w:rsidRPr="00C730CA" w:rsidRDefault="00FA1A92" w:rsidP="006B69F5">
            <w:pPr>
              <w:numPr>
                <w:ilvl w:val="0"/>
                <w:numId w:val="15"/>
              </w:numPr>
              <w:rPr>
                <w:rFonts w:eastAsia="Calibri" w:cs="Arial"/>
                <w:sz w:val="18"/>
                <w:szCs w:val="18"/>
              </w:rPr>
            </w:pPr>
            <w:r w:rsidRPr="00C730CA">
              <w:rPr>
                <w:rFonts w:eastAsia="Calibri" w:cs="Arial"/>
                <w:sz w:val="18"/>
                <w:szCs w:val="18"/>
              </w:rPr>
              <w:t>Staak de exploitatie van een gecompromitteerde applicatie of server.</w:t>
            </w:r>
            <w:r w:rsidRPr="00C730CA">
              <w:rPr>
                <w:rFonts w:eastAsia="Calibri" w:cs="Arial"/>
                <w:sz w:val="18"/>
                <w:szCs w:val="18"/>
              </w:rPr>
              <w:br/>
            </w:r>
          </w:p>
        </w:tc>
        <w:tc>
          <w:tcPr>
            <w:tcW w:w="1707" w:type="dxa"/>
            <w:shd w:val="clear" w:color="auto" w:fill="auto"/>
          </w:tcPr>
          <w:p w14:paraId="3BC17377" w14:textId="1250B097" w:rsidR="00FA1A92" w:rsidRPr="00FA1A92" w:rsidRDefault="00FA1A92" w:rsidP="00633A77">
            <w:pPr>
              <w:rPr>
                <w:rFonts w:eastAsia="Calibri" w:cs="Arial"/>
                <w:sz w:val="18"/>
                <w:szCs w:val="18"/>
                <w:lang w:val="en-US"/>
              </w:rPr>
            </w:pPr>
            <w:r w:rsidRPr="004D3E2B">
              <w:rPr>
                <w:rFonts w:eastAsia="Calibri" w:cs="Arial"/>
                <w:sz w:val="18"/>
                <w:szCs w:val="18"/>
                <w:lang w:val="en-US"/>
              </w:rPr>
              <w:t>Incident response team/ICT-</w:t>
            </w:r>
            <w:proofErr w:type="spellStart"/>
            <w:r w:rsidRPr="004D3E2B">
              <w:rPr>
                <w:rFonts w:eastAsia="Calibri" w:cs="Arial"/>
                <w:sz w:val="18"/>
                <w:szCs w:val="18"/>
                <w:lang w:val="en-US"/>
              </w:rPr>
              <w:t>beheer</w:t>
            </w:r>
            <w:proofErr w:type="spellEnd"/>
          </w:p>
        </w:tc>
      </w:tr>
      <w:tr w:rsidR="00FA1A92" w:rsidRPr="00FA1A92" w14:paraId="27A93B61" w14:textId="77777777" w:rsidTr="003129B2">
        <w:tc>
          <w:tcPr>
            <w:tcW w:w="624" w:type="dxa"/>
            <w:shd w:val="clear" w:color="auto" w:fill="auto"/>
          </w:tcPr>
          <w:p w14:paraId="7352313D" w14:textId="2257CF15" w:rsidR="00FA1A92" w:rsidRDefault="00FA1A92" w:rsidP="00633A77">
            <w:pPr>
              <w:rPr>
                <w:rFonts w:eastAsia="Calibri" w:cs="Arial"/>
                <w:sz w:val="18"/>
                <w:szCs w:val="18"/>
              </w:rPr>
            </w:pPr>
            <w:r>
              <w:rPr>
                <w:rFonts w:eastAsia="Calibri" w:cs="Arial"/>
                <w:sz w:val="18"/>
                <w:szCs w:val="18"/>
              </w:rPr>
              <w:t>2.6</w:t>
            </w:r>
          </w:p>
        </w:tc>
        <w:tc>
          <w:tcPr>
            <w:tcW w:w="7014" w:type="dxa"/>
            <w:shd w:val="clear" w:color="auto" w:fill="auto"/>
          </w:tcPr>
          <w:p w14:paraId="46F6DB17" w14:textId="77777777" w:rsidR="00FA1A92" w:rsidRPr="00C730CA" w:rsidRDefault="00FA1A92" w:rsidP="00FA1A92">
            <w:pPr>
              <w:rPr>
                <w:rFonts w:eastAsia="Calibri" w:cs="Arial"/>
                <w:sz w:val="18"/>
                <w:szCs w:val="18"/>
              </w:rPr>
            </w:pPr>
            <w:r w:rsidRPr="00C730CA">
              <w:rPr>
                <w:rFonts w:eastAsia="Calibri" w:cs="Arial"/>
                <w:sz w:val="18"/>
                <w:szCs w:val="18"/>
              </w:rPr>
              <w:t>Laat indien van toepassing forensisch onderzoek uitvoeren en leg dit vast:</w:t>
            </w:r>
          </w:p>
          <w:p w14:paraId="073FD56E" w14:textId="77777777" w:rsidR="00FA1A92" w:rsidRPr="00C730CA" w:rsidRDefault="00FA1A92" w:rsidP="00FA1A92">
            <w:pPr>
              <w:numPr>
                <w:ilvl w:val="1"/>
                <w:numId w:val="16"/>
              </w:numPr>
              <w:rPr>
                <w:rFonts w:eastAsia="Calibri" w:cs="Arial"/>
                <w:sz w:val="18"/>
                <w:szCs w:val="18"/>
              </w:rPr>
            </w:pPr>
            <w:r w:rsidRPr="00C730CA">
              <w:rPr>
                <w:rFonts w:eastAsia="Calibri" w:cs="Arial"/>
                <w:sz w:val="18"/>
                <w:szCs w:val="18"/>
              </w:rPr>
              <w:t>Analyseer bewijsmateriaal</w:t>
            </w:r>
          </w:p>
          <w:p w14:paraId="36EB88CB" w14:textId="77777777" w:rsidR="00FA1A92" w:rsidRPr="00C730CA" w:rsidRDefault="00FA1A92" w:rsidP="00FA1A92">
            <w:pPr>
              <w:numPr>
                <w:ilvl w:val="1"/>
                <w:numId w:val="16"/>
              </w:numPr>
              <w:rPr>
                <w:rFonts w:eastAsia="Calibri" w:cs="Arial"/>
                <w:sz w:val="18"/>
                <w:szCs w:val="18"/>
              </w:rPr>
            </w:pPr>
            <w:r w:rsidRPr="00C730CA">
              <w:rPr>
                <w:rFonts w:eastAsia="Calibri" w:cs="Arial"/>
                <w:sz w:val="18"/>
                <w:szCs w:val="18"/>
              </w:rPr>
              <w:t>Voer een reconstructie uit van het incident</w:t>
            </w:r>
          </w:p>
          <w:p w14:paraId="04EBB78E" w14:textId="77777777" w:rsidR="00FA1A92" w:rsidRPr="00C730CA" w:rsidRDefault="00FA1A92" w:rsidP="00FA1A92">
            <w:pPr>
              <w:numPr>
                <w:ilvl w:val="1"/>
                <w:numId w:val="16"/>
              </w:numPr>
              <w:rPr>
                <w:rFonts w:eastAsia="Calibri" w:cs="Arial"/>
                <w:sz w:val="18"/>
                <w:szCs w:val="18"/>
              </w:rPr>
            </w:pPr>
            <w:r w:rsidRPr="00C730CA">
              <w:rPr>
                <w:rFonts w:eastAsia="Calibri" w:cs="Arial"/>
                <w:sz w:val="18"/>
                <w:szCs w:val="18"/>
              </w:rPr>
              <w:t>Zorg voor gedetailleerde documentatie</w:t>
            </w:r>
          </w:p>
          <w:p w14:paraId="61ED73F6" w14:textId="77777777" w:rsidR="00FA1A92" w:rsidRPr="00C730CA" w:rsidRDefault="00FA1A92" w:rsidP="00FA1A92">
            <w:pPr>
              <w:rPr>
                <w:rFonts w:eastAsia="Calibri" w:cs="Arial"/>
                <w:sz w:val="18"/>
                <w:szCs w:val="18"/>
              </w:rPr>
            </w:pPr>
          </w:p>
          <w:p w14:paraId="6D86991A" w14:textId="77777777" w:rsidR="00FA1A92" w:rsidRPr="00C730CA" w:rsidRDefault="00FA1A92" w:rsidP="00FA1A92">
            <w:pPr>
              <w:rPr>
                <w:rFonts w:eastAsia="Calibri" w:cs="Arial"/>
                <w:sz w:val="18"/>
                <w:szCs w:val="18"/>
              </w:rPr>
            </w:pPr>
            <w:r w:rsidRPr="00C730CA">
              <w:rPr>
                <w:rFonts w:eastAsia="Calibri" w:cs="Arial"/>
                <w:sz w:val="18"/>
                <w:szCs w:val="18"/>
              </w:rPr>
              <w:t>Bewaar origineel bewijsmateriaal en werk alleen op een kopie van de data. Zorg voor minimale verstoring van de bedrijfsvoering, zorg voor herleidbare en herhaalbare resultaten.</w:t>
            </w:r>
          </w:p>
          <w:p w14:paraId="3337F316" w14:textId="77777777" w:rsidR="00FA1A92" w:rsidRPr="00C730CA" w:rsidRDefault="00FA1A92" w:rsidP="009C6901">
            <w:pPr>
              <w:rPr>
                <w:rFonts w:eastAsia="Calibri" w:cs="Arial"/>
                <w:sz w:val="18"/>
                <w:szCs w:val="18"/>
              </w:rPr>
            </w:pPr>
          </w:p>
        </w:tc>
        <w:tc>
          <w:tcPr>
            <w:tcW w:w="1707" w:type="dxa"/>
            <w:shd w:val="clear" w:color="auto" w:fill="auto"/>
          </w:tcPr>
          <w:p w14:paraId="04756B7D" w14:textId="76E4444F" w:rsidR="00FA1A92" w:rsidRPr="00FA1A92" w:rsidRDefault="00FA1A92" w:rsidP="00633A77">
            <w:pPr>
              <w:rPr>
                <w:rFonts w:eastAsia="Calibri" w:cs="Arial"/>
                <w:sz w:val="18"/>
                <w:szCs w:val="18"/>
              </w:rPr>
            </w:pPr>
            <w:r w:rsidRPr="003C347E">
              <w:rPr>
                <w:rFonts w:eastAsia="Calibri" w:cs="Arial"/>
                <w:sz w:val="18"/>
                <w:szCs w:val="18"/>
              </w:rPr>
              <w:t>Incident response team in samenwer</w:t>
            </w:r>
            <w:r>
              <w:rPr>
                <w:rFonts w:eastAsia="Calibri" w:cs="Arial"/>
                <w:sz w:val="18"/>
                <w:szCs w:val="18"/>
              </w:rPr>
              <w:t>k</w:t>
            </w:r>
            <w:r w:rsidRPr="003C347E">
              <w:rPr>
                <w:rFonts w:eastAsia="Calibri" w:cs="Arial"/>
                <w:sz w:val="18"/>
                <w:szCs w:val="18"/>
              </w:rPr>
              <w:t>ing met</w:t>
            </w:r>
            <w:r>
              <w:rPr>
                <w:rFonts w:eastAsia="Calibri" w:cs="Arial"/>
                <w:sz w:val="18"/>
                <w:szCs w:val="18"/>
              </w:rPr>
              <w:t xml:space="preserve"> e</w:t>
            </w:r>
            <w:r w:rsidRPr="00C730CA">
              <w:rPr>
                <w:rFonts w:eastAsia="Calibri" w:cs="Arial"/>
                <w:sz w:val="18"/>
                <w:szCs w:val="18"/>
              </w:rPr>
              <w:t>xterne onderzoeker</w:t>
            </w:r>
          </w:p>
        </w:tc>
      </w:tr>
      <w:tr w:rsidR="00FA1A92" w:rsidRPr="00FA1A92" w14:paraId="790BD839" w14:textId="77777777" w:rsidTr="003129B2">
        <w:tc>
          <w:tcPr>
            <w:tcW w:w="624" w:type="dxa"/>
            <w:shd w:val="clear" w:color="auto" w:fill="auto"/>
          </w:tcPr>
          <w:p w14:paraId="12C3BA3E" w14:textId="5672F472" w:rsidR="00FA1A92" w:rsidRDefault="00FA1A92" w:rsidP="00633A77">
            <w:pPr>
              <w:rPr>
                <w:rFonts w:eastAsia="Calibri" w:cs="Arial"/>
                <w:sz w:val="18"/>
                <w:szCs w:val="18"/>
              </w:rPr>
            </w:pPr>
            <w:r>
              <w:rPr>
                <w:rFonts w:eastAsia="Calibri" w:cs="Arial"/>
                <w:sz w:val="18"/>
                <w:szCs w:val="18"/>
              </w:rPr>
              <w:t>2.7</w:t>
            </w:r>
          </w:p>
        </w:tc>
        <w:tc>
          <w:tcPr>
            <w:tcW w:w="7014" w:type="dxa"/>
            <w:shd w:val="clear" w:color="auto" w:fill="auto"/>
          </w:tcPr>
          <w:p w14:paraId="3634DB05" w14:textId="77777777" w:rsidR="00FA1A92" w:rsidRPr="00C730CA" w:rsidRDefault="00FA1A92" w:rsidP="00FA1A92">
            <w:pPr>
              <w:rPr>
                <w:rFonts w:eastAsia="Calibri" w:cs="Arial"/>
                <w:sz w:val="18"/>
                <w:szCs w:val="18"/>
              </w:rPr>
            </w:pPr>
            <w:r w:rsidRPr="00C730CA">
              <w:rPr>
                <w:rFonts w:eastAsia="Calibri" w:cs="Arial"/>
                <w:sz w:val="18"/>
                <w:szCs w:val="18"/>
              </w:rPr>
              <w:t>Werk aan de hand van de resultaten van het forensisch onderzoek het logboek bij ten aanzien van omvang, soort en afbakening van de blootgestelde data</w:t>
            </w:r>
            <w:r>
              <w:rPr>
                <w:rFonts w:eastAsia="Calibri" w:cs="Arial"/>
                <w:sz w:val="18"/>
                <w:szCs w:val="18"/>
              </w:rPr>
              <w:t xml:space="preserve"> (zie ook stap 5)</w:t>
            </w:r>
            <w:r w:rsidRPr="00C730CA">
              <w:rPr>
                <w:rFonts w:eastAsia="Calibri" w:cs="Arial"/>
                <w:sz w:val="18"/>
                <w:szCs w:val="18"/>
              </w:rPr>
              <w:t>.</w:t>
            </w:r>
          </w:p>
          <w:p w14:paraId="79CCA50D" w14:textId="77777777" w:rsidR="00FA1A92" w:rsidRPr="00C730CA" w:rsidRDefault="00FA1A92" w:rsidP="00FA1A92">
            <w:pPr>
              <w:rPr>
                <w:rFonts w:eastAsia="Calibri" w:cs="Arial"/>
                <w:sz w:val="18"/>
                <w:szCs w:val="18"/>
              </w:rPr>
            </w:pPr>
          </w:p>
        </w:tc>
        <w:tc>
          <w:tcPr>
            <w:tcW w:w="1707" w:type="dxa"/>
            <w:shd w:val="clear" w:color="auto" w:fill="auto"/>
          </w:tcPr>
          <w:p w14:paraId="3AE4DD55" w14:textId="6A3E51C4" w:rsidR="00FA1A92" w:rsidRPr="003C347E" w:rsidRDefault="00FA1A92" w:rsidP="00633A77">
            <w:pPr>
              <w:rPr>
                <w:rFonts w:eastAsia="Calibri" w:cs="Arial"/>
                <w:sz w:val="18"/>
                <w:szCs w:val="18"/>
              </w:rPr>
            </w:pPr>
            <w:r w:rsidRPr="00C730CA">
              <w:rPr>
                <w:rFonts w:eastAsia="Calibri" w:cs="Arial"/>
                <w:sz w:val="18"/>
                <w:szCs w:val="18"/>
              </w:rPr>
              <w:t>Incident response team</w:t>
            </w:r>
          </w:p>
        </w:tc>
      </w:tr>
      <w:tr w:rsidR="00FA1A92" w:rsidRPr="00FA1A92" w14:paraId="074702C7" w14:textId="77777777" w:rsidTr="003129B2">
        <w:tc>
          <w:tcPr>
            <w:tcW w:w="624" w:type="dxa"/>
            <w:shd w:val="clear" w:color="auto" w:fill="auto"/>
          </w:tcPr>
          <w:p w14:paraId="5511D090" w14:textId="4A42374D" w:rsidR="00FA1A92" w:rsidRDefault="00FA1A92" w:rsidP="00633A77">
            <w:pPr>
              <w:rPr>
                <w:rFonts w:eastAsia="Calibri" w:cs="Arial"/>
                <w:sz w:val="18"/>
                <w:szCs w:val="18"/>
              </w:rPr>
            </w:pPr>
            <w:r>
              <w:rPr>
                <w:rFonts w:eastAsia="Calibri" w:cs="Arial"/>
                <w:sz w:val="18"/>
                <w:szCs w:val="18"/>
              </w:rPr>
              <w:t>2.8</w:t>
            </w:r>
          </w:p>
        </w:tc>
        <w:tc>
          <w:tcPr>
            <w:tcW w:w="7014" w:type="dxa"/>
            <w:shd w:val="clear" w:color="auto" w:fill="auto"/>
          </w:tcPr>
          <w:p w14:paraId="2B4821F5" w14:textId="77777777" w:rsidR="00FA1A92" w:rsidRPr="00C730CA" w:rsidRDefault="00FA1A92" w:rsidP="00FA1A92">
            <w:pPr>
              <w:rPr>
                <w:rFonts w:eastAsia="Calibri" w:cs="Arial"/>
                <w:sz w:val="18"/>
                <w:szCs w:val="18"/>
              </w:rPr>
            </w:pPr>
            <w:r w:rsidRPr="00C730CA">
              <w:rPr>
                <w:rFonts w:eastAsia="Calibri" w:cs="Arial"/>
                <w:sz w:val="18"/>
                <w:szCs w:val="18"/>
              </w:rPr>
              <w:t>Indien er sprake is van een datalek en daarbij is er tevens sprake van (een aanzienlijke kans op) ernstige nadelige gevolgen voor de bescherming van de verwerkte persoonsgegevens dan moet binnen 72 uur na het ontdekken van het datalek een melding daarvan worden gedaan bij de Autoriteit Persoonsgegevens</w:t>
            </w:r>
            <w:r>
              <w:rPr>
                <w:rFonts w:eastAsia="Calibri" w:cs="Arial"/>
                <w:sz w:val="18"/>
                <w:szCs w:val="18"/>
              </w:rPr>
              <w:t xml:space="preserve"> (zie ook 4.2 en 4.9 hierna)</w:t>
            </w:r>
            <w:r w:rsidRPr="00C730CA">
              <w:rPr>
                <w:rFonts w:eastAsia="Calibri" w:cs="Arial"/>
                <w:sz w:val="18"/>
                <w:szCs w:val="18"/>
              </w:rPr>
              <w:t>.</w:t>
            </w:r>
          </w:p>
          <w:p w14:paraId="094B8109" w14:textId="77777777" w:rsidR="00FA1A92" w:rsidRPr="00C730CA" w:rsidRDefault="00FA1A92" w:rsidP="00FA1A92">
            <w:pPr>
              <w:rPr>
                <w:rFonts w:eastAsia="Calibri" w:cs="Arial"/>
                <w:sz w:val="18"/>
                <w:szCs w:val="18"/>
              </w:rPr>
            </w:pPr>
          </w:p>
          <w:p w14:paraId="277AF71C" w14:textId="1F42C13D" w:rsidR="00FA1A92" w:rsidRPr="00C730CA" w:rsidRDefault="00FA1A92" w:rsidP="00FA1A92">
            <w:pPr>
              <w:rPr>
                <w:rFonts w:eastAsia="Calibri" w:cs="Arial"/>
                <w:sz w:val="18"/>
                <w:szCs w:val="18"/>
              </w:rPr>
            </w:pPr>
            <w:r w:rsidRPr="00C730CA">
              <w:rPr>
                <w:rFonts w:eastAsia="Calibri" w:cs="Arial"/>
                <w:sz w:val="18"/>
                <w:szCs w:val="18"/>
              </w:rPr>
              <w:t>Is het binnen die tijd niet mogelijk een volledige melding te doen omdat niet alle gegevens bekend zijn dan moet in elk geval een op basis van de beschikbare gegevens een voormelding worden gedaan.</w:t>
            </w:r>
            <w:r w:rsidR="006B69F5">
              <w:rPr>
                <w:rFonts w:eastAsia="Calibri" w:cs="Arial"/>
                <w:sz w:val="18"/>
                <w:szCs w:val="18"/>
              </w:rPr>
              <w:br/>
            </w:r>
          </w:p>
        </w:tc>
        <w:tc>
          <w:tcPr>
            <w:tcW w:w="1707" w:type="dxa"/>
            <w:shd w:val="clear" w:color="auto" w:fill="auto"/>
          </w:tcPr>
          <w:p w14:paraId="58FA34F9" w14:textId="65E5C7D8" w:rsidR="00FA1A92" w:rsidRPr="00C730CA" w:rsidRDefault="007B4D2E" w:rsidP="00FA1A92">
            <w:pPr>
              <w:rPr>
                <w:rFonts w:eastAsia="Calibri" w:cs="Arial"/>
                <w:sz w:val="18"/>
                <w:szCs w:val="18"/>
              </w:rPr>
            </w:pPr>
            <w:r>
              <w:rPr>
                <w:rFonts w:eastAsia="Calibri" w:cs="Arial"/>
                <w:sz w:val="18"/>
                <w:szCs w:val="18"/>
              </w:rPr>
              <w:t>Privacy officer of f</w:t>
            </w:r>
            <w:r w:rsidR="00FA1A92" w:rsidRPr="00C730CA">
              <w:rPr>
                <w:rFonts w:eastAsia="Calibri" w:cs="Arial"/>
                <w:sz w:val="18"/>
                <w:szCs w:val="18"/>
              </w:rPr>
              <w:t>unctionaris gegevens</w:t>
            </w:r>
            <w:r w:rsidR="003129B2">
              <w:rPr>
                <w:rFonts w:eastAsia="Calibri" w:cs="Arial"/>
                <w:sz w:val="18"/>
                <w:szCs w:val="18"/>
              </w:rPr>
              <w:softHyphen/>
            </w:r>
            <w:r w:rsidR="00FA1A92" w:rsidRPr="00C730CA">
              <w:rPr>
                <w:rFonts w:eastAsia="Calibri" w:cs="Arial"/>
                <w:sz w:val="18"/>
                <w:szCs w:val="18"/>
              </w:rPr>
              <w:t xml:space="preserve">bescherming </w:t>
            </w:r>
          </w:p>
          <w:p w14:paraId="3366BBFF" w14:textId="30B0446E" w:rsidR="00FA1A92" w:rsidRPr="00C730CA" w:rsidRDefault="00FA1A92" w:rsidP="00FA1A92">
            <w:pPr>
              <w:rPr>
                <w:rFonts w:eastAsia="Calibri" w:cs="Arial"/>
                <w:sz w:val="18"/>
                <w:szCs w:val="18"/>
              </w:rPr>
            </w:pPr>
          </w:p>
        </w:tc>
      </w:tr>
    </w:tbl>
    <w:p w14:paraId="1F8F8CD3" w14:textId="7470FCC3" w:rsidR="00792D0F" w:rsidRDefault="007C29AF" w:rsidP="00792D0F">
      <w:pPr>
        <w:pStyle w:val="Kop2"/>
      </w:pPr>
      <w:r>
        <w:br w:type="page"/>
      </w:r>
      <w:bookmarkStart w:id="37" w:name="_Toc46397974"/>
      <w:r w:rsidR="00792D0F">
        <w:lastRenderedPageBreak/>
        <w:t>3</w:t>
      </w:r>
      <w:r w:rsidR="00792D0F">
        <w:tab/>
      </w:r>
      <w:proofErr w:type="spellStart"/>
      <w:r w:rsidR="00792D0F">
        <w:t>Remidiatie</w:t>
      </w:r>
      <w:proofErr w:type="spellEnd"/>
      <w:r w:rsidR="00792D0F">
        <w:t xml:space="preserve"> en herstel</w:t>
      </w:r>
      <w:bookmarkEnd w:id="37"/>
    </w:p>
    <w:p w14:paraId="611A322C" w14:textId="77777777" w:rsidR="007C29AF" w:rsidRPr="007C29AF" w:rsidRDefault="007C29AF" w:rsidP="007C29AF"/>
    <w:p w14:paraId="4503B2AD" w14:textId="77777777" w:rsidR="00792D0F" w:rsidRDefault="00792D0F" w:rsidP="00792D0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7014"/>
        <w:gridCol w:w="1707"/>
      </w:tblGrid>
      <w:tr w:rsidR="007C29AF" w:rsidRPr="00C730CA" w14:paraId="41D0AC91" w14:textId="77777777" w:rsidTr="003129B2">
        <w:tc>
          <w:tcPr>
            <w:tcW w:w="624" w:type="dxa"/>
            <w:gridSpan w:val="3"/>
            <w:shd w:val="clear" w:color="auto" w:fill="D8E499"/>
          </w:tcPr>
          <w:p w14:paraId="39EA77E1" w14:textId="77777777" w:rsidR="007C29AF" w:rsidRPr="00C730CA" w:rsidRDefault="007C29AF" w:rsidP="00C730CA">
            <w:pPr>
              <w:rPr>
                <w:rFonts w:eastAsia="Calibri" w:cs="Arial"/>
                <w:b/>
                <w:i/>
                <w:sz w:val="18"/>
                <w:szCs w:val="18"/>
              </w:rPr>
            </w:pPr>
            <w:r w:rsidRPr="00C730CA">
              <w:rPr>
                <w:rFonts w:eastAsia="Calibri" w:cs="Arial"/>
                <w:b/>
                <w:i/>
                <w:sz w:val="18"/>
                <w:szCs w:val="18"/>
              </w:rPr>
              <w:t>Neem maatregelen om de oorzaak van het incident te blokkeren of te verwijderen, verminder de impact door verdere blootstelling van de gevoelige gegevens te voorkomen, maak een start om de bedrijfsprocessen te herstarten als deze gestopt waren als gevolg van het incident en zorg ervoor dat risico’s die verband houden met dit incident worden gemitigeerd.</w:t>
            </w:r>
          </w:p>
          <w:p w14:paraId="7305D531" w14:textId="77777777" w:rsidR="007C29AF" w:rsidRPr="00C730CA" w:rsidRDefault="007C29AF" w:rsidP="00C730CA">
            <w:pPr>
              <w:rPr>
                <w:rFonts w:eastAsia="Calibri" w:cs="Arial"/>
                <w:b/>
                <w:i/>
                <w:sz w:val="18"/>
                <w:szCs w:val="18"/>
              </w:rPr>
            </w:pPr>
          </w:p>
        </w:tc>
      </w:tr>
      <w:tr w:rsidR="007C29AF" w:rsidRPr="00C730CA" w14:paraId="026708DB" w14:textId="77777777" w:rsidTr="003129B2">
        <w:tc>
          <w:tcPr>
            <w:tcW w:w="624" w:type="dxa"/>
            <w:gridSpan w:val="2"/>
            <w:shd w:val="clear" w:color="auto" w:fill="auto"/>
          </w:tcPr>
          <w:p w14:paraId="7D790293" w14:textId="77777777" w:rsidR="007C29AF" w:rsidRPr="00C730CA" w:rsidRDefault="007C29AF" w:rsidP="007C29AF">
            <w:pPr>
              <w:rPr>
                <w:rFonts w:eastAsia="Calibri" w:cs="Arial"/>
                <w:b/>
                <w:sz w:val="18"/>
                <w:szCs w:val="18"/>
              </w:rPr>
            </w:pPr>
            <w:r w:rsidRPr="00C730CA">
              <w:rPr>
                <w:rFonts w:eastAsia="Calibri" w:cs="Arial"/>
                <w:b/>
                <w:sz w:val="18"/>
                <w:szCs w:val="18"/>
              </w:rPr>
              <w:br/>
              <w:t xml:space="preserve">           Taak</w:t>
            </w:r>
          </w:p>
        </w:tc>
        <w:tc>
          <w:tcPr>
            <w:tcW w:w="1707" w:type="dxa"/>
            <w:shd w:val="clear" w:color="auto" w:fill="auto"/>
          </w:tcPr>
          <w:p w14:paraId="2664C1AE" w14:textId="77777777" w:rsidR="007C29AF" w:rsidRPr="00C730CA" w:rsidRDefault="007C29AF" w:rsidP="00C730CA">
            <w:pPr>
              <w:rPr>
                <w:rFonts w:eastAsia="Calibri" w:cs="Arial"/>
                <w:b/>
                <w:sz w:val="18"/>
                <w:szCs w:val="18"/>
              </w:rPr>
            </w:pPr>
            <w:r w:rsidRPr="00C730CA">
              <w:rPr>
                <w:rFonts w:eastAsia="Calibri" w:cs="Arial"/>
                <w:b/>
                <w:sz w:val="18"/>
                <w:szCs w:val="18"/>
              </w:rPr>
              <w:br/>
              <w:t>Wie</w:t>
            </w:r>
          </w:p>
        </w:tc>
      </w:tr>
      <w:tr w:rsidR="007C29AF" w:rsidRPr="00C730CA" w14:paraId="35E57AFC" w14:textId="77777777" w:rsidTr="003129B2">
        <w:tc>
          <w:tcPr>
            <w:tcW w:w="624" w:type="dxa"/>
            <w:shd w:val="clear" w:color="auto" w:fill="auto"/>
          </w:tcPr>
          <w:p w14:paraId="45CB6877" w14:textId="77777777" w:rsidR="007C29AF" w:rsidRPr="00C730CA" w:rsidRDefault="007C29AF" w:rsidP="00C730CA">
            <w:pPr>
              <w:rPr>
                <w:rFonts w:eastAsia="Calibri" w:cs="Arial"/>
                <w:sz w:val="18"/>
                <w:szCs w:val="18"/>
              </w:rPr>
            </w:pPr>
            <w:r w:rsidRPr="00C730CA">
              <w:rPr>
                <w:rFonts w:eastAsia="Calibri" w:cs="Arial"/>
                <w:sz w:val="18"/>
                <w:szCs w:val="18"/>
              </w:rPr>
              <w:t>3.1</w:t>
            </w:r>
          </w:p>
        </w:tc>
        <w:tc>
          <w:tcPr>
            <w:tcW w:w="7014" w:type="dxa"/>
            <w:shd w:val="clear" w:color="auto" w:fill="auto"/>
          </w:tcPr>
          <w:p w14:paraId="27736BD6" w14:textId="77777777" w:rsidR="007C29AF" w:rsidRPr="00C730CA" w:rsidRDefault="007C29AF" w:rsidP="00C730CA">
            <w:pPr>
              <w:rPr>
                <w:rFonts w:eastAsia="Calibri" w:cs="Arial"/>
                <w:sz w:val="18"/>
                <w:szCs w:val="18"/>
              </w:rPr>
            </w:pPr>
            <w:r w:rsidRPr="00C730CA">
              <w:rPr>
                <w:rFonts w:eastAsia="Calibri" w:cs="Arial"/>
                <w:sz w:val="18"/>
                <w:szCs w:val="18"/>
              </w:rPr>
              <w:t>Zoek naar aanvullende manieren om de blootstelling te beperken. Denk bijvoorbeeld aan:</w:t>
            </w:r>
            <w:r w:rsidRPr="00C730CA">
              <w:rPr>
                <w:rFonts w:eastAsia="Calibri" w:cs="Arial"/>
                <w:sz w:val="18"/>
                <w:szCs w:val="18"/>
              </w:rPr>
              <w:br/>
            </w:r>
          </w:p>
          <w:p w14:paraId="11FCA99E" w14:textId="05AC569C" w:rsidR="007C29AF" w:rsidRPr="00C730CA" w:rsidRDefault="007C29AF" w:rsidP="00C730CA">
            <w:pPr>
              <w:pStyle w:val="Lijstalinea"/>
              <w:numPr>
                <w:ilvl w:val="0"/>
                <w:numId w:val="19"/>
              </w:numPr>
              <w:rPr>
                <w:rFonts w:eastAsia="Calibri" w:cs="Arial"/>
                <w:sz w:val="18"/>
                <w:szCs w:val="18"/>
              </w:rPr>
            </w:pPr>
            <w:r w:rsidRPr="00C730CA">
              <w:rPr>
                <w:rFonts w:eastAsia="Calibri" w:cs="Arial"/>
                <w:sz w:val="18"/>
                <w:szCs w:val="18"/>
              </w:rPr>
              <w:t>Run periodiek web-</w:t>
            </w:r>
            <w:r w:rsidR="00A350E7" w:rsidRPr="00C730CA">
              <w:rPr>
                <w:rFonts w:eastAsia="Calibri" w:cs="Arial"/>
                <w:sz w:val="18"/>
                <w:szCs w:val="18"/>
              </w:rPr>
              <w:t>query’s</w:t>
            </w:r>
            <w:r w:rsidRPr="00C730CA">
              <w:rPr>
                <w:rFonts w:eastAsia="Calibri" w:cs="Arial"/>
                <w:sz w:val="18"/>
                <w:szCs w:val="18"/>
              </w:rPr>
              <w:t xml:space="preserve"> om na te gaan of de data niet verder is verspreid of </w:t>
            </w:r>
            <w:proofErr w:type="spellStart"/>
            <w:r w:rsidRPr="00C730CA">
              <w:rPr>
                <w:rFonts w:eastAsia="Calibri" w:cs="Arial"/>
                <w:sz w:val="18"/>
                <w:szCs w:val="18"/>
              </w:rPr>
              <w:t>gecached</w:t>
            </w:r>
            <w:proofErr w:type="spellEnd"/>
            <w:r w:rsidRPr="00C730CA">
              <w:rPr>
                <w:rFonts w:eastAsia="Calibri" w:cs="Arial"/>
                <w:sz w:val="18"/>
                <w:szCs w:val="18"/>
              </w:rPr>
              <w:t>.</w:t>
            </w:r>
          </w:p>
          <w:p w14:paraId="2503C0B5" w14:textId="77777777" w:rsidR="007C29AF" w:rsidRPr="00C730CA" w:rsidRDefault="007C29AF" w:rsidP="00C730CA">
            <w:pPr>
              <w:pStyle w:val="Lijstalinea"/>
              <w:numPr>
                <w:ilvl w:val="0"/>
                <w:numId w:val="19"/>
              </w:numPr>
              <w:rPr>
                <w:rFonts w:eastAsia="Calibri" w:cs="Arial"/>
                <w:noProof/>
                <w:sz w:val="18"/>
                <w:szCs w:val="18"/>
              </w:rPr>
            </w:pPr>
            <w:r w:rsidRPr="00C730CA">
              <w:rPr>
                <w:rFonts w:eastAsia="Calibri" w:cs="Arial"/>
                <w:sz w:val="18"/>
                <w:szCs w:val="18"/>
              </w:rPr>
              <w:t>Beoordeel de inventarisatie van getroffen hardware en systemen en wijzig verder waar nodig de wachtwoorden die mogelijk gecorrumpeerd zijn.</w:t>
            </w:r>
          </w:p>
          <w:p w14:paraId="1C049CF9" w14:textId="77777777" w:rsidR="007C29AF" w:rsidRPr="00C730CA" w:rsidRDefault="007C29AF" w:rsidP="00C730CA">
            <w:pPr>
              <w:pStyle w:val="Lijstalinea"/>
              <w:numPr>
                <w:ilvl w:val="0"/>
                <w:numId w:val="19"/>
              </w:numPr>
              <w:rPr>
                <w:rFonts w:eastAsia="Calibri" w:cs="Arial"/>
                <w:sz w:val="18"/>
                <w:szCs w:val="18"/>
              </w:rPr>
            </w:pPr>
            <w:r w:rsidRPr="00C730CA">
              <w:rPr>
                <w:rFonts w:eastAsia="Calibri" w:cs="Arial"/>
                <w:sz w:val="18"/>
                <w:szCs w:val="18"/>
              </w:rPr>
              <w:t xml:space="preserve">Stop eventueel gecorrumpeerde diensten of applicaties en zorg voor </w:t>
            </w:r>
            <w:proofErr w:type="spellStart"/>
            <w:r w:rsidRPr="00C730CA">
              <w:rPr>
                <w:rFonts w:eastAsia="Calibri" w:cs="Arial"/>
                <w:sz w:val="18"/>
                <w:szCs w:val="18"/>
              </w:rPr>
              <w:t>work-arounds</w:t>
            </w:r>
            <w:proofErr w:type="spellEnd"/>
            <w:r w:rsidRPr="00C730CA">
              <w:rPr>
                <w:rFonts w:eastAsia="Calibri" w:cs="Arial"/>
                <w:sz w:val="18"/>
                <w:szCs w:val="18"/>
              </w:rPr>
              <w:t>.</w:t>
            </w:r>
            <w:r w:rsidRPr="00C730CA">
              <w:rPr>
                <w:rFonts w:eastAsia="Calibri" w:cs="Arial"/>
                <w:sz w:val="18"/>
                <w:szCs w:val="18"/>
              </w:rPr>
              <w:br/>
            </w:r>
          </w:p>
        </w:tc>
        <w:tc>
          <w:tcPr>
            <w:tcW w:w="1707" w:type="dxa"/>
            <w:shd w:val="clear" w:color="auto" w:fill="auto"/>
          </w:tcPr>
          <w:p w14:paraId="7806BF4A" w14:textId="33E8FB58" w:rsidR="007C29AF" w:rsidRPr="00C730CA" w:rsidRDefault="007C29AF" w:rsidP="00C730CA">
            <w:pPr>
              <w:rPr>
                <w:rFonts w:eastAsia="Calibri" w:cs="Arial"/>
                <w:sz w:val="18"/>
                <w:szCs w:val="18"/>
              </w:rPr>
            </w:pPr>
            <w:r w:rsidRPr="00C730CA">
              <w:rPr>
                <w:rFonts w:eastAsia="Calibri" w:cs="Arial"/>
                <w:sz w:val="18"/>
                <w:szCs w:val="18"/>
              </w:rPr>
              <w:t>ICT-Beheer</w:t>
            </w:r>
            <w:r w:rsidR="00696F0F">
              <w:rPr>
                <w:rFonts w:eastAsia="Calibri" w:cs="Arial"/>
                <w:sz w:val="18"/>
                <w:szCs w:val="18"/>
              </w:rPr>
              <w:t xml:space="preserve"> eventueel in overleg met een externe partij</w:t>
            </w:r>
          </w:p>
        </w:tc>
      </w:tr>
      <w:tr w:rsidR="007C29AF" w:rsidRPr="00C730CA" w14:paraId="3BC47CEC" w14:textId="77777777" w:rsidTr="003129B2">
        <w:tc>
          <w:tcPr>
            <w:tcW w:w="624" w:type="dxa"/>
            <w:shd w:val="clear" w:color="auto" w:fill="auto"/>
          </w:tcPr>
          <w:p w14:paraId="3FABEE30" w14:textId="77777777" w:rsidR="007C29AF" w:rsidRPr="00C730CA" w:rsidRDefault="007C29AF" w:rsidP="00C730CA">
            <w:pPr>
              <w:rPr>
                <w:rFonts w:eastAsia="Calibri" w:cs="Arial"/>
                <w:sz w:val="18"/>
                <w:szCs w:val="18"/>
              </w:rPr>
            </w:pPr>
            <w:r w:rsidRPr="00C730CA">
              <w:rPr>
                <w:rFonts w:eastAsia="Calibri" w:cs="Arial"/>
                <w:sz w:val="18"/>
                <w:szCs w:val="18"/>
              </w:rPr>
              <w:t>3.2</w:t>
            </w:r>
          </w:p>
        </w:tc>
        <w:tc>
          <w:tcPr>
            <w:tcW w:w="7014" w:type="dxa"/>
            <w:shd w:val="clear" w:color="auto" w:fill="auto"/>
          </w:tcPr>
          <w:p w14:paraId="41DD7CB5" w14:textId="77777777" w:rsidR="007C29AF" w:rsidRPr="00C730CA" w:rsidRDefault="007C29AF" w:rsidP="00C730CA">
            <w:pPr>
              <w:rPr>
                <w:rFonts w:eastAsia="Calibri" w:cs="Arial"/>
                <w:sz w:val="18"/>
                <w:szCs w:val="18"/>
              </w:rPr>
            </w:pPr>
            <w:r w:rsidRPr="00C730CA">
              <w:rPr>
                <w:rFonts w:eastAsia="Calibri" w:cs="Arial"/>
                <w:sz w:val="18"/>
                <w:szCs w:val="18"/>
              </w:rPr>
              <w:t xml:space="preserve">Verwijder of mitigeer kwetsbaarheden van systemen, beoordeel toegangsrechten en </w:t>
            </w:r>
            <w:proofErr w:type="spellStart"/>
            <w:r w:rsidRPr="00C730CA">
              <w:rPr>
                <w:rFonts w:eastAsia="Calibri" w:cs="Arial"/>
                <w:sz w:val="18"/>
                <w:szCs w:val="18"/>
              </w:rPr>
              <w:t>remediatie</w:t>
            </w:r>
            <w:proofErr w:type="spellEnd"/>
            <w:r w:rsidRPr="00C730CA">
              <w:rPr>
                <w:rFonts w:eastAsia="Calibri" w:cs="Arial"/>
                <w:sz w:val="18"/>
                <w:szCs w:val="18"/>
              </w:rPr>
              <w:t xml:space="preserve"> risico’s voor gevoelige dataopslag. Denk daarbij bijvoorbeeld aan:</w:t>
            </w:r>
          </w:p>
          <w:p w14:paraId="6905FA5A" w14:textId="77777777" w:rsidR="007C29AF" w:rsidRPr="00C730CA" w:rsidRDefault="007C29AF" w:rsidP="00C730CA">
            <w:pPr>
              <w:rPr>
                <w:rFonts w:eastAsia="Calibri" w:cs="Arial"/>
                <w:sz w:val="18"/>
                <w:szCs w:val="18"/>
              </w:rPr>
            </w:pPr>
          </w:p>
          <w:p w14:paraId="25623D4B" w14:textId="77777777" w:rsidR="007C29AF" w:rsidRPr="00C730CA" w:rsidRDefault="007C29AF" w:rsidP="00C730CA">
            <w:pPr>
              <w:pStyle w:val="Lijstalinea"/>
              <w:numPr>
                <w:ilvl w:val="0"/>
                <w:numId w:val="20"/>
              </w:numPr>
              <w:rPr>
                <w:rFonts w:eastAsia="Calibri" w:cs="Arial"/>
                <w:sz w:val="18"/>
                <w:szCs w:val="18"/>
              </w:rPr>
            </w:pPr>
            <w:r w:rsidRPr="00C730CA">
              <w:rPr>
                <w:rFonts w:eastAsia="Calibri" w:cs="Arial"/>
                <w:sz w:val="18"/>
                <w:szCs w:val="18"/>
              </w:rPr>
              <w:t>Run vulnerability scans op getroffen systemen.</w:t>
            </w:r>
          </w:p>
          <w:p w14:paraId="44D61D9E" w14:textId="77777777" w:rsidR="007C29AF" w:rsidRPr="00C730CA" w:rsidRDefault="007C29AF" w:rsidP="00C730CA">
            <w:pPr>
              <w:pStyle w:val="Lijstalinea"/>
              <w:numPr>
                <w:ilvl w:val="0"/>
                <w:numId w:val="20"/>
              </w:numPr>
              <w:rPr>
                <w:rFonts w:eastAsia="Calibri" w:cs="Arial"/>
                <w:sz w:val="18"/>
                <w:szCs w:val="18"/>
              </w:rPr>
            </w:pPr>
            <w:r w:rsidRPr="00C730CA">
              <w:rPr>
                <w:rFonts w:eastAsia="Calibri" w:cs="Arial"/>
                <w:sz w:val="18"/>
                <w:szCs w:val="18"/>
              </w:rPr>
              <w:t>Beoordeel en bepaal waar de data zich bevindt en wijzig dit indien nodig om een hogere beschermingsgraad te verzekeren.</w:t>
            </w:r>
          </w:p>
          <w:p w14:paraId="653B1927" w14:textId="77777777" w:rsidR="007C29AF" w:rsidRPr="00C730CA" w:rsidRDefault="007C29AF" w:rsidP="00C730CA">
            <w:pPr>
              <w:numPr>
                <w:ilvl w:val="0"/>
                <w:numId w:val="20"/>
              </w:numPr>
              <w:rPr>
                <w:rFonts w:eastAsia="Calibri" w:cs="Arial"/>
                <w:noProof/>
                <w:sz w:val="18"/>
                <w:szCs w:val="18"/>
              </w:rPr>
            </w:pPr>
            <w:r w:rsidRPr="00C730CA">
              <w:rPr>
                <w:rFonts w:eastAsia="Calibri" w:cs="Arial"/>
                <w:sz w:val="18"/>
                <w:szCs w:val="18"/>
              </w:rPr>
              <w:t>Beperk de toegang tot systemen tot uitsluitend degenen die toegang nodig hebben.</w:t>
            </w:r>
          </w:p>
          <w:p w14:paraId="2740D672" w14:textId="77777777" w:rsidR="007C29AF" w:rsidRPr="00C730CA" w:rsidRDefault="007C29AF" w:rsidP="00C730CA">
            <w:pPr>
              <w:numPr>
                <w:ilvl w:val="0"/>
                <w:numId w:val="20"/>
              </w:numPr>
              <w:rPr>
                <w:rFonts w:eastAsia="Calibri" w:cs="Arial"/>
                <w:sz w:val="18"/>
                <w:szCs w:val="18"/>
              </w:rPr>
            </w:pPr>
            <w:r w:rsidRPr="00C730CA">
              <w:rPr>
                <w:rFonts w:eastAsia="Calibri" w:cs="Arial"/>
                <w:sz w:val="18"/>
                <w:szCs w:val="18"/>
              </w:rPr>
              <w:t xml:space="preserve">Gebruik software tools om gevoelige data te vinden, te verwijderen en te beschermen, bijvoorbeeld: Identity </w:t>
            </w:r>
            <w:proofErr w:type="spellStart"/>
            <w:r w:rsidRPr="00C730CA">
              <w:rPr>
                <w:rFonts w:eastAsia="Calibri" w:cs="Arial"/>
                <w:sz w:val="18"/>
                <w:szCs w:val="18"/>
              </w:rPr>
              <w:t>Finder</w:t>
            </w:r>
            <w:proofErr w:type="spellEnd"/>
            <w:r w:rsidRPr="00C730CA">
              <w:rPr>
                <w:rFonts w:eastAsia="Calibri" w:cs="Arial"/>
                <w:sz w:val="18"/>
                <w:szCs w:val="18"/>
              </w:rPr>
              <w:t>.</w:t>
            </w:r>
            <w:r w:rsidRPr="00C730CA">
              <w:rPr>
                <w:rFonts w:eastAsia="Calibri" w:cs="Arial"/>
                <w:sz w:val="18"/>
                <w:szCs w:val="18"/>
              </w:rPr>
              <w:br/>
            </w:r>
          </w:p>
        </w:tc>
        <w:tc>
          <w:tcPr>
            <w:tcW w:w="1707" w:type="dxa"/>
            <w:shd w:val="clear" w:color="auto" w:fill="auto"/>
          </w:tcPr>
          <w:p w14:paraId="7D6F8EC1" w14:textId="55301664" w:rsidR="007C29AF" w:rsidRPr="00C730CA" w:rsidRDefault="00696F0F" w:rsidP="00C730CA">
            <w:pPr>
              <w:rPr>
                <w:rFonts w:eastAsia="Calibri" w:cs="Arial"/>
                <w:sz w:val="18"/>
                <w:szCs w:val="18"/>
              </w:rPr>
            </w:pPr>
            <w:r w:rsidRPr="00C730CA">
              <w:rPr>
                <w:rFonts w:eastAsia="Calibri" w:cs="Arial"/>
                <w:sz w:val="18"/>
                <w:szCs w:val="18"/>
              </w:rPr>
              <w:t>ICT-Beheer</w:t>
            </w:r>
            <w:r>
              <w:rPr>
                <w:rFonts w:eastAsia="Calibri" w:cs="Arial"/>
                <w:sz w:val="18"/>
                <w:szCs w:val="18"/>
              </w:rPr>
              <w:t xml:space="preserve"> eventueel in overleg met een externe partij</w:t>
            </w:r>
          </w:p>
        </w:tc>
      </w:tr>
      <w:tr w:rsidR="007C29AF" w:rsidRPr="00C730CA" w14:paraId="2C74EFE2" w14:textId="77777777" w:rsidTr="003129B2">
        <w:tc>
          <w:tcPr>
            <w:tcW w:w="624" w:type="dxa"/>
            <w:shd w:val="clear" w:color="auto" w:fill="auto"/>
          </w:tcPr>
          <w:p w14:paraId="7BF9387B" w14:textId="77777777" w:rsidR="007C29AF" w:rsidRPr="00C730CA" w:rsidRDefault="007C29AF" w:rsidP="00C730CA">
            <w:pPr>
              <w:rPr>
                <w:rFonts w:eastAsia="Calibri" w:cs="Arial"/>
                <w:sz w:val="18"/>
                <w:szCs w:val="18"/>
              </w:rPr>
            </w:pPr>
            <w:r w:rsidRPr="00C730CA">
              <w:rPr>
                <w:rFonts w:eastAsia="Calibri" w:cs="Arial"/>
                <w:sz w:val="18"/>
                <w:szCs w:val="18"/>
              </w:rPr>
              <w:t>3.3</w:t>
            </w:r>
          </w:p>
        </w:tc>
        <w:tc>
          <w:tcPr>
            <w:tcW w:w="7014" w:type="dxa"/>
            <w:shd w:val="clear" w:color="auto" w:fill="auto"/>
          </w:tcPr>
          <w:p w14:paraId="22F8C337" w14:textId="47DAD170" w:rsidR="007C29AF" w:rsidRPr="00C730CA" w:rsidRDefault="007C29AF" w:rsidP="00C730CA">
            <w:pPr>
              <w:rPr>
                <w:rFonts w:eastAsia="Calibri" w:cs="Arial"/>
                <w:sz w:val="18"/>
                <w:szCs w:val="18"/>
              </w:rPr>
            </w:pPr>
            <w:r w:rsidRPr="00C730CA">
              <w:rPr>
                <w:rFonts w:eastAsia="Calibri" w:cs="Arial"/>
                <w:sz w:val="18"/>
                <w:szCs w:val="18"/>
              </w:rPr>
              <w:t xml:space="preserve">Als het onderzoek naar de bewijslast op de gecompromitteerde systemen klaar is kunnen ze weer in gebruik genomen worden. Zet indien nodig een ‘schone’ </w:t>
            </w:r>
            <w:r w:rsidR="00A350E7" w:rsidRPr="00C730CA">
              <w:rPr>
                <w:rFonts w:eastAsia="Calibri" w:cs="Arial"/>
                <w:sz w:val="18"/>
                <w:szCs w:val="18"/>
              </w:rPr>
              <w:t>back-up</w:t>
            </w:r>
            <w:r w:rsidRPr="00C730CA">
              <w:rPr>
                <w:rFonts w:eastAsia="Calibri" w:cs="Arial"/>
                <w:sz w:val="18"/>
                <w:szCs w:val="18"/>
              </w:rPr>
              <w:t xml:space="preserve"> terug voordat de productie wordt hervat.</w:t>
            </w:r>
          </w:p>
          <w:p w14:paraId="3C65EAA0" w14:textId="77777777" w:rsidR="007C29AF" w:rsidRPr="00C730CA" w:rsidRDefault="007C29AF" w:rsidP="00C730CA">
            <w:pPr>
              <w:rPr>
                <w:rFonts w:eastAsia="Calibri" w:cs="Arial"/>
                <w:sz w:val="18"/>
                <w:szCs w:val="18"/>
              </w:rPr>
            </w:pPr>
          </w:p>
        </w:tc>
        <w:tc>
          <w:tcPr>
            <w:tcW w:w="1707" w:type="dxa"/>
            <w:shd w:val="clear" w:color="auto" w:fill="auto"/>
          </w:tcPr>
          <w:p w14:paraId="2CE6C734" w14:textId="77777777" w:rsidR="007C29AF" w:rsidRPr="00C730CA" w:rsidRDefault="007C29AF" w:rsidP="00C730CA">
            <w:pPr>
              <w:rPr>
                <w:rFonts w:eastAsia="Calibri" w:cs="Arial"/>
                <w:sz w:val="18"/>
                <w:szCs w:val="18"/>
              </w:rPr>
            </w:pPr>
            <w:r w:rsidRPr="00C730CA">
              <w:rPr>
                <w:rFonts w:eastAsia="Calibri" w:cs="Arial"/>
                <w:sz w:val="18"/>
                <w:szCs w:val="18"/>
              </w:rPr>
              <w:t>ICT-Beheer</w:t>
            </w:r>
          </w:p>
        </w:tc>
      </w:tr>
    </w:tbl>
    <w:p w14:paraId="1D236A59" w14:textId="77777777" w:rsidR="007C29AF" w:rsidRPr="007C29AF" w:rsidRDefault="007C29AF" w:rsidP="007C29AF">
      <w:pPr>
        <w:rPr>
          <w:rFonts w:ascii="Calibri" w:hAnsi="Calibri" w:cs="Calibri"/>
          <w:szCs w:val="18"/>
        </w:rPr>
      </w:pPr>
    </w:p>
    <w:p w14:paraId="72B3A97A" w14:textId="77777777" w:rsidR="007C29AF" w:rsidRDefault="007C29AF" w:rsidP="00792D0F"/>
    <w:p w14:paraId="7179A2A8" w14:textId="77777777" w:rsidR="00792D0F" w:rsidRDefault="00792D0F" w:rsidP="00792D0F"/>
    <w:p w14:paraId="6261F240" w14:textId="181BAE7E" w:rsidR="00792D0F" w:rsidRDefault="007C29AF" w:rsidP="00792D0F">
      <w:pPr>
        <w:pStyle w:val="Kop2"/>
      </w:pPr>
      <w:r>
        <w:br w:type="page"/>
      </w:r>
      <w:bookmarkStart w:id="38" w:name="_Toc46397975"/>
      <w:r w:rsidR="00792D0F">
        <w:lastRenderedPageBreak/>
        <w:t>4</w:t>
      </w:r>
      <w:r w:rsidR="00792D0F">
        <w:tab/>
      </w:r>
      <w:r w:rsidR="005035A7">
        <w:t>Communicatie/kennisgeving</w:t>
      </w:r>
      <w:bookmarkEnd w:id="38"/>
    </w:p>
    <w:p w14:paraId="62977EC1" w14:textId="77777777" w:rsidR="00792D0F" w:rsidRDefault="00792D0F" w:rsidP="00792D0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7014"/>
        <w:gridCol w:w="1707"/>
      </w:tblGrid>
      <w:tr w:rsidR="0034772D" w:rsidRPr="005A2BCC" w14:paraId="4C261B91" w14:textId="77777777" w:rsidTr="003129B2">
        <w:tc>
          <w:tcPr>
            <w:tcW w:w="624" w:type="dxa"/>
            <w:gridSpan w:val="3"/>
            <w:shd w:val="clear" w:color="auto" w:fill="D8E499"/>
          </w:tcPr>
          <w:p w14:paraId="68E69577" w14:textId="77777777" w:rsidR="0034772D" w:rsidRPr="005A2BCC" w:rsidRDefault="0034772D" w:rsidP="005A2BCC">
            <w:pPr>
              <w:rPr>
                <w:rFonts w:eastAsia="Calibri" w:cs="Arial"/>
                <w:b/>
                <w:i/>
                <w:sz w:val="18"/>
                <w:szCs w:val="18"/>
              </w:rPr>
            </w:pPr>
            <w:r w:rsidRPr="005A2BCC">
              <w:rPr>
                <w:rFonts w:eastAsia="Calibri" w:cs="Arial"/>
                <w:b/>
                <w:i/>
                <w:sz w:val="18"/>
                <w:szCs w:val="18"/>
              </w:rPr>
              <w:t>Bepaal welke gegevens mogelijk zijn blootgesteld door het incident en stel de getroffenen in kennis van het feit dat hun gegevens blootgesteld zijn. Snelheid is geboden indien er persoonsgegevens verloren zijn gegaan of bekend geworden zijn aan niet rechthebbenden. Informeer indien noodzakelijk andere overheidsinstanties, zoals de IBD en/of de politie. Bij sommige incidenten is het wettelijk verplicht een melding te doen naar andere instanties. Snelheid is ook belangrijk vanuit een PR-oogpunt. Afhankelijk van de aard van het incident kunnen sommige stappen parallel uitgevoerd worden.</w:t>
            </w:r>
          </w:p>
          <w:p w14:paraId="7100F0E3" w14:textId="77777777" w:rsidR="0034772D" w:rsidRPr="005A2BCC" w:rsidRDefault="0034772D" w:rsidP="005A2BCC">
            <w:pPr>
              <w:rPr>
                <w:rFonts w:eastAsia="Calibri" w:cs="Arial"/>
                <w:b/>
                <w:i/>
                <w:sz w:val="18"/>
                <w:szCs w:val="18"/>
              </w:rPr>
            </w:pPr>
          </w:p>
        </w:tc>
      </w:tr>
      <w:tr w:rsidR="0034772D" w:rsidRPr="005A2BCC" w14:paraId="4825E72A" w14:textId="77777777" w:rsidTr="003129B2">
        <w:tc>
          <w:tcPr>
            <w:tcW w:w="624" w:type="dxa"/>
            <w:gridSpan w:val="2"/>
            <w:shd w:val="clear" w:color="auto" w:fill="auto"/>
          </w:tcPr>
          <w:p w14:paraId="6CFC611D" w14:textId="77777777" w:rsidR="0034772D" w:rsidRPr="005A2BCC" w:rsidRDefault="0034772D" w:rsidP="005A2BCC">
            <w:pPr>
              <w:rPr>
                <w:rFonts w:eastAsia="Calibri" w:cs="Arial"/>
                <w:b/>
                <w:sz w:val="18"/>
                <w:szCs w:val="18"/>
              </w:rPr>
            </w:pPr>
            <w:r w:rsidRPr="005A2BCC">
              <w:rPr>
                <w:rFonts w:eastAsia="Calibri" w:cs="Arial"/>
                <w:b/>
                <w:sz w:val="18"/>
                <w:szCs w:val="18"/>
              </w:rPr>
              <w:t xml:space="preserve">         </w:t>
            </w:r>
            <w:r w:rsidR="00B15A95">
              <w:rPr>
                <w:rFonts w:eastAsia="Calibri" w:cs="Arial"/>
                <w:b/>
                <w:sz w:val="18"/>
                <w:szCs w:val="18"/>
              </w:rPr>
              <w:br/>
              <w:t xml:space="preserve">         </w:t>
            </w:r>
            <w:r w:rsidRPr="005A2BCC">
              <w:rPr>
                <w:rFonts w:eastAsia="Calibri" w:cs="Arial"/>
                <w:b/>
                <w:sz w:val="18"/>
                <w:szCs w:val="18"/>
              </w:rPr>
              <w:t xml:space="preserve"> Taak</w:t>
            </w:r>
          </w:p>
        </w:tc>
        <w:tc>
          <w:tcPr>
            <w:tcW w:w="1707" w:type="dxa"/>
            <w:shd w:val="clear" w:color="auto" w:fill="auto"/>
          </w:tcPr>
          <w:p w14:paraId="292694C4" w14:textId="77777777" w:rsidR="0034772D" w:rsidRPr="005A2BCC" w:rsidRDefault="00B15A95" w:rsidP="005A2BCC">
            <w:pPr>
              <w:rPr>
                <w:rFonts w:eastAsia="Calibri" w:cs="Arial"/>
                <w:b/>
                <w:sz w:val="18"/>
                <w:szCs w:val="18"/>
              </w:rPr>
            </w:pPr>
            <w:r>
              <w:rPr>
                <w:rFonts w:eastAsia="Calibri" w:cs="Arial"/>
                <w:b/>
                <w:sz w:val="18"/>
                <w:szCs w:val="18"/>
              </w:rPr>
              <w:br/>
            </w:r>
            <w:r w:rsidR="0034772D" w:rsidRPr="005A2BCC">
              <w:rPr>
                <w:rFonts w:eastAsia="Calibri" w:cs="Arial"/>
                <w:b/>
                <w:sz w:val="18"/>
                <w:szCs w:val="18"/>
              </w:rPr>
              <w:t>Wie</w:t>
            </w:r>
          </w:p>
        </w:tc>
      </w:tr>
      <w:tr w:rsidR="0034772D" w:rsidRPr="005A2BCC" w14:paraId="47857367" w14:textId="77777777" w:rsidTr="003129B2">
        <w:tc>
          <w:tcPr>
            <w:tcW w:w="624" w:type="dxa"/>
            <w:shd w:val="clear" w:color="auto" w:fill="auto"/>
          </w:tcPr>
          <w:p w14:paraId="7122066E" w14:textId="1FDD7C1B" w:rsidR="009A2089" w:rsidRDefault="0034772D" w:rsidP="005A2BCC">
            <w:pPr>
              <w:rPr>
                <w:rFonts w:eastAsia="Calibri" w:cs="Arial"/>
                <w:sz w:val="18"/>
                <w:szCs w:val="18"/>
              </w:rPr>
            </w:pPr>
            <w:r w:rsidRPr="005A2BCC">
              <w:rPr>
                <w:rFonts w:eastAsia="Calibri" w:cs="Arial"/>
                <w:sz w:val="18"/>
                <w:szCs w:val="18"/>
              </w:rPr>
              <w:t>4.1</w:t>
            </w:r>
          </w:p>
          <w:p w14:paraId="0EEEDFE5" w14:textId="77777777" w:rsidR="0034772D" w:rsidRPr="009A2089" w:rsidRDefault="0034772D" w:rsidP="009A2089">
            <w:pPr>
              <w:rPr>
                <w:rFonts w:eastAsia="Calibri" w:cs="Arial"/>
                <w:sz w:val="18"/>
                <w:szCs w:val="18"/>
              </w:rPr>
            </w:pPr>
          </w:p>
        </w:tc>
        <w:tc>
          <w:tcPr>
            <w:tcW w:w="7014" w:type="dxa"/>
            <w:shd w:val="clear" w:color="auto" w:fill="auto"/>
          </w:tcPr>
          <w:p w14:paraId="415D9170" w14:textId="77777777" w:rsidR="0034772D" w:rsidRPr="005A2BCC" w:rsidRDefault="0034772D" w:rsidP="005A2BCC">
            <w:pPr>
              <w:rPr>
                <w:rFonts w:eastAsia="Calibri" w:cs="Arial"/>
                <w:sz w:val="18"/>
                <w:szCs w:val="18"/>
              </w:rPr>
            </w:pPr>
            <w:r w:rsidRPr="005A2BCC">
              <w:rPr>
                <w:rFonts w:eastAsia="Calibri" w:cs="Arial"/>
                <w:sz w:val="18"/>
                <w:szCs w:val="18"/>
              </w:rPr>
              <w:t xml:space="preserve">Neem beslissingen op basis van de bevindingen van het Incident response team </w:t>
            </w:r>
          </w:p>
          <w:p w14:paraId="3DA149AF" w14:textId="77777777" w:rsidR="0034772D" w:rsidRPr="005A2BCC" w:rsidRDefault="0034772D" w:rsidP="00113EE9">
            <w:pPr>
              <w:pStyle w:val="Lijstalinea"/>
              <w:numPr>
                <w:ilvl w:val="0"/>
                <w:numId w:val="39"/>
              </w:numPr>
              <w:rPr>
                <w:rFonts w:eastAsia="Calibri" w:cs="Arial"/>
                <w:sz w:val="18"/>
                <w:szCs w:val="18"/>
              </w:rPr>
            </w:pPr>
            <w:r w:rsidRPr="005A2BCC">
              <w:rPr>
                <w:rFonts w:eastAsia="Calibri" w:cs="Arial"/>
                <w:sz w:val="18"/>
                <w:szCs w:val="18"/>
              </w:rPr>
              <w:t>Geeft de mate van risico blootstelling de noodzaak tot het informeren van getroffenen?</w:t>
            </w:r>
          </w:p>
          <w:p w14:paraId="6F9489CD" w14:textId="77777777" w:rsidR="0034772D" w:rsidRPr="005A2BCC" w:rsidRDefault="0034772D" w:rsidP="00113EE9">
            <w:pPr>
              <w:numPr>
                <w:ilvl w:val="0"/>
                <w:numId w:val="39"/>
              </w:numPr>
              <w:rPr>
                <w:rFonts w:eastAsia="Calibri" w:cs="Arial"/>
                <w:sz w:val="18"/>
                <w:szCs w:val="18"/>
              </w:rPr>
            </w:pPr>
            <w:r w:rsidRPr="005A2BCC">
              <w:rPr>
                <w:rFonts w:eastAsia="Calibri" w:cs="Arial"/>
                <w:sz w:val="18"/>
                <w:szCs w:val="18"/>
              </w:rPr>
              <w:t>Zo ja,</w:t>
            </w:r>
          </w:p>
          <w:p w14:paraId="30776566" w14:textId="7EB06ACA" w:rsidR="0034772D" w:rsidRDefault="0034772D" w:rsidP="00113EE9">
            <w:pPr>
              <w:numPr>
                <w:ilvl w:val="0"/>
                <w:numId w:val="22"/>
              </w:numPr>
              <w:rPr>
                <w:rFonts w:eastAsia="Calibri" w:cs="Arial"/>
                <w:sz w:val="18"/>
                <w:szCs w:val="18"/>
              </w:rPr>
            </w:pPr>
            <w:r w:rsidRPr="005A2BCC">
              <w:rPr>
                <w:rFonts w:eastAsia="Calibri" w:cs="Arial"/>
                <w:sz w:val="18"/>
                <w:szCs w:val="18"/>
              </w:rPr>
              <w:t>Indien van toepassing</w:t>
            </w:r>
            <w:r w:rsidR="00526392">
              <w:rPr>
                <w:rFonts w:eastAsia="Calibri" w:cs="Arial"/>
                <w:sz w:val="18"/>
                <w:szCs w:val="18"/>
              </w:rPr>
              <w:t>:</w:t>
            </w:r>
            <w:r w:rsidRPr="005A2BCC">
              <w:rPr>
                <w:rFonts w:eastAsia="Calibri" w:cs="Arial"/>
                <w:sz w:val="18"/>
                <w:szCs w:val="18"/>
              </w:rPr>
              <w:t xml:space="preserve"> </w:t>
            </w:r>
            <w:r w:rsidR="00667EE4">
              <w:rPr>
                <w:rFonts w:eastAsia="Calibri" w:cs="Arial"/>
                <w:sz w:val="18"/>
                <w:szCs w:val="18"/>
              </w:rPr>
              <w:t xml:space="preserve">wiens </w:t>
            </w:r>
            <w:r w:rsidRPr="005A2BCC">
              <w:rPr>
                <w:rFonts w:eastAsia="Calibri" w:cs="Arial"/>
                <w:sz w:val="18"/>
                <w:szCs w:val="18"/>
              </w:rPr>
              <w:t xml:space="preserve">taak </w:t>
            </w:r>
            <w:r w:rsidR="00667EE4">
              <w:rPr>
                <w:rFonts w:eastAsia="Calibri" w:cs="Arial"/>
                <w:sz w:val="18"/>
                <w:szCs w:val="18"/>
              </w:rPr>
              <w:t xml:space="preserve">is het </w:t>
            </w:r>
            <w:r w:rsidRPr="005A2BCC">
              <w:rPr>
                <w:rFonts w:eastAsia="Calibri" w:cs="Arial"/>
                <w:sz w:val="18"/>
                <w:szCs w:val="18"/>
              </w:rPr>
              <w:t>om de betrokken partijen te info</w:t>
            </w:r>
            <w:r w:rsidR="00526392">
              <w:rPr>
                <w:rFonts w:eastAsia="Calibri" w:cs="Arial"/>
                <w:sz w:val="18"/>
                <w:szCs w:val="18"/>
              </w:rPr>
              <w:t>r</w:t>
            </w:r>
            <w:r w:rsidRPr="005A2BCC">
              <w:rPr>
                <w:rFonts w:eastAsia="Calibri" w:cs="Arial"/>
                <w:sz w:val="18"/>
                <w:szCs w:val="18"/>
              </w:rPr>
              <w:t>meren?</w:t>
            </w:r>
          </w:p>
          <w:p w14:paraId="5E259EB2" w14:textId="43842801" w:rsidR="00113EE9" w:rsidRPr="005A2BCC" w:rsidRDefault="00113EE9" w:rsidP="00113EE9">
            <w:pPr>
              <w:numPr>
                <w:ilvl w:val="0"/>
                <w:numId w:val="22"/>
              </w:numPr>
              <w:rPr>
                <w:rFonts w:eastAsia="Calibri" w:cs="Arial"/>
                <w:sz w:val="18"/>
                <w:szCs w:val="18"/>
              </w:rPr>
            </w:pPr>
            <w:r>
              <w:rPr>
                <w:rFonts w:eastAsia="Calibri" w:cs="Arial"/>
                <w:sz w:val="18"/>
                <w:szCs w:val="18"/>
              </w:rPr>
              <w:t>Wat is het</w:t>
            </w:r>
            <w:r w:rsidRPr="005A2BCC">
              <w:rPr>
                <w:rFonts w:eastAsia="Calibri" w:cs="Arial"/>
                <w:sz w:val="18"/>
                <w:szCs w:val="18"/>
              </w:rPr>
              <w:t xml:space="preserve"> geschikt</w:t>
            </w:r>
            <w:r>
              <w:rPr>
                <w:rFonts w:eastAsia="Calibri" w:cs="Arial"/>
                <w:sz w:val="18"/>
                <w:szCs w:val="18"/>
              </w:rPr>
              <w:t>e</w:t>
            </w:r>
            <w:r w:rsidRPr="005A2BCC">
              <w:rPr>
                <w:rFonts w:eastAsia="Calibri" w:cs="Arial"/>
                <w:sz w:val="18"/>
                <w:szCs w:val="18"/>
              </w:rPr>
              <w:t xml:space="preserve"> communicatiemiddel, passend bij het incident, de hoeveelheid te informeren personen, de mate waarin risico gelopen is en/of informatie gecompromitteerd is</w:t>
            </w:r>
            <w:r>
              <w:rPr>
                <w:rFonts w:eastAsia="Calibri" w:cs="Arial"/>
                <w:sz w:val="18"/>
                <w:szCs w:val="18"/>
              </w:rPr>
              <w:t>?</w:t>
            </w:r>
          </w:p>
          <w:p w14:paraId="6F79D17E" w14:textId="04CF8253" w:rsidR="0034772D" w:rsidRPr="005A2BCC" w:rsidRDefault="0034772D" w:rsidP="00113EE9">
            <w:pPr>
              <w:numPr>
                <w:ilvl w:val="0"/>
                <w:numId w:val="22"/>
              </w:numPr>
              <w:rPr>
                <w:rFonts w:eastAsia="Calibri" w:cs="Arial"/>
                <w:sz w:val="18"/>
                <w:szCs w:val="18"/>
              </w:rPr>
            </w:pPr>
            <w:r w:rsidRPr="005A2BCC">
              <w:rPr>
                <w:rFonts w:eastAsia="Calibri" w:cs="Arial"/>
                <w:sz w:val="18"/>
                <w:szCs w:val="18"/>
              </w:rPr>
              <w:t xml:space="preserve">Wie gaat </w:t>
            </w:r>
            <w:r w:rsidR="00667EE4">
              <w:rPr>
                <w:rFonts w:eastAsia="Calibri" w:cs="Arial"/>
                <w:sz w:val="18"/>
                <w:szCs w:val="18"/>
              </w:rPr>
              <w:t>een eventueel</w:t>
            </w:r>
            <w:r w:rsidR="00667EE4" w:rsidRPr="005A2BCC">
              <w:rPr>
                <w:rFonts w:eastAsia="Calibri" w:cs="Arial"/>
                <w:sz w:val="18"/>
                <w:szCs w:val="18"/>
              </w:rPr>
              <w:t xml:space="preserve"> </w:t>
            </w:r>
            <w:r w:rsidRPr="005A2BCC">
              <w:rPr>
                <w:rFonts w:eastAsia="Calibri" w:cs="Arial"/>
                <w:sz w:val="18"/>
                <w:szCs w:val="18"/>
              </w:rPr>
              <w:t>schrijven uitgeven?</w:t>
            </w:r>
          </w:p>
          <w:p w14:paraId="2F66CE01" w14:textId="77777777" w:rsidR="0034772D" w:rsidRPr="005A2BCC" w:rsidRDefault="0034772D" w:rsidP="00113EE9">
            <w:pPr>
              <w:numPr>
                <w:ilvl w:val="0"/>
                <w:numId w:val="22"/>
              </w:numPr>
              <w:rPr>
                <w:rFonts w:eastAsia="Calibri" w:cs="Arial"/>
                <w:sz w:val="18"/>
                <w:szCs w:val="18"/>
              </w:rPr>
            </w:pPr>
            <w:r w:rsidRPr="005A2BCC">
              <w:rPr>
                <w:rFonts w:eastAsia="Calibri" w:cs="Arial"/>
                <w:sz w:val="18"/>
                <w:szCs w:val="18"/>
              </w:rPr>
              <w:t>Wie zal zich bezighouden met het beantwoorden van telefoon en e-mail op vragen van de betrokken personen? Rechtvaardigt het verwachte volume het opzetten of inzetten van een call center?</w:t>
            </w:r>
          </w:p>
          <w:p w14:paraId="15F9C053" w14:textId="77777777" w:rsidR="0034772D" w:rsidRDefault="0034772D" w:rsidP="00113EE9">
            <w:pPr>
              <w:numPr>
                <w:ilvl w:val="0"/>
                <w:numId w:val="22"/>
              </w:numPr>
              <w:rPr>
                <w:rFonts w:eastAsia="Calibri" w:cs="Arial"/>
                <w:sz w:val="18"/>
                <w:szCs w:val="18"/>
              </w:rPr>
            </w:pPr>
            <w:r w:rsidRPr="005A2BCC">
              <w:rPr>
                <w:rFonts w:eastAsia="Calibri" w:cs="Arial"/>
                <w:sz w:val="18"/>
                <w:szCs w:val="18"/>
              </w:rPr>
              <w:t>Is het noodzakelijk om een officieel persbericht te plaatsen op de website van de gemeente?</w:t>
            </w:r>
          </w:p>
          <w:p w14:paraId="542BAFF8" w14:textId="77777777" w:rsidR="00113EE9" w:rsidRPr="005A2BCC" w:rsidRDefault="00113EE9" w:rsidP="00113EE9">
            <w:pPr>
              <w:numPr>
                <w:ilvl w:val="0"/>
                <w:numId w:val="22"/>
              </w:numPr>
              <w:rPr>
                <w:rFonts w:eastAsia="Calibri" w:cs="Arial"/>
                <w:sz w:val="18"/>
                <w:szCs w:val="18"/>
              </w:rPr>
            </w:pPr>
            <w:r>
              <w:rPr>
                <w:rFonts w:eastAsia="Calibri" w:cs="Arial"/>
                <w:sz w:val="18"/>
                <w:szCs w:val="18"/>
              </w:rPr>
              <w:t>D</w:t>
            </w:r>
            <w:r w:rsidRPr="005A2BCC">
              <w:rPr>
                <w:rFonts w:eastAsia="Calibri" w:cs="Arial"/>
                <w:sz w:val="18"/>
                <w:szCs w:val="18"/>
              </w:rPr>
              <w:t xml:space="preserve">ient </w:t>
            </w:r>
            <w:r>
              <w:rPr>
                <w:rFonts w:eastAsia="Calibri" w:cs="Arial"/>
                <w:sz w:val="18"/>
                <w:szCs w:val="18"/>
              </w:rPr>
              <w:t xml:space="preserve">er </w:t>
            </w:r>
            <w:r w:rsidRPr="005A2BCC">
              <w:rPr>
                <w:rFonts w:eastAsia="Calibri" w:cs="Arial"/>
                <w:sz w:val="18"/>
                <w:szCs w:val="18"/>
              </w:rPr>
              <w:t>juridisch advies ingewonnen te worden over de positie en aansprakelijkheid van de gemeente bij bepaalde communicatie</w:t>
            </w:r>
            <w:r>
              <w:rPr>
                <w:rFonts w:eastAsia="Calibri" w:cs="Arial"/>
                <w:sz w:val="18"/>
                <w:szCs w:val="18"/>
              </w:rPr>
              <w:t>?</w:t>
            </w:r>
          </w:p>
          <w:p w14:paraId="2C79B544" w14:textId="77777777" w:rsidR="00113EE9" w:rsidRPr="005A2BCC" w:rsidRDefault="00113EE9" w:rsidP="00113EE9">
            <w:pPr>
              <w:ind w:left="1068"/>
              <w:rPr>
                <w:rFonts w:eastAsia="Calibri" w:cs="Arial"/>
                <w:sz w:val="18"/>
                <w:szCs w:val="18"/>
              </w:rPr>
            </w:pPr>
          </w:p>
          <w:p w14:paraId="29540054" w14:textId="77777777" w:rsidR="0034772D" w:rsidRPr="005A2BCC" w:rsidRDefault="0034772D" w:rsidP="005A2BCC">
            <w:pPr>
              <w:rPr>
                <w:rFonts w:eastAsia="Calibri" w:cs="Arial"/>
                <w:sz w:val="18"/>
                <w:szCs w:val="18"/>
              </w:rPr>
            </w:pPr>
            <w:r w:rsidRPr="005A2BCC">
              <w:rPr>
                <w:rFonts w:eastAsia="Calibri" w:cs="Arial"/>
                <w:sz w:val="18"/>
                <w:szCs w:val="18"/>
              </w:rPr>
              <w:t>Als er geen kans is geweest op blootstelling van informatie aan buitenstaanders, dan kan eventueel meteen doorgegaan worden naar stap 5.</w:t>
            </w:r>
          </w:p>
          <w:p w14:paraId="169D57A2" w14:textId="77777777" w:rsidR="0034772D" w:rsidRPr="005A2BCC" w:rsidRDefault="0034772D" w:rsidP="005A2BCC">
            <w:pPr>
              <w:ind w:left="720"/>
              <w:rPr>
                <w:rFonts w:eastAsia="Calibri" w:cs="Arial"/>
                <w:sz w:val="18"/>
                <w:szCs w:val="18"/>
              </w:rPr>
            </w:pPr>
          </w:p>
        </w:tc>
        <w:tc>
          <w:tcPr>
            <w:tcW w:w="1707" w:type="dxa"/>
            <w:shd w:val="clear" w:color="auto" w:fill="auto"/>
          </w:tcPr>
          <w:p w14:paraId="2D378F69" w14:textId="3E26220E" w:rsidR="0034772D" w:rsidRPr="005A2BCC" w:rsidRDefault="0034772D" w:rsidP="00667EE4">
            <w:pPr>
              <w:rPr>
                <w:rFonts w:eastAsia="Calibri" w:cs="Arial"/>
                <w:sz w:val="18"/>
                <w:szCs w:val="18"/>
              </w:rPr>
            </w:pPr>
            <w:r w:rsidRPr="005A2BCC">
              <w:rPr>
                <w:rFonts w:eastAsia="Calibri" w:cs="Arial"/>
                <w:sz w:val="18"/>
                <w:szCs w:val="18"/>
              </w:rPr>
              <w:t xml:space="preserve">Directie en </w:t>
            </w:r>
            <w:r w:rsidR="00696F0F">
              <w:rPr>
                <w:rFonts w:eastAsia="Calibri" w:cs="Arial"/>
                <w:sz w:val="18"/>
                <w:szCs w:val="18"/>
              </w:rPr>
              <w:t>teammanagers(s)</w:t>
            </w:r>
            <w:r w:rsidRPr="005A2BCC">
              <w:rPr>
                <w:rFonts w:eastAsia="Calibri" w:cs="Arial"/>
                <w:sz w:val="18"/>
                <w:szCs w:val="18"/>
              </w:rPr>
              <w:t xml:space="preserve"> op advies van </w:t>
            </w:r>
            <w:r w:rsidR="00667EE4">
              <w:rPr>
                <w:rFonts w:eastAsia="Calibri" w:cs="Arial"/>
                <w:sz w:val="18"/>
                <w:szCs w:val="18"/>
              </w:rPr>
              <w:t>I</w:t>
            </w:r>
            <w:r w:rsidR="00526392">
              <w:rPr>
                <w:rFonts w:eastAsia="Calibri" w:cs="Arial"/>
                <w:sz w:val="18"/>
                <w:szCs w:val="18"/>
              </w:rPr>
              <w:t xml:space="preserve">ncident </w:t>
            </w:r>
            <w:r w:rsidR="00667EE4">
              <w:rPr>
                <w:rFonts w:eastAsia="Calibri" w:cs="Arial"/>
                <w:sz w:val="18"/>
                <w:szCs w:val="18"/>
              </w:rPr>
              <w:t>R</w:t>
            </w:r>
            <w:r w:rsidR="00526392">
              <w:rPr>
                <w:rFonts w:eastAsia="Calibri" w:cs="Arial"/>
                <w:sz w:val="18"/>
                <w:szCs w:val="18"/>
              </w:rPr>
              <w:t xml:space="preserve">esponse </w:t>
            </w:r>
            <w:r w:rsidR="00667EE4">
              <w:rPr>
                <w:rFonts w:eastAsia="Calibri" w:cs="Arial"/>
                <w:sz w:val="18"/>
                <w:szCs w:val="18"/>
              </w:rPr>
              <w:t>T</w:t>
            </w:r>
            <w:r w:rsidR="00526392">
              <w:rPr>
                <w:rFonts w:eastAsia="Calibri" w:cs="Arial"/>
                <w:sz w:val="18"/>
                <w:szCs w:val="18"/>
              </w:rPr>
              <w:t>eam</w:t>
            </w:r>
            <w:r w:rsidR="00667EE4">
              <w:rPr>
                <w:rFonts w:eastAsia="Calibri" w:cs="Arial"/>
                <w:sz w:val="18"/>
                <w:szCs w:val="18"/>
              </w:rPr>
              <w:t>/</w:t>
            </w:r>
            <w:r w:rsidRPr="005A2BCC">
              <w:rPr>
                <w:rFonts w:eastAsia="Calibri" w:cs="Arial"/>
                <w:sz w:val="18"/>
                <w:szCs w:val="18"/>
              </w:rPr>
              <w:t>CISO</w:t>
            </w:r>
          </w:p>
        </w:tc>
      </w:tr>
      <w:tr w:rsidR="0034772D" w:rsidRPr="005A2BCC" w14:paraId="4835CECE" w14:textId="77777777" w:rsidTr="003129B2">
        <w:tc>
          <w:tcPr>
            <w:tcW w:w="624" w:type="dxa"/>
            <w:shd w:val="clear" w:color="auto" w:fill="auto"/>
          </w:tcPr>
          <w:p w14:paraId="65A92276" w14:textId="77777777" w:rsidR="0034772D" w:rsidRPr="005A2BCC" w:rsidRDefault="0034772D" w:rsidP="005A2BCC">
            <w:pPr>
              <w:rPr>
                <w:rFonts w:eastAsia="Calibri" w:cs="Arial"/>
                <w:sz w:val="18"/>
                <w:szCs w:val="18"/>
              </w:rPr>
            </w:pPr>
            <w:r w:rsidRPr="005A2BCC">
              <w:rPr>
                <w:rFonts w:eastAsia="Calibri" w:cs="Arial"/>
                <w:sz w:val="18"/>
                <w:szCs w:val="18"/>
              </w:rPr>
              <w:t>4.2</w:t>
            </w:r>
          </w:p>
        </w:tc>
        <w:tc>
          <w:tcPr>
            <w:tcW w:w="7014" w:type="dxa"/>
            <w:shd w:val="clear" w:color="auto" w:fill="auto"/>
          </w:tcPr>
          <w:p w14:paraId="10A78E21" w14:textId="7CC589C2" w:rsidR="0034772D" w:rsidRPr="005A2BCC" w:rsidRDefault="0034772D" w:rsidP="005A2BCC">
            <w:pPr>
              <w:rPr>
                <w:rFonts w:eastAsia="Calibri" w:cs="Arial"/>
                <w:sz w:val="18"/>
                <w:szCs w:val="18"/>
              </w:rPr>
            </w:pPr>
            <w:r w:rsidRPr="005A2BCC">
              <w:rPr>
                <w:rFonts w:eastAsia="Calibri" w:cs="Arial"/>
                <w:sz w:val="18"/>
                <w:szCs w:val="18"/>
              </w:rPr>
              <w:t>Indien het een incident betreft met persoonsgegevens waarbij een aanzienlijke kans bestaat op ernstige nadelige gevolgen voor de betrokkene dient de Autoriteit persoonsgegevens onverwijld in kennis gesteld te worden.</w:t>
            </w:r>
          </w:p>
          <w:p w14:paraId="2ABDFC5F" w14:textId="77777777" w:rsidR="0034772D" w:rsidRPr="005A2BCC" w:rsidRDefault="0034772D" w:rsidP="00D71F74">
            <w:pPr>
              <w:rPr>
                <w:rFonts w:eastAsia="Calibri" w:cs="Arial"/>
                <w:sz w:val="18"/>
                <w:szCs w:val="18"/>
              </w:rPr>
            </w:pPr>
          </w:p>
        </w:tc>
        <w:tc>
          <w:tcPr>
            <w:tcW w:w="1707" w:type="dxa"/>
            <w:shd w:val="clear" w:color="auto" w:fill="auto"/>
          </w:tcPr>
          <w:p w14:paraId="4FB40522" w14:textId="711001FA" w:rsidR="0034772D" w:rsidRPr="005A2BCC" w:rsidRDefault="0019642C" w:rsidP="005A2BCC">
            <w:pPr>
              <w:rPr>
                <w:rFonts w:eastAsia="Calibri" w:cs="Arial"/>
                <w:sz w:val="18"/>
                <w:szCs w:val="18"/>
              </w:rPr>
            </w:pPr>
            <w:r>
              <w:rPr>
                <w:rFonts w:eastAsia="Calibri" w:cs="Arial"/>
                <w:sz w:val="18"/>
                <w:szCs w:val="18"/>
              </w:rPr>
              <w:t>Privacy officer of f</w:t>
            </w:r>
            <w:r w:rsidR="0034772D" w:rsidRPr="005A2BCC">
              <w:rPr>
                <w:rFonts w:eastAsia="Calibri" w:cs="Arial"/>
                <w:sz w:val="18"/>
                <w:szCs w:val="18"/>
              </w:rPr>
              <w:t>unctionaris gegevens</w:t>
            </w:r>
            <w:r w:rsidR="00617F38">
              <w:rPr>
                <w:rFonts w:eastAsia="Calibri" w:cs="Arial"/>
                <w:sz w:val="18"/>
                <w:szCs w:val="18"/>
              </w:rPr>
              <w:softHyphen/>
            </w:r>
            <w:r w:rsidR="0034772D" w:rsidRPr="005A2BCC">
              <w:rPr>
                <w:rFonts w:eastAsia="Calibri" w:cs="Arial"/>
                <w:sz w:val="18"/>
                <w:szCs w:val="18"/>
              </w:rPr>
              <w:t xml:space="preserve">bescherming </w:t>
            </w:r>
            <w:r>
              <w:rPr>
                <w:rFonts w:eastAsia="Calibri" w:cs="Arial"/>
                <w:sz w:val="18"/>
                <w:szCs w:val="18"/>
              </w:rPr>
              <w:br/>
            </w:r>
          </w:p>
        </w:tc>
      </w:tr>
      <w:tr w:rsidR="0034772D" w:rsidRPr="005A2BCC" w14:paraId="50753807" w14:textId="77777777" w:rsidTr="003129B2">
        <w:tc>
          <w:tcPr>
            <w:tcW w:w="624" w:type="dxa"/>
            <w:shd w:val="clear" w:color="auto" w:fill="auto"/>
          </w:tcPr>
          <w:p w14:paraId="534B8C6D" w14:textId="77777777" w:rsidR="0034772D" w:rsidRPr="005A2BCC" w:rsidRDefault="0034772D" w:rsidP="005A2BCC">
            <w:pPr>
              <w:rPr>
                <w:rFonts w:eastAsia="Calibri" w:cs="Arial"/>
                <w:sz w:val="18"/>
                <w:szCs w:val="18"/>
              </w:rPr>
            </w:pPr>
            <w:r w:rsidRPr="005A2BCC">
              <w:rPr>
                <w:rFonts w:eastAsia="Calibri" w:cs="Arial"/>
                <w:sz w:val="18"/>
                <w:szCs w:val="18"/>
              </w:rPr>
              <w:t>4.3</w:t>
            </w:r>
          </w:p>
        </w:tc>
        <w:tc>
          <w:tcPr>
            <w:tcW w:w="7014" w:type="dxa"/>
            <w:shd w:val="clear" w:color="auto" w:fill="auto"/>
          </w:tcPr>
          <w:p w14:paraId="14571867" w14:textId="77777777" w:rsidR="0034772D" w:rsidRPr="005A2BCC" w:rsidRDefault="0034772D" w:rsidP="005A2BCC">
            <w:pPr>
              <w:rPr>
                <w:rFonts w:eastAsia="Calibri" w:cs="Arial"/>
                <w:sz w:val="18"/>
                <w:szCs w:val="18"/>
              </w:rPr>
            </w:pPr>
            <w:r w:rsidRPr="005A2BCC">
              <w:rPr>
                <w:rFonts w:eastAsia="Calibri" w:cs="Arial"/>
                <w:sz w:val="18"/>
                <w:szCs w:val="18"/>
              </w:rPr>
              <w:t>Verzamel de naam en adresgegevens van de getroffenen.</w:t>
            </w:r>
          </w:p>
          <w:p w14:paraId="6C4FE2FC" w14:textId="77777777" w:rsidR="0034772D" w:rsidRPr="005A2BCC" w:rsidRDefault="0034772D" w:rsidP="005A2BCC">
            <w:pPr>
              <w:rPr>
                <w:rFonts w:eastAsia="Calibri" w:cs="Arial"/>
                <w:sz w:val="18"/>
                <w:szCs w:val="18"/>
              </w:rPr>
            </w:pPr>
          </w:p>
          <w:p w14:paraId="4FC3C6E5" w14:textId="77777777" w:rsidR="0034772D" w:rsidRPr="005A2BCC" w:rsidRDefault="0034772D" w:rsidP="005A2BCC">
            <w:pPr>
              <w:rPr>
                <w:rFonts w:eastAsia="Calibri" w:cs="Arial"/>
                <w:sz w:val="18"/>
                <w:szCs w:val="18"/>
              </w:rPr>
            </w:pPr>
            <w:r w:rsidRPr="005A2BCC">
              <w:rPr>
                <w:rFonts w:eastAsia="Calibri" w:cs="Arial"/>
                <w:sz w:val="18"/>
                <w:szCs w:val="18"/>
              </w:rPr>
              <w:t>Dit kan een moeilijk proces zijn als er mensen geraakt zijn waarvan de gemeente geen NAW-gegevens heeft. Overwogen kan worden in dat geval een persbericht te maken of een advertentie te plaatsen en daarnaast te communiceren via de gemeentelijke website.</w:t>
            </w:r>
          </w:p>
          <w:p w14:paraId="24B22805" w14:textId="77777777" w:rsidR="0034772D" w:rsidRPr="005A2BCC" w:rsidRDefault="0034772D" w:rsidP="005A2BCC">
            <w:pPr>
              <w:rPr>
                <w:rFonts w:eastAsia="Calibri" w:cs="Arial"/>
                <w:sz w:val="18"/>
                <w:szCs w:val="18"/>
              </w:rPr>
            </w:pPr>
          </w:p>
          <w:p w14:paraId="61B5FFB6" w14:textId="77777777" w:rsidR="0034772D" w:rsidRPr="005A2BCC" w:rsidRDefault="0034772D" w:rsidP="005A2BCC">
            <w:pPr>
              <w:rPr>
                <w:rFonts w:eastAsia="Calibri" w:cs="Arial"/>
                <w:i/>
                <w:sz w:val="18"/>
                <w:szCs w:val="18"/>
              </w:rPr>
            </w:pPr>
            <w:r w:rsidRPr="005A2BCC">
              <w:rPr>
                <w:rFonts w:eastAsia="Calibri" w:cs="Arial"/>
                <w:sz w:val="18"/>
                <w:szCs w:val="18"/>
              </w:rPr>
              <w:t xml:space="preserve">Zorg ervoor dat de verzamelde data veilig wordt behandeld, verstuurd en opgeslagen en als deze niet langer benodigd is te vernietigen. </w:t>
            </w:r>
          </w:p>
          <w:p w14:paraId="1E1FD64A" w14:textId="77777777" w:rsidR="0034772D" w:rsidRPr="005A2BCC" w:rsidRDefault="0034772D" w:rsidP="005A2BCC">
            <w:pPr>
              <w:rPr>
                <w:rFonts w:eastAsia="Calibri" w:cs="Arial"/>
                <w:sz w:val="18"/>
                <w:szCs w:val="18"/>
              </w:rPr>
            </w:pPr>
          </w:p>
        </w:tc>
        <w:tc>
          <w:tcPr>
            <w:tcW w:w="1707" w:type="dxa"/>
            <w:shd w:val="clear" w:color="auto" w:fill="auto"/>
          </w:tcPr>
          <w:p w14:paraId="466CA14F" w14:textId="654A73CA" w:rsidR="0034772D" w:rsidRPr="005A2BCC" w:rsidRDefault="0019642C" w:rsidP="00113EE9">
            <w:pPr>
              <w:rPr>
                <w:rFonts w:eastAsia="Calibri" w:cs="Arial"/>
                <w:sz w:val="18"/>
                <w:szCs w:val="18"/>
              </w:rPr>
            </w:pPr>
            <w:r>
              <w:rPr>
                <w:rFonts w:eastAsia="Calibri" w:cs="Arial"/>
                <w:sz w:val="18"/>
                <w:szCs w:val="18"/>
              </w:rPr>
              <w:t>Het betreffende team</w:t>
            </w:r>
            <w:r w:rsidR="0034772D" w:rsidRPr="005A2BCC">
              <w:rPr>
                <w:rFonts w:eastAsia="Calibri" w:cs="Arial"/>
                <w:sz w:val="18"/>
                <w:szCs w:val="18"/>
              </w:rPr>
              <w:t xml:space="preserve">, geadviseerd door de CISO of door het Incident </w:t>
            </w:r>
            <w:r w:rsidR="00113EE9">
              <w:rPr>
                <w:rFonts w:eastAsia="Calibri" w:cs="Arial"/>
                <w:sz w:val="18"/>
                <w:szCs w:val="18"/>
              </w:rPr>
              <w:t>R</w:t>
            </w:r>
            <w:r w:rsidR="00113EE9" w:rsidRPr="005A2BCC">
              <w:rPr>
                <w:rFonts w:eastAsia="Calibri" w:cs="Arial"/>
                <w:sz w:val="18"/>
                <w:szCs w:val="18"/>
              </w:rPr>
              <w:t xml:space="preserve">esponse </w:t>
            </w:r>
            <w:r w:rsidR="00113EE9">
              <w:rPr>
                <w:rFonts w:eastAsia="Calibri" w:cs="Arial"/>
                <w:sz w:val="18"/>
                <w:szCs w:val="18"/>
              </w:rPr>
              <w:t>T</w:t>
            </w:r>
            <w:r w:rsidR="00113EE9" w:rsidRPr="005A2BCC">
              <w:rPr>
                <w:rFonts w:eastAsia="Calibri" w:cs="Arial"/>
                <w:sz w:val="18"/>
                <w:szCs w:val="18"/>
              </w:rPr>
              <w:t>eam</w:t>
            </w:r>
            <w:r w:rsidR="0034772D" w:rsidRPr="005A2BCC">
              <w:rPr>
                <w:rFonts w:eastAsia="Calibri" w:cs="Arial"/>
                <w:sz w:val="18"/>
                <w:szCs w:val="18"/>
              </w:rPr>
              <w:br/>
            </w:r>
          </w:p>
        </w:tc>
      </w:tr>
      <w:tr w:rsidR="0034772D" w:rsidRPr="005A2BCC" w14:paraId="477FA23D" w14:textId="77777777" w:rsidTr="003129B2">
        <w:tc>
          <w:tcPr>
            <w:tcW w:w="624" w:type="dxa"/>
            <w:shd w:val="clear" w:color="auto" w:fill="auto"/>
          </w:tcPr>
          <w:p w14:paraId="3BF346B3" w14:textId="77777777" w:rsidR="0034772D" w:rsidRPr="005A2BCC" w:rsidRDefault="0034772D" w:rsidP="005A2BCC">
            <w:pPr>
              <w:rPr>
                <w:rFonts w:eastAsia="Calibri" w:cs="Arial"/>
                <w:sz w:val="18"/>
                <w:szCs w:val="18"/>
              </w:rPr>
            </w:pPr>
            <w:r w:rsidRPr="005A2BCC">
              <w:rPr>
                <w:rFonts w:eastAsia="Calibri" w:cs="Arial"/>
                <w:sz w:val="18"/>
                <w:szCs w:val="18"/>
              </w:rPr>
              <w:t>4.4</w:t>
            </w:r>
          </w:p>
        </w:tc>
        <w:tc>
          <w:tcPr>
            <w:tcW w:w="7014" w:type="dxa"/>
            <w:shd w:val="clear" w:color="auto" w:fill="auto"/>
          </w:tcPr>
          <w:p w14:paraId="7EEC18EA" w14:textId="77777777" w:rsidR="0034772D" w:rsidRPr="005A2BCC" w:rsidRDefault="0034772D" w:rsidP="005A2BCC">
            <w:pPr>
              <w:rPr>
                <w:rFonts w:eastAsia="Calibri" w:cs="Arial"/>
                <w:sz w:val="18"/>
                <w:szCs w:val="18"/>
              </w:rPr>
            </w:pPr>
            <w:r w:rsidRPr="005A2BCC">
              <w:rPr>
                <w:rFonts w:eastAsia="Calibri" w:cs="Arial"/>
                <w:sz w:val="18"/>
                <w:szCs w:val="18"/>
              </w:rPr>
              <w:t>Zet telefoon en e-mail ondersteuning op in geval van vragen:</w:t>
            </w:r>
            <w:r w:rsidR="00B15A95">
              <w:rPr>
                <w:rFonts w:eastAsia="Calibri" w:cs="Arial"/>
                <w:sz w:val="18"/>
                <w:szCs w:val="18"/>
              </w:rPr>
              <w:br/>
            </w:r>
          </w:p>
          <w:p w14:paraId="4284CBAF" w14:textId="77777777" w:rsidR="0034772D" w:rsidRPr="005A2BCC" w:rsidRDefault="0034772D" w:rsidP="005A2BCC">
            <w:pPr>
              <w:numPr>
                <w:ilvl w:val="1"/>
                <w:numId w:val="24"/>
              </w:numPr>
              <w:rPr>
                <w:rFonts w:eastAsia="Calibri" w:cs="Arial"/>
                <w:sz w:val="18"/>
                <w:szCs w:val="18"/>
              </w:rPr>
            </w:pPr>
            <w:r w:rsidRPr="005A2BCC">
              <w:rPr>
                <w:rFonts w:eastAsia="Calibri" w:cs="Arial"/>
                <w:sz w:val="18"/>
                <w:szCs w:val="18"/>
              </w:rPr>
              <w:t>Stel een team samen.</w:t>
            </w:r>
          </w:p>
          <w:p w14:paraId="7B86CA05" w14:textId="77777777" w:rsidR="0034772D" w:rsidRPr="005A2BCC" w:rsidRDefault="0034772D" w:rsidP="005A2BCC">
            <w:pPr>
              <w:numPr>
                <w:ilvl w:val="1"/>
                <w:numId w:val="24"/>
              </w:numPr>
              <w:rPr>
                <w:rFonts w:eastAsia="Calibri" w:cs="Arial"/>
                <w:sz w:val="18"/>
                <w:szCs w:val="18"/>
              </w:rPr>
            </w:pPr>
            <w:r w:rsidRPr="005A2BCC">
              <w:rPr>
                <w:rFonts w:eastAsia="Calibri" w:cs="Arial"/>
                <w:sz w:val="18"/>
                <w:szCs w:val="18"/>
              </w:rPr>
              <w:t>Zorg voor voldoende infrastructuur, beoordeel of de lijn en e-mail capaciteit voldoende is.</w:t>
            </w:r>
          </w:p>
          <w:p w14:paraId="7D010CA9" w14:textId="77777777" w:rsidR="0034772D" w:rsidRPr="005A2BCC" w:rsidRDefault="0034772D" w:rsidP="005A2BCC">
            <w:pPr>
              <w:numPr>
                <w:ilvl w:val="1"/>
                <w:numId w:val="24"/>
              </w:numPr>
              <w:rPr>
                <w:rFonts w:eastAsia="Calibri" w:cs="Arial"/>
                <w:sz w:val="18"/>
                <w:szCs w:val="18"/>
              </w:rPr>
            </w:pPr>
            <w:r w:rsidRPr="005A2BCC">
              <w:rPr>
                <w:rFonts w:eastAsia="Calibri" w:cs="Arial"/>
                <w:sz w:val="18"/>
                <w:szCs w:val="18"/>
              </w:rPr>
              <w:t>Kies een geschikt telefoonnummer om te gebruiken.</w:t>
            </w:r>
          </w:p>
          <w:p w14:paraId="2C4FB07F" w14:textId="77777777" w:rsidR="0034772D" w:rsidRPr="005A2BCC" w:rsidRDefault="0034772D" w:rsidP="005A2BCC">
            <w:pPr>
              <w:numPr>
                <w:ilvl w:val="1"/>
                <w:numId w:val="24"/>
              </w:numPr>
              <w:rPr>
                <w:rFonts w:eastAsia="Calibri" w:cs="Arial"/>
                <w:sz w:val="18"/>
                <w:szCs w:val="18"/>
              </w:rPr>
            </w:pPr>
            <w:r w:rsidRPr="005A2BCC">
              <w:rPr>
                <w:rFonts w:eastAsia="Calibri" w:cs="Arial"/>
                <w:sz w:val="18"/>
                <w:szCs w:val="18"/>
              </w:rPr>
              <w:t>Kies een geschikt e-mailadres om te gebruiken.</w:t>
            </w:r>
          </w:p>
          <w:p w14:paraId="0832D0C8" w14:textId="3140A9DD" w:rsidR="0034772D" w:rsidRPr="005A2BCC" w:rsidRDefault="0034772D" w:rsidP="005A2BCC">
            <w:pPr>
              <w:numPr>
                <w:ilvl w:val="1"/>
                <w:numId w:val="24"/>
              </w:numPr>
              <w:rPr>
                <w:rFonts w:eastAsia="Calibri" w:cs="Arial"/>
                <w:sz w:val="18"/>
                <w:szCs w:val="18"/>
              </w:rPr>
            </w:pPr>
            <w:r w:rsidRPr="005A2BCC">
              <w:rPr>
                <w:rFonts w:eastAsia="Calibri" w:cs="Arial"/>
                <w:sz w:val="18"/>
                <w:szCs w:val="18"/>
              </w:rPr>
              <w:t>Bedenk van tevoren de reacties op de verwachte vragen.</w:t>
            </w:r>
          </w:p>
          <w:p w14:paraId="20803790" w14:textId="568F276B" w:rsidR="0034772D" w:rsidRPr="005A2BCC" w:rsidRDefault="0034772D" w:rsidP="005A2BCC">
            <w:pPr>
              <w:numPr>
                <w:ilvl w:val="1"/>
                <w:numId w:val="24"/>
              </w:numPr>
              <w:rPr>
                <w:rFonts w:eastAsia="Calibri" w:cs="Arial"/>
                <w:sz w:val="18"/>
                <w:szCs w:val="18"/>
              </w:rPr>
            </w:pPr>
            <w:r w:rsidRPr="005A2BCC">
              <w:rPr>
                <w:rFonts w:eastAsia="Calibri" w:cs="Arial"/>
                <w:sz w:val="18"/>
                <w:szCs w:val="18"/>
              </w:rPr>
              <w:t xml:space="preserve">Zorg via een bericht op </w:t>
            </w:r>
            <w:r w:rsidR="0019642C">
              <w:rPr>
                <w:rFonts w:eastAsia="Calibri" w:cs="Arial"/>
                <w:sz w:val="18"/>
                <w:szCs w:val="18"/>
              </w:rPr>
              <w:t>Insite</w:t>
            </w:r>
            <w:r w:rsidRPr="005A2BCC">
              <w:rPr>
                <w:rFonts w:eastAsia="Calibri" w:cs="Arial"/>
                <w:sz w:val="18"/>
                <w:szCs w:val="18"/>
              </w:rPr>
              <w:t xml:space="preserve"> dat alle medewerkers worden geïnformeerd en geef daarbij de instructie dat alle vragen moeten worden doorgeleid naar het telefoonteam. </w:t>
            </w:r>
            <w:r w:rsidRPr="005A2BCC">
              <w:rPr>
                <w:rFonts w:eastAsia="Calibri" w:cs="Arial"/>
                <w:sz w:val="18"/>
                <w:szCs w:val="18"/>
              </w:rPr>
              <w:br/>
            </w:r>
          </w:p>
        </w:tc>
        <w:tc>
          <w:tcPr>
            <w:tcW w:w="1707" w:type="dxa"/>
            <w:shd w:val="clear" w:color="auto" w:fill="auto"/>
          </w:tcPr>
          <w:p w14:paraId="71E05DE9" w14:textId="09D7EE16" w:rsidR="0034772D" w:rsidRPr="005A2BCC" w:rsidRDefault="0019642C" w:rsidP="00D71F74">
            <w:pPr>
              <w:rPr>
                <w:rFonts w:eastAsia="Calibri" w:cs="Arial"/>
                <w:sz w:val="18"/>
                <w:szCs w:val="18"/>
              </w:rPr>
            </w:pPr>
            <w:r>
              <w:rPr>
                <w:rFonts w:eastAsia="Calibri" w:cs="Arial"/>
                <w:sz w:val="18"/>
                <w:szCs w:val="18"/>
              </w:rPr>
              <w:t>Het betreffende team samen met het</w:t>
            </w:r>
            <w:r w:rsidR="00D71F74">
              <w:rPr>
                <w:rFonts w:eastAsia="Calibri" w:cs="Arial"/>
                <w:sz w:val="18"/>
                <w:szCs w:val="18"/>
              </w:rPr>
              <w:t xml:space="preserve"> cluster communicatie, in overleg met</w:t>
            </w:r>
            <w:r w:rsidR="0034772D" w:rsidRPr="005A2BCC">
              <w:rPr>
                <w:rFonts w:eastAsia="Calibri" w:cs="Arial"/>
                <w:sz w:val="18"/>
                <w:szCs w:val="18"/>
              </w:rPr>
              <w:t xml:space="preserve"> de CISO of het Incident response team</w:t>
            </w:r>
          </w:p>
        </w:tc>
      </w:tr>
    </w:tbl>
    <w:p w14:paraId="067FDBE6" w14:textId="77777777" w:rsidR="0034772D" w:rsidRDefault="0034772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7014"/>
        <w:gridCol w:w="1707"/>
      </w:tblGrid>
      <w:tr w:rsidR="00F27E59" w:rsidRPr="005A2BCC" w14:paraId="423D27BD" w14:textId="77777777" w:rsidTr="003129B2">
        <w:tc>
          <w:tcPr>
            <w:tcW w:w="624" w:type="dxa"/>
            <w:shd w:val="clear" w:color="auto" w:fill="auto"/>
          </w:tcPr>
          <w:p w14:paraId="7223C2F2" w14:textId="77777777" w:rsidR="00F27E59" w:rsidRPr="005A2BCC" w:rsidRDefault="00F27E59" w:rsidP="005A2BCC">
            <w:pPr>
              <w:rPr>
                <w:rFonts w:eastAsia="Calibri" w:cs="Arial"/>
                <w:sz w:val="18"/>
                <w:szCs w:val="18"/>
              </w:rPr>
            </w:pPr>
            <w:r>
              <w:rPr>
                <w:rFonts w:eastAsia="Calibri" w:cs="Arial"/>
                <w:sz w:val="18"/>
                <w:szCs w:val="18"/>
              </w:rPr>
              <w:lastRenderedPageBreak/>
              <w:t>4.5</w:t>
            </w:r>
          </w:p>
        </w:tc>
        <w:tc>
          <w:tcPr>
            <w:tcW w:w="7014" w:type="dxa"/>
            <w:shd w:val="clear" w:color="auto" w:fill="auto"/>
          </w:tcPr>
          <w:p w14:paraId="60FAA730" w14:textId="77777777" w:rsidR="00F27E59" w:rsidRPr="005A2BCC" w:rsidRDefault="00F27E59" w:rsidP="00F27E59">
            <w:pPr>
              <w:rPr>
                <w:rFonts w:eastAsia="Calibri" w:cs="Arial"/>
                <w:sz w:val="18"/>
                <w:szCs w:val="18"/>
              </w:rPr>
            </w:pPr>
            <w:r w:rsidRPr="005A2BCC">
              <w:rPr>
                <w:rFonts w:eastAsia="Calibri" w:cs="Arial"/>
                <w:sz w:val="18"/>
                <w:szCs w:val="18"/>
              </w:rPr>
              <w:t>Als in een eerdere stap is gekozen voor de/een website gekozen is om te communiceren:</w:t>
            </w:r>
          </w:p>
          <w:p w14:paraId="0AECBE39" w14:textId="77777777" w:rsidR="00F27E59" w:rsidRPr="005A2BCC" w:rsidRDefault="00F27E59" w:rsidP="00F27E59">
            <w:pPr>
              <w:pStyle w:val="Lijstalinea"/>
              <w:numPr>
                <w:ilvl w:val="1"/>
                <w:numId w:val="24"/>
              </w:numPr>
              <w:rPr>
                <w:rFonts w:eastAsia="Calibri" w:cs="Arial"/>
                <w:sz w:val="18"/>
                <w:szCs w:val="18"/>
              </w:rPr>
            </w:pPr>
            <w:r w:rsidRPr="005A2BCC">
              <w:rPr>
                <w:rFonts w:eastAsia="Calibri" w:cs="Arial"/>
                <w:sz w:val="18"/>
                <w:szCs w:val="18"/>
              </w:rPr>
              <w:t>Bepaal de website locatie.</w:t>
            </w:r>
          </w:p>
          <w:p w14:paraId="374A45C2" w14:textId="77777777" w:rsidR="00F27E59" w:rsidRPr="005A2BCC" w:rsidRDefault="00F27E59" w:rsidP="00F27E59">
            <w:pPr>
              <w:numPr>
                <w:ilvl w:val="1"/>
                <w:numId w:val="24"/>
              </w:numPr>
              <w:rPr>
                <w:rFonts w:eastAsia="Calibri" w:cs="Arial"/>
                <w:sz w:val="18"/>
                <w:szCs w:val="18"/>
              </w:rPr>
            </w:pPr>
            <w:r w:rsidRPr="005A2BCC">
              <w:rPr>
                <w:rFonts w:eastAsia="Calibri" w:cs="Arial"/>
                <w:sz w:val="18"/>
                <w:szCs w:val="18"/>
              </w:rPr>
              <w:t>Voorkom toegang totdat de website live mag gaan.</w:t>
            </w:r>
          </w:p>
          <w:p w14:paraId="3762EE08" w14:textId="77777777" w:rsidR="00F27E59" w:rsidRPr="005A2BCC" w:rsidRDefault="00F27E59" w:rsidP="00F27E59">
            <w:pPr>
              <w:pStyle w:val="Lijstalinea"/>
              <w:numPr>
                <w:ilvl w:val="1"/>
                <w:numId w:val="24"/>
              </w:numPr>
              <w:rPr>
                <w:rFonts w:eastAsia="Calibri" w:cs="Arial"/>
                <w:i/>
                <w:sz w:val="18"/>
                <w:szCs w:val="18"/>
              </w:rPr>
            </w:pPr>
            <w:r w:rsidRPr="005A2BCC">
              <w:rPr>
                <w:rFonts w:eastAsia="Calibri" w:cs="Arial"/>
                <w:sz w:val="18"/>
                <w:szCs w:val="18"/>
              </w:rPr>
              <w:t>Bereid de inhoud voor.</w:t>
            </w:r>
          </w:p>
          <w:p w14:paraId="6952787A" w14:textId="77777777" w:rsidR="00F27E59" w:rsidRDefault="00F27E59" w:rsidP="00F27E59">
            <w:pPr>
              <w:pStyle w:val="Lijstalinea"/>
              <w:numPr>
                <w:ilvl w:val="1"/>
                <w:numId w:val="24"/>
              </w:numPr>
              <w:rPr>
                <w:rFonts w:eastAsia="Calibri" w:cs="Arial"/>
                <w:sz w:val="18"/>
                <w:szCs w:val="18"/>
              </w:rPr>
            </w:pPr>
            <w:r w:rsidRPr="005A2BCC">
              <w:rPr>
                <w:rFonts w:eastAsia="Calibri" w:cs="Arial"/>
                <w:sz w:val="18"/>
                <w:szCs w:val="18"/>
              </w:rPr>
              <w:t>Zorg dat de web</w:t>
            </w:r>
            <w:r>
              <w:rPr>
                <w:rFonts w:eastAsia="Calibri" w:cs="Arial"/>
                <w:sz w:val="18"/>
                <w:szCs w:val="18"/>
              </w:rPr>
              <w:t>site content goedgekeurd wordt.</w:t>
            </w:r>
          </w:p>
          <w:p w14:paraId="1BE4DCC7" w14:textId="77777777" w:rsidR="00F27E59" w:rsidRDefault="00F27E59" w:rsidP="00F27E59">
            <w:pPr>
              <w:pStyle w:val="Lijstalinea"/>
              <w:ind w:left="540"/>
              <w:rPr>
                <w:rFonts w:eastAsia="Calibri" w:cs="Arial"/>
                <w:sz w:val="18"/>
                <w:szCs w:val="18"/>
              </w:rPr>
            </w:pPr>
          </w:p>
          <w:p w14:paraId="35F68CD2" w14:textId="56FD5F27" w:rsidR="00F27E59" w:rsidRPr="005A2BCC" w:rsidRDefault="00F27E59" w:rsidP="00F27E59">
            <w:pPr>
              <w:pStyle w:val="Lijstalinea"/>
              <w:ind w:left="0"/>
              <w:rPr>
                <w:rFonts w:eastAsia="Calibri" w:cs="Arial"/>
                <w:sz w:val="18"/>
                <w:szCs w:val="18"/>
              </w:rPr>
            </w:pPr>
            <w:r w:rsidRPr="005A2BCC">
              <w:rPr>
                <w:rFonts w:eastAsia="Calibri" w:cs="Arial"/>
                <w:sz w:val="18"/>
                <w:szCs w:val="18"/>
              </w:rPr>
              <w:t>Toelichting</w:t>
            </w:r>
            <w:r w:rsidR="00923D35">
              <w:rPr>
                <w:rFonts w:eastAsia="Calibri" w:cs="Arial"/>
                <w:sz w:val="18"/>
                <w:szCs w:val="18"/>
              </w:rPr>
              <w:t>:</w:t>
            </w:r>
          </w:p>
          <w:p w14:paraId="4E85158D" w14:textId="77777777" w:rsidR="00F27E59" w:rsidRPr="005A2BCC" w:rsidRDefault="00F27E59" w:rsidP="00F27E59">
            <w:pPr>
              <w:rPr>
                <w:rFonts w:eastAsia="Calibri" w:cs="Arial"/>
                <w:sz w:val="18"/>
                <w:szCs w:val="18"/>
              </w:rPr>
            </w:pPr>
            <w:r w:rsidRPr="005A2BCC">
              <w:rPr>
                <w:rFonts w:eastAsia="Calibri" w:cs="Arial"/>
                <w:sz w:val="18"/>
                <w:szCs w:val="18"/>
              </w:rPr>
              <w:t>Websites worden vooral gemaakt als het aantal getroffenen te groot is om iedereen persoonlijk te benaderen of omdat niet alle mensen bekend zijn.</w:t>
            </w:r>
          </w:p>
          <w:p w14:paraId="6298A414" w14:textId="77777777" w:rsidR="00F27E59" w:rsidRPr="005A2BCC" w:rsidRDefault="00F27E59" w:rsidP="005A2BCC">
            <w:pPr>
              <w:rPr>
                <w:rFonts w:eastAsia="Calibri" w:cs="Arial"/>
                <w:sz w:val="18"/>
                <w:szCs w:val="18"/>
              </w:rPr>
            </w:pPr>
          </w:p>
        </w:tc>
        <w:tc>
          <w:tcPr>
            <w:tcW w:w="1707" w:type="dxa"/>
            <w:shd w:val="clear" w:color="auto" w:fill="auto"/>
          </w:tcPr>
          <w:p w14:paraId="14DB75A6" w14:textId="18EECE94" w:rsidR="00F27E59" w:rsidRPr="005A2BCC" w:rsidRDefault="00775CDD" w:rsidP="00D71F74">
            <w:pPr>
              <w:rPr>
                <w:rFonts w:eastAsia="Calibri" w:cs="Arial"/>
                <w:sz w:val="18"/>
                <w:szCs w:val="18"/>
              </w:rPr>
            </w:pPr>
            <w:r>
              <w:rPr>
                <w:rFonts w:eastAsia="Calibri" w:cs="Arial"/>
                <w:sz w:val="18"/>
                <w:szCs w:val="18"/>
              </w:rPr>
              <w:t>Het betreffende team</w:t>
            </w:r>
            <w:r w:rsidR="00F27E59" w:rsidRPr="005A2BCC">
              <w:rPr>
                <w:rFonts w:eastAsia="Calibri" w:cs="Arial"/>
                <w:sz w:val="18"/>
                <w:szCs w:val="18"/>
              </w:rPr>
              <w:t xml:space="preserve">, </w:t>
            </w:r>
            <w:r>
              <w:rPr>
                <w:rFonts w:eastAsia="Calibri" w:cs="Arial"/>
                <w:sz w:val="18"/>
                <w:szCs w:val="18"/>
              </w:rPr>
              <w:t xml:space="preserve">de </w:t>
            </w:r>
            <w:r w:rsidR="00D71F74">
              <w:rPr>
                <w:rFonts w:eastAsia="Calibri" w:cs="Arial"/>
                <w:sz w:val="18"/>
                <w:szCs w:val="18"/>
              </w:rPr>
              <w:t xml:space="preserve">webmaster en </w:t>
            </w:r>
            <w:r>
              <w:rPr>
                <w:rFonts w:eastAsia="Calibri" w:cs="Arial"/>
                <w:sz w:val="18"/>
                <w:szCs w:val="18"/>
              </w:rPr>
              <w:br/>
              <w:t xml:space="preserve">het </w:t>
            </w:r>
            <w:r w:rsidR="00D71F74">
              <w:rPr>
                <w:rFonts w:eastAsia="Calibri" w:cs="Arial"/>
                <w:sz w:val="18"/>
                <w:szCs w:val="18"/>
              </w:rPr>
              <w:t>cluster communicatie, in overleg met</w:t>
            </w:r>
            <w:r w:rsidR="00F27E59" w:rsidRPr="005A2BCC">
              <w:rPr>
                <w:rFonts w:eastAsia="Calibri" w:cs="Arial"/>
                <w:sz w:val="18"/>
                <w:szCs w:val="18"/>
              </w:rPr>
              <w:t xml:space="preserve"> de CISO of het Incident </w:t>
            </w:r>
            <w:r w:rsidR="00D71F74">
              <w:rPr>
                <w:rFonts w:eastAsia="Calibri" w:cs="Arial"/>
                <w:sz w:val="18"/>
                <w:szCs w:val="18"/>
              </w:rPr>
              <w:t>R</w:t>
            </w:r>
            <w:r w:rsidR="00D71F74" w:rsidRPr="005A2BCC">
              <w:rPr>
                <w:rFonts w:eastAsia="Calibri" w:cs="Arial"/>
                <w:sz w:val="18"/>
                <w:szCs w:val="18"/>
              </w:rPr>
              <w:t xml:space="preserve">esponse </w:t>
            </w:r>
            <w:r w:rsidR="00D71F74">
              <w:rPr>
                <w:rFonts w:eastAsia="Calibri" w:cs="Arial"/>
                <w:sz w:val="18"/>
                <w:szCs w:val="18"/>
              </w:rPr>
              <w:t>T</w:t>
            </w:r>
            <w:r w:rsidR="00D71F74" w:rsidRPr="005A2BCC">
              <w:rPr>
                <w:rFonts w:eastAsia="Calibri" w:cs="Arial"/>
                <w:sz w:val="18"/>
                <w:szCs w:val="18"/>
              </w:rPr>
              <w:t>eam</w:t>
            </w:r>
          </w:p>
        </w:tc>
      </w:tr>
      <w:tr w:rsidR="0034772D" w:rsidRPr="005A2BCC" w14:paraId="002B317F" w14:textId="77777777" w:rsidTr="003129B2">
        <w:tc>
          <w:tcPr>
            <w:tcW w:w="624" w:type="dxa"/>
            <w:shd w:val="clear" w:color="auto" w:fill="auto"/>
          </w:tcPr>
          <w:p w14:paraId="3F2A4D9C" w14:textId="77777777" w:rsidR="0034772D" w:rsidRPr="005A2BCC" w:rsidRDefault="0034772D" w:rsidP="005A2BCC">
            <w:pPr>
              <w:rPr>
                <w:rFonts w:eastAsia="Calibri" w:cs="Arial"/>
                <w:sz w:val="18"/>
                <w:szCs w:val="18"/>
              </w:rPr>
            </w:pPr>
            <w:r w:rsidRPr="005A2BCC">
              <w:rPr>
                <w:rFonts w:eastAsia="Calibri" w:cs="Arial"/>
                <w:sz w:val="18"/>
                <w:szCs w:val="18"/>
              </w:rPr>
              <w:t>4.6</w:t>
            </w:r>
          </w:p>
        </w:tc>
        <w:tc>
          <w:tcPr>
            <w:tcW w:w="7014" w:type="dxa"/>
            <w:shd w:val="clear" w:color="auto" w:fill="auto"/>
          </w:tcPr>
          <w:p w14:paraId="54F02C3E" w14:textId="77777777" w:rsidR="0034772D" w:rsidRPr="005A2BCC" w:rsidRDefault="0034772D" w:rsidP="005A2BCC">
            <w:pPr>
              <w:rPr>
                <w:rFonts w:eastAsia="Calibri" w:cs="Arial"/>
                <w:i/>
                <w:sz w:val="18"/>
                <w:szCs w:val="18"/>
              </w:rPr>
            </w:pPr>
            <w:r w:rsidRPr="005A2BCC">
              <w:rPr>
                <w:rFonts w:eastAsia="Calibri" w:cs="Arial"/>
                <w:sz w:val="18"/>
                <w:szCs w:val="18"/>
              </w:rPr>
              <w:t>Voorbereiding schriftelijke informatieverstrekking aan getroffenen. Schrijf een eerste concept tekst en laat deze door het cluster communicatie uitwerken tot een definitief concept dat ter goedkeuring aan de directie wordt voorgelegd.</w:t>
            </w:r>
          </w:p>
          <w:p w14:paraId="1CDE26CF" w14:textId="77777777" w:rsidR="0034772D" w:rsidRPr="005A2BCC" w:rsidRDefault="0034772D" w:rsidP="005A2BCC">
            <w:pPr>
              <w:rPr>
                <w:rFonts w:eastAsia="Calibri" w:cs="Arial"/>
                <w:sz w:val="18"/>
                <w:szCs w:val="18"/>
              </w:rPr>
            </w:pPr>
          </w:p>
        </w:tc>
        <w:tc>
          <w:tcPr>
            <w:tcW w:w="1707" w:type="dxa"/>
            <w:shd w:val="clear" w:color="auto" w:fill="auto"/>
          </w:tcPr>
          <w:p w14:paraId="11839657" w14:textId="6E0C71C8" w:rsidR="0034772D" w:rsidRPr="005A2BCC" w:rsidRDefault="00775CDD" w:rsidP="005A2BCC">
            <w:pPr>
              <w:rPr>
                <w:rFonts w:eastAsia="Calibri" w:cs="Arial"/>
                <w:sz w:val="18"/>
                <w:szCs w:val="18"/>
              </w:rPr>
            </w:pPr>
            <w:r>
              <w:rPr>
                <w:rFonts w:eastAsia="Calibri" w:cs="Arial"/>
                <w:sz w:val="18"/>
                <w:szCs w:val="18"/>
              </w:rPr>
              <w:t>Team</w:t>
            </w:r>
            <w:r w:rsidR="0034772D" w:rsidRPr="005A2BCC">
              <w:rPr>
                <w:rFonts w:eastAsia="Calibri" w:cs="Arial"/>
                <w:sz w:val="18"/>
                <w:szCs w:val="18"/>
              </w:rPr>
              <w:t xml:space="preserve">, cluster communicatie, </w:t>
            </w:r>
            <w:r>
              <w:rPr>
                <w:rFonts w:eastAsia="Calibri" w:cs="Arial"/>
                <w:sz w:val="18"/>
                <w:szCs w:val="18"/>
              </w:rPr>
              <w:t>D</w:t>
            </w:r>
            <w:r w:rsidR="0034772D" w:rsidRPr="005A2BCC">
              <w:rPr>
                <w:rFonts w:eastAsia="Calibri" w:cs="Arial"/>
                <w:sz w:val="18"/>
                <w:szCs w:val="18"/>
              </w:rPr>
              <w:t>irectie</w:t>
            </w:r>
          </w:p>
        </w:tc>
      </w:tr>
      <w:tr w:rsidR="0034772D" w:rsidRPr="005A2BCC" w14:paraId="282827ED" w14:textId="77777777" w:rsidTr="003129B2">
        <w:tc>
          <w:tcPr>
            <w:tcW w:w="624" w:type="dxa"/>
            <w:shd w:val="clear" w:color="auto" w:fill="auto"/>
          </w:tcPr>
          <w:p w14:paraId="141676DC" w14:textId="77777777" w:rsidR="0034772D" w:rsidRPr="005A2BCC" w:rsidRDefault="0034772D" w:rsidP="005A2BCC">
            <w:pPr>
              <w:rPr>
                <w:rFonts w:eastAsia="Calibri" w:cs="Arial"/>
                <w:sz w:val="18"/>
                <w:szCs w:val="18"/>
              </w:rPr>
            </w:pPr>
            <w:r w:rsidRPr="005A2BCC">
              <w:rPr>
                <w:rFonts w:eastAsia="Calibri" w:cs="Arial"/>
                <w:sz w:val="18"/>
                <w:szCs w:val="18"/>
              </w:rPr>
              <w:t>4.7</w:t>
            </w:r>
          </w:p>
        </w:tc>
        <w:tc>
          <w:tcPr>
            <w:tcW w:w="7014" w:type="dxa"/>
            <w:shd w:val="clear" w:color="auto" w:fill="auto"/>
          </w:tcPr>
          <w:p w14:paraId="3CDA7F5C" w14:textId="77777777" w:rsidR="0034772D" w:rsidRPr="005A2BCC" w:rsidRDefault="0034772D" w:rsidP="005A2BCC">
            <w:pPr>
              <w:rPr>
                <w:rFonts w:eastAsia="Calibri" w:cs="Arial"/>
                <w:sz w:val="18"/>
                <w:szCs w:val="18"/>
              </w:rPr>
            </w:pPr>
            <w:r w:rsidRPr="005A2BCC">
              <w:rPr>
                <w:rFonts w:eastAsia="Calibri" w:cs="Arial"/>
                <w:sz w:val="18"/>
                <w:szCs w:val="18"/>
              </w:rPr>
              <w:t>Als er een noodzaak of een verplichting is, informeer de politie en doe aangifte.</w:t>
            </w:r>
          </w:p>
          <w:p w14:paraId="2554BF6D" w14:textId="77777777" w:rsidR="0034772D" w:rsidRPr="005A2BCC" w:rsidRDefault="0034772D" w:rsidP="005A2BCC">
            <w:pPr>
              <w:rPr>
                <w:rFonts w:eastAsia="Calibri" w:cs="Arial"/>
                <w:sz w:val="18"/>
                <w:szCs w:val="18"/>
              </w:rPr>
            </w:pPr>
          </w:p>
        </w:tc>
        <w:tc>
          <w:tcPr>
            <w:tcW w:w="1707" w:type="dxa"/>
            <w:shd w:val="clear" w:color="auto" w:fill="auto"/>
          </w:tcPr>
          <w:p w14:paraId="3F407DD5" w14:textId="347489D4" w:rsidR="0034772D" w:rsidRPr="005A2BCC" w:rsidRDefault="0034772D" w:rsidP="005A2BCC">
            <w:pPr>
              <w:rPr>
                <w:rFonts w:eastAsia="Calibri" w:cs="Arial"/>
                <w:sz w:val="18"/>
                <w:szCs w:val="18"/>
              </w:rPr>
            </w:pPr>
            <w:r w:rsidRPr="005A2BCC">
              <w:rPr>
                <w:rFonts w:eastAsia="Calibri" w:cs="Arial"/>
                <w:sz w:val="18"/>
                <w:szCs w:val="18"/>
              </w:rPr>
              <w:t>Directie</w:t>
            </w:r>
            <w:r w:rsidR="00D71F74">
              <w:rPr>
                <w:rFonts w:eastAsia="Calibri" w:cs="Arial"/>
                <w:sz w:val="18"/>
                <w:szCs w:val="18"/>
              </w:rPr>
              <w:t>/Manage</w:t>
            </w:r>
            <w:r w:rsidR="00617F38">
              <w:rPr>
                <w:rFonts w:eastAsia="Calibri" w:cs="Arial"/>
                <w:sz w:val="18"/>
                <w:szCs w:val="18"/>
              </w:rPr>
              <w:softHyphen/>
            </w:r>
            <w:r w:rsidR="00D71F74">
              <w:rPr>
                <w:rFonts w:eastAsia="Calibri" w:cs="Arial"/>
                <w:sz w:val="18"/>
                <w:szCs w:val="18"/>
              </w:rPr>
              <w:t>ment</w:t>
            </w:r>
          </w:p>
        </w:tc>
      </w:tr>
      <w:tr w:rsidR="0034772D" w:rsidRPr="005A2BCC" w14:paraId="7D95FEBD" w14:textId="77777777" w:rsidTr="003129B2">
        <w:tc>
          <w:tcPr>
            <w:tcW w:w="624" w:type="dxa"/>
            <w:shd w:val="clear" w:color="auto" w:fill="auto"/>
          </w:tcPr>
          <w:p w14:paraId="279076E1" w14:textId="77777777" w:rsidR="0034772D" w:rsidRPr="005A2BCC" w:rsidRDefault="0034772D" w:rsidP="005A2BCC">
            <w:pPr>
              <w:rPr>
                <w:rFonts w:eastAsia="Calibri" w:cs="Arial"/>
                <w:sz w:val="18"/>
                <w:szCs w:val="18"/>
              </w:rPr>
            </w:pPr>
            <w:r w:rsidRPr="005A2BCC">
              <w:rPr>
                <w:rFonts w:eastAsia="Calibri" w:cs="Arial"/>
                <w:sz w:val="18"/>
                <w:szCs w:val="18"/>
              </w:rPr>
              <w:t>4.8</w:t>
            </w:r>
          </w:p>
        </w:tc>
        <w:tc>
          <w:tcPr>
            <w:tcW w:w="7014" w:type="dxa"/>
            <w:shd w:val="clear" w:color="auto" w:fill="auto"/>
          </w:tcPr>
          <w:p w14:paraId="6C2D7006" w14:textId="77777777" w:rsidR="0034772D" w:rsidRPr="005A2BCC" w:rsidRDefault="0034772D" w:rsidP="005A2BCC">
            <w:pPr>
              <w:rPr>
                <w:rFonts w:eastAsia="Calibri" w:cs="Arial"/>
                <w:sz w:val="18"/>
                <w:szCs w:val="18"/>
              </w:rPr>
            </w:pPr>
            <w:r w:rsidRPr="005A2BCC">
              <w:rPr>
                <w:rFonts w:eastAsia="Calibri" w:cs="Arial"/>
                <w:sz w:val="18"/>
                <w:szCs w:val="18"/>
              </w:rPr>
              <w:t>Informeer de Informatie Beveiligingsdienst (IBD):</w:t>
            </w:r>
          </w:p>
          <w:p w14:paraId="262F91AA" w14:textId="77777777" w:rsidR="0034772D" w:rsidRPr="005A2BCC" w:rsidRDefault="0034772D" w:rsidP="005A2BCC">
            <w:pPr>
              <w:rPr>
                <w:rFonts w:eastAsia="Calibri" w:cs="Arial"/>
                <w:sz w:val="18"/>
                <w:szCs w:val="18"/>
              </w:rPr>
            </w:pPr>
            <w:r w:rsidRPr="005A2BCC">
              <w:rPr>
                <w:rFonts w:eastAsia="Calibri" w:cs="Arial"/>
                <w:sz w:val="18"/>
                <w:szCs w:val="18"/>
              </w:rPr>
              <w:t xml:space="preserve">070 373 8011 of </w:t>
            </w:r>
            <w:hyperlink r:id="rId13" w:history="1">
              <w:r w:rsidRPr="005A2BCC">
                <w:rPr>
                  <w:rStyle w:val="Hyperlink"/>
                  <w:rFonts w:eastAsia="Calibri" w:cs="Arial"/>
                  <w:color w:val="auto"/>
                  <w:sz w:val="18"/>
                  <w:szCs w:val="18"/>
                </w:rPr>
                <w:t>info@IBDgemeenten.nl</w:t>
              </w:r>
            </w:hyperlink>
            <w:r w:rsidRPr="005A2BCC">
              <w:rPr>
                <w:rFonts w:eastAsia="Calibri" w:cs="Arial"/>
                <w:sz w:val="18"/>
                <w:szCs w:val="18"/>
              </w:rPr>
              <w:t xml:space="preserve"> </w:t>
            </w:r>
          </w:p>
        </w:tc>
        <w:tc>
          <w:tcPr>
            <w:tcW w:w="1707" w:type="dxa"/>
            <w:shd w:val="clear" w:color="auto" w:fill="auto"/>
          </w:tcPr>
          <w:p w14:paraId="6D01EAB4" w14:textId="66939BE8" w:rsidR="0034772D" w:rsidRPr="005A2BCC" w:rsidRDefault="0034772D" w:rsidP="004D3E2B">
            <w:pPr>
              <w:rPr>
                <w:rFonts w:eastAsia="Calibri" w:cs="Arial"/>
                <w:sz w:val="18"/>
                <w:szCs w:val="18"/>
              </w:rPr>
            </w:pPr>
            <w:r w:rsidRPr="005A2BCC">
              <w:rPr>
                <w:rFonts w:eastAsia="Calibri" w:cs="Arial"/>
                <w:sz w:val="18"/>
                <w:szCs w:val="18"/>
              </w:rPr>
              <w:t>CISO</w:t>
            </w:r>
            <w:r w:rsidR="004D3E2B">
              <w:rPr>
                <w:rFonts w:eastAsia="Calibri" w:cs="Arial"/>
                <w:sz w:val="18"/>
                <w:szCs w:val="18"/>
              </w:rPr>
              <w:t xml:space="preserve"> </w:t>
            </w:r>
            <w:r w:rsidRPr="005A2BCC">
              <w:rPr>
                <w:rFonts w:eastAsia="Calibri" w:cs="Arial"/>
                <w:sz w:val="18"/>
                <w:szCs w:val="18"/>
              </w:rPr>
              <w:t xml:space="preserve">na afstemming met </w:t>
            </w:r>
            <w:r w:rsidR="0033163C">
              <w:rPr>
                <w:rFonts w:eastAsia="Calibri" w:cs="Arial"/>
                <w:sz w:val="18"/>
                <w:szCs w:val="18"/>
              </w:rPr>
              <w:t xml:space="preserve">de </w:t>
            </w:r>
            <w:r w:rsidR="00723CA2">
              <w:rPr>
                <w:rFonts w:eastAsia="Calibri" w:cs="Arial"/>
                <w:sz w:val="18"/>
                <w:szCs w:val="18"/>
              </w:rPr>
              <w:t>D</w:t>
            </w:r>
            <w:r w:rsidR="0033163C">
              <w:rPr>
                <w:rFonts w:eastAsia="Calibri" w:cs="Arial"/>
                <w:sz w:val="18"/>
                <w:szCs w:val="18"/>
              </w:rPr>
              <w:t>irectie</w:t>
            </w:r>
            <w:r w:rsidRPr="005A2BCC">
              <w:rPr>
                <w:rFonts w:eastAsia="Calibri" w:cs="Arial"/>
                <w:sz w:val="18"/>
                <w:szCs w:val="18"/>
              </w:rPr>
              <w:br/>
            </w:r>
          </w:p>
        </w:tc>
      </w:tr>
      <w:tr w:rsidR="0034772D" w:rsidRPr="005A2BCC" w14:paraId="3846EC34" w14:textId="77777777" w:rsidTr="003129B2">
        <w:tc>
          <w:tcPr>
            <w:tcW w:w="624" w:type="dxa"/>
            <w:shd w:val="clear" w:color="auto" w:fill="auto"/>
          </w:tcPr>
          <w:p w14:paraId="7E5A8288" w14:textId="77777777" w:rsidR="0034772D" w:rsidRPr="005A2BCC" w:rsidRDefault="0034772D" w:rsidP="005A2BCC">
            <w:pPr>
              <w:rPr>
                <w:rFonts w:eastAsia="Calibri" w:cs="Arial"/>
                <w:sz w:val="18"/>
                <w:szCs w:val="18"/>
              </w:rPr>
            </w:pPr>
            <w:r w:rsidRPr="005A2BCC">
              <w:rPr>
                <w:rFonts w:eastAsia="Calibri" w:cs="Arial"/>
                <w:sz w:val="18"/>
                <w:szCs w:val="18"/>
              </w:rPr>
              <w:t>4.9</w:t>
            </w:r>
          </w:p>
        </w:tc>
        <w:tc>
          <w:tcPr>
            <w:tcW w:w="7014" w:type="dxa"/>
            <w:shd w:val="clear" w:color="auto" w:fill="auto"/>
          </w:tcPr>
          <w:p w14:paraId="714E8E91" w14:textId="18C14F44" w:rsidR="0034772D" w:rsidRPr="005A2BCC" w:rsidRDefault="0034772D" w:rsidP="005A2BCC">
            <w:pPr>
              <w:rPr>
                <w:rFonts w:eastAsia="Calibri" w:cs="Arial"/>
                <w:sz w:val="18"/>
                <w:szCs w:val="18"/>
              </w:rPr>
            </w:pPr>
            <w:r w:rsidRPr="005A2BCC">
              <w:rPr>
                <w:rFonts w:eastAsia="Calibri" w:cs="Arial"/>
                <w:sz w:val="18"/>
                <w:szCs w:val="18"/>
              </w:rPr>
              <w:t xml:space="preserve">Doe de definitieve melding aan de Autoriteit Persoonsgegevens (AP) als er in een eerdere fase een voormelding gedaan is. Doe een gemotiveerde melding als er geen voormelding gedaan is en er toch </w:t>
            </w:r>
            <w:proofErr w:type="spellStart"/>
            <w:r w:rsidRPr="005A2BCC">
              <w:rPr>
                <w:rFonts w:eastAsia="Calibri" w:cs="Arial"/>
                <w:sz w:val="18"/>
                <w:szCs w:val="18"/>
              </w:rPr>
              <w:t>meldplichtige</w:t>
            </w:r>
            <w:proofErr w:type="spellEnd"/>
            <w:r w:rsidRPr="005A2BCC">
              <w:rPr>
                <w:rFonts w:eastAsia="Calibri" w:cs="Arial"/>
                <w:sz w:val="18"/>
                <w:szCs w:val="18"/>
              </w:rPr>
              <w:t xml:space="preserve"> persoonsgegevens gelekt zijn. Gemotiveerd, wanneer er meer dan 72 uur vergaan zijn sinds de ontdekking van het datalek. Het is verplicht in dat geval uit te leggen waarom de melding pas na 72 wordt gedaan</w:t>
            </w:r>
          </w:p>
          <w:p w14:paraId="6DC057EB" w14:textId="77777777" w:rsidR="0034772D" w:rsidRPr="005A2BCC" w:rsidRDefault="0034772D" w:rsidP="005A2BCC">
            <w:pPr>
              <w:rPr>
                <w:rFonts w:eastAsia="Calibri" w:cs="Arial"/>
                <w:sz w:val="18"/>
                <w:szCs w:val="18"/>
              </w:rPr>
            </w:pPr>
          </w:p>
        </w:tc>
        <w:tc>
          <w:tcPr>
            <w:tcW w:w="1707" w:type="dxa"/>
            <w:shd w:val="clear" w:color="auto" w:fill="auto"/>
          </w:tcPr>
          <w:p w14:paraId="06F9CD55" w14:textId="4E2232F7" w:rsidR="0034772D" w:rsidRPr="005A2BCC" w:rsidRDefault="00723CA2" w:rsidP="005A2BCC">
            <w:pPr>
              <w:rPr>
                <w:rFonts w:eastAsia="Calibri" w:cs="Arial"/>
                <w:sz w:val="18"/>
                <w:szCs w:val="18"/>
              </w:rPr>
            </w:pPr>
            <w:r>
              <w:rPr>
                <w:rFonts w:eastAsia="Calibri" w:cs="Arial"/>
                <w:sz w:val="18"/>
                <w:szCs w:val="18"/>
              </w:rPr>
              <w:t>Privacy officer of f</w:t>
            </w:r>
            <w:r w:rsidR="0034772D" w:rsidRPr="005A2BCC">
              <w:rPr>
                <w:rFonts w:eastAsia="Calibri" w:cs="Arial"/>
                <w:sz w:val="18"/>
                <w:szCs w:val="18"/>
              </w:rPr>
              <w:t xml:space="preserve">unctionaris </w:t>
            </w:r>
            <w:r>
              <w:rPr>
                <w:rFonts w:eastAsia="Calibri" w:cs="Arial"/>
                <w:sz w:val="18"/>
                <w:szCs w:val="18"/>
              </w:rPr>
              <w:t>g</w:t>
            </w:r>
            <w:r w:rsidR="0034772D" w:rsidRPr="005A2BCC">
              <w:rPr>
                <w:rFonts w:eastAsia="Calibri" w:cs="Arial"/>
                <w:sz w:val="18"/>
                <w:szCs w:val="18"/>
              </w:rPr>
              <w:t>egevens</w:t>
            </w:r>
            <w:r w:rsidR="00617F38">
              <w:rPr>
                <w:rFonts w:eastAsia="Calibri" w:cs="Arial"/>
                <w:sz w:val="18"/>
                <w:szCs w:val="18"/>
              </w:rPr>
              <w:softHyphen/>
            </w:r>
            <w:r w:rsidR="0034772D" w:rsidRPr="005A2BCC">
              <w:rPr>
                <w:rFonts w:eastAsia="Calibri" w:cs="Arial"/>
                <w:sz w:val="18"/>
                <w:szCs w:val="18"/>
              </w:rPr>
              <w:t xml:space="preserve">bescherming </w:t>
            </w:r>
          </w:p>
        </w:tc>
      </w:tr>
      <w:tr w:rsidR="0034772D" w:rsidRPr="005A2BCC" w14:paraId="0068C0C6" w14:textId="77777777" w:rsidTr="003129B2">
        <w:tc>
          <w:tcPr>
            <w:tcW w:w="624" w:type="dxa"/>
            <w:shd w:val="clear" w:color="auto" w:fill="auto"/>
          </w:tcPr>
          <w:p w14:paraId="13E054D2" w14:textId="77777777" w:rsidR="0034772D" w:rsidRPr="005A2BCC" w:rsidRDefault="0034772D" w:rsidP="005A2BCC">
            <w:pPr>
              <w:rPr>
                <w:rFonts w:eastAsia="Calibri" w:cs="Arial"/>
                <w:sz w:val="18"/>
                <w:szCs w:val="18"/>
              </w:rPr>
            </w:pPr>
            <w:r w:rsidRPr="005A2BCC">
              <w:rPr>
                <w:rFonts w:eastAsia="Calibri" w:cs="Arial"/>
                <w:sz w:val="18"/>
                <w:szCs w:val="18"/>
              </w:rPr>
              <w:t>4.10</w:t>
            </w:r>
          </w:p>
        </w:tc>
        <w:tc>
          <w:tcPr>
            <w:tcW w:w="7014" w:type="dxa"/>
            <w:shd w:val="clear" w:color="auto" w:fill="auto"/>
          </w:tcPr>
          <w:p w14:paraId="2022AC2C" w14:textId="77777777" w:rsidR="0034772D" w:rsidRPr="005A2BCC" w:rsidRDefault="0034772D" w:rsidP="005A2BCC">
            <w:pPr>
              <w:rPr>
                <w:rFonts w:eastAsia="Calibri" w:cs="Arial"/>
                <w:sz w:val="18"/>
                <w:szCs w:val="18"/>
              </w:rPr>
            </w:pPr>
            <w:r w:rsidRPr="005A2BCC">
              <w:rPr>
                <w:rFonts w:eastAsia="Calibri" w:cs="Arial"/>
                <w:sz w:val="18"/>
                <w:szCs w:val="18"/>
              </w:rPr>
              <w:t>Informeer derde partijen zoals service providers als hiermee het risico van identiteitsdiefstal verkleind kan worden of als dat is vastgelegd in het respectievelijke contract.</w:t>
            </w:r>
          </w:p>
          <w:p w14:paraId="6D33CA15" w14:textId="77777777" w:rsidR="0034772D" w:rsidRPr="005A2BCC" w:rsidRDefault="0034772D" w:rsidP="005A2BCC">
            <w:pPr>
              <w:rPr>
                <w:rFonts w:eastAsia="Calibri" w:cs="Arial"/>
                <w:sz w:val="18"/>
                <w:szCs w:val="18"/>
              </w:rPr>
            </w:pPr>
          </w:p>
        </w:tc>
        <w:tc>
          <w:tcPr>
            <w:tcW w:w="1707" w:type="dxa"/>
            <w:shd w:val="clear" w:color="auto" w:fill="auto"/>
          </w:tcPr>
          <w:p w14:paraId="76DC6702" w14:textId="72497660" w:rsidR="0034772D" w:rsidRPr="005A2BCC" w:rsidRDefault="00723CA2" w:rsidP="005A2BCC">
            <w:pPr>
              <w:rPr>
                <w:rFonts w:eastAsia="Calibri" w:cs="Arial"/>
                <w:sz w:val="18"/>
                <w:szCs w:val="18"/>
              </w:rPr>
            </w:pPr>
            <w:r>
              <w:rPr>
                <w:rFonts w:eastAsia="Calibri" w:cs="Arial"/>
                <w:sz w:val="18"/>
                <w:szCs w:val="18"/>
              </w:rPr>
              <w:t>Het betreffende team</w:t>
            </w:r>
          </w:p>
        </w:tc>
      </w:tr>
      <w:tr w:rsidR="0034772D" w:rsidRPr="005A2BCC" w14:paraId="31B81DAE" w14:textId="77777777" w:rsidTr="003129B2">
        <w:tc>
          <w:tcPr>
            <w:tcW w:w="624" w:type="dxa"/>
            <w:shd w:val="clear" w:color="auto" w:fill="auto"/>
          </w:tcPr>
          <w:p w14:paraId="4DB827F2" w14:textId="77777777" w:rsidR="0034772D" w:rsidRPr="005A2BCC" w:rsidRDefault="0034772D" w:rsidP="005A2BCC">
            <w:pPr>
              <w:rPr>
                <w:rFonts w:eastAsia="Calibri" w:cs="Arial"/>
                <w:sz w:val="18"/>
                <w:szCs w:val="18"/>
              </w:rPr>
            </w:pPr>
            <w:r w:rsidRPr="005A2BCC">
              <w:rPr>
                <w:rFonts w:eastAsia="Calibri" w:cs="Arial"/>
                <w:sz w:val="18"/>
                <w:szCs w:val="18"/>
              </w:rPr>
              <w:t>4.11</w:t>
            </w:r>
          </w:p>
        </w:tc>
        <w:tc>
          <w:tcPr>
            <w:tcW w:w="7014" w:type="dxa"/>
            <w:shd w:val="clear" w:color="auto" w:fill="auto"/>
          </w:tcPr>
          <w:p w14:paraId="2CE15BB7" w14:textId="77777777" w:rsidR="0034772D" w:rsidRPr="005A2BCC" w:rsidRDefault="0034772D" w:rsidP="005A2BCC">
            <w:pPr>
              <w:rPr>
                <w:rFonts w:eastAsia="Calibri" w:cs="Arial"/>
                <w:sz w:val="18"/>
                <w:szCs w:val="18"/>
              </w:rPr>
            </w:pPr>
            <w:r w:rsidRPr="005A2BCC">
              <w:rPr>
                <w:rFonts w:eastAsia="Calibri" w:cs="Arial"/>
                <w:sz w:val="18"/>
                <w:szCs w:val="18"/>
              </w:rPr>
              <w:t>Als er bankgegevens blootgesteld zijn aan niet rechthebbenden, informeer dan de bank of creditcard firma’s.</w:t>
            </w:r>
          </w:p>
          <w:p w14:paraId="5C883373" w14:textId="77777777" w:rsidR="0034772D" w:rsidRPr="005A2BCC" w:rsidRDefault="0034772D" w:rsidP="005A2BCC">
            <w:pPr>
              <w:rPr>
                <w:rFonts w:eastAsia="Calibri" w:cs="Arial"/>
                <w:sz w:val="18"/>
                <w:szCs w:val="18"/>
              </w:rPr>
            </w:pPr>
          </w:p>
        </w:tc>
        <w:tc>
          <w:tcPr>
            <w:tcW w:w="1707" w:type="dxa"/>
            <w:shd w:val="clear" w:color="auto" w:fill="auto"/>
          </w:tcPr>
          <w:p w14:paraId="702AB6EA" w14:textId="77777777" w:rsidR="0034772D" w:rsidRPr="005A2BCC" w:rsidRDefault="0034772D" w:rsidP="005A2BCC">
            <w:pPr>
              <w:rPr>
                <w:rFonts w:eastAsia="Calibri" w:cs="Arial"/>
                <w:sz w:val="18"/>
                <w:szCs w:val="18"/>
              </w:rPr>
            </w:pPr>
            <w:r w:rsidRPr="005A2BCC">
              <w:rPr>
                <w:rFonts w:eastAsia="Calibri" w:cs="Arial"/>
                <w:sz w:val="18"/>
                <w:szCs w:val="18"/>
              </w:rPr>
              <w:t>Controller</w:t>
            </w:r>
          </w:p>
        </w:tc>
      </w:tr>
      <w:tr w:rsidR="0034772D" w:rsidRPr="004F4A05" w14:paraId="4D670142" w14:textId="77777777" w:rsidTr="003129B2">
        <w:tc>
          <w:tcPr>
            <w:tcW w:w="624" w:type="dxa"/>
            <w:shd w:val="clear" w:color="auto" w:fill="auto"/>
          </w:tcPr>
          <w:p w14:paraId="7F575A9F" w14:textId="77777777" w:rsidR="0034772D" w:rsidRPr="005A2BCC" w:rsidRDefault="0034772D" w:rsidP="005A2BCC">
            <w:pPr>
              <w:rPr>
                <w:rFonts w:eastAsia="Calibri" w:cs="Arial"/>
                <w:sz w:val="18"/>
                <w:szCs w:val="18"/>
              </w:rPr>
            </w:pPr>
            <w:r w:rsidRPr="005A2BCC">
              <w:rPr>
                <w:rFonts w:eastAsia="Calibri" w:cs="Arial"/>
                <w:sz w:val="18"/>
                <w:szCs w:val="18"/>
              </w:rPr>
              <w:t>4.12</w:t>
            </w:r>
          </w:p>
        </w:tc>
        <w:tc>
          <w:tcPr>
            <w:tcW w:w="7014" w:type="dxa"/>
            <w:shd w:val="clear" w:color="auto" w:fill="auto"/>
          </w:tcPr>
          <w:p w14:paraId="553C91BA" w14:textId="77777777" w:rsidR="0034772D" w:rsidRPr="005A2BCC" w:rsidRDefault="0034772D" w:rsidP="005A2BCC">
            <w:pPr>
              <w:rPr>
                <w:rFonts w:eastAsia="Calibri" w:cs="Arial"/>
                <w:sz w:val="18"/>
                <w:szCs w:val="18"/>
              </w:rPr>
            </w:pPr>
            <w:r w:rsidRPr="005A2BCC">
              <w:rPr>
                <w:rFonts w:eastAsia="Calibri" w:cs="Arial"/>
                <w:sz w:val="18"/>
                <w:szCs w:val="18"/>
              </w:rPr>
              <w:t xml:space="preserve">Coördineer de gelijktijdige communicatie-acties zodat de verschillende informatiestromen gelijktijdig plaatsvinden. </w:t>
            </w:r>
          </w:p>
          <w:p w14:paraId="0FAF721A" w14:textId="77777777" w:rsidR="0034772D" w:rsidRPr="005A2BCC" w:rsidRDefault="0034772D" w:rsidP="005A2BCC">
            <w:pPr>
              <w:rPr>
                <w:rFonts w:eastAsia="Calibri" w:cs="Arial"/>
                <w:sz w:val="18"/>
                <w:szCs w:val="18"/>
              </w:rPr>
            </w:pPr>
          </w:p>
        </w:tc>
        <w:tc>
          <w:tcPr>
            <w:tcW w:w="1707" w:type="dxa"/>
            <w:shd w:val="clear" w:color="auto" w:fill="auto"/>
          </w:tcPr>
          <w:p w14:paraId="58B907A4" w14:textId="408BBF87" w:rsidR="0034772D" w:rsidRPr="007D57EC" w:rsidRDefault="00D71F74" w:rsidP="00A55D5A">
            <w:pPr>
              <w:rPr>
                <w:rFonts w:eastAsia="Calibri" w:cs="Arial"/>
                <w:sz w:val="18"/>
                <w:szCs w:val="18"/>
                <w:lang w:val="en-US"/>
              </w:rPr>
            </w:pPr>
            <w:r w:rsidRPr="007D57EC">
              <w:rPr>
                <w:rFonts w:eastAsia="Calibri" w:cs="Arial"/>
                <w:sz w:val="18"/>
                <w:szCs w:val="18"/>
                <w:lang w:val="en-US"/>
              </w:rPr>
              <w:t>Incident Response Team</w:t>
            </w:r>
            <w:r w:rsidR="00A55D5A" w:rsidRPr="007D57EC">
              <w:rPr>
                <w:rFonts w:eastAsia="Calibri" w:cs="Arial"/>
                <w:sz w:val="18"/>
                <w:szCs w:val="18"/>
                <w:lang w:val="en-US"/>
              </w:rPr>
              <w:t xml:space="preserve">, </w:t>
            </w:r>
            <w:r w:rsidRPr="007D57EC">
              <w:rPr>
                <w:rFonts w:eastAsia="Calibri" w:cs="Arial"/>
                <w:sz w:val="18"/>
                <w:szCs w:val="18"/>
                <w:lang w:val="en-US"/>
              </w:rPr>
              <w:t>CISO</w:t>
            </w:r>
            <w:r w:rsidR="00A55D5A" w:rsidRPr="007D57EC">
              <w:rPr>
                <w:rFonts w:eastAsia="Calibri" w:cs="Arial"/>
                <w:sz w:val="18"/>
                <w:szCs w:val="18"/>
                <w:lang w:val="en-US"/>
              </w:rPr>
              <w:t xml:space="preserve"> met </w:t>
            </w:r>
            <w:r w:rsidRPr="007D57EC">
              <w:rPr>
                <w:rFonts w:eastAsia="Calibri" w:cs="Arial"/>
                <w:sz w:val="18"/>
                <w:szCs w:val="18"/>
                <w:lang w:val="en-US"/>
              </w:rPr>
              <w:t xml:space="preserve">cluster </w:t>
            </w:r>
            <w:proofErr w:type="spellStart"/>
            <w:r w:rsidRPr="007D57EC">
              <w:rPr>
                <w:rFonts w:eastAsia="Calibri" w:cs="Arial"/>
                <w:sz w:val="18"/>
                <w:szCs w:val="18"/>
                <w:lang w:val="en-US"/>
              </w:rPr>
              <w:t>communicatie</w:t>
            </w:r>
            <w:proofErr w:type="spellEnd"/>
          </w:p>
        </w:tc>
      </w:tr>
    </w:tbl>
    <w:p w14:paraId="03A82349" w14:textId="77777777" w:rsidR="0034772D" w:rsidRPr="007D57EC" w:rsidRDefault="0034772D" w:rsidP="0034772D">
      <w:pPr>
        <w:rPr>
          <w:rFonts w:cs="Arial"/>
          <w:sz w:val="18"/>
          <w:szCs w:val="18"/>
          <w:lang w:val="en-US"/>
        </w:rPr>
      </w:pPr>
    </w:p>
    <w:p w14:paraId="645E66FB" w14:textId="77777777" w:rsidR="0034772D" w:rsidRPr="007D57EC" w:rsidRDefault="0034772D" w:rsidP="00792D0F">
      <w:pPr>
        <w:rPr>
          <w:lang w:val="en-US"/>
        </w:rPr>
      </w:pPr>
    </w:p>
    <w:p w14:paraId="14A1A59F" w14:textId="77777777" w:rsidR="00792D0F" w:rsidRPr="007D57EC" w:rsidRDefault="00792D0F" w:rsidP="00792D0F">
      <w:pPr>
        <w:rPr>
          <w:lang w:val="en-US"/>
        </w:rPr>
      </w:pPr>
    </w:p>
    <w:p w14:paraId="185B7099" w14:textId="53D993B1" w:rsidR="00792D0F" w:rsidRDefault="000F1345" w:rsidP="00792D0F">
      <w:pPr>
        <w:pStyle w:val="Kop2"/>
      </w:pPr>
      <w:r w:rsidRPr="007D57EC">
        <w:rPr>
          <w:lang w:val="en-US"/>
        </w:rPr>
        <w:br w:type="page"/>
      </w:r>
      <w:bookmarkStart w:id="39" w:name="_Toc46397976"/>
      <w:r w:rsidR="00792D0F">
        <w:lastRenderedPageBreak/>
        <w:t>5</w:t>
      </w:r>
      <w:r w:rsidR="00792D0F">
        <w:tab/>
        <w:t>Rapportage en evaluatie</w:t>
      </w:r>
      <w:bookmarkEnd w:id="39"/>
    </w:p>
    <w:p w14:paraId="06FB5B07" w14:textId="77777777" w:rsidR="00792D0F" w:rsidRDefault="00792D0F" w:rsidP="00792D0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7014"/>
        <w:gridCol w:w="1707"/>
      </w:tblGrid>
      <w:tr w:rsidR="00F64CBB" w:rsidRPr="002C48AE" w14:paraId="0A6C3404" w14:textId="77777777" w:rsidTr="003129B2">
        <w:tc>
          <w:tcPr>
            <w:tcW w:w="624" w:type="dxa"/>
            <w:gridSpan w:val="3"/>
            <w:shd w:val="clear" w:color="auto" w:fill="D8E499"/>
          </w:tcPr>
          <w:p w14:paraId="73DFCCEB" w14:textId="77777777" w:rsidR="00F64CBB" w:rsidRPr="002C48AE" w:rsidRDefault="00F64CBB" w:rsidP="002C48AE">
            <w:pPr>
              <w:rPr>
                <w:rFonts w:eastAsia="Calibri" w:cs="Arial"/>
                <w:b/>
                <w:i/>
                <w:sz w:val="18"/>
                <w:szCs w:val="18"/>
              </w:rPr>
            </w:pPr>
            <w:r w:rsidRPr="002C48AE">
              <w:rPr>
                <w:rFonts w:eastAsia="Calibri" w:cs="Arial"/>
                <w:b/>
                <w:i/>
                <w:sz w:val="18"/>
                <w:szCs w:val="18"/>
              </w:rPr>
              <w:t>Identificeer lessen uit het incident en bespreek deze met het team, rapporteer over het incident, de genomen maatregelen en het algemeen verslag, rapporteer indien nodig intern en extern, pas het gevolgde draaiboek aan.</w:t>
            </w:r>
          </w:p>
          <w:p w14:paraId="6BC5481B" w14:textId="77777777" w:rsidR="00F64CBB" w:rsidRPr="002C48AE" w:rsidRDefault="00F64CBB" w:rsidP="002C48AE">
            <w:pPr>
              <w:rPr>
                <w:rFonts w:eastAsia="Calibri" w:cs="Arial"/>
                <w:b/>
                <w:i/>
                <w:sz w:val="18"/>
                <w:szCs w:val="18"/>
              </w:rPr>
            </w:pPr>
          </w:p>
        </w:tc>
      </w:tr>
      <w:tr w:rsidR="00F64CBB" w:rsidRPr="002C48AE" w14:paraId="78CA0A17" w14:textId="77777777" w:rsidTr="003129B2">
        <w:tc>
          <w:tcPr>
            <w:tcW w:w="624" w:type="dxa"/>
            <w:gridSpan w:val="2"/>
            <w:shd w:val="clear" w:color="auto" w:fill="auto"/>
          </w:tcPr>
          <w:p w14:paraId="741428D5" w14:textId="77777777" w:rsidR="00F64CBB" w:rsidRPr="002C48AE" w:rsidRDefault="00F64CBB" w:rsidP="002C48AE">
            <w:pPr>
              <w:rPr>
                <w:rFonts w:eastAsia="Calibri" w:cs="Arial"/>
                <w:b/>
                <w:sz w:val="18"/>
                <w:szCs w:val="18"/>
              </w:rPr>
            </w:pPr>
            <w:r w:rsidRPr="002C48AE">
              <w:rPr>
                <w:rFonts w:eastAsia="Calibri" w:cs="Arial"/>
                <w:b/>
                <w:sz w:val="18"/>
                <w:szCs w:val="18"/>
              </w:rPr>
              <w:t xml:space="preserve">       </w:t>
            </w:r>
          </w:p>
          <w:p w14:paraId="446F7A1A" w14:textId="77777777" w:rsidR="00F64CBB" w:rsidRPr="002C48AE" w:rsidRDefault="00F64CBB" w:rsidP="002C48AE">
            <w:pPr>
              <w:rPr>
                <w:rFonts w:eastAsia="Calibri" w:cs="Arial"/>
                <w:b/>
                <w:sz w:val="18"/>
                <w:szCs w:val="18"/>
              </w:rPr>
            </w:pPr>
            <w:r w:rsidRPr="002C48AE">
              <w:rPr>
                <w:rFonts w:eastAsia="Calibri" w:cs="Arial"/>
                <w:b/>
                <w:sz w:val="18"/>
                <w:szCs w:val="18"/>
              </w:rPr>
              <w:t xml:space="preserve">          Taak</w:t>
            </w:r>
          </w:p>
        </w:tc>
        <w:tc>
          <w:tcPr>
            <w:tcW w:w="1707" w:type="dxa"/>
            <w:shd w:val="clear" w:color="auto" w:fill="auto"/>
          </w:tcPr>
          <w:p w14:paraId="03AC01B4" w14:textId="77777777" w:rsidR="00F64CBB" w:rsidRPr="002C48AE" w:rsidRDefault="00F64CBB" w:rsidP="002C48AE">
            <w:pPr>
              <w:rPr>
                <w:rFonts w:eastAsia="Calibri" w:cs="Arial"/>
                <w:b/>
                <w:sz w:val="18"/>
                <w:szCs w:val="18"/>
              </w:rPr>
            </w:pPr>
            <w:r w:rsidRPr="002C48AE">
              <w:rPr>
                <w:rFonts w:eastAsia="Calibri" w:cs="Arial"/>
                <w:b/>
                <w:sz w:val="18"/>
                <w:szCs w:val="18"/>
              </w:rPr>
              <w:br/>
              <w:t>Wie</w:t>
            </w:r>
          </w:p>
        </w:tc>
      </w:tr>
      <w:tr w:rsidR="00F91A16" w:rsidRPr="002C48AE" w14:paraId="70F163F9" w14:textId="77777777" w:rsidTr="003129B2">
        <w:tc>
          <w:tcPr>
            <w:tcW w:w="624" w:type="dxa"/>
            <w:shd w:val="clear" w:color="auto" w:fill="auto"/>
          </w:tcPr>
          <w:p w14:paraId="674D63AC" w14:textId="77952FFB" w:rsidR="00F91A16" w:rsidRPr="002C48AE" w:rsidRDefault="00F91A16" w:rsidP="002C48AE">
            <w:pPr>
              <w:rPr>
                <w:rFonts w:eastAsia="Calibri" w:cs="Arial"/>
                <w:sz w:val="18"/>
                <w:szCs w:val="18"/>
              </w:rPr>
            </w:pPr>
            <w:r>
              <w:rPr>
                <w:rFonts w:eastAsia="Calibri" w:cs="Arial"/>
                <w:sz w:val="18"/>
                <w:szCs w:val="18"/>
              </w:rPr>
              <w:t>5.1</w:t>
            </w:r>
          </w:p>
        </w:tc>
        <w:tc>
          <w:tcPr>
            <w:tcW w:w="7014" w:type="dxa"/>
            <w:shd w:val="clear" w:color="auto" w:fill="auto"/>
          </w:tcPr>
          <w:p w14:paraId="1EF5ABEE" w14:textId="449B5A90" w:rsidR="00F91A16" w:rsidRPr="002C48AE" w:rsidRDefault="00F91A16" w:rsidP="002C48AE">
            <w:pPr>
              <w:rPr>
                <w:rFonts w:eastAsia="Calibri" w:cs="Arial"/>
                <w:sz w:val="18"/>
                <w:szCs w:val="18"/>
              </w:rPr>
            </w:pPr>
            <w:r>
              <w:rPr>
                <w:rFonts w:eastAsia="Calibri" w:cs="Arial"/>
                <w:sz w:val="18"/>
                <w:szCs w:val="18"/>
              </w:rPr>
              <w:t xml:space="preserve">Houd en werk gedurende het proces een incident-logboek bij in </w:t>
            </w:r>
            <w:r w:rsidR="00723CA2">
              <w:rPr>
                <w:rFonts w:eastAsia="Calibri" w:cs="Arial"/>
                <w:sz w:val="18"/>
                <w:szCs w:val="18"/>
              </w:rPr>
              <w:t>Bink</w:t>
            </w:r>
            <w:r>
              <w:rPr>
                <w:rFonts w:eastAsia="Calibri" w:cs="Arial"/>
                <w:sz w:val="18"/>
                <w:szCs w:val="18"/>
              </w:rPr>
              <w:t xml:space="preserve">, </w:t>
            </w:r>
            <w:r w:rsidR="007B2EC9">
              <w:rPr>
                <w:rFonts w:eastAsia="Calibri" w:cs="Arial"/>
                <w:sz w:val="18"/>
                <w:szCs w:val="18"/>
              </w:rPr>
              <w:t>waarin</w:t>
            </w:r>
            <w:r w:rsidR="001F54C8">
              <w:rPr>
                <w:rFonts w:eastAsia="Calibri" w:cs="Arial"/>
                <w:sz w:val="18"/>
                <w:szCs w:val="18"/>
              </w:rPr>
              <w:t xml:space="preserve"> gedurende het incident alle ondernomen activiteiten op datum en tijd worden vastgelegd (1.6</w:t>
            </w:r>
            <w:r w:rsidR="0091786C">
              <w:rPr>
                <w:rFonts w:eastAsia="Calibri" w:cs="Arial"/>
                <w:sz w:val="18"/>
                <w:szCs w:val="18"/>
              </w:rPr>
              <w:t>, 2.7</w:t>
            </w:r>
            <w:r w:rsidR="001F54C8">
              <w:rPr>
                <w:rFonts w:eastAsia="Calibri" w:cs="Arial"/>
                <w:sz w:val="18"/>
                <w:szCs w:val="18"/>
              </w:rPr>
              <w:t>).</w:t>
            </w:r>
            <w:r w:rsidR="00617F38">
              <w:rPr>
                <w:rFonts w:eastAsia="Calibri" w:cs="Arial"/>
                <w:sz w:val="18"/>
                <w:szCs w:val="18"/>
              </w:rPr>
              <w:br/>
            </w:r>
          </w:p>
        </w:tc>
        <w:tc>
          <w:tcPr>
            <w:tcW w:w="1707" w:type="dxa"/>
            <w:shd w:val="clear" w:color="auto" w:fill="auto"/>
          </w:tcPr>
          <w:p w14:paraId="51D19942" w14:textId="1520C010" w:rsidR="00F91A16" w:rsidRPr="002C48AE" w:rsidRDefault="00F91A16" w:rsidP="002C48AE">
            <w:pPr>
              <w:rPr>
                <w:rFonts w:eastAsia="Calibri" w:cs="Arial"/>
                <w:sz w:val="18"/>
                <w:szCs w:val="18"/>
              </w:rPr>
            </w:pPr>
            <w:r>
              <w:rPr>
                <w:rFonts w:eastAsia="Calibri" w:cs="Arial"/>
                <w:sz w:val="18"/>
                <w:szCs w:val="18"/>
              </w:rPr>
              <w:t>CISO/IRT</w:t>
            </w:r>
          </w:p>
        </w:tc>
      </w:tr>
      <w:tr w:rsidR="001F54C8" w:rsidRPr="002C48AE" w14:paraId="7C6ADC3C" w14:textId="77777777" w:rsidTr="003129B2">
        <w:tc>
          <w:tcPr>
            <w:tcW w:w="624" w:type="dxa"/>
            <w:shd w:val="clear" w:color="auto" w:fill="auto"/>
          </w:tcPr>
          <w:p w14:paraId="0C0AC9E1" w14:textId="1E2FFDD7" w:rsidR="001F54C8" w:rsidRPr="002C48AE" w:rsidRDefault="001F54C8" w:rsidP="0010182C">
            <w:pPr>
              <w:rPr>
                <w:rFonts w:eastAsia="Calibri" w:cs="Arial"/>
                <w:sz w:val="18"/>
                <w:szCs w:val="18"/>
              </w:rPr>
            </w:pPr>
            <w:r>
              <w:rPr>
                <w:rFonts w:eastAsia="Calibri" w:cs="Arial"/>
                <w:sz w:val="18"/>
                <w:szCs w:val="18"/>
              </w:rPr>
              <w:t>5.2</w:t>
            </w:r>
          </w:p>
        </w:tc>
        <w:tc>
          <w:tcPr>
            <w:tcW w:w="7014" w:type="dxa"/>
            <w:shd w:val="clear" w:color="auto" w:fill="auto"/>
          </w:tcPr>
          <w:p w14:paraId="14EF77DC" w14:textId="08DF44E8" w:rsidR="001F54C8" w:rsidRPr="002C48AE" w:rsidRDefault="001F54C8" w:rsidP="0010182C">
            <w:pPr>
              <w:rPr>
                <w:rFonts w:eastAsia="Calibri" w:cs="Arial"/>
                <w:b/>
                <w:bCs/>
                <w:sz w:val="18"/>
                <w:szCs w:val="18"/>
              </w:rPr>
            </w:pPr>
            <w:r w:rsidRPr="002C48AE">
              <w:rPr>
                <w:rFonts w:eastAsia="Calibri" w:cs="Arial"/>
                <w:sz w:val="18"/>
                <w:szCs w:val="18"/>
              </w:rPr>
              <w:t>Zorg dat alle Incident en response informatie veilig is/wordt opge</w:t>
            </w:r>
            <w:r>
              <w:rPr>
                <w:rFonts w:eastAsia="Calibri" w:cs="Arial"/>
                <w:sz w:val="18"/>
                <w:szCs w:val="18"/>
              </w:rPr>
              <w:t>slagen in het zaaksysteem</w:t>
            </w:r>
            <w:r w:rsidRPr="002C48AE">
              <w:rPr>
                <w:rFonts w:eastAsia="Calibri" w:cs="Arial"/>
                <w:sz w:val="18"/>
                <w:szCs w:val="18"/>
              </w:rPr>
              <w:t>, inclusief gesprekverslagen, aantekeningen en incident artefacten</w:t>
            </w:r>
            <w:r w:rsidR="00723CA2">
              <w:rPr>
                <w:rFonts w:eastAsia="Calibri" w:cs="Arial"/>
                <w:sz w:val="18"/>
                <w:szCs w:val="18"/>
              </w:rPr>
              <w:t xml:space="preserve"> (bijvoorbeeld screenprints)</w:t>
            </w:r>
            <w:r w:rsidRPr="002C48AE">
              <w:rPr>
                <w:rFonts w:eastAsia="Calibri" w:cs="Arial"/>
                <w:sz w:val="18"/>
                <w:szCs w:val="18"/>
              </w:rPr>
              <w:t xml:space="preserve">. In overeenstemming met wetgeving en intern beleid zal op enig moment (een deel van) de opgeslagen informatie vernietigd moeten worden. </w:t>
            </w:r>
          </w:p>
          <w:p w14:paraId="41D5F276" w14:textId="77777777" w:rsidR="001F54C8" w:rsidRDefault="001F54C8" w:rsidP="0010182C">
            <w:pPr>
              <w:rPr>
                <w:rFonts w:eastAsia="Calibri" w:cs="Arial"/>
                <w:sz w:val="18"/>
                <w:szCs w:val="18"/>
              </w:rPr>
            </w:pPr>
            <w:r w:rsidRPr="002C48AE">
              <w:rPr>
                <w:rFonts w:eastAsia="Calibri" w:cs="Arial"/>
                <w:sz w:val="18"/>
                <w:szCs w:val="18"/>
              </w:rPr>
              <w:t>Indien het een inbreuk betreft die leidt tot de aanzienlijke kans op ernstige nadelige gevolgen dan wel ernstige nadelige gevolgen heeft voor de bescherming van persoonsgegevens moet altijd een overzicht hiervan worden bijgehouden.</w:t>
            </w:r>
          </w:p>
          <w:p w14:paraId="0776D43D" w14:textId="74B8EEE4" w:rsidR="00681878" w:rsidRPr="002C48AE" w:rsidRDefault="00681878" w:rsidP="0010182C">
            <w:pPr>
              <w:rPr>
                <w:rFonts w:eastAsia="Calibri" w:cs="Arial"/>
                <w:sz w:val="18"/>
                <w:szCs w:val="18"/>
              </w:rPr>
            </w:pPr>
            <w:r>
              <w:rPr>
                <w:rFonts w:eastAsia="Calibri" w:cs="Arial"/>
                <w:sz w:val="18"/>
                <w:szCs w:val="18"/>
              </w:rPr>
              <w:t>Indien tijdens het onderzoek gebruik wordt gemaakt van logbestanden dan dienen deze voor een periode van 3 jaar te worden bewaard.</w:t>
            </w:r>
          </w:p>
          <w:p w14:paraId="47C373E8" w14:textId="77777777" w:rsidR="001F54C8" w:rsidRPr="002C48AE" w:rsidRDefault="001F54C8" w:rsidP="0010182C">
            <w:pPr>
              <w:rPr>
                <w:rFonts w:eastAsia="Calibri" w:cs="Arial"/>
                <w:sz w:val="18"/>
                <w:szCs w:val="18"/>
              </w:rPr>
            </w:pPr>
          </w:p>
        </w:tc>
        <w:tc>
          <w:tcPr>
            <w:tcW w:w="1707" w:type="dxa"/>
            <w:shd w:val="clear" w:color="auto" w:fill="auto"/>
          </w:tcPr>
          <w:p w14:paraId="3042595C" w14:textId="77777777" w:rsidR="001F54C8" w:rsidRPr="002C48AE" w:rsidRDefault="001F54C8" w:rsidP="0010182C">
            <w:pPr>
              <w:rPr>
                <w:rFonts w:eastAsia="Calibri" w:cs="Arial"/>
                <w:sz w:val="18"/>
                <w:szCs w:val="18"/>
              </w:rPr>
            </w:pPr>
            <w:r w:rsidRPr="002C48AE">
              <w:rPr>
                <w:rFonts w:eastAsia="Calibri" w:cs="Arial"/>
                <w:sz w:val="18"/>
                <w:szCs w:val="18"/>
              </w:rPr>
              <w:t>CISO</w:t>
            </w:r>
          </w:p>
        </w:tc>
      </w:tr>
      <w:tr w:rsidR="00F64CBB" w:rsidRPr="002C48AE" w14:paraId="6D4FA257" w14:textId="77777777" w:rsidTr="003129B2">
        <w:tc>
          <w:tcPr>
            <w:tcW w:w="624" w:type="dxa"/>
            <w:shd w:val="clear" w:color="auto" w:fill="auto"/>
          </w:tcPr>
          <w:p w14:paraId="79F1FAEE" w14:textId="2C24E52F" w:rsidR="00F64CBB" w:rsidRPr="002C48AE" w:rsidRDefault="00F64CBB" w:rsidP="002C48AE">
            <w:pPr>
              <w:rPr>
                <w:rFonts w:eastAsia="Calibri" w:cs="Arial"/>
                <w:sz w:val="18"/>
                <w:szCs w:val="18"/>
              </w:rPr>
            </w:pPr>
            <w:r w:rsidRPr="002C48AE">
              <w:rPr>
                <w:rFonts w:eastAsia="Calibri" w:cs="Arial"/>
                <w:sz w:val="18"/>
                <w:szCs w:val="18"/>
              </w:rPr>
              <w:t>5.</w:t>
            </w:r>
            <w:r w:rsidR="001F54C8">
              <w:rPr>
                <w:rFonts w:eastAsia="Calibri" w:cs="Arial"/>
                <w:sz w:val="18"/>
                <w:szCs w:val="18"/>
              </w:rPr>
              <w:t>3</w:t>
            </w:r>
          </w:p>
        </w:tc>
        <w:tc>
          <w:tcPr>
            <w:tcW w:w="7014" w:type="dxa"/>
            <w:shd w:val="clear" w:color="auto" w:fill="auto"/>
          </w:tcPr>
          <w:p w14:paraId="53346FED" w14:textId="77777777" w:rsidR="00F64CBB" w:rsidRPr="002C48AE" w:rsidRDefault="00F64CBB" w:rsidP="002C48AE">
            <w:pPr>
              <w:rPr>
                <w:rFonts w:eastAsia="Calibri" w:cs="Arial"/>
                <w:sz w:val="18"/>
                <w:szCs w:val="18"/>
              </w:rPr>
            </w:pPr>
            <w:r w:rsidRPr="002C48AE">
              <w:rPr>
                <w:rFonts w:eastAsia="Calibri" w:cs="Arial"/>
                <w:sz w:val="18"/>
                <w:szCs w:val="18"/>
              </w:rPr>
              <w:t>Verzamel alle tijdschrijfregels van het personeel dat heeft meegewerkt aan de Incident response-actie. De totale kosten kunnen mogelijk van belang zijn indien er een rechtszaak komt tegen een verdachte, omdat deze dan verhaald kunnen worden.</w:t>
            </w:r>
          </w:p>
          <w:p w14:paraId="1DB6AD7E" w14:textId="77777777" w:rsidR="00F64CBB" w:rsidRPr="002C48AE" w:rsidRDefault="00F64CBB" w:rsidP="002C48AE">
            <w:pPr>
              <w:rPr>
                <w:rFonts w:eastAsia="Calibri" w:cs="Arial"/>
                <w:sz w:val="18"/>
                <w:szCs w:val="18"/>
              </w:rPr>
            </w:pPr>
          </w:p>
        </w:tc>
        <w:tc>
          <w:tcPr>
            <w:tcW w:w="1707" w:type="dxa"/>
            <w:shd w:val="clear" w:color="auto" w:fill="auto"/>
          </w:tcPr>
          <w:p w14:paraId="042A7ED0" w14:textId="66F7C154" w:rsidR="00F64CBB" w:rsidRPr="002C48AE" w:rsidRDefault="00F64CBB" w:rsidP="002C48AE">
            <w:pPr>
              <w:rPr>
                <w:rFonts w:eastAsia="Calibri" w:cs="Arial"/>
                <w:sz w:val="18"/>
                <w:szCs w:val="18"/>
              </w:rPr>
            </w:pPr>
            <w:r w:rsidRPr="002C48AE">
              <w:rPr>
                <w:rFonts w:eastAsia="Calibri" w:cs="Arial"/>
                <w:sz w:val="18"/>
                <w:szCs w:val="18"/>
              </w:rPr>
              <w:t>Applicatiebeheer</w:t>
            </w:r>
            <w:r w:rsidR="00617F38">
              <w:rPr>
                <w:rFonts w:eastAsia="Calibri" w:cs="Arial"/>
                <w:sz w:val="18"/>
                <w:szCs w:val="18"/>
              </w:rPr>
              <w:softHyphen/>
            </w:r>
            <w:r w:rsidRPr="002C48AE">
              <w:rPr>
                <w:rFonts w:eastAsia="Calibri" w:cs="Arial"/>
                <w:sz w:val="18"/>
                <w:szCs w:val="18"/>
              </w:rPr>
              <w:t>der Tim</w:t>
            </w:r>
          </w:p>
        </w:tc>
      </w:tr>
      <w:tr w:rsidR="00F64CBB" w:rsidRPr="002C48AE" w14:paraId="1C4E4F0A" w14:textId="77777777" w:rsidTr="003129B2">
        <w:tc>
          <w:tcPr>
            <w:tcW w:w="624" w:type="dxa"/>
            <w:shd w:val="clear" w:color="auto" w:fill="auto"/>
          </w:tcPr>
          <w:p w14:paraId="2313C6F6" w14:textId="1E790967" w:rsidR="00F64CBB" w:rsidRPr="002C48AE" w:rsidRDefault="00F64CBB" w:rsidP="002C48AE">
            <w:pPr>
              <w:rPr>
                <w:rFonts w:eastAsia="Calibri" w:cs="Arial"/>
                <w:sz w:val="18"/>
                <w:szCs w:val="18"/>
              </w:rPr>
            </w:pPr>
            <w:r w:rsidRPr="002C48AE">
              <w:rPr>
                <w:rFonts w:eastAsia="Calibri" w:cs="Arial"/>
                <w:sz w:val="18"/>
                <w:szCs w:val="18"/>
              </w:rPr>
              <w:t>5.</w:t>
            </w:r>
            <w:r w:rsidR="001F54C8">
              <w:rPr>
                <w:rFonts w:eastAsia="Calibri" w:cs="Arial"/>
                <w:sz w:val="18"/>
                <w:szCs w:val="18"/>
              </w:rPr>
              <w:t>4</w:t>
            </w:r>
          </w:p>
        </w:tc>
        <w:tc>
          <w:tcPr>
            <w:tcW w:w="7014" w:type="dxa"/>
            <w:shd w:val="clear" w:color="auto" w:fill="auto"/>
          </w:tcPr>
          <w:p w14:paraId="48C49FD0" w14:textId="77777777" w:rsidR="00F64CBB" w:rsidRPr="002C48AE" w:rsidRDefault="00F64CBB" w:rsidP="002C48AE">
            <w:pPr>
              <w:rPr>
                <w:rFonts w:eastAsia="Calibri" w:cs="Arial"/>
                <w:sz w:val="18"/>
                <w:szCs w:val="18"/>
              </w:rPr>
            </w:pPr>
            <w:r w:rsidRPr="002C48AE">
              <w:rPr>
                <w:rFonts w:eastAsia="Calibri" w:cs="Arial"/>
                <w:sz w:val="18"/>
                <w:szCs w:val="18"/>
              </w:rPr>
              <w:t>Plan een vergadering ongeveer 2 tot 6 weken na het incident om een evaluatie uit te voeren over de aanpak van het incident.</w:t>
            </w:r>
          </w:p>
          <w:p w14:paraId="3A33BD3D" w14:textId="77777777" w:rsidR="00F64CBB" w:rsidRPr="002C48AE" w:rsidRDefault="00F64CBB" w:rsidP="002C48AE">
            <w:pPr>
              <w:rPr>
                <w:rFonts w:eastAsia="Calibri" w:cs="Arial"/>
                <w:sz w:val="18"/>
                <w:szCs w:val="18"/>
              </w:rPr>
            </w:pPr>
          </w:p>
        </w:tc>
        <w:tc>
          <w:tcPr>
            <w:tcW w:w="1707" w:type="dxa"/>
            <w:shd w:val="clear" w:color="auto" w:fill="auto"/>
          </w:tcPr>
          <w:p w14:paraId="6DEF9C5B" w14:textId="77777777" w:rsidR="00F64CBB" w:rsidRPr="002C48AE" w:rsidRDefault="00F64CBB" w:rsidP="002C48AE">
            <w:pPr>
              <w:rPr>
                <w:rFonts w:eastAsia="Calibri" w:cs="Arial"/>
                <w:sz w:val="18"/>
                <w:szCs w:val="18"/>
              </w:rPr>
            </w:pPr>
            <w:r w:rsidRPr="002C48AE">
              <w:rPr>
                <w:rFonts w:eastAsia="Calibri" w:cs="Arial"/>
                <w:sz w:val="18"/>
                <w:szCs w:val="18"/>
              </w:rPr>
              <w:t xml:space="preserve">Incident </w:t>
            </w:r>
            <w:r w:rsidRPr="002C48AE">
              <w:rPr>
                <w:rFonts w:eastAsia="Calibri" w:cs="Arial"/>
                <w:sz w:val="18"/>
                <w:szCs w:val="18"/>
              </w:rPr>
              <w:br/>
              <w:t>response team</w:t>
            </w:r>
          </w:p>
        </w:tc>
      </w:tr>
      <w:tr w:rsidR="00F64CBB" w:rsidRPr="002C48AE" w14:paraId="197501DE" w14:textId="77777777" w:rsidTr="003129B2">
        <w:tc>
          <w:tcPr>
            <w:tcW w:w="624" w:type="dxa"/>
            <w:shd w:val="clear" w:color="auto" w:fill="auto"/>
          </w:tcPr>
          <w:p w14:paraId="033AEF67" w14:textId="246A7947" w:rsidR="00F64CBB" w:rsidRPr="002C48AE" w:rsidRDefault="00F64CBB" w:rsidP="002C48AE">
            <w:pPr>
              <w:rPr>
                <w:rFonts w:eastAsia="Calibri" w:cs="Arial"/>
                <w:sz w:val="18"/>
                <w:szCs w:val="18"/>
              </w:rPr>
            </w:pPr>
            <w:r w:rsidRPr="002C48AE">
              <w:rPr>
                <w:rFonts w:eastAsia="Calibri" w:cs="Arial"/>
                <w:sz w:val="18"/>
                <w:szCs w:val="18"/>
              </w:rPr>
              <w:t>5.</w:t>
            </w:r>
            <w:r w:rsidR="001F54C8">
              <w:rPr>
                <w:rFonts w:eastAsia="Calibri" w:cs="Arial"/>
                <w:sz w:val="18"/>
                <w:szCs w:val="18"/>
              </w:rPr>
              <w:t>5</w:t>
            </w:r>
          </w:p>
        </w:tc>
        <w:tc>
          <w:tcPr>
            <w:tcW w:w="7014" w:type="dxa"/>
            <w:shd w:val="clear" w:color="auto" w:fill="auto"/>
          </w:tcPr>
          <w:p w14:paraId="06FF01D0" w14:textId="77777777" w:rsidR="00F64CBB" w:rsidRPr="002C48AE" w:rsidRDefault="00F64CBB" w:rsidP="002C48AE">
            <w:pPr>
              <w:rPr>
                <w:rFonts w:eastAsia="Calibri" w:cs="Arial"/>
                <w:sz w:val="18"/>
                <w:szCs w:val="18"/>
              </w:rPr>
            </w:pPr>
            <w:r w:rsidRPr="002C48AE">
              <w:rPr>
                <w:rFonts w:eastAsia="Calibri" w:cs="Arial"/>
                <w:sz w:val="18"/>
                <w:szCs w:val="18"/>
              </w:rPr>
              <w:t xml:space="preserve">Onderzoek oplossingen om herhaling te voorkomen en </w:t>
            </w:r>
          </w:p>
          <w:p w14:paraId="7FF52F4D" w14:textId="77777777" w:rsidR="00F64CBB" w:rsidRPr="002C48AE" w:rsidRDefault="00F64CBB" w:rsidP="002C48AE">
            <w:pPr>
              <w:rPr>
                <w:rFonts w:eastAsia="Calibri" w:cs="Arial"/>
                <w:sz w:val="18"/>
                <w:szCs w:val="18"/>
              </w:rPr>
            </w:pPr>
            <w:r w:rsidRPr="002C48AE">
              <w:rPr>
                <w:rFonts w:eastAsia="Calibri" w:cs="Arial"/>
                <w:sz w:val="18"/>
                <w:szCs w:val="18"/>
              </w:rPr>
              <w:t>rapporteer eventueel hierover aan de directie.</w:t>
            </w:r>
          </w:p>
          <w:p w14:paraId="7C248A48" w14:textId="77777777" w:rsidR="00F64CBB" w:rsidRPr="002C48AE" w:rsidRDefault="00F64CBB" w:rsidP="002C48AE">
            <w:pPr>
              <w:rPr>
                <w:rFonts w:eastAsia="Calibri" w:cs="Arial"/>
                <w:sz w:val="18"/>
                <w:szCs w:val="18"/>
              </w:rPr>
            </w:pPr>
          </w:p>
          <w:p w14:paraId="20D9DDAD" w14:textId="77777777" w:rsidR="00F64CBB" w:rsidRPr="002C48AE" w:rsidRDefault="00F64CBB" w:rsidP="002C48AE">
            <w:pPr>
              <w:rPr>
                <w:rFonts w:eastAsia="Calibri" w:cs="Arial"/>
                <w:sz w:val="18"/>
                <w:szCs w:val="18"/>
              </w:rPr>
            </w:pPr>
            <w:r w:rsidRPr="002C48AE">
              <w:rPr>
                <w:rFonts w:eastAsia="Calibri" w:cs="Arial"/>
                <w:sz w:val="18"/>
                <w:szCs w:val="18"/>
              </w:rPr>
              <w:t>Te beantwoorden vragen:</w:t>
            </w:r>
          </w:p>
          <w:p w14:paraId="6119F084" w14:textId="77777777" w:rsidR="00F64CBB" w:rsidRPr="002C48AE" w:rsidRDefault="00F64CBB" w:rsidP="002C48AE">
            <w:pPr>
              <w:numPr>
                <w:ilvl w:val="0"/>
                <w:numId w:val="25"/>
              </w:numPr>
              <w:rPr>
                <w:rFonts w:eastAsia="Calibri" w:cs="Arial"/>
                <w:sz w:val="18"/>
                <w:szCs w:val="18"/>
              </w:rPr>
            </w:pPr>
            <w:r w:rsidRPr="002C48AE">
              <w:rPr>
                <w:rFonts w:eastAsia="Calibri" w:cs="Arial"/>
                <w:sz w:val="18"/>
                <w:szCs w:val="18"/>
              </w:rPr>
              <w:t>Waarom was de data opgeslagen op een verkeerde plaats of niet veilige plaats?</w:t>
            </w:r>
          </w:p>
          <w:p w14:paraId="3B2CDA69" w14:textId="77777777" w:rsidR="00F64CBB" w:rsidRPr="002C48AE" w:rsidRDefault="00F64CBB" w:rsidP="002C48AE">
            <w:pPr>
              <w:numPr>
                <w:ilvl w:val="0"/>
                <w:numId w:val="25"/>
              </w:numPr>
              <w:rPr>
                <w:rFonts w:eastAsia="Calibri" w:cs="Arial"/>
                <w:sz w:val="18"/>
                <w:szCs w:val="18"/>
              </w:rPr>
            </w:pPr>
            <w:r w:rsidRPr="002C48AE">
              <w:rPr>
                <w:rFonts w:eastAsia="Calibri" w:cs="Arial"/>
                <w:sz w:val="18"/>
                <w:szCs w:val="18"/>
              </w:rPr>
              <w:t>Wat had meer kunnen worden gedaan om de inbraak te voorkomen?</w:t>
            </w:r>
          </w:p>
          <w:p w14:paraId="42C3BB8C" w14:textId="77777777" w:rsidR="00F64CBB" w:rsidRPr="002C48AE" w:rsidRDefault="00F64CBB" w:rsidP="002C48AE">
            <w:pPr>
              <w:numPr>
                <w:ilvl w:val="0"/>
                <w:numId w:val="25"/>
              </w:numPr>
              <w:rPr>
                <w:rFonts w:eastAsia="Calibri" w:cs="Arial"/>
                <w:i/>
                <w:sz w:val="18"/>
                <w:szCs w:val="18"/>
              </w:rPr>
            </w:pPr>
            <w:r w:rsidRPr="002C48AE">
              <w:rPr>
                <w:rFonts w:eastAsia="Calibri" w:cs="Arial"/>
                <w:sz w:val="18"/>
                <w:szCs w:val="18"/>
              </w:rPr>
              <w:t xml:space="preserve">Neemt de afdeling voldoende maatregelen om herhaling te voorkomen? </w:t>
            </w:r>
          </w:p>
          <w:p w14:paraId="69FEB5AF" w14:textId="77777777" w:rsidR="00F64CBB" w:rsidRPr="002C48AE" w:rsidRDefault="00F64CBB" w:rsidP="002C48AE">
            <w:pPr>
              <w:rPr>
                <w:rFonts w:eastAsia="Calibri" w:cs="Arial"/>
                <w:sz w:val="18"/>
                <w:szCs w:val="18"/>
              </w:rPr>
            </w:pPr>
          </w:p>
        </w:tc>
        <w:tc>
          <w:tcPr>
            <w:tcW w:w="1707" w:type="dxa"/>
            <w:shd w:val="clear" w:color="auto" w:fill="auto"/>
          </w:tcPr>
          <w:p w14:paraId="6B8CF3E1" w14:textId="77777777" w:rsidR="00F64CBB" w:rsidRPr="002C48AE" w:rsidRDefault="00F64CBB" w:rsidP="002C48AE">
            <w:pPr>
              <w:rPr>
                <w:rFonts w:eastAsia="Calibri" w:cs="Arial"/>
                <w:sz w:val="18"/>
                <w:szCs w:val="18"/>
              </w:rPr>
            </w:pPr>
            <w:r w:rsidRPr="002C48AE">
              <w:rPr>
                <w:rFonts w:eastAsia="Calibri" w:cs="Arial"/>
                <w:sz w:val="18"/>
                <w:szCs w:val="18"/>
              </w:rPr>
              <w:t>CISO</w:t>
            </w:r>
          </w:p>
        </w:tc>
      </w:tr>
      <w:tr w:rsidR="00F64CBB" w:rsidRPr="002C48AE" w14:paraId="6788D634" w14:textId="77777777" w:rsidTr="003129B2">
        <w:tc>
          <w:tcPr>
            <w:tcW w:w="624" w:type="dxa"/>
            <w:shd w:val="clear" w:color="auto" w:fill="auto"/>
          </w:tcPr>
          <w:p w14:paraId="38D55054" w14:textId="23BB6FDD" w:rsidR="00F64CBB" w:rsidRPr="002C48AE" w:rsidRDefault="00F64CBB" w:rsidP="002C48AE">
            <w:pPr>
              <w:rPr>
                <w:rFonts w:eastAsia="Calibri" w:cs="Arial"/>
                <w:sz w:val="18"/>
                <w:szCs w:val="18"/>
              </w:rPr>
            </w:pPr>
            <w:r w:rsidRPr="002C48AE">
              <w:rPr>
                <w:rFonts w:eastAsia="Calibri" w:cs="Arial"/>
                <w:sz w:val="18"/>
                <w:szCs w:val="18"/>
              </w:rPr>
              <w:t>5.</w:t>
            </w:r>
            <w:r w:rsidR="001F54C8">
              <w:rPr>
                <w:rFonts w:eastAsia="Calibri" w:cs="Arial"/>
                <w:sz w:val="18"/>
                <w:szCs w:val="18"/>
              </w:rPr>
              <w:t>6</w:t>
            </w:r>
          </w:p>
        </w:tc>
        <w:tc>
          <w:tcPr>
            <w:tcW w:w="7014" w:type="dxa"/>
            <w:shd w:val="clear" w:color="auto" w:fill="auto"/>
          </w:tcPr>
          <w:p w14:paraId="6A778692" w14:textId="77777777" w:rsidR="00F64CBB" w:rsidRPr="002C48AE" w:rsidRDefault="00F64CBB" w:rsidP="002C48AE">
            <w:pPr>
              <w:rPr>
                <w:rFonts w:eastAsia="Calibri" w:cs="Arial"/>
                <w:sz w:val="18"/>
                <w:szCs w:val="18"/>
              </w:rPr>
            </w:pPr>
            <w:r w:rsidRPr="002C48AE">
              <w:rPr>
                <w:rFonts w:eastAsia="Calibri" w:cs="Arial"/>
                <w:sz w:val="18"/>
                <w:szCs w:val="18"/>
              </w:rPr>
              <w:t>Bekijk hoe de geleerde lessen effectief in de organisatie kunnen worden ingebed.</w:t>
            </w:r>
          </w:p>
          <w:p w14:paraId="06728A00" w14:textId="77777777" w:rsidR="00F64CBB" w:rsidRPr="002C48AE" w:rsidRDefault="00F64CBB" w:rsidP="002C48AE">
            <w:pPr>
              <w:rPr>
                <w:rFonts w:eastAsia="Calibri" w:cs="Arial"/>
                <w:sz w:val="18"/>
                <w:szCs w:val="18"/>
              </w:rPr>
            </w:pPr>
          </w:p>
        </w:tc>
        <w:tc>
          <w:tcPr>
            <w:tcW w:w="1707" w:type="dxa"/>
            <w:shd w:val="clear" w:color="auto" w:fill="auto"/>
          </w:tcPr>
          <w:p w14:paraId="7324D83F" w14:textId="18E5D3D9" w:rsidR="00F64CBB" w:rsidRPr="002C48AE" w:rsidRDefault="00723CA2" w:rsidP="002C48AE">
            <w:pPr>
              <w:rPr>
                <w:rFonts w:eastAsia="Calibri" w:cs="Arial"/>
                <w:sz w:val="18"/>
                <w:szCs w:val="18"/>
              </w:rPr>
            </w:pPr>
            <w:r>
              <w:rPr>
                <w:rFonts w:eastAsia="Calibri" w:cs="Arial"/>
                <w:sz w:val="18"/>
                <w:szCs w:val="18"/>
              </w:rPr>
              <w:t xml:space="preserve">Teammanager </w:t>
            </w:r>
            <w:r w:rsidR="00F64CBB" w:rsidRPr="002C48AE">
              <w:rPr>
                <w:rFonts w:eastAsia="Calibri" w:cs="Arial"/>
                <w:sz w:val="18"/>
                <w:szCs w:val="18"/>
              </w:rPr>
              <w:t xml:space="preserve"> eventueel met advies van de CISO</w:t>
            </w:r>
          </w:p>
        </w:tc>
      </w:tr>
    </w:tbl>
    <w:p w14:paraId="28B0E943" w14:textId="77777777" w:rsidR="00F64CBB" w:rsidRDefault="00F64CBB" w:rsidP="00F64CBB"/>
    <w:p w14:paraId="25F16A03" w14:textId="48B36CD2" w:rsidR="00F64CBB" w:rsidRPr="00F64CBB" w:rsidRDefault="00F64CBB" w:rsidP="00F64CBB">
      <w:pPr>
        <w:rPr>
          <w:rFonts w:ascii="Cambria" w:hAnsi="Cambria" w:cs="Cambria"/>
          <w:sz w:val="18"/>
          <w:szCs w:val="18"/>
        </w:rPr>
      </w:pPr>
    </w:p>
    <w:p w14:paraId="397CB12F" w14:textId="77777777" w:rsidR="00792D0F" w:rsidRPr="00792D0F" w:rsidRDefault="00792D0F" w:rsidP="00792D0F"/>
    <w:p w14:paraId="7FA62579" w14:textId="3C4BD5EC" w:rsidR="00792D0F" w:rsidRDefault="00792D0F" w:rsidP="006C1E94">
      <w:pPr>
        <w:pStyle w:val="Kop1"/>
      </w:pPr>
    </w:p>
    <w:p w14:paraId="7069C435" w14:textId="157BE6DF" w:rsidR="005C72FD" w:rsidRPr="00D62E77" w:rsidRDefault="007B2269" w:rsidP="008F4ADA">
      <w:pPr>
        <w:pStyle w:val="Kop1"/>
      </w:pPr>
      <w:r>
        <w:br w:type="page"/>
      </w:r>
      <w:bookmarkStart w:id="40" w:name="_Toc46397977"/>
      <w:r w:rsidR="006C1E94" w:rsidRPr="00D44305">
        <w:lastRenderedPageBreak/>
        <w:t xml:space="preserve">Bijlage </w:t>
      </w:r>
      <w:r w:rsidR="008C536B" w:rsidRPr="00D44305">
        <w:t>4</w:t>
      </w:r>
      <w:r w:rsidR="00483028" w:rsidRPr="00D44305">
        <w:t>:</w:t>
      </w:r>
      <w:r w:rsidR="005C72FD">
        <w:t xml:space="preserve"> Procedure m</w:t>
      </w:r>
      <w:r w:rsidR="005C72FD" w:rsidRPr="00D62E77">
        <w:t>elden van incidenten en zwak</w:t>
      </w:r>
      <w:r w:rsidR="00DE51F5">
        <w:t xml:space="preserve">heden </w:t>
      </w:r>
      <w:r w:rsidR="005C72FD">
        <w:t>informatiebeveiliging</w:t>
      </w:r>
      <w:bookmarkEnd w:id="40"/>
    </w:p>
    <w:p w14:paraId="24991F64" w14:textId="77777777" w:rsidR="005C72FD" w:rsidRDefault="005C72FD" w:rsidP="005C72FD"/>
    <w:p w14:paraId="2155F5CE" w14:textId="77777777" w:rsidR="005C72FD" w:rsidRPr="00C11F75" w:rsidRDefault="005C72FD" w:rsidP="005C72FD">
      <w:pPr>
        <w:rPr>
          <w:b/>
        </w:rPr>
      </w:pPr>
      <w:r>
        <w:tab/>
      </w:r>
      <w:r w:rsidRPr="00C11F75">
        <w:rPr>
          <w:b/>
        </w:rPr>
        <w:t>Doel van de procedure</w:t>
      </w:r>
    </w:p>
    <w:p w14:paraId="79C39555" w14:textId="684A47EA" w:rsidR="005C72FD" w:rsidRDefault="005C72FD" w:rsidP="005C72FD">
      <w:pPr>
        <w:pStyle w:val="Lijstalinea"/>
        <w:numPr>
          <w:ilvl w:val="0"/>
          <w:numId w:val="48"/>
        </w:numPr>
      </w:pPr>
      <w:r>
        <w:t xml:space="preserve">Deze procedure voorziet in een gestructureerde wijze voor het melden van </w:t>
      </w:r>
      <w:proofErr w:type="spellStart"/>
      <w:r>
        <w:t>informatiebeveligingsincidenten</w:t>
      </w:r>
      <w:proofErr w:type="spellEnd"/>
      <w:r>
        <w:t xml:space="preserve"> en zwakheden in de informatiebeveiliging bij de Gemeente Houten. Het is gebaseerd op het </w:t>
      </w:r>
      <w:r w:rsidR="00DF1AAE">
        <w:t xml:space="preserve">Incident </w:t>
      </w:r>
      <w:r w:rsidR="00CE1B99">
        <w:t>management</w:t>
      </w:r>
      <w:r>
        <w:t xml:space="preserve"> en Response beleid van de gemeente Houten.</w:t>
      </w:r>
    </w:p>
    <w:p w14:paraId="5F44D23E" w14:textId="77777777" w:rsidR="005C72FD" w:rsidRDefault="005C72FD" w:rsidP="005C72FD">
      <w:pPr>
        <w:pStyle w:val="Lijstalinea"/>
        <w:ind w:left="720"/>
      </w:pPr>
    </w:p>
    <w:p w14:paraId="6E4271CF" w14:textId="77777777" w:rsidR="005C72FD" w:rsidRPr="00D62E77" w:rsidRDefault="005C72FD" w:rsidP="005C72FD">
      <w:pPr>
        <w:pStyle w:val="Lijstalinea"/>
        <w:ind w:left="720"/>
        <w:rPr>
          <w:b/>
        </w:rPr>
      </w:pPr>
      <w:r>
        <w:rPr>
          <w:b/>
        </w:rPr>
        <w:t>Definitie van een incident</w:t>
      </w:r>
    </w:p>
    <w:p w14:paraId="0614F183" w14:textId="77777777" w:rsidR="005C72FD" w:rsidRPr="00D62E77" w:rsidRDefault="005C72FD" w:rsidP="005C72FD">
      <w:pPr>
        <w:pStyle w:val="Lijstalinea"/>
        <w:numPr>
          <w:ilvl w:val="0"/>
          <w:numId w:val="48"/>
        </w:numPr>
      </w:pPr>
      <w:r w:rsidRPr="00D62E77">
        <w:t>Een incident zoals bedoeld in deze procedure is iedere gebeurtenis die een mogelijk risico oplevert voor de informatiebeveiliging van de gemeente, dat wil zeggen een gebeurtenis waarbij de kans bestaat dat de beschikbaarheid, integriteit of vertrouwelijkheid van informatie of informatiesystemen van de gemeente gevaar loopt.</w:t>
      </w:r>
    </w:p>
    <w:p w14:paraId="6C81E3DD" w14:textId="77777777" w:rsidR="005C72FD" w:rsidRDefault="005C72FD" w:rsidP="005C72FD"/>
    <w:p w14:paraId="4E0F74BE" w14:textId="77777777" w:rsidR="005C72FD" w:rsidRPr="004A563E" w:rsidRDefault="005C72FD" w:rsidP="005C72FD">
      <w:pPr>
        <w:ind w:left="708"/>
      </w:pPr>
      <w:r>
        <w:rPr>
          <w:b/>
        </w:rPr>
        <w:t>Verplichting incidenten en zwakheden te melden</w:t>
      </w:r>
    </w:p>
    <w:p w14:paraId="41FE86BF" w14:textId="77777777" w:rsidR="005C72FD" w:rsidRPr="00D62E77" w:rsidRDefault="005C72FD" w:rsidP="005C72FD">
      <w:pPr>
        <w:pStyle w:val="Lijstalinea"/>
        <w:numPr>
          <w:ilvl w:val="0"/>
          <w:numId w:val="48"/>
        </w:numPr>
      </w:pPr>
      <w:r w:rsidRPr="004A563E">
        <w:rPr>
          <w:rFonts w:cs="Arial"/>
        </w:rPr>
        <w:t>Alle werknemers, ingehuurd personeel en externe gebruikers van gemeentelijke informatiesystemen en diensten</w:t>
      </w:r>
      <w:r w:rsidRPr="00D62E77">
        <w:rPr>
          <w:rFonts w:cs="Arial"/>
        </w:rPr>
        <w:t xml:space="preserve"> </w:t>
      </w:r>
      <w:r>
        <w:rPr>
          <w:rFonts w:cs="Arial"/>
        </w:rPr>
        <w:t xml:space="preserve">van de Gemeente Houten </w:t>
      </w:r>
      <w:r w:rsidRPr="00D62E77">
        <w:rPr>
          <w:rFonts w:cs="Arial"/>
        </w:rPr>
        <w:t xml:space="preserve">die direct of indirect kennis krijgen van een informatiebeveiligingsincident moeten dit zo snel als mogelijk melden. Ook dienen zij alle waargenomen of vermoede zwakke plekken </w:t>
      </w:r>
      <w:r>
        <w:rPr>
          <w:rFonts w:cs="Arial"/>
        </w:rPr>
        <w:t xml:space="preserve">in de informatiebeveiliging </w:t>
      </w:r>
      <w:r w:rsidRPr="00D62E77">
        <w:rPr>
          <w:rFonts w:cs="Arial"/>
        </w:rPr>
        <w:t>te melden.</w:t>
      </w:r>
    </w:p>
    <w:p w14:paraId="5C84328A" w14:textId="77777777" w:rsidR="005C72FD" w:rsidRPr="00D62E77" w:rsidRDefault="005C72FD" w:rsidP="005C72FD"/>
    <w:p w14:paraId="5693BA37" w14:textId="77777777" w:rsidR="005C72FD" w:rsidRPr="00D62E77" w:rsidRDefault="005C72FD" w:rsidP="005C72FD">
      <w:pPr>
        <w:pStyle w:val="Lijstalinea"/>
        <w:ind w:left="720"/>
        <w:rPr>
          <w:b/>
        </w:rPr>
      </w:pPr>
      <w:r>
        <w:rPr>
          <w:b/>
        </w:rPr>
        <w:t>Wijze van melden</w:t>
      </w:r>
    </w:p>
    <w:p w14:paraId="7C5BA0E6" w14:textId="04EB9614" w:rsidR="005C72FD" w:rsidRPr="00D62E77" w:rsidRDefault="005C72FD" w:rsidP="005C72FD">
      <w:pPr>
        <w:pStyle w:val="Lijstalinea"/>
        <w:numPr>
          <w:ilvl w:val="0"/>
          <w:numId w:val="48"/>
        </w:numPr>
      </w:pPr>
      <w:r w:rsidRPr="004A563E">
        <w:t xml:space="preserve">Degene die direct of indirect kennis krijgt van een incident meldt dit zo snel als mogelijk bij een medewerker </w:t>
      </w:r>
      <w:r w:rsidRPr="00D62E77">
        <w:t>van de helpde</w:t>
      </w:r>
      <w:r>
        <w:t>s</w:t>
      </w:r>
      <w:r w:rsidRPr="00D62E77">
        <w:t>k of bij de CISO</w:t>
      </w:r>
      <w:r>
        <w:t xml:space="preserve"> (Chief Information Security Officer)</w:t>
      </w:r>
      <w:r w:rsidRPr="00D62E77">
        <w:t xml:space="preserve">. Hiervoor kan gebruik gemaakt worden van het formulier “melding beveiligingsincident” zoals te vinden op </w:t>
      </w:r>
      <w:r w:rsidR="009E0838">
        <w:t>Insite</w:t>
      </w:r>
      <w:r w:rsidRPr="00D62E77">
        <w:t xml:space="preserve">, maar het invullen van dit formulier mag de melding niet vertragen. Zo nodig vindt melding daarom voorafgaand hieraan telefonisch of persoonlijk plaats. </w:t>
      </w:r>
    </w:p>
    <w:p w14:paraId="62389E59" w14:textId="77777777" w:rsidR="005C72FD" w:rsidRDefault="005C72FD" w:rsidP="005C72FD"/>
    <w:p w14:paraId="311FB3D8" w14:textId="1FD060F7" w:rsidR="005C72FD" w:rsidRDefault="005C72FD" w:rsidP="005C72FD">
      <w:pPr>
        <w:pStyle w:val="Lijstalinea"/>
        <w:numPr>
          <w:ilvl w:val="0"/>
          <w:numId w:val="48"/>
        </w:numPr>
      </w:pPr>
      <w:r>
        <w:t>Ook de eigen leidinggevende/</w:t>
      </w:r>
      <w:r w:rsidR="009E0838">
        <w:t>de teammanager</w:t>
      </w:r>
      <w:r>
        <w:t xml:space="preserve"> dient zo snel mogelijk op de hoogte te worden gebracht, maar een eventuele afwezigheid daarvan mag eveneens de melding niet verhinderen of vertragen.</w:t>
      </w:r>
    </w:p>
    <w:p w14:paraId="28433472" w14:textId="77777777" w:rsidR="005C72FD" w:rsidRDefault="005C72FD" w:rsidP="005C72FD"/>
    <w:p w14:paraId="353FBE20" w14:textId="77777777" w:rsidR="005C72FD" w:rsidRDefault="005C72FD" w:rsidP="005C72FD">
      <w:pPr>
        <w:pStyle w:val="Lijstalinea"/>
        <w:numPr>
          <w:ilvl w:val="0"/>
          <w:numId w:val="48"/>
        </w:numPr>
      </w:pPr>
      <w:r>
        <w:t>Degene die een zwakheid in de informatiebeveiliging waarneemt of vermoedt meldt dit eveneens bij de helpdesk of de CISO. Deze melding kan mondeling of per e-mail plaatsvinden.</w:t>
      </w:r>
    </w:p>
    <w:p w14:paraId="696D9AC1" w14:textId="77777777" w:rsidR="005C72FD" w:rsidRDefault="005C72FD" w:rsidP="005C72FD"/>
    <w:p w14:paraId="2CD6C2BE" w14:textId="77777777" w:rsidR="005C72FD" w:rsidRDefault="005C72FD" w:rsidP="005C72FD">
      <w:pPr>
        <w:pStyle w:val="Lijstalinea"/>
        <w:numPr>
          <w:ilvl w:val="0"/>
          <w:numId w:val="48"/>
        </w:numPr>
      </w:pPr>
      <w:r>
        <w:t>De melding bevat in elk geval de volgende informatie: de identiteit van de melder, een bondige omschrijving van het incident (wat is er gebeurd, wanneer en waar), wie al van het incident op de hoogte zijn gesteld en of al (voorlopige) maatregelen zijn getroffen. Tevens dient te worden vermeld of (mogelijk) persoonsgegevens zijn gelekt, of het incident betrekking heeft op waardedocumenten en of het betrekking heeft op de Basisregistratie Personen (zie ook punt 10 e.v. hierna.)</w:t>
      </w:r>
    </w:p>
    <w:p w14:paraId="45F9CAB1" w14:textId="77777777" w:rsidR="005C72FD" w:rsidRDefault="005C72FD" w:rsidP="005C72FD"/>
    <w:p w14:paraId="1AE1AFB6" w14:textId="77777777" w:rsidR="005C72FD" w:rsidRDefault="005C72FD" w:rsidP="005C72FD">
      <w:pPr>
        <w:pStyle w:val="Lijstalinea"/>
        <w:numPr>
          <w:ilvl w:val="0"/>
          <w:numId w:val="48"/>
        </w:numPr>
      </w:pPr>
      <w:r>
        <w:t>Degene die een melding heeft gedaan ontvangt hiervan altijd een (ontvangst)bevestiging.</w:t>
      </w:r>
    </w:p>
    <w:p w14:paraId="5F1E9090" w14:textId="77777777" w:rsidR="005C72FD" w:rsidRDefault="005C72FD" w:rsidP="005C72FD">
      <w:pPr>
        <w:pStyle w:val="Lijstalinea"/>
      </w:pPr>
    </w:p>
    <w:p w14:paraId="329CCE0A" w14:textId="77777777" w:rsidR="005C72FD" w:rsidRPr="00D62E77" w:rsidRDefault="005C72FD" w:rsidP="005C72FD">
      <w:pPr>
        <w:pStyle w:val="Lijstalinea"/>
        <w:rPr>
          <w:b/>
        </w:rPr>
      </w:pPr>
      <w:r>
        <w:rPr>
          <w:b/>
        </w:rPr>
        <w:t>Afhandeling van het incident/de melding</w:t>
      </w:r>
    </w:p>
    <w:p w14:paraId="4499146C" w14:textId="4D471263" w:rsidR="005C72FD" w:rsidRDefault="005C72FD" w:rsidP="005C72FD">
      <w:pPr>
        <w:pStyle w:val="Lijstalinea"/>
        <w:numPr>
          <w:ilvl w:val="0"/>
          <w:numId w:val="48"/>
        </w:numPr>
      </w:pPr>
      <w:r>
        <w:t xml:space="preserve">De afhandeling van (de melding van) informatiebeveiligingsincidenten vindt plaats conform het daartoe opgestelde </w:t>
      </w:r>
      <w:r w:rsidR="00DF1AAE">
        <w:t xml:space="preserve">Incident </w:t>
      </w:r>
      <w:r w:rsidR="00CE1B99">
        <w:t>management</w:t>
      </w:r>
      <w:r>
        <w:t xml:space="preserve"> en Responsebeleid van de Gemeente Houten en de daarbij behorende procedures. De Chief Information Security Officer (CISO) is verantwoordelijk voor de </w:t>
      </w:r>
      <w:r w:rsidR="00A350E7">
        <w:t>coördinatie</w:t>
      </w:r>
      <w:r>
        <w:t xml:space="preserve"> van het onderzoek naar en de afhandeling van beveiligingsincidenten. In het geval van een incident van hoge urgentie of impact, of indien andere omstandigheden daartoe nopen, wordt een Incident Response Team (IRT) bijeen geroepen. Eenvoudige incidenten worden rechtstreeks door de helpdesk afgedaan, met rapportage daarvan ten behoeve van de CISO.</w:t>
      </w:r>
    </w:p>
    <w:p w14:paraId="3FB15551" w14:textId="77777777" w:rsidR="005C72FD" w:rsidRDefault="005C72FD" w:rsidP="005C72FD"/>
    <w:p w14:paraId="1122D55A" w14:textId="77777777" w:rsidR="005C72FD" w:rsidRDefault="005C72FD" w:rsidP="005C72FD">
      <w:pPr>
        <w:ind w:left="708"/>
      </w:pPr>
      <w:r>
        <w:rPr>
          <w:b/>
        </w:rPr>
        <w:t>Bijzondere incidenten</w:t>
      </w:r>
    </w:p>
    <w:p w14:paraId="005F97C5" w14:textId="3F77A5A3" w:rsidR="005C72FD" w:rsidRDefault="001B239B" w:rsidP="005C72FD">
      <w:pPr>
        <w:pStyle w:val="Lijstalinea"/>
        <w:numPr>
          <w:ilvl w:val="0"/>
          <w:numId w:val="48"/>
        </w:numPr>
      </w:pPr>
      <w:r>
        <w:rPr>
          <w:rFonts w:cs="Arial"/>
          <w:color w:val="000000"/>
          <w:szCs w:val="20"/>
          <w:lang w:eastAsia="nl-NL"/>
        </w:rPr>
        <w:t>Er i</w:t>
      </w:r>
      <w:r w:rsidR="007209D8" w:rsidRPr="008E1BB3">
        <w:rPr>
          <w:rFonts w:cs="Arial"/>
          <w:color w:val="000000"/>
          <w:szCs w:val="20"/>
          <w:lang w:eastAsia="nl-NL"/>
        </w:rPr>
        <w:t xml:space="preserve">s sprake </w:t>
      </w:r>
      <w:r>
        <w:rPr>
          <w:rFonts w:cs="Arial"/>
          <w:color w:val="000000"/>
          <w:szCs w:val="20"/>
          <w:lang w:eastAsia="nl-NL"/>
        </w:rPr>
        <w:t xml:space="preserve">van een </w:t>
      </w:r>
      <w:r w:rsidRPr="001B239B">
        <w:rPr>
          <w:rFonts w:cs="Arial"/>
          <w:b/>
          <w:color w:val="000000"/>
          <w:szCs w:val="20"/>
          <w:lang w:eastAsia="nl-NL"/>
        </w:rPr>
        <w:t>datalek</w:t>
      </w:r>
      <w:r>
        <w:rPr>
          <w:rFonts w:cs="Arial"/>
          <w:color w:val="000000"/>
          <w:szCs w:val="20"/>
          <w:lang w:eastAsia="nl-NL"/>
        </w:rPr>
        <w:t xml:space="preserve"> in </w:t>
      </w:r>
      <w:r w:rsidR="007209D8" w:rsidRPr="008E1BB3">
        <w:rPr>
          <w:rFonts w:cs="Arial"/>
          <w:color w:val="000000"/>
          <w:szCs w:val="20"/>
          <w:lang w:eastAsia="nl-NL"/>
        </w:rPr>
        <w:t>een situatie waarbij persoonsgegevens verloren zijn gegaan, of waarbij (redelijkerwijs niet valt uit te sluiten dat) de persoonsgegevens onrechtmatig zijn verwerkt</w:t>
      </w:r>
      <w:r>
        <w:rPr>
          <w:rFonts w:cs="Arial"/>
          <w:color w:val="000000"/>
          <w:szCs w:val="20"/>
          <w:lang w:eastAsia="nl-NL"/>
        </w:rPr>
        <w:t>.</w:t>
      </w:r>
      <w:r w:rsidR="007209D8" w:rsidRPr="008E1BB3">
        <w:rPr>
          <w:rFonts w:cs="Arial"/>
          <w:color w:val="000000"/>
          <w:szCs w:val="20"/>
          <w:lang w:eastAsia="nl-NL"/>
        </w:rPr>
        <w:t xml:space="preserve"> Daaronder valt de aantasting, onbevoegde kennisneming, wijziging of verstrekking </w:t>
      </w:r>
      <w:r w:rsidR="007209D8" w:rsidRPr="008E1BB3">
        <w:rPr>
          <w:rFonts w:cs="Arial"/>
          <w:color w:val="000000"/>
          <w:szCs w:val="20"/>
          <w:lang w:eastAsia="nl-NL"/>
        </w:rPr>
        <w:lastRenderedPageBreak/>
        <w:t>van die persoonsgegevens.</w:t>
      </w:r>
      <w:r>
        <w:rPr>
          <w:rFonts w:cs="Arial"/>
          <w:color w:val="000000"/>
          <w:szCs w:val="20"/>
          <w:lang w:eastAsia="nl-NL"/>
        </w:rPr>
        <w:t xml:space="preserve"> </w:t>
      </w:r>
      <w:r w:rsidR="005C72FD" w:rsidRPr="008E5D90">
        <w:t>Onder omstan</w:t>
      </w:r>
      <w:r w:rsidR="005C72FD">
        <w:t>digheden bestaat voor de gemeente de wettelijke verplichting een dergelijk lek binnen 72 uur te melden bij de Autoriteit Persoon</w:t>
      </w:r>
      <w:r w:rsidR="00985427">
        <w:t>s</w:t>
      </w:r>
      <w:r w:rsidR="005C72FD">
        <w:t xml:space="preserve">gegevens. Deze melding gebeurt door de </w:t>
      </w:r>
      <w:r w:rsidR="009E0838">
        <w:t xml:space="preserve">Privacy officer of </w:t>
      </w:r>
      <w:r w:rsidR="005C72FD">
        <w:t>Functionaris Gegevensbescherming.</w:t>
      </w:r>
    </w:p>
    <w:p w14:paraId="6E4E0B46" w14:textId="77777777" w:rsidR="005C72FD" w:rsidRDefault="005C72FD" w:rsidP="005C72FD">
      <w:pPr>
        <w:ind w:left="708"/>
      </w:pPr>
    </w:p>
    <w:p w14:paraId="43136ACD" w14:textId="77777777" w:rsidR="005C72FD" w:rsidRDefault="005C72FD" w:rsidP="005C72FD">
      <w:pPr>
        <w:pStyle w:val="Lijstalinea"/>
        <w:numPr>
          <w:ilvl w:val="0"/>
          <w:numId w:val="48"/>
        </w:numPr>
      </w:pPr>
      <w:r>
        <w:t xml:space="preserve">Een beveiligingsincident dat betrekking heeft op </w:t>
      </w:r>
      <w:r w:rsidRPr="00D62E77">
        <w:rPr>
          <w:b/>
        </w:rPr>
        <w:t>waardedocumenten</w:t>
      </w:r>
      <w:r>
        <w:t xml:space="preserve"> (PNIK) moet in afwijking van het bovenstaande altijd worden gemeld aan de beveiligingsfunctionaris waardedocumenten. Indien de melding desalniettemin binnenkomt bij de helpdesk of bij de CISO wordt vervolgens door deze onmiddellijk de beveiligingsfunctionaris op de hoogte gesteld. Voor de afhandeling van deze incidenten gelden aanvullende regels (zie de bijlage bij deze meldingsprocedure).</w:t>
      </w:r>
    </w:p>
    <w:p w14:paraId="5AF511C3" w14:textId="77777777" w:rsidR="005C72FD" w:rsidRDefault="005C72FD" w:rsidP="005C72FD"/>
    <w:p w14:paraId="6127764F" w14:textId="2B013AEF" w:rsidR="00E55F93" w:rsidRDefault="005C72FD" w:rsidP="00985427">
      <w:pPr>
        <w:pStyle w:val="Lijstalinea"/>
        <w:numPr>
          <w:ilvl w:val="0"/>
          <w:numId w:val="48"/>
        </w:numPr>
      </w:pPr>
      <w:r>
        <w:t xml:space="preserve">Een incident dat betrekking heeft op de </w:t>
      </w:r>
      <w:r w:rsidRPr="00EC774A">
        <w:rPr>
          <w:b/>
        </w:rPr>
        <w:t>Basisregistratie Personen</w:t>
      </w:r>
      <w:r>
        <w:t xml:space="preserve"> (BRP) wordt op de normale wijze gemeld bij de helpdesk of de CISO. Voor de afhandeling van deze melding gelden aanvullende regels (zie de bijlage bij deze meldingsprocedure</w:t>
      </w:r>
      <w:r w:rsidR="00487970">
        <w:t>)</w:t>
      </w:r>
      <w:r>
        <w:t>.</w:t>
      </w:r>
    </w:p>
    <w:p w14:paraId="0E28BB82" w14:textId="77777777" w:rsidR="005C72FD" w:rsidRDefault="005C72FD" w:rsidP="00985427"/>
    <w:p w14:paraId="53C7E3DB" w14:textId="1EE6BB9C" w:rsidR="00E55F93" w:rsidRDefault="00E55F93" w:rsidP="00E55F93">
      <w:pPr>
        <w:pStyle w:val="Lijstalinea"/>
        <w:numPr>
          <w:ilvl w:val="0"/>
          <w:numId w:val="48"/>
        </w:numPr>
      </w:pPr>
      <w:r>
        <w:t>Deze meldingsprocedure maakt, met de in de bijlage vermelde aanvullingen, ook deel uit van het Handboek beveiliging waardedocumenten en BRP.</w:t>
      </w:r>
    </w:p>
    <w:p w14:paraId="7580EAE8" w14:textId="77777777" w:rsidR="00287780" w:rsidRDefault="00287780" w:rsidP="00D44305"/>
    <w:p w14:paraId="351E1800" w14:textId="50A74AAE" w:rsidR="00287780" w:rsidRPr="00DF1111" w:rsidRDefault="00287780" w:rsidP="00287780">
      <w:pPr>
        <w:ind w:left="708"/>
        <w:rPr>
          <w:b/>
        </w:rPr>
      </w:pPr>
      <w:r w:rsidRPr="00DF1111">
        <w:rPr>
          <w:b/>
        </w:rPr>
        <w:t xml:space="preserve">Gegevens </w:t>
      </w:r>
      <w:r w:rsidR="00D44305">
        <w:rPr>
          <w:b/>
        </w:rPr>
        <w:t xml:space="preserve">Helpdesk, </w:t>
      </w:r>
      <w:r w:rsidRPr="00DF1111">
        <w:rPr>
          <w:b/>
        </w:rPr>
        <w:t>CISO en beveiligingsfunctionaris waardedocumenten</w:t>
      </w:r>
    </w:p>
    <w:p w14:paraId="4E74B58F" w14:textId="77777777" w:rsidR="00287780" w:rsidRDefault="00287780" w:rsidP="00D44305"/>
    <w:p w14:paraId="646ADD71" w14:textId="534CD567" w:rsidR="00D44305" w:rsidRDefault="00D44305" w:rsidP="00D44305">
      <w:pPr>
        <w:pStyle w:val="Lijstalinea"/>
        <w:numPr>
          <w:ilvl w:val="0"/>
          <w:numId w:val="48"/>
        </w:numPr>
      </w:pPr>
      <w:r>
        <w:t xml:space="preserve">a. Helpdesk: </w:t>
      </w:r>
      <w:hyperlink r:id="rId14" w:history="1">
        <w:r w:rsidRPr="004452FA">
          <w:rPr>
            <w:rStyle w:val="Hyperlink"/>
          </w:rPr>
          <w:t>helpdesk@houten.nl</w:t>
        </w:r>
      </w:hyperlink>
      <w:r>
        <w:t xml:space="preserve"> toestel 616</w:t>
      </w:r>
      <w:r>
        <w:br/>
      </w:r>
      <w:r>
        <w:br/>
        <w:t xml:space="preserve">b. CISO: </w:t>
      </w:r>
      <w:hyperlink r:id="rId15" w:history="1">
        <w:r w:rsidRPr="004452FA">
          <w:rPr>
            <w:rStyle w:val="Hyperlink"/>
          </w:rPr>
          <w:t>piet.woudt@houten.nl</w:t>
        </w:r>
      </w:hyperlink>
      <w:r>
        <w:t xml:space="preserve"> toestel 191 / 06 – 559 75 340</w:t>
      </w:r>
      <w:r>
        <w:br/>
      </w:r>
      <w:r>
        <w:br/>
        <w:t>c. Beveiligingsfunctionaris waardedocumenten (momenteel gelijk aan CISO)</w:t>
      </w:r>
    </w:p>
    <w:p w14:paraId="59DE7C09" w14:textId="1BE7D533" w:rsidR="00E55F93" w:rsidRPr="008E5D90" w:rsidRDefault="00E55F93" w:rsidP="00985427">
      <w:pPr>
        <w:pStyle w:val="Lijstalinea"/>
        <w:ind w:left="720"/>
      </w:pPr>
    </w:p>
    <w:p w14:paraId="693EAA9A" w14:textId="77777777" w:rsidR="00487970" w:rsidRDefault="00487970"/>
    <w:p w14:paraId="480A929E" w14:textId="77777777" w:rsidR="00487970" w:rsidRDefault="00487970" w:rsidP="00D44305">
      <w:pPr>
        <w:ind w:firstLine="708"/>
      </w:pPr>
    </w:p>
    <w:p w14:paraId="1F0FA92B" w14:textId="27BAAC97" w:rsidR="00487970" w:rsidRDefault="00487970" w:rsidP="00487970"/>
    <w:p w14:paraId="13321B04" w14:textId="77777777" w:rsidR="00287780" w:rsidRDefault="00287780" w:rsidP="00487970"/>
    <w:p w14:paraId="42967F67" w14:textId="36D9A1C6" w:rsidR="005C72FD" w:rsidRDefault="005C72FD" w:rsidP="00487970">
      <w:r>
        <w:br w:type="page"/>
      </w:r>
    </w:p>
    <w:p w14:paraId="777BEEF5" w14:textId="487BFC03" w:rsidR="00A92A7C" w:rsidRDefault="005C72FD" w:rsidP="008F4ADA">
      <w:pPr>
        <w:pStyle w:val="Kop3"/>
      </w:pPr>
      <w:r>
        <w:lastRenderedPageBreak/>
        <w:t xml:space="preserve">Bijlage bij de </w:t>
      </w:r>
      <w:r w:rsidR="008F4ADA">
        <w:t>‘</w:t>
      </w:r>
      <w:r>
        <w:t>Procedure melden van incidenten en zwakheden informatiebeveiliging</w:t>
      </w:r>
      <w:r w:rsidR="008F4ADA">
        <w:t>’</w:t>
      </w:r>
    </w:p>
    <w:p w14:paraId="0F39220D" w14:textId="77777777" w:rsidR="00A92A7C" w:rsidRDefault="00A92A7C" w:rsidP="006C1E94"/>
    <w:p w14:paraId="66586F29" w14:textId="6E7AC58F" w:rsidR="006C1E94" w:rsidRDefault="006C1E94" w:rsidP="00923D35">
      <w:pPr>
        <w:pStyle w:val="Kop3"/>
      </w:pPr>
      <w:r>
        <w:t>Aanvul</w:t>
      </w:r>
      <w:r w:rsidR="00E364E0">
        <w:t>lende regels voor melding en afhandeling van incidenten betreffende waardedocumenten (Paspoorten en Nederlandse Identiteitskaarten/PNIK)</w:t>
      </w:r>
    </w:p>
    <w:p w14:paraId="69AD7313" w14:textId="77777777" w:rsidR="006C1E94" w:rsidRPr="00910624" w:rsidRDefault="006C1E94" w:rsidP="00923D35"/>
    <w:p w14:paraId="3E24916B" w14:textId="5F5B83B9" w:rsidR="006C1E94" w:rsidRPr="00985427" w:rsidRDefault="006C1E94" w:rsidP="00923D35">
      <w:pPr>
        <w:pStyle w:val="Lijstalinea"/>
        <w:numPr>
          <w:ilvl w:val="0"/>
          <w:numId w:val="42"/>
        </w:numPr>
      </w:pPr>
      <w:r>
        <w:t xml:space="preserve">In afwijking van </w:t>
      </w:r>
      <w:r w:rsidR="003E4C23">
        <w:t xml:space="preserve">de algemene procedures voor het melden en afhandelen van beveiligingsincidenten moet een incident dat </w:t>
      </w:r>
      <w:r>
        <w:t>betrekking heeft op waardedocumenten altijd worden gemeld aan de beveiligingsfunctionaris</w:t>
      </w:r>
      <w:r w:rsidR="00E364E0">
        <w:t xml:space="preserve"> waardedocumenten</w:t>
      </w:r>
      <w:r>
        <w:t>.</w:t>
      </w:r>
      <w:r w:rsidR="00E364E0">
        <w:t xml:space="preserve"> Indien</w:t>
      </w:r>
      <w:r>
        <w:t xml:space="preserve"> de melding</w:t>
      </w:r>
      <w:r w:rsidR="00E364E0">
        <w:t xml:space="preserve"> desalniettemin</w:t>
      </w:r>
      <w:r>
        <w:t xml:space="preserve"> binnen</w:t>
      </w:r>
      <w:r w:rsidR="00E364E0">
        <w:t>komt</w:t>
      </w:r>
      <w:r>
        <w:t xml:space="preserve"> bij de helpdesk of bij de CISO </w:t>
      </w:r>
      <w:r w:rsidR="00E364E0">
        <w:t xml:space="preserve">wordt </w:t>
      </w:r>
      <w:r>
        <w:t xml:space="preserve">vervolgens </w:t>
      </w:r>
      <w:r w:rsidR="00E364E0">
        <w:t xml:space="preserve">door deze onmiddellijk </w:t>
      </w:r>
      <w:r>
        <w:t xml:space="preserve">de beveiligingsfunctionaris op de hoogte gesteld. </w:t>
      </w:r>
      <w:r w:rsidRPr="00985427">
        <w:t>Komt de melding als eerste binnen bij de beveiligingsfunctionaris</w:t>
      </w:r>
      <w:r w:rsidR="00E364E0" w:rsidRPr="00985427">
        <w:t>,</w:t>
      </w:r>
      <w:r w:rsidRPr="00985427">
        <w:t xml:space="preserve"> dan bepaalt deze op grond van </w:t>
      </w:r>
      <w:r w:rsidR="00E364E0" w:rsidRPr="00985427">
        <w:t xml:space="preserve">het soort incident en de urgentie en de impact daarvan </w:t>
      </w:r>
      <w:r w:rsidRPr="00985427">
        <w:t xml:space="preserve">of </w:t>
      </w:r>
      <w:r w:rsidR="00E364E0" w:rsidRPr="00985427">
        <w:t xml:space="preserve">voor de afhandeling </w:t>
      </w:r>
      <w:r w:rsidRPr="00985427">
        <w:t>escalatie naar de CISO nodig of gewenst is.</w:t>
      </w:r>
    </w:p>
    <w:p w14:paraId="1BEB96D5" w14:textId="24343B09" w:rsidR="006C1E94" w:rsidRDefault="006C1E94" w:rsidP="00923D35">
      <w:pPr>
        <w:pStyle w:val="Lijstalinea"/>
        <w:numPr>
          <w:ilvl w:val="0"/>
          <w:numId w:val="42"/>
        </w:numPr>
      </w:pPr>
      <w:r>
        <w:t>Naar ieder beveiligingsincident, als bedoeld onder 1, dat bij de beveiligingsfunctionaris wordt gemeld wordt een onderzoek ingesteld</w:t>
      </w:r>
      <w:r w:rsidR="00E364E0">
        <w:t xml:space="preserve"> overeenkomstig het </w:t>
      </w:r>
      <w:r w:rsidR="00DF1AAE">
        <w:t xml:space="preserve">Incident </w:t>
      </w:r>
      <w:r w:rsidR="00CE1B99">
        <w:t>management</w:t>
      </w:r>
      <w:r w:rsidR="00E364E0">
        <w:t xml:space="preserve"> en response beleid</w:t>
      </w:r>
      <w:r>
        <w:t>.</w:t>
      </w:r>
      <w:r w:rsidR="004D0E8F">
        <w:t xml:space="preserve"> Indien er in een dergelijke situatie sprake is van het instellen/bijeenroepen van een Incident Response Team (IRT) dan maakt de beveiligingsfunctionaris waardedocumenten deel uit van dat IRT.</w:t>
      </w:r>
    </w:p>
    <w:p w14:paraId="38061E81" w14:textId="269E0C58" w:rsidR="006C1E94" w:rsidRDefault="006C1E94" w:rsidP="00923D35">
      <w:pPr>
        <w:pStyle w:val="Lijstalinea"/>
        <w:numPr>
          <w:ilvl w:val="0"/>
          <w:numId w:val="42"/>
        </w:numPr>
      </w:pPr>
      <w:r>
        <w:t xml:space="preserve">In alle gevallen, als bedoeld onder 1, wordt </w:t>
      </w:r>
      <w:r w:rsidR="00E364E0">
        <w:t xml:space="preserve">in elk geval ook </w:t>
      </w:r>
      <w:r>
        <w:t>de burgemeester geïnformeerd.</w:t>
      </w:r>
    </w:p>
    <w:p w14:paraId="5DCD0C62" w14:textId="77777777" w:rsidR="006C1E94" w:rsidRDefault="006C1E94" w:rsidP="00923D35">
      <w:pPr>
        <w:pStyle w:val="Lijstalinea"/>
        <w:numPr>
          <w:ilvl w:val="0"/>
          <w:numId w:val="42"/>
        </w:numPr>
        <w:contextualSpacing/>
      </w:pPr>
      <w:r>
        <w:t xml:space="preserve">Indien sprake is van: </w:t>
      </w:r>
    </w:p>
    <w:p w14:paraId="1E60FD6C" w14:textId="77777777" w:rsidR="006C1E94" w:rsidRDefault="006C1E94" w:rsidP="00923D35">
      <w:pPr>
        <w:pStyle w:val="Lijstalinea"/>
        <w:numPr>
          <w:ilvl w:val="1"/>
          <w:numId w:val="9"/>
        </w:numPr>
        <w:contextualSpacing/>
      </w:pPr>
      <w:r>
        <w:t>meervoudige vermissingen;</w:t>
      </w:r>
    </w:p>
    <w:p w14:paraId="09E6C858" w14:textId="77777777" w:rsidR="006C1E94" w:rsidRDefault="006C1E94" w:rsidP="00923D35">
      <w:pPr>
        <w:pStyle w:val="Lijstalinea"/>
        <w:numPr>
          <w:ilvl w:val="1"/>
          <w:numId w:val="9"/>
        </w:numPr>
        <w:contextualSpacing/>
      </w:pPr>
      <w:r>
        <w:t>opzettelijk beschadiging van reisdocumenten;</w:t>
      </w:r>
    </w:p>
    <w:p w14:paraId="75A07C9B" w14:textId="77777777" w:rsidR="006C1E94" w:rsidRDefault="006C1E94" w:rsidP="00923D35">
      <w:pPr>
        <w:pStyle w:val="Lijstalinea"/>
        <w:numPr>
          <w:ilvl w:val="1"/>
          <w:numId w:val="9"/>
        </w:numPr>
        <w:contextualSpacing/>
      </w:pPr>
      <w:r>
        <w:t>opzettelijk anderen de gelegenheid geven voor onjuiste handelingen met reisdocumenten; of</w:t>
      </w:r>
    </w:p>
    <w:p w14:paraId="28D93FB2" w14:textId="77777777" w:rsidR="006C1E94" w:rsidRDefault="006C1E94" w:rsidP="00923D35">
      <w:pPr>
        <w:pStyle w:val="Lijstalinea"/>
        <w:numPr>
          <w:ilvl w:val="1"/>
          <w:numId w:val="9"/>
        </w:numPr>
        <w:contextualSpacing/>
      </w:pPr>
      <w:r>
        <w:t>andere handelingen die op misbruik met reisdocumenten kunnen wijzen,</w:t>
      </w:r>
    </w:p>
    <w:p w14:paraId="316D4D08" w14:textId="77777777" w:rsidR="006C1E94" w:rsidRDefault="006C1E94" w:rsidP="00923D35">
      <w:pPr>
        <w:pStyle w:val="Lijstalinea"/>
        <w:ind w:left="720"/>
        <w:contextualSpacing/>
      </w:pPr>
      <w:r>
        <w:t xml:space="preserve">wordt altijd gehandeld conform de laatst geldende circulaire signaleringen uitgegeven door de </w:t>
      </w:r>
      <w:proofErr w:type="spellStart"/>
      <w:r>
        <w:t>RvIG</w:t>
      </w:r>
      <w:proofErr w:type="spellEnd"/>
      <w:r>
        <w:t xml:space="preserve"> (gegrond vermoeden als bedoeld in artikel 24 onder b van de Paspoortwet).</w:t>
      </w:r>
    </w:p>
    <w:p w14:paraId="4930FCAE" w14:textId="365612C2" w:rsidR="006C1E94" w:rsidRDefault="006C1E94" w:rsidP="00923D35">
      <w:pPr>
        <w:pStyle w:val="Lijstalinea"/>
        <w:numPr>
          <w:ilvl w:val="0"/>
          <w:numId w:val="42"/>
        </w:numPr>
        <w:contextualSpacing/>
      </w:pPr>
      <w:r>
        <w:t>Indien op het gebied van waardedocumenten sprake is van één van de volgende incidenten of gedragingen:</w:t>
      </w:r>
    </w:p>
    <w:p w14:paraId="775A71B4" w14:textId="13E87EF8" w:rsidR="006C1E94" w:rsidRDefault="006C1E94" w:rsidP="00923D35">
      <w:pPr>
        <w:pStyle w:val="Lijstalinea"/>
        <w:numPr>
          <w:ilvl w:val="1"/>
          <w:numId w:val="42"/>
        </w:numPr>
        <w:contextualSpacing/>
      </w:pPr>
      <w:r>
        <w:t>Fraude door de aanvrager (bijvoorbeeld lookalike, vingerafdrukken of valse brondocumenten</w:t>
      </w:r>
    </w:p>
    <w:p w14:paraId="63C90611" w14:textId="55CF4C5F" w:rsidR="006C1E94" w:rsidRDefault="006C1E94" w:rsidP="00923D35">
      <w:pPr>
        <w:pStyle w:val="Lijstalinea"/>
        <w:numPr>
          <w:ilvl w:val="1"/>
          <w:numId w:val="42"/>
        </w:numPr>
        <w:contextualSpacing/>
      </w:pPr>
      <w:r>
        <w:t>Uitlekken van gevoelige informatie</w:t>
      </w:r>
    </w:p>
    <w:p w14:paraId="31FAA7CC" w14:textId="0CB1C1CA" w:rsidR="006C1E94" w:rsidRDefault="006C1E94" w:rsidP="00923D35">
      <w:pPr>
        <w:pStyle w:val="Lijstalinea"/>
        <w:numPr>
          <w:ilvl w:val="1"/>
          <w:numId w:val="42"/>
        </w:numPr>
        <w:contextualSpacing/>
      </w:pPr>
      <w:r>
        <w:t>Bedreiging of intimidatie (intern of extern)</w:t>
      </w:r>
    </w:p>
    <w:p w14:paraId="78040CFB" w14:textId="1A641DBB" w:rsidR="006C1E94" w:rsidRDefault="006C1E94" w:rsidP="00923D35">
      <w:pPr>
        <w:pStyle w:val="Lijstalinea"/>
        <w:numPr>
          <w:ilvl w:val="1"/>
          <w:numId w:val="42"/>
        </w:numPr>
        <w:contextualSpacing/>
      </w:pPr>
      <w:r>
        <w:t>Onbevoegde aanwezigheid</w:t>
      </w:r>
    </w:p>
    <w:p w14:paraId="4E72EB26" w14:textId="0DD53D05" w:rsidR="006C1E94" w:rsidRDefault="006C1E94" w:rsidP="00923D35">
      <w:pPr>
        <w:pStyle w:val="Lijstalinea"/>
        <w:numPr>
          <w:ilvl w:val="1"/>
          <w:numId w:val="42"/>
        </w:numPr>
        <w:contextualSpacing/>
      </w:pPr>
      <w:r>
        <w:t>Diefstal met of zonder geweld / met of zonder braak</w:t>
      </w:r>
    </w:p>
    <w:p w14:paraId="29B3F549" w14:textId="48929121" w:rsidR="006C1E94" w:rsidRDefault="006C1E94" w:rsidP="00923D35">
      <w:pPr>
        <w:pStyle w:val="Lijstalinea"/>
        <w:numPr>
          <w:ilvl w:val="1"/>
          <w:numId w:val="42"/>
        </w:numPr>
        <w:contextualSpacing/>
      </w:pPr>
      <w:r>
        <w:t>Interne fraude</w:t>
      </w:r>
    </w:p>
    <w:p w14:paraId="51A9C225" w14:textId="77777777" w:rsidR="00E66C0E" w:rsidRDefault="006C1E94" w:rsidP="00923D35">
      <w:pPr>
        <w:pStyle w:val="Lijstalinea"/>
        <w:numPr>
          <w:ilvl w:val="1"/>
          <w:numId w:val="42"/>
        </w:numPr>
        <w:contextualSpacing/>
      </w:pPr>
      <w:r>
        <w:t>Vermissing van reisdocumenten uit de voorraad</w:t>
      </w:r>
    </w:p>
    <w:p w14:paraId="78035E6D" w14:textId="2F2E20B7" w:rsidR="00E66C0E" w:rsidRDefault="00E66C0E" w:rsidP="00923D35">
      <w:pPr>
        <w:ind w:left="708"/>
        <w:contextualSpacing/>
      </w:pPr>
      <w:r>
        <w:t>moet de beveiligingsfunctionaris over het incident, het onderzoek en de afhandeling rapporteren aan de Burgemeester</w:t>
      </w:r>
      <w:r w:rsidR="007D4CAB">
        <w:t>.</w:t>
      </w:r>
    </w:p>
    <w:p w14:paraId="344A6FD0" w14:textId="77777777" w:rsidR="00E66C0E" w:rsidRDefault="00E66C0E" w:rsidP="00923D35">
      <w:pPr>
        <w:ind w:left="708"/>
        <w:contextualSpacing/>
      </w:pPr>
    </w:p>
    <w:p w14:paraId="5D7D55E6" w14:textId="234ACE73" w:rsidR="006C1E94" w:rsidRDefault="00E66C0E" w:rsidP="00923D35">
      <w:pPr>
        <w:pStyle w:val="Kop3"/>
      </w:pPr>
      <w:r>
        <w:t>Aanvullende regels voor melding en afhandeling van incidenten betreffende de Basisregistratie Personen (</w:t>
      </w:r>
      <w:r w:rsidR="006C1E94">
        <w:t>BRP</w:t>
      </w:r>
      <w:r>
        <w:t>).</w:t>
      </w:r>
    </w:p>
    <w:p w14:paraId="2C5535B1" w14:textId="77777777" w:rsidR="006C1E94" w:rsidRDefault="006C1E94" w:rsidP="00923D35">
      <w:pPr>
        <w:pStyle w:val="Kop2"/>
      </w:pPr>
    </w:p>
    <w:p w14:paraId="5BF998AC" w14:textId="77777777" w:rsidR="006C1E94" w:rsidRDefault="006C1E94" w:rsidP="00923D35">
      <w:r>
        <w:t>Uit de zelfevaluatie BRP blijkt dat het noodzakelijk is in deze procedure enkele specifieke punten te benoemen of te benadrukken. Deze punten worden hieronder behandeld.</w:t>
      </w:r>
    </w:p>
    <w:p w14:paraId="1162E25E" w14:textId="77777777" w:rsidR="006C1E94" w:rsidRDefault="006C1E94" w:rsidP="00923D35"/>
    <w:p w14:paraId="1992E87F" w14:textId="297A6128" w:rsidR="006C1E94" w:rsidRDefault="006C1E94" w:rsidP="00923D35">
      <w:pPr>
        <w:pStyle w:val="Lijstalinea"/>
        <w:numPr>
          <w:ilvl w:val="0"/>
          <w:numId w:val="43"/>
        </w:numPr>
      </w:pPr>
      <w:r>
        <w:t xml:space="preserve">Het melden van een beveiligingsincident in het kader van de BRP gaat op dezelfde wijze als andere beveiligingsincidenten. Melden is mogelijk via de helpdesk, of via de CISO. </w:t>
      </w:r>
      <w:r w:rsidR="00E66C0E">
        <w:t xml:space="preserve">Hierbij kan gebruik worden gemaakt van </w:t>
      </w:r>
      <w:r>
        <w:t xml:space="preserve">het </w:t>
      </w:r>
      <w:r w:rsidR="00E66C0E">
        <w:t>formulier “melding beveiligingsincidenten”</w:t>
      </w:r>
      <w:r>
        <w:t xml:space="preserve">, zoals </w:t>
      </w:r>
      <w:r w:rsidR="00E66C0E">
        <w:t>te vinden op</w:t>
      </w:r>
      <w:r>
        <w:t xml:space="preserve"> </w:t>
      </w:r>
      <w:r w:rsidR="007D4CAB">
        <w:t>Insite</w:t>
      </w:r>
      <w:r>
        <w:t>.</w:t>
      </w:r>
      <w:r>
        <w:br/>
        <w:t xml:space="preserve">Indien een melding van een incident </w:t>
      </w:r>
      <w:r w:rsidR="00E66C0E">
        <w:t xml:space="preserve">dat betrekking heeft op </w:t>
      </w:r>
      <w:r>
        <w:t>de BRP binnenkomt bij de helpdesk wordt altijd geëscaleerd naar de CISO.</w:t>
      </w:r>
    </w:p>
    <w:p w14:paraId="33EE1A64" w14:textId="77777777" w:rsidR="006C1E94" w:rsidRDefault="006C1E94" w:rsidP="00923D35">
      <w:pPr>
        <w:pStyle w:val="Lijstalinea"/>
        <w:numPr>
          <w:ilvl w:val="0"/>
          <w:numId w:val="43"/>
        </w:numPr>
      </w:pPr>
      <w:r>
        <w:t>De CISO is verantwoordelijk voor de ontvangst van de melding.</w:t>
      </w:r>
    </w:p>
    <w:p w14:paraId="50774864" w14:textId="77777777" w:rsidR="006C1E94" w:rsidRDefault="006C1E94" w:rsidP="00923D35">
      <w:pPr>
        <w:pStyle w:val="Lijstalinea"/>
        <w:numPr>
          <w:ilvl w:val="0"/>
          <w:numId w:val="43"/>
        </w:numPr>
      </w:pPr>
      <w:r>
        <w:t>De CISO is verantwoordelijk voor de verwerking van de melding.</w:t>
      </w:r>
    </w:p>
    <w:p w14:paraId="0B210AE9" w14:textId="03B41E91" w:rsidR="006C1E94" w:rsidRDefault="006C1E94" w:rsidP="00923D35">
      <w:pPr>
        <w:pStyle w:val="Lijstalinea"/>
        <w:numPr>
          <w:ilvl w:val="0"/>
          <w:numId w:val="43"/>
        </w:numPr>
      </w:pPr>
      <w:r>
        <w:t xml:space="preserve">Een ingediende melding wordt altijd </w:t>
      </w:r>
      <w:r w:rsidR="001B663D">
        <w:t xml:space="preserve">ten minste </w:t>
      </w:r>
      <w:r>
        <w:t>binnen 24 uur in behandeling genomen.</w:t>
      </w:r>
    </w:p>
    <w:p w14:paraId="22392D0D" w14:textId="413057BC" w:rsidR="006C1E94" w:rsidRDefault="006C1E94" w:rsidP="00923D35">
      <w:pPr>
        <w:pStyle w:val="Lijstalinea"/>
        <w:numPr>
          <w:ilvl w:val="0"/>
          <w:numId w:val="43"/>
        </w:numPr>
      </w:pPr>
      <w:r>
        <w:t xml:space="preserve">De CISO bouwt van iedere melding die in behandeling wordt genomen een digitaal dossier (logboek) op in het zaaksysteem </w:t>
      </w:r>
      <w:r w:rsidR="007D4CAB">
        <w:t>Bink</w:t>
      </w:r>
      <w:r w:rsidR="00CA3E5F">
        <w:t xml:space="preserve"> overeenkomstig het Stappenplan Incidentafhandeling</w:t>
      </w:r>
      <w:r>
        <w:t>.</w:t>
      </w:r>
    </w:p>
    <w:p w14:paraId="06820CEA" w14:textId="76A28D94" w:rsidR="006C1E94" w:rsidRDefault="006C1E94" w:rsidP="007D4CAB">
      <w:pPr>
        <w:pStyle w:val="Lijstalinea"/>
        <w:ind w:left="720"/>
      </w:pPr>
      <w:r>
        <w:br/>
      </w:r>
    </w:p>
    <w:p w14:paraId="2779E005" w14:textId="71684BBB" w:rsidR="007B2269" w:rsidRDefault="00A925C8" w:rsidP="00A925C8">
      <w:pPr>
        <w:pStyle w:val="Kop1"/>
      </w:pPr>
      <w:bookmarkStart w:id="41" w:name="_Toc46397978"/>
      <w:bookmarkStart w:id="42" w:name="4871"/>
      <w:r>
        <w:lastRenderedPageBreak/>
        <w:t>Bijlage</w:t>
      </w:r>
      <w:r w:rsidR="00143D51">
        <w:t xml:space="preserve"> </w:t>
      </w:r>
      <w:r w:rsidR="00D12B94">
        <w:t>5</w:t>
      </w:r>
      <w:r>
        <w:t>: Incidentmanagement checklist</w:t>
      </w:r>
      <w:r w:rsidR="006E195D">
        <w:t xml:space="preserve"> voor datalekken</w:t>
      </w:r>
      <w:bookmarkEnd w:id="41"/>
    </w:p>
    <w:p w14:paraId="0993E49B" w14:textId="77777777" w:rsidR="00A925C8" w:rsidRDefault="00A925C8" w:rsidP="007B2269"/>
    <w:p w14:paraId="5D8E6B2C" w14:textId="77777777" w:rsidR="007209D8" w:rsidRPr="008E1BB3" w:rsidRDefault="007209D8" w:rsidP="007209D8">
      <w:pPr>
        <w:rPr>
          <w:rFonts w:cs="Arial"/>
          <w:szCs w:val="20"/>
          <w:lang w:eastAsia="nl-NL"/>
        </w:rPr>
      </w:pPr>
      <w:r w:rsidRPr="008E1BB3">
        <w:rPr>
          <w:rFonts w:cs="Arial"/>
          <w:color w:val="000000"/>
          <w:szCs w:val="20"/>
          <w:lang w:eastAsia="nl-NL"/>
        </w:rPr>
        <w:t>Onderzoek of inderdaad sprake is van een datalek en zo ja, of sprake is van meldplicht. Een datalek is een beveiligingsincident waarbij sprake is van een - hieronder nader omschreven - inbreuk op de beveiliging van persoonsgegevens. De volgende vragen kunnen hierbij behulpzaam zijn.</w:t>
      </w:r>
    </w:p>
    <w:p w14:paraId="3BB26667" w14:textId="77777777" w:rsidR="007209D8" w:rsidRPr="008E1BB3" w:rsidRDefault="007209D8" w:rsidP="007209D8">
      <w:pPr>
        <w:rPr>
          <w:rFonts w:cs="Arial"/>
          <w:szCs w:val="20"/>
          <w:lang w:eastAsia="nl-NL"/>
        </w:rPr>
      </w:pPr>
    </w:p>
    <w:p w14:paraId="460F5B14" w14:textId="77777777" w:rsidR="007209D8" w:rsidRPr="008E1BB3" w:rsidRDefault="007209D8" w:rsidP="007209D8">
      <w:pPr>
        <w:ind w:firstLine="708"/>
        <w:rPr>
          <w:rFonts w:cs="Arial"/>
          <w:szCs w:val="20"/>
          <w:lang w:eastAsia="nl-NL"/>
        </w:rPr>
      </w:pPr>
      <w:r w:rsidRPr="008E1BB3">
        <w:rPr>
          <w:rFonts w:cs="Arial"/>
          <w:b/>
          <w:bCs/>
          <w:color w:val="000000"/>
          <w:szCs w:val="20"/>
          <w:lang w:eastAsia="nl-NL"/>
        </w:rPr>
        <w:t>Persoonsgegevens</w:t>
      </w:r>
    </w:p>
    <w:p w14:paraId="5625EA0D" w14:textId="77777777" w:rsidR="007209D8" w:rsidRPr="008E1BB3" w:rsidRDefault="007209D8" w:rsidP="007209D8">
      <w:pPr>
        <w:pStyle w:val="Lijstalinea"/>
        <w:numPr>
          <w:ilvl w:val="0"/>
          <w:numId w:val="55"/>
        </w:numPr>
        <w:contextualSpacing/>
        <w:textAlignment w:val="baseline"/>
        <w:rPr>
          <w:rFonts w:cs="Arial"/>
          <w:color w:val="000000"/>
          <w:szCs w:val="20"/>
          <w:lang w:eastAsia="nl-NL"/>
        </w:rPr>
      </w:pPr>
      <w:r w:rsidRPr="008E1BB3">
        <w:rPr>
          <w:rFonts w:cs="Arial"/>
          <w:color w:val="000000"/>
          <w:szCs w:val="20"/>
          <w:lang w:eastAsia="nl-NL"/>
        </w:rPr>
        <w:t xml:space="preserve">Is er sprake van een beveiligingsincident waarbij </w:t>
      </w:r>
      <w:r w:rsidRPr="008E1BB3">
        <w:rPr>
          <w:rFonts w:cs="Arial"/>
          <w:b/>
          <w:color w:val="000000"/>
          <w:szCs w:val="20"/>
          <w:lang w:eastAsia="nl-NL"/>
        </w:rPr>
        <w:t>persoonsgegevens</w:t>
      </w:r>
      <w:r w:rsidRPr="008E1BB3">
        <w:rPr>
          <w:rFonts w:cs="Arial"/>
          <w:color w:val="000000"/>
          <w:szCs w:val="20"/>
          <w:lang w:eastAsia="nl-NL"/>
        </w:rPr>
        <w:t xml:space="preserve"> zijn betrokken? </w:t>
      </w:r>
      <w:r w:rsidRPr="008E1BB3">
        <w:rPr>
          <w:rFonts w:cs="Arial"/>
          <w:iCs/>
          <w:color w:val="000000"/>
          <w:szCs w:val="20"/>
          <w:lang w:eastAsia="nl-NL"/>
        </w:rPr>
        <w:t>Een persoonsgegeven is elk gegeven betreffende een geïdentificeerde of identificeerbare natuurlijke persoon. Dit betekent dat het gegeven ofwel direct over iemand gaat, ofwel naar deze persoon te herleiden is.</w:t>
      </w:r>
      <w:r w:rsidRPr="008E1BB3">
        <w:rPr>
          <w:rFonts w:cs="Arial"/>
          <w:iCs/>
          <w:color w:val="000000"/>
          <w:szCs w:val="20"/>
          <w:lang w:eastAsia="nl-NL"/>
        </w:rPr>
        <w:br/>
      </w:r>
    </w:p>
    <w:p w14:paraId="0790E21F" w14:textId="77777777" w:rsidR="007209D8" w:rsidRPr="008E1BB3" w:rsidRDefault="007209D8" w:rsidP="007209D8">
      <w:pPr>
        <w:pStyle w:val="Lijstalinea"/>
        <w:textAlignment w:val="baseline"/>
        <w:rPr>
          <w:rFonts w:cs="Arial"/>
          <w:b/>
          <w:color w:val="000000"/>
          <w:szCs w:val="20"/>
          <w:lang w:eastAsia="nl-NL"/>
        </w:rPr>
      </w:pPr>
      <w:r w:rsidRPr="008E1BB3">
        <w:rPr>
          <w:rFonts w:cs="Arial"/>
          <w:b/>
          <w:color w:val="000000"/>
          <w:szCs w:val="20"/>
          <w:lang w:eastAsia="nl-NL"/>
        </w:rPr>
        <w:t>Verantwoordelijke</w:t>
      </w:r>
    </w:p>
    <w:p w14:paraId="5C3F7A3B" w14:textId="77777777" w:rsidR="007209D8" w:rsidRPr="008E1BB3" w:rsidRDefault="007209D8" w:rsidP="007209D8">
      <w:pPr>
        <w:pStyle w:val="Lijstalinea"/>
        <w:numPr>
          <w:ilvl w:val="0"/>
          <w:numId w:val="55"/>
        </w:numPr>
        <w:contextualSpacing/>
        <w:textAlignment w:val="baseline"/>
        <w:rPr>
          <w:rFonts w:cs="Arial"/>
          <w:color w:val="000000"/>
          <w:szCs w:val="20"/>
          <w:lang w:eastAsia="nl-NL"/>
        </w:rPr>
      </w:pPr>
      <w:r w:rsidRPr="008E1BB3">
        <w:rPr>
          <w:rFonts w:cs="Arial"/>
          <w:color w:val="000000"/>
          <w:szCs w:val="20"/>
          <w:lang w:eastAsia="nl-NL"/>
        </w:rPr>
        <w:t>Is de Gemeente Houten de verantwoordelijke voor de verwerking van deze persoons</w:t>
      </w:r>
      <w:r>
        <w:rPr>
          <w:rFonts w:cs="Arial"/>
          <w:color w:val="000000"/>
          <w:szCs w:val="20"/>
          <w:lang w:eastAsia="nl-NL"/>
        </w:rPr>
        <w:softHyphen/>
      </w:r>
      <w:r w:rsidRPr="008E1BB3">
        <w:rPr>
          <w:rFonts w:cs="Arial"/>
          <w:color w:val="000000"/>
          <w:szCs w:val="20"/>
          <w:lang w:eastAsia="nl-NL"/>
        </w:rPr>
        <w:t>gege</w:t>
      </w:r>
      <w:r>
        <w:rPr>
          <w:rFonts w:cs="Arial"/>
          <w:color w:val="000000"/>
          <w:szCs w:val="20"/>
          <w:lang w:eastAsia="nl-NL"/>
        </w:rPr>
        <w:softHyphen/>
      </w:r>
      <w:r w:rsidRPr="008E1BB3">
        <w:rPr>
          <w:rFonts w:cs="Arial"/>
          <w:color w:val="000000"/>
          <w:szCs w:val="20"/>
          <w:lang w:eastAsia="nl-NL"/>
        </w:rPr>
        <w:t>vens (d.w.z. degene die bepaalt welke verwerking plaatsvindt, voor welk doel en op welke wijze)?</w:t>
      </w:r>
      <w:r w:rsidRPr="008E1BB3">
        <w:rPr>
          <w:rFonts w:cs="Arial"/>
          <w:color w:val="000000"/>
          <w:szCs w:val="20"/>
          <w:lang w:eastAsia="nl-NL"/>
        </w:rPr>
        <w:br/>
      </w:r>
    </w:p>
    <w:p w14:paraId="0A410167" w14:textId="77777777" w:rsidR="007209D8" w:rsidRPr="008E1BB3" w:rsidRDefault="007209D8" w:rsidP="007209D8">
      <w:pPr>
        <w:ind w:firstLine="708"/>
        <w:rPr>
          <w:rFonts w:cs="Arial"/>
          <w:szCs w:val="20"/>
          <w:lang w:eastAsia="nl-NL"/>
        </w:rPr>
      </w:pPr>
      <w:r w:rsidRPr="008E1BB3">
        <w:rPr>
          <w:rFonts w:cs="Arial"/>
          <w:b/>
          <w:bCs/>
          <w:color w:val="000000"/>
          <w:szCs w:val="20"/>
          <w:lang w:eastAsia="nl-NL"/>
        </w:rPr>
        <w:t>Datalek</w:t>
      </w:r>
    </w:p>
    <w:p w14:paraId="7ADF8955" w14:textId="77777777" w:rsidR="007209D8" w:rsidRPr="008E1BB3" w:rsidRDefault="007209D8" w:rsidP="007209D8">
      <w:pPr>
        <w:pStyle w:val="Lijstalinea"/>
        <w:numPr>
          <w:ilvl w:val="0"/>
          <w:numId w:val="55"/>
        </w:numPr>
        <w:contextualSpacing/>
        <w:textAlignment w:val="baseline"/>
        <w:rPr>
          <w:rFonts w:cs="Arial"/>
          <w:szCs w:val="20"/>
          <w:lang w:eastAsia="nl-NL"/>
        </w:rPr>
      </w:pPr>
      <w:r w:rsidRPr="008E1BB3">
        <w:rPr>
          <w:rFonts w:cs="Arial"/>
          <w:color w:val="000000"/>
          <w:szCs w:val="20"/>
          <w:lang w:eastAsia="nl-NL"/>
        </w:rPr>
        <w:t>Is er sprake van een situatie waarbij de persoonsgegevens verloren zijn gegaan, of waarbij (redelijkerwijs niet valt uit te sluiten dat) de persoonsgegevens onrechtmatig zijn verwerkt? Daaronder valt de aantasting, onbevoegde kennisneming, wijziging of verstrekking van die persoonsgegevens. Indien het antwoord hierop ‘Ja’ is, dan is er sprake van een datalek.</w:t>
      </w:r>
      <w:r w:rsidRPr="008E1BB3">
        <w:rPr>
          <w:rFonts w:cs="Arial"/>
          <w:color w:val="000000"/>
          <w:szCs w:val="20"/>
          <w:lang w:eastAsia="nl-NL"/>
        </w:rPr>
        <w:br/>
      </w:r>
    </w:p>
    <w:p w14:paraId="6CA47591" w14:textId="77777777" w:rsidR="007209D8" w:rsidRPr="008E1BB3" w:rsidRDefault="007209D8" w:rsidP="007209D8">
      <w:pPr>
        <w:pStyle w:val="Lijstalinea"/>
        <w:numPr>
          <w:ilvl w:val="0"/>
          <w:numId w:val="55"/>
        </w:numPr>
        <w:contextualSpacing/>
        <w:textAlignment w:val="baseline"/>
        <w:rPr>
          <w:rFonts w:cs="Arial"/>
          <w:szCs w:val="20"/>
          <w:lang w:eastAsia="nl-NL"/>
        </w:rPr>
      </w:pPr>
      <w:r w:rsidRPr="008E1BB3">
        <w:rPr>
          <w:rFonts w:cs="Arial"/>
          <w:b/>
          <w:bCs/>
          <w:color w:val="000000"/>
          <w:szCs w:val="20"/>
          <w:lang w:eastAsia="nl-NL"/>
        </w:rPr>
        <w:t>Melden aan de Autoriteit Persoonsgegevens?</w:t>
      </w:r>
    </w:p>
    <w:p w14:paraId="7C3F26E5" w14:textId="77777777" w:rsidR="007209D8" w:rsidRPr="008E1BB3" w:rsidRDefault="007209D8" w:rsidP="007209D8">
      <w:pPr>
        <w:pStyle w:val="Lijstalinea"/>
        <w:ind w:left="720"/>
        <w:rPr>
          <w:rFonts w:cs="Arial"/>
          <w:szCs w:val="20"/>
        </w:rPr>
      </w:pPr>
      <w:r w:rsidRPr="008E1BB3">
        <w:rPr>
          <w:rFonts w:cs="Arial"/>
          <w:color w:val="000000"/>
          <w:szCs w:val="20"/>
          <w:lang w:eastAsia="nl-NL"/>
        </w:rPr>
        <w:t xml:space="preserve">Indien er sprake is van een datalek en het betreft persoonsgegevens van gevoelige aard, of er is er om een andere reden sprake van (een aanzienlijke kans op) </w:t>
      </w:r>
      <w:r w:rsidRPr="008E1BB3">
        <w:rPr>
          <w:rFonts w:cs="Arial"/>
          <w:b/>
          <w:bCs/>
          <w:color w:val="000000"/>
          <w:szCs w:val="20"/>
          <w:lang w:eastAsia="nl-NL"/>
        </w:rPr>
        <w:t>ernstige nadelige gevolgen voor de bescherming van de persoonsgegevens</w:t>
      </w:r>
      <w:r w:rsidRPr="008E1BB3">
        <w:rPr>
          <w:rFonts w:cs="Arial"/>
          <w:color w:val="000000"/>
          <w:szCs w:val="20"/>
          <w:lang w:eastAsia="nl-NL"/>
        </w:rPr>
        <w:t xml:space="preserve"> dan moet door de verantwoordelijke binnen 72 uur na de ontdekking daarvan een melding worden gedaan bij de Autoriteit Persoonsgegevens. (</w:t>
      </w:r>
      <w:hyperlink r:id="rId16" w:history="1">
        <w:r w:rsidRPr="008E1BB3">
          <w:rPr>
            <w:rFonts w:cs="Arial"/>
            <w:color w:val="0000FF"/>
            <w:szCs w:val="20"/>
            <w:u w:val="single"/>
            <w:lang w:eastAsia="nl-NL"/>
          </w:rPr>
          <w:t>https://datalekken.autoriteitpersoonsgegevens.nl</w:t>
        </w:r>
      </w:hyperlink>
      <w:r w:rsidRPr="008E1BB3">
        <w:rPr>
          <w:rFonts w:cs="Arial"/>
          <w:color w:val="000000"/>
          <w:szCs w:val="20"/>
          <w:lang w:eastAsia="nl-NL"/>
        </w:rPr>
        <w:t>).</w:t>
      </w:r>
      <w:r w:rsidRPr="008E1BB3">
        <w:rPr>
          <w:rFonts w:cs="Arial"/>
          <w:color w:val="000000"/>
          <w:szCs w:val="20"/>
          <w:lang w:eastAsia="nl-NL"/>
        </w:rPr>
        <w:br/>
      </w:r>
      <w:r w:rsidRPr="008E1BB3">
        <w:rPr>
          <w:rFonts w:cs="Arial"/>
          <w:color w:val="000000"/>
          <w:szCs w:val="20"/>
          <w:lang w:eastAsia="nl-NL"/>
        </w:rPr>
        <w:br/>
      </w:r>
      <w:r w:rsidRPr="008E1BB3">
        <w:rPr>
          <w:rFonts w:cs="Arial"/>
          <w:b/>
          <w:bCs/>
          <w:color w:val="000000"/>
          <w:szCs w:val="20"/>
          <w:lang w:eastAsia="nl-NL"/>
        </w:rPr>
        <w:t>Versleuteling</w:t>
      </w:r>
    </w:p>
    <w:p w14:paraId="1DC41CB3" w14:textId="54655559" w:rsidR="007209D8" w:rsidRPr="008E1BB3" w:rsidRDefault="007209D8" w:rsidP="007209D8">
      <w:pPr>
        <w:pStyle w:val="Lijstalinea"/>
        <w:numPr>
          <w:ilvl w:val="0"/>
          <w:numId w:val="55"/>
        </w:numPr>
        <w:contextualSpacing/>
        <w:textAlignment w:val="baseline"/>
        <w:rPr>
          <w:rFonts w:cs="Arial"/>
          <w:color w:val="000000"/>
          <w:szCs w:val="20"/>
          <w:lang w:eastAsia="nl-NL"/>
        </w:rPr>
      </w:pPr>
      <w:r w:rsidRPr="008E1BB3">
        <w:rPr>
          <w:rFonts w:cs="Arial"/>
          <w:color w:val="000000"/>
          <w:szCs w:val="20"/>
          <w:lang w:eastAsia="nl-NL"/>
        </w:rPr>
        <w:t xml:space="preserve">Zijn de gelekte persoonsgegevens </w:t>
      </w:r>
      <w:r w:rsidR="001B239B">
        <w:rPr>
          <w:rFonts w:cs="Arial"/>
          <w:color w:val="000000"/>
          <w:szCs w:val="20"/>
          <w:lang w:eastAsia="nl-NL"/>
        </w:rPr>
        <w:t xml:space="preserve">adequaat </w:t>
      </w:r>
      <w:r w:rsidRPr="008E1BB3">
        <w:rPr>
          <w:rFonts w:cs="Arial"/>
          <w:color w:val="000000"/>
          <w:szCs w:val="20"/>
          <w:lang w:eastAsia="nl-NL"/>
        </w:rPr>
        <w:t xml:space="preserve">versleuteld? </w:t>
      </w:r>
      <w:r w:rsidR="001B239B">
        <w:rPr>
          <w:rFonts w:cs="Arial"/>
          <w:color w:val="000000"/>
          <w:szCs w:val="20"/>
          <w:lang w:eastAsia="nl-NL"/>
        </w:rPr>
        <w:t>Hierbij is van belang dat de versleuteling sterk genoeg is en op de juiste wijze wordt uitgevoerd</w:t>
      </w:r>
      <w:r w:rsidR="00294362">
        <w:rPr>
          <w:rFonts w:cs="Arial"/>
          <w:color w:val="000000"/>
          <w:szCs w:val="20"/>
          <w:lang w:eastAsia="nl-NL"/>
        </w:rPr>
        <w:t>. G</w:t>
      </w:r>
      <w:r w:rsidRPr="008E1BB3">
        <w:rPr>
          <w:rFonts w:cs="Arial"/>
          <w:color w:val="000000"/>
          <w:szCs w:val="20"/>
          <w:lang w:eastAsia="nl-NL"/>
        </w:rPr>
        <w:t>ebruik van het SHA-1 algoritme of van een wachtwoord op een Microsoft Word of Excel bestand</w:t>
      </w:r>
      <w:r w:rsidR="00294362">
        <w:rPr>
          <w:rFonts w:cs="Arial"/>
          <w:color w:val="000000"/>
          <w:szCs w:val="20"/>
          <w:lang w:eastAsia="nl-NL"/>
        </w:rPr>
        <w:t xml:space="preserve"> is geen sterke versleuteling</w:t>
      </w:r>
      <w:r w:rsidRPr="008E1BB3">
        <w:rPr>
          <w:rFonts w:cs="Arial"/>
          <w:color w:val="000000"/>
          <w:szCs w:val="20"/>
          <w:lang w:eastAsia="nl-NL"/>
        </w:rPr>
        <w:t>.</w:t>
      </w:r>
      <w:r w:rsidRPr="008E1BB3">
        <w:rPr>
          <w:rFonts w:cs="Arial"/>
          <w:color w:val="000000"/>
          <w:szCs w:val="20"/>
          <w:lang w:eastAsia="nl-NL"/>
        </w:rPr>
        <w:br/>
      </w:r>
    </w:p>
    <w:p w14:paraId="078DBC19" w14:textId="77777777" w:rsidR="007209D8" w:rsidRPr="008E1BB3" w:rsidRDefault="007209D8" w:rsidP="007209D8">
      <w:pPr>
        <w:ind w:firstLine="708"/>
        <w:rPr>
          <w:rFonts w:cs="Arial"/>
          <w:szCs w:val="20"/>
          <w:lang w:eastAsia="nl-NL"/>
        </w:rPr>
      </w:pPr>
      <w:r w:rsidRPr="008E1BB3">
        <w:rPr>
          <w:rFonts w:cs="Arial"/>
          <w:b/>
          <w:bCs/>
          <w:color w:val="000000"/>
          <w:szCs w:val="20"/>
          <w:lang w:eastAsia="nl-NL"/>
        </w:rPr>
        <w:t>Melden aan de betrokkene(n)?</w:t>
      </w:r>
    </w:p>
    <w:p w14:paraId="6375BFFB" w14:textId="24E0309D" w:rsidR="007209D8" w:rsidRPr="008E1BB3" w:rsidRDefault="007209D8" w:rsidP="007209D8">
      <w:pPr>
        <w:pStyle w:val="Lijstalinea"/>
        <w:numPr>
          <w:ilvl w:val="0"/>
          <w:numId w:val="55"/>
        </w:numPr>
        <w:contextualSpacing/>
        <w:textAlignment w:val="baseline"/>
        <w:rPr>
          <w:rFonts w:cs="Arial"/>
          <w:color w:val="000000"/>
          <w:szCs w:val="20"/>
          <w:lang w:eastAsia="nl-NL"/>
        </w:rPr>
      </w:pPr>
      <w:r w:rsidRPr="008E1BB3">
        <w:rPr>
          <w:rFonts w:cs="Arial"/>
          <w:color w:val="000000"/>
          <w:szCs w:val="20"/>
          <w:lang w:eastAsia="nl-NL"/>
        </w:rPr>
        <w:t xml:space="preserve">Indien niet alle gelekte gegevens </w:t>
      </w:r>
      <w:r w:rsidR="00294362">
        <w:rPr>
          <w:rFonts w:cs="Arial"/>
          <w:color w:val="000000"/>
          <w:szCs w:val="20"/>
          <w:lang w:eastAsia="nl-NL"/>
        </w:rPr>
        <w:t>adequaat</w:t>
      </w:r>
      <w:r w:rsidRPr="008E1BB3">
        <w:rPr>
          <w:rFonts w:cs="Arial"/>
          <w:color w:val="000000"/>
          <w:szCs w:val="20"/>
          <w:lang w:eastAsia="nl-NL"/>
        </w:rPr>
        <w:t xml:space="preserve"> versleuteld waren en het datalek waarschijnlijk </w:t>
      </w:r>
      <w:r w:rsidRPr="008E1BB3">
        <w:rPr>
          <w:rFonts w:cs="Arial"/>
          <w:b/>
          <w:bCs/>
          <w:color w:val="000000"/>
          <w:szCs w:val="20"/>
          <w:lang w:eastAsia="nl-NL"/>
        </w:rPr>
        <w:t>ongunstige gevolgen heeft voor de persoonlijke levenssfeer</w:t>
      </w:r>
      <w:r w:rsidRPr="008E1BB3">
        <w:rPr>
          <w:rFonts w:cs="Arial"/>
          <w:color w:val="000000"/>
          <w:szCs w:val="20"/>
          <w:lang w:eastAsia="nl-NL"/>
        </w:rPr>
        <w:t xml:space="preserve"> van de betrokkene(n) dan dient ook een melding aan de betrokkene te worden gedaan. Dit is in elk geval zo bij gegevens van gevoelige aard. Uitzondering is de situatie waarin zwaarwegende redenen bestaan niet aan de betrokkene te melden.</w:t>
      </w:r>
      <w:r w:rsidRPr="008E1BB3">
        <w:rPr>
          <w:rFonts w:cs="Arial"/>
          <w:color w:val="000000"/>
          <w:szCs w:val="20"/>
          <w:lang w:eastAsia="nl-NL"/>
        </w:rPr>
        <w:br/>
      </w:r>
    </w:p>
    <w:p w14:paraId="3752E32A" w14:textId="77777777" w:rsidR="007209D8" w:rsidRPr="008E1BB3" w:rsidRDefault="007209D8" w:rsidP="007209D8">
      <w:pPr>
        <w:ind w:firstLine="708"/>
        <w:rPr>
          <w:rFonts w:cs="Arial"/>
          <w:szCs w:val="20"/>
          <w:lang w:eastAsia="nl-NL"/>
        </w:rPr>
      </w:pPr>
      <w:r w:rsidRPr="008E1BB3">
        <w:rPr>
          <w:rFonts w:cs="Arial"/>
          <w:b/>
          <w:bCs/>
          <w:color w:val="000000"/>
          <w:szCs w:val="20"/>
          <w:lang w:eastAsia="nl-NL"/>
        </w:rPr>
        <w:t>Informeren samenwerkingspartner(s)?</w:t>
      </w:r>
    </w:p>
    <w:p w14:paraId="01E19A14" w14:textId="77777777" w:rsidR="007209D8" w:rsidRPr="008E1BB3" w:rsidRDefault="007209D8" w:rsidP="007209D8">
      <w:pPr>
        <w:pStyle w:val="Lijstalinea"/>
        <w:numPr>
          <w:ilvl w:val="0"/>
          <w:numId w:val="55"/>
        </w:numPr>
        <w:contextualSpacing/>
        <w:textAlignment w:val="baseline"/>
        <w:rPr>
          <w:rFonts w:cs="Arial"/>
          <w:color w:val="000000"/>
          <w:szCs w:val="20"/>
          <w:lang w:eastAsia="nl-NL"/>
        </w:rPr>
      </w:pPr>
      <w:r w:rsidRPr="008E1BB3">
        <w:rPr>
          <w:rFonts w:cs="Arial"/>
          <w:color w:val="000000"/>
          <w:szCs w:val="20"/>
          <w:lang w:eastAsia="nl-NL"/>
        </w:rPr>
        <w:t xml:space="preserve">Indien er sprake is van een situatie waarbij de gemeente Houten niet de verantwoordelijke is maar de bewerker van de persoonsgegevens, dan moet(en) de </w:t>
      </w:r>
      <w:proofErr w:type="spellStart"/>
      <w:r w:rsidRPr="008E1BB3">
        <w:rPr>
          <w:rFonts w:cs="Arial"/>
          <w:color w:val="000000"/>
          <w:szCs w:val="20"/>
          <w:lang w:eastAsia="nl-NL"/>
        </w:rPr>
        <w:t>contactperso</w:t>
      </w:r>
      <w:proofErr w:type="spellEnd"/>
      <w:r w:rsidRPr="008E1BB3">
        <w:rPr>
          <w:rFonts w:cs="Arial"/>
          <w:color w:val="000000"/>
          <w:szCs w:val="20"/>
          <w:lang w:eastAsia="nl-NL"/>
        </w:rPr>
        <w:t>(o)n(en) van de verantwoordelijke organisatie(s) (over het algemeen de desbetreffende CISO(’s)) zo snel mogelijk worden geïnformeerd over het lek, zodanig dat deze in staat is (zijn) tijdig een melding te doen bij de Autoriteit Persoonsgegevens.</w:t>
      </w:r>
      <w:r w:rsidRPr="008E1BB3">
        <w:rPr>
          <w:rFonts w:eastAsia="PMingLiU" w:cs="Arial"/>
          <w:color w:val="000000"/>
          <w:szCs w:val="20"/>
          <w:lang w:eastAsia="nl-NL"/>
        </w:rPr>
        <w:br/>
      </w:r>
    </w:p>
    <w:p w14:paraId="46E0A03F" w14:textId="77777777" w:rsidR="007209D8" w:rsidRPr="008E1BB3" w:rsidRDefault="007209D8" w:rsidP="007209D8">
      <w:pPr>
        <w:ind w:firstLine="708"/>
        <w:rPr>
          <w:rFonts w:cs="Arial"/>
          <w:szCs w:val="20"/>
          <w:lang w:eastAsia="nl-NL"/>
        </w:rPr>
      </w:pPr>
      <w:r w:rsidRPr="008E1BB3">
        <w:rPr>
          <w:rFonts w:cs="Arial"/>
          <w:b/>
          <w:bCs/>
          <w:color w:val="000000"/>
          <w:szCs w:val="20"/>
          <w:lang w:eastAsia="nl-NL"/>
        </w:rPr>
        <w:t>Informeren andere partijen?</w:t>
      </w:r>
    </w:p>
    <w:p w14:paraId="32706675" w14:textId="77777777" w:rsidR="007209D8" w:rsidRPr="008E1BB3" w:rsidRDefault="007209D8" w:rsidP="007209D8">
      <w:pPr>
        <w:pStyle w:val="Lijstalinea"/>
        <w:numPr>
          <w:ilvl w:val="0"/>
          <w:numId w:val="55"/>
        </w:numPr>
        <w:contextualSpacing/>
        <w:textAlignment w:val="baseline"/>
        <w:rPr>
          <w:rFonts w:cs="Arial"/>
          <w:color w:val="000000"/>
          <w:szCs w:val="20"/>
          <w:lang w:eastAsia="nl-NL"/>
        </w:rPr>
      </w:pPr>
      <w:r w:rsidRPr="008E1BB3">
        <w:rPr>
          <w:rFonts w:cs="Arial"/>
          <w:color w:val="000000"/>
          <w:szCs w:val="20"/>
          <w:lang w:eastAsia="nl-NL"/>
        </w:rPr>
        <w:t>Indien er sprake is van de ontvangst van persoonsgegevens die niet bestemd zijn voor de Gemeente Houten dan moet de verzendende partij daarvan zo snel mogelijk op de hoogte worden gesteld en geadviseerd om te onderzoeken of er sprake is van een datalek dat moet worden gemeld.</w:t>
      </w:r>
    </w:p>
    <w:p w14:paraId="1D17719F" w14:textId="77777777" w:rsidR="007209D8" w:rsidRPr="008E1BB3" w:rsidRDefault="007209D8" w:rsidP="007209D8">
      <w:pPr>
        <w:rPr>
          <w:rFonts w:cs="Arial"/>
          <w:szCs w:val="20"/>
          <w:lang w:eastAsia="nl-NL"/>
        </w:rPr>
      </w:pPr>
    </w:p>
    <w:p w14:paraId="276E8F72" w14:textId="6283D9FE" w:rsidR="007209D8" w:rsidRPr="008E1BB3" w:rsidRDefault="007209D8" w:rsidP="007209D8">
      <w:pPr>
        <w:rPr>
          <w:rFonts w:cs="Arial"/>
          <w:szCs w:val="20"/>
          <w:lang w:eastAsia="nl-NL"/>
        </w:rPr>
      </w:pPr>
      <w:r w:rsidRPr="008E1BB3">
        <w:rPr>
          <w:rFonts w:cs="Arial"/>
          <w:color w:val="000000"/>
          <w:szCs w:val="20"/>
          <w:lang w:eastAsia="nl-NL"/>
        </w:rPr>
        <w:t>Voor uitgebreidere informatie over datalekken en meldplicht zie de door de Autoriteit Persoonsgegevens (AP) uitgegeven ‘</w:t>
      </w:r>
      <w:proofErr w:type="spellStart"/>
      <w:r w:rsidR="003C094F" w:rsidRPr="003C094F">
        <w:rPr>
          <w:rFonts w:cs="Arial"/>
          <w:color w:val="000000"/>
          <w:szCs w:val="20"/>
          <w:lang w:eastAsia="nl-NL"/>
        </w:rPr>
        <w:t>guidelines</w:t>
      </w:r>
      <w:proofErr w:type="spellEnd"/>
      <w:r w:rsidR="003C094F" w:rsidRPr="003C094F">
        <w:rPr>
          <w:rFonts w:cs="Arial"/>
          <w:color w:val="000000"/>
          <w:szCs w:val="20"/>
          <w:lang w:eastAsia="nl-NL"/>
        </w:rPr>
        <w:t xml:space="preserve"> meldplicht datalekken</w:t>
      </w:r>
      <w:r w:rsidRPr="008E1BB3">
        <w:rPr>
          <w:rFonts w:cs="Arial"/>
          <w:color w:val="000000"/>
          <w:szCs w:val="20"/>
          <w:lang w:eastAsia="nl-NL"/>
        </w:rPr>
        <w:t>’ (Beleidsregels voor de toepassing van artikel 3</w:t>
      </w:r>
      <w:r w:rsidR="003C094F">
        <w:rPr>
          <w:rFonts w:cs="Arial"/>
          <w:color w:val="000000"/>
          <w:szCs w:val="20"/>
          <w:lang w:eastAsia="nl-NL"/>
        </w:rPr>
        <w:t>3</w:t>
      </w:r>
      <w:r w:rsidRPr="008E1BB3">
        <w:rPr>
          <w:rFonts w:cs="Arial"/>
          <w:color w:val="000000"/>
          <w:szCs w:val="20"/>
          <w:lang w:eastAsia="nl-NL"/>
        </w:rPr>
        <w:t xml:space="preserve"> </w:t>
      </w:r>
      <w:r w:rsidR="003C094F">
        <w:rPr>
          <w:rFonts w:cs="Arial"/>
          <w:color w:val="000000"/>
          <w:szCs w:val="20"/>
          <w:lang w:eastAsia="nl-NL"/>
        </w:rPr>
        <w:t>AVG</w:t>
      </w:r>
      <w:r w:rsidRPr="008E1BB3">
        <w:rPr>
          <w:rFonts w:cs="Arial"/>
          <w:color w:val="000000"/>
          <w:szCs w:val="20"/>
          <w:lang w:eastAsia="nl-NL"/>
        </w:rPr>
        <w:t>). Deze zijn te downloaden vanaf de website van de AP.</w:t>
      </w:r>
    </w:p>
    <w:p w14:paraId="0AF80A42" w14:textId="4C71B9DC" w:rsidR="008B18B5" w:rsidRDefault="008B18B5">
      <w:r>
        <w:br w:type="page"/>
      </w:r>
    </w:p>
    <w:p w14:paraId="7C8F4F58" w14:textId="416FD7BE" w:rsidR="000752AC" w:rsidRDefault="000752AC" w:rsidP="00D12B94">
      <w:pPr>
        <w:pStyle w:val="Kop1"/>
      </w:pPr>
      <w:bookmarkStart w:id="43" w:name="_Toc46397979"/>
      <w:r>
        <w:lastRenderedPageBreak/>
        <w:t xml:space="preserve">Bijlage </w:t>
      </w:r>
      <w:r w:rsidR="00D12B94">
        <w:t>6</w:t>
      </w:r>
      <w:r w:rsidR="005F2F73">
        <w:t>:</w:t>
      </w:r>
      <w:r w:rsidR="00D12B94">
        <w:t xml:space="preserve"> </w:t>
      </w:r>
      <w:r w:rsidRPr="00E67D10">
        <w:t xml:space="preserve">Overzicht bereikbaarheid </w:t>
      </w:r>
      <w:r w:rsidR="00E67D10" w:rsidRPr="00E67D10">
        <w:t xml:space="preserve">t.b.v. </w:t>
      </w:r>
      <w:r w:rsidRPr="00E67D10">
        <w:t>I</w:t>
      </w:r>
      <w:r w:rsidR="00AB2AC0" w:rsidRPr="00E67D10">
        <w:t xml:space="preserve">ncident </w:t>
      </w:r>
      <w:r w:rsidRPr="00E67D10">
        <w:t>R</w:t>
      </w:r>
      <w:r w:rsidR="00AB2AC0" w:rsidRPr="00E67D10">
        <w:t>esponse</w:t>
      </w:r>
      <w:r w:rsidRPr="00E67D10">
        <w:t xml:space="preserve"> Team</w:t>
      </w:r>
      <w:bookmarkEnd w:id="43"/>
    </w:p>
    <w:p w14:paraId="15C51564" w14:textId="77777777" w:rsidR="000752AC" w:rsidRDefault="000752AC" w:rsidP="00AB2AC0"/>
    <w:p w14:paraId="44D26D47" w14:textId="6A4F9FA8" w:rsidR="000752AC" w:rsidRPr="004C127F" w:rsidRDefault="000752AC" w:rsidP="00AB2AC0">
      <w:pPr>
        <w:rPr>
          <w:sz w:val="19"/>
          <w:szCs w:val="19"/>
        </w:rPr>
      </w:pPr>
      <w:r w:rsidRPr="004C127F">
        <w:rPr>
          <w:sz w:val="19"/>
          <w:szCs w:val="19"/>
        </w:rPr>
        <w:t>Burgemeester:</w:t>
      </w:r>
      <w:r w:rsidRPr="004C127F">
        <w:rPr>
          <w:sz w:val="19"/>
          <w:szCs w:val="19"/>
        </w:rPr>
        <w:tab/>
      </w:r>
      <w:r w:rsidRPr="004C127F">
        <w:rPr>
          <w:sz w:val="19"/>
          <w:szCs w:val="19"/>
        </w:rPr>
        <w:tab/>
      </w:r>
      <w:r w:rsidRPr="004C127F">
        <w:rPr>
          <w:sz w:val="19"/>
          <w:szCs w:val="19"/>
        </w:rPr>
        <w:tab/>
      </w:r>
      <w:r w:rsidRPr="004C127F">
        <w:rPr>
          <w:sz w:val="19"/>
          <w:szCs w:val="19"/>
        </w:rPr>
        <w:tab/>
      </w:r>
      <w:r w:rsidR="003C094F">
        <w:rPr>
          <w:sz w:val="19"/>
          <w:szCs w:val="19"/>
        </w:rPr>
        <w:t>Gilbert Isabella</w:t>
      </w:r>
      <w:r w:rsidRPr="004C127F">
        <w:rPr>
          <w:sz w:val="19"/>
          <w:szCs w:val="19"/>
        </w:rPr>
        <w:br/>
      </w:r>
      <w:r w:rsidRPr="004C127F">
        <w:rPr>
          <w:sz w:val="19"/>
          <w:szCs w:val="19"/>
        </w:rPr>
        <w:tab/>
      </w:r>
      <w:r w:rsidRPr="004C127F">
        <w:rPr>
          <w:sz w:val="19"/>
          <w:szCs w:val="19"/>
        </w:rPr>
        <w:tab/>
      </w:r>
      <w:r w:rsidRPr="004C127F">
        <w:rPr>
          <w:sz w:val="19"/>
          <w:szCs w:val="19"/>
        </w:rPr>
        <w:tab/>
      </w:r>
      <w:r w:rsidRPr="004C127F">
        <w:rPr>
          <w:sz w:val="19"/>
          <w:szCs w:val="19"/>
        </w:rPr>
        <w:tab/>
      </w:r>
      <w:r w:rsidRPr="004C127F">
        <w:rPr>
          <w:sz w:val="19"/>
          <w:szCs w:val="19"/>
        </w:rPr>
        <w:tab/>
      </w:r>
      <w:hyperlink r:id="rId17" w:history="1">
        <w:r w:rsidR="003C094F" w:rsidRPr="007C6E33">
          <w:rPr>
            <w:rStyle w:val="Hyperlink"/>
            <w:sz w:val="19"/>
            <w:szCs w:val="19"/>
          </w:rPr>
          <w:t>gilbert.isabella@houten.nl</w:t>
        </w:r>
      </w:hyperlink>
      <w:r w:rsidR="003C094F">
        <w:rPr>
          <w:sz w:val="19"/>
          <w:szCs w:val="19"/>
        </w:rPr>
        <w:t xml:space="preserve"> </w:t>
      </w:r>
      <w:r w:rsidRPr="004C127F">
        <w:rPr>
          <w:sz w:val="19"/>
          <w:szCs w:val="19"/>
        </w:rPr>
        <w:br/>
      </w:r>
      <w:r w:rsidRPr="004C127F">
        <w:rPr>
          <w:sz w:val="19"/>
          <w:szCs w:val="19"/>
        </w:rPr>
        <w:tab/>
      </w:r>
      <w:r w:rsidRPr="004C127F">
        <w:rPr>
          <w:sz w:val="19"/>
          <w:szCs w:val="19"/>
        </w:rPr>
        <w:tab/>
      </w:r>
      <w:r w:rsidRPr="004C127F">
        <w:rPr>
          <w:sz w:val="19"/>
          <w:szCs w:val="19"/>
        </w:rPr>
        <w:tab/>
      </w:r>
      <w:r w:rsidRPr="004C127F">
        <w:rPr>
          <w:sz w:val="19"/>
          <w:szCs w:val="19"/>
        </w:rPr>
        <w:tab/>
      </w:r>
      <w:r w:rsidRPr="004C127F">
        <w:rPr>
          <w:sz w:val="19"/>
          <w:szCs w:val="19"/>
        </w:rPr>
        <w:tab/>
      </w:r>
      <w:r w:rsidR="00E67D10" w:rsidRPr="00E67D10">
        <w:rPr>
          <w:sz w:val="19"/>
          <w:szCs w:val="19"/>
        </w:rPr>
        <w:t>06</w:t>
      </w:r>
      <w:r w:rsidR="00C751BD">
        <w:rPr>
          <w:sz w:val="19"/>
          <w:szCs w:val="19"/>
        </w:rPr>
        <w:t xml:space="preserve"> </w:t>
      </w:r>
      <w:r w:rsidR="00C751BD" w:rsidRPr="004C127F">
        <w:rPr>
          <w:sz w:val="19"/>
          <w:szCs w:val="19"/>
        </w:rPr>
        <w:t>-</w:t>
      </w:r>
      <w:r w:rsidR="00C751BD">
        <w:rPr>
          <w:sz w:val="19"/>
          <w:szCs w:val="19"/>
        </w:rPr>
        <w:t xml:space="preserve"> </w:t>
      </w:r>
      <w:r w:rsidR="00E67D10" w:rsidRPr="00E67D10">
        <w:rPr>
          <w:sz w:val="19"/>
          <w:szCs w:val="19"/>
        </w:rPr>
        <w:t>15</w:t>
      </w:r>
      <w:r w:rsidR="00E67D10">
        <w:rPr>
          <w:sz w:val="19"/>
          <w:szCs w:val="19"/>
        </w:rPr>
        <w:t xml:space="preserve"> </w:t>
      </w:r>
      <w:r w:rsidR="00E67D10" w:rsidRPr="00E67D10">
        <w:rPr>
          <w:sz w:val="19"/>
          <w:szCs w:val="19"/>
        </w:rPr>
        <w:t>95</w:t>
      </w:r>
      <w:r w:rsidR="00E67D10">
        <w:rPr>
          <w:sz w:val="19"/>
          <w:szCs w:val="19"/>
        </w:rPr>
        <w:t xml:space="preserve"> </w:t>
      </w:r>
      <w:r w:rsidR="00E67D10" w:rsidRPr="00E67D10">
        <w:rPr>
          <w:sz w:val="19"/>
          <w:szCs w:val="19"/>
        </w:rPr>
        <w:t>93</w:t>
      </w:r>
      <w:r w:rsidR="00E67D10">
        <w:rPr>
          <w:sz w:val="19"/>
          <w:szCs w:val="19"/>
        </w:rPr>
        <w:t xml:space="preserve"> </w:t>
      </w:r>
      <w:r w:rsidR="00E67D10" w:rsidRPr="00E67D10">
        <w:rPr>
          <w:sz w:val="19"/>
          <w:szCs w:val="19"/>
        </w:rPr>
        <w:t>28</w:t>
      </w:r>
      <w:r w:rsidR="00E67D10">
        <w:rPr>
          <w:b/>
          <w:bCs/>
          <w:color w:val="3E4460"/>
        </w:rPr>
        <w:t xml:space="preserve"> </w:t>
      </w:r>
      <w:r w:rsidR="00E67D10">
        <w:rPr>
          <w:sz w:val="19"/>
          <w:szCs w:val="19"/>
        </w:rPr>
        <w:t xml:space="preserve">/ </w:t>
      </w:r>
      <w:r w:rsidR="003C094F">
        <w:rPr>
          <w:sz w:val="19"/>
          <w:szCs w:val="19"/>
        </w:rPr>
        <w:t>0</w:t>
      </w:r>
      <w:r w:rsidR="003C094F" w:rsidRPr="003C094F">
        <w:rPr>
          <w:sz w:val="19"/>
          <w:szCs w:val="19"/>
        </w:rPr>
        <w:t>30</w:t>
      </w:r>
      <w:r w:rsidR="00E67D10">
        <w:rPr>
          <w:sz w:val="19"/>
          <w:szCs w:val="19"/>
        </w:rPr>
        <w:t xml:space="preserve"> </w:t>
      </w:r>
      <w:r w:rsidR="003C094F">
        <w:rPr>
          <w:sz w:val="19"/>
          <w:szCs w:val="19"/>
        </w:rPr>
        <w:t>-</w:t>
      </w:r>
      <w:r w:rsidR="00E67D10">
        <w:rPr>
          <w:sz w:val="19"/>
          <w:szCs w:val="19"/>
        </w:rPr>
        <w:t xml:space="preserve"> </w:t>
      </w:r>
      <w:r w:rsidR="003C094F" w:rsidRPr="003C094F">
        <w:rPr>
          <w:sz w:val="19"/>
          <w:szCs w:val="19"/>
        </w:rPr>
        <w:t>6392 802</w:t>
      </w:r>
      <w:r w:rsidR="00985427" w:rsidRPr="004C127F">
        <w:rPr>
          <w:sz w:val="19"/>
          <w:szCs w:val="19"/>
        </w:rPr>
        <w:t xml:space="preserve"> </w:t>
      </w:r>
      <w:r w:rsidR="00E67D10">
        <w:rPr>
          <w:sz w:val="19"/>
          <w:szCs w:val="19"/>
        </w:rPr>
        <w:br/>
      </w:r>
    </w:p>
    <w:p w14:paraId="4FE3F0AC" w14:textId="46442989" w:rsidR="00127FDF" w:rsidRPr="004C127F" w:rsidRDefault="00127FDF" w:rsidP="00AB2AC0">
      <w:pPr>
        <w:rPr>
          <w:sz w:val="19"/>
          <w:szCs w:val="19"/>
        </w:rPr>
      </w:pPr>
      <w:r w:rsidRPr="004C127F">
        <w:rPr>
          <w:sz w:val="19"/>
          <w:szCs w:val="19"/>
        </w:rPr>
        <w:t>Bij afwezigheid van de burgemeester geldt de navolgende volgorde t.a.v. de loco burgemeester:</w:t>
      </w:r>
    </w:p>
    <w:p w14:paraId="5B91240D" w14:textId="77777777" w:rsidR="00127FDF" w:rsidRPr="004C127F" w:rsidRDefault="00127FDF" w:rsidP="00AB2AC0">
      <w:pPr>
        <w:rPr>
          <w:sz w:val="19"/>
          <w:szCs w:val="19"/>
        </w:rPr>
      </w:pPr>
    </w:p>
    <w:p w14:paraId="5AAFE4EB" w14:textId="25A9F9FD" w:rsidR="00127FDF" w:rsidRPr="004C127F" w:rsidRDefault="00127FDF" w:rsidP="00127FDF">
      <w:pPr>
        <w:rPr>
          <w:sz w:val="19"/>
          <w:szCs w:val="19"/>
        </w:rPr>
      </w:pPr>
      <w:r w:rsidRPr="004C127F">
        <w:rPr>
          <w:sz w:val="19"/>
          <w:szCs w:val="19"/>
        </w:rPr>
        <w:t>Loco 1</w:t>
      </w:r>
      <w:r w:rsidR="00B47398">
        <w:rPr>
          <w:sz w:val="19"/>
          <w:szCs w:val="19"/>
        </w:rPr>
        <w:tab/>
      </w:r>
      <w:r w:rsidR="00B47398" w:rsidRPr="004C127F">
        <w:rPr>
          <w:sz w:val="19"/>
          <w:szCs w:val="19"/>
        </w:rPr>
        <w:t>Kees van Dalen</w:t>
      </w:r>
      <w:r w:rsidR="004C127F">
        <w:rPr>
          <w:sz w:val="19"/>
          <w:szCs w:val="19"/>
        </w:rPr>
        <w:tab/>
      </w:r>
      <w:r w:rsidR="003C094F">
        <w:rPr>
          <w:sz w:val="19"/>
          <w:szCs w:val="19"/>
        </w:rPr>
        <w:tab/>
      </w:r>
      <w:r w:rsidR="003C094F">
        <w:rPr>
          <w:sz w:val="19"/>
          <w:szCs w:val="19"/>
        </w:rPr>
        <w:tab/>
      </w:r>
      <w:r w:rsidRPr="004C127F">
        <w:rPr>
          <w:sz w:val="19"/>
          <w:szCs w:val="19"/>
        </w:rPr>
        <w:t>06</w:t>
      </w:r>
      <w:r w:rsidR="00B47398">
        <w:rPr>
          <w:sz w:val="19"/>
          <w:szCs w:val="19"/>
        </w:rPr>
        <w:t xml:space="preserve"> </w:t>
      </w:r>
      <w:r w:rsidRPr="004C127F">
        <w:rPr>
          <w:sz w:val="19"/>
          <w:szCs w:val="19"/>
        </w:rPr>
        <w:t>-</w:t>
      </w:r>
      <w:r w:rsidR="00B47398">
        <w:rPr>
          <w:sz w:val="19"/>
          <w:szCs w:val="19"/>
        </w:rPr>
        <w:t xml:space="preserve"> </w:t>
      </w:r>
      <w:r w:rsidR="00B47398" w:rsidRPr="004C127F">
        <w:rPr>
          <w:sz w:val="19"/>
          <w:szCs w:val="19"/>
        </w:rPr>
        <w:t>20 36 60 71</w:t>
      </w:r>
    </w:p>
    <w:p w14:paraId="28EDEA88" w14:textId="58D8CEA7" w:rsidR="00127FDF" w:rsidRPr="004C127F" w:rsidRDefault="00127FDF" w:rsidP="00127FDF">
      <w:pPr>
        <w:rPr>
          <w:sz w:val="19"/>
          <w:szCs w:val="19"/>
        </w:rPr>
      </w:pPr>
      <w:r w:rsidRPr="004C127F">
        <w:rPr>
          <w:sz w:val="19"/>
          <w:szCs w:val="19"/>
        </w:rPr>
        <w:t>Loco 2</w:t>
      </w:r>
      <w:r w:rsidRPr="004C127F">
        <w:rPr>
          <w:sz w:val="19"/>
          <w:szCs w:val="19"/>
        </w:rPr>
        <w:tab/>
      </w:r>
      <w:r w:rsidR="00B47398">
        <w:rPr>
          <w:sz w:val="19"/>
          <w:szCs w:val="19"/>
        </w:rPr>
        <w:t>Hilde de Groot</w:t>
      </w:r>
      <w:r w:rsidRPr="004C127F">
        <w:rPr>
          <w:sz w:val="19"/>
          <w:szCs w:val="19"/>
        </w:rPr>
        <w:tab/>
      </w:r>
      <w:r w:rsidR="004C127F">
        <w:rPr>
          <w:sz w:val="19"/>
          <w:szCs w:val="19"/>
        </w:rPr>
        <w:tab/>
      </w:r>
      <w:r w:rsidR="003C094F">
        <w:rPr>
          <w:sz w:val="19"/>
          <w:szCs w:val="19"/>
        </w:rPr>
        <w:tab/>
      </w:r>
      <w:r w:rsidRPr="004C127F">
        <w:rPr>
          <w:sz w:val="19"/>
          <w:szCs w:val="19"/>
        </w:rPr>
        <w:t>06</w:t>
      </w:r>
      <w:r w:rsidR="00DE66CF">
        <w:rPr>
          <w:sz w:val="19"/>
          <w:szCs w:val="19"/>
        </w:rPr>
        <w:t xml:space="preserve"> </w:t>
      </w:r>
      <w:r w:rsidR="00DE66CF" w:rsidRPr="004C127F">
        <w:rPr>
          <w:sz w:val="19"/>
          <w:szCs w:val="19"/>
        </w:rPr>
        <w:t>-</w:t>
      </w:r>
      <w:r w:rsidR="00DE66CF">
        <w:rPr>
          <w:sz w:val="19"/>
          <w:szCs w:val="19"/>
        </w:rPr>
        <w:t xml:space="preserve"> </w:t>
      </w:r>
      <w:r w:rsidR="00B47398" w:rsidRPr="00B47398">
        <w:rPr>
          <w:sz w:val="19"/>
          <w:szCs w:val="19"/>
        </w:rPr>
        <w:t>15</w:t>
      </w:r>
      <w:r w:rsidR="00B47398">
        <w:rPr>
          <w:sz w:val="19"/>
          <w:szCs w:val="19"/>
        </w:rPr>
        <w:t xml:space="preserve"> </w:t>
      </w:r>
      <w:r w:rsidR="00B47398" w:rsidRPr="00B47398">
        <w:rPr>
          <w:sz w:val="19"/>
          <w:szCs w:val="19"/>
        </w:rPr>
        <w:t>82</w:t>
      </w:r>
      <w:r w:rsidR="00B47398">
        <w:rPr>
          <w:sz w:val="19"/>
          <w:szCs w:val="19"/>
        </w:rPr>
        <w:t xml:space="preserve"> </w:t>
      </w:r>
      <w:r w:rsidR="00B47398" w:rsidRPr="00B47398">
        <w:rPr>
          <w:sz w:val="19"/>
          <w:szCs w:val="19"/>
        </w:rPr>
        <w:t>69</w:t>
      </w:r>
      <w:r w:rsidR="00B47398">
        <w:rPr>
          <w:sz w:val="19"/>
          <w:szCs w:val="19"/>
        </w:rPr>
        <w:t xml:space="preserve"> </w:t>
      </w:r>
      <w:r w:rsidR="00B47398" w:rsidRPr="00B47398">
        <w:rPr>
          <w:sz w:val="19"/>
          <w:szCs w:val="19"/>
        </w:rPr>
        <w:t>08</w:t>
      </w:r>
    </w:p>
    <w:p w14:paraId="4A4B311B" w14:textId="48A24FD2" w:rsidR="00127FDF" w:rsidRPr="004C127F" w:rsidRDefault="00127FDF" w:rsidP="00127FDF">
      <w:pPr>
        <w:rPr>
          <w:sz w:val="19"/>
          <w:szCs w:val="19"/>
        </w:rPr>
      </w:pPr>
      <w:r w:rsidRPr="004C127F">
        <w:rPr>
          <w:sz w:val="19"/>
          <w:szCs w:val="19"/>
        </w:rPr>
        <w:t>Loco 3</w:t>
      </w:r>
      <w:r w:rsidRPr="004C127F">
        <w:rPr>
          <w:sz w:val="19"/>
          <w:szCs w:val="19"/>
        </w:rPr>
        <w:tab/>
      </w:r>
      <w:r w:rsidR="00B47398" w:rsidRPr="00B47398">
        <w:rPr>
          <w:sz w:val="19"/>
          <w:szCs w:val="19"/>
        </w:rPr>
        <w:t>Sander Bos</w:t>
      </w:r>
      <w:r w:rsidRPr="004C127F">
        <w:rPr>
          <w:sz w:val="19"/>
          <w:szCs w:val="19"/>
        </w:rPr>
        <w:tab/>
      </w:r>
      <w:r w:rsidRPr="004C127F">
        <w:rPr>
          <w:sz w:val="19"/>
          <w:szCs w:val="19"/>
        </w:rPr>
        <w:tab/>
      </w:r>
      <w:r w:rsidR="00B47398">
        <w:rPr>
          <w:sz w:val="19"/>
          <w:szCs w:val="19"/>
        </w:rPr>
        <w:tab/>
      </w:r>
      <w:r w:rsidRPr="004C127F">
        <w:rPr>
          <w:sz w:val="19"/>
          <w:szCs w:val="19"/>
        </w:rPr>
        <w:t>06</w:t>
      </w:r>
      <w:r w:rsidR="00DE66CF">
        <w:rPr>
          <w:sz w:val="19"/>
          <w:szCs w:val="19"/>
        </w:rPr>
        <w:t xml:space="preserve"> </w:t>
      </w:r>
      <w:r w:rsidR="00DE66CF" w:rsidRPr="004C127F">
        <w:rPr>
          <w:sz w:val="19"/>
          <w:szCs w:val="19"/>
        </w:rPr>
        <w:t>-</w:t>
      </w:r>
      <w:r w:rsidR="00DE66CF">
        <w:rPr>
          <w:sz w:val="19"/>
          <w:szCs w:val="19"/>
        </w:rPr>
        <w:t xml:space="preserve"> </w:t>
      </w:r>
      <w:hyperlink r:id="rId18" w:history="1">
        <w:r w:rsidR="00DE66CF" w:rsidRPr="00DE66CF">
          <w:rPr>
            <w:sz w:val="19"/>
            <w:szCs w:val="19"/>
          </w:rPr>
          <w:t>50</w:t>
        </w:r>
        <w:r w:rsidR="00DE66CF">
          <w:rPr>
            <w:sz w:val="19"/>
            <w:szCs w:val="19"/>
          </w:rPr>
          <w:t xml:space="preserve"> </w:t>
        </w:r>
        <w:r w:rsidR="00DE66CF" w:rsidRPr="00DE66CF">
          <w:rPr>
            <w:sz w:val="19"/>
            <w:szCs w:val="19"/>
          </w:rPr>
          <w:t>05</w:t>
        </w:r>
        <w:r w:rsidR="00DE66CF">
          <w:rPr>
            <w:sz w:val="19"/>
            <w:szCs w:val="19"/>
          </w:rPr>
          <w:t xml:space="preserve"> </w:t>
        </w:r>
        <w:r w:rsidR="00DE66CF" w:rsidRPr="00DE66CF">
          <w:rPr>
            <w:sz w:val="19"/>
            <w:szCs w:val="19"/>
          </w:rPr>
          <w:t>51</w:t>
        </w:r>
        <w:r w:rsidR="00DE66CF">
          <w:rPr>
            <w:sz w:val="19"/>
            <w:szCs w:val="19"/>
          </w:rPr>
          <w:t xml:space="preserve"> </w:t>
        </w:r>
        <w:r w:rsidR="00DE66CF" w:rsidRPr="00DE66CF">
          <w:rPr>
            <w:sz w:val="19"/>
            <w:szCs w:val="19"/>
          </w:rPr>
          <w:t>57</w:t>
        </w:r>
      </w:hyperlink>
    </w:p>
    <w:p w14:paraId="4DB8D159" w14:textId="2CDFAED7" w:rsidR="00127FDF" w:rsidRPr="004C127F" w:rsidRDefault="00127FDF" w:rsidP="00AB2AC0">
      <w:pPr>
        <w:rPr>
          <w:sz w:val="19"/>
          <w:szCs w:val="19"/>
        </w:rPr>
      </w:pPr>
      <w:r w:rsidRPr="004C127F">
        <w:rPr>
          <w:sz w:val="19"/>
          <w:szCs w:val="19"/>
        </w:rPr>
        <w:t>Loco 4</w:t>
      </w:r>
      <w:r w:rsidRPr="004C127F">
        <w:rPr>
          <w:sz w:val="19"/>
          <w:szCs w:val="19"/>
        </w:rPr>
        <w:tab/>
      </w:r>
      <w:r w:rsidR="00B47398" w:rsidRPr="00B47398">
        <w:rPr>
          <w:sz w:val="19"/>
          <w:szCs w:val="19"/>
        </w:rPr>
        <w:t>Jan Overweg</w:t>
      </w:r>
      <w:r w:rsidRPr="004C127F">
        <w:rPr>
          <w:sz w:val="19"/>
          <w:szCs w:val="19"/>
        </w:rPr>
        <w:tab/>
      </w:r>
      <w:r w:rsidRPr="004C127F">
        <w:rPr>
          <w:sz w:val="19"/>
          <w:szCs w:val="19"/>
        </w:rPr>
        <w:tab/>
      </w:r>
      <w:r w:rsidR="003C094F">
        <w:rPr>
          <w:sz w:val="19"/>
          <w:szCs w:val="19"/>
        </w:rPr>
        <w:tab/>
      </w:r>
      <w:r w:rsidRPr="004C127F">
        <w:rPr>
          <w:sz w:val="19"/>
          <w:szCs w:val="19"/>
        </w:rPr>
        <w:t>06</w:t>
      </w:r>
      <w:r w:rsidR="00C751BD">
        <w:rPr>
          <w:sz w:val="19"/>
          <w:szCs w:val="19"/>
        </w:rPr>
        <w:t xml:space="preserve"> </w:t>
      </w:r>
      <w:r w:rsidR="00C751BD" w:rsidRPr="004C127F">
        <w:rPr>
          <w:sz w:val="19"/>
          <w:szCs w:val="19"/>
        </w:rPr>
        <w:t>-</w:t>
      </w:r>
      <w:r w:rsidR="00C751BD">
        <w:rPr>
          <w:sz w:val="19"/>
          <w:szCs w:val="19"/>
        </w:rPr>
        <w:t xml:space="preserve"> </w:t>
      </w:r>
      <w:hyperlink r:id="rId19" w:history="1">
        <w:r w:rsidR="00C751BD" w:rsidRPr="00C751BD">
          <w:rPr>
            <w:sz w:val="19"/>
            <w:szCs w:val="19"/>
          </w:rPr>
          <w:t>29</w:t>
        </w:r>
        <w:r w:rsidR="00C751BD">
          <w:rPr>
            <w:sz w:val="19"/>
            <w:szCs w:val="19"/>
          </w:rPr>
          <w:t xml:space="preserve"> </w:t>
        </w:r>
        <w:r w:rsidR="00C751BD" w:rsidRPr="00C751BD">
          <w:rPr>
            <w:sz w:val="19"/>
            <w:szCs w:val="19"/>
          </w:rPr>
          <w:t>34</w:t>
        </w:r>
        <w:r w:rsidR="00C751BD">
          <w:rPr>
            <w:sz w:val="19"/>
            <w:szCs w:val="19"/>
          </w:rPr>
          <w:t xml:space="preserve"> </w:t>
        </w:r>
        <w:r w:rsidR="00C751BD" w:rsidRPr="00C751BD">
          <w:rPr>
            <w:sz w:val="19"/>
            <w:szCs w:val="19"/>
          </w:rPr>
          <w:t>99</w:t>
        </w:r>
        <w:r w:rsidR="00C751BD">
          <w:rPr>
            <w:sz w:val="19"/>
            <w:szCs w:val="19"/>
          </w:rPr>
          <w:t xml:space="preserve"> </w:t>
        </w:r>
        <w:r w:rsidR="00C751BD" w:rsidRPr="00C751BD">
          <w:rPr>
            <w:sz w:val="19"/>
            <w:szCs w:val="19"/>
          </w:rPr>
          <w:t>68</w:t>
        </w:r>
      </w:hyperlink>
    </w:p>
    <w:p w14:paraId="2D5BBB7D" w14:textId="77777777" w:rsidR="000752AC" w:rsidRPr="004C127F" w:rsidRDefault="000752AC" w:rsidP="00AB2AC0">
      <w:pPr>
        <w:rPr>
          <w:sz w:val="19"/>
          <w:szCs w:val="19"/>
        </w:rPr>
      </w:pPr>
    </w:p>
    <w:p w14:paraId="33347A36" w14:textId="218F79E7" w:rsidR="000752AC" w:rsidRPr="004C127F" w:rsidRDefault="000752AC" w:rsidP="00AB2AC0">
      <w:pPr>
        <w:rPr>
          <w:sz w:val="19"/>
          <w:szCs w:val="19"/>
        </w:rPr>
      </w:pPr>
      <w:r w:rsidRPr="004C127F">
        <w:rPr>
          <w:sz w:val="19"/>
          <w:szCs w:val="19"/>
        </w:rPr>
        <w:t>Gemeentesecretaris:</w:t>
      </w:r>
      <w:r w:rsidRPr="004C127F">
        <w:rPr>
          <w:sz w:val="19"/>
          <w:szCs w:val="19"/>
        </w:rPr>
        <w:tab/>
      </w:r>
      <w:r w:rsidRPr="004C127F">
        <w:rPr>
          <w:sz w:val="19"/>
          <w:szCs w:val="19"/>
        </w:rPr>
        <w:tab/>
      </w:r>
      <w:r w:rsidRPr="004C127F">
        <w:rPr>
          <w:sz w:val="19"/>
          <w:szCs w:val="19"/>
        </w:rPr>
        <w:tab/>
      </w:r>
      <w:r w:rsidR="003C094F">
        <w:rPr>
          <w:sz w:val="19"/>
          <w:szCs w:val="19"/>
        </w:rPr>
        <w:t>Aletta Barink</w:t>
      </w:r>
    </w:p>
    <w:p w14:paraId="7F412E3F" w14:textId="061379F0" w:rsidR="000752AC" w:rsidRPr="004C127F" w:rsidRDefault="000752AC" w:rsidP="00AB2AC0">
      <w:pPr>
        <w:rPr>
          <w:sz w:val="19"/>
          <w:szCs w:val="19"/>
        </w:rPr>
      </w:pPr>
      <w:r w:rsidRPr="004C127F">
        <w:rPr>
          <w:sz w:val="19"/>
          <w:szCs w:val="19"/>
        </w:rPr>
        <w:tab/>
      </w:r>
      <w:r w:rsidRPr="004C127F">
        <w:rPr>
          <w:sz w:val="19"/>
          <w:szCs w:val="19"/>
        </w:rPr>
        <w:tab/>
      </w:r>
      <w:r w:rsidRPr="004C127F">
        <w:rPr>
          <w:sz w:val="19"/>
          <w:szCs w:val="19"/>
        </w:rPr>
        <w:tab/>
      </w:r>
      <w:r w:rsidRPr="004C127F">
        <w:rPr>
          <w:sz w:val="19"/>
          <w:szCs w:val="19"/>
        </w:rPr>
        <w:tab/>
      </w:r>
      <w:r w:rsidRPr="004C127F">
        <w:rPr>
          <w:sz w:val="19"/>
          <w:szCs w:val="19"/>
        </w:rPr>
        <w:tab/>
      </w:r>
      <w:hyperlink r:id="rId20" w:history="1">
        <w:r w:rsidR="003C094F" w:rsidRPr="007C6E33">
          <w:rPr>
            <w:rStyle w:val="Hyperlink"/>
            <w:sz w:val="19"/>
            <w:szCs w:val="19"/>
          </w:rPr>
          <w:t>aletta.barink@houten.nl</w:t>
        </w:r>
      </w:hyperlink>
      <w:r w:rsidR="003C094F">
        <w:rPr>
          <w:sz w:val="19"/>
          <w:szCs w:val="19"/>
        </w:rPr>
        <w:t xml:space="preserve"> </w:t>
      </w:r>
    </w:p>
    <w:p w14:paraId="02E8238E" w14:textId="452E84FD" w:rsidR="000752AC" w:rsidRPr="004C127F" w:rsidRDefault="000752AC" w:rsidP="00AB2AC0">
      <w:pPr>
        <w:rPr>
          <w:sz w:val="19"/>
          <w:szCs w:val="19"/>
        </w:rPr>
      </w:pPr>
      <w:r w:rsidRPr="004C127F">
        <w:rPr>
          <w:sz w:val="19"/>
          <w:szCs w:val="19"/>
        </w:rPr>
        <w:tab/>
      </w:r>
      <w:r w:rsidRPr="004C127F">
        <w:rPr>
          <w:sz w:val="19"/>
          <w:szCs w:val="19"/>
        </w:rPr>
        <w:tab/>
      </w:r>
      <w:r w:rsidRPr="004C127F">
        <w:rPr>
          <w:sz w:val="19"/>
          <w:szCs w:val="19"/>
        </w:rPr>
        <w:tab/>
      </w:r>
      <w:r w:rsidRPr="004C127F">
        <w:rPr>
          <w:sz w:val="19"/>
          <w:szCs w:val="19"/>
        </w:rPr>
        <w:tab/>
      </w:r>
      <w:r w:rsidRPr="004C127F">
        <w:rPr>
          <w:sz w:val="19"/>
          <w:szCs w:val="19"/>
        </w:rPr>
        <w:tab/>
        <w:t>06</w:t>
      </w:r>
      <w:r w:rsidR="00981F52">
        <w:rPr>
          <w:sz w:val="19"/>
          <w:szCs w:val="19"/>
        </w:rPr>
        <w:t xml:space="preserve"> </w:t>
      </w:r>
      <w:r w:rsidR="00981F52" w:rsidRPr="004C127F">
        <w:rPr>
          <w:sz w:val="19"/>
          <w:szCs w:val="19"/>
        </w:rPr>
        <w:t>-</w:t>
      </w:r>
      <w:r w:rsidR="00981F52">
        <w:rPr>
          <w:sz w:val="19"/>
          <w:szCs w:val="19"/>
        </w:rPr>
        <w:t xml:space="preserve"> </w:t>
      </w:r>
      <w:r w:rsidR="003C094F" w:rsidRPr="003C094F">
        <w:rPr>
          <w:sz w:val="19"/>
          <w:szCs w:val="19"/>
        </w:rPr>
        <w:t>29</w:t>
      </w:r>
      <w:r w:rsidR="00C751BD">
        <w:rPr>
          <w:sz w:val="19"/>
          <w:szCs w:val="19"/>
        </w:rPr>
        <w:t xml:space="preserve"> </w:t>
      </w:r>
      <w:r w:rsidR="003C094F" w:rsidRPr="003C094F">
        <w:rPr>
          <w:sz w:val="19"/>
          <w:szCs w:val="19"/>
        </w:rPr>
        <w:t>56</w:t>
      </w:r>
      <w:r w:rsidR="00C751BD">
        <w:rPr>
          <w:sz w:val="19"/>
          <w:szCs w:val="19"/>
        </w:rPr>
        <w:t xml:space="preserve"> </w:t>
      </w:r>
      <w:r w:rsidR="003C094F" w:rsidRPr="003C094F">
        <w:rPr>
          <w:sz w:val="19"/>
          <w:szCs w:val="19"/>
        </w:rPr>
        <w:t>47</w:t>
      </w:r>
      <w:r w:rsidR="00C751BD">
        <w:rPr>
          <w:sz w:val="19"/>
          <w:szCs w:val="19"/>
        </w:rPr>
        <w:t xml:space="preserve"> </w:t>
      </w:r>
      <w:r w:rsidR="003C094F" w:rsidRPr="003C094F">
        <w:rPr>
          <w:sz w:val="19"/>
          <w:szCs w:val="19"/>
        </w:rPr>
        <w:t>94</w:t>
      </w:r>
    </w:p>
    <w:p w14:paraId="09AA7510" w14:textId="77777777" w:rsidR="00127FDF" w:rsidRPr="004C127F" w:rsidRDefault="00127FDF" w:rsidP="00AB2AC0">
      <w:pPr>
        <w:rPr>
          <w:sz w:val="19"/>
          <w:szCs w:val="19"/>
        </w:rPr>
      </w:pPr>
    </w:p>
    <w:p w14:paraId="679D9942" w14:textId="7BC94B3F" w:rsidR="00127FDF" w:rsidRPr="004C127F" w:rsidRDefault="00127FDF" w:rsidP="00127FDF">
      <w:pPr>
        <w:rPr>
          <w:sz w:val="19"/>
          <w:szCs w:val="19"/>
        </w:rPr>
      </w:pPr>
      <w:r w:rsidRPr="004C127F">
        <w:rPr>
          <w:sz w:val="19"/>
          <w:szCs w:val="19"/>
        </w:rPr>
        <w:t>Bij afwezigheid van de secretaris geldt de navolgende volgorde t.a.v. de loco secretaris:</w:t>
      </w:r>
    </w:p>
    <w:p w14:paraId="7458AB37" w14:textId="77777777" w:rsidR="00127FDF" w:rsidRPr="004C127F" w:rsidRDefault="00127FDF" w:rsidP="00127FDF">
      <w:pPr>
        <w:rPr>
          <w:sz w:val="19"/>
          <w:szCs w:val="19"/>
        </w:rPr>
      </w:pPr>
    </w:p>
    <w:p w14:paraId="41650D62" w14:textId="77AFEAA3" w:rsidR="00127FDF" w:rsidRDefault="00127FDF" w:rsidP="00127FDF">
      <w:pPr>
        <w:rPr>
          <w:sz w:val="19"/>
          <w:szCs w:val="19"/>
        </w:rPr>
      </w:pPr>
      <w:proofErr w:type="spellStart"/>
      <w:r w:rsidRPr="004C127F">
        <w:rPr>
          <w:sz w:val="19"/>
          <w:szCs w:val="19"/>
        </w:rPr>
        <w:t>plv</w:t>
      </w:r>
      <w:proofErr w:type="spellEnd"/>
      <w:r w:rsidRPr="004C127F">
        <w:rPr>
          <w:sz w:val="19"/>
          <w:szCs w:val="19"/>
        </w:rPr>
        <w:t xml:space="preserve"> 1 </w:t>
      </w:r>
      <w:r w:rsidR="000D45C0">
        <w:rPr>
          <w:sz w:val="19"/>
          <w:szCs w:val="19"/>
        </w:rPr>
        <w:t xml:space="preserve"> </w:t>
      </w:r>
      <w:r w:rsidR="00E67D10">
        <w:rPr>
          <w:sz w:val="19"/>
          <w:szCs w:val="19"/>
        </w:rPr>
        <w:t>Ria Oonk</w:t>
      </w:r>
      <w:r w:rsidR="00E67D10">
        <w:rPr>
          <w:sz w:val="19"/>
          <w:szCs w:val="19"/>
        </w:rPr>
        <w:tab/>
      </w:r>
      <w:r w:rsidRPr="004C127F">
        <w:rPr>
          <w:sz w:val="19"/>
          <w:szCs w:val="19"/>
        </w:rPr>
        <w:tab/>
      </w:r>
      <w:r w:rsidRPr="004C127F">
        <w:rPr>
          <w:sz w:val="19"/>
          <w:szCs w:val="19"/>
        </w:rPr>
        <w:tab/>
      </w:r>
      <w:r w:rsidRPr="004C127F">
        <w:rPr>
          <w:sz w:val="19"/>
          <w:szCs w:val="19"/>
        </w:rPr>
        <w:tab/>
        <w:t>06</w:t>
      </w:r>
      <w:r w:rsidR="00981F52">
        <w:rPr>
          <w:sz w:val="19"/>
          <w:szCs w:val="19"/>
        </w:rPr>
        <w:t xml:space="preserve"> </w:t>
      </w:r>
      <w:r w:rsidR="00981F52" w:rsidRPr="004C127F">
        <w:rPr>
          <w:sz w:val="19"/>
          <w:szCs w:val="19"/>
        </w:rPr>
        <w:t>-</w:t>
      </w:r>
      <w:r w:rsidR="00981F52">
        <w:rPr>
          <w:sz w:val="19"/>
          <w:szCs w:val="19"/>
        </w:rPr>
        <w:t xml:space="preserve"> </w:t>
      </w:r>
      <w:hyperlink r:id="rId21" w:history="1">
        <w:r w:rsidR="00981F52" w:rsidRPr="00981F52">
          <w:rPr>
            <w:sz w:val="19"/>
            <w:szCs w:val="19"/>
          </w:rPr>
          <w:t>50</w:t>
        </w:r>
        <w:r w:rsidR="00981F52">
          <w:rPr>
            <w:sz w:val="19"/>
            <w:szCs w:val="19"/>
          </w:rPr>
          <w:t xml:space="preserve"> </w:t>
        </w:r>
        <w:r w:rsidR="00981F52" w:rsidRPr="00981F52">
          <w:rPr>
            <w:sz w:val="19"/>
            <w:szCs w:val="19"/>
          </w:rPr>
          <w:t>05</w:t>
        </w:r>
        <w:r w:rsidR="00981F52">
          <w:rPr>
            <w:sz w:val="19"/>
            <w:szCs w:val="19"/>
          </w:rPr>
          <w:t xml:space="preserve"> </w:t>
        </w:r>
        <w:r w:rsidR="00981F52" w:rsidRPr="00981F52">
          <w:rPr>
            <w:sz w:val="19"/>
            <w:szCs w:val="19"/>
          </w:rPr>
          <w:t>51</w:t>
        </w:r>
        <w:r w:rsidR="00981F52">
          <w:rPr>
            <w:sz w:val="19"/>
            <w:szCs w:val="19"/>
          </w:rPr>
          <w:t xml:space="preserve"> </w:t>
        </w:r>
        <w:r w:rsidR="00981F52" w:rsidRPr="00981F52">
          <w:rPr>
            <w:sz w:val="19"/>
            <w:szCs w:val="19"/>
          </w:rPr>
          <w:t>07</w:t>
        </w:r>
      </w:hyperlink>
    </w:p>
    <w:p w14:paraId="05A6CC2A" w14:textId="2A0EC9F2" w:rsidR="000D45C0" w:rsidRDefault="000D45C0" w:rsidP="00127FDF">
      <w:pPr>
        <w:rPr>
          <w:sz w:val="19"/>
          <w:szCs w:val="19"/>
        </w:rPr>
      </w:pPr>
      <w:proofErr w:type="spellStart"/>
      <w:r>
        <w:rPr>
          <w:sz w:val="19"/>
          <w:szCs w:val="19"/>
        </w:rPr>
        <w:t>plv</w:t>
      </w:r>
      <w:proofErr w:type="spellEnd"/>
      <w:r>
        <w:rPr>
          <w:sz w:val="19"/>
          <w:szCs w:val="19"/>
        </w:rPr>
        <w:t xml:space="preserve"> 2 </w:t>
      </w:r>
      <w:r w:rsidRPr="000D45C0">
        <w:rPr>
          <w:sz w:val="19"/>
          <w:szCs w:val="19"/>
        </w:rPr>
        <w:t xml:space="preserve">Janne Pijnenborg </w:t>
      </w:r>
      <w:r>
        <w:rPr>
          <w:sz w:val="19"/>
          <w:szCs w:val="19"/>
        </w:rPr>
        <w:tab/>
      </w:r>
      <w:r>
        <w:rPr>
          <w:sz w:val="19"/>
          <w:szCs w:val="19"/>
        </w:rPr>
        <w:tab/>
      </w:r>
      <w:r>
        <w:rPr>
          <w:sz w:val="19"/>
          <w:szCs w:val="19"/>
        </w:rPr>
        <w:tab/>
      </w:r>
      <w:r w:rsidRPr="000D45C0">
        <w:rPr>
          <w:sz w:val="19"/>
          <w:szCs w:val="19"/>
        </w:rPr>
        <w:t>06</w:t>
      </w:r>
      <w:r>
        <w:rPr>
          <w:sz w:val="19"/>
          <w:szCs w:val="19"/>
        </w:rPr>
        <w:t xml:space="preserve"> </w:t>
      </w:r>
      <w:r w:rsidRPr="004C127F">
        <w:rPr>
          <w:sz w:val="19"/>
          <w:szCs w:val="19"/>
        </w:rPr>
        <w:t>-</w:t>
      </w:r>
      <w:r>
        <w:rPr>
          <w:sz w:val="19"/>
          <w:szCs w:val="19"/>
        </w:rPr>
        <w:t xml:space="preserve"> </w:t>
      </w:r>
      <w:r w:rsidRPr="000D45C0">
        <w:rPr>
          <w:sz w:val="19"/>
          <w:szCs w:val="19"/>
        </w:rPr>
        <w:t>14</w:t>
      </w:r>
      <w:r>
        <w:rPr>
          <w:sz w:val="19"/>
          <w:szCs w:val="19"/>
        </w:rPr>
        <w:t xml:space="preserve"> </w:t>
      </w:r>
      <w:r w:rsidRPr="000D45C0">
        <w:rPr>
          <w:sz w:val="19"/>
          <w:szCs w:val="19"/>
        </w:rPr>
        <w:t>68</w:t>
      </w:r>
      <w:r>
        <w:rPr>
          <w:sz w:val="19"/>
          <w:szCs w:val="19"/>
        </w:rPr>
        <w:t xml:space="preserve"> </w:t>
      </w:r>
      <w:r w:rsidRPr="000D45C0">
        <w:rPr>
          <w:sz w:val="19"/>
          <w:szCs w:val="19"/>
        </w:rPr>
        <w:t>81</w:t>
      </w:r>
      <w:r>
        <w:rPr>
          <w:sz w:val="19"/>
          <w:szCs w:val="19"/>
        </w:rPr>
        <w:t xml:space="preserve"> </w:t>
      </w:r>
      <w:r w:rsidRPr="000D45C0">
        <w:rPr>
          <w:sz w:val="19"/>
          <w:szCs w:val="19"/>
        </w:rPr>
        <w:t>35</w:t>
      </w:r>
    </w:p>
    <w:p w14:paraId="324E3768" w14:textId="60914140" w:rsidR="000D45C0" w:rsidRPr="004C127F" w:rsidRDefault="000D45C0" w:rsidP="00127FDF">
      <w:pPr>
        <w:rPr>
          <w:sz w:val="19"/>
          <w:szCs w:val="19"/>
        </w:rPr>
      </w:pPr>
      <w:proofErr w:type="spellStart"/>
      <w:r>
        <w:rPr>
          <w:sz w:val="19"/>
          <w:szCs w:val="19"/>
        </w:rPr>
        <w:t>plv</w:t>
      </w:r>
      <w:proofErr w:type="spellEnd"/>
      <w:r>
        <w:rPr>
          <w:sz w:val="19"/>
          <w:szCs w:val="19"/>
        </w:rPr>
        <w:t xml:space="preserve"> 3 </w:t>
      </w:r>
      <w:r w:rsidRPr="000D45C0">
        <w:rPr>
          <w:sz w:val="19"/>
          <w:szCs w:val="19"/>
        </w:rPr>
        <w:t xml:space="preserve">Ton Daalderop </w:t>
      </w:r>
      <w:r>
        <w:rPr>
          <w:sz w:val="19"/>
          <w:szCs w:val="19"/>
        </w:rPr>
        <w:tab/>
      </w:r>
      <w:r>
        <w:rPr>
          <w:sz w:val="19"/>
          <w:szCs w:val="19"/>
        </w:rPr>
        <w:tab/>
      </w:r>
      <w:r>
        <w:rPr>
          <w:sz w:val="19"/>
          <w:szCs w:val="19"/>
        </w:rPr>
        <w:tab/>
      </w:r>
      <w:r w:rsidRPr="000D45C0">
        <w:rPr>
          <w:sz w:val="19"/>
          <w:szCs w:val="19"/>
        </w:rPr>
        <w:t>06</w:t>
      </w:r>
      <w:r>
        <w:rPr>
          <w:sz w:val="19"/>
          <w:szCs w:val="19"/>
        </w:rPr>
        <w:t xml:space="preserve"> </w:t>
      </w:r>
      <w:r w:rsidRPr="004C127F">
        <w:rPr>
          <w:sz w:val="19"/>
          <w:szCs w:val="19"/>
        </w:rPr>
        <w:t>-</w:t>
      </w:r>
      <w:r>
        <w:rPr>
          <w:sz w:val="19"/>
          <w:szCs w:val="19"/>
        </w:rPr>
        <w:t xml:space="preserve"> </w:t>
      </w:r>
      <w:r w:rsidRPr="000D45C0">
        <w:rPr>
          <w:sz w:val="19"/>
          <w:szCs w:val="19"/>
        </w:rPr>
        <w:t>52</w:t>
      </w:r>
      <w:r>
        <w:rPr>
          <w:sz w:val="19"/>
          <w:szCs w:val="19"/>
        </w:rPr>
        <w:t xml:space="preserve"> </w:t>
      </w:r>
      <w:r w:rsidRPr="000D45C0">
        <w:rPr>
          <w:sz w:val="19"/>
          <w:szCs w:val="19"/>
        </w:rPr>
        <w:t>46</w:t>
      </w:r>
      <w:r>
        <w:rPr>
          <w:sz w:val="19"/>
          <w:szCs w:val="19"/>
        </w:rPr>
        <w:t xml:space="preserve"> </w:t>
      </w:r>
      <w:r w:rsidRPr="000D45C0">
        <w:rPr>
          <w:sz w:val="19"/>
          <w:szCs w:val="19"/>
        </w:rPr>
        <w:t>27</w:t>
      </w:r>
      <w:r>
        <w:rPr>
          <w:sz w:val="19"/>
          <w:szCs w:val="19"/>
        </w:rPr>
        <w:t xml:space="preserve"> </w:t>
      </w:r>
      <w:r w:rsidRPr="000D45C0">
        <w:rPr>
          <w:sz w:val="19"/>
          <w:szCs w:val="19"/>
        </w:rPr>
        <w:t>75</w:t>
      </w:r>
    </w:p>
    <w:p w14:paraId="34F2AFFB" w14:textId="77777777" w:rsidR="000D45C0" w:rsidRPr="000D45C0" w:rsidRDefault="000D45C0" w:rsidP="00AB2AC0">
      <w:pPr>
        <w:rPr>
          <w:sz w:val="19"/>
          <w:szCs w:val="19"/>
        </w:rPr>
      </w:pPr>
    </w:p>
    <w:p w14:paraId="32E83DC2" w14:textId="47161364" w:rsidR="000752AC" w:rsidRPr="000D45C0" w:rsidRDefault="000752AC" w:rsidP="00AB2AC0">
      <w:pPr>
        <w:rPr>
          <w:sz w:val="19"/>
          <w:szCs w:val="19"/>
        </w:rPr>
      </w:pPr>
      <w:r w:rsidRPr="000D45C0">
        <w:rPr>
          <w:sz w:val="19"/>
          <w:szCs w:val="19"/>
        </w:rPr>
        <w:t>CISO</w:t>
      </w:r>
      <w:r w:rsidR="007209D8" w:rsidRPr="000D45C0">
        <w:rPr>
          <w:sz w:val="19"/>
          <w:szCs w:val="19"/>
        </w:rPr>
        <w:t xml:space="preserve"> / Beveiligingsfunctionaris</w:t>
      </w:r>
      <w:r w:rsidRPr="000D45C0">
        <w:rPr>
          <w:sz w:val="19"/>
          <w:szCs w:val="19"/>
        </w:rPr>
        <w:tab/>
      </w:r>
      <w:r w:rsidRPr="000D45C0">
        <w:rPr>
          <w:sz w:val="19"/>
          <w:szCs w:val="19"/>
        </w:rPr>
        <w:tab/>
        <w:t>Piet Woudt</w:t>
      </w:r>
    </w:p>
    <w:p w14:paraId="12960163" w14:textId="3C967192" w:rsidR="000752AC" w:rsidRPr="004F4A05" w:rsidRDefault="007209D8" w:rsidP="00AB2AC0">
      <w:pPr>
        <w:rPr>
          <w:sz w:val="19"/>
          <w:szCs w:val="19"/>
        </w:rPr>
      </w:pPr>
      <w:r w:rsidRPr="004F4A05">
        <w:rPr>
          <w:sz w:val="19"/>
          <w:szCs w:val="19"/>
        </w:rPr>
        <w:t>waardedocumenten</w:t>
      </w:r>
      <w:r w:rsidR="000752AC" w:rsidRPr="004F4A05">
        <w:rPr>
          <w:sz w:val="19"/>
          <w:szCs w:val="19"/>
        </w:rPr>
        <w:tab/>
      </w:r>
      <w:r w:rsidR="000752AC" w:rsidRPr="004F4A05">
        <w:rPr>
          <w:sz w:val="19"/>
          <w:szCs w:val="19"/>
        </w:rPr>
        <w:tab/>
      </w:r>
      <w:r w:rsidR="000752AC" w:rsidRPr="004F4A05">
        <w:rPr>
          <w:sz w:val="19"/>
          <w:szCs w:val="19"/>
        </w:rPr>
        <w:tab/>
      </w:r>
      <w:hyperlink r:id="rId22" w:history="1">
        <w:r w:rsidR="000752AC" w:rsidRPr="004F4A05">
          <w:rPr>
            <w:rStyle w:val="Hyperlink"/>
            <w:sz w:val="19"/>
            <w:szCs w:val="19"/>
          </w:rPr>
          <w:t>piet.woudt@houten.nl</w:t>
        </w:r>
      </w:hyperlink>
    </w:p>
    <w:p w14:paraId="280CBE25" w14:textId="25E4DA4C" w:rsidR="000752AC" w:rsidRPr="004F4A05" w:rsidRDefault="000752AC" w:rsidP="00AB2AC0">
      <w:pPr>
        <w:rPr>
          <w:sz w:val="19"/>
          <w:szCs w:val="19"/>
        </w:rPr>
      </w:pPr>
      <w:r w:rsidRPr="004F4A05">
        <w:rPr>
          <w:sz w:val="19"/>
          <w:szCs w:val="19"/>
        </w:rPr>
        <w:tab/>
      </w:r>
      <w:r w:rsidRPr="004F4A05">
        <w:rPr>
          <w:sz w:val="19"/>
          <w:szCs w:val="19"/>
        </w:rPr>
        <w:tab/>
      </w:r>
      <w:r w:rsidRPr="004F4A05">
        <w:rPr>
          <w:sz w:val="19"/>
          <w:szCs w:val="19"/>
        </w:rPr>
        <w:tab/>
      </w:r>
      <w:r w:rsidRPr="004F4A05">
        <w:rPr>
          <w:sz w:val="19"/>
          <w:szCs w:val="19"/>
        </w:rPr>
        <w:tab/>
      </w:r>
      <w:r w:rsidRPr="004F4A05">
        <w:rPr>
          <w:sz w:val="19"/>
          <w:szCs w:val="19"/>
        </w:rPr>
        <w:tab/>
        <w:t>06</w:t>
      </w:r>
      <w:r w:rsidR="00981F52" w:rsidRPr="004F4A05">
        <w:rPr>
          <w:sz w:val="19"/>
          <w:szCs w:val="19"/>
        </w:rPr>
        <w:t xml:space="preserve"> </w:t>
      </w:r>
      <w:r w:rsidRPr="004F4A05">
        <w:rPr>
          <w:sz w:val="19"/>
          <w:szCs w:val="19"/>
        </w:rPr>
        <w:t>- 55 97 53 40</w:t>
      </w:r>
    </w:p>
    <w:p w14:paraId="0D3ADD9B" w14:textId="26544D90" w:rsidR="00981F52" w:rsidRPr="004F4A05" w:rsidRDefault="00981F52" w:rsidP="00AB2AC0">
      <w:pPr>
        <w:rPr>
          <w:sz w:val="19"/>
          <w:szCs w:val="19"/>
        </w:rPr>
      </w:pPr>
    </w:p>
    <w:p w14:paraId="0B306761" w14:textId="04A461BB" w:rsidR="00981F52" w:rsidRPr="00E66F2E" w:rsidRDefault="00981F52" w:rsidP="00AB2AC0">
      <w:pPr>
        <w:rPr>
          <w:sz w:val="19"/>
          <w:szCs w:val="19"/>
          <w:lang w:val="en-US"/>
        </w:rPr>
      </w:pPr>
      <w:r w:rsidRPr="00E66F2E">
        <w:rPr>
          <w:sz w:val="19"/>
          <w:szCs w:val="19"/>
          <w:lang w:val="en-US"/>
        </w:rPr>
        <w:t>Privacy officer</w:t>
      </w:r>
      <w:r w:rsidRPr="00E66F2E">
        <w:rPr>
          <w:sz w:val="19"/>
          <w:szCs w:val="19"/>
          <w:lang w:val="en-US"/>
        </w:rPr>
        <w:tab/>
      </w:r>
      <w:r w:rsidRPr="00E66F2E">
        <w:rPr>
          <w:sz w:val="19"/>
          <w:szCs w:val="19"/>
          <w:lang w:val="en-US"/>
        </w:rPr>
        <w:tab/>
      </w:r>
      <w:r w:rsidRPr="00E66F2E">
        <w:rPr>
          <w:sz w:val="19"/>
          <w:szCs w:val="19"/>
          <w:lang w:val="en-US"/>
        </w:rPr>
        <w:tab/>
      </w:r>
      <w:r w:rsidRPr="00E66F2E">
        <w:rPr>
          <w:sz w:val="19"/>
          <w:szCs w:val="19"/>
          <w:lang w:val="en-US"/>
        </w:rPr>
        <w:tab/>
        <w:t xml:space="preserve">Antony </w:t>
      </w:r>
      <w:proofErr w:type="spellStart"/>
      <w:r w:rsidRPr="00E66F2E">
        <w:rPr>
          <w:sz w:val="19"/>
          <w:szCs w:val="19"/>
          <w:lang w:val="en-US"/>
        </w:rPr>
        <w:t>Hulshoff</w:t>
      </w:r>
      <w:proofErr w:type="spellEnd"/>
    </w:p>
    <w:p w14:paraId="31460060" w14:textId="4FB54ECF" w:rsidR="00981F52" w:rsidRPr="004F4A05" w:rsidRDefault="00981F52" w:rsidP="00AB2AC0">
      <w:pPr>
        <w:rPr>
          <w:sz w:val="19"/>
          <w:szCs w:val="19"/>
          <w:lang w:val="en-US"/>
        </w:rPr>
      </w:pPr>
      <w:r w:rsidRPr="00E66F2E">
        <w:rPr>
          <w:sz w:val="19"/>
          <w:szCs w:val="19"/>
          <w:lang w:val="en-US"/>
        </w:rPr>
        <w:tab/>
      </w:r>
      <w:r w:rsidRPr="00E66F2E">
        <w:rPr>
          <w:sz w:val="19"/>
          <w:szCs w:val="19"/>
          <w:lang w:val="en-US"/>
        </w:rPr>
        <w:tab/>
      </w:r>
      <w:r w:rsidRPr="00E66F2E">
        <w:rPr>
          <w:sz w:val="19"/>
          <w:szCs w:val="19"/>
          <w:lang w:val="en-US"/>
        </w:rPr>
        <w:tab/>
      </w:r>
      <w:r w:rsidRPr="00E66F2E">
        <w:rPr>
          <w:sz w:val="19"/>
          <w:szCs w:val="19"/>
          <w:lang w:val="en-US"/>
        </w:rPr>
        <w:tab/>
      </w:r>
      <w:r w:rsidRPr="00E66F2E">
        <w:rPr>
          <w:sz w:val="19"/>
          <w:szCs w:val="19"/>
          <w:lang w:val="en-US"/>
        </w:rPr>
        <w:tab/>
      </w:r>
      <w:hyperlink r:id="rId23" w:history="1">
        <w:r w:rsidRPr="004F4A05">
          <w:rPr>
            <w:rStyle w:val="Hyperlink"/>
            <w:sz w:val="19"/>
            <w:szCs w:val="19"/>
            <w:lang w:val="en-US"/>
          </w:rPr>
          <w:t>antony.hulshoff@houten.nl</w:t>
        </w:r>
      </w:hyperlink>
      <w:r w:rsidRPr="004F4A05">
        <w:rPr>
          <w:sz w:val="19"/>
          <w:szCs w:val="19"/>
          <w:lang w:val="en-US"/>
        </w:rPr>
        <w:t xml:space="preserve"> </w:t>
      </w:r>
    </w:p>
    <w:p w14:paraId="799D442C" w14:textId="1267B256" w:rsidR="00981F52" w:rsidRDefault="00981F52" w:rsidP="00AB2AC0">
      <w:pPr>
        <w:rPr>
          <w:sz w:val="19"/>
          <w:szCs w:val="19"/>
        </w:rPr>
      </w:pPr>
      <w:r w:rsidRPr="004F4A05">
        <w:rPr>
          <w:sz w:val="19"/>
          <w:szCs w:val="19"/>
          <w:lang w:val="en-US"/>
        </w:rPr>
        <w:tab/>
      </w:r>
      <w:r w:rsidRPr="004F4A05">
        <w:rPr>
          <w:sz w:val="19"/>
          <w:szCs w:val="19"/>
          <w:lang w:val="en-US"/>
        </w:rPr>
        <w:tab/>
      </w:r>
      <w:r w:rsidRPr="004F4A05">
        <w:rPr>
          <w:sz w:val="19"/>
          <w:szCs w:val="19"/>
          <w:lang w:val="en-US"/>
        </w:rPr>
        <w:tab/>
      </w:r>
      <w:r w:rsidRPr="004F4A05">
        <w:rPr>
          <w:sz w:val="19"/>
          <w:szCs w:val="19"/>
          <w:lang w:val="en-US"/>
        </w:rPr>
        <w:tab/>
      </w:r>
      <w:r w:rsidRPr="004F4A05">
        <w:rPr>
          <w:sz w:val="19"/>
          <w:szCs w:val="19"/>
          <w:lang w:val="en-US"/>
        </w:rPr>
        <w:tab/>
      </w:r>
      <w:r>
        <w:rPr>
          <w:sz w:val="19"/>
          <w:szCs w:val="19"/>
        </w:rPr>
        <w:t xml:space="preserve">06 </w:t>
      </w:r>
      <w:r w:rsidRPr="004C127F">
        <w:rPr>
          <w:sz w:val="19"/>
          <w:szCs w:val="19"/>
        </w:rPr>
        <w:t xml:space="preserve">- </w:t>
      </w:r>
      <w:r>
        <w:rPr>
          <w:sz w:val="19"/>
          <w:szCs w:val="19"/>
        </w:rPr>
        <w:t>34 60 35 88</w:t>
      </w:r>
      <w:r>
        <w:rPr>
          <w:sz w:val="19"/>
          <w:szCs w:val="19"/>
        </w:rPr>
        <w:br/>
      </w:r>
    </w:p>
    <w:p w14:paraId="7EF80EBD" w14:textId="3B7F69F4" w:rsidR="00981F52" w:rsidRDefault="00981F52" w:rsidP="00AB2AC0">
      <w:pPr>
        <w:rPr>
          <w:sz w:val="19"/>
          <w:szCs w:val="19"/>
        </w:rPr>
      </w:pPr>
      <w:r w:rsidRPr="0091121B">
        <w:rPr>
          <w:sz w:val="19"/>
          <w:szCs w:val="19"/>
        </w:rPr>
        <w:t>Functionaris gegevensbescherming</w:t>
      </w:r>
      <w:r w:rsidRPr="0091121B">
        <w:rPr>
          <w:sz w:val="19"/>
          <w:szCs w:val="19"/>
        </w:rPr>
        <w:tab/>
        <w:t>Jan Baas</w:t>
      </w:r>
    </w:p>
    <w:p w14:paraId="5CF37C1D" w14:textId="77777777" w:rsidR="00E66F2E" w:rsidRPr="00E66F2E" w:rsidRDefault="00E66F2E" w:rsidP="00E66F2E">
      <w:pPr>
        <w:shd w:val="clear" w:color="auto" w:fill="FFFFFF"/>
        <w:rPr>
          <w:rStyle w:val="Hyperlink"/>
          <w:rFonts w:cstheme="minorHAnsi"/>
          <w:szCs w:val="20"/>
        </w:rPr>
      </w:pPr>
      <w:r>
        <w:rPr>
          <w:sz w:val="19"/>
          <w:szCs w:val="19"/>
        </w:rPr>
        <w:tab/>
      </w:r>
      <w:r>
        <w:rPr>
          <w:sz w:val="19"/>
          <w:szCs w:val="19"/>
        </w:rPr>
        <w:tab/>
      </w:r>
      <w:r>
        <w:rPr>
          <w:sz w:val="19"/>
          <w:szCs w:val="19"/>
        </w:rPr>
        <w:tab/>
      </w:r>
      <w:r>
        <w:rPr>
          <w:sz w:val="19"/>
          <w:szCs w:val="19"/>
        </w:rPr>
        <w:tab/>
      </w:r>
      <w:r>
        <w:rPr>
          <w:sz w:val="19"/>
          <w:szCs w:val="19"/>
        </w:rPr>
        <w:tab/>
      </w:r>
      <w:hyperlink r:id="rId24" w:history="1">
        <w:r w:rsidRPr="00E66F2E">
          <w:rPr>
            <w:rStyle w:val="Hyperlink"/>
            <w:rFonts w:cstheme="minorHAnsi"/>
            <w:szCs w:val="20"/>
          </w:rPr>
          <w:t>jan.baas@houten.nl</w:t>
        </w:r>
      </w:hyperlink>
      <w:r w:rsidRPr="00E66F2E">
        <w:rPr>
          <w:rStyle w:val="Hyperlink"/>
          <w:rFonts w:cstheme="minorHAnsi"/>
          <w:szCs w:val="20"/>
        </w:rPr>
        <w:t xml:space="preserve"> </w:t>
      </w:r>
    </w:p>
    <w:p w14:paraId="10F08FD7" w14:textId="71F78B9A" w:rsidR="00F60632" w:rsidRDefault="00F60632" w:rsidP="00F60632">
      <w:pPr>
        <w:ind w:left="2832" w:firstLine="708"/>
        <w:rPr>
          <w:rFonts w:cstheme="minorHAnsi"/>
          <w:szCs w:val="20"/>
        </w:rPr>
      </w:pPr>
      <w:r w:rsidRPr="005922E8">
        <w:rPr>
          <w:rFonts w:cstheme="minorHAnsi"/>
          <w:szCs w:val="20"/>
        </w:rPr>
        <w:t>06</w:t>
      </w:r>
      <w:r>
        <w:rPr>
          <w:sz w:val="19"/>
          <w:szCs w:val="19"/>
        </w:rPr>
        <w:t xml:space="preserve"> </w:t>
      </w:r>
      <w:r w:rsidRPr="004C127F">
        <w:rPr>
          <w:sz w:val="19"/>
          <w:szCs w:val="19"/>
        </w:rPr>
        <w:t xml:space="preserve">- </w:t>
      </w:r>
      <w:r w:rsidRPr="005922E8">
        <w:rPr>
          <w:rFonts w:cstheme="minorHAnsi"/>
          <w:szCs w:val="20"/>
        </w:rPr>
        <w:t>46</w:t>
      </w:r>
      <w:r>
        <w:rPr>
          <w:rFonts w:cstheme="minorHAnsi"/>
          <w:szCs w:val="20"/>
        </w:rPr>
        <w:t xml:space="preserve"> </w:t>
      </w:r>
      <w:r w:rsidRPr="005922E8">
        <w:rPr>
          <w:rFonts w:cstheme="minorHAnsi"/>
          <w:szCs w:val="20"/>
        </w:rPr>
        <w:t>75</w:t>
      </w:r>
      <w:r>
        <w:rPr>
          <w:rFonts w:cstheme="minorHAnsi"/>
          <w:szCs w:val="20"/>
        </w:rPr>
        <w:t xml:space="preserve"> </w:t>
      </w:r>
      <w:r w:rsidRPr="005922E8">
        <w:rPr>
          <w:rFonts w:cstheme="minorHAnsi"/>
          <w:szCs w:val="20"/>
        </w:rPr>
        <w:t>71</w:t>
      </w:r>
      <w:r>
        <w:rPr>
          <w:rFonts w:cstheme="minorHAnsi"/>
          <w:szCs w:val="20"/>
        </w:rPr>
        <w:t xml:space="preserve"> </w:t>
      </w:r>
      <w:r w:rsidRPr="005922E8">
        <w:rPr>
          <w:rFonts w:cstheme="minorHAnsi"/>
          <w:szCs w:val="20"/>
        </w:rPr>
        <w:t>38</w:t>
      </w:r>
    </w:p>
    <w:p w14:paraId="6C28B10F" w14:textId="77777777" w:rsidR="00E826D4" w:rsidRDefault="00E826D4" w:rsidP="00F60632">
      <w:pPr>
        <w:ind w:left="2832" w:firstLine="708"/>
        <w:rPr>
          <w:rFonts w:cstheme="minorHAnsi"/>
          <w:szCs w:val="20"/>
        </w:rPr>
      </w:pPr>
    </w:p>
    <w:p w14:paraId="4EA7F512" w14:textId="226A8979" w:rsidR="00E826D4" w:rsidRDefault="00E826D4" w:rsidP="00E826D4">
      <w:pPr>
        <w:rPr>
          <w:rFonts w:cstheme="minorHAnsi"/>
          <w:szCs w:val="20"/>
        </w:rPr>
      </w:pPr>
      <w:r>
        <w:rPr>
          <w:rFonts w:cstheme="minorHAnsi"/>
          <w:szCs w:val="20"/>
        </w:rPr>
        <w:t>Coördinator ICT-beheer</w:t>
      </w:r>
      <w:r>
        <w:rPr>
          <w:rFonts w:cstheme="minorHAnsi"/>
          <w:szCs w:val="20"/>
        </w:rPr>
        <w:tab/>
      </w:r>
      <w:r>
        <w:rPr>
          <w:rFonts w:cstheme="minorHAnsi"/>
          <w:szCs w:val="20"/>
        </w:rPr>
        <w:tab/>
      </w:r>
      <w:r>
        <w:rPr>
          <w:rFonts w:cstheme="minorHAnsi"/>
          <w:szCs w:val="20"/>
        </w:rPr>
        <w:tab/>
        <w:t>Peter Klinkenberg</w:t>
      </w:r>
    </w:p>
    <w:p w14:paraId="701D7EF0" w14:textId="4988DF53" w:rsidR="00E826D4" w:rsidRDefault="00E826D4" w:rsidP="00E826D4">
      <w:pPr>
        <w:rPr>
          <w:rFonts w:cstheme="minorHAnsi"/>
          <w:szCs w:val="20"/>
        </w:rPr>
      </w:pP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hyperlink r:id="rId25" w:history="1">
        <w:r w:rsidRPr="001E4312">
          <w:rPr>
            <w:rStyle w:val="Hyperlink"/>
            <w:rFonts w:cstheme="minorHAnsi"/>
            <w:szCs w:val="20"/>
          </w:rPr>
          <w:t>peter.klinkenberg@houten.nl</w:t>
        </w:r>
      </w:hyperlink>
    </w:p>
    <w:p w14:paraId="1D27C726" w14:textId="3B71EA5B" w:rsidR="00E826D4" w:rsidRDefault="00E826D4" w:rsidP="00E826D4">
      <w:pPr>
        <w:rPr>
          <w:rFonts w:cstheme="minorHAnsi"/>
          <w:szCs w:val="20"/>
        </w:rPr>
      </w:pP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t>06 - 46 00 07 40</w:t>
      </w:r>
    </w:p>
    <w:p w14:paraId="5707759F" w14:textId="77777777" w:rsidR="00E826D4" w:rsidRPr="004C127F" w:rsidRDefault="00E826D4" w:rsidP="00E826D4">
      <w:pPr>
        <w:rPr>
          <w:sz w:val="19"/>
          <w:szCs w:val="19"/>
        </w:rPr>
      </w:pPr>
    </w:p>
    <w:p w14:paraId="534C9DF1" w14:textId="46FC7E91" w:rsidR="004C127F" w:rsidRPr="004C127F" w:rsidRDefault="004C127F" w:rsidP="00AB2AC0">
      <w:pPr>
        <w:rPr>
          <w:sz w:val="19"/>
          <w:szCs w:val="19"/>
        </w:rPr>
      </w:pPr>
      <w:r w:rsidRPr="004C127F">
        <w:rPr>
          <w:rFonts w:cs="Arial"/>
          <w:sz w:val="19"/>
          <w:szCs w:val="19"/>
        </w:rPr>
        <w:t xml:space="preserve">Adviseur (fysieke) veiligheid </w:t>
      </w:r>
      <w:r w:rsidRPr="004C127F">
        <w:rPr>
          <w:rFonts w:cs="Arial"/>
          <w:sz w:val="19"/>
          <w:szCs w:val="19"/>
        </w:rPr>
        <w:tab/>
      </w:r>
      <w:r w:rsidRPr="004C127F">
        <w:rPr>
          <w:rFonts w:cs="Arial"/>
          <w:sz w:val="19"/>
          <w:szCs w:val="19"/>
        </w:rPr>
        <w:tab/>
        <w:t>Gerald van der Linden</w:t>
      </w:r>
      <w:r w:rsidRPr="004C127F">
        <w:rPr>
          <w:rFonts w:cs="Arial"/>
          <w:sz w:val="19"/>
          <w:szCs w:val="19"/>
        </w:rPr>
        <w:br/>
        <w:t>(crisiscoördinatie)</w:t>
      </w:r>
      <w:r w:rsidRPr="004C127F">
        <w:rPr>
          <w:rFonts w:cs="Arial"/>
          <w:sz w:val="19"/>
          <w:szCs w:val="19"/>
        </w:rPr>
        <w:tab/>
      </w:r>
      <w:r w:rsidRPr="004C127F">
        <w:rPr>
          <w:rFonts w:cs="Arial"/>
          <w:sz w:val="19"/>
          <w:szCs w:val="19"/>
        </w:rPr>
        <w:tab/>
      </w:r>
      <w:r w:rsidRPr="004C127F">
        <w:rPr>
          <w:rFonts w:cs="Arial"/>
          <w:sz w:val="19"/>
          <w:szCs w:val="19"/>
        </w:rPr>
        <w:tab/>
      </w:r>
      <w:hyperlink r:id="rId26" w:history="1">
        <w:r w:rsidR="00AB2C54" w:rsidRPr="00575E1E">
          <w:rPr>
            <w:rStyle w:val="Hyperlink"/>
            <w:sz w:val="19"/>
            <w:szCs w:val="19"/>
          </w:rPr>
          <w:t>gerald.van.der.linden@houten.nl</w:t>
        </w:r>
      </w:hyperlink>
      <w:r w:rsidRPr="004C127F">
        <w:rPr>
          <w:rStyle w:val="Hyperlink"/>
          <w:sz w:val="19"/>
          <w:szCs w:val="19"/>
        </w:rPr>
        <w:t xml:space="preserve"> </w:t>
      </w:r>
      <w:r w:rsidRPr="004C127F">
        <w:rPr>
          <w:rStyle w:val="Hyperlink"/>
          <w:sz w:val="19"/>
          <w:szCs w:val="19"/>
        </w:rPr>
        <w:br/>
      </w:r>
      <w:r w:rsidRPr="004C127F">
        <w:rPr>
          <w:sz w:val="19"/>
          <w:szCs w:val="19"/>
        </w:rPr>
        <w:tab/>
      </w:r>
      <w:r w:rsidRPr="004C127F">
        <w:rPr>
          <w:sz w:val="19"/>
          <w:szCs w:val="19"/>
        </w:rPr>
        <w:tab/>
      </w:r>
      <w:r w:rsidRPr="004C127F">
        <w:rPr>
          <w:sz w:val="19"/>
          <w:szCs w:val="19"/>
        </w:rPr>
        <w:tab/>
      </w:r>
      <w:r w:rsidRPr="004C127F">
        <w:rPr>
          <w:sz w:val="19"/>
          <w:szCs w:val="19"/>
        </w:rPr>
        <w:tab/>
      </w:r>
      <w:r w:rsidRPr="004C127F">
        <w:rPr>
          <w:sz w:val="19"/>
          <w:szCs w:val="19"/>
        </w:rPr>
        <w:tab/>
      </w:r>
      <w:r w:rsidRPr="004C127F">
        <w:rPr>
          <w:rFonts w:cs="Arial"/>
          <w:sz w:val="19"/>
          <w:szCs w:val="19"/>
        </w:rPr>
        <w:t>06</w:t>
      </w:r>
      <w:r w:rsidR="00E44B66">
        <w:rPr>
          <w:sz w:val="19"/>
          <w:szCs w:val="19"/>
        </w:rPr>
        <w:t xml:space="preserve"> </w:t>
      </w:r>
      <w:r w:rsidR="00E44B66" w:rsidRPr="004C127F">
        <w:rPr>
          <w:sz w:val="19"/>
          <w:szCs w:val="19"/>
        </w:rPr>
        <w:t xml:space="preserve">- </w:t>
      </w:r>
      <w:r w:rsidRPr="004C127F">
        <w:rPr>
          <w:rFonts w:cs="Arial"/>
          <w:sz w:val="19"/>
          <w:szCs w:val="19"/>
        </w:rPr>
        <w:t>15</w:t>
      </w:r>
      <w:r w:rsidR="00E44B66">
        <w:rPr>
          <w:rFonts w:cs="Arial"/>
          <w:sz w:val="19"/>
          <w:szCs w:val="19"/>
        </w:rPr>
        <w:t xml:space="preserve"> </w:t>
      </w:r>
      <w:r w:rsidRPr="004C127F">
        <w:rPr>
          <w:rFonts w:cs="Arial"/>
          <w:sz w:val="19"/>
          <w:szCs w:val="19"/>
        </w:rPr>
        <w:t>34</w:t>
      </w:r>
      <w:r w:rsidR="00E44B66">
        <w:rPr>
          <w:rFonts w:cs="Arial"/>
          <w:sz w:val="19"/>
          <w:szCs w:val="19"/>
        </w:rPr>
        <w:t xml:space="preserve"> </w:t>
      </w:r>
      <w:r w:rsidRPr="004C127F">
        <w:rPr>
          <w:rFonts w:cs="Arial"/>
          <w:sz w:val="19"/>
          <w:szCs w:val="19"/>
        </w:rPr>
        <w:t>97</w:t>
      </w:r>
      <w:r w:rsidR="00E44B66">
        <w:rPr>
          <w:rFonts w:cs="Arial"/>
          <w:sz w:val="19"/>
          <w:szCs w:val="19"/>
        </w:rPr>
        <w:t xml:space="preserve"> </w:t>
      </w:r>
      <w:r w:rsidRPr="004C127F">
        <w:rPr>
          <w:rFonts w:cs="Arial"/>
          <w:sz w:val="19"/>
          <w:szCs w:val="19"/>
        </w:rPr>
        <w:t>28</w:t>
      </w:r>
    </w:p>
    <w:p w14:paraId="11D0029D" w14:textId="77777777" w:rsidR="000752AC" w:rsidRPr="004C127F" w:rsidRDefault="000752AC" w:rsidP="00AB2AC0">
      <w:pPr>
        <w:rPr>
          <w:sz w:val="19"/>
          <w:szCs w:val="19"/>
        </w:rPr>
      </w:pPr>
    </w:p>
    <w:p w14:paraId="7400E9DE" w14:textId="4B51CC43" w:rsidR="000752AC" w:rsidRPr="004C127F" w:rsidRDefault="007209D8" w:rsidP="00AB2AC0">
      <w:pPr>
        <w:rPr>
          <w:sz w:val="19"/>
          <w:szCs w:val="19"/>
        </w:rPr>
      </w:pPr>
      <w:r w:rsidRPr="004C127F">
        <w:rPr>
          <w:sz w:val="19"/>
          <w:szCs w:val="19"/>
        </w:rPr>
        <w:t>Webmaster</w:t>
      </w:r>
      <w:r w:rsidR="000752AC" w:rsidRPr="004C127F">
        <w:rPr>
          <w:sz w:val="19"/>
          <w:szCs w:val="19"/>
        </w:rPr>
        <w:t xml:space="preserve">: </w:t>
      </w:r>
      <w:r w:rsidR="000752AC" w:rsidRPr="004C127F">
        <w:rPr>
          <w:sz w:val="19"/>
          <w:szCs w:val="19"/>
        </w:rPr>
        <w:tab/>
      </w:r>
      <w:r w:rsidRPr="004C127F">
        <w:rPr>
          <w:sz w:val="19"/>
          <w:szCs w:val="19"/>
        </w:rPr>
        <w:tab/>
      </w:r>
      <w:r w:rsidRPr="004C127F">
        <w:rPr>
          <w:sz w:val="19"/>
          <w:szCs w:val="19"/>
        </w:rPr>
        <w:tab/>
      </w:r>
      <w:r w:rsidRPr="004C127F">
        <w:rPr>
          <w:sz w:val="19"/>
          <w:szCs w:val="19"/>
        </w:rPr>
        <w:tab/>
        <w:t>Jeroen Alflen</w:t>
      </w:r>
    </w:p>
    <w:p w14:paraId="70C78241" w14:textId="71467B74" w:rsidR="000752AC" w:rsidRPr="004C127F" w:rsidRDefault="000752AC" w:rsidP="00AB2AC0">
      <w:pPr>
        <w:rPr>
          <w:sz w:val="19"/>
          <w:szCs w:val="19"/>
        </w:rPr>
      </w:pPr>
      <w:r w:rsidRPr="004C127F">
        <w:rPr>
          <w:sz w:val="19"/>
          <w:szCs w:val="19"/>
        </w:rPr>
        <w:tab/>
      </w:r>
      <w:r w:rsidRPr="004C127F">
        <w:rPr>
          <w:sz w:val="19"/>
          <w:szCs w:val="19"/>
        </w:rPr>
        <w:tab/>
      </w:r>
      <w:r w:rsidRPr="004C127F">
        <w:rPr>
          <w:sz w:val="19"/>
          <w:szCs w:val="19"/>
        </w:rPr>
        <w:tab/>
      </w:r>
      <w:r w:rsidRPr="004C127F">
        <w:rPr>
          <w:sz w:val="19"/>
          <w:szCs w:val="19"/>
        </w:rPr>
        <w:tab/>
      </w:r>
      <w:r w:rsidRPr="004C127F">
        <w:rPr>
          <w:sz w:val="19"/>
          <w:szCs w:val="19"/>
        </w:rPr>
        <w:tab/>
      </w:r>
      <w:hyperlink r:id="rId27" w:history="1">
        <w:r w:rsidR="007209D8" w:rsidRPr="004C127F">
          <w:rPr>
            <w:rStyle w:val="Hyperlink"/>
            <w:sz w:val="19"/>
            <w:szCs w:val="19"/>
          </w:rPr>
          <w:t>jeroen.alflen@houten.nl</w:t>
        </w:r>
      </w:hyperlink>
      <w:r w:rsidR="007209D8" w:rsidRPr="004C127F">
        <w:rPr>
          <w:sz w:val="19"/>
          <w:szCs w:val="19"/>
        </w:rPr>
        <w:t xml:space="preserve"> </w:t>
      </w:r>
    </w:p>
    <w:p w14:paraId="0EB91523" w14:textId="26EAC95B" w:rsidR="000752AC" w:rsidRPr="004C127F" w:rsidRDefault="007209D8" w:rsidP="00AB2AC0">
      <w:pPr>
        <w:rPr>
          <w:sz w:val="19"/>
          <w:szCs w:val="19"/>
        </w:rPr>
      </w:pPr>
      <w:r w:rsidRPr="004C127F">
        <w:rPr>
          <w:sz w:val="19"/>
          <w:szCs w:val="19"/>
        </w:rPr>
        <w:tab/>
      </w:r>
      <w:r w:rsidRPr="004C127F">
        <w:rPr>
          <w:sz w:val="19"/>
          <w:szCs w:val="19"/>
        </w:rPr>
        <w:tab/>
      </w:r>
      <w:r w:rsidRPr="004C127F">
        <w:rPr>
          <w:sz w:val="19"/>
          <w:szCs w:val="19"/>
        </w:rPr>
        <w:tab/>
      </w:r>
      <w:r w:rsidRPr="004C127F">
        <w:rPr>
          <w:sz w:val="19"/>
          <w:szCs w:val="19"/>
        </w:rPr>
        <w:tab/>
      </w:r>
      <w:r w:rsidRPr="004C127F">
        <w:rPr>
          <w:sz w:val="19"/>
          <w:szCs w:val="19"/>
        </w:rPr>
        <w:tab/>
        <w:t>06</w:t>
      </w:r>
      <w:r w:rsidR="00E44B66">
        <w:rPr>
          <w:sz w:val="19"/>
          <w:szCs w:val="19"/>
        </w:rPr>
        <w:t xml:space="preserve"> </w:t>
      </w:r>
      <w:r w:rsidRPr="004C127F">
        <w:rPr>
          <w:sz w:val="19"/>
          <w:szCs w:val="19"/>
        </w:rPr>
        <w:t>-</w:t>
      </w:r>
      <w:r w:rsidR="00E44B66">
        <w:rPr>
          <w:sz w:val="19"/>
          <w:szCs w:val="19"/>
        </w:rPr>
        <w:t xml:space="preserve"> </w:t>
      </w:r>
      <w:r w:rsidRPr="004C127F">
        <w:rPr>
          <w:sz w:val="19"/>
          <w:szCs w:val="19"/>
        </w:rPr>
        <w:t>43 01 51 03</w:t>
      </w:r>
    </w:p>
    <w:p w14:paraId="0C014E36" w14:textId="77777777" w:rsidR="0004011B" w:rsidRPr="004C127F" w:rsidRDefault="0004011B" w:rsidP="00AB2AC0">
      <w:pPr>
        <w:rPr>
          <w:sz w:val="19"/>
          <w:szCs w:val="19"/>
        </w:rPr>
      </w:pPr>
    </w:p>
    <w:p w14:paraId="29221AA7" w14:textId="3C0A7C36" w:rsidR="0004011B" w:rsidRPr="004C127F" w:rsidRDefault="00127FDF" w:rsidP="00AB2AC0">
      <w:pPr>
        <w:ind w:left="708" w:hanging="708"/>
        <w:rPr>
          <w:sz w:val="19"/>
          <w:szCs w:val="19"/>
        </w:rPr>
      </w:pPr>
      <w:r w:rsidRPr="004C127F">
        <w:rPr>
          <w:sz w:val="19"/>
          <w:szCs w:val="19"/>
        </w:rPr>
        <w:t>Pikettelefoon ICT-beheer</w:t>
      </w:r>
      <w:r w:rsidRPr="004C127F">
        <w:rPr>
          <w:sz w:val="19"/>
          <w:szCs w:val="19"/>
        </w:rPr>
        <w:tab/>
      </w:r>
      <w:r w:rsidRPr="004C127F">
        <w:rPr>
          <w:sz w:val="19"/>
          <w:szCs w:val="19"/>
        </w:rPr>
        <w:tab/>
      </w:r>
      <w:r w:rsidR="004C127F">
        <w:rPr>
          <w:sz w:val="19"/>
          <w:szCs w:val="19"/>
        </w:rPr>
        <w:tab/>
      </w:r>
      <w:r w:rsidRPr="004C127F">
        <w:rPr>
          <w:rStyle w:val="value1"/>
          <w:color w:val="auto"/>
          <w:sz w:val="19"/>
          <w:szCs w:val="19"/>
        </w:rPr>
        <w:t>06</w:t>
      </w:r>
      <w:r w:rsidR="00E44B66">
        <w:rPr>
          <w:rStyle w:val="value1"/>
          <w:color w:val="auto"/>
          <w:sz w:val="19"/>
          <w:szCs w:val="19"/>
        </w:rPr>
        <w:t xml:space="preserve"> </w:t>
      </w:r>
      <w:r w:rsidRPr="004C127F">
        <w:rPr>
          <w:rStyle w:val="value1"/>
          <w:color w:val="auto"/>
          <w:sz w:val="19"/>
          <w:szCs w:val="19"/>
        </w:rPr>
        <w:t>-</w:t>
      </w:r>
      <w:r w:rsidR="00E44B66">
        <w:rPr>
          <w:rStyle w:val="value1"/>
          <w:color w:val="auto"/>
          <w:sz w:val="19"/>
          <w:szCs w:val="19"/>
        </w:rPr>
        <w:t xml:space="preserve"> </w:t>
      </w:r>
      <w:r w:rsidRPr="004C127F">
        <w:rPr>
          <w:rStyle w:val="value1"/>
          <w:color w:val="auto"/>
          <w:sz w:val="19"/>
          <w:szCs w:val="19"/>
        </w:rPr>
        <w:t>46 00 07 51</w:t>
      </w:r>
      <w:r w:rsidRPr="004C127F">
        <w:rPr>
          <w:sz w:val="19"/>
          <w:szCs w:val="19"/>
        </w:rPr>
        <w:t xml:space="preserve"> </w:t>
      </w:r>
    </w:p>
    <w:p w14:paraId="34D4AEAC" w14:textId="77777777" w:rsidR="00127FDF" w:rsidRPr="004C127F" w:rsidRDefault="00127FDF" w:rsidP="00AB2AC0">
      <w:pPr>
        <w:ind w:left="708" w:hanging="708"/>
        <w:rPr>
          <w:sz w:val="19"/>
          <w:szCs w:val="19"/>
        </w:rPr>
      </w:pPr>
    </w:p>
    <w:p w14:paraId="5E3DDA38" w14:textId="74B7329F" w:rsidR="00127FDF" w:rsidRPr="004C127F" w:rsidRDefault="00127FDF" w:rsidP="00AB2AC0">
      <w:pPr>
        <w:ind w:left="708" w:hanging="708"/>
        <w:rPr>
          <w:rStyle w:val="value1"/>
          <w:color w:val="auto"/>
          <w:sz w:val="19"/>
          <w:szCs w:val="19"/>
        </w:rPr>
      </w:pPr>
      <w:r w:rsidRPr="004C127F">
        <w:rPr>
          <w:sz w:val="19"/>
          <w:szCs w:val="19"/>
        </w:rPr>
        <w:t>Pikettelefoon communicatie</w:t>
      </w:r>
      <w:r w:rsidRPr="004C127F">
        <w:rPr>
          <w:sz w:val="19"/>
          <w:szCs w:val="19"/>
        </w:rPr>
        <w:tab/>
      </w:r>
      <w:r w:rsidRPr="004C127F">
        <w:rPr>
          <w:sz w:val="19"/>
          <w:szCs w:val="19"/>
        </w:rPr>
        <w:tab/>
      </w:r>
      <w:r w:rsidRPr="004C127F">
        <w:rPr>
          <w:rStyle w:val="value1"/>
          <w:color w:val="auto"/>
          <w:sz w:val="19"/>
          <w:szCs w:val="19"/>
        </w:rPr>
        <w:t>06</w:t>
      </w:r>
      <w:r w:rsidR="00E44B66">
        <w:rPr>
          <w:rStyle w:val="value1"/>
          <w:color w:val="auto"/>
          <w:sz w:val="19"/>
          <w:szCs w:val="19"/>
        </w:rPr>
        <w:t xml:space="preserve"> </w:t>
      </w:r>
      <w:r w:rsidRPr="004C127F">
        <w:rPr>
          <w:rStyle w:val="value1"/>
          <w:color w:val="auto"/>
          <w:sz w:val="19"/>
          <w:szCs w:val="19"/>
        </w:rPr>
        <w:t>-</w:t>
      </w:r>
      <w:r w:rsidR="00E44B66">
        <w:rPr>
          <w:rStyle w:val="value1"/>
          <w:color w:val="auto"/>
          <w:sz w:val="19"/>
          <w:szCs w:val="19"/>
        </w:rPr>
        <w:t xml:space="preserve"> </w:t>
      </w:r>
      <w:r w:rsidRPr="004C127F">
        <w:rPr>
          <w:rStyle w:val="value1"/>
          <w:color w:val="auto"/>
          <w:sz w:val="19"/>
          <w:szCs w:val="19"/>
        </w:rPr>
        <w:t>18 30 94 39</w:t>
      </w:r>
    </w:p>
    <w:p w14:paraId="6E1A62AE" w14:textId="77777777" w:rsidR="00127FDF" w:rsidRPr="004C127F" w:rsidRDefault="00127FDF" w:rsidP="00AB2AC0">
      <w:pPr>
        <w:ind w:left="708" w:hanging="708"/>
        <w:rPr>
          <w:rStyle w:val="value1"/>
          <w:sz w:val="19"/>
          <w:szCs w:val="19"/>
        </w:rPr>
      </w:pPr>
    </w:p>
    <w:p w14:paraId="0548AB65" w14:textId="12C5643D" w:rsidR="00127FDF" w:rsidRPr="004C127F" w:rsidRDefault="00D839D4" w:rsidP="00AB2AC0">
      <w:pPr>
        <w:ind w:left="708" w:hanging="708"/>
        <w:rPr>
          <w:sz w:val="19"/>
          <w:szCs w:val="19"/>
        </w:rPr>
      </w:pPr>
      <w:r w:rsidRPr="004C127F">
        <w:rPr>
          <w:sz w:val="19"/>
          <w:szCs w:val="19"/>
        </w:rPr>
        <w:t>Pikettelefoon facilitaire zaken</w:t>
      </w:r>
      <w:r w:rsidRPr="004C127F">
        <w:rPr>
          <w:sz w:val="19"/>
          <w:szCs w:val="19"/>
        </w:rPr>
        <w:tab/>
      </w:r>
      <w:r w:rsidRPr="004C127F">
        <w:rPr>
          <w:sz w:val="19"/>
          <w:szCs w:val="19"/>
        </w:rPr>
        <w:tab/>
        <w:t>030</w:t>
      </w:r>
      <w:r w:rsidR="00E44B66">
        <w:rPr>
          <w:rStyle w:val="value1"/>
          <w:color w:val="auto"/>
          <w:sz w:val="19"/>
          <w:szCs w:val="19"/>
        </w:rPr>
        <w:t xml:space="preserve"> </w:t>
      </w:r>
      <w:r w:rsidR="00E44B66" w:rsidRPr="004C127F">
        <w:rPr>
          <w:rStyle w:val="value1"/>
          <w:color w:val="auto"/>
          <w:sz w:val="19"/>
          <w:szCs w:val="19"/>
        </w:rPr>
        <w:t>-</w:t>
      </w:r>
      <w:r w:rsidR="00E44B66">
        <w:rPr>
          <w:rStyle w:val="value1"/>
          <w:color w:val="auto"/>
          <w:sz w:val="19"/>
          <w:szCs w:val="19"/>
        </w:rPr>
        <w:t xml:space="preserve"> </w:t>
      </w:r>
      <w:r w:rsidRPr="004C127F">
        <w:rPr>
          <w:sz w:val="19"/>
          <w:szCs w:val="19"/>
        </w:rPr>
        <w:t>6392 500</w:t>
      </w:r>
    </w:p>
    <w:p w14:paraId="02A0287F" w14:textId="77777777" w:rsidR="000752AC" w:rsidRDefault="000752AC" w:rsidP="00AB2AC0">
      <w:pPr>
        <w:rPr>
          <w:sz w:val="19"/>
          <w:szCs w:val="19"/>
        </w:rPr>
      </w:pPr>
    </w:p>
    <w:p w14:paraId="41715A2B" w14:textId="6D21DC87" w:rsidR="00AB2C54" w:rsidRDefault="00AB2C54">
      <w:pPr>
        <w:rPr>
          <w:sz w:val="19"/>
          <w:szCs w:val="19"/>
        </w:rPr>
      </w:pPr>
    </w:p>
    <w:bookmarkEnd w:id="42"/>
    <w:sectPr w:rsidR="00AB2C54" w:rsidSect="00BE0C44">
      <w:headerReference w:type="even" r:id="rId28"/>
      <w:headerReference w:type="default" r:id="rId29"/>
      <w:footerReference w:type="even" r:id="rId30"/>
      <w:footerReference w:type="default" r:id="rId31"/>
      <w:headerReference w:type="first" r:id="rId32"/>
      <w:footerReference w:type="first" r:id="rId33"/>
      <w:pgSz w:w="11906" w:h="16838" w:code="9"/>
      <w:pgMar w:top="1418" w:right="1418" w:bottom="1418" w:left="1418" w:header="708" w:footer="708" w:gutter="0"/>
      <w:cols w:space="708"/>
      <w:titlePg/>
      <w:docGrid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E9395" w14:textId="77777777" w:rsidR="00E66F2E" w:rsidRDefault="00E66F2E">
      <w:r>
        <w:separator/>
      </w:r>
    </w:p>
  </w:endnote>
  <w:endnote w:type="continuationSeparator" w:id="0">
    <w:p w14:paraId="0D9F286F" w14:textId="77777777" w:rsidR="00E66F2E" w:rsidRDefault="00E66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6901F" w14:textId="77777777" w:rsidR="00E66F2E" w:rsidRDefault="00E66F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5F822" w14:textId="2D0BB254" w:rsidR="00E66F2E" w:rsidRDefault="00E66F2E">
    <w:pPr>
      <w:pStyle w:val="Voettekst"/>
    </w:pPr>
    <w:r>
      <w:rPr>
        <w:noProof/>
        <w:lang w:eastAsia="nl-NL"/>
      </w:rPr>
      <mc:AlternateContent>
        <mc:Choice Requires="wps">
          <w:drawing>
            <wp:anchor distT="0" distB="0" distL="114300" distR="114300" simplePos="0" relativeHeight="251657728" behindDoc="0" locked="0" layoutInCell="0" allowOverlap="1" wp14:anchorId="27D03FF6" wp14:editId="4365A22F">
              <wp:simplePos x="0" y="0"/>
              <wp:positionH relativeFrom="column">
                <wp:posOffset>13970</wp:posOffset>
              </wp:positionH>
              <wp:positionV relativeFrom="paragraph">
                <wp:posOffset>53975</wp:posOffset>
              </wp:positionV>
              <wp:extent cx="576072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79555"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25pt" to="454.7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" o:allowincell="f" strokecolor="gray"/>
          </w:pict>
        </mc:Fallback>
      </mc:AlternateContent>
    </w:r>
  </w:p>
  <w:p w14:paraId="2C3CFD01" w14:textId="2028C85F" w:rsidR="00E66F2E" w:rsidRDefault="00E66F2E">
    <w:pPr>
      <w:pStyle w:val="Voettekst"/>
      <w:rPr>
        <w:color w:val="808080"/>
        <w:sz w:val="16"/>
      </w:rPr>
    </w:pPr>
    <w:r>
      <w:rPr>
        <w:color w:val="808080"/>
        <w:sz w:val="16"/>
        <w:szCs w:val="16"/>
      </w:rPr>
      <w:t>Incidentmanagement en response beleid Gemeente Houten</w:t>
    </w:r>
    <w:r>
      <w:rPr>
        <w:color w:val="808080"/>
        <w:sz w:val="16"/>
      </w:rPr>
      <w:tab/>
    </w:r>
    <w:r>
      <w:rPr>
        <w:color w:val="808080"/>
        <w:sz w:val="16"/>
      </w:rPr>
      <w:tab/>
    </w:r>
    <w:r>
      <w:rPr>
        <w:snapToGrid w:val="0"/>
        <w:color w:val="808080"/>
        <w:sz w:val="16"/>
        <w:lang w:eastAsia="nl-NL"/>
      </w:rPr>
      <w:t xml:space="preserve">Pagina </w:t>
    </w:r>
    <w:r>
      <w:rPr>
        <w:snapToGrid w:val="0"/>
        <w:color w:val="808080"/>
        <w:sz w:val="16"/>
        <w:lang w:eastAsia="nl-NL"/>
      </w:rPr>
      <w:fldChar w:fldCharType="begin"/>
    </w:r>
    <w:r>
      <w:rPr>
        <w:snapToGrid w:val="0"/>
        <w:color w:val="808080"/>
        <w:sz w:val="16"/>
        <w:lang w:eastAsia="nl-NL"/>
      </w:rPr>
      <w:instrText xml:space="preserve"> PAGE </w:instrText>
    </w:r>
    <w:r>
      <w:rPr>
        <w:snapToGrid w:val="0"/>
        <w:color w:val="808080"/>
        <w:sz w:val="16"/>
        <w:lang w:eastAsia="nl-NL"/>
      </w:rPr>
      <w:fldChar w:fldCharType="separate"/>
    </w:r>
    <w:r>
      <w:rPr>
        <w:noProof/>
        <w:snapToGrid w:val="0"/>
        <w:color w:val="808080"/>
        <w:sz w:val="16"/>
        <w:lang w:eastAsia="nl-NL"/>
      </w:rPr>
      <w:t>25</w:t>
    </w:r>
    <w:r>
      <w:rPr>
        <w:snapToGrid w:val="0"/>
        <w:color w:val="808080"/>
        <w:sz w:val="16"/>
        <w:lang w:eastAsia="nl-NL"/>
      </w:rPr>
      <w:fldChar w:fldCharType="end"/>
    </w:r>
    <w:r>
      <w:rPr>
        <w:snapToGrid w:val="0"/>
        <w:color w:val="808080"/>
        <w:sz w:val="16"/>
        <w:lang w:eastAsia="nl-NL"/>
      </w:rPr>
      <w:t xml:space="preserve"> van </w:t>
    </w:r>
    <w:r>
      <w:rPr>
        <w:snapToGrid w:val="0"/>
        <w:color w:val="808080"/>
        <w:sz w:val="16"/>
        <w:lang w:eastAsia="nl-NL"/>
      </w:rPr>
      <w:fldChar w:fldCharType="begin"/>
    </w:r>
    <w:r>
      <w:rPr>
        <w:snapToGrid w:val="0"/>
        <w:color w:val="808080"/>
        <w:sz w:val="16"/>
        <w:lang w:eastAsia="nl-NL"/>
      </w:rPr>
      <w:instrText xml:space="preserve"> NUMPAGES </w:instrText>
    </w:r>
    <w:r>
      <w:rPr>
        <w:snapToGrid w:val="0"/>
        <w:color w:val="808080"/>
        <w:sz w:val="16"/>
        <w:lang w:eastAsia="nl-NL"/>
      </w:rPr>
      <w:fldChar w:fldCharType="separate"/>
    </w:r>
    <w:r>
      <w:rPr>
        <w:noProof/>
        <w:snapToGrid w:val="0"/>
        <w:color w:val="808080"/>
        <w:sz w:val="16"/>
        <w:lang w:eastAsia="nl-NL"/>
      </w:rPr>
      <w:t>27</w:t>
    </w:r>
    <w:r>
      <w:rPr>
        <w:snapToGrid w:val="0"/>
        <w:color w:val="808080"/>
        <w:sz w:val="16"/>
        <w:lang w:eastAsia="nl-N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1046F" w14:textId="77777777" w:rsidR="00E66F2E" w:rsidRDefault="00E66F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474F7" w14:textId="77777777" w:rsidR="00E66F2E" w:rsidRDefault="00E66F2E">
      <w:r>
        <w:separator/>
      </w:r>
    </w:p>
  </w:footnote>
  <w:footnote w:type="continuationSeparator" w:id="0">
    <w:p w14:paraId="0EF6A832" w14:textId="77777777" w:rsidR="00E66F2E" w:rsidRDefault="00E66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2D7F4" w14:textId="77777777" w:rsidR="00E66F2E" w:rsidRDefault="00E66F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EC564" w14:textId="71D5F2AB" w:rsidR="00E66F2E" w:rsidRDefault="00E66F2E">
    <w:pPr>
      <w:pStyle w:val="Koptekst"/>
    </w:pPr>
    <w:r>
      <w:rPr>
        <w:noProof/>
        <w:lang w:eastAsia="nl-NL"/>
      </w:rPr>
      <w:drawing>
        <wp:inline distT="0" distB="0" distL="0" distR="0" wp14:anchorId="37CB8587" wp14:editId="02DA1535">
          <wp:extent cx="5759450" cy="52659"/>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59450" cy="5265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1603C" w14:textId="77777777" w:rsidR="00E66F2E" w:rsidRDefault="00E66F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A96"/>
    <w:multiLevelType w:val="hybridMultilevel"/>
    <w:tmpl w:val="0B36966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15:restartNumberingAfterBreak="0">
    <w:nsid w:val="061032F2"/>
    <w:multiLevelType w:val="multilevel"/>
    <w:tmpl w:val="64BCE4B6"/>
    <w:name w:val="K-hoofdstuknummer"/>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pStyle w:val="K08-paragraafkop"/>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2" w15:restartNumberingAfterBreak="0">
    <w:nsid w:val="08681F73"/>
    <w:multiLevelType w:val="hybridMultilevel"/>
    <w:tmpl w:val="D18EB530"/>
    <w:lvl w:ilvl="0" w:tplc="AEE4F8F0">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03239D"/>
    <w:multiLevelType w:val="hybridMultilevel"/>
    <w:tmpl w:val="000C1C28"/>
    <w:lvl w:ilvl="0" w:tplc="0413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6B2614"/>
    <w:multiLevelType w:val="hybridMultilevel"/>
    <w:tmpl w:val="EB547C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5A52E4"/>
    <w:multiLevelType w:val="hybridMultilevel"/>
    <w:tmpl w:val="586EFE54"/>
    <w:lvl w:ilvl="0" w:tplc="0413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93128"/>
    <w:multiLevelType w:val="hybridMultilevel"/>
    <w:tmpl w:val="1ACE98CA"/>
    <w:lvl w:ilvl="0" w:tplc="59960616">
      <w:start w:val="1"/>
      <w:numFmt w:val="decimal"/>
      <w:lvlText w:val="%1."/>
      <w:lvlJc w:val="left"/>
      <w:pPr>
        <w:ind w:left="720" w:hanging="360"/>
      </w:pPr>
    </w:lvl>
    <w:lvl w:ilvl="1" w:tplc="59960616" w:tentative="1">
      <w:start w:val="1"/>
      <w:numFmt w:val="lowerLetter"/>
      <w:lvlText w:val="%2."/>
      <w:lvlJc w:val="left"/>
      <w:pPr>
        <w:ind w:left="1440" w:hanging="360"/>
      </w:pPr>
    </w:lvl>
    <w:lvl w:ilvl="2" w:tplc="59960616" w:tentative="1">
      <w:start w:val="1"/>
      <w:numFmt w:val="lowerRoman"/>
      <w:lvlText w:val="%3."/>
      <w:lvlJc w:val="right"/>
      <w:pPr>
        <w:ind w:left="2160" w:hanging="180"/>
      </w:pPr>
    </w:lvl>
    <w:lvl w:ilvl="3" w:tplc="59960616" w:tentative="1">
      <w:start w:val="1"/>
      <w:numFmt w:val="decimal"/>
      <w:lvlText w:val="%4."/>
      <w:lvlJc w:val="left"/>
      <w:pPr>
        <w:ind w:left="2880" w:hanging="360"/>
      </w:pPr>
    </w:lvl>
    <w:lvl w:ilvl="4" w:tplc="59960616" w:tentative="1">
      <w:start w:val="1"/>
      <w:numFmt w:val="lowerLetter"/>
      <w:lvlText w:val="%5."/>
      <w:lvlJc w:val="left"/>
      <w:pPr>
        <w:ind w:left="3600" w:hanging="360"/>
      </w:pPr>
    </w:lvl>
    <w:lvl w:ilvl="5" w:tplc="59960616" w:tentative="1">
      <w:start w:val="1"/>
      <w:numFmt w:val="lowerRoman"/>
      <w:lvlText w:val="%6."/>
      <w:lvlJc w:val="right"/>
      <w:pPr>
        <w:ind w:left="4320" w:hanging="180"/>
      </w:pPr>
    </w:lvl>
    <w:lvl w:ilvl="6" w:tplc="59960616" w:tentative="1">
      <w:start w:val="1"/>
      <w:numFmt w:val="decimal"/>
      <w:lvlText w:val="%7."/>
      <w:lvlJc w:val="left"/>
      <w:pPr>
        <w:ind w:left="5040" w:hanging="360"/>
      </w:pPr>
    </w:lvl>
    <w:lvl w:ilvl="7" w:tplc="59960616" w:tentative="1">
      <w:start w:val="1"/>
      <w:numFmt w:val="lowerLetter"/>
      <w:lvlText w:val="%8."/>
      <w:lvlJc w:val="left"/>
      <w:pPr>
        <w:ind w:left="5760" w:hanging="360"/>
      </w:pPr>
    </w:lvl>
    <w:lvl w:ilvl="8" w:tplc="59960616" w:tentative="1">
      <w:start w:val="1"/>
      <w:numFmt w:val="lowerRoman"/>
      <w:lvlText w:val="%9."/>
      <w:lvlJc w:val="right"/>
      <w:pPr>
        <w:ind w:left="6480" w:hanging="180"/>
      </w:pPr>
    </w:lvl>
  </w:abstractNum>
  <w:abstractNum w:abstractNumId="7" w15:restartNumberingAfterBreak="0">
    <w:nsid w:val="11853E37"/>
    <w:multiLevelType w:val="hybridMultilevel"/>
    <w:tmpl w:val="F9D29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FA0EDB"/>
    <w:multiLevelType w:val="hybridMultilevel"/>
    <w:tmpl w:val="FC32A50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1C373A9"/>
    <w:multiLevelType w:val="hybridMultilevel"/>
    <w:tmpl w:val="B45CC37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0" w15:restartNumberingAfterBreak="0">
    <w:nsid w:val="22B3610E"/>
    <w:multiLevelType w:val="hybridMultilevel"/>
    <w:tmpl w:val="C7ACCEB0"/>
    <w:lvl w:ilvl="0" w:tplc="BD20FBD6">
      <w:start w:val="1"/>
      <w:numFmt w:val="decimal"/>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1" w15:restartNumberingAfterBreak="0">
    <w:nsid w:val="23B33B02"/>
    <w:multiLevelType w:val="hybridMultilevel"/>
    <w:tmpl w:val="D0F839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4F138D"/>
    <w:multiLevelType w:val="multilevel"/>
    <w:tmpl w:val="5B2AF3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6819C5"/>
    <w:multiLevelType w:val="hybridMultilevel"/>
    <w:tmpl w:val="1F488D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847A8E"/>
    <w:multiLevelType w:val="hybridMultilevel"/>
    <w:tmpl w:val="E3E2E0CE"/>
    <w:lvl w:ilvl="0" w:tplc="7916AC2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DB3E4B"/>
    <w:multiLevelType w:val="hybridMultilevel"/>
    <w:tmpl w:val="DBCE1E52"/>
    <w:lvl w:ilvl="0" w:tplc="7768694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C5E5D75"/>
    <w:multiLevelType w:val="hybridMultilevel"/>
    <w:tmpl w:val="4F8E55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DA83C69"/>
    <w:multiLevelType w:val="hybridMultilevel"/>
    <w:tmpl w:val="18C49768"/>
    <w:lvl w:ilvl="0" w:tplc="87A442B0">
      <w:start w:val="1"/>
      <w:numFmt w:val="decimal"/>
      <w:lvlText w:val="%1."/>
      <w:lvlJc w:val="left"/>
      <w:pPr>
        <w:tabs>
          <w:tab w:val="num" w:pos="360"/>
        </w:tabs>
        <w:ind w:left="360" w:hanging="360"/>
      </w:pPr>
    </w:lvl>
    <w:lvl w:ilvl="1" w:tplc="E126FEE6">
      <w:start w:val="1"/>
      <w:numFmt w:val="decimal"/>
      <w:lvlText w:val="%2."/>
      <w:lvlJc w:val="left"/>
      <w:pPr>
        <w:ind w:left="1215" w:hanging="495"/>
      </w:pPr>
      <w:rPr>
        <w:rFonts w:hint="default"/>
      </w:rPr>
    </w:lvl>
    <w:lvl w:ilvl="2" w:tplc="6AF24DAA" w:tentative="1">
      <w:start w:val="1"/>
      <w:numFmt w:val="lowerRoman"/>
      <w:lvlText w:val="%3."/>
      <w:lvlJc w:val="right"/>
      <w:pPr>
        <w:tabs>
          <w:tab w:val="num" w:pos="1800"/>
        </w:tabs>
        <w:ind w:left="1800" w:hanging="180"/>
      </w:pPr>
    </w:lvl>
    <w:lvl w:ilvl="3" w:tplc="D35895A0" w:tentative="1">
      <w:start w:val="1"/>
      <w:numFmt w:val="decimal"/>
      <w:lvlText w:val="%4."/>
      <w:lvlJc w:val="left"/>
      <w:pPr>
        <w:tabs>
          <w:tab w:val="num" w:pos="2520"/>
        </w:tabs>
        <w:ind w:left="2520" w:hanging="360"/>
      </w:pPr>
    </w:lvl>
    <w:lvl w:ilvl="4" w:tplc="8730BD78" w:tentative="1">
      <w:start w:val="1"/>
      <w:numFmt w:val="lowerLetter"/>
      <w:lvlText w:val="%5."/>
      <w:lvlJc w:val="left"/>
      <w:pPr>
        <w:tabs>
          <w:tab w:val="num" w:pos="3240"/>
        </w:tabs>
        <w:ind w:left="3240" w:hanging="360"/>
      </w:pPr>
    </w:lvl>
    <w:lvl w:ilvl="5" w:tplc="4274F2B8" w:tentative="1">
      <w:start w:val="1"/>
      <w:numFmt w:val="lowerRoman"/>
      <w:lvlText w:val="%6."/>
      <w:lvlJc w:val="right"/>
      <w:pPr>
        <w:tabs>
          <w:tab w:val="num" w:pos="3960"/>
        </w:tabs>
        <w:ind w:left="3960" w:hanging="180"/>
      </w:pPr>
    </w:lvl>
    <w:lvl w:ilvl="6" w:tplc="092881DC" w:tentative="1">
      <w:start w:val="1"/>
      <w:numFmt w:val="decimal"/>
      <w:lvlText w:val="%7."/>
      <w:lvlJc w:val="left"/>
      <w:pPr>
        <w:tabs>
          <w:tab w:val="num" w:pos="4680"/>
        </w:tabs>
        <w:ind w:left="4680" w:hanging="360"/>
      </w:pPr>
    </w:lvl>
    <w:lvl w:ilvl="7" w:tplc="79D4481E" w:tentative="1">
      <w:start w:val="1"/>
      <w:numFmt w:val="lowerLetter"/>
      <w:lvlText w:val="%8."/>
      <w:lvlJc w:val="left"/>
      <w:pPr>
        <w:tabs>
          <w:tab w:val="num" w:pos="5400"/>
        </w:tabs>
        <w:ind w:left="5400" w:hanging="360"/>
      </w:pPr>
    </w:lvl>
    <w:lvl w:ilvl="8" w:tplc="27288C62" w:tentative="1">
      <w:start w:val="1"/>
      <w:numFmt w:val="lowerRoman"/>
      <w:lvlText w:val="%9."/>
      <w:lvlJc w:val="right"/>
      <w:pPr>
        <w:tabs>
          <w:tab w:val="num" w:pos="6120"/>
        </w:tabs>
        <w:ind w:left="6120" w:hanging="180"/>
      </w:pPr>
    </w:lvl>
  </w:abstractNum>
  <w:abstractNum w:abstractNumId="18" w15:restartNumberingAfterBreak="0">
    <w:nsid w:val="32383929"/>
    <w:multiLevelType w:val="hybridMultilevel"/>
    <w:tmpl w:val="50122F6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2662A2D"/>
    <w:multiLevelType w:val="multilevel"/>
    <w:tmpl w:val="54ACB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190244"/>
    <w:multiLevelType w:val="hybridMultilevel"/>
    <w:tmpl w:val="BFB626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CD59A6"/>
    <w:multiLevelType w:val="hybridMultilevel"/>
    <w:tmpl w:val="963CED66"/>
    <w:lvl w:ilvl="0" w:tplc="4B3EF4D8">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145765"/>
    <w:multiLevelType w:val="hybridMultilevel"/>
    <w:tmpl w:val="15105812"/>
    <w:lvl w:ilvl="0" w:tplc="546C11A6">
      <w:start w:val="1"/>
      <w:numFmt w:val="lowerLetter"/>
      <w:lvlText w:val="%1)"/>
      <w:lvlJc w:val="left"/>
      <w:pPr>
        <w:ind w:left="7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9B34977"/>
    <w:multiLevelType w:val="hybridMultilevel"/>
    <w:tmpl w:val="6CD8F9CC"/>
    <w:lvl w:ilvl="0" w:tplc="BAF497A6">
      <w:start w:val="1"/>
      <w:numFmt w:val="bullet"/>
      <w:lvlText w:val="-"/>
      <w:lvlJc w:val="left"/>
      <w:pPr>
        <w:ind w:left="720" w:hanging="360"/>
      </w:pPr>
      <w:rPr>
        <w:rFonts w:ascii="Courier New" w:hAnsi="Courier New" w:hint="default"/>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0C3AFB"/>
    <w:multiLevelType w:val="hybridMultilevel"/>
    <w:tmpl w:val="80301D9E"/>
    <w:lvl w:ilvl="0" w:tplc="54B06E48">
      <w:start w:val="1"/>
      <w:numFmt w:val="bullet"/>
      <w:lvlText w:val=""/>
      <w:lvlJc w:val="left"/>
      <w:pPr>
        <w:ind w:left="1077"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C853D8"/>
    <w:multiLevelType w:val="singleLevel"/>
    <w:tmpl w:val="D598DBE8"/>
    <w:lvl w:ilvl="0">
      <w:start w:val="1"/>
      <w:numFmt w:val="bullet"/>
      <w:pStyle w:val="BulletText1"/>
      <w:lvlText w:val=""/>
      <w:lvlJc w:val="left"/>
      <w:pPr>
        <w:tabs>
          <w:tab w:val="num" w:pos="360"/>
        </w:tabs>
        <w:ind w:left="193" w:hanging="193"/>
      </w:pPr>
      <w:rPr>
        <w:rFonts w:ascii="Symbol" w:hAnsi="Symbol" w:hint="default"/>
      </w:rPr>
    </w:lvl>
  </w:abstractNum>
  <w:abstractNum w:abstractNumId="26" w15:restartNumberingAfterBreak="0">
    <w:nsid w:val="4A5143E1"/>
    <w:multiLevelType w:val="hybridMultilevel"/>
    <w:tmpl w:val="5E0C59AA"/>
    <w:lvl w:ilvl="0" w:tplc="54B06E48">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AC52204"/>
    <w:multiLevelType w:val="hybridMultilevel"/>
    <w:tmpl w:val="4C5E0E62"/>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F0A6F84"/>
    <w:multiLevelType w:val="hybridMultilevel"/>
    <w:tmpl w:val="F6CEDDF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757180"/>
    <w:multiLevelType w:val="hybridMultilevel"/>
    <w:tmpl w:val="35C07F40"/>
    <w:lvl w:ilvl="0" w:tplc="5B52E5F4">
      <w:start w:val="1"/>
      <w:numFmt w:val="decimal"/>
      <w:lvlText w:val="2.%1"/>
      <w:lvlJc w:val="left"/>
      <w:pPr>
        <w:ind w:left="360" w:hanging="360"/>
      </w:pPr>
      <w:rPr>
        <w:rFonts w:hint="default"/>
      </w:rPr>
    </w:lvl>
    <w:lvl w:ilvl="1" w:tplc="0413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43838E0"/>
    <w:multiLevelType w:val="hybridMultilevel"/>
    <w:tmpl w:val="D18EB530"/>
    <w:lvl w:ilvl="0" w:tplc="AEE4F8F0">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BC552C8"/>
    <w:multiLevelType w:val="hybridMultilevel"/>
    <w:tmpl w:val="FA7E55F6"/>
    <w:lvl w:ilvl="0" w:tplc="53CC51D6">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CD5309B"/>
    <w:multiLevelType w:val="hybridMultilevel"/>
    <w:tmpl w:val="AF1688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E3E421B"/>
    <w:multiLevelType w:val="hybridMultilevel"/>
    <w:tmpl w:val="A42E05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EDC61C1"/>
    <w:multiLevelType w:val="multilevel"/>
    <w:tmpl w:val="A2D8AE94"/>
    <w:lvl w:ilvl="0">
      <w:start w:val="1"/>
      <w:numFmt w:val="bullet"/>
      <w:pStyle w:val="K04-opsomming"/>
      <w:lvlText w:val=""/>
      <w:lvlJc w:val="left"/>
      <w:pPr>
        <w:ind w:left="680" w:hanging="340"/>
      </w:pPr>
      <w:rPr>
        <w:rFonts w:ascii="Symbol" w:hAnsi="Symbol" w:hint="default"/>
      </w:rPr>
    </w:lvl>
    <w:lvl w:ilvl="1">
      <w:start w:val="1"/>
      <w:numFmt w:val="bullet"/>
      <w:lvlText w:val="o"/>
      <w:lvlJc w:val="left"/>
      <w:pPr>
        <w:tabs>
          <w:tab w:val="num" w:pos="10773"/>
        </w:tabs>
        <w:ind w:left="1021" w:hanging="341"/>
      </w:pPr>
      <w:rPr>
        <w:rFonts w:ascii="Courier New" w:hAnsi="Courier New" w:hint="default"/>
      </w:rPr>
    </w:lvl>
    <w:lvl w:ilvl="2">
      <w:start w:val="1"/>
      <w:numFmt w:val="bullet"/>
      <w:lvlText w:val=""/>
      <w:lvlJc w:val="left"/>
      <w:pPr>
        <w:tabs>
          <w:tab w:val="num" w:pos="1021"/>
        </w:tabs>
        <w:ind w:left="1361" w:hanging="340"/>
      </w:pPr>
      <w:rPr>
        <w:rFonts w:ascii="Wingdings" w:hAnsi="Wingdings" w:hint="default"/>
      </w:rPr>
    </w:lvl>
    <w:lvl w:ilvl="3">
      <w:start w:val="1"/>
      <w:numFmt w:val="bullet"/>
      <w:lvlText w:val=""/>
      <w:lvlJc w:val="left"/>
      <w:pPr>
        <w:tabs>
          <w:tab w:val="num" w:pos="1361"/>
        </w:tabs>
        <w:ind w:left="1701" w:hanging="340"/>
      </w:pPr>
      <w:rPr>
        <w:rFonts w:ascii="Symbol" w:hAnsi="Symbol" w:hint="default"/>
      </w:rPr>
    </w:lvl>
    <w:lvl w:ilvl="4">
      <w:start w:val="1"/>
      <w:numFmt w:val="bullet"/>
      <w:lvlText w:val="o"/>
      <w:lvlJc w:val="left"/>
      <w:pPr>
        <w:tabs>
          <w:tab w:val="num" w:pos="1701"/>
        </w:tabs>
        <w:ind w:left="2041" w:hanging="340"/>
      </w:pPr>
      <w:rPr>
        <w:rFonts w:ascii="Courier New" w:hAnsi="Courier New" w:hint="default"/>
      </w:rPr>
    </w:lvl>
    <w:lvl w:ilvl="5">
      <w:start w:val="1"/>
      <w:numFmt w:val="bullet"/>
      <w:lvlText w:val=""/>
      <w:lvlJc w:val="left"/>
      <w:pPr>
        <w:tabs>
          <w:tab w:val="num" w:pos="2041"/>
        </w:tabs>
        <w:ind w:left="2381" w:hanging="340"/>
      </w:pPr>
      <w:rPr>
        <w:rFonts w:ascii="Wingdings" w:hAnsi="Wingdings" w:hint="default"/>
      </w:rPr>
    </w:lvl>
    <w:lvl w:ilvl="6">
      <w:start w:val="1"/>
      <w:numFmt w:val="bullet"/>
      <w:lvlText w:val=""/>
      <w:lvlJc w:val="left"/>
      <w:pPr>
        <w:tabs>
          <w:tab w:val="num" w:pos="2381"/>
        </w:tabs>
        <w:ind w:left="2722" w:hanging="341"/>
      </w:pPr>
      <w:rPr>
        <w:rFonts w:ascii="Symbol" w:hAnsi="Symbol" w:hint="default"/>
      </w:rPr>
    </w:lvl>
    <w:lvl w:ilvl="7">
      <w:start w:val="1"/>
      <w:numFmt w:val="bullet"/>
      <w:lvlText w:val="o"/>
      <w:lvlJc w:val="left"/>
      <w:pPr>
        <w:tabs>
          <w:tab w:val="num" w:pos="2722"/>
        </w:tabs>
        <w:ind w:left="3062" w:hanging="340"/>
      </w:pPr>
      <w:rPr>
        <w:rFonts w:ascii="Courier New" w:hAnsi="Courier New" w:hint="default"/>
      </w:rPr>
    </w:lvl>
    <w:lvl w:ilvl="8">
      <w:start w:val="1"/>
      <w:numFmt w:val="bullet"/>
      <w:lvlText w:val=""/>
      <w:lvlJc w:val="left"/>
      <w:pPr>
        <w:ind w:left="3402" w:hanging="340"/>
      </w:pPr>
      <w:rPr>
        <w:rFonts w:ascii="Wingdings" w:hAnsi="Wingdings" w:hint="default"/>
      </w:rPr>
    </w:lvl>
  </w:abstractNum>
  <w:abstractNum w:abstractNumId="35" w15:restartNumberingAfterBreak="0">
    <w:nsid w:val="611641AE"/>
    <w:multiLevelType w:val="multilevel"/>
    <w:tmpl w:val="C202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350744"/>
    <w:multiLevelType w:val="hybridMultilevel"/>
    <w:tmpl w:val="EDD4A12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5536DEA"/>
    <w:multiLevelType w:val="hybridMultilevel"/>
    <w:tmpl w:val="EB547C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6B14F3"/>
    <w:multiLevelType w:val="hybridMultilevel"/>
    <w:tmpl w:val="C538AC60"/>
    <w:lvl w:ilvl="0" w:tplc="13555169">
      <w:start w:val="1"/>
      <w:numFmt w:val="decimal"/>
      <w:lvlText w:val="%1."/>
      <w:lvlJc w:val="left"/>
      <w:pPr>
        <w:ind w:left="720" w:hanging="360"/>
      </w:pPr>
    </w:lvl>
    <w:lvl w:ilvl="1" w:tplc="13555169">
      <w:start w:val="1"/>
      <w:numFmt w:val="lowerLetter"/>
      <w:lvlText w:val="%2."/>
      <w:lvlJc w:val="left"/>
      <w:pPr>
        <w:ind w:left="1440" w:hanging="360"/>
      </w:pPr>
    </w:lvl>
    <w:lvl w:ilvl="2" w:tplc="13555169" w:tentative="1">
      <w:start w:val="1"/>
      <w:numFmt w:val="lowerRoman"/>
      <w:lvlText w:val="%3."/>
      <w:lvlJc w:val="right"/>
      <w:pPr>
        <w:ind w:left="2160" w:hanging="180"/>
      </w:pPr>
    </w:lvl>
    <w:lvl w:ilvl="3" w:tplc="13555169" w:tentative="1">
      <w:start w:val="1"/>
      <w:numFmt w:val="decimal"/>
      <w:lvlText w:val="%4."/>
      <w:lvlJc w:val="left"/>
      <w:pPr>
        <w:ind w:left="2880" w:hanging="360"/>
      </w:pPr>
    </w:lvl>
    <w:lvl w:ilvl="4" w:tplc="13555169" w:tentative="1">
      <w:start w:val="1"/>
      <w:numFmt w:val="lowerLetter"/>
      <w:lvlText w:val="%5."/>
      <w:lvlJc w:val="left"/>
      <w:pPr>
        <w:ind w:left="3600" w:hanging="360"/>
      </w:pPr>
    </w:lvl>
    <w:lvl w:ilvl="5" w:tplc="13555169" w:tentative="1">
      <w:start w:val="1"/>
      <w:numFmt w:val="lowerRoman"/>
      <w:lvlText w:val="%6."/>
      <w:lvlJc w:val="right"/>
      <w:pPr>
        <w:ind w:left="4320" w:hanging="180"/>
      </w:pPr>
    </w:lvl>
    <w:lvl w:ilvl="6" w:tplc="13555169" w:tentative="1">
      <w:start w:val="1"/>
      <w:numFmt w:val="decimal"/>
      <w:lvlText w:val="%7."/>
      <w:lvlJc w:val="left"/>
      <w:pPr>
        <w:ind w:left="5040" w:hanging="360"/>
      </w:pPr>
    </w:lvl>
    <w:lvl w:ilvl="7" w:tplc="13555169" w:tentative="1">
      <w:start w:val="1"/>
      <w:numFmt w:val="lowerLetter"/>
      <w:lvlText w:val="%8."/>
      <w:lvlJc w:val="left"/>
      <w:pPr>
        <w:ind w:left="5760" w:hanging="360"/>
      </w:pPr>
    </w:lvl>
    <w:lvl w:ilvl="8" w:tplc="13555169" w:tentative="1">
      <w:start w:val="1"/>
      <w:numFmt w:val="lowerRoman"/>
      <w:lvlText w:val="%9."/>
      <w:lvlJc w:val="right"/>
      <w:pPr>
        <w:ind w:left="6480" w:hanging="180"/>
      </w:pPr>
    </w:lvl>
  </w:abstractNum>
  <w:abstractNum w:abstractNumId="39" w15:restartNumberingAfterBreak="0">
    <w:nsid w:val="66F91EE2"/>
    <w:multiLevelType w:val="hybridMultilevel"/>
    <w:tmpl w:val="E96801B8"/>
    <w:lvl w:ilvl="0" w:tplc="5B52E5F4">
      <w:start w:val="1"/>
      <w:numFmt w:val="decimal"/>
      <w:lvlText w:val="2.%1"/>
      <w:lvlJc w:val="left"/>
      <w:pPr>
        <w:ind w:left="360" w:hanging="360"/>
      </w:pPr>
      <w:rPr>
        <w:rFonts w:hint="default"/>
      </w:rPr>
    </w:lvl>
    <w:lvl w:ilvl="1" w:tplc="C2A6F50E">
      <w:start w:val="2"/>
      <w:numFmt w:val="bullet"/>
      <w:lvlText w:val="-"/>
      <w:lvlJc w:val="left"/>
      <w:pPr>
        <w:ind w:left="540" w:hanging="360"/>
      </w:pPr>
      <w:rPr>
        <w:rFonts w:ascii="Times New Roman" w:eastAsia="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C96837"/>
    <w:multiLevelType w:val="hybridMultilevel"/>
    <w:tmpl w:val="3A88ED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B2A6830"/>
    <w:multiLevelType w:val="hybridMultilevel"/>
    <w:tmpl w:val="5D74C9E0"/>
    <w:lvl w:ilvl="0" w:tplc="7916AC2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DBA43F9"/>
    <w:multiLevelType w:val="hybridMultilevel"/>
    <w:tmpl w:val="AE52F45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0250757"/>
    <w:multiLevelType w:val="hybridMultilevel"/>
    <w:tmpl w:val="80BAC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231FC6"/>
    <w:multiLevelType w:val="hybridMultilevel"/>
    <w:tmpl w:val="3E84BC10"/>
    <w:lvl w:ilvl="0" w:tplc="04130001">
      <w:start w:val="1"/>
      <w:numFmt w:val="bullet"/>
      <w:lvlText w:val=""/>
      <w:lvlJc w:val="left"/>
      <w:pPr>
        <w:ind w:left="1068" w:hanging="360"/>
      </w:pPr>
      <w:rPr>
        <w:rFonts w:ascii="Symbol" w:hAnsi="Symbol" w:hint="default"/>
        <w:sz w:val="16"/>
        <w:szCs w:val="16"/>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5" w15:restartNumberingAfterBreak="0">
    <w:nsid w:val="72BF4A98"/>
    <w:multiLevelType w:val="hybridMultilevel"/>
    <w:tmpl w:val="BA76DDF4"/>
    <w:lvl w:ilvl="0" w:tplc="53CC51D6">
      <w:start w:val="2"/>
      <w:numFmt w:val="bullet"/>
      <w:lvlText w:val="-"/>
      <w:lvlJc w:val="left"/>
      <w:pPr>
        <w:ind w:left="720" w:hanging="360"/>
      </w:pPr>
      <w:rPr>
        <w:rFonts w:ascii="Times New Roman" w:eastAsia="Times New Roman" w:hAnsi="Times New Roman" w:cs="Times New Roman" w:hint="default"/>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17025F"/>
    <w:multiLevelType w:val="hybridMultilevel"/>
    <w:tmpl w:val="D548ECC2"/>
    <w:lvl w:ilvl="0" w:tplc="53CC51D6">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2B1BE5"/>
    <w:multiLevelType w:val="hybridMultilevel"/>
    <w:tmpl w:val="C2C8FCAE"/>
    <w:lvl w:ilvl="0" w:tplc="784314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64E67D9"/>
    <w:multiLevelType w:val="hybridMultilevel"/>
    <w:tmpl w:val="9F04F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7572921"/>
    <w:multiLevelType w:val="hybridMultilevel"/>
    <w:tmpl w:val="00B0C5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7AF3C36"/>
    <w:multiLevelType w:val="hybridMultilevel"/>
    <w:tmpl w:val="46C67298"/>
    <w:lvl w:ilvl="0" w:tplc="0413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790210C8"/>
    <w:multiLevelType w:val="hybridMultilevel"/>
    <w:tmpl w:val="F1560F6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C33772A"/>
    <w:multiLevelType w:val="hybridMultilevel"/>
    <w:tmpl w:val="F51236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D712687"/>
    <w:multiLevelType w:val="hybridMultilevel"/>
    <w:tmpl w:val="C78829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D7B3BA5"/>
    <w:multiLevelType w:val="hybridMultilevel"/>
    <w:tmpl w:val="8CD416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7"/>
  </w:num>
  <w:num w:numId="3">
    <w:abstractNumId w:val="32"/>
  </w:num>
  <w:num w:numId="4">
    <w:abstractNumId w:val="12"/>
  </w:num>
  <w:num w:numId="5">
    <w:abstractNumId w:val="19"/>
  </w:num>
  <w:num w:numId="6">
    <w:abstractNumId w:val="35"/>
  </w:num>
  <w:num w:numId="7">
    <w:abstractNumId w:val="34"/>
  </w:num>
  <w:num w:numId="8">
    <w:abstractNumId w:val="47"/>
  </w:num>
  <w:num w:numId="9">
    <w:abstractNumId w:val="38"/>
  </w:num>
  <w:num w:numId="10">
    <w:abstractNumId w:val="6"/>
  </w:num>
  <w:num w:numId="11">
    <w:abstractNumId w:val="31"/>
  </w:num>
  <w:num w:numId="12">
    <w:abstractNumId w:val="48"/>
  </w:num>
  <w:num w:numId="13">
    <w:abstractNumId w:val="2"/>
  </w:num>
  <w:num w:numId="14">
    <w:abstractNumId w:val="30"/>
  </w:num>
  <w:num w:numId="15">
    <w:abstractNumId w:val="22"/>
  </w:num>
  <w:num w:numId="16">
    <w:abstractNumId w:val="29"/>
  </w:num>
  <w:num w:numId="17">
    <w:abstractNumId w:val="3"/>
  </w:num>
  <w:num w:numId="18">
    <w:abstractNumId w:val="50"/>
  </w:num>
  <w:num w:numId="19">
    <w:abstractNumId w:val="51"/>
  </w:num>
  <w:num w:numId="20">
    <w:abstractNumId w:val="27"/>
  </w:num>
  <w:num w:numId="21">
    <w:abstractNumId w:val="23"/>
  </w:num>
  <w:num w:numId="22">
    <w:abstractNumId w:val="44"/>
  </w:num>
  <w:num w:numId="23">
    <w:abstractNumId w:val="28"/>
  </w:num>
  <w:num w:numId="24">
    <w:abstractNumId w:val="39"/>
  </w:num>
  <w:num w:numId="25">
    <w:abstractNumId w:val="5"/>
  </w:num>
  <w:num w:numId="26">
    <w:abstractNumId w:val="53"/>
  </w:num>
  <w:num w:numId="27">
    <w:abstractNumId w:val="25"/>
  </w:num>
  <w:num w:numId="28">
    <w:abstractNumId w:val="10"/>
  </w:num>
  <w:num w:numId="29">
    <w:abstractNumId w:val="49"/>
  </w:num>
  <w:num w:numId="30">
    <w:abstractNumId w:val="33"/>
  </w:num>
  <w:num w:numId="31">
    <w:abstractNumId w:val="8"/>
  </w:num>
  <w:num w:numId="32">
    <w:abstractNumId w:val="36"/>
  </w:num>
  <w:num w:numId="33">
    <w:abstractNumId w:val="42"/>
  </w:num>
  <w:num w:numId="34">
    <w:abstractNumId w:val="24"/>
  </w:num>
  <w:num w:numId="35">
    <w:abstractNumId w:val="26"/>
  </w:num>
  <w:num w:numId="36">
    <w:abstractNumId w:val="21"/>
  </w:num>
  <w:num w:numId="37">
    <w:abstractNumId w:val="43"/>
  </w:num>
  <w:num w:numId="38">
    <w:abstractNumId w:val="7"/>
  </w:num>
  <w:num w:numId="39">
    <w:abstractNumId w:val="45"/>
  </w:num>
  <w:num w:numId="40">
    <w:abstractNumId w:val="18"/>
  </w:num>
  <w:num w:numId="41">
    <w:abstractNumId w:val="20"/>
  </w:num>
  <w:num w:numId="42">
    <w:abstractNumId w:val="14"/>
  </w:num>
  <w:num w:numId="43">
    <w:abstractNumId w:val="41"/>
  </w:num>
  <w:num w:numId="44">
    <w:abstractNumId w:val="11"/>
  </w:num>
  <w:num w:numId="45">
    <w:abstractNumId w:val="9"/>
  </w:num>
  <w:num w:numId="46">
    <w:abstractNumId w:val="0"/>
  </w:num>
  <w:num w:numId="47">
    <w:abstractNumId w:val="46"/>
  </w:num>
  <w:num w:numId="48">
    <w:abstractNumId w:val="4"/>
  </w:num>
  <w:num w:numId="49">
    <w:abstractNumId w:val="15"/>
  </w:num>
  <w:num w:numId="50">
    <w:abstractNumId w:val="52"/>
  </w:num>
  <w:num w:numId="51">
    <w:abstractNumId w:val="40"/>
  </w:num>
  <w:num w:numId="52">
    <w:abstractNumId w:val="13"/>
  </w:num>
  <w:num w:numId="53">
    <w:abstractNumId w:val="54"/>
  </w:num>
  <w:num w:numId="54">
    <w:abstractNumId w:val="37"/>
  </w:num>
  <w:num w:numId="55">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2"/>
  <w:embedSystemFont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327"/>
  <w:displayHorizontalDrawingGridEvery w:val="0"/>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830"/>
    <w:rsid w:val="00003F3E"/>
    <w:rsid w:val="00004113"/>
    <w:rsid w:val="00020D40"/>
    <w:rsid w:val="000239D9"/>
    <w:rsid w:val="000266DC"/>
    <w:rsid w:val="00027FBF"/>
    <w:rsid w:val="0003414A"/>
    <w:rsid w:val="0004011B"/>
    <w:rsid w:val="00040924"/>
    <w:rsid w:val="00047E80"/>
    <w:rsid w:val="00052114"/>
    <w:rsid w:val="00052A74"/>
    <w:rsid w:val="0006384A"/>
    <w:rsid w:val="000646A8"/>
    <w:rsid w:val="000664D1"/>
    <w:rsid w:val="00074746"/>
    <w:rsid w:val="000752AC"/>
    <w:rsid w:val="000843DE"/>
    <w:rsid w:val="00086B74"/>
    <w:rsid w:val="00095E0C"/>
    <w:rsid w:val="0009639D"/>
    <w:rsid w:val="000974B3"/>
    <w:rsid w:val="000A7F70"/>
    <w:rsid w:val="000B0CF5"/>
    <w:rsid w:val="000B2578"/>
    <w:rsid w:val="000B41C2"/>
    <w:rsid w:val="000C72F8"/>
    <w:rsid w:val="000D04BE"/>
    <w:rsid w:val="000D45C0"/>
    <w:rsid w:val="000D7A8A"/>
    <w:rsid w:val="000E189D"/>
    <w:rsid w:val="000E467E"/>
    <w:rsid w:val="000E6A7F"/>
    <w:rsid w:val="000F0F7E"/>
    <w:rsid w:val="000F1345"/>
    <w:rsid w:val="000F33E3"/>
    <w:rsid w:val="000F5352"/>
    <w:rsid w:val="000F6829"/>
    <w:rsid w:val="0010182C"/>
    <w:rsid w:val="00102433"/>
    <w:rsid w:val="00103B77"/>
    <w:rsid w:val="0010507C"/>
    <w:rsid w:val="0010577F"/>
    <w:rsid w:val="00106051"/>
    <w:rsid w:val="00113EE9"/>
    <w:rsid w:val="001175F3"/>
    <w:rsid w:val="00121490"/>
    <w:rsid w:val="00121EC1"/>
    <w:rsid w:val="00122504"/>
    <w:rsid w:val="00126DA5"/>
    <w:rsid w:val="00127FDF"/>
    <w:rsid w:val="001362DF"/>
    <w:rsid w:val="0014170A"/>
    <w:rsid w:val="001425D0"/>
    <w:rsid w:val="00143D51"/>
    <w:rsid w:val="00145685"/>
    <w:rsid w:val="00152103"/>
    <w:rsid w:val="00152F40"/>
    <w:rsid w:val="00153AE5"/>
    <w:rsid w:val="001547AC"/>
    <w:rsid w:val="00157A97"/>
    <w:rsid w:val="00162A39"/>
    <w:rsid w:val="001652FA"/>
    <w:rsid w:val="00166538"/>
    <w:rsid w:val="00172F1B"/>
    <w:rsid w:val="00175FF5"/>
    <w:rsid w:val="001778CA"/>
    <w:rsid w:val="001814B8"/>
    <w:rsid w:val="0019642C"/>
    <w:rsid w:val="00196915"/>
    <w:rsid w:val="00197F75"/>
    <w:rsid w:val="001A22EE"/>
    <w:rsid w:val="001A3F4E"/>
    <w:rsid w:val="001A4BB3"/>
    <w:rsid w:val="001A5337"/>
    <w:rsid w:val="001B110F"/>
    <w:rsid w:val="001B239B"/>
    <w:rsid w:val="001B2AFF"/>
    <w:rsid w:val="001B663D"/>
    <w:rsid w:val="001B75B1"/>
    <w:rsid w:val="001C22E2"/>
    <w:rsid w:val="001C4075"/>
    <w:rsid w:val="001C4DA0"/>
    <w:rsid w:val="001D70B2"/>
    <w:rsid w:val="001E768A"/>
    <w:rsid w:val="001E7955"/>
    <w:rsid w:val="001F54C8"/>
    <w:rsid w:val="001F654C"/>
    <w:rsid w:val="00200A2B"/>
    <w:rsid w:val="00202693"/>
    <w:rsid w:val="00210519"/>
    <w:rsid w:val="00211412"/>
    <w:rsid w:val="00212571"/>
    <w:rsid w:val="00226988"/>
    <w:rsid w:val="00226C23"/>
    <w:rsid w:val="00227108"/>
    <w:rsid w:val="00233B56"/>
    <w:rsid w:val="00235345"/>
    <w:rsid w:val="002430B9"/>
    <w:rsid w:val="002473D7"/>
    <w:rsid w:val="00250956"/>
    <w:rsid w:val="002522BB"/>
    <w:rsid w:val="002659CE"/>
    <w:rsid w:val="00275105"/>
    <w:rsid w:val="00280677"/>
    <w:rsid w:val="0028095D"/>
    <w:rsid w:val="002816B8"/>
    <w:rsid w:val="00287780"/>
    <w:rsid w:val="0029099E"/>
    <w:rsid w:val="002934CA"/>
    <w:rsid w:val="00294362"/>
    <w:rsid w:val="00295A13"/>
    <w:rsid w:val="002960C2"/>
    <w:rsid w:val="00297FB8"/>
    <w:rsid w:val="002A140D"/>
    <w:rsid w:val="002A14AF"/>
    <w:rsid w:val="002A2A34"/>
    <w:rsid w:val="002A2C72"/>
    <w:rsid w:val="002B07D7"/>
    <w:rsid w:val="002B0FF4"/>
    <w:rsid w:val="002B6CC6"/>
    <w:rsid w:val="002B7CAB"/>
    <w:rsid w:val="002C48AE"/>
    <w:rsid w:val="002C63CA"/>
    <w:rsid w:val="002D6ED9"/>
    <w:rsid w:val="002E0511"/>
    <w:rsid w:val="002F1B1B"/>
    <w:rsid w:val="002F1CA0"/>
    <w:rsid w:val="003079E3"/>
    <w:rsid w:val="003129B2"/>
    <w:rsid w:val="003131BA"/>
    <w:rsid w:val="003155AB"/>
    <w:rsid w:val="00317DC5"/>
    <w:rsid w:val="0033163C"/>
    <w:rsid w:val="003342EA"/>
    <w:rsid w:val="00340179"/>
    <w:rsid w:val="00346F4F"/>
    <w:rsid w:val="0034772D"/>
    <w:rsid w:val="003506BD"/>
    <w:rsid w:val="00352462"/>
    <w:rsid w:val="00354AE6"/>
    <w:rsid w:val="00357C22"/>
    <w:rsid w:val="003604D4"/>
    <w:rsid w:val="00361803"/>
    <w:rsid w:val="0036345D"/>
    <w:rsid w:val="00364C5B"/>
    <w:rsid w:val="003750C0"/>
    <w:rsid w:val="003867D8"/>
    <w:rsid w:val="003932A6"/>
    <w:rsid w:val="003A40F3"/>
    <w:rsid w:val="003B047A"/>
    <w:rsid w:val="003B4F17"/>
    <w:rsid w:val="003B763C"/>
    <w:rsid w:val="003B76D1"/>
    <w:rsid w:val="003C094F"/>
    <w:rsid w:val="003C19E6"/>
    <w:rsid w:val="003C347E"/>
    <w:rsid w:val="003C7964"/>
    <w:rsid w:val="003D16ED"/>
    <w:rsid w:val="003D1DC5"/>
    <w:rsid w:val="003D33C4"/>
    <w:rsid w:val="003D5533"/>
    <w:rsid w:val="003D5BA4"/>
    <w:rsid w:val="003D7C21"/>
    <w:rsid w:val="003E23F9"/>
    <w:rsid w:val="003E4C23"/>
    <w:rsid w:val="003E654C"/>
    <w:rsid w:val="003F1401"/>
    <w:rsid w:val="003F306F"/>
    <w:rsid w:val="003F5296"/>
    <w:rsid w:val="00403A62"/>
    <w:rsid w:val="00403E3F"/>
    <w:rsid w:val="004063C2"/>
    <w:rsid w:val="00406CF1"/>
    <w:rsid w:val="00421579"/>
    <w:rsid w:val="0042210F"/>
    <w:rsid w:val="0042309B"/>
    <w:rsid w:val="00424C80"/>
    <w:rsid w:val="00426D86"/>
    <w:rsid w:val="00455DD2"/>
    <w:rsid w:val="004577A6"/>
    <w:rsid w:val="00457D11"/>
    <w:rsid w:val="00457DF7"/>
    <w:rsid w:val="004609B0"/>
    <w:rsid w:val="00462AB8"/>
    <w:rsid w:val="00465028"/>
    <w:rsid w:val="00466DAA"/>
    <w:rsid w:val="0047759F"/>
    <w:rsid w:val="00483028"/>
    <w:rsid w:val="00487250"/>
    <w:rsid w:val="00487857"/>
    <w:rsid w:val="00487970"/>
    <w:rsid w:val="00494EDD"/>
    <w:rsid w:val="004A27DC"/>
    <w:rsid w:val="004A563E"/>
    <w:rsid w:val="004B0AF2"/>
    <w:rsid w:val="004B2699"/>
    <w:rsid w:val="004B4E8D"/>
    <w:rsid w:val="004C127F"/>
    <w:rsid w:val="004C2F1C"/>
    <w:rsid w:val="004D0E8F"/>
    <w:rsid w:val="004D3E2B"/>
    <w:rsid w:val="004E67B9"/>
    <w:rsid w:val="004F01EC"/>
    <w:rsid w:val="004F1BFF"/>
    <w:rsid w:val="004F4A05"/>
    <w:rsid w:val="005006F3"/>
    <w:rsid w:val="005035A7"/>
    <w:rsid w:val="00510618"/>
    <w:rsid w:val="00515286"/>
    <w:rsid w:val="00525F60"/>
    <w:rsid w:val="00526392"/>
    <w:rsid w:val="005378F8"/>
    <w:rsid w:val="005458A8"/>
    <w:rsid w:val="00545DD3"/>
    <w:rsid w:val="00545E23"/>
    <w:rsid w:val="00563382"/>
    <w:rsid w:val="0056761B"/>
    <w:rsid w:val="005716CD"/>
    <w:rsid w:val="00572CCC"/>
    <w:rsid w:val="00573CC2"/>
    <w:rsid w:val="005748FC"/>
    <w:rsid w:val="005751EE"/>
    <w:rsid w:val="00576581"/>
    <w:rsid w:val="00576C39"/>
    <w:rsid w:val="00580EC8"/>
    <w:rsid w:val="005A2296"/>
    <w:rsid w:val="005A2BCC"/>
    <w:rsid w:val="005B2460"/>
    <w:rsid w:val="005B30E3"/>
    <w:rsid w:val="005C3594"/>
    <w:rsid w:val="005C72FD"/>
    <w:rsid w:val="005D0F5A"/>
    <w:rsid w:val="005D2C3A"/>
    <w:rsid w:val="005D685C"/>
    <w:rsid w:val="005E1398"/>
    <w:rsid w:val="005E2843"/>
    <w:rsid w:val="005E3F48"/>
    <w:rsid w:val="005F2F73"/>
    <w:rsid w:val="005F61FC"/>
    <w:rsid w:val="005F7A5C"/>
    <w:rsid w:val="00603EAA"/>
    <w:rsid w:val="00604771"/>
    <w:rsid w:val="00605DF5"/>
    <w:rsid w:val="00605FA3"/>
    <w:rsid w:val="00606AEE"/>
    <w:rsid w:val="006161BE"/>
    <w:rsid w:val="0061784D"/>
    <w:rsid w:val="00617F38"/>
    <w:rsid w:val="00622A02"/>
    <w:rsid w:val="00622E01"/>
    <w:rsid w:val="00625C06"/>
    <w:rsid w:val="00633A77"/>
    <w:rsid w:val="0063693A"/>
    <w:rsid w:val="00641D34"/>
    <w:rsid w:val="00647DA4"/>
    <w:rsid w:val="00655A2C"/>
    <w:rsid w:val="00667EE4"/>
    <w:rsid w:val="00671AA6"/>
    <w:rsid w:val="00681878"/>
    <w:rsid w:val="00683916"/>
    <w:rsid w:val="006843A0"/>
    <w:rsid w:val="00687319"/>
    <w:rsid w:val="00691425"/>
    <w:rsid w:val="00696F0F"/>
    <w:rsid w:val="006A2783"/>
    <w:rsid w:val="006B25CA"/>
    <w:rsid w:val="006B69F5"/>
    <w:rsid w:val="006C1E94"/>
    <w:rsid w:val="006C1F36"/>
    <w:rsid w:val="006C57E3"/>
    <w:rsid w:val="006C5866"/>
    <w:rsid w:val="006C5B57"/>
    <w:rsid w:val="006C6DDF"/>
    <w:rsid w:val="006D00A3"/>
    <w:rsid w:val="006D5463"/>
    <w:rsid w:val="006E195D"/>
    <w:rsid w:val="006E1F4C"/>
    <w:rsid w:val="006E478F"/>
    <w:rsid w:val="006E5A07"/>
    <w:rsid w:val="006E7434"/>
    <w:rsid w:val="006F3648"/>
    <w:rsid w:val="006F5D21"/>
    <w:rsid w:val="006F693C"/>
    <w:rsid w:val="007016D1"/>
    <w:rsid w:val="007209D8"/>
    <w:rsid w:val="00722E13"/>
    <w:rsid w:val="007237B8"/>
    <w:rsid w:val="00723CA2"/>
    <w:rsid w:val="007259DE"/>
    <w:rsid w:val="00725D92"/>
    <w:rsid w:val="00742F19"/>
    <w:rsid w:val="0075469A"/>
    <w:rsid w:val="007572B4"/>
    <w:rsid w:val="00760520"/>
    <w:rsid w:val="00766DBD"/>
    <w:rsid w:val="0076793D"/>
    <w:rsid w:val="00770C47"/>
    <w:rsid w:val="00770FBD"/>
    <w:rsid w:val="00773AE6"/>
    <w:rsid w:val="00774A62"/>
    <w:rsid w:val="00775621"/>
    <w:rsid w:val="00775CDD"/>
    <w:rsid w:val="00781C82"/>
    <w:rsid w:val="00792D0F"/>
    <w:rsid w:val="00794135"/>
    <w:rsid w:val="007B08D7"/>
    <w:rsid w:val="007B0A5E"/>
    <w:rsid w:val="007B2269"/>
    <w:rsid w:val="007B2EC9"/>
    <w:rsid w:val="007B4D2E"/>
    <w:rsid w:val="007C26B0"/>
    <w:rsid w:val="007C29AF"/>
    <w:rsid w:val="007C3AB1"/>
    <w:rsid w:val="007C5C99"/>
    <w:rsid w:val="007C6BEC"/>
    <w:rsid w:val="007C7981"/>
    <w:rsid w:val="007D0225"/>
    <w:rsid w:val="007D3EBA"/>
    <w:rsid w:val="007D4CAB"/>
    <w:rsid w:val="007D533F"/>
    <w:rsid w:val="007D57EC"/>
    <w:rsid w:val="007E52BE"/>
    <w:rsid w:val="007E5FAA"/>
    <w:rsid w:val="007E71B1"/>
    <w:rsid w:val="007F30D7"/>
    <w:rsid w:val="00801816"/>
    <w:rsid w:val="00804454"/>
    <w:rsid w:val="00813EFA"/>
    <w:rsid w:val="0081621D"/>
    <w:rsid w:val="00816F72"/>
    <w:rsid w:val="008174F4"/>
    <w:rsid w:val="00824C0B"/>
    <w:rsid w:val="00827BD1"/>
    <w:rsid w:val="0083343A"/>
    <w:rsid w:val="00836FF1"/>
    <w:rsid w:val="008413D5"/>
    <w:rsid w:val="00842356"/>
    <w:rsid w:val="00856159"/>
    <w:rsid w:val="00857A84"/>
    <w:rsid w:val="0086252E"/>
    <w:rsid w:val="00873A2E"/>
    <w:rsid w:val="00875AA3"/>
    <w:rsid w:val="00880C7E"/>
    <w:rsid w:val="0088378E"/>
    <w:rsid w:val="008842B5"/>
    <w:rsid w:val="00886ADF"/>
    <w:rsid w:val="008905D8"/>
    <w:rsid w:val="008926CE"/>
    <w:rsid w:val="00895072"/>
    <w:rsid w:val="0089593B"/>
    <w:rsid w:val="008A1374"/>
    <w:rsid w:val="008A27D3"/>
    <w:rsid w:val="008A2FCD"/>
    <w:rsid w:val="008A73BF"/>
    <w:rsid w:val="008A7402"/>
    <w:rsid w:val="008A7990"/>
    <w:rsid w:val="008B18B5"/>
    <w:rsid w:val="008B214C"/>
    <w:rsid w:val="008C138B"/>
    <w:rsid w:val="008C536B"/>
    <w:rsid w:val="008C7334"/>
    <w:rsid w:val="008D28FD"/>
    <w:rsid w:val="008D7D46"/>
    <w:rsid w:val="008E443F"/>
    <w:rsid w:val="008E5005"/>
    <w:rsid w:val="008E5618"/>
    <w:rsid w:val="008E5D90"/>
    <w:rsid w:val="008F4ADA"/>
    <w:rsid w:val="008F67AE"/>
    <w:rsid w:val="008F7C73"/>
    <w:rsid w:val="00910856"/>
    <w:rsid w:val="00910FC8"/>
    <w:rsid w:val="0091121B"/>
    <w:rsid w:val="0091440A"/>
    <w:rsid w:val="0091786C"/>
    <w:rsid w:val="00923D35"/>
    <w:rsid w:val="00923D81"/>
    <w:rsid w:val="00930A71"/>
    <w:rsid w:val="00934D82"/>
    <w:rsid w:val="009370BE"/>
    <w:rsid w:val="00941A4A"/>
    <w:rsid w:val="00943643"/>
    <w:rsid w:val="00946396"/>
    <w:rsid w:val="009464BA"/>
    <w:rsid w:val="00956D82"/>
    <w:rsid w:val="009601B6"/>
    <w:rsid w:val="00962F8A"/>
    <w:rsid w:val="00965A9F"/>
    <w:rsid w:val="00971EEA"/>
    <w:rsid w:val="00976EA4"/>
    <w:rsid w:val="00981F52"/>
    <w:rsid w:val="009844C9"/>
    <w:rsid w:val="00985427"/>
    <w:rsid w:val="00990961"/>
    <w:rsid w:val="009968C7"/>
    <w:rsid w:val="0099695E"/>
    <w:rsid w:val="00996F8A"/>
    <w:rsid w:val="009A09DC"/>
    <w:rsid w:val="009A2089"/>
    <w:rsid w:val="009A7D7D"/>
    <w:rsid w:val="009B35FF"/>
    <w:rsid w:val="009B460C"/>
    <w:rsid w:val="009C1C41"/>
    <w:rsid w:val="009C6901"/>
    <w:rsid w:val="009D14A7"/>
    <w:rsid w:val="009D3A54"/>
    <w:rsid w:val="009D3A86"/>
    <w:rsid w:val="009D5901"/>
    <w:rsid w:val="009D623E"/>
    <w:rsid w:val="009E0838"/>
    <w:rsid w:val="009E58B5"/>
    <w:rsid w:val="009E5D47"/>
    <w:rsid w:val="009F77AC"/>
    <w:rsid w:val="00A11410"/>
    <w:rsid w:val="00A117B7"/>
    <w:rsid w:val="00A12E4B"/>
    <w:rsid w:val="00A245D0"/>
    <w:rsid w:val="00A350E7"/>
    <w:rsid w:val="00A36398"/>
    <w:rsid w:val="00A40479"/>
    <w:rsid w:val="00A4055C"/>
    <w:rsid w:val="00A411A2"/>
    <w:rsid w:val="00A41E01"/>
    <w:rsid w:val="00A51F23"/>
    <w:rsid w:val="00A55D5A"/>
    <w:rsid w:val="00A56E6B"/>
    <w:rsid w:val="00A571C1"/>
    <w:rsid w:val="00A611E5"/>
    <w:rsid w:val="00A62E74"/>
    <w:rsid w:val="00A66B00"/>
    <w:rsid w:val="00A70C61"/>
    <w:rsid w:val="00A7221C"/>
    <w:rsid w:val="00A76E7F"/>
    <w:rsid w:val="00A7702B"/>
    <w:rsid w:val="00A87CAA"/>
    <w:rsid w:val="00A925C8"/>
    <w:rsid w:val="00A92A7C"/>
    <w:rsid w:val="00AA1CF8"/>
    <w:rsid w:val="00AA4785"/>
    <w:rsid w:val="00AA6E20"/>
    <w:rsid w:val="00AB2AC0"/>
    <w:rsid w:val="00AB2C54"/>
    <w:rsid w:val="00AC1B41"/>
    <w:rsid w:val="00AC2180"/>
    <w:rsid w:val="00AD4D24"/>
    <w:rsid w:val="00AD530F"/>
    <w:rsid w:val="00AD651C"/>
    <w:rsid w:val="00AD72E6"/>
    <w:rsid w:val="00AE10AE"/>
    <w:rsid w:val="00AE377D"/>
    <w:rsid w:val="00AE778F"/>
    <w:rsid w:val="00AF46F4"/>
    <w:rsid w:val="00B0130C"/>
    <w:rsid w:val="00B049A1"/>
    <w:rsid w:val="00B14ECF"/>
    <w:rsid w:val="00B15A95"/>
    <w:rsid w:val="00B2154C"/>
    <w:rsid w:val="00B21D2E"/>
    <w:rsid w:val="00B24AE1"/>
    <w:rsid w:val="00B32D47"/>
    <w:rsid w:val="00B41291"/>
    <w:rsid w:val="00B47398"/>
    <w:rsid w:val="00B5243B"/>
    <w:rsid w:val="00B559B3"/>
    <w:rsid w:val="00B57A85"/>
    <w:rsid w:val="00B60C24"/>
    <w:rsid w:val="00B6312B"/>
    <w:rsid w:val="00B74FBA"/>
    <w:rsid w:val="00B75110"/>
    <w:rsid w:val="00B81C7E"/>
    <w:rsid w:val="00B9450B"/>
    <w:rsid w:val="00B95853"/>
    <w:rsid w:val="00BA52D7"/>
    <w:rsid w:val="00BA5624"/>
    <w:rsid w:val="00BB5511"/>
    <w:rsid w:val="00BB78F1"/>
    <w:rsid w:val="00BC1EA6"/>
    <w:rsid w:val="00BC62B9"/>
    <w:rsid w:val="00BC6983"/>
    <w:rsid w:val="00BD0790"/>
    <w:rsid w:val="00BD5381"/>
    <w:rsid w:val="00BE0C44"/>
    <w:rsid w:val="00BF0DD9"/>
    <w:rsid w:val="00BF50A5"/>
    <w:rsid w:val="00BF7C77"/>
    <w:rsid w:val="00C05943"/>
    <w:rsid w:val="00C07542"/>
    <w:rsid w:val="00C11F75"/>
    <w:rsid w:val="00C157F0"/>
    <w:rsid w:val="00C3210F"/>
    <w:rsid w:val="00C37C84"/>
    <w:rsid w:val="00C402C2"/>
    <w:rsid w:val="00C533D4"/>
    <w:rsid w:val="00C53516"/>
    <w:rsid w:val="00C53603"/>
    <w:rsid w:val="00C53AC7"/>
    <w:rsid w:val="00C57302"/>
    <w:rsid w:val="00C631DA"/>
    <w:rsid w:val="00C71032"/>
    <w:rsid w:val="00C718A2"/>
    <w:rsid w:val="00C73032"/>
    <w:rsid w:val="00C730CA"/>
    <w:rsid w:val="00C751BD"/>
    <w:rsid w:val="00C80051"/>
    <w:rsid w:val="00C81378"/>
    <w:rsid w:val="00C911B7"/>
    <w:rsid w:val="00C977D8"/>
    <w:rsid w:val="00CA3E5F"/>
    <w:rsid w:val="00CB4439"/>
    <w:rsid w:val="00CB740D"/>
    <w:rsid w:val="00CD6B70"/>
    <w:rsid w:val="00CE1B99"/>
    <w:rsid w:val="00CE4A5C"/>
    <w:rsid w:val="00CF2222"/>
    <w:rsid w:val="00CF4687"/>
    <w:rsid w:val="00CF50B0"/>
    <w:rsid w:val="00CF5F9D"/>
    <w:rsid w:val="00D018F2"/>
    <w:rsid w:val="00D05F47"/>
    <w:rsid w:val="00D0799F"/>
    <w:rsid w:val="00D10D76"/>
    <w:rsid w:val="00D12B94"/>
    <w:rsid w:val="00D14B05"/>
    <w:rsid w:val="00D15B95"/>
    <w:rsid w:val="00D216C6"/>
    <w:rsid w:val="00D22E33"/>
    <w:rsid w:val="00D23FC9"/>
    <w:rsid w:val="00D2627D"/>
    <w:rsid w:val="00D27E09"/>
    <w:rsid w:val="00D33F5B"/>
    <w:rsid w:val="00D35425"/>
    <w:rsid w:val="00D40099"/>
    <w:rsid w:val="00D409C6"/>
    <w:rsid w:val="00D44305"/>
    <w:rsid w:val="00D558B2"/>
    <w:rsid w:val="00D6157E"/>
    <w:rsid w:val="00D62E77"/>
    <w:rsid w:val="00D62ED9"/>
    <w:rsid w:val="00D65017"/>
    <w:rsid w:val="00D6594D"/>
    <w:rsid w:val="00D67BAC"/>
    <w:rsid w:val="00D71F74"/>
    <w:rsid w:val="00D72838"/>
    <w:rsid w:val="00D77F16"/>
    <w:rsid w:val="00D838DF"/>
    <w:rsid w:val="00D839D4"/>
    <w:rsid w:val="00D84F68"/>
    <w:rsid w:val="00D85C28"/>
    <w:rsid w:val="00D8691C"/>
    <w:rsid w:val="00DA15A6"/>
    <w:rsid w:val="00DA25C5"/>
    <w:rsid w:val="00DA37C6"/>
    <w:rsid w:val="00DA40DB"/>
    <w:rsid w:val="00DA4583"/>
    <w:rsid w:val="00DA50A9"/>
    <w:rsid w:val="00DA57C1"/>
    <w:rsid w:val="00DA7E3C"/>
    <w:rsid w:val="00DB0665"/>
    <w:rsid w:val="00DB1D2B"/>
    <w:rsid w:val="00DC2BF1"/>
    <w:rsid w:val="00DC47DE"/>
    <w:rsid w:val="00DD12A7"/>
    <w:rsid w:val="00DD21CB"/>
    <w:rsid w:val="00DD378A"/>
    <w:rsid w:val="00DD4866"/>
    <w:rsid w:val="00DD574C"/>
    <w:rsid w:val="00DD7063"/>
    <w:rsid w:val="00DE1DD7"/>
    <w:rsid w:val="00DE51F5"/>
    <w:rsid w:val="00DE594A"/>
    <w:rsid w:val="00DE5EB3"/>
    <w:rsid w:val="00DE66CF"/>
    <w:rsid w:val="00DF0FD0"/>
    <w:rsid w:val="00DF17FE"/>
    <w:rsid w:val="00DF1AAE"/>
    <w:rsid w:val="00E00A4F"/>
    <w:rsid w:val="00E02EA0"/>
    <w:rsid w:val="00E03970"/>
    <w:rsid w:val="00E11FFA"/>
    <w:rsid w:val="00E1562F"/>
    <w:rsid w:val="00E23D2C"/>
    <w:rsid w:val="00E23E14"/>
    <w:rsid w:val="00E26565"/>
    <w:rsid w:val="00E31175"/>
    <w:rsid w:val="00E32B31"/>
    <w:rsid w:val="00E364E0"/>
    <w:rsid w:val="00E37863"/>
    <w:rsid w:val="00E37FE2"/>
    <w:rsid w:val="00E4132E"/>
    <w:rsid w:val="00E43C2C"/>
    <w:rsid w:val="00E448B2"/>
    <w:rsid w:val="00E44B66"/>
    <w:rsid w:val="00E53442"/>
    <w:rsid w:val="00E55F93"/>
    <w:rsid w:val="00E5657F"/>
    <w:rsid w:val="00E56A9C"/>
    <w:rsid w:val="00E65BDC"/>
    <w:rsid w:val="00E66C0E"/>
    <w:rsid w:val="00E66F2E"/>
    <w:rsid w:val="00E6738E"/>
    <w:rsid w:val="00E67D10"/>
    <w:rsid w:val="00E707FA"/>
    <w:rsid w:val="00E70E75"/>
    <w:rsid w:val="00E72E65"/>
    <w:rsid w:val="00E73BA4"/>
    <w:rsid w:val="00E73EBF"/>
    <w:rsid w:val="00E826D4"/>
    <w:rsid w:val="00E9076E"/>
    <w:rsid w:val="00E94840"/>
    <w:rsid w:val="00E9488F"/>
    <w:rsid w:val="00E96686"/>
    <w:rsid w:val="00EC1BA5"/>
    <w:rsid w:val="00EC3116"/>
    <w:rsid w:val="00EC46EC"/>
    <w:rsid w:val="00EC774A"/>
    <w:rsid w:val="00ED187E"/>
    <w:rsid w:val="00ED51F5"/>
    <w:rsid w:val="00ED5970"/>
    <w:rsid w:val="00ED6C19"/>
    <w:rsid w:val="00EE0628"/>
    <w:rsid w:val="00EE4F92"/>
    <w:rsid w:val="00EF3318"/>
    <w:rsid w:val="00EF44F7"/>
    <w:rsid w:val="00F02C24"/>
    <w:rsid w:val="00F03CB8"/>
    <w:rsid w:val="00F05E8C"/>
    <w:rsid w:val="00F07825"/>
    <w:rsid w:val="00F1065E"/>
    <w:rsid w:val="00F114F2"/>
    <w:rsid w:val="00F14D82"/>
    <w:rsid w:val="00F1517D"/>
    <w:rsid w:val="00F16008"/>
    <w:rsid w:val="00F16AA6"/>
    <w:rsid w:val="00F179B4"/>
    <w:rsid w:val="00F201F5"/>
    <w:rsid w:val="00F202D1"/>
    <w:rsid w:val="00F26ACC"/>
    <w:rsid w:val="00F27E59"/>
    <w:rsid w:val="00F31005"/>
    <w:rsid w:val="00F31395"/>
    <w:rsid w:val="00F3480C"/>
    <w:rsid w:val="00F36E93"/>
    <w:rsid w:val="00F45347"/>
    <w:rsid w:val="00F453F2"/>
    <w:rsid w:val="00F46818"/>
    <w:rsid w:val="00F5480A"/>
    <w:rsid w:val="00F54DE6"/>
    <w:rsid w:val="00F57857"/>
    <w:rsid w:val="00F60632"/>
    <w:rsid w:val="00F64CBB"/>
    <w:rsid w:val="00F7293F"/>
    <w:rsid w:val="00F86CC2"/>
    <w:rsid w:val="00F9084B"/>
    <w:rsid w:val="00F910B9"/>
    <w:rsid w:val="00F91355"/>
    <w:rsid w:val="00F91A16"/>
    <w:rsid w:val="00F96830"/>
    <w:rsid w:val="00FA1A92"/>
    <w:rsid w:val="00FA43FA"/>
    <w:rsid w:val="00FA64C4"/>
    <w:rsid w:val="00FB0AB1"/>
    <w:rsid w:val="00FB543A"/>
    <w:rsid w:val="00FC096D"/>
    <w:rsid w:val="00FC153E"/>
    <w:rsid w:val="00FC2439"/>
    <w:rsid w:val="00FC4BB7"/>
    <w:rsid w:val="00FD080C"/>
    <w:rsid w:val="00FD3BB6"/>
    <w:rsid w:val="00FD6228"/>
    <w:rsid w:val="00FE3D9A"/>
    <w:rsid w:val="00FE6C30"/>
    <w:rsid w:val="00FF6D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5CB7D2EE"/>
  <w15:docId w15:val="{EB3206D7-46D6-4C66-9C78-C194A4AF5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Cs w:val="24"/>
      <w:lang w:eastAsia="en-US"/>
    </w:rPr>
  </w:style>
  <w:style w:type="paragraph" w:styleId="Kop1">
    <w:name w:val="heading 1"/>
    <w:basedOn w:val="Standaard"/>
    <w:next w:val="Standaard"/>
    <w:qFormat/>
    <w:rsid w:val="0083343A"/>
    <w:pPr>
      <w:keepNext/>
      <w:spacing w:before="240" w:after="60"/>
      <w:outlineLvl w:val="0"/>
    </w:pPr>
    <w:rPr>
      <w:b/>
      <w:bCs/>
      <w:color w:val="4F81BD"/>
      <w:kern w:val="28"/>
      <w:sz w:val="28"/>
    </w:rPr>
  </w:style>
  <w:style w:type="paragraph" w:styleId="Kop2">
    <w:name w:val="heading 2"/>
    <w:basedOn w:val="Standaard"/>
    <w:next w:val="Standaard"/>
    <w:qFormat/>
    <w:rsid w:val="0083343A"/>
    <w:pPr>
      <w:keepNext/>
      <w:outlineLvl w:val="1"/>
    </w:pPr>
    <w:rPr>
      <w:b/>
      <w:color w:val="4F81BD"/>
      <w:sz w:val="22"/>
    </w:rPr>
  </w:style>
  <w:style w:type="paragraph" w:styleId="Kop3">
    <w:name w:val="heading 3"/>
    <w:basedOn w:val="Standaard"/>
    <w:next w:val="Standaard"/>
    <w:qFormat/>
    <w:pPr>
      <w:keepNext/>
      <w:outlineLvl w:val="2"/>
    </w:pPr>
    <w:rPr>
      <w:rFonts w:cs="Arial"/>
      <w:b/>
      <w:bCs/>
      <w:szCs w:val="26"/>
    </w:rPr>
  </w:style>
  <w:style w:type="paragraph" w:styleId="Kop6">
    <w:name w:val="heading 6"/>
    <w:basedOn w:val="Standaard"/>
    <w:next w:val="Standaard"/>
    <w:qFormat/>
    <w:pPr>
      <w:keepNext/>
      <w:jc w:val="center"/>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pPr>
      <w:jc w:val="center"/>
    </w:pPr>
    <w:rPr>
      <w:sz w:val="84"/>
    </w:rPr>
  </w:style>
  <w:style w:type="paragraph" w:styleId="Inhopg2">
    <w:name w:val="toc 2"/>
    <w:basedOn w:val="Standaard"/>
    <w:next w:val="Standaard"/>
    <w:autoRedefine/>
    <w:uiPriority w:val="39"/>
    <w:qFormat/>
    <w:pPr>
      <w:ind w:left="200"/>
    </w:pPr>
    <w:rPr>
      <w:sz w:val="22"/>
    </w:rPr>
  </w:style>
  <w:style w:type="paragraph" w:styleId="Inhopg3">
    <w:name w:val="toc 3"/>
    <w:basedOn w:val="Standaard"/>
    <w:next w:val="Standaard"/>
    <w:autoRedefine/>
    <w:uiPriority w:val="39"/>
    <w:qFormat/>
    <w:pPr>
      <w:ind w:left="400"/>
    </w:pPr>
  </w:style>
  <w:style w:type="paragraph" w:styleId="Inhopg1">
    <w:name w:val="toc 1"/>
    <w:basedOn w:val="Standaard"/>
    <w:next w:val="Standaard"/>
    <w:autoRedefine/>
    <w:uiPriority w:val="39"/>
    <w:qFormat/>
    <w:pPr>
      <w:tabs>
        <w:tab w:val="right" w:leader="dot" w:pos="9062"/>
      </w:tabs>
      <w:spacing w:before="60" w:after="60"/>
    </w:pPr>
    <w:rPr>
      <w:b/>
      <w:noProof/>
      <w:sz w:val="22"/>
    </w:r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708"/>
    </w:pPr>
    <w:rPr>
      <w:rFonts w:ascii="Times New Roman" w:hAnsi="Times New Roman"/>
      <w:b/>
      <w:szCs w:val="20"/>
      <w:lang w:eastAsia="nl-NL"/>
    </w:rPr>
  </w:style>
  <w:style w:type="character" w:styleId="Hyperlink">
    <w:name w:val="Hyperlink"/>
    <w:uiPriority w:val="99"/>
    <w:rPr>
      <w:color w:val="0000FF"/>
      <w:u w:val="single"/>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Plattetekst2">
    <w:name w:val="Body Text 2"/>
    <w:basedOn w:val="Standaard"/>
    <w:rPr>
      <w:sz w:val="22"/>
    </w:rPr>
  </w:style>
  <w:style w:type="paragraph" w:styleId="Plattetekstinspringen2">
    <w:name w:val="Body Text Indent 2"/>
    <w:basedOn w:val="Standaard"/>
    <w:pPr>
      <w:spacing w:line="360" w:lineRule="auto"/>
      <w:ind w:left="567"/>
    </w:pPr>
    <w:rPr>
      <w:sz w:val="22"/>
    </w:rPr>
  </w:style>
  <w:style w:type="paragraph" w:styleId="Plattetekstinspringen3">
    <w:name w:val="Body Text Indent 3"/>
    <w:basedOn w:val="Standaard"/>
    <w:pPr>
      <w:ind w:left="360"/>
    </w:pPr>
    <w:rPr>
      <w:b/>
      <w:sz w:val="22"/>
    </w:rPr>
  </w:style>
  <w:style w:type="character" w:customStyle="1" w:styleId="Kop1Char">
    <w:name w:val="Kop 1 Char"/>
    <w:rPr>
      <w:rFonts w:ascii="Arial" w:hAnsi="Arial" w:cs="Arial"/>
      <w:b/>
      <w:bCs/>
      <w:kern w:val="32"/>
      <w:sz w:val="32"/>
      <w:szCs w:val="32"/>
      <w:lang w:val="nl-NL" w:eastAsia="nl-NL" w:bidi="ar-SA"/>
    </w:rPr>
  </w:style>
  <w:style w:type="paragraph" w:customStyle="1" w:styleId="Default">
    <w:name w:val="Default"/>
    <w:rsid w:val="000843DE"/>
    <w:pPr>
      <w:autoSpaceDE w:val="0"/>
      <w:autoSpaceDN w:val="0"/>
      <w:adjustRightInd w:val="0"/>
    </w:pPr>
    <w:rPr>
      <w:rFonts w:ascii="Arial" w:eastAsia="Calibri" w:hAnsi="Arial" w:cs="Arial"/>
      <w:color w:val="000000"/>
      <w:sz w:val="24"/>
      <w:szCs w:val="24"/>
      <w:lang w:val="en-US" w:eastAsia="en-US"/>
    </w:rPr>
  </w:style>
  <w:style w:type="paragraph" w:styleId="Ballontekst">
    <w:name w:val="Balloon Text"/>
    <w:basedOn w:val="Standaard"/>
    <w:semiHidden/>
    <w:rPr>
      <w:rFonts w:ascii="Tahoma" w:hAnsi="Tahoma" w:cs="Tahoma"/>
      <w:sz w:val="16"/>
      <w:szCs w:val="16"/>
    </w:rPr>
  </w:style>
  <w:style w:type="character" w:styleId="Zwaar">
    <w:name w:val="Strong"/>
    <w:uiPriority w:val="22"/>
    <w:qFormat/>
    <w:rsid w:val="00AD72E6"/>
    <w:rPr>
      <w:b/>
      <w:bCs/>
    </w:rPr>
  </w:style>
  <w:style w:type="paragraph" w:styleId="Kopvaninhoudsopgave">
    <w:name w:val="TOC Heading"/>
    <w:basedOn w:val="Kop1"/>
    <w:next w:val="Standaard"/>
    <w:uiPriority w:val="39"/>
    <w:semiHidden/>
    <w:unhideWhenUsed/>
    <w:qFormat/>
    <w:rsid w:val="00622A02"/>
    <w:pPr>
      <w:keepLines/>
      <w:spacing w:before="480" w:after="0" w:line="276" w:lineRule="auto"/>
      <w:outlineLvl w:val="9"/>
    </w:pPr>
    <w:rPr>
      <w:rFonts w:ascii="Cambria" w:hAnsi="Cambria"/>
      <w:color w:val="365F91"/>
      <w:kern w:val="0"/>
      <w:szCs w:val="28"/>
      <w:lang w:eastAsia="nl-NL"/>
    </w:rPr>
  </w:style>
  <w:style w:type="paragraph" w:styleId="Lijstalinea">
    <w:name w:val="List Paragraph"/>
    <w:basedOn w:val="Standaard"/>
    <w:link w:val="LijstalineaChar"/>
    <w:uiPriority w:val="34"/>
    <w:qFormat/>
    <w:rsid w:val="00DB0665"/>
    <w:pPr>
      <w:ind w:left="708"/>
    </w:pPr>
  </w:style>
  <w:style w:type="paragraph" w:customStyle="1" w:styleId="K01-basistekst">
    <w:name w:val="K01-basistekst"/>
    <w:basedOn w:val="Standaard"/>
    <w:qFormat/>
    <w:rsid w:val="00C402C2"/>
    <w:pPr>
      <w:spacing w:line="280" w:lineRule="atLeast"/>
      <w:contextualSpacing/>
    </w:pPr>
    <w:rPr>
      <w:rFonts w:ascii="Verdana" w:hAnsi="Verdana"/>
      <w:noProof/>
      <w:sz w:val="18"/>
      <w:szCs w:val="20"/>
      <w:lang w:eastAsia="nl-NL"/>
    </w:rPr>
  </w:style>
  <w:style w:type="paragraph" w:customStyle="1" w:styleId="K06-titelkop">
    <w:name w:val="K06-titelkop"/>
    <w:basedOn w:val="Standaard"/>
    <w:next w:val="K01-basistekst"/>
    <w:qFormat/>
    <w:rsid w:val="009844C9"/>
    <w:pPr>
      <w:pageBreakBefore/>
      <w:numPr>
        <w:numId w:val="1"/>
      </w:numPr>
      <w:spacing w:line="500" w:lineRule="exact"/>
      <w:ind w:left="624"/>
    </w:pPr>
    <w:rPr>
      <w:rFonts w:ascii="Verdana" w:eastAsia="Calibri" w:hAnsi="Verdana"/>
      <w:b/>
      <w:bCs/>
      <w:color w:val="003359"/>
      <w:sz w:val="32"/>
      <w:szCs w:val="22"/>
    </w:rPr>
  </w:style>
  <w:style w:type="paragraph" w:customStyle="1" w:styleId="K07-paragraaf">
    <w:name w:val="K07-paragraaf"/>
    <w:basedOn w:val="K06-titelkop"/>
    <w:next w:val="K01-basistekst"/>
    <w:autoRedefine/>
    <w:qFormat/>
    <w:rsid w:val="009844C9"/>
    <w:pPr>
      <w:pageBreakBefore w:val="0"/>
      <w:numPr>
        <w:ilvl w:val="1"/>
      </w:numPr>
      <w:spacing w:before="280"/>
      <w:outlineLvl w:val="1"/>
    </w:pPr>
    <w:rPr>
      <w:noProof/>
      <w:sz w:val="24"/>
      <w:szCs w:val="24"/>
    </w:rPr>
  </w:style>
  <w:style w:type="paragraph" w:customStyle="1" w:styleId="K08-paragraafkop">
    <w:name w:val="K08-paragraafkop"/>
    <w:basedOn w:val="K07-paragraaf"/>
    <w:next w:val="K01-basistekst"/>
    <w:rsid w:val="009844C9"/>
    <w:pPr>
      <w:numPr>
        <w:ilvl w:val="2"/>
      </w:numPr>
    </w:pPr>
  </w:style>
  <w:style w:type="table" w:customStyle="1" w:styleId="TableGridPHPDOCX">
    <w:name w:val="Table Grid PHPDOCX"/>
    <w:uiPriority w:val="59"/>
    <w:rsid w:val="00E9668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10-tabeltekst">
    <w:name w:val="K10-tabeltekst"/>
    <w:basedOn w:val="K01-basistekst"/>
    <w:qFormat/>
    <w:rsid w:val="0063693A"/>
    <w:rPr>
      <w:sz w:val="16"/>
    </w:rPr>
  </w:style>
  <w:style w:type="paragraph" w:styleId="Voetnoottekst">
    <w:name w:val="footnote text"/>
    <w:basedOn w:val="K01-basistekst"/>
    <w:link w:val="VoetnoottekstChar"/>
    <w:rsid w:val="004E67B9"/>
    <w:pPr>
      <w:spacing w:line="240" w:lineRule="auto"/>
    </w:pPr>
    <w:rPr>
      <w:sz w:val="16"/>
    </w:rPr>
  </w:style>
  <w:style w:type="character" w:customStyle="1" w:styleId="VoetnoottekstChar">
    <w:name w:val="Voetnoottekst Char"/>
    <w:link w:val="Voetnoottekst"/>
    <w:uiPriority w:val="99"/>
    <w:rsid w:val="004E67B9"/>
    <w:rPr>
      <w:rFonts w:ascii="Verdana" w:hAnsi="Verdana"/>
      <w:noProof/>
      <w:sz w:val="16"/>
    </w:rPr>
  </w:style>
  <w:style w:type="character" w:styleId="Voetnootmarkering">
    <w:name w:val="footnote reference"/>
    <w:rsid w:val="004E67B9"/>
    <w:rPr>
      <w:rFonts w:ascii="Verdana" w:hAnsi="Verdana"/>
      <w:color w:val="auto"/>
      <w:vertAlign w:val="superscript"/>
    </w:rPr>
  </w:style>
  <w:style w:type="table" w:styleId="Tabelraster">
    <w:name w:val="Table Grid"/>
    <w:basedOn w:val="Standaardtabel"/>
    <w:uiPriority w:val="59"/>
    <w:rsid w:val="009D3A54"/>
    <w:rPr>
      <w:rFonts w:ascii="Cambria" w:eastAsia="Calibri"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457D11"/>
  </w:style>
  <w:style w:type="character" w:customStyle="1" w:styleId="atn">
    <w:name w:val="atn"/>
    <w:rsid w:val="00457D11"/>
  </w:style>
  <w:style w:type="character" w:customStyle="1" w:styleId="LijstalineaChar">
    <w:name w:val="Lijstalinea Char"/>
    <w:link w:val="Lijstalinea"/>
    <w:uiPriority w:val="34"/>
    <w:rsid w:val="00B95853"/>
    <w:rPr>
      <w:rFonts w:ascii="Arial" w:hAnsi="Arial"/>
      <w:szCs w:val="24"/>
      <w:lang w:eastAsia="en-US"/>
    </w:rPr>
  </w:style>
  <w:style w:type="paragraph" w:customStyle="1" w:styleId="K04-opsomming">
    <w:name w:val="K04-opsomming"/>
    <w:basedOn w:val="K01-basistekst"/>
    <w:qFormat/>
    <w:rsid w:val="00792D0F"/>
    <w:pPr>
      <w:numPr>
        <w:numId w:val="7"/>
      </w:numPr>
    </w:pPr>
    <w:rPr>
      <w:szCs w:val="22"/>
      <w:lang w:eastAsia="en-US"/>
    </w:rPr>
  </w:style>
  <w:style w:type="paragraph" w:styleId="Titel">
    <w:name w:val="Title"/>
    <w:basedOn w:val="Standaard"/>
    <w:next w:val="Standaard"/>
    <w:link w:val="TitelChar"/>
    <w:uiPriority w:val="10"/>
    <w:qFormat/>
    <w:rsid w:val="007B2269"/>
    <w:pPr>
      <w:pBdr>
        <w:bottom w:val="single" w:sz="8" w:space="4" w:color="4F81BD"/>
      </w:pBdr>
      <w:spacing w:after="120"/>
      <w:contextualSpacing/>
    </w:pPr>
    <w:rPr>
      <w:rFonts w:ascii="Cambria" w:hAnsi="Cambria"/>
      <w:color w:val="17365D"/>
      <w:spacing w:val="5"/>
      <w:kern w:val="28"/>
      <w:sz w:val="36"/>
      <w:szCs w:val="52"/>
    </w:rPr>
  </w:style>
  <w:style w:type="character" w:customStyle="1" w:styleId="TitelChar">
    <w:name w:val="Titel Char"/>
    <w:link w:val="Titel"/>
    <w:uiPriority w:val="10"/>
    <w:rsid w:val="007B2269"/>
    <w:rPr>
      <w:rFonts w:ascii="Cambria" w:hAnsi="Cambria"/>
      <w:color w:val="17365D"/>
      <w:spacing w:val="5"/>
      <w:kern w:val="28"/>
      <w:sz w:val="36"/>
      <w:szCs w:val="52"/>
      <w:lang w:eastAsia="en-US"/>
    </w:rPr>
  </w:style>
  <w:style w:type="paragraph" w:styleId="Ondertitel">
    <w:name w:val="Subtitle"/>
    <w:basedOn w:val="Standaard"/>
    <w:next w:val="Standaard"/>
    <w:link w:val="OndertitelChar"/>
    <w:uiPriority w:val="11"/>
    <w:qFormat/>
    <w:rsid w:val="007B2269"/>
    <w:pPr>
      <w:numPr>
        <w:ilvl w:val="1"/>
      </w:numPr>
      <w:spacing w:after="200" w:line="276" w:lineRule="auto"/>
    </w:pPr>
    <w:rPr>
      <w:rFonts w:ascii="Cambria" w:hAnsi="Cambria"/>
      <w:i/>
      <w:iCs/>
      <w:color w:val="4F81BD"/>
      <w:spacing w:val="15"/>
      <w:sz w:val="22"/>
    </w:rPr>
  </w:style>
  <w:style w:type="character" w:customStyle="1" w:styleId="OndertitelChar">
    <w:name w:val="Ondertitel Char"/>
    <w:link w:val="Ondertitel"/>
    <w:uiPriority w:val="11"/>
    <w:rsid w:val="007B2269"/>
    <w:rPr>
      <w:rFonts w:ascii="Cambria" w:hAnsi="Cambria"/>
      <w:i/>
      <w:iCs/>
      <w:color w:val="4F81BD"/>
      <w:spacing w:val="15"/>
      <w:sz w:val="22"/>
      <w:szCs w:val="24"/>
      <w:lang w:eastAsia="en-US"/>
    </w:rPr>
  </w:style>
  <w:style w:type="paragraph" w:styleId="Bloktekst">
    <w:name w:val="Block Text"/>
    <w:basedOn w:val="Standaard"/>
    <w:rsid w:val="00F31005"/>
    <w:pPr>
      <w:spacing w:before="60" w:after="60"/>
    </w:pPr>
    <w:rPr>
      <w:rFonts w:ascii="Times New Roman" w:hAnsi="Times New Roman"/>
      <w:sz w:val="22"/>
      <w:szCs w:val="20"/>
      <w:lang w:eastAsia="nl-NL"/>
    </w:rPr>
  </w:style>
  <w:style w:type="character" w:customStyle="1" w:styleId="Bold">
    <w:name w:val="Bold"/>
    <w:rsid w:val="00143D51"/>
    <w:rPr>
      <w:b/>
    </w:rPr>
  </w:style>
  <w:style w:type="paragraph" w:styleId="Normaalweb">
    <w:name w:val="Normal (Web)"/>
    <w:basedOn w:val="Standaard"/>
    <w:uiPriority w:val="99"/>
    <w:unhideWhenUsed/>
    <w:rsid w:val="00143D51"/>
    <w:rPr>
      <w:rFonts w:ascii="Times New Roman" w:eastAsia="Arial" w:hAnsi="Times New Roman"/>
      <w:sz w:val="24"/>
      <w:lang w:eastAsia="nl-NL"/>
    </w:rPr>
  </w:style>
  <w:style w:type="character" w:customStyle="1" w:styleId="xbe">
    <w:name w:val="_xbe"/>
    <w:rsid w:val="00143D51"/>
  </w:style>
  <w:style w:type="paragraph" w:customStyle="1" w:styleId="BulletText1">
    <w:name w:val="Bullet Text 1"/>
    <w:basedOn w:val="Standaard"/>
    <w:rsid w:val="00143D51"/>
    <w:pPr>
      <w:numPr>
        <w:numId w:val="27"/>
      </w:numPr>
      <w:tabs>
        <w:tab w:val="left" w:pos="193"/>
      </w:tabs>
      <w:spacing w:before="60" w:after="60"/>
    </w:pPr>
    <w:rPr>
      <w:rFonts w:ascii="Times New Roman" w:hAnsi="Times New Roman"/>
      <w:sz w:val="22"/>
      <w:szCs w:val="20"/>
      <w:lang w:val="en-GB" w:eastAsia="nl-NL"/>
    </w:rPr>
  </w:style>
  <w:style w:type="paragraph" w:styleId="Revisie">
    <w:name w:val="Revision"/>
    <w:hidden/>
    <w:uiPriority w:val="99"/>
    <w:semiHidden/>
    <w:rsid w:val="00F91A16"/>
    <w:rPr>
      <w:rFonts w:ascii="Arial" w:hAnsi="Arial"/>
      <w:szCs w:val="24"/>
      <w:lang w:eastAsia="en-US"/>
    </w:rPr>
  </w:style>
  <w:style w:type="character" w:customStyle="1" w:styleId="value1">
    <w:name w:val="value1"/>
    <w:basedOn w:val="Standaardalinea-lettertype"/>
    <w:rsid w:val="00127FDF"/>
    <w:rPr>
      <w:color w:val="3E4460"/>
    </w:rPr>
  </w:style>
  <w:style w:type="character" w:styleId="GevolgdeHyperlink">
    <w:name w:val="FollowedHyperlink"/>
    <w:basedOn w:val="Standaardalinea-lettertype"/>
    <w:semiHidden/>
    <w:unhideWhenUsed/>
    <w:rsid w:val="009C6901"/>
    <w:rPr>
      <w:color w:val="954F72" w:themeColor="followedHyperlink"/>
      <w:u w:val="single"/>
    </w:rPr>
  </w:style>
  <w:style w:type="character" w:customStyle="1" w:styleId="Onopgelostemelding1">
    <w:name w:val="Onopgeloste melding1"/>
    <w:basedOn w:val="Standaardalinea-lettertype"/>
    <w:uiPriority w:val="99"/>
    <w:semiHidden/>
    <w:unhideWhenUsed/>
    <w:rsid w:val="003C094F"/>
    <w:rPr>
      <w:color w:val="605E5C"/>
      <w:shd w:val="clear" w:color="auto" w:fill="E1DFDD"/>
    </w:rPr>
  </w:style>
  <w:style w:type="character" w:styleId="Onopgelostemelding">
    <w:name w:val="Unresolved Mention"/>
    <w:basedOn w:val="Standaardalinea-lettertype"/>
    <w:uiPriority w:val="99"/>
    <w:semiHidden/>
    <w:unhideWhenUsed/>
    <w:rsid w:val="00E66F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78169">
      <w:bodyDiv w:val="1"/>
      <w:marLeft w:val="0"/>
      <w:marRight w:val="0"/>
      <w:marTop w:val="0"/>
      <w:marBottom w:val="0"/>
      <w:divBdr>
        <w:top w:val="none" w:sz="0" w:space="0" w:color="auto"/>
        <w:left w:val="none" w:sz="0" w:space="0" w:color="auto"/>
        <w:bottom w:val="none" w:sz="0" w:space="0" w:color="auto"/>
        <w:right w:val="none" w:sz="0" w:space="0" w:color="auto"/>
      </w:divBdr>
    </w:div>
    <w:div w:id="621763277">
      <w:bodyDiv w:val="1"/>
      <w:marLeft w:val="0"/>
      <w:marRight w:val="0"/>
      <w:marTop w:val="0"/>
      <w:marBottom w:val="0"/>
      <w:divBdr>
        <w:top w:val="none" w:sz="0" w:space="0" w:color="auto"/>
        <w:left w:val="none" w:sz="0" w:space="0" w:color="auto"/>
        <w:bottom w:val="none" w:sz="0" w:space="0" w:color="auto"/>
        <w:right w:val="none" w:sz="0" w:space="0" w:color="auto"/>
      </w:divBdr>
      <w:divsChild>
        <w:div w:id="390617652">
          <w:marLeft w:val="0"/>
          <w:marRight w:val="0"/>
          <w:marTop w:val="0"/>
          <w:marBottom w:val="0"/>
          <w:divBdr>
            <w:top w:val="none" w:sz="0" w:space="0" w:color="auto"/>
            <w:left w:val="none" w:sz="0" w:space="0" w:color="auto"/>
            <w:bottom w:val="none" w:sz="0" w:space="0" w:color="auto"/>
            <w:right w:val="none" w:sz="0" w:space="0" w:color="auto"/>
          </w:divBdr>
          <w:divsChild>
            <w:div w:id="1062681621">
              <w:marLeft w:val="0"/>
              <w:marRight w:val="0"/>
              <w:marTop w:val="0"/>
              <w:marBottom w:val="0"/>
              <w:divBdr>
                <w:top w:val="none" w:sz="0" w:space="0" w:color="auto"/>
                <w:left w:val="none" w:sz="0" w:space="0" w:color="auto"/>
                <w:bottom w:val="none" w:sz="0" w:space="0" w:color="auto"/>
                <w:right w:val="none" w:sz="0" w:space="0" w:color="auto"/>
              </w:divBdr>
              <w:divsChild>
                <w:div w:id="2045055703">
                  <w:marLeft w:val="0"/>
                  <w:marRight w:val="0"/>
                  <w:marTop w:val="0"/>
                  <w:marBottom w:val="0"/>
                  <w:divBdr>
                    <w:top w:val="none" w:sz="0" w:space="0" w:color="auto"/>
                    <w:left w:val="none" w:sz="0" w:space="0" w:color="auto"/>
                    <w:bottom w:val="none" w:sz="0" w:space="0" w:color="auto"/>
                    <w:right w:val="none" w:sz="0" w:space="0" w:color="auto"/>
                  </w:divBdr>
                  <w:divsChild>
                    <w:div w:id="1496527785">
                      <w:marLeft w:val="0"/>
                      <w:marRight w:val="0"/>
                      <w:marTop w:val="0"/>
                      <w:marBottom w:val="0"/>
                      <w:divBdr>
                        <w:top w:val="none" w:sz="0" w:space="0" w:color="auto"/>
                        <w:left w:val="none" w:sz="0" w:space="0" w:color="auto"/>
                        <w:bottom w:val="none" w:sz="0" w:space="0" w:color="auto"/>
                        <w:right w:val="none" w:sz="0" w:space="0" w:color="auto"/>
                      </w:divBdr>
                      <w:divsChild>
                        <w:div w:id="777984961">
                          <w:marLeft w:val="0"/>
                          <w:marRight w:val="0"/>
                          <w:marTop w:val="0"/>
                          <w:marBottom w:val="0"/>
                          <w:divBdr>
                            <w:top w:val="none" w:sz="0" w:space="0" w:color="auto"/>
                            <w:left w:val="none" w:sz="0" w:space="0" w:color="auto"/>
                            <w:bottom w:val="none" w:sz="0" w:space="0" w:color="auto"/>
                            <w:right w:val="none" w:sz="0" w:space="0" w:color="auto"/>
                          </w:divBdr>
                          <w:divsChild>
                            <w:div w:id="389887721">
                              <w:marLeft w:val="0"/>
                              <w:marRight w:val="0"/>
                              <w:marTop w:val="0"/>
                              <w:marBottom w:val="0"/>
                              <w:divBdr>
                                <w:top w:val="none" w:sz="0" w:space="0" w:color="auto"/>
                                <w:left w:val="none" w:sz="0" w:space="0" w:color="auto"/>
                                <w:bottom w:val="none" w:sz="0" w:space="0" w:color="auto"/>
                                <w:right w:val="none" w:sz="0" w:space="0" w:color="auto"/>
                              </w:divBdr>
                              <w:divsChild>
                                <w:div w:id="1262834764">
                                  <w:marLeft w:val="0"/>
                                  <w:marRight w:val="0"/>
                                  <w:marTop w:val="0"/>
                                  <w:marBottom w:val="0"/>
                                  <w:divBdr>
                                    <w:top w:val="none" w:sz="0" w:space="0" w:color="auto"/>
                                    <w:left w:val="none" w:sz="0" w:space="0" w:color="auto"/>
                                    <w:bottom w:val="none" w:sz="0" w:space="0" w:color="auto"/>
                                    <w:right w:val="none" w:sz="0" w:space="0" w:color="auto"/>
                                  </w:divBdr>
                                  <w:divsChild>
                                    <w:div w:id="485631127">
                                      <w:marLeft w:val="0"/>
                                      <w:marRight w:val="0"/>
                                      <w:marTop w:val="0"/>
                                      <w:marBottom w:val="0"/>
                                      <w:divBdr>
                                        <w:top w:val="none" w:sz="0" w:space="0" w:color="auto"/>
                                        <w:left w:val="none" w:sz="0" w:space="0" w:color="auto"/>
                                        <w:bottom w:val="none" w:sz="0" w:space="0" w:color="auto"/>
                                        <w:right w:val="none" w:sz="0" w:space="0" w:color="auto"/>
                                      </w:divBdr>
                                      <w:divsChild>
                                        <w:div w:id="1631667319">
                                          <w:marLeft w:val="0"/>
                                          <w:marRight w:val="0"/>
                                          <w:marTop w:val="0"/>
                                          <w:marBottom w:val="0"/>
                                          <w:divBdr>
                                            <w:top w:val="none" w:sz="0" w:space="0" w:color="auto"/>
                                            <w:left w:val="none" w:sz="0" w:space="0" w:color="auto"/>
                                            <w:bottom w:val="none" w:sz="0" w:space="0" w:color="auto"/>
                                            <w:right w:val="none" w:sz="0" w:space="0" w:color="auto"/>
                                          </w:divBdr>
                                          <w:divsChild>
                                            <w:div w:id="1697075532">
                                              <w:marLeft w:val="0"/>
                                              <w:marRight w:val="0"/>
                                              <w:marTop w:val="0"/>
                                              <w:marBottom w:val="0"/>
                                              <w:divBdr>
                                                <w:top w:val="none" w:sz="0" w:space="0" w:color="auto"/>
                                                <w:left w:val="none" w:sz="0" w:space="0" w:color="auto"/>
                                                <w:bottom w:val="none" w:sz="0" w:space="0" w:color="auto"/>
                                                <w:right w:val="none" w:sz="0" w:space="0" w:color="auto"/>
                                              </w:divBdr>
                                              <w:divsChild>
                                                <w:div w:id="1629509033">
                                                  <w:marLeft w:val="0"/>
                                                  <w:marRight w:val="0"/>
                                                  <w:marTop w:val="0"/>
                                                  <w:marBottom w:val="0"/>
                                                  <w:divBdr>
                                                    <w:top w:val="none" w:sz="0" w:space="0" w:color="auto"/>
                                                    <w:left w:val="none" w:sz="0" w:space="0" w:color="auto"/>
                                                    <w:bottom w:val="none" w:sz="0" w:space="0" w:color="auto"/>
                                                    <w:right w:val="none" w:sz="0" w:space="0" w:color="auto"/>
                                                  </w:divBdr>
                                                  <w:divsChild>
                                                    <w:div w:id="1336567087">
                                                      <w:marLeft w:val="0"/>
                                                      <w:marRight w:val="0"/>
                                                      <w:marTop w:val="0"/>
                                                      <w:marBottom w:val="0"/>
                                                      <w:divBdr>
                                                        <w:top w:val="none" w:sz="0" w:space="0" w:color="auto"/>
                                                        <w:left w:val="none" w:sz="0" w:space="0" w:color="auto"/>
                                                        <w:bottom w:val="none" w:sz="0" w:space="0" w:color="auto"/>
                                                        <w:right w:val="none" w:sz="0" w:space="0" w:color="auto"/>
                                                      </w:divBdr>
                                                      <w:divsChild>
                                                        <w:div w:id="199256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2607912">
      <w:bodyDiv w:val="1"/>
      <w:marLeft w:val="0"/>
      <w:marRight w:val="0"/>
      <w:marTop w:val="0"/>
      <w:marBottom w:val="0"/>
      <w:divBdr>
        <w:top w:val="none" w:sz="0" w:space="0" w:color="auto"/>
        <w:left w:val="none" w:sz="0" w:space="0" w:color="auto"/>
        <w:bottom w:val="none" w:sz="0" w:space="0" w:color="auto"/>
        <w:right w:val="none" w:sz="0" w:space="0" w:color="auto"/>
      </w:divBdr>
      <w:divsChild>
        <w:div w:id="36055187">
          <w:marLeft w:val="0"/>
          <w:marRight w:val="0"/>
          <w:marTop w:val="0"/>
          <w:marBottom w:val="0"/>
          <w:divBdr>
            <w:top w:val="none" w:sz="0" w:space="0" w:color="auto"/>
            <w:left w:val="none" w:sz="0" w:space="0" w:color="auto"/>
            <w:bottom w:val="none" w:sz="0" w:space="0" w:color="auto"/>
            <w:right w:val="none" w:sz="0" w:space="0" w:color="auto"/>
          </w:divBdr>
          <w:divsChild>
            <w:div w:id="546646626">
              <w:marLeft w:val="0"/>
              <w:marRight w:val="0"/>
              <w:marTop w:val="0"/>
              <w:marBottom w:val="0"/>
              <w:divBdr>
                <w:top w:val="none" w:sz="0" w:space="0" w:color="auto"/>
                <w:left w:val="none" w:sz="0" w:space="0" w:color="auto"/>
                <w:bottom w:val="none" w:sz="0" w:space="0" w:color="auto"/>
                <w:right w:val="none" w:sz="0" w:space="0" w:color="auto"/>
              </w:divBdr>
              <w:divsChild>
                <w:div w:id="1892307985">
                  <w:marLeft w:val="0"/>
                  <w:marRight w:val="0"/>
                  <w:marTop w:val="0"/>
                  <w:marBottom w:val="0"/>
                  <w:divBdr>
                    <w:top w:val="none" w:sz="0" w:space="0" w:color="auto"/>
                    <w:left w:val="none" w:sz="0" w:space="0" w:color="auto"/>
                    <w:bottom w:val="none" w:sz="0" w:space="0" w:color="auto"/>
                    <w:right w:val="none" w:sz="0" w:space="0" w:color="auto"/>
                  </w:divBdr>
                  <w:divsChild>
                    <w:div w:id="440146615">
                      <w:marLeft w:val="0"/>
                      <w:marRight w:val="0"/>
                      <w:marTop w:val="0"/>
                      <w:marBottom w:val="0"/>
                      <w:divBdr>
                        <w:top w:val="none" w:sz="0" w:space="0" w:color="auto"/>
                        <w:left w:val="none" w:sz="0" w:space="0" w:color="auto"/>
                        <w:bottom w:val="none" w:sz="0" w:space="0" w:color="auto"/>
                        <w:right w:val="none" w:sz="0" w:space="0" w:color="auto"/>
                      </w:divBdr>
                      <w:divsChild>
                        <w:div w:id="1354913435">
                          <w:marLeft w:val="0"/>
                          <w:marRight w:val="0"/>
                          <w:marTop w:val="0"/>
                          <w:marBottom w:val="0"/>
                          <w:divBdr>
                            <w:top w:val="none" w:sz="0" w:space="0" w:color="auto"/>
                            <w:left w:val="none" w:sz="0" w:space="0" w:color="auto"/>
                            <w:bottom w:val="none" w:sz="0" w:space="0" w:color="auto"/>
                            <w:right w:val="none" w:sz="0" w:space="0" w:color="auto"/>
                          </w:divBdr>
                          <w:divsChild>
                            <w:div w:id="1272200292">
                              <w:marLeft w:val="0"/>
                              <w:marRight w:val="0"/>
                              <w:marTop w:val="0"/>
                              <w:marBottom w:val="0"/>
                              <w:divBdr>
                                <w:top w:val="none" w:sz="0" w:space="0" w:color="auto"/>
                                <w:left w:val="none" w:sz="0" w:space="0" w:color="auto"/>
                                <w:bottom w:val="none" w:sz="0" w:space="0" w:color="auto"/>
                                <w:right w:val="none" w:sz="0" w:space="0" w:color="auto"/>
                              </w:divBdr>
                              <w:divsChild>
                                <w:div w:id="1989900872">
                                  <w:marLeft w:val="0"/>
                                  <w:marRight w:val="0"/>
                                  <w:marTop w:val="0"/>
                                  <w:marBottom w:val="0"/>
                                  <w:divBdr>
                                    <w:top w:val="none" w:sz="0" w:space="0" w:color="auto"/>
                                    <w:left w:val="none" w:sz="0" w:space="0" w:color="auto"/>
                                    <w:bottom w:val="none" w:sz="0" w:space="0" w:color="auto"/>
                                    <w:right w:val="none" w:sz="0" w:space="0" w:color="auto"/>
                                  </w:divBdr>
                                  <w:divsChild>
                                    <w:div w:id="709233888">
                                      <w:marLeft w:val="0"/>
                                      <w:marRight w:val="0"/>
                                      <w:marTop w:val="0"/>
                                      <w:marBottom w:val="0"/>
                                      <w:divBdr>
                                        <w:top w:val="none" w:sz="0" w:space="0" w:color="auto"/>
                                        <w:left w:val="none" w:sz="0" w:space="0" w:color="auto"/>
                                        <w:bottom w:val="none" w:sz="0" w:space="0" w:color="auto"/>
                                        <w:right w:val="none" w:sz="0" w:space="0" w:color="auto"/>
                                      </w:divBdr>
                                      <w:divsChild>
                                        <w:div w:id="751316649">
                                          <w:marLeft w:val="0"/>
                                          <w:marRight w:val="0"/>
                                          <w:marTop w:val="0"/>
                                          <w:marBottom w:val="0"/>
                                          <w:divBdr>
                                            <w:top w:val="none" w:sz="0" w:space="0" w:color="auto"/>
                                            <w:left w:val="none" w:sz="0" w:space="0" w:color="auto"/>
                                            <w:bottom w:val="none" w:sz="0" w:space="0" w:color="auto"/>
                                            <w:right w:val="none" w:sz="0" w:space="0" w:color="auto"/>
                                          </w:divBdr>
                                          <w:divsChild>
                                            <w:div w:id="1585263541">
                                              <w:marLeft w:val="0"/>
                                              <w:marRight w:val="0"/>
                                              <w:marTop w:val="0"/>
                                              <w:marBottom w:val="0"/>
                                              <w:divBdr>
                                                <w:top w:val="none" w:sz="0" w:space="0" w:color="auto"/>
                                                <w:left w:val="none" w:sz="0" w:space="0" w:color="auto"/>
                                                <w:bottom w:val="none" w:sz="0" w:space="0" w:color="auto"/>
                                                <w:right w:val="none" w:sz="0" w:space="0" w:color="auto"/>
                                              </w:divBdr>
                                              <w:divsChild>
                                                <w:div w:id="946885033">
                                                  <w:marLeft w:val="0"/>
                                                  <w:marRight w:val="0"/>
                                                  <w:marTop w:val="0"/>
                                                  <w:marBottom w:val="0"/>
                                                  <w:divBdr>
                                                    <w:top w:val="none" w:sz="0" w:space="0" w:color="auto"/>
                                                    <w:left w:val="none" w:sz="0" w:space="0" w:color="auto"/>
                                                    <w:bottom w:val="none" w:sz="0" w:space="0" w:color="auto"/>
                                                    <w:right w:val="none" w:sz="0" w:space="0" w:color="auto"/>
                                                  </w:divBdr>
                                                  <w:divsChild>
                                                    <w:div w:id="610430071">
                                                      <w:marLeft w:val="0"/>
                                                      <w:marRight w:val="0"/>
                                                      <w:marTop w:val="0"/>
                                                      <w:marBottom w:val="0"/>
                                                      <w:divBdr>
                                                        <w:top w:val="none" w:sz="0" w:space="0" w:color="auto"/>
                                                        <w:left w:val="none" w:sz="0" w:space="0" w:color="auto"/>
                                                        <w:bottom w:val="none" w:sz="0" w:space="0" w:color="auto"/>
                                                        <w:right w:val="none" w:sz="0" w:space="0" w:color="auto"/>
                                                      </w:divBdr>
                                                      <w:divsChild>
                                                        <w:div w:id="162072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9150416">
      <w:bodyDiv w:val="1"/>
      <w:marLeft w:val="0"/>
      <w:marRight w:val="0"/>
      <w:marTop w:val="0"/>
      <w:marBottom w:val="0"/>
      <w:divBdr>
        <w:top w:val="none" w:sz="0" w:space="0" w:color="auto"/>
        <w:left w:val="none" w:sz="0" w:space="0" w:color="auto"/>
        <w:bottom w:val="none" w:sz="0" w:space="0" w:color="auto"/>
        <w:right w:val="none" w:sz="0" w:space="0" w:color="auto"/>
      </w:divBdr>
      <w:divsChild>
        <w:div w:id="1513030612">
          <w:marLeft w:val="0"/>
          <w:marRight w:val="0"/>
          <w:marTop w:val="0"/>
          <w:marBottom w:val="0"/>
          <w:divBdr>
            <w:top w:val="none" w:sz="0" w:space="0" w:color="auto"/>
            <w:left w:val="none" w:sz="0" w:space="0" w:color="auto"/>
            <w:bottom w:val="none" w:sz="0" w:space="0" w:color="auto"/>
            <w:right w:val="none" w:sz="0" w:space="0" w:color="auto"/>
          </w:divBdr>
          <w:divsChild>
            <w:div w:id="1676608761">
              <w:marLeft w:val="0"/>
              <w:marRight w:val="0"/>
              <w:marTop w:val="0"/>
              <w:marBottom w:val="0"/>
              <w:divBdr>
                <w:top w:val="none" w:sz="0" w:space="0" w:color="auto"/>
                <w:left w:val="none" w:sz="0" w:space="0" w:color="auto"/>
                <w:bottom w:val="none" w:sz="0" w:space="0" w:color="auto"/>
                <w:right w:val="none" w:sz="0" w:space="0" w:color="auto"/>
              </w:divBdr>
              <w:divsChild>
                <w:div w:id="722826831">
                  <w:marLeft w:val="0"/>
                  <w:marRight w:val="0"/>
                  <w:marTop w:val="0"/>
                  <w:marBottom w:val="0"/>
                  <w:divBdr>
                    <w:top w:val="none" w:sz="0" w:space="0" w:color="auto"/>
                    <w:left w:val="none" w:sz="0" w:space="0" w:color="auto"/>
                    <w:bottom w:val="none" w:sz="0" w:space="0" w:color="auto"/>
                    <w:right w:val="none" w:sz="0" w:space="0" w:color="auto"/>
                  </w:divBdr>
                  <w:divsChild>
                    <w:div w:id="1171793523">
                      <w:marLeft w:val="0"/>
                      <w:marRight w:val="0"/>
                      <w:marTop w:val="0"/>
                      <w:marBottom w:val="0"/>
                      <w:divBdr>
                        <w:top w:val="none" w:sz="0" w:space="0" w:color="auto"/>
                        <w:left w:val="none" w:sz="0" w:space="0" w:color="auto"/>
                        <w:bottom w:val="none" w:sz="0" w:space="0" w:color="auto"/>
                        <w:right w:val="none" w:sz="0" w:space="0" w:color="auto"/>
                      </w:divBdr>
                      <w:divsChild>
                        <w:div w:id="1873614408">
                          <w:marLeft w:val="0"/>
                          <w:marRight w:val="0"/>
                          <w:marTop w:val="0"/>
                          <w:marBottom w:val="0"/>
                          <w:divBdr>
                            <w:top w:val="none" w:sz="0" w:space="0" w:color="auto"/>
                            <w:left w:val="none" w:sz="0" w:space="0" w:color="auto"/>
                            <w:bottom w:val="none" w:sz="0" w:space="0" w:color="auto"/>
                            <w:right w:val="none" w:sz="0" w:space="0" w:color="auto"/>
                          </w:divBdr>
                          <w:divsChild>
                            <w:div w:id="1664432568">
                              <w:marLeft w:val="0"/>
                              <w:marRight w:val="0"/>
                              <w:marTop w:val="0"/>
                              <w:marBottom w:val="0"/>
                              <w:divBdr>
                                <w:top w:val="none" w:sz="0" w:space="0" w:color="auto"/>
                                <w:left w:val="none" w:sz="0" w:space="0" w:color="auto"/>
                                <w:bottom w:val="none" w:sz="0" w:space="0" w:color="auto"/>
                                <w:right w:val="none" w:sz="0" w:space="0" w:color="auto"/>
                              </w:divBdr>
                              <w:divsChild>
                                <w:div w:id="1878810923">
                                  <w:marLeft w:val="0"/>
                                  <w:marRight w:val="0"/>
                                  <w:marTop w:val="0"/>
                                  <w:marBottom w:val="0"/>
                                  <w:divBdr>
                                    <w:top w:val="none" w:sz="0" w:space="0" w:color="auto"/>
                                    <w:left w:val="none" w:sz="0" w:space="0" w:color="auto"/>
                                    <w:bottom w:val="none" w:sz="0" w:space="0" w:color="auto"/>
                                    <w:right w:val="none" w:sz="0" w:space="0" w:color="auto"/>
                                  </w:divBdr>
                                  <w:divsChild>
                                    <w:div w:id="1875775942">
                                      <w:marLeft w:val="0"/>
                                      <w:marRight w:val="0"/>
                                      <w:marTop w:val="0"/>
                                      <w:marBottom w:val="0"/>
                                      <w:divBdr>
                                        <w:top w:val="none" w:sz="0" w:space="0" w:color="auto"/>
                                        <w:left w:val="none" w:sz="0" w:space="0" w:color="auto"/>
                                        <w:bottom w:val="none" w:sz="0" w:space="0" w:color="auto"/>
                                        <w:right w:val="none" w:sz="0" w:space="0" w:color="auto"/>
                                      </w:divBdr>
                                      <w:divsChild>
                                        <w:div w:id="240531840">
                                          <w:marLeft w:val="0"/>
                                          <w:marRight w:val="0"/>
                                          <w:marTop w:val="0"/>
                                          <w:marBottom w:val="0"/>
                                          <w:divBdr>
                                            <w:top w:val="none" w:sz="0" w:space="0" w:color="auto"/>
                                            <w:left w:val="none" w:sz="0" w:space="0" w:color="auto"/>
                                            <w:bottom w:val="none" w:sz="0" w:space="0" w:color="auto"/>
                                            <w:right w:val="none" w:sz="0" w:space="0" w:color="auto"/>
                                          </w:divBdr>
                                          <w:divsChild>
                                            <w:div w:id="1610550793">
                                              <w:marLeft w:val="0"/>
                                              <w:marRight w:val="0"/>
                                              <w:marTop w:val="0"/>
                                              <w:marBottom w:val="0"/>
                                              <w:divBdr>
                                                <w:top w:val="none" w:sz="0" w:space="0" w:color="auto"/>
                                                <w:left w:val="none" w:sz="0" w:space="0" w:color="auto"/>
                                                <w:bottom w:val="none" w:sz="0" w:space="0" w:color="auto"/>
                                                <w:right w:val="none" w:sz="0" w:space="0" w:color="auto"/>
                                              </w:divBdr>
                                              <w:divsChild>
                                                <w:div w:id="964239158">
                                                  <w:marLeft w:val="0"/>
                                                  <w:marRight w:val="0"/>
                                                  <w:marTop w:val="0"/>
                                                  <w:marBottom w:val="0"/>
                                                  <w:divBdr>
                                                    <w:top w:val="none" w:sz="0" w:space="0" w:color="auto"/>
                                                    <w:left w:val="none" w:sz="0" w:space="0" w:color="auto"/>
                                                    <w:bottom w:val="none" w:sz="0" w:space="0" w:color="auto"/>
                                                    <w:right w:val="none" w:sz="0" w:space="0" w:color="auto"/>
                                                  </w:divBdr>
                                                  <w:divsChild>
                                                    <w:div w:id="573513164">
                                                      <w:marLeft w:val="0"/>
                                                      <w:marRight w:val="0"/>
                                                      <w:marTop w:val="0"/>
                                                      <w:marBottom w:val="0"/>
                                                      <w:divBdr>
                                                        <w:top w:val="none" w:sz="0" w:space="0" w:color="auto"/>
                                                        <w:left w:val="none" w:sz="0" w:space="0" w:color="auto"/>
                                                        <w:bottom w:val="none" w:sz="0" w:space="0" w:color="auto"/>
                                                        <w:right w:val="none" w:sz="0" w:space="0" w:color="auto"/>
                                                      </w:divBdr>
                                                      <w:divsChild>
                                                        <w:div w:id="79995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9182151">
      <w:bodyDiv w:val="1"/>
      <w:marLeft w:val="0"/>
      <w:marRight w:val="0"/>
      <w:marTop w:val="0"/>
      <w:marBottom w:val="0"/>
      <w:divBdr>
        <w:top w:val="none" w:sz="0" w:space="0" w:color="auto"/>
        <w:left w:val="none" w:sz="0" w:space="0" w:color="auto"/>
        <w:bottom w:val="none" w:sz="0" w:space="0" w:color="auto"/>
        <w:right w:val="none" w:sz="0" w:space="0" w:color="auto"/>
      </w:divBdr>
      <w:divsChild>
        <w:div w:id="934167019">
          <w:marLeft w:val="0"/>
          <w:marRight w:val="0"/>
          <w:marTop w:val="0"/>
          <w:marBottom w:val="0"/>
          <w:divBdr>
            <w:top w:val="none" w:sz="0" w:space="0" w:color="auto"/>
            <w:left w:val="none" w:sz="0" w:space="0" w:color="auto"/>
            <w:bottom w:val="none" w:sz="0" w:space="0" w:color="auto"/>
            <w:right w:val="none" w:sz="0" w:space="0" w:color="auto"/>
          </w:divBdr>
          <w:divsChild>
            <w:div w:id="1313365343">
              <w:marLeft w:val="0"/>
              <w:marRight w:val="0"/>
              <w:marTop w:val="0"/>
              <w:marBottom w:val="0"/>
              <w:divBdr>
                <w:top w:val="none" w:sz="0" w:space="0" w:color="auto"/>
                <w:left w:val="none" w:sz="0" w:space="0" w:color="auto"/>
                <w:bottom w:val="none" w:sz="0" w:space="0" w:color="auto"/>
                <w:right w:val="none" w:sz="0" w:space="0" w:color="auto"/>
              </w:divBdr>
              <w:divsChild>
                <w:div w:id="1330984285">
                  <w:marLeft w:val="0"/>
                  <w:marRight w:val="0"/>
                  <w:marTop w:val="0"/>
                  <w:marBottom w:val="0"/>
                  <w:divBdr>
                    <w:top w:val="none" w:sz="0" w:space="0" w:color="auto"/>
                    <w:left w:val="none" w:sz="0" w:space="0" w:color="auto"/>
                    <w:bottom w:val="none" w:sz="0" w:space="0" w:color="auto"/>
                    <w:right w:val="none" w:sz="0" w:space="0" w:color="auto"/>
                  </w:divBdr>
                  <w:divsChild>
                    <w:div w:id="97410066">
                      <w:marLeft w:val="0"/>
                      <w:marRight w:val="0"/>
                      <w:marTop w:val="0"/>
                      <w:marBottom w:val="0"/>
                      <w:divBdr>
                        <w:top w:val="none" w:sz="0" w:space="0" w:color="auto"/>
                        <w:left w:val="none" w:sz="0" w:space="0" w:color="auto"/>
                        <w:bottom w:val="none" w:sz="0" w:space="0" w:color="auto"/>
                        <w:right w:val="none" w:sz="0" w:space="0" w:color="auto"/>
                      </w:divBdr>
                      <w:divsChild>
                        <w:div w:id="2086683396">
                          <w:marLeft w:val="0"/>
                          <w:marRight w:val="0"/>
                          <w:marTop w:val="0"/>
                          <w:marBottom w:val="0"/>
                          <w:divBdr>
                            <w:top w:val="none" w:sz="0" w:space="0" w:color="auto"/>
                            <w:left w:val="none" w:sz="0" w:space="0" w:color="auto"/>
                            <w:bottom w:val="none" w:sz="0" w:space="0" w:color="auto"/>
                            <w:right w:val="none" w:sz="0" w:space="0" w:color="auto"/>
                          </w:divBdr>
                          <w:divsChild>
                            <w:div w:id="1554734266">
                              <w:marLeft w:val="0"/>
                              <w:marRight w:val="0"/>
                              <w:marTop w:val="0"/>
                              <w:marBottom w:val="0"/>
                              <w:divBdr>
                                <w:top w:val="none" w:sz="0" w:space="0" w:color="auto"/>
                                <w:left w:val="none" w:sz="0" w:space="0" w:color="auto"/>
                                <w:bottom w:val="none" w:sz="0" w:space="0" w:color="auto"/>
                                <w:right w:val="none" w:sz="0" w:space="0" w:color="auto"/>
                              </w:divBdr>
                              <w:divsChild>
                                <w:div w:id="1500071910">
                                  <w:marLeft w:val="0"/>
                                  <w:marRight w:val="0"/>
                                  <w:marTop w:val="0"/>
                                  <w:marBottom w:val="0"/>
                                  <w:divBdr>
                                    <w:top w:val="none" w:sz="0" w:space="0" w:color="auto"/>
                                    <w:left w:val="none" w:sz="0" w:space="0" w:color="auto"/>
                                    <w:bottom w:val="none" w:sz="0" w:space="0" w:color="auto"/>
                                    <w:right w:val="none" w:sz="0" w:space="0" w:color="auto"/>
                                  </w:divBdr>
                                  <w:divsChild>
                                    <w:div w:id="356395427">
                                      <w:marLeft w:val="0"/>
                                      <w:marRight w:val="0"/>
                                      <w:marTop w:val="0"/>
                                      <w:marBottom w:val="0"/>
                                      <w:divBdr>
                                        <w:top w:val="none" w:sz="0" w:space="0" w:color="auto"/>
                                        <w:left w:val="none" w:sz="0" w:space="0" w:color="auto"/>
                                        <w:bottom w:val="none" w:sz="0" w:space="0" w:color="auto"/>
                                        <w:right w:val="none" w:sz="0" w:space="0" w:color="auto"/>
                                      </w:divBdr>
                                      <w:divsChild>
                                        <w:div w:id="740640106">
                                          <w:marLeft w:val="0"/>
                                          <w:marRight w:val="0"/>
                                          <w:marTop w:val="0"/>
                                          <w:marBottom w:val="0"/>
                                          <w:divBdr>
                                            <w:top w:val="none" w:sz="0" w:space="0" w:color="auto"/>
                                            <w:left w:val="none" w:sz="0" w:space="0" w:color="auto"/>
                                            <w:bottom w:val="none" w:sz="0" w:space="0" w:color="auto"/>
                                            <w:right w:val="none" w:sz="0" w:space="0" w:color="auto"/>
                                          </w:divBdr>
                                          <w:divsChild>
                                            <w:div w:id="1132558772">
                                              <w:marLeft w:val="0"/>
                                              <w:marRight w:val="0"/>
                                              <w:marTop w:val="0"/>
                                              <w:marBottom w:val="0"/>
                                              <w:divBdr>
                                                <w:top w:val="none" w:sz="0" w:space="0" w:color="auto"/>
                                                <w:left w:val="none" w:sz="0" w:space="0" w:color="auto"/>
                                                <w:bottom w:val="none" w:sz="0" w:space="0" w:color="auto"/>
                                                <w:right w:val="none" w:sz="0" w:space="0" w:color="auto"/>
                                              </w:divBdr>
                                              <w:divsChild>
                                                <w:div w:id="957220412">
                                                  <w:marLeft w:val="0"/>
                                                  <w:marRight w:val="0"/>
                                                  <w:marTop w:val="0"/>
                                                  <w:marBottom w:val="0"/>
                                                  <w:divBdr>
                                                    <w:top w:val="none" w:sz="0" w:space="0" w:color="auto"/>
                                                    <w:left w:val="none" w:sz="0" w:space="0" w:color="auto"/>
                                                    <w:bottom w:val="none" w:sz="0" w:space="0" w:color="auto"/>
                                                    <w:right w:val="none" w:sz="0" w:space="0" w:color="auto"/>
                                                  </w:divBdr>
                                                  <w:divsChild>
                                                    <w:div w:id="650133343">
                                                      <w:marLeft w:val="0"/>
                                                      <w:marRight w:val="0"/>
                                                      <w:marTop w:val="0"/>
                                                      <w:marBottom w:val="0"/>
                                                      <w:divBdr>
                                                        <w:top w:val="none" w:sz="0" w:space="0" w:color="auto"/>
                                                        <w:left w:val="none" w:sz="0" w:space="0" w:color="auto"/>
                                                        <w:bottom w:val="none" w:sz="0" w:space="0" w:color="auto"/>
                                                        <w:right w:val="none" w:sz="0" w:space="0" w:color="auto"/>
                                                      </w:divBdr>
                                                      <w:divsChild>
                                                        <w:div w:id="41020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2299848">
      <w:bodyDiv w:val="1"/>
      <w:marLeft w:val="0"/>
      <w:marRight w:val="0"/>
      <w:marTop w:val="0"/>
      <w:marBottom w:val="0"/>
      <w:divBdr>
        <w:top w:val="none" w:sz="0" w:space="0" w:color="auto"/>
        <w:left w:val="none" w:sz="0" w:space="0" w:color="auto"/>
        <w:bottom w:val="none" w:sz="0" w:space="0" w:color="auto"/>
        <w:right w:val="none" w:sz="0" w:space="0" w:color="auto"/>
      </w:divBdr>
      <w:divsChild>
        <w:div w:id="1900704015">
          <w:marLeft w:val="0"/>
          <w:marRight w:val="0"/>
          <w:marTop w:val="0"/>
          <w:marBottom w:val="0"/>
          <w:divBdr>
            <w:top w:val="none" w:sz="0" w:space="0" w:color="auto"/>
            <w:left w:val="none" w:sz="0" w:space="0" w:color="auto"/>
            <w:bottom w:val="none" w:sz="0" w:space="0" w:color="auto"/>
            <w:right w:val="none" w:sz="0" w:space="0" w:color="auto"/>
          </w:divBdr>
          <w:divsChild>
            <w:div w:id="1696037075">
              <w:marLeft w:val="0"/>
              <w:marRight w:val="0"/>
              <w:marTop w:val="0"/>
              <w:marBottom w:val="0"/>
              <w:divBdr>
                <w:top w:val="none" w:sz="0" w:space="0" w:color="auto"/>
                <w:left w:val="none" w:sz="0" w:space="0" w:color="auto"/>
                <w:bottom w:val="none" w:sz="0" w:space="0" w:color="auto"/>
                <w:right w:val="none" w:sz="0" w:space="0" w:color="auto"/>
              </w:divBdr>
              <w:divsChild>
                <w:div w:id="731392286">
                  <w:marLeft w:val="0"/>
                  <w:marRight w:val="0"/>
                  <w:marTop w:val="0"/>
                  <w:marBottom w:val="0"/>
                  <w:divBdr>
                    <w:top w:val="none" w:sz="0" w:space="0" w:color="auto"/>
                    <w:left w:val="none" w:sz="0" w:space="0" w:color="auto"/>
                    <w:bottom w:val="none" w:sz="0" w:space="0" w:color="auto"/>
                    <w:right w:val="none" w:sz="0" w:space="0" w:color="auto"/>
                  </w:divBdr>
                  <w:divsChild>
                    <w:div w:id="1953121636">
                      <w:marLeft w:val="0"/>
                      <w:marRight w:val="0"/>
                      <w:marTop w:val="0"/>
                      <w:marBottom w:val="0"/>
                      <w:divBdr>
                        <w:top w:val="none" w:sz="0" w:space="0" w:color="auto"/>
                        <w:left w:val="none" w:sz="0" w:space="0" w:color="auto"/>
                        <w:bottom w:val="none" w:sz="0" w:space="0" w:color="auto"/>
                        <w:right w:val="none" w:sz="0" w:space="0" w:color="auto"/>
                      </w:divBdr>
                      <w:divsChild>
                        <w:div w:id="1018701059">
                          <w:marLeft w:val="0"/>
                          <w:marRight w:val="0"/>
                          <w:marTop w:val="0"/>
                          <w:marBottom w:val="0"/>
                          <w:divBdr>
                            <w:top w:val="none" w:sz="0" w:space="0" w:color="auto"/>
                            <w:left w:val="none" w:sz="0" w:space="0" w:color="auto"/>
                            <w:bottom w:val="none" w:sz="0" w:space="0" w:color="auto"/>
                            <w:right w:val="none" w:sz="0" w:space="0" w:color="auto"/>
                          </w:divBdr>
                          <w:divsChild>
                            <w:div w:id="1911839482">
                              <w:marLeft w:val="0"/>
                              <w:marRight w:val="0"/>
                              <w:marTop w:val="0"/>
                              <w:marBottom w:val="0"/>
                              <w:divBdr>
                                <w:top w:val="none" w:sz="0" w:space="0" w:color="auto"/>
                                <w:left w:val="none" w:sz="0" w:space="0" w:color="auto"/>
                                <w:bottom w:val="none" w:sz="0" w:space="0" w:color="auto"/>
                                <w:right w:val="none" w:sz="0" w:space="0" w:color="auto"/>
                              </w:divBdr>
                              <w:divsChild>
                                <w:div w:id="1327979676">
                                  <w:marLeft w:val="0"/>
                                  <w:marRight w:val="0"/>
                                  <w:marTop w:val="0"/>
                                  <w:marBottom w:val="0"/>
                                  <w:divBdr>
                                    <w:top w:val="none" w:sz="0" w:space="0" w:color="auto"/>
                                    <w:left w:val="none" w:sz="0" w:space="0" w:color="auto"/>
                                    <w:bottom w:val="none" w:sz="0" w:space="0" w:color="auto"/>
                                    <w:right w:val="none" w:sz="0" w:space="0" w:color="auto"/>
                                  </w:divBdr>
                                  <w:divsChild>
                                    <w:div w:id="795873540">
                                      <w:marLeft w:val="0"/>
                                      <w:marRight w:val="0"/>
                                      <w:marTop w:val="0"/>
                                      <w:marBottom w:val="0"/>
                                      <w:divBdr>
                                        <w:top w:val="none" w:sz="0" w:space="0" w:color="auto"/>
                                        <w:left w:val="none" w:sz="0" w:space="0" w:color="auto"/>
                                        <w:bottom w:val="none" w:sz="0" w:space="0" w:color="auto"/>
                                        <w:right w:val="none" w:sz="0" w:space="0" w:color="auto"/>
                                      </w:divBdr>
                                      <w:divsChild>
                                        <w:div w:id="907570468">
                                          <w:marLeft w:val="0"/>
                                          <w:marRight w:val="0"/>
                                          <w:marTop w:val="0"/>
                                          <w:marBottom w:val="0"/>
                                          <w:divBdr>
                                            <w:top w:val="none" w:sz="0" w:space="0" w:color="auto"/>
                                            <w:left w:val="none" w:sz="0" w:space="0" w:color="auto"/>
                                            <w:bottom w:val="none" w:sz="0" w:space="0" w:color="auto"/>
                                            <w:right w:val="none" w:sz="0" w:space="0" w:color="auto"/>
                                          </w:divBdr>
                                          <w:divsChild>
                                            <w:div w:id="2019379573">
                                              <w:marLeft w:val="0"/>
                                              <w:marRight w:val="0"/>
                                              <w:marTop w:val="0"/>
                                              <w:marBottom w:val="0"/>
                                              <w:divBdr>
                                                <w:top w:val="none" w:sz="0" w:space="0" w:color="auto"/>
                                                <w:left w:val="none" w:sz="0" w:space="0" w:color="auto"/>
                                                <w:bottom w:val="none" w:sz="0" w:space="0" w:color="auto"/>
                                                <w:right w:val="none" w:sz="0" w:space="0" w:color="auto"/>
                                              </w:divBdr>
                                              <w:divsChild>
                                                <w:div w:id="198251538">
                                                  <w:marLeft w:val="0"/>
                                                  <w:marRight w:val="0"/>
                                                  <w:marTop w:val="0"/>
                                                  <w:marBottom w:val="0"/>
                                                  <w:divBdr>
                                                    <w:top w:val="none" w:sz="0" w:space="0" w:color="auto"/>
                                                    <w:left w:val="none" w:sz="0" w:space="0" w:color="auto"/>
                                                    <w:bottom w:val="none" w:sz="0" w:space="0" w:color="auto"/>
                                                    <w:right w:val="none" w:sz="0" w:space="0" w:color="auto"/>
                                                  </w:divBdr>
                                                  <w:divsChild>
                                                    <w:div w:id="1606233198">
                                                      <w:marLeft w:val="0"/>
                                                      <w:marRight w:val="0"/>
                                                      <w:marTop w:val="0"/>
                                                      <w:marBottom w:val="0"/>
                                                      <w:divBdr>
                                                        <w:top w:val="none" w:sz="0" w:space="0" w:color="auto"/>
                                                        <w:left w:val="none" w:sz="0" w:space="0" w:color="auto"/>
                                                        <w:bottom w:val="none" w:sz="0" w:space="0" w:color="auto"/>
                                                        <w:right w:val="none" w:sz="0" w:space="0" w:color="auto"/>
                                                      </w:divBdr>
                                                      <w:divsChild>
                                                        <w:div w:id="16349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IBDgemeenten.nl" TargetMode="External"/><Relationship Id="rId18" Type="http://schemas.openxmlformats.org/officeDocument/2006/relationships/hyperlink" Target="tel:0650055157" TargetMode="External"/><Relationship Id="rId26" Type="http://schemas.openxmlformats.org/officeDocument/2006/relationships/hyperlink" Target="mailto:gerald.van.der.linden@houten.nl" TargetMode="External"/><Relationship Id="rId21" Type="http://schemas.openxmlformats.org/officeDocument/2006/relationships/hyperlink" Target="tel:0650055107"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gilbert.isabella@houten.nl" TargetMode="External"/><Relationship Id="rId25" Type="http://schemas.openxmlformats.org/officeDocument/2006/relationships/hyperlink" Target="mailto:peter.klinkenberg@houten.nl" TargetMode="External"/><Relationship Id="rId33" Type="http://schemas.openxmlformats.org/officeDocument/2006/relationships/footer" Target="footer3.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datalekken.autoriteitpersoonsgegevens.nl" TargetMode="External"/><Relationship Id="rId20" Type="http://schemas.openxmlformats.org/officeDocument/2006/relationships/hyperlink" Target="mailto:aletta.barink@houten.n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jan.baas@houten.nl" TargetMode="External"/><Relationship Id="rId32" Type="http://schemas.openxmlformats.org/officeDocument/2006/relationships/header" Target="header3.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mailto:piet.woudt@houten.nl" TargetMode="External"/><Relationship Id="rId23" Type="http://schemas.openxmlformats.org/officeDocument/2006/relationships/hyperlink" Target="mailto:antony.hulshoff@houten.nl" TargetMode="External"/><Relationship Id="rId28" Type="http://schemas.openxmlformats.org/officeDocument/2006/relationships/header" Target="header1.xml"/><Relationship Id="rId36" Type="http://schemas.openxmlformats.org/officeDocument/2006/relationships/customXml" Target="../customXml/item2.xml"/><Relationship Id="rId10" Type="http://schemas.openxmlformats.org/officeDocument/2006/relationships/image" Target="media/image3.jpeg"/><Relationship Id="rId19" Type="http://schemas.openxmlformats.org/officeDocument/2006/relationships/hyperlink" Target="tel:06-29349968"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helpdesk@houten.nl" TargetMode="External"/><Relationship Id="rId22" Type="http://schemas.openxmlformats.org/officeDocument/2006/relationships/hyperlink" Target="mailto:piet.woudt@houten.nl" TargetMode="External"/><Relationship Id="rId27" Type="http://schemas.openxmlformats.org/officeDocument/2006/relationships/hyperlink" Target="mailto:jeroen.alflen@houten.nl"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111ECF0E21EAA4ABA20AC6B9D308A04" ma:contentTypeVersion="12" ma:contentTypeDescription="Een nieuw document maken." ma:contentTypeScope="" ma:versionID="9b92faf4c256bbad7e2a5253cc385b47">
  <xsd:schema xmlns:xsd="http://www.w3.org/2001/XMLSchema" xmlns:xs="http://www.w3.org/2001/XMLSchema" xmlns:p="http://schemas.microsoft.com/office/2006/metadata/properties" xmlns:ns2="dc842a6a-e234-4468-a94a-ece5127ce22a" xmlns:ns3="fd332fb0-eeff-4ced-8678-8b617304fb21" targetNamespace="http://schemas.microsoft.com/office/2006/metadata/properties" ma:root="true" ma:fieldsID="8291fb60be65795bc57b0c4870db62f4" ns2:_="" ns3:_="">
    <xsd:import namespace="dc842a6a-e234-4468-a94a-ece5127ce22a"/>
    <xsd:import namespace="fd332fb0-eeff-4ced-8678-8b617304fb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842a6a-e234-4468-a94a-ece5127ce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bde4269-7c0f-42d6-b455-ed60271de2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32fb0-eeff-4ced-8678-8b617304fb2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842a6a-e234-4468-a94a-ece5127ce2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499D92-9893-4F8F-B35B-09940DF61F97}">
  <ds:schemaRefs>
    <ds:schemaRef ds:uri="http://schemas.openxmlformats.org/officeDocument/2006/bibliography"/>
  </ds:schemaRefs>
</ds:datastoreItem>
</file>

<file path=customXml/itemProps2.xml><?xml version="1.0" encoding="utf-8"?>
<ds:datastoreItem xmlns:ds="http://schemas.openxmlformats.org/officeDocument/2006/customXml" ds:itemID="{A5E694C0-195D-4B1C-8053-D45010B6C003}"/>
</file>

<file path=customXml/itemProps3.xml><?xml version="1.0" encoding="utf-8"?>
<ds:datastoreItem xmlns:ds="http://schemas.openxmlformats.org/officeDocument/2006/customXml" ds:itemID="{AE93AC09-2BC9-455A-A308-E35715821AD4}"/>
</file>

<file path=customXml/itemProps4.xml><?xml version="1.0" encoding="utf-8"?>
<ds:datastoreItem xmlns:ds="http://schemas.openxmlformats.org/officeDocument/2006/customXml" ds:itemID="{2C8A9517-D87A-4258-825A-75F6C34D4D68}"/>
</file>

<file path=docProps/app.xml><?xml version="1.0" encoding="utf-8"?>
<Properties xmlns="http://schemas.openxmlformats.org/officeDocument/2006/extended-properties" xmlns:vt="http://schemas.openxmlformats.org/officeDocument/2006/docPropsVTypes">
  <Template>Normal</Template>
  <TotalTime>1</TotalTime>
  <Pages>25</Pages>
  <Words>7869</Words>
  <Characters>49333</Characters>
  <Application>Microsoft Office Word</Application>
  <DocSecurity>0</DocSecurity>
  <Lines>411</Lines>
  <Paragraphs>114</Paragraphs>
  <ScaleCrop>false</ScaleCrop>
  <HeadingPairs>
    <vt:vector size="2" baseType="variant">
      <vt:variant>
        <vt:lpstr>Titel</vt:lpstr>
      </vt:variant>
      <vt:variant>
        <vt:i4>1</vt:i4>
      </vt:variant>
    </vt:vector>
  </HeadingPairs>
  <TitlesOfParts>
    <vt:vector size="1" baseType="lpstr">
      <vt:lpstr>Incidentmanagement en responsebeleid</vt:lpstr>
    </vt:vector>
  </TitlesOfParts>
  <Company>Gemeente Houten</Company>
  <LinksUpToDate>false</LinksUpToDate>
  <CharactersWithSpaces>57088</CharactersWithSpaces>
  <SharedDoc>false</SharedDoc>
  <HLinks>
    <vt:vector size="312" baseType="variant">
      <vt:variant>
        <vt:i4>8323161</vt:i4>
      </vt:variant>
      <vt:variant>
        <vt:i4>258</vt:i4>
      </vt:variant>
      <vt:variant>
        <vt:i4>0</vt:i4>
      </vt:variant>
      <vt:variant>
        <vt:i4>5</vt:i4>
      </vt:variant>
      <vt:variant>
        <vt:lpwstr>mailto:andre.van.nieuwpoort@lopik.nl</vt:lpwstr>
      </vt:variant>
      <vt:variant>
        <vt:lpwstr/>
      </vt:variant>
      <vt:variant>
        <vt:i4>4849726</vt:i4>
      </vt:variant>
      <vt:variant>
        <vt:i4>255</vt:i4>
      </vt:variant>
      <vt:variant>
        <vt:i4>0</vt:i4>
      </vt:variant>
      <vt:variant>
        <vt:i4>5</vt:i4>
      </vt:variant>
      <vt:variant>
        <vt:lpwstr>mailto:hans.capel@lopik.nl</vt:lpwstr>
      </vt:variant>
      <vt:variant>
        <vt:lpwstr/>
      </vt:variant>
      <vt:variant>
        <vt:i4>7536666</vt:i4>
      </vt:variant>
      <vt:variant>
        <vt:i4>252</vt:i4>
      </vt:variant>
      <vt:variant>
        <vt:i4>0</vt:i4>
      </vt:variant>
      <vt:variant>
        <vt:i4>5</vt:i4>
      </vt:variant>
      <vt:variant>
        <vt:lpwstr>mailto:martijn.duim@lopik.nl</vt:lpwstr>
      </vt:variant>
      <vt:variant>
        <vt:lpwstr/>
      </vt:variant>
      <vt:variant>
        <vt:i4>5832812</vt:i4>
      </vt:variant>
      <vt:variant>
        <vt:i4>249</vt:i4>
      </vt:variant>
      <vt:variant>
        <vt:i4>0</vt:i4>
      </vt:variant>
      <vt:variant>
        <vt:i4>5</vt:i4>
      </vt:variant>
      <vt:variant>
        <vt:lpwstr>mailto:L.d.man@vianen.nl</vt:lpwstr>
      </vt:variant>
      <vt:variant>
        <vt:lpwstr/>
      </vt:variant>
      <vt:variant>
        <vt:i4>2228313</vt:i4>
      </vt:variant>
      <vt:variant>
        <vt:i4>246</vt:i4>
      </vt:variant>
      <vt:variant>
        <vt:i4>0</vt:i4>
      </vt:variant>
      <vt:variant>
        <vt:i4>5</vt:i4>
      </vt:variant>
      <vt:variant>
        <vt:lpwstr>mailto:l.koning@vianen.nl</vt:lpwstr>
      </vt:variant>
      <vt:variant>
        <vt:lpwstr/>
      </vt:variant>
      <vt:variant>
        <vt:i4>327790</vt:i4>
      </vt:variant>
      <vt:variant>
        <vt:i4>243</vt:i4>
      </vt:variant>
      <vt:variant>
        <vt:i4>0</vt:i4>
      </vt:variant>
      <vt:variant>
        <vt:i4>5</vt:i4>
      </vt:variant>
      <vt:variant>
        <vt:lpwstr>mailto:a.poelman@montfoort.nl</vt:lpwstr>
      </vt:variant>
      <vt:variant>
        <vt:lpwstr/>
      </vt:variant>
      <vt:variant>
        <vt:i4>3604500</vt:i4>
      </vt:variant>
      <vt:variant>
        <vt:i4>240</vt:i4>
      </vt:variant>
      <vt:variant>
        <vt:i4>0</vt:i4>
      </vt:variant>
      <vt:variant>
        <vt:i4>5</vt:i4>
      </vt:variant>
      <vt:variant>
        <vt:lpwstr>mailto:n.de.korte@ijsselstein.nl</vt:lpwstr>
      </vt:variant>
      <vt:variant>
        <vt:lpwstr/>
      </vt:variant>
      <vt:variant>
        <vt:i4>4128772</vt:i4>
      </vt:variant>
      <vt:variant>
        <vt:i4>237</vt:i4>
      </vt:variant>
      <vt:variant>
        <vt:i4>0</vt:i4>
      </vt:variant>
      <vt:variant>
        <vt:i4>5</vt:i4>
      </vt:variant>
      <vt:variant>
        <vt:lpwstr>mailto:annelies.van.emmerik@houten.nl</vt:lpwstr>
      </vt:variant>
      <vt:variant>
        <vt:lpwstr/>
      </vt:variant>
      <vt:variant>
        <vt:i4>589943</vt:i4>
      </vt:variant>
      <vt:variant>
        <vt:i4>234</vt:i4>
      </vt:variant>
      <vt:variant>
        <vt:i4>0</vt:i4>
      </vt:variant>
      <vt:variant>
        <vt:i4>5</vt:i4>
      </vt:variant>
      <vt:variant>
        <vt:lpwstr>mailto:piet.woudt@houten.nl</vt:lpwstr>
      </vt:variant>
      <vt:variant>
        <vt:lpwstr/>
      </vt:variant>
      <vt:variant>
        <vt:i4>3604550</vt:i4>
      </vt:variant>
      <vt:variant>
        <vt:i4>231</vt:i4>
      </vt:variant>
      <vt:variant>
        <vt:i4>0</vt:i4>
      </vt:variant>
      <vt:variant>
        <vt:i4>5</vt:i4>
      </vt:variant>
      <vt:variant>
        <vt:lpwstr>mailto:r.uijtdehaage@nieuwegein.nl</vt:lpwstr>
      </vt:variant>
      <vt:variant>
        <vt:lpwstr/>
      </vt:variant>
      <vt:variant>
        <vt:i4>3735640</vt:i4>
      </vt:variant>
      <vt:variant>
        <vt:i4>228</vt:i4>
      </vt:variant>
      <vt:variant>
        <vt:i4>0</vt:i4>
      </vt:variant>
      <vt:variant>
        <vt:i4>5</vt:i4>
      </vt:variant>
      <vt:variant>
        <vt:lpwstr>mailto:r.bourguignon@nieuwegein.nl</vt:lpwstr>
      </vt:variant>
      <vt:variant>
        <vt:lpwstr/>
      </vt:variant>
      <vt:variant>
        <vt:i4>7471195</vt:i4>
      </vt:variant>
      <vt:variant>
        <vt:i4>225</vt:i4>
      </vt:variant>
      <vt:variant>
        <vt:i4>0</vt:i4>
      </vt:variant>
      <vt:variant>
        <vt:i4>5</vt:i4>
      </vt:variant>
      <vt:variant>
        <vt:lpwstr>mailto:p.vd.hoog@nieuwegein.nl</vt:lpwstr>
      </vt:variant>
      <vt:variant>
        <vt:lpwstr/>
      </vt:variant>
      <vt:variant>
        <vt:i4>5505055</vt:i4>
      </vt:variant>
      <vt:variant>
        <vt:i4>222</vt:i4>
      </vt:variant>
      <vt:variant>
        <vt:i4>0</vt:i4>
      </vt:variant>
      <vt:variant>
        <vt:i4>5</vt:i4>
      </vt:variant>
      <vt:variant>
        <vt:lpwstr>http://www.rvig.nl/documenten/circulaires/2015/02/27/paspoortsignalering</vt:lpwstr>
      </vt:variant>
      <vt:variant>
        <vt:lpwstr/>
      </vt:variant>
      <vt:variant>
        <vt:i4>1900557</vt:i4>
      </vt:variant>
      <vt:variant>
        <vt:i4>219</vt:i4>
      </vt:variant>
      <vt:variant>
        <vt:i4>0</vt:i4>
      </vt:variant>
      <vt:variant>
        <vt:i4>5</vt:i4>
      </vt:variant>
      <vt:variant>
        <vt:lpwstr>Articles/slUid=CO57581523091c80.78140737</vt:lpwstr>
      </vt:variant>
      <vt:variant>
        <vt:lpwstr/>
      </vt:variant>
      <vt:variant>
        <vt:i4>4587530</vt:i4>
      </vt:variant>
      <vt:variant>
        <vt:i4>216</vt:i4>
      </vt:variant>
      <vt:variant>
        <vt:i4>0</vt:i4>
      </vt:variant>
      <vt:variant>
        <vt:i4>5</vt:i4>
      </vt:variant>
      <vt:variant>
        <vt:lpwstr>Articles/slUid=CO551011025b39f7.20729379</vt:lpwstr>
      </vt:variant>
      <vt:variant>
        <vt:lpwstr/>
      </vt:variant>
      <vt:variant>
        <vt:i4>4456531</vt:i4>
      </vt:variant>
      <vt:variant>
        <vt:i4>213</vt:i4>
      </vt:variant>
      <vt:variant>
        <vt:i4>0</vt:i4>
      </vt:variant>
      <vt:variant>
        <vt:i4>5</vt:i4>
      </vt:variant>
      <vt:variant>
        <vt:lpwstr>Articles/slUid=CO551010b1a9b291.58270815</vt:lpwstr>
      </vt:variant>
      <vt:variant>
        <vt:lpwstr/>
      </vt:variant>
      <vt:variant>
        <vt:i4>3014755</vt:i4>
      </vt:variant>
      <vt:variant>
        <vt:i4>210</vt:i4>
      </vt:variant>
      <vt:variant>
        <vt:i4>0</vt:i4>
      </vt:variant>
      <vt:variant>
        <vt:i4>5</vt:i4>
      </vt:variant>
      <vt:variant>
        <vt:lpwstr>https://www.e-inwoner.nl/prod/fr/houten/Melding_beveiligingsincident_goed/new</vt:lpwstr>
      </vt:variant>
      <vt:variant>
        <vt:lpwstr/>
      </vt:variant>
      <vt:variant>
        <vt:i4>5505123</vt:i4>
      </vt:variant>
      <vt:variant>
        <vt:i4>207</vt:i4>
      </vt:variant>
      <vt:variant>
        <vt:i4>0</vt:i4>
      </vt:variant>
      <vt:variant>
        <vt:i4>5</vt:i4>
      </vt:variant>
      <vt:variant>
        <vt:lpwstr>mailto:info@IBDgemeenten.nl</vt:lpwstr>
      </vt:variant>
      <vt:variant>
        <vt:lpwstr/>
      </vt:variant>
      <vt:variant>
        <vt:i4>1310775</vt:i4>
      </vt:variant>
      <vt:variant>
        <vt:i4>200</vt:i4>
      </vt:variant>
      <vt:variant>
        <vt:i4>0</vt:i4>
      </vt:variant>
      <vt:variant>
        <vt:i4>5</vt:i4>
      </vt:variant>
      <vt:variant>
        <vt:lpwstr/>
      </vt:variant>
      <vt:variant>
        <vt:lpwstr>_Toc466643109</vt:lpwstr>
      </vt:variant>
      <vt:variant>
        <vt:i4>1310775</vt:i4>
      </vt:variant>
      <vt:variant>
        <vt:i4>194</vt:i4>
      </vt:variant>
      <vt:variant>
        <vt:i4>0</vt:i4>
      </vt:variant>
      <vt:variant>
        <vt:i4>5</vt:i4>
      </vt:variant>
      <vt:variant>
        <vt:lpwstr/>
      </vt:variant>
      <vt:variant>
        <vt:lpwstr>_Toc466643108</vt:lpwstr>
      </vt:variant>
      <vt:variant>
        <vt:i4>1310775</vt:i4>
      </vt:variant>
      <vt:variant>
        <vt:i4>188</vt:i4>
      </vt:variant>
      <vt:variant>
        <vt:i4>0</vt:i4>
      </vt:variant>
      <vt:variant>
        <vt:i4>5</vt:i4>
      </vt:variant>
      <vt:variant>
        <vt:lpwstr/>
      </vt:variant>
      <vt:variant>
        <vt:lpwstr>_Toc466643107</vt:lpwstr>
      </vt:variant>
      <vt:variant>
        <vt:i4>1310775</vt:i4>
      </vt:variant>
      <vt:variant>
        <vt:i4>182</vt:i4>
      </vt:variant>
      <vt:variant>
        <vt:i4>0</vt:i4>
      </vt:variant>
      <vt:variant>
        <vt:i4>5</vt:i4>
      </vt:variant>
      <vt:variant>
        <vt:lpwstr/>
      </vt:variant>
      <vt:variant>
        <vt:lpwstr>_Toc466643106</vt:lpwstr>
      </vt:variant>
      <vt:variant>
        <vt:i4>1310775</vt:i4>
      </vt:variant>
      <vt:variant>
        <vt:i4>176</vt:i4>
      </vt:variant>
      <vt:variant>
        <vt:i4>0</vt:i4>
      </vt:variant>
      <vt:variant>
        <vt:i4>5</vt:i4>
      </vt:variant>
      <vt:variant>
        <vt:lpwstr/>
      </vt:variant>
      <vt:variant>
        <vt:lpwstr>_Toc466643105</vt:lpwstr>
      </vt:variant>
      <vt:variant>
        <vt:i4>1310775</vt:i4>
      </vt:variant>
      <vt:variant>
        <vt:i4>170</vt:i4>
      </vt:variant>
      <vt:variant>
        <vt:i4>0</vt:i4>
      </vt:variant>
      <vt:variant>
        <vt:i4>5</vt:i4>
      </vt:variant>
      <vt:variant>
        <vt:lpwstr/>
      </vt:variant>
      <vt:variant>
        <vt:lpwstr>_Toc466643104</vt:lpwstr>
      </vt:variant>
      <vt:variant>
        <vt:i4>1310775</vt:i4>
      </vt:variant>
      <vt:variant>
        <vt:i4>164</vt:i4>
      </vt:variant>
      <vt:variant>
        <vt:i4>0</vt:i4>
      </vt:variant>
      <vt:variant>
        <vt:i4>5</vt:i4>
      </vt:variant>
      <vt:variant>
        <vt:lpwstr/>
      </vt:variant>
      <vt:variant>
        <vt:lpwstr>_Toc466643103</vt:lpwstr>
      </vt:variant>
      <vt:variant>
        <vt:i4>1310775</vt:i4>
      </vt:variant>
      <vt:variant>
        <vt:i4>158</vt:i4>
      </vt:variant>
      <vt:variant>
        <vt:i4>0</vt:i4>
      </vt:variant>
      <vt:variant>
        <vt:i4>5</vt:i4>
      </vt:variant>
      <vt:variant>
        <vt:lpwstr/>
      </vt:variant>
      <vt:variant>
        <vt:lpwstr>_Toc466643102</vt:lpwstr>
      </vt:variant>
      <vt:variant>
        <vt:i4>1310775</vt:i4>
      </vt:variant>
      <vt:variant>
        <vt:i4>152</vt:i4>
      </vt:variant>
      <vt:variant>
        <vt:i4>0</vt:i4>
      </vt:variant>
      <vt:variant>
        <vt:i4>5</vt:i4>
      </vt:variant>
      <vt:variant>
        <vt:lpwstr/>
      </vt:variant>
      <vt:variant>
        <vt:lpwstr>_Toc466643101</vt:lpwstr>
      </vt:variant>
      <vt:variant>
        <vt:i4>1310775</vt:i4>
      </vt:variant>
      <vt:variant>
        <vt:i4>146</vt:i4>
      </vt:variant>
      <vt:variant>
        <vt:i4>0</vt:i4>
      </vt:variant>
      <vt:variant>
        <vt:i4>5</vt:i4>
      </vt:variant>
      <vt:variant>
        <vt:lpwstr/>
      </vt:variant>
      <vt:variant>
        <vt:lpwstr>_Toc466643100</vt:lpwstr>
      </vt:variant>
      <vt:variant>
        <vt:i4>1900598</vt:i4>
      </vt:variant>
      <vt:variant>
        <vt:i4>140</vt:i4>
      </vt:variant>
      <vt:variant>
        <vt:i4>0</vt:i4>
      </vt:variant>
      <vt:variant>
        <vt:i4>5</vt:i4>
      </vt:variant>
      <vt:variant>
        <vt:lpwstr/>
      </vt:variant>
      <vt:variant>
        <vt:lpwstr>_Toc466643099</vt:lpwstr>
      </vt:variant>
      <vt:variant>
        <vt:i4>1900598</vt:i4>
      </vt:variant>
      <vt:variant>
        <vt:i4>134</vt:i4>
      </vt:variant>
      <vt:variant>
        <vt:i4>0</vt:i4>
      </vt:variant>
      <vt:variant>
        <vt:i4>5</vt:i4>
      </vt:variant>
      <vt:variant>
        <vt:lpwstr/>
      </vt:variant>
      <vt:variant>
        <vt:lpwstr>_Toc466643098</vt:lpwstr>
      </vt:variant>
      <vt:variant>
        <vt:i4>1900598</vt:i4>
      </vt:variant>
      <vt:variant>
        <vt:i4>128</vt:i4>
      </vt:variant>
      <vt:variant>
        <vt:i4>0</vt:i4>
      </vt:variant>
      <vt:variant>
        <vt:i4>5</vt:i4>
      </vt:variant>
      <vt:variant>
        <vt:lpwstr/>
      </vt:variant>
      <vt:variant>
        <vt:lpwstr>_Toc466643097</vt:lpwstr>
      </vt:variant>
      <vt:variant>
        <vt:i4>1900598</vt:i4>
      </vt:variant>
      <vt:variant>
        <vt:i4>122</vt:i4>
      </vt:variant>
      <vt:variant>
        <vt:i4>0</vt:i4>
      </vt:variant>
      <vt:variant>
        <vt:i4>5</vt:i4>
      </vt:variant>
      <vt:variant>
        <vt:lpwstr/>
      </vt:variant>
      <vt:variant>
        <vt:lpwstr>_Toc466643096</vt:lpwstr>
      </vt:variant>
      <vt:variant>
        <vt:i4>1900598</vt:i4>
      </vt:variant>
      <vt:variant>
        <vt:i4>116</vt:i4>
      </vt:variant>
      <vt:variant>
        <vt:i4>0</vt:i4>
      </vt:variant>
      <vt:variant>
        <vt:i4>5</vt:i4>
      </vt:variant>
      <vt:variant>
        <vt:lpwstr/>
      </vt:variant>
      <vt:variant>
        <vt:lpwstr>_Toc466643095</vt:lpwstr>
      </vt:variant>
      <vt:variant>
        <vt:i4>1900598</vt:i4>
      </vt:variant>
      <vt:variant>
        <vt:i4>110</vt:i4>
      </vt:variant>
      <vt:variant>
        <vt:i4>0</vt:i4>
      </vt:variant>
      <vt:variant>
        <vt:i4>5</vt:i4>
      </vt:variant>
      <vt:variant>
        <vt:lpwstr/>
      </vt:variant>
      <vt:variant>
        <vt:lpwstr>_Toc466643094</vt:lpwstr>
      </vt:variant>
      <vt:variant>
        <vt:i4>1900598</vt:i4>
      </vt:variant>
      <vt:variant>
        <vt:i4>104</vt:i4>
      </vt:variant>
      <vt:variant>
        <vt:i4>0</vt:i4>
      </vt:variant>
      <vt:variant>
        <vt:i4>5</vt:i4>
      </vt:variant>
      <vt:variant>
        <vt:lpwstr/>
      </vt:variant>
      <vt:variant>
        <vt:lpwstr>_Toc466643093</vt:lpwstr>
      </vt:variant>
      <vt:variant>
        <vt:i4>1900598</vt:i4>
      </vt:variant>
      <vt:variant>
        <vt:i4>98</vt:i4>
      </vt:variant>
      <vt:variant>
        <vt:i4>0</vt:i4>
      </vt:variant>
      <vt:variant>
        <vt:i4>5</vt:i4>
      </vt:variant>
      <vt:variant>
        <vt:lpwstr/>
      </vt:variant>
      <vt:variant>
        <vt:lpwstr>_Toc466643092</vt:lpwstr>
      </vt:variant>
      <vt:variant>
        <vt:i4>1900598</vt:i4>
      </vt:variant>
      <vt:variant>
        <vt:i4>92</vt:i4>
      </vt:variant>
      <vt:variant>
        <vt:i4>0</vt:i4>
      </vt:variant>
      <vt:variant>
        <vt:i4>5</vt:i4>
      </vt:variant>
      <vt:variant>
        <vt:lpwstr/>
      </vt:variant>
      <vt:variant>
        <vt:lpwstr>_Toc466643091</vt:lpwstr>
      </vt:variant>
      <vt:variant>
        <vt:i4>1900598</vt:i4>
      </vt:variant>
      <vt:variant>
        <vt:i4>86</vt:i4>
      </vt:variant>
      <vt:variant>
        <vt:i4>0</vt:i4>
      </vt:variant>
      <vt:variant>
        <vt:i4>5</vt:i4>
      </vt:variant>
      <vt:variant>
        <vt:lpwstr/>
      </vt:variant>
      <vt:variant>
        <vt:lpwstr>_Toc466643090</vt:lpwstr>
      </vt:variant>
      <vt:variant>
        <vt:i4>1835062</vt:i4>
      </vt:variant>
      <vt:variant>
        <vt:i4>80</vt:i4>
      </vt:variant>
      <vt:variant>
        <vt:i4>0</vt:i4>
      </vt:variant>
      <vt:variant>
        <vt:i4>5</vt:i4>
      </vt:variant>
      <vt:variant>
        <vt:lpwstr/>
      </vt:variant>
      <vt:variant>
        <vt:lpwstr>_Toc466643089</vt:lpwstr>
      </vt:variant>
      <vt:variant>
        <vt:i4>1835062</vt:i4>
      </vt:variant>
      <vt:variant>
        <vt:i4>74</vt:i4>
      </vt:variant>
      <vt:variant>
        <vt:i4>0</vt:i4>
      </vt:variant>
      <vt:variant>
        <vt:i4>5</vt:i4>
      </vt:variant>
      <vt:variant>
        <vt:lpwstr/>
      </vt:variant>
      <vt:variant>
        <vt:lpwstr>_Toc466643088</vt:lpwstr>
      </vt:variant>
      <vt:variant>
        <vt:i4>1835062</vt:i4>
      </vt:variant>
      <vt:variant>
        <vt:i4>68</vt:i4>
      </vt:variant>
      <vt:variant>
        <vt:i4>0</vt:i4>
      </vt:variant>
      <vt:variant>
        <vt:i4>5</vt:i4>
      </vt:variant>
      <vt:variant>
        <vt:lpwstr/>
      </vt:variant>
      <vt:variant>
        <vt:lpwstr>_Toc466643087</vt:lpwstr>
      </vt:variant>
      <vt:variant>
        <vt:i4>1835062</vt:i4>
      </vt:variant>
      <vt:variant>
        <vt:i4>62</vt:i4>
      </vt:variant>
      <vt:variant>
        <vt:i4>0</vt:i4>
      </vt:variant>
      <vt:variant>
        <vt:i4>5</vt:i4>
      </vt:variant>
      <vt:variant>
        <vt:lpwstr/>
      </vt:variant>
      <vt:variant>
        <vt:lpwstr>_Toc466643086</vt:lpwstr>
      </vt:variant>
      <vt:variant>
        <vt:i4>1835062</vt:i4>
      </vt:variant>
      <vt:variant>
        <vt:i4>56</vt:i4>
      </vt:variant>
      <vt:variant>
        <vt:i4>0</vt:i4>
      </vt:variant>
      <vt:variant>
        <vt:i4>5</vt:i4>
      </vt:variant>
      <vt:variant>
        <vt:lpwstr/>
      </vt:variant>
      <vt:variant>
        <vt:lpwstr>_Toc466643085</vt:lpwstr>
      </vt:variant>
      <vt:variant>
        <vt:i4>1835062</vt:i4>
      </vt:variant>
      <vt:variant>
        <vt:i4>50</vt:i4>
      </vt:variant>
      <vt:variant>
        <vt:i4>0</vt:i4>
      </vt:variant>
      <vt:variant>
        <vt:i4>5</vt:i4>
      </vt:variant>
      <vt:variant>
        <vt:lpwstr/>
      </vt:variant>
      <vt:variant>
        <vt:lpwstr>_Toc466643084</vt:lpwstr>
      </vt:variant>
      <vt:variant>
        <vt:i4>1835062</vt:i4>
      </vt:variant>
      <vt:variant>
        <vt:i4>44</vt:i4>
      </vt:variant>
      <vt:variant>
        <vt:i4>0</vt:i4>
      </vt:variant>
      <vt:variant>
        <vt:i4>5</vt:i4>
      </vt:variant>
      <vt:variant>
        <vt:lpwstr/>
      </vt:variant>
      <vt:variant>
        <vt:lpwstr>_Toc466643083</vt:lpwstr>
      </vt:variant>
      <vt:variant>
        <vt:i4>1835062</vt:i4>
      </vt:variant>
      <vt:variant>
        <vt:i4>38</vt:i4>
      </vt:variant>
      <vt:variant>
        <vt:i4>0</vt:i4>
      </vt:variant>
      <vt:variant>
        <vt:i4>5</vt:i4>
      </vt:variant>
      <vt:variant>
        <vt:lpwstr/>
      </vt:variant>
      <vt:variant>
        <vt:lpwstr>_Toc466643082</vt:lpwstr>
      </vt:variant>
      <vt:variant>
        <vt:i4>1835062</vt:i4>
      </vt:variant>
      <vt:variant>
        <vt:i4>32</vt:i4>
      </vt:variant>
      <vt:variant>
        <vt:i4>0</vt:i4>
      </vt:variant>
      <vt:variant>
        <vt:i4>5</vt:i4>
      </vt:variant>
      <vt:variant>
        <vt:lpwstr/>
      </vt:variant>
      <vt:variant>
        <vt:lpwstr>_Toc466643081</vt:lpwstr>
      </vt:variant>
      <vt:variant>
        <vt:i4>1835062</vt:i4>
      </vt:variant>
      <vt:variant>
        <vt:i4>26</vt:i4>
      </vt:variant>
      <vt:variant>
        <vt:i4>0</vt:i4>
      </vt:variant>
      <vt:variant>
        <vt:i4>5</vt:i4>
      </vt:variant>
      <vt:variant>
        <vt:lpwstr/>
      </vt:variant>
      <vt:variant>
        <vt:lpwstr>_Toc466643080</vt:lpwstr>
      </vt:variant>
      <vt:variant>
        <vt:i4>1245238</vt:i4>
      </vt:variant>
      <vt:variant>
        <vt:i4>20</vt:i4>
      </vt:variant>
      <vt:variant>
        <vt:i4>0</vt:i4>
      </vt:variant>
      <vt:variant>
        <vt:i4>5</vt:i4>
      </vt:variant>
      <vt:variant>
        <vt:lpwstr/>
      </vt:variant>
      <vt:variant>
        <vt:lpwstr>_Toc466643079</vt:lpwstr>
      </vt:variant>
      <vt:variant>
        <vt:i4>1245238</vt:i4>
      </vt:variant>
      <vt:variant>
        <vt:i4>14</vt:i4>
      </vt:variant>
      <vt:variant>
        <vt:i4>0</vt:i4>
      </vt:variant>
      <vt:variant>
        <vt:i4>5</vt:i4>
      </vt:variant>
      <vt:variant>
        <vt:lpwstr/>
      </vt:variant>
      <vt:variant>
        <vt:lpwstr>_Toc466643078</vt:lpwstr>
      </vt:variant>
      <vt:variant>
        <vt:i4>1245238</vt:i4>
      </vt:variant>
      <vt:variant>
        <vt:i4>8</vt:i4>
      </vt:variant>
      <vt:variant>
        <vt:i4>0</vt:i4>
      </vt:variant>
      <vt:variant>
        <vt:i4>5</vt:i4>
      </vt:variant>
      <vt:variant>
        <vt:lpwstr/>
      </vt:variant>
      <vt:variant>
        <vt:lpwstr>_Toc466643077</vt:lpwstr>
      </vt:variant>
      <vt:variant>
        <vt:i4>1245238</vt:i4>
      </vt:variant>
      <vt:variant>
        <vt:i4>2</vt:i4>
      </vt:variant>
      <vt:variant>
        <vt:i4>0</vt:i4>
      </vt:variant>
      <vt:variant>
        <vt:i4>5</vt:i4>
      </vt:variant>
      <vt:variant>
        <vt:lpwstr/>
      </vt:variant>
      <vt:variant>
        <vt:lpwstr>_Toc466643076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Incidentmanagement en responsebeleid</dc:title>
  <dc:creator>Piet Woudt</dc:creator>
  <cp:lastModifiedBy>Piet Woudt</cp:lastModifiedBy>
  <cp:revision>3</cp:revision>
  <cp:lastPrinted>2017-06-01T12:00:00Z</cp:lastPrinted>
  <dcterms:created xsi:type="dcterms:W3CDTF">2021-08-13T10:52:00Z</dcterms:created>
  <dcterms:modified xsi:type="dcterms:W3CDTF">2022-03-28T11:59:00Z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0x0101000111ECF0E21EAA4ABA20AC6B9D308A04</vt:lpwstr>
  </property>
</Properties>
</file>