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77152" w14:textId="5A66BDF1" w:rsidR="00481067" w:rsidRPr="003F616D" w:rsidRDefault="007C46DD" w:rsidP="00481067">
      <w:pPr>
        <w:rPr>
          <w:rFonts w:ascii="Calibri" w:eastAsia="PMingLiU" w:hAnsi="Calibri" w:cs="Times New Roman"/>
          <w:sz w:val="20"/>
          <w:szCs w:val="20"/>
          <w:lang w:eastAsia="en-US"/>
        </w:rPr>
      </w:pPr>
      <w:r>
        <w:rPr>
          <w:rFonts w:ascii="Calibri" w:eastAsia="PMingLiU" w:hAnsi="Calibri" w:cs="Times New Roman"/>
          <w:sz w:val="20"/>
          <w:szCs w:val="20"/>
          <w:lang w:eastAsia="en-US"/>
        </w:rPr>
        <w:t xml:space="preserve">Behoort </w:t>
      </w:r>
      <w:r w:rsidR="003F616D" w:rsidRPr="003F616D">
        <w:rPr>
          <w:rFonts w:ascii="Calibri" w:eastAsia="PMingLiU" w:hAnsi="Calibri" w:cs="Times New Roman"/>
          <w:sz w:val="20"/>
          <w:szCs w:val="20"/>
          <w:lang w:eastAsia="en-US"/>
        </w:rPr>
        <w:t xml:space="preserve">bij: PVE </w:t>
      </w:r>
      <w:r w:rsidR="00702627">
        <w:rPr>
          <w:rFonts w:ascii="Calibri" w:eastAsia="PMingLiU" w:hAnsi="Calibri" w:cs="Times New Roman"/>
          <w:sz w:val="20"/>
          <w:szCs w:val="20"/>
          <w:lang w:eastAsia="en-US"/>
        </w:rPr>
        <w:t>2</w:t>
      </w:r>
      <w:r w:rsidR="00BF155D">
        <w:rPr>
          <w:rFonts w:ascii="Calibri" w:eastAsia="PMingLiU" w:hAnsi="Calibri" w:cs="Times New Roman"/>
          <w:sz w:val="20"/>
          <w:szCs w:val="20"/>
          <w:lang w:eastAsia="en-US"/>
        </w:rPr>
        <w:t>237</w:t>
      </w:r>
      <w:r w:rsidR="0075457B" w:rsidRPr="003F616D">
        <w:rPr>
          <w:rFonts w:ascii="Calibri" w:eastAsia="PMingLiU" w:hAnsi="Calibri" w:cs="Times New Roman"/>
          <w:sz w:val="20"/>
          <w:szCs w:val="20"/>
          <w:lang w:eastAsia="en-US"/>
        </w:rPr>
        <w:t>/D</w:t>
      </w:r>
      <w:r w:rsidR="00863E67" w:rsidRPr="003F616D">
        <w:rPr>
          <w:rFonts w:ascii="Calibri" w:eastAsia="PMingLiU" w:hAnsi="Calibri" w:cs="Times New Roman"/>
          <w:sz w:val="20"/>
          <w:szCs w:val="20"/>
          <w:lang w:eastAsia="en-US"/>
        </w:rPr>
        <w:t>efinitief 01</w:t>
      </w:r>
      <w:r w:rsidR="00481067" w:rsidRPr="003F616D">
        <w:rPr>
          <w:rFonts w:ascii="Calibri" w:eastAsia="PMingLiU" w:hAnsi="Calibri" w:cs="Times New Roman"/>
          <w:sz w:val="20"/>
          <w:szCs w:val="20"/>
          <w:lang w:eastAsia="en-US"/>
        </w:rPr>
        <w:t xml:space="preserve">                                               </w:t>
      </w:r>
    </w:p>
    <w:p w14:paraId="36D3186D" w14:textId="77777777" w:rsidR="00481067" w:rsidRPr="003F616D" w:rsidRDefault="00481067" w:rsidP="00481067">
      <w:pPr>
        <w:rPr>
          <w:sz w:val="20"/>
          <w:szCs w:val="20"/>
        </w:rPr>
      </w:pPr>
    </w:p>
    <w:p w14:paraId="5B5CEBEE" w14:textId="77777777" w:rsidR="00481067" w:rsidRPr="003F616D" w:rsidRDefault="00481067" w:rsidP="00481067">
      <w:pPr>
        <w:rPr>
          <w:sz w:val="20"/>
          <w:szCs w:val="20"/>
        </w:rPr>
      </w:pPr>
    </w:p>
    <w:p w14:paraId="16D3FD9A" w14:textId="77777777" w:rsidR="00481067" w:rsidRPr="00A6133E" w:rsidRDefault="00481067" w:rsidP="00481067">
      <w:pPr>
        <w:rPr>
          <w:sz w:val="20"/>
          <w:szCs w:val="20"/>
          <w:lang w:val="en-US"/>
        </w:rPr>
      </w:pPr>
      <w:r w:rsidRPr="00A6133E">
        <w:rPr>
          <w:sz w:val="20"/>
          <w:szCs w:val="20"/>
          <w:lang w:val="en-US"/>
        </w:rPr>
        <w:t>I N S C H R I J V I N G S B I L J E T</w:t>
      </w:r>
    </w:p>
    <w:p w14:paraId="5DB4C540" w14:textId="77777777" w:rsidR="00481067" w:rsidRDefault="00481067" w:rsidP="00481067">
      <w:pPr>
        <w:spacing w:before="200" w:after="200" w:line="276" w:lineRule="auto"/>
        <w:ind w:right="0"/>
        <w:rPr>
          <w:rFonts w:ascii="Calibri" w:eastAsia="PMingLiU" w:hAnsi="Calibri" w:cs="Times New Roman"/>
          <w:sz w:val="20"/>
          <w:szCs w:val="20"/>
          <w:lang w:val="en-US" w:eastAsia="en-US"/>
        </w:rPr>
      </w:pPr>
    </w:p>
    <w:p w14:paraId="7B000CF3"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De hierna te noemen inschrijver:</w:t>
      </w:r>
    </w:p>
    <w:p w14:paraId="4BFDCB46"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p>
    <w:p w14:paraId="626C2627"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Gevestigd te:</w:t>
      </w:r>
    </w:p>
    <w:p w14:paraId="6A008B52"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p>
    <w:p w14:paraId="31EDAADF"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KvK-nummer:</w:t>
      </w:r>
    </w:p>
    <w:p w14:paraId="05C0FDF0"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p>
    <w:p w14:paraId="57DA9A41"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Verklaart zich door ondertekening dezes bereid de opdracht voor:</w:t>
      </w:r>
    </w:p>
    <w:p w14:paraId="785CA70C" w14:textId="2BEEDA65" w:rsidR="00481067" w:rsidRPr="00481067" w:rsidRDefault="00702627" w:rsidP="00F237A5">
      <w:pPr>
        <w:spacing w:line="276" w:lineRule="auto"/>
        <w:rPr>
          <w:rFonts w:ascii="Calibri" w:eastAsia="PMingLiU" w:hAnsi="Calibri" w:cs="Times New Roman"/>
          <w:sz w:val="20"/>
          <w:szCs w:val="20"/>
          <w:lang w:eastAsia="en-US"/>
        </w:rPr>
      </w:pPr>
      <w:r>
        <w:rPr>
          <w:rFonts w:ascii="Calibri" w:eastAsia="PMingLiU" w:hAnsi="Calibri" w:cs="Times New Roman"/>
          <w:sz w:val="20"/>
          <w:szCs w:val="20"/>
          <w:lang w:eastAsia="en-US"/>
        </w:rPr>
        <w:t xml:space="preserve">Correctief </w:t>
      </w:r>
      <w:r w:rsidRPr="00866025">
        <w:rPr>
          <w:rFonts w:ascii="Calibri" w:eastAsia="PMingLiU" w:hAnsi="Calibri" w:cs="Times New Roman"/>
          <w:sz w:val="20"/>
          <w:szCs w:val="20"/>
          <w:lang w:eastAsia="en-US"/>
        </w:rPr>
        <w:t>onderhoud gemalen</w:t>
      </w:r>
      <w:r w:rsidR="00791D4D" w:rsidRPr="00866025">
        <w:rPr>
          <w:rFonts w:ascii="Calibri" w:eastAsia="PMingLiU" w:hAnsi="Calibri" w:cs="Times New Roman"/>
          <w:sz w:val="20"/>
          <w:szCs w:val="20"/>
          <w:lang w:eastAsia="en-US"/>
        </w:rPr>
        <w:t>, in de gemeente</w:t>
      </w:r>
      <w:r w:rsidR="00DF2B92" w:rsidRPr="00866025">
        <w:rPr>
          <w:rFonts w:ascii="Calibri" w:eastAsia="PMingLiU" w:hAnsi="Calibri" w:cs="Times New Roman"/>
          <w:sz w:val="20"/>
          <w:szCs w:val="20"/>
          <w:lang w:eastAsia="en-US"/>
        </w:rPr>
        <w:t xml:space="preserve"> Alkmaar (Aanbestedende dienst:</w:t>
      </w:r>
      <w:r w:rsidR="00B54593" w:rsidRPr="00866025">
        <w:rPr>
          <w:rFonts w:ascii="Calibri" w:eastAsia="PMingLiU" w:hAnsi="Calibri" w:cs="Times New Roman"/>
          <w:sz w:val="20"/>
          <w:szCs w:val="20"/>
          <w:lang w:eastAsia="en-US"/>
        </w:rPr>
        <w:t xml:space="preserve"> Stadswerk 072)</w:t>
      </w:r>
      <w:r w:rsidR="00791D4D" w:rsidRPr="00866025">
        <w:rPr>
          <w:rFonts w:ascii="Calibri" w:eastAsia="PMingLiU" w:hAnsi="Calibri" w:cs="Times New Roman"/>
          <w:sz w:val="20"/>
          <w:szCs w:val="20"/>
          <w:lang w:eastAsia="en-US"/>
        </w:rPr>
        <w:t xml:space="preserve">, </w:t>
      </w:r>
      <w:r w:rsidR="005D40F2" w:rsidRPr="00866025">
        <w:rPr>
          <w:rFonts w:ascii="Calibri" w:eastAsia="PMingLiU" w:hAnsi="Calibri" w:cs="Times New Roman"/>
          <w:sz w:val="20"/>
          <w:szCs w:val="20"/>
          <w:lang w:eastAsia="en-US"/>
        </w:rPr>
        <w:t>p</w:t>
      </w:r>
      <w:r w:rsidR="00F06AAD" w:rsidRPr="00866025">
        <w:rPr>
          <w:rFonts w:ascii="Calibri" w:eastAsia="PMingLiU" w:hAnsi="Calibri" w:cs="Times New Roman"/>
          <w:sz w:val="20"/>
          <w:szCs w:val="20"/>
          <w:lang w:eastAsia="en-US"/>
        </w:rPr>
        <w:t xml:space="preserve">roject </w:t>
      </w:r>
      <w:r w:rsidRPr="00866025">
        <w:rPr>
          <w:rFonts w:ascii="Calibri" w:eastAsia="PMingLiU" w:hAnsi="Calibri" w:cs="Times New Roman"/>
          <w:sz w:val="20"/>
          <w:szCs w:val="20"/>
          <w:lang w:eastAsia="en-US"/>
        </w:rPr>
        <w:t>2</w:t>
      </w:r>
      <w:r w:rsidR="00BF155D" w:rsidRPr="00866025">
        <w:rPr>
          <w:rFonts w:ascii="Calibri" w:eastAsia="PMingLiU" w:hAnsi="Calibri" w:cs="Times New Roman"/>
          <w:sz w:val="20"/>
          <w:szCs w:val="20"/>
          <w:lang w:eastAsia="en-US"/>
        </w:rPr>
        <w:t>237</w:t>
      </w:r>
      <w:r w:rsidR="00501FB2" w:rsidRPr="00866025">
        <w:rPr>
          <w:rFonts w:ascii="Calibri" w:eastAsia="PMingLiU" w:hAnsi="Calibri" w:cs="Times New Roman"/>
          <w:sz w:val="20"/>
          <w:szCs w:val="20"/>
          <w:lang w:eastAsia="en-US"/>
        </w:rPr>
        <w:t>/D</w:t>
      </w:r>
      <w:r w:rsidR="00791D4D" w:rsidRPr="00866025">
        <w:rPr>
          <w:rFonts w:ascii="Calibri" w:eastAsia="PMingLiU" w:hAnsi="Calibri" w:cs="Times New Roman"/>
          <w:sz w:val="20"/>
          <w:szCs w:val="20"/>
          <w:lang w:eastAsia="en-US"/>
        </w:rPr>
        <w:t>ef</w:t>
      </w:r>
      <w:r w:rsidR="00863E67" w:rsidRPr="00866025">
        <w:rPr>
          <w:rFonts w:ascii="Calibri" w:eastAsia="PMingLiU" w:hAnsi="Calibri" w:cs="Times New Roman"/>
          <w:sz w:val="20"/>
          <w:szCs w:val="20"/>
          <w:lang w:eastAsia="en-US"/>
        </w:rPr>
        <w:t>initief</w:t>
      </w:r>
      <w:r w:rsidR="00190017" w:rsidRPr="00866025">
        <w:rPr>
          <w:rFonts w:ascii="Calibri" w:eastAsia="PMingLiU" w:hAnsi="Calibri" w:cs="Times New Roman"/>
          <w:sz w:val="20"/>
          <w:szCs w:val="20"/>
          <w:lang w:eastAsia="en-US"/>
        </w:rPr>
        <w:t xml:space="preserve"> 01, datum</w:t>
      </w:r>
      <w:r w:rsidR="00B54593" w:rsidRPr="00866025">
        <w:rPr>
          <w:rFonts w:ascii="Calibri" w:eastAsia="PMingLiU" w:hAnsi="Calibri" w:cs="Times New Roman"/>
          <w:sz w:val="20"/>
          <w:szCs w:val="20"/>
          <w:lang w:eastAsia="en-US"/>
        </w:rPr>
        <w:t xml:space="preserve"> </w:t>
      </w:r>
      <w:r w:rsidR="00866025" w:rsidRPr="00866025">
        <w:rPr>
          <w:rFonts w:ascii="Calibri" w:eastAsia="PMingLiU" w:hAnsi="Calibri" w:cs="Times New Roman"/>
          <w:sz w:val="20"/>
          <w:szCs w:val="20"/>
          <w:lang w:eastAsia="en-US"/>
        </w:rPr>
        <w:t>10</w:t>
      </w:r>
      <w:r w:rsidR="00E63106" w:rsidRPr="00866025">
        <w:rPr>
          <w:rFonts w:ascii="Calibri" w:eastAsia="PMingLiU" w:hAnsi="Calibri" w:cs="Times New Roman"/>
          <w:sz w:val="20"/>
          <w:szCs w:val="20"/>
          <w:lang w:eastAsia="en-US"/>
        </w:rPr>
        <w:t>-</w:t>
      </w:r>
      <w:r w:rsidR="00866025" w:rsidRPr="00866025">
        <w:rPr>
          <w:rFonts w:ascii="Calibri" w:eastAsia="PMingLiU" w:hAnsi="Calibri" w:cs="Times New Roman"/>
          <w:sz w:val="20"/>
          <w:szCs w:val="20"/>
          <w:lang w:eastAsia="en-US"/>
        </w:rPr>
        <w:t>01</w:t>
      </w:r>
      <w:r w:rsidR="00E63106" w:rsidRPr="00866025">
        <w:rPr>
          <w:rFonts w:ascii="Calibri" w:eastAsia="PMingLiU" w:hAnsi="Calibri" w:cs="Times New Roman"/>
          <w:sz w:val="20"/>
          <w:szCs w:val="20"/>
          <w:lang w:eastAsia="en-US"/>
        </w:rPr>
        <w:t>-202</w:t>
      </w:r>
      <w:r w:rsidR="00866025" w:rsidRPr="00866025">
        <w:rPr>
          <w:rFonts w:ascii="Calibri" w:eastAsia="PMingLiU" w:hAnsi="Calibri" w:cs="Times New Roman"/>
          <w:sz w:val="20"/>
          <w:szCs w:val="20"/>
          <w:lang w:eastAsia="en-US"/>
        </w:rPr>
        <w:t>4</w:t>
      </w:r>
      <w:r w:rsidR="005D40F2" w:rsidRPr="00866025">
        <w:rPr>
          <w:rFonts w:ascii="Calibri" w:eastAsia="PMingLiU" w:hAnsi="Calibri" w:cs="Times New Roman"/>
          <w:sz w:val="20"/>
          <w:szCs w:val="20"/>
          <w:lang w:eastAsia="en-US"/>
        </w:rPr>
        <w:t>,</w:t>
      </w:r>
    </w:p>
    <w:p w14:paraId="158165BB" w14:textId="77777777" w:rsidR="00481067" w:rsidRPr="00481067" w:rsidRDefault="005D40F2" w:rsidP="00481067">
      <w:pPr>
        <w:spacing w:before="200" w:after="200" w:line="276" w:lineRule="auto"/>
        <w:ind w:right="0"/>
        <w:rPr>
          <w:rFonts w:ascii="Calibri" w:eastAsia="PMingLiU" w:hAnsi="Calibri" w:cs="Times New Roman"/>
          <w:sz w:val="20"/>
          <w:szCs w:val="20"/>
          <w:lang w:eastAsia="en-US"/>
        </w:rPr>
      </w:pPr>
      <w:r>
        <w:rPr>
          <w:rFonts w:ascii="Calibri" w:eastAsia="PMingLiU" w:hAnsi="Calibri" w:cs="Times New Roman"/>
          <w:sz w:val="20"/>
          <w:szCs w:val="20"/>
          <w:lang w:eastAsia="en-US"/>
        </w:rPr>
        <w:t>u</w:t>
      </w:r>
      <w:r w:rsidR="00481067" w:rsidRPr="00481067">
        <w:rPr>
          <w:rFonts w:ascii="Calibri" w:eastAsia="PMingLiU" w:hAnsi="Calibri" w:cs="Times New Roman"/>
          <w:sz w:val="20"/>
          <w:szCs w:val="20"/>
          <w:lang w:eastAsia="en-US"/>
        </w:rPr>
        <w:t>it te voeren voor een bedrag, de omzetbelasting daarin niet inbegrepen, van:</w:t>
      </w:r>
    </w:p>
    <w:p w14:paraId="20287FD7"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r w:rsidRPr="00481067">
        <w:rPr>
          <w:rFonts w:ascii="Calibri" w:eastAsia="PMingLiU" w:hAnsi="Calibri" w:cs="Times New Roman"/>
          <w:sz w:val="20"/>
          <w:szCs w:val="20"/>
          <w:lang w:eastAsia="en-US"/>
        </w:rPr>
        <w:tab/>
        <w:t>Euro (Bedrag in cijfers)</w:t>
      </w:r>
    </w:p>
    <w:p w14:paraId="4CBD2AD4"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r w:rsidRPr="00481067">
        <w:rPr>
          <w:rFonts w:ascii="Calibri" w:eastAsia="PMingLiU" w:hAnsi="Calibri" w:cs="Times New Roman"/>
          <w:sz w:val="20"/>
          <w:szCs w:val="20"/>
          <w:lang w:eastAsia="en-US"/>
        </w:rPr>
        <w:tab/>
        <w:t>Euro (Bedrag in letters)</w:t>
      </w:r>
    </w:p>
    <w:p w14:paraId="1020EB0C"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Het ter zake van de omzetbelasting verschuldigde bedrag bedraagt:</w:t>
      </w:r>
    </w:p>
    <w:p w14:paraId="59E5F1A4"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r w:rsidRPr="00481067">
        <w:rPr>
          <w:rFonts w:ascii="Calibri" w:eastAsia="PMingLiU" w:hAnsi="Calibri" w:cs="Times New Roman"/>
          <w:sz w:val="20"/>
          <w:szCs w:val="20"/>
          <w:lang w:eastAsia="en-US"/>
        </w:rPr>
        <w:tab/>
        <w:t>Euro (Bedrag in cijfers)</w:t>
      </w:r>
    </w:p>
    <w:p w14:paraId="657408F4"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__________________________________________________________</w:t>
      </w:r>
      <w:r w:rsidRPr="00481067">
        <w:rPr>
          <w:rFonts w:ascii="Calibri" w:eastAsia="PMingLiU" w:hAnsi="Calibri" w:cs="Times New Roman"/>
          <w:sz w:val="20"/>
          <w:szCs w:val="20"/>
          <w:lang w:eastAsia="en-US"/>
        </w:rPr>
        <w:tab/>
        <w:t>Euro (Bedrag in letters)</w:t>
      </w:r>
    </w:p>
    <w:p w14:paraId="2F885374"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1BF668AD" w14:textId="77777777" w:rsidR="00481067" w:rsidRPr="00481067" w:rsidRDefault="00F41742" w:rsidP="00481067">
      <w:pPr>
        <w:spacing w:before="200" w:after="200" w:line="276" w:lineRule="auto"/>
        <w:ind w:right="0"/>
        <w:rPr>
          <w:rFonts w:ascii="Calibri" w:eastAsia="PMingLiU" w:hAnsi="Calibri" w:cs="Times New Roman"/>
          <w:sz w:val="20"/>
          <w:szCs w:val="20"/>
          <w:lang w:eastAsia="en-US"/>
        </w:rPr>
      </w:pPr>
      <w:r>
        <w:rPr>
          <w:rFonts w:ascii="Calibri" w:eastAsia="PMingLiU" w:hAnsi="Calibri" w:cs="Times New Roman"/>
          <w:sz w:val="20"/>
          <w:szCs w:val="20"/>
          <w:lang w:eastAsia="en-US"/>
        </w:rPr>
        <w:t xml:space="preserve">De inschrijver </w:t>
      </w:r>
      <w:r w:rsidR="00481067" w:rsidRPr="00481067">
        <w:rPr>
          <w:rFonts w:ascii="Calibri" w:eastAsia="PMingLiU" w:hAnsi="Calibri" w:cs="Times New Roman"/>
          <w:sz w:val="20"/>
          <w:szCs w:val="20"/>
          <w:lang w:eastAsia="en-US"/>
        </w:rPr>
        <w:t>verklaart deze inschrijving te doen overeenkomstig de bepalingen van</w:t>
      </w:r>
      <w:r w:rsidR="00AF2D1B">
        <w:rPr>
          <w:rFonts w:ascii="Calibri" w:eastAsia="PMingLiU" w:hAnsi="Calibri" w:cs="Times New Roman"/>
          <w:sz w:val="20"/>
          <w:szCs w:val="20"/>
          <w:lang w:eastAsia="en-US"/>
        </w:rPr>
        <w:t xml:space="preserve"> het Aanbestedingsreglement 2016</w:t>
      </w:r>
      <w:r w:rsidR="00481067" w:rsidRPr="00481067">
        <w:rPr>
          <w:rFonts w:ascii="Calibri" w:eastAsia="PMingLiU" w:hAnsi="Calibri" w:cs="Times New Roman"/>
          <w:sz w:val="20"/>
          <w:szCs w:val="20"/>
          <w:lang w:eastAsia="en-US"/>
        </w:rPr>
        <w:t xml:space="preserve"> en met inachtneming van de bepalingen en de gegevens zoals deze zijn omschreven in de voor de inschrijving relevante stukken.</w:t>
      </w:r>
    </w:p>
    <w:p w14:paraId="571A7F07"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Gedaan op _____________________________ (datum), te ____________________ (plaats).</w:t>
      </w:r>
    </w:p>
    <w:p w14:paraId="2E8802A4"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De inschrijver</w:t>
      </w:r>
    </w:p>
    <w:p w14:paraId="32DA11EA" w14:textId="77777777" w:rsidR="00481067" w:rsidRPr="00481067" w:rsidRDefault="00481067" w:rsidP="00481067">
      <w:pPr>
        <w:spacing w:before="200" w:after="200" w:line="276" w:lineRule="auto"/>
        <w:ind w:right="0"/>
        <w:rPr>
          <w:rFonts w:ascii="Calibri" w:eastAsia="PMingLiU" w:hAnsi="Calibri" w:cs="Times New Roman"/>
          <w:sz w:val="20"/>
          <w:szCs w:val="20"/>
          <w:lang w:eastAsia="en-US"/>
        </w:rPr>
      </w:pPr>
      <w:r w:rsidRPr="00481067">
        <w:rPr>
          <w:rFonts w:ascii="Calibri" w:eastAsia="PMingLiU" w:hAnsi="Calibri" w:cs="Times New Roman"/>
          <w:sz w:val="20"/>
          <w:szCs w:val="20"/>
          <w:lang w:eastAsia="en-US"/>
        </w:rPr>
        <w:t>____________________ (handtekening) ____________________ (naam) ____________________ (functie)</w:t>
      </w:r>
    </w:p>
    <w:p w14:paraId="72EE0AA8" w14:textId="77777777" w:rsidR="00EE1231" w:rsidRPr="00505D86" w:rsidRDefault="00EE1231" w:rsidP="00783D80">
      <w:pPr>
        <w:rPr>
          <w:sz w:val="20"/>
          <w:szCs w:val="20"/>
        </w:rPr>
      </w:pPr>
    </w:p>
    <w:sectPr w:rsidR="00EE1231" w:rsidRPr="00505D86" w:rsidSect="008B6B72">
      <w:pgSz w:w="11906" w:h="16838"/>
      <w:pgMar w:top="1079" w:right="1417" w:bottom="360" w:left="1417"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63D7D"/>
    <w:multiLevelType w:val="multilevel"/>
    <w:tmpl w:val="171A8880"/>
    <w:lvl w:ilvl="0">
      <w:start w:val="4"/>
      <w:numFmt w:val="lowerLetter"/>
      <w:pStyle w:val="OpmaakprofielKop4Links2cmEersteregel0cm"/>
      <w:lvlText w:val="%1."/>
      <w:lvlJc w:val="left"/>
      <w:pPr>
        <w:tabs>
          <w:tab w:val="num" w:pos="1494"/>
        </w:tabs>
        <w:ind w:left="1494" w:hanging="360"/>
      </w:pPr>
      <w:rPr>
        <w:rFonts w:cs="Times New Roman" w:hint="default"/>
        <w:b/>
        <w:i w:val="0"/>
        <w:sz w:val="32"/>
        <w:szCs w:val="32"/>
      </w:rPr>
    </w:lvl>
    <w:lvl w:ilvl="1">
      <w:start w:val="1"/>
      <w:numFmt w:val="decimal"/>
      <w:lvlText w:val="%1.%2"/>
      <w:lvlJc w:val="left"/>
      <w:pPr>
        <w:tabs>
          <w:tab w:val="num" w:pos="576"/>
        </w:tabs>
        <w:ind w:left="576" w:hanging="576"/>
      </w:pPr>
      <w:rPr>
        <w:rFonts w:cs="Times New Roman" w:hint="default"/>
      </w:rPr>
    </w:lvl>
    <w:lvl w:ilvl="2">
      <w:start w:val="1"/>
      <w:numFmt w:val="none"/>
      <w:lvlText w:val=""/>
      <w:lvlJc w:val="left"/>
      <w:pPr>
        <w:tabs>
          <w:tab w:val="num" w:pos="720"/>
        </w:tabs>
        <w:ind w:left="720" w:hanging="40"/>
      </w:pPr>
      <w:rPr>
        <w:rFonts w:ascii="Tahoma" w:hAnsi="Tahoma" w:cs="Times New Roman" w:hint="default"/>
        <w:b/>
        <w:i w:val="0"/>
        <w:sz w:val="22"/>
        <w:szCs w:val="22"/>
      </w:rPr>
    </w:lvl>
    <w:lvl w:ilvl="3">
      <w:start w:val="1"/>
      <w:numFmt w:val="lowerLetter"/>
      <w:pStyle w:val="Kop4"/>
      <w:lvlText w:val="%4"/>
      <w:lvlJc w:val="left"/>
      <w:pPr>
        <w:tabs>
          <w:tab w:val="num" w:pos="864"/>
        </w:tabs>
        <w:ind w:left="864" w:firstLine="270"/>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1" w15:restartNumberingAfterBreak="0">
    <w:nsid w:val="392D251C"/>
    <w:multiLevelType w:val="multilevel"/>
    <w:tmpl w:val="FFFFFFFF"/>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 w15:restartNumberingAfterBreak="0">
    <w:nsid w:val="61221839"/>
    <w:multiLevelType w:val="hybridMultilevel"/>
    <w:tmpl w:val="0D5613A0"/>
    <w:lvl w:ilvl="0" w:tplc="FFFFFFFF">
      <w:start w:val="1"/>
      <w:numFmt w:val="bullet"/>
      <w:lvlText w:val="­"/>
      <w:lvlJc w:val="left"/>
      <w:pPr>
        <w:tabs>
          <w:tab w:val="num" w:pos="548"/>
        </w:tabs>
        <w:ind w:left="529" w:hanging="454"/>
      </w:pPr>
      <w:rPr>
        <w:rFonts w:hint="default"/>
      </w:rPr>
    </w:lvl>
    <w:lvl w:ilvl="1" w:tplc="FFFFFFFF" w:tentative="1">
      <w:start w:val="1"/>
      <w:numFmt w:val="bullet"/>
      <w:lvlText w:val="o"/>
      <w:lvlJc w:val="left"/>
      <w:pPr>
        <w:tabs>
          <w:tab w:val="num" w:pos="1515"/>
        </w:tabs>
        <w:ind w:left="1515" w:hanging="360"/>
      </w:pPr>
      <w:rPr>
        <w:rFonts w:ascii="Courier New" w:hAnsi="Courier New" w:hint="default"/>
      </w:rPr>
    </w:lvl>
    <w:lvl w:ilvl="2" w:tplc="FFFFFFFF" w:tentative="1">
      <w:start w:val="1"/>
      <w:numFmt w:val="bullet"/>
      <w:lvlText w:val=""/>
      <w:lvlJc w:val="left"/>
      <w:pPr>
        <w:tabs>
          <w:tab w:val="num" w:pos="2235"/>
        </w:tabs>
        <w:ind w:left="2235" w:hanging="360"/>
      </w:pPr>
      <w:rPr>
        <w:rFonts w:ascii="Wingdings" w:hAnsi="Wingdings" w:hint="default"/>
      </w:rPr>
    </w:lvl>
    <w:lvl w:ilvl="3" w:tplc="FFFFFFFF" w:tentative="1">
      <w:start w:val="1"/>
      <w:numFmt w:val="bullet"/>
      <w:lvlText w:val=""/>
      <w:lvlJc w:val="left"/>
      <w:pPr>
        <w:tabs>
          <w:tab w:val="num" w:pos="2955"/>
        </w:tabs>
        <w:ind w:left="2955" w:hanging="360"/>
      </w:pPr>
      <w:rPr>
        <w:rFonts w:ascii="Symbol" w:hAnsi="Symbol" w:hint="default"/>
      </w:rPr>
    </w:lvl>
    <w:lvl w:ilvl="4" w:tplc="FFFFFFFF" w:tentative="1">
      <w:start w:val="1"/>
      <w:numFmt w:val="bullet"/>
      <w:lvlText w:val="o"/>
      <w:lvlJc w:val="left"/>
      <w:pPr>
        <w:tabs>
          <w:tab w:val="num" w:pos="3675"/>
        </w:tabs>
        <w:ind w:left="3675" w:hanging="360"/>
      </w:pPr>
      <w:rPr>
        <w:rFonts w:ascii="Courier New" w:hAnsi="Courier New" w:hint="default"/>
      </w:rPr>
    </w:lvl>
    <w:lvl w:ilvl="5" w:tplc="FFFFFFFF" w:tentative="1">
      <w:start w:val="1"/>
      <w:numFmt w:val="bullet"/>
      <w:lvlText w:val=""/>
      <w:lvlJc w:val="left"/>
      <w:pPr>
        <w:tabs>
          <w:tab w:val="num" w:pos="4395"/>
        </w:tabs>
        <w:ind w:left="4395" w:hanging="360"/>
      </w:pPr>
      <w:rPr>
        <w:rFonts w:ascii="Wingdings" w:hAnsi="Wingdings" w:hint="default"/>
      </w:rPr>
    </w:lvl>
    <w:lvl w:ilvl="6" w:tplc="FFFFFFFF" w:tentative="1">
      <w:start w:val="1"/>
      <w:numFmt w:val="bullet"/>
      <w:lvlText w:val=""/>
      <w:lvlJc w:val="left"/>
      <w:pPr>
        <w:tabs>
          <w:tab w:val="num" w:pos="5115"/>
        </w:tabs>
        <w:ind w:left="5115" w:hanging="360"/>
      </w:pPr>
      <w:rPr>
        <w:rFonts w:ascii="Symbol" w:hAnsi="Symbol" w:hint="default"/>
      </w:rPr>
    </w:lvl>
    <w:lvl w:ilvl="7" w:tplc="FFFFFFFF" w:tentative="1">
      <w:start w:val="1"/>
      <w:numFmt w:val="bullet"/>
      <w:lvlText w:val="o"/>
      <w:lvlJc w:val="left"/>
      <w:pPr>
        <w:tabs>
          <w:tab w:val="num" w:pos="5835"/>
        </w:tabs>
        <w:ind w:left="5835" w:hanging="360"/>
      </w:pPr>
      <w:rPr>
        <w:rFonts w:ascii="Courier New" w:hAnsi="Courier New" w:hint="default"/>
      </w:rPr>
    </w:lvl>
    <w:lvl w:ilvl="8" w:tplc="FFFFFFFF" w:tentative="1">
      <w:start w:val="1"/>
      <w:numFmt w:val="bullet"/>
      <w:lvlText w:val=""/>
      <w:lvlJc w:val="left"/>
      <w:pPr>
        <w:tabs>
          <w:tab w:val="num" w:pos="6555"/>
        </w:tabs>
        <w:ind w:left="6555" w:hanging="360"/>
      </w:pPr>
      <w:rPr>
        <w:rFonts w:ascii="Wingdings" w:hAnsi="Wingdings" w:hint="default"/>
      </w:rPr>
    </w:lvl>
  </w:abstractNum>
  <w:abstractNum w:abstractNumId="3" w15:restartNumberingAfterBreak="0">
    <w:nsid w:val="697B73A4"/>
    <w:multiLevelType w:val="multilevel"/>
    <w:tmpl w:val="66428156"/>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675"/>
        </w:tabs>
        <w:ind w:left="675" w:hanging="495"/>
      </w:pPr>
      <w:rPr>
        <w:rFonts w:cs="Times New Roman" w:hint="default"/>
      </w:rPr>
    </w:lvl>
    <w:lvl w:ilvl="2">
      <w:start w:val="4"/>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4" w15:restartNumberingAfterBreak="0">
    <w:nsid w:val="703B5254"/>
    <w:multiLevelType w:val="hybridMultilevel"/>
    <w:tmpl w:val="BD4ED4B4"/>
    <w:lvl w:ilvl="0" w:tplc="03FC225A">
      <w:numFmt w:val="bullet"/>
      <w:lvlText w:val="-"/>
      <w:lvlJc w:val="left"/>
      <w:pPr>
        <w:tabs>
          <w:tab w:val="num" w:pos="1776"/>
        </w:tabs>
        <w:ind w:left="1776" w:hanging="360"/>
      </w:pPr>
      <w:rPr>
        <w:rFonts w:ascii="Times New Roman" w:eastAsia="SimSun" w:hAnsi="Times New Roman" w:hint="default"/>
      </w:rPr>
    </w:lvl>
    <w:lvl w:ilvl="1" w:tplc="585888E0">
      <w:start w:val="1"/>
      <w:numFmt w:val="bullet"/>
      <w:lvlText w:val="o"/>
      <w:lvlJc w:val="left"/>
      <w:pPr>
        <w:tabs>
          <w:tab w:val="num" w:pos="2496"/>
        </w:tabs>
        <w:ind w:left="2496" w:hanging="360"/>
      </w:pPr>
      <w:rPr>
        <w:rFonts w:ascii="Courier New" w:hAnsi="Courier New" w:hint="default"/>
      </w:rPr>
    </w:lvl>
    <w:lvl w:ilvl="2" w:tplc="6840CD86">
      <w:start w:val="1"/>
      <w:numFmt w:val="bullet"/>
      <w:lvlText w:val=""/>
      <w:lvlJc w:val="left"/>
      <w:pPr>
        <w:tabs>
          <w:tab w:val="num" w:pos="3216"/>
        </w:tabs>
        <w:ind w:left="3216" w:hanging="360"/>
      </w:pPr>
      <w:rPr>
        <w:rFonts w:ascii="Wingdings" w:hAnsi="Wingdings" w:hint="default"/>
      </w:rPr>
    </w:lvl>
    <w:lvl w:ilvl="3" w:tplc="4D32D2E0" w:tentative="1">
      <w:start w:val="1"/>
      <w:numFmt w:val="bullet"/>
      <w:lvlText w:val=""/>
      <w:lvlJc w:val="left"/>
      <w:pPr>
        <w:tabs>
          <w:tab w:val="num" w:pos="3936"/>
        </w:tabs>
        <w:ind w:left="3936" w:hanging="360"/>
      </w:pPr>
      <w:rPr>
        <w:rFonts w:ascii="Symbol" w:hAnsi="Symbol" w:hint="default"/>
      </w:rPr>
    </w:lvl>
    <w:lvl w:ilvl="4" w:tplc="703AF088" w:tentative="1">
      <w:start w:val="1"/>
      <w:numFmt w:val="bullet"/>
      <w:lvlText w:val="o"/>
      <w:lvlJc w:val="left"/>
      <w:pPr>
        <w:tabs>
          <w:tab w:val="num" w:pos="4656"/>
        </w:tabs>
        <w:ind w:left="4656" w:hanging="360"/>
      </w:pPr>
      <w:rPr>
        <w:rFonts w:ascii="Courier New" w:hAnsi="Courier New" w:hint="default"/>
      </w:rPr>
    </w:lvl>
    <w:lvl w:ilvl="5" w:tplc="39280FC0" w:tentative="1">
      <w:start w:val="1"/>
      <w:numFmt w:val="bullet"/>
      <w:lvlText w:val=""/>
      <w:lvlJc w:val="left"/>
      <w:pPr>
        <w:tabs>
          <w:tab w:val="num" w:pos="5376"/>
        </w:tabs>
        <w:ind w:left="5376" w:hanging="360"/>
      </w:pPr>
      <w:rPr>
        <w:rFonts w:ascii="Wingdings" w:hAnsi="Wingdings" w:hint="default"/>
      </w:rPr>
    </w:lvl>
    <w:lvl w:ilvl="6" w:tplc="7E54E992" w:tentative="1">
      <w:start w:val="1"/>
      <w:numFmt w:val="bullet"/>
      <w:lvlText w:val=""/>
      <w:lvlJc w:val="left"/>
      <w:pPr>
        <w:tabs>
          <w:tab w:val="num" w:pos="6096"/>
        </w:tabs>
        <w:ind w:left="6096" w:hanging="360"/>
      </w:pPr>
      <w:rPr>
        <w:rFonts w:ascii="Symbol" w:hAnsi="Symbol" w:hint="default"/>
      </w:rPr>
    </w:lvl>
    <w:lvl w:ilvl="7" w:tplc="0F626528" w:tentative="1">
      <w:start w:val="1"/>
      <w:numFmt w:val="bullet"/>
      <w:lvlText w:val="o"/>
      <w:lvlJc w:val="left"/>
      <w:pPr>
        <w:tabs>
          <w:tab w:val="num" w:pos="6816"/>
        </w:tabs>
        <w:ind w:left="6816" w:hanging="360"/>
      </w:pPr>
      <w:rPr>
        <w:rFonts w:ascii="Courier New" w:hAnsi="Courier New" w:hint="default"/>
      </w:rPr>
    </w:lvl>
    <w:lvl w:ilvl="8" w:tplc="43CEA612" w:tentative="1">
      <w:start w:val="1"/>
      <w:numFmt w:val="bullet"/>
      <w:lvlText w:val=""/>
      <w:lvlJc w:val="left"/>
      <w:pPr>
        <w:tabs>
          <w:tab w:val="num" w:pos="7536"/>
        </w:tabs>
        <w:ind w:left="7536" w:hanging="360"/>
      </w:pPr>
      <w:rPr>
        <w:rFonts w:ascii="Wingdings" w:hAnsi="Wingdings" w:hint="default"/>
      </w:rPr>
    </w:lvl>
  </w:abstractNum>
  <w:abstractNum w:abstractNumId="5" w15:restartNumberingAfterBreak="0">
    <w:nsid w:val="7A874F67"/>
    <w:multiLevelType w:val="multilevel"/>
    <w:tmpl w:val="3940BCAC"/>
    <w:lvl w:ilvl="0">
      <w:start w:val="1"/>
      <w:numFmt w:val="decimal"/>
      <w:pStyle w:val="Kop1"/>
      <w:lvlText w:val="%1."/>
      <w:lvlJc w:val="left"/>
      <w:pPr>
        <w:tabs>
          <w:tab w:val="num" w:pos="360"/>
        </w:tabs>
        <w:ind w:left="360" w:hanging="360"/>
      </w:pPr>
      <w:rPr>
        <w:rFonts w:cs="Times New Roman" w:hint="default"/>
      </w:rPr>
    </w:lvl>
    <w:lvl w:ilvl="1">
      <w:start w:val="1"/>
      <w:numFmt w:val="decimal"/>
      <w:lvlText w:val="%1.%2"/>
      <w:lvlJc w:val="left"/>
      <w:pPr>
        <w:tabs>
          <w:tab w:val="num" w:pos="1152"/>
        </w:tabs>
        <w:ind w:left="1152" w:hanging="1152"/>
      </w:pPr>
      <w:rPr>
        <w:rFonts w:cs="Times New Roman" w:hint="default"/>
      </w:rPr>
    </w:lvl>
    <w:lvl w:ilvl="2">
      <w:start w:val="1"/>
      <w:numFmt w:val="decimal"/>
      <w:pStyle w:val="Kop3"/>
      <w:lvlText w:val="%1.%2.%3."/>
      <w:lvlJc w:val="left"/>
      <w:pPr>
        <w:tabs>
          <w:tab w:val="num" w:pos="1876"/>
        </w:tabs>
        <w:ind w:left="1660" w:hanging="1300"/>
      </w:pPr>
      <w:rPr>
        <w:rFonts w:cs="Times New Roman" w:hint="default"/>
        <w:b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332605380">
    <w:abstractNumId w:val="5"/>
  </w:num>
  <w:num w:numId="2" w16cid:durableId="385109893">
    <w:abstractNumId w:val="0"/>
  </w:num>
  <w:num w:numId="3" w16cid:durableId="1230964605">
    <w:abstractNumId w:val="3"/>
  </w:num>
  <w:num w:numId="4" w16cid:durableId="1862282818">
    <w:abstractNumId w:val="4"/>
  </w:num>
  <w:num w:numId="5" w16cid:durableId="307327611">
    <w:abstractNumId w:val="2"/>
  </w:num>
  <w:num w:numId="6" w16cid:durableId="819999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4EF6"/>
    <w:rsid w:val="000714E1"/>
    <w:rsid w:val="000A70F1"/>
    <w:rsid w:val="000D724E"/>
    <w:rsid w:val="001324F1"/>
    <w:rsid w:val="00182D66"/>
    <w:rsid w:val="00190017"/>
    <w:rsid w:val="001A4CB8"/>
    <w:rsid w:val="001A6BE5"/>
    <w:rsid w:val="001B08CC"/>
    <w:rsid w:val="001B5EC0"/>
    <w:rsid w:val="001C23E5"/>
    <w:rsid w:val="001C6F64"/>
    <w:rsid w:val="002339DD"/>
    <w:rsid w:val="00257505"/>
    <w:rsid w:val="0028173B"/>
    <w:rsid w:val="002B67A2"/>
    <w:rsid w:val="002C3E7C"/>
    <w:rsid w:val="002C5881"/>
    <w:rsid w:val="002C6F98"/>
    <w:rsid w:val="002E1EDC"/>
    <w:rsid w:val="00305947"/>
    <w:rsid w:val="00313FA4"/>
    <w:rsid w:val="00330620"/>
    <w:rsid w:val="00342C86"/>
    <w:rsid w:val="00382D49"/>
    <w:rsid w:val="00393D58"/>
    <w:rsid w:val="003A1E77"/>
    <w:rsid w:val="003C705C"/>
    <w:rsid w:val="003E6DA1"/>
    <w:rsid w:val="003F616D"/>
    <w:rsid w:val="00406867"/>
    <w:rsid w:val="0041506A"/>
    <w:rsid w:val="00444EF6"/>
    <w:rsid w:val="0045455C"/>
    <w:rsid w:val="0046021C"/>
    <w:rsid w:val="004607E8"/>
    <w:rsid w:val="00460FED"/>
    <w:rsid w:val="00464015"/>
    <w:rsid w:val="00464CE6"/>
    <w:rsid w:val="00481067"/>
    <w:rsid w:val="004830CC"/>
    <w:rsid w:val="004911F9"/>
    <w:rsid w:val="00491AEC"/>
    <w:rsid w:val="00497D48"/>
    <w:rsid w:val="004B3A88"/>
    <w:rsid w:val="004E4601"/>
    <w:rsid w:val="004F15D0"/>
    <w:rsid w:val="00501FB2"/>
    <w:rsid w:val="00505D86"/>
    <w:rsid w:val="005331AA"/>
    <w:rsid w:val="005549FE"/>
    <w:rsid w:val="005773EF"/>
    <w:rsid w:val="005900B8"/>
    <w:rsid w:val="00596321"/>
    <w:rsid w:val="005D40F2"/>
    <w:rsid w:val="00605C4D"/>
    <w:rsid w:val="00613125"/>
    <w:rsid w:val="0063318A"/>
    <w:rsid w:val="00640247"/>
    <w:rsid w:val="006553D7"/>
    <w:rsid w:val="0066354C"/>
    <w:rsid w:val="00675B5F"/>
    <w:rsid w:val="006861E2"/>
    <w:rsid w:val="0069251D"/>
    <w:rsid w:val="00697847"/>
    <w:rsid w:val="007024BB"/>
    <w:rsid w:val="00702627"/>
    <w:rsid w:val="00703250"/>
    <w:rsid w:val="00737DC7"/>
    <w:rsid w:val="00746EDF"/>
    <w:rsid w:val="0075457B"/>
    <w:rsid w:val="00763119"/>
    <w:rsid w:val="0077005D"/>
    <w:rsid w:val="00783D80"/>
    <w:rsid w:val="007919D2"/>
    <w:rsid w:val="00791D4D"/>
    <w:rsid w:val="00796EF0"/>
    <w:rsid w:val="007B7316"/>
    <w:rsid w:val="007C46DD"/>
    <w:rsid w:val="007D4460"/>
    <w:rsid w:val="007E1739"/>
    <w:rsid w:val="007F23DA"/>
    <w:rsid w:val="00816022"/>
    <w:rsid w:val="00827256"/>
    <w:rsid w:val="008312E3"/>
    <w:rsid w:val="00832AAC"/>
    <w:rsid w:val="00855BBF"/>
    <w:rsid w:val="008577BD"/>
    <w:rsid w:val="00863E67"/>
    <w:rsid w:val="00866025"/>
    <w:rsid w:val="00886A41"/>
    <w:rsid w:val="008B6B72"/>
    <w:rsid w:val="008E2425"/>
    <w:rsid w:val="008F0EA9"/>
    <w:rsid w:val="008F2DB2"/>
    <w:rsid w:val="00937053"/>
    <w:rsid w:val="009523E8"/>
    <w:rsid w:val="009525A7"/>
    <w:rsid w:val="0096560F"/>
    <w:rsid w:val="009850ED"/>
    <w:rsid w:val="009B4222"/>
    <w:rsid w:val="009B6645"/>
    <w:rsid w:val="009C2144"/>
    <w:rsid w:val="009E3B73"/>
    <w:rsid w:val="00A14554"/>
    <w:rsid w:val="00A158BE"/>
    <w:rsid w:val="00A22FAE"/>
    <w:rsid w:val="00A37218"/>
    <w:rsid w:val="00A41463"/>
    <w:rsid w:val="00A6133E"/>
    <w:rsid w:val="00A81245"/>
    <w:rsid w:val="00AC2788"/>
    <w:rsid w:val="00AE5067"/>
    <w:rsid w:val="00AF2D1B"/>
    <w:rsid w:val="00B106B4"/>
    <w:rsid w:val="00B12EF0"/>
    <w:rsid w:val="00B54593"/>
    <w:rsid w:val="00B64564"/>
    <w:rsid w:val="00B7677D"/>
    <w:rsid w:val="00B86408"/>
    <w:rsid w:val="00B91DDF"/>
    <w:rsid w:val="00B95496"/>
    <w:rsid w:val="00BD4B6C"/>
    <w:rsid w:val="00BF155D"/>
    <w:rsid w:val="00BF24CD"/>
    <w:rsid w:val="00BF724E"/>
    <w:rsid w:val="00C11F62"/>
    <w:rsid w:val="00C17954"/>
    <w:rsid w:val="00C46037"/>
    <w:rsid w:val="00C472C2"/>
    <w:rsid w:val="00C506DE"/>
    <w:rsid w:val="00C75CDB"/>
    <w:rsid w:val="00C77DEE"/>
    <w:rsid w:val="00CA15D8"/>
    <w:rsid w:val="00CC24F8"/>
    <w:rsid w:val="00CE156B"/>
    <w:rsid w:val="00D11F38"/>
    <w:rsid w:val="00D20D0B"/>
    <w:rsid w:val="00D37075"/>
    <w:rsid w:val="00D43015"/>
    <w:rsid w:val="00D77407"/>
    <w:rsid w:val="00DA769C"/>
    <w:rsid w:val="00DC0C54"/>
    <w:rsid w:val="00DE4B7B"/>
    <w:rsid w:val="00DF119F"/>
    <w:rsid w:val="00DF2B92"/>
    <w:rsid w:val="00E01FEC"/>
    <w:rsid w:val="00E2765D"/>
    <w:rsid w:val="00E42E4C"/>
    <w:rsid w:val="00E54F89"/>
    <w:rsid w:val="00E63106"/>
    <w:rsid w:val="00E63EBD"/>
    <w:rsid w:val="00E93B1B"/>
    <w:rsid w:val="00EA6DB8"/>
    <w:rsid w:val="00EC46CB"/>
    <w:rsid w:val="00EE1231"/>
    <w:rsid w:val="00EE3B1E"/>
    <w:rsid w:val="00EE4FF5"/>
    <w:rsid w:val="00EE648C"/>
    <w:rsid w:val="00EF0C5A"/>
    <w:rsid w:val="00EF47D6"/>
    <w:rsid w:val="00F02A0D"/>
    <w:rsid w:val="00F06AAD"/>
    <w:rsid w:val="00F10949"/>
    <w:rsid w:val="00F237A5"/>
    <w:rsid w:val="00F23816"/>
    <w:rsid w:val="00F41742"/>
    <w:rsid w:val="00F56293"/>
    <w:rsid w:val="00FA17E9"/>
    <w:rsid w:val="00FA3202"/>
    <w:rsid w:val="00FC39C9"/>
    <w:rsid w:val="00FC72C7"/>
    <w:rsid w:val="00FD6AB8"/>
    <w:rsid w:val="00FD71C9"/>
    <w:rsid w:val="00FE38F8"/>
    <w:rsid w:val="00FF2624"/>
    <w:rsid w:val="00FF3CDA"/>
    <w:rsid w:val="00FF7F2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DEAEA6"/>
  <w15:docId w15:val="{96CA4320-4B86-4012-9D1F-01A0F243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783D80"/>
    <w:pPr>
      <w:ind w:right="-108"/>
    </w:pPr>
    <w:rPr>
      <w:rFonts w:ascii="Arial" w:hAnsi="Arial" w:cs="Arial"/>
    </w:rPr>
  </w:style>
  <w:style w:type="paragraph" w:styleId="Kop1">
    <w:name w:val="heading 1"/>
    <w:basedOn w:val="Standaard"/>
    <w:next w:val="Standaard"/>
    <w:link w:val="Kop1Char"/>
    <w:autoRedefine/>
    <w:uiPriority w:val="99"/>
    <w:qFormat/>
    <w:rsid w:val="00444EF6"/>
    <w:pPr>
      <w:keepNext/>
      <w:numPr>
        <w:numId w:val="1"/>
      </w:numPr>
      <w:spacing w:before="240" w:after="60"/>
      <w:outlineLvl w:val="0"/>
    </w:pPr>
    <w:rPr>
      <w:b/>
      <w:bCs/>
      <w:kern w:val="32"/>
      <w:sz w:val="32"/>
      <w:szCs w:val="32"/>
    </w:rPr>
  </w:style>
  <w:style w:type="paragraph" w:styleId="Kop2">
    <w:name w:val="heading 2"/>
    <w:basedOn w:val="Standaard"/>
    <w:next w:val="Standaard"/>
    <w:link w:val="Kop2Char"/>
    <w:autoRedefine/>
    <w:uiPriority w:val="99"/>
    <w:qFormat/>
    <w:rsid w:val="00C472C2"/>
    <w:pPr>
      <w:keepNext/>
      <w:spacing w:before="240" w:after="60" w:line="288" w:lineRule="auto"/>
      <w:ind w:right="0"/>
      <w:outlineLvl w:val="1"/>
    </w:pPr>
    <w:rPr>
      <w:b/>
      <w:bCs/>
      <w:iCs/>
      <w:sz w:val="24"/>
      <w:szCs w:val="28"/>
    </w:rPr>
  </w:style>
  <w:style w:type="paragraph" w:styleId="Kop3">
    <w:name w:val="heading 3"/>
    <w:basedOn w:val="Standaard"/>
    <w:next w:val="Standaard"/>
    <w:link w:val="Kop3Char"/>
    <w:autoRedefine/>
    <w:uiPriority w:val="99"/>
    <w:qFormat/>
    <w:rsid w:val="00444EF6"/>
    <w:pPr>
      <w:keepNext/>
      <w:numPr>
        <w:ilvl w:val="2"/>
        <w:numId w:val="1"/>
      </w:numPr>
      <w:tabs>
        <w:tab w:val="left" w:pos="1620"/>
      </w:tabs>
      <w:spacing w:before="240" w:after="60"/>
      <w:ind w:right="0"/>
      <w:outlineLvl w:val="2"/>
    </w:pPr>
    <w:rPr>
      <w:bCs/>
      <w:szCs w:val="26"/>
    </w:rPr>
  </w:style>
  <w:style w:type="paragraph" w:styleId="Kop4">
    <w:name w:val="heading 4"/>
    <w:basedOn w:val="Standaard"/>
    <w:next w:val="Standaard"/>
    <w:link w:val="Kop4Char"/>
    <w:uiPriority w:val="99"/>
    <w:qFormat/>
    <w:rsid w:val="009E3B73"/>
    <w:pPr>
      <w:keepNext/>
      <w:numPr>
        <w:ilvl w:val="3"/>
        <w:numId w:val="2"/>
      </w:numPr>
      <w:spacing w:before="120" w:after="60"/>
      <w:jc w:val="both"/>
      <w:outlineLvl w:val="3"/>
    </w:pPr>
    <w:rPr>
      <w:rFonts w:cs="Times New Roman"/>
      <w:bCs/>
      <w:szCs w:val="28"/>
    </w:rPr>
  </w:style>
  <w:style w:type="paragraph" w:styleId="Kop5">
    <w:name w:val="heading 5"/>
    <w:basedOn w:val="Standaard"/>
    <w:next w:val="Standaard"/>
    <w:link w:val="Kop5Char"/>
    <w:uiPriority w:val="99"/>
    <w:qFormat/>
    <w:rsid w:val="009E3B73"/>
    <w:pPr>
      <w:numPr>
        <w:ilvl w:val="4"/>
        <w:numId w:val="2"/>
      </w:numPr>
      <w:spacing w:before="240" w:after="60"/>
      <w:jc w:val="both"/>
      <w:outlineLvl w:val="4"/>
    </w:pPr>
    <w:rPr>
      <w:b/>
      <w:bCs/>
      <w:i/>
      <w:iCs/>
      <w:sz w:val="26"/>
      <w:szCs w:val="26"/>
    </w:rPr>
  </w:style>
  <w:style w:type="paragraph" w:styleId="Kop6">
    <w:name w:val="heading 6"/>
    <w:basedOn w:val="Standaard"/>
    <w:next w:val="Standaard"/>
    <w:link w:val="Kop6Char"/>
    <w:uiPriority w:val="99"/>
    <w:qFormat/>
    <w:rsid w:val="009E3B73"/>
    <w:pPr>
      <w:numPr>
        <w:ilvl w:val="5"/>
        <w:numId w:val="2"/>
      </w:numPr>
      <w:spacing w:before="240" w:after="60"/>
      <w:jc w:val="both"/>
      <w:outlineLvl w:val="5"/>
    </w:pPr>
    <w:rPr>
      <w:rFonts w:ascii="Times New Roman" w:hAnsi="Times New Roman" w:cs="Times New Roman"/>
      <w:b/>
      <w:bCs/>
    </w:rPr>
  </w:style>
  <w:style w:type="paragraph" w:styleId="Kop7">
    <w:name w:val="heading 7"/>
    <w:basedOn w:val="Standaard"/>
    <w:next w:val="Standaard"/>
    <w:link w:val="Kop7Char"/>
    <w:uiPriority w:val="99"/>
    <w:qFormat/>
    <w:rsid w:val="009E3B73"/>
    <w:pPr>
      <w:numPr>
        <w:ilvl w:val="6"/>
        <w:numId w:val="2"/>
      </w:numPr>
      <w:spacing w:before="240" w:after="60"/>
      <w:jc w:val="both"/>
      <w:outlineLvl w:val="6"/>
    </w:pPr>
    <w:rPr>
      <w:rFonts w:ascii="Times New Roman" w:hAnsi="Times New Roman" w:cs="Times New Roman"/>
      <w:sz w:val="24"/>
      <w:szCs w:val="24"/>
    </w:rPr>
  </w:style>
  <w:style w:type="paragraph" w:styleId="Kop8">
    <w:name w:val="heading 8"/>
    <w:basedOn w:val="Standaard"/>
    <w:next w:val="Standaard"/>
    <w:link w:val="Kop8Char"/>
    <w:uiPriority w:val="99"/>
    <w:qFormat/>
    <w:rsid w:val="009E3B73"/>
    <w:pPr>
      <w:numPr>
        <w:ilvl w:val="7"/>
        <w:numId w:val="2"/>
      </w:numPr>
      <w:spacing w:before="240" w:after="60"/>
      <w:jc w:val="both"/>
      <w:outlineLvl w:val="7"/>
    </w:pPr>
    <w:rPr>
      <w:rFonts w:ascii="Times New Roman" w:hAnsi="Times New Roman" w:cs="Times New Roman"/>
      <w:i/>
      <w:iCs/>
      <w:sz w:val="24"/>
      <w:szCs w:val="24"/>
    </w:rPr>
  </w:style>
  <w:style w:type="paragraph" w:styleId="Kop9">
    <w:name w:val="heading 9"/>
    <w:basedOn w:val="Standaard"/>
    <w:next w:val="Standaard"/>
    <w:link w:val="Kop9Char"/>
    <w:uiPriority w:val="99"/>
    <w:qFormat/>
    <w:rsid w:val="009E3B73"/>
    <w:pPr>
      <w:numPr>
        <w:ilvl w:val="8"/>
        <w:numId w:val="2"/>
      </w:numPr>
      <w:spacing w:before="240" w:after="60"/>
      <w:jc w:val="both"/>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796EF0"/>
    <w:rPr>
      <w:rFonts w:ascii="Arial" w:hAnsi="Arial" w:cs="Arial"/>
      <w:b/>
      <w:bCs/>
      <w:kern w:val="32"/>
      <w:sz w:val="32"/>
      <w:szCs w:val="32"/>
      <w:lang w:val="nl-NL" w:eastAsia="nl-NL" w:bidi="ar-SA"/>
    </w:rPr>
  </w:style>
  <w:style w:type="character" w:customStyle="1" w:styleId="Kop2Char">
    <w:name w:val="Kop 2 Char"/>
    <w:basedOn w:val="Standaardalinea-lettertype"/>
    <w:link w:val="Kop2"/>
    <w:uiPriority w:val="99"/>
    <w:semiHidden/>
    <w:locked/>
    <w:rsid w:val="001B08CC"/>
    <w:rPr>
      <w:rFonts w:ascii="Cambria" w:hAnsi="Cambria" w:cs="Times New Roman"/>
      <w:b/>
      <w:bCs/>
      <w:i/>
      <w:iCs/>
      <w:sz w:val="28"/>
      <w:szCs w:val="28"/>
    </w:rPr>
  </w:style>
  <w:style w:type="character" w:customStyle="1" w:styleId="Kop3Char">
    <w:name w:val="Kop 3 Char"/>
    <w:basedOn w:val="Standaardalinea-lettertype"/>
    <w:link w:val="Kop3"/>
    <w:uiPriority w:val="99"/>
    <w:locked/>
    <w:rsid w:val="00444EF6"/>
    <w:rPr>
      <w:rFonts w:ascii="Arial" w:hAnsi="Arial" w:cs="Arial"/>
      <w:bCs/>
      <w:sz w:val="26"/>
      <w:szCs w:val="26"/>
      <w:lang w:val="nl-NL" w:eastAsia="nl-NL" w:bidi="ar-SA"/>
    </w:rPr>
  </w:style>
  <w:style w:type="character" w:customStyle="1" w:styleId="Kop4Char">
    <w:name w:val="Kop 4 Char"/>
    <w:basedOn w:val="Standaardalinea-lettertype"/>
    <w:link w:val="Kop4"/>
    <w:uiPriority w:val="99"/>
    <w:semiHidden/>
    <w:locked/>
    <w:rsid w:val="001B08CC"/>
    <w:rPr>
      <w:rFonts w:ascii="Calibri" w:hAnsi="Calibri" w:cs="Times New Roman"/>
      <w:b/>
      <w:bCs/>
      <w:sz w:val="28"/>
      <w:szCs w:val="28"/>
    </w:rPr>
  </w:style>
  <w:style w:type="character" w:customStyle="1" w:styleId="Kop5Char">
    <w:name w:val="Kop 5 Char"/>
    <w:basedOn w:val="Standaardalinea-lettertype"/>
    <w:link w:val="Kop5"/>
    <w:uiPriority w:val="99"/>
    <w:semiHidden/>
    <w:locked/>
    <w:rsid w:val="001B08CC"/>
    <w:rPr>
      <w:rFonts w:ascii="Calibri" w:hAnsi="Calibri" w:cs="Times New Roman"/>
      <w:b/>
      <w:bCs/>
      <w:i/>
      <w:iCs/>
      <w:sz w:val="26"/>
      <w:szCs w:val="26"/>
    </w:rPr>
  </w:style>
  <w:style w:type="character" w:customStyle="1" w:styleId="Kop6Char">
    <w:name w:val="Kop 6 Char"/>
    <w:basedOn w:val="Standaardalinea-lettertype"/>
    <w:link w:val="Kop6"/>
    <w:uiPriority w:val="99"/>
    <w:semiHidden/>
    <w:locked/>
    <w:rsid w:val="001B08CC"/>
    <w:rPr>
      <w:rFonts w:ascii="Calibri" w:hAnsi="Calibri" w:cs="Times New Roman"/>
      <w:b/>
      <w:bCs/>
    </w:rPr>
  </w:style>
  <w:style w:type="character" w:customStyle="1" w:styleId="Kop7Char">
    <w:name w:val="Kop 7 Char"/>
    <w:basedOn w:val="Standaardalinea-lettertype"/>
    <w:link w:val="Kop7"/>
    <w:uiPriority w:val="99"/>
    <w:semiHidden/>
    <w:locked/>
    <w:rsid w:val="001B08CC"/>
    <w:rPr>
      <w:rFonts w:ascii="Calibri" w:hAnsi="Calibri" w:cs="Times New Roman"/>
      <w:sz w:val="24"/>
      <w:szCs w:val="24"/>
    </w:rPr>
  </w:style>
  <w:style w:type="character" w:customStyle="1" w:styleId="Kop8Char">
    <w:name w:val="Kop 8 Char"/>
    <w:basedOn w:val="Standaardalinea-lettertype"/>
    <w:link w:val="Kop8"/>
    <w:uiPriority w:val="99"/>
    <w:semiHidden/>
    <w:locked/>
    <w:rsid w:val="001B08CC"/>
    <w:rPr>
      <w:rFonts w:ascii="Calibri" w:hAnsi="Calibri" w:cs="Times New Roman"/>
      <w:i/>
      <w:iCs/>
      <w:sz w:val="24"/>
      <w:szCs w:val="24"/>
    </w:rPr>
  </w:style>
  <w:style w:type="character" w:customStyle="1" w:styleId="Kop9Char">
    <w:name w:val="Kop 9 Char"/>
    <w:basedOn w:val="Standaardalinea-lettertype"/>
    <w:link w:val="Kop9"/>
    <w:uiPriority w:val="99"/>
    <w:semiHidden/>
    <w:locked/>
    <w:rsid w:val="001B08CC"/>
    <w:rPr>
      <w:rFonts w:ascii="Cambria" w:hAnsi="Cambria" w:cs="Times New Roman"/>
    </w:rPr>
  </w:style>
  <w:style w:type="table" w:styleId="Tabelraster">
    <w:name w:val="Table Grid"/>
    <w:basedOn w:val="Standaardtabel"/>
    <w:uiPriority w:val="99"/>
    <w:rsid w:val="00444EF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4Links2cmEersteregel0cm">
    <w:name w:val="Opmaakprofiel Kop 4 + Links:  2 cm Eerste regel:  0 cm"/>
    <w:basedOn w:val="Kop4"/>
    <w:uiPriority w:val="99"/>
    <w:rsid w:val="009E3B73"/>
    <w:pPr>
      <w:numPr>
        <w:ilvl w:val="0"/>
      </w:numPr>
    </w:pPr>
    <w:rPr>
      <w:bCs w:val="0"/>
      <w:szCs w:val="20"/>
    </w:rPr>
  </w:style>
  <w:style w:type="paragraph" w:customStyle="1" w:styleId="Opmaakprofiel2">
    <w:name w:val="Opmaakprofiel2"/>
    <w:basedOn w:val="Standaard"/>
    <w:link w:val="Opmaakprofiel2Char"/>
    <w:uiPriority w:val="99"/>
    <w:rsid w:val="00796EF0"/>
    <w:pPr>
      <w:tabs>
        <w:tab w:val="num" w:pos="720"/>
      </w:tabs>
      <w:ind w:left="720" w:right="0" w:hanging="720"/>
    </w:pPr>
    <w:rPr>
      <w:rFonts w:ascii="Tahoma" w:hAnsi="Tahoma" w:cs="Times New Roman"/>
      <w:szCs w:val="24"/>
    </w:rPr>
  </w:style>
  <w:style w:type="paragraph" w:styleId="Plattetekst">
    <w:name w:val="Body Text"/>
    <w:basedOn w:val="Standaard"/>
    <w:link w:val="PlattetekstChar"/>
    <w:uiPriority w:val="99"/>
    <w:rsid w:val="00796EF0"/>
    <w:pPr>
      <w:spacing w:after="120"/>
      <w:ind w:right="0"/>
      <w:jc w:val="both"/>
    </w:pPr>
    <w:rPr>
      <w:rFonts w:ascii="Tahoma" w:hAnsi="Tahoma" w:cs="Times New Roman"/>
      <w:szCs w:val="24"/>
    </w:rPr>
  </w:style>
  <w:style w:type="character" w:customStyle="1" w:styleId="PlattetekstChar">
    <w:name w:val="Platte tekst Char"/>
    <w:basedOn w:val="Standaardalinea-lettertype"/>
    <w:link w:val="Plattetekst"/>
    <w:uiPriority w:val="99"/>
    <w:semiHidden/>
    <w:locked/>
    <w:rsid w:val="001B08CC"/>
    <w:rPr>
      <w:rFonts w:ascii="Arial" w:hAnsi="Arial" w:cs="Arial"/>
    </w:rPr>
  </w:style>
  <w:style w:type="character" w:customStyle="1" w:styleId="Opmaakprofiel2Char">
    <w:name w:val="Opmaakprofiel2 Char"/>
    <w:basedOn w:val="Standaardalinea-lettertype"/>
    <w:link w:val="Opmaakprofiel2"/>
    <w:uiPriority w:val="99"/>
    <w:locked/>
    <w:rsid w:val="00796EF0"/>
    <w:rPr>
      <w:rFonts w:ascii="Tahoma" w:hAnsi="Tahoma" w:cs="Times New Roman"/>
      <w:sz w:val="24"/>
      <w:szCs w:val="24"/>
    </w:rPr>
  </w:style>
  <w:style w:type="paragraph" w:customStyle="1" w:styleId="style3">
    <w:name w:val="style 3"/>
    <w:basedOn w:val="Plattetekst"/>
    <w:uiPriority w:val="99"/>
    <w:rsid w:val="00796EF0"/>
    <w:rPr>
      <w:b/>
    </w:rPr>
  </w:style>
  <w:style w:type="paragraph" w:styleId="Ballontekst">
    <w:name w:val="Balloon Text"/>
    <w:basedOn w:val="Standaard"/>
    <w:link w:val="BallontekstChar"/>
    <w:uiPriority w:val="99"/>
    <w:semiHidden/>
    <w:rsid w:val="00EF0C5A"/>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1B08CC"/>
    <w:rPr>
      <w:rFonts w:cs="Arial"/>
      <w:sz w:val="2"/>
    </w:rPr>
  </w:style>
  <w:style w:type="paragraph" w:styleId="Inhopg1">
    <w:name w:val="toc 1"/>
    <w:basedOn w:val="Standaard"/>
    <w:next w:val="Standaard"/>
    <w:autoRedefine/>
    <w:uiPriority w:val="99"/>
    <w:rsid w:val="001A6BE5"/>
    <w:pPr>
      <w:tabs>
        <w:tab w:val="left" w:pos="480"/>
        <w:tab w:val="right" w:leader="dot" w:pos="8820"/>
      </w:tabs>
      <w:ind w:right="0"/>
    </w:pPr>
    <w:rPr>
      <w:rFonts w:ascii="Tahoma" w:hAnsi="Tahoma" w:cs="Times New Roman"/>
      <w:szCs w:val="24"/>
    </w:rPr>
  </w:style>
  <w:style w:type="paragraph" w:styleId="Inhopg2">
    <w:name w:val="toc 2"/>
    <w:basedOn w:val="Standaard"/>
    <w:next w:val="Standaard"/>
    <w:autoRedefine/>
    <w:uiPriority w:val="99"/>
    <w:rsid w:val="001A6BE5"/>
    <w:pPr>
      <w:ind w:left="220" w:right="0"/>
    </w:pPr>
    <w:rPr>
      <w:rFonts w:ascii="Tahoma" w:hAnsi="Tahom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5C85401EE2C04099FE400FC3860A2A" ma:contentTypeVersion="17" ma:contentTypeDescription="Een nieuw document maken." ma:contentTypeScope="" ma:versionID="f406bae6c70f578dfecba5b7d1213667">
  <xsd:schema xmlns:xsd="http://www.w3.org/2001/XMLSchema" xmlns:xs="http://www.w3.org/2001/XMLSchema" xmlns:p="http://schemas.microsoft.com/office/2006/metadata/properties" xmlns:ns2="c9a54ba3-d356-42a7-b443-bb265bb61d1b" xmlns:ns3="535edb5e-6977-4420-a43c-f78149519ef6" targetNamespace="http://schemas.microsoft.com/office/2006/metadata/properties" ma:root="true" ma:fieldsID="da20e2af913446d03466df131a2baaec" ns2:_="" ns3:_="">
    <xsd:import namespace="c9a54ba3-d356-42a7-b443-bb265bb61d1b"/>
    <xsd:import namespace="535edb5e-6977-4420-a43c-f78149519e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54ba3-d356-42a7-b443-bb265bb61d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76d523e-9e0f-4574-8116-e8acf6b1d0d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5edb5e-6977-4420-a43c-f78149519e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92fef3-8c19-4408-9e55-129deb342ef2}" ma:internalName="TaxCatchAll" ma:showField="CatchAllData" ma:web="535edb5e-6977-4420-a43c-f78149519ef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2632D-5195-431A-8A99-6B8CE81D2EED}"/>
</file>

<file path=customXml/itemProps2.xml><?xml version="1.0" encoding="utf-8"?>
<ds:datastoreItem xmlns:ds="http://schemas.openxmlformats.org/officeDocument/2006/customXml" ds:itemID="{6EB045AA-21C4-4B66-A734-FF466F4AB545}"/>
</file>

<file path=docProps/app.xml><?xml version="1.0" encoding="utf-8"?>
<Properties xmlns="http://schemas.openxmlformats.org/officeDocument/2006/extended-properties" xmlns:vt="http://schemas.openxmlformats.org/officeDocument/2006/docPropsVTypes">
  <Template>Normal.dotm</Template>
  <TotalTime>67</TotalTime>
  <Pages>1</Pages>
  <Words>269</Words>
  <Characters>1482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Prijsopgave</vt:lpstr>
    </vt:vector>
  </TitlesOfParts>
  <Company>Kennis van pompen</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Prijsopgave</dc:title>
  <dc:creator>H. Teunissen</dc:creator>
  <cp:lastModifiedBy>Dennis de Jong</cp:lastModifiedBy>
  <cp:revision>33</cp:revision>
  <dcterms:created xsi:type="dcterms:W3CDTF">2013-06-10T14:13:00Z</dcterms:created>
  <dcterms:modified xsi:type="dcterms:W3CDTF">2024-01-10T13:23:00Z</dcterms:modified>
</cp:coreProperties>
</file>