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D312C" w14:textId="77777777" w:rsidR="00045D04" w:rsidRDefault="00045D04" w:rsidP="00045D04">
      <w:pPr>
        <w:spacing w:after="200" w:line="276" w:lineRule="auto"/>
        <w:rPr>
          <w:rFonts w:cs="Arial"/>
          <w:b/>
          <w:color w:val="0E2841" w:themeColor="text2"/>
          <w:sz w:val="28"/>
          <w:szCs w:val="28"/>
        </w:rPr>
      </w:pPr>
    </w:p>
    <w:p w14:paraId="4D795AAE" w14:textId="11F398DC" w:rsidR="00A70587" w:rsidRDefault="00045D04" w:rsidP="00045D04">
      <w:pPr>
        <w:spacing w:after="200" w:line="276" w:lineRule="auto"/>
        <w:rPr>
          <w:rFonts w:cs="Arial"/>
          <w:b/>
          <w:color w:val="0E2841" w:themeColor="text2"/>
          <w:sz w:val="28"/>
          <w:szCs w:val="28"/>
        </w:rPr>
      </w:pPr>
      <w:r w:rsidRPr="00045D04">
        <w:rPr>
          <w:rFonts w:cs="Arial"/>
          <w:b/>
          <w:color w:val="0E2841" w:themeColor="text2"/>
          <w:sz w:val="28"/>
          <w:szCs w:val="28"/>
        </w:rPr>
        <w:t xml:space="preserve">Bijlage </w:t>
      </w:r>
      <w:r w:rsidR="0037554E">
        <w:rPr>
          <w:rFonts w:cs="Arial"/>
          <w:b/>
          <w:color w:val="0E2841" w:themeColor="text2"/>
          <w:sz w:val="28"/>
          <w:szCs w:val="28"/>
        </w:rPr>
        <w:t>6</w:t>
      </w:r>
      <w:r w:rsidRPr="00045D04">
        <w:rPr>
          <w:rFonts w:cs="Arial"/>
          <w:b/>
          <w:color w:val="0E2841" w:themeColor="text2"/>
          <w:sz w:val="28"/>
          <w:szCs w:val="28"/>
        </w:rPr>
        <w:t xml:space="preserve"> Inhoud en volgorde offerte</w:t>
      </w:r>
    </w:p>
    <w:p w14:paraId="3780ABAA" w14:textId="77777777" w:rsidR="00045D04" w:rsidRDefault="00045D04" w:rsidP="00045D04">
      <w:pPr>
        <w:spacing w:after="200" w:line="276" w:lineRule="auto"/>
        <w:rPr>
          <w:rFonts w:cs="Arial"/>
          <w:b/>
          <w:color w:val="0E2841" w:themeColor="text2"/>
          <w:sz w:val="28"/>
          <w:szCs w:val="28"/>
        </w:rPr>
      </w:pPr>
    </w:p>
    <w:p w14:paraId="1937C15E" w14:textId="16BEB677" w:rsidR="00045D04" w:rsidRDefault="00045D04" w:rsidP="00045D04">
      <w:pPr>
        <w:pStyle w:val="Lijstalinea"/>
        <w:numPr>
          <w:ilvl w:val="0"/>
          <w:numId w:val="2"/>
        </w:numPr>
        <w:jc w:val="both"/>
      </w:pPr>
      <w:r w:rsidRPr="00045D04">
        <w:t>Aanbiedingsbrief, waarin duidelijk wordt aangegeven op welke percelen wordt ingeschreve</w:t>
      </w:r>
      <w:r>
        <w:t>n;</w:t>
      </w:r>
    </w:p>
    <w:p w14:paraId="7319766D" w14:textId="7369623F" w:rsidR="00045D04" w:rsidRDefault="00045D04" w:rsidP="00045D04">
      <w:pPr>
        <w:pStyle w:val="Lijstalinea"/>
        <w:numPr>
          <w:ilvl w:val="0"/>
          <w:numId w:val="2"/>
        </w:numPr>
        <w:jc w:val="both"/>
      </w:pPr>
      <w:r>
        <w:t>Combinatieverklaring;</w:t>
      </w:r>
    </w:p>
    <w:p w14:paraId="4BE5136A" w14:textId="11DA34E7" w:rsidR="00045D04" w:rsidRDefault="00045D04" w:rsidP="00045D04">
      <w:pPr>
        <w:pStyle w:val="Lijstalinea"/>
        <w:numPr>
          <w:ilvl w:val="0"/>
          <w:numId w:val="2"/>
        </w:numPr>
        <w:jc w:val="both"/>
      </w:pPr>
      <w:r>
        <w:t>Verklaring onderaannemers;</w:t>
      </w:r>
    </w:p>
    <w:p w14:paraId="68EF8209" w14:textId="607EBE93" w:rsidR="00045D04" w:rsidRDefault="00045D04" w:rsidP="00045D04">
      <w:pPr>
        <w:pStyle w:val="Lijstalinea"/>
        <w:numPr>
          <w:ilvl w:val="0"/>
          <w:numId w:val="2"/>
        </w:numPr>
        <w:jc w:val="both"/>
      </w:pPr>
      <w:r>
        <w:t>Eigen Verklaring (UEA);</w:t>
      </w:r>
    </w:p>
    <w:p w14:paraId="3B7E0C5E" w14:textId="03601C10" w:rsidR="00045D04" w:rsidRDefault="00045D04" w:rsidP="00045D04">
      <w:pPr>
        <w:pStyle w:val="Lijstalinea"/>
        <w:numPr>
          <w:ilvl w:val="0"/>
          <w:numId w:val="2"/>
        </w:numPr>
        <w:jc w:val="both"/>
      </w:pPr>
      <w:r>
        <w:t>Verklaring moedermaatschappij;</w:t>
      </w:r>
    </w:p>
    <w:p w14:paraId="2B15E8F2" w14:textId="15579577" w:rsidR="00045D04" w:rsidRDefault="00045D04" w:rsidP="00045D04">
      <w:pPr>
        <w:pStyle w:val="Lijstalinea"/>
        <w:numPr>
          <w:ilvl w:val="0"/>
          <w:numId w:val="2"/>
        </w:numPr>
        <w:jc w:val="both"/>
      </w:pPr>
      <w:r>
        <w:t>Prijzenblad;</w:t>
      </w:r>
    </w:p>
    <w:p w14:paraId="175626D6" w14:textId="292161DE" w:rsidR="00045D04" w:rsidRPr="00045D04" w:rsidRDefault="00045D04" w:rsidP="00045D04">
      <w:pPr>
        <w:pStyle w:val="Lijstalinea"/>
        <w:numPr>
          <w:ilvl w:val="0"/>
          <w:numId w:val="2"/>
        </w:numPr>
        <w:jc w:val="both"/>
      </w:pPr>
      <w:r>
        <w:t>Beantwoording vragen.</w:t>
      </w:r>
    </w:p>
    <w:sectPr w:rsidR="00045D04" w:rsidRPr="00045D0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8B03A" w14:textId="77777777" w:rsidR="00045D04" w:rsidRDefault="00045D04" w:rsidP="00045D04">
      <w:pPr>
        <w:spacing w:after="0" w:line="240" w:lineRule="auto"/>
      </w:pPr>
      <w:r>
        <w:separator/>
      </w:r>
    </w:p>
  </w:endnote>
  <w:endnote w:type="continuationSeparator" w:id="0">
    <w:p w14:paraId="5450F7CA" w14:textId="77777777" w:rsidR="00045D04" w:rsidRDefault="00045D04" w:rsidP="0004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E2EAC" w14:textId="4D1FCBCC" w:rsidR="00045D04" w:rsidRDefault="00045D04">
    <w:pPr>
      <w:pStyle w:val="Voettekst"/>
    </w:pPr>
    <w:r>
      <w:t>Europese aanbesteding ICT-Hardware en Touchscreens              Refnr. KQPN/01052024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24285" w14:textId="77777777" w:rsidR="00045D04" w:rsidRDefault="00045D04" w:rsidP="00045D04">
      <w:pPr>
        <w:spacing w:after="0" w:line="240" w:lineRule="auto"/>
      </w:pPr>
      <w:r>
        <w:separator/>
      </w:r>
    </w:p>
  </w:footnote>
  <w:footnote w:type="continuationSeparator" w:id="0">
    <w:p w14:paraId="68176D3C" w14:textId="77777777" w:rsidR="00045D04" w:rsidRDefault="00045D04" w:rsidP="00045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030E3" w14:textId="14DBD8ED" w:rsidR="00045D04" w:rsidRDefault="00045D04">
    <w:pPr>
      <w:pStyle w:val="Koptekst"/>
    </w:pPr>
    <w:r w:rsidRPr="005C7F20">
      <w:rPr>
        <w:rFonts w:cs="Arial"/>
        <w:noProof/>
      </w:rPr>
      <w:drawing>
        <wp:anchor distT="0" distB="0" distL="114300" distR="114300" simplePos="0" relativeHeight="251661312" behindDoc="0" locked="0" layoutInCell="1" allowOverlap="1" wp14:anchorId="511DC693" wp14:editId="0DE2A273">
          <wp:simplePos x="0" y="0"/>
          <wp:positionH relativeFrom="margin">
            <wp:posOffset>-9525</wp:posOffset>
          </wp:positionH>
          <wp:positionV relativeFrom="paragraph">
            <wp:posOffset>-194945</wp:posOffset>
          </wp:positionV>
          <wp:extent cx="1038225" cy="495300"/>
          <wp:effectExtent l="0" t="0" r="9525" b="0"/>
          <wp:wrapTopAndBottom/>
          <wp:docPr id="4" name="Afbeelding 1" descr="Afbeelding met Graphics, Lettertype, grafische vormgeving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1" descr="Afbeelding met Graphics, Lettertype, grafische vormgeving, cirke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7F20">
      <w:rPr>
        <w:noProof/>
      </w:rPr>
      <w:drawing>
        <wp:anchor distT="0" distB="0" distL="114300" distR="114300" simplePos="0" relativeHeight="251659264" behindDoc="0" locked="0" layoutInCell="1" allowOverlap="1" wp14:anchorId="0DB239C7" wp14:editId="0A607CC6">
          <wp:simplePos x="0" y="0"/>
          <wp:positionH relativeFrom="margin">
            <wp:posOffset>4629150</wp:posOffset>
          </wp:positionH>
          <wp:positionV relativeFrom="paragraph">
            <wp:posOffset>-268605</wp:posOffset>
          </wp:positionV>
          <wp:extent cx="1133475" cy="568960"/>
          <wp:effectExtent l="0" t="0" r="9525" b="2540"/>
          <wp:wrapTopAndBottom/>
          <wp:docPr id="1798772171" name="Afbeelding 1" descr="Afbeelding met Graphics, tekst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772171" name="Afbeelding 1" descr="Afbeelding met Graphics, tekst, logo, grafische vormgeving&#10;&#10;Automatisch gegenereerde beschrijvi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rcRect t="33850" b="14804"/>
                  <a:stretch/>
                </pic:blipFill>
                <pic:spPr bwMode="auto">
                  <a:xfrm>
                    <a:off x="0" y="0"/>
                    <a:ext cx="1133475" cy="568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409E2"/>
    <w:multiLevelType w:val="hybridMultilevel"/>
    <w:tmpl w:val="C7549B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713F2"/>
    <w:multiLevelType w:val="hybridMultilevel"/>
    <w:tmpl w:val="D6561E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41122">
    <w:abstractNumId w:val="0"/>
  </w:num>
  <w:num w:numId="2" w16cid:durableId="1753165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04"/>
    <w:rsid w:val="00045D04"/>
    <w:rsid w:val="0037554E"/>
    <w:rsid w:val="00644E32"/>
    <w:rsid w:val="009810F1"/>
    <w:rsid w:val="00A70587"/>
    <w:rsid w:val="00D6407A"/>
    <w:rsid w:val="00DE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3213"/>
  <w15:chartTrackingRefBased/>
  <w15:docId w15:val="{FE4EC20A-1D4B-4915-8D85-CABAE28D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3B64"/>
    <w:rPr>
      <w:rFonts w:ascii="Verdana" w:hAnsi="Verdana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45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45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5D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45D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5D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5D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5D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5D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5D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45D0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45D0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5D0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45D04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5D04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5D04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5D04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5D04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5D04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045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45D0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5D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5D0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045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5D04"/>
    <w:rPr>
      <w:rFonts w:ascii="Verdana" w:hAnsi="Verdana"/>
      <w:i/>
      <w:iCs/>
      <w:color w:val="404040" w:themeColor="text1" w:themeTint="BF"/>
      <w:kern w:val="0"/>
      <w:sz w:val="20"/>
      <w14:ligatures w14:val="none"/>
    </w:rPr>
  </w:style>
  <w:style w:type="paragraph" w:styleId="Lijstalinea">
    <w:name w:val="List Paragraph"/>
    <w:basedOn w:val="Standaard"/>
    <w:uiPriority w:val="34"/>
    <w:qFormat/>
    <w:rsid w:val="00045D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45D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45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5D04"/>
    <w:rPr>
      <w:rFonts w:ascii="Verdana" w:hAnsi="Verdana"/>
      <w:i/>
      <w:iCs/>
      <w:color w:val="0F4761" w:themeColor="accent1" w:themeShade="BF"/>
      <w:kern w:val="0"/>
      <w:sz w:val="20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045D0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4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5D04"/>
    <w:rPr>
      <w:rFonts w:ascii="Verdana" w:hAnsi="Verdana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4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5D04"/>
    <w:rPr>
      <w:rFonts w:ascii="Verdana" w:hAnsi="Verdana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ortaalnaargezondleven.nl/organisatie/1767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5" ma:contentTypeDescription="Een nieuw document maken." ma:contentTypeScope="" ma:versionID="1190bbdb33cf0d5012039d0adaae4ea5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cb63f9523c4bf59313dbd5cde1c99560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4FAABF-BEBB-4AB5-ACD2-5FD9E015A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B14A68-F5C1-42C5-BB2E-5004B61E908C}">
  <ds:schemaRefs>
    <ds:schemaRef ds:uri="http://schemas.microsoft.com/office/2006/metadata/properties"/>
    <ds:schemaRef ds:uri="http://schemas.microsoft.com/office/infopath/2007/PartnerControls"/>
    <ds:schemaRef ds:uri="82e0b6db-396f-4f5a-9786-2ac5d5bde2e3"/>
    <ds:schemaRef ds:uri="9e382b6c-e61f-4bce-b859-f21d47fe645a"/>
  </ds:schemaRefs>
</ds:datastoreItem>
</file>

<file path=customXml/itemProps3.xml><?xml version="1.0" encoding="utf-8"?>
<ds:datastoreItem xmlns:ds="http://schemas.openxmlformats.org/officeDocument/2006/customXml" ds:itemID="{AEFD0FD1-2994-4599-8AAB-249774C6CF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van Elstlande</dc:creator>
  <cp:keywords/>
  <dc:description/>
  <cp:lastModifiedBy>Robin van Elstlande</cp:lastModifiedBy>
  <cp:revision>2</cp:revision>
  <dcterms:created xsi:type="dcterms:W3CDTF">2024-06-12T08:13:00Z</dcterms:created>
  <dcterms:modified xsi:type="dcterms:W3CDTF">2024-06-14T12:41:00Z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</Properties>
</file>