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A3C3A" w14:textId="16C20171" w:rsidR="00157728" w:rsidRDefault="00AB5677" w:rsidP="6529138C">
      <w:pPr>
        <w:spacing w:line="240" w:lineRule="auto"/>
        <w:ind w:left="-851" w:hanging="567"/>
        <w:rPr>
          <w:b/>
          <w:bCs/>
          <w:noProof/>
          <w:sz w:val="20"/>
          <w:szCs w:val="20"/>
          <w:lang w:val="de-DE"/>
        </w:rPr>
      </w:pPr>
      <w:bookmarkStart w:id="0" w:name="_Toc13065701"/>
      <w:r>
        <w:rPr>
          <w:rFonts w:ascii="Plantin" w:hAnsi="Plantin"/>
          <w:noProof/>
          <w:sz w:val="22"/>
          <w:szCs w:val="22"/>
        </w:rPr>
        <w:drawing>
          <wp:anchor distT="0" distB="0" distL="114300" distR="114300" simplePos="0" relativeHeight="251658240" behindDoc="1" locked="0" layoutInCell="1" allowOverlap="1" wp14:anchorId="2BBDFF4E" wp14:editId="1E0E8ADE">
            <wp:simplePos x="0" y="0"/>
            <wp:positionH relativeFrom="page">
              <wp:align>right</wp:align>
            </wp:positionH>
            <wp:positionV relativeFrom="paragraph">
              <wp:posOffset>-1334770</wp:posOffset>
            </wp:positionV>
            <wp:extent cx="7708605" cy="10932795"/>
            <wp:effectExtent l="0" t="0" r="6985" b="1905"/>
            <wp:wrapNone/>
            <wp:docPr id="35" name="Afbeelding 35" descr="Omslag offerteaanvr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mslag offerteaanvraa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08605" cy="10932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2321F" w14:textId="77777777" w:rsidR="00AB5677" w:rsidRDefault="00720B70" w:rsidP="6529138C">
      <w:pPr>
        <w:ind w:left="-142"/>
        <w:jc w:val="both"/>
        <w:rPr>
          <w:rFonts w:ascii="DIN-Regular" w:hAnsi="DIN-Regular"/>
          <w:b/>
          <w:bCs/>
          <w:sz w:val="32"/>
          <w:szCs w:val="32"/>
        </w:rPr>
      </w:pPr>
      <w:r w:rsidRPr="6529138C">
        <w:rPr>
          <w:rFonts w:ascii="DIN-Regular" w:hAnsi="DIN-Regular"/>
          <w:b/>
          <w:bCs/>
          <w:sz w:val="32"/>
          <w:szCs w:val="32"/>
        </w:rPr>
        <w:t xml:space="preserve">  </w:t>
      </w:r>
    </w:p>
    <w:p w14:paraId="5A8ADDDF" w14:textId="77777777" w:rsidR="00AB5677" w:rsidRDefault="00AB5677" w:rsidP="6529138C">
      <w:pPr>
        <w:ind w:left="-142"/>
        <w:jc w:val="both"/>
        <w:rPr>
          <w:rFonts w:ascii="DIN-Regular" w:hAnsi="DIN-Regular"/>
          <w:b/>
          <w:bCs/>
          <w:sz w:val="32"/>
          <w:szCs w:val="32"/>
        </w:rPr>
      </w:pPr>
    </w:p>
    <w:p w14:paraId="586CF40E" w14:textId="77777777" w:rsidR="00AB5677" w:rsidRDefault="00AB5677" w:rsidP="6529138C">
      <w:pPr>
        <w:ind w:left="-142"/>
        <w:jc w:val="both"/>
        <w:rPr>
          <w:rFonts w:ascii="DIN-Regular" w:hAnsi="DIN-Regular"/>
          <w:b/>
          <w:bCs/>
          <w:sz w:val="32"/>
          <w:szCs w:val="32"/>
        </w:rPr>
      </w:pPr>
    </w:p>
    <w:p w14:paraId="1402B3B3" w14:textId="77777777" w:rsidR="00AB5677" w:rsidRDefault="00AB5677" w:rsidP="6529138C">
      <w:pPr>
        <w:ind w:left="-142"/>
        <w:jc w:val="both"/>
        <w:rPr>
          <w:rFonts w:ascii="DIN-Regular" w:hAnsi="DIN-Regular"/>
          <w:b/>
          <w:bCs/>
          <w:sz w:val="32"/>
          <w:szCs w:val="32"/>
        </w:rPr>
      </w:pPr>
    </w:p>
    <w:p w14:paraId="19A50885" w14:textId="77777777" w:rsidR="00AB5677" w:rsidRDefault="00AB5677" w:rsidP="6529138C">
      <w:pPr>
        <w:ind w:left="-142"/>
        <w:jc w:val="both"/>
        <w:rPr>
          <w:rFonts w:ascii="DIN-Regular" w:hAnsi="DIN-Regular"/>
          <w:b/>
          <w:bCs/>
          <w:sz w:val="32"/>
          <w:szCs w:val="32"/>
        </w:rPr>
      </w:pPr>
    </w:p>
    <w:p w14:paraId="3EA38B36" w14:textId="77777777" w:rsidR="00AB5677" w:rsidRDefault="00AB5677" w:rsidP="6529138C">
      <w:pPr>
        <w:ind w:left="-142"/>
        <w:jc w:val="both"/>
        <w:rPr>
          <w:rFonts w:ascii="DIN-Regular" w:hAnsi="DIN-Regular"/>
          <w:b/>
          <w:bCs/>
          <w:sz w:val="32"/>
          <w:szCs w:val="32"/>
        </w:rPr>
      </w:pPr>
    </w:p>
    <w:p w14:paraId="303BF685" w14:textId="77777777" w:rsidR="00AB5677" w:rsidRDefault="00AB5677" w:rsidP="6529138C">
      <w:pPr>
        <w:ind w:left="-142"/>
        <w:jc w:val="both"/>
        <w:rPr>
          <w:rFonts w:ascii="DIN-Regular" w:hAnsi="DIN-Regular"/>
          <w:b/>
          <w:bCs/>
          <w:sz w:val="32"/>
          <w:szCs w:val="32"/>
        </w:rPr>
      </w:pPr>
    </w:p>
    <w:p w14:paraId="7F6974B4" w14:textId="77777777" w:rsidR="00AB5677" w:rsidRDefault="00AB5677" w:rsidP="6529138C">
      <w:pPr>
        <w:ind w:left="-142"/>
        <w:jc w:val="both"/>
        <w:rPr>
          <w:rFonts w:ascii="DIN-Regular" w:hAnsi="DIN-Regular"/>
          <w:b/>
          <w:bCs/>
          <w:sz w:val="32"/>
          <w:szCs w:val="32"/>
        </w:rPr>
      </w:pPr>
    </w:p>
    <w:p w14:paraId="5637B72D" w14:textId="77777777" w:rsidR="00AB5677" w:rsidRDefault="00AB5677" w:rsidP="6529138C">
      <w:pPr>
        <w:ind w:left="-142"/>
        <w:jc w:val="both"/>
        <w:rPr>
          <w:rFonts w:ascii="DIN-Regular" w:hAnsi="DIN-Regular"/>
          <w:b/>
          <w:bCs/>
          <w:sz w:val="32"/>
          <w:szCs w:val="32"/>
        </w:rPr>
      </w:pPr>
    </w:p>
    <w:p w14:paraId="35629835" w14:textId="77777777" w:rsidR="00AB5677" w:rsidRDefault="00AB5677" w:rsidP="6529138C">
      <w:pPr>
        <w:ind w:left="-142"/>
        <w:jc w:val="both"/>
        <w:rPr>
          <w:rFonts w:ascii="DIN-Regular" w:hAnsi="DIN-Regular"/>
          <w:b/>
          <w:bCs/>
          <w:sz w:val="32"/>
          <w:szCs w:val="32"/>
        </w:rPr>
      </w:pPr>
    </w:p>
    <w:p w14:paraId="22A3F570" w14:textId="77777777" w:rsidR="00AB5677" w:rsidRDefault="00AB5677" w:rsidP="6529138C">
      <w:pPr>
        <w:ind w:left="-142"/>
        <w:jc w:val="both"/>
        <w:rPr>
          <w:rFonts w:ascii="DIN-Regular" w:hAnsi="DIN-Regular"/>
          <w:b/>
          <w:bCs/>
          <w:sz w:val="32"/>
          <w:szCs w:val="32"/>
        </w:rPr>
      </w:pPr>
    </w:p>
    <w:p w14:paraId="62797BA3" w14:textId="77777777" w:rsidR="00AB5677" w:rsidRDefault="00AB5677" w:rsidP="6529138C">
      <w:pPr>
        <w:ind w:left="-142"/>
        <w:jc w:val="both"/>
        <w:rPr>
          <w:rFonts w:ascii="DIN-Regular" w:hAnsi="DIN-Regular"/>
          <w:b/>
          <w:bCs/>
          <w:sz w:val="32"/>
          <w:szCs w:val="32"/>
        </w:rPr>
      </w:pPr>
    </w:p>
    <w:p w14:paraId="4B47EFBA" w14:textId="77777777" w:rsidR="00AB5677" w:rsidRDefault="00AB5677" w:rsidP="6529138C">
      <w:pPr>
        <w:ind w:left="-142"/>
        <w:jc w:val="both"/>
        <w:rPr>
          <w:rFonts w:ascii="DIN-Regular" w:hAnsi="DIN-Regular"/>
          <w:b/>
          <w:bCs/>
          <w:sz w:val="32"/>
          <w:szCs w:val="32"/>
        </w:rPr>
      </w:pPr>
    </w:p>
    <w:p w14:paraId="0A15234C" w14:textId="77777777" w:rsidR="00AB5677" w:rsidRDefault="00AB5677" w:rsidP="6529138C">
      <w:pPr>
        <w:ind w:left="-142"/>
        <w:jc w:val="both"/>
        <w:rPr>
          <w:rFonts w:ascii="DIN-Regular" w:hAnsi="DIN-Regular"/>
          <w:b/>
          <w:bCs/>
          <w:sz w:val="32"/>
          <w:szCs w:val="32"/>
        </w:rPr>
      </w:pPr>
    </w:p>
    <w:p w14:paraId="298749B5" w14:textId="77777777" w:rsidR="00AB5677" w:rsidRDefault="00AB5677" w:rsidP="6529138C">
      <w:pPr>
        <w:ind w:left="-142"/>
        <w:jc w:val="both"/>
        <w:rPr>
          <w:rFonts w:ascii="DIN-Regular" w:hAnsi="DIN-Regular"/>
          <w:b/>
          <w:bCs/>
          <w:sz w:val="32"/>
          <w:szCs w:val="32"/>
        </w:rPr>
      </w:pPr>
    </w:p>
    <w:p w14:paraId="591B91A4" w14:textId="77777777" w:rsidR="00AB5677" w:rsidRDefault="00AB5677" w:rsidP="6529138C">
      <w:pPr>
        <w:ind w:left="-142"/>
        <w:jc w:val="both"/>
        <w:rPr>
          <w:rFonts w:ascii="DIN-Regular" w:hAnsi="DIN-Regular"/>
          <w:b/>
          <w:bCs/>
          <w:sz w:val="32"/>
          <w:szCs w:val="32"/>
        </w:rPr>
      </w:pPr>
    </w:p>
    <w:p w14:paraId="08D4072C" w14:textId="77777777" w:rsidR="00AB5677" w:rsidRDefault="00AB5677" w:rsidP="6529138C">
      <w:pPr>
        <w:ind w:left="-142"/>
        <w:jc w:val="both"/>
        <w:rPr>
          <w:rFonts w:ascii="DIN-Regular" w:hAnsi="DIN-Regular"/>
          <w:b/>
          <w:bCs/>
          <w:sz w:val="32"/>
          <w:szCs w:val="32"/>
        </w:rPr>
      </w:pPr>
    </w:p>
    <w:p w14:paraId="7E93E249" w14:textId="77777777" w:rsidR="00AB5677" w:rsidRDefault="00AB5677" w:rsidP="6529138C">
      <w:pPr>
        <w:ind w:left="-142"/>
        <w:jc w:val="both"/>
        <w:rPr>
          <w:rFonts w:ascii="DIN-Regular" w:hAnsi="DIN-Regular"/>
          <w:b/>
          <w:bCs/>
          <w:sz w:val="32"/>
          <w:szCs w:val="32"/>
        </w:rPr>
      </w:pPr>
    </w:p>
    <w:p w14:paraId="12600BB7" w14:textId="24A5A235" w:rsidR="001A71C7" w:rsidRPr="00BD13F8" w:rsidRDefault="000B3759" w:rsidP="6529138C">
      <w:pPr>
        <w:ind w:left="-142"/>
        <w:jc w:val="both"/>
        <w:rPr>
          <w:rFonts w:ascii="DIN-Regular" w:hAnsi="DIN-Regular"/>
          <w:b/>
          <w:bCs/>
          <w:color w:val="FFFFFF" w:themeColor="background1"/>
          <w:sz w:val="32"/>
          <w:szCs w:val="32"/>
        </w:rPr>
      </w:pPr>
      <w:r w:rsidRPr="74B83A11">
        <w:rPr>
          <w:rFonts w:ascii="DIN-Regular" w:hAnsi="DIN-Regular"/>
          <w:b/>
          <w:bCs/>
          <w:color w:val="FFFFFF" w:themeColor="background1"/>
          <w:sz w:val="32"/>
          <w:szCs w:val="32"/>
        </w:rPr>
        <w:t xml:space="preserve">Inkoopdocument </w:t>
      </w:r>
      <w:r w:rsidR="1109F2E2" w:rsidRPr="74B83A11">
        <w:rPr>
          <w:rFonts w:ascii="DIN-Regular" w:hAnsi="DIN-Regular"/>
          <w:b/>
          <w:bCs/>
          <w:color w:val="FFFFFF" w:themeColor="background1"/>
          <w:sz w:val="32"/>
          <w:szCs w:val="32"/>
        </w:rPr>
        <w:t>Jeugdhulp</w:t>
      </w:r>
      <w:r w:rsidRPr="74B83A11">
        <w:rPr>
          <w:rFonts w:ascii="DIN-Regular" w:hAnsi="DIN-Regular"/>
          <w:b/>
          <w:bCs/>
          <w:color w:val="FFFFFF" w:themeColor="background1"/>
          <w:sz w:val="32"/>
          <w:szCs w:val="32"/>
        </w:rPr>
        <w:t xml:space="preserve"> zonder verblijf 2025 </w:t>
      </w:r>
      <w:r w:rsidR="00BB78AE" w:rsidRPr="74B83A11">
        <w:rPr>
          <w:rFonts w:ascii="DIN-Regular" w:hAnsi="DIN-Regular"/>
          <w:b/>
          <w:bCs/>
          <w:color w:val="FFFFFF" w:themeColor="background1"/>
          <w:sz w:val="32"/>
          <w:szCs w:val="32"/>
        </w:rPr>
        <w:t>Ambulante Gezinsinterventies (AG)</w:t>
      </w:r>
    </w:p>
    <w:p w14:paraId="39A0B66A" w14:textId="77777777" w:rsidR="00430333" w:rsidRPr="00BD13F8" w:rsidRDefault="000B3759" w:rsidP="004E5856">
      <w:pPr>
        <w:pStyle w:val="Ondertitel"/>
        <w:spacing w:after="0"/>
        <w:ind w:left="-142"/>
        <w:jc w:val="both"/>
        <w:rPr>
          <w:b/>
          <w:bCs/>
          <w:color w:val="FFFFFF" w:themeColor="background1"/>
          <w:sz w:val="32"/>
          <w:szCs w:val="32"/>
        </w:rPr>
      </w:pPr>
      <w:r w:rsidRPr="00BD13F8">
        <w:rPr>
          <w:b/>
          <w:bCs/>
          <w:color w:val="FFFFFF" w:themeColor="background1"/>
          <w:sz w:val="32"/>
          <w:szCs w:val="32"/>
        </w:rPr>
        <w:t>Toelatingsprocedure (‘open house’)</w:t>
      </w:r>
    </w:p>
    <w:p w14:paraId="644B0008" w14:textId="21905885" w:rsidR="001A71C7" w:rsidRPr="00BD13F8" w:rsidRDefault="00E67C07" w:rsidP="004E5856">
      <w:pPr>
        <w:pStyle w:val="Ondertitel"/>
        <w:spacing w:after="0"/>
        <w:ind w:left="-142"/>
        <w:jc w:val="both"/>
        <w:rPr>
          <w:b/>
          <w:bCs/>
          <w:color w:val="FFFFFF" w:themeColor="background1"/>
          <w:sz w:val="32"/>
          <w:szCs w:val="32"/>
        </w:rPr>
      </w:pPr>
      <w:r w:rsidRPr="00BD13F8">
        <w:rPr>
          <w:b/>
          <w:bCs/>
          <w:color w:val="FFFFFF" w:themeColor="background1"/>
          <w:sz w:val="32"/>
          <w:szCs w:val="32"/>
        </w:rPr>
        <w:t xml:space="preserve">Gemeente Almere </w:t>
      </w:r>
    </w:p>
    <w:p w14:paraId="67BD1E1B" w14:textId="77777777" w:rsidR="00C331D4" w:rsidRPr="00BD13F8" w:rsidRDefault="00C331D4" w:rsidP="004E5856">
      <w:pPr>
        <w:pStyle w:val="Plattetekst"/>
        <w:ind w:left="-142"/>
        <w:jc w:val="both"/>
        <w:rPr>
          <w:rFonts w:ascii="DIN-Regular" w:hAnsi="DIN-Regular"/>
          <w:b/>
          <w:bCs/>
          <w:color w:val="FFFFFF" w:themeColor="background1"/>
          <w:sz w:val="32"/>
          <w:szCs w:val="32"/>
        </w:rPr>
      </w:pPr>
    </w:p>
    <w:p w14:paraId="69AF8809" w14:textId="77777777" w:rsidR="00C331D4" w:rsidRPr="00BD13F8" w:rsidRDefault="00C331D4" w:rsidP="004E5856">
      <w:pPr>
        <w:pStyle w:val="Plattetekst"/>
        <w:ind w:left="-142"/>
        <w:jc w:val="both"/>
        <w:rPr>
          <w:rFonts w:ascii="DIN-Regular" w:hAnsi="DIN-Regular"/>
          <w:b/>
          <w:bCs/>
          <w:color w:val="FFFFFF" w:themeColor="background1"/>
          <w:sz w:val="32"/>
          <w:szCs w:val="32"/>
        </w:rPr>
      </w:pPr>
    </w:p>
    <w:p w14:paraId="1647445D" w14:textId="77777777" w:rsidR="00C331D4" w:rsidRPr="00BD13F8" w:rsidRDefault="00C331D4" w:rsidP="004E5856">
      <w:pPr>
        <w:pStyle w:val="Plattetekst"/>
        <w:ind w:left="-142"/>
        <w:jc w:val="both"/>
        <w:rPr>
          <w:rFonts w:ascii="DIN-Regular" w:hAnsi="DIN-Regular"/>
          <w:b/>
          <w:bCs/>
          <w:color w:val="FFFFFF" w:themeColor="background1"/>
          <w:sz w:val="32"/>
          <w:szCs w:val="32"/>
        </w:rPr>
      </w:pPr>
    </w:p>
    <w:p w14:paraId="29F360B5" w14:textId="0F89F13F" w:rsidR="005A7498" w:rsidRPr="00BD13F8" w:rsidRDefault="00E67C07" w:rsidP="004E5856">
      <w:pPr>
        <w:pStyle w:val="Plattetekst"/>
        <w:ind w:left="-142"/>
        <w:jc w:val="both"/>
        <w:rPr>
          <w:rFonts w:ascii="DIN-Regular" w:hAnsi="DIN-Regular"/>
          <w:b/>
          <w:bCs/>
          <w:color w:val="FFFFFF" w:themeColor="background1"/>
          <w:sz w:val="32"/>
          <w:szCs w:val="32"/>
        </w:rPr>
      </w:pPr>
      <w:r w:rsidRPr="00BD13F8">
        <w:rPr>
          <w:rFonts w:ascii="DIN-Regular" w:hAnsi="DIN-Regular"/>
          <w:b/>
          <w:bCs/>
          <w:color w:val="FFFFFF" w:themeColor="background1"/>
          <w:sz w:val="32"/>
          <w:szCs w:val="32"/>
        </w:rPr>
        <w:t>2025 – 202</w:t>
      </w:r>
      <w:r w:rsidR="001368CD">
        <w:rPr>
          <w:rFonts w:ascii="DIN-Regular" w:hAnsi="DIN-Regular"/>
          <w:b/>
          <w:bCs/>
          <w:color w:val="FFFFFF" w:themeColor="background1"/>
          <w:sz w:val="32"/>
          <w:szCs w:val="32"/>
        </w:rPr>
        <w:t>8</w:t>
      </w:r>
    </w:p>
    <w:p w14:paraId="55CE1267" w14:textId="0D3B1A3A" w:rsidR="00430333" w:rsidRPr="00BD13F8" w:rsidRDefault="00E67C07" w:rsidP="004E5856">
      <w:pPr>
        <w:pStyle w:val="Datum"/>
        <w:ind w:left="-142"/>
        <w:jc w:val="both"/>
        <w:rPr>
          <w:rFonts w:ascii="DIN-Regular" w:hAnsi="DIN-Regular"/>
          <w:b/>
          <w:bCs/>
          <w:color w:val="FFFFFF" w:themeColor="background1"/>
          <w:sz w:val="32"/>
          <w:szCs w:val="32"/>
        </w:rPr>
      </w:pPr>
      <w:r w:rsidRPr="00BD13F8">
        <w:rPr>
          <w:rFonts w:ascii="DIN-Regular" w:hAnsi="DIN-Regular"/>
          <w:b/>
          <w:bCs/>
          <w:color w:val="FFFFFF" w:themeColor="background1"/>
          <w:sz w:val="32"/>
          <w:szCs w:val="32"/>
        </w:rPr>
        <w:t xml:space="preserve">Versie </w:t>
      </w:r>
      <w:r w:rsidR="00117EC1">
        <w:rPr>
          <w:rFonts w:ascii="DIN-Regular" w:hAnsi="DIN-Regular"/>
          <w:b/>
          <w:bCs/>
          <w:color w:val="FFFFFF" w:themeColor="background1"/>
          <w:sz w:val="32"/>
          <w:szCs w:val="32"/>
        </w:rPr>
        <w:t>2</w:t>
      </w:r>
      <w:r w:rsidR="00C331D4" w:rsidRPr="00BD13F8">
        <w:rPr>
          <w:rFonts w:ascii="DIN-Regular" w:hAnsi="DIN-Regular"/>
          <w:b/>
          <w:bCs/>
          <w:color w:val="FFFFFF" w:themeColor="background1"/>
          <w:sz w:val="32"/>
          <w:szCs w:val="32"/>
        </w:rPr>
        <w:t>.0</w:t>
      </w:r>
      <w:r w:rsidRPr="00BD13F8">
        <w:rPr>
          <w:rFonts w:ascii="DIN-Regular" w:hAnsi="DIN-Regular"/>
          <w:b/>
          <w:bCs/>
          <w:color w:val="FFFFFF" w:themeColor="background1"/>
          <w:sz w:val="32"/>
          <w:szCs w:val="32"/>
        </w:rPr>
        <w:t xml:space="preserve"> </w:t>
      </w:r>
    </w:p>
    <w:p w14:paraId="69724270" w14:textId="4D0AC71D" w:rsidR="00E67C07" w:rsidRPr="00BD13F8" w:rsidRDefault="00E67C07" w:rsidP="004E5856">
      <w:pPr>
        <w:pStyle w:val="Datum"/>
        <w:ind w:left="-142"/>
        <w:jc w:val="both"/>
        <w:rPr>
          <w:rFonts w:ascii="DIN-Regular" w:hAnsi="DIN-Regular"/>
          <w:b/>
          <w:bCs/>
          <w:color w:val="FFFFFF" w:themeColor="background1"/>
          <w:sz w:val="32"/>
          <w:szCs w:val="32"/>
        </w:rPr>
      </w:pPr>
      <w:r w:rsidRPr="00BD13F8">
        <w:rPr>
          <w:rFonts w:ascii="DIN-Regular" w:hAnsi="DIN-Regular"/>
          <w:b/>
          <w:bCs/>
          <w:color w:val="FFFFFF" w:themeColor="background1"/>
          <w:sz w:val="32"/>
          <w:szCs w:val="32"/>
        </w:rPr>
        <w:t xml:space="preserve">Datum: </w:t>
      </w:r>
      <w:r w:rsidR="00117EC1">
        <w:rPr>
          <w:rFonts w:ascii="DIN-Regular" w:hAnsi="DIN-Regular"/>
          <w:b/>
          <w:bCs/>
          <w:color w:val="FFFFFF" w:themeColor="background1"/>
          <w:sz w:val="32"/>
          <w:szCs w:val="32"/>
        </w:rPr>
        <w:t>10 september</w:t>
      </w:r>
      <w:r w:rsidRPr="00BD13F8">
        <w:rPr>
          <w:rFonts w:ascii="DIN-Regular" w:hAnsi="DIN-Regular"/>
          <w:b/>
          <w:bCs/>
          <w:color w:val="FFFFFF" w:themeColor="background1"/>
          <w:sz w:val="32"/>
          <w:szCs w:val="32"/>
        </w:rPr>
        <w:t xml:space="preserve"> 2024</w:t>
      </w:r>
    </w:p>
    <w:p w14:paraId="5F6BAF09" w14:textId="478064FD" w:rsidR="00E67C07" w:rsidRPr="00BD13F8" w:rsidRDefault="00E67C07" w:rsidP="004E5856">
      <w:pPr>
        <w:spacing w:line="240" w:lineRule="auto"/>
        <w:ind w:left="-142"/>
        <w:jc w:val="both"/>
        <w:rPr>
          <w:b/>
          <w:bCs/>
          <w:noProof/>
          <w:color w:val="FFFFFF" w:themeColor="background1"/>
          <w:sz w:val="32"/>
          <w:szCs w:val="32"/>
        </w:rPr>
      </w:pPr>
      <w:r w:rsidRPr="00BD13F8">
        <w:rPr>
          <w:rFonts w:ascii="DIN-Regular" w:hAnsi="DIN-Regular"/>
          <w:b/>
          <w:bCs/>
          <w:color w:val="FFFFFF" w:themeColor="background1"/>
          <w:sz w:val="32"/>
          <w:szCs w:val="32"/>
        </w:rPr>
        <w:t>Inkoopnummer: IA2024.0</w:t>
      </w:r>
      <w:r w:rsidR="00BB78AE" w:rsidRPr="00BD13F8">
        <w:rPr>
          <w:rFonts w:ascii="DIN-Regular" w:hAnsi="DIN-Regular"/>
          <w:b/>
          <w:bCs/>
          <w:color w:val="FFFFFF" w:themeColor="background1"/>
          <w:sz w:val="32"/>
          <w:szCs w:val="32"/>
        </w:rPr>
        <w:t>5</w:t>
      </w:r>
      <w:r w:rsidR="00AB24E9" w:rsidRPr="00BD13F8">
        <w:rPr>
          <w:rFonts w:ascii="DIN-Regular" w:hAnsi="DIN-Regular"/>
          <w:b/>
          <w:bCs/>
          <w:color w:val="FFFFFF" w:themeColor="background1"/>
          <w:sz w:val="32"/>
          <w:szCs w:val="32"/>
        </w:rPr>
        <w:t xml:space="preserve">.04 </w:t>
      </w:r>
    </w:p>
    <w:p w14:paraId="3C4E947B" w14:textId="668A0DEF" w:rsidR="00516435" w:rsidRPr="00A36EAC" w:rsidRDefault="003140AA" w:rsidP="74B83A11">
      <w:pPr>
        <w:pStyle w:val="Kopvaninhoudsopgave"/>
        <w:jc w:val="both"/>
        <w:rPr>
          <w:b/>
          <w:sz w:val="20"/>
          <w:szCs w:val="20"/>
        </w:rPr>
      </w:pPr>
      <w:r w:rsidRPr="74B83A11">
        <w:rPr>
          <w:b/>
          <w:sz w:val="20"/>
          <w:szCs w:val="20"/>
        </w:rPr>
        <w:lastRenderedPageBreak/>
        <w:t>Inkoopdocument</w:t>
      </w:r>
      <w:r w:rsidR="004547CF" w:rsidRPr="74B83A11">
        <w:rPr>
          <w:b/>
          <w:sz w:val="20"/>
          <w:szCs w:val="20"/>
        </w:rPr>
        <w:t xml:space="preserve"> toelatingsprocedure </w:t>
      </w:r>
      <w:bookmarkEnd w:id="0"/>
      <w:r w:rsidR="1109F2E2" w:rsidRPr="74B83A11">
        <w:rPr>
          <w:b/>
          <w:sz w:val="20"/>
          <w:szCs w:val="20"/>
        </w:rPr>
        <w:t>Jeugdhulp</w:t>
      </w:r>
      <w:r w:rsidR="00DE393A" w:rsidRPr="74B83A11">
        <w:rPr>
          <w:b/>
          <w:sz w:val="20"/>
          <w:szCs w:val="20"/>
        </w:rPr>
        <w:t xml:space="preserve"> zonder verblijf 2025 </w:t>
      </w:r>
      <w:r w:rsidR="001A1193" w:rsidRPr="74B83A11">
        <w:rPr>
          <w:b/>
          <w:sz w:val="20"/>
          <w:szCs w:val="20"/>
        </w:rPr>
        <w:t>Ambulante Gezinsinterventies (AG).</w:t>
      </w:r>
    </w:p>
    <w:p w14:paraId="2DA319C9" w14:textId="50EBAD4B" w:rsidR="009B6CDE" w:rsidRPr="00F00ED4" w:rsidRDefault="4286695D" w:rsidP="6529138C">
      <w:pPr>
        <w:pStyle w:val="Plattetekst"/>
        <w:ind w:left="0"/>
        <w:jc w:val="both"/>
        <w:rPr>
          <w:rFonts w:ascii="DIN-Regular" w:hAnsi="DIN-Regular"/>
          <w:sz w:val="20"/>
          <w:szCs w:val="20"/>
        </w:rPr>
      </w:pPr>
      <w:r w:rsidRPr="163B2CF8">
        <w:rPr>
          <w:rFonts w:ascii="DIN-Regular" w:hAnsi="DIN-Regular"/>
          <w:sz w:val="20"/>
          <w:szCs w:val="20"/>
        </w:rPr>
        <w:t xml:space="preserve">Dit inkoopdocument met alle bijbehorende bijlagen is met zorg samengesteld. Mocht een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desondanks tegenstrijdigheden en/of onvolkomenheden tegenkomen dan dient hij dat aan te geven met vragen in de Nota van Inlichtingen via het elektronisch aanbestedingsplatform. Als later blijkt dat het inkoopdocument tegenstrijdigheden en/of onvolkomenheden bevat die een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redelijkerwijze had kunnen opmerken, dan zijn deze voor zijn risico.</w:t>
      </w:r>
    </w:p>
    <w:p w14:paraId="65210B75" w14:textId="77777777" w:rsidR="009B6CDE" w:rsidRPr="00F00ED4" w:rsidRDefault="009B6CDE" w:rsidP="6529138C">
      <w:pPr>
        <w:pStyle w:val="Plattetekst"/>
        <w:ind w:left="0"/>
        <w:jc w:val="both"/>
        <w:rPr>
          <w:rFonts w:ascii="DIN-Regular" w:hAnsi="DIN-Regular"/>
          <w:sz w:val="20"/>
          <w:szCs w:val="20"/>
        </w:rPr>
      </w:pPr>
    </w:p>
    <w:p w14:paraId="3FC186BC" w14:textId="16DE1BD4" w:rsidR="009B6CDE" w:rsidRPr="00F00ED4" w:rsidRDefault="009B6CDE" w:rsidP="6529138C">
      <w:pPr>
        <w:pStyle w:val="Plattetekst"/>
        <w:ind w:left="0"/>
        <w:jc w:val="both"/>
        <w:rPr>
          <w:rFonts w:ascii="DIN-Regular" w:hAnsi="DIN-Regular"/>
          <w:sz w:val="20"/>
          <w:szCs w:val="20"/>
        </w:rPr>
      </w:pPr>
      <w:r w:rsidRPr="6529138C">
        <w:rPr>
          <w:rFonts w:ascii="DIN-Regular" w:hAnsi="DIN-Regular"/>
          <w:sz w:val="20"/>
          <w:szCs w:val="20"/>
        </w:rPr>
        <w:t xml:space="preserve">Uit dit inkoopdocument vloeien geen verplichtingen voort voor </w:t>
      </w:r>
      <w:r w:rsidR="616975BC" w:rsidRPr="6529138C">
        <w:rPr>
          <w:rFonts w:ascii="DIN-Regular" w:hAnsi="DIN-Regular"/>
          <w:sz w:val="20"/>
          <w:szCs w:val="20"/>
        </w:rPr>
        <w:t xml:space="preserve">de </w:t>
      </w:r>
      <w:r w:rsidR="5CAA9384" w:rsidRPr="6529138C">
        <w:rPr>
          <w:rFonts w:ascii="DIN-Regular" w:hAnsi="DIN-Regular"/>
          <w:sz w:val="20"/>
          <w:szCs w:val="20"/>
        </w:rPr>
        <w:t>G</w:t>
      </w:r>
      <w:r w:rsidR="616975BC" w:rsidRPr="6529138C">
        <w:rPr>
          <w:rFonts w:ascii="DIN-Regular" w:hAnsi="DIN-Regular"/>
          <w:sz w:val="20"/>
          <w:szCs w:val="20"/>
        </w:rPr>
        <w:t>emeente Almere</w:t>
      </w:r>
      <w:r w:rsidRPr="6529138C">
        <w:rPr>
          <w:rFonts w:ascii="DIN-Regular" w:hAnsi="DIN-Regular"/>
          <w:sz w:val="20"/>
          <w:szCs w:val="20"/>
        </w:rPr>
        <w:t xml:space="preserve"> (verder: ‘Gemeente’) anders dan de verplichting zich aan de ingestelde procedure te houden. </w:t>
      </w:r>
    </w:p>
    <w:p w14:paraId="7E5A9E1A" w14:textId="77777777" w:rsidR="009B6CDE" w:rsidRPr="00F00ED4" w:rsidRDefault="009B6CDE" w:rsidP="6529138C">
      <w:pPr>
        <w:pStyle w:val="Plattetekst"/>
        <w:ind w:left="0"/>
        <w:jc w:val="both"/>
        <w:rPr>
          <w:rFonts w:ascii="DIN-Regular" w:hAnsi="DIN-Regular"/>
          <w:sz w:val="20"/>
          <w:szCs w:val="20"/>
        </w:rPr>
      </w:pPr>
    </w:p>
    <w:p w14:paraId="75705A68" w14:textId="20B2B3E3" w:rsidR="009B6CDE" w:rsidRPr="00F00ED4" w:rsidRDefault="009B6CDE" w:rsidP="6529138C">
      <w:pPr>
        <w:pStyle w:val="Plattetekst"/>
        <w:ind w:left="0"/>
        <w:jc w:val="both"/>
        <w:rPr>
          <w:rFonts w:ascii="DIN-Regular" w:hAnsi="DIN-Regular"/>
          <w:sz w:val="20"/>
          <w:szCs w:val="20"/>
        </w:rPr>
      </w:pPr>
      <w:r w:rsidRPr="5C8B67EC">
        <w:rPr>
          <w:rFonts w:ascii="DIN-Regular" w:hAnsi="DIN-Regular"/>
          <w:sz w:val="20"/>
          <w:szCs w:val="20"/>
        </w:rPr>
        <w:t xml:space="preserve">De Gemeente behoudt zich het recht voor de aanbestedingsprocedure te staken, in te trekken of op te schorten. In dat geval hebben </w:t>
      </w:r>
      <w:r w:rsidR="286958F6" w:rsidRPr="5C8B67EC">
        <w:rPr>
          <w:rFonts w:ascii="DIN-Regular" w:hAnsi="DIN-Regular"/>
          <w:sz w:val="20"/>
          <w:szCs w:val="20"/>
        </w:rPr>
        <w:t>Opdrachtnemer</w:t>
      </w:r>
      <w:r w:rsidR="1551AD67" w:rsidRPr="5C8B67EC">
        <w:rPr>
          <w:rFonts w:ascii="DIN-Regular" w:hAnsi="DIN-Regular"/>
          <w:sz w:val="20"/>
          <w:szCs w:val="20"/>
        </w:rPr>
        <w:t>s</w:t>
      </w:r>
      <w:r w:rsidR="286958F6" w:rsidRPr="5C8B67EC">
        <w:rPr>
          <w:rFonts w:ascii="DIN-Regular" w:hAnsi="DIN-Regular"/>
          <w:sz w:val="20"/>
          <w:szCs w:val="20"/>
        </w:rPr>
        <w:t xml:space="preserve"> </w:t>
      </w:r>
      <w:r w:rsidRPr="5C8B67EC">
        <w:rPr>
          <w:rFonts w:ascii="DIN-Regular" w:hAnsi="DIN-Regular"/>
          <w:sz w:val="20"/>
          <w:szCs w:val="20"/>
        </w:rPr>
        <w:t>geen recht op schadevergoeding voor de gemaakte kosten in het kader van deze aanbestedingsprocedure.</w:t>
      </w:r>
    </w:p>
    <w:p w14:paraId="7249377F" w14:textId="77777777" w:rsidR="009B6CDE" w:rsidRPr="00F00ED4" w:rsidRDefault="009B6CDE" w:rsidP="6529138C">
      <w:pPr>
        <w:pStyle w:val="Plattetekst"/>
        <w:ind w:left="0"/>
        <w:jc w:val="both"/>
        <w:rPr>
          <w:rFonts w:ascii="DIN-Regular" w:hAnsi="DIN-Regular"/>
          <w:sz w:val="20"/>
          <w:szCs w:val="20"/>
        </w:rPr>
      </w:pPr>
    </w:p>
    <w:p w14:paraId="7DE2FCBE" w14:textId="049D1C1B" w:rsidR="009B6CDE" w:rsidRPr="00F00ED4" w:rsidRDefault="00F6BC92" w:rsidP="6529138C">
      <w:pPr>
        <w:pStyle w:val="Plattetekst"/>
        <w:ind w:left="0"/>
        <w:jc w:val="both"/>
        <w:rPr>
          <w:rFonts w:ascii="DIN-Regular" w:hAnsi="DIN-Regular"/>
          <w:sz w:val="20"/>
          <w:szCs w:val="20"/>
        </w:rPr>
      </w:pPr>
      <w:r w:rsidRPr="5C8B67EC">
        <w:rPr>
          <w:rFonts w:ascii="DIN-Regular" w:hAnsi="DIN-Regular"/>
          <w:sz w:val="20"/>
          <w:szCs w:val="20"/>
        </w:rPr>
        <w:t>Opdrachtnemers</w:t>
      </w:r>
      <w:r w:rsidR="009B6CDE" w:rsidRPr="5C8B67EC">
        <w:rPr>
          <w:rFonts w:ascii="DIN-Regular" w:hAnsi="DIN-Regular"/>
          <w:sz w:val="20"/>
          <w:szCs w:val="20"/>
        </w:rPr>
        <w:t xml:space="preserve"> hebben zowel vanwege beschreven voorbehouden als in het algemeen geen recht op vergoeding van enigerlei kosten gemaakt in het kader van deze aanbestedingsprocedure, tenzij in dit inkoopdocument anders aangegeven.</w:t>
      </w:r>
    </w:p>
    <w:p w14:paraId="0806FDBD" w14:textId="77777777" w:rsidR="009B6CDE" w:rsidRPr="00F00ED4" w:rsidRDefault="009B6CDE" w:rsidP="6529138C">
      <w:pPr>
        <w:pStyle w:val="Plattetekst"/>
        <w:ind w:left="0"/>
        <w:jc w:val="both"/>
        <w:rPr>
          <w:rFonts w:ascii="DIN-Regular" w:hAnsi="DIN-Regular"/>
          <w:sz w:val="20"/>
          <w:szCs w:val="20"/>
        </w:rPr>
      </w:pPr>
    </w:p>
    <w:p w14:paraId="46FAFC38" w14:textId="6A42E130" w:rsidR="009B6CDE" w:rsidRPr="00F00ED4" w:rsidRDefault="4BC9CB56" w:rsidP="6529138C">
      <w:pPr>
        <w:pStyle w:val="Plattetekst"/>
        <w:ind w:left="0"/>
        <w:jc w:val="both"/>
        <w:rPr>
          <w:rFonts w:ascii="DIN-Regular" w:hAnsi="DIN-Regular" w:cs="Arial"/>
          <w:color w:val="000000"/>
          <w:sz w:val="20"/>
          <w:szCs w:val="20"/>
        </w:rPr>
      </w:pPr>
      <w:r w:rsidRPr="5C8B67EC">
        <w:rPr>
          <w:rFonts w:ascii="DIN-Regular" w:hAnsi="DIN-Regular"/>
          <w:sz w:val="20"/>
          <w:szCs w:val="20"/>
        </w:rPr>
        <w:t>Opdrachtnemers</w:t>
      </w:r>
      <w:r w:rsidR="009B6CDE" w:rsidRPr="5C8B67EC">
        <w:rPr>
          <w:rFonts w:ascii="DIN-Regular" w:hAnsi="DIN-Regular"/>
          <w:sz w:val="20"/>
          <w:szCs w:val="20"/>
        </w:rPr>
        <w:t xml:space="preserve"> kunnen geen rechten ontlenen aan de </w:t>
      </w:r>
      <w:r w:rsidR="00F2553B" w:rsidRPr="5C8B67EC">
        <w:rPr>
          <w:rFonts w:ascii="DIN-Regular" w:hAnsi="DIN-Regular" w:cs="Arial"/>
          <w:color w:val="000000" w:themeColor="text1"/>
          <w:sz w:val="20"/>
          <w:szCs w:val="20"/>
        </w:rPr>
        <w:t>elektronisch gepubliceerde planning voor deze aanbestedingsprocedure.</w:t>
      </w:r>
    </w:p>
    <w:p w14:paraId="17D8AA2F" w14:textId="77777777" w:rsidR="00F2553B" w:rsidRPr="00F00ED4" w:rsidRDefault="00F2553B" w:rsidP="6529138C">
      <w:pPr>
        <w:pStyle w:val="Plattetekst"/>
        <w:ind w:left="0"/>
        <w:jc w:val="both"/>
        <w:rPr>
          <w:rFonts w:ascii="DIN-Regular" w:hAnsi="DIN-Regular"/>
          <w:sz w:val="20"/>
          <w:szCs w:val="20"/>
        </w:rPr>
      </w:pPr>
    </w:p>
    <w:p w14:paraId="79CD186C" w14:textId="2A20DC8B" w:rsidR="009B6CDE" w:rsidRPr="00F00ED4" w:rsidRDefault="009B6CDE" w:rsidP="6529138C">
      <w:pPr>
        <w:pStyle w:val="Plattetekst"/>
        <w:ind w:left="0"/>
        <w:jc w:val="both"/>
        <w:rPr>
          <w:rFonts w:ascii="DIN-Regular" w:hAnsi="DIN-Regular"/>
          <w:sz w:val="20"/>
          <w:szCs w:val="20"/>
          <w:lang w:eastAsia="nl-NL"/>
        </w:rPr>
      </w:pPr>
      <w:r w:rsidRPr="6529138C">
        <w:rPr>
          <w:rFonts w:ascii="DIN-Regular" w:hAnsi="DIN-Regular"/>
          <w:sz w:val="20"/>
          <w:szCs w:val="20"/>
        </w:rPr>
        <w:t>© 202</w:t>
      </w:r>
      <w:r w:rsidR="0A015516" w:rsidRPr="6529138C">
        <w:rPr>
          <w:rFonts w:ascii="DIN-Regular" w:hAnsi="DIN-Regular"/>
          <w:sz w:val="20"/>
          <w:szCs w:val="20"/>
        </w:rPr>
        <w:t>5</w:t>
      </w:r>
      <w:r w:rsidRPr="6529138C">
        <w:rPr>
          <w:rFonts w:ascii="DIN-Regular" w:hAnsi="DIN-Regular"/>
          <w:sz w:val="20"/>
          <w:szCs w:val="20"/>
        </w:rPr>
        <w:t xml:space="preserve"> –</w:t>
      </w:r>
      <w:r w:rsidR="62BA8135" w:rsidRPr="6529138C">
        <w:rPr>
          <w:rFonts w:ascii="DIN-Regular" w:hAnsi="DIN-Regular"/>
          <w:sz w:val="20"/>
          <w:szCs w:val="20"/>
        </w:rPr>
        <w:t>202</w:t>
      </w:r>
      <w:r w:rsidR="000127C9">
        <w:rPr>
          <w:rFonts w:ascii="DIN-Regular" w:hAnsi="DIN-Regular"/>
          <w:sz w:val="20"/>
          <w:szCs w:val="20"/>
        </w:rPr>
        <w:t>8</w:t>
      </w:r>
      <w:r w:rsidRPr="6529138C">
        <w:rPr>
          <w:rFonts w:ascii="DIN-Regular" w:hAnsi="DIN-Regular"/>
          <w:sz w:val="20"/>
          <w:szCs w:val="20"/>
        </w:rPr>
        <w:t xml:space="preserve"> </w:t>
      </w:r>
      <w:r w:rsidR="00377957" w:rsidRPr="6529138C">
        <w:rPr>
          <w:rFonts w:ascii="DIN-Regular" w:hAnsi="DIN-Regular"/>
          <w:sz w:val="20"/>
          <w:szCs w:val="20"/>
        </w:rPr>
        <w:t>Ge</w:t>
      </w:r>
      <w:r w:rsidR="00B84A0F" w:rsidRPr="6529138C">
        <w:rPr>
          <w:rFonts w:ascii="DIN-Regular" w:hAnsi="DIN-Regular"/>
          <w:sz w:val="20"/>
          <w:szCs w:val="20"/>
        </w:rPr>
        <w:t xml:space="preserve">meente Almere </w:t>
      </w:r>
    </w:p>
    <w:p w14:paraId="4C2EDE5F" w14:textId="77777777" w:rsidR="00516435" w:rsidRPr="00F00ED4" w:rsidRDefault="00516435" w:rsidP="6529138C">
      <w:pPr>
        <w:pStyle w:val="Plattetekst"/>
        <w:ind w:left="0"/>
        <w:jc w:val="both"/>
        <w:rPr>
          <w:rFonts w:ascii="DIN-Regular" w:hAnsi="DIN-Regular"/>
          <w:sz w:val="20"/>
          <w:szCs w:val="20"/>
        </w:rPr>
      </w:pPr>
    </w:p>
    <w:p w14:paraId="3D15B528" w14:textId="77777777" w:rsidR="00516435" w:rsidRPr="00F00ED4" w:rsidRDefault="00516435" w:rsidP="6529138C">
      <w:pPr>
        <w:pStyle w:val="Plattetekst"/>
        <w:ind w:left="0"/>
        <w:jc w:val="both"/>
        <w:rPr>
          <w:rFonts w:ascii="DIN-Regular" w:hAnsi="DIN-Regular"/>
          <w:noProof/>
          <w:sz w:val="20"/>
          <w:szCs w:val="20"/>
        </w:rPr>
      </w:pPr>
      <w:r w:rsidRPr="6529138C">
        <w:rPr>
          <w:rFonts w:ascii="DIN-Regular" w:hAnsi="DIN-Regular"/>
          <w:sz w:val="20"/>
          <w:szCs w:val="20"/>
        </w:rPr>
        <w:br w:type="page"/>
      </w:r>
    </w:p>
    <w:p w14:paraId="04D3A6C9" w14:textId="77777777" w:rsidR="00FC181F" w:rsidRPr="00F00ED4" w:rsidRDefault="00FC181F" w:rsidP="6529138C">
      <w:pPr>
        <w:pStyle w:val="Kopvaninhoudsopgave"/>
        <w:jc w:val="both"/>
        <w:rPr>
          <w:noProof/>
          <w:sz w:val="20"/>
          <w:szCs w:val="20"/>
        </w:rPr>
      </w:pPr>
      <w:r w:rsidRPr="6529138C">
        <w:rPr>
          <w:noProof/>
          <w:sz w:val="20"/>
          <w:szCs w:val="20"/>
        </w:rPr>
        <w:lastRenderedPageBreak/>
        <w:t>Inhoud</w:t>
      </w:r>
    </w:p>
    <w:p w14:paraId="54B87C3C" w14:textId="640CC3BF" w:rsidR="00184A2A" w:rsidRPr="00184A2A" w:rsidRDefault="00ED60B7" w:rsidP="00666895">
      <w:pPr>
        <w:pStyle w:val="Inhopg1"/>
        <w:rPr>
          <w:rFonts w:eastAsiaTheme="minorEastAsia" w:cstheme="minorBidi"/>
          <w:lang w:eastAsia="nl-NL"/>
        </w:rPr>
      </w:pPr>
      <w:r w:rsidRPr="6529138C">
        <w:rPr>
          <w:b/>
          <w:bCs/>
        </w:rPr>
        <w:fldChar w:fldCharType="begin"/>
      </w:r>
      <w:r w:rsidRPr="00184A2A">
        <w:instrText xml:space="preserve"> TOC \o "3-3" \h \z \t "Kop 1;1;Kop 2;2;Bijlage Kop;1" </w:instrText>
      </w:r>
      <w:r w:rsidRPr="6529138C">
        <w:rPr>
          <w:b/>
          <w:bCs/>
        </w:rPr>
        <w:fldChar w:fldCharType="separate"/>
      </w:r>
      <w:hyperlink w:anchor="_Toc167218739" w:history="1">
        <w:r w:rsidR="00184A2A" w:rsidRPr="00184A2A">
          <w:rPr>
            <w:rStyle w:val="Hyperlink"/>
          </w:rPr>
          <w:t>1</w:t>
        </w:r>
        <w:r w:rsidR="00184A2A" w:rsidRPr="00184A2A">
          <w:rPr>
            <w:rFonts w:eastAsiaTheme="minorEastAsia" w:cstheme="minorBidi"/>
            <w:lang w:eastAsia="nl-NL"/>
          </w:rPr>
          <w:tab/>
        </w:r>
        <w:r w:rsidR="00184A2A" w:rsidRPr="00184A2A">
          <w:rPr>
            <w:rStyle w:val="Hyperlink"/>
          </w:rPr>
          <w:t>Inkopende organisatie</w:t>
        </w:r>
        <w:r w:rsidR="00184A2A" w:rsidRPr="00184A2A">
          <w:rPr>
            <w:webHidden/>
          </w:rPr>
          <w:tab/>
        </w:r>
        <w:r w:rsidR="00184A2A" w:rsidRPr="00184A2A">
          <w:rPr>
            <w:webHidden/>
          </w:rPr>
          <w:fldChar w:fldCharType="begin"/>
        </w:r>
        <w:r w:rsidR="00184A2A" w:rsidRPr="00184A2A">
          <w:rPr>
            <w:webHidden/>
          </w:rPr>
          <w:instrText xml:space="preserve"> PAGEREF _Toc167218739 \h </w:instrText>
        </w:r>
        <w:r w:rsidR="00184A2A" w:rsidRPr="00184A2A">
          <w:rPr>
            <w:webHidden/>
          </w:rPr>
        </w:r>
        <w:r w:rsidR="00184A2A" w:rsidRPr="00184A2A">
          <w:rPr>
            <w:webHidden/>
          </w:rPr>
          <w:fldChar w:fldCharType="separate"/>
        </w:r>
        <w:r w:rsidR="00184A2A" w:rsidRPr="00184A2A">
          <w:rPr>
            <w:webHidden/>
          </w:rPr>
          <w:t>8</w:t>
        </w:r>
        <w:r w:rsidR="00184A2A" w:rsidRPr="00184A2A">
          <w:rPr>
            <w:webHidden/>
          </w:rPr>
          <w:fldChar w:fldCharType="end"/>
        </w:r>
      </w:hyperlink>
    </w:p>
    <w:p w14:paraId="4482FF96" w14:textId="11189A09" w:rsidR="00184A2A" w:rsidRPr="00184A2A" w:rsidRDefault="00184A2A">
      <w:pPr>
        <w:pStyle w:val="Inhopg2"/>
        <w:rPr>
          <w:rFonts w:ascii="DIN-Regular" w:eastAsiaTheme="minorEastAsia" w:hAnsi="DIN-Regular" w:cstheme="minorBidi"/>
          <w:noProof/>
          <w:sz w:val="20"/>
          <w:lang w:eastAsia="nl-NL"/>
        </w:rPr>
      </w:pPr>
      <w:hyperlink w:anchor="_Toc167218740" w:history="1">
        <w:r w:rsidRPr="00184A2A">
          <w:rPr>
            <w:rStyle w:val="Hyperlink"/>
            <w:rFonts w:ascii="DIN-Regular" w:hAnsi="DIN-Regular"/>
            <w:noProof/>
            <w:sz w:val="20"/>
          </w:rPr>
          <w:t>1.1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Inkopende organisatie</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_Toc167218740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8</w:t>
        </w:r>
        <w:r w:rsidRPr="00184A2A">
          <w:rPr>
            <w:rFonts w:ascii="DIN-Regular" w:hAnsi="DIN-Regular"/>
            <w:noProof/>
            <w:webHidden/>
            <w:sz w:val="20"/>
          </w:rPr>
          <w:fldChar w:fldCharType="end"/>
        </w:r>
      </w:hyperlink>
    </w:p>
    <w:p w14:paraId="7093E5A5" w14:textId="1AF71AFD" w:rsidR="00184A2A" w:rsidRPr="00184A2A" w:rsidRDefault="00184A2A">
      <w:pPr>
        <w:pStyle w:val="Inhopg2"/>
        <w:rPr>
          <w:rFonts w:ascii="DIN-Regular" w:eastAsiaTheme="minorEastAsia" w:hAnsi="DIN-Regular" w:cstheme="minorBidi"/>
          <w:noProof/>
          <w:sz w:val="20"/>
          <w:lang w:eastAsia="nl-NL"/>
        </w:rPr>
      </w:pPr>
      <w:hyperlink w:anchor="_Toc167218741" w:history="1">
        <w:r w:rsidRPr="00184A2A">
          <w:rPr>
            <w:rStyle w:val="Hyperlink"/>
            <w:rFonts w:ascii="DIN-Regular" w:hAnsi="DIN-Regular"/>
            <w:noProof/>
            <w:sz w:val="20"/>
          </w:rPr>
          <w:t>1.2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Contactpersonen en -gegevens</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_Toc167218741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8</w:t>
        </w:r>
        <w:r w:rsidRPr="00184A2A">
          <w:rPr>
            <w:rFonts w:ascii="DIN-Regular" w:hAnsi="DIN-Regular"/>
            <w:noProof/>
            <w:webHidden/>
            <w:sz w:val="20"/>
          </w:rPr>
          <w:fldChar w:fldCharType="end"/>
        </w:r>
      </w:hyperlink>
    </w:p>
    <w:p w14:paraId="74DDE812" w14:textId="7D42DD63" w:rsidR="00184A2A" w:rsidRPr="00184A2A" w:rsidRDefault="00184A2A" w:rsidP="00666895">
      <w:pPr>
        <w:pStyle w:val="Inhopg1"/>
        <w:rPr>
          <w:rFonts w:eastAsiaTheme="minorEastAsia" w:cstheme="minorBidi"/>
          <w:lang w:eastAsia="nl-NL"/>
        </w:rPr>
      </w:pPr>
      <w:hyperlink w:anchor="_Toc167218742" w:history="1">
        <w:r w:rsidRPr="00184A2A">
          <w:rPr>
            <w:rStyle w:val="Hyperlink"/>
          </w:rPr>
          <w:t>2</w:t>
        </w:r>
        <w:r w:rsidRPr="00184A2A">
          <w:rPr>
            <w:rFonts w:eastAsiaTheme="minorEastAsia" w:cstheme="minorBidi"/>
            <w:lang w:eastAsia="nl-NL"/>
          </w:rPr>
          <w:tab/>
        </w:r>
        <w:r w:rsidRPr="00184A2A">
          <w:rPr>
            <w:rStyle w:val="Hyperlink"/>
          </w:rPr>
          <w:t>Beschrijving opdracht</w:t>
        </w:r>
        <w:r w:rsidRPr="00184A2A">
          <w:rPr>
            <w:webHidden/>
          </w:rPr>
          <w:tab/>
        </w:r>
        <w:r w:rsidRPr="00184A2A">
          <w:rPr>
            <w:webHidden/>
          </w:rPr>
          <w:fldChar w:fldCharType="begin"/>
        </w:r>
        <w:r w:rsidRPr="00184A2A">
          <w:rPr>
            <w:webHidden/>
          </w:rPr>
          <w:instrText xml:space="preserve"> PAGEREF _Toc167218742 \h </w:instrText>
        </w:r>
        <w:r w:rsidRPr="00184A2A">
          <w:rPr>
            <w:webHidden/>
          </w:rPr>
        </w:r>
        <w:r w:rsidRPr="00184A2A">
          <w:rPr>
            <w:webHidden/>
          </w:rPr>
          <w:fldChar w:fldCharType="separate"/>
        </w:r>
        <w:r w:rsidRPr="00184A2A">
          <w:rPr>
            <w:webHidden/>
          </w:rPr>
          <w:t>10</w:t>
        </w:r>
        <w:r w:rsidRPr="00184A2A">
          <w:rPr>
            <w:webHidden/>
          </w:rPr>
          <w:fldChar w:fldCharType="end"/>
        </w:r>
      </w:hyperlink>
    </w:p>
    <w:p w14:paraId="001CE192" w14:textId="49802EF0" w:rsidR="00184A2A" w:rsidRPr="00184A2A" w:rsidRDefault="00184A2A">
      <w:pPr>
        <w:pStyle w:val="Inhopg2"/>
        <w:rPr>
          <w:rFonts w:ascii="DIN-Regular" w:eastAsiaTheme="minorEastAsia" w:hAnsi="DIN-Regular" w:cstheme="minorBidi"/>
          <w:noProof/>
          <w:sz w:val="20"/>
          <w:lang w:eastAsia="nl-NL"/>
        </w:rPr>
      </w:pPr>
      <w:hyperlink w:anchor="_Toc167218743" w:history="1">
        <w:r w:rsidRPr="00184A2A">
          <w:rPr>
            <w:rStyle w:val="Hyperlink"/>
            <w:rFonts w:ascii="DIN-Regular" w:hAnsi="DIN-Regular"/>
            <w:noProof/>
            <w:sz w:val="20"/>
          </w:rPr>
          <w:t>2.1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Uitgangspunten, doelstellingen en voorzieningen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_Toc167218743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10</w:t>
        </w:r>
        <w:r w:rsidRPr="00184A2A">
          <w:rPr>
            <w:rFonts w:ascii="DIN-Regular" w:hAnsi="DIN-Regular"/>
            <w:noProof/>
            <w:webHidden/>
            <w:sz w:val="20"/>
          </w:rPr>
          <w:fldChar w:fldCharType="end"/>
        </w:r>
      </w:hyperlink>
    </w:p>
    <w:p w14:paraId="6F064839" w14:textId="69BE1E1E" w:rsidR="00184A2A" w:rsidRPr="00184A2A" w:rsidRDefault="00184A2A">
      <w:pPr>
        <w:pStyle w:val="Inhopg3"/>
        <w:rPr>
          <w:rFonts w:ascii="DIN-Regular" w:eastAsiaTheme="minorEastAsia" w:hAnsi="DIN-Regular" w:cstheme="minorBidi"/>
          <w:i w:val="0"/>
          <w:iCs/>
          <w:noProof/>
          <w:lang w:eastAsia="nl-NL"/>
        </w:rPr>
      </w:pPr>
      <w:hyperlink w:anchor="_Toc167218744" w:history="1">
        <w:r w:rsidRPr="00184A2A">
          <w:rPr>
            <w:rStyle w:val="Hyperlink"/>
            <w:rFonts w:ascii="DIN-Regular" w:hAnsi="DIN-Regular"/>
            <w:i w:val="0"/>
            <w:iCs/>
            <w:noProof/>
          </w:rPr>
          <w:t>2.1.1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Algemene beleidsuitgangspunten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_Toc167218744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10</w:t>
        </w:r>
        <w:r w:rsidRPr="00184A2A">
          <w:rPr>
            <w:rFonts w:ascii="DIN-Regular" w:hAnsi="DIN-Regular"/>
            <w:i w:val="0"/>
            <w:iCs/>
            <w:noProof/>
            <w:webHidden/>
          </w:rPr>
          <w:fldChar w:fldCharType="end"/>
        </w:r>
      </w:hyperlink>
    </w:p>
    <w:p w14:paraId="5F0D96A9" w14:textId="6F50EBFB" w:rsidR="00184A2A" w:rsidRPr="00184A2A" w:rsidRDefault="00184A2A">
      <w:pPr>
        <w:pStyle w:val="Inhopg3"/>
        <w:rPr>
          <w:rFonts w:ascii="DIN-Regular" w:eastAsiaTheme="minorEastAsia" w:hAnsi="DIN-Regular" w:cstheme="minorBidi"/>
          <w:i w:val="0"/>
          <w:iCs/>
          <w:noProof/>
          <w:lang w:eastAsia="nl-NL"/>
        </w:rPr>
      </w:pPr>
      <w:hyperlink w:anchor="_Toc167218745" w:history="1">
        <w:r w:rsidRPr="00184A2A">
          <w:rPr>
            <w:rStyle w:val="Hyperlink"/>
            <w:rFonts w:ascii="DIN-Regular" w:hAnsi="DIN-Regular"/>
            <w:i w:val="0"/>
            <w:iCs/>
            <w:noProof/>
          </w:rPr>
          <w:t>2.1.2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Norm voor opdrachtgeverschap</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_Toc167218745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10</w:t>
        </w:r>
        <w:r w:rsidRPr="00184A2A">
          <w:rPr>
            <w:rFonts w:ascii="DIN-Regular" w:hAnsi="DIN-Regular"/>
            <w:i w:val="0"/>
            <w:iCs/>
            <w:noProof/>
            <w:webHidden/>
          </w:rPr>
          <w:fldChar w:fldCharType="end"/>
        </w:r>
      </w:hyperlink>
    </w:p>
    <w:p w14:paraId="2759C576" w14:textId="2FA61AEF" w:rsidR="00184A2A" w:rsidRPr="00184A2A" w:rsidRDefault="00184A2A">
      <w:pPr>
        <w:pStyle w:val="Inhopg3"/>
        <w:rPr>
          <w:rFonts w:ascii="DIN-Regular" w:eastAsiaTheme="minorEastAsia" w:hAnsi="DIN-Regular" w:cstheme="minorBidi"/>
          <w:i w:val="0"/>
          <w:iCs/>
          <w:noProof/>
          <w:lang w:eastAsia="nl-NL"/>
        </w:rPr>
      </w:pPr>
      <w:hyperlink w:anchor="_Toc167218746" w:history="1">
        <w:r w:rsidRPr="00184A2A">
          <w:rPr>
            <w:rStyle w:val="Hyperlink"/>
            <w:rFonts w:ascii="DIN-Regular" w:hAnsi="DIN-Regular"/>
            <w:i w:val="0"/>
            <w:iCs/>
            <w:noProof/>
          </w:rPr>
          <w:t>2.1.3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Inkoopdoelstelling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_Toc167218746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11</w:t>
        </w:r>
        <w:r w:rsidRPr="00184A2A">
          <w:rPr>
            <w:rFonts w:ascii="DIN-Regular" w:hAnsi="DIN-Regular"/>
            <w:i w:val="0"/>
            <w:iCs/>
            <w:noProof/>
            <w:webHidden/>
          </w:rPr>
          <w:fldChar w:fldCharType="end"/>
        </w:r>
      </w:hyperlink>
    </w:p>
    <w:p w14:paraId="39F90135" w14:textId="04522EA9" w:rsidR="00184A2A" w:rsidRPr="00184A2A" w:rsidRDefault="00184A2A">
      <w:pPr>
        <w:pStyle w:val="Inhopg3"/>
        <w:rPr>
          <w:rFonts w:ascii="DIN-Regular" w:eastAsiaTheme="minorEastAsia" w:hAnsi="DIN-Regular" w:cstheme="minorBidi"/>
          <w:i w:val="0"/>
          <w:iCs/>
          <w:noProof/>
          <w:lang w:eastAsia="nl-NL"/>
        </w:rPr>
      </w:pPr>
      <w:hyperlink w:anchor="_Toc167218747" w:history="1">
        <w:r w:rsidRPr="00184A2A">
          <w:rPr>
            <w:rStyle w:val="Hyperlink"/>
            <w:rFonts w:ascii="DIN-Regular" w:hAnsi="DIN-Regular"/>
            <w:i w:val="0"/>
            <w:iCs/>
            <w:noProof/>
          </w:rPr>
          <w:t>2.1.4</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Omschrijving en afbakening in te kopen voorzieningen.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_Toc167218747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11</w:t>
        </w:r>
        <w:r w:rsidRPr="00184A2A">
          <w:rPr>
            <w:rFonts w:ascii="DIN-Regular" w:hAnsi="DIN-Regular"/>
            <w:i w:val="0"/>
            <w:iCs/>
            <w:noProof/>
            <w:webHidden/>
          </w:rPr>
          <w:fldChar w:fldCharType="end"/>
        </w:r>
      </w:hyperlink>
    </w:p>
    <w:p w14:paraId="20B010B8" w14:textId="5D260579" w:rsidR="00184A2A" w:rsidRPr="00184A2A" w:rsidRDefault="00184A2A">
      <w:pPr>
        <w:pStyle w:val="Inhopg2"/>
        <w:rPr>
          <w:rFonts w:ascii="DIN-Regular" w:eastAsiaTheme="minorEastAsia" w:hAnsi="DIN-Regular" w:cstheme="minorBidi"/>
          <w:noProof/>
          <w:sz w:val="20"/>
          <w:lang w:eastAsia="nl-NL"/>
        </w:rPr>
      </w:pPr>
      <w:hyperlink w:anchor="_Toc167218748" w:history="1">
        <w:r w:rsidRPr="00184A2A">
          <w:rPr>
            <w:rStyle w:val="Hyperlink"/>
            <w:rFonts w:ascii="DIN-Regular" w:hAnsi="DIN-Regular"/>
            <w:noProof/>
            <w:sz w:val="20"/>
          </w:rPr>
          <w:t>2.2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Toeleiding van jeugdigen naar de voorzieningen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_Toc167218748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22</w:t>
        </w:r>
        <w:r w:rsidRPr="00184A2A">
          <w:rPr>
            <w:rFonts w:ascii="DIN-Regular" w:hAnsi="DIN-Regular"/>
            <w:noProof/>
            <w:webHidden/>
            <w:sz w:val="20"/>
          </w:rPr>
          <w:fldChar w:fldCharType="end"/>
        </w:r>
      </w:hyperlink>
    </w:p>
    <w:p w14:paraId="1D7E1ABE" w14:textId="76CFF05C" w:rsidR="00184A2A" w:rsidRPr="00184A2A" w:rsidRDefault="00184A2A">
      <w:pPr>
        <w:pStyle w:val="Inhopg2"/>
        <w:rPr>
          <w:rFonts w:ascii="DIN-Regular" w:eastAsiaTheme="minorEastAsia" w:hAnsi="DIN-Regular" w:cstheme="minorBidi"/>
          <w:noProof/>
          <w:sz w:val="20"/>
          <w:lang w:eastAsia="nl-NL"/>
        </w:rPr>
      </w:pPr>
      <w:hyperlink w:anchor="_Toc167218749" w:history="1">
        <w:r w:rsidRPr="00184A2A">
          <w:rPr>
            <w:rStyle w:val="Hyperlink"/>
            <w:rFonts w:ascii="DIN-Regular" w:hAnsi="DIN-Regular"/>
            <w:noProof/>
            <w:sz w:val="20"/>
          </w:rPr>
          <w:t>2.3</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Monitoring, sturing, toezicht en leren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_Toc167218749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22</w:t>
        </w:r>
        <w:r w:rsidRPr="00184A2A">
          <w:rPr>
            <w:rFonts w:ascii="DIN-Regular" w:hAnsi="DIN-Regular"/>
            <w:noProof/>
            <w:webHidden/>
            <w:sz w:val="20"/>
          </w:rPr>
          <w:fldChar w:fldCharType="end"/>
        </w:r>
      </w:hyperlink>
    </w:p>
    <w:p w14:paraId="09D4B1D6" w14:textId="7D02F8C5" w:rsidR="00184A2A" w:rsidRPr="00184A2A" w:rsidRDefault="00184A2A">
      <w:pPr>
        <w:pStyle w:val="Inhopg2"/>
        <w:rPr>
          <w:rFonts w:ascii="DIN-Regular" w:eastAsiaTheme="minorEastAsia" w:hAnsi="DIN-Regular" w:cstheme="minorBidi"/>
          <w:noProof/>
          <w:sz w:val="20"/>
          <w:lang w:eastAsia="nl-NL"/>
        </w:rPr>
      </w:pPr>
      <w:hyperlink w:anchor="_Toc167218750" w:history="1">
        <w:r w:rsidRPr="00184A2A">
          <w:rPr>
            <w:rStyle w:val="Hyperlink"/>
            <w:rFonts w:ascii="DIN-Regular" w:hAnsi="DIN-Regular"/>
            <w:noProof/>
            <w:sz w:val="20"/>
          </w:rPr>
          <w:t>2.4</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Bekostiging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_Toc167218750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24</w:t>
        </w:r>
        <w:r w:rsidRPr="00184A2A">
          <w:rPr>
            <w:rFonts w:ascii="DIN-Regular" w:hAnsi="DIN-Regular"/>
            <w:noProof/>
            <w:webHidden/>
            <w:sz w:val="20"/>
          </w:rPr>
          <w:fldChar w:fldCharType="end"/>
        </w:r>
      </w:hyperlink>
    </w:p>
    <w:p w14:paraId="3FB704CE" w14:textId="3D91CB7E" w:rsidR="00184A2A" w:rsidRPr="00184A2A" w:rsidRDefault="00184A2A">
      <w:pPr>
        <w:pStyle w:val="Inhopg3"/>
        <w:rPr>
          <w:rFonts w:ascii="DIN-Regular" w:eastAsiaTheme="minorEastAsia" w:hAnsi="DIN-Regular" w:cstheme="minorBidi"/>
          <w:i w:val="0"/>
          <w:iCs/>
          <w:noProof/>
          <w:lang w:eastAsia="nl-NL"/>
        </w:rPr>
      </w:pPr>
      <w:hyperlink w:anchor="_Toc167218751" w:history="1">
        <w:r w:rsidRPr="00184A2A">
          <w:rPr>
            <w:rStyle w:val="Hyperlink"/>
            <w:rFonts w:ascii="DIN-Regular" w:hAnsi="DIN-Regular"/>
            <w:i w:val="0"/>
            <w:iCs/>
            <w:noProof/>
          </w:rPr>
          <w:t>2.4.1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Uitvoeringsvariant</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_Toc167218751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6B40372A" w14:textId="7C7263ED" w:rsidR="00184A2A" w:rsidRPr="00184A2A" w:rsidRDefault="00184A2A">
      <w:pPr>
        <w:pStyle w:val="Inhopg3"/>
        <w:rPr>
          <w:rFonts w:ascii="DIN-Regular" w:eastAsiaTheme="minorEastAsia" w:hAnsi="DIN-Regular" w:cstheme="minorBidi"/>
          <w:i w:val="0"/>
          <w:iCs/>
          <w:noProof/>
          <w:lang w:eastAsia="nl-NL"/>
        </w:rPr>
      </w:pPr>
      <w:hyperlink w:anchor="_Toc167218752" w:history="1">
        <w:r w:rsidRPr="00184A2A">
          <w:rPr>
            <w:rStyle w:val="Hyperlink"/>
            <w:rFonts w:ascii="DIN-Regular" w:hAnsi="DIN-Regular"/>
            <w:i w:val="0"/>
            <w:iCs/>
            <w:noProof/>
          </w:rPr>
          <w:t>2.4.2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Berekening tarieven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_Toc167218752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1991286B" w14:textId="4E8B9C25" w:rsidR="00184A2A" w:rsidRPr="00184A2A" w:rsidRDefault="00184A2A">
      <w:pPr>
        <w:pStyle w:val="Inhopg3"/>
        <w:rPr>
          <w:rFonts w:ascii="DIN-Regular" w:eastAsiaTheme="minorEastAsia" w:hAnsi="DIN-Regular" w:cstheme="minorBidi"/>
          <w:i w:val="0"/>
          <w:iCs/>
          <w:noProof/>
          <w:lang w:eastAsia="nl-NL"/>
        </w:rPr>
      </w:pPr>
      <w:hyperlink w:anchor="_Toc167218753" w:history="1">
        <w:r w:rsidRPr="00184A2A">
          <w:rPr>
            <w:rStyle w:val="Hyperlink"/>
            <w:rFonts w:ascii="DIN-Regular" w:hAnsi="DIN-Regular"/>
            <w:i w:val="0"/>
            <w:iCs/>
            <w:noProof/>
          </w:rPr>
          <w:t>2.4.3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Declaratie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_Toc167218753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70C8428C" w14:textId="4F524410" w:rsidR="00184A2A" w:rsidRPr="00184A2A" w:rsidRDefault="00184A2A">
      <w:pPr>
        <w:pStyle w:val="Inhopg2"/>
        <w:rPr>
          <w:rFonts w:ascii="DIN-Regular" w:eastAsiaTheme="minorEastAsia" w:hAnsi="DIN-Regular" w:cstheme="minorBidi"/>
          <w:noProof/>
          <w:sz w:val="20"/>
          <w:lang w:eastAsia="nl-NL"/>
        </w:rPr>
      </w:pPr>
      <w:hyperlink w:anchor="_Toc167218754" w:history="1">
        <w:r w:rsidRPr="00184A2A">
          <w:rPr>
            <w:rStyle w:val="Hyperlink"/>
            <w:rFonts w:ascii="DIN-Regular" w:hAnsi="DIN-Regular"/>
            <w:noProof/>
            <w:sz w:val="20"/>
          </w:rPr>
          <w:t>2.5</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Overeenkomst en algemene voorwaarden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_Toc167218754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24</w:t>
        </w:r>
        <w:r w:rsidRPr="00184A2A">
          <w:rPr>
            <w:rFonts w:ascii="DIN-Regular" w:hAnsi="DIN-Regular"/>
            <w:noProof/>
            <w:webHidden/>
            <w:sz w:val="20"/>
          </w:rPr>
          <w:fldChar w:fldCharType="end"/>
        </w:r>
      </w:hyperlink>
    </w:p>
    <w:p w14:paraId="4DADDF1B" w14:textId="1C41FD3D" w:rsidR="00184A2A" w:rsidRPr="00184A2A" w:rsidRDefault="00184A2A">
      <w:pPr>
        <w:pStyle w:val="Inhopg3"/>
        <w:rPr>
          <w:rFonts w:ascii="DIN-Regular" w:eastAsiaTheme="minorEastAsia" w:hAnsi="DIN-Regular" w:cstheme="minorBidi"/>
          <w:i w:val="0"/>
          <w:iCs/>
          <w:noProof/>
          <w:lang w:eastAsia="nl-NL"/>
        </w:rPr>
      </w:pPr>
      <w:hyperlink w:anchor="_Toc167218755" w:history="1">
        <w:r w:rsidRPr="00184A2A">
          <w:rPr>
            <w:rStyle w:val="Hyperlink"/>
            <w:rFonts w:ascii="DIN-Regular" w:hAnsi="DIN-Regular"/>
            <w:i w:val="0"/>
            <w:iCs/>
            <w:noProof/>
          </w:rPr>
          <w:t>2.5.1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Type overeenkomst</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_Toc167218755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2254FE87" w14:textId="5FF072FA" w:rsidR="00184A2A" w:rsidRPr="00184A2A" w:rsidRDefault="00184A2A">
      <w:pPr>
        <w:pStyle w:val="Inhopg3"/>
        <w:rPr>
          <w:rFonts w:ascii="DIN-Regular" w:eastAsiaTheme="minorEastAsia" w:hAnsi="DIN-Regular" w:cstheme="minorBidi"/>
          <w:i w:val="0"/>
          <w:iCs/>
          <w:noProof/>
          <w:lang w:eastAsia="nl-NL"/>
        </w:rPr>
      </w:pPr>
      <w:hyperlink w:anchor="_Toc167218756" w:history="1">
        <w:r w:rsidRPr="00184A2A">
          <w:rPr>
            <w:rStyle w:val="Hyperlink"/>
            <w:rFonts w:ascii="DIN-Regular" w:hAnsi="DIN-Regular"/>
            <w:i w:val="0"/>
            <w:iCs/>
            <w:noProof/>
          </w:rPr>
          <w:t>2.5.2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Algemene voorwaarden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_Toc167218756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25</w:t>
        </w:r>
        <w:r w:rsidRPr="00184A2A">
          <w:rPr>
            <w:rFonts w:ascii="DIN-Regular" w:hAnsi="DIN-Regular"/>
            <w:i w:val="0"/>
            <w:iCs/>
            <w:noProof/>
            <w:webHidden/>
          </w:rPr>
          <w:fldChar w:fldCharType="end"/>
        </w:r>
      </w:hyperlink>
    </w:p>
    <w:p w14:paraId="31B55437" w14:textId="02EE172A" w:rsidR="00184A2A" w:rsidRPr="00184A2A" w:rsidRDefault="00184A2A">
      <w:pPr>
        <w:pStyle w:val="Inhopg3"/>
        <w:rPr>
          <w:rFonts w:ascii="DIN-Regular" w:eastAsiaTheme="minorEastAsia" w:hAnsi="DIN-Regular" w:cstheme="minorBidi"/>
          <w:i w:val="0"/>
          <w:iCs/>
          <w:noProof/>
          <w:lang w:eastAsia="nl-NL"/>
        </w:rPr>
      </w:pPr>
      <w:hyperlink w:anchor="_Toc167218757" w:history="1">
        <w:r w:rsidRPr="00184A2A">
          <w:rPr>
            <w:rStyle w:val="Hyperlink"/>
            <w:rFonts w:ascii="DIN-Regular" w:hAnsi="DIN-Regular"/>
            <w:i w:val="0"/>
            <w:iCs/>
            <w:noProof/>
          </w:rPr>
          <w:t>2.5.3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Looptijd</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_Toc167218757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25</w:t>
        </w:r>
        <w:r w:rsidRPr="00184A2A">
          <w:rPr>
            <w:rFonts w:ascii="DIN-Regular" w:hAnsi="DIN-Regular"/>
            <w:i w:val="0"/>
            <w:iCs/>
            <w:noProof/>
            <w:webHidden/>
          </w:rPr>
          <w:fldChar w:fldCharType="end"/>
        </w:r>
      </w:hyperlink>
    </w:p>
    <w:p w14:paraId="146C8D49" w14:textId="75BBB850" w:rsidR="00184A2A" w:rsidRPr="00184A2A" w:rsidRDefault="00184A2A" w:rsidP="00666895">
      <w:pPr>
        <w:pStyle w:val="Inhopg1"/>
        <w:rPr>
          <w:rFonts w:eastAsiaTheme="minorEastAsia" w:cstheme="minorBidi"/>
          <w:lang w:eastAsia="nl-NL"/>
        </w:rPr>
      </w:pPr>
      <w:hyperlink w:anchor="_Toc167218758" w:history="1">
        <w:r w:rsidRPr="00184A2A">
          <w:rPr>
            <w:rStyle w:val="Hyperlink"/>
          </w:rPr>
          <w:t>3</w:t>
        </w:r>
        <w:r w:rsidRPr="00184A2A">
          <w:rPr>
            <w:rFonts w:eastAsiaTheme="minorEastAsia" w:cstheme="minorBidi"/>
            <w:lang w:eastAsia="nl-NL"/>
          </w:rPr>
          <w:tab/>
        </w:r>
        <w:r w:rsidRPr="00184A2A">
          <w:rPr>
            <w:rStyle w:val="Hyperlink"/>
          </w:rPr>
          <w:t>Voorwaarden inkoopprocedure</w:t>
        </w:r>
        <w:r w:rsidRPr="00184A2A">
          <w:rPr>
            <w:webHidden/>
          </w:rPr>
          <w:tab/>
        </w:r>
        <w:r w:rsidRPr="00184A2A">
          <w:rPr>
            <w:webHidden/>
          </w:rPr>
          <w:fldChar w:fldCharType="begin"/>
        </w:r>
        <w:r w:rsidRPr="00184A2A">
          <w:rPr>
            <w:webHidden/>
          </w:rPr>
          <w:instrText xml:space="preserve"> PAGEREF _Toc167218758 \h </w:instrText>
        </w:r>
        <w:r w:rsidRPr="00184A2A">
          <w:rPr>
            <w:webHidden/>
          </w:rPr>
        </w:r>
        <w:r w:rsidRPr="00184A2A">
          <w:rPr>
            <w:webHidden/>
          </w:rPr>
          <w:fldChar w:fldCharType="separate"/>
        </w:r>
        <w:r w:rsidRPr="00184A2A">
          <w:rPr>
            <w:webHidden/>
          </w:rPr>
          <w:t>26</w:t>
        </w:r>
        <w:r w:rsidRPr="00184A2A">
          <w:rPr>
            <w:webHidden/>
          </w:rPr>
          <w:fldChar w:fldCharType="end"/>
        </w:r>
      </w:hyperlink>
    </w:p>
    <w:p w14:paraId="2374F20D" w14:textId="1CD9077C" w:rsidR="00184A2A" w:rsidRPr="00184A2A" w:rsidRDefault="00184A2A">
      <w:pPr>
        <w:pStyle w:val="Inhopg2"/>
        <w:rPr>
          <w:rFonts w:ascii="DIN-Regular" w:eastAsiaTheme="minorEastAsia" w:hAnsi="DIN-Regular" w:cstheme="minorBidi"/>
          <w:noProof/>
          <w:sz w:val="20"/>
          <w:lang w:eastAsia="nl-NL"/>
        </w:rPr>
      </w:pPr>
      <w:hyperlink w:anchor="_Toc167218759" w:history="1">
        <w:r w:rsidRPr="00184A2A">
          <w:rPr>
            <w:rStyle w:val="Hyperlink"/>
            <w:rFonts w:ascii="DIN-Regular" w:hAnsi="DIN-Regular"/>
            <w:noProof/>
            <w:sz w:val="20"/>
          </w:rPr>
          <w:t>3.1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Inleiding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_Toc167218759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26</w:t>
        </w:r>
        <w:r w:rsidRPr="00184A2A">
          <w:rPr>
            <w:rFonts w:ascii="DIN-Regular" w:hAnsi="DIN-Regular"/>
            <w:noProof/>
            <w:webHidden/>
            <w:sz w:val="20"/>
          </w:rPr>
          <w:fldChar w:fldCharType="end"/>
        </w:r>
      </w:hyperlink>
    </w:p>
    <w:p w14:paraId="5876AFF8" w14:textId="252077C8" w:rsidR="00184A2A" w:rsidRPr="00184A2A" w:rsidRDefault="00184A2A">
      <w:pPr>
        <w:pStyle w:val="Inhopg2"/>
        <w:rPr>
          <w:rFonts w:ascii="DIN-Regular" w:eastAsiaTheme="minorEastAsia" w:hAnsi="DIN-Regular" w:cstheme="minorBidi"/>
          <w:noProof/>
          <w:sz w:val="20"/>
          <w:lang w:eastAsia="nl-NL"/>
        </w:rPr>
      </w:pPr>
      <w:hyperlink w:anchor="_Toc167218760" w:history="1">
        <w:r w:rsidRPr="00184A2A">
          <w:rPr>
            <w:rStyle w:val="Hyperlink"/>
            <w:rFonts w:ascii="DIN-Regular" w:hAnsi="DIN-Regular"/>
            <w:noProof/>
            <w:sz w:val="20"/>
          </w:rPr>
          <w:t>3.2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Verplichte en gelijktijdige inschrijving op percelen en producten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_Toc167218760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26</w:t>
        </w:r>
        <w:r w:rsidRPr="00184A2A">
          <w:rPr>
            <w:rFonts w:ascii="DIN-Regular" w:hAnsi="DIN-Regular"/>
            <w:noProof/>
            <w:webHidden/>
            <w:sz w:val="20"/>
          </w:rPr>
          <w:fldChar w:fldCharType="end"/>
        </w:r>
      </w:hyperlink>
    </w:p>
    <w:p w14:paraId="5C498F5D" w14:textId="2576C6F7" w:rsidR="00184A2A" w:rsidRPr="00184A2A" w:rsidRDefault="00184A2A">
      <w:pPr>
        <w:pStyle w:val="Inhopg2"/>
        <w:rPr>
          <w:rFonts w:ascii="DIN-Regular" w:eastAsiaTheme="minorEastAsia" w:hAnsi="DIN-Regular" w:cstheme="minorBidi"/>
          <w:noProof/>
          <w:sz w:val="20"/>
          <w:lang w:eastAsia="nl-NL"/>
        </w:rPr>
      </w:pPr>
      <w:hyperlink w:anchor="_Toc167218761" w:history="1">
        <w:r w:rsidRPr="00184A2A">
          <w:rPr>
            <w:rStyle w:val="Hyperlink"/>
            <w:rFonts w:ascii="DIN-Regular" w:hAnsi="DIN-Regular"/>
            <w:noProof/>
            <w:sz w:val="20"/>
          </w:rPr>
          <w:t>3.3</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Algemeen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_Toc167218761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26</w:t>
        </w:r>
        <w:r w:rsidRPr="00184A2A">
          <w:rPr>
            <w:rFonts w:ascii="DIN-Regular" w:hAnsi="DIN-Regular"/>
            <w:noProof/>
            <w:webHidden/>
            <w:sz w:val="20"/>
          </w:rPr>
          <w:fldChar w:fldCharType="end"/>
        </w:r>
      </w:hyperlink>
    </w:p>
    <w:p w14:paraId="0D0DCD90" w14:textId="246C8765" w:rsidR="00184A2A" w:rsidRPr="00184A2A" w:rsidRDefault="00184A2A">
      <w:pPr>
        <w:pStyle w:val="Inhopg2"/>
        <w:rPr>
          <w:rFonts w:ascii="DIN-Regular" w:eastAsiaTheme="minorEastAsia" w:hAnsi="DIN-Regular" w:cstheme="minorBidi"/>
          <w:noProof/>
          <w:sz w:val="20"/>
          <w:lang w:eastAsia="nl-NL"/>
        </w:rPr>
      </w:pPr>
      <w:hyperlink w:anchor="_Toc167218762" w:history="1">
        <w:r w:rsidRPr="00184A2A">
          <w:rPr>
            <w:rStyle w:val="Hyperlink"/>
            <w:rFonts w:ascii="DIN-Regular" w:hAnsi="DIN-Regular"/>
            <w:noProof/>
            <w:sz w:val="20"/>
          </w:rPr>
          <w:t>3.4</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Uitsluitingsgronden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_Toc167218762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27</w:t>
        </w:r>
        <w:r w:rsidRPr="00184A2A">
          <w:rPr>
            <w:rFonts w:ascii="DIN-Regular" w:hAnsi="DIN-Regular"/>
            <w:noProof/>
            <w:webHidden/>
            <w:sz w:val="20"/>
          </w:rPr>
          <w:fldChar w:fldCharType="end"/>
        </w:r>
      </w:hyperlink>
    </w:p>
    <w:p w14:paraId="6593BA91" w14:textId="636B7035" w:rsidR="00184A2A" w:rsidRPr="00184A2A" w:rsidRDefault="00184A2A">
      <w:pPr>
        <w:pStyle w:val="Inhopg2"/>
        <w:rPr>
          <w:rFonts w:ascii="DIN-Regular" w:eastAsiaTheme="minorEastAsia" w:hAnsi="DIN-Regular" w:cstheme="minorBidi"/>
          <w:noProof/>
          <w:sz w:val="20"/>
          <w:lang w:eastAsia="nl-NL"/>
        </w:rPr>
      </w:pPr>
      <w:hyperlink w:anchor="_Toc167218763" w:history="1">
        <w:r w:rsidRPr="00184A2A">
          <w:rPr>
            <w:rStyle w:val="Hyperlink"/>
            <w:rFonts w:ascii="DIN-Regular" w:hAnsi="DIN-Regular"/>
            <w:noProof/>
            <w:sz w:val="20"/>
          </w:rPr>
          <w:t>3.5</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Geschiktheidseisen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_Toc167218763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27</w:t>
        </w:r>
        <w:r w:rsidRPr="00184A2A">
          <w:rPr>
            <w:rFonts w:ascii="DIN-Regular" w:hAnsi="DIN-Regular"/>
            <w:noProof/>
            <w:webHidden/>
            <w:sz w:val="20"/>
          </w:rPr>
          <w:fldChar w:fldCharType="end"/>
        </w:r>
      </w:hyperlink>
    </w:p>
    <w:p w14:paraId="6F6941C9" w14:textId="60CCACF0" w:rsidR="00184A2A" w:rsidRPr="00184A2A" w:rsidRDefault="00184A2A">
      <w:pPr>
        <w:pStyle w:val="Inhopg2"/>
        <w:rPr>
          <w:rFonts w:ascii="DIN-Regular" w:eastAsiaTheme="minorEastAsia" w:hAnsi="DIN-Regular" w:cstheme="minorBidi"/>
          <w:noProof/>
          <w:sz w:val="20"/>
          <w:lang w:eastAsia="nl-NL"/>
        </w:rPr>
      </w:pPr>
      <w:hyperlink w:anchor="_Toc167218764" w:history="1">
        <w:r w:rsidRPr="00184A2A">
          <w:rPr>
            <w:rStyle w:val="Hyperlink"/>
            <w:rFonts w:ascii="DIN-Regular" w:hAnsi="DIN-Regular"/>
            <w:noProof/>
            <w:sz w:val="20"/>
          </w:rPr>
          <w:t>3.6</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Maatschappelijk verantwoord inkopen: social return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_Toc167218764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29</w:t>
        </w:r>
        <w:r w:rsidRPr="00184A2A">
          <w:rPr>
            <w:rFonts w:ascii="DIN-Regular" w:hAnsi="DIN-Regular"/>
            <w:noProof/>
            <w:webHidden/>
            <w:sz w:val="20"/>
          </w:rPr>
          <w:fldChar w:fldCharType="end"/>
        </w:r>
      </w:hyperlink>
    </w:p>
    <w:p w14:paraId="340DB88D" w14:textId="7AAC941E" w:rsidR="00184A2A" w:rsidRPr="00184A2A" w:rsidRDefault="00184A2A" w:rsidP="00666895">
      <w:pPr>
        <w:pStyle w:val="Inhopg1"/>
        <w:rPr>
          <w:rFonts w:eastAsiaTheme="minorEastAsia" w:cstheme="minorBidi"/>
          <w:lang w:eastAsia="nl-NL"/>
        </w:rPr>
      </w:pPr>
      <w:hyperlink w:anchor="_Toc167218765" w:history="1">
        <w:r w:rsidRPr="00184A2A">
          <w:rPr>
            <w:rStyle w:val="Hyperlink"/>
          </w:rPr>
          <w:t>4</w:t>
        </w:r>
        <w:r w:rsidRPr="00184A2A">
          <w:rPr>
            <w:rFonts w:eastAsiaTheme="minorEastAsia" w:cstheme="minorBidi"/>
            <w:lang w:eastAsia="nl-NL"/>
          </w:rPr>
          <w:tab/>
        </w:r>
        <w:r w:rsidRPr="00184A2A">
          <w:rPr>
            <w:rStyle w:val="Hyperlink"/>
          </w:rPr>
          <w:t>Procedure voor aanmelding en beoordeling</w:t>
        </w:r>
        <w:r w:rsidRPr="00184A2A">
          <w:rPr>
            <w:webHidden/>
          </w:rPr>
          <w:tab/>
        </w:r>
        <w:r w:rsidRPr="00184A2A">
          <w:rPr>
            <w:webHidden/>
          </w:rPr>
          <w:fldChar w:fldCharType="begin"/>
        </w:r>
        <w:r w:rsidRPr="00184A2A">
          <w:rPr>
            <w:webHidden/>
          </w:rPr>
          <w:instrText xml:space="preserve"> PAGEREF _Toc167218765 \h </w:instrText>
        </w:r>
        <w:r w:rsidRPr="00184A2A">
          <w:rPr>
            <w:webHidden/>
          </w:rPr>
        </w:r>
        <w:r w:rsidRPr="00184A2A">
          <w:rPr>
            <w:webHidden/>
          </w:rPr>
          <w:fldChar w:fldCharType="separate"/>
        </w:r>
        <w:r w:rsidRPr="00184A2A">
          <w:rPr>
            <w:webHidden/>
          </w:rPr>
          <w:t>30</w:t>
        </w:r>
        <w:r w:rsidRPr="00184A2A">
          <w:rPr>
            <w:webHidden/>
          </w:rPr>
          <w:fldChar w:fldCharType="end"/>
        </w:r>
      </w:hyperlink>
    </w:p>
    <w:p w14:paraId="0D6DCEDE" w14:textId="522939FB" w:rsidR="00184A2A" w:rsidRPr="00184A2A" w:rsidRDefault="00184A2A">
      <w:pPr>
        <w:pStyle w:val="Inhopg2"/>
        <w:rPr>
          <w:rFonts w:ascii="DIN-Regular" w:eastAsiaTheme="minorEastAsia" w:hAnsi="DIN-Regular" w:cstheme="minorBidi"/>
          <w:noProof/>
          <w:sz w:val="20"/>
          <w:lang w:eastAsia="nl-NL"/>
        </w:rPr>
      </w:pPr>
      <w:hyperlink w:anchor="_Toc167218766" w:history="1">
        <w:r w:rsidRPr="00184A2A">
          <w:rPr>
            <w:rStyle w:val="Hyperlink"/>
            <w:rFonts w:ascii="DIN-Regular" w:hAnsi="DIN-Regular"/>
            <w:noProof/>
            <w:sz w:val="20"/>
          </w:rPr>
          <w:t>4.1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Procedure per perceel</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_Toc167218766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30</w:t>
        </w:r>
        <w:r w:rsidRPr="00184A2A">
          <w:rPr>
            <w:rFonts w:ascii="DIN-Regular" w:hAnsi="DIN-Regular"/>
            <w:noProof/>
            <w:webHidden/>
            <w:sz w:val="20"/>
          </w:rPr>
          <w:fldChar w:fldCharType="end"/>
        </w:r>
      </w:hyperlink>
    </w:p>
    <w:p w14:paraId="48A5E5BA" w14:textId="64CCC10F" w:rsidR="00184A2A" w:rsidRPr="00184A2A" w:rsidRDefault="00184A2A">
      <w:pPr>
        <w:pStyle w:val="Inhopg2"/>
        <w:rPr>
          <w:rFonts w:ascii="DIN-Regular" w:eastAsiaTheme="minorEastAsia" w:hAnsi="DIN-Regular" w:cstheme="minorBidi"/>
          <w:noProof/>
          <w:sz w:val="20"/>
          <w:lang w:eastAsia="nl-NL"/>
        </w:rPr>
      </w:pPr>
      <w:hyperlink w:anchor="_Toc167218767" w:history="1">
        <w:r w:rsidRPr="00184A2A">
          <w:rPr>
            <w:rStyle w:val="Hyperlink"/>
            <w:rFonts w:ascii="DIN-Regular" w:hAnsi="DIN-Regular"/>
            <w:noProof/>
            <w:sz w:val="20"/>
          </w:rPr>
          <w:t>4.2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Procedurevoorschriften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_Toc167218767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30</w:t>
        </w:r>
        <w:r w:rsidRPr="00184A2A">
          <w:rPr>
            <w:rFonts w:ascii="DIN-Regular" w:hAnsi="DIN-Regular"/>
            <w:noProof/>
            <w:webHidden/>
            <w:sz w:val="20"/>
          </w:rPr>
          <w:fldChar w:fldCharType="end"/>
        </w:r>
      </w:hyperlink>
    </w:p>
    <w:p w14:paraId="1F6AEA90" w14:textId="58775F2D" w:rsidR="00184A2A" w:rsidRPr="00184A2A" w:rsidRDefault="00184A2A">
      <w:pPr>
        <w:pStyle w:val="Inhopg2"/>
        <w:rPr>
          <w:rFonts w:ascii="DIN-Regular" w:eastAsiaTheme="minorEastAsia" w:hAnsi="DIN-Regular" w:cstheme="minorBidi"/>
          <w:noProof/>
          <w:sz w:val="20"/>
          <w:lang w:eastAsia="nl-NL"/>
        </w:rPr>
      </w:pPr>
      <w:hyperlink w:anchor="_Toc167218768" w:history="1">
        <w:r w:rsidRPr="00184A2A">
          <w:rPr>
            <w:rStyle w:val="Hyperlink"/>
            <w:rFonts w:ascii="DIN-Regular" w:hAnsi="DIN-Regular"/>
            <w:noProof/>
            <w:sz w:val="20"/>
          </w:rPr>
          <w:t>4.3</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Beoordeling van aanmeldingen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_Toc167218768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30</w:t>
        </w:r>
        <w:r w:rsidRPr="00184A2A">
          <w:rPr>
            <w:rFonts w:ascii="DIN-Regular" w:hAnsi="DIN-Regular"/>
            <w:noProof/>
            <w:webHidden/>
            <w:sz w:val="20"/>
          </w:rPr>
          <w:fldChar w:fldCharType="end"/>
        </w:r>
      </w:hyperlink>
    </w:p>
    <w:p w14:paraId="63B54F8E" w14:textId="54B11B59" w:rsidR="00184A2A" w:rsidRPr="00184A2A" w:rsidRDefault="00184A2A">
      <w:pPr>
        <w:pStyle w:val="Inhopg3"/>
        <w:rPr>
          <w:rFonts w:ascii="DIN-Regular" w:eastAsiaTheme="minorEastAsia" w:hAnsi="DIN-Regular" w:cstheme="minorBidi"/>
          <w:i w:val="0"/>
          <w:iCs/>
          <w:noProof/>
          <w:lang w:eastAsia="nl-NL"/>
        </w:rPr>
      </w:pPr>
      <w:hyperlink w:anchor="_Toc167218769" w:history="1">
        <w:r w:rsidRPr="00184A2A">
          <w:rPr>
            <w:rStyle w:val="Hyperlink"/>
            <w:rFonts w:ascii="DIN-Regular" w:hAnsi="DIN-Regular"/>
            <w:i w:val="0"/>
            <w:iCs/>
            <w:noProof/>
          </w:rPr>
          <w:t>4.3.1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Stap 1: Controle op uitsluitingsgronden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_Toc167218769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30</w:t>
        </w:r>
        <w:r w:rsidRPr="00184A2A">
          <w:rPr>
            <w:rFonts w:ascii="DIN-Regular" w:hAnsi="DIN-Regular"/>
            <w:i w:val="0"/>
            <w:iCs/>
            <w:noProof/>
            <w:webHidden/>
          </w:rPr>
          <w:fldChar w:fldCharType="end"/>
        </w:r>
      </w:hyperlink>
    </w:p>
    <w:p w14:paraId="3DB9F219" w14:textId="32A95A48" w:rsidR="00184A2A" w:rsidRPr="00184A2A" w:rsidRDefault="00184A2A">
      <w:pPr>
        <w:pStyle w:val="Inhopg3"/>
        <w:rPr>
          <w:rFonts w:ascii="DIN-Regular" w:eastAsiaTheme="minorEastAsia" w:hAnsi="DIN-Regular" w:cstheme="minorBidi"/>
          <w:i w:val="0"/>
          <w:iCs/>
          <w:noProof/>
          <w:lang w:eastAsia="nl-NL"/>
        </w:rPr>
      </w:pPr>
      <w:hyperlink w:anchor="_Toc167218770" w:history="1">
        <w:r w:rsidRPr="00184A2A">
          <w:rPr>
            <w:rStyle w:val="Hyperlink"/>
            <w:rFonts w:ascii="DIN-Regular" w:hAnsi="DIN-Regular"/>
            <w:i w:val="0"/>
            <w:iCs/>
            <w:noProof/>
          </w:rPr>
          <w:t>4.3.2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Stap 2: Controle op geschiktheidseisen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_Toc167218770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2189780F" w14:textId="7D540F53" w:rsidR="00184A2A" w:rsidRPr="00184A2A" w:rsidRDefault="00184A2A">
      <w:pPr>
        <w:pStyle w:val="Inhopg3"/>
        <w:rPr>
          <w:rFonts w:ascii="DIN-Regular" w:eastAsiaTheme="minorEastAsia" w:hAnsi="DIN-Regular" w:cstheme="minorBidi"/>
          <w:i w:val="0"/>
          <w:iCs/>
          <w:noProof/>
          <w:lang w:eastAsia="nl-NL"/>
        </w:rPr>
      </w:pPr>
      <w:hyperlink w:anchor="_Toc167218771" w:history="1">
        <w:r w:rsidRPr="00184A2A">
          <w:rPr>
            <w:rStyle w:val="Hyperlink"/>
            <w:rFonts w:ascii="DIN-Regular" w:hAnsi="DIN-Regular"/>
            <w:i w:val="0"/>
            <w:iCs/>
            <w:noProof/>
          </w:rPr>
          <w:t>4.3.3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Stap 3: Controle op akkoord uitvoeringseisen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_Toc167218771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31CF9C29" w14:textId="72CB1C88" w:rsidR="00184A2A" w:rsidRPr="00184A2A" w:rsidRDefault="00184A2A">
      <w:pPr>
        <w:pStyle w:val="Inhopg3"/>
        <w:rPr>
          <w:rFonts w:ascii="DIN-Regular" w:eastAsiaTheme="minorEastAsia" w:hAnsi="DIN-Regular" w:cstheme="minorBidi"/>
          <w:i w:val="0"/>
          <w:iCs/>
          <w:noProof/>
          <w:lang w:eastAsia="nl-NL"/>
        </w:rPr>
      </w:pPr>
      <w:hyperlink w:anchor="_Toc167218772" w:history="1">
        <w:r w:rsidRPr="00184A2A">
          <w:rPr>
            <w:rStyle w:val="Hyperlink"/>
            <w:rFonts w:ascii="DIN-Regular" w:hAnsi="DIN-Regular"/>
            <w:i w:val="0"/>
            <w:iCs/>
            <w:noProof/>
          </w:rPr>
          <w:t>4.3.4</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Beoordelingscommissie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_Toc167218772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04A69A07" w14:textId="1FFB7244" w:rsidR="00184A2A" w:rsidRPr="00184A2A" w:rsidRDefault="00184A2A">
      <w:pPr>
        <w:pStyle w:val="Inhopg3"/>
        <w:rPr>
          <w:rFonts w:ascii="DIN-Regular" w:eastAsiaTheme="minorEastAsia" w:hAnsi="DIN-Regular" w:cstheme="minorBidi"/>
          <w:i w:val="0"/>
          <w:iCs/>
          <w:noProof/>
          <w:lang w:eastAsia="nl-NL"/>
        </w:rPr>
      </w:pPr>
      <w:hyperlink w:anchor="_Toc167218773" w:history="1">
        <w:r w:rsidRPr="00184A2A">
          <w:rPr>
            <w:rStyle w:val="Hyperlink"/>
            <w:rFonts w:ascii="DIN-Regular" w:hAnsi="DIN-Regular"/>
            <w:i w:val="0"/>
            <w:iCs/>
            <w:noProof/>
          </w:rPr>
          <w:t>4.3.5</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Toetreding nieuwe jeugdhulpaanbieders tijdens contractfase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_Toc167218773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066FBCD0" w14:textId="480929A2" w:rsidR="00184A2A" w:rsidRPr="00184A2A" w:rsidRDefault="00184A2A">
      <w:pPr>
        <w:pStyle w:val="Inhopg3"/>
        <w:rPr>
          <w:rFonts w:ascii="DIN-Regular" w:eastAsiaTheme="minorEastAsia" w:hAnsi="DIN-Regular" w:cstheme="minorBidi"/>
          <w:i w:val="0"/>
          <w:iCs/>
          <w:noProof/>
          <w:lang w:eastAsia="nl-NL"/>
        </w:rPr>
      </w:pPr>
      <w:hyperlink w:anchor="_Toc167218774" w:history="1">
        <w:r w:rsidRPr="00184A2A">
          <w:rPr>
            <w:rStyle w:val="Hyperlink"/>
            <w:rFonts w:ascii="DIN-Regular" w:hAnsi="DIN-Regular"/>
            <w:i w:val="0"/>
            <w:iCs/>
            <w:noProof/>
          </w:rPr>
          <w:t>4.3.6</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Planning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_Toc167218774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32</w:t>
        </w:r>
        <w:r w:rsidRPr="00184A2A">
          <w:rPr>
            <w:rFonts w:ascii="DIN-Regular" w:hAnsi="DIN-Regular"/>
            <w:i w:val="0"/>
            <w:iCs/>
            <w:noProof/>
            <w:webHidden/>
          </w:rPr>
          <w:fldChar w:fldCharType="end"/>
        </w:r>
      </w:hyperlink>
    </w:p>
    <w:p w14:paraId="07AB28DE" w14:textId="0823EC03" w:rsidR="00184A2A" w:rsidRPr="00184A2A" w:rsidRDefault="00184A2A">
      <w:pPr>
        <w:pStyle w:val="Inhopg2"/>
        <w:rPr>
          <w:rFonts w:ascii="DIN-Regular" w:eastAsiaTheme="minorEastAsia" w:hAnsi="DIN-Regular" w:cstheme="minorBidi"/>
          <w:noProof/>
          <w:sz w:val="20"/>
          <w:lang w:eastAsia="nl-NL"/>
        </w:rPr>
      </w:pPr>
      <w:hyperlink w:anchor="_Toc167218775" w:history="1">
        <w:r w:rsidRPr="00184A2A">
          <w:rPr>
            <w:rStyle w:val="Hyperlink"/>
            <w:rFonts w:ascii="DIN-Regular" w:hAnsi="DIN-Regular"/>
            <w:noProof/>
            <w:sz w:val="20"/>
          </w:rPr>
          <w:t>4.4</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Aanmelden als hoofdaannemer, combinatie of groepsonderneming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_Toc167218775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32</w:t>
        </w:r>
        <w:r w:rsidRPr="00184A2A">
          <w:rPr>
            <w:rFonts w:ascii="DIN-Regular" w:hAnsi="DIN-Regular"/>
            <w:noProof/>
            <w:webHidden/>
            <w:sz w:val="20"/>
          </w:rPr>
          <w:fldChar w:fldCharType="end"/>
        </w:r>
      </w:hyperlink>
    </w:p>
    <w:p w14:paraId="4C4B940E" w14:textId="2733BB73" w:rsidR="00184A2A" w:rsidRPr="00184A2A" w:rsidRDefault="00184A2A">
      <w:pPr>
        <w:pStyle w:val="Inhopg3"/>
        <w:rPr>
          <w:rFonts w:ascii="DIN-Regular" w:eastAsiaTheme="minorEastAsia" w:hAnsi="DIN-Regular" w:cstheme="minorBidi"/>
          <w:i w:val="0"/>
          <w:iCs/>
          <w:noProof/>
          <w:lang w:eastAsia="nl-NL"/>
        </w:rPr>
      </w:pPr>
      <w:hyperlink w:anchor="_Toc167218776" w:history="1">
        <w:r w:rsidRPr="00184A2A">
          <w:rPr>
            <w:rStyle w:val="Hyperlink"/>
            <w:rFonts w:ascii="DIN-Regular" w:hAnsi="DIN-Regular"/>
            <w:i w:val="0"/>
            <w:iCs/>
            <w:noProof/>
          </w:rPr>
          <w:t>4.4.1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Hoofdaannemer</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_Toc167218776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32</w:t>
        </w:r>
        <w:r w:rsidRPr="00184A2A">
          <w:rPr>
            <w:rFonts w:ascii="DIN-Regular" w:hAnsi="DIN-Regular"/>
            <w:i w:val="0"/>
            <w:iCs/>
            <w:noProof/>
            <w:webHidden/>
          </w:rPr>
          <w:fldChar w:fldCharType="end"/>
        </w:r>
      </w:hyperlink>
    </w:p>
    <w:p w14:paraId="0A7BBAE6" w14:textId="50FC7A8B" w:rsidR="00184A2A" w:rsidRPr="00184A2A" w:rsidRDefault="00184A2A">
      <w:pPr>
        <w:pStyle w:val="Inhopg3"/>
        <w:rPr>
          <w:rFonts w:ascii="DIN-Regular" w:eastAsiaTheme="minorEastAsia" w:hAnsi="DIN-Regular" w:cstheme="minorBidi"/>
          <w:i w:val="0"/>
          <w:iCs/>
          <w:noProof/>
          <w:lang w:eastAsia="nl-NL"/>
        </w:rPr>
      </w:pPr>
      <w:hyperlink w:anchor="_Toc167218777" w:history="1">
        <w:r w:rsidRPr="00184A2A">
          <w:rPr>
            <w:rStyle w:val="Hyperlink"/>
            <w:rFonts w:ascii="DIN-Regular" w:hAnsi="DIN-Regular"/>
            <w:i w:val="0"/>
            <w:iCs/>
            <w:noProof/>
          </w:rPr>
          <w:t>4.4.2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Combinatie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_Toc167218777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33</w:t>
        </w:r>
        <w:r w:rsidRPr="00184A2A">
          <w:rPr>
            <w:rFonts w:ascii="DIN-Regular" w:hAnsi="DIN-Regular"/>
            <w:i w:val="0"/>
            <w:iCs/>
            <w:noProof/>
            <w:webHidden/>
          </w:rPr>
          <w:fldChar w:fldCharType="end"/>
        </w:r>
      </w:hyperlink>
    </w:p>
    <w:p w14:paraId="47BDCCEA" w14:textId="4C2ECF7D" w:rsidR="00184A2A" w:rsidRPr="00184A2A" w:rsidRDefault="00184A2A">
      <w:pPr>
        <w:pStyle w:val="Inhopg3"/>
        <w:rPr>
          <w:rFonts w:ascii="DIN-Regular" w:eastAsiaTheme="minorEastAsia" w:hAnsi="DIN-Regular" w:cstheme="minorBidi"/>
          <w:i w:val="0"/>
          <w:iCs/>
          <w:noProof/>
          <w:lang w:eastAsia="nl-NL"/>
        </w:rPr>
      </w:pPr>
      <w:hyperlink w:anchor="_Toc167218778" w:history="1">
        <w:r w:rsidRPr="00184A2A">
          <w:rPr>
            <w:rStyle w:val="Hyperlink"/>
            <w:rFonts w:ascii="DIN-Regular" w:hAnsi="DIN-Regular"/>
            <w:i w:val="0"/>
            <w:iCs/>
            <w:noProof/>
          </w:rPr>
          <w:t>4.4.3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Groepsonderneming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_Toc167218778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33</w:t>
        </w:r>
        <w:r w:rsidRPr="00184A2A">
          <w:rPr>
            <w:rFonts w:ascii="DIN-Regular" w:hAnsi="DIN-Regular"/>
            <w:i w:val="0"/>
            <w:iCs/>
            <w:noProof/>
            <w:webHidden/>
          </w:rPr>
          <w:fldChar w:fldCharType="end"/>
        </w:r>
      </w:hyperlink>
    </w:p>
    <w:p w14:paraId="576B1229" w14:textId="7065CA9F" w:rsidR="00184A2A" w:rsidRPr="00184A2A" w:rsidRDefault="00184A2A">
      <w:pPr>
        <w:pStyle w:val="Inhopg2"/>
        <w:rPr>
          <w:rFonts w:ascii="DIN-Regular" w:eastAsiaTheme="minorEastAsia" w:hAnsi="DIN-Regular" w:cstheme="minorBidi"/>
          <w:noProof/>
          <w:sz w:val="20"/>
          <w:lang w:eastAsia="nl-NL"/>
        </w:rPr>
      </w:pPr>
      <w:hyperlink w:anchor="_Toc167218779" w:history="1">
        <w:r w:rsidRPr="00184A2A">
          <w:rPr>
            <w:rStyle w:val="Hyperlink"/>
            <w:rFonts w:ascii="DIN-Regular" w:hAnsi="DIN-Regular"/>
            <w:noProof/>
            <w:sz w:val="20"/>
          </w:rPr>
          <w:t>4.5</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Vragen over de procedure en de documenten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_Toc167218779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33</w:t>
        </w:r>
        <w:r w:rsidRPr="00184A2A">
          <w:rPr>
            <w:rFonts w:ascii="DIN-Regular" w:hAnsi="DIN-Regular"/>
            <w:noProof/>
            <w:webHidden/>
            <w:sz w:val="20"/>
          </w:rPr>
          <w:fldChar w:fldCharType="end"/>
        </w:r>
      </w:hyperlink>
    </w:p>
    <w:p w14:paraId="41A490FA" w14:textId="41F74503" w:rsidR="00184A2A" w:rsidRPr="00184A2A" w:rsidRDefault="00184A2A">
      <w:pPr>
        <w:pStyle w:val="Inhopg3"/>
        <w:rPr>
          <w:rFonts w:ascii="DIN-Regular" w:eastAsiaTheme="minorEastAsia" w:hAnsi="DIN-Regular" w:cstheme="minorBidi"/>
          <w:i w:val="0"/>
          <w:iCs/>
          <w:noProof/>
          <w:lang w:eastAsia="nl-NL"/>
        </w:rPr>
      </w:pPr>
      <w:hyperlink w:anchor="_Toc167218780" w:history="1">
        <w:r w:rsidRPr="00184A2A">
          <w:rPr>
            <w:rStyle w:val="Hyperlink"/>
            <w:rFonts w:ascii="DIN-Regular" w:hAnsi="DIN-Regular"/>
            <w:i w:val="0"/>
            <w:iCs/>
            <w:noProof/>
          </w:rPr>
          <w:t>4.5.1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Vertrouwelijkheid</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_Toc167218780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34</w:t>
        </w:r>
        <w:r w:rsidRPr="00184A2A">
          <w:rPr>
            <w:rFonts w:ascii="DIN-Regular" w:hAnsi="DIN-Regular"/>
            <w:i w:val="0"/>
            <w:iCs/>
            <w:noProof/>
            <w:webHidden/>
          </w:rPr>
          <w:fldChar w:fldCharType="end"/>
        </w:r>
      </w:hyperlink>
    </w:p>
    <w:p w14:paraId="615A97BE" w14:textId="2C43156C" w:rsidR="00184A2A" w:rsidRPr="00184A2A" w:rsidRDefault="00184A2A">
      <w:pPr>
        <w:pStyle w:val="Inhopg2"/>
        <w:rPr>
          <w:rFonts w:ascii="DIN-Regular" w:eastAsiaTheme="minorEastAsia" w:hAnsi="DIN-Regular" w:cstheme="minorBidi"/>
          <w:noProof/>
          <w:sz w:val="20"/>
          <w:lang w:eastAsia="nl-NL"/>
        </w:rPr>
      </w:pPr>
      <w:hyperlink w:anchor="_Toc167218781" w:history="1">
        <w:r w:rsidRPr="00184A2A">
          <w:rPr>
            <w:rStyle w:val="Hyperlink"/>
            <w:rFonts w:ascii="DIN-Regular" w:hAnsi="DIN-Regular"/>
            <w:noProof/>
            <w:sz w:val="20"/>
          </w:rPr>
          <w:t>4.6</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Klachten en rechtsgang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_Toc167218781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34</w:t>
        </w:r>
        <w:r w:rsidRPr="00184A2A">
          <w:rPr>
            <w:rFonts w:ascii="DIN-Regular" w:hAnsi="DIN-Regular"/>
            <w:noProof/>
            <w:webHidden/>
            <w:sz w:val="20"/>
          </w:rPr>
          <w:fldChar w:fldCharType="end"/>
        </w:r>
      </w:hyperlink>
    </w:p>
    <w:p w14:paraId="6B7C3474" w14:textId="15ACED2C" w:rsidR="00184A2A" w:rsidRPr="00184A2A" w:rsidRDefault="00184A2A">
      <w:pPr>
        <w:pStyle w:val="Inhopg3"/>
        <w:rPr>
          <w:rFonts w:ascii="DIN-Regular" w:eastAsiaTheme="minorEastAsia" w:hAnsi="DIN-Regular" w:cstheme="minorBidi"/>
          <w:i w:val="0"/>
          <w:iCs/>
          <w:noProof/>
          <w:lang w:eastAsia="nl-NL"/>
        </w:rPr>
      </w:pPr>
      <w:hyperlink w:anchor="_Toc167218782" w:history="1">
        <w:r w:rsidRPr="00184A2A">
          <w:rPr>
            <w:rStyle w:val="Hyperlink"/>
            <w:rFonts w:ascii="DIN-Regular" w:hAnsi="DIN-Regular"/>
            <w:i w:val="0"/>
            <w:iCs/>
            <w:noProof/>
          </w:rPr>
          <w:t>4.6.1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Klachten van een Inschrijver over de Gemeente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_Toc167218782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34</w:t>
        </w:r>
        <w:r w:rsidRPr="00184A2A">
          <w:rPr>
            <w:rFonts w:ascii="DIN-Regular" w:hAnsi="DIN-Regular"/>
            <w:i w:val="0"/>
            <w:iCs/>
            <w:noProof/>
            <w:webHidden/>
          </w:rPr>
          <w:fldChar w:fldCharType="end"/>
        </w:r>
      </w:hyperlink>
    </w:p>
    <w:p w14:paraId="16F53D94" w14:textId="4038A06F" w:rsidR="00184A2A" w:rsidRPr="00184A2A" w:rsidRDefault="00184A2A">
      <w:pPr>
        <w:pStyle w:val="Inhopg3"/>
        <w:rPr>
          <w:rFonts w:ascii="DIN-Regular" w:eastAsiaTheme="minorEastAsia" w:hAnsi="DIN-Regular" w:cstheme="minorBidi"/>
          <w:i w:val="0"/>
          <w:iCs/>
          <w:noProof/>
          <w:lang w:eastAsia="nl-NL"/>
        </w:rPr>
      </w:pPr>
      <w:hyperlink w:anchor="_Toc167218783" w:history="1">
        <w:r w:rsidRPr="00184A2A">
          <w:rPr>
            <w:rStyle w:val="Hyperlink"/>
            <w:rFonts w:ascii="DIN-Regular" w:hAnsi="DIN-Regular"/>
            <w:i w:val="0"/>
            <w:iCs/>
            <w:noProof/>
          </w:rPr>
          <w:t>4.6.2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Rechtsgang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_Toc167218783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35</w:t>
        </w:r>
        <w:r w:rsidRPr="00184A2A">
          <w:rPr>
            <w:rFonts w:ascii="DIN-Regular" w:hAnsi="DIN-Regular"/>
            <w:i w:val="0"/>
            <w:iCs/>
            <w:noProof/>
            <w:webHidden/>
          </w:rPr>
          <w:fldChar w:fldCharType="end"/>
        </w:r>
      </w:hyperlink>
    </w:p>
    <w:p w14:paraId="59481EEC" w14:textId="206AAF57" w:rsidR="00184A2A" w:rsidRPr="00666895" w:rsidRDefault="00184A2A" w:rsidP="00666895">
      <w:pPr>
        <w:pStyle w:val="Inhopg1"/>
        <w:rPr>
          <w:rFonts w:eastAsiaTheme="minorEastAsia" w:cstheme="minorBidi"/>
          <w:lang w:eastAsia="nl-NL"/>
        </w:rPr>
      </w:pPr>
      <w:hyperlink w:anchor="_Toc167218784" w:history="1">
        <w:r w:rsidRPr="00666895">
          <w:rPr>
            <w:rStyle w:val="Hyperlink"/>
            <w:b/>
            <w:bCs/>
          </w:rPr>
          <w:t>Bijlage 1: Aan te leveren documenten/bewijsmiddelen</w:t>
        </w:r>
        <w:r w:rsidRPr="00666895">
          <w:rPr>
            <w:webHidden/>
          </w:rPr>
          <w:tab/>
        </w:r>
        <w:r w:rsidRPr="00666895">
          <w:rPr>
            <w:webHidden/>
          </w:rPr>
          <w:fldChar w:fldCharType="begin"/>
        </w:r>
        <w:r w:rsidRPr="00666895">
          <w:rPr>
            <w:webHidden/>
          </w:rPr>
          <w:instrText xml:space="preserve"> PAGEREF _Toc167218784 \h </w:instrText>
        </w:r>
        <w:r w:rsidRPr="00666895">
          <w:rPr>
            <w:webHidden/>
          </w:rPr>
        </w:r>
        <w:r w:rsidRPr="00666895">
          <w:rPr>
            <w:webHidden/>
          </w:rPr>
          <w:fldChar w:fldCharType="separate"/>
        </w:r>
        <w:r w:rsidRPr="00666895">
          <w:rPr>
            <w:webHidden/>
          </w:rPr>
          <w:t>36</w:t>
        </w:r>
        <w:r w:rsidRPr="00666895">
          <w:rPr>
            <w:webHidden/>
          </w:rPr>
          <w:fldChar w:fldCharType="end"/>
        </w:r>
      </w:hyperlink>
    </w:p>
    <w:p w14:paraId="61173990" w14:textId="712FF15E" w:rsidR="00B14C4E" w:rsidRPr="00DB0069" w:rsidRDefault="00ED60B7" w:rsidP="00B14C4E">
      <w:pPr>
        <w:pStyle w:val="Plattetekst"/>
        <w:ind w:left="0"/>
        <w:rPr>
          <w:rFonts w:ascii="DIN-Regular" w:hAnsi="DIN-Regular"/>
          <w:iCs/>
          <w:noProof/>
          <w:sz w:val="20"/>
          <w:szCs w:val="20"/>
        </w:rPr>
      </w:pPr>
      <w:r w:rsidRPr="6529138C">
        <w:rPr>
          <w:rFonts w:ascii="DIN-Regular" w:hAnsi="DIN-Regular"/>
          <w:noProof/>
          <w:sz w:val="20"/>
          <w:szCs w:val="20"/>
        </w:rPr>
        <w:fldChar w:fldCharType="end"/>
      </w:r>
      <w:r w:rsidR="00B14C4E" w:rsidRPr="00DB0069">
        <w:rPr>
          <w:rFonts w:ascii="DIN-Regular" w:hAnsi="DIN-Regular"/>
          <w:sz w:val="20"/>
          <w:szCs w:val="20"/>
        </w:rPr>
        <w:t>Bijlage 1 Overeenkomst</w:t>
      </w:r>
    </w:p>
    <w:p w14:paraId="53083F40" w14:textId="77777777" w:rsidR="00B14C4E" w:rsidRPr="00DB0069" w:rsidRDefault="00B14C4E" w:rsidP="00B14C4E">
      <w:pPr>
        <w:pStyle w:val="Plattetekst"/>
        <w:ind w:left="0"/>
        <w:rPr>
          <w:rFonts w:ascii="DIN-Regular" w:hAnsi="DIN-Regular"/>
          <w:sz w:val="20"/>
          <w:szCs w:val="20"/>
        </w:rPr>
      </w:pPr>
      <w:r w:rsidRPr="00DB0069">
        <w:rPr>
          <w:rFonts w:ascii="DIN-Regular" w:hAnsi="DIN-Regular"/>
          <w:sz w:val="20"/>
          <w:szCs w:val="20"/>
        </w:rPr>
        <w:t>Bijlage 2 PVE</w:t>
      </w:r>
    </w:p>
    <w:p w14:paraId="7E6F5057" w14:textId="32B5AFBF" w:rsidR="00B14C4E" w:rsidRPr="00DB0069" w:rsidRDefault="00B14C4E" w:rsidP="00B14C4E">
      <w:pPr>
        <w:pStyle w:val="Plattetekst"/>
        <w:ind w:left="0"/>
        <w:rPr>
          <w:rFonts w:ascii="DIN-Regular" w:hAnsi="DIN-Regular"/>
          <w:sz w:val="20"/>
          <w:szCs w:val="20"/>
        </w:rPr>
      </w:pPr>
      <w:r w:rsidRPr="00DB0069">
        <w:rPr>
          <w:rFonts w:ascii="DIN-Regular" w:hAnsi="DIN-Regular"/>
          <w:sz w:val="20"/>
          <w:szCs w:val="20"/>
        </w:rPr>
        <w:t xml:space="preserve">Bijlage 3 </w:t>
      </w:r>
      <w:r w:rsidR="006E110A" w:rsidRPr="00DB0069">
        <w:rPr>
          <w:rFonts w:ascii="DIN-Regular" w:hAnsi="DIN-Regular"/>
          <w:sz w:val="20"/>
          <w:szCs w:val="20"/>
        </w:rPr>
        <w:t>Tarieven</w:t>
      </w:r>
      <w:r w:rsidRPr="00DB0069">
        <w:rPr>
          <w:rFonts w:ascii="DIN-Regular" w:hAnsi="DIN-Regular"/>
          <w:sz w:val="20"/>
          <w:szCs w:val="20"/>
        </w:rPr>
        <w:t>blad</w:t>
      </w:r>
    </w:p>
    <w:p w14:paraId="0F6A0E7F" w14:textId="77777777" w:rsidR="00B14C4E" w:rsidRPr="00DB0069" w:rsidRDefault="00B14C4E" w:rsidP="00B14C4E">
      <w:pPr>
        <w:pStyle w:val="Plattetekst"/>
        <w:ind w:left="0"/>
        <w:rPr>
          <w:rFonts w:ascii="DIN-Regular" w:hAnsi="DIN-Regular"/>
          <w:sz w:val="20"/>
          <w:szCs w:val="20"/>
        </w:rPr>
      </w:pPr>
      <w:r w:rsidRPr="00DB0069">
        <w:rPr>
          <w:rFonts w:ascii="DIN-Regular" w:hAnsi="DIN-Regular"/>
          <w:sz w:val="20"/>
          <w:szCs w:val="20"/>
        </w:rPr>
        <w:t xml:space="preserve">Bijlage 4 VNG Model algemene inkoopvoorwaarden </w:t>
      </w:r>
    </w:p>
    <w:p w14:paraId="72BADF66" w14:textId="77777777" w:rsidR="00B14C4E" w:rsidRPr="00DB0069" w:rsidRDefault="00B14C4E" w:rsidP="00B14C4E">
      <w:pPr>
        <w:pStyle w:val="Plattetekst"/>
        <w:ind w:left="0"/>
        <w:rPr>
          <w:rFonts w:ascii="DIN-Regular" w:hAnsi="DIN-Regular"/>
          <w:sz w:val="20"/>
          <w:szCs w:val="20"/>
        </w:rPr>
      </w:pPr>
      <w:r w:rsidRPr="00DB0069">
        <w:rPr>
          <w:rFonts w:ascii="DIN-Regular" w:hAnsi="DIN-Regular"/>
          <w:sz w:val="20"/>
          <w:szCs w:val="20"/>
        </w:rPr>
        <w:t>Bijlage 5 Rapport Significant</w:t>
      </w:r>
    </w:p>
    <w:p w14:paraId="06192DEA" w14:textId="69C5B657" w:rsidR="00B14C4E" w:rsidRPr="00DB0069" w:rsidRDefault="00B14C4E" w:rsidP="00B14C4E">
      <w:pPr>
        <w:pStyle w:val="Plattetekst"/>
        <w:ind w:left="0"/>
        <w:rPr>
          <w:rFonts w:ascii="DIN-Regular" w:hAnsi="DIN-Regular"/>
          <w:sz w:val="20"/>
          <w:szCs w:val="20"/>
        </w:rPr>
      </w:pPr>
      <w:r w:rsidRPr="0593B020">
        <w:rPr>
          <w:rFonts w:ascii="DIN-Regular" w:hAnsi="DIN-Regular"/>
          <w:sz w:val="20"/>
          <w:szCs w:val="20"/>
        </w:rPr>
        <w:t>Bijlage 6 Uitvoeringsvoorwaarden Social Return Gemeente Almere</w:t>
      </w:r>
    </w:p>
    <w:p w14:paraId="0F03262E" w14:textId="77777777" w:rsidR="00B14C4E" w:rsidRPr="00E77117" w:rsidRDefault="00B14C4E" w:rsidP="00B14C4E">
      <w:pPr>
        <w:pStyle w:val="Plattetekst"/>
        <w:ind w:left="0"/>
        <w:rPr>
          <w:rFonts w:ascii="DIN-Regular" w:hAnsi="DIN-Regular"/>
          <w:sz w:val="20"/>
          <w:szCs w:val="20"/>
          <w:lang w:val="da-DK"/>
        </w:rPr>
      </w:pPr>
      <w:r w:rsidRPr="00E77117">
        <w:rPr>
          <w:rFonts w:ascii="DIN-Regular" w:hAnsi="DIN-Regular"/>
          <w:sz w:val="20"/>
          <w:szCs w:val="20"/>
          <w:lang w:val="da-DK"/>
        </w:rPr>
        <w:t>Bijlage 7 Prestatietabel Social Return Gemeente Almere</w:t>
      </w:r>
    </w:p>
    <w:p w14:paraId="3A925F02" w14:textId="44613415" w:rsidR="00ED36F8" w:rsidRPr="00DB7B97" w:rsidRDefault="00ED36F8" w:rsidP="00ED36F8">
      <w:pPr>
        <w:pStyle w:val="Plattetekst"/>
        <w:ind w:left="0"/>
        <w:rPr>
          <w:rFonts w:ascii="DIN-Regular" w:hAnsi="DIN-Regular"/>
          <w:sz w:val="20"/>
          <w:szCs w:val="20"/>
        </w:rPr>
      </w:pPr>
      <w:r w:rsidRPr="00DB7B97">
        <w:rPr>
          <w:rFonts w:ascii="DIN-Regular" w:eastAsia="Calibri" w:hAnsi="DIN-Regular" w:cs="Calibri"/>
          <w:sz w:val="20"/>
          <w:szCs w:val="20"/>
        </w:rPr>
        <w:t xml:space="preserve">Bijlage 8 Format verklaring uitvoeringseisen en </w:t>
      </w:r>
      <w:r w:rsidR="00191B64">
        <w:rPr>
          <w:rFonts w:ascii="DIN-Regular" w:eastAsia="Calibri" w:hAnsi="DIN-Regular" w:cs="Calibri"/>
          <w:sz w:val="20"/>
          <w:szCs w:val="20"/>
        </w:rPr>
        <w:t>Ambulante Gezinsinterventies (AG)</w:t>
      </w:r>
      <w:r w:rsidRPr="00DB7B97">
        <w:rPr>
          <w:rFonts w:ascii="DIN-Regular" w:eastAsia="Calibri" w:hAnsi="DIN-Regular" w:cs="Calibri"/>
          <w:sz w:val="20"/>
          <w:szCs w:val="20"/>
        </w:rPr>
        <w:t xml:space="preserve"> inschrijving</w:t>
      </w:r>
    </w:p>
    <w:p w14:paraId="1C53AFA3" w14:textId="63A4C9A8" w:rsidR="00ED36F8" w:rsidRPr="0087126A" w:rsidRDefault="00ED36F8" w:rsidP="0593B020">
      <w:pPr>
        <w:pStyle w:val="Plattetekst"/>
        <w:ind w:left="0"/>
        <w:rPr>
          <w:rFonts w:ascii="DIN-Regular" w:eastAsia="Calibri" w:hAnsi="DIN-Regular" w:cs="Calibri"/>
          <w:sz w:val="20"/>
          <w:szCs w:val="20"/>
        </w:rPr>
      </w:pPr>
      <w:r w:rsidRPr="0593B020">
        <w:rPr>
          <w:rFonts w:ascii="DIN-Regular" w:eastAsia="Calibri" w:hAnsi="DIN-Regular" w:cs="Calibri"/>
          <w:sz w:val="20"/>
          <w:szCs w:val="20"/>
        </w:rPr>
        <w:t xml:space="preserve">Bijlage 9 </w:t>
      </w:r>
      <w:r w:rsidR="00294606" w:rsidRPr="0593B020">
        <w:rPr>
          <w:rFonts w:ascii="DIN-Regular" w:eastAsia="Calibri" w:hAnsi="DIN-Regular" w:cs="Calibri"/>
          <w:sz w:val="20"/>
          <w:szCs w:val="20"/>
        </w:rPr>
        <w:t xml:space="preserve">Concept </w:t>
      </w:r>
      <w:r w:rsidRPr="0593B020">
        <w:rPr>
          <w:rFonts w:ascii="DIN-Regular" w:eastAsia="Calibri" w:hAnsi="DIN-Regular" w:cs="Calibri"/>
          <w:sz w:val="20"/>
          <w:szCs w:val="20"/>
        </w:rPr>
        <w:t>Stapelingsmatrix</w:t>
      </w:r>
    </w:p>
    <w:p w14:paraId="5185C6DF" w14:textId="6C7ED188" w:rsidR="00ED36F8" w:rsidRPr="0087126A" w:rsidRDefault="00ED36F8" w:rsidP="0593B020">
      <w:pPr>
        <w:pStyle w:val="Plattetekst"/>
        <w:ind w:left="0"/>
        <w:rPr>
          <w:rFonts w:ascii="DIN-Regular" w:eastAsia="Calibri" w:hAnsi="DIN-Regular" w:cs="Calibri"/>
          <w:sz w:val="20"/>
          <w:szCs w:val="20"/>
        </w:rPr>
      </w:pPr>
      <w:r w:rsidRPr="0593B020">
        <w:rPr>
          <w:rFonts w:ascii="DIN-Regular" w:eastAsia="Calibri" w:hAnsi="DIN-Regular" w:cs="Calibri"/>
          <w:sz w:val="20"/>
          <w:szCs w:val="20"/>
        </w:rPr>
        <w:t xml:space="preserve">Bijlage 10 </w:t>
      </w:r>
      <w:r w:rsidR="00294606" w:rsidRPr="0593B020">
        <w:rPr>
          <w:rFonts w:ascii="DIN-Regular" w:eastAsia="Calibri" w:hAnsi="DIN-Regular" w:cs="Calibri"/>
          <w:sz w:val="20"/>
          <w:szCs w:val="20"/>
        </w:rPr>
        <w:t xml:space="preserve">Concept </w:t>
      </w:r>
      <w:r w:rsidRPr="0593B020">
        <w:rPr>
          <w:rFonts w:ascii="DIN-Regular" w:eastAsia="Calibri" w:hAnsi="DIN-Regular" w:cs="Calibri"/>
          <w:sz w:val="20"/>
          <w:szCs w:val="20"/>
        </w:rPr>
        <w:t>Normenkader</w:t>
      </w:r>
    </w:p>
    <w:p w14:paraId="142B3DDE" w14:textId="224288EC" w:rsidR="00ED36F8" w:rsidRPr="0087126A" w:rsidRDefault="00ED36F8" w:rsidP="0593B020">
      <w:pPr>
        <w:pStyle w:val="Plattetekst"/>
        <w:ind w:left="0"/>
        <w:rPr>
          <w:rFonts w:ascii="DIN-Regular" w:eastAsia="Calibri" w:hAnsi="DIN-Regular" w:cs="Calibri"/>
          <w:noProof/>
          <w:sz w:val="20"/>
          <w:szCs w:val="20"/>
        </w:rPr>
      </w:pPr>
      <w:r w:rsidRPr="0593B020">
        <w:rPr>
          <w:rFonts w:ascii="DIN-Regular" w:eastAsia="Calibri" w:hAnsi="DIN-Regular" w:cs="Calibri"/>
          <w:sz w:val="20"/>
          <w:szCs w:val="20"/>
        </w:rPr>
        <w:t xml:space="preserve">Bijlage 11 </w:t>
      </w:r>
      <w:r w:rsidR="004840D9" w:rsidRPr="0593B020">
        <w:rPr>
          <w:rFonts w:ascii="DIN-Regular" w:eastAsia="Calibri" w:hAnsi="DIN-Regular" w:cs="Calibri"/>
          <w:sz w:val="20"/>
          <w:szCs w:val="20"/>
        </w:rPr>
        <w:t xml:space="preserve">Concept </w:t>
      </w:r>
      <w:r w:rsidRPr="0593B020">
        <w:rPr>
          <w:rFonts w:ascii="DIN-Regular" w:eastAsia="Calibri" w:hAnsi="DIN-Regular" w:cs="Calibri"/>
          <w:sz w:val="20"/>
          <w:szCs w:val="20"/>
        </w:rPr>
        <w:t>Productenboek</w:t>
      </w:r>
      <w:r w:rsidR="001066D1" w:rsidRPr="0593B020">
        <w:rPr>
          <w:rFonts w:ascii="DIN-Regular" w:eastAsia="Calibri" w:hAnsi="DIN-Regular" w:cs="Calibri"/>
          <w:sz w:val="20"/>
          <w:szCs w:val="20"/>
        </w:rPr>
        <w:t xml:space="preserve"> (</w:t>
      </w:r>
      <w:r w:rsidR="795053EB" w:rsidRPr="0593B020">
        <w:rPr>
          <w:rFonts w:ascii="DIN-Regular" w:eastAsia="Calibri" w:hAnsi="DIN-Regular" w:cs="Calibri"/>
          <w:sz w:val="20"/>
          <w:szCs w:val="20"/>
        </w:rPr>
        <w:t>14 juni publicatie</w:t>
      </w:r>
      <w:r w:rsidR="001066D1" w:rsidRPr="0593B020">
        <w:rPr>
          <w:rFonts w:ascii="DIN-Regular" w:eastAsia="Calibri" w:hAnsi="DIN-Regular" w:cs="Calibri"/>
          <w:sz w:val="20"/>
          <w:szCs w:val="20"/>
        </w:rPr>
        <w:t>)</w:t>
      </w:r>
    </w:p>
    <w:p w14:paraId="59F133DB" w14:textId="77777777" w:rsidR="00ED36F8" w:rsidRPr="000C06AE" w:rsidRDefault="00ED36F8" w:rsidP="00ED36F8">
      <w:pPr>
        <w:pStyle w:val="Plattetekst"/>
        <w:ind w:left="0"/>
        <w:rPr>
          <w:rFonts w:ascii="DIN-Regular" w:hAnsi="DIN-Regular"/>
          <w:sz w:val="20"/>
          <w:szCs w:val="20"/>
        </w:rPr>
      </w:pPr>
      <w:r w:rsidRPr="000C06AE">
        <w:rPr>
          <w:rFonts w:ascii="DIN-Regular" w:hAnsi="DIN-Regular"/>
          <w:iCs/>
          <w:sz w:val="20"/>
          <w:szCs w:val="20"/>
        </w:rPr>
        <w:t>Bijlage 12 Format beroep op de financiële ondersteuning van een derde</w:t>
      </w:r>
    </w:p>
    <w:p w14:paraId="155F39F8" w14:textId="77777777" w:rsidR="00ED36F8" w:rsidRDefault="00ED36F8" w:rsidP="00ED36F8">
      <w:pPr>
        <w:pStyle w:val="Plattetekst"/>
        <w:ind w:left="0"/>
        <w:rPr>
          <w:rFonts w:ascii="DIN-Regular" w:hAnsi="DIN-Regular"/>
          <w:sz w:val="20"/>
          <w:szCs w:val="20"/>
        </w:rPr>
      </w:pPr>
      <w:r w:rsidRPr="000C06AE">
        <w:rPr>
          <w:rFonts w:ascii="DIN-Regular" w:hAnsi="DIN-Regular"/>
          <w:sz w:val="20"/>
          <w:szCs w:val="20"/>
        </w:rPr>
        <w:t xml:space="preserve">Bijlage 13 Format financiële geschiktheid </w:t>
      </w:r>
    </w:p>
    <w:p w14:paraId="117FD18D" w14:textId="06DC60B9" w:rsidR="00FC181F" w:rsidRPr="00184A2A" w:rsidRDefault="00FC181F" w:rsidP="00B14C4E">
      <w:pPr>
        <w:pStyle w:val="Plattetekst"/>
        <w:ind w:left="0"/>
        <w:jc w:val="both"/>
        <w:rPr>
          <w:rFonts w:ascii="DIN-Regular" w:hAnsi="DIN-Regular"/>
          <w:sz w:val="20"/>
          <w:szCs w:val="20"/>
        </w:rPr>
      </w:pPr>
    </w:p>
    <w:p w14:paraId="6F96DB65" w14:textId="77777777" w:rsidR="006B729C" w:rsidRPr="00AF2A02" w:rsidRDefault="006B729C" w:rsidP="6529138C">
      <w:pPr>
        <w:pStyle w:val="Plattetekst"/>
        <w:jc w:val="both"/>
        <w:rPr>
          <w:rFonts w:ascii="DIN-Regular" w:hAnsi="DIN-Regular"/>
          <w:sz w:val="20"/>
          <w:szCs w:val="20"/>
        </w:rPr>
      </w:pPr>
    </w:p>
    <w:p w14:paraId="096BB558" w14:textId="77777777" w:rsidR="006B729C" w:rsidRPr="00EB7C3E" w:rsidRDefault="006B729C" w:rsidP="6529138C">
      <w:pPr>
        <w:pStyle w:val="Kopvaninhoudsopgave"/>
        <w:jc w:val="both"/>
        <w:rPr>
          <w:b/>
          <w:sz w:val="20"/>
          <w:szCs w:val="20"/>
        </w:rPr>
      </w:pPr>
      <w:r w:rsidRPr="6529138C">
        <w:rPr>
          <w:b/>
          <w:sz w:val="20"/>
          <w:szCs w:val="20"/>
        </w:rPr>
        <w:lastRenderedPageBreak/>
        <w:t>Definities</w:t>
      </w:r>
    </w:p>
    <w:p w14:paraId="413E3184" w14:textId="267E6A06" w:rsidR="006B729C" w:rsidRPr="00F00ED4" w:rsidRDefault="006B729C" w:rsidP="6529138C">
      <w:pPr>
        <w:pStyle w:val="Plattetekst"/>
        <w:ind w:left="0"/>
        <w:rPr>
          <w:rFonts w:ascii="DIN-Regular" w:hAnsi="DIN-Regular"/>
          <w:sz w:val="20"/>
          <w:szCs w:val="20"/>
        </w:rPr>
      </w:pPr>
      <w:r w:rsidRPr="6529138C">
        <w:rPr>
          <w:rFonts w:ascii="DIN-Regular" w:hAnsi="DIN-Regular"/>
          <w:sz w:val="20"/>
          <w:szCs w:val="20"/>
        </w:rPr>
        <w:t xml:space="preserve">Gedefinieerde begrippen hebben in enkelvoud en meervoud overeenkomstige betekenis. </w:t>
      </w:r>
      <w:r>
        <w:br/>
      </w:r>
      <w:r w:rsidRPr="6529138C">
        <w:rPr>
          <w:rFonts w:ascii="DIN-Regular" w:hAnsi="DIN-Regular"/>
          <w:sz w:val="20"/>
          <w:szCs w:val="20"/>
        </w:rPr>
        <w:t xml:space="preserve">De begrippen zoals vastgelegd in artikel 1.1 Jeugdwet, artikel 1.1 Besluit Jeugdwet, artikel 1 Regeling Jeugdwet en de Gemeentelijke verordeningen, beleids- en nadere regels zijn onverkort van toepassing. </w:t>
      </w:r>
    </w:p>
    <w:p w14:paraId="09FE704B" w14:textId="77777777" w:rsidR="006B729C" w:rsidRPr="00F00ED4" w:rsidRDefault="006B729C" w:rsidP="6529138C">
      <w:pPr>
        <w:pStyle w:val="Plattetekst"/>
        <w:ind w:left="0"/>
        <w:rPr>
          <w:rFonts w:ascii="DIN-Regular" w:hAnsi="DIN-Regular"/>
          <w:sz w:val="20"/>
          <w:szCs w:val="20"/>
        </w:rPr>
      </w:pPr>
    </w:p>
    <w:p w14:paraId="0126B0D6" w14:textId="1F40F4E9" w:rsidR="006B729C" w:rsidRPr="00F00ED4" w:rsidRDefault="006B729C" w:rsidP="6529138C">
      <w:pPr>
        <w:pStyle w:val="Plattetekst"/>
        <w:ind w:left="0"/>
        <w:rPr>
          <w:rFonts w:ascii="DIN-Regular" w:hAnsi="DIN-Regular"/>
          <w:sz w:val="20"/>
          <w:szCs w:val="20"/>
        </w:rPr>
      </w:pPr>
      <w:r w:rsidRPr="6529138C">
        <w:rPr>
          <w:rFonts w:ascii="DIN-Regular" w:hAnsi="DIN-Regular"/>
          <w:sz w:val="20"/>
          <w:szCs w:val="20"/>
        </w:rPr>
        <w:t>Verder gelden de begrippen zoals opgenomen in artikel 1.D Contractstandaard.</w:t>
      </w:r>
    </w:p>
    <w:p w14:paraId="3A37851D" w14:textId="77777777" w:rsidR="00DE6CF9" w:rsidRDefault="00DE6CF9" w:rsidP="6529138C">
      <w:pPr>
        <w:pStyle w:val="Plattetekst"/>
        <w:ind w:left="0"/>
        <w:jc w:val="both"/>
        <w:rPr>
          <w:rFonts w:ascii="DIN-Regular" w:hAnsi="DIN-Regular"/>
          <w:sz w:val="20"/>
          <w:szCs w:val="20"/>
        </w:rPr>
      </w:pPr>
    </w:p>
    <w:p w14:paraId="7C1193F9" w14:textId="019C5016" w:rsidR="00A44CFB" w:rsidRPr="00FA0175" w:rsidRDefault="00A44CFB" w:rsidP="6529138C">
      <w:pPr>
        <w:spacing w:after="200" w:line="276" w:lineRule="auto"/>
        <w:ind w:left="2832" w:hanging="2832"/>
        <w:rPr>
          <w:rFonts w:ascii="DIN-Regular" w:eastAsia="Calibri" w:hAnsi="DIN-Regular" w:cs="Calibri"/>
          <w:sz w:val="20"/>
          <w:szCs w:val="20"/>
        </w:rPr>
      </w:pPr>
      <w:r w:rsidRPr="163B2CF8">
        <w:rPr>
          <w:rFonts w:ascii="DIN-Regular" w:eastAsia="Calibri" w:hAnsi="DIN-Regular" w:cs="Calibri"/>
          <w:sz w:val="20"/>
          <w:szCs w:val="20"/>
        </w:rPr>
        <w:t>Aanbestedende dienst</w:t>
      </w:r>
      <w:r w:rsidR="003A088C" w:rsidRPr="163B2CF8">
        <w:rPr>
          <w:rFonts w:ascii="DIN-Regular" w:eastAsia="Calibri" w:hAnsi="DIN-Regular" w:cs="Calibri"/>
          <w:sz w:val="20"/>
          <w:szCs w:val="20"/>
        </w:rPr>
        <w:t>:</w:t>
      </w:r>
      <w:r>
        <w:tab/>
      </w:r>
      <w:r w:rsidR="00AD51E4" w:rsidRPr="163B2CF8">
        <w:rPr>
          <w:rFonts w:ascii="DIN-Regular" w:eastAsia="Calibri" w:hAnsi="DIN-Regular" w:cs="Calibri"/>
          <w:sz w:val="20"/>
          <w:szCs w:val="20"/>
        </w:rPr>
        <w:t xml:space="preserve">De </w:t>
      </w:r>
      <w:r w:rsidR="58800929" w:rsidRPr="163B2CF8">
        <w:rPr>
          <w:rFonts w:ascii="DIN-Regular" w:eastAsia="Calibri" w:hAnsi="DIN-Regular" w:cs="Calibri"/>
          <w:sz w:val="20"/>
          <w:szCs w:val="20"/>
        </w:rPr>
        <w:t>g</w:t>
      </w:r>
      <w:r w:rsidR="00AD51E4" w:rsidRPr="163B2CF8">
        <w:rPr>
          <w:rFonts w:ascii="DIN-Regular" w:eastAsia="Calibri" w:hAnsi="DIN-Regular" w:cs="Calibri"/>
          <w:sz w:val="20"/>
          <w:szCs w:val="20"/>
        </w:rPr>
        <w:t xml:space="preserve">emeente Almere </w:t>
      </w:r>
      <w:r w:rsidR="00C14988" w:rsidRPr="163B2CF8">
        <w:rPr>
          <w:rFonts w:ascii="DIN-Regular" w:eastAsia="Calibri" w:hAnsi="DIN-Regular" w:cs="Calibri"/>
          <w:sz w:val="20"/>
          <w:szCs w:val="20"/>
        </w:rPr>
        <w:t>is</w:t>
      </w:r>
      <w:r w:rsidR="00AD51E4" w:rsidRPr="163B2CF8">
        <w:rPr>
          <w:rFonts w:ascii="DIN-Regular" w:eastAsia="Calibri" w:hAnsi="DIN-Regular" w:cs="Calibri"/>
          <w:sz w:val="20"/>
          <w:szCs w:val="20"/>
        </w:rPr>
        <w:t xml:space="preserve"> verantwoordelijk voor de Inkoop, Contract- en Leveranciersmanagement en financiële verantwoording ten aanzien van </w:t>
      </w:r>
      <w:r w:rsidR="00C14988" w:rsidRPr="163B2CF8">
        <w:rPr>
          <w:rFonts w:ascii="DIN-Regular" w:eastAsia="Calibri" w:hAnsi="DIN-Regular" w:cs="Calibri"/>
          <w:sz w:val="20"/>
          <w:szCs w:val="20"/>
        </w:rPr>
        <w:t>lokaal</w:t>
      </w:r>
      <w:r w:rsidR="00AD51E4" w:rsidRPr="163B2CF8">
        <w:rPr>
          <w:rFonts w:ascii="DIN-Regular" w:eastAsia="Calibri" w:hAnsi="DIN-Regular" w:cs="Calibri"/>
          <w:sz w:val="20"/>
          <w:szCs w:val="20"/>
        </w:rPr>
        <w:t xml:space="preserve"> ingekochte </w:t>
      </w:r>
      <w:r w:rsidR="42531EF3" w:rsidRPr="163B2CF8">
        <w:rPr>
          <w:rFonts w:ascii="DIN-Regular" w:eastAsia="Calibri" w:hAnsi="DIN-Regular" w:cs="Calibri"/>
          <w:sz w:val="20"/>
          <w:szCs w:val="20"/>
        </w:rPr>
        <w:t>j</w:t>
      </w:r>
      <w:r w:rsidR="1109F2E2" w:rsidRPr="163B2CF8">
        <w:rPr>
          <w:rFonts w:ascii="DIN-Regular" w:eastAsia="Calibri" w:hAnsi="DIN-Regular" w:cs="Calibri"/>
          <w:sz w:val="20"/>
          <w:szCs w:val="20"/>
        </w:rPr>
        <w:t>eugdhulp</w:t>
      </w:r>
      <w:r w:rsidR="00AD51E4" w:rsidRPr="163B2CF8">
        <w:rPr>
          <w:rFonts w:ascii="DIN-Regular" w:eastAsia="Calibri" w:hAnsi="DIN-Regular" w:cs="Calibri"/>
          <w:sz w:val="20"/>
          <w:szCs w:val="20"/>
        </w:rPr>
        <w:t xml:space="preserve">. </w:t>
      </w:r>
      <w:r w:rsidR="006B729C" w:rsidRPr="163B2CF8">
        <w:rPr>
          <w:rFonts w:ascii="DIN-Regular" w:eastAsia="Calibri" w:hAnsi="DIN-Regular" w:cs="Calibri"/>
          <w:sz w:val="20"/>
          <w:szCs w:val="20"/>
        </w:rPr>
        <w:t xml:space="preserve"> </w:t>
      </w:r>
    </w:p>
    <w:p w14:paraId="7EFA6EEA" w14:textId="2686EBAE" w:rsidR="00DE6CF9" w:rsidRPr="00FA0175" w:rsidRDefault="00DE6CF9" w:rsidP="6529138C">
      <w:pPr>
        <w:spacing w:after="200" w:line="276" w:lineRule="auto"/>
        <w:ind w:left="2832" w:hanging="2832"/>
        <w:rPr>
          <w:rFonts w:ascii="DIN-Regular" w:eastAsia="Calibri" w:hAnsi="DIN-Regular" w:cs="Calibri"/>
          <w:sz w:val="20"/>
          <w:szCs w:val="20"/>
        </w:rPr>
      </w:pPr>
      <w:r w:rsidRPr="163B2CF8">
        <w:rPr>
          <w:rFonts w:ascii="DIN-Regular" w:eastAsia="Calibri" w:hAnsi="DIN-Regular" w:cs="Calibri"/>
          <w:sz w:val="20"/>
          <w:szCs w:val="20"/>
        </w:rPr>
        <w:t>Beschikking:</w:t>
      </w:r>
      <w:r>
        <w:tab/>
      </w:r>
      <w:r w:rsidRPr="163B2CF8">
        <w:rPr>
          <w:rFonts w:ascii="DIN-Regular" w:eastAsia="Calibri" w:hAnsi="DIN-Regular" w:cs="Calibri"/>
          <w:sz w:val="20"/>
          <w:szCs w:val="20"/>
        </w:rPr>
        <w:t xml:space="preserve">Een besluit van </w:t>
      </w:r>
      <w:r w:rsidR="1724EE5B" w:rsidRPr="163B2CF8">
        <w:rPr>
          <w:rFonts w:ascii="DIN-Regular" w:eastAsia="Calibri" w:hAnsi="DIN-Regular" w:cs="Calibri"/>
          <w:sz w:val="20"/>
          <w:szCs w:val="20"/>
        </w:rPr>
        <w:t>de Gemeente</w:t>
      </w:r>
      <w:r w:rsidRPr="163B2CF8">
        <w:rPr>
          <w:rFonts w:ascii="DIN-Regular" w:eastAsia="Calibri" w:hAnsi="DIN-Regular" w:cs="Calibri"/>
          <w:sz w:val="20"/>
          <w:szCs w:val="20"/>
        </w:rPr>
        <w:t xml:space="preserve"> dat niet van algemene strekking is, met inbegrip van de afwijzing van een aanvraag daarvan, waarin </w:t>
      </w:r>
      <w:r w:rsidR="52EC110D" w:rsidRPr="163B2CF8">
        <w:rPr>
          <w:rFonts w:ascii="DIN-Regular" w:eastAsia="Calibri" w:hAnsi="DIN-Regular" w:cs="Calibri"/>
          <w:sz w:val="20"/>
          <w:szCs w:val="20"/>
        </w:rPr>
        <w:t>j</w:t>
      </w:r>
      <w:r w:rsidR="1109F2E2" w:rsidRPr="163B2CF8">
        <w:rPr>
          <w:rFonts w:ascii="DIN-Regular" w:eastAsia="Calibri" w:hAnsi="DIN-Regular" w:cs="Calibri"/>
          <w:sz w:val="20"/>
          <w:szCs w:val="20"/>
        </w:rPr>
        <w:t>eugdhulp</w:t>
      </w:r>
      <w:r w:rsidRPr="163B2CF8">
        <w:rPr>
          <w:rFonts w:ascii="DIN-Regular" w:eastAsia="Calibri" w:hAnsi="DIN-Regular" w:cs="Calibri"/>
          <w:sz w:val="20"/>
          <w:szCs w:val="20"/>
        </w:rPr>
        <w:t xml:space="preserve"> voor </w:t>
      </w:r>
      <w:r w:rsidR="37D27BC2" w:rsidRPr="163B2CF8">
        <w:rPr>
          <w:rFonts w:ascii="DIN-Regular" w:eastAsia="Calibri" w:hAnsi="DIN-Regular" w:cs="Calibri"/>
          <w:sz w:val="20"/>
          <w:szCs w:val="20"/>
        </w:rPr>
        <w:t>jeugdige</w:t>
      </w:r>
      <w:r w:rsidRPr="163B2CF8">
        <w:rPr>
          <w:rFonts w:ascii="DIN-Regular" w:eastAsia="Calibri" w:hAnsi="DIN-Regular" w:cs="Calibri"/>
          <w:sz w:val="20"/>
          <w:szCs w:val="20"/>
        </w:rPr>
        <w:t xml:space="preserve"> geregeld is. </w:t>
      </w:r>
    </w:p>
    <w:p w14:paraId="687E0EDA" w14:textId="62DE7100" w:rsidR="00DE6CF9" w:rsidRPr="00FA0175" w:rsidRDefault="00DE6CF9" w:rsidP="6529138C">
      <w:pPr>
        <w:spacing w:after="200" w:line="276" w:lineRule="auto"/>
        <w:ind w:left="2832" w:hanging="2832"/>
        <w:rPr>
          <w:rFonts w:ascii="DIN-Regular" w:eastAsia="Calibri" w:hAnsi="DIN-Regular" w:cs="Calibri"/>
          <w:sz w:val="20"/>
          <w:szCs w:val="20"/>
        </w:rPr>
      </w:pPr>
      <w:r w:rsidRPr="1C67B2E6">
        <w:rPr>
          <w:rFonts w:ascii="DIN-Regular" w:eastAsia="Calibri" w:hAnsi="DIN-Regular" w:cs="Calibri"/>
          <w:sz w:val="20"/>
          <w:szCs w:val="20"/>
        </w:rPr>
        <w:t>Bijlagen:</w:t>
      </w:r>
      <w:r>
        <w:tab/>
      </w:r>
      <w:r w:rsidRPr="1C67B2E6">
        <w:rPr>
          <w:rFonts w:ascii="DIN-Regular" w:eastAsia="Calibri" w:hAnsi="DIN-Regular" w:cs="Calibri"/>
          <w:sz w:val="20"/>
          <w:szCs w:val="20"/>
        </w:rPr>
        <w:t xml:space="preserve">De documenten die integraal onderdeel uitmaken van onderhavig </w:t>
      </w:r>
      <w:r w:rsidR="4D79CE44" w:rsidRPr="1C67B2E6">
        <w:rPr>
          <w:rFonts w:ascii="DIN-Regular" w:eastAsia="Calibri" w:hAnsi="DIN-Regular" w:cs="Calibri"/>
          <w:sz w:val="20"/>
          <w:szCs w:val="20"/>
        </w:rPr>
        <w:t>I</w:t>
      </w:r>
      <w:r w:rsidR="05769137" w:rsidRPr="1C67B2E6">
        <w:rPr>
          <w:rFonts w:ascii="DIN-Regular" w:eastAsia="Calibri" w:hAnsi="DIN-Regular" w:cs="Calibri"/>
          <w:sz w:val="20"/>
          <w:szCs w:val="20"/>
        </w:rPr>
        <w:t>nkoopdocument.</w:t>
      </w:r>
    </w:p>
    <w:p w14:paraId="470CA72C" w14:textId="168EFB52" w:rsidR="00DE6CF9" w:rsidRPr="00FA0175" w:rsidRDefault="00DE6CF9" w:rsidP="6529138C">
      <w:pPr>
        <w:spacing w:after="200" w:line="276" w:lineRule="auto"/>
        <w:ind w:left="2832" w:hanging="2832"/>
        <w:rPr>
          <w:rFonts w:ascii="DIN-Regular" w:eastAsia="Calibri" w:hAnsi="DIN-Regular" w:cs="Calibri"/>
          <w:sz w:val="20"/>
          <w:szCs w:val="20"/>
        </w:rPr>
      </w:pPr>
      <w:r w:rsidRPr="00FA0175">
        <w:rPr>
          <w:rFonts w:ascii="DIN-Regular" w:eastAsia="Calibri" w:hAnsi="DIN-Regular" w:cs="Calibri"/>
          <w:sz w:val="20"/>
          <w:szCs w:val="20"/>
        </w:rPr>
        <w:t>Calamiteit:</w:t>
      </w:r>
      <w:r w:rsidRPr="00FA0175">
        <w:tab/>
      </w:r>
      <w:r w:rsidRPr="00FA0175">
        <w:rPr>
          <w:rFonts w:ascii="DIN-Regular" w:eastAsia="Calibri" w:hAnsi="DIN-Regular" w:cs="Calibri"/>
          <w:sz w:val="20"/>
          <w:szCs w:val="20"/>
        </w:rPr>
        <w:t xml:space="preserve">Een niet-beoogde of onverwachte gebeurtenis, die betrekking heeft op de kwaliteit van de zorg en die tot </w:t>
      </w:r>
      <w:r w:rsidR="416540CB" w:rsidRPr="00FA0175">
        <w:rPr>
          <w:rFonts w:ascii="DIN-Regular" w:eastAsia="Calibri" w:hAnsi="DIN-Regular" w:cs="Calibri"/>
          <w:sz w:val="20"/>
          <w:szCs w:val="20"/>
        </w:rPr>
        <w:t>(</w:t>
      </w:r>
      <w:r w:rsidRPr="00FA0175">
        <w:rPr>
          <w:rFonts w:ascii="DIN-Regular" w:eastAsia="Calibri" w:hAnsi="DIN-Regular" w:cs="Calibri"/>
          <w:sz w:val="20"/>
          <w:szCs w:val="20"/>
        </w:rPr>
        <w:t>ernstig</w:t>
      </w:r>
      <w:r w:rsidR="76F14F8C" w:rsidRPr="00FA0175">
        <w:rPr>
          <w:rFonts w:ascii="DIN-Regular" w:eastAsia="Calibri" w:hAnsi="DIN-Regular" w:cs="Calibri"/>
          <w:sz w:val="20"/>
          <w:szCs w:val="20"/>
        </w:rPr>
        <w:t>)</w:t>
      </w:r>
      <w:r w:rsidRPr="00FA0175">
        <w:rPr>
          <w:rFonts w:ascii="DIN-Regular" w:eastAsia="Calibri" w:hAnsi="DIN-Regular" w:cs="Calibri"/>
          <w:sz w:val="20"/>
          <w:szCs w:val="20"/>
        </w:rPr>
        <w:t xml:space="preserve"> schadelijk gevolg voor de </w:t>
      </w:r>
      <w:r w:rsidR="5C6419BC" w:rsidRPr="00FA0175">
        <w:rPr>
          <w:rFonts w:ascii="DIN-Regular" w:eastAsia="Calibri" w:hAnsi="DIN-Regular" w:cs="Calibri"/>
          <w:sz w:val="20"/>
          <w:szCs w:val="20"/>
        </w:rPr>
        <w:t>jeugdige</w:t>
      </w:r>
      <w:r w:rsidRPr="00FA0175">
        <w:rPr>
          <w:rFonts w:ascii="DIN-Regular" w:eastAsia="Calibri" w:hAnsi="DIN-Regular" w:cs="Calibri"/>
          <w:sz w:val="20"/>
          <w:szCs w:val="20"/>
        </w:rPr>
        <w:t xml:space="preserve"> heeft geleid</w:t>
      </w:r>
      <w:r w:rsidR="20B7B364" w:rsidRPr="00FA0175">
        <w:rPr>
          <w:rFonts w:ascii="DIN-Regular" w:eastAsia="Calibri" w:hAnsi="DIN-Regular" w:cs="Calibri"/>
          <w:sz w:val="20"/>
          <w:szCs w:val="20"/>
        </w:rPr>
        <w:t xml:space="preserve"> of in het ergste geval tot het overlijden van een jeugdige.</w:t>
      </w:r>
    </w:p>
    <w:p w14:paraId="4B7624FD" w14:textId="55DB14C9" w:rsidR="00DE6CF9" w:rsidRPr="00FA0175" w:rsidRDefault="00DE6CF9" w:rsidP="6529138C">
      <w:pPr>
        <w:spacing w:after="200" w:line="276" w:lineRule="auto"/>
        <w:ind w:left="2832" w:hanging="2832"/>
        <w:rPr>
          <w:rFonts w:ascii="DIN-Regular" w:eastAsia="Calibri" w:hAnsi="DIN-Regular" w:cs="Calibri"/>
          <w:sz w:val="20"/>
          <w:szCs w:val="20"/>
        </w:rPr>
      </w:pPr>
      <w:r w:rsidRPr="163B2CF8">
        <w:rPr>
          <w:rFonts w:ascii="DIN-Regular" w:eastAsia="Calibri" w:hAnsi="DIN-Regular" w:cs="Calibri"/>
          <w:sz w:val="20"/>
          <w:szCs w:val="20"/>
        </w:rPr>
        <w:t>Cliënttevredenheid:</w:t>
      </w:r>
      <w:r>
        <w:tab/>
      </w:r>
      <w:r w:rsidRPr="163B2CF8">
        <w:rPr>
          <w:rFonts w:ascii="DIN-Regular" w:eastAsia="Calibri" w:hAnsi="DIN-Regular" w:cs="Calibri"/>
          <w:sz w:val="20"/>
          <w:szCs w:val="20"/>
        </w:rPr>
        <w:t>De mate van tevredenheid van een jeugdige en/of het gezin</w:t>
      </w:r>
      <w:r w:rsidR="000A25FD" w:rsidRPr="163B2CF8">
        <w:rPr>
          <w:rFonts w:ascii="DIN-Regular" w:eastAsia="Calibri" w:hAnsi="DIN-Regular" w:cs="Calibri"/>
          <w:sz w:val="20"/>
          <w:szCs w:val="20"/>
        </w:rPr>
        <w:t xml:space="preserve"> over de geleverde </w:t>
      </w:r>
      <w:r w:rsidR="4F4AAA78" w:rsidRPr="163B2CF8">
        <w:rPr>
          <w:rFonts w:ascii="DIN-Regular" w:eastAsia="Calibri" w:hAnsi="DIN-Regular" w:cs="Calibri"/>
          <w:sz w:val="20"/>
          <w:szCs w:val="20"/>
        </w:rPr>
        <w:t>j</w:t>
      </w:r>
      <w:r w:rsidR="1109F2E2" w:rsidRPr="163B2CF8">
        <w:rPr>
          <w:rFonts w:ascii="DIN-Regular" w:eastAsia="Calibri" w:hAnsi="DIN-Regular" w:cs="Calibri"/>
          <w:sz w:val="20"/>
          <w:szCs w:val="20"/>
        </w:rPr>
        <w:t>eugdhulp</w:t>
      </w:r>
      <w:r w:rsidRPr="163B2CF8">
        <w:rPr>
          <w:rFonts w:ascii="DIN-Regular" w:eastAsia="Calibri" w:hAnsi="DIN-Regular" w:cs="Calibri"/>
          <w:sz w:val="20"/>
          <w:szCs w:val="20"/>
        </w:rPr>
        <w:t>.</w:t>
      </w:r>
    </w:p>
    <w:p w14:paraId="0E75EE3B" w14:textId="4773EA9A" w:rsidR="00DE6CF9" w:rsidRPr="00FA0175" w:rsidRDefault="2F6FACB2" w:rsidP="6529138C">
      <w:pPr>
        <w:spacing w:after="200" w:line="276" w:lineRule="auto"/>
        <w:ind w:left="2832" w:hanging="2832"/>
        <w:rPr>
          <w:rFonts w:ascii="DIN-Regular" w:eastAsia="Calibri" w:hAnsi="DIN-Regular" w:cs="Calibri"/>
          <w:sz w:val="20"/>
          <w:szCs w:val="20"/>
        </w:rPr>
      </w:pPr>
      <w:r w:rsidRPr="3731FFDC">
        <w:rPr>
          <w:rFonts w:ascii="DIN-Regular" w:eastAsia="Calibri" w:hAnsi="DIN-Regular" w:cs="Calibri"/>
          <w:sz w:val="20"/>
          <w:szCs w:val="20"/>
        </w:rPr>
        <w:t>Combinatie:</w:t>
      </w:r>
      <w:r w:rsidR="00DE6CF9">
        <w:tab/>
      </w:r>
      <w:r w:rsidRPr="3731FFDC">
        <w:rPr>
          <w:rFonts w:ascii="DIN-Regular" w:eastAsia="Calibri" w:hAnsi="DIN-Regular" w:cs="Calibri"/>
          <w:sz w:val="20"/>
          <w:szCs w:val="20"/>
        </w:rPr>
        <w:t xml:space="preserve">Een combinatie van twee of meer </w:t>
      </w:r>
      <w:r w:rsidR="6ECDE16F" w:rsidRPr="3731FFDC">
        <w:rPr>
          <w:rFonts w:ascii="DIN-Regular" w:eastAsia="Calibri" w:hAnsi="DIN-Regular" w:cs="Calibri"/>
          <w:sz w:val="20"/>
          <w:szCs w:val="20"/>
        </w:rPr>
        <w:t>jeugdhulpaanbieders</w:t>
      </w:r>
      <w:r w:rsidRPr="3731FFDC">
        <w:rPr>
          <w:rFonts w:ascii="DIN-Regular" w:eastAsia="Calibri" w:hAnsi="DIN-Regular" w:cs="Calibri"/>
          <w:sz w:val="20"/>
          <w:szCs w:val="20"/>
        </w:rPr>
        <w:t xml:space="preserve"> die zich aanmelden als één </w:t>
      </w:r>
      <w:r w:rsidR="1102B413" w:rsidRPr="3731FFDC">
        <w:rPr>
          <w:rFonts w:ascii="DIN-Regular" w:eastAsia="Calibri" w:hAnsi="DIN-Regular" w:cs="Calibri"/>
          <w:sz w:val="20"/>
          <w:szCs w:val="20"/>
        </w:rPr>
        <w:t>jeugdhulpaanbieder.</w:t>
      </w:r>
    </w:p>
    <w:p w14:paraId="5D410B9F" w14:textId="7673B5D1" w:rsidR="00DE6CF9" w:rsidRPr="00FA0175" w:rsidRDefault="00DE6CF9" w:rsidP="6529138C">
      <w:pPr>
        <w:spacing w:after="200" w:line="276" w:lineRule="auto"/>
        <w:ind w:left="2832" w:hanging="2832"/>
        <w:rPr>
          <w:rFonts w:ascii="DIN-Regular" w:eastAsia="Calibri" w:hAnsi="DIN-Regular" w:cs="Calibri"/>
          <w:sz w:val="20"/>
          <w:szCs w:val="20"/>
        </w:rPr>
      </w:pPr>
      <w:r w:rsidRPr="163B2CF8">
        <w:rPr>
          <w:rFonts w:ascii="DIN-Regular" w:eastAsia="Calibri" w:hAnsi="DIN-Regular" w:cs="Calibri"/>
          <w:sz w:val="20"/>
          <w:szCs w:val="20"/>
        </w:rPr>
        <w:t>Declaratie:</w:t>
      </w:r>
      <w:r>
        <w:tab/>
      </w:r>
      <w:r w:rsidRPr="163B2CF8">
        <w:rPr>
          <w:rFonts w:ascii="DIN-Regular" w:eastAsia="Calibri" w:hAnsi="DIN-Regular" w:cs="Calibri"/>
          <w:sz w:val="20"/>
          <w:szCs w:val="20"/>
        </w:rPr>
        <w:t xml:space="preserve">De factuur van </w:t>
      </w:r>
      <w:r w:rsidR="6AA45F55" w:rsidRPr="163B2CF8">
        <w:rPr>
          <w:rFonts w:ascii="DIN-Regular" w:eastAsia="Calibri" w:hAnsi="DIN-Regular" w:cs="Calibri"/>
          <w:sz w:val="20"/>
          <w:szCs w:val="20"/>
        </w:rPr>
        <w:t xml:space="preserve">een </w:t>
      </w:r>
      <w:r w:rsidR="160ED261" w:rsidRPr="163B2CF8">
        <w:rPr>
          <w:rFonts w:ascii="DIN-Regular" w:eastAsia="Calibri" w:hAnsi="DIN-Regular" w:cs="Calibri"/>
          <w:sz w:val="20"/>
          <w:szCs w:val="20"/>
        </w:rPr>
        <w:t>jeugdhulpaanbieder</w:t>
      </w:r>
      <w:r w:rsidRPr="163B2CF8">
        <w:rPr>
          <w:rFonts w:ascii="DIN-Regular" w:eastAsia="Calibri" w:hAnsi="DIN-Regular" w:cs="Calibri"/>
          <w:sz w:val="20"/>
          <w:szCs w:val="20"/>
        </w:rPr>
        <w:t xml:space="preserve"> die hij bij </w:t>
      </w:r>
      <w:r w:rsidR="0918B8E4" w:rsidRPr="163B2CF8">
        <w:rPr>
          <w:rFonts w:ascii="DIN-Regular" w:eastAsia="Calibri" w:hAnsi="DIN-Regular" w:cs="Calibri"/>
          <w:sz w:val="20"/>
          <w:szCs w:val="20"/>
        </w:rPr>
        <w:t>de Gemeente</w:t>
      </w:r>
      <w:r w:rsidRPr="163B2CF8">
        <w:rPr>
          <w:rFonts w:ascii="DIN-Regular" w:eastAsia="Calibri" w:hAnsi="DIN-Regular" w:cs="Calibri"/>
          <w:sz w:val="20"/>
          <w:szCs w:val="20"/>
        </w:rPr>
        <w:t xml:space="preserve"> indient door het iJw-bericht (iJw323) en de opgave van de per maand geleverde dienst(en) volgens daartoe in onderhavig </w:t>
      </w:r>
      <w:r w:rsidR="2657DDE2" w:rsidRPr="163B2CF8">
        <w:rPr>
          <w:rFonts w:ascii="DIN-Regular" w:eastAsia="Calibri" w:hAnsi="DIN-Regular" w:cs="Calibri"/>
          <w:sz w:val="20"/>
          <w:szCs w:val="20"/>
        </w:rPr>
        <w:t>I</w:t>
      </w:r>
      <w:r w:rsidR="057120A7" w:rsidRPr="163B2CF8">
        <w:rPr>
          <w:rFonts w:ascii="DIN-Regular" w:eastAsia="Calibri" w:hAnsi="DIN-Regular" w:cs="Calibri"/>
          <w:sz w:val="20"/>
          <w:szCs w:val="20"/>
        </w:rPr>
        <w:t xml:space="preserve">nkoopdocument </w:t>
      </w:r>
      <w:r w:rsidR="563C4DD2" w:rsidRPr="163B2CF8">
        <w:rPr>
          <w:rFonts w:ascii="DIN-Regular" w:eastAsia="Calibri" w:hAnsi="DIN-Regular" w:cs="Calibri"/>
          <w:sz w:val="20"/>
          <w:szCs w:val="20"/>
        </w:rPr>
        <w:t xml:space="preserve">en de raamovereenkomst </w:t>
      </w:r>
      <w:r w:rsidRPr="163B2CF8">
        <w:rPr>
          <w:rFonts w:ascii="DIN-Regular" w:eastAsia="Calibri" w:hAnsi="DIN-Regular" w:cs="Calibri"/>
          <w:sz w:val="20"/>
          <w:szCs w:val="20"/>
        </w:rPr>
        <w:t xml:space="preserve">gestelde eisen. </w:t>
      </w:r>
    </w:p>
    <w:p w14:paraId="74D41525" w14:textId="17831952" w:rsidR="00DE6CF9" w:rsidRPr="00FA0175" w:rsidRDefault="00DE6CF9" w:rsidP="6529138C">
      <w:pPr>
        <w:spacing w:after="200" w:line="276" w:lineRule="auto"/>
        <w:ind w:left="2832" w:hanging="2832"/>
        <w:rPr>
          <w:rFonts w:ascii="DIN-Regular" w:eastAsia="Calibri" w:hAnsi="DIN-Regular" w:cs="Calibri"/>
          <w:sz w:val="20"/>
          <w:szCs w:val="20"/>
        </w:rPr>
      </w:pPr>
      <w:r w:rsidRPr="77F1D1BE">
        <w:rPr>
          <w:rFonts w:ascii="DIN-Regular" w:eastAsia="Calibri" w:hAnsi="DIN-Regular" w:cs="Calibri"/>
          <w:sz w:val="20"/>
          <w:szCs w:val="20"/>
        </w:rPr>
        <w:t>Fraude:</w:t>
      </w:r>
      <w:r>
        <w:tab/>
      </w:r>
      <w:r w:rsidRPr="77F1D1BE">
        <w:rPr>
          <w:rFonts w:ascii="DIN-Regular" w:eastAsia="Calibri" w:hAnsi="DIN-Regular" w:cs="Calibri"/>
          <w:sz w:val="20"/>
          <w:szCs w:val="20"/>
        </w:rPr>
        <w:t xml:space="preserve">Het door </w:t>
      </w:r>
      <w:r w:rsidR="5818CC78" w:rsidRPr="77F1D1BE">
        <w:rPr>
          <w:rFonts w:ascii="DIN-Regular" w:eastAsia="Calibri" w:hAnsi="DIN-Regular" w:cs="Calibri"/>
          <w:sz w:val="20"/>
          <w:szCs w:val="20"/>
        </w:rPr>
        <w:t>jeugdhulpaanbieder</w:t>
      </w:r>
      <w:r w:rsidRPr="77F1D1BE">
        <w:rPr>
          <w:rFonts w:ascii="DIN-Regular" w:eastAsia="Calibri" w:hAnsi="DIN-Regular" w:cs="Calibri"/>
          <w:sz w:val="20"/>
          <w:szCs w:val="20"/>
        </w:rPr>
        <w:t xml:space="preserve"> plegen of trachten te plegen van valsheid in geschrifte, bedrog, benadeling van </w:t>
      </w:r>
      <w:r w:rsidR="116A145D" w:rsidRPr="77F1D1BE">
        <w:rPr>
          <w:rFonts w:ascii="DIN-Regular" w:eastAsia="Calibri" w:hAnsi="DIN-Regular" w:cs="Calibri"/>
          <w:sz w:val="20"/>
          <w:szCs w:val="20"/>
        </w:rPr>
        <w:t>de Gemeente</w:t>
      </w:r>
      <w:r w:rsidRPr="77F1D1BE">
        <w:rPr>
          <w:rFonts w:ascii="DIN-Regular" w:eastAsia="Calibri" w:hAnsi="DIN-Regular" w:cs="Calibri"/>
          <w:sz w:val="20"/>
          <w:szCs w:val="20"/>
        </w:rPr>
        <w:t xml:space="preserve"> of verduistering ten nadele van</w:t>
      </w:r>
      <w:r w:rsidR="7FD7CEF0" w:rsidRPr="77F1D1BE">
        <w:rPr>
          <w:rFonts w:ascii="DIN-Regular" w:eastAsia="Calibri" w:hAnsi="DIN-Regular" w:cs="Calibri"/>
          <w:sz w:val="20"/>
          <w:szCs w:val="20"/>
        </w:rPr>
        <w:t xml:space="preserve"> de Gemeente</w:t>
      </w:r>
      <w:r w:rsidRPr="77F1D1BE">
        <w:rPr>
          <w:rFonts w:ascii="DIN-Regular" w:eastAsia="Calibri" w:hAnsi="DIN-Regular" w:cs="Calibri"/>
          <w:sz w:val="20"/>
          <w:szCs w:val="20"/>
        </w:rPr>
        <w:t xml:space="preserve">, met het doel een betaling of ander voordeel te verkrijgen waarop </w:t>
      </w:r>
      <w:r w:rsidR="5818CC78" w:rsidRPr="77F1D1BE">
        <w:rPr>
          <w:rFonts w:ascii="DIN-Regular" w:eastAsia="Calibri" w:hAnsi="DIN-Regular" w:cs="Calibri"/>
          <w:sz w:val="20"/>
          <w:szCs w:val="20"/>
        </w:rPr>
        <w:t>jeugdhulpaanbieder</w:t>
      </w:r>
      <w:r w:rsidRPr="77F1D1BE">
        <w:rPr>
          <w:rFonts w:ascii="DIN-Regular" w:eastAsia="Calibri" w:hAnsi="DIN-Regular" w:cs="Calibri"/>
          <w:sz w:val="20"/>
          <w:szCs w:val="20"/>
        </w:rPr>
        <w:t xml:space="preserve"> geen recht heeft of kan hebben.</w:t>
      </w:r>
    </w:p>
    <w:p w14:paraId="63E98B00" w14:textId="7111805F" w:rsidR="15CD26DA" w:rsidRDefault="15CD26DA" w:rsidP="77F1D1BE">
      <w:pPr>
        <w:spacing w:after="200" w:line="276" w:lineRule="auto"/>
        <w:ind w:left="2835" w:hanging="2835"/>
        <w:rPr>
          <w:rFonts w:ascii="DIN-Regular" w:eastAsia="Calibri" w:hAnsi="DIN-Regular" w:cs="Calibri"/>
          <w:sz w:val="20"/>
          <w:szCs w:val="20"/>
        </w:rPr>
      </w:pPr>
      <w:r w:rsidRPr="77F1D1BE">
        <w:rPr>
          <w:rFonts w:ascii="DIN-Regular" w:eastAsia="Calibri" w:hAnsi="DIN-Regular" w:cs="Calibri"/>
          <w:sz w:val="19"/>
          <w:szCs w:val="19"/>
        </w:rPr>
        <w:t>Gemeentelijke Toegang &amp; Regie:</w:t>
      </w:r>
      <w:r w:rsidRPr="77F1D1BE">
        <w:rPr>
          <w:rFonts w:ascii="DIN-Regular" w:eastAsia="Calibri" w:hAnsi="DIN-Regular" w:cs="Calibri"/>
          <w:sz w:val="20"/>
          <w:szCs w:val="20"/>
        </w:rPr>
        <w:t xml:space="preserve"> De uitvoering van de gemeentelijke toegang – &amp; regiefunctie. </w:t>
      </w:r>
      <w:r>
        <w:tab/>
      </w:r>
      <w:r w:rsidRPr="77F1D1BE">
        <w:rPr>
          <w:rFonts w:ascii="DIN-Regular" w:eastAsia="Calibri" w:hAnsi="DIN-Regular" w:cs="Calibri"/>
          <w:sz w:val="20"/>
          <w:szCs w:val="20"/>
        </w:rPr>
        <w:t>Vanuit de toegangsrol is dit gremium als gemeentelijke verwijzer</w:t>
      </w:r>
      <w:r>
        <w:t xml:space="preserve"> </w:t>
      </w:r>
      <w:r w:rsidRPr="77F1D1BE">
        <w:rPr>
          <w:rFonts w:ascii="DIN-Regular" w:eastAsia="Calibri" w:hAnsi="DIN-Regular" w:cs="Calibri"/>
          <w:sz w:val="20"/>
          <w:szCs w:val="20"/>
        </w:rPr>
        <w:t xml:space="preserve">verantwoordelijk voor de toegang tot jeugdhulp en het beoordelen welke jeugdhulpvoorzieningen worden ingezet passende bij de </w:t>
      </w:r>
      <w:r>
        <w:tab/>
      </w:r>
      <w:r w:rsidRPr="77F1D1BE">
        <w:rPr>
          <w:rFonts w:ascii="DIN-Regular" w:eastAsia="Calibri" w:hAnsi="DIN-Regular" w:cs="Calibri"/>
          <w:sz w:val="20"/>
          <w:szCs w:val="20"/>
        </w:rPr>
        <w:t>ondersteuningsbehoefte van de jeugdige. Vanuit de regierol is dit gremium verantwoordelijk voor de procesregie op de jeugdhulpvragen aan de hand van de overeengekomen doelen en resultaten uit het perspectiefplan.</w:t>
      </w:r>
    </w:p>
    <w:p w14:paraId="27B2487C" w14:textId="455CAE36" w:rsidR="00DE6CF9" w:rsidRPr="00FA0175" w:rsidRDefault="00DE6CF9" w:rsidP="6529138C">
      <w:pPr>
        <w:spacing w:after="200" w:line="276" w:lineRule="auto"/>
        <w:ind w:left="2832" w:hanging="2832"/>
        <w:rPr>
          <w:rFonts w:ascii="DIN-Regular" w:eastAsia="Calibri" w:hAnsi="DIN-Regular" w:cs="Calibri"/>
          <w:sz w:val="20"/>
          <w:szCs w:val="20"/>
        </w:rPr>
      </w:pPr>
      <w:r w:rsidRPr="77F1D1BE">
        <w:rPr>
          <w:rFonts w:ascii="DIN-Regular" w:eastAsia="Calibri" w:hAnsi="DIN-Regular" w:cs="Calibri"/>
          <w:sz w:val="20"/>
          <w:szCs w:val="20"/>
        </w:rPr>
        <w:lastRenderedPageBreak/>
        <w:t>GI’s:</w:t>
      </w:r>
      <w:r>
        <w:tab/>
      </w:r>
      <w:r w:rsidRPr="77F1D1BE">
        <w:rPr>
          <w:rFonts w:ascii="DIN-Regular" w:eastAsia="Calibri" w:hAnsi="DIN-Regular" w:cs="Calibri"/>
          <w:sz w:val="20"/>
          <w:szCs w:val="20"/>
        </w:rPr>
        <w:t>Gecertificeerde instellingen die van overheidswege zijn gecertificeerd om maatregelen in het kader van de jeugdreclassering en jeugdbescherming te mogen uitvoeren.</w:t>
      </w:r>
    </w:p>
    <w:p w14:paraId="7E34E509" w14:textId="77777777" w:rsidR="00DE6CF9" w:rsidRPr="00FA0175" w:rsidRDefault="00DE6CF9" w:rsidP="6529138C">
      <w:pPr>
        <w:spacing w:after="200" w:line="276" w:lineRule="auto"/>
        <w:ind w:left="2832" w:hanging="2832"/>
        <w:rPr>
          <w:rFonts w:ascii="DIN-Regular" w:eastAsia="Calibri" w:hAnsi="DIN-Regular" w:cs="Calibri"/>
          <w:sz w:val="20"/>
          <w:szCs w:val="20"/>
        </w:rPr>
      </w:pPr>
      <w:r w:rsidRPr="00FA0175">
        <w:rPr>
          <w:rFonts w:ascii="DIN-Regular" w:eastAsia="Calibri" w:hAnsi="DIN-Regular" w:cs="Calibri"/>
          <w:sz w:val="20"/>
          <w:szCs w:val="20"/>
        </w:rPr>
        <w:t>Inkoopdocument:</w:t>
      </w:r>
      <w:r w:rsidRPr="00FA0175">
        <w:tab/>
      </w:r>
      <w:r w:rsidRPr="00FA0175">
        <w:rPr>
          <w:rFonts w:ascii="DIN-Regular" w:eastAsia="Calibri" w:hAnsi="DIN-Regular" w:cs="Calibri"/>
          <w:sz w:val="20"/>
          <w:szCs w:val="20"/>
        </w:rPr>
        <w:t>Dit document met alle bijbehorende bijlagen.</w:t>
      </w:r>
    </w:p>
    <w:p w14:paraId="4E437CFC" w14:textId="070BDA49" w:rsidR="00DE6CF9" w:rsidRPr="00FA0175" w:rsidRDefault="00DE6CF9" w:rsidP="6529138C">
      <w:pPr>
        <w:spacing w:after="200" w:line="276" w:lineRule="auto"/>
        <w:ind w:left="2832" w:hanging="2832"/>
        <w:rPr>
          <w:rFonts w:ascii="DIN-Regular" w:eastAsia="Calibri" w:hAnsi="DIN-Regular" w:cs="Calibri"/>
          <w:sz w:val="20"/>
          <w:szCs w:val="20"/>
        </w:rPr>
      </w:pPr>
      <w:r w:rsidRPr="00FA0175">
        <w:rPr>
          <w:rFonts w:ascii="DIN-Regular" w:eastAsia="Calibri" w:hAnsi="DIN-Regular" w:cs="Calibri"/>
          <w:sz w:val="20"/>
          <w:szCs w:val="20"/>
        </w:rPr>
        <w:t>Innovatie:</w:t>
      </w:r>
      <w:r w:rsidRPr="00FA0175">
        <w:tab/>
      </w:r>
      <w:r w:rsidRPr="00FA0175">
        <w:rPr>
          <w:rFonts w:ascii="DIN-Regular" w:eastAsia="Calibri" w:hAnsi="DIN-Regular" w:cs="Calibri"/>
          <w:sz w:val="20"/>
          <w:szCs w:val="20"/>
        </w:rPr>
        <w:t xml:space="preserve">Het vernieuwen van producten of diensten die bijdragen aan de doelstellingen van de </w:t>
      </w:r>
      <w:r w:rsidR="00122D5E" w:rsidRPr="00FA0175">
        <w:rPr>
          <w:rFonts w:ascii="DIN-Regular" w:eastAsia="Calibri" w:hAnsi="DIN-Regular" w:cs="Calibri"/>
          <w:sz w:val="20"/>
          <w:szCs w:val="20"/>
        </w:rPr>
        <w:t>Gemee</w:t>
      </w:r>
      <w:r w:rsidR="00395D3C" w:rsidRPr="00FA0175">
        <w:rPr>
          <w:rFonts w:ascii="DIN-Regular" w:eastAsia="Calibri" w:hAnsi="DIN-Regular" w:cs="Calibri"/>
          <w:sz w:val="20"/>
          <w:szCs w:val="20"/>
        </w:rPr>
        <w:t>n</w:t>
      </w:r>
      <w:r w:rsidR="00122D5E" w:rsidRPr="00FA0175">
        <w:rPr>
          <w:rFonts w:ascii="DIN-Regular" w:eastAsia="Calibri" w:hAnsi="DIN-Regular" w:cs="Calibri"/>
          <w:sz w:val="20"/>
          <w:szCs w:val="20"/>
        </w:rPr>
        <w:t>te</w:t>
      </w:r>
      <w:r w:rsidRPr="00FA0175">
        <w:rPr>
          <w:rFonts w:ascii="DIN-Regular" w:eastAsia="Calibri" w:hAnsi="DIN-Regular" w:cs="Calibri"/>
          <w:sz w:val="20"/>
          <w:szCs w:val="20"/>
        </w:rPr>
        <w:t xml:space="preserve">. </w:t>
      </w:r>
    </w:p>
    <w:p w14:paraId="0E1EACFC" w14:textId="4AA62791" w:rsidR="00DE6CF9" w:rsidRPr="00FA0175" w:rsidRDefault="00DE6CF9" w:rsidP="6529138C">
      <w:pPr>
        <w:spacing w:after="200" w:line="276" w:lineRule="auto"/>
        <w:ind w:left="2832" w:hanging="2832"/>
        <w:rPr>
          <w:rFonts w:ascii="DIN-Regular" w:eastAsia="Calibri" w:hAnsi="DIN-Regular" w:cs="Calibri"/>
          <w:sz w:val="20"/>
          <w:szCs w:val="20"/>
        </w:rPr>
      </w:pPr>
      <w:r w:rsidRPr="163B2CF8">
        <w:rPr>
          <w:rFonts w:ascii="DIN-Regular" w:eastAsia="Calibri" w:hAnsi="DIN-Regular" w:cs="Calibri"/>
          <w:sz w:val="20"/>
          <w:szCs w:val="20"/>
        </w:rPr>
        <w:t xml:space="preserve">Inschrijving: </w:t>
      </w:r>
      <w:r>
        <w:tab/>
      </w:r>
      <w:r w:rsidRPr="163B2CF8">
        <w:rPr>
          <w:rFonts w:ascii="DIN-Regular" w:eastAsia="Calibri" w:hAnsi="DIN-Regular" w:cs="Calibri"/>
          <w:sz w:val="20"/>
          <w:szCs w:val="20"/>
        </w:rPr>
        <w:t xml:space="preserve">De inschrijving van </w:t>
      </w:r>
      <w:r w:rsidR="5818CC78" w:rsidRPr="163B2CF8">
        <w:rPr>
          <w:rFonts w:ascii="DIN-Regular" w:eastAsia="Calibri" w:hAnsi="DIN-Regular" w:cs="Calibri"/>
          <w:sz w:val="20"/>
          <w:szCs w:val="20"/>
        </w:rPr>
        <w:t>jeugdhulpaanbieder</w:t>
      </w:r>
      <w:r w:rsidRPr="163B2CF8">
        <w:rPr>
          <w:rFonts w:ascii="DIN-Regular" w:eastAsia="Calibri" w:hAnsi="DIN-Regular" w:cs="Calibri"/>
          <w:sz w:val="20"/>
          <w:szCs w:val="20"/>
        </w:rPr>
        <w:t xml:space="preserve"> in het kader van de</w:t>
      </w:r>
      <w:r w:rsidR="00395D3C" w:rsidRPr="163B2CF8">
        <w:rPr>
          <w:rFonts w:ascii="DIN-Regular" w:eastAsia="Calibri" w:hAnsi="DIN-Regular" w:cs="Calibri"/>
          <w:sz w:val="20"/>
          <w:szCs w:val="20"/>
        </w:rPr>
        <w:t xml:space="preserve">ze </w:t>
      </w:r>
      <w:r w:rsidRPr="163B2CF8">
        <w:rPr>
          <w:rFonts w:ascii="DIN-Regular" w:eastAsia="Calibri" w:hAnsi="DIN-Regular" w:cs="Calibri"/>
          <w:sz w:val="20"/>
          <w:szCs w:val="20"/>
        </w:rPr>
        <w:t>procedure voor sociale en specifieke diensten ex artikel 2.38 e.v. Aanbestedingswet 2012.</w:t>
      </w:r>
    </w:p>
    <w:p w14:paraId="49DF066E" w14:textId="14444DB2" w:rsidR="00DE6CF9" w:rsidRPr="00FA0175" w:rsidRDefault="1109F2E2" w:rsidP="6529138C">
      <w:pPr>
        <w:spacing w:after="200" w:line="276" w:lineRule="auto"/>
        <w:ind w:left="2832" w:hanging="2832"/>
        <w:rPr>
          <w:rFonts w:ascii="DIN-Regular" w:eastAsia="DIN-Regular" w:hAnsi="DIN-Regular" w:cs="DIN-Regular"/>
          <w:sz w:val="20"/>
          <w:szCs w:val="20"/>
        </w:rPr>
      </w:pPr>
      <w:r w:rsidRPr="74B83A11">
        <w:rPr>
          <w:rFonts w:ascii="DIN-Regular" w:eastAsia="Calibri" w:hAnsi="DIN-Regular" w:cs="Calibri"/>
          <w:sz w:val="20"/>
          <w:szCs w:val="20"/>
        </w:rPr>
        <w:t>Jeugdhulp</w:t>
      </w:r>
      <w:r w:rsidR="00DE6CF9" w:rsidRPr="74B83A11">
        <w:rPr>
          <w:rFonts w:ascii="DIN-Regular" w:eastAsia="Calibri" w:hAnsi="DIN-Regular" w:cs="Calibri"/>
          <w:sz w:val="20"/>
          <w:szCs w:val="20"/>
        </w:rPr>
        <w:t xml:space="preserve">: </w:t>
      </w:r>
      <w:r w:rsidR="00DE6CF9">
        <w:tab/>
      </w:r>
      <w:r w:rsidR="72E3770D" w:rsidRPr="74B83A11">
        <w:rPr>
          <w:rFonts w:ascii="DIN-Regular" w:eastAsia="DIN-Regular" w:hAnsi="DIN-Regular" w:cs="DIN-Regular"/>
          <w:sz w:val="20"/>
          <w:szCs w:val="20"/>
        </w:rPr>
        <w:t>Wanneer</w:t>
      </w:r>
      <w:r w:rsidR="00DE6CF9" w:rsidRPr="74B83A11">
        <w:rPr>
          <w:rFonts w:ascii="DIN-Regular" w:eastAsia="DIN-Regular" w:hAnsi="DIN-Regular" w:cs="DIN-Regular"/>
          <w:sz w:val="20"/>
          <w:szCs w:val="20"/>
        </w:rPr>
        <w:t xml:space="preserve"> in </w:t>
      </w:r>
      <w:r w:rsidR="72E3770D" w:rsidRPr="74B83A11">
        <w:rPr>
          <w:rFonts w:ascii="DIN-Regular" w:eastAsia="DIN-Regular" w:hAnsi="DIN-Regular" w:cs="DIN-Regular"/>
          <w:sz w:val="20"/>
          <w:szCs w:val="20"/>
        </w:rPr>
        <w:t>dit document het begrip ‘</w:t>
      </w:r>
      <w:r w:rsidRPr="74B83A11">
        <w:rPr>
          <w:rFonts w:ascii="DIN-Regular" w:eastAsia="DIN-Regular" w:hAnsi="DIN-Regular" w:cs="DIN-Regular"/>
          <w:sz w:val="20"/>
          <w:szCs w:val="20"/>
        </w:rPr>
        <w:t>Jeugdhulp</w:t>
      </w:r>
      <w:r w:rsidR="72E3770D" w:rsidRPr="74B83A11">
        <w:rPr>
          <w:rFonts w:ascii="DIN-Regular" w:eastAsia="DIN-Regular" w:hAnsi="DIN-Regular" w:cs="DIN-Regular"/>
          <w:sz w:val="20"/>
          <w:szCs w:val="20"/>
        </w:rPr>
        <w:t xml:space="preserve">’ wordt gebruikt, dan wordt de lokale </w:t>
      </w:r>
      <w:r w:rsidR="15184267" w:rsidRPr="1DE335A3">
        <w:rPr>
          <w:rFonts w:ascii="DIN-Regular" w:eastAsia="DIN-Regular" w:hAnsi="DIN-Regular" w:cs="DIN-Regular"/>
          <w:sz w:val="20"/>
          <w:szCs w:val="20"/>
        </w:rPr>
        <w:t>j</w:t>
      </w:r>
      <w:r w:rsidRPr="1DE335A3">
        <w:rPr>
          <w:rFonts w:ascii="DIN-Regular" w:eastAsia="DIN-Regular" w:hAnsi="DIN-Regular" w:cs="DIN-Regular"/>
          <w:sz w:val="20"/>
          <w:szCs w:val="20"/>
        </w:rPr>
        <w:t>eugdhulp</w:t>
      </w:r>
      <w:r w:rsidR="72E3770D" w:rsidRPr="74B83A11">
        <w:rPr>
          <w:rFonts w:ascii="DIN-Regular" w:eastAsia="DIN-Regular" w:hAnsi="DIN-Regular" w:cs="DIN-Regular"/>
          <w:sz w:val="20"/>
          <w:szCs w:val="20"/>
        </w:rPr>
        <w:t xml:space="preserve"> zonder verblijf bedoel</w:t>
      </w:r>
      <w:r w:rsidR="1483FF41" w:rsidRPr="74B83A11">
        <w:rPr>
          <w:rFonts w:ascii="DIN-Regular" w:eastAsia="DIN-Regular" w:hAnsi="DIN-Regular" w:cs="DIN-Regular"/>
          <w:sz w:val="20"/>
          <w:szCs w:val="20"/>
        </w:rPr>
        <w:t xml:space="preserve">d </w:t>
      </w:r>
      <w:r w:rsidR="72E3770D" w:rsidRPr="74B83A11">
        <w:rPr>
          <w:rFonts w:ascii="DIN-Regular" w:eastAsia="DIN-Regular" w:hAnsi="DIN-Regular" w:cs="DIN-Regular"/>
          <w:sz w:val="20"/>
          <w:szCs w:val="20"/>
        </w:rPr>
        <w:t xml:space="preserve">in de vorm van de </w:t>
      </w:r>
      <w:r w:rsidR="2C8FEE28" w:rsidRPr="74B83A11">
        <w:rPr>
          <w:rFonts w:ascii="DIN-Regular" w:eastAsia="DIN-Regular" w:hAnsi="DIN-Regular" w:cs="DIN-Regular"/>
          <w:sz w:val="20"/>
          <w:szCs w:val="20"/>
        </w:rPr>
        <w:t xml:space="preserve">percelen/producten </w:t>
      </w:r>
      <w:r w:rsidR="00DE6CF9" w:rsidRPr="74B83A11">
        <w:rPr>
          <w:rFonts w:ascii="DIN-Regular" w:eastAsia="DIN-Regular" w:hAnsi="DIN-Regular" w:cs="DIN-Regular"/>
          <w:sz w:val="20"/>
          <w:szCs w:val="20"/>
        </w:rPr>
        <w:t>zoals gedefinieerd en omschreven in het Inkoopdocument.</w:t>
      </w:r>
    </w:p>
    <w:p w14:paraId="7003EC44" w14:textId="235BB3DA" w:rsidR="00DE6CF9" w:rsidRPr="00FA0175" w:rsidRDefault="00DE6CF9" w:rsidP="6529138C">
      <w:pPr>
        <w:spacing w:after="200" w:line="276" w:lineRule="auto"/>
        <w:ind w:left="2832" w:hanging="2832"/>
        <w:rPr>
          <w:rFonts w:ascii="DIN-Regular" w:eastAsia="Calibri" w:hAnsi="DIN-Regular" w:cs="Calibri"/>
          <w:sz w:val="20"/>
          <w:szCs w:val="20"/>
        </w:rPr>
      </w:pPr>
      <w:r w:rsidRPr="631A1971">
        <w:rPr>
          <w:rFonts w:ascii="DIN-Regular" w:eastAsia="Calibri" w:hAnsi="DIN-Regular" w:cs="Calibri"/>
          <w:sz w:val="20"/>
          <w:szCs w:val="20"/>
        </w:rPr>
        <w:t>KPI:</w:t>
      </w:r>
      <w:r>
        <w:tab/>
      </w:r>
      <w:r w:rsidR="05FFFC7F" w:rsidRPr="631A1971">
        <w:rPr>
          <w:rFonts w:ascii="DIN-Regular" w:eastAsia="Calibri" w:hAnsi="DIN-Regular" w:cs="Calibri"/>
          <w:sz w:val="20"/>
          <w:szCs w:val="20"/>
        </w:rPr>
        <w:t>K</w:t>
      </w:r>
      <w:r w:rsidR="3B80E551" w:rsidRPr="631A1971">
        <w:rPr>
          <w:rFonts w:ascii="DIN-Regular" w:eastAsia="Calibri" w:hAnsi="DIN-Regular" w:cs="Calibri"/>
          <w:sz w:val="20"/>
          <w:szCs w:val="20"/>
        </w:rPr>
        <w:t xml:space="preserve">ritische </w:t>
      </w:r>
      <w:r w:rsidR="2E61BDAC" w:rsidRPr="631A1971">
        <w:rPr>
          <w:rFonts w:ascii="DIN-Regular" w:eastAsia="Calibri" w:hAnsi="DIN-Regular" w:cs="Calibri"/>
          <w:sz w:val="20"/>
          <w:szCs w:val="20"/>
        </w:rPr>
        <w:t>P</w:t>
      </w:r>
      <w:r w:rsidR="3B80E551" w:rsidRPr="631A1971">
        <w:rPr>
          <w:rFonts w:ascii="DIN-Regular" w:eastAsia="Calibri" w:hAnsi="DIN-Regular" w:cs="Calibri"/>
          <w:sz w:val="20"/>
          <w:szCs w:val="20"/>
        </w:rPr>
        <w:t xml:space="preserve">restatie </w:t>
      </w:r>
      <w:r w:rsidR="749CCEB4" w:rsidRPr="631A1971">
        <w:rPr>
          <w:rFonts w:ascii="DIN-Regular" w:eastAsia="Calibri" w:hAnsi="DIN-Regular" w:cs="Calibri"/>
          <w:sz w:val="20"/>
          <w:szCs w:val="20"/>
        </w:rPr>
        <w:t>I</w:t>
      </w:r>
      <w:r w:rsidRPr="631A1971">
        <w:rPr>
          <w:rFonts w:ascii="DIN-Regular" w:eastAsia="Calibri" w:hAnsi="DIN-Regular" w:cs="Calibri"/>
          <w:sz w:val="20"/>
          <w:szCs w:val="20"/>
        </w:rPr>
        <w:t>ndicator</w:t>
      </w:r>
      <w:r w:rsidR="5F00BE21" w:rsidRPr="631A1971">
        <w:rPr>
          <w:rFonts w:ascii="DIN-Regular" w:eastAsia="Calibri" w:hAnsi="DIN-Regular" w:cs="Calibri"/>
          <w:sz w:val="20"/>
          <w:szCs w:val="20"/>
        </w:rPr>
        <w:t>.</w:t>
      </w:r>
      <w:r w:rsidRPr="631A1971">
        <w:rPr>
          <w:rFonts w:ascii="DIN-Regular" w:eastAsia="Calibri" w:hAnsi="DIN-Regular" w:cs="Calibri"/>
          <w:sz w:val="20"/>
          <w:szCs w:val="20"/>
        </w:rPr>
        <w:t xml:space="preserve"> Een </w:t>
      </w:r>
      <w:r w:rsidR="4A8745F2" w:rsidRPr="631A1971">
        <w:rPr>
          <w:rFonts w:ascii="DIN-Regular" w:eastAsia="Calibri" w:hAnsi="DIN-Regular" w:cs="Calibri"/>
          <w:sz w:val="20"/>
          <w:szCs w:val="20"/>
        </w:rPr>
        <w:t>kritische prestatie indicator</w:t>
      </w:r>
      <w:r w:rsidRPr="631A1971">
        <w:rPr>
          <w:rFonts w:ascii="DIN-Regular" w:eastAsia="Calibri" w:hAnsi="DIN-Regular" w:cs="Calibri"/>
          <w:sz w:val="20"/>
          <w:szCs w:val="20"/>
        </w:rPr>
        <w:t xml:space="preserve"> is een meting of data point dat wordt gebruikt om de prestaties ten opzichte van een bepaald doel te meten.</w:t>
      </w:r>
    </w:p>
    <w:p w14:paraId="6EC7EA32" w14:textId="1CCD4888" w:rsidR="00DE6CF9" w:rsidRPr="00FA0175" w:rsidRDefault="00DE6CF9" w:rsidP="6529138C">
      <w:pPr>
        <w:spacing w:after="200" w:line="276" w:lineRule="auto"/>
        <w:ind w:left="2832" w:hanging="2832"/>
        <w:rPr>
          <w:rFonts w:ascii="DIN-Regular" w:eastAsia="Calibri" w:hAnsi="DIN-Regular" w:cs="Calibri"/>
          <w:sz w:val="20"/>
          <w:szCs w:val="20"/>
        </w:rPr>
      </w:pPr>
      <w:r w:rsidRPr="77F1D1BE">
        <w:rPr>
          <w:rFonts w:ascii="DIN-Regular" w:eastAsia="Calibri" w:hAnsi="DIN-Regular" w:cs="Calibri"/>
          <w:sz w:val="20"/>
          <w:szCs w:val="20"/>
        </w:rPr>
        <w:t xml:space="preserve">Nadere </w:t>
      </w:r>
      <w:r w:rsidR="00F305A1" w:rsidRPr="77F1D1BE">
        <w:rPr>
          <w:rFonts w:ascii="DIN-Regular" w:eastAsia="Calibri" w:hAnsi="DIN-Regular" w:cs="Calibri"/>
          <w:sz w:val="20"/>
          <w:szCs w:val="20"/>
        </w:rPr>
        <w:t>o</w:t>
      </w:r>
      <w:r w:rsidRPr="77F1D1BE">
        <w:rPr>
          <w:rFonts w:ascii="DIN-Regular" w:eastAsia="Calibri" w:hAnsi="DIN-Regular" w:cs="Calibri"/>
          <w:sz w:val="20"/>
          <w:szCs w:val="20"/>
        </w:rPr>
        <w:t xml:space="preserve">vereenkomst: </w:t>
      </w:r>
      <w:r>
        <w:tab/>
      </w:r>
      <w:r w:rsidRPr="77F1D1BE">
        <w:rPr>
          <w:rFonts w:ascii="DIN-Regular" w:eastAsia="Calibri" w:hAnsi="DIN-Regular" w:cs="Calibri"/>
          <w:sz w:val="20"/>
          <w:szCs w:val="20"/>
        </w:rPr>
        <w:t xml:space="preserve">Een schriftelijke </w:t>
      </w:r>
      <w:r w:rsidR="24D41D4D" w:rsidRPr="77F1D1BE">
        <w:rPr>
          <w:rFonts w:ascii="DIN-Regular" w:eastAsia="Calibri" w:hAnsi="DIN-Regular" w:cs="Calibri"/>
          <w:sz w:val="20"/>
          <w:szCs w:val="20"/>
        </w:rPr>
        <w:t>O</w:t>
      </w:r>
      <w:r w:rsidRPr="77F1D1BE">
        <w:rPr>
          <w:rFonts w:ascii="DIN-Regular" w:eastAsia="Calibri" w:hAnsi="DIN-Regular" w:cs="Calibri"/>
          <w:sz w:val="20"/>
          <w:szCs w:val="20"/>
        </w:rPr>
        <w:t xml:space="preserve">vereenkomst die op grond van </w:t>
      </w:r>
      <w:r w:rsidR="21D26EA0" w:rsidRPr="77F1D1BE">
        <w:rPr>
          <w:rFonts w:ascii="DIN-Regular" w:eastAsia="Calibri" w:hAnsi="DIN-Regular" w:cs="Calibri"/>
          <w:sz w:val="20"/>
          <w:szCs w:val="20"/>
        </w:rPr>
        <w:t xml:space="preserve">de Raamovereenkomst </w:t>
      </w:r>
      <w:r w:rsidRPr="77F1D1BE">
        <w:rPr>
          <w:rFonts w:ascii="DIN-Regular" w:eastAsia="Calibri" w:hAnsi="DIN-Regular" w:cs="Calibri"/>
          <w:sz w:val="20"/>
          <w:szCs w:val="20"/>
        </w:rPr>
        <w:t xml:space="preserve">wordt gesloten ten behoeve van de te leveren zorg van een jeugdige door middel van een </w:t>
      </w:r>
      <w:r w:rsidR="6DD602BD" w:rsidRPr="77F1D1BE">
        <w:rPr>
          <w:rFonts w:ascii="DIN-Regular" w:eastAsia="Calibri" w:hAnsi="DIN-Regular" w:cs="Calibri"/>
          <w:sz w:val="20"/>
          <w:szCs w:val="20"/>
        </w:rPr>
        <w:t xml:space="preserve">toewijzing aan de </w:t>
      </w:r>
      <w:r w:rsidR="5818CC78" w:rsidRPr="77F1D1BE">
        <w:rPr>
          <w:rFonts w:ascii="DIN-Regular" w:eastAsia="Calibri" w:hAnsi="DIN-Regular" w:cs="Calibri"/>
          <w:sz w:val="20"/>
          <w:szCs w:val="20"/>
        </w:rPr>
        <w:t>jeugdhulpaanbieder</w:t>
      </w:r>
      <w:r w:rsidR="5BC8AEAF" w:rsidRPr="77F1D1BE">
        <w:rPr>
          <w:rFonts w:ascii="DIN-Regular" w:eastAsia="Calibri" w:hAnsi="DIN-Regular" w:cs="Calibri"/>
          <w:sz w:val="20"/>
          <w:szCs w:val="20"/>
        </w:rPr>
        <w:t xml:space="preserve"> via een iJW301</w:t>
      </w:r>
      <w:r w:rsidR="620A3CFD" w:rsidRPr="77F1D1BE">
        <w:rPr>
          <w:rFonts w:ascii="DIN-Regular" w:eastAsia="Calibri" w:hAnsi="DIN-Regular" w:cs="Calibri"/>
          <w:sz w:val="20"/>
          <w:szCs w:val="20"/>
        </w:rPr>
        <w:t>-</w:t>
      </w:r>
      <w:r w:rsidR="5BC8AEAF" w:rsidRPr="77F1D1BE">
        <w:rPr>
          <w:rFonts w:ascii="DIN-Regular" w:eastAsia="Calibri" w:hAnsi="DIN-Regular" w:cs="Calibri"/>
          <w:sz w:val="20"/>
          <w:szCs w:val="20"/>
        </w:rPr>
        <w:t>bericht.</w:t>
      </w:r>
    </w:p>
    <w:p w14:paraId="7AF64FF9" w14:textId="56389805" w:rsidR="5F8485CA" w:rsidRPr="00984A0D" w:rsidRDefault="5F8485CA" w:rsidP="00984A0D">
      <w:pPr>
        <w:spacing w:after="200" w:line="276" w:lineRule="auto"/>
        <w:ind w:left="2832" w:hanging="2832"/>
        <w:jc w:val="both"/>
        <w:rPr>
          <w:rFonts w:ascii="DIN-Regular" w:eastAsia="DIN-Regular" w:hAnsi="DIN-Regular" w:cs="DIN-Regular"/>
          <w:sz w:val="20"/>
          <w:szCs w:val="20"/>
        </w:rPr>
      </w:pPr>
      <w:r w:rsidRPr="77F1D1BE">
        <w:rPr>
          <w:rFonts w:ascii="DIN-Regular" w:eastAsia="Calibri" w:hAnsi="DIN-Regular" w:cs="Calibri"/>
          <w:sz w:val="20"/>
          <w:szCs w:val="20"/>
        </w:rPr>
        <w:t>Perspectiefplan:</w:t>
      </w:r>
      <w:r>
        <w:tab/>
      </w:r>
      <w:r w:rsidR="00984A0D" w:rsidRPr="2E37A20B">
        <w:rPr>
          <w:rFonts w:ascii="DIN-Regular" w:eastAsia="DIN-Regular" w:hAnsi="DIN-Regular" w:cs="DIN-Regular"/>
          <w:sz w:val="20"/>
          <w:szCs w:val="20"/>
        </w:rPr>
        <w:t xml:space="preserve">Het plan dat wordt opgesteld door </w:t>
      </w:r>
      <w:r w:rsidR="00984A0D" w:rsidRPr="00771FD7">
        <w:rPr>
          <w:rFonts w:ascii="DIN-Regular" w:eastAsia="DIN-Regular" w:hAnsi="DIN-Regular" w:cs="DIN-Regular"/>
          <w:strike/>
          <w:sz w:val="20"/>
          <w:szCs w:val="20"/>
        </w:rPr>
        <w:t>de jeugdhulpaanbieder in samenwerking met</w:t>
      </w:r>
      <w:r w:rsidR="00984A0D" w:rsidRPr="2E37A20B">
        <w:rPr>
          <w:rFonts w:ascii="DIN-Regular" w:eastAsia="DIN-Regular" w:hAnsi="DIN-Regular" w:cs="DIN-Regular"/>
          <w:sz w:val="20"/>
          <w:szCs w:val="20"/>
        </w:rPr>
        <w:t xml:space="preserve"> de Gemeentelijke Toegang &amp; Regie</w:t>
      </w:r>
      <w:r w:rsidR="00984A0D">
        <w:rPr>
          <w:rFonts w:ascii="DIN-Regular" w:eastAsia="DIN-Regular" w:hAnsi="DIN-Regular" w:cs="DIN-Regular"/>
          <w:sz w:val="20"/>
          <w:szCs w:val="20"/>
        </w:rPr>
        <w:t xml:space="preserve"> </w:t>
      </w:r>
      <w:r w:rsidR="00984A0D" w:rsidRPr="004C7DE9">
        <w:rPr>
          <w:rFonts w:ascii="DIN-Regular" w:eastAsia="DIN-Regular" w:hAnsi="DIN-Regular" w:cs="DIN-Regular"/>
          <w:sz w:val="20"/>
          <w:szCs w:val="20"/>
          <w:highlight w:val="yellow"/>
        </w:rPr>
        <w:t>in samenwerking met de jeugdhulpaanbieder</w:t>
      </w:r>
      <w:r w:rsidR="00984A0D" w:rsidRPr="004C7DE9">
        <w:rPr>
          <w:rFonts w:ascii="DIN-Regular" w:eastAsia="DIN-Regular" w:hAnsi="DIN-Regular" w:cs="DIN-Regular"/>
          <w:sz w:val="20"/>
          <w:szCs w:val="20"/>
        </w:rPr>
        <w:t xml:space="preserve"> </w:t>
      </w:r>
      <w:r w:rsidR="00984A0D" w:rsidRPr="2E37A20B">
        <w:rPr>
          <w:rFonts w:ascii="DIN-Regular" w:eastAsia="DIN-Regular" w:hAnsi="DIN-Regular" w:cs="DIN-Regular"/>
          <w:sz w:val="20"/>
          <w:szCs w:val="20"/>
        </w:rPr>
        <w:t>voor de doelen, resultaten en de begeleiding/behandeling van de jeugdige.</w:t>
      </w:r>
    </w:p>
    <w:p w14:paraId="3151052D" w14:textId="0E3E2424" w:rsidR="00DE6CF9" w:rsidRPr="00FA0175" w:rsidRDefault="00DE6CF9" w:rsidP="6529138C">
      <w:pPr>
        <w:spacing w:after="200" w:line="276" w:lineRule="auto"/>
        <w:rPr>
          <w:rFonts w:ascii="DIN-Regular" w:eastAsia="Calibri" w:hAnsi="DIN-Regular" w:cs="Calibri"/>
          <w:sz w:val="20"/>
          <w:szCs w:val="20"/>
        </w:rPr>
      </w:pPr>
      <w:r w:rsidRPr="00FA0175">
        <w:rPr>
          <w:rFonts w:ascii="DIN-Regular" w:eastAsia="Calibri" w:hAnsi="DIN-Regular" w:cs="Calibri"/>
          <w:sz w:val="20"/>
          <w:szCs w:val="20"/>
        </w:rPr>
        <w:t>SAS-procedure:</w:t>
      </w:r>
      <w:r w:rsidRPr="00FA0175">
        <w:tab/>
      </w:r>
      <w:r w:rsidRPr="00FA0175">
        <w:tab/>
      </w:r>
      <w:r w:rsidRPr="00FA0175">
        <w:tab/>
      </w:r>
      <w:r w:rsidRPr="00FA0175">
        <w:rPr>
          <w:rFonts w:ascii="DIN-Regular" w:eastAsia="Calibri" w:hAnsi="DIN-Regular" w:cs="Calibri"/>
          <w:sz w:val="20"/>
          <w:szCs w:val="20"/>
        </w:rPr>
        <w:t xml:space="preserve">De aanbestedingsprocedure voor sociale en andere specifieke </w:t>
      </w:r>
      <w:r w:rsidRPr="00FA0175">
        <w:tab/>
      </w:r>
      <w:r w:rsidRPr="00FA0175">
        <w:tab/>
      </w:r>
      <w:r w:rsidRPr="00FA0175">
        <w:tab/>
      </w:r>
      <w:r w:rsidRPr="00FA0175">
        <w:tab/>
      </w:r>
      <w:r w:rsidR="4BAB3899" w:rsidRPr="00FA0175">
        <w:rPr>
          <w:rFonts w:ascii="DIN-Regular" w:eastAsia="Calibri" w:hAnsi="DIN-Regular" w:cs="Calibri"/>
          <w:sz w:val="20"/>
          <w:szCs w:val="20"/>
        </w:rPr>
        <w:t>d</w:t>
      </w:r>
      <w:r w:rsidRPr="00FA0175">
        <w:rPr>
          <w:rFonts w:ascii="DIN-Regular" w:eastAsia="Calibri" w:hAnsi="DIN-Regular" w:cs="Calibri"/>
          <w:sz w:val="20"/>
          <w:szCs w:val="20"/>
        </w:rPr>
        <w:t>iensten</w:t>
      </w:r>
      <w:r w:rsidRPr="73153FE4">
        <w:rPr>
          <w:rFonts w:ascii="DIN-Regular" w:eastAsia="Calibri" w:hAnsi="DIN-Regular" w:cs="Calibri"/>
          <w:sz w:val="20"/>
          <w:szCs w:val="20"/>
        </w:rPr>
        <w:t>.</w:t>
      </w:r>
    </w:p>
    <w:p w14:paraId="0C404CDE" w14:textId="4F39882A" w:rsidR="00DE6CF9" w:rsidRPr="004770FF" w:rsidRDefault="00DE6CF9" w:rsidP="6529138C">
      <w:pPr>
        <w:spacing w:after="200" w:line="276" w:lineRule="auto"/>
        <w:ind w:left="2832" w:hanging="2832"/>
        <w:jc w:val="both"/>
        <w:rPr>
          <w:rFonts w:ascii="DIN-Regular" w:eastAsia="Calibri" w:hAnsi="DIN-Regular" w:cs="Calibri"/>
          <w:b/>
          <w:bCs/>
          <w:sz w:val="20"/>
          <w:szCs w:val="20"/>
        </w:rPr>
      </w:pPr>
      <w:r w:rsidRPr="74B83A11">
        <w:rPr>
          <w:rFonts w:ascii="DIN-Regular" w:eastAsia="Calibri" w:hAnsi="DIN-Regular" w:cs="Calibri"/>
          <w:sz w:val="20"/>
          <w:szCs w:val="20"/>
        </w:rPr>
        <w:t>Tarievenblad:</w:t>
      </w:r>
      <w:r>
        <w:tab/>
      </w:r>
      <w:r w:rsidRPr="74B83A11">
        <w:rPr>
          <w:rFonts w:ascii="DIN-Regular" w:eastAsia="Calibri" w:hAnsi="DIN-Regular" w:cs="Calibri"/>
          <w:sz w:val="20"/>
          <w:szCs w:val="20"/>
        </w:rPr>
        <w:t xml:space="preserve">Het door </w:t>
      </w:r>
      <w:r w:rsidR="12A3DAE7" w:rsidRPr="74B83A11">
        <w:rPr>
          <w:rFonts w:ascii="DIN-Regular" w:eastAsia="Calibri" w:hAnsi="DIN-Regular" w:cs="Calibri"/>
          <w:sz w:val="20"/>
          <w:szCs w:val="20"/>
        </w:rPr>
        <w:t>de Gemeente</w:t>
      </w:r>
      <w:r w:rsidRPr="74B83A11">
        <w:rPr>
          <w:rFonts w:ascii="DIN-Regular" w:eastAsia="Calibri" w:hAnsi="DIN-Regular" w:cs="Calibri"/>
          <w:sz w:val="20"/>
          <w:szCs w:val="20"/>
        </w:rPr>
        <w:t xml:space="preserve"> verstrekte overzicht van de te hanteren tarieven voor </w:t>
      </w:r>
      <w:r w:rsidR="3E456155" w:rsidRPr="6B5F0A37">
        <w:rPr>
          <w:rFonts w:ascii="DIN-Regular" w:eastAsia="Calibri" w:hAnsi="DIN-Regular" w:cs="Calibri"/>
          <w:sz w:val="20"/>
          <w:szCs w:val="20"/>
        </w:rPr>
        <w:t>j</w:t>
      </w:r>
      <w:r w:rsidR="1109F2E2" w:rsidRPr="6B5F0A37">
        <w:rPr>
          <w:rFonts w:ascii="DIN-Regular" w:eastAsia="Calibri" w:hAnsi="DIN-Regular" w:cs="Calibri"/>
          <w:sz w:val="20"/>
          <w:szCs w:val="20"/>
        </w:rPr>
        <w:t>eugdhulp</w:t>
      </w:r>
      <w:r w:rsidR="2C1BF105" w:rsidRPr="74B83A11">
        <w:rPr>
          <w:rFonts w:ascii="DIN-Regular" w:eastAsia="Calibri" w:hAnsi="DIN-Regular" w:cs="Calibri"/>
          <w:sz w:val="20"/>
          <w:szCs w:val="20"/>
        </w:rPr>
        <w:t xml:space="preserve"> (zie bijlage </w:t>
      </w:r>
      <w:r w:rsidR="004F27A3" w:rsidRPr="74B83A11">
        <w:rPr>
          <w:rFonts w:ascii="DIN-Regular" w:eastAsia="Calibri" w:hAnsi="DIN-Regular" w:cs="Calibri"/>
          <w:sz w:val="20"/>
          <w:szCs w:val="20"/>
        </w:rPr>
        <w:t>3</w:t>
      </w:r>
      <w:r w:rsidR="2C1BF105" w:rsidRPr="74B83A11">
        <w:rPr>
          <w:rFonts w:ascii="DIN-Regular" w:eastAsia="Calibri" w:hAnsi="DIN-Regular" w:cs="Calibri"/>
          <w:sz w:val="20"/>
          <w:szCs w:val="20"/>
        </w:rPr>
        <w:t>)</w:t>
      </w:r>
      <w:r w:rsidR="5E9B5EA7" w:rsidRPr="74B83A11">
        <w:rPr>
          <w:rFonts w:ascii="DIN-Regular" w:eastAsia="Calibri" w:hAnsi="DIN-Regular" w:cs="Calibri"/>
          <w:b/>
          <w:bCs/>
          <w:sz w:val="20"/>
          <w:szCs w:val="20"/>
        </w:rPr>
        <w:t>.</w:t>
      </w:r>
    </w:p>
    <w:p w14:paraId="19D198FF" w14:textId="65EB9B67" w:rsidR="00DE6CF9" w:rsidRPr="00FA0175" w:rsidRDefault="00DE6CF9" w:rsidP="6529138C">
      <w:pPr>
        <w:spacing w:after="200" w:line="276" w:lineRule="auto"/>
        <w:ind w:left="2832" w:hanging="2832"/>
        <w:rPr>
          <w:rFonts w:ascii="DIN-Regular" w:eastAsia="Calibri" w:hAnsi="DIN-Regular" w:cs="Calibri"/>
          <w:sz w:val="20"/>
          <w:szCs w:val="20"/>
        </w:rPr>
      </w:pPr>
      <w:r w:rsidRPr="163B2CF8">
        <w:rPr>
          <w:rFonts w:ascii="DIN-Regular" w:eastAsia="Calibri" w:hAnsi="DIN-Regular" w:cs="Calibri"/>
          <w:sz w:val="20"/>
          <w:szCs w:val="20"/>
        </w:rPr>
        <w:t>Thematafels</w:t>
      </w:r>
      <w:r w:rsidR="47DCBB04" w:rsidRPr="163B2CF8">
        <w:rPr>
          <w:rFonts w:ascii="DIN-Regular" w:eastAsia="Calibri" w:hAnsi="DIN-Regular" w:cs="Calibri"/>
          <w:sz w:val="20"/>
          <w:szCs w:val="20"/>
        </w:rPr>
        <w:t xml:space="preserve"> lokaal</w:t>
      </w:r>
      <w:r w:rsidRPr="163B2CF8">
        <w:rPr>
          <w:rFonts w:ascii="DIN-Regular" w:eastAsia="Calibri" w:hAnsi="DIN-Regular" w:cs="Calibri"/>
          <w:sz w:val="20"/>
          <w:szCs w:val="20"/>
        </w:rPr>
        <w:t>:</w:t>
      </w:r>
      <w:r>
        <w:tab/>
      </w:r>
      <w:r w:rsidRPr="163B2CF8">
        <w:rPr>
          <w:rFonts w:ascii="DIN-Regular" w:eastAsia="Calibri" w:hAnsi="DIN-Regular" w:cs="Calibri"/>
          <w:sz w:val="20"/>
          <w:szCs w:val="20"/>
        </w:rPr>
        <w:t>Overlegtafels waar</w:t>
      </w:r>
      <w:r w:rsidR="6DB2E87A" w:rsidRPr="163B2CF8">
        <w:rPr>
          <w:rFonts w:ascii="DIN-Regular" w:eastAsia="Calibri" w:hAnsi="DIN-Regular" w:cs="Calibri"/>
          <w:sz w:val="20"/>
          <w:szCs w:val="20"/>
        </w:rPr>
        <w:t xml:space="preserve">bij overleg plaatsvindt tussen de Gemeente en </w:t>
      </w:r>
      <w:r w:rsidR="5818CC78" w:rsidRPr="163B2CF8">
        <w:rPr>
          <w:rFonts w:ascii="DIN-Regular" w:eastAsia="Calibri" w:hAnsi="DIN-Regular" w:cs="Calibri"/>
          <w:sz w:val="20"/>
          <w:szCs w:val="20"/>
        </w:rPr>
        <w:t>jeugdhulpaanbieder</w:t>
      </w:r>
      <w:r w:rsidR="6DB2E87A" w:rsidRPr="163B2CF8">
        <w:rPr>
          <w:rFonts w:ascii="DIN-Regular" w:eastAsia="Calibri" w:hAnsi="DIN-Regular" w:cs="Calibri"/>
          <w:sz w:val="20"/>
          <w:szCs w:val="20"/>
        </w:rPr>
        <w:t xml:space="preserve">s en waarin op basis van </w:t>
      </w:r>
      <w:r w:rsidRPr="163B2CF8">
        <w:rPr>
          <w:rFonts w:ascii="DIN-Regular" w:eastAsia="Calibri" w:hAnsi="DIN-Regular" w:cs="Calibri"/>
          <w:sz w:val="20"/>
          <w:szCs w:val="20"/>
        </w:rPr>
        <w:t xml:space="preserve">nader te bepalen onderwerpen kennisdeling, samenwerking en gezamenlijk leren wordt bevorderd. </w:t>
      </w:r>
    </w:p>
    <w:p w14:paraId="18E738E5" w14:textId="2AEC68D1" w:rsidR="00DE6CF9" w:rsidRDefault="2F6FACB2" w:rsidP="6529138C">
      <w:pPr>
        <w:spacing w:after="200" w:line="276" w:lineRule="auto"/>
        <w:ind w:left="2832" w:hanging="2832"/>
        <w:rPr>
          <w:rFonts w:ascii="DIN-Regular" w:eastAsia="Calibri" w:hAnsi="DIN-Regular" w:cs="Calibri"/>
          <w:sz w:val="20"/>
          <w:szCs w:val="20"/>
        </w:rPr>
      </w:pPr>
      <w:r w:rsidRPr="3731FFDC">
        <w:rPr>
          <w:rFonts w:ascii="DIN-Regular" w:eastAsia="Calibri" w:hAnsi="DIN-Regular" w:cs="Calibri"/>
          <w:sz w:val="20"/>
          <w:szCs w:val="20"/>
        </w:rPr>
        <w:t>Toewijzing:</w:t>
      </w:r>
      <w:r w:rsidR="00DE6CF9">
        <w:tab/>
      </w:r>
      <w:r w:rsidRPr="3731FFDC">
        <w:rPr>
          <w:rFonts w:ascii="DIN-Regular" w:eastAsia="Calibri" w:hAnsi="DIN-Regular" w:cs="Calibri"/>
          <w:sz w:val="20"/>
          <w:szCs w:val="20"/>
        </w:rPr>
        <w:t xml:space="preserve">Een </w:t>
      </w:r>
      <w:r w:rsidR="4DC57323" w:rsidRPr="3731FFDC">
        <w:rPr>
          <w:rFonts w:ascii="DIN-Regular" w:eastAsia="Calibri" w:hAnsi="DIN-Regular" w:cs="Calibri"/>
          <w:sz w:val="20"/>
          <w:szCs w:val="20"/>
        </w:rPr>
        <w:t>v</w:t>
      </w:r>
      <w:r w:rsidRPr="3731FFDC">
        <w:rPr>
          <w:rFonts w:ascii="DIN-Regular" w:eastAsia="Calibri" w:hAnsi="DIN-Regular" w:cs="Calibri"/>
          <w:sz w:val="20"/>
          <w:szCs w:val="20"/>
        </w:rPr>
        <w:t xml:space="preserve">erwijzing </w:t>
      </w:r>
      <w:r w:rsidR="16FEBAF2" w:rsidRPr="3731FFDC">
        <w:rPr>
          <w:rFonts w:ascii="DIN-Regular" w:eastAsia="Calibri" w:hAnsi="DIN-Regular" w:cs="Calibri"/>
          <w:sz w:val="20"/>
          <w:szCs w:val="20"/>
        </w:rPr>
        <w:t>in de vorm van een iJW301-bericht</w:t>
      </w:r>
      <w:r w:rsidR="3F15375C" w:rsidRPr="3731FFDC">
        <w:rPr>
          <w:rFonts w:ascii="DIN-Regular" w:eastAsia="Calibri" w:hAnsi="DIN-Regular" w:cs="Calibri"/>
          <w:sz w:val="20"/>
          <w:szCs w:val="20"/>
        </w:rPr>
        <w:t xml:space="preserve">, waarmee toestemming wordt gegeven om de </w:t>
      </w:r>
      <w:r w:rsidR="3808BBCD" w:rsidRPr="3731FFDC">
        <w:rPr>
          <w:rFonts w:ascii="DIN-Regular" w:eastAsia="Calibri" w:hAnsi="DIN-Regular" w:cs="Calibri"/>
          <w:sz w:val="20"/>
          <w:szCs w:val="20"/>
        </w:rPr>
        <w:t>j</w:t>
      </w:r>
      <w:r w:rsidR="03E0FE01" w:rsidRPr="3731FFDC">
        <w:rPr>
          <w:rFonts w:ascii="DIN-Regular" w:eastAsia="Calibri" w:hAnsi="DIN-Regular" w:cs="Calibri"/>
          <w:sz w:val="20"/>
          <w:szCs w:val="20"/>
        </w:rPr>
        <w:t>eugdhulp</w:t>
      </w:r>
      <w:r w:rsidR="3F15375C" w:rsidRPr="3731FFDC">
        <w:rPr>
          <w:rFonts w:ascii="DIN-Regular" w:eastAsia="Calibri" w:hAnsi="DIN-Regular" w:cs="Calibri"/>
          <w:sz w:val="20"/>
          <w:szCs w:val="20"/>
        </w:rPr>
        <w:t xml:space="preserve"> op te starten.</w:t>
      </w:r>
    </w:p>
    <w:p w14:paraId="50B861D2" w14:textId="0469C86F" w:rsidR="00E2156F" w:rsidRPr="00FA0175" w:rsidRDefault="7534325F" w:rsidP="3731FFDC">
      <w:pPr>
        <w:spacing w:line="276" w:lineRule="auto"/>
        <w:rPr>
          <w:rFonts w:ascii="DIN-Regular" w:eastAsia="DIN-Regular" w:hAnsi="DIN-Regular" w:cs="DIN-Regular"/>
          <w:color w:val="000000" w:themeColor="text1"/>
          <w:sz w:val="20"/>
          <w:szCs w:val="20"/>
        </w:rPr>
      </w:pPr>
      <w:r w:rsidRPr="3731FFDC">
        <w:rPr>
          <w:rStyle w:val="normaltextrun"/>
          <w:rFonts w:ascii="DIN-Regular" w:eastAsia="DIN-Regular" w:hAnsi="DIN-Regular" w:cs="DIN-Regular"/>
          <w:color w:val="000000" w:themeColor="text1"/>
          <w:sz w:val="20"/>
          <w:szCs w:val="20"/>
        </w:rPr>
        <w:t>Uitvoeringsafspraken Jeugdhulp</w:t>
      </w:r>
    </w:p>
    <w:p w14:paraId="6B8B7466" w14:textId="033505F6" w:rsidR="00E2156F" w:rsidRPr="009D3BB7" w:rsidRDefault="7534325F" w:rsidP="3731FFDC">
      <w:pPr>
        <w:spacing w:line="276" w:lineRule="auto"/>
        <w:ind w:left="2832" w:hanging="2832"/>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zonder verblijf 2025:</w:t>
      </w:r>
      <w:r w:rsidR="00E2156F">
        <w:tab/>
      </w:r>
      <w:r w:rsidRPr="009D3BB7">
        <w:rPr>
          <w:rFonts w:ascii="DIN-Regular" w:eastAsiaTheme="minorEastAsia" w:hAnsi="DIN-Regular"/>
          <w:sz w:val="20"/>
          <w:szCs w:val="20"/>
        </w:rPr>
        <w:t xml:space="preserve">Waarin (proces)afspraken over de uitvoering van de </w:t>
      </w:r>
      <w:r w:rsidR="02D05643" w:rsidRPr="009D3BB7">
        <w:rPr>
          <w:rFonts w:ascii="DIN-Regular" w:eastAsiaTheme="minorEastAsia" w:hAnsi="DIN-Regular"/>
          <w:sz w:val="20"/>
          <w:szCs w:val="20"/>
        </w:rPr>
        <w:t>j</w:t>
      </w:r>
      <w:r w:rsidRPr="009D3BB7">
        <w:rPr>
          <w:rFonts w:ascii="DIN-Regular" w:eastAsiaTheme="minorEastAsia" w:hAnsi="DIN-Regular"/>
          <w:sz w:val="20"/>
          <w:szCs w:val="20"/>
        </w:rPr>
        <w:t xml:space="preserve">eugdhulp worden opgenomen en die als aanvulling zijn bedoeld op de eisen die in dit PvE en de raamovereenkomst zijn opgenomen. De uitvoeringsafspraken hebben als doel een werkbaar en gestroomlijnd </w:t>
      </w:r>
      <w:r w:rsidRPr="009D3BB7">
        <w:rPr>
          <w:rFonts w:ascii="DIN-Regular" w:eastAsiaTheme="minorEastAsia" w:hAnsi="DIN-Regular"/>
          <w:sz w:val="20"/>
          <w:szCs w:val="20"/>
        </w:rPr>
        <w:lastRenderedPageBreak/>
        <w:t xml:space="preserve">samenwerkingsproces voor de </w:t>
      </w:r>
      <w:r w:rsidR="60BD816E" w:rsidRPr="009D3BB7">
        <w:rPr>
          <w:rFonts w:ascii="DIN-Regular" w:eastAsiaTheme="minorEastAsia" w:hAnsi="DIN-Regular"/>
          <w:sz w:val="20"/>
          <w:szCs w:val="20"/>
        </w:rPr>
        <w:t>j</w:t>
      </w:r>
      <w:r w:rsidRPr="009D3BB7">
        <w:rPr>
          <w:rFonts w:ascii="DIN-Regular" w:eastAsiaTheme="minorEastAsia" w:hAnsi="DIN-Regular"/>
          <w:sz w:val="20"/>
          <w:szCs w:val="20"/>
        </w:rPr>
        <w:t xml:space="preserve">eugdhulp te helpen realiseren. </w:t>
      </w:r>
      <w:r w:rsidR="6146ADD1" w:rsidRPr="009D3BB7">
        <w:rPr>
          <w:rFonts w:ascii="DIN-Regular" w:eastAsiaTheme="minorEastAsia" w:hAnsi="DIN-Regular"/>
          <w:sz w:val="20"/>
          <w:szCs w:val="20"/>
        </w:rPr>
        <w:t>Jeugdhulpaanbieders</w:t>
      </w:r>
      <w:r w:rsidRPr="009D3BB7">
        <w:rPr>
          <w:rFonts w:ascii="DIN-Regular" w:eastAsiaTheme="minorEastAsia" w:hAnsi="DIN-Regular"/>
          <w:sz w:val="20"/>
          <w:szCs w:val="20"/>
        </w:rPr>
        <w:t xml:space="preserve"> dienen zich hieraan te committeren. De uitvoeringsafspraken kunnen gedurende de looptijd van de </w:t>
      </w:r>
      <w:r w:rsidR="06B03422" w:rsidRPr="009D3BB7">
        <w:rPr>
          <w:rFonts w:ascii="DIN-Regular" w:eastAsiaTheme="minorEastAsia" w:hAnsi="DIN-Regular"/>
          <w:sz w:val="20"/>
          <w:szCs w:val="20"/>
        </w:rPr>
        <w:t>r</w:t>
      </w:r>
      <w:r w:rsidRPr="009D3BB7">
        <w:rPr>
          <w:rFonts w:ascii="DIN-Regular" w:eastAsiaTheme="minorEastAsia" w:hAnsi="DIN-Regular"/>
          <w:sz w:val="20"/>
          <w:szCs w:val="20"/>
        </w:rPr>
        <w:t>aamovereenkomst aangepast worden indien daar aanleiding toe is.</w:t>
      </w:r>
    </w:p>
    <w:p w14:paraId="6A37DCA9" w14:textId="16361436" w:rsidR="00E2156F" w:rsidRPr="009D3BB7" w:rsidRDefault="00E2156F" w:rsidP="3731FFDC">
      <w:pPr>
        <w:spacing w:line="276" w:lineRule="auto"/>
        <w:rPr>
          <w:rFonts w:ascii="DIN-Regular" w:eastAsia="Calibri" w:hAnsi="DIN-Regular" w:cs="Calibri"/>
          <w:sz w:val="20"/>
          <w:szCs w:val="20"/>
        </w:rPr>
      </w:pPr>
    </w:p>
    <w:p w14:paraId="797E5CE4" w14:textId="03A9FBC3" w:rsidR="00DE6CF9" w:rsidRPr="009D3BB7" w:rsidRDefault="2F6FACB2" w:rsidP="6529138C">
      <w:pPr>
        <w:spacing w:after="200" w:line="276" w:lineRule="auto"/>
        <w:ind w:left="2832" w:hanging="2832"/>
        <w:rPr>
          <w:rFonts w:ascii="DIN-Regular" w:eastAsia="Calibri" w:hAnsi="DIN-Regular" w:cs="Calibri"/>
          <w:sz w:val="20"/>
          <w:szCs w:val="20"/>
        </w:rPr>
      </w:pPr>
      <w:r w:rsidRPr="009D3BB7">
        <w:rPr>
          <w:rFonts w:ascii="DIN-Regular" w:eastAsia="Calibri" w:hAnsi="DIN-Regular" w:cs="Calibri"/>
          <w:sz w:val="20"/>
          <w:szCs w:val="20"/>
        </w:rPr>
        <w:t>Verwijzer:</w:t>
      </w:r>
      <w:r w:rsidR="00DE6CF9" w:rsidRPr="009D3BB7">
        <w:rPr>
          <w:rFonts w:ascii="DIN-Regular" w:hAnsi="DIN-Regular"/>
        </w:rPr>
        <w:tab/>
      </w:r>
      <w:r w:rsidRPr="009D3BB7">
        <w:rPr>
          <w:rFonts w:ascii="DIN-Regular" w:eastAsia="Calibri" w:hAnsi="DIN-Regular" w:cs="Calibri"/>
          <w:sz w:val="20"/>
          <w:szCs w:val="20"/>
        </w:rPr>
        <w:t xml:space="preserve">De </w:t>
      </w:r>
      <w:r w:rsidR="47E479BF" w:rsidRPr="009D3BB7">
        <w:rPr>
          <w:rFonts w:ascii="DIN-Regular" w:eastAsia="Calibri" w:hAnsi="DIN-Regular" w:cs="Calibri"/>
          <w:sz w:val="20"/>
          <w:szCs w:val="20"/>
        </w:rPr>
        <w:t>Gemeentelijke Toegang &amp; Regie of een wettelijke autonome verwijzer die de</w:t>
      </w:r>
      <w:r w:rsidRPr="009D3BB7">
        <w:rPr>
          <w:rFonts w:ascii="DIN-Regular" w:eastAsia="Calibri" w:hAnsi="DIN-Regular" w:cs="Calibri"/>
          <w:sz w:val="20"/>
          <w:szCs w:val="20"/>
        </w:rPr>
        <w:t xml:space="preserve"> jeugdige en/of zijn/haar </w:t>
      </w:r>
      <w:r w:rsidR="195AE266" w:rsidRPr="009D3BB7">
        <w:rPr>
          <w:rFonts w:ascii="DIN-Regular" w:eastAsia="Calibri" w:hAnsi="DIN-Regular" w:cs="Calibri"/>
          <w:sz w:val="20"/>
          <w:szCs w:val="20"/>
        </w:rPr>
        <w:t>{pleeg}</w:t>
      </w:r>
      <w:r w:rsidR="51FA8723" w:rsidRPr="009D3BB7">
        <w:rPr>
          <w:rFonts w:ascii="DIN-Regular" w:eastAsia="Calibri" w:hAnsi="DIN-Regular" w:cs="Calibri"/>
          <w:sz w:val="20"/>
          <w:szCs w:val="20"/>
        </w:rPr>
        <w:t>(pleeg)ouder(s)</w:t>
      </w:r>
      <w:r w:rsidR="33D97370" w:rsidRPr="009D3BB7">
        <w:rPr>
          <w:rFonts w:ascii="DIN-Regular" w:eastAsia="Calibri" w:hAnsi="DIN-Regular" w:cs="Calibri"/>
          <w:sz w:val="20"/>
          <w:szCs w:val="20"/>
        </w:rPr>
        <w:t>/verzorger</w:t>
      </w:r>
      <w:r w:rsidR="328FD563" w:rsidRPr="009D3BB7">
        <w:rPr>
          <w:rFonts w:ascii="DIN-Regular" w:eastAsia="Calibri" w:hAnsi="DIN-Regular" w:cs="Calibri"/>
          <w:sz w:val="20"/>
          <w:szCs w:val="20"/>
        </w:rPr>
        <w:t>(</w:t>
      </w:r>
      <w:r w:rsidR="33D97370" w:rsidRPr="009D3BB7">
        <w:rPr>
          <w:rFonts w:ascii="DIN-Regular" w:eastAsia="Calibri" w:hAnsi="DIN-Regular" w:cs="Calibri"/>
          <w:sz w:val="20"/>
          <w:szCs w:val="20"/>
        </w:rPr>
        <w:t>s</w:t>
      </w:r>
      <w:r w:rsidR="5159DB75" w:rsidRPr="009D3BB7">
        <w:rPr>
          <w:rFonts w:ascii="DIN-Regular" w:eastAsia="Calibri" w:hAnsi="DIN-Regular" w:cs="Calibri"/>
          <w:sz w:val="20"/>
          <w:szCs w:val="20"/>
        </w:rPr>
        <w:t>)</w:t>
      </w:r>
      <w:r w:rsidR="33D97370" w:rsidRPr="009D3BB7">
        <w:rPr>
          <w:rFonts w:ascii="DIN-Regular" w:eastAsia="Calibri" w:hAnsi="DIN-Regular" w:cs="Calibri"/>
          <w:sz w:val="20"/>
          <w:szCs w:val="20"/>
        </w:rPr>
        <w:t xml:space="preserve"> </w:t>
      </w:r>
      <w:r w:rsidRPr="009D3BB7">
        <w:rPr>
          <w:rFonts w:ascii="DIN-Regular" w:eastAsia="Calibri" w:hAnsi="DIN-Regular" w:cs="Calibri"/>
          <w:sz w:val="20"/>
          <w:szCs w:val="20"/>
        </w:rPr>
        <w:t xml:space="preserve">heeft verwezen naar de </w:t>
      </w:r>
      <w:r w:rsidR="288CAEA9" w:rsidRPr="009D3BB7">
        <w:rPr>
          <w:rFonts w:ascii="DIN-Regular" w:eastAsia="Calibri" w:hAnsi="DIN-Regular" w:cs="Calibri"/>
          <w:sz w:val="20"/>
          <w:szCs w:val="20"/>
        </w:rPr>
        <w:t>j</w:t>
      </w:r>
      <w:r w:rsidR="03E0FE01" w:rsidRPr="009D3BB7">
        <w:rPr>
          <w:rFonts w:ascii="DIN-Regular" w:eastAsia="Calibri" w:hAnsi="DIN-Regular" w:cs="Calibri"/>
          <w:sz w:val="20"/>
          <w:szCs w:val="20"/>
        </w:rPr>
        <w:t>eugdhulp</w:t>
      </w:r>
      <w:r w:rsidRPr="009D3BB7">
        <w:rPr>
          <w:rFonts w:ascii="DIN-Regular" w:eastAsia="Calibri" w:hAnsi="DIN-Regular" w:cs="Calibri"/>
          <w:sz w:val="20"/>
          <w:szCs w:val="20"/>
        </w:rPr>
        <w:t xml:space="preserve">. </w:t>
      </w:r>
    </w:p>
    <w:p w14:paraId="7FBE7D67" w14:textId="327AF240" w:rsidR="00DE6CF9" w:rsidRPr="009D3BB7" w:rsidRDefault="00DE6CF9" w:rsidP="6529138C">
      <w:pPr>
        <w:spacing w:after="200" w:line="276" w:lineRule="auto"/>
        <w:ind w:left="2832" w:hanging="2832"/>
        <w:rPr>
          <w:rFonts w:ascii="DIN-Regular" w:eastAsia="Calibri" w:hAnsi="DIN-Regular" w:cs="Calibri"/>
          <w:sz w:val="20"/>
          <w:szCs w:val="20"/>
        </w:rPr>
      </w:pPr>
      <w:r w:rsidRPr="009D3BB7">
        <w:rPr>
          <w:rFonts w:ascii="DIN-Regular" w:eastAsia="Calibri" w:hAnsi="DIN-Regular" w:cs="Calibri"/>
          <w:sz w:val="20"/>
          <w:szCs w:val="20"/>
        </w:rPr>
        <w:t xml:space="preserve">Verwijzing: </w:t>
      </w:r>
      <w:r w:rsidRPr="009D3BB7">
        <w:rPr>
          <w:rFonts w:ascii="DIN-Regular" w:hAnsi="DIN-Regular"/>
        </w:rPr>
        <w:tab/>
      </w:r>
      <w:r w:rsidRPr="009D3BB7">
        <w:rPr>
          <w:rFonts w:ascii="DIN-Regular" w:eastAsia="Calibri" w:hAnsi="DIN-Regular" w:cs="Calibri"/>
          <w:sz w:val="20"/>
          <w:szCs w:val="20"/>
        </w:rPr>
        <w:t xml:space="preserve">Een doorverwijzing door een </w:t>
      </w:r>
      <w:r w:rsidR="42A12188" w:rsidRPr="009D3BB7">
        <w:rPr>
          <w:rFonts w:ascii="DIN-Regular" w:eastAsia="Calibri" w:hAnsi="DIN-Regular" w:cs="Calibri"/>
          <w:sz w:val="20"/>
          <w:szCs w:val="20"/>
        </w:rPr>
        <w:t>v</w:t>
      </w:r>
      <w:r w:rsidRPr="009D3BB7">
        <w:rPr>
          <w:rFonts w:ascii="DIN-Regular" w:eastAsia="Calibri" w:hAnsi="DIN-Regular" w:cs="Calibri"/>
          <w:sz w:val="20"/>
          <w:szCs w:val="20"/>
        </w:rPr>
        <w:t>erwijzer.</w:t>
      </w:r>
    </w:p>
    <w:p w14:paraId="49DDCBE2" w14:textId="77777777" w:rsidR="00DE6CF9" w:rsidRPr="009D3BB7" w:rsidRDefault="00DE6CF9" w:rsidP="6529138C">
      <w:pPr>
        <w:spacing w:after="200" w:line="276" w:lineRule="auto"/>
        <w:ind w:left="2832" w:hanging="2832"/>
        <w:rPr>
          <w:rFonts w:ascii="DIN-Regular" w:eastAsia="Calibri" w:hAnsi="DIN-Regular" w:cs="Calibri"/>
          <w:sz w:val="20"/>
          <w:szCs w:val="20"/>
        </w:rPr>
      </w:pPr>
      <w:r w:rsidRPr="009D3BB7">
        <w:rPr>
          <w:rFonts w:ascii="DIN-Regular" w:eastAsia="Calibri" w:hAnsi="DIN-Regular" w:cs="Calibri"/>
          <w:sz w:val="20"/>
          <w:szCs w:val="20"/>
        </w:rPr>
        <w:t>Wet normering topinkomens:</w:t>
      </w:r>
      <w:r w:rsidRPr="009D3BB7">
        <w:rPr>
          <w:rFonts w:ascii="DIN-Regular" w:hAnsi="DIN-Regular"/>
        </w:rPr>
        <w:tab/>
      </w:r>
      <w:r w:rsidRPr="009D3BB7">
        <w:rPr>
          <w:rFonts w:ascii="DIN-Regular" w:eastAsia="Calibri" w:hAnsi="DIN-Regular" w:cs="Calibri"/>
          <w:sz w:val="20"/>
          <w:szCs w:val="20"/>
        </w:rPr>
        <w:t>De Wet normering van topinkomens (WNT) regelt hoeveel topfunctionarissen in de (semi)publieke sector maximaal mogen verdienen.</w:t>
      </w:r>
    </w:p>
    <w:p w14:paraId="5CE3737E" w14:textId="77777777" w:rsidR="00DE6CF9" w:rsidRPr="009D3BB7" w:rsidRDefault="00DE6CF9" w:rsidP="6529138C">
      <w:pPr>
        <w:spacing w:after="200" w:line="276" w:lineRule="auto"/>
        <w:ind w:left="2832" w:hanging="2832"/>
        <w:jc w:val="both"/>
        <w:rPr>
          <w:rFonts w:ascii="DIN-Regular" w:eastAsia="Calibri" w:hAnsi="DIN-Regular" w:cs="Calibri"/>
          <w:color w:val="000000" w:themeColor="text1"/>
          <w:sz w:val="22"/>
          <w:szCs w:val="22"/>
          <w:highlight w:val="yellow"/>
        </w:rPr>
      </w:pPr>
    </w:p>
    <w:p w14:paraId="445AAF13" w14:textId="1CD2932D" w:rsidR="006B729C" w:rsidRPr="009D3BB7" w:rsidRDefault="006B729C" w:rsidP="6529138C">
      <w:pPr>
        <w:pStyle w:val="Plattetekst"/>
        <w:ind w:left="0"/>
        <w:jc w:val="both"/>
        <w:rPr>
          <w:rFonts w:ascii="DIN-Regular" w:hAnsi="DIN-Regular"/>
          <w:sz w:val="20"/>
          <w:szCs w:val="20"/>
        </w:rPr>
      </w:pPr>
    </w:p>
    <w:p w14:paraId="65FB419F" w14:textId="77777777" w:rsidR="006B729C" w:rsidRPr="009D3BB7" w:rsidRDefault="006B729C" w:rsidP="6529138C">
      <w:pPr>
        <w:pStyle w:val="Kop1"/>
        <w:jc w:val="both"/>
      </w:pPr>
      <w:bookmarkStart w:id="1" w:name="_Toc167218739"/>
      <w:r w:rsidRPr="009D3BB7">
        <w:lastRenderedPageBreak/>
        <w:t>Inkopende organisatie</w:t>
      </w:r>
      <w:bookmarkEnd w:id="1"/>
    </w:p>
    <w:p w14:paraId="73114E45" w14:textId="77777777" w:rsidR="006B729C" w:rsidRPr="009D3BB7" w:rsidRDefault="006B729C" w:rsidP="6529138C">
      <w:pPr>
        <w:pStyle w:val="Kop2"/>
        <w:jc w:val="both"/>
      </w:pPr>
      <w:bookmarkStart w:id="2" w:name="_Toc167218740"/>
      <w:r w:rsidRPr="009D3BB7">
        <w:t>Inkopende organisatie</w:t>
      </w:r>
      <w:bookmarkEnd w:id="2"/>
    </w:p>
    <w:p w14:paraId="7AE450FB" w14:textId="3C54D173" w:rsidR="00D9477F" w:rsidRPr="009D3BB7" w:rsidRDefault="03C12064" w:rsidP="6529138C">
      <w:pPr>
        <w:pStyle w:val="Plattetekst"/>
        <w:ind w:left="0"/>
        <w:rPr>
          <w:rFonts w:ascii="DIN-Regular" w:hAnsi="DIN-Regular"/>
          <w:sz w:val="20"/>
          <w:szCs w:val="20"/>
        </w:rPr>
      </w:pPr>
      <w:r w:rsidRPr="009D3BB7">
        <w:rPr>
          <w:rFonts w:ascii="DIN-Regular" w:hAnsi="DIN-Regular"/>
          <w:sz w:val="20"/>
          <w:szCs w:val="20"/>
        </w:rPr>
        <w:t>Almere ontwikkelt zich tot een stad waarin naast ontwikkeling de focus wordt gelegd op beheer en kwaliteit. Vandaar dat wij als organisatie goed samenspel, een bedrijfsmatige aanpak en klantgericht opereren vooropstellen. In totaal werken bij gemeente Almere ongeveer 1.950 medewerkers, verspreid over 19 afdelingen. Meer informatie over onze organisatie en diverse stadsontwikkelingsprojecten kunt u vinden op: www.almere.nl.</w:t>
      </w:r>
    </w:p>
    <w:p w14:paraId="2403B76E" w14:textId="77777777" w:rsidR="00D9477F" w:rsidRPr="009D3BB7" w:rsidRDefault="00D9477F" w:rsidP="6529138C">
      <w:pPr>
        <w:pStyle w:val="Plattetekst"/>
        <w:rPr>
          <w:rFonts w:ascii="DIN-Regular" w:hAnsi="DIN-Regular"/>
          <w:sz w:val="20"/>
          <w:szCs w:val="20"/>
        </w:rPr>
      </w:pPr>
    </w:p>
    <w:p w14:paraId="663CA556" w14:textId="43432A8D" w:rsidR="00D9477F" w:rsidRPr="009D3BB7" w:rsidRDefault="00D9477F" w:rsidP="6529138C">
      <w:pPr>
        <w:pStyle w:val="Plattetekst"/>
        <w:ind w:left="0"/>
        <w:rPr>
          <w:rFonts w:ascii="DIN-Regular" w:hAnsi="DIN-Regular"/>
          <w:sz w:val="20"/>
          <w:szCs w:val="20"/>
        </w:rPr>
      </w:pPr>
      <w:r w:rsidRPr="009D3BB7">
        <w:rPr>
          <w:rFonts w:ascii="DIN-Regular" w:hAnsi="DIN-Regular"/>
          <w:sz w:val="20"/>
          <w:szCs w:val="20"/>
        </w:rPr>
        <w:t xml:space="preserve">Dit is de offerteaanvraag van de gemeente Almere met betrekking tot </w:t>
      </w:r>
      <w:r w:rsidR="0F9BB454" w:rsidRPr="009D3BB7">
        <w:rPr>
          <w:rFonts w:ascii="DIN-Regular" w:hAnsi="DIN-Regular"/>
          <w:sz w:val="20"/>
          <w:szCs w:val="20"/>
        </w:rPr>
        <w:t>ambulante gezinsinterventies</w:t>
      </w:r>
      <w:r w:rsidRPr="009D3BB7">
        <w:rPr>
          <w:rFonts w:ascii="DIN-Regular" w:hAnsi="DIN-Regular"/>
          <w:color w:val="FF0000"/>
          <w:sz w:val="20"/>
          <w:szCs w:val="20"/>
        </w:rPr>
        <w:t xml:space="preserve"> </w:t>
      </w:r>
      <w:r w:rsidRPr="009D3BB7">
        <w:rPr>
          <w:rFonts w:ascii="DIN-Regular" w:hAnsi="DIN-Regular"/>
          <w:sz w:val="20"/>
          <w:szCs w:val="20"/>
        </w:rPr>
        <w:t>Ondernemers die aan de minimumeisen voldoen, al dan niet in de vorm van een samenwerkingsverband of door een beroep te doen op derden, worden van harte uitgenodigd een inschrijving in te dienen.</w:t>
      </w:r>
    </w:p>
    <w:p w14:paraId="32F8A63C" w14:textId="77777777" w:rsidR="006B729C" w:rsidRPr="009D3BB7" w:rsidRDefault="006B729C" w:rsidP="6529138C">
      <w:pPr>
        <w:pStyle w:val="Plattetekst"/>
        <w:ind w:left="0"/>
        <w:rPr>
          <w:rFonts w:ascii="DIN-Regular" w:hAnsi="DIN-Regular"/>
          <w:sz w:val="20"/>
          <w:szCs w:val="20"/>
        </w:rPr>
      </w:pPr>
    </w:p>
    <w:p w14:paraId="080E202B" w14:textId="77777777" w:rsidR="006B729C" w:rsidRPr="009D3BB7" w:rsidRDefault="006B729C" w:rsidP="6529138C">
      <w:pPr>
        <w:pStyle w:val="Kop2"/>
        <w:jc w:val="both"/>
      </w:pPr>
      <w:bookmarkStart w:id="3" w:name="_Toc167218741"/>
      <w:r w:rsidRPr="009D3BB7">
        <w:t>Contactpersonen en -gegevens</w:t>
      </w:r>
      <w:bookmarkEnd w:id="3"/>
    </w:p>
    <w:p w14:paraId="47022DB4" w14:textId="2C240928" w:rsidR="00DB5D0B" w:rsidRPr="009D3BB7" w:rsidRDefault="00DB5D0B" w:rsidP="6529138C">
      <w:pPr>
        <w:pStyle w:val="Plattetekst"/>
        <w:ind w:left="0"/>
        <w:rPr>
          <w:rFonts w:ascii="DIN-Regular" w:hAnsi="DIN-Regular"/>
          <w:sz w:val="20"/>
          <w:szCs w:val="20"/>
        </w:rPr>
      </w:pPr>
      <w:r w:rsidRPr="009D3BB7">
        <w:rPr>
          <w:rFonts w:ascii="DIN-Regular" w:hAnsi="DIN-Regular"/>
          <w:sz w:val="20"/>
          <w:szCs w:val="20"/>
        </w:rPr>
        <w:t xml:space="preserve">Als </w:t>
      </w:r>
      <w:r w:rsidR="00EA1A69" w:rsidRPr="009D3BB7">
        <w:rPr>
          <w:rFonts w:ascii="DIN-Regular" w:hAnsi="DIN-Regular"/>
          <w:sz w:val="20"/>
          <w:szCs w:val="20"/>
        </w:rPr>
        <w:t>inkopende</w:t>
      </w:r>
      <w:r w:rsidRPr="009D3BB7">
        <w:rPr>
          <w:rFonts w:ascii="DIN-Regular" w:hAnsi="DIN-Regular"/>
          <w:sz w:val="20"/>
          <w:szCs w:val="20"/>
        </w:rPr>
        <w:t xml:space="preserve"> dienst treedt op:</w:t>
      </w:r>
    </w:p>
    <w:p w14:paraId="39A0306D" w14:textId="77777777" w:rsidR="00DB5D0B" w:rsidRPr="009D3BB7" w:rsidRDefault="00DB5D0B" w:rsidP="6529138C">
      <w:pPr>
        <w:pStyle w:val="Plattetekst"/>
        <w:ind w:left="0"/>
        <w:rPr>
          <w:rFonts w:ascii="DIN-Regular" w:hAnsi="DIN-Regular"/>
          <w:sz w:val="20"/>
          <w:szCs w:val="20"/>
        </w:rPr>
      </w:pPr>
    </w:p>
    <w:p w14:paraId="516E9DDD" w14:textId="77777777" w:rsidR="00DB5D0B" w:rsidRPr="009D3BB7" w:rsidRDefault="00DB5D0B" w:rsidP="6529138C">
      <w:pPr>
        <w:pStyle w:val="Plattetekst"/>
        <w:ind w:left="0"/>
        <w:rPr>
          <w:rFonts w:ascii="DIN-Regular" w:hAnsi="DIN-Regular"/>
          <w:sz w:val="20"/>
          <w:szCs w:val="20"/>
        </w:rPr>
      </w:pPr>
      <w:r w:rsidRPr="009D3BB7">
        <w:rPr>
          <w:rFonts w:ascii="DIN-Regular" w:hAnsi="DIN-Regular"/>
          <w:sz w:val="20"/>
          <w:szCs w:val="20"/>
        </w:rPr>
        <w:t xml:space="preserve">Gemeente Almere </w:t>
      </w:r>
    </w:p>
    <w:p w14:paraId="1BAB0014" w14:textId="77777777" w:rsidR="00DB5D0B" w:rsidRPr="009D3BB7" w:rsidRDefault="00DB5D0B" w:rsidP="6529138C">
      <w:pPr>
        <w:pStyle w:val="Plattetekst"/>
        <w:ind w:left="0"/>
        <w:rPr>
          <w:rFonts w:ascii="DIN-Regular" w:hAnsi="DIN-Regular"/>
          <w:sz w:val="20"/>
          <w:szCs w:val="20"/>
        </w:rPr>
      </w:pPr>
      <w:r w:rsidRPr="009D3BB7">
        <w:rPr>
          <w:rFonts w:ascii="DIN-Regular" w:hAnsi="DIN-Regular"/>
          <w:sz w:val="20"/>
          <w:szCs w:val="20"/>
        </w:rPr>
        <w:t>Postbus 200</w:t>
      </w:r>
    </w:p>
    <w:p w14:paraId="0A2EBC1C" w14:textId="77777777" w:rsidR="00DB5D0B" w:rsidRPr="009D3BB7" w:rsidRDefault="00DB5D0B" w:rsidP="6529138C">
      <w:pPr>
        <w:pStyle w:val="Plattetekst"/>
        <w:ind w:left="0"/>
        <w:rPr>
          <w:rFonts w:ascii="DIN-Regular" w:hAnsi="DIN-Regular"/>
          <w:sz w:val="20"/>
          <w:szCs w:val="20"/>
        </w:rPr>
      </w:pPr>
      <w:r w:rsidRPr="009D3BB7">
        <w:rPr>
          <w:rFonts w:ascii="DIN-Regular" w:hAnsi="DIN-Regular"/>
          <w:sz w:val="20"/>
          <w:szCs w:val="20"/>
        </w:rPr>
        <w:t>1300 AE ALMERE</w:t>
      </w:r>
    </w:p>
    <w:p w14:paraId="3DF34488" w14:textId="77777777" w:rsidR="00DB5D0B" w:rsidRPr="009D3BB7" w:rsidRDefault="00DB5D0B" w:rsidP="6529138C">
      <w:pPr>
        <w:pStyle w:val="Plattetekst"/>
        <w:ind w:left="0"/>
        <w:rPr>
          <w:rFonts w:ascii="DIN-Regular" w:hAnsi="DIN-Regular"/>
          <w:sz w:val="20"/>
          <w:szCs w:val="20"/>
        </w:rPr>
      </w:pPr>
    </w:p>
    <w:p w14:paraId="3898DE63" w14:textId="211BFE06" w:rsidR="00DB5D0B" w:rsidRPr="009D3BB7" w:rsidRDefault="2ED21C35" w:rsidP="6529138C">
      <w:pPr>
        <w:pStyle w:val="Plattetekst"/>
        <w:ind w:left="0"/>
        <w:rPr>
          <w:rFonts w:ascii="DIN-Regular" w:hAnsi="DIN-Regular"/>
          <w:sz w:val="20"/>
          <w:szCs w:val="20"/>
        </w:rPr>
      </w:pPr>
      <w:r w:rsidRPr="009D3BB7">
        <w:rPr>
          <w:rFonts w:ascii="DIN-Regular" w:hAnsi="DIN-Regular"/>
          <w:sz w:val="20"/>
          <w:szCs w:val="20"/>
        </w:rPr>
        <w:t xml:space="preserve">Namens de </w:t>
      </w:r>
      <w:r w:rsidR="67AD981B" w:rsidRPr="009D3BB7">
        <w:rPr>
          <w:rFonts w:ascii="DIN-Regular" w:hAnsi="DIN-Regular"/>
          <w:sz w:val="20"/>
          <w:szCs w:val="20"/>
        </w:rPr>
        <w:t>G</w:t>
      </w:r>
      <w:r w:rsidRPr="009D3BB7">
        <w:rPr>
          <w:rFonts w:ascii="DIN-Regular" w:hAnsi="DIN-Regular"/>
          <w:sz w:val="20"/>
          <w:szCs w:val="20"/>
        </w:rPr>
        <w:t>emeente wordt de aanbesteding uitgevoerd door team Inkoop. Contactpersoon voor deze aanbesteding is: Karin Reitsma-Hooijmans. Indien er een storing is in TenderNed is zij te bereiken via inkoop@almere.nl of bij geen gehoor het algemene telefoonnummer van de gemeente Almere 14 036.</w:t>
      </w:r>
    </w:p>
    <w:p w14:paraId="5B9852A8" w14:textId="77777777" w:rsidR="00DB5D0B" w:rsidRPr="009D3BB7" w:rsidRDefault="00DB5D0B" w:rsidP="6529138C">
      <w:pPr>
        <w:pStyle w:val="Plattetekst"/>
        <w:ind w:left="0"/>
        <w:rPr>
          <w:rFonts w:ascii="DIN-Regular" w:hAnsi="DIN-Regular"/>
          <w:sz w:val="20"/>
          <w:szCs w:val="20"/>
        </w:rPr>
      </w:pPr>
    </w:p>
    <w:p w14:paraId="780BCF7C" w14:textId="38E2C3AE" w:rsidR="00F72F80" w:rsidRPr="009D3BB7" w:rsidRDefault="00F72F80" w:rsidP="6529138C">
      <w:pPr>
        <w:pStyle w:val="Plattetekst"/>
        <w:ind w:left="0"/>
        <w:rPr>
          <w:rFonts w:ascii="DIN-Regular" w:hAnsi="DIN-Regular"/>
          <w:sz w:val="20"/>
          <w:szCs w:val="20"/>
        </w:rPr>
      </w:pPr>
      <w:r w:rsidRPr="009D3BB7">
        <w:rPr>
          <w:rFonts w:ascii="DIN-Regular" w:hAnsi="DIN-Regular"/>
          <w:sz w:val="20"/>
          <w:szCs w:val="20"/>
        </w:rPr>
        <w:t>Inhoudelijke vragen over deze aanbesteding kunnen enkel via Tender</w:t>
      </w:r>
      <w:r w:rsidR="002F2E43" w:rsidRPr="009D3BB7">
        <w:rPr>
          <w:rFonts w:ascii="DIN-Regular" w:hAnsi="DIN-Regular"/>
          <w:sz w:val="20"/>
          <w:szCs w:val="20"/>
        </w:rPr>
        <w:t>N</w:t>
      </w:r>
      <w:r w:rsidRPr="009D3BB7">
        <w:rPr>
          <w:rFonts w:ascii="DIN-Regular" w:hAnsi="DIN-Regular"/>
          <w:sz w:val="20"/>
          <w:szCs w:val="20"/>
        </w:rPr>
        <w:t xml:space="preserve">ed </w:t>
      </w:r>
      <w:r w:rsidR="57A8637E" w:rsidRPr="009D3BB7">
        <w:rPr>
          <w:rFonts w:ascii="DIN-Regular" w:hAnsi="DIN-Regular"/>
          <w:sz w:val="20"/>
          <w:szCs w:val="20"/>
        </w:rPr>
        <w:t xml:space="preserve">tijdens de Nota van Inlichten (NvI) </w:t>
      </w:r>
      <w:r w:rsidRPr="009D3BB7">
        <w:rPr>
          <w:rFonts w:ascii="DIN-Regular" w:hAnsi="DIN-Regular"/>
          <w:sz w:val="20"/>
          <w:szCs w:val="20"/>
        </w:rPr>
        <w:t xml:space="preserve">worden gesteld. Vragen die bijlagen bevatten met nadere vragen worden niet in behandeling genomen. Vragen die niet op voornoemde wijze worden ontvangen, zullen niet in behandeling worden genomen en worden gezien als zijnde niet ontvangen. Mondelinge informatie biedt </w:t>
      </w:r>
      <w:r w:rsidR="002F2E43" w:rsidRPr="009D3BB7">
        <w:rPr>
          <w:rFonts w:ascii="DIN-Regular" w:hAnsi="DIN-Regular"/>
          <w:sz w:val="20"/>
          <w:szCs w:val="20"/>
        </w:rPr>
        <w:t>de Gemeente</w:t>
      </w:r>
      <w:r w:rsidRPr="009D3BB7">
        <w:rPr>
          <w:rFonts w:ascii="DIN-Regular" w:hAnsi="DIN-Regular"/>
          <w:sz w:val="20"/>
          <w:szCs w:val="20"/>
        </w:rPr>
        <w:t xml:space="preserve"> niet</w:t>
      </w:r>
      <w:r w:rsidR="002F2E43" w:rsidRPr="009D3BB7">
        <w:rPr>
          <w:rFonts w:ascii="DIN-Regular" w:hAnsi="DIN-Regular"/>
          <w:sz w:val="20"/>
          <w:szCs w:val="20"/>
        </w:rPr>
        <w:t>.</w:t>
      </w:r>
    </w:p>
    <w:p w14:paraId="28C768C9" w14:textId="77777777" w:rsidR="002F2E43" w:rsidRPr="009D3BB7" w:rsidRDefault="002F2E43" w:rsidP="6529138C">
      <w:pPr>
        <w:pStyle w:val="Plattetekst"/>
        <w:ind w:left="0"/>
        <w:rPr>
          <w:rFonts w:ascii="DIN-Regular" w:hAnsi="DIN-Regular"/>
          <w:color w:val="FF0000"/>
          <w:sz w:val="20"/>
          <w:szCs w:val="20"/>
        </w:rPr>
      </w:pPr>
    </w:p>
    <w:p w14:paraId="7DA7D6F0" w14:textId="4D8A20C3" w:rsidR="00DB5D0B" w:rsidRPr="009D3BB7" w:rsidRDefault="00DB5D0B" w:rsidP="6529138C">
      <w:pPr>
        <w:pStyle w:val="Plattetekst"/>
        <w:ind w:left="0"/>
        <w:rPr>
          <w:rFonts w:ascii="DIN-Regular" w:hAnsi="DIN-Regular"/>
          <w:sz w:val="20"/>
          <w:szCs w:val="20"/>
        </w:rPr>
      </w:pPr>
      <w:r w:rsidRPr="009D3BB7">
        <w:rPr>
          <w:rFonts w:ascii="DIN-Regular" w:hAnsi="DIN-Regular"/>
          <w:sz w:val="20"/>
          <w:szCs w:val="20"/>
        </w:rPr>
        <w:t xml:space="preserve">Ongestructureerd contact tussen de inschrijver en de </w:t>
      </w:r>
      <w:r w:rsidR="00CB63EE" w:rsidRPr="009D3BB7">
        <w:rPr>
          <w:rFonts w:ascii="DIN-Regular" w:hAnsi="DIN-Regular"/>
          <w:sz w:val="20"/>
          <w:szCs w:val="20"/>
        </w:rPr>
        <w:t>G</w:t>
      </w:r>
      <w:r w:rsidRPr="009D3BB7">
        <w:rPr>
          <w:rFonts w:ascii="DIN-Regular" w:hAnsi="DIN-Regular"/>
          <w:sz w:val="20"/>
          <w:szCs w:val="20"/>
        </w:rPr>
        <w:t xml:space="preserve">emeente is niet toegestaan. Tussentijds contact op andere dan de genoemde of voorziene momenten is slechts toegestaan als dit echt noodzakelijk is. In ieder geval verbiedt de </w:t>
      </w:r>
      <w:r w:rsidR="00CB63EE" w:rsidRPr="009D3BB7">
        <w:rPr>
          <w:rFonts w:ascii="DIN-Regular" w:hAnsi="DIN-Regular"/>
          <w:sz w:val="20"/>
          <w:szCs w:val="20"/>
        </w:rPr>
        <w:t>G</w:t>
      </w:r>
      <w:r w:rsidRPr="009D3BB7">
        <w:rPr>
          <w:rFonts w:ascii="DIN-Regular" w:hAnsi="DIN-Regular"/>
          <w:sz w:val="20"/>
          <w:szCs w:val="20"/>
        </w:rPr>
        <w:t xml:space="preserve">emeente het opnemen van contact met anderen dan de genoemde contactpersoon of diens vervanger. Indien de </w:t>
      </w:r>
      <w:r w:rsidR="00CB63EE" w:rsidRPr="009D3BB7">
        <w:rPr>
          <w:rFonts w:ascii="DIN-Regular" w:hAnsi="DIN-Regular"/>
          <w:sz w:val="20"/>
          <w:szCs w:val="20"/>
        </w:rPr>
        <w:t>G</w:t>
      </w:r>
      <w:r w:rsidRPr="009D3BB7">
        <w:rPr>
          <w:rFonts w:ascii="DIN-Regular" w:hAnsi="DIN-Regular"/>
          <w:sz w:val="20"/>
          <w:szCs w:val="20"/>
        </w:rPr>
        <w:t>emeente van oordeel is dat een ondernemer getracht heeft het besluitvormingsproces onrechtmatig te beïnvloeden of om vertrouwelijke informatie te verkrijgen die hem onrechtmatige voordelen in de aanbestedingsprocedure kan bezorgen, wordt de ondernemer uitgesloten van deelname.</w:t>
      </w:r>
    </w:p>
    <w:p w14:paraId="001FBC29" w14:textId="77777777" w:rsidR="003953BD" w:rsidRPr="009D3BB7" w:rsidRDefault="003953BD" w:rsidP="6529138C">
      <w:pPr>
        <w:pStyle w:val="Plattetekst"/>
        <w:ind w:left="0"/>
        <w:rPr>
          <w:rFonts w:ascii="DIN-Regular" w:hAnsi="DIN-Regular"/>
          <w:sz w:val="20"/>
          <w:szCs w:val="20"/>
        </w:rPr>
      </w:pPr>
    </w:p>
    <w:p w14:paraId="7974B02E" w14:textId="22EC12E1" w:rsidR="00DB5D0B" w:rsidRPr="009D3BB7" w:rsidRDefault="0B9367A5" w:rsidP="6529138C">
      <w:pPr>
        <w:pStyle w:val="Plattetekst"/>
        <w:ind w:left="0"/>
        <w:rPr>
          <w:rFonts w:ascii="DIN-Regular" w:hAnsi="DIN-Regular"/>
          <w:sz w:val="20"/>
          <w:szCs w:val="20"/>
        </w:rPr>
      </w:pPr>
      <w:r w:rsidRPr="009D3BB7">
        <w:rPr>
          <w:rFonts w:ascii="DIN-Regular" w:hAnsi="DIN-Regular"/>
          <w:sz w:val="20"/>
          <w:szCs w:val="20"/>
        </w:rPr>
        <w:t xml:space="preserve">De regie over de te sluiten </w:t>
      </w:r>
      <w:r w:rsidR="111E5812" w:rsidRPr="009D3BB7">
        <w:rPr>
          <w:rFonts w:ascii="DIN-Regular" w:hAnsi="DIN-Regular"/>
          <w:sz w:val="20"/>
          <w:szCs w:val="20"/>
        </w:rPr>
        <w:t>r</w:t>
      </w:r>
      <w:r w:rsidR="7B17FD44" w:rsidRPr="009D3BB7">
        <w:rPr>
          <w:rFonts w:ascii="DIN-Regular" w:hAnsi="DIN-Regular"/>
          <w:sz w:val="20"/>
          <w:szCs w:val="20"/>
        </w:rPr>
        <w:t>aam</w:t>
      </w:r>
      <w:r w:rsidRPr="009D3BB7">
        <w:rPr>
          <w:rFonts w:ascii="DIN-Regular" w:hAnsi="DIN-Regular"/>
          <w:sz w:val="20"/>
          <w:szCs w:val="20"/>
        </w:rPr>
        <w:t xml:space="preserve">overeenkomst zal namens de </w:t>
      </w:r>
      <w:r w:rsidR="2297BEEA" w:rsidRPr="009D3BB7">
        <w:rPr>
          <w:rFonts w:ascii="DIN-Regular" w:hAnsi="DIN-Regular"/>
          <w:sz w:val="20"/>
          <w:szCs w:val="20"/>
        </w:rPr>
        <w:t>G</w:t>
      </w:r>
      <w:r w:rsidRPr="009D3BB7">
        <w:rPr>
          <w:rFonts w:ascii="DIN-Regular" w:hAnsi="DIN-Regular"/>
          <w:sz w:val="20"/>
          <w:szCs w:val="20"/>
        </w:rPr>
        <w:t xml:space="preserve">emeente worden gevoerd door de </w:t>
      </w:r>
      <w:r w:rsidR="76FEB889" w:rsidRPr="009D3BB7">
        <w:rPr>
          <w:rFonts w:ascii="DIN-Regular" w:hAnsi="DIN-Regular"/>
          <w:sz w:val="20"/>
          <w:szCs w:val="20"/>
        </w:rPr>
        <w:t>C</w:t>
      </w:r>
      <w:r w:rsidR="3F94047E" w:rsidRPr="009D3BB7">
        <w:rPr>
          <w:rFonts w:ascii="DIN-Regular" w:hAnsi="DIN-Regular"/>
          <w:sz w:val="20"/>
          <w:szCs w:val="20"/>
        </w:rPr>
        <w:t xml:space="preserve">oncern </w:t>
      </w:r>
      <w:r w:rsidR="4CD79E57" w:rsidRPr="009D3BB7">
        <w:rPr>
          <w:rFonts w:ascii="DIN-Regular" w:hAnsi="DIN-Regular"/>
          <w:sz w:val="20"/>
          <w:szCs w:val="20"/>
        </w:rPr>
        <w:t xml:space="preserve">Directeur </w:t>
      </w:r>
      <w:r w:rsidR="36532752" w:rsidRPr="009D3BB7">
        <w:rPr>
          <w:rFonts w:ascii="DIN-Regular" w:hAnsi="DIN-Regular"/>
          <w:sz w:val="20"/>
          <w:szCs w:val="20"/>
        </w:rPr>
        <w:t>S</w:t>
      </w:r>
      <w:r w:rsidR="4CD79E57" w:rsidRPr="009D3BB7">
        <w:rPr>
          <w:rFonts w:ascii="DIN-Regular" w:hAnsi="DIN-Regular"/>
          <w:sz w:val="20"/>
          <w:szCs w:val="20"/>
        </w:rPr>
        <w:t>oci</w:t>
      </w:r>
      <w:r w:rsidR="3F94047E" w:rsidRPr="009D3BB7">
        <w:rPr>
          <w:rFonts w:ascii="DIN-Regular" w:hAnsi="DIN-Regular"/>
          <w:sz w:val="20"/>
          <w:szCs w:val="20"/>
        </w:rPr>
        <w:t xml:space="preserve">ale </w:t>
      </w:r>
      <w:r w:rsidR="4D4AA212" w:rsidRPr="009D3BB7">
        <w:rPr>
          <w:rFonts w:ascii="DIN-Regular" w:hAnsi="DIN-Regular"/>
          <w:sz w:val="20"/>
          <w:szCs w:val="20"/>
        </w:rPr>
        <w:t>S</w:t>
      </w:r>
      <w:r w:rsidR="3F94047E" w:rsidRPr="009D3BB7">
        <w:rPr>
          <w:rFonts w:ascii="DIN-Regular" w:hAnsi="DIN-Regular"/>
          <w:sz w:val="20"/>
          <w:szCs w:val="20"/>
        </w:rPr>
        <w:t xml:space="preserve">tad en </w:t>
      </w:r>
      <w:r w:rsidR="4609A30E" w:rsidRPr="009D3BB7">
        <w:rPr>
          <w:rFonts w:ascii="DIN-Regular" w:hAnsi="DIN-Regular"/>
          <w:sz w:val="20"/>
          <w:szCs w:val="20"/>
        </w:rPr>
        <w:t>P</w:t>
      </w:r>
      <w:r w:rsidR="3F94047E" w:rsidRPr="009D3BB7">
        <w:rPr>
          <w:rFonts w:ascii="DIN-Regular" w:hAnsi="DIN-Regular"/>
          <w:sz w:val="20"/>
          <w:szCs w:val="20"/>
        </w:rPr>
        <w:t>articipati</w:t>
      </w:r>
      <w:r w:rsidR="337D031F" w:rsidRPr="009D3BB7">
        <w:rPr>
          <w:rFonts w:ascii="DIN-Regular" w:hAnsi="DIN-Regular"/>
          <w:sz w:val="20"/>
          <w:szCs w:val="20"/>
        </w:rPr>
        <w:t>e.</w:t>
      </w:r>
    </w:p>
    <w:p w14:paraId="0C97C841" w14:textId="77777777" w:rsidR="00DB5D0B" w:rsidRPr="009D3BB7" w:rsidRDefault="00DB5D0B" w:rsidP="6529138C">
      <w:pPr>
        <w:pStyle w:val="Plattetekst"/>
        <w:ind w:left="0"/>
        <w:rPr>
          <w:rFonts w:ascii="DIN-Regular" w:hAnsi="DIN-Regular"/>
          <w:sz w:val="20"/>
          <w:szCs w:val="20"/>
        </w:rPr>
      </w:pPr>
    </w:p>
    <w:p w14:paraId="66C2E9FA" w14:textId="300EB4F9" w:rsidR="00DB5D0B" w:rsidRPr="009D3BB7" w:rsidRDefault="1163F7EB" w:rsidP="0593B020">
      <w:pPr>
        <w:pStyle w:val="Plattetekst"/>
        <w:ind w:left="0"/>
        <w:rPr>
          <w:rFonts w:ascii="DIN-Regular" w:hAnsi="DIN-Regular"/>
          <w:sz w:val="20"/>
          <w:szCs w:val="20"/>
        </w:rPr>
      </w:pPr>
      <w:r w:rsidRPr="009D3BB7">
        <w:rPr>
          <w:rFonts w:ascii="DIN-Regular" w:hAnsi="DIN-Regular"/>
          <w:sz w:val="20"/>
          <w:szCs w:val="20"/>
        </w:rPr>
        <w:t xml:space="preserve">De gehele </w:t>
      </w:r>
      <w:r w:rsidR="30C05E30" w:rsidRPr="009D3BB7">
        <w:rPr>
          <w:rFonts w:ascii="DIN-Regular" w:hAnsi="DIN-Regular"/>
          <w:sz w:val="20"/>
          <w:szCs w:val="20"/>
        </w:rPr>
        <w:t>inkoop</w:t>
      </w:r>
      <w:r w:rsidRPr="009D3BB7">
        <w:rPr>
          <w:rFonts w:ascii="DIN-Regular" w:hAnsi="DIN-Regular"/>
          <w:sz w:val="20"/>
          <w:szCs w:val="20"/>
        </w:rPr>
        <w:t xml:space="preserve"> verloopt via TenderNed (www.tenderned.nl). </w:t>
      </w:r>
    </w:p>
    <w:p w14:paraId="19FE2F62" w14:textId="28674470" w:rsidR="00DB5D0B" w:rsidRPr="009D3BB7" w:rsidRDefault="00DB5D0B" w:rsidP="0593B020">
      <w:pPr>
        <w:pStyle w:val="Plattetekst"/>
        <w:ind w:left="0"/>
        <w:rPr>
          <w:rFonts w:ascii="DIN-Regular" w:hAnsi="DIN-Regular"/>
          <w:sz w:val="20"/>
          <w:szCs w:val="20"/>
        </w:rPr>
      </w:pPr>
    </w:p>
    <w:p w14:paraId="715B52D1" w14:textId="4E48C639" w:rsidR="00DB5D0B" w:rsidRPr="009D3BB7" w:rsidRDefault="1163F7EB" w:rsidP="6529138C">
      <w:pPr>
        <w:pStyle w:val="Plattetekst"/>
        <w:ind w:left="0"/>
        <w:rPr>
          <w:rFonts w:ascii="DIN-Regular" w:hAnsi="DIN-Regular"/>
          <w:sz w:val="20"/>
          <w:szCs w:val="20"/>
        </w:rPr>
      </w:pPr>
      <w:r w:rsidRPr="009D3BB7">
        <w:rPr>
          <w:rFonts w:ascii="DIN-Regular" w:hAnsi="DIN-Regular"/>
          <w:sz w:val="20"/>
          <w:szCs w:val="20"/>
        </w:rPr>
        <w:t>Dit betekent dat:</w:t>
      </w:r>
    </w:p>
    <w:p w14:paraId="578515AF" w14:textId="4D24072E" w:rsidR="00DB5D0B" w:rsidRPr="009D3BB7" w:rsidRDefault="1163F7EB" w:rsidP="6529138C">
      <w:pPr>
        <w:pStyle w:val="Plattetekst"/>
        <w:ind w:left="0"/>
        <w:rPr>
          <w:rFonts w:ascii="DIN-Regular" w:hAnsi="DIN-Regular"/>
          <w:sz w:val="20"/>
          <w:szCs w:val="20"/>
        </w:rPr>
      </w:pPr>
      <w:r w:rsidRPr="009D3BB7">
        <w:rPr>
          <w:rFonts w:ascii="DIN-Regular" w:hAnsi="DIN-Regular"/>
          <w:sz w:val="20"/>
          <w:szCs w:val="20"/>
        </w:rPr>
        <w:t>•</w:t>
      </w:r>
      <w:r w:rsidRPr="009D3BB7">
        <w:rPr>
          <w:rFonts w:ascii="DIN-Regular" w:hAnsi="DIN-Regular"/>
        </w:rPr>
        <w:tab/>
      </w:r>
      <w:r w:rsidR="30C05E30" w:rsidRPr="009D3BB7">
        <w:rPr>
          <w:rFonts w:ascii="DIN-Regular" w:hAnsi="DIN-Regular"/>
          <w:sz w:val="20"/>
          <w:szCs w:val="20"/>
        </w:rPr>
        <w:t>Inkoopdocumenten</w:t>
      </w:r>
      <w:r w:rsidRPr="009D3BB7">
        <w:rPr>
          <w:rFonts w:ascii="DIN-Regular" w:hAnsi="DIN-Regular"/>
          <w:sz w:val="20"/>
          <w:szCs w:val="20"/>
        </w:rPr>
        <w:t xml:space="preserve"> digitaal ter beschikking worden gesteld via TenderNed.</w:t>
      </w:r>
    </w:p>
    <w:p w14:paraId="279DBADC" w14:textId="77D38585" w:rsidR="00DB5D0B" w:rsidRPr="009D3BB7" w:rsidRDefault="1163F7EB" w:rsidP="6529138C">
      <w:pPr>
        <w:pStyle w:val="Plattetekst"/>
        <w:ind w:left="0"/>
        <w:rPr>
          <w:rFonts w:ascii="DIN-Regular" w:hAnsi="DIN-Regular"/>
          <w:sz w:val="20"/>
          <w:szCs w:val="20"/>
        </w:rPr>
      </w:pPr>
      <w:r w:rsidRPr="009D3BB7">
        <w:rPr>
          <w:rFonts w:ascii="DIN-Regular" w:hAnsi="DIN-Regular"/>
          <w:sz w:val="20"/>
          <w:szCs w:val="20"/>
        </w:rPr>
        <w:t>•</w:t>
      </w:r>
      <w:r w:rsidRPr="009D3BB7">
        <w:rPr>
          <w:rFonts w:ascii="DIN-Regular" w:hAnsi="DIN-Regular"/>
        </w:rPr>
        <w:tab/>
      </w:r>
      <w:r w:rsidRPr="009D3BB7">
        <w:rPr>
          <w:rFonts w:ascii="DIN-Regular" w:hAnsi="DIN-Regular"/>
          <w:sz w:val="20"/>
          <w:szCs w:val="20"/>
        </w:rPr>
        <w:t xml:space="preserve">Het stellen van vragen plaatsvindt via TenderNed. </w:t>
      </w:r>
    </w:p>
    <w:p w14:paraId="69164D0E" w14:textId="62956392" w:rsidR="00DB5D0B" w:rsidRPr="009D3BB7" w:rsidRDefault="1163F7EB" w:rsidP="6529138C">
      <w:pPr>
        <w:pStyle w:val="Plattetekst"/>
        <w:ind w:left="0"/>
        <w:rPr>
          <w:rFonts w:ascii="DIN-Regular" w:hAnsi="DIN-Regular"/>
          <w:sz w:val="20"/>
          <w:szCs w:val="20"/>
        </w:rPr>
      </w:pPr>
      <w:r w:rsidRPr="009D3BB7">
        <w:rPr>
          <w:rFonts w:ascii="DIN-Regular" w:hAnsi="DIN-Regular"/>
          <w:sz w:val="20"/>
          <w:szCs w:val="20"/>
        </w:rPr>
        <w:t>•</w:t>
      </w:r>
      <w:r w:rsidRPr="009D3BB7">
        <w:rPr>
          <w:rFonts w:ascii="DIN-Regular" w:hAnsi="DIN-Regular"/>
        </w:rPr>
        <w:tab/>
      </w:r>
      <w:r w:rsidRPr="009D3BB7">
        <w:rPr>
          <w:rFonts w:ascii="DIN-Regular" w:hAnsi="DIN-Regular"/>
          <w:sz w:val="20"/>
          <w:szCs w:val="20"/>
        </w:rPr>
        <w:t>Inschrijvingen uitsluitend via TenderNed kunnen worden ingediend.</w:t>
      </w:r>
    </w:p>
    <w:p w14:paraId="179708B3" w14:textId="66EC047E" w:rsidR="00DB5D0B" w:rsidRPr="009D3BB7" w:rsidRDefault="1163F7EB" w:rsidP="6529138C">
      <w:pPr>
        <w:pStyle w:val="Plattetekst"/>
        <w:ind w:left="0"/>
        <w:rPr>
          <w:rFonts w:ascii="DIN-Regular" w:hAnsi="DIN-Regular"/>
          <w:sz w:val="20"/>
          <w:szCs w:val="20"/>
        </w:rPr>
      </w:pPr>
      <w:r w:rsidRPr="009D3BB7">
        <w:rPr>
          <w:rFonts w:ascii="DIN-Regular" w:hAnsi="DIN-Regular"/>
          <w:sz w:val="20"/>
          <w:szCs w:val="20"/>
        </w:rPr>
        <w:lastRenderedPageBreak/>
        <w:t>•</w:t>
      </w:r>
      <w:r w:rsidRPr="009D3BB7">
        <w:rPr>
          <w:rFonts w:ascii="DIN-Regular" w:hAnsi="DIN-Regular"/>
        </w:rPr>
        <w:tab/>
      </w:r>
      <w:r w:rsidRPr="009D3BB7">
        <w:rPr>
          <w:rFonts w:ascii="DIN-Regular" w:hAnsi="DIN-Regular"/>
          <w:sz w:val="20"/>
          <w:szCs w:val="20"/>
        </w:rPr>
        <w:t>Ook alle verdere correspondentie in beginsel plaatsvindt via TenderNed.</w:t>
      </w:r>
    </w:p>
    <w:p w14:paraId="1835831C" w14:textId="77777777" w:rsidR="00DB5D0B" w:rsidRPr="009D3BB7" w:rsidRDefault="00DB5D0B" w:rsidP="6529138C">
      <w:pPr>
        <w:pStyle w:val="Plattetekst"/>
        <w:ind w:left="0"/>
        <w:rPr>
          <w:rFonts w:ascii="DIN-Regular" w:hAnsi="DIN-Regular"/>
          <w:sz w:val="20"/>
          <w:szCs w:val="20"/>
        </w:rPr>
      </w:pPr>
    </w:p>
    <w:p w14:paraId="57F398F8" w14:textId="5F3670E0" w:rsidR="00DB5D0B" w:rsidRPr="009D3BB7" w:rsidRDefault="1163F7EB" w:rsidP="6529138C">
      <w:pPr>
        <w:pStyle w:val="Plattetekst"/>
        <w:ind w:left="0"/>
        <w:rPr>
          <w:rFonts w:ascii="DIN-Regular" w:hAnsi="DIN-Regular"/>
          <w:sz w:val="20"/>
          <w:szCs w:val="20"/>
        </w:rPr>
      </w:pPr>
      <w:r w:rsidRPr="3D3FFD99">
        <w:rPr>
          <w:rFonts w:ascii="DIN-Regular" w:hAnsi="DIN-Regular"/>
          <w:sz w:val="20"/>
          <w:szCs w:val="20"/>
        </w:rPr>
        <w:t xml:space="preserve">Nederlandse ondernemingen kunnen op TenderNed alleen inloggen via </w:t>
      </w:r>
      <w:r w:rsidR="01D2BFCC" w:rsidRPr="3D3FFD99">
        <w:rPr>
          <w:rFonts w:ascii="DIN-Regular" w:hAnsi="DIN-Regular"/>
          <w:sz w:val="20"/>
          <w:szCs w:val="20"/>
        </w:rPr>
        <w:t>E-</w:t>
      </w:r>
      <w:r w:rsidR="00EF3241" w:rsidRPr="3D3FFD99">
        <w:rPr>
          <w:rFonts w:ascii="DIN-Regular" w:hAnsi="DIN-Regular"/>
          <w:sz w:val="20"/>
          <w:szCs w:val="20"/>
        </w:rPr>
        <w:t>Herkenning</w:t>
      </w:r>
      <w:r w:rsidRPr="3D3FFD99">
        <w:rPr>
          <w:rFonts w:ascii="DIN-Regular" w:hAnsi="DIN-Regular"/>
          <w:sz w:val="20"/>
          <w:szCs w:val="20"/>
        </w:rPr>
        <w:t xml:space="preserve">. Schaf daarom tijdig een persoonsgebonden </w:t>
      </w:r>
      <w:r w:rsidR="458248CE" w:rsidRPr="3D3FFD99">
        <w:rPr>
          <w:rFonts w:ascii="DIN-Regular" w:hAnsi="DIN-Regular"/>
          <w:sz w:val="20"/>
          <w:szCs w:val="20"/>
        </w:rPr>
        <w:t>E</w:t>
      </w:r>
      <w:r w:rsidR="458248CE" w:rsidRPr="3D3FFD99">
        <w:rPr>
          <w:rFonts w:ascii="DIN-Regular" w:hAnsi="DIN-Regular"/>
          <w:sz w:val="20"/>
          <w:szCs w:val="20"/>
          <w:highlight w:val="yellow"/>
        </w:rPr>
        <w:t>-</w:t>
      </w:r>
      <w:r w:rsidR="00EF3241" w:rsidRPr="3D3FFD99">
        <w:rPr>
          <w:rFonts w:ascii="DIN-Regular" w:hAnsi="DIN-Regular"/>
          <w:sz w:val="20"/>
          <w:szCs w:val="20"/>
          <w:highlight w:val="yellow"/>
        </w:rPr>
        <w:t>Herkenningsmiddel</w:t>
      </w:r>
      <w:r w:rsidRPr="3D3FFD99">
        <w:rPr>
          <w:rFonts w:ascii="DIN-Regular" w:hAnsi="DIN-Regular"/>
          <w:sz w:val="20"/>
          <w:szCs w:val="20"/>
          <w:highlight w:val="yellow"/>
        </w:rPr>
        <w:t xml:space="preserve"> met minimaal betrouwbaarheidsniveau</w:t>
      </w:r>
      <w:r w:rsidRPr="3D3FFD99">
        <w:rPr>
          <w:rFonts w:ascii="DIN-Regular" w:hAnsi="DIN-Regular"/>
          <w:sz w:val="20"/>
          <w:szCs w:val="20"/>
        </w:rPr>
        <w:t xml:space="preserve"> </w:t>
      </w:r>
      <w:r w:rsidR="26FD908D" w:rsidRPr="3D3FFD99">
        <w:rPr>
          <w:rFonts w:ascii="DIN-Regular" w:hAnsi="DIN-Regular"/>
          <w:sz w:val="20"/>
          <w:szCs w:val="20"/>
          <w:highlight w:val="yellow"/>
        </w:rPr>
        <w:t xml:space="preserve">2 </w:t>
      </w:r>
      <w:r w:rsidR="26FD908D" w:rsidRPr="3D3FFD99">
        <w:rPr>
          <w:rFonts w:ascii="DIN-Regular" w:hAnsi="DIN-Regular"/>
          <w:strike/>
          <w:sz w:val="20"/>
          <w:szCs w:val="20"/>
          <w:highlight w:val="yellow"/>
        </w:rPr>
        <w:t xml:space="preserve"> </w:t>
      </w:r>
      <w:r w:rsidRPr="3D3FFD99">
        <w:rPr>
          <w:rFonts w:ascii="DIN-Regular" w:hAnsi="DIN-Regular"/>
          <w:strike/>
          <w:sz w:val="20"/>
          <w:szCs w:val="20"/>
          <w:highlight w:val="yellow"/>
        </w:rPr>
        <w:t>3</w:t>
      </w:r>
      <w:r w:rsidRPr="3D3FFD99">
        <w:rPr>
          <w:rFonts w:ascii="DIN-Regular" w:hAnsi="DIN-Regular"/>
          <w:sz w:val="20"/>
          <w:szCs w:val="20"/>
          <w:highlight w:val="yellow"/>
        </w:rPr>
        <w:t>.</w:t>
      </w:r>
      <w:r w:rsidRPr="3D3FFD99">
        <w:rPr>
          <w:rFonts w:ascii="DIN-Regular" w:hAnsi="DIN-Regular"/>
          <w:sz w:val="20"/>
          <w:szCs w:val="20"/>
        </w:rPr>
        <w:t xml:space="preserve"> Koppel dit middel vervolgens aan uw gebruikersaccount in TenderNed. Om optimaal gebruik te kunnen maken van de functionaliteit van TenderNed is het van belang dat de organisatie juist is geregistreerd dat aan de juiste personen voor de onderhavige aanbesteding de juiste machtiging gegeven wordt. Zorg dat dit voor de vakantieperiodes of andere momenten waarbij vervanging nodig kan zijn, is geregeld.</w:t>
      </w:r>
    </w:p>
    <w:p w14:paraId="37404D18" w14:textId="77777777" w:rsidR="00DB5D0B" w:rsidRPr="009D3BB7" w:rsidRDefault="00DB5D0B" w:rsidP="6529138C">
      <w:pPr>
        <w:pStyle w:val="Plattetekst"/>
        <w:ind w:left="0"/>
        <w:rPr>
          <w:rFonts w:ascii="DIN-Regular" w:hAnsi="DIN-Regular"/>
          <w:sz w:val="20"/>
          <w:szCs w:val="20"/>
        </w:rPr>
      </w:pPr>
    </w:p>
    <w:p w14:paraId="38DA53E2" w14:textId="03F185EE" w:rsidR="00DB5D0B" w:rsidRPr="009D3BB7" w:rsidRDefault="1163F7EB" w:rsidP="6529138C">
      <w:pPr>
        <w:pStyle w:val="Plattetekst"/>
        <w:ind w:left="0"/>
        <w:rPr>
          <w:rFonts w:ascii="DIN-Regular" w:hAnsi="DIN-Regular"/>
          <w:sz w:val="20"/>
          <w:szCs w:val="20"/>
        </w:rPr>
      </w:pPr>
      <w:r w:rsidRPr="009D3BB7">
        <w:rPr>
          <w:rFonts w:ascii="DIN-Regular" w:hAnsi="DIN-Regular"/>
          <w:sz w:val="20"/>
          <w:szCs w:val="20"/>
        </w:rPr>
        <w:t>Alleen als een onderneming in TenderNed op de groene knop “Houd mij op de hoogte van deze aanbesteding” heeft gedrukt, ontvangt deze bepaalde automatische berichten die bijvoorbeeld attenderen op het feit dat aanbestedingsstukken zijn toegevoegd door de gemeente. Het sec downloaden van de aanbestedingsstukken is hiervoor dus niet voldoende.</w:t>
      </w:r>
    </w:p>
    <w:p w14:paraId="2AD0C77D" w14:textId="77777777" w:rsidR="00DB5D0B" w:rsidRPr="00DB5D0B" w:rsidRDefault="00DB5D0B" w:rsidP="6529138C">
      <w:pPr>
        <w:pStyle w:val="Plattetekst"/>
        <w:ind w:left="0"/>
        <w:rPr>
          <w:rFonts w:ascii="DIN-Regular" w:hAnsi="DIN-Regular"/>
          <w:sz w:val="20"/>
          <w:szCs w:val="20"/>
        </w:rPr>
      </w:pPr>
    </w:p>
    <w:p w14:paraId="20F4D954" w14:textId="2681DDB4" w:rsidR="00092707" w:rsidRDefault="6AB17AFC" w:rsidP="6529138C">
      <w:pPr>
        <w:pStyle w:val="Plattetekst"/>
        <w:ind w:left="0"/>
        <w:rPr>
          <w:rFonts w:ascii="DIN-Regular" w:hAnsi="DIN-Regular"/>
          <w:sz w:val="20"/>
          <w:szCs w:val="20"/>
        </w:rPr>
      </w:pPr>
      <w:r w:rsidRPr="6529138C">
        <w:rPr>
          <w:rFonts w:ascii="DIN-Regular" w:hAnsi="DIN-Regular"/>
          <w:sz w:val="20"/>
          <w:szCs w:val="20"/>
        </w:rPr>
        <w:t>Via www.tenderned.nl/voor-ondernemingen/ondersteuning zijn tal van kennisbronnen te raadplegen. Indien inschrijvers technische problemen ervaren of vragen hebben over de werking van TenderNed, dan dient contact opgenomen te worden met de servicedesk van TenderNed. Mede vanwege de beperkte bereikbaarheid van de helpdesk (tijdens kantooruren) wordt aangeraden tijdig te beginnen met de benodigde acties in TenderNed, in het bijzonder het stellen van vragen en het indienen van de inschrijving.</w:t>
      </w:r>
    </w:p>
    <w:p w14:paraId="4CBEBB5A" w14:textId="77777777" w:rsidR="00DD20AD" w:rsidRPr="00F00ED4" w:rsidRDefault="00DD20AD" w:rsidP="6529138C">
      <w:pPr>
        <w:pStyle w:val="Plattetekst"/>
        <w:ind w:left="0"/>
        <w:rPr>
          <w:rFonts w:ascii="DIN-Regular" w:hAnsi="DIN-Regular"/>
          <w:sz w:val="20"/>
          <w:szCs w:val="20"/>
        </w:rPr>
      </w:pPr>
    </w:p>
    <w:p w14:paraId="46CDEE07" w14:textId="0A04B21E" w:rsidR="39D88B82" w:rsidRPr="00F00ED4" w:rsidRDefault="39D88B82" w:rsidP="6529138C">
      <w:pPr>
        <w:pStyle w:val="Plattetekst"/>
        <w:ind w:left="0"/>
        <w:rPr>
          <w:rFonts w:ascii="DIN-Regular" w:hAnsi="DIN-Regular"/>
          <w:sz w:val="20"/>
          <w:szCs w:val="20"/>
        </w:rPr>
      </w:pPr>
    </w:p>
    <w:p w14:paraId="1E4600ED" w14:textId="77777777" w:rsidR="00AB5A4C" w:rsidRPr="00AB5A4C" w:rsidRDefault="00AB5A4C" w:rsidP="6529138C">
      <w:pPr>
        <w:pStyle w:val="Plattetekst"/>
        <w:jc w:val="both"/>
      </w:pPr>
    </w:p>
    <w:p w14:paraId="5015CB5A" w14:textId="77777777" w:rsidR="006B729C" w:rsidRPr="009A4FA3" w:rsidRDefault="006B729C" w:rsidP="6529138C">
      <w:pPr>
        <w:pStyle w:val="Kop1"/>
      </w:pPr>
      <w:bookmarkStart w:id="4" w:name="_Toc167218742"/>
      <w:r>
        <w:lastRenderedPageBreak/>
        <w:t>Beschrijving opdracht</w:t>
      </w:r>
      <w:bookmarkEnd w:id="4"/>
    </w:p>
    <w:p w14:paraId="4CCA93E7" w14:textId="3929830B" w:rsidR="006B729C" w:rsidRPr="00F00ED4" w:rsidRDefault="006B729C" w:rsidP="6529138C">
      <w:pPr>
        <w:pStyle w:val="Kop2"/>
      </w:pPr>
      <w:bookmarkStart w:id="5" w:name="_Toc167218743"/>
      <w:r>
        <w:t>Uitgangspunten, doelstellingen en voorzieningen</w:t>
      </w:r>
      <w:bookmarkEnd w:id="5"/>
    </w:p>
    <w:p w14:paraId="1298DDDC" w14:textId="77777777" w:rsidR="006B729C" w:rsidRPr="00F00ED4" w:rsidRDefault="006B729C" w:rsidP="6529138C">
      <w:pPr>
        <w:pStyle w:val="Plattetekst"/>
        <w:rPr>
          <w:rFonts w:ascii="DIN-Regular" w:hAnsi="DIN-Regular"/>
          <w:sz w:val="20"/>
          <w:szCs w:val="20"/>
        </w:rPr>
      </w:pPr>
    </w:p>
    <w:p w14:paraId="0D840BB4" w14:textId="490064D2" w:rsidR="006B729C" w:rsidRDefault="006B729C" w:rsidP="6529138C">
      <w:pPr>
        <w:pStyle w:val="StijlKop3LatijnsDIN-Regular10pt"/>
      </w:pPr>
      <w:bookmarkStart w:id="6" w:name="_Toc167218744"/>
      <w:r>
        <w:t>Algemene beleidsuitgangspunten</w:t>
      </w:r>
      <w:bookmarkEnd w:id="6"/>
    </w:p>
    <w:p w14:paraId="43D62808" w14:textId="7E54AB81" w:rsidR="00D11894" w:rsidRPr="004770FF" w:rsidRDefault="2C3EFAE8" w:rsidP="3731FFDC">
      <w:pPr>
        <w:pStyle w:val="paragraph"/>
        <w:spacing w:before="0" w:beforeAutospacing="0" w:after="0" w:afterAutospacing="0"/>
        <w:textAlignment w:val="baseline"/>
        <w:rPr>
          <w:rFonts w:ascii="DIN-Regular" w:hAnsi="DIN-Regular" w:cs="Segoe UI"/>
          <w:sz w:val="20"/>
          <w:szCs w:val="20"/>
        </w:rPr>
      </w:pPr>
      <w:r w:rsidRPr="3731FFDC">
        <w:rPr>
          <w:rStyle w:val="normaltextrun"/>
          <w:rFonts w:ascii="DIN-Regular" w:hAnsi="DIN-Regular" w:cs="Calibri"/>
          <w:color w:val="000000" w:themeColor="text1"/>
          <w:sz w:val="20"/>
          <w:szCs w:val="20"/>
        </w:rPr>
        <w:t xml:space="preserve">De Gemeente wil de best mogelijke </w:t>
      </w:r>
      <w:r w:rsidR="71B8E3FC" w:rsidRPr="3731FFDC">
        <w:rPr>
          <w:rStyle w:val="normaltextrun"/>
          <w:rFonts w:ascii="DIN-Regular" w:hAnsi="DIN-Regular" w:cs="Calibri"/>
          <w:color w:val="000000" w:themeColor="text1"/>
          <w:sz w:val="20"/>
          <w:szCs w:val="20"/>
        </w:rPr>
        <w:t>j</w:t>
      </w:r>
      <w:r w:rsidR="03E0FE01" w:rsidRPr="3731FFDC">
        <w:rPr>
          <w:rStyle w:val="normaltextrun"/>
          <w:rFonts w:ascii="DIN-Regular" w:hAnsi="DIN-Regular" w:cs="Calibri"/>
          <w:color w:val="000000" w:themeColor="text1"/>
          <w:sz w:val="20"/>
          <w:szCs w:val="20"/>
        </w:rPr>
        <w:t>eugdhulp</w:t>
      </w:r>
      <w:r w:rsidRPr="3731FFDC">
        <w:rPr>
          <w:rStyle w:val="normaltextrun"/>
          <w:rFonts w:ascii="DIN-Regular" w:hAnsi="DIN-Regular" w:cs="Calibri"/>
          <w:color w:val="000000" w:themeColor="text1"/>
          <w:sz w:val="20"/>
          <w:szCs w:val="20"/>
        </w:rPr>
        <w:t xml:space="preserve"> beschikbaar stellen aan jeugdigen en hun </w:t>
      </w:r>
      <w:r w:rsidR="2224DFBD" w:rsidRPr="3731FFDC">
        <w:rPr>
          <w:rStyle w:val="normaltextrun"/>
          <w:rFonts w:ascii="DIN-Regular" w:hAnsi="DIN-Regular" w:cs="Calibri"/>
          <w:color w:val="000000" w:themeColor="text1"/>
          <w:sz w:val="20"/>
          <w:szCs w:val="20"/>
        </w:rPr>
        <w:t>(pleeg)</w:t>
      </w:r>
      <w:r w:rsidRPr="3731FFDC">
        <w:rPr>
          <w:rStyle w:val="normaltextrun"/>
          <w:rFonts w:ascii="DIN-Regular" w:hAnsi="DIN-Regular" w:cs="Calibri"/>
          <w:color w:val="000000" w:themeColor="text1"/>
          <w:sz w:val="20"/>
          <w:szCs w:val="20"/>
        </w:rPr>
        <w:t>ouder</w:t>
      </w:r>
      <w:r w:rsidR="6A3DC70C" w:rsidRPr="3731FFDC">
        <w:rPr>
          <w:rStyle w:val="normaltextrun"/>
          <w:rFonts w:ascii="DIN-Regular" w:hAnsi="DIN-Regular" w:cs="Calibri"/>
          <w:color w:val="000000" w:themeColor="text1"/>
          <w:sz w:val="20"/>
          <w:szCs w:val="20"/>
        </w:rPr>
        <w:t>(</w:t>
      </w:r>
      <w:r w:rsidRPr="3731FFDC">
        <w:rPr>
          <w:rStyle w:val="normaltextrun"/>
          <w:rFonts w:ascii="DIN-Regular" w:hAnsi="DIN-Regular" w:cs="Calibri"/>
          <w:color w:val="000000" w:themeColor="text1"/>
          <w:sz w:val="20"/>
          <w:szCs w:val="20"/>
        </w:rPr>
        <w:t>s</w:t>
      </w:r>
      <w:r w:rsidR="0CAADE2F" w:rsidRPr="3731FFDC">
        <w:rPr>
          <w:rStyle w:val="normaltextrun"/>
          <w:rFonts w:ascii="DIN-Regular" w:hAnsi="DIN-Regular" w:cs="Calibri"/>
          <w:color w:val="000000" w:themeColor="text1"/>
          <w:sz w:val="20"/>
          <w:szCs w:val="20"/>
        </w:rPr>
        <w:t>)/verzorger(s)</w:t>
      </w:r>
      <w:r w:rsidRPr="3731FFDC">
        <w:rPr>
          <w:rStyle w:val="normaltextrun"/>
          <w:rFonts w:ascii="DIN-Regular" w:hAnsi="DIN-Regular" w:cs="Calibri"/>
          <w:color w:val="000000" w:themeColor="text1"/>
          <w:sz w:val="20"/>
          <w:szCs w:val="20"/>
        </w:rPr>
        <w:t xml:space="preserve"> om gezond en veilig te kunnen opgroeien. Het overkoepelende doel voor de </w:t>
      </w:r>
      <w:r w:rsidR="63ABFF34" w:rsidRPr="3731FFDC">
        <w:rPr>
          <w:rStyle w:val="normaltextrun"/>
          <w:rFonts w:ascii="DIN-Regular" w:hAnsi="DIN-Regular" w:cs="Calibri"/>
          <w:color w:val="000000" w:themeColor="text1"/>
          <w:sz w:val="20"/>
          <w:szCs w:val="20"/>
        </w:rPr>
        <w:t>j</w:t>
      </w:r>
      <w:r w:rsidR="03E0FE01" w:rsidRPr="3731FFDC">
        <w:rPr>
          <w:rStyle w:val="normaltextrun"/>
          <w:rFonts w:ascii="DIN-Regular" w:hAnsi="DIN-Regular" w:cs="Calibri"/>
          <w:color w:val="000000" w:themeColor="text1"/>
          <w:sz w:val="20"/>
          <w:szCs w:val="20"/>
        </w:rPr>
        <w:t>eugdhulp</w:t>
      </w:r>
      <w:r w:rsidRPr="3731FFDC">
        <w:rPr>
          <w:rStyle w:val="normaltextrun"/>
          <w:rFonts w:ascii="DIN-Regular" w:hAnsi="DIN-Regular" w:cs="Calibri"/>
          <w:color w:val="000000" w:themeColor="text1"/>
          <w:sz w:val="20"/>
          <w:szCs w:val="20"/>
        </w:rPr>
        <w:t xml:space="preserve"> in Almere is dat onze jeugdigen thuis gezond en </w:t>
      </w:r>
      <w:r w:rsidR="10C158EF" w:rsidRPr="3731FFDC">
        <w:rPr>
          <w:rStyle w:val="normaltextrun"/>
          <w:rFonts w:ascii="DIN-Regular" w:hAnsi="DIN-Regular" w:cs="Calibri"/>
          <w:color w:val="000000" w:themeColor="text1"/>
          <w:sz w:val="20"/>
          <w:szCs w:val="20"/>
        </w:rPr>
        <w:t>v</w:t>
      </w:r>
      <w:r w:rsidRPr="3731FFDC">
        <w:rPr>
          <w:rStyle w:val="normaltextrun"/>
          <w:rFonts w:ascii="DIN-Regular" w:hAnsi="DIN-Regular" w:cs="Calibri"/>
          <w:color w:val="000000" w:themeColor="text1"/>
          <w:sz w:val="20"/>
          <w:szCs w:val="20"/>
        </w:rPr>
        <w:t xml:space="preserve">eilig opgroeien. Waar dit niet (volledig) mogelijk is, richt ons beleid zich op het voorkomen of verkorten van (dreigende) problematiek via preventie en vroegsignalering. Als er wel tijdelijk of langdurig </w:t>
      </w:r>
      <w:r w:rsidR="2D351EC2" w:rsidRPr="3731FFDC">
        <w:rPr>
          <w:rStyle w:val="normaltextrun"/>
          <w:rFonts w:ascii="DIN-Regular" w:hAnsi="DIN-Regular" w:cs="Calibri"/>
          <w:color w:val="000000" w:themeColor="text1"/>
          <w:sz w:val="20"/>
          <w:szCs w:val="20"/>
        </w:rPr>
        <w:t>j</w:t>
      </w:r>
      <w:r w:rsidR="03E0FE01" w:rsidRPr="3731FFDC">
        <w:rPr>
          <w:rStyle w:val="normaltextrun"/>
          <w:rFonts w:ascii="DIN-Regular" w:hAnsi="DIN-Regular" w:cs="Calibri"/>
          <w:color w:val="000000" w:themeColor="text1"/>
          <w:sz w:val="20"/>
          <w:szCs w:val="20"/>
        </w:rPr>
        <w:t>eugdhulp</w:t>
      </w:r>
      <w:r w:rsidRPr="3731FFDC">
        <w:rPr>
          <w:rStyle w:val="normaltextrun"/>
          <w:rFonts w:ascii="DIN-Regular" w:hAnsi="DIN-Regular" w:cs="Calibri"/>
          <w:color w:val="000000" w:themeColor="text1"/>
          <w:sz w:val="20"/>
          <w:szCs w:val="20"/>
        </w:rPr>
        <w:t xml:space="preserve"> zonder verblijf nodig is, dan is deze zo dicht mogelijk bij de leefomgeving van de jeugdige georganiseerd. </w:t>
      </w:r>
      <w:r w:rsidRPr="3731FFDC">
        <w:rPr>
          <w:rStyle w:val="eop"/>
          <w:rFonts w:ascii="DIN-Regular" w:hAnsi="DIN-Regular" w:cs="Calibri"/>
          <w:color w:val="000000" w:themeColor="text1"/>
          <w:sz w:val="20"/>
          <w:szCs w:val="20"/>
        </w:rPr>
        <w:t> </w:t>
      </w:r>
    </w:p>
    <w:p w14:paraId="09CA9F04" w14:textId="52000FA4" w:rsidR="00D11894" w:rsidRPr="00033248" w:rsidRDefault="00D11894" w:rsidP="74B83A11">
      <w:pPr>
        <w:pStyle w:val="paragraph"/>
        <w:spacing w:before="0" w:beforeAutospacing="0" w:after="0" w:afterAutospacing="0"/>
        <w:textAlignment w:val="baseline"/>
        <w:rPr>
          <w:rFonts w:ascii="DIN-Regular" w:hAnsi="DIN-Regular" w:cs="Segoe UI"/>
          <w:sz w:val="20"/>
          <w:szCs w:val="20"/>
        </w:rPr>
      </w:pPr>
      <w:r w:rsidRPr="74B83A11">
        <w:rPr>
          <w:rStyle w:val="normaltextrun"/>
          <w:rFonts w:ascii="DIN-Regular" w:hAnsi="DIN-Regular" w:cs="Calibri"/>
          <w:color w:val="000000" w:themeColor="text1"/>
          <w:sz w:val="20"/>
          <w:szCs w:val="20"/>
        </w:rPr>
        <w:t xml:space="preserve">Leidend voor de inkoop van </w:t>
      </w:r>
      <w:r w:rsidR="1F0E4786" w:rsidRPr="55ED1B03">
        <w:rPr>
          <w:rStyle w:val="normaltextrun"/>
          <w:rFonts w:ascii="DIN-Regular" w:hAnsi="DIN-Regular" w:cs="Calibri"/>
          <w:color w:val="000000" w:themeColor="text1"/>
          <w:sz w:val="20"/>
          <w:szCs w:val="20"/>
        </w:rPr>
        <w:t>j</w:t>
      </w:r>
      <w:r w:rsidR="1109F2E2" w:rsidRPr="55ED1B03">
        <w:rPr>
          <w:rStyle w:val="normaltextrun"/>
          <w:rFonts w:ascii="DIN-Regular" w:hAnsi="DIN-Regular" w:cs="Calibri"/>
          <w:color w:val="000000" w:themeColor="text1"/>
          <w:sz w:val="20"/>
          <w:szCs w:val="20"/>
        </w:rPr>
        <w:t>eugdhulp</w:t>
      </w:r>
      <w:r w:rsidRPr="74B83A11">
        <w:rPr>
          <w:rStyle w:val="normaltextrun"/>
          <w:rFonts w:ascii="DIN-Regular" w:hAnsi="DIN-Regular" w:cs="Calibri"/>
          <w:color w:val="000000" w:themeColor="text1"/>
          <w:sz w:val="20"/>
          <w:szCs w:val="20"/>
        </w:rPr>
        <w:t xml:space="preserve"> zijn de visie en beleidsdoelen van de </w:t>
      </w:r>
      <w:r w:rsidR="009D3BB7">
        <w:rPr>
          <w:rStyle w:val="normaltextrun"/>
          <w:rFonts w:ascii="DIN-Regular" w:hAnsi="DIN-Regular" w:cs="Calibri"/>
          <w:color w:val="000000" w:themeColor="text1"/>
          <w:sz w:val="20"/>
          <w:szCs w:val="20"/>
        </w:rPr>
        <w:t>G</w:t>
      </w:r>
      <w:r w:rsidRPr="74B83A11">
        <w:rPr>
          <w:rStyle w:val="normaltextrun"/>
          <w:rFonts w:ascii="DIN-Regular" w:hAnsi="DIN-Regular" w:cs="Calibri"/>
          <w:color w:val="000000" w:themeColor="text1"/>
          <w:sz w:val="20"/>
          <w:szCs w:val="20"/>
        </w:rPr>
        <w:t xml:space="preserve">emeente op het gebied van </w:t>
      </w:r>
      <w:r w:rsidR="0C18A1E8" w:rsidRPr="55ED1B03">
        <w:rPr>
          <w:rStyle w:val="normaltextrun"/>
          <w:rFonts w:ascii="DIN-Regular" w:hAnsi="DIN-Regular" w:cs="Calibri"/>
          <w:color w:val="000000" w:themeColor="text1"/>
          <w:sz w:val="20"/>
          <w:szCs w:val="20"/>
        </w:rPr>
        <w:t>j</w:t>
      </w:r>
      <w:r w:rsidR="1109F2E2" w:rsidRPr="55ED1B03">
        <w:rPr>
          <w:rStyle w:val="normaltextrun"/>
          <w:rFonts w:ascii="DIN-Regular" w:hAnsi="DIN-Regular" w:cs="Calibri"/>
          <w:color w:val="000000" w:themeColor="text1"/>
          <w:sz w:val="20"/>
          <w:szCs w:val="20"/>
        </w:rPr>
        <w:t>eugdhulp</w:t>
      </w:r>
      <w:r w:rsidRPr="74B83A11">
        <w:rPr>
          <w:rStyle w:val="normaltextrun"/>
          <w:rFonts w:ascii="DIN-Regular" w:hAnsi="DIN-Regular" w:cs="Calibri"/>
          <w:color w:val="000000" w:themeColor="text1"/>
          <w:sz w:val="20"/>
          <w:szCs w:val="20"/>
        </w:rPr>
        <w:t xml:space="preserve"> die voortvloeien uit de Jeugdwet. Daarbij is de financiële beheersbaarheid van de </w:t>
      </w:r>
      <w:r w:rsidR="3329976C" w:rsidRPr="55ED1B03">
        <w:rPr>
          <w:rStyle w:val="normaltextrun"/>
          <w:rFonts w:ascii="DIN-Regular" w:hAnsi="DIN-Regular" w:cs="Calibri"/>
          <w:color w:val="000000" w:themeColor="text1"/>
          <w:sz w:val="20"/>
          <w:szCs w:val="20"/>
        </w:rPr>
        <w:t>j</w:t>
      </w:r>
      <w:r w:rsidR="1109F2E2" w:rsidRPr="55ED1B03">
        <w:rPr>
          <w:rStyle w:val="normaltextrun"/>
          <w:rFonts w:ascii="DIN-Regular" w:hAnsi="DIN-Regular" w:cs="Calibri"/>
          <w:color w:val="000000" w:themeColor="text1"/>
          <w:sz w:val="20"/>
          <w:szCs w:val="20"/>
        </w:rPr>
        <w:t>eugdhulp</w:t>
      </w:r>
      <w:r w:rsidRPr="74B83A11">
        <w:rPr>
          <w:rStyle w:val="normaltextrun"/>
          <w:rFonts w:ascii="DIN-Regular" w:hAnsi="DIN-Regular" w:cs="Calibri"/>
          <w:color w:val="000000" w:themeColor="text1"/>
          <w:sz w:val="20"/>
          <w:szCs w:val="20"/>
        </w:rPr>
        <w:t xml:space="preserve"> op lange termijn een belangrijk uitgangspunt. </w:t>
      </w:r>
      <w:r w:rsidRPr="74B83A11">
        <w:rPr>
          <w:rStyle w:val="eop"/>
          <w:rFonts w:ascii="DIN-Regular" w:hAnsi="DIN-Regular" w:cs="Calibri"/>
          <w:color w:val="000000" w:themeColor="text1"/>
          <w:sz w:val="20"/>
          <w:szCs w:val="20"/>
        </w:rPr>
        <w:t> </w:t>
      </w:r>
    </w:p>
    <w:p w14:paraId="4937A4E5" w14:textId="15B259AF" w:rsidR="085C55F4" w:rsidRDefault="085C55F4" w:rsidP="6529138C">
      <w:pPr>
        <w:pStyle w:val="paragraph"/>
        <w:spacing w:before="0" w:beforeAutospacing="0" w:after="0" w:afterAutospacing="0"/>
        <w:rPr>
          <w:rStyle w:val="normaltextrun"/>
          <w:rFonts w:ascii="DIN-Regular" w:hAnsi="DIN-Regular" w:cs="Calibri"/>
          <w:color w:val="000000" w:themeColor="text1"/>
          <w:sz w:val="20"/>
          <w:szCs w:val="20"/>
        </w:rPr>
      </w:pPr>
    </w:p>
    <w:p w14:paraId="3D430357" w14:textId="4D44D24D" w:rsidR="00D11894" w:rsidRPr="00033248" w:rsidRDefault="00D11894" w:rsidP="163B2CF8">
      <w:pPr>
        <w:pStyle w:val="paragraph"/>
        <w:spacing w:before="0" w:beforeAutospacing="0" w:after="0" w:afterAutospacing="0"/>
        <w:textAlignment w:val="baseline"/>
        <w:rPr>
          <w:rFonts w:ascii="DIN-Regular" w:hAnsi="DIN-Regular" w:cs="Segoe UI"/>
          <w:sz w:val="20"/>
          <w:szCs w:val="20"/>
        </w:rPr>
      </w:pPr>
      <w:r w:rsidRPr="163B2CF8">
        <w:rPr>
          <w:rStyle w:val="normaltextrun"/>
          <w:rFonts w:ascii="DIN-Regular" w:hAnsi="DIN-Regular" w:cs="Calibri"/>
          <w:color w:val="000000" w:themeColor="text1"/>
          <w:sz w:val="20"/>
          <w:szCs w:val="20"/>
        </w:rPr>
        <w:t xml:space="preserve">Drie doelen zijn leidend voor de afspraken die we maken met </w:t>
      </w:r>
      <w:r w:rsidR="5818CC78" w:rsidRPr="163B2CF8">
        <w:rPr>
          <w:rStyle w:val="normaltextrun"/>
          <w:rFonts w:ascii="DIN-Regular" w:hAnsi="DIN-Regular" w:cs="Calibri"/>
          <w:color w:val="000000" w:themeColor="text1"/>
          <w:sz w:val="20"/>
          <w:szCs w:val="20"/>
        </w:rPr>
        <w:t>jeugdhulpaanbieder</w:t>
      </w:r>
      <w:r w:rsidRPr="163B2CF8">
        <w:rPr>
          <w:rStyle w:val="normaltextrun"/>
          <w:rFonts w:ascii="DIN-Regular" w:hAnsi="DIN-Regular" w:cs="Calibri"/>
          <w:color w:val="000000" w:themeColor="text1"/>
          <w:sz w:val="20"/>
          <w:szCs w:val="20"/>
        </w:rPr>
        <w:t xml:space="preserve">s in deze inkoop en voor de uitvoering van de </w:t>
      </w:r>
      <w:r w:rsidR="0BB9F595" w:rsidRPr="2173FACE">
        <w:rPr>
          <w:rStyle w:val="normaltextrun"/>
          <w:rFonts w:ascii="DIN-Regular" w:hAnsi="DIN-Regular" w:cs="Calibri"/>
          <w:color w:val="000000" w:themeColor="text1"/>
          <w:sz w:val="20"/>
          <w:szCs w:val="20"/>
        </w:rPr>
        <w:t>j</w:t>
      </w:r>
      <w:r w:rsidR="1109F2E2" w:rsidRPr="2173FACE">
        <w:rPr>
          <w:rStyle w:val="normaltextrun"/>
          <w:rFonts w:ascii="DIN-Regular" w:hAnsi="DIN-Regular" w:cs="Calibri"/>
          <w:color w:val="000000" w:themeColor="text1"/>
          <w:sz w:val="20"/>
          <w:szCs w:val="20"/>
        </w:rPr>
        <w:t>eugdhulp</w:t>
      </w:r>
      <w:r w:rsidRPr="163B2CF8">
        <w:rPr>
          <w:rStyle w:val="normaltextrun"/>
          <w:rFonts w:ascii="DIN-Regular" w:hAnsi="DIN-Regular" w:cs="Calibri"/>
          <w:color w:val="000000" w:themeColor="text1"/>
          <w:sz w:val="20"/>
          <w:szCs w:val="20"/>
        </w:rPr>
        <w:t xml:space="preserve"> zonder verblijf:</w:t>
      </w:r>
      <w:r w:rsidRPr="163B2CF8">
        <w:rPr>
          <w:rStyle w:val="eop"/>
          <w:rFonts w:ascii="DIN-Regular" w:hAnsi="DIN-Regular" w:cs="Calibri"/>
          <w:color w:val="000000" w:themeColor="text1"/>
          <w:sz w:val="20"/>
          <w:szCs w:val="20"/>
        </w:rPr>
        <w:t> </w:t>
      </w:r>
    </w:p>
    <w:p w14:paraId="4EE404DC" w14:textId="6F49474C" w:rsidR="00D11894" w:rsidRPr="00033248" w:rsidRDefault="0D6C981C" w:rsidP="0053512A">
      <w:pPr>
        <w:pStyle w:val="paragraph"/>
        <w:numPr>
          <w:ilvl w:val="0"/>
          <w:numId w:val="27"/>
        </w:numPr>
        <w:spacing w:before="0" w:beforeAutospacing="0" w:after="0" w:afterAutospacing="0"/>
        <w:ind w:hanging="436"/>
        <w:textAlignment w:val="baseline"/>
        <w:rPr>
          <w:rFonts w:ascii="DIN-Regular" w:hAnsi="DIN-Regular" w:cs="Calibri"/>
          <w:sz w:val="20"/>
          <w:szCs w:val="20"/>
        </w:rPr>
      </w:pPr>
      <w:r w:rsidRPr="3731FFDC">
        <w:rPr>
          <w:rStyle w:val="normaltextrun"/>
          <w:rFonts w:ascii="DIN-Regular" w:hAnsi="DIN-Regular" w:cs="Calibri"/>
          <w:sz w:val="20"/>
          <w:szCs w:val="20"/>
        </w:rPr>
        <w:t xml:space="preserve">Betere kwaliteit en effectiviteit van de uitvoering door onder meer de huidige knelpunten op te lossen. </w:t>
      </w:r>
      <w:r w:rsidRPr="3731FFDC">
        <w:rPr>
          <w:rStyle w:val="eop"/>
          <w:rFonts w:ascii="DIN-Regular" w:hAnsi="DIN-Regular" w:cs="Calibri"/>
          <w:sz w:val="20"/>
          <w:szCs w:val="20"/>
        </w:rPr>
        <w:t> </w:t>
      </w:r>
    </w:p>
    <w:p w14:paraId="1C9B471D" w14:textId="77777777" w:rsidR="00D11894" w:rsidRPr="00033248" w:rsidRDefault="00D11894" w:rsidP="0053512A">
      <w:pPr>
        <w:pStyle w:val="paragraph"/>
        <w:numPr>
          <w:ilvl w:val="0"/>
          <w:numId w:val="28"/>
        </w:numPr>
        <w:spacing w:before="0" w:beforeAutospacing="0" w:after="0" w:afterAutospacing="0"/>
        <w:ind w:hanging="436"/>
        <w:textAlignment w:val="baseline"/>
        <w:rPr>
          <w:rFonts w:ascii="DIN-Regular" w:hAnsi="DIN-Regular" w:cs="Calibri"/>
          <w:sz w:val="20"/>
          <w:szCs w:val="20"/>
        </w:rPr>
      </w:pPr>
      <w:r w:rsidRPr="6529138C">
        <w:rPr>
          <w:rStyle w:val="normaltextrun"/>
          <w:rFonts w:ascii="DIN-Regular" w:hAnsi="DIN-Regular" w:cs="Calibri"/>
          <w:sz w:val="20"/>
          <w:szCs w:val="20"/>
        </w:rPr>
        <w:t>Tevredenheid bij jeugdigen en hun gezinnen over de geboden hulp.</w:t>
      </w:r>
      <w:r w:rsidRPr="6529138C">
        <w:rPr>
          <w:rStyle w:val="eop"/>
          <w:rFonts w:ascii="DIN-Regular" w:hAnsi="DIN-Regular" w:cs="Calibri"/>
          <w:sz w:val="20"/>
          <w:szCs w:val="20"/>
        </w:rPr>
        <w:t> </w:t>
      </w:r>
    </w:p>
    <w:p w14:paraId="0C03D930" w14:textId="77777777" w:rsidR="00D11894" w:rsidRPr="00033248" w:rsidRDefault="00D11894" w:rsidP="0053512A">
      <w:pPr>
        <w:pStyle w:val="paragraph"/>
        <w:numPr>
          <w:ilvl w:val="0"/>
          <w:numId w:val="29"/>
        </w:numPr>
        <w:spacing w:before="0" w:beforeAutospacing="0" w:after="0" w:afterAutospacing="0"/>
        <w:ind w:hanging="436"/>
        <w:textAlignment w:val="baseline"/>
        <w:rPr>
          <w:rFonts w:ascii="DIN-Regular" w:hAnsi="DIN-Regular" w:cs="Calibri"/>
          <w:sz w:val="20"/>
          <w:szCs w:val="20"/>
        </w:rPr>
      </w:pPr>
      <w:r w:rsidRPr="6529138C">
        <w:rPr>
          <w:rStyle w:val="normaltextrun"/>
          <w:rFonts w:ascii="DIN-Regular" w:hAnsi="DIN-Regular" w:cs="Calibri"/>
          <w:sz w:val="20"/>
          <w:szCs w:val="20"/>
        </w:rPr>
        <w:t>Duurzame betaalbaarheid.</w:t>
      </w:r>
      <w:r w:rsidRPr="6529138C">
        <w:rPr>
          <w:rStyle w:val="eop"/>
          <w:rFonts w:ascii="DIN-Regular" w:hAnsi="DIN-Regular" w:cs="Calibri"/>
          <w:sz w:val="20"/>
          <w:szCs w:val="20"/>
        </w:rPr>
        <w:t> </w:t>
      </w:r>
    </w:p>
    <w:p w14:paraId="299952DD" w14:textId="33F15417" w:rsidR="0074139F" w:rsidRPr="00F00ED4" w:rsidRDefault="0D6C981C" w:rsidP="3731FFDC">
      <w:pPr>
        <w:pStyle w:val="paragraph"/>
        <w:spacing w:before="0" w:beforeAutospacing="0" w:after="0" w:afterAutospacing="0"/>
        <w:rPr>
          <w:rStyle w:val="eop"/>
          <w:rFonts w:ascii="DIN-Regular" w:hAnsi="DIN-Regular" w:cs="Calibri"/>
          <w:color w:val="000000" w:themeColor="text1"/>
          <w:sz w:val="20"/>
          <w:szCs w:val="20"/>
        </w:rPr>
      </w:pPr>
      <w:r w:rsidRPr="3731FFDC">
        <w:rPr>
          <w:rStyle w:val="eop"/>
          <w:rFonts w:ascii="DIN-Regular" w:hAnsi="DIN-Regular" w:cs="Calibri"/>
          <w:sz w:val="20"/>
          <w:szCs w:val="20"/>
        </w:rPr>
        <w:t> </w:t>
      </w:r>
      <w:r w:rsidRPr="3731FFDC">
        <w:rPr>
          <w:rStyle w:val="normaltextrun"/>
          <w:rFonts w:ascii="DIN-Regular" w:hAnsi="DIN-Regular" w:cs="Calibri"/>
          <w:b/>
          <w:bCs/>
          <w:color w:val="000000" w:themeColor="text1"/>
          <w:sz w:val="20"/>
          <w:szCs w:val="20"/>
        </w:rPr>
        <w:t> </w:t>
      </w:r>
    </w:p>
    <w:p w14:paraId="70119415" w14:textId="7B4AACEA" w:rsidR="0074139F" w:rsidRPr="00F00ED4" w:rsidRDefault="60C2A4F6" w:rsidP="3731FFDC">
      <w:pPr>
        <w:jc w:val="both"/>
        <w:rPr>
          <w:rFonts w:ascii="DIN-Regular" w:eastAsia="DIN-Regular" w:hAnsi="DIN-Regular" w:cs="DIN-Regular"/>
          <w:b/>
          <w:bCs/>
          <w:color w:val="000000" w:themeColor="text1"/>
          <w:sz w:val="20"/>
          <w:szCs w:val="20"/>
        </w:rPr>
      </w:pPr>
      <w:r w:rsidRPr="3731FFDC">
        <w:rPr>
          <w:rFonts w:ascii="DIN-Regular" w:eastAsia="DIN-Regular" w:hAnsi="DIN-Regular" w:cs="DIN-Regular"/>
          <w:b/>
          <w:bCs/>
          <w:color w:val="000000" w:themeColor="text1"/>
          <w:sz w:val="20"/>
          <w:szCs w:val="20"/>
        </w:rPr>
        <w:t xml:space="preserve">Versterken Gemeentelijke Toegang </w:t>
      </w:r>
      <w:r w:rsidR="1B6A10DA" w:rsidRPr="3731FFDC">
        <w:rPr>
          <w:rFonts w:ascii="DIN-Regular" w:eastAsia="DIN-Regular" w:hAnsi="DIN-Regular" w:cs="DIN-Regular"/>
          <w:b/>
          <w:bCs/>
          <w:color w:val="000000" w:themeColor="text1"/>
          <w:sz w:val="20"/>
          <w:szCs w:val="20"/>
        </w:rPr>
        <w:t>&amp;</w:t>
      </w:r>
      <w:r w:rsidRPr="3731FFDC">
        <w:rPr>
          <w:rFonts w:ascii="DIN-Regular" w:eastAsia="DIN-Regular" w:hAnsi="DIN-Regular" w:cs="DIN-Regular"/>
          <w:b/>
          <w:bCs/>
          <w:color w:val="000000" w:themeColor="text1"/>
          <w:sz w:val="20"/>
          <w:szCs w:val="20"/>
        </w:rPr>
        <w:t xml:space="preserve"> Regie op weg naar realisatie van </w:t>
      </w:r>
      <w:r w:rsidR="1519BDC3" w:rsidRPr="3731FFDC">
        <w:rPr>
          <w:rFonts w:ascii="DIN-Regular" w:eastAsia="DIN-Regular" w:hAnsi="DIN-Regular" w:cs="DIN-Regular"/>
          <w:b/>
          <w:bCs/>
          <w:color w:val="000000" w:themeColor="text1"/>
          <w:sz w:val="20"/>
          <w:szCs w:val="20"/>
        </w:rPr>
        <w:t>S</w:t>
      </w:r>
      <w:r w:rsidRPr="3731FFDC">
        <w:rPr>
          <w:rFonts w:ascii="DIN-Regular" w:eastAsia="DIN-Regular" w:hAnsi="DIN-Regular" w:cs="DIN-Regular"/>
          <w:b/>
          <w:bCs/>
          <w:color w:val="000000" w:themeColor="text1"/>
          <w:sz w:val="20"/>
          <w:szCs w:val="20"/>
        </w:rPr>
        <w:t>tevige lokale teams</w:t>
      </w:r>
    </w:p>
    <w:p w14:paraId="1E670213" w14:textId="06401AD5" w:rsidR="0074139F" w:rsidRPr="00F00ED4" w:rsidRDefault="60C2A4F6" w:rsidP="3731FFDC">
      <w:pPr>
        <w:jc w:val="both"/>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De Gemeente wil meer zicht en regie op de effectiviteit van ingezette jeugdhulp voor haar jeugdigen. Om dit te realiseren gaat de Gemeente de huidige Gemeentelijke Toegang- </w:t>
      </w:r>
      <w:r w:rsidR="578A35A7" w:rsidRPr="3731FFDC">
        <w:rPr>
          <w:rFonts w:ascii="DIN-Regular" w:eastAsia="DIN-Regular" w:hAnsi="DIN-Regular" w:cs="DIN-Regular"/>
          <w:color w:val="000000" w:themeColor="text1"/>
          <w:sz w:val="20"/>
          <w:szCs w:val="20"/>
        </w:rPr>
        <w:t>&amp;</w:t>
      </w:r>
      <w:r w:rsidRPr="3731FFDC">
        <w:rPr>
          <w:rFonts w:ascii="DIN-Regular" w:eastAsia="DIN-Regular" w:hAnsi="DIN-Regular" w:cs="DIN-Regular"/>
          <w:color w:val="000000" w:themeColor="text1"/>
          <w:sz w:val="20"/>
          <w:szCs w:val="20"/>
        </w:rPr>
        <w:t xml:space="preserve"> Regie waar nodig versterken en verbeteren. We streven naar een toegang die zodanig georganiseerd is dat jeugdigen en gezinnen tijdig de hulp krijgen in de vorm en intensiteit die noodzakelijk is, maar waarbij ook kritisch gekeken wordt naar de reikwijdte van de jeugdhulp. En waar mogelijk ondersteunen we de jeugdigen en gezinnen door hen te begeleiden naar passende oplossingen in het voorveld of de sociale netwerken. Wanneer jeugdhulp noodzakelijk is wordt deze ook ingezet. Vanuit een versterkte regierol willen we echter wel meer zicht op de effectiviteit van de geboden hulpverlening, waarbij we aan de voorkant afspraken maken over wanneer ‘goed, goed genoeg is’ en vanuit de regierol waar nodig op proces kan worden (bij)gestuurd. Voor de doorontwikkeling van de gemeentelijke regiefunctie sluit de Gemeente aan bij de regionale leidraad voor procesregie</w:t>
      </w:r>
      <w:r w:rsidR="0074139F" w:rsidRPr="3731FFDC">
        <w:rPr>
          <w:rStyle w:val="Voetnootmarkering"/>
          <w:rFonts w:ascii="DIN-Regular" w:eastAsia="DIN-Regular" w:hAnsi="DIN-Regular" w:cs="DIN-Regular"/>
          <w:color w:val="000000" w:themeColor="text1"/>
          <w:sz w:val="20"/>
          <w:szCs w:val="20"/>
        </w:rPr>
        <w:footnoteReference w:id="2"/>
      </w:r>
      <w:r w:rsidR="2AAB9A38" w:rsidRPr="3731FFDC">
        <w:rPr>
          <w:rFonts w:ascii="DIN-Regular" w:eastAsia="DIN-Regular" w:hAnsi="DIN-Regular" w:cs="DIN-Regular"/>
          <w:color w:val="000000" w:themeColor="text1"/>
          <w:sz w:val="20"/>
          <w:szCs w:val="20"/>
        </w:rPr>
        <w:t>.</w:t>
      </w:r>
    </w:p>
    <w:p w14:paraId="4D300D41" w14:textId="41882788" w:rsidR="0074139F" w:rsidRPr="00F00ED4" w:rsidRDefault="60C2A4F6" w:rsidP="3731FFDC">
      <w:pPr>
        <w:jc w:val="both"/>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Het versterken van de Gemeentelijke Toegang </w:t>
      </w:r>
      <w:r w:rsidR="1CEF4669" w:rsidRPr="3731FFDC">
        <w:rPr>
          <w:rFonts w:ascii="DIN-Regular" w:eastAsia="DIN-Regular" w:hAnsi="DIN-Regular" w:cs="DIN-Regular"/>
          <w:color w:val="000000" w:themeColor="text1"/>
          <w:sz w:val="20"/>
          <w:szCs w:val="20"/>
        </w:rPr>
        <w:t>&amp;</w:t>
      </w:r>
      <w:r w:rsidRPr="3731FFDC">
        <w:rPr>
          <w:rFonts w:ascii="DIN-Regular" w:eastAsia="DIN-Regular" w:hAnsi="DIN-Regular" w:cs="DIN-Regular"/>
          <w:color w:val="000000" w:themeColor="text1"/>
          <w:sz w:val="20"/>
          <w:szCs w:val="20"/>
        </w:rPr>
        <w:t xml:space="preserve"> Regie is essentieel voor het behalen van de inhoudelijke (transformatie) en financiële opgaven. </w:t>
      </w:r>
    </w:p>
    <w:p w14:paraId="53D25804" w14:textId="432E8747" w:rsidR="0074139F" w:rsidRPr="00F00ED4" w:rsidRDefault="60C2A4F6" w:rsidP="3731FFDC">
      <w:pPr>
        <w:jc w:val="both"/>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Vanaf 2025 gaan we de uitvoering van de Gemeentelijke Toegang </w:t>
      </w:r>
      <w:r w:rsidR="404D36A7" w:rsidRPr="3731FFDC">
        <w:rPr>
          <w:rFonts w:ascii="DIN-Regular" w:eastAsia="DIN-Regular" w:hAnsi="DIN-Regular" w:cs="DIN-Regular"/>
          <w:color w:val="000000" w:themeColor="text1"/>
          <w:sz w:val="20"/>
          <w:szCs w:val="20"/>
        </w:rPr>
        <w:t>&amp;</w:t>
      </w:r>
      <w:r w:rsidRPr="3731FFDC">
        <w:rPr>
          <w:rFonts w:ascii="DIN-Regular" w:eastAsia="DIN-Regular" w:hAnsi="DIN-Regular" w:cs="DIN-Regular"/>
          <w:color w:val="000000" w:themeColor="text1"/>
          <w:sz w:val="20"/>
          <w:szCs w:val="20"/>
        </w:rPr>
        <w:t xml:space="preserve"> Regie stapsgewijs beleggen in Stevige lokale teams. Deze teams gaan ook een substantieel deel van de (individuele) begeleiding aan jeugdigen en gezinnen bieden. De teams werken nauw samen met verwijzers, jeugdhulpaanbieders, het voo</w:t>
      </w:r>
      <w:r w:rsidR="0DA80515" w:rsidRPr="3731FFDC">
        <w:rPr>
          <w:rFonts w:ascii="DIN-Regular" w:eastAsia="DIN-Regular" w:hAnsi="DIN-Regular" w:cs="DIN-Regular"/>
          <w:color w:val="000000" w:themeColor="text1"/>
          <w:sz w:val="20"/>
          <w:szCs w:val="20"/>
        </w:rPr>
        <w:t>r</w:t>
      </w:r>
      <w:r w:rsidRPr="3731FFDC">
        <w:rPr>
          <w:rFonts w:ascii="DIN-Regular" w:eastAsia="DIN-Regular" w:hAnsi="DIN-Regular" w:cs="DIN-Regular"/>
          <w:color w:val="000000" w:themeColor="text1"/>
          <w:sz w:val="20"/>
          <w:szCs w:val="20"/>
        </w:rPr>
        <w:t>veld en de volwassenenzorg (o.a. vanuit de W</w:t>
      </w:r>
      <w:r w:rsidR="052C895E" w:rsidRPr="3731FFDC">
        <w:rPr>
          <w:rFonts w:ascii="DIN-Regular" w:eastAsia="DIN-Regular" w:hAnsi="DIN-Regular" w:cs="DIN-Regular"/>
          <w:color w:val="000000" w:themeColor="text1"/>
          <w:sz w:val="20"/>
          <w:szCs w:val="20"/>
        </w:rPr>
        <w:t>MO</w:t>
      </w:r>
      <w:r w:rsidRPr="3731FFDC">
        <w:rPr>
          <w:rFonts w:ascii="DIN-Regular" w:eastAsia="DIN-Regular" w:hAnsi="DIN-Regular" w:cs="DIN-Regular"/>
          <w:color w:val="000000" w:themeColor="text1"/>
          <w:sz w:val="20"/>
          <w:szCs w:val="20"/>
        </w:rPr>
        <w:t xml:space="preserve">, Participatiewet en </w:t>
      </w:r>
      <w:r w:rsidR="00EC45AA">
        <w:rPr>
          <w:rFonts w:ascii="DIN-Regular" w:eastAsia="DIN-Regular" w:hAnsi="DIN-Regular" w:cs="DIN-Regular"/>
          <w:color w:val="000000" w:themeColor="text1"/>
          <w:sz w:val="20"/>
          <w:szCs w:val="20"/>
        </w:rPr>
        <w:t xml:space="preserve">de </w:t>
      </w:r>
      <w:r w:rsidRPr="3731FFDC">
        <w:rPr>
          <w:rFonts w:ascii="DIN-Regular" w:eastAsia="DIN-Regular" w:hAnsi="DIN-Regular" w:cs="DIN-Regular"/>
          <w:color w:val="000000" w:themeColor="text1"/>
          <w:sz w:val="20"/>
          <w:szCs w:val="20"/>
        </w:rPr>
        <w:t xml:space="preserve">Wet </w:t>
      </w:r>
      <w:r w:rsidR="00EC45AA">
        <w:rPr>
          <w:rFonts w:ascii="DIN-Regular" w:eastAsia="DIN-Regular" w:hAnsi="DIN-Regular" w:cs="DIN-Regular"/>
          <w:color w:val="000000" w:themeColor="text1"/>
          <w:sz w:val="20"/>
          <w:szCs w:val="20"/>
        </w:rPr>
        <w:t>gemeentelijke schuldhulpverlening</w:t>
      </w:r>
      <w:r w:rsidRPr="3731FFDC">
        <w:rPr>
          <w:rFonts w:ascii="DIN-Regular" w:eastAsia="DIN-Regular" w:hAnsi="DIN-Regular" w:cs="DIN-Regular"/>
          <w:color w:val="000000" w:themeColor="text1"/>
          <w:sz w:val="20"/>
          <w:szCs w:val="20"/>
        </w:rPr>
        <w:t xml:space="preserve">).   </w:t>
      </w:r>
    </w:p>
    <w:p w14:paraId="379C7E4A" w14:textId="32C743F9" w:rsidR="0074139F" w:rsidRPr="00F00ED4" w:rsidRDefault="60C2A4F6" w:rsidP="3731FFDC">
      <w:pPr>
        <w:jc w:val="both"/>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 </w:t>
      </w:r>
    </w:p>
    <w:p w14:paraId="24E66D41" w14:textId="7DBB10DD" w:rsidR="0074139F" w:rsidRPr="00F00ED4" w:rsidRDefault="60C2A4F6" w:rsidP="3731FFDC">
      <w:pPr>
        <w:jc w:val="both"/>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In het kader van het versterken van de Gemeentelijke Toegang </w:t>
      </w:r>
      <w:r w:rsidR="6C9F352B" w:rsidRPr="3731FFDC">
        <w:rPr>
          <w:rFonts w:ascii="DIN-Regular" w:eastAsia="DIN-Regular" w:hAnsi="DIN-Regular" w:cs="DIN-Regular"/>
          <w:color w:val="000000" w:themeColor="text1"/>
          <w:sz w:val="20"/>
          <w:szCs w:val="20"/>
        </w:rPr>
        <w:t xml:space="preserve">&amp; </w:t>
      </w:r>
      <w:r w:rsidRPr="3731FFDC">
        <w:rPr>
          <w:rFonts w:ascii="DIN-Regular" w:eastAsia="DIN-Regular" w:hAnsi="DIN-Regular" w:cs="DIN-Regular"/>
          <w:color w:val="000000" w:themeColor="text1"/>
          <w:sz w:val="20"/>
          <w:szCs w:val="20"/>
        </w:rPr>
        <w:t xml:space="preserve">Regie maakt de Gemeente in samenspraak met de gegunde jeugdhulpaanbieders afspraken in de op te stellen ‘Uitvoeringsafspraken </w:t>
      </w:r>
      <w:r w:rsidRPr="3731FFDC">
        <w:rPr>
          <w:rFonts w:ascii="DIN-Regular" w:eastAsia="DIN-Regular" w:hAnsi="DIN-Regular" w:cs="DIN-Regular"/>
          <w:color w:val="000000" w:themeColor="text1"/>
          <w:sz w:val="20"/>
          <w:szCs w:val="20"/>
        </w:rPr>
        <w:lastRenderedPageBreak/>
        <w:t>Jeugdhulp zonder verblijf 2025’. De Gemeente kiest ook hier voor een stapsgewijze aanpak, waarbij bij het opstellen van de afspraken een prioritering wordt aangebracht in de vorm van op korte termijn haalbare doelen en uitvoeringsafspraken en uitvoeringsafspraken waarbij een langer aanlooptraject ingericht kan worden.</w:t>
      </w:r>
    </w:p>
    <w:p w14:paraId="062087E0" w14:textId="02773DBF" w:rsidR="0074139F" w:rsidRPr="00F00ED4" w:rsidRDefault="0074139F" w:rsidP="3731FFDC">
      <w:pPr>
        <w:jc w:val="both"/>
        <w:rPr>
          <w:rFonts w:ascii="DIN-Regular" w:eastAsia="DIN-Regular" w:hAnsi="DIN-Regular" w:cs="DIN-Regular"/>
          <w:color w:val="000000" w:themeColor="text1"/>
          <w:sz w:val="20"/>
          <w:szCs w:val="20"/>
        </w:rPr>
      </w:pPr>
    </w:p>
    <w:p w14:paraId="05D0AC01" w14:textId="0B18A939" w:rsidR="0074139F" w:rsidRPr="00F00ED4" w:rsidRDefault="7E46006C" w:rsidP="3731FFDC">
      <w:pPr>
        <w:spacing w:line="240" w:lineRule="auto"/>
        <w:jc w:val="both"/>
        <w:rPr>
          <w:rFonts w:ascii="Calibri" w:eastAsia="Calibri" w:hAnsi="Calibri" w:cs="Arial"/>
          <w:color w:val="467886"/>
          <w:u w:val="single"/>
        </w:rPr>
      </w:pPr>
      <w:r w:rsidRPr="3731FFDC">
        <w:rPr>
          <w:rFonts w:ascii="DIN-Regular" w:eastAsia="Times New Roman" w:hAnsi="DIN-Regular" w:cs="Calibri"/>
          <w:color w:val="000000" w:themeColor="text1"/>
          <w:sz w:val="20"/>
          <w:szCs w:val="20"/>
          <w:lang w:eastAsia="nl-NL"/>
        </w:rPr>
        <w:t>In de ‘Inkoopstrategie Jeugdhulp zonder verblijf 2025’ kunt u meer informatie vinden over de uitgangspunten, (inkoop)doelen en de knelpunten in de huidige jeugdhulp waar de Gemeente samen met de te contracteren jeugdhulpaanbieders aan wil werken de komende jaren zie</w:t>
      </w:r>
      <w:r w:rsidR="0074139F" w:rsidRPr="3731FFDC">
        <w:rPr>
          <w:rStyle w:val="Voetnootmarkering"/>
          <w:rFonts w:ascii="Calibri" w:eastAsia="Calibri" w:hAnsi="Calibri" w:cs="Arial"/>
          <w:color w:val="467886"/>
          <w:u w:val="single"/>
        </w:rPr>
        <w:footnoteReference w:id="3"/>
      </w:r>
      <w:r w:rsidR="030BFCFE" w:rsidRPr="3731FFDC">
        <w:rPr>
          <w:rFonts w:ascii="DIN-Regular" w:eastAsia="Times New Roman" w:hAnsi="DIN-Regular" w:cs="Calibri"/>
          <w:color w:val="000000" w:themeColor="text1"/>
          <w:sz w:val="20"/>
          <w:szCs w:val="20"/>
          <w:lang w:eastAsia="nl-NL"/>
        </w:rPr>
        <w:t>.</w:t>
      </w:r>
    </w:p>
    <w:p w14:paraId="230A060E" w14:textId="0BC0C635" w:rsidR="0074139F" w:rsidRPr="00F00ED4" w:rsidRDefault="0074139F" w:rsidP="3731FFDC">
      <w:pPr>
        <w:pStyle w:val="Plattetekst"/>
        <w:spacing w:line="240" w:lineRule="auto"/>
        <w:jc w:val="both"/>
        <w:rPr>
          <w:rFonts w:ascii="Calibri" w:eastAsia="Calibri" w:hAnsi="Calibri" w:cs="Arial"/>
        </w:rPr>
      </w:pPr>
    </w:p>
    <w:p w14:paraId="2E8EB3C6" w14:textId="2A6F24AA" w:rsidR="006B729C" w:rsidRDefault="006B729C" w:rsidP="6529138C">
      <w:pPr>
        <w:pStyle w:val="StijlKop3LatijnsDIN-Regular10pt"/>
      </w:pPr>
      <w:bookmarkStart w:id="7" w:name="_Toc167218745"/>
      <w:r>
        <w:t>Norm voor opdrachtgeverschap</w:t>
      </w:r>
      <w:bookmarkEnd w:id="7"/>
      <w:r>
        <w:t xml:space="preserve"> </w:t>
      </w:r>
      <w:r w:rsidR="1CF4E79E">
        <w:t>(NvO)</w:t>
      </w:r>
    </w:p>
    <w:p w14:paraId="61E14A01" w14:textId="003FCBC3" w:rsidR="008F5567" w:rsidRPr="00293C15" w:rsidRDefault="008F5567" w:rsidP="6529138C">
      <w:pPr>
        <w:spacing w:after="160" w:line="259" w:lineRule="auto"/>
        <w:jc w:val="both"/>
        <w:rPr>
          <w:rFonts w:ascii="DIN-Regular" w:eastAsia="Calibri" w:hAnsi="DIN-Regular" w:cs="Calibri"/>
          <w:sz w:val="20"/>
          <w:szCs w:val="20"/>
        </w:rPr>
      </w:pPr>
      <w:r w:rsidRPr="7DBC7F00">
        <w:rPr>
          <w:rFonts w:ascii="DIN-Regular" w:eastAsia="Calibri" w:hAnsi="DIN-Regular" w:cs="Calibri"/>
          <w:sz w:val="20"/>
          <w:szCs w:val="20"/>
        </w:rPr>
        <w:t xml:space="preserve">De </w:t>
      </w:r>
      <w:r w:rsidR="3E6A4641" w:rsidRPr="7DBC7F00">
        <w:rPr>
          <w:rFonts w:ascii="DIN-Regular" w:eastAsia="Calibri" w:hAnsi="DIN-Regular" w:cs="Calibri"/>
          <w:sz w:val="20"/>
          <w:szCs w:val="20"/>
        </w:rPr>
        <w:t>G</w:t>
      </w:r>
      <w:r w:rsidRPr="7DBC7F00">
        <w:rPr>
          <w:rFonts w:ascii="DIN-Regular" w:eastAsia="Calibri" w:hAnsi="DIN-Regular" w:cs="Calibri"/>
          <w:sz w:val="20"/>
          <w:szCs w:val="20"/>
        </w:rPr>
        <w:t>emeente onderschrij</w:t>
      </w:r>
      <w:r w:rsidR="71CE0326" w:rsidRPr="7DBC7F00">
        <w:rPr>
          <w:rFonts w:ascii="DIN-Regular" w:eastAsia="Calibri" w:hAnsi="DIN-Regular" w:cs="Calibri"/>
          <w:sz w:val="20"/>
          <w:szCs w:val="20"/>
        </w:rPr>
        <w:t>ft</w:t>
      </w:r>
      <w:r w:rsidRPr="7DBC7F00">
        <w:rPr>
          <w:rFonts w:ascii="DIN-Regular" w:eastAsia="Calibri" w:hAnsi="DIN-Regular" w:cs="Calibri"/>
          <w:sz w:val="20"/>
          <w:szCs w:val="20"/>
        </w:rPr>
        <w:t xml:space="preserve"> het belang van de NvO en handelt daarnaar:</w:t>
      </w:r>
    </w:p>
    <w:p w14:paraId="1AE0FF21" w14:textId="725E559E" w:rsidR="008F5567" w:rsidRPr="00701672" w:rsidRDefault="68A0105E" w:rsidP="0053512A">
      <w:pPr>
        <w:pStyle w:val="Lijstalinea"/>
        <w:numPr>
          <w:ilvl w:val="0"/>
          <w:numId w:val="30"/>
        </w:numPr>
        <w:spacing w:after="160" w:line="259" w:lineRule="auto"/>
        <w:ind w:left="426"/>
        <w:jc w:val="both"/>
        <w:rPr>
          <w:rFonts w:ascii="DIN-Regular" w:eastAsia="Calibri" w:hAnsi="DIN-Regular" w:cs="Calibri"/>
          <w:sz w:val="20"/>
          <w:szCs w:val="20"/>
        </w:rPr>
      </w:pPr>
      <w:r w:rsidRPr="7DBC7F00">
        <w:rPr>
          <w:rFonts w:ascii="DIN-Regular" w:eastAsia="Calibri" w:hAnsi="DIN-Regular" w:cs="Calibri"/>
          <w:sz w:val="20"/>
          <w:szCs w:val="20"/>
        </w:rPr>
        <w:t>Er is een l</w:t>
      </w:r>
      <w:r w:rsidR="008F5567" w:rsidRPr="7DBC7F00">
        <w:rPr>
          <w:rFonts w:ascii="DIN-Regular" w:eastAsia="Calibri" w:hAnsi="DIN-Regular" w:cs="Calibri"/>
          <w:sz w:val="20"/>
          <w:szCs w:val="20"/>
        </w:rPr>
        <w:t>okale visie ontwikkeld;</w:t>
      </w:r>
    </w:p>
    <w:p w14:paraId="44A844A5" w14:textId="77777777" w:rsidR="008F5567" w:rsidRPr="00701672" w:rsidRDefault="008F5567" w:rsidP="0053512A">
      <w:pPr>
        <w:pStyle w:val="Lijstalinea"/>
        <w:numPr>
          <w:ilvl w:val="0"/>
          <w:numId w:val="30"/>
        </w:numPr>
        <w:spacing w:after="160" w:line="259" w:lineRule="auto"/>
        <w:ind w:left="426"/>
        <w:jc w:val="both"/>
        <w:rPr>
          <w:rFonts w:ascii="DIN-Regular" w:eastAsia="Calibri" w:hAnsi="DIN-Regular" w:cs="Calibri"/>
          <w:sz w:val="20"/>
          <w:szCs w:val="20"/>
        </w:rPr>
      </w:pPr>
      <w:r w:rsidRPr="7DBC7F00">
        <w:rPr>
          <w:rFonts w:ascii="DIN-Regular" w:eastAsia="Calibri" w:hAnsi="DIN-Regular" w:cs="Calibri"/>
          <w:sz w:val="20"/>
          <w:szCs w:val="20"/>
        </w:rPr>
        <w:t>Er is sprake van meerjarige contractering in deze procedure;</w:t>
      </w:r>
    </w:p>
    <w:p w14:paraId="065E3580" w14:textId="77777777" w:rsidR="008F5567" w:rsidRPr="00701672" w:rsidRDefault="008F5567" w:rsidP="0053512A">
      <w:pPr>
        <w:pStyle w:val="Lijstalinea"/>
        <w:numPr>
          <w:ilvl w:val="0"/>
          <w:numId w:val="30"/>
        </w:numPr>
        <w:spacing w:after="160" w:line="259" w:lineRule="auto"/>
        <w:ind w:left="426"/>
        <w:jc w:val="both"/>
        <w:rPr>
          <w:rFonts w:ascii="DIN-Regular" w:eastAsia="Calibri" w:hAnsi="DIN-Regular" w:cs="Calibri"/>
          <w:sz w:val="20"/>
          <w:szCs w:val="20"/>
        </w:rPr>
      </w:pPr>
      <w:r w:rsidRPr="0593B020">
        <w:rPr>
          <w:rFonts w:ascii="DIN-Regular" w:eastAsia="Calibri" w:hAnsi="DIN-Regular" w:cs="Calibri"/>
          <w:sz w:val="20"/>
          <w:szCs w:val="20"/>
        </w:rPr>
        <w:t>Er worden contractuele afspraken gemaakt over continuïteit van hulp bij aflopende contracten;</w:t>
      </w:r>
    </w:p>
    <w:p w14:paraId="7BF73E3E" w14:textId="3D86AB57" w:rsidR="008F5567" w:rsidRPr="008F5567" w:rsidRDefault="5A47662B" w:rsidP="0053512A">
      <w:pPr>
        <w:pStyle w:val="Lijstalinea"/>
        <w:numPr>
          <w:ilvl w:val="0"/>
          <w:numId w:val="30"/>
        </w:numPr>
        <w:spacing w:after="160" w:line="259" w:lineRule="auto"/>
        <w:ind w:left="426"/>
        <w:jc w:val="both"/>
        <w:rPr>
          <w:rFonts w:ascii="DIN-Regular" w:eastAsia="Calibri" w:hAnsi="DIN-Regular" w:cs="Calibri"/>
          <w:sz w:val="20"/>
          <w:szCs w:val="20"/>
        </w:rPr>
      </w:pPr>
      <w:r w:rsidRPr="0593B020">
        <w:rPr>
          <w:rFonts w:ascii="DIN-Regular" w:eastAsia="Calibri" w:hAnsi="DIN-Regular" w:cs="Calibri"/>
          <w:sz w:val="20"/>
          <w:szCs w:val="20"/>
        </w:rPr>
        <w:t xml:space="preserve">Het kostprijsonderzoek dat in het kader van deze procedure is uitgevoerd met betrokkenheid van </w:t>
      </w:r>
      <w:r w:rsidR="40FCCF7D" w:rsidRPr="0593B020">
        <w:rPr>
          <w:rFonts w:ascii="DIN-Regular" w:eastAsia="Calibri" w:hAnsi="DIN-Regular" w:cs="Calibri"/>
          <w:sz w:val="20"/>
          <w:szCs w:val="20"/>
        </w:rPr>
        <w:t>jeugdhulpaanbieder</w:t>
      </w:r>
      <w:r w:rsidRPr="0593B020">
        <w:rPr>
          <w:rFonts w:ascii="DIN-Regular" w:eastAsia="Calibri" w:hAnsi="DIN-Regular" w:cs="Calibri"/>
          <w:sz w:val="20"/>
          <w:szCs w:val="20"/>
        </w:rPr>
        <w:t>s leidt tot reële tarieven.</w:t>
      </w:r>
      <w:r w:rsidRPr="0593B020">
        <w:rPr>
          <w:rFonts w:ascii="DIN-Regular" w:hAnsi="DIN-Regular"/>
          <w:sz w:val="20"/>
          <w:szCs w:val="20"/>
        </w:rPr>
        <w:t xml:space="preserve"> </w:t>
      </w:r>
    </w:p>
    <w:p w14:paraId="6B8701B4" w14:textId="06C27DFD" w:rsidR="00BC2730" w:rsidRDefault="006B729C" w:rsidP="6529138C">
      <w:pPr>
        <w:pStyle w:val="StijlKop3LatijnsDIN-Regular10pt"/>
      </w:pPr>
      <w:bookmarkStart w:id="8" w:name="_Toc167218746"/>
      <w:r>
        <w:t>Inkoopdoelstelling</w:t>
      </w:r>
      <w:bookmarkEnd w:id="8"/>
    </w:p>
    <w:p w14:paraId="647AB4B5" w14:textId="41B4B1C0" w:rsidR="00F052A3" w:rsidRPr="00F052A3" w:rsidRDefault="31879C4B" w:rsidP="1B8EA784">
      <w:pPr>
        <w:spacing w:line="240" w:lineRule="auto"/>
        <w:jc w:val="both"/>
        <w:textAlignment w:val="baseline"/>
        <w:rPr>
          <w:rFonts w:ascii="DIN-Regular" w:eastAsia="DIN-Regular" w:hAnsi="DIN-Regular" w:cs="DIN-Regular"/>
          <w:color w:val="000000" w:themeColor="text1"/>
          <w:sz w:val="20"/>
          <w:szCs w:val="20"/>
        </w:rPr>
      </w:pPr>
      <w:r w:rsidRPr="3731FFDC">
        <w:rPr>
          <w:rStyle w:val="normaltextrun"/>
          <w:rFonts w:ascii="DIN-Regular" w:eastAsia="DIN-Regular" w:hAnsi="DIN-Regular" w:cs="DIN-Regular"/>
          <w:color w:val="000000" w:themeColor="text1"/>
          <w:sz w:val="20"/>
          <w:szCs w:val="20"/>
        </w:rPr>
        <w:t xml:space="preserve">De Gemeente wil een betrouwbare partner zijn voor de maatschappelijke partners in de stad. De Gemeente streeft er daarom naar om (gespecialiseerd) jeugdhulpaanbod in te kopen, voor reële tarieven, dat in de (veranderende) behoefte aan </w:t>
      </w:r>
      <w:r w:rsidR="2772020B" w:rsidRPr="3731FFDC">
        <w:rPr>
          <w:rStyle w:val="normaltextrun"/>
          <w:rFonts w:ascii="DIN-Regular" w:eastAsia="DIN-Regular" w:hAnsi="DIN-Regular" w:cs="DIN-Regular"/>
          <w:color w:val="000000" w:themeColor="text1"/>
          <w:sz w:val="20"/>
          <w:szCs w:val="20"/>
        </w:rPr>
        <w:t>j</w:t>
      </w:r>
      <w:r w:rsidRPr="3731FFDC">
        <w:rPr>
          <w:rStyle w:val="normaltextrun"/>
          <w:rFonts w:ascii="DIN-Regular" w:eastAsia="DIN-Regular" w:hAnsi="DIN-Regular" w:cs="DIN-Regular"/>
          <w:color w:val="000000" w:themeColor="text1"/>
          <w:sz w:val="20"/>
          <w:szCs w:val="20"/>
        </w:rPr>
        <w:t xml:space="preserve">eugdhulp kan voorzien en dat aansluit bij de regionaal ingekochte </w:t>
      </w:r>
      <w:r w:rsidR="19321005" w:rsidRPr="3731FFDC">
        <w:rPr>
          <w:rStyle w:val="normaltextrun"/>
          <w:rFonts w:ascii="DIN-Regular" w:eastAsia="DIN-Regular" w:hAnsi="DIN-Regular" w:cs="DIN-Regular"/>
          <w:color w:val="000000" w:themeColor="text1"/>
          <w:sz w:val="20"/>
          <w:szCs w:val="20"/>
        </w:rPr>
        <w:t>j</w:t>
      </w:r>
      <w:r w:rsidRPr="3731FFDC">
        <w:rPr>
          <w:rStyle w:val="normaltextrun"/>
          <w:rFonts w:ascii="DIN-Regular" w:eastAsia="DIN-Regular" w:hAnsi="DIN-Regular" w:cs="DIN-Regular"/>
          <w:color w:val="000000" w:themeColor="text1"/>
          <w:sz w:val="20"/>
          <w:szCs w:val="20"/>
        </w:rPr>
        <w:t xml:space="preserve">eugdhulp met verblijf. De kwaliteit staat voorop en daarom maakt de Gemeente duidelijke en meetbare afspraken over financiële- en kwaliteitscriteria. Door periodieke monitoring, tussentijdse bijstelling en leercirkels werken we samen aan de in-, door- en uitstroom </w:t>
      </w:r>
      <w:r w:rsidR="20D21A60" w:rsidRPr="3731FFDC">
        <w:rPr>
          <w:rStyle w:val="normaltextrun"/>
          <w:rFonts w:ascii="DIN-Regular" w:eastAsia="DIN-Regular" w:hAnsi="DIN-Regular" w:cs="DIN-Regular"/>
          <w:color w:val="000000" w:themeColor="text1"/>
          <w:sz w:val="20"/>
          <w:szCs w:val="20"/>
        </w:rPr>
        <w:t>binne</w:t>
      </w:r>
      <w:r w:rsidRPr="3731FFDC">
        <w:rPr>
          <w:rStyle w:val="normaltextrun"/>
          <w:rFonts w:ascii="DIN-Regular" w:eastAsia="DIN-Regular" w:hAnsi="DIN-Regular" w:cs="DIN-Regular"/>
          <w:color w:val="000000" w:themeColor="text1"/>
          <w:sz w:val="20"/>
          <w:szCs w:val="20"/>
        </w:rPr>
        <w:t xml:space="preserve">n de </w:t>
      </w:r>
      <w:r w:rsidR="6A755D1A" w:rsidRPr="3731FFDC">
        <w:rPr>
          <w:rStyle w:val="normaltextrun"/>
          <w:rFonts w:ascii="DIN-Regular" w:eastAsia="DIN-Regular" w:hAnsi="DIN-Regular" w:cs="DIN-Regular"/>
          <w:color w:val="000000" w:themeColor="text1"/>
          <w:sz w:val="20"/>
          <w:szCs w:val="20"/>
        </w:rPr>
        <w:t>J</w:t>
      </w:r>
      <w:r w:rsidRPr="3731FFDC">
        <w:rPr>
          <w:rStyle w:val="normaltextrun"/>
          <w:rFonts w:ascii="DIN-Regular" w:eastAsia="DIN-Regular" w:hAnsi="DIN-Regular" w:cs="DIN-Regular"/>
          <w:color w:val="000000" w:themeColor="text1"/>
          <w:sz w:val="20"/>
          <w:szCs w:val="20"/>
        </w:rPr>
        <w:t xml:space="preserve">eugdhulp.  Al deze punten vormen voor de Gemeente leidende waarden die de Gemeente vertaald naar onderstaande inkoopdoelen voor deze inkoopprocedure: </w:t>
      </w:r>
    </w:p>
    <w:p w14:paraId="16CBB256" w14:textId="3669E1AE" w:rsidR="00F052A3" w:rsidRPr="009D3BB7" w:rsidRDefault="0B6BC70B" w:rsidP="0053512A">
      <w:pPr>
        <w:pStyle w:val="Lijstalinea"/>
        <w:numPr>
          <w:ilvl w:val="0"/>
          <w:numId w:val="5"/>
        </w:numPr>
        <w:spacing w:line="240" w:lineRule="auto"/>
        <w:ind w:left="709"/>
        <w:textAlignment w:val="baseline"/>
        <w:rPr>
          <w:rFonts w:ascii="DIN-Regular" w:eastAsia="DIN-Regular" w:hAnsi="DIN-Regular" w:cs="DIN-Regular"/>
          <w:color w:val="000000" w:themeColor="text1"/>
          <w:sz w:val="20"/>
          <w:szCs w:val="20"/>
        </w:rPr>
      </w:pPr>
      <w:r w:rsidRPr="163B2CF8">
        <w:rPr>
          <w:rStyle w:val="normaltextrun"/>
          <w:rFonts w:ascii="DIN-Regular" w:eastAsia="DIN-Regular" w:hAnsi="DIN-Regular" w:cs="DIN-Regular"/>
          <w:color w:val="000000" w:themeColor="text1"/>
          <w:sz w:val="20"/>
          <w:szCs w:val="20"/>
        </w:rPr>
        <w:t xml:space="preserve">Partnerschap: duurzame relatie met </w:t>
      </w:r>
      <w:r w:rsidR="5818CC78" w:rsidRPr="163B2CF8">
        <w:rPr>
          <w:rStyle w:val="normaltextrun"/>
          <w:rFonts w:ascii="DIN-Regular" w:eastAsia="DIN-Regular" w:hAnsi="DIN-Regular" w:cs="DIN-Regular"/>
          <w:color w:val="000000" w:themeColor="text1"/>
          <w:sz w:val="20"/>
          <w:szCs w:val="20"/>
        </w:rPr>
        <w:t>jeugdhulpaanbieder</w:t>
      </w:r>
      <w:r w:rsidRPr="163B2CF8">
        <w:rPr>
          <w:rStyle w:val="normaltextrun"/>
          <w:rFonts w:ascii="DIN-Regular" w:eastAsia="DIN-Regular" w:hAnsi="DIN-Regular" w:cs="DIN-Regular"/>
          <w:color w:val="000000" w:themeColor="text1"/>
          <w:sz w:val="20"/>
          <w:szCs w:val="20"/>
        </w:rPr>
        <w:t xml:space="preserve">s door </w:t>
      </w:r>
      <w:r w:rsidRPr="009D3BB7">
        <w:rPr>
          <w:rStyle w:val="normaltextrun"/>
          <w:rFonts w:ascii="DIN-Regular" w:eastAsia="DIN-Regular" w:hAnsi="DIN-Regular" w:cs="DIN-Regular"/>
          <w:color w:val="000000" w:themeColor="text1"/>
          <w:sz w:val="20"/>
          <w:szCs w:val="20"/>
        </w:rPr>
        <w:t>meerjarige overeenkomsten.  </w:t>
      </w:r>
    </w:p>
    <w:p w14:paraId="075615B6" w14:textId="015D5E57" w:rsidR="00F052A3" w:rsidRPr="009D3BB7" w:rsidRDefault="0B6BC70B" w:rsidP="0053512A">
      <w:pPr>
        <w:pStyle w:val="Lijstalinea"/>
        <w:numPr>
          <w:ilvl w:val="0"/>
          <w:numId w:val="5"/>
        </w:numPr>
        <w:spacing w:line="240" w:lineRule="auto"/>
        <w:ind w:left="709"/>
        <w:textAlignment w:val="baseline"/>
        <w:rPr>
          <w:rStyle w:val="normaltextrun"/>
          <w:rFonts w:ascii="DIN-Regular" w:eastAsia="DIN-Regular" w:hAnsi="DIN-Regular" w:cs="DIN-Regular"/>
          <w:color w:val="000000" w:themeColor="text1"/>
          <w:sz w:val="20"/>
          <w:szCs w:val="20"/>
        </w:rPr>
      </w:pPr>
      <w:r w:rsidRPr="009D3BB7">
        <w:rPr>
          <w:rStyle w:val="normaltextrun"/>
          <w:rFonts w:ascii="DIN-Regular" w:eastAsia="DIN-Regular" w:hAnsi="DIN-Regular" w:cs="DIN-Regular"/>
          <w:color w:val="000000" w:themeColor="text1"/>
          <w:sz w:val="20"/>
          <w:szCs w:val="20"/>
        </w:rPr>
        <w:t>Een overzichtelijk, stuurbaar en dekkend aanbiederslandschap. </w:t>
      </w:r>
    </w:p>
    <w:p w14:paraId="786DBD62" w14:textId="337720FF" w:rsidR="00F052A3" w:rsidRPr="009D3BB7" w:rsidRDefault="009D3BB7" w:rsidP="009D3BB7">
      <w:pPr>
        <w:pStyle w:val="Lijstalinea"/>
        <w:numPr>
          <w:ilvl w:val="0"/>
          <w:numId w:val="37"/>
        </w:numPr>
        <w:spacing w:line="240" w:lineRule="auto"/>
        <w:textAlignment w:val="baseline"/>
        <w:rPr>
          <w:rFonts w:ascii="DIN-Regular" w:eastAsia="DIN-Regular" w:hAnsi="DIN-Regular" w:cs="DIN-Regular"/>
          <w:color w:val="000000" w:themeColor="text1"/>
          <w:sz w:val="20"/>
          <w:szCs w:val="20"/>
        </w:rPr>
      </w:pPr>
      <w:r w:rsidRPr="009D3BB7">
        <w:rPr>
          <w:rStyle w:val="normaltextrun"/>
          <w:rFonts w:ascii="DIN-Regular" w:eastAsia="DIN-Regular" w:hAnsi="DIN-Regular" w:cs="DIN-Regular"/>
          <w:color w:val="000000" w:themeColor="text1"/>
          <w:sz w:val="20"/>
          <w:szCs w:val="20"/>
        </w:rPr>
        <w:t>Reële tarieven en passende bekostiging.</w:t>
      </w:r>
      <w:r w:rsidR="31879C4B" w:rsidRPr="009D3BB7">
        <w:rPr>
          <w:rStyle w:val="normaltextrun"/>
          <w:rFonts w:ascii="DIN-Regular" w:eastAsia="DIN-Regular" w:hAnsi="DIN-Regular" w:cs="DIN-Regular"/>
          <w:color w:val="000000" w:themeColor="text1"/>
          <w:sz w:val="20"/>
          <w:szCs w:val="20"/>
        </w:rPr>
        <w:t> </w:t>
      </w:r>
      <w:r w:rsidR="31879C4B" w:rsidRPr="009D3BB7">
        <w:rPr>
          <w:rStyle w:val="eop"/>
          <w:rFonts w:ascii="DIN-Regular" w:eastAsia="DIN-Regular" w:hAnsi="DIN-Regular" w:cs="DIN-Regular"/>
          <w:color w:val="000000" w:themeColor="text1"/>
          <w:sz w:val="20"/>
          <w:szCs w:val="20"/>
        </w:rPr>
        <w:t>(</w:t>
      </w:r>
      <w:r w:rsidR="31879C4B" w:rsidRPr="009D3BB7">
        <w:rPr>
          <w:rStyle w:val="eop"/>
          <w:rFonts w:ascii="DIN-Regular" w:eastAsia="DIN-Regular" w:hAnsi="DIN-Regular" w:cs="DIN-Regular"/>
          <w:b/>
          <w:bCs/>
          <w:color w:val="000000" w:themeColor="text1"/>
          <w:sz w:val="20"/>
          <w:szCs w:val="20"/>
        </w:rPr>
        <w:t>Bijlage 5</w:t>
      </w:r>
      <w:r w:rsidR="31879C4B" w:rsidRPr="009D3BB7">
        <w:rPr>
          <w:rStyle w:val="eop"/>
          <w:rFonts w:ascii="DIN-Regular" w:eastAsia="DIN-Regular" w:hAnsi="DIN-Regular" w:cs="DIN-Regular"/>
          <w:color w:val="000000" w:themeColor="text1"/>
          <w:sz w:val="20"/>
          <w:szCs w:val="20"/>
        </w:rPr>
        <w:t xml:space="preserve"> Rapport Significant: Tariefonderbouwing stedelijke </w:t>
      </w:r>
      <w:r w:rsidR="58F12C9D" w:rsidRPr="009D3BB7">
        <w:rPr>
          <w:rStyle w:val="eop"/>
          <w:rFonts w:ascii="DIN-Regular" w:eastAsia="DIN-Regular" w:hAnsi="DIN-Regular" w:cs="DIN-Regular"/>
          <w:color w:val="000000" w:themeColor="text1"/>
          <w:sz w:val="20"/>
          <w:szCs w:val="20"/>
        </w:rPr>
        <w:t>j</w:t>
      </w:r>
      <w:r w:rsidR="31879C4B" w:rsidRPr="009D3BB7">
        <w:rPr>
          <w:rStyle w:val="eop"/>
          <w:rFonts w:ascii="DIN-Regular" w:eastAsia="DIN-Regular" w:hAnsi="DIN-Regular" w:cs="DIN-Regular"/>
          <w:color w:val="000000" w:themeColor="text1"/>
          <w:sz w:val="20"/>
          <w:szCs w:val="20"/>
        </w:rPr>
        <w:t xml:space="preserve">eugdhulp Almere) </w:t>
      </w:r>
    </w:p>
    <w:p w14:paraId="145ECC50" w14:textId="4810D3A2" w:rsidR="00F052A3" w:rsidRPr="009D3BB7" w:rsidRDefault="0B6BC70B" w:rsidP="0053512A">
      <w:pPr>
        <w:pStyle w:val="Lijstalinea"/>
        <w:numPr>
          <w:ilvl w:val="0"/>
          <w:numId w:val="5"/>
        </w:numPr>
        <w:spacing w:line="240" w:lineRule="auto"/>
        <w:ind w:left="709"/>
        <w:textAlignment w:val="baseline"/>
        <w:rPr>
          <w:rFonts w:ascii="DIN-Regular" w:eastAsia="DIN-Regular" w:hAnsi="DIN-Regular" w:cs="DIN-Regular"/>
          <w:color w:val="000000" w:themeColor="text1"/>
          <w:sz w:val="20"/>
          <w:szCs w:val="20"/>
        </w:rPr>
      </w:pPr>
      <w:r w:rsidRPr="009D3BB7">
        <w:rPr>
          <w:rStyle w:val="normaltextrun"/>
          <w:rFonts w:ascii="DIN-Regular" w:eastAsia="DIN-Regular" w:hAnsi="DIN-Regular" w:cs="DIN-Regular"/>
          <w:color w:val="000000" w:themeColor="text1"/>
          <w:sz w:val="20"/>
          <w:szCs w:val="20"/>
        </w:rPr>
        <w:t>Betekenisvolle verantwoording en samen leren. </w:t>
      </w:r>
    </w:p>
    <w:p w14:paraId="5E1F0C22" w14:textId="6E9C9182" w:rsidR="00F052A3" w:rsidRPr="00F052A3" w:rsidRDefault="00F052A3" w:rsidP="1B8EA784">
      <w:pPr>
        <w:pStyle w:val="paragraph"/>
        <w:spacing w:before="0" w:beforeAutospacing="0" w:after="0" w:afterAutospacing="0"/>
        <w:jc w:val="both"/>
        <w:textAlignment w:val="baseline"/>
        <w:rPr>
          <w:rFonts w:ascii="DIN-Regular" w:eastAsiaTheme="minorEastAsia" w:hAnsi="DIN-Regular" w:cstheme="minorBidi"/>
          <w:color w:val="EC008C" w:themeColor="accent4"/>
          <w:sz w:val="20"/>
          <w:szCs w:val="20"/>
          <w:lang w:eastAsia="en-US"/>
        </w:rPr>
      </w:pPr>
    </w:p>
    <w:p w14:paraId="220C0E0C" w14:textId="712E681F" w:rsidR="006F7EEE" w:rsidRPr="006F7EEE" w:rsidRDefault="3616EABD" w:rsidP="6529138C">
      <w:pPr>
        <w:pStyle w:val="StijlKop3LatijnsDIN-Regular10pt"/>
      </w:pPr>
      <w:bookmarkStart w:id="9" w:name="_Toc167218747"/>
      <w:r>
        <w:t xml:space="preserve">Omschrijving en afbakening in te kopen </w:t>
      </w:r>
      <w:r w:rsidR="3CC7F918">
        <w:t>voorzieningen.</w:t>
      </w:r>
      <w:bookmarkEnd w:id="9"/>
    </w:p>
    <w:p w14:paraId="6E3B156A" w14:textId="742AAB92" w:rsidR="612016B9" w:rsidRDefault="23EDF89A" w:rsidP="6529138C">
      <w:pPr>
        <w:pStyle w:val="Plattetekst"/>
        <w:ind w:left="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Het uitgangspunt is dat een </w:t>
      </w:r>
      <w:r w:rsidR="3FB71371" w:rsidRPr="3731FFDC">
        <w:rPr>
          <w:rFonts w:ascii="DIN-Regular" w:eastAsia="DIN-Regular" w:hAnsi="DIN-Regular" w:cs="DIN-Regular"/>
          <w:color w:val="000000" w:themeColor="text1"/>
          <w:sz w:val="20"/>
          <w:szCs w:val="20"/>
        </w:rPr>
        <w:t>j</w:t>
      </w:r>
      <w:r w:rsidRPr="3731FFDC">
        <w:rPr>
          <w:rFonts w:ascii="DIN-Regular" w:eastAsia="DIN-Regular" w:hAnsi="DIN-Regular" w:cs="DIN-Regular"/>
          <w:color w:val="000000" w:themeColor="text1"/>
          <w:sz w:val="20"/>
          <w:szCs w:val="20"/>
        </w:rPr>
        <w:t xml:space="preserve">eugdige veilig in zijn/haar thuissituatie moet kunnen opgroeien. </w:t>
      </w:r>
      <w:r w:rsidR="0E8BE2DE" w:rsidRPr="3731FFDC">
        <w:rPr>
          <w:rFonts w:ascii="DIN-Regular" w:eastAsia="DIN-Regular" w:hAnsi="DIN-Regular" w:cs="DIN-Regular"/>
          <w:color w:val="000000" w:themeColor="text1"/>
          <w:sz w:val="20"/>
          <w:szCs w:val="20"/>
        </w:rPr>
        <w:t xml:space="preserve">Het doel van de Gemeente is om uithuisplaatsingen </w:t>
      </w:r>
      <w:r w:rsidR="06123477" w:rsidRPr="3731FFDC">
        <w:rPr>
          <w:rFonts w:ascii="DIN-Regular" w:eastAsia="DIN-Regular" w:hAnsi="DIN-Regular" w:cs="DIN-Regular"/>
          <w:color w:val="000000" w:themeColor="text1"/>
          <w:sz w:val="20"/>
          <w:szCs w:val="20"/>
        </w:rPr>
        <w:t xml:space="preserve">van </w:t>
      </w:r>
      <w:r w:rsidR="264B49D5" w:rsidRPr="3731FFDC">
        <w:rPr>
          <w:rFonts w:ascii="DIN-Regular" w:eastAsia="DIN-Regular" w:hAnsi="DIN-Regular" w:cs="DIN-Regular"/>
          <w:color w:val="000000" w:themeColor="text1"/>
          <w:sz w:val="20"/>
          <w:szCs w:val="20"/>
        </w:rPr>
        <w:t>j</w:t>
      </w:r>
      <w:r w:rsidR="06123477" w:rsidRPr="3731FFDC">
        <w:rPr>
          <w:rFonts w:ascii="DIN-Regular" w:eastAsia="DIN-Regular" w:hAnsi="DIN-Regular" w:cs="DIN-Regular"/>
          <w:color w:val="000000" w:themeColor="text1"/>
          <w:sz w:val="20"/>
          <w:szCs w:val="20"/>
        </w:rPr>
        <w:t xml:space="preserve">eugdigen </w:t>
      </w:r>
      <w:r w:rsidR="0E8BE2DE" w:rsidRPr="3731FFDC">
        <w:rPr>
          <w:rFonts w:ascii="DIN-Regular" w:eastAsia="DIN-Regular" w:hAnsi="DIN-Regular" w:cs="DIN-Regular"/>
          <w:color w:val="000000" w:themeColor="text1"/>
          <w:sz w:val="20"/>
          <w:szCs w:val="20"/>
        </w:rPr>
        <w:t xml:space="preserve">te voorkomen. Waar </w:t>
      </w:r>
      <w:r w:rsidR="0569275E" w:rsidRPr="3731FFDC">
        <w:rPr>
          <w:rFonts w:ascii="DIN-Regular" w:eastAsia="DIN-Regular" w:hAnsi="DIN-Regular" w:cs="DIN-Regular"/>
          <w:color w:val="000000" w:themeColor="text1"/>
          <w:sz w:val="20"/>
          <w:szCs w:val="20"/>
        </w:rPr>
        <w:t>j</w:t>
      </w:r>
      <w:r w:rsidR="03E0FE01" w:rsidRPr="3731FFDC">
        <w:rPr>
          <w:rFonts w:ascii="DIN-Regular" w:eastAsia="DIN-Regular" w:hAnsi="DIN-Regular" w:cs="DIN-Regular"/>
          <w:color w:val="000000" w:themeColor="text1"/>
          <w:sz w:val="20"/>
          <w:szCs w:val="20"/>
        </w:rPr>
        <w:t>eugdhulp</w:t>
      </w:r>
      <w:r w:rsidR="0E8BE2DE" w:rsidRPr="3731FFDC">
        <w:rPr>
          <w:rFonts w:ascii="DIN-Regular" w:eastAsia="DIN-Regular" w:hAnsi="DIN-Regular" w:cs="DIN-Regular"/>
          <w:color w:val="000000" w:themeColor="text1"/>
          <w:sz w:val="20"/>
          <w:szCs w:val="20"/>
        </w:rPr>
        <w:t xml:space="preserve"> nodig is moet dat zoveel als mogelijk in de eigen thuissituatie plaatsvinden. De Gemeente vindt de beschikbaarheid van intensieve ambulante gezinsinterventies </w:t>
      </w:r>
      <w:r w:rsidR="1793C07D" w:rsidRPr="3731FFDC">
        <w:rPr>
          <w:rFonts w:ascii="DIN-Regular" w:eastAsia="DIN-Regular" w:hAnsi="DIN-Regular" w:cs="DIN-Regular"/>
          <w:color w:val="000000" w:themeColor="text1"/>
          <w:sz w:val="20"/>
          <w:szCs w:val="20"/>
        </w:rPr>
        <w:t xml:space="preserve">op gemeentelijke niveau, naast wat regionaal beschikbaar is aan dit soort interventies, </w:t>
      </w:r>
      <w:r w:rsidR="0E8BE2DE" w:rsidRPr="3731FFDC">
        <w:rPr>
          <w:rFonts w:ascii="DIN-Regular" w:eastAsia="DIN-Regular" w:hAnsi="DIN-Regular" w:cs="DIN-Regular"/>
          <w:color w:val="000000" w:themeColor="text1"/>
          <w:sz w:val="20"/>
          <w:szCs w:val="20"/>
        </w:rPr>
        <w:t xml:space="preserve">noodzakelijk om dit doel te helpen realiseren.  </w:t>
      </w:r>
    </w:p>
    <w:p w14:paraId="2F9BF7C7" w14:textId="25528B6A" w:rsidR="612016B9" w:rsidRDefault="0E8BE2DE" w:rsidP="6529138C">
      <w:pPr>
        <w:pStyle w:val="Plattetekst"/>
        <w:ind w:left="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De noodzaak wordt bekrachtigd door onze regiovisie, beleidsambities (passende zorg in de thuissituatie, voorkomen uithuisplaatsingen, meer aandacht voor veiligheid </w:t>
      </w:r>
      <w:r w:rsidR="512D80D6" w:rsidRPr="3731FFDC">
        <w:rPr>
          <w:rFonts w:ascii="DIN-Regular" w:eastAsia="DIN-Regular" w:hAnsi="DIN-Regular" w:cs="DIN-Regular"/>
          <w:color w:val="000000" w:themeColor="text1"/>
          <w:sz w:val="20"/>
          <w:szCs w:val="20"/>
        </w:rPr>
        <w:t>j</w:t>
      </w:r>
      <w:r w:rsidRPr="3731FFDC">
        <w:rPr>
          <w:rFonts w:ascii="DIN-Regular" w:eastAsia="DIN-Regular" w:hAnsi="DIN-Regular" w:cs="DIN-Regular"/>
          <w:color w:val="000000" w:themeColor="text1"/>
          <w:sz w:val="20"/>
          <w:szCs w:val="20"/>
        </w:rPr>
        <w:t>eugdigen en gezinnen), recent onderzoek naar het aantal jeugdigen met gedragsproblematiek</w:t>
      </w:r>
      <w:r w:rsidR="3F7434BE" w:rsidRPr="3731FFDC">
        <w:rPr>
          <w:rFonts w:ascii="DIN-Regular" w:eastAsia="DIN-Regular" w:hAnsi="DIN-Regular" w:cs="DIN-Regular"/>
          <w:color w:val="000000" w:themeColor="text1"/>
          <w:sz w:val="20"/>
          <w:szCs w:val="20"/>
        </w:rPr>
        <w:t xml:space="preserve">, </w:t>
      </w:r>
      <w:r w:rsidRPr="3731FFDC">
        <w:rPr>
          <w:rFonts w:ascii="DIN-Regular" w:eastAsia="DIN-Regular" w:hAnsi="DIN-Regular" w:cs="DIN-Regular"/>
          <w:color w:val="000000" w:themeColor="text1"/>
          <w:sz w:val="20"/>
          <w:szCs w:val="20"/>
        </w:rPr>
        <w:t xml:space="preserve">het aantal multi-probleemgezinnen </w:t>
      </w:r>
      <w:r w:rsidR="0F64DFF0" w:rsidRPr="3731FFDC">
        <w:rPr>
          <w:rFonts w:ascii="DIN-Regular" w:eastAsia="DIN-Regular" w:hAnsi="DIN-Regular" w:cs="DIN-Regular"/>
          <w:color w:val="000000" w:themeColor="text1"/>
          <w:sz w:val="20"/>
          <w:szCs w:val="20"/>
        </w:rPr>
        <w:t xml:space="preserve">in Almere </w:t>
      </w:r>
      <w:r w:rsidRPr="3731FFDC">
        <w:rPr>
          <w:rFonts w:ascii="DIN-Regular" w:eastAsia="DIN-Regular" w:hAnsi="DIN-Regular" w:cs="DIN-Regular"/>
          <w:color w:val="000000" w:themeColor="text1"/>
          <w:sz w:val="20"/>
          <w:szCs w:val="20"/>
        </w:rPr>
        <w:t xml:space="preserve">(Sociale Staat van Almere) en eerdere onderzoeken </w:t>
      </w:r>
      <w:r w:rsidR="13AF84B9" w:rsidRPr="3731FFDC">
        <w:rPr>
          <w:rFonts w:ascii="DIN-Regular" w:eastAsia="DIN-Regular" w:hAnsi="DIN-Regular" w:cs="DIN-Regular"/>
          <w:color w:val="000000" w:themeColor="text1"/>
          <w:sz w:val="20"/>
          <w:szCs w:val="20"/>
        </w:rPr>
        <w:t>waaruit</w:t>
      </w:r>
      <w:r w:rsidR="2A999349" w:rsidRPr="3731FFDC">
        <w:rPr>
          <w:rFonts w:ascii="DIN-Regular" w:eastAsia="DIN-Regular" w:hAnsi="DIN-Regular" w:cs="DIN-Regular"/>
          <w:color w:val="000000" w:themeColor="text1"/>
          <w:sz w:val="20"/>
          <w:szCs w:val="20"/>
        </w:rPr>
        <w:t xml:space="preserve"> is gebleken dat er een</w:t>
      </w:r>
      <w:r w:rsidR="2CDEF16F" w:rsidRPr="3731FFDC">
        <w:rPr>
          <w:rFonts w:ascii="DIN-Regular" w:eastAsia="DIN-Regular" w:hAnsi="DIN-Regular" w:cs="DIN-Regular"/>
          <w:color w:val="000000" w:themeColor="text1"/>
          <w:sz w:val="20"/>
          <w:szCs w:val="20"/>
        </w:rPr>
        <w:t xml:space="preserve"> beperkte beschikbaarheid </w:t>
      </w:r>
      <w:r w:rsidR="5D62607B" w:rsidRPr="3731FFDC">
        <w:rPr>
          <w:rFonts w:ascii="DIN-Regular" w:eastAsia="DIN-Regular" w:hAnsi="DIN-Regular" w:cs="DIN-Regular"/>
          <w:color w:val="000000" w:themeColor="text1"/>
          <w:sz w:val="20"/>
          <w:szCs w:val="20"/>
        </w:rPr>
        <w:t xml:space="preserve">is </w:t>
      </w:r>
      <w:r w:rsidR="2CDEF16F" w:rsidRPr="3731FFDC">
        <w:rPr>
          <w:rFonts w:ascii="DIN-Regular" w:eastAsia="DIN-Regular" w:hAnsi="DIN-Regular" w:cs="DIN-Regular"/>
          <w:color w:val="000000" w:themeColor="text1"/>
          <w:sz w:val="20"/>
          <w:szCs w:val="20"/>
        </w:rPr>
        <w:t xml:space="preserve">van </w:t>
      </w:r>
      <w:r w:rsidRPr="3731FFDC">
        <w:rPr>
          <w:rFonts w:ascii="DIN-Regular" w:eastAsia="DIN-Regular" w:hAnsi="DIN-Regular" w:cs="DIN-Regular"/>
          <w:color w:val="000000" w:themeColor="text1"/>
          <w:sz w:val="20"/>
          <w:szCs w:val="20"/>
        </w:rPr>
        <w:t>intensie</w:t>
      </w:r>
      <w:r w:rsidR="5F47BA1C" w:rsidRPr="3731FFDC">
        <w:rPr>
          <w:rFonts w:ascii="DIN-Regular" w:eastAsia="DIN-Regular" w:hAnsi="DIN-Regular" w:cs="DIN-Regular"/>
          <w:color w:val="000000" w:themeColor="text1"/>
          <w:sz w:val="20"/>
          <w:szCs w:val="20"/>
        </w:rPr>
        <w:t>f</w:t>
      </w:r>
      <w:r w:rsidRPr="3731FFDC">
        <w:rPr>
          <w:rFonts w:ascii="DIN-Regular" w:eastAsia="DIN-Regular" w:hAnsi="DIN-Regular" w:cs="DIN-Regular"/>
          <w:color w:val="000000" w:themeColor="text1"/>
          <w:sz w:val="20"/>
          <w:szCs w:val="20"/>
        </w:rPr>
        <w:t xml:space="preserve"> zorgaanbod in </w:t>
      </w:r>
      <w:r w:rsidR="366701F6" w:rsidRPr="3731FFDC">
        <w:rPr>
          <w:rFonts w:ascii="DIN-Regular" w:eastAsia="DIN-Regular" w:hAnsi="DIN-Regular" w:cs="DIN-Regular"/>
          <w:color w:val="000000" w:themeColor="text1"/>
          <w:sz w:val="20"/>
          <w:szCs w:val="20"/>
        </w:rPr>
        <w:t>de</w:t>
      </w:r>
      <w:r w:rsidRPr="3731FFDC">
        <w:rPr>
          <w:rFonts w:ascii="DIN-Regular" w:eastAsia="DIN-Regular" w:hAnsi="DIN-Regular" w:cs="DIN-Regular"/>
          <w:color w:val="000000" w:themeColor="text1"/>
          <w:sz w:val="20"/>
          <w:szCs w:val="20"/>
        </w:rPr>
        <w:t xml:space="preserve"> </w:t>
      </w:r>
      <w:r w:rsidR="009D3BB7">
        <w:rPr>
          <w:rFonts w:ascii="DIN-Regular" w:eastAsia="DIN-Regular" w:hAnsi="DIN-Regular" w:cs="DIN-Regular"/>
          <w:color w:val="000000" w:themeColor="text1"/>
          <w:sz w:val="20"/>
          <w:szCs w:val="20"/>
        </w:rPr>
        <w:t>G</w:t>
      </w:r>
      <w:r w:rsidRPr="3731FFDC">
        <w:rPr>
          <w:rFonts w:ascii="DIN-Regular" w:eastAsia="DIN-Regular" w:hAnsi="DIN-Regular" w:cs="DIN-Regular"/>
          <w:color w:val="000000" w:themeColor="text1"/>
          <w:sz w:val="20"/>
          <w:szCs w:val="20"/>
        </w:rPr>
        <w:t>emeente</w:t>
      </w:r>
      <w:r w:rsidR="472AD978" w:rsidRPr="3731FFDC">
        <w:rPr>
          <w:rFonts w:ascii="DIN-Regular" w:eastAsia="DIN-Regular" w:hAnsi="DIN-Regular" w:cs="DIN-Regular"/>
          <w:color w:val="000000" w:themeColor="text1"/>
          <w:sz w:val="20"/>
          <w:szCs w:val="20"/>
        </w:rPr>
        <w:t xml:space="preserve"> Almere</w:t>
      </w:r>
      <w:r w:rsidRPr="3731FFDC">
        <w:rPr>
          <w:rFonts w:ascii="DIN-Regular" w:eastAsia="DIN-Regular" w:hAnsi="DIN-Regular" w:cs="DIN-Regular"/>
          <w:color w:val="000000" w:themeColor="text1"/>
          <w:sz w:val="20"/>
          <w:szCs w:val="20"/>
        </w:rPr>
        <w:t>.</w:t>
      </w:r>
    </w:p>
    <w:p w14:paraId="66A09C73" w14:textId="4CDB6952" w:rsidR="2F5504F4" w:rsidRPr="00972E46" w:rsidRDefault="2F5504F4" w:rsidP="6529138C">
      <w:pPr>
        <w:rPr>
          <w:rFonts w:ascii="DIN-Regular" w:eastAsia="DIN-Regular" w:hAnsi="DIN-Regular" w:cs="DIN-Regular"/>
          <w:color w:val="000000" w:themeColor="text1"/>
          <w:sz w:val="20"/>
          <w:szCs w:val="20"/>
        </w:rPr>
      </w:pPr>
    </w:p>
    <w:p w14:paraId="0A58E80F" w14:textId="01560ED5" w:rsidR="2F5504F4" w:rsidRPr="00972E46" w:rsidRDefault="20C9326C" w:rsidP="73153FE4">
      <w:pPr>
        <w:pStyle w:val="Plattetekst"/>
        <w:ind w:left="0"/>
        <w:rPr>
          <w:rFonts w:ascii="DIN-Regular" w:eastAsia="DIN-Regular" w:hAnsi="DIN-Regular" w:cs="DIN-Regular"/>
          <w:color w:val="000000" w:themeColor="text1"/>
          <w:sz w:val="20"/>
          <w:szCs w:val="20"/>
        </w:rPr>
      </w:pPr>
      <w:r w:rsidRPr="163B2CF8">
        <w:rPr>
          <w:rFonts w:ascii="DIN-Regular" w:eastAsiaTheme="minorEastAsia" w:hAnsi="DIN-Regular"/>
          <w:color w:val="000000" w:themeColor="text1"/>
          <w:sz w:val="20"/>
          <w:szCs w:val="20"/>
        </w:rPr>
        <w:t xml:space="preserve">De </w:t>
      </w:r>
      <w:r w:rsidR="33810DCA" w:rsidRPr="163B2CF8">
        <w:rPr>
          <w:rFonts w:ascii="DIN-Regular" w:eastAsiaTheme="minorEastAsia" w:hAnsi="DIN-Regular"/>
          <w:color w:val="000000" w:themeColor="text1"/>
          <w:sz w:val="20"/>
          <w:szCs w:val="20"/>
        </w:rPr>
        <w:t>G</w:t>
      </w:r>
      <w:r w:rsidRPr="163B2CF8">
        <w:rPr>
          <w:rFonts w:ascii="DIN-Regular" w:eastAsiaTheme="minorEastAsia" w:hAnsi="DIN-Regular"/>
          <w:color w:val="000000" w:themeColor="text1"/>
          <w:sz w:val="20"/>
          <w:szCs w:val="20"/>
        </w:rPr>
        <w:t>emeente wil</w:t>
      </w:r>
      <w:r w:rsidR="0D7B25C7" w:rsidRPr="163B2CF8">
        <w:rPr>
          <w:rFonts w:ascii="DIN-Regular" w:eastAsiaTheme="minorEastAsia" w:hAnsi="DIN-Regular"/>
          <w:color w:val="000000" w:themeColor="text1"/>
          <w:sz w:val="20"/>
          <w:szCs w:val="20"/>
        </w:rPr>
        <w:t>,</w:t>
      </w:r>
      <w:r w:rsidRPr="163B2CF8">
        <w:rPr>
          <w:rFonts w:ascii="DIN-Regular" w:eastAsiaTheme="minorEastAsia" w:hAnsi="DIN-Regular"/>
          <w:color w:val="000000" w:themeColor="text1"/>
          <w:sz w:val="20"/>
          <w:szCs w:val="20"/>
        </w:rPr>
        <w:t xml:space="preserve"> voor de daarop aangewezen doelgroep</w:t>
      </w:r>
      <w:r w:rsidR="0F97211C" w:rsidRPr="163B2CF8">
        <w:rPr>
          <w:rFonts w:ascii="DIN-Regular" w:eastAsiaTheme="minorEastAsia" w:hAnsi="DIN-Regular"/>
          <w:color w:val="000000" w:themeColor="text1"/>
          <w:sz w:val="20"/>
          <w:szCs w:val="20"/>
        </w:rPr>
        <w:t>,</w:t>
      </w:r>
      <w:r w:rsidRPr="163B2CF8">
        <w:rPr>
          <w:rFonts w:ascii="DIN-Regular" w:eastAsiaTheme="minorEastAsia" w:hAnsi="DIN-Regular"/>
          <w:color w:val="000000" w:themeColor="text1"/>
          <w:sz w:val="20"/>
          <w:szCs w:val="20"/>
        </w:rPr>
        <w:t xml:space="preserve"> een dekkend en doorlopend beschikbaar </w:t>
      </w:r>
      <w:r w:rsidR="315AFC3A" w:rsidRPr="163B2CF8">
        <w:rPr>
          <w:rFonts w:ascii="DIN-Regular" w:eastAsiaTheme="minorEastAsia" w:hAnsi="DIN-Regular"/>
          <w:color w:val="000000" w:themeColor="text1"/>
          <w:sz w:val="20"/>
          <w:szCs w:val="20"/>
        </w:rPr>
        <w:t>zorg</w:t>
      </w:r>
      <w:r w:rsidRPr="163B2CF8">
        <w:rPr>
          <w:rFonts w:ascii="DIN-Regular" w:eastAsiaTheme="minorEastAsia" w:hAnsi="DIN-Regular"/>
          <w:color w:val="000000" w:themeColor="text1"/>
          <w:sz w:val="20"/>
          <w:szCs w:val="20"/>
        </w:rPr>
        <w:t xml:space="preserve">aanbod bieden van ambulante gezinsinterventies en biedt daarmee een alternatief voor </w:t>
      </w:r>
      <w:r w:rsidR="4E59E3EC" w:rsidRPr="14EAAD6D">
        <w:rPr>
          <w:rFonts w:ascii="DIN-Regular" w:eastAsiaTheme="minorEastAsia" w:hAnsi="DIN-Regular"/>
          <w:color w:val="000000" w:themeColor="text1"/>
          <w:sz w:val="20"/>
          <w:szCs w:val="20"/>
        </w:rPr>
        <w:t>j</w:t>
      </w:r>
      <w:r w:rsidR="1109F2E2" w:rsidRPr="14EAAD6D">
        <w:rPr>
          <w:rFonts w:ascii="DIN-Regular" w:eastAsiaTheme="minorEastAsia" w:hAnsi="DIN-Regular"/>
          <w:color w:val="000000" w:themeColor="text1"/>
          <w:sz w:val="20"/>
          <w:szCs w:val="20"/>
        </w:rPr>
        <w:t>eugdhulp</w:t>
      </w:r>
      <w:r w:rsidRPr="163B2CF8">
        <w:rPr>
          <w:rFonts w:ascii="DIN-Regular" w:eastAsiaTheme="minorEastAsia" w:hAnsi="DIN-Regular"/>
          <w:color w:val="000000" w:themeColor="text1"/>
          <w:sz w:val="20"/>
          <w:szCs w:val="20"/>
        </w:rPr>
        <w:t xml:space="preserve"> </w:t>
      </w:r>
      <w:r w:rsidRPr="163B2CF8">
        <w:rPr>
          <w:rFonts w:ascii="DIN-Regular" w:eastAsiaTheme="minorEastAsia" w:hAnsi="DIN-Regular"/>
          <w:color w:val="000000" w:themeColor="text1"/>
          <w:sz w:val="20"/>
          <w:szCs w:val="20"/>
        </w:rPr>
        <w:lastRenderedPageBreak/>
        <w:t>buiten de thuissituatie</w:t>
      </w:r>
      <w:r w:rsidR="05C44C91" w:rsidRPr="163B2CF8">
        <w:rPr>
          <w:rFonts w:ascii="DIN-Regular" w:eastAsiaTheme="minorEastAsia" w:hAnsi="DIN-Regular"/>
          <w:color w:val="000000" w:themeColor="text1"/>
          <w:sz w:val="20"/>
          <w:szCs w:val="20"/>
        </w:rPr>
        <w:t>.</w:t>
      </w:r>
      <w:r w:rsidRPr="163B2CF8">
        <w:rPr>
          <w:rFonts w:ascii="DIN-Regular" w:eastAsiaTheme="minorEastAsia" w:hAnsi="DIN-Regular"/>
          <w:color w:val="000000" w:themeColor="text1"/>
          <w:sz w:val="20"/>
          <w:szCs w:val="20"/>
        </w:rPr>
        <w:t xml:space="preserve"> </w:t>
      </w:r>
      <w:r w:rsidR="73E4B965" w:rsidRPr="163B2CF8">
        <w:rPr>
          <w:rFonts w:ascii="DIN-Regular" w:eastAsiaTheme="minorEastAsia" w:hAnsi="DIN-Regular"/>
          <w:color w:val="000000" w:themeColor="text1"/>
          <w:sz w:val="20"/>
          <w:szCs w:val="20"/>
        </w:rPr>
        <w:t xml:space="preserve">Daarom koopt de </w:t>
      </w:r>
      <w:r w:rsidR="6F0446CD" w:rsidRPr="163B2CF8">
        <w:rPr>
          <w:rFonts w:ascii="DIN-Regular" w:eastAsiaTheme="minorEastAsia" w:hAnsi="DIN-Regular"/>
          <w:color w:val="000000" w:themeColor="text1"/>
          <w:sz w:val="20"/>
          <w:szCs w:val="20"/>
        </w:rPr>
        <w:t>G</w:t>
      </w:r>
      <w:r w:rsidR="73E4B965" w:rsidRPr="163B2CF8">
        <w:rPr>
          <w:rFonts w:ascii="DIN-Regular" w:eastAsiaTheme="minorEastAsia" w:hAnsi="DIN-Regular"/>
          <w:color w:val="000000" w:themeColor="text1"/>
          <w:sz w:val="20"/>
          <w:szCs w:val="20"/>
        </w:rPr>
        <w:t>emeente de onderstaande interventies in:</w:t>
      </w:r>
      <w:r>
        <w:br/>
      </w:r>
    </w:p>
    <w:p w14:paraId="633A693F" w14:textId="25604B9F" w:rsidR="2F5504F4" w:rsidRPr="00972E46" w:rsidRDefault="73E4B965" w:rsidP="0053512A">
      <w:pPr>
        <w:pStyle w:val="Lijstalinea"/>
        <w:numPr>
          <w:ilvl w:val="0"/>
          <w:numId w:val="35"/>
        </w:numPr>
        <w:spacing w:after="160"/>
        <w:jc w:val="both"/>
        <w:rPr>
          <w:rFonts w:ascii="DIN-Regular" w:eastAsia="DIN-Regular" w:hAnsi="DIN-Regular" w:cs="DIN-Regular"/>
          <w:color w:val="000000" w:themeColor="text1"/>
          <w:sz w:val="20"/>
          <w:szCs w:val="20"/>
          <w:lang w:val="en-US"/>
        </w:rPr>
      </w:pPr>
      <w:r w:rsidRPr="00972E46">
        <w:rPr>
          <w:rFonts w:ascii="DIN-Regular" w:eastAsiaTheme="minorEastAsia" w:hAnsi="DIN-Regular"/>
          <w:color w:val="000000" w:themeColor="text1"/>
          <w:sz w:val="20"/>
          <w:szCs w:val="20"/>
          <w:lang w:val="en-US"/>
        </w:rPr>
        <w:t>GezinsFACT (Flexible Assertive Community Treatment)</w:t>
      </w:r>
    </w:p>
    <w:p w14:paraId="74966002" w14:textId="05C3AC44" w:rsidR="2F5504F4" w:rsidRPr="00972E46" w:rsidRDefault="62B5F8EE" w:rsidP="0053512A">
      <w:pPr>
        <w:pStyle w:val="Plattetekst"/>
        <w:numPr>
          <w:ilvl w:val="0"/>
          <w:numId w:val="34"/>
        </w:numPr>
        <w:spacing w:after="16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MDFT (</w:t>
      </w:r>
      <w:r w:rsidR="29BBF363" w:rsidRPr="3731FFDC">
        <w:rPr>
          <w:rFonts w:ascii="DIN-Regular" w:eastAsia="DIN-Regular" w:hAnsi="DIN-Regular" w:cs="DIN-Regular"/>
          <w:color w:val="000000" w:themeColor="text1"/>
          <w:sz w:val="20"/>
          <w:szCs w:val="20"/>
        </w:rPr>
        <w:t>Multidimensionale</w:t>
      </w:r>
      <w:r w:rsidRPr="3731FFDC">
        <w:rPr>
          <w:rFonts w:ascii="DIN-Regular" w:eastAsia="DIN-Regular" w:hAnsi="DIN-Regular" w:cs="DIN-Regular"/>
          <w:color w:val="000000" w:themeColor="text1"/>
          <w:sz w:val="20"/>
          <w:szCs w:val="20"/>
        </w:rPr>
        <w:t xml:space="preserve"> Familietherapie)</w:t>
      </w:r>
    </w:p>
    <w:p w14:paraId="2FD3B6A6" w14:textId="10F96EF6" w:rsidR="2F5504F4" w:rsidRPr="00972E46" w:rsidRDefault="62B5F8EE" w:rsidP="0053512A">
      <w:pPr>
        <w:pStyle w:val="Lijstalinea"/>
        <w:numPr>
          <w:ilvl w:val="0"/>
          <w:numId w:val="33"/>
        </w:numPr>
        <w:spacing w:after="160" w:line="259" w:lineRule="auto"/>
        <w:jc w:val="both"/>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FF (Families First)</w:t>
      </w:r>
    </w:p>
    <w:p w14:paraId="1F6D4774" w14:textId="56CE3F71" w:rsidR="2F5504F4" w:rsidRPr="00972E46" w:rsidRDefault="593CFD3C" w:rsidP="3731FFDC">
      <w:pPr>
        <w:pStyle w:val="Plattetekst"/>
        <w:ind w:left="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Voor dit perceel verwacht de </w:t>
      </w:r>
      <w:r w:rsidR="5695B05E" w:rsidRPr="3731FFDC">
        <w:rPr>
          <w:rFonts w:ascii="DIN-Regular" w:eastAsia="DIN-Regular" w:hAnsi="DIN-Regular" w:cs="DIN-Regular"/>
          <w:color w:val="000000" w:themeColor="text1"/>
          <w:sz w:val="20"/>
          <w:szCs w:val="20"/>
        </w:rPr>
        <w:t>G</w:t>
      </w:r>
      <w:r w:rsidRPr="3731FFDC">
        <w:rPr>
          <w:rFonts w:ascii="DIN-Regular" w:eastAsia="DIN-Regular" w:hAnsi="DIN-Regular" w:cs="DIN-Regular"/>
          <w:color w:val="000000" w:themeColor="text1"/>
          <w:sz w:val="20"/>
          <w:szCs w:val="20"/>
        </w:rPr>
        <w:t>emeente een verdere toename van de inzet van de genoemde producten. Binnen Almere verwachten wij</w:t>
      </w:r>
      <w:r w:rsidR="36918183" w:rsidRPr="3731FFDC">
        <w:rPr>
          <w:rFonts w:ascii="DIN-Regular" w:eastAsia="DIN-Regular" w:hAnsi="DIN-Regular" w:cs="DIN-Regular"/>
          <w:color w:val="000000" w:themeColor="text1"/>
          <w:sz w:val="20"/>
          <w:szCs w:val="20"/>
        </w:rPr>
        <w:t xml:space="preserve"> dat </w:t>
      </w:r>
      <w:r w:rsidR="29E57198" w:rsidRPr="3731FFDC">
        <w:rPr>
          <w:rFonts w:ascii="DIN-Regular" w:eastAsia="DIN-Regular" w:hAnsi="DIN-Regular" w:cs="DIN-Regular"/>
          <w:color w:val="000000" w:themeColor="text1"/>
          <w:sz w:val="20"/>
          <w:szCs w:val="20"/>
        </w:rPr>
        <w:t xml:space="preserve">deze interventies jaarlijks </w:t>
      </w:r>
      <w:r w:rsidR="7632AFED" w:rsidRPr="3731FFDC">
        <w:rPr>
          <w:rFonts w:ascii="DIN-Regular" w:eastAsia="DIN-Regular" w:hAnsi="DIN-Regular" w:cs="DIN-Regular"/>
          <w:color w:val="000000" w:themeColor="text1"/>
          <w:sz w:val="20"/>
          <w:szCs w:val="20"/>
        </w:rPr>
        <w:t xml:space="preserve">voor </w:t>
      </w:r>
      <w:r w:rsidRPr="3731FFDC">
        <w:rPr>
          <w:rFonts w:ascii="DIN-Regular" w:eastAsia="DIN-Regular" w:hAnsi="DIN-Regular" w:cs="DIN-Regular"/>
          <w:color w:val="000000" w:themeColor="text1"/>
          <w:sz w:val="20"/>
          <w:szCs w:val="20"/>
        </w:rPr>
        <w:t xml:space="preserve">ten minste 40-50 </w:t>
      </w:r>
      <w:r w:rsidR="23B2D736" w:rsidRPr="3731FFDC">
        <w:rPr>
          <w:rFonts w:ascii="DIN-Regular" w:eastAsia="DIN-Regular" w:hAnsi="DIN-Regular" w:cs="DIN-Regular"/>
          <w:color w:val="000000" w:themeColor="text1"/>
          <w:sz w:val="20"/>
          <w:szCs w:val="20"/>
        </w:rPr>
        <w:t>j</w:t>
      </w:r>
      <w:r w:rsidRPr="3731FFDC">
        <w:rPr>
          <w:rFonts w:ascii="DIN-Regular" w:eastAsia="DIN-Regular" w:hAnsi="DIN-Regular" w:cs="DIN-Regular"/>
          <w:color w:val="000000" w:themeColor="text1"/>
          <w:sz w:val="20"/>
          <w:szCs w:val="20"/>
        </w:rPr>
        <w:t>eugdigen c.q. gezinnen een meerwaarde</w:t>
      </w:r>
      <w:r w:rsidR="68223774" w:rsidRPr="3731FFDC">
        <w:rPr>
          <w:rFonts w:ascii="DIN-Regular" w:eastAsia="DIN-Regular" w:hAnsi="DIN-Regular" w:cs="DIN-Regular"/>
          <w:color w:val="000000" w:themeColor="text1"/>
          <w:sz w:val="20"/>
          <w:szCs w:val="20"/>
        </w:rPr>
        <w:t xml:space="preserve"> z</w:t>
      </w:r>
      <w:r w:rsidR="54615726" w:rsidRPr="3731FFDC">
        <w:rPr>
          <w:rFonts w:ascii="DIN-Regular" w:eastAsia="DIN-Regular" w:hAnsi="DIN-Regular" w:cs="DIN-Regular"/>
          <w:color w:val="000000" w:themeColor="text1"/>
          <w:sz w:val="20"/>
          <w:szCs w:val="20"/>
        </w:rPr>
        <w:t>ullen</w:t>
      </w:r>
      <w:r w:rsidRPr="3731FFDC">
        <w:rPr>
          <w:rFonts w:ascii="DIN-Regular" w:eastAsia="DIN-Regular" w:hAnsi="DIN-Regular" w:cs="DIN-Regular"/>
          <w:color w:val="000000" w:themeColor="text1"/>
          <w:sz w:val="20"/>
          <w:szCs w:val="20"/>
        </w:rPr>
        <w:t xml:space="preserve"> bied</w:t>
      </w:r>
      <w:r w:rsidR="7710DBBF" w:rsidRPr="3731FFDC">
        <w:rPr>
          <w:rFonts w:ascii="DIN-Regular" w:eastAsia="DIN-Regular" w:hAnsi="DIN-Regular" w:cs="DIN-Regular"/>
          <w:color w:val="000000" w:themeColor="text1"/>
          <w:sz w:val="20"/>
          <w:szCs w:val="20"/>
        </w:rPr>
        <w:t>en</w:t>
      </w:r>
      <w:r w:rsidRPr="3731FFDC">
        <w:rPr>
          <w:rFonts w:ascii="DIN-Regular" w:eastAsia="DIN-Regular" w:hAnsi="DIN-Regular" w:cs="DIN-Regular"/>
          <w:color w:val="000000" w:themeColor="text1"/>
          <w:sz w:val="20"/>
          <w:szCs w:val="20"/>
        </w:rPr>
        <w:t>.</w:t>
      </w:r>
    </w:p>
    <w:p w14:paraId="1834D61C" w14:textId="3D8D1E9A" w:rsidR="2F5504F4" w:rsidRDefault="2F5504F4" w:rsidP="73153FE4">
      <w:pPr>
        <w:pStyle w:val="Plattetekst"/>
        <w:ind w:left="0"/>
        <w:rPr>
          <w:rFonts w:ascii="DIN-Regular" w:eastAsia="DIN-Regular" w:hAnsi="DIN-Regular" w:cs="DIN-Regular"/>
          <w:color w:val="000000" w:themeColor="text1"/>
          <w:sz w:val="20"/>
          <w:szCs w:val="20"/>
        </w:rPr>
      </w:pPr>
    </w:p>
    <w:p w14:paraId="0DA2E76A" w14:textId="725544B1" w:rsidR="59A07ACA" w:rsidRDefault="3947AC44" w:rsidP="3731FFDC">
      <w:pPr>
        <w:pStyle w:val="Plattetekst"/>
        <w:ind w:left="0"/>
        <w:rPr>
          <w:rFonts w:ascii="DIN-Regular" w:eastAsia="DIN-Regular" w:hAnsi="DIN-Regular" w:cs="DIN-Regular"/>
          <w:i/>
          <w:iCs/>
          <w:color w:val="000000" w:themeColor="text1"/>
          <w:sz w:val="20"/>
          <w:szCs w:val="20"/>
        </w:rPr>
      </w:pPr>
      <w:r w:rsidRPr="3731FFDC">
        <w:rPr>
          <w:rFonts w:ascii="DIN-Regular" w:eastAsia="DIN-Regular" w:hAnsi="DIN-Regular" w:cs="DIN-Regular"/>
          <w:i/>
          <w:iCs/>
          <w:color w:val="000000" w:themeColor="text1"/>
          <w:sz w:val="20"/>
          <w:szCs w:val="20"/>
        </w:rPr>
        <w:t>Ambulante gezinsinterventies in samenhang met de regio</w:t>
      </w:r>
    </w:p>
    <w:p w14:paraId="35796288" w14:textId="00F92FA4" w:rsidR="2F5504F4" w:rsidRDefault="5FED6FFF" w:rsidP="6529138C">
      <w:pPr>
        <w:pStyle w:val="Plattetekst"/>
        <w:ind w:left="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De Gemeente koopt</w:t>
      </w:r>
      <w:r w:rsidR="6077B638" w:rsidRPr="3731FFDC">
        <w:rPr>
          <w:rFonts w:ascii="DIN-Regular" w:eastAsia="DIN-Regular" w:hAnsi="DIN-Regular" w:cs="DIN-Regular"/>
          <w:color w:val="000000" w:themeColor="text1"/>
          <w:sz w:val="20"/>
          <w:szCs w:val="20"/>
        </w:rPr>
        <w:t xml:space="preserve"> deze </w:t>
      </w:r>
      <w:r w:rsidR="4857DD7C" w:rsidRPr="3731FFDC">
        <w:rPr>
          <w:rFonts w:ascii="DIN-Regular" w:eastAsia="DIN-Regular" w:hAnsi="DIN-Regular" w:cs="DIN-Regular"/>
          <w:color w:val="000000" w:themeColor="text1"/>
          <w:sz w:val="20"/>
          <w:szCs w:val="20"/>
        </w:rPr>
        <w:t>ambulante gezins</w:t>
      </w:r>
      <w:r w:rsidR="6077B638" w:rsidRPr="3731FFDC">
        <w:rPr>
          <w:rFonts w:ascii="DIN-Regular" w:eastAsia="DIN-Regular" w:hAnsi="DIN-Regular" w:cs="DIN-Regular"/>
          <w:color w:val="000000" w:themeColor="text1"/>
          <w:sz w:val="20"/>
          <w:szCs w:val="20"/>
        </w:rPr>
        <w:t xml:space="preserve">interventies in om </w:t>
      </w:r>
      <w:r w:rsidR="39BC30B7" w:rsidRPr="3731FFDC">
        <w:rPr>
          <w:rFonts w:ascii="DIN-Regular" w:eastAsia="DIN-Regular" w:hAnsi="DIN-Regular" w:cs="DIN-Regular"/>
          <w:color w:val="000000" w:themeColor="text1"/>
          <w:sz w:val="20"/>
          <w:szCs w:val="20"/>
        </w:rPr>
        <w:t xml:space="preserve">zo </w:t>
      </w:r>
      <w:r w:rsidR="6077B638" w:rsidRPr="3731FFDC">
        <w:rPr>
          <w:rFonts w:ascii="DIN-Regular" w:eastAsia="DIN-Regular" w:hAnsi="DIN-Regular" w:cs="DIN-Regular"/>
          <w:color w:val="000000" w:themeColor="text1"/>
          <w:sz w:val="20"/>
          <w:szCs w:val="20"/>
        </w:rPr>
        <w:t xml:space="preserve">ook </w:t>
      </w:r>
      <w:r w:rsidR="5E0E5901" w:rsidRPr="3731FFDC">
        <w:rPr>
          <w:rFonts w:ascii="DIN-Regular" w:eastAsia="DIN-Regular" w:hAnsi="DIN-Regular" w:cs="DIN-Regular"/>
          <w:color w:val="000000" w:themeColor="text1"/>
          <w:sz w:val="20"/>
          <w:szCs w:val="20"/>
        </w:rPr>
        <w:t xml:space="preserve">vanuit het lokale jeugdhulpveld (via </w:t>
      </w:r>
      <w:r w:rsidR="6077B638" w:rsidRPr="3731FFDC">
        <w:rPr>
          <w:rFonts w:ascii="DIN-Regular" w:eastAsia="DIN-Regular" w:hAnsi="DIN-Regular" w:cs="DIN-Regular"/>
          <w:color w:val="000000" w:themeColor="text1"/>
          <w:sz w:val="20"/>
          <w:szCs w:val="20"/>
        </w:rPr>
        <w:t xml:space="preserve">de lokale Gemeentelijke Toegang </w:t>
      </w:r>
      <w:r w:rsidR="705420FB" w:rsidRPr="3731FFDC">
        <w:rPr>
          <w:rFonts w:ascii="DIN-Regular" w:eastAsia="DIN-Regular" w:hAnsi="DIN-Regular" w:cs="DIN-Regular"/>
          <w:color w:val="000000" w:themeColor="text1"/>
          <w:sz w:val="20"/>
          <w:szCs w:val="20"/>
        </w:rPr>
        <w:t>&amp;</w:t>
      </w:r>
      <w:r w:rsidR="6077B638" w:rsidRPr="3731FFDC">
        <w:rPr>
          <w:rFonts w:ascii="DIN-Regular" w:eastAsia="DIN-Regular" w:hAnsi="DIN-Regular" w:cs="DIN-Regular"/>
          <w:color w:val="000000" w:themeColor="text1"/>
          <w:sz w:val="20"/>
          <w:szCs w:val="20"/>
        </w:rPr>
        <w:t xml:space="preserve"> Regie </w:t>
      </w:r>
      <w:r w:rsidR="4EBCC5A1" w:rsidRPr="3731FFDC">
        <w:rPr>
          <w:rFonts w:ascii="DIN-Regular" w:eastAsia="DIN-Regular" w:hAnsi="DIN-Regular" w:cs="DIN-Regular"/>
          <w:color w:val="000000" w:themeColor="text1"/>
          <w:sz w:val="20"/>
          <w:szCs w:val="20"/>
        </w:rPr>
        <w:t>en</w:t>
      </w:r>
      <w:r w:rsidR="6077B638" w:rsidRPr="3731FFDC">
        <w:rPr>
          <w:rFonts w:ascii="DIN-Regular" w:eastAsia="DIN-Regular" w:hAnsi="DIN-Regular" w:cs="DIN-Regular"/>
          <w:color w:val="000000" w:themeColor="text1"/>
          <w:sz w:val="20"/>
          <w:szCs w:val="20"/>
        </w:rPr>
        <w:t xml:space="preserve"> </w:t>
      </w:r>
      <w:r w:rsidR="391B75B3" w:rsidRPr="3731FFDC">
        <w:rPr>
          <w:rFonts w:ascii="DIN-Regular" w:eastAsia="DIN-Regular" w:hAnsi="DIN-Regular" w:cs="DIN-Regular"/>
          <w:color w:val="000000" w:themeColor="text1"/>
          <w:sz w:val="20"/>
          <w:szCs w:val="20"/>
        </w:rPr>
        <w:t xml:space="preserve">de </w:t>
      </w:r>
      <w:r w:rsidR="6077B638" w:rsidRPr="3731FFDC">
        <w:rPr>
          <w:rFonts w:ascii="DIN-Regular" w:eastAsia="DIN-Regular" w:hAnsi="DIN-Regular" w:cs="DIN-Regular"/>
          <w:color w:val="000000" w:themeColor="text1"/>
          <w:sz w:val="20"/>
          <w:szCs w:val="20"/>
        </w:rPr>
        <w:t>overige autonome verwijzers</w:t>
      </w:r>
      <w:r w:rsidR="5D620606" w:rsidRPr="3731FFDC">
        <w:rPr>
          <w:rFonts w:ascii="DIN-Regular" w:eastAsia="DIN-Regular" w:hAnsi="DIN-Regular" w:cs="DIN-Regular"/>
          <w:color w:val="000000" w:themeColor="text1"/>
          <w:sz w:val="20"/>
          <w:szCs w:val="20"/>
        </w:rPr>
        <w:t>)</w:t>
      </w:r>
      <w:r w:rsidR="6077B638" w:rsidRPr="3731FFDC">
        <w:rPr>
          <w:rFonts w:ascii="DIN-Regular" w:eastAsia="DIN-Regular" w:hAnsi="DIN-Regular" w:cs="DIN-Regular"/>
          <w:color w:val="000000" w:themeColor="text1"/>
          <w:sz w:val="20"/>
          <w:szCs w:val="20"/>
        </w:rPr>
        <w:t xml:space="preserve"> </w:t>
      </w:r>
      <w:r w:rsidR="2685A2FC" w:rsidRPr="3731FFDC">
        <w:rPr>
          <w:rFonts w:ascii="DIN-Regular" w:eastAsia="DIN-Regular" w:hAnsi="DIN-Regular" w:cs="DIN-Regular"/>
          <w:color w:val="000000" w:themeColor="text1"/>
          <w:sz w:val="20"/>
          <w:szCs w:val="20"/>
        </w:rPr>
        <w:t>de</w:t>
      </w:r>
      <w:r w:rsidR="6077B638" w:rsidRPr="3731FFDC">
        <w:rPr>
          <w:rFonts w:ascii="DIN-Regular" w:eastAsia="DIN-Regular" w:hAnsi="DIN-Regular" w:cs="DIN-Regular"/>
          <w:color w:val="000000" w:themeColor="text1"/>
          <w:sz w:val="20"/>
          <w:szCs w:val="20"/>
        </w:rPr>
        <w:t xml:space="preserve"> interventies te kunnen bieden aan gezinnen waarbij een uithuisplaatsing </w:t>
      </w:r>
      <w:r w:rsidR="33DFCAEA" w:rsidRPr="3731FFDC">
        <w:rPr>
          <w:rFonts w:ascii="DIN-Regular" w:eastAsia="DIN-Regular" w:hAnsi="DIN-Regular" w:cs="DIN-Regular"/>
          <w:color w:val="000000" w:themeColor="text1"/>
          <w:sz w:val="20"/>
          <w:szCs w:val="20"/>
        </w:rPr>
        <w:t>van</w:t>
      </w:r>
      <w:r w:rsidR="0F00D874" w:rsidRPr="3731FFDC">
        <w:rPr>
          <w:rFonts w:ascii="DIN-Regular" w:eastAsia="DIN-Regular" w:hAnsi="DIN-Regular" w:cs="DIN-Regular"/>
          <w:color w:val="000000" w:themeColor="text1"/>
          <w:sz w:val="20"/>
          <w:szCs w:val="20"/>
        </w:rPr>
        <w:t xml:space="preserve"> de</w:t>
      </w:r>
      <w:r w:rsidR="33DFCAEA" w:rsidRPr="3731FFDC">
        <w:rPr>
          <w:rFonts w:ascii="DIN-Regular" w:eastAsia="DIN-Regular" w:hAnsi="DIN-Regular" w:cs="DIN-Regular"/>
          <w:color w:val="000000" w:themeColor="text1"/>
          <w:sz w:val="20"/>
          <w:szCs w:val="20"/>
        </w:rPr>
        <w:t xml:space="preserve"> </w:t>
      </w:r>
      <w:r w:rsidR="13C6DC69" w:rsidRPr="3731FFDC">
        <w:rPr>
          <w:rFonts w:ascii="DIN-Regular" w:eastAsia="DIN-Regular" w:hAnsi="DIN-Regular" w:cs="DIN-Regular"/>
          <w:color w:val="000000" w:themeColor="text1"/>
          <w:sz w:val="20"/>
          <w:szCs w:val="20"/>
        </w:rPr>
        <w:t>j</w:t>
      </w:r>
      <w:r w:rsidR="33DFCAEA" w:rsidRPr="3731FFDC">
        <w:rPr>
          <w:rFonts w:ascii="DIN-Regular" w:eastAsia="DIN-Regular" w:hAnsi="DIN-Regular" w:cs="DIN-Regular"/>
          <w:color w:val="000000" w:themeColor="text1"/>
          <w:sz w:val="20"/>
          <w:szCs w:val="20"/>
        </w:rPr>
        <w:t xml:space="preserve">eugdige(n) </w:t>
      </w:r>
      <w:r w:rsidR="6077B638" w:rsidRPr="3731FFDC">
        <w:rPr>
          <w:rFonts w:ascii="DIN-Regular" w:eastAsia="DIN-Regular" w:hAnsi="DIN-Regular" w:cs="DIN-Regular"/>
          <w:color w:val="000000" w:themeColor="text1"/>
          <w:sz w:val="20"/>
          <w:szCs w:val="20"/>
        </w:rPr>
        <w:t xml:space="preserve">dreigt. </w:t>
      </w:r>
    </w:p>
    <w:p w14:paraId="2A3C9F5B" w14:textId="694AF0EA" w:rsidR="2F5504F4" w:rsidRDefault="6077B638" w:rsidP="69C57CA9">
      <w:pPr>
        <w:pStyle w:val="Plattetekst"/>
        <w:ind w:left="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Hiermee beoogt de </w:t>
      </w:r>
      <w:r w:rsidR="3E682F84" w:rsidRPr="3731FFDC">
        <w:rPr>
          <w:rFonts w:ascii="DIN-Regular" w:eastAsia="DIN-Regular" w:hAnsi="DIN-Regular" w:cs="DIN-Regular"/>
          <w:color w:val="000000" w:themeColor="text1"/>
          <w:sz w:val="20"/>
          <w:szCs w:val="20"/>
        </w:rPr>
        <w:t>G</w:t>
      </w:r>
      <w:r w:rsidRPr="3731FFDC">
        <w:rPr>
          <w:rFonts w:ascii="DIN-Regular" w:eastAsia="DIN-Regular" w:hAnsi="DIN-Regular" w:cs="DIN-Regular"/>
          <w:color w:val="000000" w:themeColor="text1"/>
          <w:sz w:val="20"/>
          <w:szCs w:val="20"/>
        </w:rPr>
        <w:t>emeente het lokale zorglandschap te versterken voor deze doelgroep</w:t>
      </w:r>
      <w:r w:rsidR="081CC547" w:rsidRPr="3731FFDC">
        <w:rPr>
          <w:rFonts w:ascii="DIN-Regular" w:eastAsia="DIN-Regular" w:hAnsi="DIN-Regular" w:cs="DIN-Regular"/>
          <w:color w:val="000000" w:themeColor="text1"/>
          <w:sz w:val="20"/>
          <w:szCs w:val="20"/>
        </w:rPr>
        <w:t xml:space="preserve">. </w:t>
      </w:r>
    </w:p>
    <w:p w14:paraId="587A0385" w14:textId="6EC00D65" w:rsidR="2F5504F4" w:rsidRDefault="081CC547" w:rsidP="6529138C">
      <w:pPr>
        <w:pStyle w:val="Plattetekst"/>
        <w:ind w:left="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Dit staat los van </w:t>
      </w:r>
      <w:r w:rsidR="246C8EC1" w:rsidRPr="3731FFDC">
        <w:rPr>
          <w:rFonts w:ascii="DIN-Regular" w:eastAsia="DIN-Regular" w:hAnsi="DIN-Regular" w:cs="DIN-Regular"/>
          <w:color w:val="000000" w:themeColor="text1"/>
          <w:sz w:val="20"/>
          <w:szCs w:val="20"/>
        </w:rPr>
        <w:t>de inzet van dergelijke ambulante gezinsi</w:t>
      </w:r>
      <w:r w:rsidRPr="3731FFDC">
        <w:rPr>
          <w:rFonts w:ascii="DIN-Regular" w:eastAsia="DIN-Regular" w:hAnsi="DIN-Regular" w:cs="DIN-Regular"/>
          <w:color w:val="000000" w:themeColor="text1"/>
          <w:sz w:val="20"/>
          <w:szCs w:val="20"/>
        </w:rPr>
        <w:t xml:space="preserve">nterventies vanuit een regionaal ingezet </w:t>
      </w:r>
      <w:r w:rsidR="0CBE334D" w:rsidRPr="3731FFDC">
        <w:rPr>
          <w:rFonts w:ascii="DIN-Regular" w:eastAsia="DIN-Regular" w:hAnsi="DIN-Regular" w:cs="DIN-Regular"/>
          <w:color w:val="000000" w:themeColor="text1"/>
          <w:sz w:val="20"/>
          <w:szCs w:val="20"/>
        </w:rPr>
        <w:t>j</w:t>
      </w:r>
      <w:r w:rsidR="03E0FE01" w:rsidRPr="3731FFDC">
        <w:rPr>
          <w:rFonts w:ascii="DIN-Regular" w:eastAsia="DIN-Regular" w:hAnsi="DIN-Regular" w:cs="DIN-Regular"/>
          <w:color w:val="000000" w:themeColor="text1"/>
          <w:sz w:val="20"/>
          <w:szCs w:val="20"/>
        </w:rPr>
        <w:t>eugdhulp</w:t>
      </w:r>
      <w:r w:rsidRPr="3731FFDC">
        <w:rPr>
          <w:rFonts w:ascii="DIN-Regular" w:eastAsia="DIN-Regular" w:hAnsi="DIN-Regular" w:cs="DIN-Regular"/>
          <w:color w:val="000000" w:themeColor="text1"/>
          <w:sz w:val="20"/>
          <w:szCs w:val="20"/>
        </w:rPr>
        <w:t>traject</w:t>
      </w:r>
      <w:r w:rsidR="23DAFADB" w:rsidRPr="3731FFDC">
        <w:rPr>
          <w:rFonts w:ascii="DIN-Regular" w:eastAsia="DIN-Regular" w:hAnsi="DIN-Regular" w:cs="DIN-Regular"/>
          <w:color w:val="000000" w:themeColor="text1"/>
          <w:sz w:val="20"/>
          <w:szCs w:val="20"/>
        </w:rPr>
        <w:t xml:space="preserve">. Met de </w:t>
      </w:r>
      <w:r w:rsidR="122A4DB8" w:rsidRPr="3731FFDC">
        <w:rPr>
          <w:rFonts w:ascii="DIN-Regular" w:eastAsia="DIN-Regular" w:hAnsi="DIN-Regular" w:cs="DIN-Regular"/>
          <w:color w:val="000000" w:themeColor="text1"/>
          <w:sz w:val="20"/>
          <w:szCs w:val="20"/>
        </w:rPr>
        <w:t>lokale</w:t>
      </w:r>
      <w:r w:rsidR="23DAFADB" w:rsidRPr="3731FFDC">
        <w:rPr>
          <w:rFonts w:ascii="DIN-Regular" w:eastAsia="DIN-Regular" w:hAnsi="DIN-Regular" w:cs="DIN-Regular"/>
          <w:color w:val="000000" w:themeColor="text1"/>
          <w:sz w:val="20"/>
          <w:szCs w:val="20"/>
        </w:rPr>
        <w:t xml:space="preserve"> inkoop van deze ambulante gezinsintervent</w:t>
      </w:r>
      <w:r w:rsidR="08B40E7C" w:rsidRPr="3731FFDC">
        <w:rPr>
          <w:rFonts w:ascii="DIN-Regular" w:eastAsia="DIN-Regular" w:hAnsi="DIN-Regular" w:cs="DIN-Regular"/>
          <w:color w:val="000000" w:themeColor="text1"/>
          <w:sz w:val="20"/>
          <w:szCs w:val="20"/>
        </w:rPr>
        <w:t>ies</w:t>
      </w:r>
      <w:r w:rsidR="23DAFADB" w:rsidRPr="3731FFDC">
        <w:rPr>
          <w:rFonts w:ascii="DIN-Regular" w:eastAsia="DIN-Regular" w:hAnsi="DIN-Regular" w:cs="DIN-Regular"/>
          <w:color w:val="000000" w:themeColor="text1"/>
          <w:sz w:val="20"/>
          <w:szCs w:val="20"/>
        </w:rPr>
        <w:t xml:space="preserve"> borgt de Gemeente da</w:t>
      </w:r>
      <w:r w:rsidR="45396738" w:rsidRPr="3731FFDC">
        <w:rPr>
          <w:rFonts w:ascii="DIN-Regular" w:eastAsia="DIN-Regular" w:hAnsi="DIN-Regular" w:cs="DIN-Regular"/>
          <w:color w:val="000000" w:themeColor="text1"/>
          <w:sz w:val="20"/>
          <w:szCs w:val="20"/>
        </w:rPr>
        <w:t>armee dat</w:t>
      </w:r>
      <w:r w:rsidR="23DAFADB" w:rsidRPr="3731FFDC">
        <w:rPr>
          <w:rFonts w:ascii="DIN-Regular" w:eastAsia="DIN-Regular" w:hAnsi="DIN-Regular" w:cs="DIN-Regular"/>
          <w:color w:val="000000" w:themeColor="text1"/>
          <w:sz w:val="20"/>
          <w:szCs w:val="20"/>
        </w:rPr>
        <w:t xml:space="preserve"> niet alleen vanuit regionale </w:t>
      </w:r>
      <w:r w:rsidR="67166079" w:rsidRPr="3731FFDC">
        <w:rPr>
          <w:rFonts w:ascii="DIN-Regular" w:eastAsia="DIN-Regular" w:hAnsi="DIN-Regular" w:cs="DIN-Regular"/>
          <w:color w:val="000000" w:themeColor="text1"/>
          <w:sz w:val="20"/>
          <w:szCs w:val="20"/>
        </w:rPr>
        <w:t>j</w:t>
      </w:r>
      <w:r w:rsidR="03E0FE01" w:rsidRPr="3731FFDC">
        <w:rPr>
          <w:rFonts w:ascii="DIN-Regular" w:eastAsia="DIN-Regular" w:hAnsi="DIN-Regular" w:cs="DIN-Regular"/>
          <w:color w:val="000000" w:themeColor="text1"/>
          <w:sz w:val="20"/>
          <w:szCs w:val="20"/>
        </w:rPr>
        <w:t>eugdhulp</w:t>
      </w:r>
      <w:r w:rsidR="23DAFADB" w:rsidRPr="3731FFDC">
        <w:rPr>
          <w:rFonts w:ascii="DIN-Regular" w:eastAsia="DIN-Regular" w:hAnsi="DIN-Regular" w:cs="DIN-Regular"/>
          <w:color w:val="000000" w:themeColor="text1"/>
          <w:sz w:val="20"/>
          <w:szCs w:val="20"/>
        </w:rPr>
        <w:t>trajecten deze type interven</w:t>
      </w:r>
      <w:r w:rsidR="0871F606" w:rsidRPr="3731FFDC">
        <w:rPr>
          <w:rFonts w:ascii="DIN-Regular" w:eastAsia="DIN-Regular" w:hAnsi="DIN-Regular" w:cs="DIN-Regular"/>
          <w:color w:val="000000" w:themeColor="text1"/>
          <w:sz w:val="20"/>
          <w:szCs w:val="20"/>
        </w:rPr>
        <w:t>ties</w:t>
      </w:r>
      <w:r w:rsidR="23DAFADB" w:rsidRPr="3731FFDC">
        <w:rPr>
          <w:rFonts w:ascii="DIN-Regular" w:eastAsia="DIN-Regular" w:hAnsi="DIN-Regular" w:cs="DIN-Regular"/>
          <w:color w:val="000000" w:themeColor="text1"/>
          <w:sz w:val="20"/>
          <w:szCs w:val="20"/>
        </w:rPr>
        <w:t xml:space="preserve"> ingezet kunnen worden, maar ook vanuit het lokale </w:t>
      </w:r>
      <w:r w:rsidR="02CDEFF6" w:rsidRPr="3731FFDC">
        <w:rPr>
          <w:rFonts w:ascii="DIN-Regular" w:eastAsia="DIN-Regular" w:hAnsi="DIN-Regular" w:cs="DIN-Regular"/>
          <w:color w:val="000000" w:themeColor="text1"/>
          <w:sz w:val="20"/>
          <w:szCs w:val="20"/>
        </w:rPr>
        <w:t>j</w:t>
      </w:r>
      <w:r w:rsidR="03E0FE01" w:rsidRPr="3731FFDC">
        <w:rPr>
          <w:rFonts w:ascii="DIN-Regular" w:eastAsia="DIN-Regular" w:hAnsi="DIN-Regular" w:cs="DIN-Regular"/>
          <w:color w:val="000000" w:themeColor="text1"/>
          <w:sz w:val="20"/>
          <w:szCs w:val="20"/>
        </w:rPr>
        <w:t>eugdhulp</w:t>
      </w:r>
      <w:r w:rsidR="23DAFADB" w:rsidRPr="3731FFDC">
        <w:rPr>
          <w:rFonts w:ascii="DIN-Regular" w:eastAsia="DIN-Regular" w:hAnsi="DIN-Regular" w:cs="DIN-Regular"/>
          <w:color w:val="000000" w:themeColor="text1"/>
          <w:sz w:val="20"/>
          <w:szCs w:val="20"/>
        </w:rPr>
        <w:t>veld. Dit versterk</w:t>
      </w:r>
      <w:r w:rsidR="2FA1AE4E" w:rsidRPr="3731FFDC">
        <w:rPr>
          <w:rFonts w:ascii="DIN-Regular" w:eastAsia="DIN-Regular" w:hAnsi="DIN-Regular" w:cs="DIN-Regular"/>
          <w:color w:val="000000" w:themeColor="text1"/>
          <w:sz w:val="20"/>
          <w:szCs w:val="20"/>
        </w:rPr>
        <w:t>t de preventieve werking van deze interventies (</w:t>
      </w:r>
      <w:r w:rsidR="61FA98FF" w:rsidRPr="3731FFDC">
        <w:rPr>
          <w:rFonts w:ascii="DIN-Regular" w:eastAsia="DIN-Regular" w:hAnsi="DIN-Regular" w:cs="DIN-Regular"/>
          <w:color w:val="000000" w:themeColor="text1"/>
          <w:sz w:val="20"/>
          <w:szCs w:val="20"/>
        </w:rPr>
        <w:t xml:space="preserve">namelijk </w:t>
      </w:r>
      <w:r w:rsidR="2FA1AE4E" w:rsidRPr="3731FFDC">
        <w:rPr>
          <w:rFonts w:ascii="DIN-Regular" w:eastAsia="DIN-Regular" w:hAnsi="DIN-Regular" w:cs="DIN-Regular"/>
          <w:color w:val="000000" w:themeColor="text1"/>
          <w:sz w:val="20"/>
          <w:szCs w:val="20"/>
        </w:rPr>
        <w:t>het zo v</w:t>
      </w:r>
      <w:r w:rsidR="7E220316" w:rsidRPr="3731FFDC">
        <w:rPr>
          <w:rFonts w:ascii="DIN-Regular" w:eastAsia="DIN-Regular" w:hAnsi="DIN-Regular" w:cs="DIN-Regular"/>
          <w:color w:val="000000" w:themeColor="text1"/>
          <w:sz w:val="20"/>
          <w:szCs w:val="20"/>
        </w:rPr>
        <w:t>roeg</w:t>
      </w:r>
      <w:r w:rsidR="2FA1AE4E" w:rsidRPr="3731FFDC">
        <w:rPr>
          <w:rFonts w:ascii="DIN-Regular" w:eastAsia="DIN-Regular" w:hAnsi="DIN-Regular" w:cs="DIN-Regular"/>
          <w:color w:val="000000" w:themeColor="text1"/>
          <w:sz w:val="20"/>
          <w:szCs w:val="20"/>
        </w:rPr>
        <w:t xml:space="preserve"> mogelijk in zetten om uithuisplaatsingen te voorkomen). </w:t>
      </w:r>
    </w:p>
    <w:p w14:paraId="14780AF8" w14:textId="7298E0E7" w:rsidR="3731FFDC" w:rsidRDefault="3731FFDC" w:rsidP="3731FFDC">
      <w:pPr>
        <w:pStyle w:val="Plattetekst"/>
        <w:ind w:left="0"/>
      </w:pPr>
    </w:p>
    <w:p w14:paraId="2C8D38AF" w14:textId="32606A9C" w:rsidR="389763BE" w:rsidRPr="00FF6A39" w:rsidRDefault="34FD323D" w:rsidP="6529138C">
      <w:pPr>
        <w:pStyle w:val="Plattetekst"/>
        <w:ind w:left="0"/>
        <w:rPr>
          <w:rFonts w:ascii="DIN-Regular" w:hAnsi="DIN-Regular"/>
          <w:b/>
          <w:bCs/>
          <w:sz w:val="20"/>
          <w:szCs w:val="20"/>
        </w:rPr>
      </w:pPr>
      <w:r w:rsidRPr="00FF6A39">
        <w:rPr>
          <w:rFonts w:ascii="DIN-Regular" w:hAnsi="DIN-Regular"/>
          <w:b/>
          <w:bCs/>
          <w:sz w:val="20"/>
          <w:szCs w:val="20"/>
        </w:rPr>
        <w:t>Kenmerken doelgroep</w:t>
      </w:r>
    </w:p>
    <w:p w14:paraId="3309421B" w14:textId="753E9666" w:rsidR="09F11CE0" w:rsidRPr="00FF6A39" w:rsidRDefault="667269A3" w:rsidP="3731FFDC">
      <w:pPr>
        <w:spacing w:line="240" w:lineRule="auto"/>
        <w:contextualSpacing/>
        <w:rPr>
          <w:rFonts w:ascii="DIN-Regular" w:eastAsiaTheme="minorEastAsia" w:hAnsi="DIN-Regular"/>
          <w:sz w:val="20"/>
          <w:szCs w:val="20"/>
        </w:rPr>
      </w:pPr>
      <w:r w:rsidRPr="3731FFDC">
        <w:rPr>
          <w:rFonts w:ascii="DIN-Regular" w:eastAsiaTheme="minorEastAsia" w:hAnsi="DIN-Regular"/>
          <w:sz w:val="20"/>
          <w:szCs w:val="20"/>
        </w:rPr>
        <w:t>D</w:t>
      </w:r>
      <w:r w:rsidR="7F272AD3" w:rsidRPr="3731FFDC">
        <w:rPr>
          <w:rFonts w:ascii="DIN-Regular" w:eastAsiaTheme="minorEastAsia" w:hAnsi="DIN-Regular"/>
          <w:sz w:val="20"/>
          <w:szCs w:val="20"/>
        </w:rPr>
        <w:t xml:space="preserve">e </w:t>
      </w:r>
      <w:r w:rsidR="5AD47906" w:rsidRPr="3731FFDC">
        <w:rPr>
          <w:rFonts w:ascii="DIN-Regular" w:eastAsiaTheme="minorEastAsia" w:hAnsi="DIN-Regular"/>
          <w:sz w:val="20"/>
          <w:szCs w:val="20"/>
        </w:rPr>
        <w:t>do</w:t>
      </w:r>
      <w:r w:rsidR="1C22EEC6" w:rsidRPr="3731FFDC">
        <w:rPr>
          <w:rFonts w:ascii="DIN-Regular" w:eastAsiaTheme="minorEastAsia" w:hAnsi="DIN-Regular"/>
          <w:sz w:val="20"/>
          <w:szCs w:val="20"/>
        </w:rPr>
        <w:t>el</w:t>
      </w:r>
      <w:r w:rsidR="5AD47906" w:rsidRPr="3731FFDC">
        <w:rPr>
          <w:rFonts w:ascii="DIN-Regular" w:eastAsiaTheme="minorEastAsia" w:hAnsi="DIN-Regular"/>
          <w:sz w:val="20"/>
          <w:szCs w:val="20"/>
        </w:rPr>
        <w:t xml:space="preserve">groep van de </w:t>
      </w:r>
      <w:r w:rsidR="34AA07E2" w:rsidRPr="3731FFDC">
        <w:rPr>
          <w:rFonts w:ascii="DIN-Regular" w:eastAsiaTheme="minorEastAsia" w:hAnsi="DIN-Regular"/>
          <w:sz w:val="20"/>
          <w:szCs w:val="20"/>
        </w:rPr>
        <w:t xml:space="preserve">ambulante gezinsinterventies </w:t>
      </w:r>
      <w:r w:rsidR="2BB98778" w:rsidRPr="3731FFDC">
        <w:rPr>
          <w:rFonts w:ascii="DIN-Regular" w:eastAsiaTheme="minorEastAsia" w:hAnsi="DIN-Regular"/>
          <w:sz w:val="20"/>
          <w:szCs w:val="20"/>
        </w:rPr>
        <w:t xml:space="preserve">heeft </w:t>
      </w:r>
      <w:r w:rsidR="7628CED1" w:rsidRPr="3731FFDC">
        <w:rPr>
          <w:rFonts w:ascii="DIN-Regular" w:eastAsiaTheme="minorEastAsia" w:hAnsi="DIN-Regular"/>
          <w:sz w:val="20"/>
          <w:szCs w:val="20"/>
        </w:rPr>
        <w:t>é</w:t>
      </w:r>
      <w:r w:rsidR="23DBEDC3" w:rsidRPr="3731FFDC">
        <w:rPr>
          <w:rFonts w:ascii="DIN-Regular" w:eastAsiaTheme="minorEastAsia" w:hAnsi="DIN-Regular"/>
          <w:sz w:val="20"/>
          <w:szCs w:val="20"/>
        </w:rPr>
        <w:t>é</w:t>
      </w:r>
      <w:r w:rsidR="78115D3A" w:rsidRPr="3731FFDC">
        <w:rPr>
          <w:rFonts w:ascii="DIN-Regular" w:eastAsiaTheme="minorEastAsia" w:hAnsi="DIN-Regular"/>
          <w:sz w:val="20"/>
          <w:szCs w:val="20"/>
        </w:rPr>
        <w:t xml:space="preserve">n of meerdere van </w:t>
      </w:r>
      <w:r w:rsidR="34AA07E2" w:rsidRPr="3731FFDC">
        <w:rPr>
          <w:rFonts w:ascii="DIN-Regular" w:eastAsiaTheme="minorEastAsia" w:hAnsi="DIN-Regular"/>
          <w:sz w:val="20"/>
          <w:szCs w:val="20"/>
        </w:rPr>
        <w:t>onderstaande</w:t>
      </w:r>
      <w:r w:rsidR="2F06C1EC" w:rsidRPr="3731FFDC">
        <w:rPr>
          <w:rFonts w:ascii="DIN-Regular" w:eastAsiaTheme="minorEastAsia" w:hAnsi="DIN-Regular"/>
          <w:sz w:val="20"/>
          <w:szCs w:val="20"/>
        </w:rPr>
        <w:t xml:space="preserve"> </w:t>
      </w:r>
      <w:r w:rsidR="78115D3A" w:rsidRPr="3731FFDC">
        <w:rPr>
          <w:rFonts w:ascii="DIN-Regular" w:eastAsiaTheme="minorEastAsia" w:hAnsi="DIN-Regular"/>
          <w:sz w:val="20"/>
          <w:szCs w:val="20"/>
        </w:rPr>
        <w:t>ke</w:t>
      </w:r>
      <w:r w:rsidR="31A38CFC" w:rsidRPr="3731FFDC">
        <w:rPr>
          <w:rFonts w:ascii="DIN-Regular" w:eastAsiaTheme="minorEastAsia" w:hAnsi="DIN-Regular"/>
          <w:sz w:val="20"/>
          <w:szCs w:val="20"/>
        </w:rPr>
        <w:t>nmerken</w:t>
      </w:r>
      <w:r w:rsidR="046C4076" w:rsidRPr="3731FFDC">
        <w:rPr>
          <w:rFonts w:ascii="DIN-Regular" w:eastAsiaTheme="minorEastAsia" w:hAnsi="DIN-Regular"/>
          <w:sz w:val="20"/>
          <w:szCs w:val="20"/>
        </w:rPr>
        <w:t>:</w:t>
      </w:r>
      <w:r w:rsidR="02135C8C" w:rsidRPr="3731FFDC">
        <w:rPr>
          <w:rFonts w:ascii="DIN-Regular" w:eastAsiaTheme="minorEastAsia" w:hAnsi="DIN-Regular"/>
          <w:sz w:val="20"/>
          <w:szCs w:val="20"/>
        </w:rPr>
        <w:t xml:space="preserve"> </w:t>
      </w:r>
      <w:r w:rsidR="4791B7A0">
        <w:br/>
      </w:r>
    </w:p>
    <w:p w14:paraId="2C883461" w14:textId="4CE15D79" w:rsidR="09F11CE0" w:rsidRDefault="631DA29E" w:rsidP="0053512A">
      <w:pPr>
        <w:pStyle w:val="paragraph"/>
        <w:numPr>
          <w:ilvl w:val="0"/>
          <w:numId w:val="9"/>
        </w:numPr>
        <w:spacing w:before="0" w:beforeAutospacing="0" w:after="0" w:afterAutospacing="0"/>
        <w:ind w:left="426"/>
        <w:rPr>
          <w:rFonts w:eastAsiaTheme="minorEastAsia"/>
        </w:rPr>
      </w:pPr>
      <w:r w:rsidRPr="6529138C">
        <w:rPr>
          <w:rFonts w:ascii="DIN-Regular" w:eastAsiaTheme="minorEastAsia" w:hAnsi="DIN-Regular" w:cstheme="minorBidi"/>
          <w:sz w:val="20"/>
          <w:szCs w:val="20"/>
          <w:lang w:eastAsia="en-US"/>
        </w:rPr>
        <w:t>De doelgroep betreft jeugdigen van 0 tot en met 23 jaar en hun gezinnen/ systemen waar meervoudige en complexe problematiek speelt op verschillende leefgebieden zoals: wonen, financiën, sociale relaties, zingeving, lichamelijke gezondheid, psychische gezondheid en werk &amp; activiteiten.</w:t>
      </w:r>
    </w:p>
    <w:p w14:paraId="5648A815" w14:textId="2FD1AC86" w:rsidR="09F11CE0" w:rsidRDefault="741BD56D" w:rsidP="0053512A">
      <w:pPr>
        <w:pStyle w:val="paragraph"/>
        <w:numPr>
          <w:ilvl w:val="0"/>
          <w:numId w:val="9"/>
        </w:numPr>
        <w:spacing w:before="0" w:beforeAutospacing="0" w:after="0" w:afterAutospacing="0"/>
        <w:ind w:left="426"/>
        <w:rPr>
          <w:rFonts w:eastAsiaTheme="minorEastAsia"/>
        </w:rPr>
      </w:pPr>
      <w:r w:rsidRPr="3731FFDC">
        <w:rPr>
          <w:rFonts w:ascii="DIN-Regular" w:eastAsiaTheme="minorEastAsia" w:hAnsi="DIN-Regular" w:cstheme="minorBidi"/>
          <w:sz w:val="20"/>
          <w:szCs w:val="20"/>
          <w:lang w:eastAsia="en-US"/>
        </w:rPr>
        <w:t>Er kan sprake zijn</w:t>
      </w:r>
      <w:r w:rsidR="6CB6E093" w:rsidRPr="3731FFDC">
        <w:rPr>
          <w:rFonts w:ascii="DIN-Regular" w:eastAsiaTheme="minorEastAsia" w:hAnsi="DIN-Regular" w:cstheme="minorBidi"/>
          <w:sz w:val="20"/>
          <w:szCs w:val="20"/>
          <w:lang w:eastAsia="en-US"/>
        </w:rPr>
        <w:t xml:space="preserve"> bij jeugdige</w:t>
      </w:r>
      <w:r w:rsidR="6A974BC0" w:rsidRPr="3731FFDC">
        <w:rPr>
          <w:rFonts w:ascii="DIN-Regular" w:eastAsiaTheme="minorEastAsia" w:hAnsi="DIN-Regular" w:cstheme="minorBidi"/>
          <w:sz w:val="20"/>
          <w:szCs w:val="20"/>
          <w:lang w:eastAsia="en-US"/>
        </w:rPr>
        <w:t>(</w:t>
      </w:r>
      <w:r w:rsidR="6CB6E093" w:rsidRPr="3731FFDC">
        <w:rPr>
          <w:rFonts w:ascii="DIN-Regular" w:eastAsiaTheme="minorEastAsia" w:hAnsi="DIN-Regular" w:cstheme="minorBidi"/>
          <w:sz w:val="20"/>
          <w:szCs w:val="20"/>
          <w:lang w:eastAsia="en-US"/>
        </w:rPr>
        <w:t>n</w:t>
      </w:r>
      <w:r w:rsidR="6B218B92" w:rsidRPr="3731FFDC">
        <w:rPr>
          <w:rFonts w:ascii="DIN-Regular" w:eastAsiaTheme="minorEastAsia" w:hAnsi="DIN-Regular" w:cstheme="minorBidi"/>
          <w:sz w:val="20"/>
          <w:szCs w:val="20"/>
          <w:lang w:eastAsia="en-US"/>
        </w:rPr>
        <w:t>)</w:t>
      </w:r>
      <w:r w:rsidR="6CB6E093" w:rsidRPr="3731FFDC">
        <w:rPr>
          <w:rFonts w:ascii="DIN-Regular" w:eastAsiaTheme="minorEastAsia" w:hAnsi="DIN-Regular" w:cstheme="minorBidi"/>
          <w:sz w:val="20"/>
          <w:szCs w:val="20"/>
          <w:lang w:eastAsia="en-US"/>
        </w:rPr>
        <w:t xml:space="preserve"> en/of </w:t>
      </w:r>
      <w:r w:rsidR="51FA8723" w:rsidRPr="3731FFDC">
        <w:rPr>
          <w:rFonts w:ascii="DIN-Regular" w:eastAsiaTheme="minorEastAsia" w:hAnsi="DIN-Regular" w:cstheme="minorBidi"/>
          <w:sz w:val="20"/>
          <w:szCs w:val="20"/>
          <w:lang w:eastAsia="en-US"/>
        </w:rPr>
        <w:t>(pleeg)ouder(s)</w:t>
      </w:r>
      <w:r w:rsidR="6CB6E093" w:rsidRPr="3731FFDC">
        <w:rPr>
          <w:rFonts w:ascii="DIN-Regular" w:eastAsiaTheme="minorEastAsia" w:hAnsi="DIN-Regular" w:cstheme="minorBidi"/>
          <w:sz w:val="20"/>
          <w:szCs w:val="20"/>
          <w:lang w:eastAsia="en-US"/>
        </w:rPr>
        <w:t>/verzorger</w:t>
      </w:r>
      <w:r w:rsidR="5FF85153" w:rsidRPr="3731FFDC">
        <w:rPr>
          <w:rFonts w:ascii="DIN-Regular" w:eastAsiaTheme="minorEastAsia" w:hAnsi="DIN-Regular" w:cstheme="minorBidi"/>
          <w:sz w:val="20"/>
          <w:szCs w:val="20"/>
          <w:lang w:eastAsia="en-US"/>
        </w:rPr>
        <w:t>(</w:t>
      </w:r>
      <w:r w:rsidR="6CB6E093" w:rsidRPr="3731FFDC">
        <w:rPr>
          <w:rFonts w:ascii="DIN-Regular" w:eastAsiaTheme="minorEastAsia" w:hAnsi="DIN-Regular" w:cstheme="minorBidi"/>
          <w:sz w:val="20"/>
          <w:szCs w:val="20"/>
          <w:lang w:eastAsia="en-US"/>
        </w:rPr>
        <w:t>s</w:t>
      </w:r>
      <w:r w:rsidR="66C958FD" w:rsidRPr="3731FFDC">
        <w:rPr>
          <w:rFonts w:ascii="DIN-Regular" w:eastAsiaTheme="minorEastAsia" w:hAnsi="DIN-Regular" w:cstheme="minorBidi"/>
          <w:sz w:val="20"/>
          <w:szCs w:val="20"/>
          <w:lang w:eastAsia="en-US"/>
        </w:rPr>
        <w:t>)</w:t>
      </w:r>
      <w:r w:rsidR="6CB6E093" w:rsidRPr="3731FFDC">
        <w:rPr>
          <w:rFonts w:ascii="DIN-Regular" w:eastAsiaTheme="minorEastAsia" w:hAnsi="DIN-Regular" w:cstheme="minorBidi"/>
          <w:sz w:val="20"/>
          <w:szCs w:val="20"/>
          <w:lang w:eastAsia="en-US"/>
        </w:rPr>
        <w:t xml:space="preserve"> </w:t>
      </w:r>
      <w:r w:rsidR="7DA01EE1" w:rsidRPr="3731FFDC">
        <w:rPr>
          <w:rFonts w:ascii="DIN-Regular" w:eastAsiaTheme="minorEastAsia" w:hAnsi="DIN-Regular" w:cstheme="minorBidi"/>
          <w:sz w:val="20"/>
          <w:szCs w:val="20"/>
          <w:lang w:eastAsia="en-US"/>
        </w:rPr>
        <w:t xml:space="preserve">van </w:t>
      </w:r>
      <w:r w:rsidR="6CB6E093" w:rsidRPr="3731FFDC">
        <w:rPr>
          <w:rFonts w:ascii="DIN-Regular" w:eastAsiaTheme="minorEastAsia" w:hAnsi="DIN-Regular" w:cstheme="minorBidi"/>
          <w:sz w:val="20"/>
          <w:szCs w:val="20"/>
          <w:lang w:eastAsia="en-US"/>
        </w:rPr>
        <w:t>(een vermoeden</w:t>
      </w:r>
      <w:r w:rsidR="0AB75FF4" w:rsidRPr="3731FFDC">
        <w:rPr>
          <w:rFonts w:ascii="DIN-Regular" w:eastAsiaTheme="minorEastAsia" w:hAnsi="DIN-Regular" w:cstheme="minorBidi"/>
          <w:sz w:val="20"/>
          <w:szCs w:val="20"/>
          <w:lang w:eastAsia="en-US"/>
        </w:rPr>
        <w:t xml:space="preserve"> van</w:t>
      </w:r>
      <w:r w:rsidR="6CB6E093" w:rsidRPr="3731FFDC">
        <w:rPr>
          <w:rFonts w:ascii="DIN-Regular" w:eastAsiaTheme="minorEastAsia" w:hAnsi="DIN-Regular" w:cstheme="minorBidi"/>
          <w:sz w:val="20"/>
          <w:szCs w:val="20"/>
          <w:lang w:eastAsia="en-US"/>
        </w:rPr>
        <w:t xml:space="preserve">) complexe (ortho)-psychiatrische problematiek, al dan niet in combinatie met een verstandelijke beperking. </w:t>
      </w:r>
    </w:p>
    <w:p w14:paraId="7FB710AF" w14:textId="2EA1DA17" w:rsidR="09F11CE0" w:rsidRDefault="34AA07E2" w:rsidP="0053512A">
      <w:pPr>
        <w:pStyle w:val="paragraph"/>
        <w:numPr>
          <w:ilvl w:val="0"/>
          <w:numId w:val="9"/>
        </w:numPr>
        <w:spacing w:before="0" w:beforeAutospacing="0" w:after="0" w:afterAutospacing="0"/>
        <w:ind w:left="426"/>
        <w:rPr>
          <w:rFonts w:eastAsiaTheme="minorEastAsia"/>
        </w:rPr>
      </w:pPr>
      <w:r w:rsidRPr="0593B020">
        <w:rPr>
          <w:rFonts w:ascii="DIN-Regular" w:eastAsiaTheme="minorEastAsia" w:hAnsi="DIN-Regular" w:cstheme="minorBidi"/>
          <w:sz w:val="20"/>
          <w:szCs w:val="20"/>
          <w:lang w:eastAsia="en-US"/>
        </w:rPr>
        <w:t xml:space="preserve">Er bestaan ernstige zorgen over de ontwikkeling van de jeugdige en eventuele andere jeugdigen binnen het gezin en er is sprake van terugkerende of </w:t>
      </w:r>
      <w:r w:rsidRPr="009D3BB7">
        <w:rPr>
          <w:rFonts w:ascii="DIN-Regular" w:eastAsiaTheme="minorEastAsia" w:hAnsi="DIN-Regular" w:cstheme="minorBidi"/>
          <w:sz w:val="20"/>
          <w:szCs w:val="20"/>
          <w:lang w:eastAsia="en-US"/>
        </w:rPr>
        <w:t xml:space="preserve">een </w:t>
      </w:r>
      <w:r w:rsidR="005A5354" w:rsidRPr="00C7161F">
        <w:rPr>
          <w:rFonts w:ascii="DIN-Regular" w:eastAsiaTheme="minorEastAsia" w:hAnsi="DIN-Regular" w:cstheme="minorBidi"/>
          <w:sz w:val="20"/>
          <w:szCs w:val="20"/>
          <w:highlight w:val="yellow"/>
          <w:lang w:eastAsia="en-US"/>
        </w:rPr>
        <w:t>dreigende uithuisplaatsing</w:t>
      </w:r>
      <w:r w:rsidR="00ED46B1">
        <w:rPr>
          <w:rFonts w:ascii="DIN-Regular" w:eastAsiaTheme="minorEastAsia" w:hAnsi="DIN-Regular" w:cstheme="minorBidi"/>
          <w:sz w:val="20"/>
          <w:szCs w:val="20"/>
          <w:highlight w:val="yellow"/>
          <w:lang w:eastAsia="en-US"/>
        </w:rPr>
        <w:t xml:space="preserve"> </w:t>
      </w:r>
      <w:r w:rsidR="00ED46B1" w:rsidRPr="11D6BFE7">
        <w:rPr>
          <w:rFonts w:ascii="DIN-Regular" w:eastAsiaTheme="minorEastAsia" w:hAnsi="DIN-Regular" w:cstheme="minorBidi"/>
          <w:strike/>
          <w:sz w:val="20"/>
          <w:szCs w:val="20"/>
          <w:lang w:eastAsia="en-US"/>
        </w:rPr>
        <w:t>crisis</w:t>
      </w:r>
      <w:r w:rsidRPr="009D3BB7">
        <w:rPr>
          <w:rFonts w:ascii="DIN-Regular" w:eastAsiaTheme="minorEastAsia" w:hAnsi="DIN-Regular" w:cstheme="minorBidi"/>
          <w:sz w:val="20"/>
          <w:szCs w:val="20"/>
          <w:lang w:eastAsia="en-US"/>
        </w:rPr>
        <w:t xml:space="preserve"> waardoor</w:t>
      </w:r>
      <w:r w:rsidRPr="0593B020">
        <w:rPr>
          <w:rFonts w:ascii="DIN-Regular" w:eastAsiaTheme="minorEastAsia" w:hAnsi="DIN-Regular" w:cstheme="minorBidi"/>
          <w:sz w:val="20"/>
          <w:szCs w:val="20"/>
          <w:lang w:eastAsia="en-US"/>
        </w:rPr>
        <w:t xml:space="preserve"> 24-uurs </w:t>
      </w:r>
      <w:r w:rsidR="01950303" w:rsidRPr="0593B020">
        <w:rPr>
          <w:rFonts w:ascii="DIN-Regular" w:eastAsiaTheme="minorEastAsia" w:hAnsi="DIN-Regular" w:cstheme="minorBidi"/>
          <w:sz w:val="20"/>
          <w:szCs w:val="20"/>
          <w:lang w:eastAsia="en-US"/>
        </w:rPr>
        <w:t>j</w:t>
      </w:r>
      <w:r w:rsidR="03E0FE01" w:rsidRPr="0593B020">
        <w:rPr>
          <w:rFonts w:ascii="DIN-Regular" w:eastAsiaTheme="minorEastAsia" w:hAnsi="DIN-Regular" w:cstheme="minorBidi"/>
          <w:sz w:val="20"/>
          <w:szCs w:val="20"/>
          <w:lang w:eastAsia="en-US"/>
        </w:rPr>
        <w:t>eugdhulp</w:t>
      </w:r>
      <w:r w:rsidRPr="0593B020">
        <w:rPr>
          <w:rFonts w:ascii="DIN-Regular" w:eastAsiaTheme="minorEastAsia" w:hAnsi="DIN-Regular" w:cstheme="minorBidi"/>
          <w:sz w:val="20"/>
          <w:szCs w:val="20"/>
          <w:lang w:eastAsia="en-US"/>
        </w:rPr>
        <w:t xml:space="preserve"> met verblijf dreigt of heeft plaatsgevonden.</w:t>
      </w:r>
    </w:p>
    <w:p w14:paraId="530D9DE1" w14:textId="272DF761" w:rsidR="09F11CE0" w:rsidRDefault="631DA29E" w:rsidP="0053512A">
      <w:pPr>
        <w:pStyle w:val="paragraph"/>
        <w:numPr>
          <w:ilvl w:val="0"/>
          <w:numId w:val="9"/>
        </w:numPr>
        <w:spacing w:before="0" w:beforeAutospacing="0" w:after="0" w:afterAutospacing="0"/>
        <w:ind w:left="426"/>
        <w:rPr>
          <w:rFonts w:ascii="DIN-Regular" w:eastAsiaTheme="minorEastAsia" w:hAnsi="DIN-Regular" w:cstheme="minorBidi"/>
          <w:sz w:val="20"/>
          <w:szCs w:val="20"/>
          <w:lang w:eastAsia="en-US"/>
        </w:rPr>
      </w:pPr>
      <w:r w:rsidRPr="74B83A11">
        <w:rPr>
          <w:rFonts w:ascii="DIN-Regular" w:eastAsiaTheme="minorEastAsia" w:hAnsi="DIN-Regular" w:cstheme="minorBidi"/>
          <w:sz w:val="20"/>
          <w:szCs w:val="20"/>
          <w:lang w:eastAsia="en-US"/>
        </w:rPr>
        <w:t xml:space="preserve">De jeugdigen en de gezinnen hebben afbrokkelend vertrouwen in de hulpverlening. Ze haken binnen de bestaande </w:t>
      </w:r>
      <w:r w:rsidR="19E82C7D" w:rsidRPr="31AE6546">
        <w:rPr>
          <w:rFonts w:ascii="DIN-Regular" w:eastAsiaTheme="minorEastAsia" w:hAnsi="DIN-Regular" w:cstheme="minorBidi"/>
          <w:sz w:val="20"/>
          <w:szCs w:val="20"/>
          <w:lang w:eastAsia="en-US"/>
        </w:rPr>
        <w:t>j</w:t>
      </w:r>
      <w:r w:rsidR="1109F2E2" w:rsidRPr="31AE6546">
        <w:rPr>
          <w:rFonts w:ascii="DIN-Regular" w:eastAsiaTheme="minorEastAsia" w:hAnsi="DIN-Regular" w:cstheme="minorBidi"/>
          <w:sz w:val="20"/>
          <w:szCs w:val="20"/>
          <w:lang w:eastAsia="en-US"/>
        </w:rPr>
        <w:t>eugdhulp</w:t>
      </w:r>
      <w:r w:rsidRPr="74B83A11">
        <w:rPr>
          <w:rFonts w:ascii="DIN-Regular" w:eastAsiaTheme="minorEastAsia" w:hAnsi="DIN-Regular" w:cstheme="minorBidi"/>
          <w:sz w:val="20"/>
          <w:szCs w:val="20"/>
          <w:lang w:eastAsia="en-US"/>
        </w:rPr>
        <w:t xml:space="preserve"> af, vallen buiten de boot en/of zijn zorg mijdend waardoor zij minder/niet toegankelijk zijn voor hulpverlening. Het opbouwen van vertrouwen tussen jeugdige/gezin en hulpverlener komt dan in het gedrang en dat vermindert de slagingskans van de hulpverlening. </w:t>
      </w:r>
    </w:p>
    <w:p w14:paraId="493F15E0" w14:textId="24097F3D" w:rsidR="09F11CE0" w:rsidRDefault="09F11CE0" w:rsidP="6529138C">
      <w:pPr>
        <w:spacing w:line="240" w:lineRule="auto"/>
        <w:contextualSpacing/>
        <w:jc w:val="both"/>
        <w:rPr>
          <w:rFonts w:ascii="DIN-Regular" w:eastAsia="DIN-Regular" w:hAnsi="DIN-Regular" w:cs="DIN-Regular"/>
          <w:color w:val="000000" w:themeColor="text1"/>
          <w:sz w:val="20"/>
          <w:szCs w:val="20"/>
        </w:rPr>
      </w:pPr>
    </w:p>
    <w:p w14:paraId="26B705A9" w14:textId="20A26C0A" w:rsidR="339FD7EB" w:rsidRDefault="339FD7EB" w:rsidP="339FD7EB">
      <w:pPr>
        <w:spacing w:line="240" w:lineRule="auto"/>
        <w:contextualSpacing/>
        <w:jc w:val="both"/>
        <w:rPr>
          <w:rFonts w:ascii="DIN-Regular" w:eastAsia="DIN-Regular" w:hAnsi="DIN-Regular" w:cs="DIN-Regular"/>
          <w:color w:val="000000" w:themeColor="text1"/>
          <w:sz w:val="20"/>
          <w:szCs w:val="20"/>
        </w:rPr>
      </w:pPr>
    </w:p>
    <w:p w14:paraId="79F6D0B6" w14:textId="3D856460" w:rsidR="09F11CE0" w:rsidRDefault="44DE67FA" w:rsidP="7F42A68C">
      <w:pPr>
        <w:spacing w:line="240" w:lineRule="auto"/>
        <w:contextualSpacing/>
        <w:jc w:val="both"/>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Daarnaast zijn b</w:t>
      </w:r>
      <w:r w:rsidR="34AA07E2" w:rsidRPr="3731FFDC">
        <w:rPr>
          <w:rFonts w:ascii="DIN-Regular" w:eastAsia="DIN-Regular" w:hAnsi="DIN-Regular" w:cs="DIN-Regular"/>
          <w:color w:val="000000" w:themeColor="text1"/>
          <w:sz w:val="20"/>
          <w:szCs w:val="20"/>
        </w:rPr>
        <w:t>ij deze doelgroep verschillende risicofactoren aan de orde</w:t>
      </w:r>
      <w:r w:rsidR="64B10FF3" w:rsidRPr="3731FFDC">
        <w:rPr>
          <w:rFonts w:ascii="DIN-Regular" w:eastAsia="DIN-Regular" w:hAnsi="DIN-Regular" w:cs="DIN-Regular"/>
          <w:color w:val="000000" w:themeColor="text1"/>
          <w:sz w:val="20"/>
          <w:szCs w:val="20"/>
        </w:rPr>
        <w:t xml:space="preserve"> die </w:t>
      </w:r>
      <w:r w:rsidR="34AA07E2" w:rsidRPr="3731FFDC">
        <w:rPr>
          <w:rFonts w:ascii="DIN-Regular" w:eastAsia="DIN-Regular" w:hAnsi="DIN-Regular" w:cs="DIN-Regular"/>
          <w:color w:val="000000" w:themeColor="text1"/>
          <w:sz w:val="20"/>
          <w:szCs w:val="20"/>
        </w:rPr>
        <w:t>effect</w:t>
      </w:r>
      <w:r w:rsidR="5C5B83B0" w:rsidRPr="3731FFDC">
        <w:rPr>
          <w:rFonts w:ascii="DIN-Regular" w:eastAsia="DIN-Regular" w:hAnsi="DIN-Regular" w:cs="DIN-Regular"/>
          <w:color w:val="000000" w:themeColor="text1"/>
          <w:sz w:val="20"/>
          <w:szCs w:val="20"/>
        </w:rPr>
        <w:t xml:space="preserve"> kunnen</w:t>
      </w:r>
      <w:r w:rsidR="34AA07E2" w:rsidRPr="3731FFDC">
        <w:rPr>
          <w:rFonts w:ascii="DIN-Regular" w:eastAsia="DIN-Regular" w:hAnsi="DIN-Regular" w:cs="DIN-Regular"/>
          <w:color w:val="000000" w:themeColor="text1"/>
          <w:sz w:val="20"/>
          <w:szCs w:val="20"/>
        </w:rPr>
        <w:t xml:space="preserve"> </w:t>
      </w:r>
      <w:r w:rsidR="085F1D52" w:rsidRPr="3731FFDC">
        <w:rPr>
          <w:rFonts w:ascii="DIN-Regular" w:eastAsia="DIN-Regular" w:hAnsi="DIN-Regular" w:cs="DIN-Regular"/>
          <w:color w:val="000000" w:themeColor="text1"/>
          <w:sz w:val="20"/>
          <w:szCs w:val="20"/>
        </w:rPr>
        <w:t>hebben</w:t>
      </w:r>
      <w:r w:rsidR="34AA07E2" w:rsidRPr="3731FFDC">
        <w:rPr>
          <w:rFonts w:ascii="DIN-Regular" w:eastAsia="DIN-Regular" w:hAnsi="DIN-Regular" w:cs="DIN-Regular"/>
          <w:color w:val="000000" w:themeColor="text1"/>
          <w:sz w:val="20"/>
          <w:szCs w:val="20"/>
        </w:rPr>
        <w:t xml:space="preserve"> op de ontwikkeling van de jeugdige. Hieronder hebben we de risicofactoren uitgebreid uiteengezet</w:t>
      </w:r>
      <w:r w:rsidR="45A72D54" w:rsidRPr="3731FFDC">
        <w:rPr>
          <w:rFonts w:ascii="DIN-Regular" w:eastAsia="DIN-Regular" w:hAnsi="DIN-Regular" w:cs="DIN-Regular"/>
          <w:color w:val="000000" w:themeColor="text1"/>
          <w:sz w:val="20"/>
          <w:szCs w:val="20"/>
        </w:rPr>
        <w:t>:</w:t>
      </w:r>
      <w:r w:rsidR="2C1AF233">
        <w:br/>
      </w:r>
    </w:p>
    <w:p w14:paraId="1A08ED0E" w14:textId="0BE75B81" w:rsidR="09F11CE0" w:rsidRDefault="631DA29E" w:rsidP="0053512A">
      <w:pPr>
        <w:pStyle w:val="Lijstalinea"/>
        <w:numPr>
          <w:ilvl w:val="0"/>
          <w:numId w:val="11"/>
        </w:numPr>
        <w:spacing w:line="276" w:lineRule="auto"/>
        <w:ind w:left="426"/>
        <w:jc w:val="both"/>
        <w:rPr>
          <w:rFonts w:ascii="DIN-Regular" w:eastAsia="DIN-Regular" w:hAnsi="DIN-Regular" w:cs="DIN-Regular"/>
          <w:color w:val="000000" w:themeColor="text1"/>
          <w:sz w:val="20"/>
          <w:szCs w:val="20"/>
        </w:rPr>
      </w:pPr>
      <w:r w:rsidRPr="6529138C">
        <w:rPr>
          <w:rFonts w:ascii="DIN-Regular" w:eastAsia="DIN-Regular" w:hAnsi="DIN-Regular" w:cs="DIN-Regular"/>
          <w:b/>
          <w:bCs/>
          <w:color w:val="000000" w:themeColor="text1"/>
          <w:sz w:val="20"/>
          <w:szCs w:val="20"/>
        </w:rPr>
        <w:t>Ouderfactoren</w:t>
      </w:r>
      <w:r>
        <w:br/>
      </w:r>
      <w:r w:rsidRPr="6529138C">
        <w:rPr>
          <w:rFonts w:ascii="DIN-Regular" w:eastAsia="DIN-Regular" w:hAnsi="DIN-Regular" w:cs="DIN-Regular"/>
          <w:color w:val="000000" w:themeColor="text1"/>
          <w:sz w:val="20"/>
          <w:szCs w:val="20"/>
        </w:rPr>
        <w:t>Psychische of psychosociale problemen inclusief psychosomatische problemen; gedragsproblemen (agressie en crimineel gedrag) en verslaving; cognitieve problemen (laag IQ) en verstandelijke handicaps; slachtoffer, getuige of pleger van mishandeling, misbruik, verwaarlozing of huiselijk geweld.</w:t>
      </w:r>
    </w:p>
    <w:p w14:paraId="6E689730" w14:textId="77777777" w:rsidR="00C472B7" w:rsidRDefault="00C472B7" w:rsidP="00C472B7">
      <w:pPr>
        <w:pStyle w:val="Lijstalinea"/>
        <w:spacing w:line="276" w:lineRule="auto"/>
        <w:ind w:left="426"/>
        <w:jc w:val="both"/>
        <w:rPr>
          <w:rFonts w:ascii="DIN-Regular" w:eastAsia="DIN-Regular" w:hAnsi="DIN-Regular" w:cs="DIN-Regular"/>
          <w:color w:val="000000" w:themeColor="text1"/>
          <w:sz w:val="20"/>
          <w:szCs w:val="20"/>
        </w:rPr>
      </w:pPr>
    </w:p>
    <w:p w14:paraId="6E089FD8" w14:textId="517812E6" w:rsidR="09F11CE0" w:rsidRDefault="631DA29E" w:rsidP="0053512A">
      <w:pPr>
        <w:pStyle w:val="Lijstalinea"/>
        <w:numPr>
          <w:ilvl w:val="0"/>
          <w:numId w:val="11"/>
        </w:numPr>
        <w:spacing w:line="276" w:lineRule="auto"/>
        <w:ind w:left="426"/>
        <w:jc w:val="both"/>
        <w:rPr>
          <w:rFonts w:ascii="DIN-Regular" w:eastAsia="DIN-Regular" w:hAnsi="DIN-Regular" w:cs="DIN-Regular"/>
          <w:color w:val="000000" w:themeColor="text1"/>
          <w:sz w:val="20"/>
          <w:szCs w:val="20"/>
        </w:rPr>
      </w:pPr>
      <w:r w:rsidRPr="6529138C">
        <w:rPr>
          <w:rFonts w:ascii="DIN-Regular" w:eastAsia="DIN-Regular" w:hAnsi="DIN-Regular" w:cs="DIN-Regular"/>
          <w:b/>
          <w:bCs/>
          <w:color w:val="000000" w:themeColor="text1"/>
          <w:sz w:val="20"/>
          <w:szCs w:val="20"/>
        </w:rPr>
        <w:t>Kindfactoren</w:t>
      </w:r>
      <w:r>
        <w:br/>
      </w:r>
      <w:r w:rsidRPr="6529138C">
        <w:rPr>
          <w:rFonts w:ascii="DIN-Regular" w:eastAsia="DIN-Regular" w:hAnsi="DIN-Regular" w:cs="DIN-Regular"/>
          <w:color w:val="000000" w:themeColor="text1"/>
          <w:sz w:val="20"/>
          <w:szCs w:val="20"/>
        </w:rPr>
        <w:t>Jeugdige heeft gedrags- en/ of ontwikkelingsproblemen (LVB-problematiek/ laag IQ); er zijn zorgen over verslavingsproblematiek en/ of psychiatrische problematiek en/ of is slachtoffer of getuige van huiselijk geweld; daarnaast kunnen er zorgen spelen over o.a. wegloopgedrag, internaliserende problematiek en (te maken hebben gehad met) seksueel grensoverschrijdend gedrag.</w:t>
      </w:r>
    </w:p>
    <w:p w14:paraId="020FD942" w14:textId="77777777" w:rsidR="00C472B7" w:rsidRPr="00C472B7" w:rsidRDefault="00C472B7" w:rsidP="00C472B7">
      <w:pPr>
        <w:spacing w:line="276" w:lineRule="auto"/>
        <w:jc w:val="both"/>
        <w:rPr>
          <w:rFonts w:ascii="DIN-Regular" w:eastAsia="DIN-Regular" w:hAnsi="DIN-Regular" w:cs="DIN-Regular"/>
          <w:color w:val="000000" w:themeColor="text1"/>
          <w:sz w:val="20"/>
          <w:szCs w:val="20"/>
        </w:rPr>
      </w:pPr>
    </w:p>
    <w:p w14:paraId="471D0F1B" w14:textId="709B04BF" w:rsidR="09F11CE0" w:rsidRDefault="631DA29E" w:rsidP="0053512A">
      <w:pPr>
        <w:pStyle w:val="Lijstalinea"/>
        <w:numPr>
          <w:ilvl w:val="0"/>
          <w:numId w:val="11"/>
        </w:numPr>
        <w:spacing w:line="276" w:lineRule="auto"/>
        <w:ind w:left="426"/>
        <w:jc w:val="both"/>
        <w:rPr>
          <w:rFonts w:ascii="DIN-Regular" w:eastAsia="DIN-Regular" w:hAnsi="DIN-Regular" w:cs="DIN-Regular"/>
          <w:color w:val="000000" w:themeColor="text1"/>
          <w:sz w:val="20"/>
          <w:szCs w:val="20"/>
        </w:rPr>
      </w:pPr>
      <w:r w:rsidRPr="6529138C">
        <w:rPr>
          <w:rFonts w:ascii="DIN-Regular" w:eastAsia="DIN-Regular" w:hAnsi="DIN-Regular" w:cs="DIN-Regular"/>
          <w:b/>
          <w:bCs/>
          <w:color w:val="000000" w:themeColor="text1"/>
          <w:sz w:val="20"/>
          <w:szCs w:val="20"/>
        </w:rPr>
        <w:t>Opvoedingsfactoren</w:t>
      </w:r>
      <w:r>
        <w:br/>
      </w:r>
      <w:r w:rsidRPr="6529138C">
        <w:rPr>
          <w:rFonts w:ascii="DIN-Regular" w:eastAsia="DIN-Regular" w:hAnsi="DIN-Regular" w:cs="DIN-Regular"/>
          <w:color w:val="000000" w:themeColor="text1"/>
          <w:sz w:val="20"/>
          <w:szCs w:val="20"/>
        </w:rPr>
        <w:t>Onvoldoende of inconsistente opvoedingsstrategieën; pedagogische onmacht; weinig consistentie; weinig responsiviteit; veel harde disciplines; afwijzing; gebrek aan gedragscontrole; veel psychologische controle; onveilige hechting.</w:t>
      </w:r>
    </w:p>
    <w:p w14:paraId="00EADEC4" w14:textId="77777777" w:rsidR="00C472B7" w:rsidRPr="00C472B7" w:rsidRDefault="00C472B7" w:rsidP="00C472B7">
      <w:pPr>
        <w:spacing w:line="276" w:lineRule="auto"/>
        <w:jc w:val="both"/>
        <w:rPr>
          <w:rFonts w:ascii="DIN-Regular" w:eastAsia="DIN-Regular" w:hAnsi="DIN-Regular" w:cs="DIN-Regular"/>
          <w:color w:val="000000" w:themeColor="text1"/>
          <w:sz w:val="20"/>
          <w:szCs w:val="20"/>
        </w:rPr>
      </w:pPr>
    </w:p>
    <w:p w14:paraId="7D01802F" w14:textId="70726BC4" w:rsidR="09F11CE0" w:rsidRDefault="631DA29E" w:rsidP="0053512A">
      <w:pPr>
        <w:pStyle w:val="Lijstalinea"/>
        <w:numPr>
          <w:ilvl w:val="0"/>
          <w:numId w:val="11"/>
        </w:numPr>
        <w:spacing w:line="276" w:lineRule="auto"/>
        <w:ind w:left="426"/>
        <w:jc w:val="both"/>
        <w:rPr>
          <w:rFonts w:ascii="DIN-Regular" w:eastAsia="DIN-Regular" w:hAnsi="DIN-Regular" w:cs="DIN-Regular"/>
          <w:color w:val="000000" w:themeColor="text1"/>
          <w:sz w:val="20"/>
          <w:szCs w:val="20"/>
        </w:rPr>
      </w:pPr>
      <w:r w:rsidRPr="6529138C">
        <w:rPr>
          <w:rFonts w:ascii="DIN-Regular" w:eastAsia="DIN-Regular" w:hAnsi="DIN-Regular" w:cs="DIN-Regular"/>
          <w:b/>
          <w:bCs/>
          <w:color w:val="000000" w:themeColor="text1"/>
          <w:sz w:val="20"/>
          <w:szCs w:val="20"/>
        </w:rPr>
        <w:t>Gezinsfunctioneren</w:t>
      </w:r>
      <w:r>
        <w:br/>
      </w:r>
      <w:r w:rsidRPr="6529138C">
        <w:rPr>
          <w:rFonts w:ascii="DIN-Regular" w:eastAsia="DIN-Regular" w:hAnsi="DIN-Regular" w:cs="DIN-Regular"/>
          <w:color w:val="000000" w:themeColor="text1"/>
          <w:sz w:val="20"/>
          <w:szCs w:val="20"/>
        </w:rPr>
        <w:t>Relatieproblemen; huiselijk geweld; conflicten; communicatieproblemen; weinig cohesie; veel externe focus of control; geen organisatie.</w:t>
      </w:r>
    </w:p>
    <w:p w14:paraId="4E82D816" w14:textId="77777777" w:rsidR="00C472B7" w:rsidRPr="00C472B7" w:rsidRDefault="00C472B7" w:rsidP="00C472B7">
      <w:pPr>
        <w:spacing w:line="276" w:lineRule="auto"/>
        <w:jc w:val="both"/>
        <w:rPr>
          <w:rFonts w:ascii="DIN-Regular" w:eastAsia="DIN-Regular" w:hAnsi="DIN-Regular" w:cs="DIN-Regular"/>
          <w:color w:val="000000" w:themeColor="text1"/>
          <w:sz w:val="20"/>
          <w:szCs w:val="20"/>
        </w:rPr>
      </w:pPr>
    </w:p>
    <w:p w14:paraId="021A85D9" w14:textId="7C4ABBF4" w:rsidR="09F11CE0" w:rsidRDefault="631DA29E" w:rsidP="0053512A">
      <w:pPr>
        <w:pStyle w:val="Lijstalinea"/>
        <w:numPr>
          <w:ilvl w:val="0"/>
          <w:numId w:val="11"/>
        </w:numPr>
        <w:spacing w:after="10" w:line="276" w:lineRule="auto"/>
        <w:ind w:left="426"/>
        <w:jc w:val="both"/>
        <w:rPr>
          <w:rFonts w:ascii="DIN-Regular" w:eastAsia="DIN-Regular" w:hAnsi="DIN-Regular" w:cs="DIN-Regular"/>
          <w:color w:val="000000" w:themeColor="text1"/>
          <w:sz w:val="20"/>
          <w:szCs w:val="20"/>
        </w:rPr>
      </w:pPr>
      <w:r w:rsidRPr="6529138C">
        <w:rPr>
          <w:rFonts w:ascii="DIN-Regular" w:eastAsia="DIN-Regular" w:hAnsi="DIN-Regular" w:cs="DIN-Regular"/>
          <w:b/>
          <w:bCs/>
          <w:color w:val="000000" w:themeColor="text1"/>
          <w:sz w:val="20"/>
          <w:szCs w:val="20"/>
        </w:rPr>
        <w:t>Contextuele factoren</w:t>
      </w:r>
    </w:p>
    <w:p w14:paraId="6D2CEB1D" w14:textId="6A11B010" w:rsidR="09F11CE0" w:rsidRDefault="631DA29E" w:rsidP="00C472B7">
      <w:pPr>
        <w:spacing w:line="276" w:lineRule="auto"/>
        <w:ind w:left="426"/>
        <w:contextualSpacing/>
        <w:rPr>
          <w:rFonts w:ascii="DIN-Regular" w:eastAsia="DIN-Regular" w:hAnsi="DIN-Regular" w:cs="DIN-Regular"/>
          <w:color w:val="000000" w:themeColor="text1"/>
          <w:sz w:val="20"/>
          <w:szCs w:val="20"/>
        </w:rPr>
      </w:pPr>
      <w:bookmarkStart w:id="10" w:name="_Int_lZDqk9aT"/>
      <w:r w:rsidRPr="6529138C">
        <w:rPr>
          <w:rFonts w:ascii="DIN-Regular" w:eastAsia="DIN-Regular" w:hAnsi="DIN-Regular" w:cs="DIN-Regular"/>
          <w:color w:val="000000" w:themeColor="text1"/>
          <w:sz w:val="20"/>
          <w:szCs w:val="20"/>
        </w:rPr>
        <w:t>Meerdere negatieve levensgebeurtenissen; financiële problemen; lage sociaaleconomische status.</w:t>
      </w:r>
      <w:bookmarkEnd w:id="10"/>
    </w:p>
    <w:p w14:paraId="040DE971" w14:textId="77777777" w:rsidR="00C472B7" w:rsidRDefault="00C472B7" w:rsidP="00C472B7">
      <w:pPr>
        <w:spacing w:line="276" w:lineRule="auto"/>
        <w:ind w:left="426"/>
        <w:contextualSpacing/>
        <w:rPr>
          <w:rFonts w:ascii="DIN-Regular" w:eastAsia="DIN-Regular" w:hAnsi="DIN-Regular" w:cs="DIN-Regular"/>
          <w:color w:val="000000" w:themeColor="text1"/>
          <w:sz w:val="20"/>
          <w:szCs w:val="20"/>
        </w:rPr>
      </w:pPr>
    </w:p>
    <w:p w14:paraId="02418C2E" w14:textId="683A5C5A" w:rsidR="09F11CE0" w:rsidRDefault="631DA29E" w:rsidP="0053512A">
      <w:pPr>
        <w:pStyle w:val="Lijstalinea"/>
        <w:numPr>
          <w:ilvl w:val="0"/>
          <w:numId w:val="10"/>
        </w:numPr>
        <w:spacing w:after="10" w:line="276" w:lineRule="auto"/>
        <w:ind w:left="426"/>
        <w:jc w:val="both"/>
        <w:rPr>
          <w:rFonts w:ascii="DIN-Regular" w:eastAsia="DIN-Regular" w:hAnsi="DIN-Regular" w:cs="DIN-Regular"/>
          <w:color w:val="000000" w:themeColor="text1"/>
          <w:sz w:val="20"/>
          <w:szCs w:val="20"/>
        </w:rPr>
      </w:pPr>
      <w:bookmarkStart w:id="11" w:name="_Int_RxNWgE4J"/>
      <w:r w:rsidRPr="6529138C">
        <w:rPr>
          <w:rFonts w:ascii="DIN-Regular" w:eastAsia="DIN-Regular" w:hAnsi="DIN-Regular" w:cs="DIN-Regular"/>
          <w:b/>
          <w:bCs/>
          <w:color w:val="000000" w:themeColor="text1"/>
          <w:sz w:val="20"/>
          <w:szCs w:val="20"/>
        </w:rPr>
        <w:t>Sociaal netwerk</w:t>
      </w:r>
      <w:bookmarkEnd w:id="11"/>
    </w:p>
    <w:p w14:paraId="3A17E200" w14:textId="761E2A01" w:rsidR="09F11CE0" w:rsidRDefault="631DA29E" w:rsidP="00C472B7">
      <w:pPr>
        <w:spacing w:line="276" w:lineRule="auto"/>
        <w:ind w:left="426"/>
        <w:contextualSpacing/>
        <w:rPr>
          <w:rFonts w:ascii="DIN-Regular" w:eastAsia="DIN-Regular" w:hAnsi="DIN-Regular" w:cs="DIN-Regular"/>
          <w:color w:val="000000" w:themeColor="text1"/>
          <w:sz w:val="20"/>
          <w:szCs w:val="20"/>
        </w:rPr>
      </w:pPr>
      <w:bookmarkStart w:id="12" w:name="_Int_cMSzfcku"/>
      <w:r w:rsidRPr="6529138C">
        <w:rPr>
          <w:rFonts w:ascii="DIN-Regular" w:eastAsia="DIN-Regular" w:hAnsi="DIN-Regular" w:cs="DIN-Regular"/>
          <w:color w:val="000000" w:themeColor="text1"/>
          <w:sz w:val="20"/>
          <w:szCs w:val="20"/>
        </w:rPr>
        <w:t>Verstoord of gebrek aan sociaal netwerk; conflicten met buurtbewoners en vrienden.</w:t>
      </w:r>
      <w:bookmarkEnd w:id="12"/>
    </w:p>
    <w:p w14:paraId="72BC21F5" w14:textId="77777777" w:rsidR="00C472B7" w:rsidRDefault="00C472B7" w:rsidP="00C472B7">
      <w:pPr>
        <w:spacing w:line="276" w:lineRule="auto"/>
        <w:ind w:left="426"/>
        <w:contextualSpacing/>
        <w:rPr>
          <w:rFonts w:ascii="DIN-Regular" w:eastAsia="DIN-Regular" w:hAnsi="DIN-Regular" w:cs="DIN-Regular"/>
          <w:color w:val="000000" w:themeColor="text1"/>
          <w:sz w:val="20"/>
          <w:szCs w:val="20"/>
        </w:rPr>
      </w:pPr>
    </w:p>
    <w:p w14:paraId="68E36546" w14:textId="5EC5F49A" w:rsidR="312683BF" w:rsidRDefault="631DA29E" w:rsidP="0053512A">
      <w:pPr>
        <w:pStyle w:val="Lijstalinea"/>
        <w:numPr>
          <w:ilvl w:val="0"/>
          <w:numId w:val="10"/>
        </w:numPr>
        <w:spacing w:after="10" w:line="276" w:lineRule="auto"/>
        <w:ind w:left="426"/>
        <w:jc w:val="both"/>
        <w:rPr>
          <w:rFonts w:ascii="DIN-Regular" w:hAnsi="DIN-Regular"/>
          <w:sz w:val="20"/>
          <w:szCs w:val="20"/>
        </w:rPr>
      </w:pPr>
      <w:r w:rsidRPr="6529138C">
        <w:rPr>
          <w:rFonts w:ascii="DIN-Regular" w:eastAsia="DIN-Regular" w:hAnsi="DIN-Regular" w:cs="DIN-Regular"/>
          <w:b/>
          <w:bCs/>
          <w:color w:val="000000" w:themeColor="text1"/>
          <w:sz w:val="20"/>
          <w:szCs w:val="20"/>
        </w:rPr>
        <w:t>Hulpverlening</w:t>
      </w:r>
      <w:r>
        <w:br/>
      </w:r>
      <w:r w:rsidRPr="6529138C">
        <w:rPr>
          <w:rFonts w:ascii="DIN-Regular" w:eastAsia="DIN-Regular" w:hAnsi="DIN-Regular" w:cs="DIN-Regular"/>
          <w:color w:val="000000" w:themeColor="text1"/>
          <w:sz w:val="20"/>
          <w:szCs w:val="20"/>
        </w:rPr>
        <w:t>Lange geschiedenis van hulpverlening; eerdere hulp is onvoldoende van de grond gekomen en/ of heeft niet geleid naar het gewenste effect gehad.</w:t>
      </w:r>
    </w:p>
    <w:p w14:paraId="2C153ADF" w14:textId="5773C29F" w:rsidR="312683BF" w:rsidRDefault="312683BF" w:rsidP="312683BF">
      <w:pPr>
        <w:pStyle w:val="Plattetekst"/>
        <w:ind w:left="0"/>
        <w:rPr>
          <w:rFonts w:ascii="DIN-Regular" w:hAnsi="DIN-Regular"/>
          <w:b/>
          <w:bCs/>
          <w:sz w:val="20"/>
          <w:szCs w:val="20"/>
        </w:rPr>
      </w:pPr>
    </w:p>
    <w:p w14:paraId="50266640" w14:textId="21189B8F" w:rsidR="09F11CE0" w:rsidRDefault="34FD323D" w:rsidP="6529138C">
      <w:pPr>
        <w:pStyle w:val="Plattetekst"/>
        <w:ind w:left="0"/>
        <w:rPr>
          <w:rFonts w:ascii="DIN-Regular" w:hAnsi="DIN-Regular"/>
          <w:b/>
          <w:bCs/>
          <w:sz w:val="20"/>
          <w:szCs w:val="20"/>
        </w:rPr>
      </w:pPr>
      <w:r w:rsidRPr="6529138C">
        <w:rPr>
          <w:rFonts w:ascii="DIN-Regular" w:hAnsi="DIN-Regular"/>
          <w:b/>
          <w:bCs/>
          <w:sz w:val="20"/>
          <w:szCs w:val="20"/>
        </w:rPr>
        <w:t>Doelstellingen</w:t>
      </w:r>
    </w:p>
    <w:p w14:paraId="45CFC64A" w14:textId="2713CFDB" w:rsidR="62E4B91D" w:rsidRPr="009D3BB7" w:rsidRDefault="5B1B430E" w:rsidP="163B2CF8">
      <w:pPr>
        <w:pStyle w:val="Plattetekst"/>
        <w:ind w:left="0"/>
        <w:rPr>
          <w:rFonts w:ascii="DIN-Regular" w:eastAsia="DIN-Regular" w:hAnsi="DIN-Regular" w:cs="DIN-Regular"/>
          <w:color w:val="000000" w:themeColor="text1"/>
          <w:sz w:val="20"/>
          <w:szCs w:val="20"/>
          <w:lang w:val="nl"/>
        </w:rPr>
      </w:pPr>
      <w:r w:rsidRPr="3731FFDC">
        <w:rPr>
          <w:rFonts w:ascii="DIN-Regular" w:eastAsia="DIN-Regular" w:hAnsi="DIN-Regular" w:cs="DIN-Regular"/>
          <w:color w:val="000000" w:themeColor="text1"/>
          <w:sz w:val="20"/>
          <w:szCs w:val="20"/>
        </w:rPr>
        <w:t xml:space="preserve">De inkoop van ambulante gezinsinterventies moet bijdragen aan de doelstelling om 24-uurs </w:t>
      </w:r>
      <w:r w:rsidR="4346CDCC" w:rsidRPr="3731FFDC">
        <w:rPr>
          <w:rFonts w:ascii="DIN-Regular" w:eastAsia="DIN-Regular" w:hAnsi="DIN-Regular" w:cs="DIN-Regular"/>
          <w:color w:val="000000" w:themeColor="text1"/>
          <w:sz w:val="20"/>
          <w:szCs w:val="20"/>
        </w:rPr>
        <w:t>j</w:t>
      </w:r>
      <w:r w:rsidR="03E0FE01" w:rsidRPr="3731FFDC">
        <w:rPr>
          <w:rFonts w:ascii="DIN-Regular" w:eastAsia="DIN-Regular" w:hAnsi="DIN-Regular" w:cs="DIN-Regular"/>
          <w:color w:val="000000" w:themeColor="text1"/>
          <w:sz w:val="20"/>
          <w:szCs w:val="20"/>
        </w:rPr>
        <w:t>eugdhulp</w:t>
      </w:r>
      <w:r w:rsidRPr="3731FFDC">
        <w:rPr>
          <w:rFonts w:ascii="DIN-Regular" w:eastAsia="DIN-Regular" w:hAnsi="DIN-Regular" w:cs="DIN-Regular"/>
          <w:color w:val="000000" w:themeColor="text1"/>
          <w:sz w:val="20"/>
          <w:szCs w:val="20"/>
        </w:rPr>
        <w:t xml:space="preserve"> met verblijf te voorkomen. De Gemeente wil verblijf buiten het eigen gezin of eigen netwerk zo</w:t>
      </w:r>
      <w:r w:rsidR="536A7164" w:rsidRPr="3731FFDC">
        <w:rPr>
          <w:rFonts w:ascii="DIN-Regular" w:eastAsia="DIN-Regular" w:hAnsi="DIN-Regular" w:cs="DIN-Regular"/>
          <w:color w:val="000000" w:themeColor="text1"/>
          <w:sz w:val="20"/>
          <w:szCs w:val="20"/>
        </w:rPr>
        <w:t xml:space="preserve"> </w:t>
      </w:r>
      <w:r w:rsidRPr="3731FFDC">
        <w:rPr>
          <w:rFonts w:ascii="DIN-Regular" w:eastAsia="DIN-Regular" w:hAnsi="DIN-Regular" w:cs="DIN-Regular"/>
          <w:color w:val="000000" w:themeColor="text1"/>
          <w:sz w:val="20"/>
          <w:szCs w:val="20"/>
        </w:rPr>
        <w:t xml:space="preserve">veel mogelijk </w:t>
      </w:r>
      <w:r w:rsidR="669FF314" w:rsidRPr="3731FFDC">
        <w:rPr>
          <w:rFonts w:ascii="DIN-Regular" w:eastAsia="DIN-Regular" w:hAnsi="DIN-Regular" w:cs="DIN-Regular"/>
          <w:color w:val="000000" w:themeColor="text1"/>
          <w:sz w:val="20"/>
          <w:szCs w:val="20"/>
        </w:rPr>
        <w:t>é</w:t>
      </w:r>
      <w:r w:rsidRPr="3731FFDC">
        <w:rPr>
          <w:rFonts w:ascii="DIN-Regular" w:eastAsia="DIN-Regular" w:hAnsi="DIN-Regular" w:cs="DIN-Regular"/>
          <w:color w:val="000000" w:themeColor="text1"/>
          <w:sz w:val="20"/>
          <w:szCs w:val="20"/>
        </w:rPr>
        <w:t>n waar mogelijk voorkomen. Daarvoor moet een goed, intensief en systemisch aanbod beschikbaar zijn voor gezinnen met meervoudige en complexe problematiek waar op (korte) termijn uithuisplaatsing van een jeugdige dreigt.</w:t>
      </w:r>
      <w:r w:rsidR="10549D3B">
        <w:br/>
      </w:r>
      <w:r w:rsidR="50630214" w:rsidRPr="3731FFDC">
        <w:rPr>
          <w:rFonts w:ascii="DIN-Regular" w:eastAsia="DIN-Regular" w:hAnsi="DIN-Regular" w:cs="DIN-Regular"/>
          <w:color w:val="000000" w:themeColor="text1"/>
          <w:sz w:val="20"/>
          <w:szCs w:val="20"/>
        </w:rPr>
        <w:t>Ambulante gezinsinterventies hebben als doel om d</w:t>
      </w:r>
      <w:r w:rsidRPr="3731FFDC">
        <w:rPr>
          <w:rFonts w:ascii="DIN-Regular" w:eastAsia="DIN-Regular" w:hAnsi="DIN-Regular" w:cs="DIN-Regular"/>
          <w:color w:val="000000" w:themeColor="text1"/>
          <w:sz w:val="20"/>
          <w:szCs w:val="20"/>
        </w:rPr>
        <w:t>e complexe problematiek</w:t>
      </w:r>
      <w:r w:rsidR="63D72F80" w:rsidRPr="3731FFDC">
        <w:rPr>
          <w:rFonts w:ascii="DIN-Regular" w:eastAsia="DIN-Regular" w:hAnsi="DIN-Regular" w:cs="DIN-Regular"/>
          <w:color w:val="000000" w:themeColor="text1"/>
          <w:sz w:val="20"/>
          <w:szCs w:val="20"/>
        </w:rPr>
        <w:t xml:space="preserve"> van </w:t>
      </w:r>
      <w:r w:rsidR="7CFFAD75" w:rsidRPr="3731FFDC">
        <w:rPr>
          <w:rFonts w:ascii="DIN-Regular" w:eastAsia="DIN-Regular" w:hAnsi="DIN-Regular" w:cs="DIN-Regular"/>
          <w:color w:val="000000" w:themeColor="text1"/>
          <w:sz w:val="20"/>
          <w:szCs w:val="20"/>
        </w:rPr>
        <w:t>j</w:t>
      </w:r>
      <w:r w:rsidR="63D72F80" w:rsidRPr="3731FFDC">
        <w:rPr>
          <w:rFonts w:ascii="DIN-Regular" w:eastAsia="DIN-Regular" w:hAnsi="DIN-Regular" w:cs="DIN-Regular"/>
          <w:color w:val="000000" w:themeColor="text1"/>
          <w:sz w:val="20"/>
          <w:szCs w:val="20"/>
        </w:rPr>
        <w:t>eugdige en gezin</w:t>
      </w:r>
      <w:r w:rsidRPr="3731FFDC">
        <w:rPr>
          <w:rFonts w:ascii="DIN-Regular" w:eastAsia="DIN-Regular" w:hAnsi="DIN-Regular" w:cs="DIN-Regular"/>
          <w:color w:val="000000" w:themeColor="text1"/>
          <w:sz w:val="20"/>
          <w:szCs w:val="20"/>
        </w:rPr>
        <w:t xml:space="preserve"> </w:t>
      </w:r>
      <w:r w:rsidR="613F2D17" w:rsidRPr="3731FFDC">
        <w:rPr>
          <w:rFonts w:ascii="DIN-Regular" w:eastAsia="DIN-Regular" w:hAnsi="DIN-Regular" w:cs="DIN-Regular"/>
          <w:color w:val="000000" w:themeColor="text1"/>
          <w:sz w:val="20"/>
          <w:szCs w:val="20"/>
        </w:rPr>
        <w:t>voor</w:t>
      </w:r>
      <w:r w:rsidRPr="3731FFDC">
        <w:rPr>
          <w:rFonts w:ascii="DIN-Regular" w:eastAsia="DIN-Regular" w:hAnsi="DIN-Regular" w:cs="DIN-Regular"/>
          <w:color w:val="000000" w:themeColor="text1"/>
          <w:sz w:val="20"/>
          <w:szCs w:val="20"/>
        </w:rPr>
        <w:t xml:space="preserve"> zo ver als mogelijk</w:t>
      </w:r>
      <w:r w:rsidR="6CFAC534" w:rsidRPr="3731FFDC">
        <w:rPr>
          <w:rFonts w:ascii="DIN-Regular" w:eastAsia="DIN-Regular" w:hAnsi="DIN-Regular" w:cs="DIN-Regular"/>
          <w:color w:val="000000" w:themeColor="text1"/>
          <w:sz w:val="20"/>
          <w:szCs w:val="20"/>
        </w:rPr>
        <w:t xml:space="preserve"> </w:t>
      </w:r>
      <w:r w:rsidR="7E76D984" w:rsidRPr="3731FFDC">
        <w:rPr>
          <w:rFonts w:ascii="DIN-Regular" w:eastAsia="DIN-Regular" w:hAnsi="DIN-Regular" w:cs="DIN-Regular"/>
          <w:color w:val="000000" w:themeColor="text1"/>
          <w:sz w:val="20"/>
          <w:szCs w:val="20"/>
        </w:rPr>
        <w:t>te s</w:t>
      </w:r>
      <w:r w:rsidRPr="3731FFDC">
        <w:rPr>
          <w:rFonts w:ascii="DIN-Regular" w:eastAsia="DIN-Regular" w:hAnsi="DIN-Regular" w:cs="DIN-Regular"/>
          <w:color w:val="000000" w:themeColor="text1"/>
          <w:sz w:val="20"/>
          <w:szCs w:val="20"/>
        </w:rPr>
        <w:t>tabiliser</w:t>
      </w:r>
      <w:r w:rsidR="4FEE12DB" w:rsidRPr="3731FFDC">
        <w:rPr>
          <w:rFonts w:ascii="DIN-Regular" w:eastAsia="DIN-Regular" w:hAnsi="DIN-Regular" w:cs="DIN-Regular"/>
          <w:color w:val="000000" w:themeColor="text1"/>
          <w:sz w:val="20"/>
          <w:szCs w:val="20"/>
        </w:rPr>
        <w:t>en</w:t>
      </w:r>
      <w:r w:rsidRPr="3731FFDC">
        <w:rPr>
          <w:rFonts w:ascii="DIN-Regular" w:eastAsia="DIN-Regular" w:hAnsi="DIN-Regular" w:cs="DIN-Regular"/>
          <w:color w:val="000000" w:themeColor="text1"/>
          <w:sz w:val="20"/>
          <w:szCs w:val="20"/>
        </w:rPr>
        <w:t>,</w:t>
      </w:r>
      <w:r w:rsidR="616A44AC" w:rsidRPr="3731FFDC">
        <w:rPr>
          <w:rFonts w:ascii="DIN-Regular" w:eastAsia="DIN-Regular" w:hAnsi="DIN-Regular" w:cs="DIN-Regular"/>
          <w:color w:val="000000" w:themeColor="text1"/>
          <w:sz w:val="20"/>
          <w:szCs w:val="20"/>
        </w:rPr>
        <w:t xml:space="preserve"> te</w:t>
      </w:r>
      <w:r w:rsidRPr="3731FFDC">
        <w:rPr>
          <w:rFonts w:ascii="DIN-Regular" w:eastAsia="DIN-Regular" w:hAnsi="DIN-Regular" w:cs="DIN-Regular"/>
          <w:color w:val="000000" w:themeColor="text1"/>
          <w:sz w:val="20"/>
          <w:szCs w:val="20"/>
        </w:rPr>
        <w:t xml:space="preserve"> </w:t>
      </w:r>
      <w:r w:rsidR="3B9BEC6C" w:rsidRPr="3731FFDC">
        <w:rPr>
          <w:rFonts w:ascii="DIN-Regular" w:eastAsia="DIN-Regular" w:hAnsi="DIN-Regular" w:cs="DIN-Regular"/>
          <w:color w:val="000000" w:themeColor="text1"/>
          <w:sz w:val="20"/>
          <w:szCs w:val="20"/>
        </w:rPr>
        <w:t>zorgen voor een veilige</w:t>
      </w:r>
      <w:r w:rsidRPr="3731FFDC">
        <w:rPr>
          <w:rFonts w:ascii="DIN-Regular" w:eastAsia="DIN-Regular" w:hAnsi="DIN-Regular" w:cs="DIN-Regular"/>
          <w:color w:val="000000" w:themeColor="text1"/>
          <w:sz w:val="20"/>
          <w:szCs w:val="20"/>
        </w:rPr>
        <w:t xml:space="preserve"> gezinssituatie voor alle gezinsleden en</w:t>
      </w:r>
      <w:r w:rsidR="741180FD" w:rsidRPr="3731FFDC">
        <w:rPr>
          <w:rFonts w:ascii="DIN-Regular" w:eastAsia="DIN-Regular" w:hAnsi="DIN-Regular" w:cs="DIN-Regular"/>
          <w:color w:val="000000" w:themeColor="text1"/>
          <w:sz w:val="20"/>
          <w:szCs w:val="20"/>
        </w:rPr>
        <w:t xml:space="preserve"> </w:t>
      </w:r>
      <w:r w:rsidR="3EEAA388" w:rsidRPr="3731FFDC">
        <w:rPr>
          <w:rFonts w:ascii="DIN-Regular" w:eastAsia="DIN-Regular" w:hAnsi="DIN-Regular" w:cs="DIN-Regular"/>
          <w:color w:val="000000" w:themeColor="text1"/>
          <w:sz w:val="20"/>
          <w:szCs w:val="20"/>
        </w:rPr>
        <w:t xml:space="preserve">dat </w:t>
      </w:r>
      <w:r w:rsidRPr="3731FFDC">
        <w:rPr>
          <w:rFonts w:ascii="DIN-Regular" w:eastAsia="DIN-Regular" w:hAnsi="DIN-Regular" w:cs="DIN-Regular"/>
          <w:color w:val="000000" w:themeColor="text1"/>
          <w:sz w:val="20"/>
          <w:szCs w:val="20"/>
        </w:rPr>
        <w:t>j</w:t>
      </w:r>
      <w:r w:rsidRPr="3731FFDC">
        <w:rPr>
          <w:rFonts w:ascii="DIN-Regular" w:eastAsia="DIN-Regular" w:hAnsi="DIN-Regular" w:cs="DIN-Regular"/>
          <w:color w:val="000000" w:themeColor="text1"/>
          <w:sz w:val="20"/>
          <w:szCs w:val="20"/>
          <w:lang w:val="nl"/>
        </w:rPr>
        <w:t>eugdige</w:t>
      </w:r>
      <w:r w:rsidR="23A1206D" w:rsidRPr="3731FFDC">
        <w:rPr>
          <w:rFonts w:ascii="DIN-Regular" w:eastAsia="DIN-Regular" w:hAnsi="DIN-Regular" w:cs="DIN-Regular"/>
          <w:color w:val="000000" w:themeColor="text1"/>
          <w:sz w:val="20"/>
          <w:szCs w:val="20"/>
          <w:lang w:val="nl"/>
        </w:rPr>
        <w:t>n</w:t>
      </w:r>
      <w:r w:rsidRPr="3731FFDC">
        <w:rPr>
          <w:rFonts w:ascii="DIN-Regular" w:eastAsia="DIN-Regular" w:hAnsi="DIN-Regular" w:cs="DIN-Regular"/>
          <w:color w:val="000000" w:themeColor="text1"/>
          <w:sz w:val="20"/>
          <w:szCs w:val="20"/>
          <w:lang w:val="nl"/>
        </w:rPr>
        <w:t xml:space="preserve"> </w:t>
      </w:r>
      <w:r w:rsidR="30AFC2A7" w:rsidRPr="3731FFDC">
        <w:rPr>
          <w:rFonts w:ascii="DIN-Regular" w:eastAsia="DIN-Regular" w:hAnsi="DIN-Regular" w:cs="DIN-Regular"/>
          <w:color w:val="000000" w:themeColor="text1"/>
          <w:sz w:val="20"/>
          <w:szCs w:val="20"/>
          <w:lang w:val="nl"/>
        </w:rPr>
        <w:t>- n</w:t>
      </w:r>
      <w:r w:rsidRPr="3731FFDC">
        <w:rPr>
          <w:rFonts w:ascii="DIN-Regular" w:eastAsia="DIN-Regular" w:hAnsi="DIN-Regular" w:cs="DIN-Regular"/>
          <w:color w:val="000000" w:themeColor="text1"/>
          <w:sz w:val="20"/>
          <w:szCs w:val="20"/>
          <w:lang w:val="nl"/>
        </w:rPr>
        <w:t>a de</w:t>
      </w:r>
      <w:r w:rsidR="3D3AC147" w:rsidRPr="3731FFDC">
        <w:rPr>
          <w:rFonts w:ascii="DIN-Regular" w:eastAsia="DIN-Regular" w:hAnsi="DIN-Regular" w:cs="DIN-Regular"/>
          <w:color w:val="000000" w:themeColor="text1"/>
          <w:sz w:val="20"/>
          <w:szCs w:val="20"/>
          <w:lang w:val="nl"/>
        </w:rPr>
        <w:t xml:space="preserve"> inzet van de interventie</w:t>
      </w:r>
      <w:r w:rsidRPr="3731FFDC">
        <w:rPr>
          <w:rFonts w:ascii="DIN-Regular" w:eastAsia="DIN-Regular" w:hAnsi="DIN-Regular" w:cs="DIN-Regular"/>
          <w:color w:val="000000" w:themeColor="text1"/>
          <w:sz w:val="20"/>
          <w:szCs w:val="20"/>
          <w:lang w:val="nl"/>
        </w:rPr>
        <w:t xml:space="preserve"> </w:t>
      </w:r>
      <w:r w:rsidR="6E26A2B9" w:rsidRPr="3731FFDC">
        <w:rPr>
          <w:rFonts w:ascii="DIN-Regular" w:eastAsia="DIN-Regular" w:hAnsi="DIN-Regular" w:cs="DIN-Regular"/>
          <w:color w:val="000000" w:themeColor="text1"/>
          <w:sz w:val="20"/>
          <w:szCs w:val="20"/>
          <w:lang w:val="nl"/>
        </w:rPr>
        <w:t xml:space="preserve">en </w:t>
      </w:r>
      <w:r w:rsidRPr="3731FFDC">
        <w:rPr>
          <w:rFonts w:ascii="DIN-Regular" w:eastAsia="DIN-Regular" w:hAnsi="DIN-Regular" w:cs="DIN-Regular"/>
          <w:color w:val="000000" w:themeColor="text1"/>
          <w:sz w:val="20"/>
          <w:szCs w:val="20"/>
          <w:lang w:val="nl"/>
        </w:rPr>
        <w:t>na minimaal één jaar</w:t>
      </w:r>
      <w:r w:rsidR="747C1B05" w:rsidRPr="3731FFDC">
        <w:rPr>
          <w:rFonts w:ascii="DIN-Regular" w:eastAsia="DIN-Regular" w:hAnsi="DIN-Regular" w:cs="DIN-Regular"/>
          <w:color w:val="000000" w:themeColor="text1"/>
          <w:sz w:val="20"/>
          <w:szCs w:val="20"/>
          <w:lang w:val="nl"/>
        </w:rPr>
        <w:t xml:space="preserve"> -</w:t>
      </w:r>
      <w:r w:rsidRPr="3731FFDC">
        <w:rPr>
          <w:rFonts w:ascii="DIN-Regular" w:eastAsia="DIN-Regular" w:hAnsi="DIN-Regular" w:cs="DIN-Regular"/>
          <w:color w:val="000000" w:themeColor="text1"/>
          <w:sz w:val="20"/>
          <w:szCs w:val="20"/>
          <w:lang w:val="nl"/>
        </w:rPr>
        <w:t xml:space="preserve"> nog steeds in de thuissituatie</w:t>
      </w:r>
      <w:r w:rsidR="4A66AECD" w:rsidRPr="3731FFDC">
        <w:rPr>
          <w:rFonts w:ascii="DIN-Regular" w:eastAsia="DIN-Regular" w:hAnsi="DIN-Regular" w:cs="DIN-Regular"/>
          <w:color w:val="000000" w:themeColor="text1"/>
          <w:sz w:val="20"/>
          <w:szCs w:val="20"/>
          <w:lang w:val="nl"/>
        </w:rPr>
        <w:t xml:space="preserve"> </w:t>
      </w:r>
      <w:r w:rsidR="2676FCA4" w:rsidRPr="3731FFDC">
        <w:rPr>
          <w:rFonts w:ascii="DIN-Regular" w:eastAsia="DIN-Regular" w:hAnsi="DIN-Regular" w:cs="DIN-Regular"/>
          <w:color w:val="000000" w:themeColor="text1"/>
          <w:sz w:val="20"/>
          <w:szCs w:val="20"/>
          <w:lang w:val="nl"/>
        </w:rPr>
        <w:t>of</w:t>
      </w:r>
      <w:r w:rsidR="3EC2D73F" w:rsidRPr="3731FFDC">
        <w:rPr>
          <w:rFonts w:ascii="DIN-Regular" w:eastAsia="DIN-Regular" w:hAnsi="DIN-Regular" w:cs="DIN-Regular"/>
          <w:color w:val="000000" w:themeColor="text1"/>
          <w:sz w:val="20"/>
          <w:szCs w:val="20"/>
          <w:lang w:val="nl"/>
        </w:rPr>
        <w:t xml:space="preserve"> </w:t>
      </w:r>
      <w:r w:rsidRPr="3731FFDC">
        <w:rPr>
          <w:rFonts w:ascii="DIN-Regular" w:eastAsia="DIN-Regular" w:hAnsi="DIN-Regular" w:cs="DIN-Regular"/>
          <w:color w:val="000000" w:themeColor="text1"/>
          <w:sz w:val="20"/>
          <w:szCs w:val="20"/>
          <w:lang w:val="nl"/>
        </w:rPr>
        <w:t>zelfstandig</w:t>
      </w:r>
      <w:r w:rsidR="637EB618" w:rsidRPr="3731FFDC">
        <w:rPr>
          <w:rFonts w:ascii="DIN-Regular" w:eastAsia="DIN-Regular" w:hAnsi="DIN-Regular" w:cs="DIN-Regular"/>
          <w:color w:val="000000" w:themeColor="text1"/>
          <w:sz w:val="20"/>
          <w:szCs w:val="20"/>
          <w:lang w:val="nl"/>
        </w:rPr>
        <w:t xml:space="preserve"> wo</w:t>
      </w:r>
      <w:r w:rsidR="726BE526" w:rsidRPr="3731FFDC">
        <w:rPr>
          <w:rFonts w:ascii="DIN-Regular" w:eastAsia="DIN-Regular" w:hAnsi="DIN-Regular" w:cs="DIN-Regular"/>
          <w:color w:val="000000" w:themeColor="text1"/>
          <w:sz w:val="20"/>
          <w:szCs w:val="20"/>
          <w:lang w:val="nl"/>
        </w:rPr>
        <w:t xml:space="preserve">nen, dit </w:t>
      </w:r>
      <w:r w:rsidR="790E83B2" w:rsidRPr="3731FFDC">
        <w:rPr>
          <w:rFonts w:ascii="DIN-Regular" w:eastAsia="DIN-Regular" w:hAnsi="DIN-Regular" w:cs="DIN-Regular"/>
          <w:color w:val="000000" w:themeColor="text1"/>
          <w:sz w:val="20"/>
          <w:szCs w:val="20"/>
          <w:lang w:val="nl"/>
        </w:rPr>
        <w:t xml:space="preserve">kan </w:t>
      </w:r>
      <w:r w:rsidRPr="3731FFDC">
        <w:rPr>
          <w:rFonts w:ascii="DIN-Regular" w:eastAsia="DIN-Regular" w:hAnsi="DIN-Regular" w:cs="DIN-Regular"/>
          <w:color w:val="000000" w:themeColor="text1"/>
          <w:sz w:val="20"/>
          <w:szCs w:val="20"/>
          <w:lang w:val="nl"/>
        </w:rPr>
        <w:t xml:space="preserve">eventueel met een aanvullende en </w:t>
      </w:r>
      <w:r w:rsidRPr="009D3BB7">
        <w:rPr>
          <w:rFonts w:ascii="DIN-Regular" w:eastAsia="DIN-Regular" w:hAnsi="DIN-Regular" w:cs="DIN-Regular"/>
          <w:color w:val="000000" w:themeColor="text1"/>
          <w:sz w:val="20"/>
          <w:szCs w:val="20"/>
          <w:lang w:val="nl"/>
        </w:rPr>
        <w:t xml:space="preserve">lichtere vorm van </w:t>
      </w:r>
      <w:r w:rsidR="06888B6A" w:rsidRPr="009D3BB7">
        <w:rPr>
          <w:rFonts w:ascii="DIN-Regular" w:eastAsia="DIN-Regular" w:hAnsi="DIN-Regular" w:cs="DIN-Regular"/>
          <w:color w:val="000000" w:themeColor="text1"/>
          <w:sz w:val="20"/>
          <w:szCs w:val="20"/>
          <w:lang w:val="nl"/>
        </w:rPr>
        <w:t>(</w:t>
      </w:r>
      <w:r w:rsidR="3A5DEC13" w:rsidRPr="009D3BB7">
        <w:rPr>
          <w:rFonts w:ascii="DIN-Regular" w:eastAsia="DIN-Regular" w:hAnsi="DIN-Regular" w:cs="DIN-Regular"/>
          <w:color w:val="000000" w:themeColor="text1"/>
          <w:sz w:val="20"/>
          <w:szCs w:val="20"/>
          <w:lang w:val="nl"/>
        </w:rPr>
        <w:t>j</w:t>
      </w:r>
      <w:r w:rsidR="03E0FE01" w:rsidRPr="009D3BB7">
        <w:rPr>
          <w:rFonts w:ascii="DIN-Regular" w:eastAsia="DIN-Regular" w:hAnsi="DIN-Regular" w:cs="DIN-Regular"/>
          <w:color w:val="000000" w:themeColor="text1"/>
          <w:sz w:val="20"/>
          <w:szCs w:val="20"/>
          <w:lang w:val="nl"/>
        </w:rPr>
        <w:t>eugd</w:t>
      </w:r>
      <w:r w:rsidR="2E8658E8" w:rsidRPr="009D3BB7">
        <w:rPr>
          <w:rFonts w:ascii="DIN-Regular" w:eastAsia="DIN-Regular" w:hAnsi="DIN-Regular" w:cs="DIN-Regular"/>
          <w:color w:val="000000" w:themeColor="text1"/>
          <w:sz w:val="20"/>
          <w:szCs w:val="20"/>
          <w:lang w:val="nl"/>
        </w:rPr>
        <w:t>)</w:t>
      </w:r>
      <w:r w:rsidR="03E0FE01" w:rsidRPr="009D3BB7">
        <w:rPr>
          <w:rFonts w:ascii="DIN-Regular" w:eastAsia="DIN-Regular" w:hAnsi="DIN-Regular" w:cs="DIN-Regular"/>
          <w:color w:val="000000" w:themeColor="text1"/>
          <w:sz w:val="20"/>
          <w:szCs w:val="20"/>
          <w:lang w:val="nl"/>
        </w:rPr>
        <w:t>hulp</w:t>
      </w:r>
      <w:r w:rsidR="63B6D694" w:rsidRPr="009D3BB7">
        <w:rPr>
          <w:rFonts w:ascii="DIN-Regular" w:eastAsia="DIN-Regular" w:hAnsi="DIN-Regular" w:cs="DIN-Regular"/>
          <w:color w:val="000000" w:themeColor="text1"/>
          <w:sz w:val="20"/>
          <w:szCs w:val="20"/>
          <w:lang w:val="nl"/>
        </w:rPr>
        <w:t>.</w:t>
      </w:r>
    </w:p>
    <w:p w14:paraId="6B09D49C" w14:textId="27A594CD" w:rsidR="62E4B91D" w:rsidRPr="009D3BB7" w:rsidRDefault="62E4B91D" w:rsidP="3731FFDC">
      <w:pPr>
        <w:spacing w:line="240" w:lineRule="auto"/>
        <w:jc w:val="both"/>
        <w:rPr>
          <w:rFonts w:ascii="DIN-Regular" w:hAnsi="DIN-Regular"/>
          <w:b/>
          <w:bCs/>
          <w:sz w:val="20"/>
          <w:szCs w:val="20"/>
        </w:rPr>
      </w:pPr>
    </w:p>
    <w:p w14:paraId="5B25EB64" w14:textId="64A07D90" w:rsidR="0032717F" w:rsidRPr="009D3BB7" w:rsidRDefault="28CCB69C" w:rsidP="3731FFDC">
      <w:pPr>
        <w:spacing w:after="160"/>
        <w:jc w:val="both"/>
        <w:rPr>
          <w:rFonts w:ascii="DIN-Regular" w:eastAsiaTheme="minorEastAsia" w:hAnsi="DIN-Regular"/>
          <w:color w:val="000000" w:themeColor="text1"/>
          <w:sz w:val="20"/>
          <w:szCs w:val="20"/>
        </w:rPr>
      </w:pPr>
      <w:r w:rsidRPr="009D3BB7">
        <w:rPr>
          <w:rFonts w:ascii="DIN-Regular" w:eastAsiaTheme="minorEastAsia" w:hAnsi="DIN-Regular"/>
          <w:b/>
          <w:bCs/>
          <w:sz w:val="20"/>
          <w:szCs w:val="20"/>
        </w:rPr>
        <w:t>Omschrijving p</w:t>
      </w:r>
      <w:r w:rsidR="446ECCD3" w:rsidRPr="009D3BB7">
        <w:rPr>
          <w:rFonts w:ascii="DIN-Regular" w:eastAsiaTheme="minorEastAsia" w:hAnsi="DIN-Regular"/>
          <w:b/>
          <w:bCs/>
          <w:sz w:val="20"/>
          <w:szCs w:val="20"/>
        </w:rPr>
        <w:t>ercelen</w:t>
      </w:r>
      <w:r w:rsidR="003D2C04" w:rsidRPr="009D3BB7">
        <w:rPr>
          <w:rFonts w:ascii="DIN-Regular" w:hAnsi="DIN-Regular"/>
        </w:rPr>
        <w:br/>
      </w:r>
      <w:r w:rsidR="5182561D" w:rsidRPr="009D3BB7">
        <w:rPr>
          <w:rFonts w:ascii="DIN-Regular" w:eastAsiaTheme="minorEastAsia" w:hAnsi="DIN-Regular"/>
          <w:color w:val="000000" w:themeColor="text1"/>
          <w:sz w:val="20"/>
          <w:szCs w:val="20"/>
        </w:rPr>
        <w:t>De inkoop</w:t>
      </w:r>
      <w:r w:rsidR="63190975" w:rsidRPr="009D3BB7">
        <w:rPr>
          <w:rFonts w:ascii="DIN-Regular" w:eastAsiaTheme="minorEastAsia" w:hAnsi="DIN-Regular"/>
          <w:color w:val="000000" w:themeColor="text1"/>
          <w:sz w:val="20"/>
          <w:szCs w:val="20"/>
        </w:rPr>
        <w:t xml:space="preserve"> ambulante gezinsinterventies</w:t>
      </w:r>
      <w:r w:rsidR="5182561D" w:rsidRPr="009D3BB7">
        <w:rPr>
          <w:rFonts w:ascii="DIN-Regular" w:eastAsiaTheme="minorEastAsia" w:hAnsi="DIN-Regular"/>
          <w:color w:val="000000" w:themeColor="text1"/>
          <w:sz w:val="20"/>
          <w:szCs w:val="20"/>
        </w:rPr>
        <w:t xml:space="preserve"> bestaat uit </w:t>
      </w:r>
      <w:r w:rsidR="3ED68811" w:rsidRPr="009D3BB7">
        <w:rPr>
          <w:rFonts w:ascii="DIN-Regular" w:eastAsiaTheme="minorEastAsia" w:hAnsi="DIN-Regular"/>
          <w:color w:val="000000" w:themeColor="text1"/>
          <w:sz w:val="20"/>
          <w:szCs w:val="20"/>
        </w:rPr>
        <w:t>drie</w:t>
      </w:r>
      <w:r w:rsidR="5182561D" w:rsidRPr="009D3BB7">
        <w:rPr>
          <w:rFonts w:ascii="DIN-Regular" w:eastAsiaTheme="minorEastAsia" w:hAnsi="DIN-Regular"/>
          <w:color w:val="000000" w:themeColor="text1"/>
          <w:sz w:val="20"/>
          <w:szCs w:val="20"/>
        </w:rPr>
        <w:t xml:space="preserve"> </w:t>
      </w:r>
      <w:r w:rsidR="754CDF5A" w:rsidRPr="009D3BB7">
        <w:rPr>
          <w:rFonts w:ascii="DIN-Regular" w:eastAsiaTheme="minorEastAsia" w:hAnsi="DIN-Regular"/>
          <w:color w:val="000000" w:themeColor="text1"/>
          <w:sz w:val="20"/>
          <w:szCs w:val="20"/>
        </w:rPr>
        <w:t>percelen</w:t>
      </w:r>
      <w:r w:rsidR="2C36D3CA" w:rsidRPr="009D3BB7">
        <w:rPr>
          <w:rFonts w:ascii="DIN-Regular" w:eastAsiaTheme="minorEastAsia" w:hAnsi="DIN-Regular"/>
          <w:color w:val="000000" w:themeColor="text1"/>
          <w:sz w:val="20"/>
          <w:szCs w:val="20"/>
        </w:rPr>
        <w:t xml:space="preserve">: </w:t>
      </w:r>
    </w:p>
    <w:p w14:paraId="05BCB69D" w14:textId="0B8C909B" w:rsidR="0032717F" w:rsidRPr="009D3BB7" w:rsidRDefault="0A12C33F" w:rsidP="0053512A">
      <w:pPr>
        <w:pStyle w:val="Lijstalinea"/>
        <w:numPr>
          <w:ilvl w:val="0"/>
          <w:numId w:val="3"/>
        </w:numPr>
        <w:spacing w:after="160"/>
        <w:jc w:val="both"/>
        <w:rPr>
          <w:rFonts w:ascii="DIN-Regular" w:eastAsia="DIN-Regular" w:hAnsi="DIN-Regular" w:cs="DIN-Regular"/>
          <w:sz w:val="20"/>
          <w:szCs w:val="20"/>
          <w:lang w:val="en-US"/>
        </w:rPr>
      </w:pPr>
      <w:r w:rsidRPr="009D3BB7">
        <w:rPr>
          <w:rFonts w:ascii="DIN-Regular" w:eastAsia="DIN-Regular" w:hAnsi="DIN-Regular" w:cs="DIN-Regular"/>
          <w:sz w:val="20"/>
          <w:szCs w:val="20"/>
          <w:lang w:val="en-US"/>
        </w:rPr>
        <w:t>Perceel 1</w:t>
      </w:r>
      <w:r w:rsidR="05A611DE" w:rsidRPr="009D3BB7">
        <w:rPr>
          <w:rFonts w:ascii="DIN-Regular" w:eastAsia="DIN-Regular" w:hAnsi="DIN-Regular" w:cs="DIN-Regular"/>
          <w:sz w:val="20"/>
          <w:szCs w:val="20"/>
          <w:lang w:val="en-US"/>
        </w:rPr>
        <w:t xml:space="preserve">: </w:t>
      </w:r>
      <w:r w:rsidRPr="009D3BB7">
        <w:rPr>
          <w:rFonts w:ascii="DIN-Regular" w:eastAsia="DIN-Regular" w:hAnsi="DIN-Regular" w:cs="DIN-Regular"/>
          <w:sz w:val="20"/>
          <w:szCs w:val="20"/>
          <w:lang w:val="en-US"/>
        </w:rPr>
        <w:t>GezinsFACT</w:t>
      </w:r>
      <w:r w:rsidRPr="009D3BB7">
        <w:rPr>
          <w:rFonts w:ascii="DIN-Regular" w:eastAsia="DIN-Regular" w:hAnsi="DIN-Regular" w:cs="DIN-Regular"/>
          <w:color w:val="000000" w:themeColor="text1"/>
          <w:sz w:val="20"/>
          <w:szCs w:val="20"/>
          <w:lang w:val="en-US"/>
        </w:rPr>
        <w:t xml:space="preserve"> (Flexible Assertive Community Treatment)</w:t>
      </w:r>
    </w:p>
    <w:p w14:paraId="2F1FEF89" w14:textId="268064BB" w:rsidR="0032717F" w:rsidRPr="009D3BB7" w:rsidRDefault="0A12C33F" w:rsidP="0053512A">
      <w:pPr>
        <w:pStyle w:val="Plattetekst"/>
        <w:numPr>
          <w:ilvl w:val="0"/>
          <w:numId w:val="3"/>
        </w:numPr>
        <w:spacing w:after="160"/>
        <w:rPr>
          <w:rFonts w:ascii="DIN-Regular" w:eastAsia="DIN-Regular" w:hAnsi="DIN-Regular" w:cs="DIN-Regular"/>
          <w:sz w:val="20"/>
          <w:szCs w:val="20"/>
        </w:rPr>
      </w:pPr>
      <w:r w:rsidRPr="009D3BB7">
        <w:rPr>
          <w:rFonts w:ascii="DIN-Regular" w:eastAsia="DIN-Regular" w:hAnsi="DIN-Regular" w:cs="DIN-Regular"/>
          <w:sz w:val="20"/>
          <w:szCs w:val="20"/>
        </w:rPr>
        <w:t>Perceel 2: MDFT</w:t>
      </w:r>
      <w:r w:rsidRPr="009D3BB7">
        <w:rPr>
          <w:rFonts w:ascii="DIN-Regular" w:eastAsia="DIN-Regular" w:hAnsi="DIN-Regular" w:cs="DIN-Regular"/>
          <w:color w:val="000000" w:themeColor="text1"/>
          <w:sz w:val="20"/>
          <w:szCs w:val="20"/>
        </w:rPr>
        <w:t xml:space="preserve"> (</w:t>
      </w:r>
      <w:r w:rsidR="21C8CD93" w:rsidRPr="009D3BB7">
        <w:rPr>
          <w:rFonts w:ascii="DIN-Regular" w:eastAsia="DIN-Regular" w:hAnsi="DIN-Regular" w:cs="DIN-Regular"/>
          <w:color w:val="000000" w:themeColor="text1"/>
          <w:sz w:val="20"/>
          <w:szCs w:val="20"/>
        </w:rPr>
        <w:t>Multidimensionale</w:t>
      </w:r>
      <w:r w:rsidRPr="009D3BB7">
        <w:rPr>
          <w:rFonts w:ascii="DIN-Regular" w:eastAsia="DIN-Regular" w:hAnsi="DIN-Regular" w:cs="DIN-Regular"/>
          <w:color w:val="000000" w:themeColor="text1"/>
          <w:sz w:val="20"/>
          <w:szCs w:val="20"/>
        </w:rPr>
        <w:t xml:space="preserve"> Familietherapie)</w:t>
      </w:r>
    </w:p>
    <w:p w14:paraId="32FB98A2" w14:textId="4B13D700" w:rsidR="0032717F" w:rsidRPr="009D3BB7" w:rsidRDefault="0A12C33F" w:rsidP="0053512A">
      <w:pPr>
        <w:pStyle w:val="Lijstalinea"/>
        <w:numPr>
          <w:ilvl w:val="0"/>
          <w:numId w:val="3"/>
        </w:numPr>
        <w:spacing w:after="160" w:line="259" w:lineRule="auto"/>
        <w:jc w:val="both"/>
        <w:rPr>
          <w:rFonts w:ascii="DIN-Regular" w:eastAsia="DIN-Regular" w:hAnsi="DIN-Regular" w:cs="DIN-Regular"/>
          <w:sz w:val="20"/>
          <w:szCs w:val="20"/>
        </w:rPr>
      </w:pPr>
      <w:r w:rsidRPr="009D3BB7">
        <w:rPr>
          <w:rFonts w:ascii="DIN-Regular" w:eastAsia="DIN-Regular" w:hAnsi="DIN-Regular" w:cs="DIN-Regular"/>
          <w:sz w:val="20"/>
          <w:szCs w:val="20"/>
        </w:rPr>
        <w:t xml:space="preserve">Perceel 3: </w:t>
      </w:r>
      <w:r w:rsidRPr="009D3BB7">
        <w:rPr>
          <w:rFonts w:ascii="DIN-Regular" w:eastAsia="DIN-Regular" w:hAnsi="DIN-Regular" w:cs="DIN-Regular"/>
          <w:color w:val="000000" w:themeColor="text1"/>
          <w:sz w:val="20"/>
          <w:szCs w:val="20"/>
        </w:rPr>
        <w:t>FF (Families First)</w:t>
      </w:r>
      <w:r w:rsidRPr="009D3BB7">
        <w:rPr>
          <w:rFonts w:ascii="DIN-Regular" w:eastAsiaTheme="minorEastAsia" w:hAnsi="DIN-Regular"/>
          <w:color w:val="000000" w:themeColor="text1"/>
          <w:sz w:val="20"/>
          <w:szCs w:val="20"/>
        </w:rPr>
        <w:t xml:space="preserve"> </w:t>
      </w:r>
    </w:p>
    <w:p w14:paraId="2F5DA82D" w14:textId="5A0DA751" w:rsidR="010E188F" w:rsidRPr="009D3BB7" w:rsidRDefault="010E188F" w:rsidP="3731FFDC">
      <w:pPr>
        <w:spacing w:after="160"/>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De drie interventies bieden flexibiliteit in de inzet, werken outreachend, zijn doorlopend beschikbaar en de inzetbaarheid is afgestemd op de jeugdige en/of het gezin</w:t>
      </w:r>
      <w:r w:rsidR="1004405E" w:rsidRPr="009D3BB7">
        <w:rPr>
          <w:rFonts w:ascii="DIN-Regular" w:eastAsia="DIN-Regular" w:hAnsi="DIN-Regular" w:cs="DIN-Regular"/>
          <w:color w:val="000000" w:themeColor="text1"/>
          <w:sz w:val="20"/>
          <w:szCs w:val="20"/>
        </w:rPr>
        <w:t>/systeem</w:t>
      </w:r>
      <w:r w:rsidRPr="009D3BB7">
        <w:rPr>
          <w:rFonts w:ascii="DIN-Regular" w:eastAsia="DIN-Regular" w:hAnsi="DIN-Regular" w:cs="DIN-Regular"/>
          <w:color w:val="000000" w:themeColor="text1"/>
          <w:sz w:val="20"/>
          <w:szCs w:val="20"/>
        </w:rPr>
        <w:t xml:space="preserve">. Elk van de drie ambulante </w:t>
      </w:r>
      <w:r w:rsidRPr="009D3BB7">
        <w:rPr>
          <w:rFonts w:ascii="DIN-Regular" w:eastAsia="DIN-Regular" w:hAnsi="DIN-Regular" w:cs="DIN-Regular"/>
          <w:color w:val="000000" w:themeColor="text1"/>
          <w:sz w:val="20"/>
          <w:szCs w:val="20"/>
        </w:rPr>
        <w:lastRenderedPageBreak/>
        <w:t>gezinsinterventies kent specifieke kenmerken en beoogde resultaten</w:t>
      </w:r>
      <w:r w:rsidR="5217B28B" w:rsidRPr="009D3BB7">
        <w:rPr>
          <w:rFonts w:ascii="DIN-Regular" w:eastAsia="DIN-Regular" w:hAnsi="DIN-Regular" w:cs="DIN-Regular"/>
          <w:color w:val="000000" w:themeColor="text1"/>
          <w:sz w:val="20"/>
          <w:szCs w:val="20"/>
        </w:rPr>
        <w:t>, deze worden hieronder in het overzicht per perceel uiteengezet.</w:t>
      </w:r>
    </w:p>
    <w:tbl>
      <w:tblPr>
        <w:tblStyle w:val="Tabelraster"/>
        <w:tblW w:w="9020" w:type="dxa"/>
        <w:tblLayout w:type="fixed"/>
        <w:tblLook w:val="06A0" w:firstRow="1" w:lastRow="0" w:firstColumn="1" w:lastColumn="0" w:noHBand="1" w:noVBand="1"/>
      </w:tblPr>
      <w:tblGrid>
        <w:gridCol w:w="2033"/>
        <w:gridCol w:w="6987"/>
      </w:tblGrid>
      <w:tr w:rsidR="0032717F" w14:paraId="761F9C39" w14:textId="77777777" w:rsidTr="3731FFDC">
        <w:trPr>
          <w:trHeight w:val="300"/>
        </w:trPr>
        <w:tc>
          <w:tcPr>
            <w:tcW w:w="1980" w:type="dxa"/>
            <w:shd w:val="clear" w:color="auto" w:fill="03A9F4" w:themeFill="accent3"/>
          </w:tcPr>
          <w:p w14:paraId="45C4879D" w14:textId="2611E613" w:rsidR="0032717F" w:rsidRDefault="54E4F864" w:rsidP="003640BF">
            <w:pPr>
              <w:rPr>
                <w:rFonts w:ascii="DIN-Regular" w:eastAsia="DIN-Regular" w:hAnsi="DIN-Regular" w:cs="DIN-Regular"/>
                <w:b/>
                <w:bCs/>
                <w:sz w:val="20"/>
                <w:szCs w:val="20"/>
              </w:rPr>
            </w:pPr>
            <w:r w:rsidRPr="6529138C">
              <w:rPr>
                <w:rFonts w:ascii="DIN-Regular" w:eastAsia="DIN-Regular" w:hAnsi="DIN-Regular" w:cs="DIN-Regular"/>
                <w:b/>
                <w:bCs/>
                <w:sz w:val="20"/>
                <w:szCs w:val="20"/>
              </w:rPr>
              <w:t xml:space="preserve">Perceel 1 </w:t>
            </w:r>
            <w:r w:rsidR="5DCEE92F" w:rsidRPr="6529138C">
              <w:rPr>
                <w:rFonts w:ascii="DIN-Regular" w:eastAsia="DIN-Regular" w:hAnsi="DIN-Regular" w:cs="DIN-Regular"/>
                <w:b/>
                <w:bCs/>
                <w:sz w:val="20"/>
                <w:szCs w:val="20"/>
              </w:rPr>
              <w:t>GezinsFACT</w:t>
            </w:r>
          </w:p>
        </w:tc>
        <w:tc>
          <w:tcPr>
            <w:tcW w:w="6804" w:type="dxa"/>
            <w:shd w:val="clear" w:color="auto" w:fill="03A9F4" w:themeFill="accent3"/>
          </w:tcPr>
          <w:p w14:paraId="1F936F40" w14:textId="77777777" w:rsidR="0032717F" w:rsidRDefault="1ADF0832" w:rsidP="6529138C">
            <w:pPr>
              <w:jc w:val="both"/>
              <w:rPr>
                <w:rFonts w:ascii="DIN-Regular" w:eastAsia="DIN-Regular" w:hAnsi="DIN-Regular" w:cs="DIN-Regular"/>
                <w:b/>
                <w:bCs/>
                <w:sz w:val="20"/>
                <w:szCs w:val="20"/>
              </w:rPr>
            </w:pPr>
            <w:r w:rsidRPr="6529138C">
              <w:rPr>
                <w:rFonts w:ascii="DIN-Regular" w:eastAsia="DIN-Regular" w:hAnsi="DIN-Regular" w:cs="DIN-Regular"/>
                <w:b/>
                <w:bCs/>
                <w:sz w:val="20"/>
                <w:szCs w:val="20"/>
              </w:rPr>
              <w:t>Omschrijving</w:t>
            </w:r>
          </w:p>
        </w:tc>
      </w:tr>
      <w:tr w:rsidR="0032717F" w:rsidRPr="009D3BB7" w14:paraId="3D7CF87A" w14:textId="77777777" w:rsidTr="3731FFDC">
        <w:trPr>
          <w:trHeight w:val="300"/>
        </w:trPr>
        <w:tc>
          <w:tcPr>
            <w:tcW w:w="1980" w:type="dxa"/>
          </w:tcPr>
          <w:p w14:paraId="35B93CD4" w14:textId="5254CA20" w:rsidR="0032717F" w:rsidRPr="009D3BB7" w:rsidRDefault="696ED6C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Resultaatgebieden</w:t>
            </w:r>
          </w:p>
        </w:tc>
        <w:tc>
          <w:tcPr>
            <w:tcW w:w="6804" w:type="dxa"/>
          </w:tcPr>
          <w:p w14:paraId="6A914508" w14:textId="136155D7" w:rsidR="0032717F" w:rsidRPr="009D3BB7" w:rsidRDefault="6C45E9D8" w:rsidP="0053512A">
            <w:pPr>
              <w:pStyle w:val="Lijstalinea"/>
              <w:numPr>
                <w:ilvl w:val="0"/>
                <w:numId w:val="8"/>
              </w:numPr>
              <w:spacing w:after="160" w:line="240" w:lineRule="auto"/>
              <w:ind w:left="264"/>
              <w:rPr>
                <w:rFonts w:ascii="DIN-Regular" w:eastAsiaTheme="minorEastAsia" w:hAnsi="DIN-Regular"/>
                <w:color w:val="000000" w:themeColor="text1"/>
                <w:sz w:val="20"/>
                <w:szCs w:val="20"/>
              </w:rPr>
            </w:pPr>
            <w:r w:rsidRPr="009D3BB7">
              <w:rPr>
                <w:rFonts w:ascii="DIN-Regular" w:eastAsiaTheme="minorEastAsia" w:hAnsi="DIN-Regular"/>
                <w:b/>
                <w:bCs/>
                <w:color w:val="000000" w:themeColor="text1"/>
                <w:sz w:val="20"/>
                <w:szCs w:val="20"/>
              </w:rPr>
              <w:t>Eigen kracht gezinssysteem versterken</w:t>
            </w:r>
            <w:r w:rsidR="591B0572" w:rsidRPr="009D3BB7">
              <w:rPr>
                <w:rFonts w:ascii="DIN-Regular" w:hAnsi="DIN-Regular"/>
              </w:rPr>
              <w:br/>
            </w:r>
            <w:r w:rsidR="6F9AB1A4" w:rsidRPr="009D3BB7">
              <w:rPr>
                <w:rFonts w:ascii="DIN-Regular" w:eastAsiaTheme="minorEastAsia" w:hAnsi="DIN-Regular"/>
                <w:color w:val="000000" w:themeColor="text1"/>
                <w:sz w:val="20"/>
                <w:szCs w:val="20"/>
              </w:rPr>
              <w:t>(Pleeg)o</w:t>
            </w:r>
            <w:r w:rsidR="6B5DB79B" w:rsidRPr="009D3BB7">
              <w:rPr>
                <w:rFonts w:ascii="DIN-Regular" w:eastAsiaTheme="minorEastAsia" w:hAnsi="DIN-Regular"/>
                <w:color w:val="000000" w:themeColor="text1"/>
                <w:sz w:val="20"/>
                <w:szCs w:val="20"/>
              </w:rPr>
              <w:t>uder</w:t>
            </w:r>
            <w:r w:rsidR="212BD992" w:rsidRPr="009D3BB7">
              <w:rPr>
                <w:rFonts w:ascii="DIN-Regular" w:eastAsiaTheme="minorEastAsia" w:hAnsi="DIN-Regular"/>
                <w:color w:val="000000" w:themeColor="text1"/>
                <w:sz w:val="20"/>
                <w:szCs w:val="20"/>
              </w:rPr>
              <w:t>(</w:t>
            </w:r>
            <w:r w:rsidR="6B5DB79B" w:rsidRPr="009D3BB7">
              <w:rPr>
                <w:rFonts w:ascii="DIN-Regular" w:eastAsiaTheme="minorEastAsia" w:hAnsi="DIN-Regular"/>
                <w:color w:val="000000" w:themeColor="text1"/>
                <w:sz w:val="20"/>
                <w:szCs w:val="20"/>
              </w:rPr>
              <w:t>s</w:t>
            </w:r>
            <w:r w:rsidR="3BAC68AB" w:rsidRPr="009D3BB7">
              <w:rPr>
                <w:rFonts w:ascii="DIN-Regular" w:eastAsiaTheme="minorEastAsia" w:hAnsi="DIN-Regular"/>
                <w:color w:val="000000" w:themeColor="text1"/>
                <w:sz w:val="20"/>
                <w:szCs w:val="20"/>
              </w:rPr>
              <w:t>)</w:t>
            </w:r>
            <w:r w:rsidR="6B5DB79B" w:rsidRPr="009D3BB7">
              <w:rPr>
                <w:rFonts w:ascii="DIN-Regular" w:eastAsiaTheme="minorEastAsia" w:hAnsi="DIN-Regular"/>
                <w:color w:val="000000" w:themeColor="text1"/>
                <w:sz w:val="20"/>
                <w:szCs w:val="20"/>
              </w:rPr>
              <w:t>/</w:t>
            </w:r>
            <w:r w:rsidR="2284CBE8" w:rsidRPr="009D3BB7">
              <w:rPr>
                <w:rFonts w:ascii="DIN-Regular" w:eastAsiaTheme="minorEastAsia" w:hAnsi="DIN-Regular"/>
                <w:color w:val="000000" w:themeColor="text1"/>
                <w:sz w:val="20"/>
                <w:szCs w:val="20"/>
              </w:rPr>
              <w:t>verzorger(s)</w:t>
            </w:r>
            <w:r w:rsidR="6B5DB79B" w:rsidRPr="009D3BB7">
              <w:rPr>
                <w:rFonts w:ascii="DIN-Regular" w:eastAsiaTheme="minorEastAsia" w:hAnsi="DIN-Regular"/>
                <w:color w:val="000000" w:themeColor="text1"/>
                <w:sz w:val="20"/>
                <w:szCs w:val="20"/>
              </w:rPr>
              <w:t xml:space="preserve"> </w:t>
            </w:r>
            <w:r w:rsidR="2512E60D" w:rsidRPr="009D3BB7">
              <w:rPr>
                <w:rFonts w:ascii="DIN-Regular" w:eastAsiaTheme="minorEastAsia" w:hAnsi="DIN-Regular"/>
                <w:color w:val="000000" w:themeColor="text1"/>
                <w:sz w:val="20"/>
                <w:szCs w:val="20"/>
              </w:rPr>
              <w:t xml:space="preserve">worden </w:t>
            </w:r>
            <w:r w:rsidR="6B5DB79B" w:rsidRPr="009D3BB7">
              <w:rPr>
                <w:rFonts w:ascii="DIN-Regular" w:eastAsiaTheme="minorEastAsia" w:hAnsi="DIN-Regular"/>
                <w:color w:val="000000" w:themeColor="text1"/>
                <w:sz w:val="20"/>
                <w:szCs w:val="20"/>
              </w:rPr>
              <w:t xml:space="preserve">ondersteund bij het vervullen van de opvoedingsopgaven in de verschillende ontwikkelingsfasen van </w:t>
            </w:r>
            <w:r w:rsidR="1D504E33" w:rsidRPr="009D3BB7">
              <w:rPr>
                <w:rFonts w:ascii="DIN-Regular" w:eastAsiaTheme="minorEastAsia" w:hAnsi="DIN-Regular"/>
                <w:color w:val="000000" w:themeColor="text1"/>
                <w:sz w:val="20"/>
                <w:szCs w:val="20"/>
              </w:rPr>
              <w:t>jeugdige.</w:t>
            </w:r>
          </w:p>
          <w:p w14:paraId="6F7A3616" w14:textId="5E8FBBBE" w:rsidR="0032717F" w:rsidRPr="009D3BB7" w:rsidRDefault="44EE02B9" w:rsidP="0053512A">
            <w:pPr>
              <w:pStyle w:val="Lijstalinea"/>
              <w:numPr>
                <w:ilvl w:val="0"/>
                <w:numId w:val="8"/>
              </w:numPr>
              <w:spacing w:after="160" w:line="240" w:lineRule="auto"/>
              <w:ind w:left="264"/>
              <w:rPr>
                <w:rFonts w:ascii="DIN-Regular" w:eastAsia="DIN-Regular" w:hAnsi="DIN-Regular" w:cs="DIN-Regular"/>
                <w:color w:val="000000" w:themeColor="text1"/>
                <w:sz w:val="20"/>
                <w:szCs w:val="20"/>
              </w:rPr>
            </w:pPr>
            <w:r w:rsidRPr="009D3BB7">
              <w:rPr>
                <w:rFonts w:ascii="DIN-Regular" w:eastAsiaTheme="minorEastAsia" w:hAnsi="DIN-Regular"/>
                <w:b/>
                <w:bCs/>
                <w:color w:val="000000" w:themeColor="text1"/>
                <w:sz w:val="20"/>
                <w:szCs w:val="20"/>
              </w:rPr>
              <w:t>Vormgeven aan veranderende relaties binnen het gezin (autonomie)</w:t>
            </w:r>
            <w:r w:rsidR="037CA588" w:rsidRPr="009D3BB7">
              <w:rPr>
                <w:rFonts w:ascii="DIN-Regular" w:hAnsi="DIN-Regular"/>
              </w:rPr>
              <w:br/>
            </w:r>
            <w:r w:rsidRPr="009D3BB7">
              <w:rPr>
                <w:rFonts w:ascii="DIN-Regular" w:eastAsiaTheme="minorEastAsia" w:hAnsi="DIN-Regular"/>
                <w:color w:val="000000" w:themeColor="text1"/>
                <w:sz w:val="20"/>
                <w:szCs w:val="20"/>
              </w:rPr>
              <w:t>Zelfredzaamheid en positief opgroeien van de jeugdige richting zelfstandigheid. Contact met leeftijdsgenoten en het stimuleren van een gezond sociaal netwerk rondom jeugdige.</w:t>
            </w:r>
          </w:p>
          <w:p w14:paraId="2D8A1AD0" w14:textId="650F6C79" w:rsidR="0032717F" w:rsidRPr="009D3BB7" w:rsidRDefault="44EE02B9" w:rsidP="0053512A">
            <w:pPr>
              <w:pStyle w:val="Lijstalinea"/>
              <w:numPr>
                <w:ilvl w:val="0"/>
                <w:numId w:val="8"/>
              </w:numPr>
              <w:spacing w:after="160" w:line="240" w:lineRule="auto"/>
              <w:ind w:left="264"/>
              <w:rPr>
                <w:rFonts w:ascii="DIN-Regular" w:eastAsiaTheme="minorEastAsia" w:hAnsi="DIN-Regular"/>
                <w:color w:val="000000" w:themeColor="text1"/>
                <w:sz w:val="20"/>
                <w:szCs w:val="20"/>
              </w:rPr>
            </w:pPr>
            <w:r w:rsidRPr="009D3BB7">
              <w:rPr>
                <w:rFonts w:ascii="DIN-Regular" w:eastAsiaTheme="minorEastAsia" w:hAnsi="DIN-Regular"/>
                <w:b/>
                <w:bCs/>
                <w:color w:val="000000" w:themeColor="text1"/>
                <w:sz w:val="20"/>
                <w:szCs w:val="20"/>
              </w:rPr>
              <w:t>Participeren in onderwijs of werk</w:t>
            </w:r>
            <w:r w:rsidR="037CA588" w:rsidRPr="009D3BB7">
              <w:rPr>
                <w:rFonts w:ascii="DIN-Regular" w:hAnsi="DIN-Regular"/>
              </w:rPr>
              <w:br/>
            </w:r>
            <w:r w:rsidRPr="009D3BB7">
              <w:rPr>
                <w:rFonts w:ascii="DIN-Regular" w:eastAsiaTheme="minorEastAsia" w:hAnsi="DIN-Regular"/>
                <w:color w:val="000000" w:themeColor="text1"/>
                <w:sz w:val="20"/>
                <w:szCs w:val="20"/>
              </w:rPr>
              <w:t>Jeugdige gaa</w:t>
            </w:r>
            <w:r w:rsidR="10FD6930" w:rsidRPr="009D3BB7">
              <w:rPr>
                <w:rFonts w:ascii="DIN-Regular" w:eastAsiaTheme="minorEastAsia" w:hAnsi="DIN-Regular"/>
                <w:color w:val="000000" w:themeColor="text1"/>
                <w:sz w:val="20"/>
                <w:szCs w:val="20"/>
              </w:rPr>
              <w:t>t</w:t>
            </w:r>
            <w:r w:rsidRPr="009D3BB7">
              <w:rPr>
                <w:rFonts w:ascii="DIN-Regular" w:eastAsiaTheme="minorEastAsia" w:hAnsi="DIN-Regular"/>
                <w:color w:val="000000" w:themeColor="text1"/>
                <w:sz w:val="20"/>
                <w:szCs w:val="20"/>
              </w:rPr>
              <w:t xml:space="preserve"> naar school en werk</w:t>
            </w:r>
            <w:r w:rsidR="7FE1D9B0" w:rsidRPr="009D3BB7">
              <w:rPr>
                <w:rFonts w:ascii="DIN-Regular" w:eastAsiaTheme="minorEastAsia" w:hAnsi="DIN-Regular"/>
                <w:color w:val="000000" w:themeColor="text1"/>
                <w:sz w:val="20"/>
                <w:szCs w:val="20"/>
              </w:rPr>
              <w:t>t</w:t>
            </w:r>
            <w:r w:rsidRPr="009D3BB7">
              <w:rPr>
                <w:rFonts w:ascii="DIN-Regular" w:eastAsiaTheme="minorEastAsia" w:hAnsi="DIN-Regular"/>
                <w:color w:val="000000" w:themeColor="text1"/>
                <w:sz w:val="20"/>
                <w:szCs w:val="20"/>
              </w:rPr>
              <w:t xml:space="preserve"> aan een toekomst. </w:t>
            </w:r>
            <w:r w:rsidR="6F091C2C" w:rsidRPr="009D3BB7">
              <w:rPr>
                <w:rFonts w:ascii="DIN-Regular" w:eastAsiaTheme="minorEastAsia" w:hAnsi="DIN-Regular"/>
                <w:color w:val="000000" w:themeColor="text1"/>
                <w:sz w:val="20"/>
                <w:szCs w:val="20"/>
              </w:rPr>
              <w:t>J</w:t>
            </w:r>
            <w:r w:rsidRPr="009D3BB7">
              <w:rPr>
                <w:rFonts w:ascii="DIN-Regular" w:eastAsiaTheme="minorEastAsia" w:hAnsi="DIN-Regular"/>
                <w:color w:val="000000" w:themeColor="text1"/>
                <w:sz w:val="20"/>
                <w:szCs w:val="20"/>
              </w:rPr>
              <w:t>eugdige ontwikkelt een positieve houding t.o.v. onderwijs</w:t>
            </w:r>
            <w:r w:rsidR="3B2F7AB7" w:rsidRPr="009D3BB7">
              <w:rPr>
                <w:rFonts w:ascii="DIN-Regular" w:eastAsiaTheme="minorEastAsia" w:hAnsi="DIN-Regular"/>
                <w:color w:val="000000" w:themeColor="text1"/>
                <w:sz w:val="20"/>
                <w:szCs w:val="20"/>
              </w:rPr>
              <w:t xml:space="preserve"> of</w:t>
            </w:r>
            <w:r w:rsidRPr="009D3BB7">
              <w:rPr>
                <w:rFonts w:ascii="DIN-Regular" w:eastAsiaTheme="minorEastAsia" w:hAnsi="DIN-Regular"/>
                <w:color w:val="000000" w:themeColor="text1"/>
                <w:sz w:val="20"/>
                <w:szCs w:val="20"/>
              </w:rPr>
              <w:t xml:space="preserve"> beroepskeuze</w:t>
            </w:r>
            <w:r w:rsidR="30720A47" w:rsidRPr="009D3BB7">
              <w:rPr>
                <w:rFonts w:ascii="DIN-Regular" w:eastAsiaTheme="minorEastAsia" w:hAnsi="DIN-Regular"/>
                <w:color w:val="000000" w:themeColor="text1"/>
                <w:sz w:val="20"/>
                <w:szCs w:val="20"/>
              </w:rPr>
              <w:t>.</w:t>
            </w:r>
          </w:p>
          <w:p w14:paraId="78A35CB3" w14:textId="112C70FF" w:rsidR="0032717F" w:rsidRPr="009D3BB7" w:rsidRDefault="4D406BC1" w:rsidP="0053512A">
            <w:pPr>
              <w:pStyle w:val="Lijstalinea"/>
              <w:numPr>
                <w:ilvl w:val="0"/>
                <w:numId w:val="8"/>
              </w:numPr>
              <w:spacing w:after="160" w:line="240" w:lineRule="auto"/>
              <w:ind w:left="264"/>
              <w:rPr>
                <w:rFonts w:ascii="DIN-Regular" w:eastAsia="DIN-Regular" w:hAnsi="DIN-Regular" w:cs="DIN-Regular"/>
                <w:color w:val="000000" w:themeColor="text1"/>
                <w:sz w:val="20"/>
                <w:szCs w:val="20"/>
              </w:rPr>
            </w:pPr>
            <w:r w:rsidRPr="009D3BB7">
              <w:rPr>
                <w:rFonts w:ascii="DIN-Regular" w:eastAsiaTheme="minorEastAsia" w:hAnsi="DIN-Regular"/>
                <w:b/>
                <w:bCs/>
                <w:color w:val="000000" w:themeColor="text1"/>
                <w:sz w:val="20"/>
                <w:szCs w:val="20"/>
              </w:rPr>
              <w:t>Invullen van vrije tijd</w:t>
            </w:r>
            <w:r w:rsidR="76F61868" w:rsidRPr="009D3BB7">
              <w:rPr>
                <w:rFonts w:ascii="DIN-Regular" w:hAnsi="DIN-Regular"/>
              </w:rPr>
              <w:br/>
            </w:r>
            <w:r w:rsidRPr="009D3BB7">
              <w:rPr>
                <w:rFonts w:ascii="DIN-Regular" w:eastAsiaTheme="minorEastAsia" w:hAnsi="DIN-Regular"/>
                <w:color w:val="000000" w:themeColor="text1"/>
                <w:sz w:val="20"/>
                <w:szCs w:val="20"/>
              </w:rPr>
              <w:t>Jeugdigen hebben een vrijetijdsactiviteit waar ze plezier in hebben</w:t>
            </w:r>
            <w:r w:rsidR="7414856B" w:rsidRPr="009D3BB7">
              <w:rPr>
                <w:rFonts w:ascii="DIN-Regular" w:eastAsiaTheme="minorEastAsia" w:hAnsi="DIN-Regular"/>
                <w:color w:val="000000" w:themeColor="text1"/>
                <w:sz w:val="20"/>
                <w:szCs w:val="20"/>
              </w:rPr>
              <w:t xml:space="preserve"> en die een positieve bijdrage levert aan de ontwikkeling van de </w:t>
            </w:r>
            <w:r w:rsidR="103FD9C7" w:rsidRPr="009D3BB7">
              <w:rPr>
                <w:rFonts w:ascii="DIN-Regular" w:eastAsiaTheme="minorEastAsia" w:hAnsi="DIN-Regular"/>
                <w:color w:val="000000" w:themeColor="text1"/>
                <w:sz w:val="20"/>
                <w:szCs w:val="20"/>
              </w:rPr>
              <w:t>j</w:t>
            </w:r>
            <w:r w:rsidR="7414856B" w:rsidRPr="009D3BB7">
              <w:rPr>
                <w:rFonts w:ascii="DIN-Regular" w:eastAsiaTheme="minorEastAsia" w:hAnsi="DIN-Regular"/>
                <w:color w:val="000000" w:themeColor="text1"/>
                <w:sz w:val="20"/>
                <w:szCs w:val="20"/>
              </w:rPr>
              <w:t>eugdige.</w:t>
            </w:r>
          </w:p>
          <w:p w14:paraId="24D5E9F4" w14:textId="039E79A4" w:rsidR="0032717F" w:rsidRPr="009D3BB7" w:rsidRDefault="04923F84" w:rsidP="0053512A">
            <w:pPr>
              <w:pStyle w:val="Lijstalinea"/>
              <w:numPr>
                <w:ilvl w:val="0"/>
                <w:numId w:val="8"/>
              </w:numPr>
              <w:spacing w:after="160" w:line="240" w:lineRule="auto"/>
              <w:ind w:left="264"/>
              <w:rPr>
                <w:rFonts w:ascii="DIN-Regular" w:eastAsia="DIN-Regular" w:hAnsi="DIN-Regular" w:cs="DIN-Regular"/>
                <w:b/>
                <w:bCs/>
                <w:color w:val="000000" w:themeColor="text1"/>
                <w:sz w:val="20"/>
                <w:szCs w:val="20"/>
              </w:rPr>
            </w:pPr>
            <w:r w:rsidRPr="009D3BB7">
              <w:rPr>
                <w:rFonts w:ascii="DIN-Regular" w:eastAsiaTheme="minorEastAsia" w:hAnsi="DIN-Regular"/>
                <w:b/>
                <w:bCs/>
                <w:color w:val="000000" w:themeColor="text1"/>
                <w:sz w:val="20"/>
                <w:szCs w:val="20"/>
              </w:rPr>
              <w:t>Verhogen van behandelmotivatie</w:t>
            </w:r>
            <w:r w:rsidR="65556D10" w:rsidRPr="009D3BB7">
              <w:rPr>
                <w:rFonts w:ascii="DIN-Regular" w:eastAsiaTheme="minorEastAsia" w:hAnsi="DIN-Regular"/>
                <w:b/>
                <w:bCs/>
                <w:color w:val="000000" w:themeColor="text1"/>
                <w:sz w:val="20"/>
                <w:szCs w:val="20"/>
              </w:rPr>
              <w:t xml:space="preserve"> bij jeugdige en/of gezin</w:t>
            </w:r>
          </w:p>
        </w:tc>
      </w:tr>
      <w:tr w:rsidR="367187F4" w:rsidRPr="009D3BB7" w14:paraId="78C78EEA" w14:textId="77777777" w:rsidTr="3731FFDC">
        <w:trPr>
          <w:trHeight w:val="300"/>
        </w:trPr>
        <w:tc>
          <w:tcPr>
            <w:tcW w:w="2033" w:type="dxa"/>
          </w:tcPr>
          <w:p w14:paraId="462DB3B8" w14:textId="35453DDF" w:rsidR="25342A1C" w:rsidRPr="009D3BB7" w:rsidRDefault="037CA588"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Doelgroep</w:t>
            </w:r>
          </w:p>
        </w:tc>
        <w:tc>
          <w:tcPr>
            <w:tcW w:w="6987" w:type="dxa"/>
          </w:tcPr>
          <w:p w14:paraId="7D017F8F" w14:textId="4ACAD935" w:rsidR="25342A1C" w:rsidRPr="009D3BB7" w:rsidRDefault="44EE02B9" w:rsidP="0053512A">
            <w:pPr>
              <w:pStyle w:val="Lijstalinea"/>
              <w:numPr>
                <w:ilvl w:val="0"/>
                <w:numId w:val="8"/>
              </w:numPr>
              <w:spacing w:line="240" w:lineRule="auto"/>
              <w:ind w:left="264"/>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De interventie is bedoeld voor gezinnen met jeugdigen van 0 tot 18 jaar (met een uitloop tijdens de behandeling naar 23 jaar) met complexe (ortho)psychiatrische problemen. </w:t>
            </w:r>
          </w:p>
        </w:tc>
      </w:tr>
      <w:tr w:rsidR="367187F4" w:rsidRPr="009D3BB7" w14:paraId="4D665F73" w14:textId="77777777" w:rsidTr="3731FFDC">
        <w:trPr>
          <w:trHeight w:val="300"/>
        </w:trPr>
        <w:tc>
          <w:tcPr>
            <w:tcW w:w="2033" w:type="dxa"/>
          </w:tcPr>
          <w:p w14:paraId="4C123BC9" w14:textId="5F2CF347" w:rsidR="26F84B49" w:rsidRPr="009D3BB7" w:rsidRDefault="2DF71667"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Duur</w:t>
            </w:r>
          </w:p>
        </w:tc>
        <w:tc>
          <w:tcPr>
            <w:tcW w:w="6987" w:type="dxa"/>
          </w:tcPr>
          <w:p w14:paraId="7E730E24" w14:textId="295D078D" w:rsidR="26F84B49" w:rsidRPr="009D3BB7" w:rsidRDefault="658CDC56" w:rsidP="0053512A">
            <w:pPr>
              <w:pStyle w:val="Lijstalinea"/>
              <w:numPr>
                <w:ilvl w:val="0"/>
                <w:numId w:val="8"/>
              </w:numPr>
              <w:spacing w:line="240" w:lineRule="auto"/>
              <w:ind w:left="264"/>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9</w:t>
            </w:r>
            <w:r w:rsidR="0390C1FB" w:rsidRPr="009D3BB7">
              <w:rPr>
                <w:rFonts w:ascii="DIN-Regular" w:eastAsia="DIN-Regular" w:hAnsi="DIN-Regular" w:cs="DIN-Regular"/>
                <w:color w:val="000000" w:themeColor="text1"/>
                <w:sz w:val="20"/>
                <w:szCs w:val="20"/>
              </w:rPr>
              <w:t xml:space="preserve"> tot </w:t>
            </w:r>
            <w:r w:rsidR="0BD57DD5" w:rsidRPr="009D3BB7">
              <w:rPr>
                <w:rFonts w:ascii="DIN-Regular" w:eastAsia="DIN-Regular" w:hAnsi="DIN-Regular" w:cs="DIN-Regular"/>
                <w:color w:val="000000" w:themeColor="text1"/>
                <w:sz w:val="20"/>
                <w:szCs w:val="20"/>
              </w:rPr>
              <w:t>12</w:t>
            </w:r>
            <w:r w:rsidR="0390C1FB" w:rsidRPr="009D3BB7">
              <w:rPr>
                <w:rFonts w:ascii="DIN-Regular" w:eastAsia="DIN-Regular" w:hAnsi="DIN-Regular" w:cs="DIN-Regular"/>
                <w:color w:val="000000" w:themeColor="text1"/>
                <w:sz w:val="20"/>
                <w:szCs w:val="20"/>
              </w:rPr>
              <w:t xml:space="preserve"> maanden pe</w:t>
            </w:r>
            <w:r w:rsidR="0E8AEBC3" w:rsidRPr="009D3BB7">
              <w:rPr>
                <w:rFonts w:ascii="DIN-Regular" w:eastAsia="DIN-Regular" w:hAnsi="DIN-Regular" w:cs="DIN-Regular"/>
                <w:color w:val="000000" w:themeColor="text1"/>
                <w:sz w:val="20"/>
                <w:szCs w:val="20"/>
              </w:rPr>
              <w:t>r traject</w:t>
            </w:r>
          </w:p>
        </w:tc>
      </w:tr>
      <w:tr w:rsidR="367187F4" w:rsidRPr="009D3BB7" w14:paraId="5A6E8E86" w14:textId="77777777" w:rsidTr="3731FFDC">
        <w:trPr>
          <w:trHeight w:val="300"/>
        </w:trPr>
        <w:tc>
          <w:tcPr>
            <w:tcW w:w="2033" w:type="dxa"/>
          </w:tcPr>
          <w:p w14:paraId="3F5F0926" w14:textId="6E5F5D71" w:rsidR="26F84B49" w:rsidRPr="009D3BB7" w:rsidRDefault="2DF71667"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Intensiteit</w:t>
            </w:r>
          </w:p>
        </w:tc>
        <w:tc>
          <w:tcPr>
            <w:tcW w:w="6987" w:type="dxa"/>
          </w:tcPr>
          <w:p w14:paraId="589F9A76" w14:textId="6FD8B23E" w:rsidR="26F84B49" w:rsidRPr="009D3BB7" w:rsidRDefault="0390C1FB" w:rsidP="0053512A">
            <w:pPr>
              <w:pStyle w:val="Lijstalinea"/>
              <w:numPr>
                <w:ilvl w:val="0"/>
                <w:numId w:val="8"/>
              </w:numPr>
              <w:spacing w:line="240" w:lineRule="auto"/>
              <w:ind w:left="264"/>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Gemiddeld </w:t>
            </w:r>
            <w:r w:rsidR="1ECD59A9" w:rsidRPr="009D3BB7">
              <w:rPr>
                <w:rFonts w:ascii="DIN-Regular" w:eastAsia="DIN-Regular" w:hAnsi="DIN-Regular" w:cs="DIN-Regular"/>
                <w:color w:val="000000" w:themeColor="text1"/>
                <w:sz w:val="20"/>
                <w:szCs w:val="20"/>
              </w:rPr>
              <w:t>12</w:t>
            </w:r>
            <w:r w:rsidRPr="009D3BB7">
              <w:rPr>
                <w:rFonts w:ascii="DIN-Regular" w:eastAsia="DIN-Regular" w:hAnsi="DIN-Regular" w:cs="DIN-Regular"/>
                <w:color w:val="000000" w:themeColor="text1"/>
                <w:sz w:val="20"/>
                <w:szCs w:val="20"/>
              </w:rPr>
              <w:t xml:space="preserve"> uur per week cliëntcontact</w:t>
            </w:r>
          </w:p>
        </w:tc>
      </w:tr>
    </w:tbl>
    <w:p w14:paraId="5656CA42" w14:textId="77777777" w:rsidR="0032717F" w:rsidRPr="009D3BB7" w:rsidRDefault="0032717F" w:rsidP="6529138C">
      <w:pPr>
        <w:pStyle w:val="Plattetekst"/>
        <w:ind w:left="0"/>
        <w:rPr>
          <w:rFonts w:ascii="DIN-Regular" w:hAnsi="DIN-Regular"/>
          <w:sz w:val="20"/>
          <w:szCs w:val="20"/>
        </w:rPr>
      </w:pPr>
    </w:p>
    <w:p w14:paraId="48DC4C6B" w14:textId="7B36FF79" w:rsidR="3731FFDC" w:rsidRPr="009D3BB7" w:rsidRDefault="3731FFDC" w:rsidP="3731FFDC">
      <w:pPr>
        <w:pStyle w:val="Plattetekst"/>
        <w:ind w:left="0"/>
        <w:rPr>
          <w:rFonts w:ascii="DIN-Regular" w:hAnsi="DIN-Regular"/>
          <w:sz w:val="20"/>
          <w:szCs w:val="20"/>
        </w:rPr>
      </w:pPr>
    </w:p>
    <w:p w14:paraId="069EE4A8" w14:textId="1078C08C" w:rsidR="3731FFDC" w:rsidRPr="009D3BB7" w:rsidRDefault="3731FFDC" w:rsidP="3731FFDC">
      <w:pPr>
        <w:pStyle w:val="Plattetekst"/>
        <w:ind w:left="0"/>
        <w:rPr>
          <w:rFonts w:ascii="DIN-Regular" w:hAnsi="DIN-Regular"/>
          <w:sz w:val="20"/>
          <w:szCs w:val="20"/>
        </w:rPr>
      </w:pPr>
    </w:p>
    <w:p w14:paraId="2DF1EE4C" w14:textId="37169ABD" w:rsidR="3731FFDC" w:rsidRPr="009D3BB7" w:rsidRDefault="3731FFDC" w:rsidP="3731FFDC">
      <w:pPr>
        <w:pStyle w:val="Plattetekst"/>
        <w:ind w:left="0"/>
        <w:rPr>
          <w:rFonts w:ascii="DIN-Regular" w:hAnsi="DIN-Regular"/>
          <w:sz w:val="20"/>
          <w:szCs w:val="20"/>
        </w:rPr>
      </w:pPr>
    </w:p>
    <w:p w14:paraId="18A796EF" w14:textId="743EB545" w:rsidR="0593B020" w:rsidRPr="009D3BB7" w:rsidRDefault="0593B020" w:rsidP="0593B020">
      <w:pPr>
        <w:pStyle w:val="Plattetekst"/>
        <w:ind w:left="0"/>
        <w:rPr>
          <w:rFonts w:ascii="DIN-Regular" w:hAnsi="DIN-Regular"/>
          <w:sz w:val="20"/>
          <w:szCs w:val="20"/>
        </w:rPr>
      </w:pPr>
    </w:p>
    <w:tbl>
      <w:tblPr>
        <w:tblStyle w:val="Tabelraster"/>
        <w:tblW w:w="9067" w:type="dxa"/>
        <w:tblLook w:val="06A0" w:firstRow="1" w:lastRow="0" w:firstColumn="1" w:lastColumn="0" w:noHBand="1" w:noVBand="1"/>
      </w:tblPr>
      <w:tblGrid>
        <w:gridCol w:w="2025"/>
        <w:gridCol w:w="7042"/>
      </w:tblGrid>
      <w:tr w:rsidR="367187F4" w:rsidRPr="009D3BB7" w14:paraId="06BF4A6E" w14:textId="77777777" w:rsidTr="339FD7EB">
        <w:trPr>
          <w:trHeight w:val="300"/>
        </w:trPr>
        <w:tc>
          <w:tcPr>
            <w:tcW w:w="2025" w:type="dxa"/>
            <w:shd w:val="clear" w:color="auto" w:fill="03A9F4" w:themeFill="accent3"/>
          </w:tcPr>
          <w:p w14:paraId="58C2147A" w14:textId="251DEF3E" w:rsidR="367187F4" w:rsidRPr="009D3BB7" w:rsidRDefault="42E03F67"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 xml:space="preserve">Perceel </w:t>
            </w:r>
            <w:r w:rsidR="52B93EEB" w:rsidRPr="009D3BB7">
              <w:rPr>
                <w:rFonts w:ascii="DIN-Regular" w:eastAsia="DIN-Regular" w:hAnsi="DIN-Regular" w:cs="DIN-Regular"/>
                <w:b/>
                <w:bCs/>
                <w:sz w:val="20"/>
                <w:szCs w:val="20"/>
              </w:rPr>
              <w:t>2</w:t>
            </w:r>
            <w:r w:rsidRPr="009D3BB7">
              <w:rPr>
                <w:rFonts w:ascii="DIN-Regular" w:eastAsia="DIN-Regular" w:hAnsi="DIN-Regular" w:cs="DIN-Regular"/>
                <w:b/>
                <w:bCs/>
                <w:sz w:val="20"/>
                <w:szCs w:val="20"/>
              </w:rPr>
              <w:t xml:space="preserve"> </w:t>
            </w:r>
            <w:r w:rsidR="41B71E18" w:rsidRPr="009D3BB7">
              <w:rPr>
                <w:rFonts w:ascii="DIN-Regular" w:eastAsia="DIN-Regular" w:hAnsi="DIN-Regular" w:cs="DIN-Regular"/>
                <w:b/>
                <w:bCs/>
                <w:sz w:val="20"/>
                <w:szCs w:val="20"/>
              </w:rPr>
              <w:t>MDFT</w:t>
            </w:r>
          </w:p>
        </w:tc>
        <w:tc>
          <w:tcPr>
            <w:tcW w:w="7042" w:type="dxa"/>
            <w:shd w:val="clear" w:color="auto" w:fill="03A9F4" w:themeFill="accent3"/>
          </w:tcPr>
          <w:p w14:paraId="0B2CB048" w14:textId="77777777"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Omschrijving</w:t>
            </w:r>
          </w:p>
        </w:tc>
      </w:tr>
      <w:tr w:rsidR="367187F4" w:rsidRPr="009D3BB7" w14:paraId="4877FCD3" w14:textId="77777777" w:rsidTr="339FD7EB">
        <w:trPr>
          <w:trHeight w:val="300"/>
        </w:trPr>
        <w:tc>
          <w:tcPr>
            <w:tcW w:w="2025" w:type="dxa"/>
          </w:tcPr>
          <w:p w14:paraId="06102B0B" w14:textId="5254CA20"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Resultaatgebieden</w:t>
            </w:r>
          </w:p>
        </w:tc>
        <w:tc>
          <w:tcPr>
            <w:tcW w:w="7042" w:type="dxa"/>
          </w:tcPr>
          <w:p w14:paraId="207792E6" w14:textId="6FD6C247" w:rsidR="478F6073" w:rsidRPr="009D3BB7" w:rsidRDefault="253CBBBA" w:rsidP="0053512A">
            <w:pPr>
              <w:pStyle w:val="Lijstalinea"/>
              <w:numPr>
                <w:ilvl w:val="0"/>
                <w:numId w:val="8"/>
              </w:numPr>
              <w:spacing w:after="160" w:line="240" w:lineRule="auto"/>
              <w:ind w:left="273"/>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Verhogen van behandelmotivatie</w:t>
            </w:r>
            <w:r w:rsidR="0098B730" w:rsidRPr="009D3BB7">
              <w:rPr>
                <w:rFonts w:ascii="DIN-Regular" w:eastAsia="DIN-Regular" w:hAnsi="DIN-Regular" w:cs="DIN-Regular"/>
                <w:color w:val="000000" w:themeColor="text1"/>
                <w:sz w:val="20"/>
                <w:szCs w:val="20"/>
              </w:rPr>
              <w:t xml:space="preserve"> bij jeugdige en/of gezin.</w:t>
            </w:r>
          </w:p>
          <w:p w14:paraId="23AE9B57" w14:textId="6E12DFBA" w:rsidR="478F6073" w:rsidRPr="009D3BB7" w:rsidRDefault="253CBBBA" w:rsidP="0053512A">
            <w:pPr>
              <w:pStyle w:val="Lijstalinea"/>
              <w:numPr>
                <w:ilvl w:val="0"/>
                <w:numId w:val="8"/>
              </w:numPr>
              <w:spacing w:line="240" w:lineRule="auto"/>
              <w:ind w:left="273"/>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Jeugdige leren problematische situaties te vermijden (bijvoorbeeld bij het plegen van delicten)</w:t>
            </w:r>
            <w:r w:rsidR="18F904C2" w:rsidRPr="009D3BB7">
              <w:rPr>
                <w:rFonts w:ascii="DIN-Regular" w:eastAsia="DIN-Regular" w:hAnsi="DIN-Regular" w:cs="DIN-Regular"/>
                <w:color w:val="000000" w:themeColor="text1"/>
                <w:sz w:val="20"/>
                <w:szCs w:val="20"/>
              </w:rPr>
              <w:t>.</w:t>
            </w:r>
          </w:p>
          <w:p w14:paraId="42CBE4C5" w14:textId="6D0F40C8" w:rsidR="478F6073" w:rsidRPr="009D3BB7" w:rsidRDefault="253CBBBA" w:rsidP="0053512A">
            <w:pPr>
              <w:pStyle w:val="Lijstalinea"/>
              <w:numPr>
                <w:ilvl w:val="0"/>
                <w:numId w:val="8"/>
              </w:numPr>
              <w:spacing w:line="240" w:lineRule="auto"/>
              <w:ind w:left="273"/>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Inzetten op afname middelengebruik</w:t>
            </w:r>
            <w:r w:rsidR="11653A25" w:rsidRPr="009D3BB7">
              <w:rPr>
                <w:rFonts w:ascii="DIN-Regular" w:eastAsia="DIN-Regular" w:hAnsi="DIN-Regular" w:cs="DIN-Regular"/>
                <w:color w:val="000000" w:themeColor="text1"/>
                <w:sz w:val="20"/>
                <w:szCs w:val="20"/>
              </w:rPr>
              <w:t>.</w:t>
            </w:r>
          </w:p>
          <w:p w14:paraId="42D875BB" w14:textId="5A2F09A8" w:rsidR="478F6073" w:rsidRPr="009D3BB7" w:rsidRDefault="253CBBBA" w:rsidP="0053512A">
            <w:pPr>
              <w:pStyle w:val="Lijstalinea"/>
              <w:numPr>
                <w:ilvl w:val="0"/>
                <w:numId w:val="8"/>
              </w:numPr>
              <w:spacing w:line="240" w:lineRule="auto"/>
              <w:ind w:left="273"/>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Verbeteren van de communicatie in en buiten het gezin</w:t>
            </w:r>
            <w:r w:rsidR="11653A25" w:rsidRPr="009D3BB7">
              <w:rPr>
                <w:rFonts w:ascii="DIN-Regular" w:eastAsia="DIN-Regular" w:hAnsi="DIN-Regular" w:cs="DIN-Regular"/>
                <w:color w:val="000000" w:themeColor="text1"/>
                <w:sz w:val="20"/>
                <w:szCs w:val="20"/>
              </w:rPr>
              <w:t>.</w:t>
            </w:r>
          </w:p>
          <w:p w14:paraId="45069868" w14:textId="2A048ADE" w:rsidR="478F6073" w:rsidRPr="009D3BB7" w:rsidRDefault="253CBBBA" w:rsidP="0053512A">
            <w:pPr>
              <w:pStyle w:val="Lijstalinea"/>
              <w:numPr>
                <w:ilvl w:val="0"/>
                <w:numId w:val="8"/>
              </w:numPr>
              <w:spacing w:line="240" w:lineRule="auto"/>
              <w:ind w:left="273"/>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Verbeteren van ouderschaps- en opvoedvaardigheden</w:t>
            </w:r>
            <w:r w:rsidR="794E4BC9" w:rsidRPr="009D3BB7">
              <w:rPr>
                <w:rFonts w:ascii="DIN-Regular" w:eastAsia="DIN-Regular" w:hAnsi="DIN-Regular" w:cs="DIN-Regular"/>
                <w:color w:val="000000" w:themeColor="text1"/>
                <w:sz w:val="20"/>
                <w:szCs w:val="20"/>
              </w:rPr>
              <w:t>.</w:t>
            </w:r>
          </w:p>
          <w:p w14:paraId="5CB27638" w14:textId="0F1BF5ED" w:rsidR="478F6073" w:rsidRPr="009D3BB7" w:rsidRDefault="253CBBBA" w:rsidP="0053512A">
            <w:pPr>
              <w:pStyle w:val="Lijstalinea"/>
              <w:numPr>
                <w:ilvl w:val="0"/>
                <w:numId w:val="8"/>
              </w:numPr>
              <w:spacing w:line="240" w:lineRule="auto"/>
              <w:ind w:left="273"/>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Casemanagement: j</w:t>
            </w:r>
            <w:r w:rsidR="0F0DC69A" w:rsidRPr="009D3BB7">
              <w:rPr>
                <w:rFonts w:ascii="DIN-Regular" w:eastAsia="DIN-Regular" w:hAnsi="DIN-Regular" w:cs="DIN-Regular"/>
                <w:color w:val="000000" w:themeColor="text1"/>
                <w:sz w:val="20"/>
                <w:szCs w:val="20"/>
              </w:rPr>
              <w:t>eugdige</w:t>
            </w:r>
            <w:r w:rsidRPr="009D3BB7">
              <w:rPr>
                <w:rFonts w:ascii="DIN-Regular" w:eastAsia="DIN-Regular" w:hAnsi="DIN-Regular" w:cs="DIN-Regular"/>
                <w:color w:val="000000" w:themeColor="text1"/>
                <w:sz w:val="20"/>
                <w:szCs w:val="20"/>
              </w:rPr>
              <w:t xml:space="preserve"> helpen </w:t>
            </w:r>
            <w:r w:rsidR="5439288F" w:rsidRPr="009D3BB7">
              <w:rPr>
                <w:rFonts w:ascii="DIN-Regular" w:eastAsia="DIN-Regular" w:hAnsi="DIN-Regular" w:cs="DIN-Regular"/>
                <w:color w:val="000000" w:themeColor="text1"/>
                <w:sz w:val="20"/>
                <w:szCs w:val="20"/>
              </w:rPr>
              <w:t xml:space="preserve">met </w:t>
            </w:r>
            <w:r w:rsidRPr="009D3BB7">
              <w:rPr>
                <w:rFonts w:ascii="DIN-Regular" w:eastAsia="DIN-Regular" w:hAnsi="DIN-Regular" w:cs="DIN-Regular"/>
                <w:color w:val="000000" w:themeColor="text1"/>
                <w:sz w:val="20"/>
                <w:szCs w:val="20"/>
              </w:rPr>
              <w:t>persoonlijke doelen te bereiken (school, werk, meer autonomie).</w:t>
            </w:r>
          </w:p>
        </w:tc>
      </w:tr>
      <w:tr w:rsidR="367187F4" w:rsidRPr="009D3BB7" w14:paraId="03123F39" w14:textId="77777777" w:rsidTr="339FD7EB">
        <w:trPr>
          <w:trHeight w:val="300"/>
        </w:trPr>
        <w:tc>
          <w:tcPr>
            <w:tcW w:w="2025" w:type="dxa"/>
          </w:tcPr>
          <w:p w14:paraId="73CBC71D" w14:textId="35453DDF"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Doelgroep</w:t>
            </w:r>
          </w:p>
        </w:tc>
        <w:tc>
          <w:tcPr>
            <w:tcW w:w="7042" w:type="dxa"/>
          </w:tcPr>
          <w:p w14:paraId="562021CD" w14:textId="1FF82EB0" w:rsidR="3C1D875C" w:rsidRPr="009D3BB7" w:rsidRDefault="701E1F9F" w:rsidP="3731FFDC">
            <w:pPr>
              <w:spacing w:line="240" w:lineRule="auto"/>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De interventie is bedoeld voor j</w:t>
            </w:r>
            <w:r w:rsidR="69F2F22F" w:rsidRPr="009D3BB7">
              <w:rPr>
                <w:rFonts w:ascii="DIN-Regular" w:eastAsia="DIN-Regular" w:hAnsi="DIN-Regular" w:cs="DIN-Regular"/>
                <w:color w:val="000000" w:themeColor="text1"/>
                <w:sz w:val="20"/>
                <w:szCs w:val="20"/>
              </w:rPr>
              <w:t>eugdige</w:t>
            </w:r>
            <w:r w:rsidRPr="009D3BB7">
              <w:rPr>
                <w:rFonts w:ascii="DIN-Regular" w:eastAsia="DIN-Regular" w:hAnsi="DIN-Regular" w:cs="DIN-Regular"/>
                <w:color w:val="000000" w:themeColor="text1"/>
                <w:sz w:val="20"/>
                <w:szCs w:val="20"/>
              </w:rPr>
              <w:t xml:space="preserve"> van 12 tot en met 23 jaar die crimineel gedrag vertonen en/of </w:t>
            </w:r>
            <w:r w:rsidR="51D2D8D9" w:rsidRPr="009D3BB7">
              <w:rPr>
                <w:rFonts w:ascii="DIN-Regular" w:eastAsia="DIN-Regular" w:hAnsi="DIN-Regular" w:cs="DIN-Regular"/>
                <w:color w:val="000000" w:themeColor="text1"/>
                <w:sz w:val="20"/>
                <w:szCs w:val="20"/>
              </w:rPr>
              <w:t>problematisch middelengebruik</w:t>
            </w:r>
            <w:r w:rsidR="2E840295" w:rsidRPr="009D3BB7">
              <w:rPr>
                <w:rFonts w:ascii="DIN-Regular" w:eastAsia="DIN-Regular" w:hAnsi="DIN-Regular" w:cs="DIN-Regular"/>
                <w:color w:val="000000" w:themeColor="text1"/>
                <w:sz w:val="20"/>
                <w:szCs w:val="20"/>
              </w:rPr>
              <w:t xml:space="preserve"> hebben</w:t>
            </w:r>
            <w:r w:rsidR="0AE200FB" w:rsidRPr="009D3BB7">
              <w:rPr>
                <w:rFonts w:ascii="DIN-Regular" w:eastAsia="DIN-Regular" w:hAnsi="DIN-Regular" w:cs="DIN-Regular"/>
                <w:color w:val="000000" w:themeColor="text1"/>
                <w:sz w:val="20"/>
                <w:szCs w:val="20"/>
              </w:rPr>
              <w:t>. Dit gaat</w:t>
            </w:r>
            <w:r w:rsidR="51D2D8D9" w:rsidRPr="009D3BB7">
              <w:rPr>
                <w:rFonts w:ascii="DIN-Regular" w:eastAsia="DIN-Regular" w:hAnsi="DIN-Regular" w:cs="DIN-Regular"/>
                <w:color w:val="000000" w:themeColor="text1"/>
                <w:sz w:val="20"/>
                <w:szCs w:val="20"/>
              </w:rPr>
              <w:t xml:space="preserve"> </w:t>
            </w:r>
            <w:r w:rsidRPr="009D3BB7">
              <w:rPr>
                <w:rFonts w:ascii="DIN-Regular" w:eastAsia="DIN-Regular" w:hAnsi="DIN-Regular" w:cs="DIN-Regular"/>
                <w:color w:val="000000" w:themeColor="text1"/>
                <w:sz w:val="20"/>
                <w:szCs w:val="20"/>
              </w:rPr>
              <w:t>al dan niet gepaard</w:t>
            </w:r>
            <w:r w:rsidR="4B9EC4DC" w:rsidRPr="009D3BB7">
              <w:rPr>
                <w:rFonts w:ascii="DIN-Regular" w:eastAsia="DIN-Regular" w:hAnsi="DIN-Regular" w:cs="DIN-Regular"/>
                <w:color w:val="000000" w:themeColor="text1"/>
                <w:sz w:val="20"/>
                <w:szCs w:val="20"/>
              </w:rPr>
              <w:t xml:space="preserve"> </w:t>
            </w:r>
            <w:r w:rsidRPr="009D3BB7">
              <w:rPr>
                <w:rFonts w:ascii="DIN-Regular" w:eastAsia="DIN-Regular" w:hAnsi="DIN-Regular" w:cs="DIN-Regular"/>
                <w:color w:val="000000" w:themeColor="text1"/>
                <w:sz w:val="20"/>
                <w:szCs w:val="20"/>
              </w:rPr>
              <w:t>met psychische problemen.</w:t>
            </w:r>
          </w:p>
        </w:tc>
      </w:tr>
      <w:tr w:rsidR="367187F4" w:rsidRPr="009D3BB7" w14:paraId="23EC7947" w14:textId="77777777" w:rsidTr="339FD7EB">
        <w:trPr>
          <w:trHeight w:val="300"/>
        </w:trPr>
        <w:tc>
          <w:tcPr>
            <w:tcW w:w="2025" w:type="dxa"/>
          </w:tcPr>
          <w:p w14:paraId="17A8BE0F" w14:textId="5F2CF347"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Duur</w:t>
            </w:r>
          </w:p>
        </w:tc>
        <w:tc>
          <w:tcPr>
            <w:tcW w:w="7042" w:type="dxa"/>
          </w:tcPr>
          <w:p w14:paraId="7543C9AD" w14:textId="33F7E1A4" w:rsidR="0E9DF3E4" w:rsidRPr="009D3BB7" w:rsidRDefault="03F9E4C1" w:rsidP="6529138C">
            <w:pPr>
              <w:pStyle w:val="Lijstalinea"/>
              <w:spacing w:line="240" w:lineRule="auto"/>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6</w:t>
            </w:r>
            <w:r w:rsidR="1ED99FDD" w:rsidRPr="009D3BB7">
              <w:rPr>
                <w:rFonts w:ascii="DIN-Regular" w:eastAsia="DIN-Regular" w:hAnsi="DIN-Regular" w:cs="DIN-Regular"/>
                <w:color w:val="000000" w:themeColor="text1"/>
                <w:sz w:val="20"/>
                <w:szCs w:val="20"/>
              </w:rPr>
              <w:t xml:space="preserve"> tot </w:t>
            </w:r>
            <w:r w:rsidR="55926451" w:rsidRPr="009D3BB7">
              <w:rPr>
                <w:rFonts w:ascii="DIN-Regular" w:eastAsia="DIN-Regular" w:hAnsi="DIN-Regular" w:cs="DIN-Regular"/>
                <w:color w:val="000000" w:themeColor="text1"/>
                <w:sz w:val="20"/>
                <w:szCs w:val="20"/>
              </w:rPr>
              <w:t>9</w:t>
            </w:r>
            <w:r w:rsidR="1ED99FDD" w:rsidRPr="009D3BB7">
              <w:rPr>
                <w:rFonts w:ascii="DIN-Regular" w:eastAsia="DIN-Regular" w:hAnsi="DIN-Regular" w:cs="DIN-Regular"/>
                <w:color w:val="000000" w:themeColor="text1"/>
                <w:sz w:val="20"/>
                <w:szCs w:val="20"/>
              </w:rPr>
              <w:t xml:space="preserve"> maanden per traject</w:t>
            </w:r>
          </w:p>
        </w:tc>
      </w:tr>
      <w:tr w:rsidR="367187F4" w:rsidRPr="009D3BB7" w14:paraId="070653F6" w14:textId="77777777" w:rsidTr="339FD7EB">
        <w:trPr>
          <w:trHeight w:val="300"/>
        </w:trPr>
        <w:tc>
          <w:tcPr>
            <w:tcW w:w="2025" w:type="dxa"/>
          </w:tcPr>
          <w:p w14:paraId="676B87CE" w14:textId="6E5F5D71"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Intensiteit</w:t>
            </w:r>
          </w:p>
        </w:tc>
        <w:tc>
          <w:tcPr>
            <w:tcW w:w="7042" w:type="dxa"/>
          </w:tcPr>
          <w:p w14:paraId="7534A981" w14:textId="3BB24708" w:rsidR="367187F4" w:rsidRPr="009D3BB7" w:rsidRDefault="016BDE29" w:rsidP="3731FFDC">
            <w:pPr>
              <w:pStyle w:val="Lijstalinea"/>
              <w:spacing w:line="240" w:lineRule="auto"/>
              <w:jc w:val="both"/>
              <w:rPr>
                <w:rFonts w:ascii="DIN-Regular" w:eastAsia="DIN-Regular" w:hAnsi="DIN-Regular" w:cs="DIN-Regular"/>
                <w:color w:val="000000" w:themeColor="text1"/>
                <w:sz w:val="20"/>
                <w:szCs w:val="20"/>
              </w:rPr>
            </w:pPr>
            <w:r w:rsidRPr="339FD7EB">
              <w:rPr>
                <w:rFonts w:ascii="DIN-Regular" w:eastAsia="DIN-Regular" w:hAnsi="DIN-Regular" w:cs="DIN-Regular"/>
                <w:color w:val="000000" w:themeColor="text1"/>
                <w:sz w:val="20"/>
                <w:szCs w:val="20"/>
              </w:rPr>
              <w:t xml:space="preserve">Gemiddeld </w:t>
            </w:r>
            <w:r w:rsidR="45CC65A4" w:rsidRPr="339FD7EB">
              <w:rPr>
                <w:rFonts w:ascii="DIN-Regular" w:eastAsia="DIN-Regular" w:hAnsi="DIN-Regular" w:cs="DIN-Regular"/>
                <w:color w:val="000000" w:themeColor="text1"/>
                <w:sz w:val="20"/>
                <w:szCs w:val="20"/>
                <w:highlight w:val="yellow"/>
              </w:rPr>
              <w:t>6</w:t>
            </w:r>
            <w:r w:rsidR="45CC65A4" w:rsidRPr="11D6BFE7">
              <w:rPr>
                <w:rFonts w:ascii="DIN-Regular" w:eastAsia="DIN-Regular" w:hAnsi="DIN-Regular" w:cs="DIN-Regular"/>
                <w:color w:val="000000" w:themeColor="text1"/>
                <w:sz w:val="20"/>
                <w:szCs w:val="20"/>
              </w:rPr>
              <w:t xml:space="preserve"> </w:t>
            </w:r>
            <w:r w:rsidR="67118BE3" w:rsidRPr="11D6BFE7">
              <w:rPr>
                <w:rFonts w:ascii="DIN-Regular" w:eastAsia="DIN-Regular" w:hAnsi="DIN-Regular" w:cs="DIN-Regular"/>
                <w:strike/>
                <w:color w:val="000000" w:themeColor="text1"/>
                <w:sz w:val="20"/>
                <w:szCs w:val="20"/>
              </w:rPr>
              <w:t>3</w:t>
            </w:r>
            <w:r w:rsidRPr="339FD7EB">
              <w:rPr>
                <w:rFonts w:ascii="DIN-Regular" w:eastAsia="DIN-Regular" w:hAnsi="DIN-Regular" w:cs="DIN-Regular"/>
                <w:color w:val="000000" w:themeColor="text1"/>
                <w:sz w:val="20"/>
                <w:szCs w:val="20"/>
              </w:rPr>
              <w:t xml:space="preserve"> uur per week cliëntcontact</w:t>
            </w:r>
          </w:p>
        </w:tc>
      </w:tr>
    </w:tbl>
    <w:p w14:paraId="074CC8B0" w14:textId="1DEEEB93" w:rsidR="0032717F" w:rsidRPr="009D3BB7" w:rsidRDefault="0032717F" w:rsidP="6529138C">
      <w:pPr>
        <w:spacing w:after="160" w:line="259" w:lineRule="auto"/>
        <w:jc w:val="both"/>
        <w:rPr>
          <w:rFonts w:ascii="DIN-Regular" w:eastAsia="DIN-Regular" w:hAnsi="DIN-Regular" w:cs="DIN-Regular"/>
          <w:sz w:val="20"/>
          <w:szCs w:val="20"/>
          <w:highlight w:val="yellow"/>
        </w:rPr>
      </w:pPr>
    </w:p>
    <w:tbl>
      <w:tblPr>
        <w:tblStyle w:val="Tabelraster"/>
        <w:tblW w:w="9067" w:type="dxa"/>
        <w:tblLook w:val="06A0" w:firstRow="1" w:lastRow="0" w:firstColumn="1" w:lastColumn="0" w:noHBand="1" w:noVBand="1"/>
      </w:tblPr>
      <w:tblGrid>
        <w:gridCol w:w="2025"/>
        <w:gridCol w:w="7042"/>
      </w:tblGrid>
      <w:tr w:rsidR="367187F4" w:rsidRPr="009D3BB7" w14:paraId="19CAF489" w14:textId="77777777" w:rsidTr="339FD7EB">
        <w:trPr>
          <w:trHeight w:val="300"/>
        </w:trPr>
        <w:tc>
          <w:tcPr>
            <w:tcW w:w="2025" w:type="dxa"/>
            <w:shd w:val="clear" w:color="auto" w:fill="03A9F4" w:themeFill="accent3"/>
          </w:tcPr>
          <w:p w14:paraId="6D92994C" w14:textId="540A6C91" w:rsidR="367187F4" w:rsidRPr="009D3BB7" w:rsidRDefault="42E03F67"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 xml:space="preserve">Perceel </w:t>
            </w:r>
            <w:r w:rsidR="26921684" w:rsidRPr="009D3BB7">
              <w:rPr>
                <w:rFonts w:ascii="DIN-Regular" w:eastAsia="DIN-Regular" w:hAnsi="DIN-Regular" w:cs="DIN-Regular"/>
                <w:b/>
                <w:bCs/>
                <w:sz w:val="20"/>
                <w:szCs w:val="20"/>
              </w:rPr>
              <w:t>3</w:t>
            </w:r>
            <w:r w:rsidRPr="009D3BB7">
              <w:rPr>
                <w:rFonts w:ascii="DIN-Regular" w:eastAsia="DIN-Regular" w:hAnsi="DIN-Regular" w:cs="DIN-Regular"/>
                <w:b/>
                <w:bCs/>
                <w:sz w:val="20"/>
                <w:szCs w:val="20"/>
              </w:rPr>
              <w:t xml:space="preserve"> </w:t>
            </w:r>
            <w:r w:rsidR="4DA92BEA" w:rsidRPr="009D3BB7">
              <w:rPr>
                <w:rFonts w:ascii="DIN-Regular" w:eastAsia="DIN-Regular" w:hAnsi="DIN-Regular" w:cs="DIN-Regular"/>
                <w:b/>
                <w:bCs/>
                <w:sz w:val="20"/>
                <w:szCs w:val="20"/>
              </w:rPr>
              <w:t>F</w:t>
            </w:r>
            <w:r w:rsidR="0AD546B0" w:rsidRPr="009D3BB7">
              <w:rPr>
                <w:rFonts w:ascii="DIN-Regular" w:eastAsia="DIN-Regular" w:hAnsi="DIN-Regular" w:cs="DIN-Regular"/>
                <w:b/>
                <w:bCs/>
                <w:sz w:val="20"/>
                <w:szCs w:val="20"/>
              </w:rPr>
              <w:t>amilies First</w:t>
            </w:r>
          </w:p>
        </w:tc>
        <w:tc>
          <w:tcPr>
            <w:tcW w:w="7042" w:type="dxa"/>
            <w:shd w:val="clear" w:color="auto" w:fill="03A9F4" w:themeFill="accent3"/>
          </w:tcPr>
          <w:p w14:paraId="75307737" w14:textId="77777777"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Omschrijving</w:t>
            </w:r>
          </w:p>
        </w:tc>
      </w:tr>
      <w:tr w:rsidR="367187F4" w:rsidRPr="009D3BB7" w14:paraId="64742163" w14:textId="77777777" w:rsidTr="339FD7EB">
        <w:trPr>
          <w:trHeight w:val="300"/>
        </w:trPr>
        <w:tc>
          <w:tcPr>
            <w:tcW w:w="2025" w:type="dxa"/>
          </w:tcPr>
          <w:p w14:paraId="70A28812" w14:textId="5254CA20"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Resultaatgebieden</w:t>
            </w:r>
          </w:p>
        </w:tc>
        <w:tc>
          <w:tcPr>
            <w:tcW w:w="7042" w:type="dxa"/>
          </w:tcPr>
          <w:p w14:paraId="740FF2F1" w14:textId="2A423701" w:rsidR="50337215" w:rsidRPr="009D3BB7" w:rsidRDefault="0A4FEBAD" w:rsidP="0053512A">
            <w:pPr>
              <w:pStyle w:val="Lijstalinea"/>
              <w:numPr>
                <w:ilvl w:val="0"/>
                <w:numId w:val="8"/>
              </w:numPr>
              <w:spacing w:line="240" w:lineRule="auto"/>
              <w:ind w:left="415"/>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Bestaande patronen in het gedrag van de gezinsleden te veranderen die hebben geleid tot </w:t>
            </w:r>
            <w:r w:rsidR="631C8CFC" w:rsidRPr="009D3BB7">
              <w:rPr>
                <w:rFonts w:ascii="DIN-Regular" w:eastAsia="DIN-Regular" w:hAnsi="DIN-Regular" w:cs="DIN-Regular"/>
                <w:color w:val="000000" w:themeColor="text1"/>
                <w:sz w:val="20"/>
                <w:szCs w:val="20"/>
              </w:rPr>
              <w:t>een</w:t>
            </w:r>
            <w:r w:rsidR="175AB4FA" w:rsidRPr="009D3BB7">
              <w:rPr>
                <w:rFonts w:ascii="DIN-Regular" w:eastAsia="DIN-Regular" w:hAnsi="DIN-Regular" w:cs="DIN-Regular"/>
                <w:color w:val="000000" w:themeColor="text1"/>
                <w:sz w:val="20"/>
                <w:szCs w:val="20"/>
              </w:rPr>
              <w:t xml:space="preserve"> </w:t>
            </w:r>
            <w:r w:rsidR="6B5982F7" w:rsidRPr="009D3BB7">
              <w:rPr>
                <w:rFonts w:ascii="DIN-Regular" w:eastAsia="DIN-Regular" w:hAnsi="DIN-Regular" w:cs="DIN-Regular"/>
                <w:color w:val="000000" w:themeColor="text1"/>
                <w:sz w:val="20"/>
                <w:szCs w:val="20"/>
              </w:rPr>
              <w:t>dreigen</w:t>
            </w:r>
            <w:r w:rsidR="379ACB6B" w:rsidRPr="009D3BB7">
              <w:rPr>
                <w:rFonts w:ascii="DIN-Regular" w:eastAsia="DIN-Regular" w:hAnsi="DIN-Regular" w:cs="DIN-Regular"/>
                <w:color w:val="000000" w:themeColor="text1"/>
                <w:sz w:val="20"/>
                <w:szCs w:val="20"/>
              </w:rPr>
              <w:t>d</w:t>
            </w:r>
            <w:r w:rsidR="175AB4FA" w:rsidRPr="009D3BB7">
              <w:rPr>
                <w:rFonts w:ascii="DIN-Regular" w:eastAsia="DIN-Regular" w:hAnsi="DIN-Regular" w:cs="DIN-Regular"/>
                <w:color w:val="000000" w:themeColor="text1"/>
                <w:sz w:val="20"/>
                <w:szCs w:val="20"/>
              </w:rPr>
              <w:t xml:space="preserve"> uithuisplaatsing</w:t>
            </w:r>
            <w:r w:rsidR="5711F0C9" w:rsidRPr="009D3BB7">
              <w:rPr>
                <w:rFonts w:ascii="DIN-Regular" w:eastAsia="DIN-Regular" w:hAnsi="DIN-Regular" w:cs="DIN-Regular"/>
                <w:color w:val="000000" w:themeColor="text1"/>
                <w:sz w:val="20"/>
                <w:szCs w:val="20"/>
              </w:rPr>
              <w:t>.</w:t>
            </w:r>
          </w:p>
          <w:p w14:paraId="0582A841" w14:textId="14FD258C" w:rsidR="50337215" w:rsidRPr="009D3BB7" w:rsidRDefault="7CA7947B" w:rsidP="0053512A">
            <w:pPr>
              <w:pStyle w:val="Lijstalinea"/>
              <w:numPr>
                <w:ilvl w:val="0"/>
                <w:numId w:val="8"/>
              </w:numPr>
              <w:spacing w:line="240" w:lineRule="auto"/>
              <w:ind w:left="415"/>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Veiligheid van</w:t>
            </w:r>
            <w:r w:rsidR="4B90CA3E" w:rsidRPr="009D3BB7">
              <w:rPr>
                <w:rFonts w:ascii="DIN-Regular" w:eastAsia="DIN-Regular" w:hAnsi="DIN-Regular" w:cs="DIN-Regular"/>
                <w:color w:val="000000" w:themeColor="text1"/>
                <w:sz w:val="20"/>
                <w:szCs w:val="20"/>
              </w:rPr>
              <w:t xml:space="preserve"> alle</w:t>
            </w:r>
            <w:r w:rsidRPr="009D3BB7">
              <w:rPr>
                <w:rFonts w:ascii="DIN-Regular" w:eastAsia="DIN-Regular" w:hAnsi="DIN-Regular" w:cs="DIN-Regular"/>
                <w:color w:val="000000" w:themeColor="text1"/>
                <w:sz w:val="20"/>
                <w:szCs w:val="20"/>
              </w:rPr>
              <w:t xml:space="preserve"> gezinsleden waarborgen</w:t>
            </w:r>
            <w:r w:rsidR="735FE071" w:rsidRPr="009D3BB7">
              <w:rPr>
                <w:rFonts w:ascii="DIN-Regular" w:eastAsia="DIN-Regular" w:hAnsi="DIN-Regular" w:cs="DIN-Regular"/>
                <w:color w:val="000000" w:themeColor="text1"/>
                <w:sz w:val="20"/>
                <w:szCs w:val="20"/>
              </w:rPr>
              <w:t>.</w:t>
            </w:r>
          </w:p>
          <w:p w14:paraId="237C5C30" w14:textId="2A0E271B" w:rsidR="50337215" w:rsidRPr="009D3BB7" w:rsidRDefault="7CA7947B" w:rsidP="0053512A">
            <w:pPr>
              <w:pStyle w:val="Lijstalinea"/>
              <w:numPr>
                <w:ilvl w:val="0"/>
                <w:numId w:val="8"/>
              </w:numPr>
              <w:spacing w:line="240" w:lineRule="auto"/>
              <w:ind w:left="415"/>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Uithuisplaatsing voorkomen</w:t>
            </w:r>
            <w:r w:rsidR="735FE071" w:rsidRPr="009D3BB7">
              <w:rPr>
                <w:rFonts w:ascii="DIN-Regular" w:eastAsia="DIN-Regular" w:hAnsi="DIN-Regular" w:cs="DIN-Regular"/>
                <w:color w:val="000000" w:themeColor="text1"/>
                <w:sz w:val="20"/>
                <w:szCs w:val="20"/>
              </w:rPr>
              <w:t>.</w:t>
            </w:r>
          </w:p>
          <w:p w14:paraId="56788D15" w14:textId="2D36C43A" w:rsidR="50337215" w:rsidRPr="009D3BB7" w:rsidRDefault="7CA7947B" w:rsidP="0053512A">
            <w:pPr>
              <w:pStyle w:val="Lijstalinea"/>
              <w:numPr>
                <w:ilvl w:val="0"/>
                <w:numId w:val="8"/>
              </w:numPr>
              <w:spacing w:line="240" w:lineRule="auto"/>
              <w:ind w:left="415"/>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lastRenderedPageBreak/>
              <w:t>Betrekken van het sociale netwerk van het gezin en het versterken van het sociale netwerk.</w:t>
            </w:r>
          </w:p>
        </w:tc>
      </w:tr>
      <w:tr w:rsidR="367187F4" w:rsidRPr="009D3BB7" w14:paraId="4F027810" w14:textId="77777777" w:rsidTr="339FD7EB">
        <w:trPr>
          <w:trHeight w:val="300"/>
        </w:trPr>
        <w:tc>
          <w:tcPr>
            <w:tcW w:w="2025" w:type="dxa"/>
          </w:tcPr>
          <w:p w14:paraId="4C9B57F6" w14:textId="35453DDF"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lastRenderedPageBreak/>
              <w:t>Doelgroep</w:t>
            </w:r>
          </w:p>
        </w:tc>
        <w:tc>
          <w:tcPr>
            <w:tcW w:w="7042" w:type="dxa"/>
          </w:tcPr>
          <w:p w14:paraId="6C321D54" w14:textId="2A3DC670" w:rsidR="1AA3F8FE" w:rsidRPr="009D3BB7" w:rsidRDefault="25DC61E6" w:rsidP="3731FFDC">
            <w:pPr>
              <w:spacing w:line="240" w:lineRule="auto"/>
              <w:jc w:val="both"/>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De interventie is bedoeld voor gezinnen waarbij een uithuisplaatsing van één of meerdere jeugdigen in de leeftijd van 0 tot 18 jaar dreigt.</w:t>
            </w:r>
          </w:p>
        </w:tc>
      </w:tr>
      <w:tr w:rsidR="367187F4" w:rsidRPr="009D3BB7" w14:paraId="6D3E22E7" w14:textId="77777777" w:rsidTr="339FD7EB">
        <w:trPr>
          <w:trHeight w:val="300"/>
        </w:trPr>
        <w:tc>
          <w:tcPr>
            <w:tcW w:w="2025" w:type="dxa"/>
          </w:tcPr>
          <w:p w14:paraId="01C1D12E" w14:textId="5F2CF347"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Duur</w:t>
            </w:r>
          </w:p>
        </w:tc>
        <w:tc>
          <w:tcPr>
            <w:tcW w:w="7042" w:type="dxa"/>
          </w:tcPr>
          <w:p w14:paraId="1D5B1B59" w14:textId="006FB1B7" w:rsidR="64DD6F74" w:rsidRPr="009D3BB7" w:rsidRDefault="2B56AB27" w:rsidP="6529138C">
            <w:pPr>
              <w:pStyle w:val="Lijstalinea"/>
              <w:spacing w:line="240" w:lineRule="auto"/>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4</w:t>
            </w:r>
            <w:r w:rsidR="42E03F67" w:rsidRPr="009D3BB7">
              <w:rPr>
                <w:rFonts w:ascii="DIN-Regular" w:eastAsia="DIN-Regular" w:hAnsi="DIN-Regular" w:cs="DIN-Regular"/>
                <w:color w:val="000000" w:themeColor="text1"/>
                <w:sz w:val="20"/>
                <w:szCs w:val="20"/>
              </w:rPr>
              <w:t xml:space="preserve"> tot</w:t>
            </w:r>
            <w:r w:rsidR="74663D9E" w:rsidRPr="009D3BB7">
              <w:rPr>
                <w:rFonts w:ascii="DIN-Regular" w:eastAsia="DIN-Regular" w:hAnsi="DIN-Regular" w:cs="DIN-Regular"/>
                <w:color w:val="000000" w:themeColor="text1"/>
                <w:sz w:val="20"/>
                <w:szCs w:val="20"/>
              </w:rPr>
              <w:t xml:space="preserve"> 6</w:t>
            </w:r>
            <w:r w:rsidR="42E03F67" w:rsidRPr="009D3BB7">
              <w:rPr>
                <w:rFonts w:ascii="DIN-Regular" w:eastAsia="DIN-Regular" w:hAnsi="DIN-Regular" w:cs="DIN-Regular"/>
                <w:color w:val="000000" w:themeColor="text1"/>
                <w:sz w:val="20"/>
                <w:szCs w:val="20"/>
              </w:rPr>
              <w:t xml:space="preserve"> </w:t>
            </w:r>
            <w:r w:rsidR="72B27EC0" w:rsidRPr="009D3BB7">
              <w:rPr>
                <w:rFonts w:ascii="DIN-Regular" w:eastAsia="DIN-Regular" w:hAnsi="DIN-Regular" w:cs="DIN-Regular"/>
                <w:color w:val="000000" w:themeColor="text1"/>
                <w:sz w:val="20"/>
                <w:szCs w:val="20"/>
              </w:rPr>
              <w:t xml:space="preserve">weken </w:t>
            </w:r>
            <w:r w:rsidR="42E03F67" w:rsidRPr="009D3BB7">
              <w:rPr>
                <w:rFonts w:ascii="DIN-Regular" w:eastAsia="DIN-Regular" w:hAnsi="DIN-Regular" w:cs="DIN-Regular"/>
                <w:color w:val="000000" w:themeColor="text1"/>
                <w:sz w:val="20"/>
                <w:szCs w:val="20"/>
              </w:rPr>
              <w:t>per traject</w:t>
            </w:r>
          </w:p>
        </w:tc>
      </w:tr>
      <w:tr w:rsidR="367187F4" w:rsidRPr="009D3BB7" w14:paraId="38EB1D46" w14:textId="77777777" w:rsidTr="339FD7EB">
        <w:trPr>
          <w:trHeight w:val="300"/>
        </w:trPr>
        <w:tc>
          <w:tcPr>
            <w:tcW w:w="2025" w:type="dxa"/>
          </w:tcPr>
          <w:p w14:paraId="0EA896B7" w14:textId="6E5F5D71" w:rsidR="367187F4" w:rsidRPr="009D3BB7" w:rsidRDefault="1ED99FDD" w:rsidP="6529138C">
            <w:pPr>
              <w:jc w:val="both"/>
              <w:rPr>
                <w:rFonts w:ascii="DIN-Regular" w:eastAsia="DIN-Regular" w:hAnsi="DIN-Regular" w:cs="DIN-Regular"/>
                <w:b/>
                <w:bCs/>
                <w:sz w:val="20"/>
                <w:szCs w:val="20"/>
              </w:rPr>
            </w:pPr>
            <w:r w:rsidRPr="009D3BB7">
              <w:rPr>
                <w:rFonts w:ascii="DIN-Regular" w:eastAsia="DIN-Regular" w:hAnsi="DIN-Regular" w:cs="DIN-Regular"/>
                <w:b/>
                <w:bCs/>
                <w:sz w:val="20"/>
                <w:szCs w:val="20"/>
              </w:rPr>
              <w:t>Intensiteit</w:t>
            </w:r>
          </w:p>
        </w:tc>
        <w:tc>
          <w:tcPr>
            <w:tcW w:w="7042" w:type="dxa"/>
          </w:tcPr>
          <w:p w14:paraId="20E5C7D2" w14:textId="2BF5FF24" w:rsidR="367187F4" w:rsidRPr="009D3BB7" w:rsidRDefault="016BDE29" w:rsidP="3731FFDC">
            <w:pPr>
              <w:pStyle w:val="Lijstalinea"/>
              <w:spacing w:line="240" w:lineRule="auto"/>
              <w:jc w:val="both"/>
              <w:rPr>
                <w:rFonts w:ascii="DIN-Regular" w:eastAsia="DIN-Regular" w:hAnsi="DIN-Regular" w:cs="DIN-Regular"/>
                <w:color w:val="000000" w:themeColor="text1"/>
                <w:sz w:val="20"/>
                <w:szCs w:val="20"/>
              </w:rPr>
            </w:pPr>
            <w:r w:rsidRPr="339FD7EB">
              <w:rPr>
                <w:rFonts w:ascii="DIN-Regular" w:eastAsia="DIN-Regular" w:hAnsi="DIN-Regular" w:cs="DIN-Regular"/>
                <w:color w:val="000000" w:themeColor="text1"/>
                <w:sz w:val="20"/>
                <w:szCs w:val="20"/>
              </w:rPr>
              <w:t xml:space="preserve">Gemiddeld </w:t>
            </w:r>
            <w:r w:rsidR="77E2053B" w:rsidRPr="339FD7EB">
              <w:rPr>
                <w:rFonts w:ascii="DIN-Regular" w:eastAsia="DIN-Regular" w:hAnsi="DIN-Regular" w:cs="DIN-Regular"/>
                <w:color w:val="000000" w:themeColor="text1"/>
                <w:sz w:val="20"/>
                <w:szCs w:val="20"/>
                <w:highlight w:val="yellow"/>
              </w:rPr>
              <w:t>16</w:t>
            </w:r>
            <w:r w:rsidR="77E2053B" w:rsidRPr="339FD7EB">
              <w:rPr>
                <w:rFonts w:ascii="DIN-Regular" w:eastAsia="DIN-Regular" w:hAnsi="DIN-Regular" w:cs="DIN-Regular"/>
                <w:color w:val="000000" w:themeColor="text1"/>
                <w:sz w:val="20"/>
                <w:szCs w:val="20"/>
              </w:rPr>
              <w:t xml:space="preserve"> </w:t>
            </w:r>
            <w:r w:rsidR="5856E985" w:rsidRPr="11D6BFE7">
              <w:rPr>
                <w:rFonts w:ascii="DIN-Regular" w:eastAsia="DIN-Regular" w:hAnsi="DIN-Regular" w:cs="DIN-Regular"/>
                <w:strike/>
                <w:color w:val="000000" w:themeColor="text1"/>
                <w:sz w:val="20"/>
                <w:szCs w:val="20"/>
              </w:rPr>
              <w:t>9</w:t>
            </w:r>
            <w:r w:rsidRPr="339FD7EB">
              <w:rPr>
                <w:rFonts w:ascii="DIN-Regular" w:eastAsia="DIN-Regular" w:hAnsi="DIN-Regular" w:cs="DIN-Regular"/>
                <w:strike/>
                <w:color w:val="000000" w:themeColor="text1"/>
                <w:sz w:val="20"/>
                <w:szCs w:val="20"/>
              </w:rPr>
              <w:t xml:space="preserve"> </w:t>
            </w:r>
            <w:r w:rsidRPr="339FD7EB">
              <w:rPr>
                <w:rFonts w:ascii="DIN-Regular" w:eastAsia="DIN-Regular" w:hAnsi="DIN-Regular" w:cs="DIN-Regular"/>
                <w:color w:val="000000" w:themeColor="text1"/>
                <w:sz w:val="20"/>
                <w:szCs w:val="20"/>
              </w:rPr>
              <w:t>uur per week cliëntcontact</w:t>
            </w:r>
          </w:p>
        </w:tc>
      </w:tr>
    </w:tbl>
    <w:p w14:paraId="61F32B03" w14:textId="1C0A1896" w:rsidR="00A97603" w:rsidRPr="009D3BB7" w:rsidRDefault="00A97603" w:rsidP="6529138C">
      <w:pPr>
        <w:pStyle w:val="Plattetekst"/>
        <w:spacing w:after="160" w:line="259" w:lineRule="auto"/>
        <w:ind w:left="0"/>
        <w:jc w:val="both"/>
        <w:rPr>
          <w:rStyle w:val="normaltextrun"/>
          <w:rFonts w:ascii="DIN-Regular" w:hAnsi="DIN-Regular" w:cs="Segoe UI"/>
          <w:b/>
          <w:bCs/>
          <w:sz w:val="20"/>
          <w:szCs w:val="20"/>
        </w:rPr>
      </w:pPr>
    </w:p>
    <w:p w14:paraId="53808458" w14:textId="0786CEDE" w:rsidR="0029522D" w:rsidRPr="009D3BB7" w:rsidRDefault="0029522D" w:rsidP="6529138C">
      <w:pPr>
        <w:pStyle w:val="Plattetekst"/>
        <w:spacing w:after="160" w:line="259" w:lineRule="auto"/>
        <w:ind w:left="0"/>
        <w:jc w:val="both"/>
        <w:rPr>
          <w:rFonts w:ascii="DIN-Regular" w:hAnsi="DIN-Regular" w:cs="Arial"/>
          <w:b/>
          <w:bCs/>
          <w:sz w:val="20"/>
          <w:szCs w:val="20"/>
        </w:rPr>
      </w:pPr>
      <w:r w:rsidRPr="009D3BB7">
        <w:rPr>
          <w:rStyle w:val="normaltextrun"/>
          <w:rFonts w:ascii="DIN-Regular" w:hAnsi="DIN-Regular" w:cs="Segoe UI"/>
          <w:b/>
          <w:bCs/>
          <w:sz w:val="20"/>
          <w:szCs w:val="20"/>
        </w:rPr>
        <w:t>Kwaliteit</w:t>
      </w:r>
      <w:r w:rsidR="69FEBD76" w:rsidRPr="009D3BB7">
        <w:rPr>
          <w:rStyle w:val="normaltextrun"/>
          <w:rFonts w:ascii="DIN-Regular" w:hAnsi="DIN-Regular" w:cs="Segoe UI"/>
          <w:b/>
          <w:bCs/>
          <w:sz w:val="20"/>
          <w:szCs w:val="20"/>
        </w:rPr>
        <w:t>s-</w:t>
      </w:r>
      <w:r w:rsidRPr="009D3BB7">
        <w:rPr>
          <w:rStyle w:val="normaltextrun"/>
          <w:rFonts w:ascii="DIN-Regular" w:hAnsi="DIN-Regular" w:cs="Segoe UI"/>
          <w:b/>
          <w:bCs/>
          <w:sz w:val="20"/>
          <w:szCs w:val="20"/>
        </w:rPr>
        <w:t xml:space="preserve"> en uitvoeringscriteria</w:t>
      </w:r>
    </w:p>
    <w:tbl>
      <w:tblPr>
        <w:tblStyle w:val="Tabelraster"/>
        <w:tblW w:w="9072" w:type="dxa"/>
        <w:tblInd w:w="-5" w:type="dxa"/>
        <w:tblLook w:val="04A0" w:firstRow="1" w:lastRow="0" w:firstColumn="1" w:lastColumn="0" w:noHBand="0" w:noVBand="1"/>
      </w:tblPr>
      <w:tblGrid>
        <w:gridCol w:w="1418"/>
        <w:gridCol w:w="7654"/>
      </w:tblGrid>
      <w:tr w:rsidR="00415B66" w:rsidRPr="009D3BB7" w14:paraId="6B5422E7" w14:textId="77777777" w:rsidTr="339FD7EB">
        <w:trPr>
          <w:trHeight w:val="436"/>
        </w:trPr>
        <w:tc>
          <w:tcPr>
            <w:tcW w:w="9072" w:type="dxa"/>
            <w:gridSpan w:val="2"/>
            <w:shd w:val="clear" w:color="auto" w:fill="03A9F4" w:themeFill="accent3"/>
            <w:vAlign w:val="center"/>
          </w:tcPr>
          <w:p w14:paraId="7D381394" w14:textId="0810D014" w:rsidR="0029522D" w:rsidRPr="009D3BB7" w:rsidRDefault="44D46EDB" w:rsidP="3731FFDC">
            <w:pPr>
              <w:rPr>
                <w:rFonts w:ascii="DIN-Regular" w:eastAsia="DIN-Regular" w:hAnsi="DIN-Regular" w:cs="DIN-Regular"/>
                <w:b/>
                <w:bCs/>
                <w:sz w:val="20"/>
                <w:szCs w:val="20"/>
              </w:rPr>
            </w:pPr>
            <w:r w:rsidRPr="009D3BB7">
              <w:rPr>
                <w:rFonts w:ascii="DIN-Regular" w:eastAsia="DIN-Regular" w:hAnsi="DIN-Regular" w:cs="DIN-Regular"/>
                <w:b/>
                <w:bCs/>
                <w:sz w:val="20"/>
                <w:szCs w:val="20"/>
              </w:rPr>
              <w:t xml:space="preserve">Perceel 1 </w:t>
            </w:r>
            <w:r w:rsidR="09EF3B22" w:rsidRPr="009D3BB7">
              <w:rPr>
                <w:rFonts w:ascii="DIN-Regular" w:eastAsia="DIN-Regular" w:hAnsi="DIN-Regular" w:cs="DIN-Regular"/>
                <w:b/>
                <w:bCs/>
                <w:sz w:val="20"/>
                <w:szCs w:val="20"/>
              </w:rPr>
              <w:t>GezinsFACT</w:t>
            </w:r>
          </w:p>
        </w:tc>
      </w:tr>
      <w:tr w:rsidR="3731FFDC" w:rsidRPr="009D3BB7" w14:paraId="0497AE4F" w14:textId="77777777" w:rsidTr="339FD7EB">
        <w:trPr>
          <w:trHeight w:val="480"/>
        </w:trPr>
        <w:tc>
          <w:tcPr>
            <w:tcW w:w="1418" w:type="dxa"/>
            <w:vAlign w:val="center"/>
          </w:tcPr>
          <w:p w14:paraId="2D2FCAB1" w14:textId="1503256A" w:rsidR="27251246" w:rsidRPr="009D3BB7" w:rsidRDefault="27251246"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P1G1</w:t>
            </w:r>
          </w:p>
        </w:tc>
        <w:tc>
          <w:tcPr>
            <w:tcW w:w="7654" w:type="dxa"/>
          </w:tcPr>
          <w:p w14:paraId="3C516208" w14:textId="482B8B9B" w:rsidR="27251246" w:rsidRPr="009D3BB7" w:rsidRDefault="27251246" w:rsidP="755AD251">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Behandeling wordt altijd uitgevoerd door een multidisciplinair team waarvan ieder teamlid </w:t>
            </w:r>
            <w:r w:rsidR="66BC3651" w:rsidRPr="009D3BB7">
              <w:rPr>
                <w:rFonts w:ascii="DIN-Regular" w:eastAsia="DIN-Regular" w:hAnsi="DIN-Regular" w:cs="DIN-Regular"/>
                <w:color w:val="000000" w:themeColor="text1"/>
                <w:sz w:val="20"/>
                <w:szCs w:val="20"/>
              </w:rPr>
              <w:t xml:space="preserve">ten minste </w:t>
            </w:r>
            <w:r w:rsidRPr="009D3BB7">
              <w:rPr>
                <w:rFonts w:ascii="DIN-Regular" w:eastAsia="DIN-Regular" w:hAnsi="DIN-Regular" w:cs="DIN-Regular"/>
                <w:color w:val="000000" w:themeColor="text1"/>
                <w:sz w:val="20"/>
                <w:szCs w:val="20"/>
              </w:rPr>
              <w:t>in het bezit dient te zijn van een afgeronde vooropleiding op hbo-niveau.</w:t>
            </w:r>
          </w:p>
        </w:tc>
      </w:tr>
      <w:tr w:rsidR="3731FFDC" w:rsidRPr="009D3BB7" w14:paraId="58D8D711" w14:textId="77777777" w:rsidTr="339FD7EB">
        <w:trPr>
          <w:trHeight w:val="422"/>
        </w:trPr>
        <w:tc>
          <w:tcPr>
            <w:tcW w:w="1418" w:type="dxa"/>
            <w:vAlign w:val="center"/>
          </w:tcPr>
          <w:p w14:paraId="08B0D9C6" w14:textId="574029AC" w:rsidR="27251246" w:rsidRPr="009D3BB7" w:rsidRDefault="27251246"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P1G2</w:t>
            </w:r>
          </w:p>
        </w:tc>
        <w:tc>
          <w:tcPr>
            <w:tcW w:w="7654" w:type="dxa"/>
          </w:tcPr>
          <w:p w14:paraId="299D5E8E" w14:textId="645ABE6E" w:rsidR="27251246" w:rsidRPr="009D3BB7" w:rsidRDefault="27251246"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 xml:space="preserve">Behandeling wordt altijd uitgevoerd door een </w:t>
            </w:r>
            <w:r w:rsidR="3BAFE0EE" w:rsidRPr="009D3BB7">
              <w:rPr>
                <w:rFonts w:ascii="DIN-Regular" w:eastAsia="DIN-Regular" w:hAnsi="DIN-Regular" w:cs="DIN-Regular"/>
                <w:color w:val="000000" w:themeColor="text1"/>
                <w:sz w:val="20"/>
                <w:szCs w:val="20"/>
              </w:rPr>
              <w:t>p</w:t>
            </w:r>
            <w:r w:rsidRPr="009D3BB7">
              <w:rPr>
                <w:rFonts w:ascii="DIN-Regular" w:eastAsia="DIN-Regular" w:hAnsi="DIN-Regular" w:cs="DIN-Regular"/>
                <w:color w:val="000000" w:themeColor="text1"/>
                <w:sz w:val="20"/>
                <w:szCs w:val="20"/>
              </w:rPr>
              <w:t>rofessional die een registratie heeft in het beroepsregister SKJ (Stichting Kwaliteitskader Jeugd) of BIG-registratie (Beroepen in de Individuele Gezondheidszorg).</w:t>
            </w:r>
          </w:p>
        </w:tc>
      </w:tr>
      <w:tr w:rsidR="00766DDF" w:rsidRPr="009D3BB7" w14:paraId="7BF1A6AB" w14:textId="77777777" w:rsidTr="339FD7EB">
        <w:trPr>
          <w:trHeight w:val="422"/>
        </w:trPr>
        <w:tc>
          <w:tcPr>
            <w:tcW w:w="1418" w:type="dxa"/>
            <w:vAlign w:val="center"/>
          </w:tcPr>
          <w:p w14:paraId="24CEA9F9" w14:textId="3CB6B777" w:rsidR="0029522D" w:rsidRPr="009D3BB7" w:rsidRDefault="7F0372F1"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1A10A7A5" w:rsidRPr="009D3BB7">
              <w:rPr>
                <w:rFonts w:ascii="DIN-Regular" w:eastAsia="DIN-Regular" w:hAnsi="DIN-Regular" w:cs="DIN-Regular"/>
                <w:sz w:val="20"/>
                <w:szCs w:val="20"/>
              </w:rPr>
              <w:t>1</w:t>
            </w:r>
            <w:r w:rsidRPr="009D3BB7">
              <w:rPr>
                <w:rFonts w:ascii="DIN-Regular" w:eastAsia="DIN-Regular" w:hAnsi="DIN-Regular" w:cs="DIN-Regular"/>
                <w:sz w:val="20"/>
                <w:szCs w:val="20"/>
              </w:rPr>
              <w:t>G</w:t>
            </w:r>
            <w:r w:rsidR="12976E73" w:rsidRPr="009D3BB7">
              <w:rPr>
                <w:rFonts w:ascii="DIN-Regular" w:eastAsia="DIN-Regular" w:hAnsi="DIN-Regular" w:cs="DIN-Regular"/>
                <w:sz w:val="20"/>
                <w:szCs w:val="20"/>
              </w:rPr>
              <w:t>3</w:t>
            </w:r>
          </w:p>
        </w:tc>
        <w:tc>
          <w:tcPr>
            <w:tcW w:w="7654" w:type="dxa"/>
          </w:tcPr>
          <w:p w14:paraId="3249B9EA" w14:textId="67C28F32" w:rsidR="2F5504F4" w:rsidRPr="009D3BB7" w:rsidRDefault="40FCCF7D" w:rsidP="163B2CF8">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50B6B64D" w:rsidRPr="009D3BB7">
              <w:rPr>
                <w:rFonts w:ascii="DIN-Regular" w:eastAsia="DIN-Regular" w:hAnsi="DIN-Regular" w:cs="DIN-Regular"/>
                <w:color w:val="000000" w:themeColor="text1"/>
                <w:sz w:val="20"/>
                <w:szCs w:val="20"/>
              </w:rPr>
              <w:t xml:space="preserve"> werkt methodisch, planmatig en gebruikt - indien de interventie is opgenomen in de database van het Nederlands Jeugdinstituut – Evidence Based methodes.</w:t>
            </w:r>
          </w:p>
        </w:tc>
      </w:tr>
      <w:tr w:rsidR="00766DDF" w:rsidRPr="009D3BB7" w14:paraId="3F780F1F" w14:textId="45D3AD61" w:rsidTr="339FD7EB">
        <w:trPr>
          <w:trHeight w:val="422"/>
        </w:trPr>
        <w:tc>
          <w:tcPr>
            <w:tcW w:w="1418" w:type="dxa"/>
            <w:vAlign w:val="center"/>
          </w:tcPr>
          <w:p w14:paraId="6847BF5B" w14:textId="0934ECA4" w:rsidR="00011C77" w:rsidRPr="009D3BB7" w:rsidRDefault="1A10A7A5"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5D13FFCD" w:rsidRPr="009D3BB7">
              <w:rPr>
                <w:rFonts w:ascii="DIN-Regular" w:eastAsia="DIN-Regular" w:hAnsi="DIN-Regular" w:cs="DIN-Regular"/>
                <w:sz w:val="20"/>
                <w:szCs w:val="20"/>
              </w:rPr>
              <w:t>4</w:t>
            </w:r>
          </w:p>
        </w:tc>
        <w:tc>
          <w:tcPr>
            <w:tcW w:w="7654" w:type="dxa"/>
            <w:vAlign w:val="center"/>
          </w:tcPr>
          <w:p w14:paraId="577C67CB" w14:textId="2EF7E691" w:rsidR="2F5504F4" w:rsidRPr="009D3BB7" w:rsidRDefault="10B6CADD" w:rsidP="163B2CF8">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De generieke eis uit het Programma van Eisen om te werken volgens het principe ‘1 gezin, 1 plan, 1 regisseur’ vereist van de </w:t>
            </w:r>
            <w:r w:rsidR="40FCCF7D" w:rsidRPr="009D3BB7">
              <w:rPr>
                <w:rFonts w:ascii="DIN-Regular" w:eastAsia="DIN-Regular" w:hAnsi="DIN-Regular" w:cs="DIN-Regular"/>
                <w:color w:val="000000" w:themeColor="text1"/>
                <w:sz w:val="20"/>
                <w:szCs w:val="20"/>
              </w:rPr>
              <w:t>jeugdhulpaanbieder</w:t>
            </w:r>
            <w:r w:rsidRPr="009D3BB7">
              <w:rPr>
                <w:rFonts w:ascii="DIN-Regular" w:eastAsia="DIN-Regular" w:hAnsi="DIN-Regular" w:cs="DIN-Regular"/>
                <w:color w:val="000000" w:themeColor="text1"/>
                <w:sz w:val="20"/>
                <w:szCs w:val="20"/>
              </w:rPr>
              <w:t xml:space="preserve"> de beschikbaarheid van één actief betrokken (casus)regisseur per jeugdige en gezin.</w:t>
            </w:r>
          </w:p>
        </w:tc>
      </w:tr>
      <w:tr w:rsidR="00766DDF" w:rsidRPr="009D3BB7" w14:paraId="51E6E5A8" w14:textId="77777777" w:rsidTr="339FD7EB">
        <w:trPr>
          <w:trHeight w:val="422"/>
        </w:trPr>
        <w:tc>
          <w:tcPr>
            <w:tcW w:w="1418" w:type="dxa"/>
            <w:vAlign w:val="center"/>
          </w:tcPr>
          <w:p w14:paraId="22F24E0A" w14:textId="46F30E16" w:rsidR="00011C77" w:rsidRPr="009D3BB7" w:rsidRDefault="1A10A7A5"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5281866E" w:rsidRPr="009D3BB7">
              <w:rPr>
                <w:rFonts w:ascii="DIN-Regular" w:eastAsia="DIN-Regular" w:hAnsi="DIN-Regular" w:cs="DIN-Regular"/>
                <w:sz w:val="20"/>
                <w:szCs w:val="20"/>
              </w:rPr>
              <w:t>5</w:t>
            </w:r>
          </w:p>
        </w:tc>
        <w:tc>
          <w:tcPr>
            <w:tcW w:w="7654" w:type="dxa"/>
            <w:vAlign w:val="center"/>
          </w:tcPr>
          <w:p w14:paraId="11281CD9" w14:textId="0C26AB77" w:rsidR="2F5504F4" w:rsidRPr="009D3BB7" w:rsidRDefault="40FCCF7D" w:rsidP="163B2CF8">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50B6B64D" w:rsidRPr="009D3BB7">
              <w:rPr>
                <w:rFonts w:ascii="DIN-Regular" w:eastAsia="DIN-Regular" w:hAnsi="DIN-Regular" w:cs="DIN-Regular"/>
                <w:color w:val="000000" w:themeColor="text1"/>
                <w:sz w:val="20"/>
                <w:szCs w:val="20"/>
              </w:rPr>
              <w:t xml:space="preserve"> dient ‘regievoering' duidelijk te beleggen in het </w:t>
            </w:r>
            <w:r w:rsidR="2D8FF7E6" w:rsidRPr="009D3BB7">
              <w:rPr>
                <w:rFonts w:ascii="DIN-Regular" w:eastAsia="DIN-Regular" w:hAnsi="DIN-Regular" w:cs="DIN-Regular"/>
                <w:color w:val="000000" w:themeColor="text1"/>
                <w:sz w:val="20"/>
                <w:szCs w:val="20"/>
              </w:rPr>
              <w:t>p</w:t>
            </w:r>
            <w:r w:rsidR="50B6B64D" w:rsidRPr="009D3BB7">
              <w:rPr>
                <w:rFonts w:ascii="DIN-Regular" w:eastAsia="DIN-Regular" w:hAnsi="DIN-Regular" w:cs="DIN-Regular"/>
                <w:color w:val="000000" w:themeColor="text1"/>
                <w:sz w:val="20"/>
                <w:szCs w:val="20"/>
              </w:rPr>
              <w:t>erspectiefplan.</w:t>
            </w:r>
          </w:p>
        </w:tc>
      </w:tr>
      <w:tr w:rsidR="00766DDF" w:rsidRPr="009D3BB7" w14:paraId="68942EC8" w14:textId="77777777" w:rsidTr="339FD7EB">
        <w:trPr>
          <w:trHeight w:val="422"/>
        </w:trPr>
        <w:tc>
          <w:tcPr>
            <w:tcW w:w="1418" w:type="dxa"/>
            <w:vAlign w:val="center"/>
          </w:tcPr>
          <w:p w14:paraId="05AAB9F0" w14:textId="3F102F9C" w:rsidR="00011C77" w:rsidRPr="009D3BB7" w:rsidRDefault="1A10A7A5"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22EF0842" w:rsidRPr="009D3BB7">
              <w:rPr>
                <w:rFonts w:ascii="DIN-Regular" w:eastAsia="DIN-Regular" w:hAnsi="DIN-Regular" w:cs="DIN-Regular"/>
                <w:sz w:val="20"/>
                <w:szCs w:val="20"/>
              </w:rPr>
              <w:t>6</w:t>
            </w:r>
          </w:p>
        </w:tc>
        <w:tc>
          <w:tcPr>
            <w:tcW w:w="7654" w:type="dxa"/>
            <w:vAlign w:val="center"/>
          </w:tcPr>
          <w:p w14:paraId="76813595" w14:textId="01229B09" w:rsidR="2F5504F4" w:rsidRPr="009D3BB7" w:rsidRDefault="604DD6D8"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 dient tijdens de behandelperiode relevante partijen (b</w:t>
            </w:r>
            <w:r w:rsidR="48E32656" w:rsidRPr="009D3BB7">
              <w:rPr>
                <w:rFonts w:ascii="DIN-Regular" w:eastAsia="DIN-Regular" w:hAnsi="DIN-Regular" w:cs="DIN-Regular"/>
                <w:color w:val="000000" w:themeColor="text1"/>
                <w:sz w:val="20"/>
                <w:szCs w:val="20"/>
              </w:rPr>
              <w:t>ijvoorbeeld:</w:t>
            </w:r>
            <w:r w:rsidRPr="009D3BB7">
              <w:rPr>
                <w:rFonts w:ascii="DIN-Regular" w:eastAsia="DIN-Regular" w:hAnsi="DIN-Regular" w:cs="DIN-Regular"/>
                <w:color w:val="000000" w:themeColor="text1"/>
                <w:sz w:val="20"/>
                <w:szCs w:val="20"/>
              </w:rPr>
              <w:t xml:space="preserve"> gezinsvoogd, Gemeentelijke Toegang &amp; Regie en/of gecertificeerde instellingen) tijdig te informeren inzake ontwikkelingen m.b.t. jeugdige(n) en gezin, die een directe invloed (kunnen) hebben op (één van) de onderstaande punten:</w:t>
            </w:r>
          </w:p>
          <w:p w14:paraId="40B04951" w14:textId="526FB247" w:rsidR="2F5504F4" w:rsidRPr="009D3BB7" w:rsidRDefault="604DD6D8"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Duur van de behandelperiode.</w:t>
            </w:r>
          </w:p>
          <w:p w14:paraId="702B821A" w14:textId="0C47301C" w:rsidR="2F5504F4" w:rsidRPr="009D3BB7" w:rsidRDefault="604DD6D8"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Intensiteit van de behandeling.</w:t>
            </w:r>
          </w:p>
          <w:p w14:paraId="59192B3A" w14:textId="25AC6A1B" w:rsidR="2F5504F4" w:rsidRPr="009D3BB7" w:rsidRDefault="604DD6D8"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Uithuisplaatsing van de jeugdige(n).</w:t>
            </w:r>
          </w:p>
          <w:p w14:paraId="61024759" w14:textId="19EF692E" w:rsidR="2F5504F4" w:rsidRPr="009D3BB7" w:rsidRDefault="2F5504F4" w:rsidP="3731FFDC">
            <w:pPr>
              <w:pStyle w:val="Lijstalinea"/>
              <w:spacing w:line="240" w:lineRule="auto"/>
              <w:rPr>
                <w:rFonts w:ascii="DIN-Regular" w:eastAsia="DIN-Regular" w:hAnsi="DIN-Regular" w:cs="DIN-Regular"/>
                <w:sz w:val="20"/>
                <w:szCs w:val="20"/>
              </w:rPr>
            </w:pPr>
          </w:p>
          <w:p w14:paraId="10D53454" w14:textId="7A312B1E" w:rsidR="2F5504F4" w:rsidRPr="009D3BB7" w:rsidRDefault="604DD6D8"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Partijen dienen daardoor sneller met elkaar te kunnen schakelen inzake het op- en afschalen van de jeugdhulp.</w:t>
            </w:r>
          </w:p>
        </w:tc>
      </w:tr>
      <w:tr w:rsidR="00766DDF" w:rsidRPr="009D3BB7" w14:paraId="2356EB30" w14:textId="77777777" w:rsidTr="339FD7EB">
        <w:trPr>
          <w:trHeight w:val="422"/>
        </w:trPr>
        <w:tc>
          <w:tcPr>
            <w:tcW w:w="1418" w:type="dxa"/>
            <w:vAlign w:val="center"/>
          </w:tcPr>
          <w:p w14:paraId="43C9D655" w14:textId="0E27345C" w:rsidR="075EADB8" w:rsidRPr="009D3BB7" w:rsidRDefault="00273C45"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7DAEEB30" w:rsidRPr="009D3BB7">
              <w:rPr>
                <w:rFonts w:ascii="DIN-Regular" w:eastAsia="DIN-Regular" w:hAnsi="DIN-Regular" w:cs="DIN-Regular"/>
                <w:sz w:val="20"/>
                <w:szCs w:val="20"/>
              </w:rPr>
              <w:t>7</w:t>
            </w:r>
          </w:p>
          <w:p w14:paraId="7CBF0C38" w14:textId="4606FCA5" w:rsidR="2F5504F4" w:rsidRPr="009D3BB7" w:rsidRDefault="2F5504F4" w:rsidP="3731FFDC">
            <w:pPr>
              <w:pStyle w:val="Plattetekst"/>
              <w:ind w:left="0"/>
              <w:rPr>
                <w:rFonts w:ascii="DIN-Regular" w:eastAsia="DIN-Regular" w:hAnsi="DIN-Regular" w:cs="DIN-Regular"/>
                <w:sz w:val="20"/>
                <w:szCs w:val="20"/>
              </w:rPr>
            </w:pPr>
          </w:p>
        </w:tc>
        <w:tc>
          <w:tcPr>
            <w:tcW w:w="7654" w:type="dxa"/>
            <w:vAlign w:val="center"/>
          </w:tcPr>
          <w:p w14:paraId="1F92C821" w14:textId="1453F7F0" w:rsidR="2F5504F4" w:rsidRPr="009D3BB7" w:rsidRDefault="40FCCF7D"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1B994459" w:rsidRPr="009D3BB7">
              <w:rPr>
                <w:rFonts w:ascii="DIN-Regular" w:eastAsia="DIN-Regular" w:hAnsi="DIN-Regular" w:cs="DIN-Regular"/>
                <w:color w:val="000000" w:themeColor="text1"/>
                <w:sz w:val="20"/>
                <w:szCs w:val="20"/>
              </w:rPr>
              <w:t xml:space="preserve"> is, gedurende de gehele behandelperiode, 24/7 uur bereikbaar en beschikbaar voor </w:t>
            </w:r>
            <w:r w:rsidR="73148818" w:rsidRPr="009D3BB7">
              <w:rPr>
                <w:rFonts w:ascii="DIN-Regular" w:eastAsia="DIN-Regular" w:hAnsi="DIN-Regular" w:cs="DIN-Regular"/>
                <w:color w:val="000000" w:themeColor="text1"/>
                <w:sz w:val="20"/>
                <w:szCs w:val="20"/>
              </w:rPr>
              <w:t>j</w:t>
            </w:r>
            <w:r w:rsidR="1B994459" w:rsidRPr="009D3BB7">
              <w:rPr>
                <w:rFonts w:ascii="DIN-Regular" w:eastAsia="DIN-Regular" w:hAnsi="DIN-Regular" w:cs="DIN-Regular"/>
                <w:color w:val="000000" w:themeColor="text1"/>
                <w:sz w:val="20"/>
                <w:szCs w:val="20"/>
              </w:rPr>
              <w:t xml:space="preserve">eugdige(n) en/ of gezin. Hieronder wordt verstaan dat er minimaal één bevoegde jeugdhulpverlener van het GezinsFACT-team 24 uur per dag en </w:t>
            </w:r>
            <w:r w:rsidR="2328AD29" w:rsidRPr="009D3BB7">
              <w:rPr>
                <w:rFonts w:ascii="DIN-Regular" w:eastAsia="DIN-Regular" w:hAnsi="DIN-Regular" w:cs="DIN-Regular"/>
                <w:color w:val="000000" w:themeColor="text1"/>
                <w:sz w:val="20"/>
                <w:szCs w:val="20"/>
              </w:rPr>
              <w:t>zeven</w:t>
            </w:r>
            <w:r w:rsidR="1B994459" w:rsidRPr="009D3BB7">
              <w:rPr>
                <w:rFonts w:ascii="DIN-Regular" w:eastAsia="DIN-Regular" w:hAnsi="DIN-Regular" w:cs="DIN-Regular"/>
                <w:color w:val="000000" w:themeColor="text1"/>
                <w:sz w:val="20"/>
                <w:szCs w:val="20"/>
              </w:rPr>
              <w:t xml:space="preserve"> dagen per week bereikbaar is om in contact te treden met jeugdige(n) en/of gezin. </w:t>
            </w:r>
          </w:p>
          <w:p w14:paraId="1CEE1838" w14:textId="5AAC4D0A" w:rsidR="2F5504F4" w:rsidRPr="009D3BB7" w:rsidRDefault="2F5504F4" w:rsidP="3731FFDC">
            <w:pPr>
              <w:spacing w:line="240" w:lineRule="auto"/>
              <w:rPr>
                <w:rFonts w:ascii="DIN-Regular" w:eastAsia="DIN-Regular" w:hAnsi="DIN-Regular" w:cs="DIN-Regular"/>
                <w:color w:val="000000" w:themeColor="text1"/>
                <w:sz w:val="20"/>
                <w:szCs w:val="20"/>
              </w:rPr>
            </w:pPr>
          </w:p>
          <w:p w14:paraId="7FEDF5CB" w14:textId="781C7213" w:rsidR="2F5504F4" w:rsidRPr="009D3BB7" w:rsidRDefault="40FCCF7D"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1B994459" w:rsidRPr="009D3BB7">
              <w:rPr>
                <w:rFonts w:ascii="DIN-Regular" w:eastAsia="DIN-Regular" w:hAnsi="DIN-Regular" w:cs="DIN-Regular"/>
                <w:color w:val="000000" w:themeColor="text1"/>
                <w:sz w:val="20"/>
                <w:szCs w:val="20"/>
              </w:rPr>
              <w:t xml:space="preserve"> biedt in ieder geval de mogelijkheid aan jeugdige</w:t>
            </w:r>
            <w:r w:rsidR="765B91C0" w:rsidRPr="009D3BB7">
              <w:rPr>
                <w:rFonts w:ascii="DIN-Regular" w:eastAsia="DIN-Regular" w:hAnsi="DIN-Regular" w:cs="DIN-Regular"/>
                <w:color w:val="000000" w:themeColor="text1"/>
                <w:sz w:val="20"/>
                <w:szCs w:val="20"/>
              </w:rPr>
              <w:t xml:space="preserve"> en/of gezin </w:t>
            </w:r>
            <w:r w:rsidR="1B994459" w:rsidRPr="009D3BB7">
              <w:rPr>
                <w:rFonts w:ascii="DIN-Regular" w:eastAsia="DIN-Regular" w:hAnsi="DIN-Regular" w:cs="DIN-Regular"/>
                <w:color w:val="000000" w:themeColor="text1"/>
                <w:sz w:val="20"/>
                <w:szCs w:val="20"/>
              </w:rPr>
              <w:t xml:space="preserve">om telefonisch in gesprek te komen met </w:t>
            </w:r>
            <w:r w:rsidR="470B8709" w:rsidRPr="009D3BB7">
              <w:rPr>
                <w:rFonts w:ascii="DIN-Regular" w:eastAsia="DIN-Regular" w:hAnsi="DIN-Regular" w:cs="DIN-Regular"/>
                <w:color w:val="000000" w:themeColor="text1"/>
                <w:sz w:val="20"/>
                <w:szCs w:val="20"/>
              </w:rPr>
              <w:t>een</w:t>
            </w:r>
            <w:r w:rsidR="1B994459" w:rsidRPr="009D3BB7">
              <w:rPr>
                <w:rFonts w:ascii="DIN-Regular" w:eastAsia="DIN-Regular" w:hAnsi="DIN-Regular" w:cs="DIN-Regular"/>
                <w:color w:val="000000" w:themeColor="text1"/>
                <w:sz w:val="20"/>
                <w:szCs w:val="20"/>
              </w:rPr>
              <w:t xml:space="preserve"> jeugdhulpverlener.</w:t>
            </w:r>
          </w:p>
        </w:tc>
      </w:tr>
      <w:tr w:rsidR="163B2CF8" w:rsidRPr="009D3BB7" w14:paraId="23C9C629" w14:textId="77777777" w:rsidTr="339FD7EB">
        <w:trPr>
          <w:trHeight w:val="422"/>
        </w:trPr>
        <w:tc>
          <w:tcPr>
            <w:tcW w:w="1418" w:type="dxa"/>
            <w:vAlign w:val="center"/>
          </w:tcPr>
          <w:p w14:paraId="7BF913AA" w14:textId="64CD198F" w:rsidR="270A2F37" w:rsidRPr="009D3BB7" w:rsidRDefault="0B7CFEB7"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088D7B6B" w:rsidRPr="009D3BB7">
              <w:rPr>
                <w:rFonts w:ascii="DIN-Regular" w:eastAsia="DIN-Regular" w:hAnsi="DIN-Regular" w:cs="DIN-Regular"/>
                <w:sz w:val="20"/>
                <w:szCs w:val="20"/>
              </w:rPr>
              <w:t>8</w:t>
            </w:r>
          </w:p>
        </w:tc>
        <w:tc>
          <w:tcPr>
            <w:tcW w:w="7654" w:type="dxa"/>
            <w:vAlign w:val="center"/>
          </w:tcPr>
          <w:p w14:paraId="1C7E7B95" w14:textId="1A04EBAC" w:rsidR="270A2F37" w:rsidRPr="009D3BB7" w:rsidRDefault="27D215FB"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0B7CFEB7" w:rsidRPr="009D3BB7">
              <w:rPr>
                <w:rFonts w:ascii="DIN-Regular" w:eastAsia="DIN-Regular" w:hAnsi="DIN-Regular" w:cs="DIN-Regular"/>
                <w:color w:val="000000" w:themeColor="text1"/>
                <w:sz w:val="20"/>
                <w:szCs w:val="20"/>
              </w:rPr>
              <w:t xml:space="preserve"> dient</w:t>
            </w:r>
            <w:r w:rsidR="0A4409A2" w:rsidRPr="009D3BB7">
              <w:rPr>
                <w:rFonts w:ascii="DIN-Regular" w:eastAsia="DIN-Regular" w:hAnsi="DIN-Regular" w:cs="DIN-Regular"/>
                <w:color w:val="000000" w:themeColor="text1"/>
                <w:sz w:val="20"/>
                <w:szCs w:val="20"/>
              </w:rPr>
              <w:t xml:space="preserve">, gedurende de gehele behandelperiode, </w:t>
            </w:r>
            <w:r w:rsidR="0B7CFEB7" w:rsidRPr="009D3BB7">
              <w:rPr>
                <w:rFonts w:ascii="DIN-Regular" w:eastAsia="DIN-Regular" w:hAnsi="DIN-Regular" w:cs="DIN-Regular"/>
                <w:color w:val="000000" w:themeColor="text1"/>
                <w:sz w:val="20"/>
                <w:szCs w:val="20"/>
              </w:rPr>
              <w:t xml:space="preserve">minimaal één bevoegde jeugdhulpverlener van het GezinsFACT-team 24 uur per dag en </w:t>
            </w:r>
            <w:r w:rsidR="77F5D92E" w:rsidRPr="009D3BB7">
              <w:rPr>
                <w:rFonts w:ascii="DIN-Regular" w:eastAsia="DIN-Regular" w:hAnsi="DIN-Regular" w:cs="DIN-Regular"/>
                <w:color w:val="000000" w:themeColor="text1"/>
                <w:sz w:val="20"/>
                <w:szCs w:val="20"/>
              </w:rPr>
              <w:t>zeven</w:t>
            </w:r>
            <w:r w:rsidR="0B7CFEB7" w:rsidRPr="009D3BB7">
              <w:rPr>
                <w:rFonts w:ascii="DIN-Regular" w:eastAsia="DIN-Regular" w:hAnsi="DIN-Regular" w:cs="DIN-Regular"/>
                <w:color w:val="000000" w:themeColor="text1"/>
                <w:sz w:val="20"/>
                <w:szCs w:val="20"/>
              </w:rPr>
              <w:t xml:space="preserve"> dagen per week beschikbaar te hebben voor </w:t>
            </w:r>
            <w:r w:rsidR="79007C3C" w:rsidRPr="009D3BB7">
              <w:rPr>
                <w:rFonts w:ascii="DIN-Regular" w:eastAsia="DIN-Regular" w:hAnsi="DIN-Regular" w:cs="DIN-Regular"/>
                <w:color w:val="000000" w:themeColor="text1"/>
                <w:sz w:val="20"/>
                <w:szCs w:val="20"/>
              </w:rPr>
              <w:t>j</w:t>
            </w:r>
            <w:r w:rsidR="0B7CFEB7" w:rsidRPr="009D3BB7">
              <w:rPr>
                <w:rFonts w:ascii="DIN-Regular" w:eastAsia="DIN-Regular" w:hAnsi="DIN-Regular" w:cs="DIN-Regular"/>
                <w:color w:val="000000" w:themeColor="text1"/>
                <w:sz w:val="20"/>
                <w:szCs w:val="20"/>
              </w:rPr>
              <w:t xml:space="preserve">eugdige(n) en/of gezin, om buiten de standaard kantoortijden van de </w:t>
            </w:r>
            <w:r w:rsidR="44F5D487" w:rsidRPr="009D3BB7">
              <w:rPr>
                <w:rFonts w:ascii="DIN-Regular" w:eastAsia="DIN-Regular" w:hAnsi="DIN-Regular" w:cs="DIN-Regular"/>
                <w:color w:val="000000" w:themeColor="text1"/>
                <w:sz w:val="20"/>
                <w:szCs w:val="20"/>
              </w:rPr>
              <w:t>jeugdhulpaanbieder</w:t>
            </w:r>
            <w:r w:rsidR="0B7CFEB7" w:rsidRPr="009D3BB7">
              <w:rPr>
                <w:rFonts w:ascii="DIN-Regular" w:eastAsia="DIN-Regular" w:hAnsi="DIN-Regular" w:cs="DIN-Regular"/>
                <w:color w:val="000000" w:themeColor="text1"/>
                <w:sz w:val="20"/>
                <w:szCs w:val="20"/>
              </w:rPr>
              <w:t xml:space="preserve">, </w:t>
            </w:r>
            <w:r w:rsidR="5FD770FA" w:rsidRPr="009D3BB7">
              <w:rPr>
                <w:rFonts w:ascii="DIN-Regular" w:eastAsia="DIN-Regular" w:hAnsi="DIN-Regular" w:cs="DIN-Regular"/>
                <w:color w:val="000000" w:themeColor="text1"/>
                <w:sz w:val="20"/>
                <w:szCs w:val="20"/>
              </w:rPr>
              <w:t>j</w:t>
            </w:r>
            <w:r w:rsidR="0B7CFEB7" w:rsidRPr="009D3BB7">
              <w:rPr>
                <w:rFonts w:ascii="DIN-Regular" w:eastAsia="DIN-Regular" w:hAnsi="DIN-Regular" w:cs="DIN-Regular"/>
                <w:color w:val="000000" w:themeColor="text1"/>
                <w:sz w:val="20"/>
                <w:szCs w:val="20"/>
              </w:rPr>
              <w:t xml:space="preserve">eugdige(n) en/of gezin fysiek te bezoeken als de situatie daarom vraagt. </w:t>
            </w:r>
            <w:r w:rsidR="270A2F37" w:rsidRPr="009D3BB7">
              <w:rPr>
                <w:rFonts w:ascii="DIN-Regular" w:hAnsi="DIN-Regular"/>
              </w:rPr>
              <w:br/>
            </w:r>
          </w:p>
          <w:p w14:paraId="79983B3A" w14:textId="6857F013" w:rsidR="270A2F37" w:rsidRPr="009D3BB7" w:rsidRDefault="0B7CFEB7" w:rsidP="163B2CF8">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Hieraan voorafgaand zal er altijd een telefonisch gesprek plaatsvinden waarin de situatie wordt geïnventariseerd en de noodzaak voor een fysiek bezoek aan </w:t>
            </w:r>
            <w:r w:rsidR="42DA813D" w:rsidRPr="009D3BB7">
              <w:rPr>
                <w:rFonts w:ascii="DIN-Regular" w:eastAsia="DIN-Regular" w:hAnsi="DIN-Regular" w:cs="DIN-Regular"/>
                <w:color w:val="000000" w:themeColor="text1"/>
                <w:sz w:val="20"/>
                <w:szCs w:val="20"/>
              </w:rPr>
              <w:t>j</w:t>
            </w:r>
            <w:r w:rsidRPr="009D3BB7">
              <w:rPr>
                <w:rFonts w:ascii="DIN-Regular" w:eastAsia="DIN-Regular" w:hAnsi="DIN-Regular" w:cs="DIN-Regular"/>
                <w:color w:val="000000" w:themeColor="text1"/>
                <w:sz w:val="20"/>
                <w:szCs w:val="20"/>
              </w:rPr>
              <w:t>eugdige(n) en/of gezin nader wordt bepaald.</w:t>
            </w:r>
          </w:p>
        </w:tc>
      </w:tr>
      <w:tr w:rsidR="00766DDF" w:rsidRPr="009D3BB7" w14:paraId="5F1FEFC8" w14:textId="77777777" w:rsidTr="339FD7EB">
        <w:trPr>
          <w:trHeight w:val="422"/>
        </w:trPr>
        <w:tc>
          <w:tcPr>
            <w:tcW w:w="1418" w:type="dxa"/>
            <w:vAlign w:val="center"/>
          </w:tcPr>
          <w:p w14:paraId="2654DEAA" w14:textId="2A51ABA9" w:rsidR="075EADB8" w:rsidRPr="009D3BB7" w:rsidRDefault="6E2CCF3B"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77BCFB20" w:rsidRPr="009D3BB7">
              <w:rPr>
                <w:rFonts w:ascii="DIN-Regular" w:eastAsia="DIN-Regular" w:hAnsi="DIN-Regular" w:cs="DIN-Regular"/>
                <w:sz w:val="20"/>
                <w:szCs w:val="20"/>
              </w:rPr>
              <w:t>9</w:t>
            </w:r>
          </w:p>
          <w:p w14:paraId="488E1162" w14:textId="051051F5" w:rsidR="2F5504F4" w:rsidRPr="009D3BB7" w:rsidRDefault="2F5504F4" w:rsidP="3731FFDC">
            <w:pPr>
              <w:pStyle w:val="Plattetekst"/>
              <w:ind w:left="0"/>
              <w:rPr>
                <w:rFonts w:ascii="DIN-Regular" w:eastAsia="DIN-Regular" w:hAnsi="DIN-Regular" w:cs="DIN-Regular"/>
                <w:sz w:val="20"/>
                <w:szCs w:val="20"/>
              </w:rPr>
            </w:pPr>
          </w:p>
        </w:tc>
        <w:tc>
          <w:tcPr>
            <w:tcW w:w="7654" w:type="dxa"/>
            <w:vAlign w:val="center"/>
          </w:tcPr>
          <w:p w14:paraId="3E395BF5" w14:textId="4C9C2157" w:rsidR="075EADB8" w:rsidRPr="009D3BB7" w:rsidRDefault="40FCCF7D" w:rsidP="3731FFDC">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1E1E0929" w:rsidRPr="009D3BB7">
              <w:rPr>
                <w:rFonts w:ascii="DIN-Regular" w:eastAsia="DIN-Regular" w:hAnsi="DIN-Regular" w:cs="DIN-Regular"/>
                <w:color w:val="000000" w:themeColor="text1"/>
                <w:sz w:val="20"/>
                <w:szCs w:val="20"/>
              </w:rPr>
              <w:t xml:space="preserve"> zet de interventies zo snel als mogelijk in</w:t>
            </w:r>
            <w:r w:rsidR="07436C7D" w:rsidRPr="009D3BB7">
              <w:rPr>
                <w:rFonts w:ascii="DIN-Regular" w:eastAsia="DIN-Regular" w:hAnsi="DIN-Regular" w:cs="DIN-Regular"/>
                <w:color w:val="000000" w:themeColor="text1"/>
                <w:sz w:val="20"/>
                <w:szCs w:val="20"/>
              </w:rPr>
              <w:t>,</w:t>
            </w:r>
            <w:r w:rsidR="07436C7D" w:rsidRPr="009D3BB7">
              <w:rPr>
                <w:rFonts w:ascii="DIN-Regular" w:eastAsia="DIN-Regular" w:hAnsi="DIN-Regular" w:cs="DIN-Regular"/>
                <w:sz w:val="20"/>
                <w:szCs w:val="20"/>
              </w:rPr>
              <w:t xml:space="preserve"> </w:t>
            </w:r>
            <w:r w:rsidR="7A4362AB" w:rsidRPr="009D3BB7">
              <w:rPr>
                <w:rFonts w:ascii="DIN-Regular" w:eastAsia="DIN-Regular" w:hAnsi="DIN-Regular" w:cs="DIN-Regular"/>
                <w:color w:val="000000" w:themeColor="text1"/>
                <w:sz w:val="20"/>
                <w:szCs w:val="20"/>
              </w:rPr>
              <w:t>maar in ieder geval binnen opgenomen norm voor de wachttijd (zie PvE),</w:t>
            </w:r>
            <w:r w:rsidR="1E1E0929" w:rsidRPr="009D3BB7">
              <w:rPr>
                <w:rFonts w:ascii="DIN-Regular" w:eastAsia="DIN-Regular" w:hAnsi="DIN-Regular" w:cs="DIN-Regular"/>
                <w:sz w:val="20"/>
                <w:szCs w:val="20"/>
              </w:rPr>
              <w:t xml:space="preserve"> </w:t>
            </w:r>
            <w:r w:rsidR="1E1E0929" w:rsidRPr="009D3BB7">
              <w:rPr>
                <w:rFonts w:ascii="DIN-Regular" w:eastAsia="DIN-Regular" w:hAnsi="DIN-Regular" w:cs="DIN-Regular"/>
                <w:color w:val="000000" w:themeColor="text1"/>
                <w:sz w:val="20"/>
                <w:szCs w:val="20"/>
              </w:rPr>
              <w:t xml:space="preserve">op het moment dat er sprake is van een </w:t>
            </w:r>
            <w:r w:rsidR="1E1E0929" w:rsidRPr="009D3BB7">
              <w:rPr>
                <w:rFonts w:ascii="DIN-Regular" w:eastAsia="DIN-Regular" w:hAnsi="DIN-Regular" w:cs="DIN-Regular"/>
                <w:color w:val="000000" w:themeColor="text1"/>
                <w:sz w:val="20"/>
                <w:szCs w:val="20"/>
              </w:rPr>
              <w:lastRenderedPageBreak/>
              <w:t>inhoudelijk juiste verwijzing</w:t>
            </w:r>
            <w:r w:rsidR="6EC3528A" w:rsidRPr="009D3BB7">
              <w:rPr>
                <w:rFonts w:ascii="DIN-Regular" w:eastAsia="DIN-Regular" w:hAnsi="DIN-Regular" w:cs="DIN-Regular"/>
                <w:color w:val="000000" w:themeColor="text1"/>
                <w:sz w:val="20"/>
                <w:szCs w:val="20"/>
              </w:rPr>
              <w:t>.</w:t>
            </w:r>
            <w:r w:rsidR="1E1E0929" w:rsidRPr="009D3BB7">
              <w:rPr>
                <w:rFonts w:ascii="DIN-Regular" w:eastAsia="DIN-Regular" w:hAnsi="DIN-Regular" w:cs="DIN-Regular"/>
                <w:color w:val="000000" w:themeColor="text1"/>
                <w:sz w:val="20"/>
                <w:szCs w:val="20"/>
              </w:rPr>
              <w:t xml:space="preserve"> </w:t>
            </w:r>
            <w:r w:rsidR="355C7E61" w:rsidRPr="009D3BB7">
              <w:rPr>
                <w:rFonts w:ascii="DIN-Regular" w:eastAsia="DIN-Regular" w:hAnsi="DIN-Regular" w:cs="DIN-Regular"/>
                <w:color w:val="000000" w:themeColor="text1"/>
                <w:sz w:val="20"/>
                <w:szCs w:val="20"/>
              </w:rPr>
              <w:t xml:space="preserve">Hiervan is geen sprake indien </w:t>
            </w:r>
            <w:r w:rsidR="1E1E0929" w:rsidRPr="009D3BB7">
              <w:rPr>
                <w:rFonts w:ascii="DIN-Regular" w:eastAsia="DIN-Regular" w:hAnsi="DIN-Regular" w:cs="DIN-Regular"/>
                <w:color w:val="000000" w:themeColor="text1"/>
                <w:sz w:val="20"/>
                <w:szCs w:val="20"/>
              </w:rPr>
              <w:t>er</w:t>
            </w:r>
            <w:r w:rsidR="12BC9140" w:rsidRPr="009D3BB7">
              <w:rPr>
                <w:rFonts w:ascii="DIN-Regular" w:eastAsia="DIN-Regular" w:hAnsi="DIN-Regular" w:cs="DIN-Regular"/>
                <w:color w:val="000000" w:themeColor="text1"/>
                <w:sz w:val="20"/>
                <w:szCs w:val="20"/>
              </w:rPr>
              <w:t xml:space="preserve"> een,</w:t>
            </w:r>
            <w:r w:rsidR="1E1E0929" w:rsidRPr="009D3BB7">
              <w:rPr>
                <w:rFonts w:ascii="DIN-Regular" w:eastAsia="DIN-Regular" w:hAnsi="DIN-Regular" w:cs="DIN-Regular"/>
                <w:color w:val="000000" w:themeColor="text1"/>
                <w:sz w:val="20"/>
                <w:szCs w:val="20"/>
              </w:rPr>
              <w:t xml:space="preserve"> door de </w:t>
            </w:r>
            <w:r w:rsidR="0CCCCE79" w:rsidRPr="009D3BB7">
              <w:rPr>
                <w:rFonts w:ascii="DIN-Regular" w:eastAsia="DIN-Regular" w:hAnsi="DIN-Regular" w:cs="DIN-Regular"/>
                <w:color w:val="000000" w:themeColor="text1"/>
                <w:sz w:val="20"/>
                <w:szCs w:val="20"/>
              </w:rPr>
              <w:t>j</w:t>
            </w:r>
            <w:r w:rsidRPr="009D3BB7">
              <w:rPr>
                <w:rFonts w:ascii="DIN-Regular" w:eastAsia="DIN-Regular" w:hAnsi="DIN-Regular" w:cs="DIN-Regular"/>
                <w:color w:val="000000" w:themeColor="text1"/>
                <w:sz w:val="20"/>
                <w:szCs w:val="20"/>
              </w:rPr>
              <w:t>eugdhulpaanbieder</w:t>
            </w:r>
            <w:r w:rsidR="1E1E0929" w:rsidRPr="009D3BB7">
              <w:rPr>
                <w:rFonts w:ascii="DIN-Regular" w:eastAsia="DIN-Regular" w:hAnsi="DIN-Regular" w:cs="DIN-Regular"/>
                <w:color w:val="000000" w:themeColor="text1"/>
                <w:sz w:val="20"/>
                <w:szCs w:val="20"/>
              </w:rPr>
              <w:t xml:space="preserve"> bekendgemaakte, wachtlijs</w:t>
            </w:r>
            <w:r w:rsidR="0EFF6D6A" w:rsidRPr="009D3BB7">
              <w:rPr>
                <w:rFonts w:ascii="DIN-Regular" w:eastAsia="DIN-Regular" w:hAnsi="DIN-Regular" w:cs="DIN-Regular"/>
                <w:color w:val="000000" w:themeColor="text1"/>
                <w:sz w:val="20"/>
                <w:szCs w:val="20"/>
              </w:rPr>
              <w:t>t</w:t>
            </w:r>
            <w:r w:rsidR="22B62D86" w:rsidRPr="009D3BB7">
              <w:rPr>
                <w:rFonts w:ascii="DIN-Regular" w:eastAsia="DIN-Regular" w:hAnsi="DIN-Regular" w:cs="DIN-Regular"/>
                <w:color w:val="000000" w:themeColor="text1"/>
                <w:sz w:val="20"/>
                <w:szCs w:val="20"/>
              </w:rPr>
              <w:t xml:space="preserve"> is</w:t>
            </w:r>
            <w:r w:rsidR="0EFF6D6A" w:rsidRPr="009D3BB7">
              <w:rPr>
                <w:rFonts w:ascii="DIN-Regular" w:eastAsia="DIN-Regular" w:hAnsi="DIN-Regular" w:cs="DIN-Regular"/>
                <w:color w:val="000000" w:themeColor="text1"/>
                <w:sz w:val="20"/>
                <w:szCs w:val="20"/>
              </w:rPr>
              <w:t>.</w:t>
            </w:r>
          </w:p>
        </w:tc>
      </w:tr>
      <w:tr w:rsidR="00D85A51" w:rsidRPr="009D3BB7" w14:paraId="37319E52" w14:textId="77777777" w:rsidTr="339FD7EB">
        <w:trPr>
          <w:trHeight w:val="422"/>
        </w:trPr>
        <w:tc>
          <w:tcPr>
            <w:tcW w:w="1418" w:type="dxa"/>
            <w:vAlign w:val="center"/>
          </w:tcPr>
          <w:p w14:paraId="7FFD5AFC" w14:textId="084A4F1E" w:rsidR="000823D2" w:rsidRPr="009D3BB7" w:rsidRDefault="42056C68"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lastRenderedPageBreak/>
              <w:t>P1G</w:t>
            </w:r>
            <w:r w:rsidR="4FC7F753" w:rsidRPr="009D3BB7">
              <w:rPr>
                <w:rFonts w:ascii="DIN-Regular" w:eastAsia="DIN-Regular" w:hAnsi="DIN-Regular" w:cs="DIN-Regular"/>
                <w:sz w:val="20"/>
                <w:szCs w:val="20"/>
              </w:rPr>
              <w:t>10</w:t>
            </w:r>
          </w:p>
        </w:tc>
        <w:tc>
          <w:tcPr>
            <w:tcW w:w="7654" w:type="dxa"/>
            <w:vAlign w:val="center"/>
          </w:tcPr>
          <w:p w14:paraId="359884F6" w14:textId="55335D0F" w:rsidR="000823D2" w:rsidRPr="009D3BB7" w:rsidRDefault="40FCCF7D"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0BF6BE77" w:rsidRPr="009D3BB7">
              <w:rPr>
                <w:rFonts w:ascii="DIN-Regular" w:eastAsia="DIN-Regular" w:hAnsi="DIN-Regular" w:cs="DIN-Regular"/>
                <w:color w:val="000000" w:themeColor="text1"/>
                <w:sz w:val="20"/>
                <w:szCs w:val="20"/>
              </w:rPr>
              <w:t xml:space="preserve"> dient de </w:t>
            </w:r>
            <w:r w:rsidR="547D9E7C" w:rsidRPr="009D3BB7">
              <w:rPr>
                <w:rFonts w:ascii="DIN-Regular" w:eastAsia="DIN-Regular" w:hAnsi="DIN-Regular" w:cs="DIN-Regular"/>
                <w:color w:val="000000" w:themeColor="text1"/>
                <w:sz w:val="20"/>
                <w:szCs w:val="20"/>
              </w:rPr>
              <w:t>G</w:t>
            </w:r>
            <w:r w:rsidR="0BF6BE77" w:rsidRPr="009D3BB7">
              <w:rPr>
                <w:rFonts w:ascii="DIN-Regular" w:eastAsia="DIN-Regular" w:hAnsi="DIN-Regular" w:cs="DIN-Regular"/>
                <w:color w:val="000000" w:themeColor="text1"/>
                <w:sz w:val="20"/>
                <w:szCs w:val="20"/>
              </w:rPr>
              <w:t>emeente</w:t>
            </w:r>
            <w:r w:rsidR="6D55601D" w:rsidRPr="009D3BB7">
              <w:rPr>
                <w:rFonts w:ascii="DIN-Regular" w:eastAsia="DIN-Regular" w:hAnsi="DIN-Regular" w:cs="DIN-Regular"/>
                <w:color w:val="000000" w:themeColor="text1"/>
                <w:sz w:val="20"/>
                <w:szCs w:val="20"/>
              </w:rPr>
              <w:t>,</w:t>
            </w:r>
            <w:r w:rsidR="0BF6BE77" w:rsidRPr="009D3BB7">
              <w:rPr>
                <w:rFonts w:ascii="DIN-Regular" w:eastAsia="DIN-Regular" w:hAnsi="DIN-Regular" w:cs="DIN-Regular"/>
                <w:color w:val="000000" w:themeColor="text1"/>
                <w:sz w:val="20"/>
                <w:szCs w:val="20"/>
              </w:rPr>
              <w:t xml:space="preserve"> zo snel als mogelijk maar uiterlijk binnen </w:t>
            </w:r>
            <w:r w:rsidR="47D71A0D" w:rsidRPr="009D3BB7">
              <w:rPr>
                <w:rFonts w:ascii="DIN-Regular" w:eastAsia="DIN-Regular" w:hAnsi="DIN-Regular" w:cs="DIN-Regular"/>
                <w:color w:val="000000" w:themeColor="text1"/>
                <w:sz w:val="20"/>
                <w:szCs w:val="20"/>
              </w:rPr>
              <w:t>zeven</w:t>
            </w:r>
            <w:r w:rsidR="0BF6BE77" w:rsidRPr="009D3BB7">
              <w:rPr>
                <w:rFonts w:ascii="DIN-Regular" w:eastAsia="DIN-Regular" w:hAnsi="DIN-Regular" w:cs="DIN-Regular"/>
                <w:color w:val="000000" w:themeColor="text1"/>
                <w:sz w:val="20"/>
                <w:szCs w:val="20"/>
              </w:rPr>
              <w:t xml:space="preserve"> dagen</w:t>
            </w:r>
            <w:r w:rsidR="66316101" w:rsidRPr="009D3BB7">
              <w:rPr>
                <w:rFonts w:ascii="DIN-Regular" w:eastAsia="DIN-Regular" w:hAnsi="DIN-Regular" w:cs="DIN-Regular"/>
                <w:color w:val="000000" w:themeColor="text1"/>
                <w:sz w:val="20"/>
                <w:szCs w:val="20"/>
              </w:rPr>
              <w:t>,</w:t>
            </w:r>
            <w:r w:rsidR="2F4811B6" w:rsidRPr="009D3BB7">
              <w:rPr>
                <w:rFonts w:ascii="DIN-Regular" w:eastAsia="DIN-Regular" w:hAnsi="DIN-Regular" w:cs="DIN-Regular"/>
                <w:color w:val="000000" w:themeColor="text1"/>
                <w:sz w:val="20"/>
                <w:szCs w:val="20"/>
              </w:rPr>
              <w:t xml:space="preserve"> </w:t>
            </w:r>
            <w:r w:rsidR="0BF6BE77" w:rsidRPr="009D3BB7">
              <w:rPr>
                <w:rFonts w:ascii="DIN-Regular" w:eastAsia="DIN-Regular" w:hAnsi="DIN-Regular" w:cs="DIN-Regular"/>
                <w:color w:val="000000" w:themeColor="text1"/>
                <w:sz w:val="20"/>
                <w:szCs w:val="20"/>
              </w:rPr>
              <w:t xml:space="preserve">te informeren indien er een </w:t>
            </w:r>
            <w:r w:rsidR="58FC0796" w:rsidRPr="009D3BB7">
              <w:rPr>
                <w:rFonts w:ascii="DIN-Regular" w:eastAsia="DIN-Regular" w:hAnsi="DIN-Regular" w:cs="DIN-Regular"/>
                <w:color w:val="000000" w:themeColor="text1"/>
                <w:sz w:val="20"/>
                <w:szCs w:val="20"/>
              </w:rPr>
              <w:t>w</w:t>
            </w:r>
            <w:r w:rsidR="0BF6BE77" w:rsidRPr="009D3BB7">
              <w:rPr>
                <w:rFonts w:ascii="DIN-Regular" w:eastAsia="DIN-Regular" w:hAnsi="DIN-Regular" w:cs="DIN-Regular"/>
                <w:color w:val="000000" w:themeColor="text1"/>
                <w:sz w:val="20"/>
                <w:szCs w:val="20"/>
              </w:rPr>
              <w:t xml:space="preserve">achtlijst is ontstaan. Hij dient dit te melden aan de Gemeentelijke Toegang &amp; Regie </w:t>
            </w:r>
            <w:hyperlink r:id="rId13">
              <w:r w:rsidR="0BF6BE77" w:rsidRPr="009D3BB7">
                <w:rPr>
                  <w:rFonts w:ascii="DIN-Regular" w:eastAsia="DIN-Regular" w:hAnsi="DIN-Regular" w:cs="DIN-Regular"/>
                  <w:color w:val="000000" w:themeColor="text1"/>
                  <w:sz w:val="20"/>
                  <w:szCs w:val="20"/>
                </w:rPr>
                <w:t>aanmelden@jgzalmere.nl</w:t>
              </w:r>
            </w:hyperlink>
            <w:r w:rsidR="0BF6BE77" w:rsidRPr="009D3BB7">
              <w:rPr>
                <w:rFonts w:ascii="DIN-Regular" w:eastAsia="DIN-Regular" w:hAnsi="DIN-Regular" w:cs="DIN-Regular"/>
                <w:color w:val="000000" w:themeColor="text1"/>
                <w:sz w:val="20"/>
                <w:szCs w:val="20"/>
              </w:rPr>
              <w:t xml:space="preserve"> en aan Contract- en Leveranciersmanagement via: </w:t>
            </w:r>
            <w:hyperlink r:id="rId14">
              <w:r w:rsidR="0BF6BE77" w:rsidRPr="009D3BB7">
                <w:rPr>
                  <w:rFonts w:ascii="DIN-Regular" w:eastAsia="DIN-Regular" w:hAnsi="DIN-Regular" w:cs="DIN-Regular"/>
                  <w:color w:val="000000" w:themeColor="text1"/>
                  <w:sz w:val="20"/>
                  <w:szCs w:val="20"/>
                </w:rPr>
                <w:t>clm-sd@almere.nl</w:t>
              </w:r>
            </w:hyperlink>
            <w:r w:rsidR="0BF6BE77" w:rsidRPr="009D3BB7">
              <w:rPr>
                <w:rFonts w:ascii="DIN-Regular" w:eastAsia="DIN-Regular" w:hAnsi="DIN-Regular" w:cs="DIN-Regular"/>
                <w:color w:val="000000" w:themeColor="text1"/>
                <w:sz w:val="20"/>
                <w:szCs w:val="20"/>
              </w:rPr>
              <w:t xml:space="preserve">. </w:t>
            </w:r>
          </w:p>
        </w:tc>
      </w:tr>
      <w:tr w:rsidR="00766DDF" w:rsidRPr="009D3BB7" w14:paraId="146FE52F" w14:textId="77777777" w:rsidTr="339FD7EB">
        <w:trPr>
          <w:trHeight w:val="422"/>
        </w:trPr>
        <w:tc>
          <w:tcPr>
            <w:tcW w:w="1418" w:type="dxa"/>
            <w:vAlign w:val="center"/>
          </w:tcPr>
          <w:p w14:paraId="3EB10B01" w14:textId="207A3168" w:rsidR="075EADB8" w:rsidRPr="009D3BB7" w:rsidRDefault="6E2CCF3B"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6E792EA7" w:rsidRPr="009D3BB7">
              <w:rPr>
                <w:rFonts w:ascii="DIN-Regular" w:eastAsia="DIN-Regular" w:hAnsi="DIN-Regular" w:cs="DIN-Regular"/>
                <w:sz w:val="20"/>
                <w:szCs w:val="20"/>
              </w:rPr>
              <w:t>11</w:t>
            </w:r>
          </w:p>
        </w:tc>
        <w:tc>
          <w:tcPr>
            <w:tcW w:w="7654" w:type="dxa"/>
            <w:vAlign w:val="center"/>
          </w:tcPr>
          <w:p w14:paraId="380936FB" w14:textId="26807955" w:rsidR="075EADB8" w:rsidRPr="009D3BB7" w:rsidRDefault="40FCCF7D" w:rsidP="163B2CF8">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2995A969" w:rsidRPr="009D3BB7">
              <w:rPr>
                <w:rFonts w:ascii="DIN-Regular" w:eastAsia="DIN-Regular" w:hAnsi="DIN-Regular" w:cs="DIN-Regular"/>
                <w:color w:val="000000" w:themeColor="text1"/>
                <w:sz w:val="20"/>
                <w:szCs w:val="20"/>
              </w:rPr>
              <w:t xml:space="preserve"> registreert de wachtlijst en wachttijd en is verplicht deze data te ontsluiten via de eigen website. Hij zorgt ervoor dat deze gegevens ten alle tijden actueel zijn door deze minimaal iedere </w:t>
            </w:r>
            <w:r w:rsidR="4F193895" w:rsidRPr="009D3BB7">
              <w:rPr>
                <w:rFonts w:ascii="DIN-Regular" w:eastAsia="DIN-Regular" w:hAnsi="DIN-Regular" w:cs="DIN-Regular"/>
                <w:color w:val="000000" w:themeColor="text1"/>
                <w:sz w:val="20"/>
                <w:szCs w:val="20"/>
              </w:rPr>
              <w:t>zeven</w:t>
            </w:r>
            <w:r w:rsidR="2995A969" w:rsidRPr="009D3BB7">
              <w:rPr>
                <w:rFonts w:ascii="DIN-Regular" w:eastAsia="DIN-Regular" w:hAnsi="DIN-Regular" w:cs="DIN-Regular"/>
                <w:color w:val="000000" w:themeColor="text1"/>
                <w:sz w:val="20"/>
                <w:szCs w:val="20"/>
              </w:rPr>
              <w:t xml:space="preserve"> dagen te actualiseren.</w:t>
            </w:r>
          </w:p>
        </w:tc>
      </w:tr>
      <w:tr w:rsidR="00766DDF" w:rsidRPr="009D3BB7" w14:paraId="65D295AF" w14:textId="77777777" w:rsidTr="339FD7EB">
        <w:trPr>
          <w:trHeight w:val="422"/>
        </w:trPr>
        <w:tc>
          <w:tcPr>
            <w:tcW w:w="1418" w:type="dxa"/>
            <w:vAlign w:val="center"/>
          </w:tcPr>
          <w:p w14:paraId="5C86195C" w14:textId="36C5EB05" w:rsidR="4798903B" w:rsidRPr="009D3BB7" w:rsidRDefault="2C278380"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P1G</w:t>
            </w:r>
            <w:r w:rsidR="73B56C91" w:rsidRPr="009D3BB7">
              <w:rPr>
                <w:rFonts w:ascii="DIN-Regular" w:eastAsia="DIN-Regular" w:hAnsi="DIN-Regular" w:cs="DIN-Regular"/>
                <w:sz w:val="20"/>
                <w:szCs w:val="20"/>
              </w:rPr>
              <w:t>1</w:t>
            </w:r>
            <w:r w:rsidR="79ABFE17" w:rsidRPr="009D3BB7">
              <w:rPr>
                <w:rFonts w:ascii="DIN-Regular" w:eastAsia="DIN-Regular" w:hAnsi="DIN-Regular" w:cs="DIN-Regular"/>
                <w:sz w:val="20"/>
                <w:szCs w:val="20"/>
              </w:rPr>
              <w:t>2</w:t>
            </w:r>
          </w:p>
          <w:p w14:paraId="56496C24" w14:textId="4CDB1BB4" w:rsidR="2F5504F4" w:rsidRPr="009D3BB7" w:rsidRDefault="2F5504F4" w:rsidP="3731FFDC">
            <w:pPr>
              <w:pStyle w:val="Plattetekst"/>
              <w:ind w:left="0"/>
              <w:rPr>
                <w:rFonts w:ascii="DIN-Regular" w:eastAsia="DIN-Regular" w:hAnsi="DIN-Regular" w:cs="DIN-Regular"/>
                <w:sz w:val="20"/>
                <w:szCs w:val="20"/>
              </w:rPr>
            </w:pPr>
          </w:p>
        </w:tc>
        <w:tc>
          <w:tcPr>
            <w:tcW w:w="7654" w:type="dxa"/>
            <w:vAlign w:val="center"/>
          </w:tcPr>
          <w:p w14:paraId="17DA7BCC" w14:textId="7741E035" w:rsidR="6221F592" w:rsidRPr="009D3BB7" w:rsidRDefault="3E381CC8" w:rsidP="163B2CF8">
            <w:pPr>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Sessies van de interventies worden als regel bij het gezin thuis uitgevoerd. In uitzonderingsgevallen zal de interventie op een locatie elders plaatsvinden. D</w:t>
            </w:r>
            <w:r w:rsidR="4D04E3F5" w:rsidRPr="009D3BB7">
              <w:rPr>
                <w:rFonts w:ascii="DIN-Regular" w:eastAsia="DIN-Regular" w:hAnsi="DIN-Regular" w:cs="DIN-Regular"/>
                <w:color w:val="000000" w:themeColor="text1"/>
                <w:sz w:val="20"/>
                <w:szCs w:val="20"/>
              </w:rPr>
              <w:t>it</w:t>
            </w:r>
            <w:r w:rsidRPr="009D3BB7">
              <w:rPr>
                <w:rFonts w:ascii="DIN-Regular" w:eastAsia="DIN-Regular" w:hAnsi="DIN-Regular" w:cs="DIN-Regular"/>
                <w:color w:val="000000" w:themeColor="text1"/>
                <w:sz w:val="20"/>
                <w:szCs w:val="20"/>
              </w:rPr>
              <w:t xml:space="preserve"> gebeur</w:t>
            </w:r>
            <w:r w:rsidR="6DF5AFB4" w:rsidRPr="009D3BB7">
              <w:rPr>
                <w:rFonts w:ascii="DIN-Regular" w:eastAsia="DIN-Regular" w:hAnsi="DIN-Regular" w:cs="DIN-Regular"/>
                <w:color w:val="000000" w:themeColor="text1"/>
                <w:sz w:val="20"/>
                <w:szCs w:val="20"/>
              </w:rPr>
              <w:t>t</w:t>
            </w:r>
            <w:r w:rsidRPr="009D3BB7">
              <w:rPr>
                <w:rFonts w:ascii="DIN-Regular" w:eastAsia="DIN-Regular" w:hAnsi="DIN-Regular" w:cs="DIN-Regular"/>
                <w:color w:val="000000" w:themeColor="text1"/>
                <w:sz w:val="20"/>
                <w:szCs w:val="20"/>
              </w:rPr>
              <w:t xml:space="preserve"> altijd in samenspraak met jeugdige </w:t>
            </w:r>
            <w:r w:rsidR="50BB89EE" w:rsidRPr="009D3BB7">
              <w:rPr>
                <w:rFonts w:ascii="DIN-Regular" w:eastAsia="DIN-Regular" w:hAnsi="DIN-Regular" w:cs="DIN-Regular"/>
                <w:color w:val="000000" w:themeColor="text1"/>
                <w:sz w:val="20"/>
                <w:szCs w:val="20"/>
              </w:rPr>
              <w:t>en gezin.</w:t>
            </w:r>
          </w:p>
        </w:tc>
      </w:tr>
      <w:tr w:rsidR="00415B66" w:rsidRPr="009D3BB7" w14:paraId="7BD9CC67" w14:textId="77777777" w:rsidTr="339FD7EB">
        <w:trPr>
          <w:trHeight w:val="422"/>
        </w:trPr>
        <w:tc>
          <w:tcPr>
            <w:tcW w:w="9072" w:type="dxa"/>
            <w:gridSpan w:val="2"/>
            <w:shd w:val="clear" w:color="auto" w:fill="03A9F4" w:themeFill="accent3"/>
            <w:vAlign w:val="center"/>
          </w:tcPr>
          <w:p w14:paraId="51785EA4" w14:textId="2FD96CAA" w:rsidR="00011C77" w:rsidRPr="009D3BB7" w:rsidRDefault="54E5D278" w:rsidP="3731FFDC">
            <w:pPr>
              <w:spacing w:line="240" w:lineRule="auto"/>
              <w:jc w:val="both"/>
              <w:rPr>
                <w:rFonts w:ascii="DIN-Regular" w:eastAsia="DIN-Regular" w:hAnsi="DIN-Regular" w:cs="DIN-Regular"/>
                <w:b/>
                <w:bCs/>
                <w:sz w:val="20"/>
                <w:szCs w:val="20"/>
              </w:rPr>
            </w:pPr>
            <w:r w:rsidRPr="009D3BB7">
              <w:rPr>
                <w:rFonts w:ascii="DIN-Regular" w:eastAsia="DIN-Regular" w:hAnsi="DIN-Regular" w:cs="DIN-Regular"/>
                <w:b/>
                <w:bCs/>
                <w:sz w:val="20"/>
                <w:szCs w:val="20"/>
              </w:rPr>
              <w:t xml:space="preserve">Perceel </w:t>
            </w:r>
            <w:r w:rsidR="7382DFDF" w:rsidRPr="009D3BB7">
              <w:rPr>
                <w:rFonts w:ascii="DIN-Regular" w:eastAsia="DIN-Regular" w:hAnsi="DIN-Regular" w:cs="DIN-Regular"/>
                <w:b/>
                <w:bCs/>
                <w:sz w:val="20"/>
                <w:szCs w:val="20"/>
              </w:rPr>
              <w:t>2</w:t>
            </w:r>
            <w:r w:rsidRPr="009D3BB7">
              <w:rPr>
                <w:rFonts w:ascii="DIN-Regular" w:eastAsia="DIN-Regular" w:hAnsi="DIN-Regular" w:cs="DIN-Regular"/>
                <w:b/>
                <w:bCs/>
                <w:sz w:val="20"/>
                <w:szCs w:val="20"/>
              </w:rPr>
              <w:t xml:space="preserve"> </w:t>
            </w:r>
            <w:r w:rsidR="5B25362B" w:rsidRPr="009D3BB7">
              <w:rPr>
                <w:rFonts w:ascii="DIN-Regular" w:eastAsia="DIN-Regular" w:hAnsi="DIN-Regular" w:cs="DIN-Regular"/>
                <w:b/>
                <w:bCs/>
                <w:sz w:val="20"/>
                <w:szCs w:val="20"/>
              </w:rPr>
              <w:t>MDFT</w:t>
            </w:r>
          </w:p>
        </w:tc>
      </w:tr>
      <w:tr w:rsidR="3731FFDC" w:rsidRPr="009D3BB7" w14:paraId="4E7A2595" w14:textId="77777777" w:rsidTr="339FD7EB">
        <w:trPr>
          <w:trHeight w:val="422"/>
        </w:trPr>
        <w:tc>
          <w:tcPr>
            <w:tcW w:w="1418" w:type="dxa"/>
            <w:vAlign w:val="center"/>
          </w:tcPr>
          <w:p w14:paraId="6BE14C85" w14:textId="5726C75C" w:rsidR="5274186F" w:rsidRPr="009D3BB7" w:rsidRDefault="5274186F"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P2G1</w:t>
            </w:r>
          </w:p>
        </w:tc>
        <w:tc>
          <w:tcPr>
            <w:tcW w:w="7654" w:type="dxa"/>
            <w:vAlign w:val="center"/>
          </w:tcPr>
          <w:p w14:paraId="6866DD63" w14:textId="1993622E" w:rsidR="5274186F" w:rsidRPr="009D3BB7" w:rsidRDefault="69B55BDB" w:rsidP="3731FFDC">
            <w:pPr>
              <w:spacing w:line="240" w:lineRule="auto"/>
              <w:rPr>
                <w:rFonts w:ascii="DIN-Regular" w:eastAsia="DIN-Regular" w:hAnsi="DIN-Regular" w:cs="DIN-Regular"/>
                <w:sz w:val="20"/>
                <w:szCs w:val="20"/>
              </w:rPr>
            </w:pPr>
            <w:r w:rsidRPr="339FD7EB">
              <w:rPr>
                <w:rFonts w:ascii="DIN-Regular" w:eastAsia="DIN-Regular" w:hAnsi="DIN-Regular" w:cs="DIN-Regular"/>
                <w:color w:val="000000" w:themeColor="text1"/>
                <w:sz w:val="20"/>
                <w:szCs w:val="20"/>
              </w:rPr>
              <w:t>Behandeling wordt altijd uitgevoerd door een speciaal opgeleide MDFT-therapeut met een relevante, afgeronde vooropleiding</w:t>
            </w:r>
            <w:r w:rsidR="7C958E7B" w:rsidRPr="339FD7EB">
              <w:rPr>
                <w:rFonts w:ascii="DIN-Regular" w:eastAsia="DIN-Regular" w:hAnsi="DIN-Regular" w:cs="DIN-Regular"/>
                <w:color w:val="000000" w:themeColor="text1"/>
                <w:sz w:val="20"/>
                <w:szCs w:val="20"/>
              </w:rPr>
              <w:t xml:space="preserve"> vanaf </w:t>
            </w:r>
            <w:r w:rsidR="7C958E7B" w:rsidRPr="339FD7EB">
              <w:rPr>
                <w:rFonts w:ascii="DIN-Regular" w:eastAsia="DIN-Regular" w:hAnsi="DIN-Regular" w:cs="DIN-Regular"/>
                <w:color w:val="000000" w:themeColor="text1"/>
                <w:sz w:val="20"/>
                <w:szCs w:val="20"/>
                <w:highlight w:val="yellow"/>
              </w:rPr>
              <w:t>hbo plus- niveau</w:t>
            </w:r>
            <w:r w:rsidRPr="339FD7EB">
              <w:rPr>
                <w:rFonts w:ascii="DIN-Regular" w:eastAsia="DIN-Regular" w:hAnsi="DIN-Regular" w:cs="DIN-Regular"/>
                <w:color w:val="000000" w:themeColor="text1"/>
                <w:sz w:val="20"/>
                <w:szCs w:val="20"/>
              </w:rPr>
              <w:t xml:space="preserve"> </w:t>
            </w:r>
            <w:r w:rsidRPr="11D6BFE7">
              <w:rPr>
                <w:rFonts w:ascii="DIN-Regular" w:eastAsia="DIN-Regular" w:hAnsi="DIN-Regular" w:cs="DIN-Regular"/>
                <w:strike/>
                <w:color w:val="000000" w:themeColor="text1"/>
                <w:sz w:val="20"/>
                <w:szCs w:val="20"/>
              </w:rPr>
              <w:t>op hbo plus- of wo plus-niveau.</w:t>
            </w:r>
          </w:p>
        </w:tc>
      </w:tr>
      <w:tr w:rsidR="3731FFDC" w:rsidRPr="009D3BB7" w14:paraId="5FF42F1E" w14:textId="77777777" w:rsidTr="339FD7EB">
        <w:trPr>
          <w:trHeight w:val="422"/>
        </w:trPr>
        <w:tc>
          <w:tcPr>
            <w:tcW w:w="1418" w:type="dxa"/>
            <w:vAlign w:val="center"/>
          </w:tcPr>
          <w:p w14:paraId="134752F0" w14:textId="455A02BF" w:rsidR="5274186F" w:rsidRPr="009D3BB7" w:rsidRDefault="5274186F"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P2G2</w:t>
            </w:r>
          </w:p>
        </w:tc>
        <w:tc>
          <w:tcPr>
            <w:tcW w:w="7654" w:type="dxa"/>
            <w:vAlign w:val="center"/>
          </w:tcPr>
          <w:p w14:paraId="59F45F05" w14:textId="6148908A" w:rsidR="5274186F" w:rsidRPr="009D3BB7" w:rsidRDefault="5274186F"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Behandeling wordt altijd uitgevoerd door een professional die een registratie heeft in het beroepsregister SKJ (Stichting Kwaliteitskader Jeugd).</w:t>
            </w:r>
          </w:p>
        </w:tc>
      </w:tr>
      <w:tr w:rsidR="3731FFDC" w:rsidRPr="009D3BB7" w14:paraId="536AB92C" w14:textId="77777777" w:rsidTr="339FD7EB">
        <w:trPr>
          <w:trHeight w:val="422"/>
        </w:trPr>
        <w:tc>
          <w:tcPr>
            <w:tcW w:w="1418" w:type="dxa"/>
            <w:vAlign w:val="center"/>
          </w:tcPr>
          <w:p w14:paraId="3663C731" w14:textId="41E2BDB3" w:rsidR="5274186F" w:rsidRPr="009D3BB7" w:rsidRDefault="5274186F"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P2G3</w:t>
            </w:r>
          </w:p>
        </w:tc>
        <w:tc>
          <w:tcPr>
            <w:tcW w:w="7654" w:type="dxa"/>
            <w:vAlign w:val="center"/>
          </w:tcPr>
          <w:p w14:paraId="3055FCD0" w14:textId="664807B3" w:rsidR="5274186F" w:rsidRPr="009D3BB7" w:rsidRDefault="5274186F"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 xml:space="preserve">Behandeling wordt altijd uitgevoerd door een </w:t>
            </w:r>
            <w:r w:rsidR="1C0C480F" w:rsidRPr="009D3BB7">
              <w:rPr>
                <w:rFonts w:ascii="DIN-Regular" w:eastAsia="DIN-Regular" w:hAnsi="DIN-Regular" w:cs="DIN-Regular"/>
                <w:color w:val="000000" w:themeColor="text1"/>
                <w:sz w:val="20"/>
                <w:szCs w:val="20"/>
              </w:rPr>
              <w:t>p</w:t>
            </w:r>
            <w:r w:rsidRPr="009D3BB7">
              <w:rPr>
                <w:rFonts w:ascii="DIN-Regular" w:eastAsia="DIN-Regular" w:hAnsi="DIN-Regular" w:cs="DIN-Regular"/>
                <w:color w:val="000000" w:themeColor="text1"/>
                <w:sz w:val="20"/>
                <w:szCs w:val="20"/>
              </w:rPr>
              <w:t>rofessional die minstens drie jaar ervaring heeft in het werken met gezinnen.</w:t>
            </w:r>
          </w:p>
        </w:tc>
      </w:tr>
      <w:tr w:rsidR="00766DDF" w:rsidRPr="009D3BB7" w14:paraId="3112B370" w14:textId="77777777" w:rsidTr="339FD7EB">
        <w:trPr>
          <w:trHeight w:val="422"/>
        </w:trPr>
        <w:tc>
          <w:tcPr>
            <w:tcW w:w="1418" w:type="dxa"/>
            <w:vAlign w:val="center"/>
          </w:tcPr>
          <w:p w14:paraId="45DF86B2" w14:textId="4BE07B3A" w:rsidR="00011C77" w:rsidRPr="009D3BB7" w:rsidRDefault="479A665F"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367AAEB3" w:rsidRPr="009D3BB7">
              <w:rPr>
                <w:rFonts w:ascii="DIN-Regular" w:eastAsia="DIN-Regular" w:hAnsi="DIN-Regular" w:cs="DIN-Regular"/>
                <w:sz w:val="20"/>
                <w:szCs w:val="20"/>
              </w:rPr>
              <w:t>2</w:t>
            </w:r>
            <w:r w:rsidR="56BDD5E1" w:rsidRPr="009D3BB7">
              <w:rPr>
                <w:rFonts w:ascii="DIN-Regular" w:eastAsia="DIN-Regular" w:hAnsi="DIN-Regular" w:cs="DIN-Regular"/>
                <w:sz w:val="20"/>
                <w:szCs w:val="20"/>
              </w:rPr>
              <w:t>G</w:t>
            </w:r>
            <w:r w:rsidR="53D775BB" w:rsidRPr="009D3BB7">
              <w:rPr>
                <w:rFonts w:ascii="DIN-Regular" w:eastAsia="DIN-Regular" w:hAnsi="DIN-Regular" w:cs="DIN-Regular"/>
                <w:sz w:val="20"/>
                <w:szCs w:val="20"/>
              </w:rPr>
              <w:t>4</w:t>
            </w:r>
          </w:p>
        </w:tc>
        <w:tc>
          <w:tcPr>
            <w:tcW w:w="7654" w:type="dxa"/>
            <w:vAlign w:val="center"/>
          </w:tcPr>
          <w:p w14:paraId="31173B4B" w14:textId="2C71D86C" w:rsidR="2F5504F4" w:rsidRPr="009D3BB7" w:rsidRDefault="40FCCF7D" w:rsidP="6529138C">
            <w:pPr>
              <w:pStyle w:val="Plattetekst"/>
              <w:ind w:left="0"/>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w:t>
            </w:r>
            <w:r w:rsidR="50B6B64D" w:rsidRPr="009D3BB7">
              <w:rPr>
                <w:rFonts w:ascii="DIN-Regular" w:eastAsia="DIN-Regular" w:hAnsi="DIN-Regular" w:cs="DIN-Regular"/>
                <w:color w:val="000000" w:themeColor="text1"/>
                <w:sz w:val="20"/>
                <w:szCs w:val="20"/>
              </w:rPr>
              <w:t xml:space="preserve"> werkt methodisch, planmatig en gebruikt - indien de interventie is opgenomen in de database van het Nederlands Jeugdinstituut – Evidence Based methodes.</w:t>
            </w:r>
          </w:p>
        </w:tc>
      </w:tr>
      <w:tr w:rsidR="00766DDF" w:rsidRPr="009D3BB7" w14:paraId="2E471E1C" w14:textId="77777777" w:rsidTr="339FD7EB">
        <w:trPr>
          <w:trHeight w:val="422"/>
        </w:trPr>
        <w:tc>
          <w:tcPr>
            <w:tcW w:w="1418" w:type="dxa"/>
            <w:vAlign w:val="center"/>
          </w:tcPr>
          <w:p w14:paraId="36BEC7B4" w14:textId="3F2664DA" w:rsidR="00011C77" w:rsidRPr="009D3BB7" w:rsidRDefault="129E073D" w:rsidP="3731FFDC">
            <w:pPr>
              <w:pStyle w:val="Lijstopsomteken"/>
              <w:jc w:val="both"/>
              <w:rPr>
                <w:rFonts w:ascii="DIN-Regular" w:eastAsia="DIN-Regular" w:hAnsi="DIN-Regular" w:cs="DIN-Regular"/>
                <w:sz w:val="20"/>
                <w:szCs w:val="20"/>
              </w:rPr>
            </w:pPr>
            <w:r w:rsidRPr="009D3BB7">
              <w:rPr>
                <w:rFonts w:ascii="DIN-Regular" w:eastAsia="DIN-Regular" w:hAnsi="DIN-Regular" w:cs="DIN-Regular"/>
                <w:sz w:val="20"/>
                <w:szCs w:val="20"/>
              </w:rPr>
              <w:t>P</w:t>
            </w:r>
            <w:r w:rsidR="3099C022" w:rsidRPr="009D3BB7">
              <w:rPr>
                <w:rFonts w:ascii="DIN-Regular" w:eastAsia="DIN-Regular" w:hAnsi="DIN-Regular" w:cs="DIN-Regular"/>
                <w:sz w:val="20"/>
                <w:szCs w:val="20"/>
              </w:rPr>
              <w:t>2</w:t>
            </w:r>
            <w:r w:rsidRPr="009D3BB7">
              <w:rPr>
                <w:rFonts w:ascii="DIN-Regular" w:eastAsia="DIN-Regular" w:hAnsi="DIN-Regular" w:cs="DIN-Regular"/>
                <w:sz w:val="20"/>
                <w:szCs w:val="20"/>
              </w:rPr>
              <w:t>G</w:t>
            </w:r>
            <w:r w:rsidR="0A4B0473" w:rsidRPr="009D3BB7">
              <w:rPr>
                <w:rFonts w:ascii="DIN-Regular" w:eastAsia="DIN-Regular" w:hAnsi="DIN-Regular" w:cs="DIN-Regular"/>
                <w:sz w:val="20"/>
                <w:szCs w:val="20"/>
              </w:rPr>
              <w:t>5</w:t>
            </w:r>
          </w:p>
        </w:tc>
        <w:tc>
          <w:tcPr>
            <w:tcW w:w="7654" w:type="dxa"/>
            <w:vAlign w:val="center"/>
          </w:tcPr>
          <w:p w14:paraId="63A7C600" w14:textId="284DB446" w:rsidR="2F5504F4" w:rsidRPr="009D3BB7" w:rsidRDefault="5373141B" w:rsidP="64B49F29">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De generieke eis uit het Programma van Eisen om te werken volgens het principe ‘gezin, 1 plan, 1 regisseur’ vereist van de </w:t>
            </w:r>
            <w:r w:rsidR="40FCCF7D" w:rsidRPr="009D3BB7">
              <w:rPr>
                <w:rFonts w:ascii="DIN-Regular" w:eastAsia="DIN-Regular" w:hAnsi="DIN-Regular" w:cs="DIN-Regular"/>
                <w:color w:val="000000" w:themeColor="text1"/>
                <w:sz w:val="20"/>
                <w:szCs w:val="20"/>
              </w:rPr>
              <w:t>jeugdhulpaanbieder</w:t>
            </w:r>
            <w:r w:rsidRPr="009D3BB7">
              <w:rPr>
                <w:rFonts w:ascii="DIN-Regular" w:eastAsia="DIN-Regular" w:hAnsi="DIN-Regular" w:cs="DIN-Regular"/>
                <w:color w:val="000000" w:themeColor="text1"/>
                <w:sz w:val="20"/>
                <w:szCs w:val="20"/>
              </w:rPr>
              <w:t xml:space="preserve"> de beschikbaarheid van één actief betrokken (casus)regisseur per jeugdige en gezin.</w:t>
            </w:r>
          </w:p>
        </w:tc>
      </w:tr>
      <w:tr w:rsidR="00766DDF" w:rsidRPr="009D3BB7" w14:paraId="07A5DA18" w14:textId="77777777" w:rsidTr="339FD7EB">
        <w:trPr>
          <w:trHeight w:val="422"/>
        </w:trPr>
        <w:tc>
          <w:tcPr>
            <w:tcW w:w="1418" w:type="dxa"/>
            <w:vAlign w:val="center"/>
          </w:tcPr>
          <w:p w14:paraId="6895230F" w14:textId="443D76D4" w:rsidR="00011C77" w:rsidRPr="009D3BB7" w:rsidRDefault="129E073D" w:rsidP="3731FFDC">
            <w:pPr>
              <w:pStyle w:val="Lijstopsomteken"/>
              <w:jc w:val="both"/>
              <w:rPr>
                <w:rFonts w:ascii="DIN-Regular" w:eastAsia="DIN-Regular" w:hAnsi="DIN-Regular" w:cs="DIN-Regular"/>
                <w:sz w:val="20"/>
                <w:szCs w:val="20"/>
              </w:rPr>
            </w:pPr>
            <w:r w:rsidRPr="009D3BB7">
              <w:rPr>
                <w:rFonts w:ascii="DIN-Regular" w:eastAsia="DIN-Regular" w:hAnsi="DIN-Regular" w:cs="DIN-Regular"/>
                <w:sz w:val="20"/>
                <w:szCs w:val="20"/>
              </w:rPr>
              <w:t>P</w:t>
            </w:r>
            <w:r w:rsidR="443D2FF4" w:rsidRPr="009D3BB7">
              <w:rPr>
                <w:rFonts w:ascii="DIN-Regular" w:eastAsia="DIN-Regular" w:hAnsi="DIN-Regular" w:cs="DIN-Regular"/>
                <w:sz w:val="20"/>
                <w:szCs w:val="20"/>
              </w:rPr>
              <w:t>2</w:t>
            </w:r>
            <w:r w:rsidRPr="009D3BB7">
              <w:rPr>
                <w:rFonts w:ascii="DIN-Regular" w:eastAsia="DIN-Regular" w:hAnsi="DIN-Regular" w:cs="DIN-Regular"/>
                <w:sz w:val="20"/>
                <w:szCs w:val="20"/>
              </w:rPr>
              <w:t>G</w:t>
            </w:r>
            <w:r w:rsidR="77C13B93" w:rsidRPr="009D3BB7">
              <w:rPr>
                <w:rFonts w:ascii="DIN-Regular" w:eastAsia="DIN-Regular" w:hAnsi="DIN-Regular" w:cs="DIN-Regular"/>
                <w:sz w:val="20"/>
                <w:szCs w:val="20"/>
              </w:rPr>
              <w:t>6</w:t>
            </w:r>
          </w:p>
        </w:tc>
        <w:tc>
          <w:tcPr>
            <w:tcW w:w="7654" w:type="dxa"/>
            <w:vAlign w:val="center"/>
          </w:tcPr>
          <w:p w14:paraId="4013F97D" w14:textId="5CE30F58" w:rsidR="2F5504F4" w:rsidRPr="009D3BB7" w:rsidRDefault="40FCCF7D" w:rsidP="3731FFDC">
            <w:pPr>
              <w:pStyle w:val="Plattetekst"/>
              <w:ind w:left="0"/>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w:t>
            </w:r>
            <w:r w:rsidR="50B6B64D" w:rsidRPr="009D3BB7">
              <w:rPr>
                <w:rFonts w:ascii="DIN-Regular" w:eastAsia="DIN-Regular" w:hAnsi="DIN-Regular" w:cs="DIN-Regular"/>
                <w:color w:val="000000" w:themeColor="text1"/>
                <w:sz w:val="20"/>
                <w:szCs w:val="20"/>
              </w:rPr>
              <w:t xml:space="preserve"> dient ‘regievoering' duidelijk te beleggen in het </w:t>
            </w:r>
            <w:r w:rsidR="1424D638" w:rsidRPr="009D3BB7">
              <w:rPr>
                <w:rFonts w:ascii="DIN-Regular" w:eastAsia="DIN-Regular" w:hAnsi="DIN-Regular" w:cs="DIN-Regular"/>
                <w:color w:val="000000" w:themeColor="text1"/>
                <w:sz w:val="20"/>
                <w:szCs w:val="20"/>
              </w:rPr>
              <w:t>p</w:t>
            </w:r>
            <w:r w:rsidR="50B6B64D" w:rsidRPr="009D3BB7">
              <w:rPr>
                <w:rFonts w:ascii="DIN-Regular" w:eastAsia="DIN-Regular" w:hAnsi="DIN-Regular" w:cs="DIN-Regular"/>
                <w:color w:val="000000" w:themeColor="text1"/>
                <w:sz w:val="20"/>
                <w:szCs w:val="20"/>
              </w:rPr>
              <w:t>erspectiefplan.</w:t>
            </w:r>
          </w:p>
        </w:tc>
      </w:tr>
      <w:tr w:rsidR="00766DDF" w:rsidRPr="009D3BB7" w14:paraId="0434B62A" w14:textId="77777777" w:rsidTr="339FD7EB">
        <w:trPr>
          <w:trHeight w:val="422"/>
        </w:trPr>
        <w:tc>
          <w:tcPr>
            <w:tcW w:w="1418" w:type="dxa"/>
            <w:vAlign w:val="center"/>
          </w:tcPr>
          <w:p w14:paraId="2C507857" w14:textId="173B8DED" w:rsidR="00011C77" w:rsidRPr="009D3BB7" w:rsidRDefault="129E073D" w:rsidP="3731FFDC">
            <w:pPr>
              <w:pStyle w:val="Lijstopsomteken"/>
              <w:jc w:val="both"/>
              <w:rPr>
                <w:rFonts w:ascii="DIN-Regular" w:eastAsia="DIN-Regular" w:hAnsi="DIN-Regular" w:cs="DIN-Regular"/>
                <w:sz w:val="20"/>
                <w:szCs w:val="20"/>
              </w:rPr>
            </w:pPr>
            <w:r w:rsidRPr="009D3BB7">
              <w:rPr>
                <w:rFonts w:ascii="DIN-Regular" w:eastAsia="DIN-Regular" w:hAnsi="DIN-Regular" w:cs="DIN-Regular"/>
                <w:sz w:val="20"/>
                <w:szCs w:val="20"/>
              </w:rPr>
              <w:t>P</w:t>
            </w:r>
            <w:r w:rsidR="712F409E" w:rsidRPr="009D3BB7">
              <w:rPr>
                <w:rFonts w:ascii="DIN-Regular" w:eastAsia="DIN-Regular" w:hAnsi="DIN-Regular" w:cs="DIN-Regular"/>
                <w:sz w:val="20"/>
                <w:szCs w:val="20"/>
              </w:rPr>
              <w:t>2</w:t>
            </w:r>
            <w:r w:rsidRPr="009D3BB7">
              <w:rPr>
                <w:rFonts w:ascii="DIN-Regular" w:eastAsia="DIN-Regular" w:hAnsi="DIN-Regular" w:cs="DIN-Regular"/>
                <w:sz w:val="20"/>
                <w:szCs w:val="20"/>
              </w:rPr>
              <w:t>G</w:t>
            </w:r>
            <w:r w:rsidR="4D5A01D7" w:rsidRPr="009D3BB7">
              <w:rPr>
                <w:rFonts w:ascii="DIN-Regular" w:eastAsia="DIN-Regular" w:hAnsi="DIN-Regular" w:cs="DIN-Regular"/>
                <w:sz w:val="20"/>
                <w:szCs w:val="20"/>
              </w:rPr>
              <w:t>7</w:t>
            </w:r>
          </w:p>
        </w:tc>
        <w:tc>
          <w:tcPr>
            <w:tcW w:w="7654" w:type="dxa"/>
            <w:vAlign w:val="center"/>
          </w:tcPr>
          <w:p w14:paraId="044A3D7F" w14:textId="46A16642" w:rsidR="2F5504F4" w:rsidRPr="009D3BB7" w:rsidRDefault="3F790E8F" w:rsidP="3731FFDC">
            <w:pPr>
              <w:pStyle w:val="Lijstalinea"/>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 dient tijdens de behandelperiode relevante partijen (bv. gezinsvoogd, Gemeentelijke Toegang &amp; Regie en/of gecertificeerde instellingen) tijdig te informeren inzake ontwikkelingen m.b.t. jeugdige(n) en gezin, die een directe invloed (kunnen) hebben op (één van) de onderstaande punten:</w:t>
            </w:r>
          </w:p>
          <w:p w14:paraId="28E911AE" w14:textId="526FB247" w:rsidR="2F5504F4" w:rsidRPr="009D3BB7" w:rsidRDefault="3F790E8F"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Duur van de behandelperiode.</w:t>
            </w:r>
          </w:p>
          <w:p w14:paraId="19174696" w14:textId="0C47301C" w:rsidR="2F5504F4" w:rsidRPr="009D3BB7" w:rsidRDefault="3F790E8F"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Intensiteit van de behandeling.</w:t>
            </w:r>
          </w:p>
          <w:p w14:paraId="0AAB1CD4" w14:textId="38B9837F" w:rsidR="2F5504F4" w:rsidRPr="009D3BB7" w:rsidRDefault="3F790E8F"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Uithuisplaatsing van de jeugdige(n).</w:t>
            </w:r>
          </w:p>
          <w:p w14:paraId="47064FC9" w14:textId="749BEFF9" w:rsidR="2F5504F4" w:rsidRPr="009D3BB7" w:rsidRDefault="2F5504F4" w:rsidP="3731FFDC">
            <w:pPr>
              <w:pStyle w:val="Lijstalinea"/>
              <w:spacing w:line="240" w:lineRule="auto"/>
              <w:rPr>
                <w:rFonts w:ascii="DIN-Regular" w:eastAsia="DIN-Regular" w:hAnsi="DIN-Regular" w:cs="DIN-Regular"/>
                <w:sz w:val="20"/>
                <w:szCs w:val="20"/>
              </w:rPr>
            </w:pPr>
          </w:p>
          <w:p w14:paraId="62302CCD" w14:textId="3E090B24" w:rsidR="2F5504F4" w:rsidRPr="009D3BB7" w:rsidRDefault="3F790E8F" w:rsidP="3731FFDC">
            <w:pPr>
              <w:pStyle w:val="Lijstalinea"/>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Partijen dienen daardoor sneller met elkaar te kunnen schakelen inzake het op- en afschalen van de jeugdhulp.</w:t>
            </w:r>
          </w:p>
        </w:tc>
      </w:tr>
      <w:tr w:rsidR="00766DDF" w:rsidRPr="009D3BB7" w14:paraId="3794C7DE" w14:textId="77777777" w:rsidTr="339FD7EB">
        <w:trPr>
          <w:trHeight w:val="422"/>
        </w:trPr>
        <w:tc>
          <w:tcPr>
            <w:tcW w:w="1418" w:type="dxa"/>
            <w:vAlign w:val="center"/>
          </w:tcPr>
          <w:p w14:paraId="7444BDD6" w14:textId="0FA0A43B" w:rsidR="007D349C" w:rsidRPr="009D3BB7" w:rsidRDefault="129E073D" w:rsidP="3731FFDC">
            <w:pPr>
              <w:pStyle w:val="Lijstopsomteken"/>
              <w:jc w:val="both"/>
              <w:rPr>
                <w:rFonts w:ascii="DIN-Regular" w:eastAsia="DIN-Regular" w:hAnsi="DIN-Regular" w:cs="DIN-Regular"/>
                <w:sz w:val="20"/>
                <w:szCs w:val="20"/>
              </w:rPr>
            </w:pPr>
            <w:r w:rsidRPr="009D3BB7">
              <w:rPr>
                <w:rFonts w:ascii="DIN-Regular" w:eastAsia="DIN-Regular" w:hAnsi="DIN-Regular" w:cs="DIN-Regular"/>
                <w:sz w:val="20"/>
                <w:szCs w:val="20"/>
              </w:rPr>
              <w:t>P</w:t>
            </w:r>
            <w:r w:rsidR="07D14992" w:rsidRPr="009D3BB7">
              <w:rPr>
                <w:rFonts w:ascii="DIN-Regular" w:eastAsia="DIN-Regular" w:hAnsi="DIN-Regular" w:cs="DIN-Regular"/>
                <w:sz w:val="20"/>
                <w:szCs w:val="20"/>
              </w:rPr>
              <w:t>2</w:t>
            </w:r>
            <w:r w:rsidRPr="009D3BB7">
              <w:rPr>
                <w:rFonts w:ascii="DIN-Regular" w:eastAsia="DIN-Regular" w:hAnsi="DIN-Regular" w:cs="DIN-Regular"/>
                <w:sz w:val="20"/>
                <w:szCs w:val="20"/>
              </w:rPr>
              <w:t>G</w:t>
            </w:r>
            <w:r w:rsidR="6C93D7DD" w:rsidRPr="009D3BB7">
              <w:rPr>
                <w:rFonts w:ascii="DIN-Regular" w:eastAsia="DIN-Regular" w:hAnsi="DIN-Regular" w:cs="DIN-Regular"/>
                <w:sz w:val="20"/>
                <w:szCs w:val="20"/>
              </w:rPr>
              <w:t>8</w:t>
            </w:r>
          </w:p>
        </w:tc>
        <w:tc>
          <w:tcPr>
            <w:tcW w:w="7654" w:type="dxa"/>
            <w:vAlign w:val="center"/>
          </w:tcPr>
          <w:p w14:paraId="73D731DD" w14:textId="5F5CEB66" w:rsidR="2F5504F4" w:rsidRPr="009D3BB7" w:rsidRDefault="40FCCF7D" w:rsidP="3731FFDC">
            <w:pPr>
              <w:spacing w:line="240" w:lineRule="auto"/>
              <w:rPr>
                <w:rFonts w:ascii="DIN-Regular" w:eastAsia="DIN-Regular" w:hAnsi="DIN-Regular" w:cs="DIN-Regular"/>
                <w:color w:val="000000" w:themeColor="text1"/>
                <w:sz w:val="20"/>
                <w:szCs w:val="20"/>
              </w:rPr>
            </w:pPr>
            <w:r w:rsidRPr="339FD7EB">
              <w:rPr>
                <w:rFonts w:ascii="DIN-Regular" w:eastAsia="DIN-Regular" w:hAnsi="DIN-Regular" w:cs="DIN-Regular"/>
                <w:color w:val="000000" w:themeColor="text1"/>
                <w:sz w:val="20"/>
                <w:szCs w:val="20"/>
              </w:rPr>
              <w:t>Jeugdhulpaanbieder</w:t>
            </w:r>
            <w:r w:rsidR="6494FABB" w:rsidRPr="339FD7EB">
              <w:rPr>
                <w:rFonts w:ascii="DIN-Regular" w:eastAsia="DIN-Regular" w:hAnsi="DIN-Regular" w:cs="DIN-Regular"/>
                <w:color w:val="000000" w:themeColor="text1"/>
                <w:sz w:val="20"/>
                <w:szCs w:val="20"/>
              </w:rPr>
              <w:t xml:space="preserve"> is, gedurende de gehele behandelperiode, 24/7 uur bereikbaar </w:t>
            </w:r>
            <w:r w:rsidR="6494FABB" w:rsidRPr="11D6BFE7">
              <w:rPr>
                <w:rFonts w:ascii="DIN-Regular" w:eastAsia="DIN-Regular" w:hAnsi="DIN-Regular" w:cs="DIN-Regular"/>
                <w:strike/>
                <w:color w:val="000000" w:themeColor="text1"/>
                <w:sz w:val="20"/>
                <w:szCs w:val="20"/>
              </w:rPr>
              <w:t>en beschikbaar</w:t>
            </w:r>
            <w:r w:rsidR="6494FABB" w:rsidRPr="339FD7EB">
              <w:rPr>
                <w:rFonts w:ascii="DIN-Regular" w:eastAsia="DIN-Regular" w:hAnsi="DIN-Regular" w:cs="DIN-Regular"/>
                <w:strike/>
                <w:color w:val="000000" w:themeColor="text1"/>
                <w:sz w:val="20"/>
                <w:szCs w:val="20"/>
              </w:rPr>
              <w:t xml:space="preserve"> </w:t>
            </w:r>
            <w:r w:rsidR="6494FABB" w:rsidRPr="339FD7EB">
              <w:rPr>
                <w:rFonts w:ascii="DIN-Regular" w:eastAsia="DIN-Regular" w:hAnsi="DIN-Regular" w:cs="DIN-Regular"/>
                <w:color w:val="000000" w:themeColor="text1"/>
                <w:sz w:val="20"/>
                <w:szCs w:val="20"/>
              </w:rPr>
              <w:t xml:space="preserve">voor </w:t>
            </w:r>
            <w:r w:rsidR="092DACF5" w:rsidRPr="339FD7EB">
              <w:rPr>
                <w:rFonts w:ascii="DIN-Regular" w:eastAsia="DIN-Regular" w:hAnsi="DIN-Regular" w:cs="DIN-Regular"/>
                <w:color w:val="000000" w:themeColor="text1"/>
                <w:sz w:val="20"/>
                <w:szCs w:val="20"/>
              </w:rPr>
              <w:t>j</w:t>
            </w:r>
            <w:r w:rsidR="6494FABB" w:rsidRPr="339FD7EB">
              <w:rPr>
                <w:rFonts w:ascii="DIN-Regular" w:eastAsia="DIN-Regular" w:hAnsi="DIN-Regular" w:cs="DIN-Regular"/>
                <w:color w:val="000000" w:themeColor="text1"/>
                <w:sz w:val="20"/>
                <w:szCs w:val="20"/>
              </w:rPr>
              <w:t xml:space="preserve">eugdige(n) en/ of gezin. Hieronder wordt verstaan dat er minimaal één bevoegde jeugdhulpverlener van het MDFT-team 24 uur per dag en </w:t>
            </w:r>
            <w:r w:rsidR="6B6EB901" w:rsidRPr="339FD7EB">
              <w:rPr>
                <w:rFonts w:ascii="DIN-Regular" w:eastAsia="DIN-Regular" w:hAnsi="DIN-Regular" w:cs="DIN-Regular"/>
                <w:color w:val="000000" w:themeColor="text1"/>
                <w:sz w:val="20"/>
                <w:szCs w:val="20"/>
              </w:rPr>
              <w:t>zeven</w:t>
            </w:r>
            <w:r w:rsidR="6494FABB" w:rsidRPr="339FD7EB">
              <w:rPr>
                <w:rFonts w:ascii="DIN-Regular" w:eastAsia="DIN-Regular" w:hAnsi="DIN-Regular" w:cs="DIN-Regular"/>
                <w:color w:val="000000" w:themeColor="text1"/>
                <w:sz w:val="20"/>
                <w:szCs w:val="20"/>
              </w:rPr>
              <w:t xml:space="preserve"> dagen per week bereikbaar is om in contact te treden met jeugdige(n) en/of gezin.</w:t>
            </w:r>
          </w:p>
          <w:p w14:paraId="23BA5FE8" w14:textId="6F502E20" w:rsidR="2F5504F4" w:rsidRPr="009D3BB7" w:rsidRDefault="2F5504F4" w:rsidP="3731FFDC">
            <w:pPr>
              <w:spacing w:line="240" w:lineRule="auto"/>
              <w:rPr>
                <w:rFonts w:ascii="DIN-Regular" w:eastAsia="DIN-Regular" w:hAnsi="DIN-Regular" w:cs="DIN-Regular"/>
                <w:color w:val="000000" w:themeColor="text1"/>
                <w:sz w:val="20"/>
                <w:szCs w:val="20"/>
              </w:rPr>
            </w:pPr>
          </w:p>
          <w:p w14:paraId="1EEBA585" w14:textId="5C9C8C30" w:rsidR="2F5504F4" w:rsidRPr="009D3BB7" w:rsidRDefault="40FCCF7D"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w:t>
            </w:r>
            <w:r w:rsidR="1184F84A" w:rsidRPr="009D3BB7">
              <w:rPr>
                <w:rFonts w:ascii="DIN-Regular" w:eastAsia="DIN-Regular" w:hAnsi="DIN-Regular" w:cs="DIN-Regular"/>
                <w:color w:val="000000" w:themeColor="text1"/>
                <w:sz w:val="20"/>
                <w:szCs w:val="20"/>
              </w:rPr>
              <w:t xml:space="preserve"> biedt in ieder geval de mogelijkheid aan jeugdige en/of gezin om telefonisch in gesprek te komen met een jeugdhulpverlener.</w:t>
            </w:r>
          </w:p>
        </w:tc>
      </w:tr>
      <w:tr w:rsidR="163B2CF8" w:rsidRPr="009D3BB7" w14:paraId="430FE982" w14:textId="77777777" w:rsidTr="339FD7EB">
        <w:trPr>
          <w:trHeight w:val="422"/>
        </w:trPr>
        <w:tc>
          <w:tcPr>
            <w:tcW w:w="1418" w:type="dxa"/>
            <w:vAlign w:val="center"/>
          </w:tcPr>
          <w:p w14:paraId="18189CFA" w14:textId="1A04A034" w:rsidR="52B9ED42" w:rsidRPr="009D3BB7" w:rsidRDefault="6494FABB" w:rsidP="339FD7EB">
            <w:pPr>
              <w:pStyle w:val="Lijstopsomteken"/>
              <w:jc w:val="both"/>
              <w:rPr>
                <w:rFonts w:ascii="DIN-Regular" w:eastAsia="DIN-Regular" w:hAnsi="DIN-Regular" w:cs="DIN-Regular"/>
                <w:strike/>
                <w:sz w:val="20"/>
                <w:szCs w:val="20"/>
              </w:rPr>
            </w:pPr>
            <w:r w:rsidRPr="11D6BFE7">
              <w:rPr>
                <w:rFonts w:ascii="DIN-Regular" w:eastAsia="DIN-Regular" w:hAnsi="DIN-Regular" w:cs="DIN-Regular"/>
                <w:strike/>
                <w:sz w:val="20"/>
                <w:szCs w:val="20"/>
              </w:rPr>
              <w:t>P2G</w:t>
            </w:r>
            <w:r w:rsidR="737369C9" w:rsidRPr="11D6BFE7">
              <w:rPr>
                <w:rFonts w:ascii="DIN-Regular" w:eastAsia="DIN-Regular" w:hAnsi="DIN-Regular" w:cs="DIN-Regular"/>
                <w:strike/>
                <w:sz w:val="20"/>
                <w:szCs w:val="20"/>
              </w:rPr>
              <w:t>9</w:t>
            </w:r>
          </w:p>
        </w:tc>
        <w:tc>
          <w:tcPr>
            <w:tcW w:w="7654" w:type="dxa"/>
            <w:vAlign w:val="center"/>
          </w:tcPr>
          <w:p w14:paraId="6E552E92" w14:textId="4EABB131" w:rsidR="5818CC78" w:rsidRPr="009D3BB7" w:rsidRDefault="40FCCF7D" w:rsidP="339FD7EB">
            <w:pPr>
              <w:spacing w:line="240" w:lineRule="auto"/>
              <w:rPr>
                <w:rFonts w:ascii="DIN-Regular" w:eastAsia="DIN-Regular" w:hAnsi="DIN-Regular" w:cs="DIN-Regular"/>
                <w:strike/>
                <w:color w:val="000000" w:themeColor="text1"/>
                <w:sz w:val="20"/>
                <w:szCs w:val="20"/>
              </w:rPr>
            </w:pPr>
            <w:r w:rsidRPr="339FD7EB">
              <w:rPr>
                <w:rFonts w:ascii="DIN-Regular" w:eastAsia="DIN-Regular" w:hAnsi="DIN-Regular" w:cs="DIN-Regular"/>
                <w:strike/>
                <w:color w:val="000000" w:themeColor="text1"/>
                <w:sz w:val="20"/>
                <w:szCs w:val="20"/>
              </w:rPr>
              <w:t>J</w:t>
            </w:r>
            <w:r w:rsidRPr="11D6BFE7">
              <w:rPr>
                <w:rFonts w:ascii="DIN-Regular" w:eastAsia="DIN-Regular" w:hAnsi="DIN-Regular" w:cs="DIN-Regular"/>
                <w:strike/>
                <w:color w:val="000000" w:themeColor="text1"/>
                <w:sz w:val="20"/>
                <w:szCs w:val="20"/>
              </w:rPr>
              <w:t>eugdhulpaanbieder</w:t>
            </w:r>
            <w:r w:rsidR="4452CA5D" w:rsidRPr="11D6BFE7">
              <w:rPr>
                <w:rFonts w:ascii="DIN-Regular" w:eastAsia="DIN-Regular" w:hAnsi="DIN-Regular" w:cs="DIN-Regular"/>
                <w:strike/>
                <w:color w:val="000000" w:themeColor="text1"/>
                <w:sz w:val="20"/>
                <w:szCs w:val="20"/>
              </w:rPr>
              <w:t xml:space="preserve"> dient</w:t>
            </w:r>
            <w:r w:rsidR="10E5C884" w:rsidRPr="11D6BFE7">
              <w:rPr>
                <w:rFonts w:ascii="DIN-Regular" w:eastAsia="DIN-Regular" w:hAnsi="DIN-Regular" w:cs="DIN-Regular"/>
                <w:strike/>
                <w:color w:val="000000" w:themeColor="text1"/>
                <w:sz w:val="20"/>
                <w:szCs w:val="20"/>
              </w:rPr>
              <w:t xml:space="preserve">, gedurende de gehele behandelperiode, </w:t>
            </w:r>
            <w:r w:rsidR="4452CA5D" w:rsidRPr="11D6BFE7">
              <w:rPr>
                <w:rFonts w:ascii="DIN-Regular" w:eastAsia="DIN-Regular" w:hAnsi="DIN-Regular" w:cs="DIN-Regular"/>
                <w:strike/>
                <w:color w:val="000000" w:themeColor="text1"/>
                <w:sz w:val="20"/>
                <w:szCs w:val="20"/>
              </w:rPr>
              <w:t xml:space="preserve">minimaal één bevoegde jeugdhulpverlener van het MDFT-team 24 uur per dag en </w:t>
            </w:r>
            <w:r w:rsidR="4F91C629" w:rsidRPr="11D6BFE7">
              <w:rPr>
                <w:rFonts w:ascii="DIN-Regular" w:eastAsia="DIN-Regular" w:hAnsi="DIN-Regular" w:cs="DIN-Regular"/>
                <w:strike/>
                <w:color w:val="000000" w:themeColor="text1"/>
                <w:sz w:val="20"/>
                <w:szCs w:val="20"/>
              </w:rPr>
              <w:t>zeven</w:t>
            </w:r>
            <w:r w:rsidR="4452CA5D" w:rsidRPr="11D6BFE7">
              <w:rPr>
                <w:rFonts w:ascii="DIN-Regular" w:eastAsia="DIN-Regular" w:hAnsi="DIN-Regular" w:cs="DIN-Regular"/>
                <w:strike/>
                <w:color w:val="000000" w:themeColor="text1"/>
                <w:sz w:val="20"/>
                <w:szCs w:val="20"/>
              </w:rPr>
              <w:t xml:space="preserve"> dagen per week beschikbaar te hebben voor Jeugdige(n) en/of gezin, om buiten de standaard kantoortijden van de </w:t>
            </w:r>
            <w:r w:rsidRPr="11D6BFE7">
              <w:rPr>
                <w:rFonts w:ascii="DIN-Regular" w:eastAsia="DIN-Regular" w:hAnsi="DIN-Regular" w:cs="DIN-Regular"/>
                <w:strike/>
                <w:color w:val="000000" w:themeColor="text1"/>
                <w:sz w:val="20"/>
                <w:szCs w:val="20"/>
              </w:rPr>
              <w:t>jeugdhulpaanbieder</w:t>
            </w:r>
            <w:r w:rsidR="4452CA5D" w:rsidRPr="11D6BFE7">
              <w:rPr>
                <w:rFonts w:ascii="DIN-Regular" w:eastAsia="DIN-Regular" w:hAnsi="DIN-Regular" w:cs="DIN-Regular"/>
                <w:strike/>
                <w:color w:val="000000" w:themeColor="text1"/>
                <w:sz w:val="20"/>
                <w:szCs w:val="20"/>
              </w:rPr>
              <w:t>, Jeugdige(n) en/of gezin fysiek te bezoeken als de situatie daarom vraagt.</w:t>
            </w:r>
            <w:r w:rsidR="4452CA5D" w:rsidRPr="339FD7EB">
              <w:rPr>
                <w:rFonts w:ascii="DIN-Regular" w:eastAsia="DIN-Regular" w:hAnsi="DIN-Regular" w:cs="DIN-Regular"/>
                <w:strike/>
                <w:color w:val="000000" w:themeColor="text1"/>
                <w:sz w:val="20"/>
                <w:szCs w:val="20"/>
              </w:rPr>
              <w:t xml:space="preserve"> </w:t>
            </w:r>
          </w:p>
          <w:p w14:paraId="22019FE9" w14:textId="69BDF337" w:rsidR="5818CC78" w:rsidRPr="009D3BB7" w:rsidRDefault="5818CC78" w:rsidP="339FD7EB">
            <w:pPr>
              <w:spacing w:line="240" w:lineRule="auto"/>
              <w:rPr>
                <w:rFonts w:ascii="DIN-Regular" w:eastAsia="DIN-Regular" w:hAnsi="DIN-Regular" w:cs="DIN-Regular"/>
                <w:strike/>
                <w:color w:val="000000" w:themeColor="text1"/>
                <w:sz w:val="20"/>
                <w:szCs w:val="20"/>
              </w:rPr>
            </w:pPr>
          </w:p>
          <w:p w14:paraId="0C76B77D" w14:textId="37291494" w:rsidR="5818CC78" w:rsidRPr="009D3BB7" w:rsidRDefault="4452CA5D" w:rsidP="339FD7EB">
            <w:pPr>
              <w:spacing w:line="240" w:lineRule="auto"/>
              <w:rPr>
                <w:rFonts w:ascii="DIN-Regular" w:eastAsia="DIN-Regular" w:hAnsi="DIN-Regular" w:cs="DIN-Regular"/>
                <w:strike/>
                <w:color w:val="000000" w:themeColor="text1"/>
                <w:sz w:val="20"/>
                <w:szCs w:val="20"/>
              </w:rPr>
            </w:pPr>
            <w:r w:rsidRPr="11D6BFE7">
              <w:rPr>
                <w:rFonts w:ascii="DIN-Regular" w:eastAsia="DIN-Regular" w:hAnsi="DIN-Regular" w:cs="DIN-Regular"/>
                <w:strike/>
                <w:color w:val="000000" w:themeColor="text1"/>
                <w:sz w:val="20"/>
                <w:szCs w:val="20"/>
              </w:rPr>
              <w:t>Hieraan voorafgaand zal er altijd een telefonisch gesprek plaatsvinden waarin de situatie wordt geïnventariseerd en de noodzaak voor een fysiek bezoek aan Jeugdige(n) en/of gezin nader wordt bepaald.</w:t>
            </w:r>
            <w:r w:rsidRPr="339FD7EB">
              <w:rPr>
                <w:rFonts w:ascii="DIN-Regular" w:eastAsia="DIN-Regular" w:hAnsi="DIN-Regular" w:cs="DIN-Regular"/>
                <w:strike/>
                <w:color w:val="000000" w:themeColor="text1"/>
                <w:sz w:val="20"/>
                <w:szCs w:val="20"/>
              </w:rPr>
              <w:t xml:space="preserve"> </w:t>
            </w:r>
          </w:p>
        </w:tc>
      </w:tr>
      <w:tr w:rsidR="00766DDF" w:rsidRPr="009D3BB7" w14:paraId="40DA7B69" w14:textId="77777777" w:rsidTr="339FD7EB">
        <w:trPr>
          <w:trHeight w:val="422"/>
        </w:trPr>
        <w:tc>
          <w:tcPr>
            <w:tcW w:w="1418" w:type="dxa"/>
            <w:vAlign w:val="center"/>
          </w:tcPr>
          <w:p w14:paraId="24C7AF19" w14:textId="7E7E9070" w:rsidR="009E39A3" w:rsidRPr="009D3BB7" w:rsidRDefault="51A2C6D3" w:rsidP="3731FFDC">
            <w:pPr>
              <w:pStyle w:val="Lijstopsomteken"/>
              <w:jc w:val="both"/>
              <w:rPr>
                <w:rFonts w:ascii="DIN-Regular" w:eastAsia="DIN-Regular" w:hAnsi="DIN-Regular" w:cs="DIN-Regular"/>
                <w:sz w:val="20"/>
                <w:szCs w:val="20"/>
              </w:rPr>
            </w:pPr>
            <w:r w:rsidRPr="339FD7EB">
              <w:rPr>
                <w:rFonts w:ascii="DIN-Regular" w:eastAsia="DIN-Regular" w:hAnsi="DIN-Regular" w:cs="DIN-Regular"/>
                <w:sz w:val="20"/>
                <w:szCs w:val="20"/>
              </w:rPr>
              <w:lastRenderedPageBreak/>
              <w:t>P</w:t>
            </w:r>
            <w:r w:rsidR="41811241" w:rsidRPr="339FD7EB">
              <w:rPr>
                <w:rFonts w:ascii="DIN-Regular" w:eastAsia="DIN-Regular" w:hAnsi="DIN-Regular" w:cs="DIN-Regular"/>
                <w:sz w:val="20"/>
                <w:szCs w:val="20"/>
              </w:rPr>
              <w:t>2</w:t>
            </w:r>
            <w:r w:rsidRPr="339FD7EB">
              <w:rPr>
                <w:rFonts w:ascii="DIN-Regular" w:eastAsia="DIN-Regular" w:hAnsi="DIN-Regular" w:cs="DIN-Regular"/>
                <w:sz w:val="20"/>
                <w:szCs w:val="20"/>
              </w:rPr>
              <w:t>G</w:t>
            </w:r>
            <w:r w:rsidR="3C43489C" w:rsidRPr="339FD7EB">
              <w:rPr>
                <w:rFonts w:ascii="DIN-Regular" w:eastAsia="DIN-Regular" w:hAnsi="DIN-Regular" w:cs="DIN-Regular"/>
                <w:sz w:val="20"/>
                <w:szCs w:val="20"/>
                <w:highlight w:val="yellow"/>
              </w:rPr>
              <w:t>9</w:t>
            </w:r>
            <w:r w:rsidR="13B5EAA0" w:rsidRPr="339FD7EB">
              <w:rPr>
                <w:rFonts w:ascii="DIN-Regular" w:eastAsia="DIN-Regular" w:hAnsi="DIN-Regular" w:cs="DIN-Regular"/>
                <w:sz w:val="20"/>
                <w:szCs w:val="20"/>
                <w:highlight w:val="yellow"/>
              </w:rPr>
              <w:t xml:space="preserve"> </w:t>
            </w:r>
            <w:r w:rsidR="2439BFA8" w:rsidRPr="11D6BFE7">
              <w:rPr>
                <w:rFonts w:ascii="DIN-Regular" w:eastAsia="DIN-Regular" w:hAnsi="DIN-Regular" w:cs="DIN-Regular"/>
                <w:strike/>
                <w:sz w:val="20"/>
                <w:szCs w:val="20"/>
              </w:rPr>
              <w:t>10</w:t>
            </w:r>
          </w:p>
        </w:tc>
        <w:tc>
          <w:tcPr>
            <w:tcW w:w="7654" w:type="dxa"/>
            <w:vAlign w:val="center"/>
          </w:tcPr>
          <w:p w14:paraId="3CD0E6B0" w14:textId="429BCAA0" w:rsidR="2F5504F4" w:rsidRPr="009D3BB7" w:rsidRDefault="40FCCF7D" w:rsidP="3731FFDC">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35FD25BE" w:rsidRPr="009D3BB7">
              <w:rPr>
                <w:rFonts w:ascii="DIN-Regular" w:eastAsia="DIN-Regular" w:hAnsi="DIN-Regular" w:cs="DIN-Regular"/>
                <w:color w:val="000000" w:themeColor="text1"/>
                <w:sz w:val="20"/>
                <w:szCs w:val="20"/>
              </w:rPr>
              <w:t xml:space="preserve"> zet de interventies zo snel als mogelijk in, </w:t>
            </w:r>
            <w:r w:rsidR="2625567F" w:rsidRPr="009D3BB7">
              <w:rPr>
                <w:rFonts w:ascii="DIN-Regular" w:eastAsia="DIN-Regular" w:hAnsi="DIN-Regular" w:cs="DIN-Regular"/>
                <w:color w:val="000000" w:themeColor="text1"/>
                <w:sz w:val="20"/>
                <w:szCs w:val="20"/>
              </w:rPr>
              <w:t>maar in ieder geval binnen opgenomen norm voor de wachttijd (zie PvE)</w:t>
            </w:r>
            <w:r w:rsidR="35FD25BE" w:rsidRPr="009D3BB7">
              <w:rPr>
                <w:rFonts w:ascii="DIN-Regular" w:eastAsia="DIN-Regular" w:hAnsi="DIN-Regular" w:cs="DIN-Regular"/>
                <w:color w:val="000000" w:themeColor="text1"/>
                <w:sz w:val="20"/>
                <w:szCs w:val="20"/>
              </w:rPr>
              <w:t xml:space="preserve">, op het moment dat er sprake is van een inhoudelijk juiste verwijzing. Hiervan is geen sprake indien er een, door de </w:t>
            </w:r>
            <w:r w:rsidRPr="009D3BB7">
              <w:rPr>
                <w:rFonts w:ascii="DIN-Regular" w:eastAsia="DIN-Regular" w:hAnsi="DIN-Regular" w:cs="DIN-Regular"/>
                <w:color w:val="000000" w:themeColor="text1"/>
                <w:sz w:val="20"/>
                <w:szCs w:val="20"/>
              </w:rPr>
              <w:t>jeugdhulpaanbieder</w:t>
            </w:r>
            <w:r w:rsidR="35FD25BE" w:rsidRPr="009D3BB7">
              <w:rPr>
                <w:rFonts w:ascii="DIN-Regular" w:eastAsia="DIN-Regular" w:hAnsi="DIN-Regular" w:cs="DIN-Regular"/>
                <w:color w:val="000000" w:themeColor="text1"/>
                <w:sz w:val="20"/>
                <w:szCs w:val="20"/>
              </w:rPr>
              <w:t xml:space="preserve"> bekendgemaakte, wachtlijst is.</w:t>
            </w:r>
          </w:p>
        </w:tc>
      </w:tr>
      <w:tr w:rsidR="00766DDF" w:rsidRPr="009D3BB7" w14:paraId="36750D76" w14:textId="77777777" w:rsidTr="339FD7EB">
        <w:trPr>
          <w:trHeight w:val="422"/>
        </w:trPr>
        <w:tc>
          <w:tcPr>
            <w:tcW w:w="1418" w:type="dxa"/>
            <w:vAlign w:val="center"/>
          </w:tcPr>
          <w:p w14:paraId="7771CAB7" w14:textId="1EDFCA7A" w:rsidR="420357FD" w:rsidRPr="009D3BB7" w:rsidRDefault="597BF280" w:rsidP="3731FFDC">
            <w:pPr>
              <w:pStyle w:val="Lijstopsomteken"/>
              <w:jc w:val="both"/>
              <w:rPr>
                <w:rFonts w:ascii="DIN-Regular" w:eastAsia="DIN-Regular" w:hAnsi="DIN-Regular" w:cs="DIN-Regular"/>
                <w:sz w:val="20"/>
                <w:szCs w:val="20"/>
              </w:rPr>
            </w:pPr>
            <w:r w:rsidRPr="339FD7EB">
              <w:rPr>
                <w:rFonts w:ascii="DIN-Regular" w:eastAsia="DIN-Regular" w:hAnsi="DIN-Regular" w:cs="DIN-Regular"/>
                <w:sz w:val="20"/>
                <w:szCs w:val="20"/>
              </w:rPr>
              <w:t>P2</w:t>
            </w:r>
            <w:r w:rsidR="797248A8" w:rsidRPr="339FD7EB">
              <w:rPr>
                <w:rFonts w:ascii="DIN-Regular" w:eastAsia="DIN-Regular" w:hAnsi="DIN-Regular" w:cs="DIN-Regular"/>
                <w:sz w:val="20"/>
                <w:szCs w:val="20"/>
              </w:rPr>
              <w:t>G</w:t>
            </w:r>
            <w:r w:rsidR="65A541B2" w:rsidRPr="339FD7EB">
              <w:rPr>
                <w:rFonts w:ascii="DIN-Regular" w:eastAsia="DIN-Regular" w:hAnsi="DIN-Regular" w:cs="DIN-Regular"/>
                <w:sz w:val="20"/>
                <w:szCs w:val="20"/>
                <w:highlight w:val="yellow"/>
              </w:rPr>
              <w:t>10</w:t>
            </w:r>
            <w:r w:rsidR="65A541B2" w:rsidRPr="339FD7EB">
              <w:rPr>
                <w:rFonts w:ascii="DIN-Regular" w:eastAsia="DIN-Regular" w:hAnsi="DIN-Regular" w:cs="DIN-Regular"/>
                <w:strike/>
                <w:sz w:val="20"/>
                <w:szCs w:val="20"/>
                <w:highlight w:val="yellow"/>
              </w:rPr>
              <w:t xml:space="preserve"> </w:t>
            </w:r>
            <w:r w:rsidR="797248A8" w:rsidRPr="11D6BFE7">
              <w:rPr>
                <w:rFonts w:ascii="DIN-Regular" w:eastAsia="DIN-Regular" w:hAnsi="DIN-Regular" w:cs="DIN-Regular"/>
                <w:strike/>
                <w:sz w:val="20"/>
                <w:szCs w:val="20"/>
              </w:rPr>
              <w:t>11</w:t>
            </w:r>
          </w:p>
        </w:tc>
        <w:tc>
          <w:tcPr>
            <w:tcW w:w="7654" w:type="dxa"/>
            <w:vAlign w:val="center"/>
          </w:tcPr>
          <w:p w14:paraId="00E5F32C" w14:textId="3CE711C4" w:rsidR="2F5504F4" w:rsidRPr="009D3BB7" w:rsidRDefault="40FCCF7D" w:rsidP="6529138C">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6BF68A6A" w:rsidRPr="009D3BB7">
              <w:rPr>
                <w:rFonts w:ascii="DIN-Regular" w:eastAsia="DIN-Regular" w:hAnsi="DIN-Regular" w:cs="DIN-Regular"/>
                <w:color w:val="000000" w:themeColor="text1"/>
                <w:sz w:val="20"/>
                <w:szCs w:val="20"/>
              </w:rPr>
              <w:t xml:space="preserve"> is verplicht de </w:t>
            </w:r>
            <w:r w:rsidR="61B227BC" w:rsidRPr="009D3BB7">
              <w:rPr>
                <w:rFonts w:ascii="DIN-Regular" w:eastAsia="DIN-Regular" w:hAnsi="DIN-Regular" w:cs="DIN-Regular"/>
                <w:color w:val="000000" w:themeColor="text1"/>
                <w:sz w:val="20"/>
                <w:szCs w:val="20"/>
              </w:rPr>
              <w:t>G</w:t>
            </w:r>
            <w:r w:rsidR="6BF68A6A" w:rsidRPr="009D3BB7">
              <w:rPr>
                <w:rFonts w:ascii="DIN-Regular" w:eastAsia="DIN-Regular" w:hAnsi="DIN-Regular" w:cs="DIN-Regular"/>
                <w:color w:val="000000" w:themeColor="text1"/>
                <w:sz w:val="20"/>
                <w:szCs w:val="20"/>
              </w:rPr>
              <w:t>emeente</w:t>
            </w:r>
            <w:r w:rsidR="7E74F2E2" w:rsidRPr="009D3BB7">
              <w:rPr>
                <w:rFonts w:ascii="DIN-Regular" w:eastAsia="DIN-Regular" w:hAnsi="DIN-Regular" w:cs="DIN-Regular"/>
                <w:color w:val="000000" w:themeColor="text1"/>
                <w:sz w:val="20"/>
                <w:szCs w:val="20"/>
              </w:rPr>
              <w:t xml:space="preserve">, </w:t>
            </w:r>
            <w:r w:rsidR="6BF68A6A" w:rsidRPr="009D3BB7">
              <w:rPr>
                <w:rFonts w:ascii="DIN-Regular" w:eastAsia="DIN-Regular" w:hAnsi="DIN-Regular" w:cs="DIN-Regular"/>
                <w:color w:val="000000" w:themeColor="text1"/>
                <w:sz w:val="20"/>
                <w:szCs w:val="20"/>
              </w:rPr>
              <w:t xml:space="preserve">zo snel als mogelijk maar uiterlijk binnen </w:t>
            </w:r>
            <w:r w:rsidR="65DB323A" w:rsidRPr="009D3BB7">
              <w:rPr>
                <w:rFonts w:ascii="DIN-Regular" w:eastAsia="DIN-Regular" w:hAnsi="DIN-Regular" w:cs="DIN-Regular"/>
                <w:color w:val="000000" w:themeColor="text1"/>
                <w:sz w:val="20"/>
                <w:szCs w:val="20"/>
              </w:rPr>
              <w:t>zeven</w:t>
            </w:r>
            <w:r w:rsidR="6BF68A6A" w:rsidRPr="009D3BB7">
              <w:rPr>
                <w:rFonts w:ascii="DIN-Regular" w:eastAsia="DIN-Regular" w:hAnsi="DIN-Regular" w:cs="DIN-Regular"/>
                <w:color w:val="000000" w:themeColor="text1"/>
                <w:sz w:val="20"/>
                <w:szCs w:val="20"/>
              </w:rPr>
              <w:t xml:space="preserve"> dagen</w:t>
            </w:r>
            <w:r w:rsidR="0C91B9A3" w:rsidRPr="009D3BB7">
              <w:rPr>
                <w:rFonts w:ascii="DIN-Regular" w:eastAsia="DIN-Regular" w:hAnsi="DIN-Regular" w:cs="DIN-Regular"/>
                <w:color w:val="000000" w:themeColor="text1"/>
                <w:sz w:val="20"/>
                <w:szCs w:val="20"/>
              </w:rPr>
              <w:t>,</w:t>
            </w:r>
            <w:r w:rsidR="6BF68A6A" w:rsidRPr="009D3BB7">
              <w:rPr>
                <w:rFonts w:ascii="DIN-Regular" w:eastAsia="DIN-Regular" w:hAnsi="DIN-Regular" w:cs="DIN-Regular"/>
                <w:color w:val="000000" w:themeColor="text1"/>
                <w:sz w:val="20"/>
                <w:szCs w:val="20"/>
              </w:rPr>
              <w:t xml:space="preserve"> te informeren indien er een </w:t>
            </w:r>
            <w:r w:rsidR="237C1ECF" w:rsidRPr="009D3BB7">
              <w:rPr>
                <w:rFonts w:ascii="DIN-Regular" w:eastAsia="DIN-Regular" w:hAnsi="DIN-Regular" w:cs="DIN-Regular"/>
                <w:color w:val="000000" w:themeColor="text1"/>
                <w:sz w:val="20"/>
                <w:szCs w:val="20"/>
              </w:rPr>
              <w:t>w</w:t>
            </w:r>
            <w:r w:rsidR="6BF68A6A" w:rsidRPr="009D3BB7">
              <w:rPr>
                <w:rFonts w:ascii="DIN-Regular" w:eastAsia="DIN-Regular" w:hAnsi="DIN-Regular" w:cs="DIN-Regular"/>
                <w:color w:val="000000" w:themeColor="text1"/>
                <w:sz w:val="20"/>
                <w:szCs w:val="20"/>
              </w:rPr>
              <w:t xml:space="preserve">achtlijst is ontstaan. Hij dient dit te melden aan de Gemeentelijk </w:t>
            </w:r>
            <w:r w:rsidR="4D58E315" w:rsidRPr="009D3BB7">
              <w:rPr>
                <w:rFonts w:ascii="DIN-Regular" w:eastAsia="DIN-Regular" w:hAnsi="DIN-Regular" w:cs="DIN-Regular"/>
                <w:color w:val="000000" w:themeColor="text1"/>
                <w:sz w:val="20"/>
                <w:szCs w:val="20"/>
              </w:rPr>
              <w:t>T</w:t>
            </w:r>
            <w:r w:rsidR="6BF68A6A" w:rsidRPr="009D3BB7">
              <w:rPr>
                <w:rFonts w:ascii="DIN-Regular" w:eastAsia="DIN-Regular" w:hAnsi="DIN-Regular" w:cs="DIN-Regular"/>
                <w:color w:val="000000" w:themeColor="text1"/>
                <w:sz w:val="20"/>
                <w:szCs w:val="20"/>
              </w:rPr>
              <w:t xml:space="preserve">oegang </w:t>
            </w:r>
            <w:r w:rsidR="748FF5EF" w:rsidRPr="009D3BB7">
              <w:rPr>
                <w:rFonts w:ascii="DIN-Regular" w:eastAsia="DIN-Regular" w:hAnsi="DIN-Regular" w:cs="DIN-Regular"/>
                <w:color w:val="000000" w:themeColor="text1"/>
                <w:sz w:val="20"/>
                <w:szCs w:val="20"/>
              </w:rPr>
              <w:t>&amp;</w:t>
            </w:r>
            <w:r w:rsidR="6BF68A6A" w:rsidRPr="009D3BB7">
              <w:rPr>
                <w:rFonts w:ascii="DIN-Regular" w:eastAsia="DIN-Regular" w:hAnsi="DIN-Regular" w:cs="DIN-Regular"/>
                <w:color w:val="000000" w:themeColor="text1"/>
                <w:sz w:val="20"/>
                <w:szCs w:val="20"/>
              </w:rPr>
              <w:t xml:space="preserve"> </w:t>
            </w:r>
            <w:r w:rsidR="2110BFE0" w:rsidRPr="009D3BB7">
              <w:rPr>
                <w:rFonts w:ascii="DIN-Regular" w:eastAsia="DIN-Regular" w:hAnsi="DIN-Regular" w:cs="DIN-Regular"/>
                <w:color w:val="000000" w:themeColor="text1"/>
                <w:sz w:val="20"/>
                <w:szCs w:val="20"/>
              </w:rPr>
              <w:t>R</w:t>
            </w:r>
            <w:r w:rsidR="6BF68A6A" w:rsidRPr="009D3BB7">
              <w:rPr>
                <w:rFonts w:ascii="DIN-Regular" w:eastAsia="DIN-Regular" w:hAnsi="DIN-Regular" w:cs="DIN-Regular"/>
                <w:color w:val="000000" w:themeColor="text1"/>
                <w:sz w:val="20"/>
                <w:szCs w:val="20"/>
              </w:rPr>
              <w:t xml:space="preserve">egie </w:t>
            </w:r>
            <w:hyperlink r:id="rId15">
              <w:r w:rsidR="264DFB01" w:rsidRPr="009D3BB7">
                <w:rPr>
                  <w:rStyle w:val="Hyperlink"/>
                  <w:rFonts w:ascii="DIN-Regular" w:eastAsia="DIN-Regular" w:hAnsi="DIN-Regular" w:cs="DIN-Regular"/>
                  <w:sz w:val="20"/>
                  <w:szCs w:val="20"/>
                </w:rPr>
                <w:t>aanmelden@jgzalmere.nl</w:t>
              </w:r>
            </w:hyperlink>
            <w:r w:rsidR="264DFB01" w:rsidRPr="009D3BB7">
              <w:rPr>
                <w:rFonts w:ascii="DIN-Regular" w:eastAsia="DIN-Regular" w:hAnsi="DIN-Regular" w:cs="DIN-Regular"/>
                <w:color w:val="000000" w:themeColor="text1"/>
                <w:sz w:val="20"/>
                <w:szCs w:val="20"/>
              </w:rPr>
              <w:t xml:space="preserve"> </w:t>
            </w:r>
            <w:r w:rsidR="6BF68A6A" w:rsidRPr="009D3BB7">
              <w:rPr>
                <w:rFonts w:ascii="DIN-Regular" w:eastAsia="DIN-Regular" w:hAnsi="DIN-Regular" w:cs="DIN-Regular"/>
                <w:color w:val="000000" w:themeColor="text1"/>
                <w:sz w:val="20"/>
                <w:szCs w:val="20"/>
              </w:rPr>
              <w:t>en aan het Contract</w:t>
            </w:r>
            <w:r w:rsidR="69BF8C89" w:rsidRPr="009D3BB7">
              <w:rPr>
                <w:rFonts w:ascii="DIN-Regular" w:eastAsia="DIN-Regular" w:hAnsi="DIN-Regular" w:cs="DIN-Regular"/>
                <w:color w:val="000000" w:themeColor="text1"/>
                <w:sz w:val="20"/>
                <w:szCs w:val="20"/>
              </w:rPr>
              <w:t xml:space="preserve">- </w:t>
            </w:r>
            <w:r w:rsidR="6BF68A6A" w:rsidRPr="009D3BB7">
              <w:rPr>
                <w:rFonts w:ascii="DIN-Regular" w:eastAsia="DIN-Regular" w:hAnsi="DIN-Regular" w:cs="DIN-Regular"/>
                <w:color w:val="000000" w:themeColor="text1"/>
                <w:sz w:val="20"/>
                <w:szCs w:val="20"/>
              </w:rPr>
              <w:t xml:space="preserve">en </w:t>
            </w:r>
            <w:r w:rsidR="022A4EC6" w:rsidRPr="009D3BB7">
              <w:rPr>
                <w:rFonts w:ascii="DIN-Regular" w:eastAsia="DIN-Regular" w:hAnsi="DIN-Regular" w:cs="DIN-Regular"/>
                <w:color w:val="000000" w:themeColor="text1"/>
                <w:sz w:val="20"/>
                <w:szCs w:val="20"/>
              </w:rPr>
              <w:t>L</w:t>
            </w:r>
            <w:r w:rsidR="6BF68A6A" w:rsidRPr="009D3BB7">
              <w:rPr>
                <w:rFonts w:ascii="DIN-Regular" w:eastAsia="DIN-Regular" w:hAnsi="DIN-Regular" w:cs="DIN-Regular"/>
                <w:color w:val="000000" w:themeColor="text1"/>
                <w:sz w:val="20"/>
                <w:szCs w:val="20"/>
              </w:rPr>
              <w:t>everanciersmanagement via:</w:t>
            </w:r>
            <w:r w:rsidR="0CB0D651" w:rsidRPr="009D3BB7">
              <w:rPr>
                <w:rFonts w:ascii="DIN-Regular" w:eastAsia="DIN-Regular" w:hAnsi="DIN-Regular" w:cs="DIN-Regular"/>
                <w:color w:val="000000" w:themeColor="text1"/>
                <w:sz w:val="20"/>
                <w:szCs w:val="20"/>
              </w:rPr>
              <w:t xml:space="preserve"> clm-sd@almere.nl</w:t>
            </w:r>
          </w:p>
        </w:tc>
      </w:tr>
      <w:tr w:rsidR="00766DDF" w:rsidRPr="009D3BB7" w14:paraId="252AB140" w14:textId="77777777" w:rsidTr="339FD7EB">
        <w:trPr>
          <w:trHeight w:val="422"/>
        </w:trPr>
        <w:tc>
          <w:tcPr>
            <w:tcW w:w="1418" w:type="dxa"/>
            <w:vAlign w:val="center"/>
          </w:tcPr>
          <w:p w14:paraId="2B247673" w14:textId="35B3D449" w:rsidR="58F53B4B" w:rsidRPr="009D3BB7" w:rsidRDefault="132A1B62" w:rsidP="3731FFDC">
            <w:pPr>
              <w:pStyle w:val="Lijstopsomteken"/>
              <w:jc w:val="both"/>
              <w:rPr>
                <w:rFonts w:ascii="DIN-Regular" w:eastAsia="DIN-Regular" w:hAnsi="DIN-Regular" w:cs="DIN-Regular"/>
                <w:sz w:val="20"/>
                <w:szCs w:val="20"/>
              </w:rPr>
            </w:pPr>
            <w:r w:rsidRPr="339FD7EB">
              <w:rPr>
                <w:rFonts w:ascii="DIN-Regular" w:eastAsia="DIN-Regular" w:hAnsi="DIN-Regular" w:cs="DIN-Regular"/>
                <w:sz w:val="20"/>
                <w:szCs w:val="20"/>
              </w:rPr>
              <w:t>P2</w:t>
            </w:r>
            <w:r w:rsidR="269C37AD" w:rsidRPr="339FD7EB">
              <w:rPr>
                <w:rFonts w:ascii="DIN-Regular" w:eastAsia="DIN-Regular" w:hAnsi="DIN-Regular" w:cs="DIN-Regular"/>
                <w:sz w:val="20"/>
                <w:szCs w:val="20"/>
              </w:rPr>
              <w:t>G</w:t>
            </w:r>
            <w:r w:rsidR="27A65734" w:rsidRPr="339FD7EB">
              <w:rPr>
                <w:rFonts w:ascii="DIN-Regular" w:eastAsia="DIN-Regular" w:hAnsi="DIN-Regular" w:cs="DIN-Regular"/>
                <w:sz w:val="20"/>
                <w:szCs w:val="20"/>
                <w:highlight w:val="yellow"/>
              </w:rPr>
              <w:t>11</w:t>
            </w:r>
            <w:r w:rsidR="27A65734" w:rsidRPr="11D6BFE7">
              <w:rPr>
                <w:rFonts w:ascii="DIN-Regular" w:eastAsia="DIN-Regular" w:hAnsi="DIN-Regular" w:cs="DIN-Regular"/>
                <w:strike/>
                <w:sz w:val="20"/>
                <w:szCs w:val="20"/>
              </w:rPr>
              <w:t xml:space="preserve"> </w:t>
            </w:r>
            <w:r w:rsidR="106AB00F" w:rsidRPr="11D6BFE7">
              <w:rPr>
                <w:rFonts w:ascii="DIN-Regular" w:eastAsia="DIN-Regular" w:hAnsi="DIN-Regular" w:cs="DIN-Regular"/>
                <w:strike/>
                <w:sz w:val="20"/>
                <w:szCs w:val="20"/>
              </w:rPr>
              <w:t>12</w:t>
            </w:r>
          </w:p>
        </w:tc>
        <w:tc>
          <w:tcPr>
            <w:tcW w:w="7654" w:type="dxa"/>
            <w:vAlign w:val="center"/>
          </w:tcPr>
          <w:p w14:paraId="44DCAE69" w14:textId="774DD6EA" w:rsidR="2F5504F4" w:rsidRPr="009D3BB7" w:rsidRDefault="40FCCF7D" w:rsidP="163B2CF8">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32B25B7F" w:rsidRPr="009D3BB7">
              <w:rPr>
                <w:rFonts w:ascii="DIN-Regular" w:eastAsia="DIN-Regular" w:hAnsi="DIN-Regular" w:cs="DIN-Regular"/>
                <w:color w:val="000000" w:themeColor="text1"/>
                <w:sz w:val="20"/>
                <w:szCs w:val="20"/>
              </w:rPr>
              <w:t xml:space="preserve"> registreert de wachtlijst en wachttijd en is verplicht deze data te ontsluiten via de eigen website. Hij zorgt ervoor dat deze gegevens ten alle tijden actueel zijn door deze minimaal iedere </w:t>
            </w:r>
            <w:r w:rsidR="36E26FDD" w:rsidRPr="009D3BB7">
              <w:rPr>
                <w:rFonts w:ascii="DIN-Regular" w:eastAsia="DIN-Regular" w:hAnsi="DIN-Regular" w:cs="DIN-Regular"/>
                <w:color w:val="000000" w:themeColor="text1"/>
                <w:sz w:val="20"/>
                <w:szCs w:val="20"/>
              </w:rPr>
              <w:t>zeven</w:t>
            </w:r>
            <w:r w:rsidR="32B25B7F" w:rsidRPr="009D3BB7">
              <w:rPr>
                <w:rFonts w:ascii="DIN-Regular" w:eastAsia="DIN-Regular" w:hAnsi="DIN-Regular" w:cs="DIN-Regular"/>
                <w:color w:val="000000" w:themeColor="text1"/>
                <w:sz w:val="20"/>
                <w:szCs w:val="20"/>
              </w:rPr>
              <w:t xml:space="preserve"> dagen te actualiseren.</w:t>
            </w:r>
          </w:p>
        </w:tc>
      </w:tr>
      <w:tr w:rsidR="00766DDF" w:rsidRPr="009D3BB7" w14:paraId="3EFDB102" w14:textId="77777777" w:rsidTr="339FD7EB">
        <w:trPr>
          <w:trHeight w:val="922"/>
        </w:trPr>
        <w:tc>
          <w:tcPr>
            <w:tcW w:w="1418" w:type="dxa"/>
            <w:vAlign w:val="center"/>
          </w:tcPr>
          <w:p w14:paraId="14BCBD6B" w14:textId="3E7AB11F" w:rsidR="2F5504F4" w:rsidRPr="009D3BB7" w:rsidRDefault="6506BD99" w:rsidP="0053512A">
            <w:pPr>
              <w:pStyle w:val="Plattetekst"/>
              <w:numPr>
                <w:ilvl w:val="0"/>
                <w:numId w:val="21"/>
              </w:numPr>
              <w:rPr>
                <w:rFonts w:ascii="DIN-Regular" w:eastAsia="DIN-Regular" w:hAnsi="DIN-Regular" w:cs="DIN-Regular"/>
                <w:sz w:val="20"/>
                <w:szCs w:val="20"/>
              </w:rPr>
            </w:pPr>
            <w:r w:rsidRPr="339FD7EB">
              <w:rPr>
                <w:rFonts w:ascii="DIN-Regular" w:eastAsia="DIN-Regular" w:hAnsi="DIN-Regular" w:cs="DIN-Regular"/>
                <w:sz w:val="20"/>
                <w:szCs w:val="20"/>
              </w:rPr>
              <w:t>P</w:t>
            </w:r>
            <w:r w:rsidR="6C59003B" w:rsidRPr="339FD7EB">
              <w:rPr>
                <w:rFonts w:ascii="DIN-Regular" w:eastAsia="DIN-Regular" w:hAnsi="DIN-Regular" w:cs="DIN-Regular"/>
                <w:sz w:val="20"/>
                <w:szCs w:val="20"/>
              </w:rPr>
              <w:t>2</w:t>
            </w:r>
            <w:r w:rsidRPr="339FD7EB">
              <w:rPr>
                <w:rFonts w:ascii="DIN-Regular" w:eastAsia="DIN-Regular" w:hAnsi="DIN-Regular" w:cs="DIN-Regular"/>
                <w:sz w:val="20"/>
                <w:szCs w:val="20"/>
              </w:rPr>
              <w:t>G</w:t>
            </w:r>
            <w:r w:rsidR="79541C11" w:rsidRPr="339FD7EB">
              <w:rPr>
                <w:rFonts w:ascii="DIN-Regular" w:eastAsia="DIN-Regular" w:hAnsi="DIN-Regular" w:cs="DIN-Regular"/>
                <w:sz w:val="20"/>
                <w:szCs w:val="20"/>
                <w:highlight w:val="yellow"/>
              </w:rPr>
              <w:t>12</w:t>
            </w:r>
            <w:r w:rsidR="79541C11" w:rsidRPr="11D6BFE7">
              <w:rPr>
                <w:rFonts w:ascii="DIN-Regular" w:eastAsia="DIN-Regular" w:hAnsi="DIN-Regular" w:cs="DIN-Regular"/>
                <w:sz w:val="20"/>
                <w:szCs w:val="20"/>
              </w:rPr>
              <w:t xml:space="preserve"> </w:t>
            </w:r>
            <w:r w:rsidR="22A5AB1F" w:rsidRPr="11D6BFE7">
              <w:rPr>
                <w:rFonts w:ascii="DIN-Regular" w:eastAsia="DIN-Regular" w:hAnsi="DIN-Regular" w:cs="DIN-Regular"/>
                <w:strike/>
                <w:sz w:val="20"/>
                <w:szCs w:val="20"/>
              </w:rPr>
              <w:t>1</w:t>
            </w:r>
            <w:r w:rsidR="1648A124" w:rsidRPr="11D6BFE7">
              <w:rPr>
                <w:rFonts w:ascii="DIN-Regular" w:eastAsia="DIN-Regular" w:hAnsi="DIN-Regular" w:cs="DIN-Regular"/>
                <w:strike/>
                <w:sz w:val="20"/>
                <w:szCs w:val="20"/>
              </w:rPr>
              <w:t>3</w:t>
            </w:r>
          </w:p>
        </w:tc>
        <w:tc>
          <w:tcPr>
            <w:tcW w:w="7654" w:type="dxa"/>
            <w:vAlign w:val="center"/>
          </w:tcPr>
          <w:p w14:paraId="4897A9B9" w14:textId="7741E035" w:rsidR="2F5504F4" w:rsidRPr="009D3BB7" w:rsidRDefault="52021DF8" w:rsidP="6529138C">
            <w:pPr>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Sessies van de interventies worden als regel bij het gezin thuis uitgevoerd. In uitzonderingsgevallen zal de interventie op een locatie elders plaatsvinden. Dit gebeurt altijd in samenspraak met jeugdige en gezin.</w:t>
            </w:r>
          </w:p>
        </w:tc>
      </w:tr>
      <w:tr w:rsidR="00415B66" w:rsidRPr="009D3BB7" w14:paraId="377F0976" w14:textId="77777777" w:rsidTr="339FD7EB">
        <w:trPr>
          <w:trHeight w:val="423"/>
        </w:trPr>
        <w:tc>
          <w:tcPr>
            <w:tcW w:w="9072" w:type="dxa"/>
            <w:gridSpan w:val="2"/>
            <w:shd w:val="clear" w:color="auto" w:fill="03A9F4" w:themeFill="accent3"/>
            <w:vAlign w:val="center"/>
          </w:tcPr>
          <w:p w14:paraId="5BA3D714" w14:textId="7B7E8842" w:rsidR="0029522D" w:rsidRPr="009D3BB7" w:rsidRDefault="44D46EDB" w:rsidP="3731FFDC">
            <w:pPr>
              <w:rPr>
                <w:rFonts w:ascii="DIN-Regular" w:eastAsia="DIN-Regular" w:hAnsi="DIN-Regular" w:cs="DIN-Regular"/>
                <w:b/>
                <w:bCs/>
                <w:sz w:val="20"/>
                <w:szCs w:val="20"/>
              </w:rPr>
            </w:pPr>
            <w:r w:rsidRPr="009D3BB7">
              <w:rPr>
                <w:rFonts w:ascii="DIN-Regular" w:eastAsia="DIN-Regular" w:hAnsi="DIN-Regular" w:cs="DIN-Regular"/>
                <w:b/>
                <w:bCs/>
                <w:sz w:val="20"/>
                <w:szCs w:val="20"/>
              </w:rPr>
              <w:t xml:space="preserve">Perceel </w:t>
            </w:r>
            <w:r w:rsidR="0CFA29B7" w:rsidRPr="009D3BB7">
              <w:rPr>
                <w:rFonts w:ascii="DIN-Regular" w:eastAsia="DIN-Regular" w:hAnsi="DIN-Regular" w:cs="DIN-Regular"/>
                <w:b/>
                <w:bCs/>
                <w:sz w:val="20"/>
                <w:szCs w:val="20"/>
              </w:rPr>
              <w:t>3</w:t>
            </w:r>
            <w:r w:rsidRPr="009D3BB7">
              <w:rPr>
                <w:rFonts w:ascii="DIN-Regular" w:eastAsia="DIN-Regular" w:hAnsi="DIN-Regular" w:cs="DIN-Regular"/>
                <w:b/>
                <w:bCs/>
                <w:sz w:val="20"/>
                <w:szCs w:val="20"/>
              </w:rPr>
              <w:t xml:space="preserve"> </w:t>
            </w:r>
            <w:r w:rsidR="72215B6C" w:rsidRPr="009D3BB7">
              <w:rPr>
                <w:rFonts w:ascii="DIN-Regular" w:eastAsia="DIN-Regular" w:hAnsi="DIN-Regular" w:cs="DIN-Regular"/>
                <w:b/>
                <w:bCs/>
                <w:sz w:val="20"/>
                <w:szCs w:val="20"/>
              </w:rPr>
              <w:t>Families First</w:t>
            </w:r>
          </w:p>
        </w:tc>
      </w:tr>
      <w:tr w:rsidR="3731FFDC" w:rsidRPr="009D3BB7" w14:paraId="0B3D0ADF" w14:textId="77777777" w:rsidTr="339FD7EB">
        <w:trPr>
          <w:trHeight w:val="415"/>
        </w:trPr>
        <w:tc>
          <w:tcPr>
            <w:tcW w:w="1418" w:type="dxa"/>
            <w:vAlign w:val="center"/>
          </w:tcPr>
          <w:p w14:paraId="6B85C3D9" w14:textId="460CE742" w:rsidR="051C0208" w:rsidRPr="009D3BB7" w:rsidRDefault="051C0208"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P3G1</w:t>
            </w:r>
          </w:p>
        </w:tc>
        <w:tc>
          <w:tcPr>
            <w:tcW w:w="7654" w:type="dxa"/>
          </w:tcPr>
          <w:p w14:paraId="686EFFCA" w14:textId="18247F98" w:rsidR="051C0208" w:rsidRPr="009D3BB7" w:rsidRDefault="26232977" w:rsidP="3731FFDC">
            <w:pPr>
              <w:spacing w:line="240" w:lineRule="auto"/>
              <w:rPr>
                <w:rFonts w:ascii="DIN-Regular" w:eastAsia="DIN-Regular" w:hAnsi="DIN-Regular" w:cs="DIN-Regular"/>
                <w:sz w:val="20"/>
                <w:szCs w:val="20"/>
              </w:rPr>
            </w:pPr>
            <w:r w:rsidRPr="339FD7EB">
              <w:rPr>
                <w:rFonts w:ascii="DIN-Regular" w:eastAsia="DIN-Regular" w:hAnsi="DIN-Regular" w:cs="DIN-Regular"/>
                <w:color w:val="000000" w:themeColor="text1"/>
                <w:sz w:val="20"/>
                <w:szCs w:val="20"/>
              </w:rPr>
              <w:t>Behandeling wordt altijd uitgevoerd door een speciaal opgeleide Families First-therapeut met een afgeronde vooropleiding</w:t>
            </w:r>
            <w:r w:rsidR="6BA68A15" w:rsidRPr="339FD7EB">
              <w:rPr>
                <w:rFonts w:ascii="DIN-Regular" w:eastAsia="DIN-Regular" w:hAnsi="DIN-Regular" w:cs="DIN-Regular"/>
                <w:color w:val="000000" w:themeColor="text1"/>
                <w:sz w:val="20"/>
                <w:szCs w:val="20"/>
              </w:rPr>
              <w:t xml:space="preserve"> </w:t>
            </w:r>
            <w:r w:rsidR="6BA68A15" w:rsidRPr="339FD7EB">
              <w:rPr>
                <w:rFonts w:ascii="DIN-Regular" w:eastAsia="DIN-Regular" w:hAnsi="DIN-Regular" w:cs="DIN-Regular"/>
                <w:color w:val="000000" w:themeColor="text1"/>
                <w:sz w:val="20"/>
                <w:szCs w:val="20"/>
                <w:highlight w:val="yellow"/>
              </w:rPr>
              <w:t>vanaf hbo plus- niveau.</w:t>
            </w:r>
            <w:r w:rsidRPr="339FD7EB">
              <w:rPr>
                <w:rFonts w:ascii="DIN-Regular" w:eastAsia="DIN-Regular" w:hAnsi="DIN-Regular" w:cs="DIN-Regular"/>
                <w:color w:val="000000" w:themeColor="text1"/>
                <w:sz w:val="20"/>
                <w:szCs w:val="20"/>
              </w:rPr>
              <w:t xml:space="preserve"> </w:t>
            </w:r>
            <w:r w:rsidRPr="11D6BFE7">
              <w:rPr>
                <w:rFonts w:ascii="DIN-Regular" w:eastAsia="DIN-Regular" w:hAnsi="DIN-Regular" w:cs="DIN-Regular"/>
                <w:strike/>
                <w:color w:val="000000" w:themeColor="text1"/>
                <w:sz w:val="20"/>
                <w:szCs w:val="20"/>
              </w:rPr>
              <w:t>op hbo plus- of wo plus-niveau.</w:t>
            </w:r>
          </w:p>
        </w:tc>
      </w:tr>
      <w:tr w:rsidR="3731FFDC" w:rsidRPr="009D3BB7" w14:paraId="621603DE" w14:textId="77777777" w:rsidTr="339FD7EB">
        <w:trPr>
          <w:trHeight w:val="415"/>
        </w:trPr>
        <w:tc>
          <w:tcPr>
            <w:tcW w:w="1418" w:type="dxa"/>
            <w:vAlign w:val="center"/>
          </w:tcPr>
          <w:p w14:paraId="079375F1" w14:textId="5650EDA7" w:rsidR="051C0208" w:rsidRPr="009D3BB7" w:rsidRDefault="051C0208"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P3G2</w:t>
            </w:r>
          </w:p>
        </w:tc>
        <w:tc>
          <w:tcPr>
            <w:tcW w:w="7654" w:type="dxa"/>
          </w:tcPr>
          <w:p w14:paraId="13A8B1A4" w14:textId="732D3FB3" w:rsidR="051C0208" w:rsidRPr="009D3BB7" w:rsidRDefault="051C0208"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 xml:space="preserve">Behandeling wordt altijd uitgevoerd door een </w:t>
            </w:r>
            <w:r w:rsidR="44368CAF" w:rsidRPr="009D3BB7">
              <w:rPr>
                <w:rFonts w:ascii="DIN-Regular" w:eastAsia="DIN-Regular" w:hAnsi="DIN-Regular" w:cs="DIN-Regular"/>
                <w:color w:val="000000" w:themeColor="text1"/>
                <w:sz w:val="20"/>
                <w:szCs w:val="20"/>
              </w:rPr>
              <w:t>p</w:t>
            </w:r>
            <w:r w:rsidRPr="009D3BB7">
              <w:rPr>
                <w:rFonts w:ascii="DIN-Regular" w:eastAsia="DIN-Regular" w:hAnsi="DIN-Regular" w:cs="DIN-Regular"/>
                <w:color w:val="000000" w:themeColor="text1"/>
                <w:sz w:val="20"/>
                <w:szCs w:val="20"/>
              </w:rPr>
              <w:t>rofessional die een registratie heeft in het beroepsregister SKJ (Stichting Kwaliteitskader Jeugd).</w:t>
            </w:r>
          </w:p>
        </w:tc>
      </w:tr>
      <w:tr w:rsidR="00766DDF" w:rsidRPr="009D3BB7" w14:paraId="3C9361EB" w14:textId="77777777" w:rsidTr="339FD7EB">
        <w:trPr>
          <w:trHeight w:val="415"/>
        </w:trPr>
        <w:tc>
          <w:tcPr>
            <w:tcW w:w="1418" w:type="dxa"/>
            <w:vAlign w:val="center"/>
          </w:tcPr>
          <w:p w14:paraId="1F9ABCA0" w14:textId="4BBCE562" w:rsidR="0029522D" w:rsidRPr="009D3BB7" w:rsidRDefault="797A7D76"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529FF6B5" w:rsidRPr="009D3BB7">
              <w:rPr>
                <w:rFonts w:ascii="DIN-Regular" w:eastAsia="DIN-Regular" w:hAnsi="DIN-Regular" w:cs="DIN-Regular"/>
                <w:sz w:val="20"/>
                <w:szCs w:val="20"/>
              </w:rPr>
              <w:t>3</w:t>
            </w:r>
            <w:r w:rsidRPr="009D3BB7">
              <w:rPr>
                <w:rFonts w:ascii="DIN-Regular" w:eastAsia="DIN-Regular" w:hAnsi="DIN-Regular" w:cs="DIN-Regular"/>
                <w:sz w:val="20"/>
                <w:szCs w:val="20"/>
              </w:rPr>
              <w:t>G</w:t>
            </w:r>
            <w:r w:rsidR="5CA4C35A" w:rsidRPr="009D3BB7">
              <w:rPr>
                <w:rFonts w:ascii="DIN-Regular" w:eastAsia="DIN-Regular" w:hAnsi="DIN-Regular" w:cs="DIN-Regular"/>
                <w:sz w:val="20"/>
                <w:szCs w:val="20"/>
              </w:rPr>
              <w:t>3</w:t>
            </w:r>
          </w:p>
        </w:tc>
        <w:tc>
          <w:tcPr>
            <w:tcW w:w="7654" w:type="dxa"/>
          </w:tcPr>
          <w:p w14:paraId="72548109" w14:textId="3A1E13F4" w:rsidR="2F5504F4" w:rsidRPr="009D3BB7" w:rsidRDefault="40FCCF7D" w:rsidP="6529138C">
            <w:pPr>
              <w:pStyle w:val="Plattetekst"/>
              <w:ind w:left="0"/>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w:t>
            </w:r>
            <w:r w:rsidR="50B6B64D" w:rsidRPr="009D3BB7">
              <w:rPr>
                <w:rFonts w:ascii="DIN-Regular" w:eastAsia="DIN-Regular" w:hAnsi="DIN-Regular" w:cs="DIN-Regular"/>
                <w:color w:val="000000" w:themeColor="text1"/>
                <w:sz w:val="20"/>
                <w:szCs w:val="20"/>
              </w:rPr>
              <w:t xml:space="preserve"> werkt methodisch, planmatig en gebruikt - indien de interventie is opgenomen in de database van het Nederlands Jeugdinstituut – Evidence Based methodes.</w:t>
            </w:r>
          </w:p>
        </w:tc>
      </w:tr>
      <w:tr w:rsidR="00766DDF" w:rsidRPr="009D3BB7" w14:paraId="19AFBAFB" w14:textId="77777777" w:rsidTr="339FD7EB">
        <w:trPr>
          <w:trHeight w:val="422"/>
        </w:trPr>
        <w:tc>
          <w:tcPr>
            <w:tcW w:w="1418" w:type="dxa"/>
            <w:vAlign w:val="center"/>
          </w:tcPr>
          <w:p w14:paraId="7D2039E7" w14:textId="3837F9CA" w:rsidR="0029522D" w:rsidRPr="009D3BB7" w:rsidRDefault="524F0C8A"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5A268E54" w:rsidRPr="009D3BB7">
              <w:rPr>
                <w:rFonts w:ascii="DIN-Regular" w:eastAsia="DIN-Regular" w:hAnsi="DIN-Regular" w:cs="DIN-Regular"/>
                <w:sz w:val="20"/>
                <w:szCs w:val="20"/>
              </w:rPr>
              <w:t>3</w:t>
            </w:r>
            <w:r w:rsidRPr="009D3BB7">
              <w:rPr>
                <w:rFonts w:ascii="DIN-Regular" w:eastAsia="DIN-Regular" w:hAnsi="DIN-Regular" w:cs="DIN-Regular"/>
                <w:sz w:val="20"/>
                <w:szCs w:val="20"/>
              </w:rPr>
              <w:t>G</w:t>
            </w:r>
            <w:r w:rsidR="08C9E0A5" w:rsidRPr="009D3BB7">
              <w:rPr>
                <w:rFonts w:ascii="DIN-Regular" w:eastAsia="DIN-Regular" w:hAnsi="DIN-Regular" w:cs="DIN-Regular"/>
                <w:sz w:val="20"/>
                <w:szCs w:val="20"/>
              </w:rPr>
              <w:t>4</w:t>
            </w:r>
          </w:p>
        </w:tc>
        <w:tc>
          <w:tcPr>
            <w:tcW w:w="7654" w:type="dxa"/>
          </w:tcPr>
          <w:p w14:paraId="303B1B48" w14:textId="00B1FD0B" w:rsidR="2F5504F4" w:rsidRPr="009D3BB7" w:rsidRDefault="50B6B64D" w:rsidP="3731FFDC">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De generieke eis uit het Programma van Eisen om te werken volgens het principe ‘1 gezin, 1 plan, 1 regisseur’ vereist van de </w:t>
            </w:r>
            <w:r w:rsidR="40FCCF7D" w:rsidRPr="009D3BB7">
              <w:rPr>
                <w:rFonts w:ascii="DIN-Regular" w:eastAsia="DIN-Regular" w:hAnsi="DIN-Regular" w:cs="DIN-Regular"/>
                <w:color w:val="000000" w:themeColor="text1"/>
                <w:sz w:val="20"/>
                <w:szCs w:val="20"/>
              </w:rPr>
              <w:t>jeugdhulpaanbieder</w:t>
            </w:r>
            <w:r w:rsidRPr="009D3BB7">
              <w:rPr>
                <w:rFonts w:ascii="DIN-Regular" w:eastAsia="DIN-Regular" w:hAnsi="DIN-Regular" w:cs="DIN-Regular"/>
                <w:color w:val="000000" w:themeColor="text1"/>
                <w:sz w:val="20"/>
                <w:szCs w:val="20"/>
              </w:rPr>
              <w:t xml:space="preserve"> de beschikbaarheid van één actief betrokken (casus)regisseur per jeugdige en gezin.</w:t>
            </w:r>
          </w:p>
        </w:tc>
      </w:tr>
      <w:tr w:rsidR="00766DDF" w:rsidRPr="009D3BB7" w14:paraId="2B73818E" w14:textId="77777777" w:rsidTr="339FD7EB">
        <w:trPr>
          <w:trHeight w:val="422"/>
        </w:trPr>
        <w:tc>
          <w:tcPr>
            <w:tcW w:w="1418" w:type="dxa"/>
            <w:vAlign w:val="center"/>
          </w:tcPr>
          <w:p w14:paraId="05A4EB94" w14:textId="259B38EA" w:rsidR="0029522D" w:rsidRPr="009D3BB7" w:rsidRDefault="524F0C8A"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608B5566" w:rsidRPr="009D3BB7">
              <w:rPr>
                <w:rFonts w:ascii="DIN-Regular" w:eastAsia="DIN-Regular" w:hAnsi="DIN-Regular" w:cs="DIN-Regular"/>
                <w:sz w:val="20"/>
                <w:szCs w:val="20"/>
              </w:rPr>
              <w:t>3</w:t>
            </w:r>
            <w:r w:rsidRPr="009D3BB7">
              <w:rPr>
                <w:rFonts w:ascii="DIN-Regular" w:eastAsia="DIN-Regular" w:hAnsi="DIN-Regular" w:cs="DIN-Regular"/>
                <w:sz w:val="20"/>
                <w:szCs w:val="20"/>
              </w:rPr>
              <w:t>G</w:t>
            </w:r>
            <w:r w:rsidR="2B75F78B" w:rsidRPr="009D3BB7">
              <w:rPr>
                <w:rFonts w:ascii="DIN-Regular" w:eastAsia="DIN-Regular" w:hAnsi="DIN-Regular" w:cs="DIN-Regular"/>
                <w:sz w:val="20"/>
                <w:szCs w:val="20"/>
              </w:rPr>
              <w:t>5</w:t>
            </w:r>
          </w:p>
        </w:tc>
        <w:tc>
          <w:tcPr>
            <w:tcW w:w="7654" w:type="dxa"/>
          </w:tcPr>
          <w:p w14:paraId="5459A11C" w14:textId="2052E964" w:rsidR="2F5504F4" w:rsidRPr="009D3BB7" w:rsidRDefault="40FCCF7D" w:rsidP="3731FFDC">
            <w:pPr>
              <w:pStyle w:val="Plattetekst"/>
              <w:ind w:left="0"/>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50B6B64D" w:rsidRPr="009D3BB7">
              <w:rPr>
                <w:rFonts w:ascii="DIN-Regular" w:eastAsia="DIN-Regular" w:hAnsi="DIN-Regular" w:cs="DIN-Regular"/>
                <w:color w:val="000000" w:themeColor="text1"/>
                <w:sz w:val="20"/>
                <w:szCs w:val="20"/>
              </w:rPr>
              <w:t xml:space="preserve"> dient ‘regievoering' duidelijk te beleggen in het </w:t>
            </w:r>
            <w:r w:rsidR="1E0CEF63" w:rsidRPr="009D3BB7">
              <w:rPr>
                <w:rFonts w:ascii="DIN-Regular" w:eastAsia="DIN-Regular" w:hAnsi="DIN-Regular" w:cs="DIN-Regular"/>
                <w:color w:val="000000" w:themeColor="text1"/>
                <w:sz w:val="20"/>
                <w:szCs w:val="20"/>
              </w:rPr>
              <w:t>p</w:t>
            </w:r>
            <w:r w:rsidR="50B6B64D" w:rsidRPr="009D3BB7">
              <w:rPr>
                <w:rFonts w:ascii="DIN-Regular" w:eastAsia="DIN-Regular" w:hAnsi="DIN-Regular" w:cs="DIN-Regular"/>
                <w:color w:val="000000" w:themeColor="text1"/>
                <w:sz w:val="20"/>
                <w:szCs w:val="20"/>
              </w:rPr>
              <w:t>erspectiefplan.</w:t>
            </w:r>
          </w:p>
        </w:tc>
      </w:tr>
      <w:tr w:rsidR="00766DDF" w:rsidRPr="009D3BB7" w14:paraId="3B20FC7D" w14:textId="77777777" w:rsidTr="339FD7EB">
        <w:trPr>
          <w:trHeight w:val="422"/>
        </w:trPr>
        <w:tc>
          <w:tcPr>
            <w:tcW w:w="1418" w:type="dxa"/>
            <w:vAlign w:val="center"/>
          </w:tcPr>
          <w:p w14:paraId="7122EABA" w14:textId="2CF0AD26" w:rsidR="00FD397B" w:rsidRPr="009D3BB7" w:rsidRDefault="336D3922"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608B5566" w:rsidRPr="009D3BB7">
              <w:rPr>
                <w:rFonts w:ascii="DIN-Regular" w:eastAsia="DIN-Regular" w:hAnsi="DIN-Regular" w:cs="DIN-Regular"/>
                <w:sz w:val="20"/>
                <w:szCs w:val="20"/>
              </w:rPr>
              <w:t>3</w:t>
            </w:r>
            <w:r w:rsidRPr="009D3BB7">
              <w:rPr>
                <w:rFonts w:ascii="DIN-Regular" w:eastAsia="DIN-Regular" w:hAnsi="DIN-Regular" w:cs="DIN-Regular"/>
                <w:sz w:val="20"/>
                <w:szCs w:val="20"/>
              </w:rPr>
              <w:t>G</w:t>
            </w:r>
            <w:r w:rsidR="68013762" w:rsidRPr="009D3BB7">
              <w:rPr>
                <w:rFonts w:ascii="DIN-Regular" w:eastAsia="DIN-Regular" w:hAnsi="DIN-Regular" w:cs="DIN-Regular"/>
                <w:sz w:val="20"/>
                <w:szCs w:val="20"/>
              </w:rPr>
              <w:t>6</w:t>
            </w:r>
          </w:p>
        </w:tc>
        <w:tc>
          <w:tcPr>
            <w:tcW w:w="7654" w:type="dxa"/>
          </w:tcPr>
          <w:p w14:paraId="4DA4173C" w14:textId="694AF2A9" w:rsidR="2F5504F4" w:rsidRPr="009D3BB7" w:rsidRDefault="1D83A9D4"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 dient tijdens de behandelperiode relevante partijen (bv. gezinsvoogd, Gemeentelijke Toegang &amp; Regie en/of gecertificeerde instellingen) tijdig te informeren inzake ontwikkelingen m.b.t. jeugdige(n) en gezin, die een directe invloed (kunnen) hebben op (één van) de onderstaande punten</w:t>
            </w:r>
            <w:r w:rsidR="3B17D6B7" w:rsidRPr="009D3BB7">
              <w:rPr>
                <w:rFonts w:ascii="DIN-Regular" w:eastAsia="DIN-Regular" w:hAnsi="DIN-Regular" w:cs="DIN-Regular"/>
                <w:color w:val="000000" w:themeColor="text1"/>
                <w:sz w:val="20"/>
                <w:szCs w:val="20"/>
              </w:rPr>
              <w:t>:</w:t>
            </w:r>
          </w:p>
          <w:p w14:paraId="6B73E09D" w14:textId="526FB247" w:rsidR="2F5504F4" w:rsidRPr="009D3BB7" w:rsidRDefault="1D83A9D4"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Duur van de behandelperiode.</w:t>
            </w:r>
          </w:p>
          <w:p w14:paraId="4665282D" w14:textId="0C47301C" w:rsidR="2F5504F4" w:rsidRPr="009D3BB7" w:rsidRDefault="1D83A9D4"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Intensiteit van de behandeling.</w:t>
            </w:r>
          </w:p>
          <w:p w14:paraId="3A9D6EB5" w14:textId="25AC6A1B" w:rsidR="2F5504F4" w:rsidRPr="009D3BB7" w:rsidRDefault="1D83A9D4" w:rsidP="0053512A">
            <w:pPr>
              <w:pStyle w:val="Lijstalinea"/>
              <w:numPr>
                <w:ilvl w:val="0"/>
                <w:numId w:val="2"/>
              </w:num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Uithuisplaatsing van de jeugdige(n).</w:t>
            </w:r>
          </w:p>
          <w:p w14:paraId="21E5F716" w14:textId="19EF692E" w:rsidR="2F5504F4" w:rsidRPr="009D3BB7" w:rsidRDefault="2F5504F4" w:rsidP="3731FFDC">
            <w:pPr>
              <w:pStyle w:val="Lijstalinea"/>
              <w:spacing w:line="240" w:lineRule="auto"/>
              <w:rPr>
                <w:rFonts w:ascii="DIN-Regular" w:eastAsia="DIN-Regular" w:hAnsi="DIN-Regular" w:cs="DIN-Regular"/>
                <w:sz w:val="20"/>
                <w:szCs w:val="20"/>
              </w:rPr>
            </w:pPr>
          </w:p>
          <w:p w14:paraId="6014475E" w14:textId="0DF598CE" w:rsidR="2F5504F4" w:rsidRPr="009D3BB7" w:rsidRDefault="1D83A9D4" w:rsidP="3731FFDC">
            <w:pPr>
              <w:spacing w:line="240" w:lineRule="auto"/>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Partijen dienen daardoor sneller met elkaar te kunnen schakelen inzake het op- en afschalen van de jeugdhulp.</w:t>
            </w:r>
          </w:p>
        </w:tc>
      </w:tr>
      <w:tr w:rsidR="00766DDF" w:rsidRPr="009D3BB7" w14:paraId="074EC78F" w14:textId="77777777" w:rsidTr="339FD7EB">
        <w:trPr>
          <w:trHeight w:val="422"/>
        </w:trPr>
        <w:tc>
          <w:tcPr>
            <w:tcW w:w="1418" w:type="dxa"/>
            <w:vAlign w:val="center"/>
          </w:tcPr>
          <w:p w14:paraId="1289D220" w14:textId="7637CD41" w:rsidR="00FD397B" w:rsidRPr="009D3BB7" w:rsidRDefault="336D3922"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2EAEC4D4" w:rsidRPr="009D3BB7">
              <w:rPr>
                <w:rFonts w:ascii="DIN-Regular" w:eastAsia="DIN-Regular" w:hAnsi="DIN-Regular" w:cs="DIN-Regular"/>
                <w:sz w:val="20"/>
                <w:szCs w:val="20"/>
              </w:rPr>
              <w:t>3</w:t>
            </w:r>
            <w:r w:rsidRPr="009D3BB7">
              <w:rPr>
                <w:rFonts w:ascii="DIN-Regular" w:eastAsia="DIN-Regular" w:hAnsi="DIN-Regular" w:cs="DIN-Regular"/>
                <w:sz w:val="20"/>
                <w:szCs w:val="20"/>
              </w:rPr>
              <w:t>G</w:t>
            </w:r>
            <w:r w:rsidR="2DDEF0CF" w:rsidRPr="009D3BB7">
              <w:rPr>
                <w:rFonts w:ascii="DIN-Regular" w:eastAsia="DIN-Regular" w:hAnsi="DIN-Regular" w:cs="DIN-Regular"/>
                <w:sz w:val="20"/>
                <w:szCs w:val="20"/>
              </w:rPr>
              <w:t>7</w:t>
            </w:r>
          </w:p>
        </w:tc>
        <w:tc>
          <w:tcPr>
            <w:tcW w:w="7654" w:type="dxa"/>
          </w:tcPr>
          <w:p w14:paraId="4655689B" w14:textId="752393A2" w:rsidR="2F5504F4" w:rsidRPr="009D3BB7" w:rsidRDefault="40FCCF7D"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64368B1C" w:rsidRPr="009D3BB7">
              <w:rPr>
                <w:rFonts w:ascii="DIN-Regular" w:eastAsia="DIN-Regular" w:hAnsi="DIN-Regular" w:cs="DIN-Regular"/>
                <w:color w:val="000000" w:themeColor="text1"/>
                <w:sz w:val="20"/>
                <w:szCs w:val="20"/>
              </w:rPr>
              <w:t xml:space="preserve"> is, gedurende de gehele behandelperiode, 24/7 uur bereikbaar en beschikbaar voor </w:t>
            </w:r>
            <w:r w:rsidR="09278FF2" w:rsidRPr="009D3BB7">
              <w:rPr>
                <w:rFonts w:ascii="DIN-Regular" w:eastAsia="DIN-Regular" w:hAnsi="DIN-Regular" w:cs="DIN-Regular"/>
                <w:color w:val="000000" w:themeColor="text1"/>
                <w:sz w:val="20"/>
                <w:szCs w:val="20"/>
              </w:rPr>
              <w:t>j</w:t>
            </w:r>
            <w:r w:rsidR="64368B1C" w:rsidRPr="009D3BB7">
              <w:rPr>
                <w:rFonts w:ascii="DIN-Regular" w:eastAsia="DIN-Regular" w:hAnsi="DIN-Regular" w:cs="DIN-Regular"/>
                <w:color w:val="000000" w:themeColor="text1"/>
                <w:sz w:val="20"/>
                <w:szCs w:val="20"/>
              </w:rPr>
              <w:t xml:space="preserve">eugdige(n) en/ of gezin. Hieronder wordt verstaan dat er minimaal één bevoegde jeugdhulpverlener van het FF-team 24 uur per dag en </w:t>
            </w:r>
            <w:r w:rsidR="48A809D8" w:rsidRPr="009D3BB7">
              <w:rPr>
                <w:rFonts w:ascii="DIN-Regular" w:eastAsia="DIN-Regular" w:hAnsi="DIN-Regular" w:cs="DIN-Regular"/>
                <w:color w:val="000000" w:themeColor="text1"/>
                <w:sz w:val="20"/>
                <w:szCs w:val="20"/>
              </w:rPr>
              <w:t>zeven</w:t>
            </w:r>
            <w:r w:rsidR="64368B1C" w:rsidRPr="009D3BB7">
              <w:rPr>
                <w:rFonts w:ascii="DIN-Regular" w:eastAsia="DIN-Regular" w:hAnsi="DIN-Regular" w:cs="DIN-Regular"/>
                <w:color w:val="000000" w:themeColor="text1"/>
                <w:sz w:val="20"/>
                <w:szCs w:val="20"/>
              </w:rPr>
              <w:t xml:space="preserve"> dagen per week bereikbaar is om in contact te treden met jeugdige(n) en/of gezin.</w:t>
            </w:r>
          </w:p>
          <w:p w14:paraId="1579DBB5" w14:textId="72E08BC7" w:rsidR="2F5504F4" w:rsidRPr="009D3BB7" w:rsidRDefault="2F5504F4" w:rsidP="3731FFDC">
            <w:pPr>
              <w:spacing w:line="240" w:lineRule="auto"/>
              <w:rPr>
                <w:rFonts w:ascii="DIN-Regular" w:eastAsia="DIN-Regular" w:hAnsi="DIN-Regular" w:cs="DIN-Regular"/>
                <w:color w:val="000000" w:themeColor="text1"/>
                <w:sz w:val="20"/>
                <w:szCs w:val="20"/>
              </w:rPr>
            </w:pPr>
          </w:p>
          <w:p w14:paraId="104C9299" w14:textId="08EC453A" w:rsidR="2F5504F4" w:rsidRPr="009D3BB7" w:rsidRDefault="40FCCF7D"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64368B1C" w:rsidRPr="009D3BB7">
              <w:rPr>
                <w:rFonts w:ascii="DIN-Regular" w:eastAsia="DIN-Regular" w:hAnsi="DIN-Regular" w:cs="DIN-Regular"/>
                <w:color w:val="000000" w:themeColor="text1"/>
                <w:sz w:val="20"/>
                <w:szCs w:val="20"/>
              </w:rPr>
              <w:t xml:space="preserve"> biedt in ieder geval de mogelijkheid aan jeugdige en/of gezin om telefonisch in gesprek te komen met een jeugdhulpverlener.</w:t>
            </w:r>
          </w:p>
        </w:tc>
      </w:tr>
      <w:tr w:rsidR="163B2CF8" w:rsidRPr="009D3BB7" w14:paraId="2EAB83B0" w14:textId="77777777" w:rsidTr="339FD7EB">
        <w:trPr>
          <w:trHeight w:val="422"/>
        </w:trPr>
        <w:tc>
          <w:tcPr>
            <w:tcW w:w="1418" w:type="dxa"/>
            <w:vAlign w:val="center"/>
          </w:tcPr>
          <w:p w14:paraId="63B85D49" w14:textId="7D954FE2" w:rsidR="7439F813" w:rsidRPr="009D3BB7" w:rsidRDefault="64368B1C"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P3G</w:t>
            </w:r>
            <w:r w:rsidR="72D3248C" w:rsidRPr="009D3BB7">
              <w:rPr>
                <w:rFonts w:ascii="DIN-Regular" w:eastAsia="DIN-Regular" w:hAnsi="DIN-Regular" w:cs="DIN-Regular"/>
                <w:sz w:val="20"/>
                <w:szCs w:val="20"/>
              </w:rPr>
              <w:t>8</w:t>
            </w:r>
          </w:p>
          <w:p w14:paraId="5250D432" w14:textId="67098398" w:rsidR="163B2CF8" w:rsidRPr="009D3BB7" w:rsidRDefault="163B2CF8" w:rsidP="3731FFDC">
            <w:pPr>
              <w:pStyle w:val="Plattetekst"/>
              <w:ind w:left="0"/>
              <w:rPr>
                <w:rFonts w:ascii="DIN-Regular" w:eastAsia="DIN-Regular" w:hAnsi="DIN-Regular" w:cs="DIN-Regular"/>
                <w:sz w:val="20"/>
                <w:szCs w:val="20"/>
              </w:rPr>
            </w:pPr>
          </w:p>
        </w:tc>
        <w:tc>
          <w:tcPr>
            <w:tcW w:w="7654" w:type="dxa"/>
          </w:tcPr>
          <w:p w14:paraId="61B68053" w14:textId="160D37AD" w:rsidR="5818CC78" w:rsidRPr="009D3BB7" w:rsidRDefault="40FCCF7D"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64368B1C" w:rsidRPr="009D3BB7">
              <w:rPr>
                <w:rFonts w:ascii="DIN-Regular" w:eastAsia="DIN-Regular" w:hAnsi="DIN-Regular" w:cs="DIN-Regular"/>
                <w:color w:val="000000" w:themeColor="text1"/>
                <w:sz w:val="20"/>
                <w:szCs w:val="20"/>
              </w:rPr>
              <w:t xml:space="preserve"> dient</w:t>
            </w:r>
            <w:r w:rsidR="3F83766C" w:rsidRPr="009D3BB7">
              <w:rPr>
                <w:rFonts w:ascii="DIN-Regular" w:eastAsia="DIN-Regular" w:hAnsi="DIN-Regular" w:cs="DIN-Regular"/>
                <w:color w:val="000000" w:themeColor="text1"/>
                <w:sz w:val="20"/>
                <w:szCs w:val="20"/>
              </w:rPr>
              <w:t xml:space="preserve">, gedurende de gehele behandelperiode, </w:t>
            </w:r>
            <w:r w:rsidR="64368B1C" w:rsidRPr="009D3BB7">
              <w:rPr>
                <w:rFonts w:ascii="DIN-Regular" w:eastAsia="DIN-Regular" w:hAnsi="DIN-Regular" w:cs="DIN-Regular"/>
                <w:color w:val="000000" w:themeColor="text1"/>
                <w:sz w:val="20"/>
                <w:szCs w:val="20"/>
              </w:rPr>
              <w:t xml:space="preserve">minimaal één bevoegde jeugdhulpverlener van het </w:t>
            </w:r>
            <w:r w:rsidR="68FFFEAB" w:rsidRPr="009D3BB7">
              <w:rPr>
                <w:rFonts w:ascii="DIN-Regular" w:eastAsia="DIN-Regular" w:hAnsi="DIN-Regular" w:cs="DIN-Regular"/>
                <w:color w:val="000000" w:themeColor="text1"/>
                <w:sz w:val="20"/>
                <w:szCs w:val="20"/>
              </w:rPr>
              <w:t>FF</w:t>
            </w:r>
            <w:r w:rsidR="64368B1C" w:rsidRPr="009D3BB7">
              <w:rPr>
                <w:rFonts w:ascii="DIN-Regular" w:eastAsia="DIN-Regular" w:hAnsi="DIN-Regular" w:cs="DIN-Regular"/>
                <w:color w:val="000000" w:themeColor="text1"/>
                <w:sz w:val="20"/>
                <w:szCs w:val="20"/>
              </w:rPr>
              <w:t xml:space="preserve">-team 24 uur per dag en </w:t>
            </w:r>
            <w:r w:rsidR="239CF476" w:rsidRPr="009D3BB7">
              <w:rPr>
                <w:rFonts w:ascii="DIN-Regular" w:eastAsia="DIN-Regular" w:hAnsi="DIN-Regular" w:cs="DIN-Regular"/>
                <w:color w:val="000000" w:themeColor="text1"/>
                <w:sz w:val="20"/>
                <w:szCs w:val="20"/>
              </w:rPr>
              <w:t>zeven</w:t>
            </w:r>
            <w:r w:rsidR="64368B1C" w:rsidRPr="009D3BB7">
              <w:rPr>
                <w:rFonts w:ascii="DIN-Regular" w:eastAsia="DIN-Regular" w:hAnsi="DIN-Regular" w:cs="DIN-Regular"/>
                <w:color w:val="000000" w:themeColor="text1"/>
                <w:sz w:val="20"/>
                <w:szCs w:val="20"/>
              </w:rPr>
              <w:t xml:space="preserve"> dagen per week beschikbaar te hebben voor Jeugdige(n) en/of gezin, om buiten de standaard kantoortijden van de </w:t>
            </w:r>
            <w:r w:rsidRPr="009D3BB7">
              <w:rPr>
                <w:rFonts w:ascii="DIN-Regular" w:eastAsia="DIN-Regular" w:hAnsi="DIN-Regular" w:cs="DIN-Regular"/>
                <w:color w:val="000000" w:themeColor="text1"/>
                <w:sz w:val="20"/>
                <w:szCs w:val="20"/>
              </w:rPr>
              <w:t>jeugdhulpaanbieder</w:t>
            </w:r>
            <w:r w:rsidR="64368B1C" w:rsidRPr="009D3BB7">
              <w:rPr>
                <w:rFonts w:ascii="DIN-Regular" w:eastAsia="DIN-Regular" w:hAnsi="DIN-Regular" w:cs="DIN-Regular"/>
                <w:color w:val="000000" w:themeColor="text1"/>
                <w:sz w:val="20"/>
                <w:szCs w:val="20"/>
              </w:rPr>
              <w:t xml:space="preserve">, </w:t>
            </w:r>
            <w:r w:rsidR="0B260030" w:rsidRPr="009D3BB7">
              <w:rPr>
                <w:rFonts w:ascii="DIN-Regular" w:eastAsia="DIN-Regular" w:hAnsi="DIN-Regular" w:cs="DIN-Regular"/>
                <w:color w:val="000000" w:themeColor="text1"/>
                <w:sz w:val="20"/>
                <w:szCs w:val="20"/>
              </w:rPr>
              <w:t>j</w:t>
            </w:r>
            <w:r w:rsidR="64368B1C" w:rsidRPr="009D3BB7">
              <w:rPr>
                <w:rFonts w:ascii="DIN-Regular" w:eastAsia="DIN-Regular" w:hAnsi="DIN-Regular" w:cs="DIN-Regular"/>
                <w:color w:val="000000" w:themeColor="text1"/>
                <w:sz w:val="20"/>
                <w:szCs w:val="20"/>
              </w:rPr>
              <w:t xml:space="preserve">eugdige(n) en/of gezin fysiek te bezoeken als de situatie daarom vraagt. </w:t>
            </w:r>
          </w:p>
          <w:p w14:paraId="03E959EB" w14:textId="0D7F2227" w:rsidR="5818CC78" w:rsidRPr="009D3BB7" w:rsidRDefault="5818CC78" w:rsidP="3731FFDC">
            <w:pPr>
              <w:spacing w:line="240" w:lineRule="auto"/>
              <w:rPr>
                <w:rFonts w:ascii="DIN-Regular" w:eastAsia="DIN-Regular" w:hAnsi="DIN-Regular" w:cs="DIN-Regular"/>
                <w:color w:val="000000" w:themeColor="text1"/>
                <w:sz w:val="20"/>
                <w:szCs w:val="20"/>
              </w:rPr>
            </w:pPr>
          </w:p>
          <w:p w14:paraId="0957E2EF" w14:textId="0A94C380" w:rsidR="5818CC78" w:rsidRPr="009D3BB7" w:rsidRDefault="64368B1C" w:rsidP="163B2CF8">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lastRenderedPageBreak/>
              <w:t xml:space="preserve">Hieraan voorafgaand zal er altijd een telefonisch gesprek plaatsvinden waarin de situatie wordt geïnventariseerd en de noodzaak voor een fysiek bezoek aan </w:t>
            </w:r>
            <w:r w:rsidR="234BA51F" w:rsidRPr="009D3BB7">
              <w:rPr>
                <w:rFonts w:ascii="DIN-Regular" w:eastAsia="DIN-Regular" w:hAnsi="DIN-Regular" w:cs="DIN-Regular"/>
                <w:color w:val="000000" w:themeColor="text1"/>
                <w:sz w:val="20"/>
                <w:szCs w:val="20"/>
              </w:rPr>
              <w:t>j</w:t>
            </w:r>
            <w:r w:rsidRPr="009D3BB7">
              <w:rPr>
                <w:rFonts w:ascii="DIN-Regular" w:eastAsia="DIN-Regular" w:hAnsi="DIN-Regular" w:cs="DIN-Regular"/>
                <w:color w:val="000000" w:themeColor="text1"/>
                <w:sz w:val="20"/>
                <w:szCs w:val="20"/>
              </w:rPr>
              <w:t>eugdige(n) en/of gezin nader wordt bepaald.</w:t>
            </w:r>
          </w:p>
        </w:tc>
      </w:tr>
      <w:tr w:rsidR="00766DDF" w:rsidRPr="009D3BB7" w14:paraId="35958E3C" w14:textId="77777777" w:rsidTr="339FD7EB">
        <w:trPr>
          <w:trHeight w:val="422"/>
        </w:trPr>
        <w:tc>
          <w:tcPr>
            <w:tcW w:w="1418" w:type="dxa"/>
            <w:vAlign w:val="center"/>
          </w:tcPr>
          <w:p w14:paraId="5DB5B6AB" w14:textId="210C322E" w:rsidR="00FD397B" w:rsidRPr="009D3BB7" w:rsidRDefault="336D3922"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lastRenderedPageBreak/>
              <w:t>P</w:t>
            </w:r>
            <w:r w:rsidR="2EAEC4D4" w:rsidRPr="009D3BB7">
              <w:rPr>
                <w:rFonts w:ascii="DIN-Regular" w:eastAsia="DIN-Regular" w:hAnsi="DIN-Regular" w:cs="DIN-Regular"/>
                <w:sz w:val="20"/>
                <w:szCs w:val="20"/>
              </w:rPr>
              <w:t>3</w:t>
            </w:r>
            <w:r w:rsidRPr="009D3BB7">
              <w:rPr>
                <w:rFonts w:ascii="DIN-Regular" w:eastAsia="DIN-Regular" w:hAnsi="DIN-Regular" w:cs="DIN-Regular"/>
                <w:sz w:val="20"/>
                <w:szCs w:val="20"/>
              </w:rPr>
              <w:t>G</w:t>
            </w:r>
            <w:r w:rsidR="5FFA380A" w:rsidRPr="009D3BB7">
              <w:rPr>
                <w:rFonts w:ascii="DIN-Regular" w:eastAsia="DIN-Regular" w:hAnsi="DIN-Regular" w:cs="DIN-Regular"/>
                <w:sz w:val="20"/>
                <w:szCs w:val="20"/>
              </w:rPr>
              <w:t>9</w:t>
            </w:r>
          </w:p>
        </w:tc>
        <w:tc>
          <w:tcPr>
            <w:tcW w:w="7654" w:type="dxa"/>
          </w:tcPr>
          <w:p w14:paraId="4A2D52A1" w14:textId="02C5CA45" w:rsidR="2F5504F4" w:rsidRPr="009D3BB7" w:rsidRDefault="40FCCF7D" w:rsidP="00D36C98">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6E165FC8" w:rsidRPr="009D3BB7">
              <w:rPr>
                <w:rFonts w:ascii="DIN-Regular" w:eastAsia="DIN-Regular" w:hAnsi="DIN-Regular" w:cs="DIN-Regular"/>
                <w:color w:val="000000" w:themeColor="text1"/>
                <w:sz w:val="20"/>
                <w:szCs w:val="20"/>
              </w:rPr>
              <w:t xml:space="preserve"> zet de interventies zo snel als mogelijk in, maar in ieder geval binnen opgenomen norm voor de wachttijd</w:t>
            </w:r>
            <w:r w:rsidR="0C9A04BA" w:rsidRPr="009D3BB7">
              <w:rPr>
                <w:rFonts w:ascii="DIN-Regular" w:eastAsia="DIN-Regular" w:hAnsi="DIN-Regular" w:cs="DIN-Regular"/>
                <w:color w:val="000000" w:themeColor="text1"/>
                <w:sz w:val="20"/>
                <w:szCs w:val="20"/>
              </w:rPr>
              <w:t xml:space="preserve"> (zie PvE)</w:t>
            </w:r>
            <w:r w:rsidR="6E165FC8" w:rsidRPr="009D3BB7">
              <w:rPr>
                <w:rFonts w:ascii="DIN-Regular" w:eastAsia="DIN-Regular" w:hAnsi="DIN-Regular" w:cs="DIN-Regular"/>
                <w:color w:val="000000" w:themeColor="text1"/>
                <w:sz w:val="20"/>
                <w:szCs w:val="20"/>
              </w:rPr>
              <w:t>, op het moment dat er sprake is van een inhoudelijk juiste verwijzing. Hiervan is geen sprake indien er een, door de</w:t>
            </w:r>
            <w:r w:rsidR="3E5AD7FF" w:rsidRPr="009D3BB7">
              <w:rPr>
                <w:rFonts w:ascii="DIN-Regular" w:eastAsia="DIN-Regular" w:hAnsi="DIN-Regular" w:cs="DIN-Regular"/>
                <w:color w:val="000000" w:themeColor="text1"/>
                <w:sz w:val="20"/>
                <w:szCs w:val="20"/>
              </w:rPr>
              <w:t xml:space="preserve"> </w:t>
            </w:r>
            <w:r w:rsidR="4C4776AC" w:rsidRPr="009D3BB7">
              <w:rPr>
                <w:rFonts w:ascii="DIN-Regular" w:eastAsia="DIN-Regular" w:hAnsi="DIN-Regular" w:cs="DIN-Regular"/>
                <w:color w:val="000000" w:themeColor="text1"/>
                <w:sz w:val="20"/>
                <w:szCs w:val="20"/>
              </w:rPr>
              <w:t>j</w:t>
            </w:r>
            <w:r w:rsidRPr="009D3BB7">
              <w:rPr>
                <w:rFonts w:ascii="DIN-Regular" w:eastAsia="DIN-Regular" w:hAnsi="DIN-Regular" w:cs="DIN-Regular"/>
                <w:color w:val="000000" w:themeColor="text1"/>
                <w:sz w:val="20"/>
                <w:szCs w:val="20"/>
              </w:rPr>
              <w:t>eugdhulpaanbieder</w:t>
            </w:r>
            <w:r w:rsidR="6E165FC8" w:rsidRPr="009D3BB7">
              <w:rPr>
                <w:rFonts w:ascii="DIN-Regular" w:eastAsia="DIN-Regular" w:hAnsi="DIN-Regular" w:cs="DIN-Regular"/>
                <w:color w:val="000000" w:themeColor="text1"/>
                <w:sz w:val="20"/>
                <w:szCs w:val="20"/>
              </w:rPr>
              <w:t xml:space="preserve"> bekendgemaakte, wachtlijst is.</w:t>
            </w:r>
          </w:p>
        </w:tc>
      </w:tr>
      <w:tr w:rsidR="00766DDF" w:rsidRPr="009D3BB7" w14:paraId="133087DF" w14:textId="77777777" w:rsidTr="339FD7EB">
        <w:trPr>
          <w:trHeight w:val="422"/>
        </w:trPr>
        <w:tc>
          <w:tcPr>
            <w:tcW w:w="1418" w:type="dxa"/>
            <w:vAlign w:val="center"/>
          </w:tcPr>
          <w:p w14:paraId="66CF539B" w14:textId="0B638464" w:rsidR="2F5504F4" w:rsidRPr="009D3BB7" w:rsidRDefault="6BD33EE8"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P3G</w:t>
            </w:r>
            <w:r w:rsidR="7D803D3B" w:rsidRPr="009D3BB7">
              <w:rPr>
                <w:rFonts w:ascii="DIN-Regular" w:eastAsia="DIN-Regular" w:hAnsi="DIN-Regular" w:cs="DIN-Regular"/>
                <w:sz w:val="20"/>
                <w:szCs w:val="20"/>
              </w:rPr>
              <w:t>10</w:t>
            </w:r>
          </w:p>
        </w:tc>
        <w:tc>
          <w:tcPr>
            <w:tcW w:w="7654" w:type="dxa"/>
          </w:tcPr>
          <w:p w14:paraId="347EB89F" w14:textId="5245B2CA" w:rsidR="4D508996" w:rsidRPr="009D3BB7" w:rsidRDefault="40FCCF7D" w:rsidP="3731FFDC">
            <w:pPr>
              <w:pStyle w:val="Plattetekst"/>
              <w:ind w:left="0"/>
              <w:rPr>
                <w:rFonts w:ascii="DIN-Regular" w:eastAsia="DIN-Regular" w:hAnsi="DIN-Regular" w:cs="DIN-Regular"/>
                <w:sz w:val="20"/>
                <w:szCs w:val="20"/>
              </w:rPr>
            </w:pPr>
            <w:r w:rsidRPr="009D3BB7">
              <w:rPr>
                <w:rFonts w:ascii="DIN-Regular" w:eastAsia="DIN-Regular" w:hAnsi="DIN-Regular" w:cs="DIN-Regular"/>
                <w:color w:val="000000" w:themeColor="text1"/>
                <w:sz w:val="20"/>
                <w:szCs w:val="20"/>
              </w:rPr>
              <w:t>Jeugdhulpaanbieder</w:t>
            </w:r>
            <w:r w:rsidR="61FDCC5F" w:rsidRPr="009D3BB7">
              <w:rPr>
                <w:rFonts w:ascii="DIN-Regular" w:eastAsia="DIN-Regular" w:hAnsi="DIN-Regular" w:cs="DIN-Regular"/>
                <w:color w:val="000000" w:themeColor="text1"/>
                <w:sz w:val="20"/>
                <w:szCs w:val="20"/>
              </w:rPr>
              <w:t xml:space="preserve"> voor Families First is verplicht de </w:t>
            </w:r>
            <w:r w:rsidR="1C2988E6" w:rsidRPr="009D3BB7">
              <w:rPr>
                <w:rFonts w:ascii="DIN-Regular" w:eastAsia="DIN-Regular" w:hAnsi="DIN-Regular" w:cs="DIN-Regular"/>
                <w:color w:val="000000" w:themeColor="text1"/>
                <w:sz w:val="20"/>
                <w:szCs w:val="20"/>
              </w:rPr>
              <w:t>G</w:t>
            </w:r>
            <w:r w:rsidR="61FDCC5F" w:rsidRPr="009D3BB7">
              <w:rPr>
                <w:rFonts w:ascii="DIN-Regular" w:eastAsia="DIN-Regular" w:hAnsi="DIN-Regular" w:cs="DIN-Regular"/>
                <w:color w:val="000000" w:themeColor="text1"/>
                <w:sz w:val="20"/>
                <w:szCs w:val="20"/>
              </w:rPr>
              <w:t>emeente</w:t>
            </w:r>
            <w:r w:rsidR="562610CD" w:rsidRPr="009D3BB7">
              <w:rPr>
                <w:rFonts w:ascii="DIN-Regular" w:eastAsia="DIN-Regular" w:hAnsi="DIN-Regular" w:cs="DIN-Regular"/>
                <w:color w:val="000000" w:themeColor="text1"/>
                <w:sz w:val="20"/>
                <w:szCs w:val="20"/>
              </w:rPr>
              <w:t>,</w:t>
            </w:r>
            <w:r w:rsidR="61FDCC5F" w:rsidRPr="009D3BB7">
              <w:rPr>
                <w:rFonts w:ascii="DIN-Regular" w:eastAsia="DIN-Regular" w:hAnsi="DIN-Regular" w:cs="DIN-Regular"/>
                <w:color w:val="000000" w:themeColor="text1"/>
                <w:sz w:val="20"/>
                <w:szCs w:val="20"/>
              </w:rPr>
              <w:t xml:space="preserve"> zo snel als mogelijk maar uiterlijk binnen </w:t>
            </w:r>
            <w:r w:rsidR="4A6A12E8" w:rsidRPr="009D3BB7">
              <w:rPr>
                <w:rFonts w:ascii="DIN-Regular" w:eastAsia="DIN-Regular" w:hAnsi="DIN-Regular" w:cs="DIN-Regular"/>
                <w:color w:val="000000" w:themeColor="text1"/>
                <w:sz w:val="20"/>
                <w:szCs w:val="20"/>
              </w:rPr>
              <w:t>twee</w:t>
            </w:r>
            <w:r w:rsidR="61FDCC5F" w:rsidRPr="009D3BB7">
              <w:rPr>
                <w:rFonts w:ascii="DIN-Regular" w:eastAsia="DIN-Regular" w:hAnsi="DIN-Regular" w:cs="DIN-Regular"/>
                <w:color w:val="000000" w:themeColor="text1"/>
                <w:sz w:val="20"/>
                <w:szCs w:val="20"/>
              </w:rPr>
              <w:t xml:space="preserve"> dagen</w:t>
            </w:r>
            <w:r w:rsidR="7E61471D" w:rsidRPr="009D3BB7">
              <w:rPr>
                <w:rFonts w:ascii="DIN-Regular" w:eastAsia="DIN-Regular" w:hAnsi="DIN-Regular" w:cs="DIN-Regular"/>
                <w:color w:val="000000" w:themeColor="text1"/>
                <w:sz w:val="20"/>
                <w:szCs w:val="20"/>
              </w:rPr>
              <w:t>,</w:t>
            </w:r>
            <w:r w:rsidR="61FDCC5F" w:rsidRPr="009D3BB7">
              <w:rPr>
                <w:rFonts w:ascii="DIN-Regular" w:eastAsia="DIN-Regular" w:hAnsi="DIN-Regular" w:cs="DIN-Regular"/>
                <w:color w:val="000000" w:themeColor="text1"/>
                <w:sz w:val="20"/>
                <w:szCs w:val="20"/>
              </w:rPr>
              <w:t xml:space="preserve"> te informeren indien er een </w:t>
            </w:r>
            <w:r w:rsidR="291B55E5" w:rsidRPr="009D3BB7">
              <w:rPr>
                <w:rFonts w:ascii="DIN-Regular" w:eastAsia="DIN-Regular" w:hAnsi="DIN-Regular" w:cs="DIN-Regular"/>
                <w:color w:val="000000" w:themeColor="text1"/>
                <w:sz w:val="20"/>
                <w:szCs w:val="20"/>
              </w:rPr>
              <w:t>w</w:t>
            </w:r>
            <w:r w:rsidR="61FDCC5F" w:rsidRPr="009D3BB7">
              <w:rPr>
                <w:rFonts w:ascii="DIN-Regular" w:eastAsia="DIN-Regular" w:hAnsi="DIN-Regular" w:cs="DIN-Regular"/>
                <w:color w:val="000000" w:themeColor="text1"/>
                <w:sz w:val="20"/>
                <w:szCs w:val="20"/>
              </w:rPr>
              <w:t xml:space="preserve">achtlijst is ontstaan. Hij dient dit te melden aan de Gemeentelijk </w:t>
            </w:r>
            <w:r w:rsidR="7D647188" w:rsidRPr="009D3BB7">
              <w:rPr>
                <w:rFonts w:ascii="DIN-Regular" w:eastAsia="DIN-Regular" w:hAnsi="DIN-Regular" w:cs="DIN-Regular"/>
                <w:color w:val="000000" w:themeColor="text1"/>
                <w:sz w:val="20"/>
                <w:szCs w:val="20"/>
              </w:rPr>
              <w:t>T</w:t>
            </w:r>
            <w:r w:rsidR="61FDCC5F" w:rsidRPr="009D3BB7">
              <w:rPr>
                <w:rFonts w:ascii="DIN-Regular" w:eastAsia="DIN-Regular" w:hAnsi="DIN-Regular" w:cs="DIN-Regular"/>
                <w:color w:val="000000" w:themeColor="text1"/>
                <w:sz w:val="20"/>
                <w:szCs w:val="20"/>
              </w:rPr>
              <w:t xml:space="preserve">oegang </w:t>
            </w:r>
            <w:r w:rsidR="1AB6F2EF" w:rsidRPr="009D3BB7">
              <w:rPr>
                <w:rFonts w:ascii="DIN-Regular" w:eastAsia="DIN-Regular" w:hAnsi="DIN-Regular" w:cs="DIN-Regular"/>
                <w:color w:val="000000" w:themeColor="text1"/>
                <w:sz w:val="20"/>
                <w:szCs w:val="20"/>
              </w:rPr>
              <w:t>&amp;</w:t>
            </w:r>
            <w:r w:rsidR="61FDCC5F" w:rsidRPr="009D3BB7">
              <w:rPr>
                <w:rFonts w:ascii="DIN-Regular" w:eastAsia="DIN-Regular" w:hAnsi="DIN-Regular" w:cs="DIN-Regular"/>
                <w:color w:val="000000" w:themeColor="text1"/>
                <w:sz w:val="20"/>
                <w:szCs w:val="20"/>
              </w:rPr>
              <w:t xml:space="preserve"> </w:t>
            </w:r>
            <w:r w:rsidR="47A2A957" w:rsidRPr="009D3BB7">
              <w:rPr>
                <w:rFonts w:ascii="DIN-Regular" w:eastAsia="DIN-Regular" w:hAnsi="DIN-Regular" w:cs="DIN-Regular"/>
                <w:color w:val="000000" w:themeColor="text1"/>
                <w:sz w:val="20"/>
                <w:szCs w:val="20"/>
              </w:rPr>
              <w:t>R</w:t>
            </w:r>
            <w:r w:rsidR="61FDCC5F" w:rsidRPr="009D3BB7">
              <w:rPr>
                <w:rFonts w:ascii="DIN-Regular" w:eastAsia="DIN-Regular" w:hAnsi="DIN-Regular" w:cs="DIN-Regular"/>
                <w:color w:val="000000" w:themeColor="text1"/>
                <w:sz w:val="20"/>
                <w:szCs w:val="20"/>
              </w:rPr>
              <w:t>egie</w:t>
            </w:r>
            <w:r w:rsidR="0043E86C" w:rsidRPr="009D3BB7">
              <w:rPr>
                <w:rFonts w:ascii="DIN-Regular" w:eastAsia="DIN-Regular" w:hAnsi="DIN-Regular" w:cs="DIN-Regular"/>
                <w:color w:val="000000" w:themeColor="text1"/>
                <w:sz w:val="20"/>
                <w:szCs w:val="20"/>
              </w:rPr>
              <w:t xml:space="preserve"> </w:t>
            </w:r>
            <w:hyperlink r:id="rId16">
              <w:r w:rsidR="0043E86C" w:rsidRPr="009D3BB7">
                <w:rPr>
                  <w:rStyle w:val="Hyperlink"/>
                  <w:rFonts w:ascii="DIN-Regular" w:eastAsia="DIN-Regular" w:hAnsi="DIN-Regular" w:cs="DIN-Regular"/>
                  <w:sz w:val="20"/>
                  <w:szCs w:val="20"/>
                </w:rPr>
                <w:t>aanmelden@jgzalmere.nl</w:t>
              </w:r>
            </w:hyperlink>
            <w:r w:rsidR="0043E86C" w:rsidRPr="009D3BB7">
              <w:rPr>
                <w:rFonts w:ascii="DIN-Regular" w:eastAsia="DIN-Regular" w:hAnsi="DIN-Regular" w:cs="DIN-Regular"/>
                <w:color w:val="000000" w:themeColor="text1"/>
                <w:sz w:val="20"/>
                <w:szCs w:val="20"/>
              </w:rPr>
              <w:t xml:space="preserve"> </w:t>
            </w:r>
            <w:r w:rsidR="61FDCC5F" w:rsidRPr="009D3BB7">
              <w:rPr>
                <w:rFonts w:ascii="DIN-Regular" w:eastAsia="DIN-Regular" w:hAnsi="DIN-Regular" w:cs="DIN-Regular"/>
                <w:color w:val="000000" w:themeColor="text1"/>
                <w:sz w:val="20"/>
                <w:szCs w:val="20"/>
              </w:rPr>
              <w:t xml:space="preserve">en aan het Contract en </w:t>
            </w:r>
            <w:r w:rsidR="30EB8467" w:rsidRPr="009D3BB7">
              <w:rPr>
                <w:rFonts w:ascii="DIN-Regular" w:eastAsia="DIN-Regular" w:hAnsi="DIN-Regular" w:cs="DIN-Regular"/>
                <w:color w:val="000000" w:themeColor="text1"/>
                <w:sz w:val="20"/>
                <w:szCs w:val="20"/>
              </w:rPr>
              <w:t>L</w:t>
            </w:r>
            <w:r w:rsidR="61FDCC5F" w:rsidRPr="009D3BB7">
              <w:rPr>
                <w:rFonts w:ascii="DIN-Regular" w:eastAsia="DIN-Regular" w:hAnsi="DIN-Regular" w:cs="DIN-Regular"/>
                <w:color w:val="000000" w:themeColor="text1"/>
                <w:sz w:val="20"/>
                <w:szCs w:val="20"/>
              </w:rPr>
              <w:t xml:space="preserve">everanciersmanagement via: </w:t>
            </w:r>
            <w:hyperlink r:id="rId17">
              <w:r w:rsidR="61FDCC5F" w:rsidRPr="009D3BB7">
                <w:rPr>
                  <w:rStyle w:val="Hyperlink"/>
                  <w:rFonts w:ascii="DIN-Regular" w:eastAsia="DIN-Regular" w:hAnsi="DIN-Regular" w:cs="DIN-Regular"/>
                  <w:sz w:val="20"/>
                  <w:szCs w:val="20"/>
                </w:rPr>
                <w:t>clm-sd@almere.nl.</w:t>
              </w:r>
            </w:hyperlink>
          </w:p>
        </w:tc>
      </w:tr>
      <w:tr w:rsidR="00766DDF" w:rsidRPr="009D3BB7" w14:paraId="004F0BAC" w14:textId="77777777" w:rsidTr="339FD7EB">
        <w:trPr>
          <w:trHeight w:val="422"/>
        </w:trPr>
        <w:tc>
          <w:tcPr>
            <w:tcW w:w="1418" w:type="dxa"/>
            <w:vAlign w:val="center"/>
          </w:tcPr>
          <w:p w14:paraId="491B475A" w14:textId="539517D1" w:rsidR="72BAAE8A" w:rsidRPr="009D3BB7" w:rsidRDefault="6BD33EE8"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P3</w:t>
            </w:r>
            <w:r w:rsidR="11DA998B" w:rsidRPr="009D3BB7">
              <w:rPr>
                <w:rFonts w:ascii="DIN-Regular" w:eastAsia="DIN-Regular" w:hAnsi="DIN-Regular" w:cs="DIN-Regular"/>
                <w:sz w:val="20"/>
                <w:szCs w:val="20"/>
              </w:rPr>
              <w:t>G11</w:t>
            </w:r>
          </w:p>
          <w:p w14:paraId="54B161A0" w14:textId="50D92E84" w:rsidR="2F5504F4" w:rsidRPr="009D3BB7" w:rsidRDefault="2F5504F4" w:rsidP="3731FFDC">
            <w:pPr>
              <w:pStyle w:val="Plattetekst"/>
              <w:rPr>
                <w:rFonts w:ascii="DIN-Regular" w:eastAsia="DIN-Regular" w:hAnsi="DIN-Regular" w:cs="DIN-Regular"/>
                <w:sz w:val="20"/>
                <w:szCs w:val="20"/>
              </w:rPr>
            </w:pPr>
          </w:p>
        </w:tc>
        <w:tc>
          <w:tcPr>
            <w:tcW w:w="7654" w:type="dxa"/>
          </w:tcPr>
          <w:p w14:paraId="7B19A8F4" w14:textId="37636935" w:rsidR="4D508996" w:rsidRPr="009D3BB7" w:rsidRDefault="40FCCF7D" w:rsidP="3731FFDC">
            <w:pPr>
              <w:spacing w:line="240" w:lineRule="auto"/>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Jeugdhulpaanbieder</w:t>
            </w:r>
            <w:r w:rsidR="5701827A" w:rsidRPr="009D3BB7">
              <w:rPr>
                <w:rFonts w:ascii="DIN-Regular" w:eastAsia="DIN-Regular" w:hAnsi="DIN-Regular" w:cs="DIN-Regular"/>
                <w:color w:val="000000" w:themeColor="text1"/>
                <w:sz w:val="20"/>
                <w:szCs w:val="20"/>
              </w:rPr>
              <w:t xml:space="preserve"> registreert de </w:t>
            </w:r>
            <w:r w:rsidR="2DD918DB" w:rsidRPr="009D3BB7">
              <w:rPr>
                <w:rFonts w:ascii="DIN-Regular" w:eastAsia="DIN-Regular" w:hAnsi="DIN-Regular" w:cs="DIN-Regular"/>
                <w:color w:val="000000" w:themeColor="text1"/>
                <w:sz w:val="20"/>
                <w:szCs w:val="20"/>
              </w:rPr>
              <w:t>w</w:t>
            </w:r>
            <w:r w:rsidR="5701827A" w:rsidRPr="009D3BB7">
              <w:rPr>
                <w:rFonts w:ascii="DIN-Regular" w:eastAsia="DIN-Regular" w:hAnsi="DIN-Regular" w:cs="DIN-Regular"/>
                <w:color w:val="000000" w:themeColor="text1"/>
                <w:sz w:val="20"/>
                <w:szCs w:val="20"/>
              </w:rPr>
              <w:t xml:space="preserve">achtlijst en </w:t>
            </w:r>
            <w:r w:rsidR="1A252F81" w:rsidRPr="009D3BB7">
              <w:rPr>
                <w:rFonts w:ascii="DIN-Regular" w:eastAsia="DIN-Regular" w:hAnsi="DIN-Regular" w:cs="DIN-Regular"/>
                <w:color w:val="000000" w:themeColor="text1"/>
                <w:sz w:val="20"/>
                <w:szCs w:val="20"/>
              </w:rPr>
              <w:t>w</w:t>
            </w:r>
            <w:r w:rsidR="5701827A" w:rsidRPr="009D3BB7">
              <w:rPr>
                <w:rFonts w:ascii="DIN-Regular" w:eastAsia="DIN-Regular" w:hAnsi="DIN-Regular" w:cs="DIN-Regular"/>
                <w:color w:val="000000" w:themeColor="text1"/>
                <w:sz w:val="20"/>
                <w:szCs w:val="20"/>
              </w:rPr>
              <w:t xml:space="preserve">achttijd en is verplicht deze data te ontsluiten via de eigen website. Hij zorgt ervoor dat deze gegevens ten alle tijden actueel zijn door deze minimaal iedere </w:t>
            </w:r>
            <w:r w:rsidR="6609AED7" w:rsidRPr="009D3BB7">
              <w:rPr>
                <w:rFonts w:ascii="DIN-Regular" w:eastAsia="DIN-Regular" w:hAnsi="DIN-Regular" w:cs="DIN-Regular"/>
                <w:color w:val="000000" w:themeColor="text1"/>
                <w:sz w:val="20"/>
                <w:szCs w:val="20"/>
              </w:rPr>
              <w:t>twee</w:t>
            </w:r>
            <w:r w:rsidR="5701827A" w:rsidRPr="009D3BB7">
              <w:rPr>
                <w:rFonts w:ascii="DIN-Regular" w:eastAsia="DIN-Regular" w:hAnsi="DIN-Regular" w:cs="DIN-Regular"/>
                <w:color w:val="000000" w:themeColor="text1"/>
                <w:sz w:val="20"/>
                <w:szCs w:val="20"/>
              </w:rPr>
              <w:t xml:space="preserve"> dagen te actualiseren.</w:t>
            </w:r>
          </w:p>
        </w:tc>
      </w:tr>
      <w:tr w:rsidR="00766DDF" w:rsidRPr="009D3BB7" w14:paraId="3E92F38B" w14:textId="77777777" w:rsidTr="339FD7EB">
        <w:trPr>
          <w:trHeight w:val="948"/>
        </w:trPr>
        <w:tc>
          <w:tcPr>
            <w:tcW w:w="1418" w:type="dxa"/>
            <w:vAlign w:val="center"/>
          </w:tcPr>
          <w:p w14:paraId="5722E61A" w14:textId="65F5F351" w:rsidR="2F5504F4" w:rsidRPr="009D3BB7" w:rsidRDefault="59618CB5" w:rsidP="0053512A">
            <w:pPr>
              <w:pStyle w:val="Plattetekst"/>
              <w:numPr>
                <w:ilvl w:val="0"/>
                <w:numId w:val="21"/>
              </w:numPr>
              <w:rPr>
                <w:rFonts w:ascii="DIN-Regular" w:eastAsia="DIN-Regular" w:hAnsi="DIN-Regular" w:cs="DIN-Regular"/>
                <w:sz w:val="20"/>
                <w:szCs w:val="20"/>
              </w:rPr>
            </w:pPr>
            <w:r w:rsidRPr="009D3BB7">
              <w:rPr>
                <w:rFonts w:ascii="DIN-Regular" w:eastAsia="DIN-Regular" w:hAnsi="DIN-Regular" w:cs="DIN-Regular"/>
                <w:sz w:val="20"/>
                <w:szCs w:val="20"/>
              </w:rPr>
              <w:t>P</w:t>
            </w:r>
            <w:r w:rsidR="325D01B1" w:rsidRPr="009D3BB7">
              <w:rPr>
                <w:rFonts w:ascii="DIN-Regular" w:eastAsia="DIN-Regular" w:hAnsi="DIN-Regular" w:cs="DIN-Regular"/>
                <w:sz w:val="20"/>
                <w:szCs w:val="20"/>
              </w:rPr>
              <w:t>3</w:t>
            </w:r>
            <w:r w:rsidRPr="009D3BB7">
              <w:rPr>
                <w:rFonts w:ascii="DIN-Regular" w:eastAsia="DIN-Regular" w:hAnsi="DIN-Regular" w:cs="DIN-Regular"/>
                <w:sz w:val="20"/>
                <w:szCs w:val="20"/>
              </w:rPr>
              <w:t>G</w:t>
            </w:r>
            <w:r w:rsidR="76401BC8" w:rsidRPr="009D3BB7">
              <w:rPr>
                <w:rFonts w:ascii="DIN-Regular" w:eastAsia="DIN-Regular" w:hAnsi="DIN-Regular" w:cs="DIN-Regular"/>
                <w:sz w:val="20"/>
                <w:szCs w:val="20"/>
              </w:rPr>
              <w:t>1</w:t>
            </w:r>
            <w:r w:rsidR="225C35CD" w:rsidRPr="009D3BB7">
              <w:rPr>
                <w:rFonts w:ascii="DIN-Regular" w:eastAsia="DIN-Regular" w:hAnsi="DIN-Regular" w:cs="DIN-Regular"/>
                <w:sz w:val="20"/>
                <w:szCs w:val="20"/>
              </w:rPr>
              <w:t>2</w:t>
            </w:r>
          </w:p>
        </w:tc>
        <w:tc>
          <w:tcPr>
            <w:tcW w:w="7654" w:type="dxa"/>
          </w:tcPr>
          <w:p w14:paraId="2EEE4363" w14:textId="7741E035" w:rsidR="2F5504F4" w:rsidRPr="009D3BB7" w:rsidRDefault="52021DF8" w:rsidP="6529138C">
            <w:pPr>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Sessies van de interventies worden als regel bij het gezin thuis uitgevoerd. In uitzonderingsgevallen zal de interventie op een locatie elders plaatsvinden. Dit gebeurt altijd in samenspraak met jeugdige en gezin.</w:t>
            </w:r>
          </w:p>
        </w:tc>
      </w:tr>
    </w:tbl>
    <w:p w14:paraId="5E3C2191" w14:textId="77777777" w:rsidR="00637FA6" w:rsidRPr="009D3BB7" w:rsidRDefault="00637FA6" w:rsidP="6529138C">
      <w:pPr>
        <w:pStyle w:val="Plattetekst"/>
        <w:ind w:left="0"/>
        <w:rPr>
          <w:rFonts w:ascii="DIN-Regular" w:hAnsi="DIN-Regular"/>
          <w:sz w:val="20"/>
          <w:szCs w:val="20"/>
        </w:rPr>
      </w:pPr>
    </w:p>
    <w:p w14:paraId="382B83AB" w14:textId="71257BA2" w:rsidR="1539B750" w:rsidRPr="009D3BB7" w:rsidRDefault="1539B750" w:rsidP="163B2CF8">
      <w:pPr>
        <w:spacing w:line="240" w:lineRule="auto"/>
        <w:jc w:val="both"/>
        <w:rPr>
          <w:rFonts w:ascii="DIN-Regular" w:eastAsia="DIN-Regular" w:hAnsi="DIN-Regular" w:cs="DIN-Regular"/>
          <w:color w:val="000000" w:themeColor="text1"/>
          <w:sz w:val="20"/>
          <w:szCs w:val="20"/>
        </w:rPr>
      </w:pPr>
      <w:r w:rsidRPr="009D3BB7">
        <w:rPr>
          <w:rFonts w:ascii="DIN-Regular" w:eastAsia="DIN-Regular" w:hAnsi="DIN-Regular" w:cs="DIN-Regular"/>
          <w:b/>
          <w:bCs/>
          <w:color w:val="000000" w:themeColor="text1"/>
          <w:sz w:val="20"/>
          <w:szCs w:val="20"/>
        </w:rPr>
        <w:t>Vervoer</w:t>
      </w:r>
    </w:p>
    <w:p w14:paraId="70D38770" w14:textId="756C866E" w:rsidR="1539B750" w:rsidRPr="009D3BB7" w:rsidRDefault="1539B750" w:rsidP="163B2CF8">
      <w:pPr>
        <w:spacing w:line="240" w:lineRule="auto"/>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De jeugdhulpaanbieder die</w:t>
      </w:r>
      <w:r w:rsidR="0B21ED54" w:rsidRPr="009D3BB7">
        <w:rPr>
          <w:rFonts w:ascii="DIN-Regular" w:eastAsia="DIN-Regular" w:hAnsi="DIN-Regular" w:cs="DIN-Regular"/>
          <w:color w:val="000000" w:themeColor="text1"/>
          <w:sz w:val="20"/>
          <w:szCs w:val="20"/>
        </w:rPr>
        <w:t xml:space="preserve"> </w:t>
      </w:r>
      <w:r w:rsidRPr="009D3BB7">
        <w:rPr>
          <w:rFonts w:ascii="DIN-Regular" w:eastAsia="DIN-Regular" w:hAnsi="DIN-Regular" w:cs="DIN-Regular"/>
          <w:color w:val="000000" w:themeColor="text1"/>
          <w:sz w:val="20"/>
          <w:szCs w:val="20"/>
        </w:rPr>
        <w:t xml:space="preserve">ambulante gezinsinterventie biedt is verantwoordelijk om te onderzoeken of er een noodzaak aanwezig is voor vervoer en zo ja, om dit vervolgens te organiseren voor de jeugdige. </w:t>
      </w:r>
    </w:p>
    <w:p w14:paraId="7FEDD336" w14:textId="288ADD6A" w:rsidR="1539B750" w:rsidRPr="009D3BB7" w:rsidRDefault="714511E1" w:rsidP="163B2CF8">
      <w:pPr>
        <w:spacing w:after="160" w:line="276" w:lineRule="auto"/>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De </w:t>
      </w:r>
      <w:r w:rsidR="009D3BB7">
        <w:rPr>
          <w:rFonts w:ascii="DIN-Regular" w:eastAsia="DIN-Regular" w:hAnsi="DIN-Regular" w:cs="DIN-Regular"/>
          <w:color w:val="000000" w:themeColor="text1"/>
          <w:sz w:val="20"/>
          <w:szCs w:val="20"/>
        </w:rPr>
        <w:t>G</w:t>
      </w:r>
      <w:r w:rsidRPr="009D3BB7">
        <w:rPr>
          <w:rFonts w:ascii="DIN-Regular" w:eastAsia="DIN-Regular" w:hAnsi="DIN-Regular" w:cs="DIN-Regular"/>
          <w:color w:val="000000" w:themeColor="text1"/>
          <w:sz w:val="20"/>
          <w:szCs w:val="20"/>
        </w:rPr>
        <w:t xml:space="preserve">emeente heeft in haar verordening </w:t>
      </w:r>
      <w:r w:rsidR="45622CA9" w:rsidRPr="009D3BB7">
        <w:rPr>
          <w:rFonts w:ascii="DIN-Regular" w:eastAsia="DIN-Regular" w:hAnsi="DIN-Regular" w:cs="DIN-Regular"/>
          <w:color w:val="000000" w:themeColor="text1"/>
          <w:sz w:val="20"/>
          <w:szCs w:val="20"/>
        </w:rPr>
        <w:t>J</w:t>
      </w:r>
      <w:r w:rsidRPr="009D3BB7">
        <w:rPr>
          <w:rFonts w:ascii="DIN-Regular" w:eastAsia="DIN-Regular" w:hAnsi="DIN-Regular" w:cs="DIN-Regular"/>
          <w:color w:val="000000" w:themeColor="text1"/>
          <w:sz w:val="20"/>
          <w:szCs w:val="20"/>
        </w:rPr>
        <w:t>eugdhulp 2022 opgenomen wie in aanmerking komt voor de voorziening van vervoer. Ondersteunend aan de verordening is een toetsingskader vervoer vastgesteld.</w:t>
      </w:r>
    </w:p>
    <w:p w14:paraId="1E3A8AF0" w14:textId="5157F43A" w:rsidR="1539B750" w:rsidRPr="009D3BB7" w:rsidRDefault="1539B750" w:rsidP="163B2CF8">
      <w:pPr>
        <w:spacing w:after="160" w:line="276" w:lineRule="auto"/>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Dit toetsingskader kan voor de jeugdhulpaanbieders ondersteunend zijn om de afweging te maken of zij wel of geen vervoer moeten organiseren vanuit de Jeugdwet.</w:t>
      </w:r>
    </w:p>
    <w:p w14:paraId="3FBD8844" w14:textId="25DB3711" w:rsidR="1539B750" w:rsidRPr="009D3BB7" w:rsidRDefault="1539B750" w:rsidP="163B2CF8">
      <w:pPr>
        <w:spacing w:line="276" w:lineRule="auto"/>
        <w:ind w:right="6"/>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 xml:space="preserve">Bij medische noodzaak is de jeugdhulpaanbieder verplicht vervoer aan te bieden of te organiseren voor zowel jeugdigen met of zonder rolstoel. De jeugdhulpaanbieder zet dit vervoer in met inachtneming van de volgende uitgangspunten: </w:t>
      </w:r>
    </w:p>
    <w:p w14:paraId="794BC645" w14:textId="05084591" w:rsidR="1539B750" w:rsidRPr="009D3BB7" w:rsidRDefault="1539B750" w:rsidP="0053512A">
      <w:pPr>
        <w:pStyle w:val="Lijstalinea"/>
        <w:numPr>
          <w:ilvl w:val="0"/>
          <w:numId w:val="4"/>
        </w:numPr>
        <w:spacing w:line="276" w:lineRule="auto"/>
        <w:ind w:right="6"/>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De jeugdhulpaanbieder zorgt dat de werkzaamheden die voortvloeien uit de opdracht, veilig en passend bij de doelgroep worden uitgevoerd en geschikt zijn voor de jeugdige.</w:t>
      </w:r>
    </w:p>
    <w:p w14:paraId="1E3BBC74" w14:textId="05923467" w:rsidR="1539B750" w:rsidRPr="009D3BB7" w:rsidRDefault="1539B750" w:rsidP="0053512A">
      <w:pPr>
        <w:pStyle w:val="Lijstalinea"/>
        <w:numPr>
          <w:ilvl w:val="0"/>
          <w:numId w:val="4"/>
        </w:numPr>
        <w:spacing w:after="160" w:line="276" w:lineRule="auto"/>
        <w:ind w:right="4"/>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De jeugdhulpaanbieder zorgt dat de werkzaamheden die voortvloeien uit de opdracht voldoen aan alle daartoe gestelde wettelijke eisen en bepalingen.</w:t>
      </w:r>
    </w:p>
    <w:p w14:paraId="21BBB4B3" w14:textId="758FF969" w:rsidR="1539B750" w:rsidRPr="009D3BB7" w:rsidRDefault="714511E1" w:rsidP="0053512A">
      <w:pPr>
        <w:pStyle w:val="Lijstalinea"/>
        <w:numPr>
          <w:ilvl w:val="0"/>
          <w:numId w:val="4"/>
        </w:numPr>
        <w:spacing w:after="160" w:line="276" w:lineRule="auto"/>
        <w:ind w:right="4"/>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De jeugdhulpaanbieder maakt bij het vervoer, waar passend, mogelijk en wenselijk, gebruik van vrijwilligers met inachtneming van de wettelijke eisen en de veiligheid van de jeugdige.</w:t>
      </w:r>
    </w:p>
    <w:p w14:paraId="7EF8127B" w14:textId="0D3EB3EA" w:rsidR="00E77117" w:rsidRPr="000D66F1" w:rsidRDefault="714511E1" w:rsidP="163B2CF8">
      <w:pPr>
        <w:spacing w:line="276" w:lineRule="auto"/>
        <w:ind w:right="4"/>
        <w:rPr>
          <w:rFonts w:ascii="DIN-Regular" w:eastAsia="DIN-Regular" w:hAnsi="DIN-Regular" w:cs="DIN-Regular"/>
          <w:i/>
          <w:iCs/>
          <w:color w:val="000000" w:themeColor="text1"/>
          <w:sz w:val="20"/>
          <w:szCs w:val="20"/>
        </w:rPr>
      </w:pPr>
      <w:r w:rsidRPr="000D66F1">
        <w:rPr>
          <w:rFonts w:ascii="DIN-Regular" w:eastAsia="DIN-Regular" w:hAnsi="DIN-Regular" w:cs="DIN-Regular"/>
          <w:i/>
          <w:iCs/>
          <w:color w:val="000000" w:themeColor="text1"/>
          <w:sz w:val="20"/>
          <w:szCs w:val="20"/>
        </w:rPr>
        <w:t>Tarieven voor vervoer 2024</w:t>
      </w:r>
    </w:p>
    <w:tbl>
      <w:tblPr>
        <w:tblW w:w="8775" w:type="dxa"/>
        <w:tblCellMar>
          <w:left w:w="0" w:type="dxa"/>
          <w:right w:w="0" w:type="dxa"/>
        </w:tblCellMar>
        <w:tblLook w:val="04A0" w:firstRow="1" w:lastRow="0" w:firstColumn="1" w:lastColumn="0" w:noHBand="0" w:noVBand="1"/>
      </w:tblPr>
      <w:tblGrid>
        <w:gridCol w:w="2925"/>
        <w:gridCol w:w="2925"/>
        <w:gridCol w:w="2925"/>
      </w:tblGrid>
      <w:tr w:rsidR="000D66F1" w:rsidRPr="000D66F1" w14:paraId="375E48D5" w14:textId="77777777" w:rsidTr="000D66F1">
        <w:trPr>
          <w:trHeight w:val="300"/>
        </w:trPr>
        <w:tc>
          <w:tcPr>
            <w:tcW w:w="2925" w:type="dxa"/>
            <w:tcBorders>
              <w:top w:val="single" w:sz="8" w:space="0" w:color="auto"/>
              <w:left w:val="single" w:sz="8" w:space="0" w:color="auto"/>
              <w:bottom w:val="single" w:sz="8" w:space="0" w:color="auto"/>
              <w:right w:val="single" w:sz="8" w:space="0" w:color="auto"/>
            </w:tcBorders>
            <w:shd w:val="clear" w:color="auto" w:fill="0070C0"/>
            <w:tcMar>
              <w:top w:w="0" w:type="dxa"/>
              <w:left w:w="108" w:type="dxa"/>
              <w:bottom w:w="0" w:type="dxa"/>
              <w:right w:w="108" w:type="dxa"/>
            </w:tcMar>
            <w:hideMark/>
          </w:tcPr>
          <w:p w14:paraId="0E483442" w14:textId="77777777" w:rsidR="000D66F1" w:rsidRPr="000D66F1" w:rsidRDefault="000D66F1">
            <w:pPr>
              <w:rPr>
                <w:rFonts w:ascii="DIN-Regular" w:eastAsia="DIN-Regular" w:hAnsi="DIN-Regular" w:cs="DIN-Regular"/>
                <w:b/>
                <w:bCs/>
                <w:color w:val="000000" w:themeColor="text1"/>
                <w:sz w:val="20"/>
                <w:szCs w:val="20"/>
              </w:rPr>
            </w:pPr>
            <w:r w:rsidRPr="000D66F1">
              <w:rPr>
                <w:rFonts w:ascii="DIN-Regular" w:eastAsia="DIN-Regular" w:hAnsi="DIN-Regular" w:cs="DIN-Regular"/>
                <w:b/>
                <w:bCs/>
                <w:color w:val="000000" w:themeColor="text1"/>
                <w:sz w:val="20"/>
                <w:szCs w:val="20"/>
              </w:rPr>
              <w:t>Vervoerstarieven 2024</w:t>
            </w:r>
          </w:p>
        </w:tc>
        <w:tc>
          <w:tcPr>
            <w:tcW w:w="2925" w:type="dxa"/>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14:paraId="03097FA7" w14:textId="77777777" w:rsidR="000D66F1" w:rsidRPr="000D66F1" w:rsidRDefault="000D66F1">
            <w:pPr>
              <w:rPr>
                <w:rFonts w:ascii="DIN-Regular" w:eastAsia="DIN-Regular" w:hAnsi="DIN-Regular" w:cs="DIN-Regular"/>
                <w:b/>
                <w:bCs/>
                <w:color w:val="000000" w:themeColor="text1"/>
                <w:sz w:val="20"/>
                <w:szCs w:val="20"/>
              </w:rPr>
            </w:pPr>
            <w:r w:rsidRPr="000D66F1">
              <w:rPr>
                <w:rFonts w:ascii="DIN-Regular" w:eastAsia="DIN-Regular" w:hAnsi="DIN-Regular" w:cs="DIN-Regular"/>
                <w:b/>
                <w:bCs/>
                <w:color w:val="000000" w:themeColor="text1"/>
                <w:sz w:val="20"/>
                <w:szCs w:val="20"/>
              </w:rPr>
              <w:t xml:space="preserve">Tarief </w:t>
            </w:r>
          </w:p>
        </w:tc>
        <w:tc>
          <w:tcPr>
            <w:tcW w:w="2925" w:type="dxa"/>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hideMark/>
          </w:tcPr>
          <w:p w14:paraId="1E72DB93" w14:textId="77777777" w:rsidR="000D66F1" w:rsidRPr="000D66F1" w:rsidRDefault="000D66F1">
            <w:pPr>
              <w:rPr>
                <w:rFonts w:ascii="DIN-Regular" w:eastAsia="DIN-Regular" w:hAnsi="DIN-Regular" w:cs="DIN-Regular"/>
                <w:b/>
                <w:bCs/>
                <w:color w:val="000000" w:themeColor="text1"/>
                <w:sz w:val="20"/>
                <w:szCs w:val="20"/>
              </w:rPr>
            </w:pPr>
            <w:r w:rsidRPr="000D66F1">
              <w:rPr>
                <w:rFonts w:ascii="DIN-Regular" w:eastAsia="DIN-Regular" w:hAnsi="DIN-Regular" w:cs="DIN-Regular"/>
                <w:b/>
                <w:bCs/>
                <w:color w:val="000000" w:themeColor="text1"/>
                <w:sz w:val="20"/>
                <w:szCs w:val="20"/>
              </w:rPr>
              <w:t>Eenheid</w:t>
            </w:r>
          </w:p>
        </w:tc>
      </w:tr>
      <w:tr w:rsidR="000D66F1" w:rsidRPr="000D66F1" w14:paraId="20608D8D" w14:textId="77777777" w:rsidTr="000D66F1">
        <w:trPr>
          <w:trHeight w:val="300"/>
        </w:trPr>
        <w:tc>
          <w:tcPr>
            <w:tcW w:w="29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CE739"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 xml:space="preserve">Jeugdige tot en met 11 jaar </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6ADF595C"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€ 24,88</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15740E98"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Dag</w:t>
            </w:r>
          </w:p>
        </w:tc>
      </w:tr>
      <w:tr w:rsidR="000D66F1" w:rsidRPr="000D66F1" w14:paraId="723EB885" w14:textId="77777777" w:rsidTr="000D66F1">
        <w:trPr>
          <w:trHeight w:val="300"/>
        </w:trPr>
        <w:tc>
          <w:tcPr>
            <w:tcW w:w="29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313C5" w14:textId="01B62600"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Jeugdige van 12 jaar en ouder met rolstoe</w:t>
            </w:r>
            <w:r>
              <w:rPr>
                <w:rFonts w:ascii="DIN-Regular" w:eastAsia="DIN-Regular" w:hAnsi="DIN-Regular" w:cs="DIN-Regular"/>
                <w:color w:val="000000" w:themeColor="text1"/>
                <w:sz w:val="20"/>
                <w:szCs w:val="20"/>
              </w:rPr>
              <w:t>l</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63BA3339"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€ 24,88</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794BF68F"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Dag</w:t>
            </w:r>
          </w:p>
        </w:tc>
      </w:tr>
      <w:tr w:rsidR="000D66F1" w:rsidRPr="000D66F1" w14:paraId="1315DAD4" w14:textId="77777777" w:rsidTr="000D66F1">
        <w:trPr>
          <w:trHeight w:val="300"/>
        </w:trPr>
        <w:tc>
          <w:tcPr>
            <w:tcW w:w="29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39A7CC"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Jeugdige van 12 jaar en ouder zonder rolstoel</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1DE72317"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€ 10,00</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4739E513" w14:textId="77777777" w:rsidR="000D66F1" w:rsidRPr="000D66F1" w:rsidRDefault="000D66F1">
            <w:pPr>
              <w:rPr>
                <w:rFonts w:ascii="DIN-Regular" w:eastAsia="DIN-Regular" w:hAnsi="DIN-Regular" w:cs="DIN-Regular"/>
                <w:color w:val="000000" w:themeColor="text1"/>
                <w:sz w:val="20"/>
                <w:szCs w:val="20"/>
              </w:rPr>
            </w:pPr>
            <w:r w:rsidRPr="000D66F1">
              <w:rPr>
                <w:rFonts w:ascii="DIN-Regular" w:eastAsia="DIN-Regular" w:hAnsi="DIN-Regular" w:cs="DIN-Regular"/>
                <w:color w:val="000000" w:themeColor="text1"/>
                <w:sz w:val="20"/>
                <w:szCs w:val="20"/>
              </w:rPr>
              <w:t>Dag</w:t>
            </w:r>
          </w:p>
        </w:tc>
      </w:tr>
    </w:tbl>
    <w:p w14:paraId="4878B116" w14:textId="77777777" w:rsidR="000D66F1" w:rsidRPr="000D66F1" w:rsidRDefault="000D66F1" w:rsidP="000D66F1">
      <w:pPr>
        <w:rPr>
          <w:rFonts w:ascii="DIN-Regular" w:eastAsia="DIN-Regular" w:hAnsi="DIN-Regular" w:cs="DIN-Regular"/>
          <w:b/>
          <w:bCs/>
          <w:color w:val="000000" w:themeColor="text1"/>
          <w:sz w:val="20"/>
          <w:szCs w:val="20"/>
        </w:rPr>
      </w:pPr>
      <w:r w:rsidRPr="000D66F1">
        <w:rPr>
          <w:rFonts w:ascii="DIN-Regular" w:eastAsia="DIN-Regular" w:hAnsi="DIN-Regular" w:cs="DIN-Regular"/>
          <w:color w:val="000000" w:themeColor="text1"/>
          <w:sz w:val="20"/>
          <w:szCs w:val="20"/>
        </w:rPr>
        <w:t xml:space="preserve">Voor 2025 worden deze tarieven geïndexeerd conform </w:t>
      </w:r>
      <w:r w:rsidRPr="000D66F1">
        <w:rPr>
          <w:rFonts w:ascii="DIN-Regular" w:eastAsia="DIN-Regular" w:hAnsi="DIN-Regular" w:cs="DIN-Regular"/>
          <w:b/>
          <w:bCs/>
          <w:color w:val="000000" w:themeColor="text1"/>
          <w:sz w:val="20"/>
          <w:szCs w:val="20"/>
        </w:rPr>
        <w:t xml:space="preserve">Raamovereenkomst artikel 2 van deel 3. </w:t>
      </w:r>
    </w:p>
    <w:p w14:paraId="1766EE65" w14:textId="77777777" w:rsidR="000D66F1" w:rsidRDefault="000D66F1" w:rsidP="163B2CF8">
      <w:pPr>
        <w:spacing w:line="276" w:lineRule="auto"/>
        <w:ind w:right="4"/>
        <w:rPr>
          <w:rFonts w:ascii="DIN-Regular" w:eastAsia="DIN-Regular" w:hAnsi="DIN-Regular" w:cs="DIN-Regular"/>
          <w:i/>
          <w:iCs/>
          <w:color w:val="000000" w:themeColor="text1"/>
          <w:sz w:val="20"/>
          <w:szCs w:val="20"/>
        </w:rPr>
      </w:pPr>
    </w:p>
    <w:p w14:paraId="625F863C" w14:textId="77777777" w:rsidR="000D66F1" w:rsidRPr="009D3BB7" w:rsidRDefault="000D66F1" w:rsidP="163B2CF8">
      <w:pPr>
        <w:spacing w:line="276" w:lineRule="auto"/>
        <w:ind w:right="4"/>
        <w:rPr>
          <w:rFonts w:ascii="DIN-Regular" w:eastAsia="DIN-Regular" w:hAnsi="DIN-Regular" w:cs="DIN-Regular"/>
          <w:color w:val="000000" w:themeColor="text1"/>
          <w:sz w:val="20"/>
          <w:szCs w:val="20"/>
        </w:rP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155"/>
        <w:gridCol w:w="3009"/>
        <w:gridCol w:w="2326"/>
      </w:tblGrid>
      <w:tr w:rsidR="163B2CF8" w:rsidRPr="000D66F1" w14:paraId="35EA85D7" w14:textId="77777777" w:rsidTr="3731FFDC">
        <w:trPr>
          <w:trHeight w:val="285"/>
        </w:trPr>
        <w:tc>
          <w:tcPr>
            <w:tcW w:w="3155" w:type="dxa"/>
            <w:tcBorders>
              <w:top w:val="single" w:sz="6" w:space="0" w:color="auto"/>
              <w:left w:val="single" w:sz="6" w:space="0" w:color="auto"/>
              <w:bottom w:val="single" w:sz="6" w:space="0" w:color="auto"/>
              <w:right w:val="single" w:sz="6" w:space="0" w:color="auto"/>
            </w:tcBorders>
            <w:tcMar>
              <w:left w:w="105" w:type="dxa"/>
              <w:right w:w="105" w:type="dxa"/>
            </w:tcMar>
          </w:tcPr>
          <w:p w14:paraId="35D908D3" w14:textId="2DDAACC2" w:rsidR="163B2CF8" w:rsidRPr="000D66F1" w:rsidRDefault="56378E13" w:rsidP="3731FFDC">
            <w:pPr>
              <w:spacing w:line="240" w:lineRule="auto"/>
              <w:rPr>
                <w:rFonts w:ascii="DIN-Regular" w:eastAsia="DIN-Regular" w:hAnsi="DIN-Regular" w:cs="DIN-Regular"/>
                <w:b/>
                <w:bCs/>
                <w:strike/>
                <w:sz w:val="20"/>
                <w:szCs w:val="20"/>
              </w:rPr>
            </w:pPr>
            <w:r w:rsidRPr="11D6BFE7">
              <w:rPr>
                <w:rFonts w:ascii="DIN-Regular" w:eastAsia="DIN-Regular" w:hAnsi="DIN-Regular" w:cs="DIN-Regular"/>
                <w:b/>
                <w:bCs/>
                <w:strike/>
                <w:sz w:val="20"/>
                <w:szCs w:val="20"/>
              </w:rPr>
              <w:t>Productnaam</w:t>
            </w:r>
          </w:p>
        </w:tc>
        <w:tc>
          <w:tcPr>
            <w:tcW w:w="3009" w:type="dxa"/>
            <w:tcBorders>
              <w:top w:val="single" w:sz="6" w:space="0" w:color="auto"/>
              <w:left w:val="single" w:sz="6" w:space="0" w:color="auto"/>
              <w:bottom w:val="single" w:sz="6" w:space="0" w:color="auto"/>
              <w:right w:val="single" w:sz="6" w:space="0" w:color="auto"/>
            </w:tcBorders>
            <w:tcMar>
              <w:left w:w="105" w:type="dxa"/>
              <w:right w:w="105" w:type="dxa"/>
            </w:tcMar>
          </w:tcPr>
          <w:p w14:paraId="5C6E095D" w14:textId="502758A4" w:rsidR="163B2CF8" w:rsidRPr="000D66F1" w:rsidRDefault="56378E13" w:rsidP="3731FFDC">
            <w:pPr>
              <w:spacing w:line="240" w:lineRule="auto"/>
              <w:rPr>
                <w:rFonts w:ascii="DIN-Regular" w:eastAsia="DIN-Regular" w:hAnsi="DIN-Regular" w:cs="DIN-Regular"/>
                <w:b/>
                <w:bCs/>
                <w:strike/>
                <w:sz w:val="20"/>
                <w:szCs w:val="20"/>
              </w:rPr>
            </w:pPr>
            <w:r w:rsidRPr="11D6BFE7">
              <w:rPr>
                <w:rFonts w:ascii="DIN-Regular" w:eastAsia="DIN-Regular" w:hAnsi="DIN-Regular" w:cs="DIN-Regular"/>
                <w:b/>
                <w:bCs/>
                <w:strike/>
                <w:sz w:val="20"/>
                <w:szCs w:val="20"/>
              </w:rPr>
              <w:t>Eenheid</w:t>
            </w:r>
          </w:p>
        </w:tc>
        <w:tc>
          <w:tcPr>
            <w:tcW w:w="2326" w:type="dxa"/>
            <w:tcBorders>
              <w:top w:val="single" w:sz="6" w:space="0" w:color="auto"/>
              <w:left w:val="single" w:sz="6" w:space="0" w:color="auto"/>
              <w:bottom w:val="single" w:sz="6" w:space="0" w:color="auto"/>
              <w:right w:val="single" w:sz="6" w:space="0" w:color="auto"/>
            </w:tcBorders>
            <w:tcMar>
              <w:left w:w="105" w:type="dxa"/>
              <w:right w:w="105" w:type="dxa"/>
            </w:tcMar>
          </w:tcPr>
          <w:p w14:paraId="64EEAC08" w14:textId="6BDB430C" w:rsidR="163B2CF8" w:rsidRPr="000D66F1" w:rsidRDefault="56378E13" w:rsidP="3731FFDC">
            <w:pPr>
              <w:spacing w:line="240" w:lineRule="auto"/>
              <w:rPr>
                <w:rFonts w:ascii="DIN-Regular" w:eastAsia="DIN-Regular" w:hAnsi="DIN-Regular" w:cs="DIN-Regular"/>
                <w:b/>
                <w:bCs/>
                <w:strike/>
                <w:sz w:val="20"/>
                <w:szCs w:val="20"/>
              </w:rPr>
            </w:pPr>
            <w:r w:rsidRPr="11D6BFE7">
              <w:rPr>
                <w:rFonts w:ascii="DIN-Regular" w:eastAsia="DIN-Regular" w:hAnsi="DIN-Regular" w:cs="DIN-Regular"/>
                <w:b/>
                <w:bCs/>
                <w:strike/>
                <w:sz w:val="20"/>
                <w:szCs w:val="20"/>
              </w:rPr>
              <w:t>Tarief</w:t>
            </w:r>
          </w:p>
        </w:tc>
      </w:tr>
      <w:tr w:rsidR="163B2CF8" w:rsidRPr="000D66F1" w14:paraId="5D6CBA4E" w14:textId="77777777" w:rsidTr="3731FFDC">
        <w:trPr>
          <w:trHeight w:val="285"/>
        </w:trPr>
        <w:tc>
          <w:tcPr>
            <w:tcW w:w="3155" w:type="dxa"/>
            <w:tcBorders>
              <w:top w:val="single" w:sz="6" w:space="0" w:color="auto"/>
              <w:left w:val="single" w:sz="6" w:space="0" w:color="auto"/>
              <w:bottom w:val="single" w:sz="6" w:space="0" w:color="auto"/>
              <w:right w:val="single" w:sz="6" w:space="0" w:color="auto"/>
            </w:tcBorders>
            <w:tcMar>
              <w:left w:w="105" w:type="dxa"/>
              <w:right w:w="105" w:type="dxa"/>
            </w:tcMar>
          </w:tcPr>
          <w:p w14:paraId="48AB91EE" w14:textId="79927590" w:rsidR="163B2CF8" w:rsidRPr="000D66F1" w:rsidRDefault="163B2CF8" w:rsidP="163B2CF8">
            <w:pPr>
              <w:spacing w:line="240" w:lineRule="auto"/>
              <w:rPr>
                <w:rFonts w:ascii="DIN-Regular" w:eastAsia="DIN-Regular" w:hAnsi="DIN-Regular" w:cs="DIN-Regular"/>
                <w:strike/>
                <w:sz w:val="20"/>
                <w:szCs w:val="20"/>
              </w:rPr>
            </w:pPr>
            <w:r w:rsidRPr="11D6BFE7">
              <w:rPr>
                <w:rFonts w:ascii="DIN-Regular" w:eastAsia="DIN-Regular" w:hAnsi="DIN-Regular" w:cs="DIN-Regular"/>
                <w:strike/>
                <w:sz w:val="20"/>
                <w:szCs w:val="20"/>
              </w:rPr>
              <w:t>Vervoer zonder rolstoel12+</w:t>
            </w:r>
          </w:p>
        </w:tc>
        <w:tc>
          <w:tcPr>
            <w:tcW w:w="3009" w:type="dxa"/>
            <w:tcBorders>
              <w:top w:val="single" w:sz="6" w:space="0" w:color="auto"/>
              <w:left w:val="single" w:sz="6" w:space="0" w:color="auto"/>
              <w:bottom w:val="single" w:sz="6" w:space="0" w:color="auto"/>
              <w:right w:val="single" w:sz="6" w:space="0" w:color="auto"/>
            </w:tcBorders>
            <w:tcMar>
              <w:left w:w="105" w:type="dxa"/>
              <w:right w:w="105" w:type="dxa"/>
            </w:tcMar>
          </w:tcPr>
          <w:p w14:paraId="008F3770" w14:textId="787E733A" w:rsidR="163B2CF8" w:rsidRPr="000D66F1" w:rsidRDefault="163B2CF8" w:rsidP="163B2CF8">
            <w:pPr>
              <w:spacing w:line="240" w:lineRule="auto"/>
              <w:rPr>
                <w:rFonts w:ascii="DIN-Regular" w:eastAsia="DIN-Regular" w:hAnsi="DIN-Regular" w:cs="DIN-Regular"/>
                <w:strike/>
                <w:sz w:val="20"/>
                <w:szCs w:val="20"/>
              </w:rPr>
            </w:pPr>
            <w:r w:rsidRPr="11D6BFE7">
              <w:rPr>
                <w:rFonts w:ascii="DIN-Regular" w:eastAsia="DIN-Regular" w:hAnsi="DIN-Regular" w:cs="DIN-Regular"/>
                <w:strike/>
                <w:sz w:val="20"/>
                <w:szCs w:val="20"/>
              </w:rPr>
              <w:t>Dag</w:t>
            </w:r>
          </w:p>
        </w:tc>
        <w:tc>
          <w:tcPr>
            <w:tcW w:w="2326" w:type="dxa"/>
            <w:tcBorders>
              <w:top w:val="single" w:sz="6" w:space="0" w:color="auto"/>
              <w:left w:val="single" w:sz="6" w:space="0" w:color="auto"/>
              <w:bottom w:val="single" w:sz="6" w:space="0" w:color="auto"/>
              <w:right w:val="single" w:sz="6" w:space="0" w:color="auto"/>
            </w:tcBorders>
            <w:tcMar>
              <w:left w:w="105" w:type="dxa"/>
              <w:right w:w="105" w:type="dxa"/>
            </w:tcMar>
          </w:tcPr>
          <w:p w14:paraId="36836193" w14:textId="5AE1FC33" w:rsidR="163B2CF8" w:rsidRPr="000D66F1" w:rsidRDefault="163B2CF8" w:rsidP="163B2CF8">
            <w:pPr>
              <w:spacing w:line="240" w:lineRule="auto"/>
              <w:rPr>
                <w:rFonts w:ascii="DIN-Regular" w:eastAsia="DIN-Regular" w:hAnsi="DIN-Regular" w:cs="DIN-Regular"/>
                <w:strike/>
                <w:sz w:val="20"/>
                <w:szCs w:val="20"/>
              </w:rPr>
            </w:pPr>
            <w:r w:rsidRPr="11D6BFE7">
              <w:rPr>
                <w:rFonts w:ascii="DIN-Regular" w:eastAsia="DIN-Regular" w:hAnsi="DIN-Regular" w:cs="DIN-Regular"/>
                <w:strike/>
                <w:sz w:val="20"/>
                <w:szCs w:val="20"/>
              </w:rPr>
              <w:t>10 euro</w:t>
            </w:r>
          </w:p>
        </w:tc>
      </w:tr>
      <w:tr w:rsidR="163B2CF8" w:rsidRPr="000D66F1" w14:paraId="6C090709" w14:textId="77777777" w:rsidTr="3731FFDC">
        <w:trPr>
          <w:trHeight w:val="285"/>
        </w:trPr>
        <w:tc>
          <w:tcPr>
            <w:tcW w:w="3155" w:type="dxa"/>
            <w:tcBorders>
              <w:top w:val="single" w:sz="6" w:space="0" w:color="auto"/>
              <w:left w:val="single" w:sz="6" w:space="0" w:color="auto"/>
              <w:bottom w:val="single" w:sz="6" w:space="0" w:color="auto"/>
              <w:right w:val="single" w:sz="6" w:space="0" w:color="auto"/>
            </w:tcBorders>
            <w:tcMar>
              <w:left w:w="105" w:type="dxa"/>
              <w:right w:w="105" w:type="dxa"/>
            </w:tcMar>
          </w:tcPr>
          <w:p w14:paraId="03D18570" w14:textId="56416D33" w:rsidR="163B2CF8" w:rsidRPr="000D66F1" w:rsidRDefault="163B2CF8" w:rsidP="163B2CF8">
            <w:pPr>
              <w:spacing w:line="240" w:lineRule="auto"/>
              <w:rPr>
                <w:rFonts w:ascii="DIN-Regular" w:eastAsia="DIN-Regular" w:hAnsi="DIN-Regular" w:cs="DIN-Regular"/>
                <w:strike/>
                <w:sz w:val="20"/>
                <w:szCs w:val="20"/>
              </w:rPr>
            </w:pPr>
            <w:r w:rsidRPr="11D6BFE7">
              <w:rPr>
                <w:rFonts w:ascii="DIN-Regular" w:eastAsia="DIN-Regular" w:hAnsi="DIN-Regular" w:cs="DIN-Regular"/>
                <w:strike/>
                <w:sz w:val="20"/>
                <w:szCs w:val="20"/>
              </w:rPr>
              <w:lastRenderedPageBreak/>
              <w:t xml:space="preserve">Vervoer met rolstoel 12- </w:t>
            </w:r>
          </w:p>
        </w:tc>
        <w:tc>
          <w:tcPr>
            <w:tcW w:w="3009" w:type="dxa"/>
            <w:tcBorders>
              <w:top w:val="single" w:sz="6" w:space="0" w:color="auto"/>
              <w:left w:val="single" w:sz="6" w:space="0" w:color="auto"/>
              <w:bottom w:val="single" w:sz="6" w:space="0" w:color="auto"/>
              <w:right w:val="single" w:sz="6" w:space="0" w:color="auto"/>
            </w:tcBorders>
            <w:tcMar>
              <w:left w:w="105" w:type="dxa"/>
              <w:right w:w="105" w:type="dxa"/>
            </w:tcMar>
          </w:tcPr>
          <w:p w14:paraId="6ED89469" w14:textId="1F530980" w:rsidR="163B2CF8" w:rsidRPr="000D66F1" w:rsidRDefault="163B2CF8" w:rsidP="163B2CF8">
            <w:pPr>
              <w:spacing w:line="240" w:lineRule="auto"/>
              <w:rPr>
                <w:rFonts w:ascii="DIN-Regular" w:eastAsia="DIN-Regular" w:hAnsi="DIN-Regular" w:cs="DIN-Regular"/>
                <w:strike/>
                <w:sz w:val="20"/>
                <w:szCs w:val="20"/>
              </w:rPr>
            </w:pPr>
            <w:r w:rsidRPr="11D6BFE7">
              <w:rPr>
                <w:rFonts w:ascii="DIN-Regular" w:eastAsia="DIN-Regular" w:hAnsi="DIN-Regular" w:cs="DIN-Regular"/>
                <w:strike/>
                <w:sz w:val="20"/>
                <w:szCs w:val="20"/>
              </w:rPr>
              <w:t xml:space="preserve">Dag </w:t>
            </w:r>
          </w:p>
        </w:tc>
        <w:tc>
          <w:tcPr>
            <w:tcW w:w="2326" w:type="dxa"/>
            <w:tcBorders>
              <w:top w:val="single" w:sz="6" w:space="0" w:color="auto"/>
              <w:left w:val="single" w:sz="6" w:space="0" w:color="auto"/>
              <w:bottom w:val="single" w:sz="6" w:space="0" w:color="auto"/>
              <w:right w:val="single" w:sz="6" w:space="0" w:color="auto"/>
            </w:tcBorders>
            <w:tcMar>
              <w:left w:w="105" w:type="dxa"/>
              <w:right w:w="105" w:type="dxa"/>
            </w:tcMar>
          </w:tcPr>
          <w:p w14:paraId="63DF6288" w14:textId="6B003DF9" w:rsidR="163B2CF8" w:rsidRPr="000D66F1" w:rsidRDefault="163B2CF8" w:rsidP="163B2CF8">
            <w:pPr>
              <w:spacing w:line="240" w:lineRule="auto"/>
              <w:rPr>
                <w:rFonts w:ascii="DIN-Regular" w:eastAsia="DIN-Regular" w:hAnsi="DIN-Regular" w:cs="DIN-Regular"/>
                <w:strike/>
                <w:sz w:val="20"/>
                <w:szCs w:val="20"/>
              </w:rPr>
            </w:pPr>
            <w:r w:rsidRPr="11D6BFE7">
              <w:rPr>
                <w:rFonts w:ascii="DIN-Regular" w:eastAsia="DIN-Regular" w:hAnsi="DIN-Regular" w:cs="DIN-Regular"/>
                <w:strike/>
                <w:sz w:val="20"/>
                <w:szCs w:val="20"/>
              </w:rPr>
              <w:t xml:space="preserve">24,88 euro </w:t>
            </w:r>
          </w:p>
        </w:tc>
      </w:tr>
    </w:tbl>
    <w:p w14:paraId="07F26837" w14:textId="1B84FBBE" w:rsidR="1539B750" w:rsidRPr="000D66F1" w:rsidRDefault="714511E1" w:rsidP="163B2CF8">
      <w:pPr>
        <w:jc w:val="both"/>
        <w:rPr>
          <w:rFonts w:ascii="DIN-Regular" w:eastAsia="DIN-Regular" w:hAnsi="DIN-Regular" w:cs="DIN-Regular"/>
          <w:strike/>
          <w:color w:val="000000" w:themeColor="text1"/>
          <w:sz w:val="20"/>
          <w:szCs w:val="20"/>
        </w:rPr>
      </w:pPr>
      <w:r w:rsidRPr="11D6BFE7">
        <w:rPr>
          <w:rFonts w:ascii="DIN-Regular" w:eastAsia="DIN-Regular" w:hAnsi="DIN-Regular" w:cs="DIN-Regular"/>
          <w:strike/>
          <w:color w:val="000000" w:themeColor="text1"/>
          <w:sz w:val="20"/>
          <w:szCs w:val="20"/>
        </w:rPr>
        <w:t xml:space="preserve">Voor 2025 worden deze tarieven geïndexeerd conform </w:t>
      </w:r>
      <w:r w:rsidR="2FADED21" w:rsidRPr="11D6BFE7">
        <w:rPr>
          <w:rFonts w:ascii="DIN-Regular" w:eastAsia="DIN-Regular" w:hAnsi="DIN-Regular" w:cs="DIN-Regular"/>
          <w:b/>
          <w:bCs/>
          <w:strike/>
          <w:color w:val="000000" w:themeColor="text1"/>
          <w:sz w:val="20"/>
          <w:szCs w:val="20"/>
        </w:rPr>
        <w:t>r</w:t>
      </w:r>
      <w:r w:rsidRPr="11D6BFE7">
        <w:rPr>
          <w:rFonts w:ascii="DIN-Regular" w:eastAsia="DIN-Regular" w:hAnsi="DIN-Regular" w:cs="DIN-Regular"/>
          <w:b/>
          <w:bCs/>
          <w:strike/>
          <w:color w:val="000000" w:themeColor="text1"/>
          <w:sz w:val="20"/>
          <w:szCs w:val="20"/>
        </w:rPr>
        <w:t>aamovereenkomst artikel 2 van deel 3</w:t>
      </w:r>
      <w:r w:rsidRPr="11D6BFE7">
        <w:rPr>
          <w:rFonts w:ascii="DIN-Regular" w:eastAsia="DIN-Regular" w:hAnsi="DIN-Regular" w:cs="DIN-Regular"/>
          <w:strike/>
          <w:color w:val="000000" w:themeColor="text1"/>
          <w:sz w:val="20"/>
          <w:szCs w:val="20"/>
        </w:rPr>
        <w:t>.</w:t>
      </w:r>
    </w:p>
    <w:p w14:paraId="60FDE18A" w14:textId="29476A34" w:rsidR="163B2CF8" w:rsidRPr="009D3BB7" w:rsidRDefault="163B2CF8" w:rsidP="163B2CF8">
      <w:pPr>
        <w:jc w:val="both"/>
        <w:rPr>
          <w:rFonts w:ascii="DIN-Regular" w:eastAsia="DIN-Regular" w:hAnsi="DIN-Regular" w:cs="DIN-Regular"/>
          <w:color w:val="000000" w:themeColor="text1"/>
          <w:sz w:val="20"/>
          <w:szCs w:val="20"/>
        </w:rPr>
      </w:pPr>
    </w:p>
    <w:p w14:paraId="150EDC0C" w14:textId="40CCEDDB" w:rsidR="1539B750" w:rsidRPr="009D3BB7" w:rsidRDefault="1539B750" w:rsidP="163B2CF8">
      <w:pPr>
        <w:jc w:val="both"/>
        <w:rPr>
          <w:rFonts w:ascii="DIN-Regular" w:eastAsia="DIN-Regular" w:hAnsi="DIN-Regular" w:cs="DIN-Regular"/>
          <w:color w:val="000000" w:themeColor="text1"/>
          <w:sz w:val="20"/>
          <w:szCs w:val="20"/>
        </w:rPr>
      </w:pPr>
      <w:r w:rsidRPr="009D3BB7">
        <w:rPr>
          <w:rFonts w:ascii="DIN-Regular" w:eastAsia="DIN-Regular" w:hAnsi="DIN-Regular" w:cs="DIN-Regular"/>
          <w:color w:val="000000" w:themeColor="text1"/>
          <w:sz w:val="20"/>
          <w:szCs w:val="20"/>
        </w:rPr>
        <w:t>De Gemeente beoogt per 1 oktober 2024 een volgende stap te maken met het collectief vervoer en mobiliteit in het algemeen. De ambitie is om per 1 augustus 2026 integratie binnen deze inclusieve mobiliteit kan plaatsvinden voor het leerlingenvervoer én het vervoer van jeugdigen naar de dagbesteding. Hiermee neemt de Gemeente het vervoer over van de jeugdhulpaanbieder.</w:t>
      </w:r>
    </w:p>
    <w:p w14:paraId="0D6CCF93" w14:textId="1B3373BD" w:rsidR="163B2CF8" w:rsidRPr="009D3BB7" w:rsidRDefault="163B2CF8" w:rsidP="163B2CF8">
      <w:pPr>
        <w:pStyle w:val="Plattetekst"/>
        <w:ind w:left="0"/>
        <w:rPr>
          <w:rFonts w:ascii="DIN-Regular" w:hAnsi="DIN-Regular"/>
          <w:sz w:val="20"/>
          <w:szCs w:val="20"/>
        </w:rPr>
      </w:pPr>
    </w:p>
    <w:p w14:paraId="1FD0E8EE" w14:textId="4CF3A22C" w:rsidR="006B729C" w:rsidRPr="00F00ED4" w:rsidRDefault="006B729C" w:rsidP="6529138C">
      <w:pPr>
        <w:pStyle w:val="Kop2"/>
      </w:pPr>
      <w:bookmarkStart w:id="13" w:name="_Toc167218748"/>
      <w:r>
        <w:t>Toeleiding van jeugdigen naar de voorzieningen</w:t>
      </w:r>
      <w:bookmarkEnd w:id="13"/>
    </w:p>
    <w:p w14:paraId="41F5EC45" w14:textId="31206CF3" w:rsidR="006B729C" w:rsidRPr="00F00ED4" w:rsidRDefault="000C04E5" w:rsidP="0593B020">
      <w:pPr>
        <w:spacing w:after="160" w:line="276" w:lineRule="auto"/>
        <w:jc w:val="both"/>
        <w:rPr>
          <w:rFonts w:ascii="DIN-Regular" w:eastAsia="DIN-Regular" w:hAnsi="DIN-Regular" w:cs="DIN-Regular"/>
          <w:color w:val="000000" w:themeColor="text1"/>
          <w:sz w:val="20"/>
          <w:szCs w:val="20"/>
        </w:rPr>
      </w:pPr>
      <w:r w:rsidRPr="0593B020">
        <w:rPr>
          <w:rFonts w:ascii="DIN-Regular" w:hAnsi="DIN-Regular"/>
          <w:sz w:val="20"/>
          <w:szCs w:val="20"/>
        </w:rPr>
        <w:t xml:space="preserve">Deze producten kunnen alleen ingezet worden na verwijzing/beschikking vanuit de </w:t>
      </w:r>
      <w:r w:rsidR="62C8ADD7" w:rsidRPr="0593B020">
        <w:rPr>
          <w:rFonts w:ascii="DIN-Regular" w:hAnsi="DIN-Regular"/>
          <w:sz w:val="20"/>
          <w:szCs w:val="20"/>
        </w:rPr>
        <w:t>G</w:t>
      </w:r>
      <w:r w:rsidRPr="0593B020">
        <w:rPr>
          <w:rFonts w:ascii="DIN-Regular" w:hAnsi="DIN-Regular"/>
          <w:sz w:val="20"/>
          <w:szCs w:val="20"/>
        </w:rPr>
        <w:t xml:space="preserve">emeentelijke </w:t>
      </w:r>
      <w:r w:rsidR="195AD7ED" w:rsidRPr="0593B020">
        <w:rPr>
          <w:rFonts w:ascii="DIN-Regular" w:hAnsi="DIN-Regular"/>
          <w:sz w:val="20"/>
          <w:szCs w:val="20"/>
        </w:rPr>
        <w:t>T</w:t>
      </w:r>
      <w:r w:rsidRPr="0593B020">
        <w:rPr>
          <w:rFonts w:ascii="DIN-Regular" w:hAnsi="DIN-Regular"/>
          <w:sz w:val="20"/>
          <w:szCs w:val="20"/>
        </w:rPr>
        <w:t>oegang</w:t>
      </w:r>
      <w:r w:rsidR="60BCC345" w:rsidRPr="0593B020">
        <w:rPr>
          <w:rFonts w:ascii="DIN-Regular" w:hAnsi="DIN-Regular"/>
          <w:sz w:val="20"/>
          <w:szCs w:val="20"/>
        </w:rPr>
        <w:t xml:space="preserve"> </w:t>
      </w:r>
      <w:r w:rsidR="667F0906" w:rsidRPr="0593B020">
        <w:rPr>
          <w:rFonts w:ascii="DIN-Regular" w:hAnsi="DIN-Regular"/>
          <w:sz w:val="20"/>
          <w:szCs w:val="20"/>
        </w:rPr>
        <w:t>&amp;</w:t>
      </w:r>
      <w:r w:rsidR="60BCC345" w:rsidRPr="0593B020">
        <w:rPr>
          <w:rFonts w:ascii="DIN-Regular" w:hAnsi="DIN-Regular"/>
          <w:sz w:val="20"/>
          <w:szCs w:val="20"/>
        </w:rPr>
        <w:t xml:space="preserve"> </w:t>
      </w:r>
      <w:r w:rsidR="4BC3C99C" w:rsidRPr="0593B020">
        <w:rPr>
          <w:rFonts w:ascii="DIN-Regular" w:hAnsi="DIN-Regular"/>
          <w:sz w:val="20"/>
          <w:szCs w:val="20"/>
        </w:rPr>
        <w:t>R</w:t>
      </w:r>
      <w:r w:rsidR="60BCC345" w:rsidRPr="0593B020">
        <w:rPr>
          <w:rFonts w:ascii="DIN-Regular" w:hAnsi="DIN-Regular"/>
          <w:sz w:val="20"/>
          <w:szCs w:val="20"/>
        </w:rPr>
        <w:t>egie</w:t>
      </w:r>
      <w:r w:rsidRPr="0593B020">
        <w:rPr>
          <w:rFonts w:ascii="DIN-Regular" w:hAnsi="DIN-Regular"/>
          <w:sz w:val="20"/>
          <w:szCs w:val="20"/>
        </w:rPr>
        <w:t xml:space="preserve"> of een autonome verwijzer</w:t>
      </w:r>
      <w:r w:rsidR="45EE0107" w:rsidRPr="0593B020">
        <w:rPr>
          <w:rFonts w:ascii="DIN-Regular" w:hAnsi="DIN-Regular"/>
          <w:sz w:val="20"/>
          <w:szCs w:val="20"/>
        </w:rPr>
        <w:t xml:space="preserve"> na triage op basis van de beschreven</w:t>
      </w:r>
      <w:r w:rsidR="45EE0107" w:rsidRPr="0593B020">
        <w:rPr>
          <w:rFonts w:eastAsiaTheme="minorEastAsia"/>
          <w:sz w:val="20"/>
          <w:szCs w:val="20"/>
        </w:rPr>
        <w:t xml:space="preserve"> criteria</w:t>
      </w:r>
      <w:r w:rsidRPr="0593B020">
        <w:rPr>
          <w:rFonts w:eastAsiaTheme="minorEastAsia"/>
          <w:sz w:val="20"/>
          <w:szCs w:val="20"/>
        </w:rPr>
        <w:t xml:space="preserve">. </w:t>
      </w:r>
      <w:r w:rsidR="08CE63EE" w:rsidRPr="0593B020">
        <w:rPr>
          <w:rFonts w:ascii="DIN-Regular" w:eastAsia="DIN-Regular" w:hAnsi="DIN-Regular" w:cs="DIN-Regular"/>
          <w:color w:val="000000" w:themeColor="text1"/>
          <w:sz w:val="20"/>
          <w:szCs w:val="20"/>
        </w:rPr>
        <w:t xml:space="preserve">In enkele gevallen kan het voorkomen dat er gelijktijdig aan de interventie ook een andere vorm van jeugdhulp is/wordt ingezet bij jeugdige. Hierbij geldt gedurende de gehele </w:t>
      </w:r>
      <w:r w:rsidR="3B3344B4" w:rsidRPr="0593B020">
        <w:rPr>
          <w:rFonts w:ascii="DIN-Regular" w:eastAsia="DIN-Regular" w:hAnsi="DIN-Regular" w:cs="DIN-Regular"/>
          <w:color w:val="000000" w:themeColor="text1"/>
          <w:sz w:val="20"/>
          <w:szCs w:val="20"/>
        </w:rPr>
        <w:t>behandelperiode</w:t>
      </w:r>
      <w:r w:rsidR="08CE63EE" w:rsidRPr="0593B020">
        <w:rPr>
          <w:rFonts w:ascii="DIN-Regular" w:eastAsia="DIN-Regular" w:hAnsi="DIN-Regular" w:cs="DIN-Regular"/>
          <w:color w:val="000000" w:themeColor="text1"/>
          <w:sz w:val="20"/>
          <w:szCs w:val="20"/>
        </w:rPr>
        <w:t xml:space="preserve"> dat er sprake moet zijn van één regiehouder en één perspectiefplan. De betrokken jeugdhulpverleners stemmen de interventie, begeleiding en verantwoordelijkheidsverdeling helder en tijdig met elkaar af. In </w:t>
      </w:r>
      <w:r w:rsidR="08CE63EE" w:rsidRPr="0593B020">
        <w:rPr>
          <w:rFonts w:ascii="DIN-Regular" w:eastAsia="DIN-Regular" w:hAnsi="DIN-Regular" w:cs="DIN-Regular"/>
          <w:b/>
          <w:bCs/>
          <w:color w:val="000000" w:themeColor="text1"/>
          <w:sz w:val="20"/>
          <w:szCs w:val="20"/>
        </w:rPr>
        <w:t>bijlage 9 concept Stapelingsmatrix</w:t>
      </w:r>
      <w:r w:rsidR="08CE63EE" w:rsidRPr="0593B020">
        <w:rPr>
          <w:rFonts w:ascii="DIN-Regular" w:eastAsia="DIN-Regular" w:hAnsi="DIN-Regular" w:cs="DIN-Regular"/>
          <w:color w:val="000000" w:themeColor="text1"/>
          <w:sz w:val="20"/>
          <w:szCs w:val="20"/>
        </w:rPr>
        <w:t xml:space="preserve"> zijn alle mogelijke jeugdhulp combinaties weergegeven.</w:t>
      </w:r>
    </w:p>
    <w:p w14:paraId="6EC2D20D" w14:textId="78DB1E9D" w:rsidR="006B729C" w:rsidRPr="00F00ED4" w:rsidRDefault="006B729C" w:rsidP="597AF7B6">
      <w:pPr>
        <w:pStyle w:val="Plattetekst"/>
        <w:ind w:left="0"/>
      </w:pPr>
    </w:p>
    <w:p w14:paraId="430120E7" w14:textId="77777777" w:rsidR="006B729C" w:rsidRPr="00F00ED4" w:rsidRDefault="006B729C" w:rsidP="6529138C">
      <w:pPr>
        <w:pStyle w:val="Kop2"/>
      </w:pPr>
      <w:bookmarkStart w:id="14" w:name="_Toc167218749"/>
      <w:r>
        <w:t>Monitoring, sturing, toezicht en leren</w:t>
      </w:r>
      <w:bookmarkEnd w:id="14"/>
    </w:p>
    <w:p w14:paraId="093202CB" w14:textId="7CF32A31" w:rsidR="00CF51E3" w:rsidRPr="00F72BFA" w:rsidRDefault="3DF64284" w:rsidP="6529138C">
      <w:pPr>
        <w:pStyle w:val="Geenafstand"/>
        <w:rPr>
          <w:rStyle w:val="normaltextrun"/>
          <w:rFonts w:ascii="DIN-Regular" w:eastAsia="Times New Roman" w:hAnsi="DIN-Regular" w:cs="Segoe UI"/>
          <w:sz w:val="20"/>
          <w:szCs w:val="20"/>
          <w:lang w:eastAsia="nl-NL"/>
        </w:rPr>
      </w:pPr>
      <w:r w:rsidRPr="3731FFDC">
        <w:rPr>
          <w:rStyle w:val="normaltextrun"/>
          <w:rFonts w:ascii="DIN-Regular" w:eastAsia="Times New Roman" w:hAnsi="DIN-Regular" w:cs="Segoe UI"/>
          <w:sz w:val="20"/>
          <w:szCs w:val="20"/>
          <w:lang w:eastAsia="nl-NL"/>
        </w:rPr>
        <w:t>Jeugdhulpaanbieder</w:t>
      </w:r>
      <w:r w:rsidR="765B9064" w:rsidRPr="3731FFDC">
        <w:rPr>
          <w:rStyle w:val="normaltextrun"/>
          <w:rFonts w:ascii="DIN-Regular" w:eastAsia="Times New Roman" w:hAnsi="DIN-Regular" w:cs="Segoe UI"/>
          <w:sz w:val="20"/>
          <w:szCs w:val="20"/>
          <w:lang w:eastAsia="nl-NL"/>
        </w:rPr>
        <w:t xml:space="preserve"> werkt proactief mee om de </w:t>
      </w:r>
      <w:r w:rsidR="47E22974" w:rsidRPr="3731FFDC">
        <w:rPr>
          <w:rStyle w:val="normaltextrun"/>
          <w:rFonts w:ascii="DIN-Regular" w:eastAsia="Times New Roman" w:hAnsi="DIN-Regular" w:cs="Segoe UI"/>
          <w:sz w:val="20"/>
          <w:szCs w:val="20"/>
          <w:lang w:eastAsia="nl-NL"/>
        </w:rPr>
        <w:t>j</w:t>
      </w:r>
      <w:r w:rsidR="03E0FE01" w:rsidRPr="3731FFDC">
        <w:rPr>
          <w:rStyle w:val="normaltextrun"/>
          <w:rFonts w:ascii="DIN-Regular" w:eastAsia="Times New Roman" w:hAnsi="DIN-Regular" w:cs="Segoe UI"/>
          <w:sz w:val="20"/>
          <w:szCs w:val="20"/>
          <w:lang w:eastAsia="nl-NL"/>
        </w:rPr>
        <w:t>eugdhulp</w:t>
      </w:r>
      <w:r w:rsidR="205361E9" w:rsidRPr="3731FFDC">
        <w:rPr>
          <w:rStyle w:val="normaltextrun"/>
          <w:rFonts w:ascii="DIN-Regular" w:eastAsia="Times New Roman" w:hAnsi="DIN-Regular" w:cs="Segoe UI"/>
          <w:sz w:val="20"/>
          <w:szCs w:val="20"/>
          <w:lang w:eastAsia="nl-NL"/>
        </w:rPr>
        <w:t xml:space="preserve"> </w:t>
      </w:r>
      <w:r w:rsidR="765B9064" w:rsidRPr="3731FFDC">
        <w:rPr>
          <w:rStyle w:val="normaltextrun"/>
          <w:rFonts w:ascii="DIN-Regular" w:eastAsia="Times New Roman" w:hAnsi="DIN-Regular" w:cs="Segoe UI"/>
          <w:sz w:val="20"/>
          <w:szCs w:val="20"/>
          <w:lang w:eastAsia="nl-NL"/>
        </w:rPr>
        <w:t>te verbeteren en door te ontwikkelen om de Almeerse visie en ambities voor de</w:t>
      </w:r>
      <w:r w:rsidR="205361E9" w:rsidRPr="3731FFDC">
        <w:rPr>
          <w:rStyle w:val="normaltextrun"/>
          <w:rFonts w:ascii="DIN-Regular" w:eastAsia="Times New Roman" w:hAnsi="DIN-Regular" w:cs="Segoe UI"/>
          <w:sz w:val="20"/>
          <w:szCs w:val="20"/>
          <w:lang w:eastAsia="nl-NL"/>
        </w:rPr>
        <w:t xml:space="preserve"> </w:t>
      </w:r>
      <w:r w:rsidR="50F511D8" w:rsidRPr="3731FFDC">
        <w:rPr>
          <w:rStyle w:val="normaltextrun"/>
          <w:rFonts w:ascii="DIN-Regular" w:eastAsia="Times New Roman" w:hAnsi="DIN-Regular" w:cs="Segoe UI"/>
          <w:sz w:val="20"/>
          <w:szCs w:val="20"/>
          <w:lang w:eastAsia="nl-NL"/>
        </w:rPr>
        <w:t>j</w:t>
      </w:r>
      <w:r w:rsidR="03E0FE01" w:rsidRPr="3731FFDC">
        <w:rPr>
          <w:rStyle w:val="normaltextrun"/>
          <w:rFonts w:ascii="DIN-Regular" w:eastAsia="Times New Roman" w:hAnsi="DIN-Regular" w:cs="Segoe UI"/>
          <w:sz w:val="20"/>
          <w:szCs w:val="20"/>
          <w:lang w:eastAsia="nl-NL"/>
        </w:rPr>
        <w:t>eugdhulp</w:t>
      </w:r>
      <w:r w:rsidR="765B9064" w:rsidRPr="3731FFDC">
        <w:rPr>
          <w:rStyle w:val="normaltextrun"/>
          <w:rFonts w:ascii="DIN-Regular" w:eastAsia="Times New Roman" w:hAnsi="DIN-Regular" w:cs="Segoe UI"/>
          <w:sz w:val="20"/>
          <w:szCs w:val="20"/>
          <w:lang w:eastAsia="nl-NL"/>
        </w:rPr>
        <w:t xml:space="preserve"> te behalen. </w:t>
      </w:r>
      <w:r w:rsidR="1483D537" w:rsidRPr="3731FFDC">
        <w:rPr>
          <w:rStyle w:val="normaltextrun"/>
          <w:rFonts w:ascii="DIN-Regular" w:eastAsia="Times New Roman" w:hAnsi="DIN-Regular" w:cs="Segoe UI"/>
          <w:sz w:val="20"/>
          <w:szCs w:val="20"/>
          <w:lang w:eastAsia="nl-NL"/>
        </w:rPr>
        <w:t>Jeugdhulpaanbieder</w:t>
      </w:r>
      <w:r w:rsidR="765B9064" w:rsidRPr="3731FFDC">
        <w:rPr>
          <w:rStyle w:val="normaltextrun"/>
          <w:rFonts w:ascii="DIN-Regular" w:eastAsia="Times New Roman" w:hAnsi="DIN-Regular" w:cs="Segoe UI"/>
          <w:sz w:val="20"/>
          <w:szCs w:val="20"/>
          <w:lang w:eastAsia="nl-NL"/>
        </w:rPr>
        <w:t xml:space="preserve"> monitort de ondersteuning om gezamenlijk te leren en verbeteren. </w:t>
      </w:r>
      <w:r w:rsidR="31FFFA2E" w:rsidRPr="3731FFDC">
        <w:rPr>
          <w:rStyle w:val="normaltextrun"/>
          <w:rFonts w:ascii="DIN-Regular" w:eastAsia="Times New Roman" w:hAnsi="DIN-Regular" w:cs="Segoe UI"/>
          <w:sz w:val="20"/>
          <w:szCs w:val="20"/>
          <w:lang w:eastAsia="nl-NL"/>
        </w:rPr>
        <w:t>De Gemeente</w:t>
      </w:r>
      <w:r w:rsidR="2961EFF5" w:rsidRPr="3731FFDC">
        <w:rPr>
          <w:rStyle w:val="normaltextrun"/>
          <w:rFonts w:ascii="DIN-Regular" w:eastAsia="Times New Roman" w:hAnsi="DIN-Regular" w:cs="Segoe UI"/>
          <w:sz w:val="20"/>
          <w:szCs w:val="20"/>
          <w:lang w:eastAsia="nl-NL"/>
        </w:rPr>
        <w:t xml:space="preserve"> </w:t>
      </w:r>
      <w:r w:rsidR="765B9064" w:rsidRPr="3731FFDC">
        <w:rPr>
          <w:rStyle w:val="normaltextrun"/>
          <w:rFonts w:ascii="DIN-Regular" w:eastAsia="Times New Roman" w:hAnsi="DIN-Regular" w:cs="Segoe UI"/>
          <w:sz w:val="20"/>
          <w:szCs w:val="20"/>
          <w:lang w:eastAsia="nl-NL"/>
        </w:rPr>
        <w:t xml:space="preserve">gebruikt de verkregen informatie (geanonimiseerd) ook om maatschappelijke effecten te volgen en om beleid te evalueren en zo nodig bij te stellen. De manier waarop dit gebeurt legt </w:t>
      </w:r>
      <w:r w:rsidR="0455464B" w:rsidRPr="3731FFDC">
        <w:rPr>
          <w:rStyle w:val="normaltextrun"/>
          <w:rFonts w:ascii="DIN-Regular" w:eastAsia="Times New Roman" w:hAnsi="DIN-Regular" w:cs="Segoe UI"/>
          <w:sz w:val="20"/>
          <w:szCs w:val="20"/>
          <w:lang w:eastAsia="nl-NL"/>
        </w:rPr>
        <w:t>de Gemeente</w:t>
      </w:r>
      <w:r w:rsidR="765B9064" w:rsidRPr="3731FFDC">
        <w:rPr>
          <w:rStyle w:val="normaltextrun"/>
          <w:rFonts w:ascii="DIN-Regular" w:eastAsia="Times New Roman" w:hAnsi="DIN-Regular" w:cs="Segoe UI"/>
          <w:sz w:val="20"/>
          <w:szCs w:val="20"/>
          <w:lang w:eastAsia="nl-NL"/>
        </w:rPr>
        <w:t xml:space="preserve"> vast in de Uitvoeringsafspraken </w:t>
      </w:r>
      <w:r w:rsidR="53F5F7DD" w:rsidRPr="3731FFDC">
        <w:rPr>
          <w:rStyle w:val="normaltextrun"/>
          <w:rFonts w:ascii="DIN-Regular" w:eastAsia="Times New Roman" w:hAnsi="DIN-Regular" w:cs="Segoe UI"/>
          <w:sz w:val="20"/>
          <w:szCs w:val="20"/>
          <w:lang w:eastAsia="nl-NL"/>
        </w:rPr>
        <w:t>J</w:t>
      </w:r>
      <w:r w:rsidR="03E0FE01" w:rsidRPr="3731FFDC">
        <w:rPr>
          <w:rStyle w:val="normaltextrun"/>
          <w:rFonts w:ascii="DIN-Regular" w:eastAsia="Times New Roman" w:hAnsi="DIN-Regular" w:cs="Segoe UI"/>
          <w:sz w:val="20"/>
          <w:szCs w:val="20"/>
          <w:lang w:eastAsia="nl-NL"/>
        </w:rPr>
        <w:t>eugdhulp</w:t>
      </w:r>
      <w:r w:rsidR="273FE27E" w:rsidRPr="3731FFDC">
        <w:rPr>
          <w:rStyle w:val="normaltextrun"/>
          <w:rFonts w:ascii="DIN-Regular" w:eastAsia="Times New Roman" w:hAnsi="DIN-Regular" w:cs="Segoe UI"/>
          <w:sz w:val="20"/>
          <w:szCs w:val="20"/>
          <w:lang w:eastAsia="nl-NL"/>
        </w:rPr>
        <w:t xml:space="preserve"> 2025</w:t>
      </w:r>
      <w:r w:rsidR="765B9064" w:rsidRPr="3731FFDC">
        <w:rPr>
          <w:rStyle w:val="normaltextrun"/>
          <w:rFonts w:ascii="DIN-Regular" w:eastAsia="Times New Roman" w:hAnsi="DIN-Regular" w:cs="Segoe UI"/>
          <w:sz w:val="20"/>
          <w:szCs w:val="20"/>
          <w:lang w:eastAsia="nl-NL"/>
        </w:rPr>
        <w:t>. Hierbij geldt het volgende:</w:t>
      </w:r>
    </w:p>
    <w:p w14:paraId="5EA1D8D8" w14:textId="02677DA1" w:rsidR="00CF51E3" w:rsidRPr="00F72BFA" w:rsidRDefault="1E3D4F35" w:rsidP="0053512A">
      <w:pPr>
        <w:pStyle w:val="Geenafstand"/>
        <w:numPr>
          <w:ilvl w:val="0"/>
          <w:numId w:val="31"/>
        </w:numPr>
        <w:ind w:left="426"/>
        <w:rPr>
          <w:rStyle w:val="normaltextrun"/>
          <w:rFonts w:ascii="DIN-Regular" w:eastAsia="Times New Roman" w:hAnsi="DIN-Regular" w:cs="Segoe UI"/>
          <w:sz w:val="20"/>
          <w:szCs w:val="20"/>
          <w:lang w:eastAsia="nl-NL"/>
        </w:rPr>
      </w:pPr>
      <w:r w:rsidRPr="3731FFDC">
        <w:rPr>
          <w:rStyle w:val="normaltextrun"/>
          <w:rFonts w:ascii="DIN-Regular" w:eastAsia="Times New Roman" w:hAnsi="DIN-Regular" w:cs="Segoe UI"/>
          <w:sz w:val="20"/>
          <w:szCs w:val="20"/>
          <w:lang w:eastAsia="nl-NL"/>
        </w:rPr>
        <w:t>Jeugdhulpaanbieder</w:t>
      </w:r>
      <w:r w:rsidR="765B9064" w:rsidRPr="3731FFDC">
        <w:rPr>
          <w:rStyle w:val="normaltextrun"/>
          <w:rFonts w:ascii="DIN-Regular" w:eastAsia="Times New Roman" w:hAnsi="DIN-Regular" w:cs="Segoe UI"/>
          <w:sz w:val="20"/>
          <w:szCs w:val="20"/>
          <w:lang w:eastAsia="nl-NL"/>
        </w:rPr>
        <w:t xml:space="preserve"> levert de informatie aan binnen de kaders van geldende wet- en regelgeving.</w:t>
      </w:r>
    </w:p>
    <w:p w14:paraId="0208D208" w14:textId="6CC16EBA" w:rsidR="00CF51E3" w:rsidRPr="00F72BFA" w:rsidRDefault="42C5B7BD" w:rsidP="0053512A">
      <w:pPr>
        <w:pStyle w:val="Geenafstand"/>
        <w:numPr>
          <w:ilvl w:val="0"/>
          <w:numId w:val="31"/>
        </w:numPr>
        <w:ind w:left="426"/>
        <w:rPr>
          <w:rStyle w:val="normaltextrun"/>
          <w:rFonts w:ascii="DIN-Regular" w:eastAsia="Times New Roman" w:hAnsi="DIN-Regular" w:cs="Segoe UI"/>
          <w:sz w:val="20"/>
          <w:szCs w:val="20"/>
          <w:lang w:eastAsia="nl-NL"/>
        </w:rPr>
      </w:pPr>
      <w:r w:rsidRPr="3731FFDC">
        <w:rPr>
          <w:rStyle w:val="normaltextrun"/>
          <w:rFonts w:ascii="DIN-Regular" w:eastAsia="Times New Roman" w:hAnsi="DIN-Regular" w:cs="Segoe UI"/>
          <w:sz w:val="20"/>
          <w:szCs w:val="20"/>
          <w:lang w:eastAsia="nl-NL"/>
        </w:rPr>
        <w:t xml:space="preserve">De Gemeente </w:t>
      </w:r>
      <w:r w:rsidR="765B9064" w:rsidRPr="3731FFDC">
        <w:rPr>
          <w:rStyle w:val="normaltextrun"/>
          <w:rFonts w:ascii="DIN-Regular" w:eastAsia="Times New Roman" w:hAnsi="DIN-Regular" w:cs="Segoe UI"/>
          <w:sz w:val="20"/>
          <w:szCs w:val="20"/>
          <w:lang w:eastAsia="nl-NL"/>
        </w:rPr>
        <w:t>behoudt zich het recht voor om de resultaten uit monitoring openbaar te maken (bijvoorbeeld op de gemeentelijke website of in informatievoorziening aan inwoners).</w:t>
      </w:r>
    </w:p>
    <w:p w14:paraId="276E1E2D" w14:textId="26D7069B" w:rsidR="00CF51E3" w:rsidRPr="00F72BFA" w:rsidRDefault="3C890F67" w:rsidP="0053512A">
      <w:pPr>
        <w:pStyle w:val="Geenafstand"/>
        <w:numPr>
          <w:ilvl w:val="0"/>
          <w:numId w:val="31"/>
        </w:numPr>
        <w:ind w:left="426"/>
        <w:rPr>
          <w:rStyle w:val="normaltextrun"/>
          <w:rFonts w:ascii="DIN-Regular" w:eastAsia="Times New Roman" w:hAnsi="DIN-Regular" w:cs="Segoe UI"/>
          <w:sz w:val="20"/>
          <w:szCs w:val="20"/>
          <w:lang w:eastAsia="nl-NL"/>
        </w:rPr>
      </w:pPr>
      <w:r w:rsidRPr="3731FFDC">
        <w:rPr>
          <w:rStyle w:val="normaltextrun"/>
          <w:rFonts w:ascii="DIN-Regular" w:eastAsia="Times New Roman" w:hAnsi="DIN-Regular" w:cs="Segoe UI"/>
          <w:sz w:val="20"/>
          <w:szCs w:val="20"/>
          <w:lang w:eastAsia="nl-NL"/>
        </w:rPr>
        <w:t>Jeugdhulpaanbieder</w:t>
      </w:r>
      <w:r w:rsidR="765B9064" w:rsidRPr="3731FFDC">
        <w:rPr>
          <w:rStyle w:val="normaltextrun"/>
          <w:rFonts w:ascii="DIN-Regular" w:eastAsia="Times New Roman" w:hAnsi="DIN-Regular" w:cs="Segoe UI"/>
          <w:sz w:val="20"/>
          <w:szCs w:val="20"/>
          <w:lang w:eastAsia="nl-NL"/>
        </w:rPr>
        <w:t xml:space="preserve"> werkt kosteloos mee aan de monitoring en sturing, zoals dat redelijkerwijs van hem mag worden verlangd.</w:t>
      </w:r>
    </w:p>
    <w:p w14:paraId="468870B4" w14:textId="025ACEC0" w:rsidR="00CF51E3" w:rsidRPr="00F72BFA" w:rsidRDefault="1E0B794C" w:rsidP="0053512A">
      <w:pPr>
        <w:pStyle w:val="Geenafstand"/>
        <w:numPr>
          <w:ilvl w:val="0"/>
          <w:numId w:val="31"/>
        </w:numPr>
        <w:ind w:left="426"/>
        <w:rPr>
          <w:rStyle w:val="normaltextrun"/>
          <w:rFonts w:ascii="DIN-Regular" w:eastAsia="Times New Roman" w:hAnsi="DIN-Regular" w:cs="Segoe UI"/>
          <w:sz w:val="20"/>
          <w:szCs w:val="20"/>
          <w:lang w:eastAsia="nl-NL"/>
        </w:rPr>
      </w:pPr>
      <w:r w:rsidRPr="3731FFDC">
        <w:rPr>
          <w:rStyle w:val="normaltextrun"/>
          <w:rFonts w:ascii="DIN-Regular" w:eastAsia="Times New Roman" w:hAnsi="DIN-Regular" w:cs="Segoe UI"/>
          <w:sz w:val="20"/>
          <w:szCs w:val="20"/>
          <w:lang w:eastAsia="nl-NL"/>
        </w:rPr>
        <w:t>Jeugdhulpaanbieder</w:t>
      </w:r>
      <w:r w:rsidR="765B9064" w:rsidRPr="3731FFDC">
        <w:rPr>
          <w:rStyle w:val="normaltextrun"/>
          <w:rFonts w:ascii="DIN-Regular" w:eastAsia="Times New Roman" w:hAnsi="DIN-Regular" w:cs="Segoe UI"/>
          <w:sz w:val="20"/>
          <w:szCs w:val="20"/>
          <w:lang w:eastAsia="nl-NL"/>
        </w:rPr>
        <w:t xml:space="preserve"> werkt mee aan de in de Uitvoeringsafspraken </w:t>
      </w:r>
      <w:r w:rsidR="7D74F184" w:rsidRPr="3731FFDC">
        <w:rPr>
          <w:rStyle w:val="normaltextrun"/>
          <w:rFonts w:ascii="DIN-Regular" w:eastAsia="Times New Roman" w:hAnsi="DIN-Regular" w:cs="Segoe UI"/>
          <w:sz w:val="20"/>
          <w:szCs w:val="20"/>
          <w:lang w:eastAsia="nl-NL"/>
        </w:rPr>
        <w:t>J</w:t>
      </w:r>
      <w:r w:rsidR="03E0FE01" w:rsidRPr="3731FFDC">
        <w:rPr>
          <w:rStyle w:val="normaltextrun"/>
          <w:rFonts w:ascii="DIN-Regular" w:eastAsia="Times New Roman" w:hAnsi="DIN-Regular" w:cs="Segoe UI"/>
          <w:sz w:val="20"/>
          <w:szCs w:val="20"/>
          <w:lang w:eastAsia="nl-NL"/>
        </w:rPr>
        <w:t>eugdhulp</w:t>
      </w:r>
      <w:r w:rsidR="273FE27E" w:rsidRPr="3731FFDC">
        <w:rPr>
          <w:rStyle w:val="normaltextrun"/>
          <w:rFonts w:ascii="DIN-Regular" w:eastAsia="Times New Roman" w:hAnsi="DIN-Regular" w:cs="Segoe UI"/>
          <w:sz w:val="20"/>
          <w:szCs w:val="20"/>
          <w:lang w:eastAsia="nl-NL"/>
        </w:rPr>
        <w:t xml:space="preserve"> 2025</w:t>
      </w:r>
      <w:r w:rsidR="765B9064" w:rsidRPr="3731FFDC">
        <w:rPr>
          <w:rStyle w:val="normaltextrun"/>
          <w:rFonts w:ascii="DIN-Regular" w:eastAsia="Times New Roman" w:hAnsi="DIN-Regular" w:cs="Segoe UI"/>
          <w:sz w:val="20"/>
          <w:szCs w:val="20"/>
          <w:lang w:eastAsia="nl-NL"/>
        </w:rPr>
        <w:t xml:space="preserve"> genoemde monitoring als </w:t>
      </w:r>
      <w:r w:rsidR="75513569" w:rsidRPr="3731FFDC">
        <w:rPr>
          <w:rStyle w:val="normaltextrun"/>
          <w:rFonts w:ascii="DIN-Regular" w:eastAsia="Times New Roman" w:hAnsi="DIN-Regular" w:cs="Segoe UI"/>
          <w:sz w:val="20"/>
          <w:szCs w:val="20"/>
          <w:lang w:eastAsia="nl-NL"/>
        </w:rPr>
        <w:t xml:space="preserve">de Gemeente </w:t>
      </w:r>
      <w:r w:rsidR="765B9064" w:rsidRPr="3731FFDC">
        <w:rPr>
          <w:rStyle w:val="normaltextrun"/>
          <w:rFonts w:ascii="DIN-Regular" w:eastAsia="Times New Roman" w:hAnsi="DIN-Regular" w:cs="Segoe UI"/>
          <w:sz w:val="20"/>
          <w:szCs w:val="20"/>
          <w:lang w:eastAsia="nl-NL"/>
        </w:rPr>
        <w:t>deze wenst in te zetten.</w:t>
      </w:r>
    </w:p>
    <w:p w14:paraId="7B587763" w14:textId="77777777" w:rsidR="00CF51E3" w:rsidRPr="00F72BFA" w:rsidRDefault="00CF51E3" w:rsidP="6529138C">
      <w:pPr>
        <w:pStyle w:val="Geenafstand"/>
        <w:rPr>
          <w:rStyle w:val="normaltextrun"/>
          <w:rFonts w:ascii="DIN-Regular" w:eastAsia="Times New Roman" w:hAnsi="DIN-Regular" w:cs="Segoe UI"/>
          <w:sz w:val="20"/>
          <w:szCs w:val="20"/>
          <w:lang w:eastAsia="nl-NL"/>
        </w:rPr>
      </w:pPr>
    </w:p>
    <w:p w14:paraId="0E980E99" w14:textId="5BD0F986" w:rsidR="00CF51E3" w:rsidRPr="00F72BFA" w:rsidRDefault="5C9FA894" w:rsidP="6529138C">
      <w:pPr>
        <w:pStyle w:val="Geenafstand"/>
        <w:rPr>
          <w:rStyle w:val="normaltextrun"/>
          <w:rFonts w:ascii="DIN-Regular" w:eastAsia="Times New Roman" w:hAnsi="DIN-Regular" w:cs="Segoe UI"/>
          <w:sz w:val="20"/>
          <w:szCs w:val="20"/>
          <w:lang w:eastAsia="nl-NL"/>
        </w:rPr>
      </w:pPr>
      <w:r w:rsidRPr="3731FFDC">
        <w:rPr>
          <w:rStyle w:val="normaltextrun"/>
          <w:rFonts w:ascii="DIN-Regular" w:eastAsia="Times New Roman" w:hAnsi="DIN-Regular" w:cs="Segoe UI"/>
          <w:sz w:val="20"/>
          <w:szCs w:val="20"/>
          <w:lang w:eastAsia="nl-NL"/>
        </w:rPr>
        <w:t xml:space="preserve">De Uitvoeringsafspraken </w:t>
      </w:r>
      <w:r w:rsidR="208115B5" w:rsidRPr="3731FFDC">
        <w:rPr>
          <w:rStyle w:val="normaltextrun"/>
          <w:rFonts w:ascii="DIN-Regular" w:eastAsia="Times New Roman" w:hAnsi="DIN-Regular" w:cs="Segoe UI"/>
          <w:sz w:val="20"/>
          <w:szCs w:val="20"/>
          <w:lang w:eastAsia="nl-NL"/>
        </w:rPr>
        <w:t>J</w:t>
      </w:r>
      <w:r w:rsidR="03E0FE01" w:rsidRPr="3731FFDC">
        <w:rPr>
          <w:rStyle w:val="normaltextrun"/>
          <w:rFonts w:ascii="DIN-Regular" w:eastAsia="Times New Roman" w:hAnsi="DIN-Regular" w:cs="Segoe UI"/>
          <w:sz w:val="20"/>
          <w:szCs w:val="20"/>
          <w:lang w:eastAsia="nl-NL"/>
        </w:rPr>
        <w:t>eugdhulp</w:t>
      </w:r>
      <w:r w:rsidRPr="3731FFDC">
        <w:rPr>
          <w:rStyle w:val="normaltextrun"/>
          <w:rFonts w:ascii="DIN-Regular" w:eastAsia="Times New Roman" w:hAnsi="DIN-Regular" w:cs="Segoe UI"/>
          <w:sz w:val="20"/>
          <w:szCs w:val="20"/>
          <w:lang w:eastAsia="nl-NL"/>
        </w:rPr>
        <w:t xml:space="preserve"> 2025 </w:t>
      </w:r>
      <w:r w:rsidR="38B71D84" w:rsidRPr="3731FFDC">
        <w:rPr>
          <w:rStyle w:val="normaltextrun"/>
          <w:rFonts w:ascii="DIN-Regular" w:eastAsia="Times New Roman" w:hAnsi="DIN-Regular" w:cs="Segoe UI"/>
          <w:sz w:val="20"/>
          <w:szCs w:val="20"/>
          <w:lang w:eastAsia="nl-NL"/>
        </w:rPr>
        <w:t>worden</w:t>
      </w:r>
      <w:r w:rsidRPr="3731FFDC">
        <w:rPr>
          <w:rStyle w:val="normaltextrun"/>
          <w:rFonts w:ascii="DIN-Regular" w:eastAsia="Times New Roman" w:hAnsi="DIN-Regular" w:cs="Segoe UI"/>
          <w:sz w:val="20"/>
          <w:szCs w:val="20"/>
          <w:lang w:eastAsia="nl-NL"/>
        </w:rPr>
        <w:t xml:space="preserve"> in gezamenlijkheid met gegunde partijen eind 2024</w:t>
      </w:r>
      <w:r w:rsidR="56AFAD9D" w:rsidRPr="3731FFDC">
        <w:rPr>
          <w:rStyle w:val="normaltextrun"/>
          <w:rFonts w:ascii="DIN-Regular" w:eastAsia="Times New Roman" w:hAnsi="DIN-Regular" w:cs="Segoe UI"/>
          <w:sz w:val="20"/>
          <w:szCs w:val="20"/>
          <w:lang w:eastAsia="nl-NL"/>
        </w:rPr>
        <w:t xml:space="preserve"> </w:t>
      </w:r>
      <w:r w:rsidRPr="3731FFDC">
        <w:rPr>
          <w:rStyle w:val="normaltextrun"/>
          <w:rFonts w:ascii="DIN-Regular" w:eastAsia="Times New Roman" w:hAnsi="DIN-Regular" w:cs="Segoe UI"/>
          <w:sz w:val="20"/>
          <w:szCs w:val="20"/>
          <w:lang w:eastAsia="nl-NL"/>
        </w:rPr>
        <w:t xml:space="preserve">opgesteld. </w:t>
      </w:r>
    </w:p>
    <w:p w14:paraId="20FFC0D1" w14:textId="77777777" w:rsidR="009E51E1" w:rsidRPr="00F72BFA" w:rsidRDefault="009E51E1" w:rsidP="6529138C">
      <w:pPr>
        <w:pStyle w:val="Geenafstand"/>
        <w:rPr>
          <w:rStyle w:val="normaltextrun"/>
          <w:rFonts w:ascii="DIN-Regular" w:eastAsia="Times New Roman" w:hAnsi="DIN-Regular" w:cs="Segoe UI"/>
          <w:sz w:val="20"/>
          <w:szCs w:val="20"/>
          <w:lang w:eastAsia="nl-NL"/>
        </w:rPr>
      </w:pPr>
    </w:p>
    <w:p w14:paraId="764B97FA" w14:textId="25088457" w:rsidR="009E51E1" w:rsidRPr="00F72BFA" w:rsidRDefault="14EB4F36" w:rsidP="74B83A11">
      <w:pPr>
        <w:pStyle w:val="paragraph"/>
        <w:spacing w:before="0" w:beforeAutospacing="0" w:after="0" w:afterAutospacing="0"/>
        <w:textAlignment w:val="baseline"/>
        <w:rPr>
          <w:rStyle w:val="normaltextrun"/>
          <w:rFonts w:ascii="DIN-Regular" w:hAnsi="DIN-Regular" w:cs="Segoe UI"/>
          <w:sz w:val="20"/>
          <w:szCs w:val="20"/>
        </w:rPr>
      </w:pPr>
      <w:r w:rsidRPr="74B83A11">
        <w:rPr>
          <w:rStyle w:val="normaltextrun"/>
          <w:rFonts w:ascii="DIN-Regular" w:hAnsi="DIN-Regular" w:cs="Segoe UI"/>
          <w:sz w:val="20"/>
          <w:szCs w:val="20"/>
        </w:rPr>
        <w:t xml:space="preserve">Voor de monitoring en sturing van de </w:t>
      </w:r>
      <w:r w:rsidR="7E1886B0" w:rsidRPr="2DDD940D">
        <w:rPr>
          <w:rStyle w:val="normaltextrun"/>
          <w:rFonts w:ascii="DIN-Regular" w:hAnsi="DIN-Regular" w:cs="Segoe UI"/>
          <w:sz w:val="20"/>
          <w:szCs w:val="20"/>
        </w:rPr>
        <w:t>j</w:t>
      </w:r>
      <w:r w:rsidR="1109F2E2" w:rsidRPr="2DDD940D">
        <w:rPr>
          <w:rStyle w:val="normaltextrun"/>
          <w:rFonts w:ascii="DIN-Regular" w:hAnsi="DIN-Regular" w:cs="Segoe UI"/>
          <w:sz w:val="20"/>
          <w:szCs w:val="20"/>
        </w:rPr>
        <w:t>eugdhulp</w:t>
      </w:r>
      <w:r w:rsidRPr="74B83A11">
        <w:rPr>
          <w:rStyle w:val="normaltextrun"/>
          <w:rFonts w:ascii="DIN-Regular" w:hAnsi="DIN-Regular" w:cs="Segoe UI"/>
          <w:sz w:val="20"/>
          <w:szCs w:val="20"/>
        </w:rPr>
        <w:t xml:space="preserve"> zonder verblijf hanteert de Gemeente een aantal</w:t>
      </w:r>
      <w:r w:rsidR="64B65704" w:rsidRPr="74B83A11">
        <w:rPr>
          <w:rStyle w:val="normaltextrun"/>
          <w:rFonts w:ascii="DIN-Regular" w:hAnsi="DIN-Regular" w:cs="Segoe UI"/>
          <w:sz w:val="20"/>
          <w:szCs w:val="20"/>
        </w:rPr>
        <w:t xml:space="preserve"> KPI's </w:t>
      </w:r>
      <w:r w:rsidRPr="74B83A11">
        <w:rPr>
          <w:rStyle w:val="normaltextrun"/>
          <w:rFonts w:ascii="DIN-Regular" w:hAnsi="DIN-Regular" w:cs="Segoe UI"/>
          <w:sz w:val="20"/>
          <w:szCs w:val="20"/>
        </w:rPr>
        <w:t>voor elk perceel.  </w:t>
      </w:r>
      <w:r w:rsidR="515F83A5" w:rsidRPr="74B83A11">
        <w:rPr>
          <w:rStyle w:val="normaltextrun"/>
          <w:rFonts w:ascii="DIN-Regular" w:hAnsi="DIN-Regular" w:cs="Segoe UI"/>
          <w:sz w:val="20"/>
          <w:szCs w:val="20"/>
        </w:rPr>
        <w:t>De KPI's die gelden voor ambulante gezinsinterventies zijn verwerkt in de onderstaande tabel.</w:t>
      </w:r>
    </w:p>
    <w:p w14:paraId="183EF54B" w14:textId="0A6E2A95" w:rsidR="3731FFDC" w:rsidRDefault="3731FFDC" w:rsidP="3731FFDC">
      <w:pPr>
        <w:pStyle w:val="paragraph"/>
        <w:spacing w:before="0" w:beforeAutospacing="0" w:after="0" w:afterAutospacing="0"/>
        <w:rPr>
          <w:rStyle w:val="normaltextrun"/>
          <w:rFonts w:ascii="DIN-Regular" w:hAnsi="DIN-Regular" w:cs="Segoe UI"/>
          <w:sz w:val="20"/>
          <w:szCs w:val="20"/>
        </w:rPr>
      </w:pPr>
    </w:p>
    <w:tbl>
      <w:tblPr>
        <w:tblW w:w="861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57"/>
        <w:gridCol w:w="2880"/>
        <w:gridCol w:w="3782"/>
      </w:tblGrid>
      <w:tr w:rsidR="7CEADCDB" w14:paraId="26239A3B" w14:textId="77777777" w:rsidTr="3731FFDC">
        <w:trPr>
          <w:trHeight w:val="450"/>
        </w:trPr>
        <w:tc>
          <w:tcPr>
            <w:tcW w:w="19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99CC"/>
            <w:tcMar>
              <w:left w:w="105" w:type="dxa"/>
              <w:right w:w="105" w:type="dxa"/>
            </w:tcMar>
            <w:vAlign w:val="center"/>
          </w:tcPr>
          <w:p w14:paraId="4A4956D6" w14:textId="4CEBA15F"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Indicator</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99CC"/>
            <w:tcMar>
              <w:left w:w="105" w:type="dxa"/>
              <w:right w:w="105" w:type="dxa"/>
            </w:tcMar>
          </w:tcPr>
          <w:p w14:paraId="048F1BF2" w14:textId="6FCBB818"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Streefwaarde</w:t>
            </w:r>
          </w:p>
        </w:tc>
        <w:tc>
          <w:tcPr>
            <w:tcW w:w="37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99CC"/>
            <w:tcMar>
              <w:left w:w="105" w:type="dxa"/>
              <w:right w:w="105" w:type="dxa"/>
            </w:tcMar>
          </w:tcPr>
          <w:p w14:paraId="65B04192" w14:textId="62E6D7D5"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Bron</w:t>
            </w:r>
          </w:p>
        </w:tc>
      </w:tr>
      <w:tr w:rsidR="7CEADCDB" w14:paraId="07385ACA" w14:textId="77777777" w:rsidTr="3731FFDC">
        <w:trPr>
          <w:trHeight w:val="555"/>
        </w:trPr>
        <w:tc>
          <w:tcPr>
            <w:tcW w:w="19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CFF"/>
            <w:tcMar>
              <w:left w:w="105" w:type="dxa"/>
              <w:right w:w="105" w:type="dxa"/>
            </w:tcMar>
            <w:vAlign w:val="center"/>
          </w:tcPr>
          <w:p w14:paraId="0D857B13" w14:textId="1DC85FE1"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Tevredenheid van jeugdigen</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8F0EAB" w14:textId="5AF6C311" w:rsidR="7CEADCDB" w:rsidRDefault="3D2E07B8" w:rsidP="7CEADCDB">
            <w:pPr>
              <w:spacing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7</w:t>
            </w:r>
            <w:r w:rsidR="793B01C9" w:rsidRPr="3731FFDC">
              <w:rPr>
                <w:rFonts w:ascii="DIN-Regular" w:eastAsia="DIN-Regular" w:hAnsi="DIN-Regular" w:cs="DIN-Regular"/>
                <w:color w:val="000000" w:themeColor="text1"/>
                <w:sz w:val="20"/>
                <w:szCs w:val="20"/>
              </w:rPr>
              <w:t>0%</w:t>
            </w:r>
            <w:r w:rsidR="15B76764" w:rsidRPr="3731FFDC">
              <w:rPr>
                <w:rFonts w:ascii="DIN-Regular" w:eastAsia="DIN-Regular" w:hAnsi="DIN-Regular" w:cs="DIN-Regular"/>
                <w:color w:val="000000" w:themeColor="text1"/>
                <w:sz w:val="20"/>
                <w:szCs w:val="20"/>
              </w:rPr>
              <w:t xml:space="preserve"> vanaf 6,5 en hoger</w:t>
            </w:r>
            <w:r w:rsidR="062EB299">
              <w:br/>
            </w:r>
          </w:p>
        </w:tc>
        <w:tc>
          <w:tcPr>
            <w:tcW w:w="3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0F633B" w14:textId="45E7C54C" w:rsidR="7CEADCDB" w:rsidRDefault="793B01C9" w:rsidP="0053512A">
            <w:pPr>
              <w:pStyle w:val="Lijstalinea"/>
              <w:numPr>
                <w:ilvl w:val="0"/>
                <w:numId w:val="6"/>
              </w:numPr>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Cliënttevredenheidsenquête  </w:t>
            </w:r>
          </w:p>
          <w:p w14:paraId="31FDB15C" w14:textId="36963BED" w:rsidR="7CEADCDB" w:rsidRDefault="793B01C9" w:rsidP="0053512A">
            <w:pPr>
              <w:pStyle w:val="Lijstalinea"/>
              <w:numPr>
                <w:ilvl w:val="0"/>
                <w:numId w:val="6"/>
              </w:numPr>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CBS</w:t>
            </w:r>
            <w:r w:rsidR="3006DD3E" w:rsidRPr="3731FFDC">
              <w:rPr>
                <w:rFonts w:ascii="DIN-Regular" w:eastAsia="DIN-Regular" w:hAnsi="DIN-Regular" w:cs="DIN-Regular"/>
                <w:color w:val="000000" w:themeColor="text1"/>
                <w:sz w:val="20"/>
                <w:szCs w:val="20"/>
              </w:rPr>
              <w:t>-</w:t>
            </w:r>
            <w:r w:rsidRPr="3731FFDC">
              <w:rPr>
                <w:rFonts w:ascii="DIN-Regular" w:eastAsia="DIN-Regular" w:hAnsi="DIN-Regular" w:cs="DIN-Regular"/>
                <w:color w:val="000000" w:themeColor="text1"/>
                <w:sz w:val="20"/>
                <w:szCs w:val="20"/>
              </w:rPr>
              <w:t>spiegelrapportages</w:t>
            </w:r>
          </w:p>
        </w:tc>
      </w:tr>
      <w:tr w:rsidR="7CEADCDB" w14:paraId="4E3FED64" w14:textId="77777777" w:rsidTr="3731FFDC">
        <w:trPr>
          <w:trHeight w:val="1410"/>
        </w:trPr>
        <w:tc>
          <w:tcPr>
            <w:tcW w:w="19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CFF"/>
            <w:tcMar>
              <w:left w:w="105" w:type="dxa"/>
              <w:right w:w="105" w:type="dxa"/>
            </w:tcMar>
            <w:vAlign w:val="center"/>
          </w:tcPr>
          <w:p w14:paraId="43EBABF6" w14:textId="5ECDB8A6" w:rsidR="7CEADCDB" w:rsidRDefault="3F32D180" w:rsidP="033719E1">
            <w:pPr>
              <w:spacing w:line="240" w:lineRule="auto"/>
              <w:rPr>
                <w:rFonts w:ascii="DIN-Regular" w:eastAsia="DIN-Regular" w:hAnsi="DIN-Regular" w:cs="DIN-Regular"/>
                <w:color w:val="000000" w:themeColor="text1"/>
                <w:sz w:val="20"/>
                <w:szCs w:val="20"/>
              </w:rPr>
            </w:pPr>
            <w:r w:rsidRPr="033719E1">
              <w:rPr>
                <w:rFonts w:ascii="DIN-Regular" w:eastAsia="DIN-Regular" w:hAnsi="DIN-Regular" w:cs="DIN-Regular"/>
                <w:color w:val="000000" w:themeColor="text1"/>
                <w:sz w:val="20"/>
                <w:szCs w:val="20"/>
              </w:rPr>
              <w:t xml:space="preserve">Doelrealisatie Problemen verminderd </w:t>
            </w:r>
          </w:p>
          <w:p w14:paraId="2B26FBF6" w14:textId="0C970F13" w:rsidR="7CEADCDB" w:rsidRDefault="389A5F5D" w:rsidP="033719E1">
            <w:pPr>
              <w:spacing w:line="240" w:lineRule="auto"/>
              <w:rPr>
                <w:rFonts w:ascii="DIN-Regular" w:eastAsia="DIN-Regular" w:hAnsi="DIN-Regular" w:cs="DIN-Regular"/>
                <w:color w:val="000000" w:themeColor="text1"/>
                <w:sz w:val="20"/>
                <w:szCs w:val="20"/>
              </w:rPr>
            </w:pPr>
            <w:r w:rsidRPr="033719E1">
              <w:rPr>
                <w:rFonts w:ascii="DIN-Regular" w:eastAsia="DIN-Regular" w:hAnsi="DIN-Regular" w:cs="DIN-Regular"/>
                <w:color w:val="000000" w:themeColor="text1"/>
                <w:sz w:val="20"/>
                <w:szCs w:val="20"/>
              </w:rPr>
              <w:t xml:space="preserve">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E7DCD9" w14:textId="2F0739D1" w:rsidR="7CEADCDB" w:rsidRDefault="0C4E0331" w:rsidP="3731FFDC">
            <w:pPr>
              <w:pStyle w:val="Lijstalinea"/>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80% </w:t>
            </w:r>
          </w:p>
          <w:p w14:paraId="4A774612" w14:textId="15BD50E6" w:rsidR="7CEADCDB" w:rsidRDefault="793B01C9" w:rsidP="0053512A">
            <w:pPr>
              <w:pStyle w:val="Lijstalinea"/>
              <w:numPr>
                <w:ilvl w:val="0"/>
                <w:numId w:val="7"/>
              </w:numPr>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Het eerste jaar dat dit perceel wordt ingezet (2025-2026) dient bij minimaal 80% van de trajecten afgeschaald te worden naar een lagere vorm van </w:t>
            </w:r>
            <w:r w:rsidR="1F413386" w:rsidRPr="3731FFDC">
              <w:rPr>
                <w:rFonts w:ascii="DIN-Regular" w:eastAsia="DIN-Regular" w:hAnsi="DIN-Regular" w:cs="DIN-Regular"/>
                <w:color w:val="000000" w:themeColor="text1"/>
                <w:sz w:val="20"/>
                <w:szCs w:val="20"/>
              </w:rPr>
              <w:t>jeugdhulp</w:t>
            </w:r>
            <w:r w:rsidRPr="3731FFDC">
              <w:rPr>
                <w:rFonts w:ascii="DIN-Regular" w:eastAsia="DIN-Regular" w:hAnsi="DIN-Regular" w:cs="DIN-Regular"/>
                <w:color w:val="000000" w:themeColor="text1"/>
                <w:sz w:val="20"/>
                <w:szCs w:val="20"/>
              </w:rPr>
              <w:t xml:space="preserve"> (en </w:t>
            </w:r>
            <w:r w:rsidRPr="3731FFDC">
              <w:rPr>
                <w:rFonts w:ascii="DIN-Regular" w:eastAsia="DIN-Regular" w:hAnsi="DIN-Regular" w:cs="DIN-Regular"/>
                <w:color w:val="000000" w:themeColor="text1"/>
                <w:sz w:val="20"/>
                <w:szCs w:val="20"/>
              </w:rPr>
              <w:lastRenderedPageBreak/>
              <w:t>daarmee is UHP voorkomen).</w:t>
            </w:r>
          </w:p>
          <w:p w14:paraId="308623ED" w14:textId="59686C8D" w:rsidR="7CEADCDB" w:rsidRDefault="7CEADCDB" w:rsidP="3731FFDC">
            <w:pPr>
              <w:pStyle w:val="Lijstalinea"/>
              <w:spacing w:after="120" w:line="240" w:lineRule="auto"/>
              <w:rPr>
                <w:rFonts w:ascii="DIN-Regular" w:eastAsia="DIN-Regular" w:hAnsi="DIN-Regular" w:cs="DIN-Regular"/>
                <w:color w:val="000000" w:themeColor="text1"/>
                <w:sz w:val="20"/>
                <w:szCs w:val="20"/>
              </w:rPr>
            </w:pPr>
          </w:p>
          <w:p w14:paraId="5B8043E3" w14:textId="67C78F80" w:rsidR="7CEADCDB" w:rsidRDefault="793B01C9" w:rsidP="3731FFDC">
            <w:pPr>
              <w:pStyle w:val="Lijstalinea"/>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90% </w:t>
            </w:r>
          </w:p>
          <w:p w14:paraId="75E7AB57" w14:textId="7D7B6429" w:rsidR="7CEADCDB" w:rsidRDefault="793B01C9" w:rsidP="0053512A">
            <w:pPr>
              <w:pStyle w:val="Lijstalinea"/>
              <w:numPr>
                <w:ilvl w:val="0"/>
                <w:numId w:val="7"/>
              </w:numPr>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Vanaf het tweede jaar dat dit perceel wordt ingezet (2026 -2029) dient bij minimaal 90% van de trajecten afgeschaald te worden naar een lagere vorm van </w:t>
            </w:r>
            <w:r w:rsidR="50C59ACA" w:rsidRPr="3731FFDC">
              <w:rPr>
                <w:rFonts w:ascii="DIN-Regular" w:eastAsia="DIN-Regular" w:hAnsi="DIN-Regular" w:cs="DIN-Regular"/>
                <w:color w:val="000000" w:themeColor="text1"/>
                <w:sz w:val="20"/>
                <w:szCs w:val="20"/>
              </w:rPr>
              <w:t>jeugdhulp</w:t>
            </w:r>
            <w:r w:rsidRPr="3731FFDC">
              <w:rPr>
                <w:rFonts w:ascii="DIN-Regular" w:eastAsia="DIN-Regular" w:hAnsi="DIN-Regular" w:cs="DIN-Regular"/>
                <w:color w:val="000000" w:themeColor="text1"/>
                <w:sz w:val="20"/>
                <w:szCs w:val="20"/>
              </w:rPr>
              <w:t xml:space="preserve"> (en daarmee is UHP voorkomen). </w:t>
            </w:r>
          </w:p>
        </w:tc>
        <w:tc>
          <w:tcPr>
            <w:tcW w:w="3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B398DC" w14:textId="77777777" w:rsidR="7CEADCDB" w:rsidRDefault="0E0C11D7" w:rsidP="0053512A">
            <w:pPr>
              <w:pStyle w:val="Lijstalinea"/>
              <w:numPr>
                <w:ilvl w:val="0"/>
                <w:numId w:val="6"/>
              </w:numPr>
              <w:spacing w:line="240" w:lineRule="auto"/>
              <w:rPr>
                <w:rFonts w:ascii="DIN-Regular" w:eastAsia="DIN-Regular" w:hAnsi="DIN-Regular" w:cs="DIN-Regular"/>
                <w:color w:val="000000" w:themeColor="text1"/>
                <w:sz w:val="20"/>
                <w:szCs w:val="20"/>
              </w:rPr>
            </w:pPr>
            <w:r w:rsidRPr="163B2CF8">
              <w:rPr>
                <w:rFonts w:ascii="DIN-Regular" w:eastAsia="DIN-Regular" w:hAnsi="DIN-Regular" w:cs="DIN-Regular"/>
                <w:color w:val="000000" w:themeColor="text1"/>
                <w:sz w:val="20"/>
                <w:szCs w:val="20"/>
              </w:rPr>
              <w:lastRenderedPageBreak/>
              <w:t>Power BI</w:t>
            </w:r>
            <w:r w:rsidR="14CB0A87" w:rsidRPr="163B2CF8">
              <w:rPr>
                <w:rFonts w:ascii="DIN-Regular" w:eastAsia="DIN-Regular" w:hAnsi="DIN-Regular" w:cs="DIN-Regular"/>
                <w:color w:val="000000" w:themeColor="text1"/>
                <w:sz w:val="20"/>
                <w:szCs w:val="20"/>
              </w:rPr>
              <w:t xml:space="preserve"> (gemeentelijk dashboard)</w:t>
            </w:r>
          </w:p>
          <w:p w14:paraId="3E2E6929" w14:textId="11FC18AD" w:rsidR="0028064E" w:rsidRDefault="0028064E" w:rsidP="0053512A">
            <w:pPr>
              <w:pStyle w:val="Lijstalinea"/>
              <w:numPr>
                <w:ilvl w:val="0"/>
                <w:numId w:val="6"/>
              </w:numPr>
              <w:spacing w:line="240" w:lineRule="auto"/>
              <w:rPr>
                <w:rFonts w:ascii="DIN-Regular" w:eastAsia="DIN-Regular" w:hAnsi="DIN-Regular" w:cs="DIN-Regular"/>
                <w:color w:val="000000" w:themeColor="text1"/>
                <w:sz w:val="20"/>
                <w:szCs w:val="20"/>
              </w:rPr>
            </w:pPr>
            <w:r w:rsidRPr="0028064E">
              <w:rPr>
                <w:rFonts w:ascii="DIN-Regular" w:eastAsia="DIN-Regular" w:hAnsi="DIN-Regular" w:cs="DIN-Regular"/>
                <w:color w:val="000000" w:themeColor="text1"/>
                <w:sz w:val="20"/>
                <w:szCs w:val="20"/>
                <w:highlight w:val="yellow"/>
              </w:rPr>
              <w:t>CBS-spiegelrapportages</w:t>
            </w:r>
          </w:p>
        </w:tc>
      </w:tr>
      <w:tr w:rsidR="7CEADCDB" w14:paraId="062DE3ED" w14:textId="77777777" w:rsidTr="3731FFDC">
        <w:trPr>
          <w:trHeight w:val="1665"/>
        </w:trPr>
        <w:tc>
          <w:tcPr>
            <w:tcW w:w="19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CFF"/>
            <w:tcMar>
              <w:left w:w="105" w:type="dxa"/>
              <w:right w:w="105" w:type="dxa"/>
            </w:tcMar>
            <w:vAlign w:val="center"/>
          </w:tcPr>
          <w:p w14:paraId="629FAED2" w14:textId="3E7955FD"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 xml:space="preserve">Doelrealisatie Resultaten behaald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4A5B12" w14:textId="478C62FA" w:rsidR="7CEADCDB" w:rsidRDefault="793B01C9" w:rsidP="3731FFDC">
            <w:pPr>
              <w:pStyle w:val="Lijstalinea"/>
              <w:spacing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90% </w:t>
            </w:r>
          </w:p>
          <w:p w14:paraId="49559D0C" w14:textId="4EFFEA92" w:rsidR="7CEADCDB" w:rsidRDefault="793B01C9" w:rsidP="0053512A">
            <w:pPr>
              <w:pStyle w:val="Lijstalinea"/>
              <w:numPr>
                <w:ilvl w:val="0"/>
                <w:numId w:val="7"/>
              </w:numPr>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In 90% v/d trajecten is een UHP voorkomen en vind er binnen 12 maanden geen UHP plaats.</w:t>
            </w:r>
          </w:p>
        </w:tc>
        <w:tc>
          <w:tcPr>
            <w:tcW w:w="3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2C3DF6" w14:textId="1525E3A8" w:rsidR="0028064E" w:rsidRDefault="678A1E61" w:rsidP="0053512A">
            <w:pPr>
              <w:pStyle w:val="Lijstalinea"/>
              <w:numPr>
                <w:ilvl w:val="0"/>
                <w:numId w:val="6"/>
              </w:numPr>
              <w:spacing w:line="240" w:lineRule="auto"/>
              <w:rPr>
                <w:rFonts w:ascii="DIN-Regular" w:eastAsia="DIN-Regular" w:hAnsi="DIN-Regular" w:cs="DIN-Regular"/>
                <w:color w:val="000000" w:themeColor="text1"/>
                <w:sz w:val="20"/>
                <w:szCs w:val="20"/>
              </w:rPr>
            </w:pPr>
            <w:r w:rsidRPr="163B2CF8">
              <w:rPr>
                <w:rFonts w:ascii="DIN-Regular" w:eastAsia="DIN-Regular" w:hAnsi="DIN-Regular" w:cs="DIN-Regular"/>
                <w:color w:val="000000" w:themeColor="text1"/>
                <w:sz w:val="20"/>
                <w:szCs w:val="20"/>
              </w:rPr>
              <w:t>Berichtenverkeer (facturatiebestand</w:t>
            </w:r>
            <w:r w:rsidR="0028064E">
              <w:rPr>
                <w:rFonts w:ascii="DIN-Regular" w:eastAsia="DIN-Regular" w:hAnsi="DIN-Regular" w:cs="DIN-Regular"/>
                <w:color w:val="000000" w:themeColor="text1"/>
                <w:sz w:val="20"/>
                <w:szCs w:val="20"/>
              </w:rPr>
              <w:t>)</w:t>
            </w:r>
          </w:p>
          <w:p w14:paraId="782ED821" w14:textId="4685C6BC" w:rsidR="7CEADCDB" w:rsidRDefault="0028064E" w:rsidP="0053512A">
            <w:pPr>
              <w:pStyle w:val="Lijstalinea"/>
              <w:numPr>
                <w:ilvl w:val="0"/>
                <w:numId w:val="6"/>
              </w:numPr>
              <w:spacing w:line="240" w:lineRule="auto"/>
              <w:rPr>
                <w:rFonts w:ascii="DIN-Regular" w:eastAsia="DIN-Regular" w:hAnsi="DIN-Regular" w:cs="DIN-Regular"/>
                <w:color w:val="000000" w:themeColor="text1"/>
                <w:sz w:val="20"/>
                <w:szCs w:val="20"/>
              </w:rPr>
            </w:pPr>
            <w:r w:rsidRPr="0028064E">
              <w:rPr>
                <w:rFonts w:ascii="DIN-Regular" w:eastAsia="DIN-Regular" w:hAnsi="DIN-Regular" w:cs="DIN-Regular"/>
                <w:color w:val="000000" w:themeColor="text1"/>
                <w:sz w:val="20"/>
                <w:szCs w:val="20"/>
                <w:highlight w:val="yellow"/>
              </w:rPr>
              <w:t>CBS-spiegelrapportages</w:t>
            </w:r>
          </w:p>
        </w:tc>
      </w:tr>
      <w:tr w:rsidR="7CEADCDB" w14:paraId="191C5743" w14:textId="77777777" w:rsidTr="3731FFDC">
        <w:trPr>
          <w:trHeight w:val="495"/>
        </w:trPr>
        <w:tc>
          <w:tcPr>
            <w:tcW w:w="19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CFF"/>
            <w:tcMar>
              <w:left w:w="105" w:type="dxa"/>
              <w:right w:w="105" w:type="dxa"/>
            </w:tcMar>
            <w:vAlign w:val="center"/>
          </w:tcPr>
          <w:p w14:paraId="6C40032F" w14:textId="20585864"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 xml:space="preserve">Duur ondersteuning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B17E36" w14:textId="29DC4253" w:rsidR="7CEADCDB" w:rsidRDefault="793B01C9" w:rsidP="7CEADCDB">
            <w:pPr>
              <w:spacing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80%</w:t>
            </w:r>
          </w:p>
          <w:p w14:paraId="6457213D" w14:textId="219E74A2" w:rsidR="7CEADCDB" w:rsidRDefault="793B01C9" w:rsidP="0053512A">
            <w:pPr>
              <w:pStyle w:val="Lijstalinea"/>
              <w:numPr>
                <w:ilvl w:val="0"/>
                <w:numId w:val="7"/>
              </w:numPr>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Het eerste jaar dat dit perceel wordt ingezet (2025-2026) dient minimaal 80% van de trajecten binnen de gemiddelde norm worden uitgevoerd.</w:t>
            </w:r>
          </w:p>
          <w:p w14:paraId="7796132D" w14:textId="0DC741DC"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 xml:space="preserve"> </w:t>
            </w:r>
          </w:p>
          <w:p w14:paraId="224CC581" w14:textId="25686578" w:rsidR="7CEADCDB" w:rsidRDefault="793B01C9" w:rsidP="7CEADCDB">
            <w:pPr>
              <w:spacing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90%</w:t>
            </w:r>
          </w:p>
          <w:p w14:paraId="04BF8603" w14:textId="56BC5568" w:rsidR="7CEADCDB" w:rsidRDefault="793B01C9" w:rsidP="0053512A">
            <w:pPr>
              <w:pStyle w:val="Lijstalinea"/>
              <w:numPr>
                <w:ilvl w:val="0"/>
                <w:numId w:val="7"/>
              </w:numPr>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Vanaf het tweede jaar dat dit perceel wordt ingezet (2026 -2029) dient minimaal 90% van de trajecten binnen de gemiddelde norm worden uitgevoerd.</w:t>
            </w:r>
          </w:p>
        </w:tc>
        <w:tc>
          <w:tcPr>
            <w:tcW w:w="3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1C77F8" w14:textId="35ADC0EF" w:rsidR="7CEADCDB" w:rsidRDefault="214D597C" w:rsidP="0053512A">
            <w:pPr>
              <w:pStyle w:val="Lijstalinea"/>
              <w:numPr>
                <w:ilvl w:val="0"/>
                <w:numId w:val="6"/>
              </w:numPr>
              <w:spacing w:line="240" w:lineRule="auto"/>
            </w:pPr>
            <w:r w:rsidRPr="3731FFDC">
              <w:rPr>
                <w:rFonts w:ascii="DIN-Regular" w:eastAsia="DIN-Regular" w:hAnsi="DIN-Regular" w:cs="DIN-Regular"/>
                <w:color w:val="000000" w:themeColor="text1"/>
                <w:sz w:val="20"/>
                <w:szCs w:val="20"/>
              </w:rPr>
              <w:t>Berichtenverkeer</w:t>
            </w:r>
            <w:r w:rsidR="723AE043">
              <w:br/>
            </w:r>
            <w:r w:rsidRPr="3731FFDC">
              <w:rPr>
                <w:rFonts w:ascii="DIN-Regular" w:eastAsia="DIN-Regular" w:hAnsi="DIN-Regular" w:cs="DIN-Regular"/>
                <w:color w:val="000000" w:themeColor="text1"/>
                <w:sz w:val="20"/>
                <w:szCs w:val="20"/>
              </w:rPr>
              <w:t>(facturatiebestand)</w:t>
            </w:r>
          </w:p>
          <w:p w14:paraId="1F68CF02" w14:textId="111C21E3" w:rsidR="7CEADCDB" w:rsidRDefault="2E100865" w:rsidP="0053512A">
            <w:pPr>
              <w:pStyle w:val="Lijstalinea"/>
              <w:numPr>
                <w:ilvl w:val="0"/>
                <w:numId w:val="6"/>
              </w:numPr>
              <w:spacing w:line="240" w:lineRule="auto"/>
            </w:pPr>
            <w:r w:rsidRPr="3731FFDC">
              <w:rPr>
                <w:rFonts w:ascii="DIN-Regular" w:eastAsia="DIN-Regular" w:hAnsi="DIN-Regular" w:cs="DIN-Regular"/>
                <w:color w:val="000000" w:themeColor="text1"/>
                <w:sz w:val="20"/>
                <w:szCs w:val="20"/>
              </w:rPr>
              <w:t xml:space="preserve">De normen voor trajectduur per perceel zijn opgenomen in het ‘normenkader Jeugdhulp zonder </w:t>
            </w:r>
            <w:r w:rsidR="009D3BB7">
              <w:rPr>
                <w:rFonts w:ascii="DIN-Regular" w:eastAsia="DIN-Regular" w:hAnsi="DIN-Regular" w:cs="DIN-Regular"/>
                <w:color w:val="000000" w:themeColor="text1"/>
                <w:sz w:val="20"/>
                <w:szCs w:val="20"/>
              </w:rPr>
              <w:t>V</w:t>
            </w:r>
            <w:r w:rsidRPr="3731FFDC">
              <w:rPr>
                <w:rFonts w:ascii="DIN-Regular" w:eastAsia="DIN-Regular" w:hAnsi="DIN-Regular" w:cs="DIN-Regular"/>
                <w:color w:val="000000" w:themeColor="text1"/>
                <w:sz w:val="20"/>
                <w:szCs w:val="20"/>
              </w:rPr>
              <w:t>erblijf’.</w:t>
            </w:r>
          </w:p>
        </w:tc>
      </w:tr>
      <w:tr w:rsidR="7CEADCDB" w14:paraId="782583CE" w14:textId="77777777" w:rsidTr="3731FFDC">
        <w:trPr>
          <w:trHeight w:val="285"/>
        </w:trPr>
        <w:tc>
          <w:tcPr>
            <w:tcW w:w="19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CFF"/>
            <w:tcMar>
              <w:left w:w="105" w:type="dxa"/>
              <w:right w:w="105" w:type="dxa"/>
            </w:tcMar>
            <w:vAlign w:val="center"/>
          </w:tcPr>
          <w:p w14:paraId="169C1B07" w14:textId="6DD35965" w:rsidR="7CEADCDB" w:rsidRDefault="7CEADCDB" w:rsidP="7CEADCDB">
            <w:pPr>
              <w:spacing w:line="240" w:lineRule="auto"/>
              <w:rPr>
                <w:rFonts w:ascii="DIN-Regular" w:eastAsia="DIN-Regular" w:hAnsi="DIN-Regular" w:cs="DIN-Regular"/>
                <w:color w:val="000000" w:themeColor="text1"/>
                <w:sz w:val="20"/>
                <w:szCs w:val="20"/>
              </w:rPr>
            </w:pPr>
            <w:r w:rsidRPr="7CEADCDB">
              <w:rPr>
                <w:rFonts w:ascii="DIN-Regular" w:eastAsia="DIN-Regular" w:hAnsi="DIN-Regular" w:cs="DIN-Regular"/>
                <w:color w:val="000000" w:themeColor="text1"/>
                <w:sz w:val="20"/>
                <w:szCs w:val="20"/>
              </w:rPr>
              <w:t>Tijdige hulp</w:t>
            </w:r>
          </w:p>
          <w:p w14:paraId="07E2684C" w14:textId="7C944737" w:rsidR="7CEADCDB" w:rsidRDefault="7CEADCDB" w:rsidP="7CEADCDB">
            <w:pPr>
              <w:spacing w:line="240" w:lineRule="auto"/>
              <w:rPr>
                <w:rFonts w:ascii="DIN-Regular" w:eastAsia="DIN-Regular" w:hAnsi="DIN-Regular" w:cs="DIN-Regular"/>
                <w:color w:val="000000" w:themeColor="text1"/>
                <w:sz w:val="20"/>
                <w:szCs w:val="20"/>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8FC351" w14:textId="07B1FC00" w:rsidR="7CEADCDB" w:rsidRPr="002275BA" w:rsidRDefault="214D597C" w:rsidP="0053512A">
            <w:pPr>
              <w:pStyle w:val="Lijstalinea"/>
              <w:numPr>
                <w:ilvl w:val="0"/>
                <w:numId w:val="7"/>
              </w:numPr>
              <w:spacing w:after="12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MDFT: 6 weken</w:t>
            </w:r>
          </w:p>
          <w:p w14:paraId="52ED0F03" w14:textId="1AFB1659" w:rsidR="7CEADCDB" w:rsidRPr="002275BA" w:rsidRDefault="214D597C" w:rsidP="0053512A">
            <w:pPr>
              <w:pStyle w:val="Lijstalinea"/>
              <w:numPr>
                <w:ilvl w:val="0"/>
                <w:numId w:val="7"/>
              </w:numPr>
              <w:spacing w:after="120"/>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GezinsFACT: 6 weken</w:t>
            </w:r>
          </w:p>
          <w:p w14:paraId="7E6583E4" w14:textId="27C1D096" w:rsidR="7CEADCDB" w:rsidRDefault="214D597C" w:rsidP="0053512A">
            <w:pPr>
              <w:pStyle w:val="Lijstalinea"/>
              <w:numPr>
                <w:ilvl w:val="0"/>
                <w:numId w:val="7"/>
              </w:numPr>
              <w:spacing w:after="120" w:line="240" w:lineRule="auto"/>
              <w:rPr>
                <w:rFonts w:ascii="DIN-Regular" w:eastAsia="DIN-Regular" w:hAnsi="DIN-Regular" w:cs="DIN-Regular"/>
                <w:color w:val="000000" w:themeColor="text1"/>
                <w:sz w:val="20"/>
                <w:szCs w:val="20"/>
              </w:rPr>
            </w:pPr>
            <w:r w:rsidRPr="3731FFDC">
              <w:rPr>
                <w:rFonts w:ascii="DIN-Regular" w:eastAsia="DIN-Regular" w:hAnsi="DIN-Regular" w:cs="DIN-Regular"/>
                <w:color w:val="000000" w:themeColor="text1"/>
                <w:sz w:val="20"/>
                <w:szCs w:val="20"/>
              </w:rPr>
              <w:t xml:space="preserve">Families First: 2 dagen </w:t>
            </w:r>
          </w:p>
        </w:tc>
        <w:tc>
          <w:tcPr>
            <w:tcW w:w="3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47C6AB" w14:textId="28A35D44" w:rsidR="7CEADCDB" w:rsidRDefault="3971A92C" w:rsidP="0053512A">
            <w:pPr>
              <w:pStyle w:val="Lijstalinea"/>
              <w:numPr>
                <w:ilvl w:val="0"/>
                <w:numId w:val="6"/>
              </w:numPr>
              <w:spacing w:line="240" w:lineRule="auto"/>
            </w:pPr>
            <w:r w:rsidRPr="3731FFDC">
              <w:rPr>
                <w:rFonts w:ascii="DIN-Regular" w:eastAsia="DIN-Regular" w:hAnsi="DIN-Regular" w:cs="DIN-Regular"/>
                <w:color w:val="000000" w:themeColor="text1"/>
                <w:sz w:val="20"/>
                <w:szCs w:val="20"/>
              </w:rPr>
              <w:t>Power</w:t>
            </w:r>
            <w:r w:rsidR="0A1CE7AF" w:rsidRPr="3731FFDC">
              <w:rPr>
                <w:rFonts w:ascii="DIN-Regular" w:eastAsia="DIN-Regular" w:hAnsi="DIN-Regular" w:cs="DIN-Regular"/>
                <w:color w:val="000000" w:themeColor="text1"/>
                <w:sz w:val="20"/>
                <w:szCs w:val="20"/>
              </w:rPr>
              <w:t xml:space="preserve"> </w:t>
            </w:r>
            <w:r w:rsidRPr="3731FFDC">
              <w:rPr>
                <w:rFonts w:ascii="DIN-Regular" w:eastAsia="DIN-Regular" w:hAnsi="DIN-Regular" w:cs="DIN-Regular"/>
                <w:color w:val="000000" w:themeColor="text1"/>
                <w:sz w:val="20"/>
                <w:szCs w:val="20"/>
              </w:rPr>
              <w:t xml:space="preserve">BI </w:t>
            </w:r>
            <w:r w:rsidR="5FEDF147" w:rsidRPr="3731FFDC">
              <w:rPr>
                <w:rFonts w:ascii="DIN-Regular" w:eastAsia="DIN-Regular" w:hAnsi="DIN-Regular" w:cs="DIN-Regular"/>
                <w:color w:val="000000" w:themeColor="text1"/>
                <w:sz w:val="20"/>
                <w:szCs w:val="20"/>
              </w:rPr>
              <w:t>(gemeentelijk dashboard)</w:t>
            </w:r>
          </w:p>
        </w:tc>
      </w:tr>
    </w:tbl>
    <w:p w14:paraId="7293F290" w14:textId="361EA16F" w:rsidR="002275BA" w:rsidRDefault="5818CC78" w:rsidP="163B2CF8">
      <w:pPr>
        <w:spacing w:before="120" w:after="120" w:line="240" w:lineRule="auto"/>
        <w:rPr>
          <w:rFonts w:ascii="DIN-Regular" w:eastAsia="DIN-Regular" w:hAnsi="DIN-Regular" w:cs="DIN-Regular"/>
          <w:color w:val="000000" w:themeColor="text1"/>
          <w:sz w:val="20"/>
          <w:szCs w:val="20"/>
          <w:highlight w:val="yellow"/>
        </w:rPr>
      </w:pPr>
      <w:r w:rsidRPr="163B2CF8">
        <w:rPr>
          <w:rFonts w:ascii="DIN-Regular" w:eastAsia="DIN-Regular" w:hAnsi="DIN-Regular" w:cs="DIN-Regular"/>
          <w:color w:val="000000" w:themeColor="text1"/>
          <w:sz w:val="20"/>
          <w:szCs w:val="20"/>
        </w:rPr>
        <w:t>Jeugdhulpaanbieder</w:t>
      </w:r>
      <w:r w:rsidR="5F6ED784" w:rsidRPr="163B2CF8">
        <w:rPr>
          <w:rFonts w:ascii="DIN-Regular" w:eastAsia="DIN-Regular" w:hAnsi="DIN-Regular" w:cs="DIN-Regular"/>
          <w:color w:val="000000" w:themeColor="text1"/>
          <w:sz w:val="20"/>
          <w:szCs w:val="20"/>
        </w:rPr>
        <w:t xml:space="preserve"> werkt bij overschrijding van de streefwaarden op de KPI’s of wanneer de Gemeente of een toezichthouder verbeterpunten in zijn handelen constateert, volledig mee aan de uitvoering van de escalatieladder van de Gemeente. Bij het blijvend afwijken van de streefnormen (zonder legitieme reden) kan de Gemeente een ‘pauze’ inlassen in de opdrachttoewijzingen en in het uiterste geval aansturen op ontbinding van de overeenkomst (zie artikel 4.3 van</w:t>
      </w:r>
      <w:r w:rsidR="7E57EF7E" w:rsidRPr="163B2CF8">
        <w:rPr>
          <w:rFonts w:ascii="DIN-Regular" w:eastAsia="DIN-Regular" w:hAnsi="DIN-Regular" w:cs="DIN-Regular"/>
          <w:color w:val="000000" w:themeColor="text1"/>
          <w:sz w:val="20"/>
          <w:szCs w:val="20"/>
        </w:rPr>
        <w:t xml:space="preserve"> het</w:t>
      </w:r>
      <w:r w:rsidR="5F6ED784" w:rsidRPr="163B2CF8">
        <w:rPr>
          <w:rFonts w:ascii="DIN-Regular" w:eastAsia="DIN-Regular" w:hAnsi="DIN-Regular" w:cs="DIN-Regular"/>
          <w:color w:val="000000" w:themeColor="text1"/>
          <w:sz w:val="20"/>
          <w:szCs w:val="20"/>
        </w:rPr>
        <w:t xml:space="preserve"> </w:t>
      </w:r>
      <w:r w:rsidR="275DE473" w:rsidRPr="163B2CF8">
        <w:rPr>
          <w:rFonts w:ascii="DIN-Regular" w:eastAsia="DIN-Regular" w:hAnsi="DIN-Regular" w:cs="DIN-Regular"/>
          <w:color w:val="000000" w:themeColor="text1"/>
          <w:sz w:val="20"/>
          <w:szCs w:val="20"/>
        </w:rPr>
        <w:t xml:space="preserve">Programma van Eisen </w:t>
      </w:r>
      <w:r w:rsidR="6C1C21B8" w:rsidRPr="163B2CF8">
        <w:rPr>
          <w:rFonts w:ascii="DIN-Regular" w:eastAsia="DIN-Regular" w:hAnsi="DIN-Regular" w:cs="DIN-Regular"/>
          <w:color w:val="000000" w:themeColor="text1"/>
          <w:sz w:val="20"/>
          <w:szCs w:val="20"/>
        </w:rPr>
        <w:t>Ambulante Gezinsinterventies)</w:t>
      </w:r>
      <w:r w:rsidR="3B877B29" w:rsidRPr="163B2CF8">
        <w:rPr>
          <w:rFonts w:ascii="DIN-Regular" w:eastAsia="DIN-Regular" w:hAnsi="DIN-Regular" w:cs="DIN-Regular"/>
          <w:color w:val="000000" w:themeColor="text1"/>
          <w:sz w:val="20"/>
          <w:szCs w:val="20"/>
        </w:rPr>
        <w:t>.</w:t>
      </w:r>
      <w:r>
        <w:br/>
      </w:r>
    </w:p>
    <w:p w14:paraId="67FED42D" w14:textId="0E2405B8" w:rsidR="5818CC78" w:rsidRDefault="002275BA" w:rsidP="002275BA">
      <w:pPr>
        <w:spacing w:line="240" w:lineRule="auto"/>
        <w:rPr>
          <w:rFonts w:ascii="DIN-Regular" w:eastAsia="DIN-Regular" w:hAnsi="DIN-Regular" w:cs="DIN-Regular"/>
          <w:color w:val="000000" w:themeColor="text1"/>
          <w:sz w:val="20"/>
          <w:szCs w:val="20"/>
          <w:highlight w:val="yellow"/>
        </w:rPr>
      </w:pPr>
      <w:r>
        <w:rPr>
          <w:rFonts w:ascii="DIN-Regular" w:eastAsia="DIN-Regular" w:hAnsi="DIN-Regular" w:cs="DIN-Regular"/>
          <w:color w:val="000000" w:themeColor="text1"/>
          <w:sz w:val="20"/>
          <w:szCs w:val="20"/>
          <w:highlight w:val="yellow"/>
        </w:rPr>
        <w:br w:type="page"/>
      </w:r>
    </w:p>
    <w:p w14:paraId="78884EA1" w14:textId="5EDFDFF2" w:rsidR="006B729C" w:rsidRDefault="006B729C" w:rsidP="00972E46">
      <w:pPr>
        <w:pStyle w:val="Kop2"/>
      </w:pPr>
      <w:bookmarkStart w:id="15" w:name="_Toc167218750"/>
      <w:r>
        <w:lastRenderedPageBreak/>
        <w:t>Bekostiging</w:t>
      </w:r>
      <w:bookmarkEnd w:id="15"/>
    </w:p>
    <w:p w14:paraId="6E5C0AE7" w14:textId="77777777" w:rsidR="00972E46" w:rsidRPr="00972E46" w:rsidRDefault="00972E46" w:rsidP="00972E46">
      <w:pPr>
        <w:pStyle w:val="Plattetekst"/>
      </w:pPr>
    </w:p>
    <w:p w14:paraId="203D6BE7" w14:textId="77777777" w:rsidR="006B729C" w:rsidRPr="00F00ED4" w:rsidRDefault="006B729C" w:rsidP="6529138C">
      <w:pPr>
        <w:pStyle w:val="StijlKop3LatijnsDIN-Regular10pt"/>
      </w:pPr>
      <w:bookmarkStart w:id="16" w:name="_Toc167218751"/>
      <w:r>
        <w:t>Uitvoeringsvariant</w:t>
      </w:r>
      <w:bookmarkEnd w:id="16"/>
      <w:r>
        <w:t xml:space="preserve"> </w:t>
      </w:r>
    </w:p>
    <w:p w14:paraId="2148193E" w14:textId="2052A20C" w:rsidR="008C45F1" w:rsidRPr="008C45F1" w:rsidRDefault="008C45F1" w:rsidP="6529138C">
      <w:pPr>
        <w:pStyle w:val="Plattetekst"/>
        <w:ind w:left="0"/>
      </w:pPr>
      <w:r w:rsidRPr="6529138C">
        <w:rPr>
          <w:rFonts w:ascii="DIN-Regular" w:hAnsi="DIN-Regular"/>
          <w:sz w:val="20"/>
          <w:szCs w:val="20"/>
        </w:rPr>
        <w:t xml:space="preserve">De Gemeente past voor de in te kopen voorzieningen de inspanningsgerichte uitvoeringsvariant toe. </w:t>
      </w:r>
    </w:p>
    <w:p w14:paraId="4DB70892" w14:textId="77777777" w:rsidR="00F17BE1" w:rsidRDefault="00F17BE1" w:rsidP="6529138C">
      <w:pPr>
        <w:pStyle w:val="Plattetekst"/>
        <w:ind w:left="0"/>
        <w:rPr>
          <w:rFonts w:ascii="DIN-Regular" w:hAnsi="DIN-Regular"/>
          <w:b/>
          <w:bCs/>
          <w:sz w:val="20"/>
          <w:szCs w:val="20"/>
        </w:rPr>
      </w:pPr>
    </w:p>
    <w:p w14:paraId="3D9181D7" w14:textId="2FB8558F" w:rsidR="008C45F1" w:rsidRPr="00F17BE1" w:rsidRDefault="314C27A6" w:rsidP="6529138C">
      <w:pPr>
        <w:pStyle w:val="Plattetekst"/>
        <w:ind w:left="0"/>
        <w:rPr>
          <w:rFonts w:ascii="DIN-Regular" w:hAnsi="DIN-Regular"/>
          <w:b/>
          <w:bCs/>
          <w:sz w:val="20"/>
          <w:szCs w:val="20"/>
        </w:rPr>
      </w:pPr>
      <w:r w:rsidRPr="033719E1">
        <w:rPr>
          <w:rFonts w:ascii="DIN-Regular" w:hAnsi="DIN-Regular"/>
          <w:b/>
          <w:bCs/>
          <w:sz w:val="20"/>
          <w:szCs w:val="20"/>
        </w:rPr>
        <w:t xml:space="preserve">Inspanningsgericht </w:t>
      </w:r>
    </w:p>
    <w:p w14:paraId="0EB9A380" w14:textId="56E63D53" w:rsidR="4E5FA4D2" w:rsidRPr="009D24F2" w:rsidRDefault="4E5FA4D2" w:rsidP="74B83A11">
      <w:pPr>
        <w:jc w:val="both"/>
        <w:rPr>
          <w:rFonts w:ascii="DIN-Regular" w:eastAsiaTheme="minorEastAsia" w:hAnsi="DIN-Regular"/>
          <w:sz w:val="20"/>
          <w:szCs w:val="20"/>
        </w:rPr>
      </w:pPr>
      <w:r w:rsidRPr="74B83A11">
        <w:rPr>
          <w:rFonts w:ascii="DIN-Regular" w:eastAsia="DIN-Regular" w:hAnsi="DIN-Regular" w:cs="DIN-Regular"/>
          <w:sz w:val="20"/>
          <w:szCs w:val="20"/>
        </w:rPr>
        <w:t xml:space="preserve">De Gemeente betaalt voor de levering van </w:t>
      </w:r>
      <w:r w:rsidR="0E18AF3D" w:rsidRPr="3B0140D5">
        <w:rPr>
          <w:rFonts w:ascii="DIN-Regular" w:eastAsia="DIN-Regular" w:hAnsi="DIN-Regular" w:cs="DIN-Regular"/>
          <w:sz w:val="20"/>
          <w:szCs w:val="20"/>
        </w:rPr>
        <w:t>j</w:t>
      </w:r>
      <w:r w:rsidR="1109F2E2" w:rsidRPr="3B0140D5">
        <w:rPr>
          <w:rFonts w:ascii="DIN-Regular" w:eastAsia="DIN-Regular" w:hAnsi="DIN-Regular" w:cs="DIN-Regular"/>
          <w:sz w:val="20"/>
          <w:szCs w:val="20"/>
        </w:rPr>
        <w:t>eugdhulp</w:t>
      </w:r>
      <w:r w:rsidRPr="74B83A11">
        <w:rPr>
          <w:rFonts w:ascii="DIN-Regular" w:eastAsia="DIN-Regular" w:hAnsi="DIN-Regular" w:cs="DIN-Regular"/>
          <w:sz w:val="20"/>
          <w:szCs w:val="20"/>
        </w:rPr>
        <w:t xml:space="preserve"> in een afgesproken tijdseenheid tegen een bepaald tarief. De tarieven voor 2024 staan vermeld in </w:t>
      </w:r>
      <w:r w:rsidRPr="74B83A11">
        <w:rPr>
          <w:rFonts w:ascii="DIN-Regular" w:eastAsiaTheme="minorEastAsia" w:hAnsi="DIN-Regular"/>
          <w:b/>
          <w:bCs/>
          <w:sz w:val="20"/>
          <w:szCs w:val="20"/>
        </w:rPr>
        <w:t>Bijlage 3.</w:t>
      </w:r>
    </w:p>
    <w:p w14:paraId="7DD1AF00" w14:textId="77777777" w:rsidR="006B729C" w:rsidRPr="009D24F2" w:rsidRDefault="006B729C" w:rsidP="6529138C">
      <w:pPr>
        <w:pStyle w:val="Plattetekst"/>
        <w:ind w:left="0"/>
        <w:rPr>
          <w:rFonts w:ascii="DIN-Regular" w:hAnsi="DIN-Regular"/>
          <w:sz w:val="20"/>
          <w:szCs w:val="20"/>
        </w:rPr>
      </w:pPr>
    </w:p>
    <w:p w14:paraId="70338D0E" w14:textId="14336697" w:rsidR="006B729C" w:rsidRPr="009D24F2" w:rsidRDefault="76C30C0D" w:rsidP="6529138C">
      <w:pPr>
        <w:pStyle w:val="StijlKop3LatijnsDIN-Regular10pt"/>
      </w:pPr>
      <w:bookmarkStart w:id="17" w:name="_Toc167218752"/>
      <w:r w:rsidRPr="009D24F2">
        <w:t xml:space="preserve">Berekening </w:t>
      </w:r>
      <w:r w:rsidR="69B39653" w:rsidRPr="009D24F2">
        <w:t>t</w:t>
      </w:r>
      <w:r w:rsidR="23DDFDC2" w:rsidRPr="009D24F2">
        <w:t>arieven</w:t>
      </w:r>
      <w:bookmarkEnd w:id="17"/>
    </w:p>
    <w:p w14:paraId="0801DE5C" w14:textId="1B2629B6" w:rsidR="006B729C" w:rsidRPr="009D24F2" w:rsidRDefault="06706F5B" w:rsidP="033719E1">
      <w:pPr>
        <w:jc w:val="both"/>
        <w:rPr>
          <w:rFonts w:ascii="DIN-Regular" w:hAnsi="DIN-Regular"/>
        </w:rPr>
      </w:pPr>
      <w:r w:rsidRPr="009D24F2">
        <w:rPr>
          <w:rFonts w:ascii="DIN-Regular" w:eastAsia="DIN-Regular" w:hAnsi="DIN-Regular" w:cs="DIN-Regular"/>
          <w:sz w:val="20"/>
          <w:szCs w:val="20"/>
        </w:rPr>
        <w:t xml:space="preserve">De wijze waarop de Gemeente de tarieven </w:t>
      </w:r>
      <w:r w:rsidRPr="009D24F2">
        <w:rPr>
          <w:rFonts w:ascii="DIN-Regular" w:eastAsia="DIN-Regular" w:hAnsi="DIN-Regular" w:cs="DIN-Regular"/>
          <w:b/>
          <w:bCs/>
          <w:sz w:val="20"/>
          <w:szCs w:val="20"/>
        </w:rPr>
        <w:t>voor 2024</w:t>
      </w:r>
      <w:r w:rsidRPr="009D24F2">
        <w:rPr>
          <w:rFonts w:ascii="DIN-Regular" w:eastAsia="DIN-Regular" w:hAnsi="DIN-Regular" w:cs="DIN-Regular"/>
          <w:sz w:val="20"/>
          <w:szCs w:val="20"/>
        </w:rPr>
        <w:t xml:space="preserve"> heeft berekend is opgenomen in </w:t>
      </w:r>
      <w:r w:rsidRPr="009D24F2">
        <w:rPr>
          <w:rFonts w:ascii="DIN-Regular" w:eastAsia="DIN-Regular" w:hAnsi="DIN-Regular" w:cs="DIN-Regular"/>
          <w:b/>
          <w:bCs/>
          <w:sz w:val="20"/>
          <w:szCs w:val="20"/>
        </w:rPr>
        <w:t>Bijlage 3</w:t>
      </w:r>
      <w:r w:rsidRPr="009D24F2">
        <w:rPr>
          <w:rFonts w:ascii="DIN-Regular" w:eastAsia="DIN-Regular" w:hAnsi="DIN-Regular" w:cs="DIN-Regular"/>
          <w:sz w:val="20"/>
          <w:szCs w:val="20"/>
        </w:rPr>
        <w:t xml:space="preserve">. </w:t>
      </w:r>
    </w:p>
    <w:p w14:paraId="2EE8F61C" w14:textId="61012206" w:rsidR="006B729C" w:rsidRPr="00A40A5A" w:rsidRDefault="06706F5B" w:rsidP="033719E1">
      <w:pPr>
        <w:jc w:val="both"/>
        <w:rPr>
          <w:rFonts w:ascii="DIN-Regular" w:hAnsi="DIN-Regular"/>
          <w:b/>
          <w:bCs/>
        </w:rPr>
      </w:pPr>
      <w:r w:rsidRPr="009D24F2">
        <w:rPr>
          <w:rFonts w:ascii="DIN-Regular" w:eastAsia="DIN-Regular" w:hAnsi="DIN-Regular" w:cs="DIN-Regular"/>
          <w:sz w:val="20"/>
          <w:szCs w:val="20"/>
        </w:rPr>
        <w:t xml:space="preserve">Voor 2025 worden deze tarieven geïndexeerd conform Raamovereenkomst </w:t>
      </w:r>
      <w:r w:rsidRPr="00A40A5A">
        <w:rPr>
          <w:rFonts w:ascii="DIN-Regular" w:eastAsia="DIN-Regular" w:hAnsi="DIN-Regular" w:cs="DIN-Regular"/>
          <w:b/>
          <w:bCs/>
          <w:sz w:val="20"/>
          <w:szCs w:val="20"/>
        </w:rPr>
        <w:t>artikel 2 van deel 3.</w:t>
      </w:r>
    </w:p>
    <w:p w14:paraId="536F7E56" w14:textId="648CFB80" w:rsidR="006B729C" w:rsidRPr="00F00ED4" w:rsidRDefault="06706F5B" w:rsidP="033719E1">
      <w:pPr>
        <w:jc w:val="both"/>
      </w:pPr>
      <w:r w:rsidRPr="033719E1">
        <w:rPr>
          <w:rFonts w:ascii="DIN-Regular" w:eastAsia="DIN-Regular" w:hAnsi="DIN-Regular" w:cs="DIN-Regular"/>
          <w:sz w:val="20"/>
          <w:szCs w:val="20"/>
        </w:rPr>
        <w:t xml:space="preserve"> </w:t>
      </w:r>
    </w:p>
    <w:p w14:paraId="0424F24A" w14:textId="0EE694B1" w:rsidR="006B729C" w:rsidRPr="00F00ED4" w:rsidRDefault="06706F5B" w:rsidP="033719E1">
      <w:pPr>
        <w:jc w:val="both"/>
      </w:pPr>
      <w:r w:rsidRPr="74B83A11">
        <w:rPr>
          <w:rFonts w:ascii="DIN-Regular" w:eastAsia="DIN-Regular" w:hAnsi="DIN-Regular" w:cs="DIN-Regular"/>
          <w:sz w:val="20"/>
          <w:szCs w:val="20"/>
        </w:rPr>
        <w:t xml:space="preserve">Zij heeft bij die berekening expliciet rekening gehouden met en voldaan aan wettelijke verplichtingen op basis van artikel 2.12 van de Jeugdwet, de gemeentelijke verordeningen en jurisprudentie en de ‘Handreiking inzicht in tarieven’ in het kader van het Convenant ‘bevorderen continuïteit </w:t>
      </w:r>
      <w:r w:rsidR="1109F2E2" w:rsidRPr="74B83A11">
        <w:rPr>
          <w:rFonts w:ascii="DIN-Regular" w:eastAsia="DIN-Regular" w:hAnsi="DIN-Regular" w:cs="DIN-Regular"/>
          <w:sz w:val="20"/>
          <w:szCs w:val="20"/>
        </w:rPr>
        <w:t>Jeugdhulp</w:t>
      </w:r>
      <w:r w:rsidRPr="74B83A11">
        <w:rPr>
          <w:rFonts w:ascii="DIN-Regular" w:eastAsia="DIN-Regular" w:hAnsi="DIN-Regular" w:cs="DIN-Regular"/>
          <w:sz w:val="20"/>
          <w:szCs w:val="20"/>
        </w:rPr>
        <w:t>’.</w:t>
      </w:r>
    </w:p>
    <w:p w14:paraId="6E0C22B1" w14:textId="5D75B077" w:rsidR="006B729C" w:rsidRPr="00F00ED4" w:rsidRDefault="006B729C" w:rsidP="6529138C">
      <w:pPr>
        <w:pStyle w:val="Plattetekst"/>
        <w:ind w:left="0"/>
        <w:rPr>
          <w:rFonts w:ascii="DIN-Regular" w:hAnsi="DIN-Regular"/>
          <w:sz w:val="20"/>
          <w:szCs w:val="20"/>
        </w:rPr>
      </w:pPr>
    </w:p>
    <w:p w14:paraId="642EF6BC" w14:textId="77777777" w:rsidR="006B729C" w:rsidRPr="00F00ED4" w:rsidRDefault="006B729C" w:rsidP="6529138C">
      <w:pPr>
        <w:pStyle w:val="StijlKop3LatijnsDIN-Regular10pt"/>
      </w:pPr>
      <w:bookmarkStart w:id="18" w:name="_Toc167218753"/>
      <w:r>
        <w:t>Declaratie</w:t>
      </w:r>
      <w:bookmarkEnd w:id="18"/>
    </w:p>
    <w:p w14:paraId="4E5682D0" w14:textId="02FAA7A4" w:rsidR="006B729C" w:rsidRPr="00D7385F" w:rsidRDefault="0D55885C" w:rsidP="6529138C">
      <w:pPr>
        <w:jc w:val="both"/>
        <w:rPr>
          <w:rFonts w:ascii="DIN-Regular" w:hAnsi="DIN-Regular"/>
          <w:sz w:val="20"/>
          <w:szCs w:val="20"/>
        </w:rPr>
      </w:pPr>
      <w:r w:rsidRPr="163B2CF8">
        <w:rPr>
          <w:rFonts w:ascii="DIN-Regular" w:eastAsia="Calibri" w:hAnsi="DIN-Regular" w:cs="Calibri"/>
          <w:sz w:val="20"/>
          <w:szCs w:val="20"/>
        </w:rPr>
        <w:t xml:space="preserve">De </w:t>
      </w:r>
      <w:r w:rsidR="5818CC78" w:rsidRPr="163B2CF8">
        <w:rPr>
          <w:rFonts w:ascii="DIN-Regular" w:eastAsia="Calibri" w:hAnsi="DIN-Regular" w:cs="Calibri"/>
          <w:sz w:val="20"/>
          <w:szCs w:val="20"/>
        </w:rPr>
        <w:t>jeugdhulpaanbieder</w:t>
      </w:r>
      <w:r w:rsidRPr="163B2CF8">
        <w:rPr>
          <w:rFonts w:ascii="DIN-Regular" w:eastAsia="Calibri" w:hAnsi="DIN-Regular" w:cs="Calibri"/>
          <w:sz w:val="20"/>
          <w:szCs w:val="20"/>
        </w:rPr>
        <w:t xml:space="preserve"> declareert maandelijks, via een iJW323-bericht. Dit doet de </w:t>
      </w:r>
      <w:r w:rsidR="5818CC78" w:rsidRPr="163B2CF8">
        <w:rPr>
          <w:rFonts w:ascii="DIN-Regular" w:eastAsia="Calibri" w:hAnsi="DIN-Regular" w:cs="Calibri"/>
          <w:sz w:val="20"/>
          <w:szCs w:val="20"/>
        </w:rPr>
        <w:t>jeugdhulpaanbieder</w:t>
      </w:r>
      <w:r w:rsidRPr="163B2CF8">
        <w:rPr>
          <w:rFonts w:ascii="DIN-Regular" w:eastAsia="Calibri" w:hAnsi="DIN-Regular" w:cs="Calibri"/>
          <w:sz w:val="20"/>
          <w:szCs w:val="20"/>
        </w:rPr>
        <w:t xml:space="preserve"> uiterlijk op de laatste dag van de opvolgende maand waarin de kosten volgens het contract declarabel zijn. In de praktijk betekent dit dat de hulp geleverd in bijvoorbeeld maart 2025 uiterlijk op 30 april 2025 wordt ingediend via een iJW323 bericht. Hierbij worden de landelijke en regionale gemaakte afspraken nageleefd zoals beschreven in het meeste recente "Standaard administratieprotocol" (SAP) en de tijdens de implementatie op te stellen aanvullende (uitvoerings)afspraken. Deze afspraken volgen het format van het SAP.</w:t>
      </w:r>
    </w:p>
    <w:p w14:paraId="7F551F9E" w14:textId="54487EF9" w:rsidR="006B729C" w:rsidRPr="00F00ED4" w:rsidRDefault="006B729C" w:rsidP="6529138C">
      <w:pPr>
        <w:pStyle w:val="Plattetekst"/>
        <w:ind w:left="0"/>
        <w:rPr>
          <w:rFonts w:ascii="DIN-Regular" w:hAnsi="DIN-Regular"/>
          <w:sz w:val="20"/>
          <w:szCs w:val="20"/>
        </w:rPr>
      </w:pPr>
    </w:p>
    <w:p w14:paraId="7FAAFD2F" w14:textId="129A810E" w:rsidR="006B729C" w:rsidRPr="00F00ED4" w:rsidRDefault="006B729C" w:rsidP="6529138C">
      <w:pPr>
        <w:pStyle w:val="Kop2"/>
      </w:pPr>
      <w:bookmarkStart w:id="19" w:name="_Toc167218754"/>
      <w:r>
        <w:t>Overeenkomst en algemene voorwaarden</w:t>
      </w:r>
      <w:bookmarkEnd w:id="19"/>
    </w:p>
    <w:p w14:paraId="5DBFFFF7" w14:textId="77777777" w:rsidR="006B729C" w:rsidRPr="00F00ED4" w:rsidRDefault="006B729C" w:rsidP="6529138C">
      <w:pPr>
        <w:pStyle w:val="Plattetekst"/>
        <w:rPr>
          <w:rFonts w:ascii="DIN-Regular" w:hAnsi="DIN-Regular"/>
          <w:sz w:val="20"/>
          <w:szCs w:val="20"/>
        </w:rPr>
      </w:pPr>
    </w:p>
    <w:p w14:paraId="29CB855E" w14:textId="4C55C044" w:rsidR="006B729C" w:rsidRPr="00F00ED4" w:rsidRDefault="006B729C" w:rsidP="6529138C">
      <w:pPr>
        <w:pStyle w:val="StijlKop3LatijnsDIN-Regular10pt"/>
      </w:pPr>
      <w:bookmarkStart w:id="20" w:name="_Toc167218755"/>
      <w:r>
        <w:t>Type overeenkomst</w:t>
      </w:r>
      <w:bookmarkEnd w:id="20"/>
    </w:p>
    <w:p w14:paraId="2F2D7E54" w14:textId="47B44BC1" w:rsidR="006B729C" w:rsidRPr="006C2D76" w:rsidRDefault="4228E826" w:rsidP="6529138C">
      <w:pPr>
        <w:pStyle w:val="Plattetekst"/>
        <w:ind w:left="0"/>
        <w:rPr>
          <w:rFonts w:ascii="DIN-Regular" w:hAnsi="DIN-Regular"/>
          <w:color w:val="FF0000"/>
          <w:sz w:val="20"/>
          <w:szCs w:val="20"/>
        </w:rPr>
      </w:pPr>
      <w:r w:rsidRPr="0593B020">
        <w:rPr>
          <w:rFonts w:ascii="DIN-Regular" w:hAnsi="DIN-Regular"/>
          <w:sz w:val="20"/>
          <w:szCs w:val="20"/>
        </w:rPr>
        <w:t xml:space="preserve">De Gemeente sluit met de </w:t>
      </w:r>
      <w:r w:rsidR="40FCCF7D" w:rsidRPr="0593B020">
        <w:rPr>
          <w:rFonts w:ascii="DIN-Regular" w:hAnsi="DIN-Regular"/>
          <w:sz w:val="20"/>
          <w:szCs w:val="20"/>
        </w:rPr>
        <w:t>jeugdhulpaanbieder</w:t>
      </w:r>
      <w:r w:rsidR="76DABB33" w:rsidRPr="0593B020">
        <w:rPr>
          <w:rFonts w:ascii="DIN-Regular" w:hAnsi="DIN-Regular"/>
          <w:sz w:val="20"/>
          <w:szCs w:val="20"/>
        </w:rPr>
        <w:t xml:space="preserve"> </w:t>
      </w:r>
      <w:r w:rsidRPr="0593B020">
        <w:rPr>
          <w:rFonts w:ascii="DIN-Regular" w:hAnsi="DIN-Regular"/>
          <w:sz w:val="20"/>
          <w:szCs w:val="20"/>
        </w:rPr>
        <w:t xml:space="preserve">die zich kwalificeert voor deelname aan de inkoopprocedure en die het aanbod van de Gemeente aanvaardt een raamovereenkomst. De </w:t>
      </w:r>
      <w:r w:rsidRPr="009D3BB7">
        <w:rPr>
          <w:rFonts w:ascii="DIN-Regular" w:hAnsi="DIN-Regular"/>
          <w:sz w:val="20"/>
          <w:szCs w:val="20"/>
        </w:rPr>
        <w:t xml:space="preserve">raamovereenkomst kent geen afnameverplichting of afnamegarantie. Op basis van de raamovereenkomst gunt de Gemeente individuele opdrachten tot levering van voorzieningen aan </w:t>
      </w:r>
      <w:r w:rsidRPr="009D3BB7">
        <w:rPr>
          <w:rFonts w:ascii="DIN-Regular" w:eastAsiaTheme="minorEastAsia" w:hAnsi="DIN-Regular"/>
          <w:sz w:val="20"/>
          <w:szCs w:val="20"/>
        </w:rPr>
        <w:t xml:space="preserve">jeugdigen. De individuele opdrachtverstrekking gebeurt als volgt: </w:t>
      </w:r>
      <w:r w:rsidR="076885B2" w:rsidRPr="009D3BB7">
        <w:rPr>
          <w:rFonts w:ascii="DIN-Regular" w:eastAsiaTheme="minorEastAsia" w:hAnsi="DIN-Regular"/>
          <w:sz w:val="20"/>
          <w:szCs w:val="20"/>
        </w:rPr>
        <w:t xml:space="preserve">door het afgeven van een </w:t>
      </w:r>
      <w:r w:rsidR="479EC99E" w:rsidRPr="009D3BB7">
        <w:rPr>
          <w:rFonts w:ascii="DIN-Regular" w:eastAsiaTheme="minorEastAsia" w:hAnsi="DIN-Regular"/>
          <w:sz w:val="20"/>
          <w:szCs w:val="20"/>
        </w:rPr>
        <w:t>T</w:t>
      </w:r>
      <w:r w:rsidR="076885B2" w:rsidRPr="009D3BB7">
        <w:rPr>
          <w:rFonts w:ascii="DIN-Regular" w:eastAsiaTheme="minorEastAsia" w:hAnsi="DIN-Regular"/>
          <w:sz w:val="20"/>
          <w:szCs w:val="20"/>
        </w:rPr>
        <w:t xml:space="preserve">oewijzing aan de </w:t>
      </w:r>
      <w:r w:rsidR="40FCCF7D" w:rsidRPr="009D3BB7">
        <w:rPr>
          <w:rFonts w:ascii="DIN-Regular" w:eastAsiaTheme="minorEastAsia" w:hAnsi="DIN-Regular"/>
          <w:sz w:val="20"/>
          <w:szCs w:val="20"/>
        </w:rPr>
        <w:t>jeugdhulpaanbieder</w:t>
      </w:r>
      <w:r w:rsidR="02816F60" w:rsidRPr="009D3BB7">
        <w:rPr>
          <w:rFonts w:ascii="DIN-Regular" w:eastAsiaTheme="minorEastAsia" w:hAnsi="DIN-Regular"/>
          <w:sz w:val="20"/>
          <w:szCs w:val="20"/>
        </w:rPr>
        <w:t xml:space="preserve"> door de</w:t>
      </w:r>
      <w:r w:rsidRPr="009D3BB7">
        <w:rPr>
          <w:rFonts w:ascii="DIN-Regular" w:eastAsiaTheme="minorEastAsia" w:hAnsi="DIN-Regular"/>
          <w:sz w:val="20"/>
          <w:szCs w:val="20"/>
        </w:rPr>
        <w:t xml:space="preserve"> Gemeente</w:t>
      </w:r>
      <w:r w:rsidR="076885B2" w:rsidRPr="009D3BB7">
        <w:rPr>
          <w:rFonts w:ascii="DIN-Regular" w:eastAsiaTheme="minorEastAsia" w:hAnsi="DIN-Regular"/>
          <w:sz w:val="20"/>
          <w:szCs w:val="20"/>
        </w:rPr>
        <w:t>.</w:t>
      </w:r>
    </w:p>
    <w:p w14:paraId="21E77303" w14:textId="77777777" w:rsidR="006B729C" w:rsidRPr="00F00ED4" w:rsidRDefault="006B729C" w:rsidP="6529138C">
      <w:pPr>
        <w:pStyle w:val="Plattetekst"/>
        <w:ind w:left="0"/>
        <w:rPr>
          <w:rFonts w:ascii="DIN-Regular" w:hAnsi="DIN-Regular"/>
          <w:sz w:val="20"/>
          <w:szCs w:val="20"/>
        </w:rPr>
      </w:pPr>
    </w:p>
    <w:p w14:paraId="4733F236" w14:textId="77777777" w:rsidR="006B729C" w:rsidRPr="00F00ED4" w:rsidRDefault="006B729C" w:rsidP="6529138C">
      <w:pPr>
        <w:pStyle w:val="StijlKop3LatijnsDIN-Regular10pt"/>
      </w:pPr>
      <w:bookmarkStart w:id="21" w:name="_Toc167218756"/>
      <w:r>
        <w:t>Algemene voorwaarden</w:t>
      </w:r>
      <w:bookmarkEnd w:id="21"/>
      <w:r>
        <w:t xml:space="preserve"> </w:t>
      </w:r>
    </w:p>
    <w:p w14:paraId="5D3AC5F1" w14:textId="0E090972" w:rsidR="006B729C" w:rsidRPr="00F00ED4" w:rsidRDefault="75FB1D77" w:rsidP="5C8B67EC">
      <w:pPr>
        <w:pStyle w:val="Plattetekst"/>
        <w:ind w:left="0"/>
        <w:rPr>
          <w:rFonts w:ascii="DIN-Regular" w:hAnsi="DIN-Regular"/>
          <w:sz w:val="20"/>
          <w:szCs w:val="20"/>
        </w:rPr>
      </w:pPr>
      <w:r w:rsidRPr="163B2CF8">
        <w:rPr>
          <w:rFonts w:ascii="DIN-Regular" w:hAnsi="DIN-Regular"/>
          <w:sz w:val="20"/>
          <w:szCs w:val="20"/>
        </w:rPr>
        <w:t>Op de inkoopprocedure is het meest recente model algemene inkoopvoorwaarden van de Vereniging Nederlandse Gemeenten (maart 2018) van toepassing, voor zover dit inkoopdocument of de overeenkomst daarvan niet afwijken. Niet van toepassing zijn de artikelen: 8, 16.3, 19, 20</w:t>
      </w:r>
      <w:r w:rsidR="7294F2C8" w:rsidRPr="163B2CF8">
        <w:rPr>
          <w:rFonts w:ascii="DIN-Regular" w:hAnsi="DIN-Regular"/>
          <w:sz w:val="20"/>
          <w:szCs w:val="20"/>
        </w:rPr>
        <w:t xml:space="preserve">, </w:t>
      </w:r>
      <w:r w:rsidRPr="163B2CF8">
        <w:rPr>
          <w:rFonts w:ascii="DIN-Regular" w:hAnsi="DIN-Regular"/>
          <w:sz w:val="20"/>
          <w:szCs w:val="20"/>
        </w:rPr>
        <w:t>21</w:t>
      </w:r>
      <w:r w:rsidR="7294F2C8" w:rsidRPr="163B2CF8">
        <w:rPr>
          <w:rFonts w:ascii="DIN-Regular" w:hAnsi="DIN-Regular"/>
          <w:sz w:val="20"/>
          <w:szCs w:val="20"/>
        </w:rPr>
        <w:t xml:space="preserve"> en 23</w:t>
      </w:r>
      <w:r w:rsidRPr="163B2CF8">
        <w:rPr>
          <w:rFonts w:ascii="DIN-Regular" w:hAnsi="DIN-Regular"/>
          <w:sz w:val="20"/>
          <w:szCs w:val="20"/>
        </w:rPr>
        <w:t>.</w:t>
      </w:r>
      <w:r w:rsidR="4546A7A4" w:rsidRPr="163B2CF8">
        <w:rPr>
          <w:rFonts w:ascii="DIN-Regular" w:hAnsi="DIN-Regular"/>
          <w:sz w:val="20"/>
          <w:szCs w:val="20"/>
        </w:rPr>
        <w:t>3</w:t>
      </w:r>
      <w:r w:rsidR="4B84ACDB" w:rsidRPr="163B2CF8">
        <w:rPr>
          <w:rFonts w:ascii="DIN-Regular" w:hAnsi="DIN-Regular"/>
          <w:sz w:val="20"/>
          <w:szCs w:val="20"/>
        </w:rPr>
        <w:t>.</w:t>
      </w:r>
      <w:r w:rsidRPr="163B2CF8">
        <w:rPr>
          <w:rFonts w:ascii="DIN-Regular" w:hAnsi="DIN-Regular"/>
          <w:sz w:val="20"/>
          <w:szCs w:val="20"/>
        </w:rPr>
        <w:t xml:space="preserve">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verklaart deze algemene inkoopvoorwaarden te hebben ontvangen en akkoord bevonden. De algemene voorwaarden van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en/of derden (waaronder onderaannemers), onder welke naam of in welke vorm dan ook, zijn uitdrukkelijk niet van toepassing</w:t>
      </w:r>
      <w:r w:rsidR="54BC1CCA" w:rsidRPr="163B2CF8">
        <w:rPr>
          <w:rFonts w:ascii="DIN-Regular" w:hAnsi="DIN-Regular"/>
          <w:sz w:val="20"/>
          <w:szCs w:val="20"/>
        </w:rPr>
        <w:t>.</w:t>
      </w:r>
    </w:p>
    <w:p w14:paraId="32C89401" w14:textId="77777777" w:rsidR="006B729C" w:rsidRPr="00F00ED4" w:rsidRDefault="006B729C" w:rsidP="6529138C">
      <w:pPr>
        <w:pStyle w:val="Plattetekst"/>
        <w:jc w:val="both"/>
        <w:rPr>
          <w:rFonts w:ascii="DIN-Regular" w:hAnsi="DIN-Regular"/>
          <w:sz w:val="20"/>
          <w:szCs w:val="20"/>
        </w:rPr>
      </w:pPr>
    </w:p>
    <w:p w14:paraId="3D379471" w14:textId="1A9F0346" w:rsidR="004C5596" w:rsidRPr="004501ED" w:rsidRDefault="006B729C" w:rsidP="6529138C">
      <w:pPr>
        <w:pStyle w:val="StijlKop3LatijnsDIN-Regular10pt"/>
        <w:jc w:val="both"/>
      </w:pPr>
      <w:bookmarkStart w:id="22" w:name="_Toc167218757"/>
      <w:r>
        <w:t>Looptijd</w:t>
      </w:r>
      <w:bookmarkEnd w:id="22"/>
    </w:p>
    <w:p w14:paraId="684CB236" w14:textId="619702F8" w:rsidR="1A330F2A" w:rsidRDefault="1A330F2A" w:rsidP="5C8B67EC">
      <w:pPr>
        <w:jc w:val="both"/>
      </w:pPr>
      <w:r w:rsidRPr="163B2CF8">
        <w:rPr>
          <w:rFonts w:ascii="DIN-Regular" w:eastAsia="DIN-Regular" w:hAnsi="DIN-Regular" w:cs="DIN-Regular"/>
          <w:sz w:val="20"/>
          <w:szCs w:val="20"/>
        </w:rPr>
        <w:t xml:space="preserve">De </w:t>
      </w:r>
      <w:r w:rsidR="3E75074B" w:rsidRPr="163B2CF8">
        <w:rPr>
          <w:rFonts w:ascii="DIN-Regular" w:eastAsia="DIN-Regular" w:hAnsi="DIN-Regular" w:cs="DIN-Regular"/>
          <w:sz w:val="20"/>
          <w:szCs w:val="20"/>
        </w:rPr>
        <w:t>r</w:t>
      </w:r>
      <w:r w:rsidRPr="163B2CF8">
        <w:rPr>
          <w:rFonts w:ascii="DIN-Regular" w:eastAsia="DIN-Regular" w:hAnsi="DIN-Regular" w:cs="DIN-Regular"/>
          <w:sz w:val="20"/>
          <w:szCs w:val="20"/>
        </w:rPr>
        <w:t xml:space="preserve">aamovereenkomst gaat in op 1 januari 2025 en eindigt 31 december 2028. </w:t>
      </w:r>
    </w:p>
    <w:p w14:paraId="64E558CF" w14:textId="361388DC" w:rsidR="1A330F2A" w:rsidRDefault="1A330F2A" w:rsidP="5C8B67EC">
      <w:pPr>
        <w:jc w:val="both"/>
      </w:pPr>
      <w:r w:rsidRPr="5C8B67EC">
        <w:rPr>
          <w:rFonts w:ascii="DIN-Regular" w:eastAsia="DIN-Regular" w:hAnsi="DIN-Regular" w:cs="DIN-Regular"/>
          <w:sz w:val="20"/>
          <w:szCs w:val="20"/>
        </w:rPr>
        <w:lastRenderedPageBreak/>
        <w:t xml:space="preserve">Gemeente kan de raamovereenkomst 2 maanden voor het verstrijken van de looptijd 2 keer schriftelijk verlengen met een periode van maximaal 24 kalendermaanden. </w:t>
      </w:r>
    </w:p>
    <w:p w14:paraId="66A2C0CE" w14:textId="6C447616" w:rsidR="1A330F2A" w:rsidRDefault="1A330F2A" w:rsidP="5C8B67EC">
      <w:pPr>
        <w:jc w:val="both"/>
      </w:pPr>
      <w:r w:rsidRPr="5C8B67EC">
        <w:rPr>
          <w:rFonts w:ascii="DIN-Regular" w:eastAsia="DIN-Regular" w:hAnsi="DIN-Regular" w:cs="DIN-Regular"/>
          <w:sz w:val="20"/>
          <w:szCs w:val="20"/>
        </w:rPr>
        <w:t xml:space="preserve"> </w:t>
      </w:r>
    </w:p>
    <w:p w14:paraId="5C712FF7" w14:textId="6A53BBB9" w:rsidR="1A330F2A" w:rsidRDefault="1A330F2A" w:rsidP="5C8B67EC">
      <w:pPr>
        <w:jc w:val="both"/>
      </w:pPr>
      <w:r w:rsidRPr="5C8B67EC">
        <w:rPr>
          <w:rFonts w:ascii="DIN-Regular" w:eastAsia="DIN-Regular" w:hAnsi="DIN-Regular" w:cs="DIN-Regular"/>
          <w:color w:val="000000" w:themeColor="text1"/>
          <w:sz w:val="20"/>
          <w:szCs w:val="20"/>
        </w:rPr>
        <w:t xml:space="preserve">We kiezen voor een overeenkomst van vier (4) jaar, met een optie tot verlenging met wederzijdse goedkeuring van tweemaal twee (2) jaar. In totaal komt dit mogelijk tot een duur van acht (8) jaar. Hiermee wijken we af van de reguliere maximum looptijd van een overheidsopdracht. </w:t>
      </w:r>
    </w:p>
    <w:p w14:paraId="66669674" w14:textId="25AE97ED" w:rsidR="1A330F2A" w:rsidRDefault="1A330F2A" w:rsidP="5C8B67EC">
      <w:pPr>
        <w:jc w:val="both"/>
      </w:pPr>
      <w:r w:rsidRPr="5C8B67EC">
        <w:rPr>
          <w:rFonts w:ascii="DIN-Regular" w:eastAsia="DIN-Regular" w:hAnsi="DIN-Regular" w:cs="DIN-Regular"/>
          <w:color w:val="000000" w:themeColor="text1"/>
          <w:sz w:val="20"/>
          <w:szCs w:val="20"/>
        </w:rPr>
        <w:t xml:space="preserve"> </w:t>
      </w:r>
    </w:p>
    <w:p w14:paraId="4AF6BCBA" w14:textId="13CE9076" w:rsidR="1A330F2A" w:rsidRDefault="1A330F2A" w:rsidP="5C8B67EC">
      <w:pPr>
        <w:jc w:val="both"/>
      </w:pPr>
      <w:r w:rsidRPr="163B2CF8">
        <w:rPr>
          <w:rFonts w:ascii="DIN-Regular" w:eastAsia="DIN-Regular" w:hAnsi="DIN-Regular" w:cs="DIN-Regular"/>
          <w:sz w:val="20"/>
          <w:szCs w:val="20"/>
        </w:rPr>
        <w:t xml:space="preserve">Dankzij de langere looptijd creëren we ruimte om de geschetste ambities en doelen in de praktijk te brengen. Een belangrijke waarde hierbij is de focus op partnerschap en het bieden van een zekere rust en stabiliteit. In de eerste plaats voor de jeugdige maar natuurlijk ook voor </w:t>
      </w:r>
      <w:r w:rsidR="5818CC78" w:rsidRPr="163B2CF8">
        <w:rPr>
          <w:rFonts w:ascii="DIN-Regular" w:eastAsia="DIN-Regular" w:hAnsi="DIN-Regular" w:cs="DIN-Regular"/>
          <w:sz w:val="20"/>
          <w:szCs w:val="20"/>
        </w:rPr>
        <w:t>jeugdhulpaanbieder</w:t>
      </w:r>
      <w:r w:rsidRPr="163B2CF8">
        <w:rPr>
          <w:rFonts w:ascii="DIN-Regular" w:eastAsia="DIN-Regular" w:hAnsi="DIN-Regular" w:cs="DIN-Regular"/>
          <w:sz w:val="20"/>
          <w:szCs w:val="20"/>
        </w:rPr>
        <w:t>s.</w:t>
      </w:r>
    </w:p>
    <w:p w14:paraId="262DDEBA" w14:textId="1C823D93" w:rsidR="1A330F2A" w:rsidRDefault="1A330F2A" w:rsidP="5C8B67EC">
      <w:pPr>
        <w:jc w:val="both"/>
      </w:pPr>
      <w:r w:rsidRPr="5C8B67EC">
        <w:rPr>
          <w:rFonts w:ascii="DIN-Regular" w:eastAsia="DIN-Regular" w:hAnsi="DIN-Regular" w:cs="DIN-Regular"/>
          <w:sz w:val="20"/>
          <w:szCs w:val="20"/>
        </w:rPr>
        <w:t xml:space="preserve"> </w:t>
      </w:r>
    </w:p>
    <w:p w14:paraId="4A93DA1A" w14:textId="363F62D0" w:rsidR="1A330F2A" w:rsidRDefault="1A330F2A" w:rsidP="5C8B67EC">
      <w:pPr>
        <w:jc w:val="both"/>
      </w:pPr>
      <w:r w:rsidRPr="5C8B67EC">
        <w:rPr>
          <w:rFonts w:ascii="DIN-Regular" w:eastAsia="DIN-Regular" w:hAnsi="DIN-Regular" w:cs="DIN-Regular"/>
          <w:sz w:val="20"/>
          <w:szCs w:val="20"/>
        </w:rPr>
        <w:t>De mogelijkheid bestaat dat vanaf 2027 het contractbeheer en het contractmanagement al worden overgedragen aan de Aankoopcentrale van de regio Flevoland.</w:t>
      </w:r>
    </w:p>
    <w:p w14:paraId="76590D03" w14:textId="77777777" w:rsidR="006B729C" w:rsidRPr="004501ED" w:rsidRDefault="006B729C" w:rsidP="6529138C">
      <w:pPr>
        <w:pStyle w:val="Kop1"/>
        <w:jc w:val="both"/>
      </w:pPr>
      <w:bookmarkStart w:id="23" w:name="_Toc167218758"/>
      <w:r>
        <w:lastRenderedPageBreak/>
        <w:t>Voorwaarden inkoopprocedure</w:t>
      </w:r>
      <w:bookmarkEnd w:id="23"/>
    </w:p>
    <w:p w14:paraId="51552A91" w14:textId="77777777" w:rsidR="006B729C" w:rsidRPr="00F00ED4" w:rsidRDefault="006B729C" w:rsidP="6529138C">
      <w:pPr>
        <w:pStyle w:val="Kop2"/>
        <w:jc w:val="both"/>
      </w:pPr>
      <w:bookmarkStart w:id="24" w:name="_Toc167218759"/>
      <w:r>
        <w:t>Inleiding</w:t>
      </w:r>
      <w:bookmarkEnd w:id="24"/>
    </w:p>
    <w:p w14:paraId="2E092F47" w14:textId="6674CE6A"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die in aanmerking wil komen voor de opdracht, </w:t>
      </w:r>
      <w:r w:rsidR="65F01573" w:rsidRPr="163B2CF8">
        <w:rPr>
          <w:rFonts w:ascii="DIN-Regular" w:hAnsi="DIN-Regular"/>
          <w:sz w:val="20"/>
          <w:szCs w:val="20"/>
        </w:rPr>
        <w:t>dien</w:t>
      </w:r>
      <w:r w:rsidRPr="163B2CF8">
        <w:rPr>
          <w:rFonts w:ascii="DIN-Regular" w:hAnsi="DIN-Regular"/>
          <w:sz w:val="20"/>
          <w:szCs w:val="20"/>
        </w:rPr>
        <w:t xml:space="preserve">t: </w:t>
      </w:r>
    </w:p>
    <w:p w14:paraId="6166A030" w14:textId="1819E75A" w:rsidR="006B729C" w:rsidRDefault="2F8CCA81" w:rsidP="6529138C">
      <w:pPr>
        <w:pStyle w:val="OpsommingN1Bullet"/>
        <w:tabs>
          <w:tab w:val="left" w:pos="426"/>
        </w:tabs>
        <w:ind w:left="0" w:firstLine="0"/>
        <w:rPr>
          <w:rFonts w:ascii="DIN-Regular" w:hAnsi="DIN-Regular"/>
          <w:sz w:val="20"/>
          <w:szCs w:val="20"/>
        </w:rPr>
      </w:pPr>
      <w:r w:rsidRPr="3731FFDC">
        <w:rPr>
          <w:rFonts w:ascii="DIN-Regular" w:hAnsi="DIN-Regular"/>
          <w:sz w:val="20"/>
          <w:szCs w:val="20"/>
        </w:rPr>
        <w:t>A</w:t>
      </w:r>
      <w:r w:rsidR="069E893F" w:rsidRPr="3731FFDC">
        <w:rPr>
          <w:rFonts w:ascii="DIN-Regular" w:hAnsi="DIN-Regular"/>
          <w:sz w:val="20"/>
          <w:szCs w:val="20"/>
        </w:rPr>
        <w:t>an</w:t>
      </w:r>
      <w:r w:rsidRPr="3731FFDC">
        <w:rPr>
          <w:rFonts w:ascii="DIN-Regular" w:hAnsi="DIN-Regular"/>
          <w:sz w:val="20"/>
          <w:szCs w:val="20"/>
        </w:rPr>
        <w:t xml:space="preserve"> te </w:t>
      </w:r>
      <w:r w:rsidR="069E893F" w:rsidRPr="3731FFDC">
        <w:rPr>
          <w:rFonts w:ascii="DIN-Regular" w:hAnsi="DIN-Regular"/>
          <w:sz w:val="20"/>
          <w:szCs w:val="20"/>
        </w:rPr>
        <w:t xml:space="preserve">tonen dat de </w:t>
      </w:r>
      <w:r w:rsidR="6BE039DE" w:rsidRPr="3731FFDC">
        <w:rPr>
          <w:rFonts w:ascii="DIN-Regular" w:hAnsi="DIN-Regular"/>
          <w:sz w:val="20"/>
          <w:szCs w:val="20"/>
        </w:rPr>
        <w:t>uitsluitingsgronden niet op hem van toepassing zijn; en</w:t>
      </w:r>
    </w:p>
    <w:p w14:paraId="6A1C4B70" w14:textId="54737F83" w:rsidR="006B729C" w:rsidRDefault="522CADFE" w:rsidP="6529138C">
      <w:pPr>
        <w:pStyle w:val="OpsommingN1Bullet"/>
        <w:tabs>
          <w:tab w:val="left" w:pos="426"/>
        </w:tabs>
        <w:ind w:left="0" w:firstLine="0"/>
        <w:rPr>
          <w:rFonts w:ascii="DIN-Regular" w:hAnsi="DIN-Regular"/>
          <w:sz w:val="20"/>
          <w:szCs w:val="20"/>
        </w:rPr>
      </w:pPr>
      <w:r w:rsidRPr="3731FFDC">
        <w:rPr>
          <w:rFonts w:ascii="DIN-Regular" w:hAnsi="DIN-Regular"/>
          <w:sz w:val="20"/>
          <w:szCs w:val="20"/>
        </w:rPr>
        <w:t>A</w:t>
      </w:r>
      <w:r w:rsidR="60D62E50" w:rsidRPr="3731FFDC">
        <w:rPr>
          <w:rFonts w:ascii="DIN-Regular" w:hAnsi="DIN-Regular"/>
          <w:sz w:val="20"/>
          <w:szCs w:val="20"/>
        </w:rPr>
        <w:t xml:space="preserve">an te tonen dat </w:t>
      </w:r>
      <w:r w:rsidR="6BE039DE" w:rsidRPr="3731FFDC">
        <w:rPr>
          <w:rFonts w:ascii="DIN-Regular" w:hAnsi="DIN-Regular"/>
          <w:sz w:val="20"/>
          <w:szCs w:val="20"/>
        </w:rPr>
        <w:t>de geschiktheidseisen op hem van toepassing zijn; en</w:t>
      </w:r>
    </w:p>
    <w:p w14:paraId="5A870797" w14:textId="0D09F172" w:rsidR="006B729C" w:rsidRPr="00F925AB" w:rsidRDefault="4290AEB2" w:rsidP="003F73A9">
      <w:pPr>
        <w:pStyle w:val="OpsommingN1Bullet"/>
        <w:rPr>
          <w:rFonts w:ascii="DIN-Regular" w:hAnsi="DIN-Regular"/>
          <w:sz w:val="20"/>
          <w:szCs w:val="20"/>
        </w:rPr>
      </w:pPr>
      <w:r w:rsidRPr="3731FFDC">
        <w:rPr>
          <w:rFonts w:ascii="DIN-Regular" w:hAnsi="DIN-Regular"/>
          <w:sz w:val="20"/>
          <w:szCs w:val="20"/>
        </w:rPr>
        <w:t xml:space="preserve">   </w:t>
      </w:r>
      <w:r w:rsidR="522CADFE" w:rsidRPr="3731FFDC">
        <w:rPr>
          <w:rFonts w:ascii="DIN-Regular" w:hAnsi="DIN-Regular"/>
          <w:sz w:val="20"/>
          <w:szCs w:val="20"/>
        </w:rPr>
        <w:t>A</w:t>
      </w:r>
      <w:r w:rsidR="6BE039DE" w:rsidRPr="3731FFDC">
        <w:rPr>
          <w:rFonts w:ascii="DIN-Regular" w:hAnsi="DIN-Regular"/>
          <w:sz w:val="20"/>
          <w:szCs w:val="20"/>
        </w:rPr>
        <w:t xml:space="preserve">kkoord </w:t>
      </w:r>
      <w:r w:rsidR="58037A77" w:rsidRPr="3731FFDC">
        <w:rPr>
          <w:rFonts w:ascii="DIN-Regular" w:hAnsi="DIN-Regular"/>
          <w:sz w:val="20"/>
          <w:szCs w:val="20"/>
        </w:rPr>
        <w:t xml:space="preserve">te </w:t>
      </w:r>
      <w:r w:rsidR="16A92C1D" w:rsidRPr="3731FFDC">
        <w:rPr>
          <w:rFonts w:ascii="DIN-Regular" w:hAnsi="DIN-Regular"/>
          <w:sz w:val="20"/>
          <w:szCs w:val="20"/>
        </w:rPr>
        <w:t>gaa</w:t>
      </w:r>
      <w:r w:rsidR="6B24842E" w:rsidRPr="3731FFDC">
        <w:rPr>
          <w:rFonts w:ascii="DIN-Regular" w:hAnsi="DIN-Regular"/>
          <w:sz w:val="20"/>
          <w:szCs w:val="20"/>
        </w:rPr>
        <w:t>n</w:t>
      </w:r>
      <w:r w:rsidR="16A92C1D" w:rsidRPr="3731FFDC">
        <w:rPr>
          <w:rFonts w:ascii="DIN-Regular" w:hAnsi="DIN-Regular"/>
          <w:sz w:val="20"/>
          <w:szCs w:val="20"/>
        </w:rPr>
        <w:t xml:space="preserve"> </w:t>
      </w:r>
      <w:r w:rsidR="6B24842E" w:rsidRPr="3731FFDC">
        <w:rPr>
          <w:rFonts w:ascii="DIN-Regular" w:hAnsi="DIN-Regular"/>
          <w:sz w:val="20"/>
          <w:szCs w:val="20"/>
        </w:rPr>
        <w:t xml:space="preserve">met </w:t>
      </w:r>
      <w:r w:rsidR="0D9EBCB6" w:rsidRPr="3731FFDC">
        <w:rPr>
          <w:rFonts w:ascii="DIN-Regular" w:hAnsi="DIN-Regular"/>
          <w:sz w:val="20"/>
          <w:szCs w:val="20"/>
        </w:rPr>
        <w:t>de uitvoeringseisen, zoals opgenomen in het Programma van Eisen</w:t>
      </w:r>
      <w:r w:rsidR="4021C532" w:rsidRPr="3731FFDC">
        <w:rPr>
          <w:rFonts w:ascii="DIN-Regular" w:hAnsi="DIN-Regular"/>
          <w:sz w:val="20"/>
          <w:szCs w:val="20"/>
        </w:rPr>
        <w:t xml:space="preserve"> Ambulante Gezinsinterventies</w:t>
      </w:r>
      <w:r w:rsidR="0D9EBCB6" w:rsidRPr="3731FFDC">
        <w:rPr>
          <w:rFonts w:ascii="DIN-Regular" w:hAnsi="DIN-Regular"/>
          <w:sz w:val="20"/>
          <w:szCs w:val="20"/>
        </w:rPr>
        <w:t xml:space="preserve"> (</w:t>
      </w:r>
      <w:r w:rsidR="583BD59C" w:rsidRPr="3731FFDC">
        <w:rPr>
          <w:rFonts w:ascii="DIN-Regular" w:hAnsi="DIN-Regular"/>
          <w:sz w:val="20"/>
          <w:szCs w:val="20"/>
        </w:rPr>
        <w:t>PvE</w:t>
      </w:r>
      <w:r w:rsidR="0D9EBCB6" w:rsidRPr="3731FFDC">
        <w:rPr>
          <w:rFonts w:ascii="DIN-Regular" w:hAnsi="DIN-Regular"/>
          <w:sz w:val="20"/>
          <w:szCs w:val="20"/>
        </w:rPr>
        <w:t>).</w:t>
      </w:r>
      <w:r w:rsidR="1CE5C370" w:rsidRPr="3731FFDC">
        <w:rPr>
          <w:rFonts w:ascii="DIN-Regular" w:hAnsi="DIN-Regular"/>
          <w:sz w:val="20"/>
          <w:szCs w:val="20"/>
        </w:rPr>
        <w:t xml:space="preserve"> </w:t>
      </w:r>
      <w:r w:rsidR="0D9EBCB6" w:rsidRPr="3731FFDC">
        <w:rPr>
          <w:rFonts w:ascii="DIN-Regular" w:hAnsi="DIN-Regular"/>
          <w:sz w:val="20"/>
          <w:szCs w:val="20"/>
        </w:rPr>
        <w:t xml:space="preserve">Daarnaast dient de </w:t>
      </w:r>
      <w:r w:rsidR="40FCCF7D" w:rsidRPr="3731FFDC">
        <w:rPr>
          <w:rFonts w:ascii="DIN-Regular" w:hAnsi="DIN-Regular"/>
          <w:sz w:val="20"/>
          <w:szCs w:val="20"/>
        </w:rPr>
        <w:t>jeugdhulpaanbieder</w:t>
      </w:r>
      <w:r w:rsidR="0D9EBCB6" w:rsidRPr="3731FFDC">
        <w:rPr>
          <w:rFonts w:ascii="DIN-Regular" w:hAnsi="DIN-Regular"/>
          <w:sz w:val="20"/>
          <w:szCs w:val="20"/>
        </w:rPr>
        <w:t xml:space="preserve"> </w:t>
      </w:r>
      <w:r w:rsidR="6BE039DE" w:rsidRPr="3731FFDC">
        <w:rPr>
          <w:rFonts w:ascii="DIN-Regular" w:hAnsi="DIN-Regular"/>
          <w:sz w:val="20"/>
          <w:szCs w:val="20"/>
        </w:rPr>
        <w:t xml:space="preserve">akkoord </w:t>
      </w:r>
      <w:r w:rsidR="58037A77" w:rsidRPr="3731FFDC">
        <w:rPr>
          <w:rFonts w:ascii="DIN-Regular" w:hAnsi="DIN-Regular"/>
          <w:sz w:val="20"/>
          <w:szCs w:val="20"/>
        </w:rPr>
        <w:t xml:space="preserve">te </w:t>
      </w:r>
      <w:r w:rsidR="16A92C1D" w:rsidRPr="3731FFDC">
        <w:rPr>
          <w:rFonts w:ascii="DIN-Regular" w:hAnsi="DIN-Regular"/>
          <w:sz w:val="20"/>
          <w:szCs w:val="20"/>
        </w:rPr>
        <w:t>gaa</w:t>
      </w:r>
      <w:r w:rsidR="6B24842E" w:rsidRPr="3731FFDC">
        <w:rPr>
          <w:rFonts w:ascii="DIN-Regular" w:hAnsi="DIN-Regular"/>
          <w:sz w:val="20"/>
          <w:szCs w:val="20"/>
        </w:rPr>
        <w:t xml:space="preserve">n met het bijdragen aan </w:t>
      </w:r>
      <w:r w:rsidR="16A92C1D" w:rsidRPr="3731FFDC">
        <w:rPr>
          <w:rFonts w:ascii="DIN-Regular" w:hAnsi="DIN-Regular"/>
          <w:sz w:val="20"/>
          <w:szCs w:val="20"/>
        </w:rPr>
        <w:t xml:space="preserve">het opstellen van </w:t>
      </w:r>
      <w:r w:rsidR="6B24842E" w:rsidRPr="3731FFDC">
        <w:rPr>
          <w:rFonts w:ascii="DIN-Regular" w:hAnsi="DIN-Regular"/>
          <w:sz w:val="20"/>
          <w:szCs w:val="20"/>
        </w:rPr>
        <w:t>en te committere</w:t>
      </w:r>
      <w:r w:rsidR="115D09A0" w:rsidRPr="3731FFDC">
        <w:rPr>
          <w:rFonts w:ascii="DIN-Regular" w:hAnsi="DIN-Regular"/>
          <w:sz w:val="20"/>
          <w:szCs w:val="20"/>
        </w:rPr>
        <w:t>n</w:t>
      </w:r>
      <w:r w:rsidR="6B24842E" w:rsidRPr="3731FFDC">
        <w:rPr>
          <w:rFonts w:ascii="DIN-Regular" w:hAnsi="DIN-Regular"/>
          <w:sz w:val="20"/>
          <w:szCs w:val="20"/>
        </w:rPr>
        <w:t xml:space="preserve"> aan </w:t>
      </w:r>
      <w:r w:rsidR="6BE039DE" w:rsidRPr="3731FFDC">
        <w:rPr>
          <w:rFonts w:ascii="DIN-Regular" w:hAnsi="DIN-Regular"/>
          <w:sz w:val="20"/>
          <w:szCs w:val="20"/>
        </w:rPr>
        <w:t xml:space="preserve">de </w:t>
      </w:r>
      <w:r w:rsidR="114352ED" w:rsidRPr="3731FFDC">
        <w:rPr>
          <w:rFonts w:ascii="DIN-Regular" w:hAnsi="DIN-Regular"/>
          <w:sz w:val="20"/>
          <w:szCs w:val="20"/>
        </w:rPr>
        <w:t>‘</w:t>
      </w:r>
      <w:r w:rsidR="0F350C52" w:rsidRPr="3731FFDC">
        <w:rPr>
          <w:rFonts w:ascii="DIN-Regular" w:hAnsi="DIN-Regular"/>
          <w:sz w:val="20"/>
          <w:szCs w:val="20"/>
        </w:rPr>
        <w:t>U</w:t>
      </w:r>
      <w:r w:rsidR="6BE039DE" w:rsidRPr="3731FFDC">
        <w:rPr>
          <w:rFonts w:ascii="DIN-Regular" w:hAnsi="DIN-Regular"/>
          <w:sz w:val="20"/>
          <w:szCs w:val="20"/>
        </w:rPr>
        <w:t>itvoerings</w:t>
      </w:r>
      <w:r w:rsidR="1A2848FF" w:rsidRPr="3731FFDC">
        <w:rPr>
          <w:rFonts w:ascii="DIN-Regular" w:hAnsi="DIN-Regular"/>
          <w:sz w:val="20"/>
          <w:szCs w:val="20"/>
        </w:rPr>
        <w:t>afspraken</w:t>
      </w:r>
      <w:r w:rsidR="2388126D" w:rsidRPr="3731FFDC">
        <w:rPr>
          <w:rFonts w:ascii="DIN-Regular" w:hAnsi="DIN-Regular"/>
          <w:sz w:val="20"/>
          <w:szCs w:val="20"/>
        </w:rPr>
        <w:t xml:space="preserve"> </w:t>
      </w:r>
      <w:r w:rsidR="59270269" w:rsidRPr="3731FFDC">
        <w:rPr>
          <w:rFonts w:ascii="DIN-Regular" w:hAnsi="DIN-Regular"/>
          <w:sz w:val="20"/>
          <w:szCs w:val="20"/>
        </w:rPr>
        <w:t>J</w:t>
      </w:r>
      <w:r w:rsidR="03E0FE01" w:rsidRPr="3731FFDC">
        <w:rPr>
          <w:rFonts w:ascii="DIN-Regular" w:hAnsi="DIN-Regular"/>
          <w:sz w:val="20"/>
          <w:szCs w:val="20"/>
        </w:rPr>
        <w:t>eugdhulp</w:t>
      </w:r>
      <w:r w:rsidR="2388126D" w:rsidRPr="3731FFDC">
        <w:rPr>
          <w:rFonts w:ascii="DIN-Regular" w:hAnsi="DIN-Regular"/>
          <w:sz w:val="20"/>
          <w:szCs w:val="20"/>
        </w:rPr>
        <w:t xml:space="preserve"> zonder Verblijf 2025’</w:t>
      </w:r>
      <w:r w:rsidR="246A9247" w:rsidRPr="3731FFDC">
        <w:rPr>
          <w:rFonts w:ascii="DIN-Regular" w:hAnsi="DIN-Regular"/>
          <w:sz w:val="20"/>
          <w:szCs w:val="20"/>
        </w:rPr>
        <w:t xml:space="preserve">, die na gunning in gezamenlijkheid met de </w:t>
      </w:r>
      <w:r w:rsidR="40FCCF7D" w:rsidRPr="3731FFDC">
        <w:rPr>
          <w:rFonts w:ascii="DIN-Regular" w:hAnsi="DIN-Regular"/>
          <w:sz w:val="20"/>
          <w:szCs w:val="20"/>
        </w:rPr>
        <w:t>jeugdhulpaanbieder</w:t>
      </w:r>
      <w:r w:rsidR="246A9247" w:rsidRPr="3731FFDC">
        <w:rPr>
          <w:rFonts w:ascii="DIN-Regular" w:hAnsi="DIN-Regular"/>
          <w:sz w:val="20"/>
          <w:szCs w:val="20"/>
        </w:rPr>
        <w:t>s worden vo</w:t>
      </w:r>
      <w:r w:rsidR="2B224CAC" w:rsidRPr="3731FFDC">
        <w:rPr>
          <w:rFonts w:ascii="DIN-Regular" w:hAnsi="DIN-Regular"/>
          <w:sz w:val="20"/>
          <w:szCs w:val="20"/>
        </w:rPr>
        <w:t>rmg</w:t>
      </w:r>
      <w:r w:rsidR="246A9247" w:rsidRPr="3731FFDC">
        <w:rPr>
          <w:rFonts w:ascii="DIN-Regular" w:hAnsi="DIN-Regular"/>
          <w:sz w:val="20"/>
          <w:szCs w:val="20"/>
        </w:rPr>
        <w:t>egeven</w:t>
      </w:r>
      <w:r w:rsidR="6BE039DE" w:rsidRPr="3731FFDC">
        <w:rPr>
          <w:rFonts w:ascii="DIN-Regular" w:hAnsi="DIN-Regular"/>
          <w:sz w:val="20"/>
          <w:szCs w:val="20"/>
        </w:rPr>
        <w:t>.</w:t>
      </w:r>
    </w:p>
    <w:p w14:paraId="093B0805" w14:textId="77777777" w:rsidR="006B729C" w:rsidRPr="00F00ED4" w:rsidRDefault="006B729C" w:rsidP="6529138C">
      <w:pPr>
        <w:pStyle w:val="Plattetekst"/>
        <w:ind w:left="0"/>
        <w:rPr>
          <w:rFonts w:ascii="DIN-Regular" w:hAnsi="DIN-Regular"/>
          <w:sz w:val="20"/>
          <w:szCs w:val="20"/>
        </w:rPr>
      </w:pPr>
    </w:p>
    <w:p w14:paraId="3CB5423E" w14:textId="67CC1FB5"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Als een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aantoonbaar voldoet aan één van de uitsluitingsgronden, niet aantoonbaar voldoet aan één van de geschiktheidseisen of niet aantoonbaar onvoorwaardelijk akkoord gaat met alle uitvoeringseisen, dan sluit de Gemeente he</w:t>
      </w:r>
      <w:r w:rsidR="00F840E4">
        <w:rPr>
          <w:rFonts w:ascii="DIN-Regular" w:hAnsi="DIN-Regular"/>
          <w:sz w:val="20"/>
          <w:szCs w:val="20"/>
        </w:rPr>
        <w:t>n</w:t>
      </w:r>
      <w:r w:rsidRPr="163B2CF8">
        <w:rPr>
          <w:rFonts w:ascii="DIN-Regular" w:hAnsi="DIN-Regular"/>
          <w:sz w:val="20"/>
          <w:szCs w:val="20"/>
        </w:rPr>
        <w:t xml:space="preserve"> uit van deelname aan de procedure.</w:t>
      </w:r>
    </w:p>
    <w:p w14:paraId="06F0FD4D" w14:textId="77777777" w:rsidR="002553CD" w:rsidRPr="00F00ED4" w:rsidRDefault="002553CD" w:rsidP="6529138C">
      <w:pPr>
        <w:pStyle w:val="Plattetekst"/>
        <w:ind w:left="0"/>
        <w:rPr>
          <w:rFonts w:ascii="DIN-Regular" w:hAnsi="DIN-Regular"/>
          <w:sz w:val="20"/>
          <w:szCs w:val="20"/>
        </w:rPr>
      </w:pPr>
    </w:p>
    <w:p w14:paraId="2DEB5096" w14:textId="66844673" w:rsidR="002553CD" w:rsidRDefault="4B990F59" w:rsidP="6529138C">
      <w:pPr>
        <w:pStyle w:val="Plattetekst"/>
        <w:ind w:left="0"/>
        <w:rPr>
          <w:rFonts w:ascii="DIN-Regular" w:hAnsi="DIN-Regular" w:cs="Arial"/>
          <w:sz w:val="20"/>
          <w:szCs w:val="20"/>
        </w:rPr>
      </w:pPr>
      <w:r w:rsidRPr="6529138C">
        <w:rPr>
          <w:rFonts w:ascii="DIN-Regular" w:hAnsi="DIN-Regular" w:cs="Arial"/>
          <w:sz w:val="20"/>
          <w:szCs w:val="20"/>
        </w:rPr>
        <w:t>De Gemeente wenst bij zowel de uitvoering van de aanbestedingsprocedure als bij de uitvoering van de overeenkomst gebruik te (kunnen) maken van de Wet Bevordering Integriteitsbeoordelingen door het Openbaar Bestuur (hierna: Wet Bibob).</w:t>
      </w:r>
    </w:p>
    <w:p w14:paraId="037A4881" w14:textId="77777777" w:rsidR="00A71BEA" w:rsidRDefault="00A71BEA" w:rsidP="6529138C">
      <w:pPr>
        <w:pStyle w:val="Plattetekst"/>
        <w:ind w:left="0"/>
        <w:rPr>
          <w:rFonts w:ascii="DIN-Regular" w:hAnsi="DIN-Regular" w:cs="Arial"/>
          <w:sz w:val="20"/>
          <w:szCs w:val="20"/>
        </w:rPr>
      </w:pPr>
    </w:p>
    <w:p w14:paraId="7DF16B77" w14:textId="3B1983F2" w:rsidR="00A71BEA" w:rsidRDefault="00971AA2" w:rsidP="6529138C">
      <w:pPr>
        <w:pStyle w:val="Kop2"/>
        <w:jc w:val="both"/>
      </w:pPr>
      <w:bookmarkStart w:id="25" w:name="_Toc167218760"/>
      <w:r>
        <w:t>I</w:t>
      </w:r>
      <w:r w:rsidR="00A71BEA">
        <w:t xml:space="preserve">nschrijving </w:t>
      </w:r>
      <w:r>
        <w:t>per</w:t>
      </w:r>
      <w:r w:rsidR="00A71BEA">
        <w:t xml:space="preserve"> </w:t>
      </w:r>
      <w:bookmarkEnd w:id="25"/>
      <w:r>
        <w:t>perceel</w:t>
      </w:r>
    </w:p>
    <w:p w14:paraId="4A6DFAC0" w14:textId="6E083F8A" w:rsidR="003F73A9" w:rsidRPr="00AA2FC4" w:rsidRDefault="52DAD7DC" w:rsidP="00AA2FC4">
      <w:pPr>
        <w:pStyle w:val="Plattetekst"/>
        <w:spacing w:line="276" w:lineRule="auto"/>
        <w:ind w:left="0"/>
        <w:jc w:val="both"/>
        <w:rPr>
          <w:rFonts w:ascii="DIN-Regular" w:eastAsia="Calibri" w:hAnsi="DIN-Regular" w:cs="Calibri"/>
          <w:sz w:val="20"/>
          <w:szCs w:val="20"/>
        </w:rPr>
      </w:pPr>
      <w:r w:rsidRPr="3731FFDC">
        <w:rPr>
          <w:rFonts w:ascii="DIN-Regular" w:eastAsia="Calibri" w:hAnsi="DIN-Regular" w:cs="Calibri"/>
          <w:sz w:val="20"/>
          <w:szCs w:val="20"/>
        </w:rPr>
        <w:t>Inschrijvers kunnen zich aanmelden voor:</w:t>
      </w:r>
    </w:p>
    <w:p w14:paraId="25B604A6" w14:textId="37C515D1" w:rsidR="3731FFDC" w:rsidRDefault="3731FFDC" w:rsidP="3731FFDC">
      <w:pPr>
        <w:pStyle w:val="Plattetekst"/>
        <w:spacing w:line="276" w:lineRule="auto"/>
        <w:ind w:left="0"/>
        <w:jc w:val="both"/>
        <w:rPr>
          <w:rFonts w:ascii="DIN-Regular" w:eastAsia="Calibri" w:hAnsi="DIN-Regular" w:cs="Calibri"/>
          <w:sz w:val="20"/>
          <w:szCs w:val="20"/>
        </w:rPr>
      </w:pPr>
    </w:p>
    <w:p w14:paraId="019BD20A" w14:textId="764183E6" w:rsidR="00632DD9" w:rsidRPr="00D40E2F" w:rsidRDefault="00632DD9" w:rsidP="00632DD9">
      <w:pPr>
        <w:spacing w:after="160"/>
        <w:jc w:val="both"/>
        <w:rPr>
          <w:rFonts w:ascii="DIN-Regular" w:eastAsia="DIN-Regular" w:hAnsi="DIN-Regular" w:cs="DIN-Regular"/>
          <w:sz w:val="20"/>
          <w:szCs w:val="20"/>
          <w:lang w:val="en-US"/>
        </w:rPr>
      </w:pPr>
      <w:r w:rsidRPr="003F73A9">
        <w:rPr>
          <w:rFonts w:ascii="DIN-Regular" w:eastAsia="DIN-Regular" w:hAnsi="DIN-Regular" w:cs="DIN-Regular"/>
          <w:b/>
          <w:bCs/>
          <w:sz w:val="20"/>
          <w:szCs w:val="20"/>
          <w:lang w:val="en-US"/>
        </w:rPr>
        <w:t xml:space="preserve">Perceel 1: </w:t>
      </w:r>
      <w:r w:rsidRPr="00D40E2F">
        <w:rPr>
          <w:rFonts w:ascii="DIN-Regular" w:eastAsia="DIN-Regular" w:hAnsi="DIN-Regular" w:cs="DIN-Regular"/>
          <w:sz w:val="20"/>
          <w:szCs w:val="20"/>
          <w:lang w:val="en-US"/>
        </w:rPr>
        <w:t>GezinsFACT</w:t>
      </w:r>
      <w:r w:rsidRPr="00D40E2F">
        <w:rPr>
          <w:rFonts w:ascii="DIN-Regular" w:eastAsia="DIN-Regular" w:hAnsi="DIN-Regular" w:cs="DIN-Regular"/>
          <w:sz w:val="19"/>
          <w:szCs w:val="19"/>
          <w:lang w:val="en-US"/>
        </w:rPr>
        <w:t xml:space="preserve"> (Flexible Assertive Community Treatment)</w:t>
      </w:r>
    </w:p>
    <w:p w14:paraId="51D57CC5" w14:textId="77777777" w:rsidR="00632DD9" w:rsidRPr="00E77117" w:rsidRDefault="00632DD9" w:rsidP="00632DD9">
      <w:pPr>
        <w:pStyle w:val="Plattetekst"/>
        <w:spacing w:after="160"/>
        <w:ind w:left="0"/>
        <w:rPr>
          <w:rFonts w:ascii="DIN-Regular" w:eastAsia="DIN-Regular" w:hAnsi="DIN-Regular" w:cs="DIN-Regular"/>
          <w:lang w:val="en-US"/>
        </w:rPr>
      </w:pPr>
      <w:r w:rsidRPr="00E77117">
        <w:rPr>
          <w:rFonts w:ascii="DIN-Regular" w:eastAsia="DIN-Regular" w:hAnsi="DIN-Regular" w:cs="DIN-Regular"/>
          <w:b/>
          <w:bCs/>
          <w:sz w:val="20"/>
          <w:szCs w:val="20"/>
          <w:lang w:val="en-US"/>
        </w:rPr>
        <w:t xml:space="preserve">Perceel 2: </w:t>
      </w:r>
      <w:r w:rsidRPr="00E77117">
        <w:rPr>
          <w:rFonts w:ascii="DIN-Regular" w:eastAsia="DIN-Regular" w:hAnsi="DIN-Regular" w:cs="DIN-Regular"/>
          <w:sz w:val="20"/>
          <w:szCs w:val="20"/>
          <w:lang w:val="en-US"/>
        </w:rPr>
        <w:t>MDFT (Multidimensionele Familietherapie)</w:t>
      </w:r>
    </w:p>
    <w:p w14:paraId="06207D6E" w14:textId="77777777" w:rsidR="00632DD9" w:rsidRPr="00E77117" w:rsidRDefault="00632DD9" w:rsidP="00632DD9">
      <w:pPr>
        <w:spacing w:after="160" w:line="259" w:lineRule="auto"/>
        <w:jc w:val="both"/>
        <w:rPr>
          <w:rFonts w:ascii="DIN-Regular" w:eastAsia="DIN-Regular" w:hAnsi="DIN-Regular" w:cs="DIN-Regular"/>
          <w:sz w:val="20"/>
          <w:szCs w:val="20"/>
          <w:lang w:val="en-US"/>
        </w:rPr>
      </w:pPr>
      <w:r w:rsidRPr="00E77117">
        <w:rPr>
          <w:rFonts w:ascii="DIN-Regular" w:eastAsia="DIN-Regular" w:hAnsi="DIN-Regular" w:cs="DIN-Regular"/>
          <w:b/>
          <w:bCs/>
          <w:sz w:val="20"/>
          <w:szCs w:val="20"/>
          <w:lang w:val="en-US"/>
        </w:rPr>
        <w:t xml:space="preserve">Perceel 3: </w:t>
      </w:r>
      <w:r w:rsidRPr="00E77117">
        <w:rPr>
          <w:rFonts w:ascii="DIN-Regular" w:eastAsia="DIN-Regular" w:hAnsi="DIN-Regular" w:cs="DIN-Regular"/>
          <w:sz w:val="19"/>
          <w:szCs w:val="19"/>
          <w:lang w:val="en-US"/>
        </w:rPr>
        <w:t>FF (Families First)</w:t>
      </w:r>
      <w:r w:rsidRPr="00E77117">
        <w:rPr>
          <w:rFonts w:eastAsiaTheme="minorEastAsia"/>
          <w:sz w:val="20"/>
          <w:szCs w:val="20"/>
          <w:lang w:val="en-US"/>
        </w:rPr>
        <w:t xml:space="preserve"> </w:t>
      </w:r>
    </w:p>
    <w:p w14:paraId="446D98EF" w14:textId="3C7DC2C7" w:rsidR="003843F9" w:rsidRPr="007D61B7" w:rsidRDefault="003843F9" w:rsidP="163B2CF8">
      <w:pPr>
        <w:pStyle w:val="Plattetekst"/>
        <w:spacing w:line="276" w:lineRule="auto"/>
        <w:ind w:left="0"/>
        <w:rPr>
          <w:rFonts w:ascii="DIN-Regular" w:eastAsiaTheme="minorEastAsia" w:hAnsi="DIN-Regular"/>
          <w:sz w:val="20"/>
          <w:szCs w:val="20"/>
        </w:rPr>
      </w:pPr>
      <w:r w:rsidRPr="163B2CF8">
        <w:rPr>
          <w:rFonts w:ascii="DIN-Regular" w:eastAsia="Calibri" w:hAnsi="DIN-Regular" w:cs="Calibri"/>
          <w:sz w:val="20"/>
          <w:szCs w:val="20"/>
        </w:rPr>
        <w:t>In het format verklaring uitvoeringseisen en inschrijving begeleiding (</w:t>
      </w:r>
      <w:r w:rsidRPr="163B2CF8">
        <w:rPr>
          <w:rFonts w:ascii="DIN-Regular" w:eastAsia="Calibri" w:hAnsi="DIN-Regular" w:cs="Calibri"/>
          <w:b/>
          <w:bCs/>
          <w:sz w:val="20"/>
          <w:szCs w:val="20"/>
        </w:rPr>
        <w:t>Bijlage 8</w:t>
      </w:r>
      <w:r w:rsidRPr="163B2CF8">
        <w:rPr>
          <w:rFonts w:ascii="DIN-Regular" w:eastAsia="Calibri" w:hAnsi="DIN-Regular" w:cs="Calibri"/>
          <w:sz w:val="20"/>
          <w:szCs w:val="20"/>
        </w:rPr>
        <w:t xml:space="preserve">) geeft </w:t>
      </w:r>
      <w:r w:rsidRPr="163B2CF8">
        <w:rPr>
          <w:rFonts w:ascii="DIN-Regular" w:eastAsiaTheme="minorEastAsia" w:hAnsi="DIN-Regular"/>
          <w:sz w:val="20"/>
          <w:szCs w:val="20"/>
        </w:rPr>
        <w:t xml:space="preserve">de </w:t>
      </w:r>
      <w:r w:rsidR="5818CC78" w:rsidRPr="00FF083D">
        <w:rPr>
          <w:rFonts w:ascii="DIN-Regular" w:eastAsiaTheme="minorEastAsia" w:hAnsi="DIN-Regular"/>
          <w:sz w:val="20"/>
          <w:szCs w:val="20"/>
        </w:rPr>
        <w:t>jeugdhulpaanbieder</w:t>
      </w:r>
      <w:r w:rsidRPr="00FF083D">
        <w:rPr>
          <w:rFonts w:ascii="DIN-Regular" w:eastAsiaTheme="minorEastAsia" w:hAnsi="DIN-Regular"/>
          <w:sz w:val="20"/>
          <w:szCs w:val="20"/>
        </w:rPr>
        <w:t xml:space="preserve"> aan waarop hij inschrijft.</w:t>
      </w:r>
      <w:r w:rsidRPr="163B2CF8">
        <w:rPr>
          <w:rFonts w:ascii="DIN-Regular" w:eastAsiaTheme="minorEastAsia" w:hAnsi="DIN-Regular"/>
          <w:sz w:val="20"/>
          <w:szCs w:val="20"/>
        </w:rPr>
        <w:t xml:space="preserve"> </w:t>
      </w:r>
    </w:p>
    <w:p w14:paraId="76EE404B" w14:textId="77777777" w:rsidR="003843F9" w:rsidRPr="00F00ED4" w:rsidRDefault="003843F9" w:rsidP="6529138C">
      <w:pPr>
        <w:pStyle w:val="Plattetekst"/>
        <w:ind w:left="0"/>
        <w:rPr>
          <w:rFonts w:ascii="DIN-Regular" w:hAnsi="DIN-Regular"/>
          <w:sz w:val="20"/>
          <w:szCs w:val="20"/>
        </w:rPr>
      </w:pPr>
    </w:p>
    <w:p w14:paraId="10BB1E5E" w14:textId="77777777" w:rsidR="006B729C" w:rsidRPr="00F00ED4" w:rsidRDefault="006B729C" w:rsidP="6529138C">
      <w:pPr>
        <w:pStyle w:val="Kop2"/>
      </w:pPr>
      <w:bookmarkStart w:id="26" w:name="_Toc167218761"/>
      <w:r>
        <w:t>Algemeen</w:t>
      </w:r>
      <w:bookmarkEnd w:id="26"/>
    </w:p>
    <w:p w14:paraId="3C347B7E" w14:textId="6A9BE7A5" w:rsidR="006B729C" w:rsidRPr="007F7EC6" w:rsidRDefault="007F7EC6" w:rsidP="6529138C">
      <w:pPr>
        <w:pStyle w:val="Plattetekst"/>
        <w:ind w:left="0"/>
        <w:rPr>
          <w:rFonts w:ascii="DIN-Regular" w:hAnsi="DIN-Regular"/>
          <w:b/>
          <w:bCs/>
          <w:sz w:val="20"/>
          <w:szCs w:val="20"/>
        </w:rPr>
      </w:pPr>
      <w:r w:rsidRPr="007F7EC6">
        <w:rPr>
          <w:rFonts w:ascii="DIN-Regular" w:hAnsi="DIN-Regular"/>
          <w:sz w:val="20"/>
          <w:szCs w:val="20"/>
        </w:rPr>
        <w:t xml:space="preserve">De uitsluitingsgronden die van toepassing zijn op deze inkoopprocedure, zijn opgenomen in het Uniform Europees Aanbestedingsdocument (verder: UEA), (format opgenomen in </w:t>
      </w:r>
      <w:r w:rsidRPr="007F7EC6">
        <w:rPr>
          <w:rFonts w:ascii="DIN-Regular" w:hAnsi="DIN-Regular"/>
          <w:b/>
          <w:bCs/>
          <w:sz w:val="20"/>
          <w:szCs w:val="20"/>
        </w:rPr>
        <w:t>Bijlage 1 (TenderNed).</w:t>
      </w:r>
    </w:p>
    <w:p w14:paraId="3581EEB4" w14:textId="77777777" w:rsidR="007F7EC6" w:rsidRPr="00F00ED4" w:rsidRDefault="007F7EC6" w:rsidP="6529138C">
      <w:pPr>
        <w:pStyle w:val="Plattetekst"/>
        <w:ind w:left="0"/>
        <w:rPr>
          <w:rFonts w:ascii="DIN-Regular" w:hAnsi="DIN-Regular"/>
          <w:sz w:val="20"/>
          <w:szCs w:val="20"/>
        </w:rPr>
      </w:pPr>
    </w:p>
    <w:p w14:paraId="763E0D51" w14:textId="4297140C" w:rsidR="00885DCB"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Om aan te geven dat de </w:t>
      </w:r>
      <w:r w:rsidR="5818CC78" w:rsidRPr="163B2CF8">
        <w:rPr>
          <w:rFonts w:ascii="DIN-Regular" w:hAnsi="DIN-Regular"/>
          <w:sz w:val="20"/>
          <w:szCs w:val="20"/>
        </w:rPr>
        <w:t>jeugdhulpaanbieder</w:t>
      </w:r>
      <w:r w:rsidRPr="163B2CF8">
        <w:rPr>
          <w:rFonts w:ascii="DIN-Regular" w:hAnsi="DIN-Regular"/>
          <w:sz w:val="20"/>
          <w:szCs w:val="20"/>
        </w:rPr>
        <w:t>:</w:t>
      </w:r>
    </w:p>
    <w:p w14:paraId="735FC6FD" w14:textId="4B6B3703" w:rsidR="006B729C" w:rsidRPr="00F00ED4" w:rsidRDefault="33DDB648" w:rsidP="6529138C">
      <w:pPr>
        <w:pStyle w:val="OpsommingN1Bullet"/>
        <w:tabs>
          <w:tab w:val="left" w:pos="284"/>
          <w:tab w:val="left" w:pos="709"/>
        </w:tabs>
        <w:ind w:left="426" w:firstLine="0"/>
        <w:rPr>
          <w:rFonts w:ascii="DIN-Regular" w:hAnsi="DIN-Regular"/>
          <w:sz w:val="20"/>
          <w:szCs w:val="20"/>
        </w:rPr>
      </w:pPr>
      <w:r w:rsidRPr="3731FFDC">
        <w:rPr>
          <w:rStyle w:val="Zwaar"/>
          <w:rFonts w:ascii="DIN-Regular" w:hAnsi="DIN-Regular"/>
          <w:sz w:val="20"/>
          <w:szCs w:val="20"/>
        </w:rPr>
        <w:t>N</w:t>
      </w:r>
      <w:r w:rsidR="05326A6F" w:rsidRPr="3731FFDC">
        <w:rPr>
          <w:rStyle w:val="Zwaar"/>
          <w:rFonts w:ascii="DIN-Regular" w:hAnsi="DIN-Regular"/>
          <w:sz w:val="20"/>
          <w:szCs w:val="20"/>
        </w:rPr>
        <w:t>iet</w:t>
      </w:r>
      <w:r w:rsidR="05326A6F" w:rsidRPr="3731FFDC">
        <w:rPr>
          <w:rFonts w:ascii="DIN-Regular" w:hAnsi="DIN-Regular"/>
          <w:sz w:val="20"/>
          <w:szCs w:val="20"/>
        </w:rPr>
        <w:t xml:space="preserve"> voldoet aan de uitsluitingsgronden</w:t>
      </w:r>
      <w:r w:rsidR="44E78D1C" w:rsidRPr="3731FFDC">
        <w:rPr>
          <w:rFonts w:ascii="DIN-Regular" w:hAnsi="DIN-Regular"/>
          <w:sz w:val="20"/>
          <w:szCs w:val="20"/>
        </w:rPr>
        <w:t xml:space="preserve"> (zie paragraaf 3.</w:t>
      </w:r>
      <w:r w:rsidR="6DA135A7" w:rsidRPr="3731FFDC">
        <w:rPr>
          <w:rFonts w:ascii="DIN-Regular" w:hAnsi="DIN-Regular"/>
          <w:sz w:val="20"/>
          <w:szCs w:val="20"/>
        </w:rPr>
        <w:t>4</w:t>
      </w:r>
      <w:r w:rsidR="44E78D1C" w:rsidRPr="3731FFDC">
        <w:rPr>
          <w:rFonts w:ascii="DIN-Regular" w:hAnsi="DIN-Regular"/>
          <w:sz w:val="20"/>
          <w:szCs w:val="20"/>
        </w:rPr>
        <w:t>)</w:t>
      </w:r>
      <w:r w:rsidR="751B6F55" w:rsidRPr="3731FFDC">
        <w:rPr>
          <w:rFonts w:ascii="DIN-Regular" w:hAnsi="DIN-Regular"/>
          <w:sz w:val="20"/>
          <w:szCs w:val="20"/>
        </w:rPr>
        <w:t>.</w:t>
      </w:r>
    </w:p>
    <w:p w14:paraId="3C61DF88" w14:textId="0B2A8B77" w:rsidR="006B729C" w:rsidRPr="00F00ED4" w:rsidRDefault="66B575EC" w:rsidP="6529138C">
      <w:pPr>
        <w:pStyle w:val="OpsommingN1Bullet"/>
        <w:tabs>
          <w:tab w:val="left" w:pos="284"/>
          <w:tab w:val="left" w:pos="709"/>
        </w:tabs>
        <w:ind w:left="426" w:firstLine="0"/>
        <w:rPr>
          <w:rFonts w:ascii="DIN-Regular" w:hAnsi="DIN-Regular"/>
          <w:sz w:val="20"/>
          <w:szCs w:val="20"/>
        </w:rPr>
      </w:pPr>
      <w:r w:rsidRPr="3731FFDC">
        <w:rPr>
          <w:rStyle w:val="Zwaar"/>
          <w:rFonts w:ascii="DIN-Regular" w:hAnsi="DIN-Regular"/>
          <w:sz w:val="20"/>
          <w:szCs w:val="20"/>
        </w:rPr>
        <w:t>W</w:t>
      </w:r>
      <w:r w:rsidR="6BE039DE" w:rsidRPr="3731FFDC">
        <w:rPr>
          <w:rStyle w:val="Zwaar"/>
          <w:rFonts w:ascii="DIN-Regular" w:hAnsi="DIN-Regular"/>
          <w:sz w:val="20"/>
          <w:szCs w:val="20"/>
        </w:rPr>
        <w:t>el</w:t>
      </w:r>
      <w:r w:rsidR="6BE039DE" w:rsidRPr="3731FFDC">
        <w:rPr>
          <w:rFonts w:ascii="DIN-Regular" w:hAnsi="DIN-Regular"/>
          <w:sz w:val="20"/>
          <w:szCs w:val="20"/>
        </w:rPr>
        <w:t xml:space="preserve"> voldoet aan de geschiktheidseisen (zie paragraaf 3.</w:t>
      </w:r>
      <w:r w:rsidR="6DA135A7" w:rsidRPr="3731FFDC">
        <w:rPr>
          <w:rFonts w:ascii="DIN-Regular" w:hAnsi="DIN-Regular"/>
          <w:sz w:val="20"/>
          <w:szCs w:val="20"/>
        </w:rPr>
        <w:t>5</w:t>
      </w:r>
      <w:r w:rsidR="6BE039DE" w:rsidRPr="3731FFDC">
        <w:rPr>
          <w:rFonts w:ascii="DIN-Regular" w:hAnsi="DIN-Regular"/>
          <w:sz w:val="20"/>
          <w:szCs w:val="20"/>
        </w:rPr>
        <w:t>)</w:t>
      </w:r>
      <w:r w:rsidR="57DA9E94" w:rsidRPr="3731FFDC">
        <w:rPr>
          <w:rFonts w:ascii="DIN-Regular" w:hAnsi="DIN-Regular"/>
          <w:sz w:val="20"/>
          <w:szCs w:val="20"/>
        </w:rPr>
        <w:t>.</w:t>
      </w:r>
    </w:p>
    <w:p w14:paraId="11C9358F" w14:textId="77777777" w:rsidR="006B729C" w:rsidRPr="00F00ED4" w:rsidRDefault="006B729C" w:rsidP="6529138C">
      <w:pPr>
        <w:pStyle w:val="Plattetekst"/>
        <w:ind w:left="0"/>
        <w:rPr>
          <w:rFonts w:ascii="DIN-Regular" w:hAnsi="DIN-Regular"/>
          <w:sz w:val="20"/>
          <w:szCs w:val="20"/>
        </w:rPr>
      </w:pPr>
    </w:p>
    <w:p w14:paraId="6F18578F" w14:textId="0E4E3FC0" w:rsidR="006B729C" w:rsidRPr="00F00ED4" w:rsidRDefault="2391175A" w:rsidP="6529138C">
      <w:pPr>
        <w:pStyle w:val="Plattetekst"/>
        <w:ind w:left="0"/>
        <w:rPr>
          <w:rFonts w:ascii="DIN-Regular" w:hAnsi="DIN-Regular"/>
          <w:sz w:val="20"/>
          <w:szCs w:val="20"/>
        </w:rPr>
      </w:pPr>
      <w:r w:rsidRPr="163B2CF8">
        <w:rPr>
          <w:rFonts w:ascii="DIN-Regular" w:hAnsi="DIN-Regular"/>
          <w:sz w:val="20"/>
          <w:szCs w:val="20"/>
        </w:rPr>
        <w:t>D</w:t>
      </w:r>
      <w:r w:rsidR="188081A7" w:rsidRPr="163B2CF8">
        <w:rPr>
          <w:rFonts w:ascii="DIN-Regular" w:hAnsi="DIN-Regular"/>
          <w:sz w:val="20"/>
          <w:szCs w:val="20"/>
        </w:rPr>
        <w:t xml:space="preserve">ient de </w:t>
      </w:r>
      <w:r w:rsidR="5818CC78" w:rsidRPr="163B2CF8">
        <w:rPr>
          <w:rFonts w:ascii="DIN-Regular" w:hAnsi="DIN-Regular"/>
          <w:sz w:val="20"/>
          <w:szCs w:val="20"/>
        </w:rPr>
        <w:t>jeugdhulpaanbieder</w:t>
      </w:r>
      <w:r w:rsidR="188081A7" w:rsidRPr="163B2CF8">
        <w:rPr>
          <w:rFonts w:ascii="DIN-Regular" w:hAnsi="DIN-Regular"/>
          <w:sz w:val="20"/>
          <w:szCs w:val="20"/>
        </w:rPr>
        <w:t xml:space="preserve"> dit UEA in te vullen en rechtsgeldig te ondertekenen en in te dienen bij zijn verzoek tot inschrijving.</w:t>
      </w:r>
    </w:p>
    <w:p w14:paraId="13E3F406" w14:textId="77777777" w:rsidR="00AB6C09" w:rsidRPr="00F00ED4" w:rsidRDefault="00AB6C09" w:rsidP="6529138C">
      <w:pPr>
        <w:pStyle w:val="Plattetekst"/>
        <w:ind w:left="0"/>
        <w:rPr>
          <w:rFonts w:ascii="DIN-Regular" w:hAnsi="DIN-Regular"/>
          <w:sz w:val="20"/>
          <w:szCs w:val="20"/>
        </w:rPr>
      </w:pPr>
    </w:p>
    <w:p w14:paraId="72875921" w14:textId="676D980E" w:rsidR="008A781F" w:rsidRDefault="14DA37E7" w:rsidP="008A781F">
      <w:pPr>
        <w:pStyle w:val="Plattetekst"/>
        <w:ind w:left="0"/>
        <w:jc w:val="both"/>
        <w:rPr>
          <w:rFonts w:ascii="DIN-Regular" w:hAnsi="DIN-Regular"/>
          <w:sz w:val="20"/>
          <w:szCs w:val="20"/>
        </w:rPr>
      </w:pPr>
      <w:r w:rsidRPr="6C05AD62">
        <w:rPr>
          <w:rFonts w:ascii="DIN-Regular" w:hAnsi="DIN-Regular"/>
          <w:sz w:val="20"/>
          <w:szCs w:val="20"/>
        </w:rPr>
        <w:t xml:space="preserve">De uitvoeringseisen die van toepassing zijn op deze inkoopprocedure en de te sluiten overeenkomst, zijn opgenomen in het </w:t>
      </w:r>
      <w:r w:rsidR="5ADFE999" w:rsidRPr="6C05AD62">
        <w:rPr>
          <w:rFonts w:ascii="DIN-Regular" w:hAnsi="DIN-Regular"/>
          <w:sz w:val="20"/>
          <w:szCs w:val="20"/>
        </w:rPr>
        <w:t>P</w:t>
      </w:r>
      <w:r w:rsidRPr="6C05AD62">
        <w:rPr>
          <w:rFonts w:ascii="DIN-Regular" w:hAnsi="DIN-Regular"/>
          <w:sz w:val="20"/>
          <w:szCs w:val="20"/>
        </w:rPr>
        <w:t xml:space="preserve">rogramma van </w:t>
      </w:r>
      <w:r w:rsidR="249AFCA0" w:rsidRPr="6C05AD62">
        <w:rPr>
          <w:rFonts w:ascii="DIN-Regular" w:hAnsi="DIN-Regular"/>
          <w:sz w:val="20"/>
          <w:szCs w:val="20"/>
        </w:rPr>
        <w:t>E</w:t>
      </w:r>
      <w:r w:rsidRPr="6C05AD62">
        <w:rPr>
          <w:rFonts w:ascii="DIN-Regular" w:hAnsi="DIN-Regular"/>
          <w:sz w:val="20"/>
          <w:szCs w:val="20"/>
        </w:rPr>
        <w:t xml:space="preserve">isen (verder: PvE) in </w:t>
      </w:r>
      <w:r w:rsidRPr="6C05AD62">
        <w:rPr>
          <w:rStyle w:val="Zwaar"/>
          <w:rFonts w:ascii="DIN-Regular" w:hAnsi="DIN-Regular"/>
          <w:sz w:val="20"/>
          <w:szCs w:val="20"/>
        </w:rPr>
        <w:t>Bijlage</w:t>
      </w:r>
      <w:r w:rsidRPr="6C05AD62">
        <w:rPr>
          <w:rFonts w:ascii="DIN-Regular" w:hAnsi="DIN-Regular"/>
          <w:sz w:val="20"/>
          <w:szCs w:val="20"/>
        </w:rPr>
        <w:t xml:space="preserve"> </w:t>
      </w:r>
      <w:r w:rsidRPr="6C05AD62">
        <w:rPr>
          <w:rStyle w:val="Zwaar"/>
        </w:rPr>
        <w:t>2 PvE.</w:t>
      </w:r>
      <w:r w:rsidRPr="6C05AD62">
        <w:rPr>
          <w:rFonts w:ascii="DIN-Regular" w:hAnsi="DIN-Regular"/>
          <w:sz w:val="20"/>
          <w:szCs w:val="20"/>
        </w:rPr>
        <w:t xml:space="preserve"> </w:t>
      </w:r>
    </w:p>
    <w:p w14:paraId="71AD110A" w14:textId="0302383F" w:rsidR="0ABD0F28" w:rsidRDefault="008A781F" w:rsidP="008A781F">
      <w:pPr>
        <w:pStyle w:val="Plattetekst"/>
        <w:ind w:left="0"/>
        <w:rPr>
          <w:rFonts w:ascii="DIN-Regular" w:hAnsi="DIN-Regular"/>
          <w:sz w:val="20"/>
          <w:szCs w:val="20"/>
        </w:rPr>
      </w:pPr>
      <w:r w:rsidRPr="163B2CF8">
        <w:rPr>
          <w:rFonts w:ascii="DIN-Regular" w:hAnsi="DIN-Regular"/>
          <w:sz w:val="20"/>
          <w:szCs w:val="20"/>
        </w:rPr>
        <w:t xml:space="preserve">De </w:t>
      </w:r>
      <w:r w:rsidR="5818CC78" w:rsidRPr="163B2CF8">
        <w:rPr>
          <w:rFonts w:ascii="DIN-Regular" w:hAnsi="DIN-Regular"/>
          <w:sz w:val="20"/>
          <w:szCs w:val="20"/>
        </w:rPr>
        <w:t>jeugdhulpaanbieder</w:t>
      </w:r>
      <w:r w:rsidRPr="163B2CF8">
        <w:rPr>
          <w:rFonts w:ascii="DIN-Regular" w:hAnsi="DIN-Regular"/>
          <w:sz w:val="20"/>
          <w:szCs w:val="20"/>
        </w:rPr>
        <w:t xml:space="preserve"> dient bij zijn aanmelding een rechtsgeldig ondertekend PvE (opgenomen in </w:t>
      </w:r>
      <w:r w:rsidRPr="163B2CF8">
        <w:rPr>
          <w:rStyle w:val="Zwaar"/>
          <w:rFonts w:ascii="DIN-Regular" w:hAnsi="DIN-Regular"/>
          <w:sz w:val="20"/>
          <w:szCs w:val="20"/>
        </w:rPr>
        <w:t>Bijlage</w:t>
      </w:r>
      <w:r w:rsidRPr="163B2CF8">
        <w:rPr>
          <w:rFonts w:ascii="DIN-Regular" w:hAnsi="DIN-Regular"/>
          <w:sz w:val="20"/>
          <w:szCs w:val="20"/>
        </w:rPr>
        <w:t xml:space="preserve"> 2 te voegen</w:t>
      </w:r>
    </w:p>
    <w:p w14:paraId="59E8A736" w14:textId="722152F7" w:rsidR="74B83A11" w:rsidRDefault="74B83A11" w:rsidP="74B83A11">
      <w:pPr>
        <w:pStyle w:val="Plattetekst"/>
        <w:ind w:left="0"/>
        <w:rPr>
          <w:rFonts w:ascii="DIN-Regular" w:hAnsi="DIN-Regular"/>
          <w:sz w:val="20"/>
          <w:szCs w:val="20"/>
        </w:rPr>
      </w:pPr>
    </w:p>
    <w:p w14:paraId="70930602" w14:textId="77777777" w:rsidR="006B729C" w:rsidRPr="00F00ED4" w:rsidRDefault="006B729C" w:rsidP="6529138C">
      <w:pPr>
        <w:pStyle w:val="Kop2"/>
      </w:pPr>
      <w:bookmarkStart w:id="27" w:name="_Toc167218762"/>
      <w:r>
        <w:lastRenderedPageBreak/>
        <w:t>Uitsluitingsgronden</w:t>
      </w:r>
      <w:bookmarkEnd w:id="27"/>
    </w:p>
    <w:p w14:paraId="1960964D" w14:textId="57B2E623" w:rsidR="00176DC8" w:rsidRDefault="1C890DA2" w:rsidP="6529138C">
      <w:pPr>
        <w:pStyle w:val="Plattetekst"/>
        <w:ind w:left="0"/>
        <w:jc w:val="both"/>
        <w:rPr>
          <w:rFonts w:ascii="DIN-Regular" w:hAnsi="DIN-Regular" w:cs="Arial"/>
          <w:sz w:val="20"/>
          <w:szCs w:val="20"/>
        </w:rPr>
      </w:pPr>
      <w:r w:rsidRPr="163B2CF8">
        <w:rPr>
          <w:rFonts w:ascii="DIN-Regular" w:hAnsi="DIN-Regular" w:cs="Arial"/>
          <w:sz w:val="20"/>
          <w:szCs w:val="20"/>
        </w:rPr>
        <w:t xml:space="preserve">De Gemeente kan voor een toets op uitsluitingsgronden op verzoek nadere bewijsmiddelen opvragen en een onderzoek instellen om die bewijsmiddelen te verifiëren. </w:t>
      </w:r>
      <w:r w:rsidRPr="5F5D8A3D">
        <w:rPr>
          <w:rFonts w:ascii="DIN-Regular" w:hAnsi="DIN-Regular" w:cs="Arial"/>
          <w:sz w:val="20"/>
          <w:szCs w:val="20"/>
        </w:rPr>
        <w:t>De</w:t>
      </w:r>
      <w:r w:rsidRPr="163B2CF8">
        <w:rPr>
          <w:rFonts w:ascii="DIN-Regular" w:hAnsi="DIN-Regular" w:cs="Arial"/>
          <w:sz w:val="20"/>
          <w:szCs w:val="20"/>
        </w:rPr>
        <w:t xml:space="preserve"> </w:t>
      </w:r>
      <w:r w:rsidR="5818CC78" w:rsidRPr="163B2CF8">
        <w:rPr>
          <w:rFonts w:ascii="DIN-Regular" w:hAnsi="DIN-Regular" w:cs="Arial"/>
          <w:sz w:val="20"/>
          <w:szCs w:val="20"/>
        </w:rPr>
        <w:t>jeugdhulpaanbieder</w:t>
      </w:r>
      <w:r w:rsidRPr="163B2CF8">
        <w:rPr>
          <w:rFonts w:ascii="DIN-Regular" w:hAnsi="DIN-Regular" w:cs="Arial"/>
          <w:sz w:val="20"/>
          <w:szCs w:val="20"/>
        </w:rPr>
        <w:t xml:space="preserve"> dient steeds binnen zeven werkdagen het door de Gemeente opgevraagde, aanvullend bewijsmateriaal aan te leveren bij de Gemeente, tenzij de Gemeente een andere termijn hanteert bij haar opvraag. Het niet (tijdig) aanleveren van bewijsmiddelen leidt tot uitsluiting van de procedure. De </w:t>
      </w:r>
      <w:r w:rsidR="5818CC78" w:rsidRPr="163B2CF8">
        <w:rPr>
          <w:rFonts w:ascii="DIN-Regular" w:hAnsi="DIN-Regular" w:cs="Arial"/>
          <w:sz w:val="20"/>
          <w:szCs w:val="20"/>
        </w:rPr>
        <w:t>jeugdhulpaanbieder</w:t>
      </w:r>
      <w:r w:rsidR="5313BF11" w:rsidRPr="163B2CF8">
        <w:rPr>
          <w:rFonts w:ascii="DIN-Regular" w:hAnsi="DIN-Regular" w:cs="Arial"/>
          <w:sz w:val="20"/>
          <w:szCs w:val="20"/>
        </w:rPr>
        <w:t xml:space="preserve"> </w:t>
      </w:r>
      <w:r w:rsidRPr="163B2CF8">
        <w:rPr>
          <w:rFonts w:ascii="DIN-Regular" w:hAnsi="DIN-Regular" w:cs="Arial"/>
          <w:sz w:val="20"/>
          <w:szCs w:val="20"/>
        </w:rPr>
        <w:t>verleent steeds kosteloos zijn medewerking aan deze verificatie.</w:t>
      </w:r>
    </w:p>
    <w:p w14:paraId="67B3A2E6" w14:textId="77777777" w:rsidR="00F13588" w:rsidRDefault="00F13588" w:rsidP="6529138C">
      <w:pPr>
        <w:pStyle w:val="Plattetekst"/>
        <w:ind w:left="0"/>
        <w:jc w:val="both"/>
        <w:rPr>
          <w:rFonts w:ascii="DIN-Regular" w:hAnsi="DIN-Regular" w:cs="Arial"/>
          <w:sz w:val="20"/>
          <w:szCs w:val="20"/>
        </w:rPr>
      </w:pPr>
    </w:p>
    <w:p w14:paraId="5997E865" w14:textId="77777777" w:rsidR="00CB13B1" w:rsidRPr="003F5796" w:rsidRDefault="00CB13B1" w:rsidP="00CB13B1">
      <w:pPr>
        <w:pStyle w:val="Plattetekst"/>
        <w:ind w:left="0"/>
        <w:rPr>
          <w:rFonts w:ascii="DIN-Regular" w:hAnsi="DIN-Regular" w:cs="Arial"/>
          <w:sz w:val="20"/>
          <w:szCs w:val="20"/>
        </w:rPr>
      </w:pPr>
      <w:r w:rsidRPr="003F5796">
        <w:rPr>
          <w:rFonts w:ascii="DIN-Regular" w:hAnsi="DIN-Regular" w:cs="Arial"/>
          <w:sz w:val="20"/>
          <w:szCs w:val="20"/>
        </w:rPr>
        <w:t xml:space="preserve">De Gemeente </w:t>
      </w:r>
      <w:r>
        <w:rPr>
          <w:rFonts w:ascii="DIN-Regular" w:hAnsi="DIN-Regular" w:cs="Arial"/>
          <w:sz w:val="20"/>
          <w:szCs w:val="20"/>
        </w:rPr>
        <w:t xml:space="preserve">ontvangt </w:t>
      </w:r>
      <w:r w:rsidRPr="0037294B">
        <w:rPr>
          <w:rFonts w:ascii="DIN-Regular" w:hAnsi="DIN-Regular" w:cs="Arial"/>
          <w:b/>
          <w:bCs/>
          <w:sz w:val="20"/>
          <w:szCs w:val="20"/>
          <w:u w:val="single"/>
        </w:rPr>
        <w:t>bij inschrijving</w:t>
      </w:r>
      <w:r>
        <w:rPr>
          <w:rFonts w:ascii="DIN-Regular" w:hAnsi="DIN-Regular" w:cs="Arial"/>
          <w:sz w:val="20"/>
          <w:szCs w:val="20"/>
        </w:rPr>
        <w:t>:</w:t>
      </w:r>
    </w:p>
    <w:p w14:paraId="504D6F60" w14:textId="77777777" w:rsidR="00CB13B1" w:rsidRDefault="00CB13B1" w:rsidP="6529138C">
      <w:pPr>
        <w:pStyle w:val="Plattetekst"/>
        <w:ind w:left="0"/>
        <w:jc w:val="both"/>
        <w:rPr>
          <w:rFonts w:ascii="DIN-Regular" w:hAnsi="DIN-Regular" w:cs="Arial"/>
          <w:sz w:val="20"/>
          <w:szCs w:val="20"/>
        </w:rPr>
      </w:pPr>
    </w:p>
    <w:p w14:paraId="18EB83D6" w14:textId="5C1B2572" w:rsidR="004F445D" w:rsidRPr="008C298B" w:rsidRDefault="3C410268" w:rsidP="0053512A">
      <w:pPr>
        <w:pStyle w:val="Plattetekst"/>
        <w:numPr>
          <w:ilvl w:val="0"/>
          <w:numId w:val="36"/>
        </w:numPr>
        <w:spacing w:after="20" w:line="240" w:lineRule="auto"/>
        <w:ind w:left="284"/>
        <w:jc w:val="both"/>
        <w:rPr>
          <w:rFonts w:ascii="DIN-Regular" w:hAnsi="DIN-Regular" w:cs="Arial"/>
          <w:b/>
          <w:bCs/>
          <w:sz w:val="20"/>
          <w:szCs w:val="20"/>
        </w:rPr>
      </w:pPr>
      <w:r w:rsidRPr="383A2547">
        <w:rPr>
          <w:rFonts w:ascii="DIN-Regular" w:hAnsi="DIN-Regular" w:cs="Arial"/>
          <w:b/>
          <w:bCs/>
          <w:sz w:val="20"/>
          <w:szCs w:val="20"/>
          <w:u w:val="single"/>
        </w:rPr>
        <w:t>Gedragsverklaring aanbesteden</w:t>
      </w:r>
      <w:r w:rsidRPr="383A2547">
        <w:rPr>
          <w:rFonts w:ascii="DIN-Regular" w:hAnsi="DIN-Regular" w:cs="Arial"/>
          <w:sz w:val="20"/>
          <w:szCs w:val="20"/>
        </w:rPr>
        <w:t xml:space="preserve"> niet ouder dan 24 maanden op moment van ontvangst door Gemeente (Zie voor meer informatie over de Gedragsverklaring aanbesteden: </w:t>
      </w:r>
      <w:hyperlink r:id="rId18">
        <w:r w:rsidRPr="383A2547">
          <w:rPr>
            <w:rStyle w:val="Hyperlink"/>
            <w:rFonts w:ascii="DIN-Regular" w:hAnsi="DIN-Regular" w:cs="Arial"/>
            <w:sz w:val="20"/>
            <w:szCs w:val="20"/>
          </w:rPr>
          <w:t>www.justis.nl</w:t>
        </w:r>
      </w:hyperlink>
      <w:r w:rsidRPr="383A2547">
        <w:rPr>
          <w:rFonts w:ascii="DIN-Regular" w:hAnsi="DIN-Regular" w:cs="Arial"/>
          <w:sz w:val="20"/>
          <w:szCs w:val="20"/>
        </w:rPr>
        <w:t xml:space="preserve">). </w:t>
      </w:r>
    </w:p>
    <w:p w14:paraId="1E2D6DFA" w14:textId="526BF502" w:rsidR="004F445D" w:rsidRPr="008C298B" w:rsidRDefault="004F445D" w:rsidP="0053512A">
      <w:pPr>
        <w:pStyle w:val="Plattetekst"/>
        <w:numPr>
          <w:ilvl w:val="0"/>
          <w:numId w:val="36"/>
        </w:numPr>
        <w:spacing w:after="20" w:line="240" w:lineRule="auto"/>
        <w:ind w:left="284"/>
        <w:jc w:val="both"/>
        <w:rPr>
          <w:rFonts w:ascii="DIN-Regular" w:hAnsi="DIN-Regular" w:cs="Arial"/>
          <w:b/>
          <w:bCs/>
          <w:sz w:val="20"/>
          <w:szCs w:val="20"/>
        </w:rPr>
      </w:pPr>
      <w:r w:rsidRPr="00B87B99">
        <w:rPr>
          <w:rFonts w:ascii="DIN-Regular" w:hAnsi="DIN-Regular" w:cs="Arial"/>
          <w:b/>
          <w:bCs/>
          <w:sz w:val="20"/>
          <w:szCs w:val="20"/>
          <w:u w:val="single"/>
        </w:rPr>
        <w:t>Verklaring betalingsgedrag</w:t>
      </w:r>
      <w:r w:rsidRPr="003F5796">
        <w:rPr>
          <w:rFonts w:ascii="DIN-Regular" w:hAnsi="DIN-Regular" w:cs="Arial"/>
          <w:sz w:val="20"/>
          <w:szCs w:val="20"/>
        </w:rPr>
        <w:t xml:space="preserve"> nakoming fiscale verplichtingen van de Belastingdienst niet ouder dan 6 maanden op moment van ontvangst door Gemeente (Zie voor meer informatie over de Verklaring betalingsgedrag nakoming fiscale verplichtingen: Belastingdienst.nl). </w:t>
      </w:r>
    </w:p>
    <w:p w14:paraId="0A2F7493" w14:textId="63497165" w:rsidR="00CB13B1" w:rsidRPr="008E602D" w:rsidRDefault="3C410268" w:rsidP="0053512A">
      <w:pPr>
        <w:pStyle w:val="Plattetekst"/>
        <w:numPr>
          <w:ilvl w:val="0"/>
          <w:numId w:val="36"/>
        </w:numPr>
        <w:ind w:left="284"/>
        <w:jc w:val="both"/>
        <w:rPr>
          <w:rFonts w:ascii="DIN-Regular" w:hAnsi="DIN-Regular"/>
          <w:b/>
          <w:bCs/>
          <w:sz w:val="20"/>
          <w:szCs w:val="20"/>
        </w:rPr>
      </w:pPr>
      <w:r w:rsidRPr="383A2547">
        <w:rPr>
          <w:rFonts w:ascii="DIN-Regular" w:hAnsi="DIN-Regular" w:cs="Arial"/>
          <w:b/>
          <w:bCs/>
          <w:sz w:val="20"/>
          <w:szCs w:val="20"/>
          <w:u w:val="single"/>
        </w:rPr>
        <w:t>Uittreksel Handelsregister</w:t>
      </w:r>
      <w:r w:rsidRPr="383A2547">
        <w:rPr>
          <w:rFonts w:ascii="DIN-Regular" w:hAnsi="DIN-Regular" w:cs="Arial"/>
          <w:sz w:val="20"/>
          <w:szCs w:val="20"/>
        </w:rPr>
        <w:t xml:space="preserve"> Kamer van Koophandel niet ouder dan 6 maanden op moment van ontvangst door Gemeente. </w:t>
      </w:r>
    </w:p>
    <w:p w14:paraId="05C91F33" w14:textId="77777777" w:rsidR="008B4A41" w:rsidRPr="0068037A" w:rsidRDefault="008B4A41" w:rsidP="0068037A">
      <w:pPr>
        <w:pStyle w:val="Plattetekst"/>
        <w:ind w:left="0"/>
        <w:jc w:val="both"/>
        <w:rPr>
          <w:rFonts w:ascii="DIN-Regular" w:hAnsi="DIN-Regular" w:cs="Arial"/>
          <w:sz w:val="20"/>
          <w:szCs w:val="20"/>
        </w:rPr>
      </w:pPr>
    </w:p>
    <w:p w14:paraId="1A421A77" w14:textId="717CF2E0" w:rsidR="006B729C" w:rsidRPr="0068037A" w:rsidRDefault="006B729C" w:rsidP="0068037A">
      <w:pPr>
        <w:pStyle w:val="Kop2"/>
        <w:jc w:val="both"/>
      </w:pPr>
      <w:bookmarkStart w:id="28" w:name="_Toc167218763"/>
      <w:r>
        <w:t>Geschiktheidseisen</w:t>
      </w:r>
      <w:bookmarkEnd w:id="28"/>
    </w:p>
    <w:p w14:paraId="61407B11" w14:textId="30388D5C" w:rsidR="00DE77D6" w:rsidRPr="0068037A" w:rsidRDefault="5E63B61B" w:rsidP="0068037A">
      <w:pPr>
        <w:pStyle w:val="Plattetekst"/>
        <w:ind w:left="0"/>
        <w:jc w:val="both"/>
        <w:rPr>
          <w:rFonts w:ascii="DIN-Regular" w:hAnsi="DIN-Regular" w:cs="Arial"/>
          <w:sz w:val="20"/>
          <w:szCs w:val="20"/>
        </w:rPr>
      </w:pPr>
      <w:r w:rsidRPr="163B2CF8">
        <w:rPr>
          <w:rFonts w:ascii="DIN-Regular" w:hAnsi="DIN-Regular" w:cs="Arial"/>
          <w:sz w:val="20"/>
          <w:szCs w:val="20"/>
        </w:rPr>
        <w:t xml:space="preserve">In deze aanbestedingsprocedure gelden de hierna genoemde geschiktheidseisen. Bij elke eis is aangegeven hoe de </w:t>
      </w:r>
      <w:r w:rsidR="5818CC78" w:rsidRPr="163B2CF8">
        <w:rPr>
          <w:rFonts w:ascii="DIN-Regular" w:hAnsi="DIN-Regular" w:cs="Arial"/>
          <w:sz w:val="20"/>
          <w:szCs w:val="20"/>
        </w:rPr>
        <w:t>jeugdhulpaanbieder</w:t>
      </w:r>
      <w:r w:rsidR="5313BF11" w:rsidRPr="163B2CF8">
        <w:rPr>
          <w:rFonts w:ascii="DIN-Regular" w:hAnsi="DIN-Regular" w:cs="Arial"/>
          <w:sz w:val="20"/>
          <w:szCs w:val="20"/>
        </w:rPr>
        <w:t xml:space="preserve"> </w:t>
      </w:r>
      <w:r w:rsidRPr="163B2CF8">
        <w:rPr>
          <w:rFonts w:ascii="DIN-Regular" w:hAnsi="DIN-Regular" w:cs="Arial"/>
          <w:sz w:val="20"/>
          <w:szCs w:val="20"/>
        </w:rPr>
        <w:t xml:space="preserve">moet aantonen dat de eis op hem van toepassing is. Dit bewijsmiddel dient de </w:t>
      </w:r>
      <w:r w:rsidR="5818CC78" w:rsidRPr="163B2CF8">
        <w:rPr>
          <w:rFonts w:ascii="DIN-Regular" w:hAnsi="DIN-Regular" w:cs="Arial"/>
          <w:sz w:val="20"/>
          <w:szCs w:val="20"/>
        </w:rPr>
        <w:t>jeugdhulpaanbieder</w:t>
      </w:r>
      <w:r w:rsidR="5313BF11" w:rsidRPr="163B2CF8">
        <w:rPr>
          <w:rFonts w:ascii="DIN-Regular" w:hAnsi="DIN-Regular" w:cs="Arial"/>
          <w:sz w:val="20"/>
          <w:szCs w:val="20"/>
        </w:rPr>
        <w:t xml:space="preserve"> </w:t>
      </w:r>
      <w:r w:rsidRPr="163B2CF8">
        <w:rPr>
          <w:rFonts w:ascii="DIN-Regular" w:hAnsi="DIN-Regular" w:cs="Arial"/>
          <w:sz w:val="20"/>
          <w:szCs w:val="20"/>
        </w:rPr>
        <w:t xml:space="preserve">bij zijn verzoek tot inschrijving mee te sturen. Stuurt de </w:t>
      </w:r>
      <w:r w:rsidR="5818CC78" w:rsidRPr="163B2CF8">
        <w:rPr>
          <w:rFonts w:ascii="DIN-Regular" w:hAnsi="DIN-Regular" w:cs="Arial"/>
          <w:sz w:val="20"/>
          <w:szCs w:val="20"/>
        </w:rPr>
        <w:t>jeugdhulpaanbieder</w:t>
      </w:r>
      <w:r w:rsidR="5313BF11" w:rsidRPr="163B2CF8">
        <w:rPr>
          <w:rFonts w:ascii="DIN-Regular" w:hAnsi="DIN-Regular" w:cs="Arial"/>
          <w:sz w:val="20"/>
          <w:szCs w:val="20"/>
        </w:rPr>
        <w:t xml:space="preserve"> </w:t>
      </w:r>
      <w:r w:rsidRPr="163B2CF8">
        <w:rPr>
          <w:rFonts w:ascii="DIN-Regular" w:hAnsi="DIN-Regular" w:cs="Arial"/>
          <w:sz w:val="20"/>
          <w:szCs w:val="20"/>
        </w:rPr>
        <w:t>het bewijsmiddel niet, onvolledig of op onjuiste wijze met zijn verzoek tot deelneming of inschrijving mee, dan legt de Gemeente het verzoek tot deelneming of de inschrijving terzijde.</w:t>
      </w:r>
    </w:p>
    <w:p w14:paraId="01BE2C06" w14:textId="77777777" w:rsidR="00DE77D6" w:rsidRPr="0068037A" w:rsidRDefault="00DE77D6" w:rsidP="0068037A">
      <w:pPr>
        <w:pStyle w:val="Plattetekst"/>
        <w:ind w:left="284"/>
        <w:jc w:val="both"/>
        <w:rPr>
          <w:rFonts w:ascii="DIN-Regular" w:hAnsi="DIN-Regular" w:cs="Arial"/>
          <w:sz w:val="20"/>
          <w:szCs w:val="20"/>
        </w:rPr>
      </w:pPr>
    </w:p>
    <w:p w14:paraId="77AB846B" w14:textId="4985522F" w:rsidR="00DE77D6" w:rsidRPr="0068037A" w:rsidRDefault="5E63B61B" w:rsidP="0068037A">
      <w:pPr>
        <w:pStyle w:val="Plattetekst"/>
        <w:ind w:left="0"/>
        <w:jc w:val="both"/>
        <w:rPr>
          <w:rFonts w:ascii="DIN-Regular" w:hAnsi="DIN-Regular" w:cs="Arial"/>
          <w:sz w:val="20"/>
          <w:szCs w:val="20"/>
        </w:rPr>
      </w:pPr>
      <w:r w:rsidRPr="163B2CF8">
        <w:rPr>
          <w:rFonts w:ascii="DIN-Regular" w:hAnsi="DIN-Regular" w:cs="Arial"/>
          <w:sz w:val="20"/>
          <w:szCs w:val="20"/>
        </w:rPr>
        <w:t xml:space="preserve">De Gemeente kan op basis van de ontvangen bewijsmiddelen een onderzoek instellen om de bewijsmiddelen te verifiëren. De </w:t>
      </w:r>
      <w:r w:rsidR="5818CC78" w:rsidRPr="163B2CF8">
        <w:rPr>
          <w:rFonts w:ascii="DIN-Regular" w:hAnsi="DIN-Regular" w:cs="Arial"/>
          <w:sz w:val="20"/>
          <w:szCs w:val="20"/>
        </w:rPr>
        <w:t>jeugdhulpaanbieder</w:t>
      </w:r>
      <w:r w:rsidR="5313BF11" w:rsidRPr="163B2CF8">
        <w:rPr>
          <w:rFonts w:ascii="DIN-Regular" w:hAnsi="DIN-Regular" w:cs="Arial"/>
          <w:sz w:val="20"/>
          <w:szCs w:val="20"/>
        </w:rPr>
        <w:t xml:space="preserve"> </w:t>
      </w:r>
      <w:r w:rsidRPr="163B2CF8">
        <w:rPr>
          <w:rFonts w:ascii="DIN-Regular" w:hAnsi="DIN-Regular" w:cs="Arial"/>
          <w:sz w:val="20"/>
          <w:szCs w:val="20"/>
        </w:rPr>
        <w:t xml:space="preserve">dient steeds binnen </w:t>
      </w:r>
      <w:r w:rsidR="00F647E1">
        <w:rPr>
          <w:rFonts w:ascii="DIN-Regular" w:hAnsi="DIN-Regular" w:cs="Arial"/>
          <w:sz w:val="20"/>
          <w:szCs w:val="20"/>
        </w:rPr>
        <w:t xml:space="preserve">(7) </w:t>
      </w:r>
      <w:r w:rsidR="639AABB0" w:rsidRPr="163B2CF8">
        <w:rPr>
          <w:rFonts w:ascii="DIN-Regular" w:hAnsi="DIN-Regular" w:cs="Arial"/>
          <w:sz w:val="20"/>
          <w:szCs w:val="20"/>
        </w:rPr>
        <w:t xml:space="preserve">zeven </w:t>
      </w:r>
      <w:r w:rsidRPr="163B2CF8">
        <w:rPr>
          <w:rFonts w:ascii="DIN-Regular" w:hAnsi="DIN-Regular" w:cs="Arial"/>
          <w:sz w:val="20"/>
          <w:szCs w:val="20"/>
        </w:rPr>
        <w:t xml:space="preserve">werkdagen het door de Gemeente opgevraagde, aanvullend bewijsmateriaal aan te leveren bij Gemeente, tenzij Gemeente een andere termijn noemt bij haar opvraag. Het niet (tijdig) aanleveren van bewijsmiddelen leidt tot uitsluiting van de procedure. De </w:t>
      </w:r>
      <w:r w:rsidR="5818CC78" w:rsidRPr="163B2CF8">
        <w:rPr>
          <w:rFonts w:ascii="DIN-Regular" w:hAnsi="DIN-Regular" w:cs="Arial"/>
          <w:sz w:val="20"/>
          <w:szCs w:val="20"/>
        </w:rPr>
        <w:t>jeugdhulpaanbieder</w:t>
      </w:r>
      <w:r w:rsidR="5313BF11" w:rsidRPr="163B2CF8">
        <w:rPr>
          <w:rFonts w:ascii="DIN-Regular" w:hAnsi="DIN-Regular" w:cs="Arial"/>
          <w:sz w:val="20"/>
          <w:szCs w:val="20"/>
        </w:rPr>
        <w:t xml:space="preserve"> </w:t>
      </w:r>
      <w:r w:rsidRPr="163B2CF8">
        <w:rPr>
          <w:rFonts w:ascii="DIN-Regular" w:hAnsi="DIN-Regular" w:cs="Arial"/>
          <w:sz w:val="20"/>
          <w:szCs w:val="20"/>
        </w:rPr>
        <w:t>verleent steeds kosteloos zijn medewerking aan deze verificatie.</w:t>
      </w:r>
    </w:p>
    <w:p w14:paraId="5C6D2591" w14:textId="77777777" w:rsidR="00E37C2B" w:rsidRPr="0068037A" w:rsidRDefault="00E37C2B" w:rsidP="0068037A">
      <w:pPr>
        <w:pStyle w:val="Plattetekst"/>
        <w:ind w:left="0"/>
        <w:jc w:val="both"/>
        <w:rPr>
          <w:rFonts w:ascii="DIN-Regular" w:hAnsi="DIN-Regular"/>
          <w:sz w:val="20"/>
          <w:szCs w:val="20"/>
        </w:rPr>
      </w:pPr>
    </w:p>
    <w:p w14:paraId="01594EBE" w14:textId="49F2B6AD" w:rsidR="00E37C2B" w:rsidRPr="0068037A" w:rsidRDefault="006A223D" w:rsidP="0068037A">
      <w:pPr>
        <w:autoSpaceDE w:val="0"/>
        <w:autoSpaceDN w:val="0"/>
        <w:adjustRightInd w:val="0"/>
        <w:spacing w:line="276" w:lineRule="auto"/>
        <w:jc w:val="both"/>
        <w:rPr>
          <w:rFonts w:ascii="DIN-Regular" w:eastAsia="Calibri" w:hAnsi="DIN-Regular" w:cs="Calibri"/>
          <w:b/>
          <w:bCs/>
          <w:sz w:val="20"/>
          <w:szCs w:val="20"/>
        </w:rPr>
      </w:pPr>
      <w:bookmarkStart w:id="29" w:name="_Toc135040220"/>
      <w:r w:rsidRPr="0068037A">
        <w:rPr>
          <w:rFonts w:ascii="DIN-Regular" w:eastAsia="Calibri" w:hAnsi="DIN-Regular" w:cs="Calibri"/>
          <w:b/>
          <w:bCs/>
          <w:sz w:val="20"/>
          <w:szCs w:val="20"/>
        </w:rPr>
        <w:t>G.1</w:t>
      </w:r>
      <w:r w:rsidRPr="0068037A">
        <w:tab/>
      </w:r>
      <w:r w:rsidR="00E37C2B" w:rsidRPr="0068037A">
        <w:rPr>
          <w:rFonts w:ascii="DIN-Regular" w:eastAsia="Calibri" w:hAnsi="DIN-Regular" w:cs="Calibri"/>
          <w:b/>
          <w:bCs/>
          <w:sz w:val="20"/>
          <w:szCs w:val="20"/>
        </w:rPr>
        <w:t>Financiële geschiktheid</w:t>
      </w:r>
      <w:bookmarkEnd w:id="29"/>
      <w:r w:rsidR="00E37C2B" w:rsidRPr="0068037A">
        <w:rPr>
          <w:rFonts w:ascii="DIN-Regular" w:eastAsia="Calibri" w:hAnsi="DIN-Regular" w:cs="Calibri"/>
          <w:b/>
          <w:bCs/>
          <w:sz w:val="20"/>
          <w:szCs w:val="20"/>
        </w:rPr>
        <w:t xml:space="preserve"> </w:t>
      </w:r>
    </w:p>
    <w:p w14:paraId="5A2E6E91" w14:textId="6650E03F" w:rsidR="00E37C2B" w:rsidRPr="0068037A" w:rsidRDefault="79B2BB5B" w:rsidP="0068037A">
      <w:pPr>
        <w:spacing w:line="276" w:lineRule="auto"/>
        <w:jc w:val="both"/>
        <w:rPr>
          <w:rFonts w:ascii="DIN-Regular" w:hAnsi="DIN-Regular"/>
          <w:sz w:val="20"/>
          <w:szCs w:val="20"/>
        </w:rPr>
      </w:pPr>
      <w:bookmarkStart w:id="30" w:name="_Hlk146103124"/>
      <w:r w:rsidRPr="163B2CF8">
        <w:rPr>
          <w:rFonts w:ascii="DIN-Regular" w:hAnsi="DIN-Regular"/>
          <w:sz w:val="20"/>
          <w:szCs w:val="20"/>
        </w:rPr>
        <w:t xml:space="preserve">Naar aanleiding van de onderstaande punten wordt getoetst of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financieel gezond is en daadkrachtig genoeg om de opdracht uit te voeren.</w:t>
      </w:r>
      <w:bookmarkEnd w:id="30"/>
    </w:p>
    <w:p w14:paraId="7D8BDE9D" w14:textId="5FE348DE" w:rsidR="7AA9E623" w:rsidRPr="0068037A" w:rsidRDefault="7AA9E623" w:rsidP="0068037A">
      <w:pPr>
        <w:spacing w:line="276" w:lineRule="auto"/>
        <w:jc w:val="both"/>
        <w:rPr>
          <w:rFonts w:ascii="DIN-Regular" w:eastAsia="Calibri" w:hAnsi="DIN-Regular" w:cs="Calibri"/>
          <w:b/>
          <w:bCs/>
          <w:sz w:val="20"/>
          <w:szCs w:val="20"/>
        </w:rPr>
      </w:pPr>
    </w:p>
    <w:p w14:paraId="0175A229" w14:textId="641937DE" w:rsidR="0593B020" w:rsidRDefault="0593B020" w:rsidP="0593B020">
      <w:pPr>
        <w:spacing w:line="276" w:lineRule="auto"/>
        <w:jc w:val="both"/>
        <w:rPr>
          <w:rFonts w:ascii="DIN-Regular" w:eastAsia="Calibri" w:hAnsi="DIN-Regular" w:cs="Calibri"/>
          <w:b/>
          <w:bCs/>
          <w:sz w:val="20"/>
          <w:szCs w:val="20"/>
        </w:rPr>
      </w:pPr>
    </w:p>
    <w:p w14:paraId="42549C93" w14:textId="77777777" w:rsidR="00E37C2B" w:rsidRPr="0068037A" w:rsidRDefault="00E37C2B" w:rsidP="0068037A">
      <w:pPr>
        <w:spacing w:line="276" w:lineRule="auto"/>
        <w:jc w:val="both"/>
        <w:rPr>
          <w:rFonts w:ascii="DIN-Regular" w:eastAsia="Calibri" w:hAnsi="DIN-Regular" w:cs="Calibri"/>
          <w:b/>
          <w:bCs/>
          <w:sz w:val="20"/>
          <w:szCs w:val="20"/>
        </w:rPr>
      </w:pPr>
      <w:r w:rsidRPr="74B83A11">
        <w:rPr>
          <w:rFonts w:ascii="DIN-Regular" w:eastAsia="Calibri" w:hAnsi="DIN-Regular" w:cs="Calibri"/>
          <w:b/>
          <w:bCs/>
          <w:sz w:val="20"/>
          <w:szCs w:val="20"/>
        </w:rPr>
        <w:t>Verklaring jaarrekening</w:t>
      </w:r>
    </w:p>
    <w:p w14:paraId="7820BC86" w14:textId="734B2EC6" w:rsidR="7AA9E623" w:rsidRPr="0068037A" w:rsidRDefault="5818CC78" w:rsidP="74B83A11">
      <w:pPr>
        <w:spacing w:line="276" w:lineRule="auto"/>
        <w:jc w:val="both"/>
        <w:rPr>
          <w:rFonts w:ascii="DIN-Regular" w:eastAsia="DIN-Regular" w:hAnsi="DIN-Regular" w:cs="DIN-Regular"/>
          <w:sz w:val="20"/>
          <w:szCs w:val="20"/>
        </w:rPr>
      </w:pPr>
      <w:r w:rsidRPr="77F1D1BE">
        <w:rPr>
          <w:rFonts w:ascii="DIN-Regular" w:eastAsia="DIN-Regular" w:hAnsi="DIN-Regular" w:cs="DIN-Regular"/>
          <w:color w:val="000000" w:themeColor="text1"/>
          <w:sz w:val="20"/>
          <w:szCs w:val="20"/>
        </w:rPr>
        <w:t>Jeugdhulpaanbieder</w:t>
      </w:r>
      <w:r w:rsidR="1B0BCF98" w:rsidRPr="77F1D1BE">
        <w:rPr>
          <w:rFonts w:ascii="DIN-Regular" w:eastAsia="DIN-Regular" w:hAnsi="DIN-Regular" w:cs="DIN-Regular"/>
          <w:color w:val="000000" w:themeColor="text1"/>
          <w:sz w:val="20"/>
          <w:szCs w:val="20"/>
        </w:rPr>
        <w:t xml:space="preserve"> verklaart bij inschrijving dat de jaarrekening 2023 geen negatieve continuïteitsverwachting bevat. </w:t>
      </w:r>
      <w:r w:rsidR="218446C7" w:rsidRPr="77F1D1BE">
        <w:rPr>
          <w:rFonts w:ascii="DIN-Regular" w:eastAsia="DIN-Regular" w:hAnsi="DIN-Regular" w:cs="DIN-Regular"/>
          <w:color w:val="000000" w:themeColor="text1"/>
          <w:sz w:val="20"/>
          <w:szCs w:val="20"/>
        </w:rPr>
        <w:t>Gemeente</w:t>
      </w:r>
      <w:r w:rsidR="1B0BCF98" w:rsidRPr="77F1D1BE">
        <w:rPr>
          <w:rFonts w:ascii="DIN-Regular" w:eastAsia="DIN-Regular" w:hAnsi="DIN-Regular" w:cs="DIN-Regular"/>
          <w:color w:val="000000" w:themeColor="text1"/>
          <w:sz w:val="20"/>
          <w:szCs w:val="20"/>
        </w:rPr>
        <w:t xml:space="preserve"> kan als bewijsstuk de betreffende jaarrekening opvragen. Daarnaast dient</w:t>
      </w:r>
      <w:r w:rsidR="35C78826" w:rsidRPr="77F1D1BE">
        <w:rPr>
          <w:rFonts w:ascii="DIN-Regular" w:eastAsia="DIN-Regular" w:hAnsi="DIN-Regular" w:cs="DIN-Regular"/>
          <w:color w:val="000000" w:themeColor="text1"/>
          <w:sz w:val="20"/>
          <w:szCs w:val="20"/>
        </w:rPr>
        <w:t xml:space="preserve"> </w:t>
      </w:r>
      <w:r w:rsidRPr="77F1D1BE">
        <w:rPr>
          <w:rFonts w:ascii="DIN-Regular" w:eastAsia="DIN-Regular" w:hAnsi="DIN-Regular" w:cs="DIN-Regular"/>
          <w:color w:val="000000" w:themeColor="text1"/>
          <w:sz w:val="20"/>
          <w:szCs w:val="20"/>
        </w:rPr>
        <w:t>jeugdhulpaanbieder</w:t>
      </w:r>
      <w:r w:rsidR="1B0BCF98" w:rsidRPr="77F1D1BE">
        <w:rPr>
          <w:rFonts w:ascii="DIN-Regular" w:eastAsia="DIN-Regular" w:hAnsi="DIN-Regular" w:cs="DIN-Regular"/>
          <w:color w:val="000000" w:themeColor="text1"/>
          <w:sz w:val="20"/>
          <w:szCs w:val="20"/>
        </w:rPr>
        <w:t xml:space="preserve"> aan de hand van de jaarrekeningen aan te tonen dat minimaal 2 van de jaren 2021, 2022 en 2023 met een positief resultaat zijn afgesloten en dat in minimaal 2 van de jaren 2021, 2022 en 2023 aan minimaal 2 van 3 navolgende financiële continuïteit criteria zijnde solvabiliteit, liquiditeit en rendement is voldaan.</w:t>
      </w:r>
      <w:r>
        <w:br/>
      </w:r>
    </w:p>
    <w:tbl>
      <w:tblPr>
        <w:tblW w:w="8491" w:type="dxa"/>
        <w:tblLayout w:type="fixed"/>
        <w:tblLook w:val="04A0" w:firstRow="1" w:lastRow="0" w:firstColumn="1" w:lastColumn="0" w:noHBand="0" w:noVBand="1"/>
      </w:tblPr>
      <w:tblGrid>
        <w:gridCol w:w="1917"/>
        <w:gridCol w:w="1363"/>
        <w:gridCol w:w="4118"/>
        <w:gridCol w:w="1093"/>
      </w:tblGrid>
      <w:tr w:rsidR="0068037A" w:rsidRPr="0068037A" w14:paraId="20DAB10C" w14:textId="77777777" w:rsidTr="3731FFDC">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12F63E61"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b/>
                <w:bCs/>
                <w:sz w:val="20"/>
                <w:szCs w:val="20"/>
                <w:lang w:val="en-US"/>
              </w:rPr>
              <w:t>Categorie</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0BC3DA52"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b/>
                <w:bCs/>
                <w:sz w:val="20"/>
                <w:szCs w:val="20"/>
                <w:lang w:val="en-US"/>
              </w:rPr>
              <w:t>Indicator</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739B2F69"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b/>
                <w:bCs/>
                <w:sz w:val="20"/>
                <w:szCs w:val="20"/>
                <w:lang w:val="en-US"/>
              </w:rPr>
              <w:t>Berekening</w:t>
            </w:r>
          </w:p>
        </w:tc>
        <w:tc>
          <w:tcPr>
            <w:tcW w:w="1093" w:type="dxa"/>
            <w:tcBorders>
              <w:top w:val="single" w:sz="8" w:space="0" w:color="auto"/>
              <w:left w:val="single" w:sz="8" w:space="0" w:color="auto"/>
              <w:bottom w:val="single" w:sz="8" w:space="0" w:color="auto"/>
              <w:right w:val="single" w:sz="8" w:space="0" w:color="auto"/>
            </w:tcBorders>
            <w:tcMar>
              <w:left w:w="90" w:type="dxa"/>
              <w:right w:w="90" w:type="dxa"/>
            </w:tcMar>
          </w:tcPr>
          <w:p w14:paraId="2376D51E"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b/>
                <w:bCs/>
                <w:sz w:val="20"/>
                <w:szCs w:val="20"/>
                <w:lang w:val="en-US"/>
              </w:rPr>
              <w:t>Norm</w:t>
            </w:r>
          </w:p>
        </w:tc>
      </w:tr>
      <w:tr w:rsidR="0068037A" w:rsidRPr="0068037A" w14:paraId="55F7F30E" w14:textId="77777777" w:rsidTr="3731FFDC">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00C6E857"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lastRenderedPageBreak/>
              <w:t>Resultaat en performance</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69CBEFF3"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Rentabiliteit</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4FC12CC5"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Resultaat / Omzet</w:t>
            </w:r>
          </w:p>
        </w:tc>
        <w:tc>
          <w:tcPr>
            <w:tcW w:w="1093" w:type="dxa"/>
            <w:tcBorders>
              <w:top w:val="single" w:sz="8" w:space="0" w:color="auto"/>
              <w:left w:val="single" w:sz="8" w:space="0" w:color="auto"/>
              <w:bottom w:val="single" w:sz="8" w:space="0" w:color="auto"/>
              <w:right w:val="single" w:sz="8" w:space="0" w:color="auto"/>
            </w:tcBorders>
            <w:tcMar>
              <w:left w:w="90" w:type="dxa"/>
              <w:right w:w="90" w:type="dxa"/>
            </w:tcMar>
          </w:tcPr>
          <w:p w14:paraId="40DF71A9"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&gt; 1,50%</w:t>
            </w:r>
          </w:p>
          <w:p w14:paraId="5718300B"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&lt; 5%h</w:t>
            </w:r>
          </w:p>
        </w:tc>
      </w:tr>
      <w:tr w:rsidR="0068037A" w:rsidRPr="0068037A" w14:paraId="0AA76341" w14:textId="77777777" w:rsidTr="3731FFDC">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243450DB"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Financiële positie en structuur</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060EA333"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Solvabiliteit</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7A97937F" w14:textId="5FED98ED" w:rsidR="00E37C2B" w:rsidRPr="0068037A" w:rsidRDefault="2B7A300E" w:rsidP="0068037A">
            <w:pPr>
              <w:jc w:val="both"/>
              <w:rPr>
                <w:rFonts w:ascii="DIN-Regular" w:hAnsi="DIN-Regular" w:cs="Calibri"/>
                <w:sz w:val="20"/>
                <w:szCs w:val="20"/>
              </w:rPr>
            </w:pPr>
            <w:r w:rsidRPr="3731FFDC">
              <w:rPr>
                <w:rFonts w:ascii="DIN-Regular" w:eastAsia="Arial" w:hAnsi="DIN-Regular" w:cs="Calibri"/>
                <w:sz w:val="20"/>
                <w:szCs w:val="20"/>
              </w:rPr>
              <w:t>Totaal eigen Vermogen/ Totaal Activa</w:t>
            </w:r>
          </w:p>
        </w:tc>
        <w:tc>
          <w:tcPr>
            <w:tcW w:w="1093" w:type="dxa"/>
            <w:tcBorders>
              <w:top w:val="single" w:sz="8" w:space="0" w:color="auto"/>
              <w:left w:val="single" w:sz="8" w:space="0" w:color="auto"/>
              <w:bottom w:val="single" w:sz="8" w:space="0" w:color="auto"/>
              <w:right w:val="single" w:sz="8" w:space="0" w:color="auto"/>
            </w:tcBorders>
            <w:tcMar>
              <w:left w:w="90" w:type="dxa"/>
              <w:right w:w="90" w:type="dxa"/>
            </w:tcMar>
          </w:tcPr>
          <w:p w14:paraId="24026347"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&gt; 20,0%</w:t>
            </w:r>
          </w:p>
        </w:tc>
      </w:tr>
      <w:tr w:rsidR="00E37C2B" w:rsidRPr="0068037A" w14:paraId="7F7944AF" w14:textId="77777777" w:rsidTr="3731FFDC">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52975A87"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Financiële positie en structuur</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1378C370"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Current ratio</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1AEE63BA"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rPr>
              <w:t>(Totaal vlottende activa + Liquide middelen) / Totaal overige kortlopende schulden</w:t>
            </w:r>
          </w:p>
        </w:tc>
        <w:tc>
          <w:tcPr>
            <w:tcW w:w="1093" w:type="dxa"/>
            <w:tcBorders>
              <w:top w:val="single" w:sz="8" w:space="0" w:color="auto"/>
              <w:left w:val="single" w:sz="8" w:space="0" w:color="auto"/>
              <w:bottom w:val="single" w:sz="8" w:space="0" w:color="auto"/>
              <w:right w:val="single" w:sz="8" w:space="0" w:color="auto"/>
            </w:tcBorders>
            <w:tcMar>
              <w:left w:w="90" w:type="dxa"/>
              <w:right w:w="90" w:type="dxa"/>
            </w:tcMar>
          </w:tcPr>
          <w:p w14:paraId="46748759" w14:textId="77777777" w:rsidR="00E37C2B" w:rsidRPr="0068037A" w:rsidRDefault="00E37C2B" w:rsidP="0068037A">
            <w:pPr>
              <w:jc w:val="both"/>
              <w:rPr>
                <w:rFonts w:ascii="DIN-Regular" w:hAnsi="DIN-Regular" w:cs="Calibri"/>
                <w:sz w:val="20"/>
                <w:szCs w:val="20"/>
              </w:rPr>
            </w:pPr>
            <w:r w:rsidRPr="0068037A">
              <w:rPr>
                <w:rFonts w:ascii="DIN-Regular" w:eastAsia="Arial" w:hAnsi="DIN-Regular" w:cs="Calibri"/>
                <w:sz w:val="20"/>
                <w:szCs w:val="20"/>
                <w:lang w:val="en-US"/>
              </w:rPr>
              <w:t>&gt; 1</w:t>
            </w:r>
          </w:p>
        </w:tc>
      </w:tr>
    </w:tbl>
    <w:p w14:paraId="6A4CE83B" w14:textId="77777777" w:rsidR="00E37C2B" w:rsidRPr="0068037A" w:rsidRDefault="00E37C2B" w:rsidP="0068037A">
      <w:pPr>
        <w:jc w:val="both"/>
        <w:rPr>
          <w:rFonts w:ascii="DIN-Regular" w:eastAsia="Calibri" w:hAnsi="DIN-Regular" w:cs="Calibri"/>
          <w:sz w:val="20"/>
          <w:szCs w:val="20"/>
          <w:highlight w:val="yellow"/>
        </w:rPr>
      </w:pPr>
    </w:p>
    <w:p w14:paraId="394D46CF" w14:textId="0D9A9D75" w:rsidR="0061331D" w:rsidRPr="00B27F32" w:rsidRDefault="0061331D" w:rsidP="74B83A11">
      <w:pPr>
        <w:spacing w:line="276" w:lineRule="auto"/>
        <w:jc w:val="both"/>
        <w:rPr>
          <w:rFonts w:ascii="DIN-Regular" w:hAnsi="DIN-Regular"/>
          <w:sz w:val="20"/>
          <w:szCs w:val="20"/>
        </w:rPr>
      </w:pPr>
      <w:r w:rsidRPr="163B2CF8">
        <w:rPr>
          <w:rFonts w:ascii="DIN-Regular" w:hAnsi="DIN-Regular"/>
          <w:sz w:val="20"/>
          <w:szCs w:val="20"/>
        </w:rPr>
        <w:t xml:space="preserve">Als niet wordt voldaan aan het bovenstaande zal een aanvullend plan van aanpak financiële geschiktheid moeten worden ingediend </w:t>
      </w:r>
      <w:r w:rsidRPr="163B2CF8">
        <w:rPr>
          <w:rFonts w:ascii="DIN-Regular" w:hAnsi="DIN-Regular"/>
          <w:b/>
          <w:bCs/>
          <w:sz w:val="20"/>
          <w:szCs w:val="20"/>
        </w:rPr>
        <w:t>bij de</w:t>
      </w:r>
      <w:r w:rsidRPr="163B2CF8">
        <w:rPr>
          <w:rFonts w:ascii="DIN-Regular" w:hAnsi="DIN-Regular"/>
          <w:sz w:val="20"/>
          <w:szCs w:val="20"/>
        </w:rPr>
        <w:t xml:space="preserve"> inschrijving. De </w:t>
      </w:r>
      <w:r w:rsidR="5818CC78" w:rsidRPr="163B2CF8">
        <w:rPr>
          <w:rFonts w:ascii="DIN-Regular" w:hAnsi="DIN-Regular"/>
          <w:sz w:val="20"/>
          <w:szCs w:val="20"/>
        </w:rPr>
        <w:t>jeugdhulpaanbieder</w:t>
      </w:r>
      <w:r w:rsidRPr="163B2CF8">
        <w:rPr>
          <w:rFonts w:ascii="DIN-Regular" w:hAnsi="DIN-Regular"/>
          <w:sz w:val="20"/>
          <w:szCs w:val="20"/>
        </w:rPr>
        <w:t xml:space="preserve"> dient een plan van aanpak aan te leveren, waaruit blijkt dat en hoe binnen 2 jaar na start van de overeenkomst de rentabiliteit, solvabiliteit en liquiditeit aan de hierboven gestelde normen voldoen. Het plan van aanpak dient realistisch te zijn, in die zin dat voor Opdrachtgever navolgbaar moet zijn op welke wijze de </w:t>
      </w:r>
      <w:r w:rsidR="5818CC78" w:rsidRPr="163B2CF8">
        <w:rPr>
          <w:rFonts w:ascii="DIN-Regular" w:hAnsi="DIN-Regular"/>
          <w:sz w:val="20"/>
          <w:szCs w:val="20"/>
        </w:rPr>
        <w:t>jeugdhulpaanbieder</w:t>
      </w:r>
      <w:r w:rsidRPr="163B2CF8">
        <w:rPr>
          <w:rFonts w:ascii="DIN-Regular" w:hAnsi="DIN-Regular"/>
          <w:sz w:val="20"/>
          <w:szCs w:val="20"/>
        </w:rPr>
        <w:t xml:space="preserve"> in kwestie ervoor gaat zorgen dat binnen 2 jaar weer wordt voldaan aan de gestelde normen van rentabiliteit, solvabiliteit en liquiditeit. Het plan van aanpak wordt opgesteld volgens de opzet van het herstelplan zoals bedoeld in het draaiboek continuïteit </w:t>
      </w:r>
      <w:r w:rsidR="2D0576C4" w:rsidRPr="18D7D7CE">
        <w:rPr>
          <w:rFonts w:ascii="DIN-Regular" w:hAnsi="DIN-Regular"/>
          <w:sz w:val="20"/>
          <w:szCs w:val="20"/>
        </w:rPr>
        <w:t>j</w:t>
      </w:r>
      <w:r w:rsidR="1109F2E2" w:rsidRPr="18D7D7CE">
        <w:rPr>
          <w:rFonts w:ascii="DIN-Regular" w:hAnsi="DIN-Regular"/>
          <w:sz w:val="20"/>
          <w:szCs w:val="20"/>
        </w:rPr>
        <w:t>eugdhulp</w:t>
      </w:r>
      <w:r w:rsidRPr="163B2CF8">
        <w:rPr>
          <w:rFonts w:ascii="DIN-Regular" w:hAnsi="DIN-Regular"/>
          <w:sz w:val="20"/>
          <w:szCs w:val="20"/>
        </w:rPr>
        <w:t xml:space="preserve"> (</w:t>
      </w:r>
      <w:hyperlink r:id="rId19">
        <w:r w:rsidRPr="163B2CF8">
          <w:rPr>
            <w:rStyle w:val="Hyperlink"/>
            <w:rFonts w:ascii="DIN-Regular" w:hAnsi="DIN-Regular"/>
            <w:color w:val="auto"/>
            <w:sz w:val="20"/>
            <w:szCs w:val="20"/>
          </w:rPr>
          <w:t xml:space="preserve">Jeugdautoriteit draaiboek continuïteit </w:t>
        </w:r>
        <w:r w:rsidR="1109F2E2" w:rsidRPr="163B2CF8">
          <w:rPr>
            <w:rStyle w:val="Hyperlink"/>
            <w:rFonts w:ascii="DIN-Regular" w:hAnsi="DIN-Regular"/>
            <w:color w:val="auto"/>
            <w:sz w:val="20"/>
            <w:szCs w:val="20"/>
          </w:rPr>
          <w:t>Jeugdhulp</w:t>
        </w:r>
      </w:hyperlink>
      <w:r w:rsidRPr="163B2CF8">
        <w:rPr>
          <w:rFonts w:ascii="DIN-Regular" w:hAnsi="DIN-Regular"/>
          <w:sz w:val="20"/>
          <w:szCs w:val="20"/>
        </w:rPr>
        <w:t>).</w:t>
      </w:r>
    </w:p>
    <w:p w14:paraId="01E86D16" w14:textId="77777777" w:rsidR="00E37C2B" w:rsidRPr="0068037A" w:rsidRDefault="00E37C2B" w:rsidP="0068037A">
      <w:pPr>
        <w:spacing w:line="276" w:lineRule="auto"/>
        <w:jc w:val="both"/>
        <w:rPr>
          <w:rFonts w:ascii="DIN-Regular" w:eastAsia="Calibri" w:hAnsi="DIN-Regular" w:cs="Calibri"/>
          <w:sz w:val="20"/>
          <w:szCs w:val="20"/>
          <w:highlight w:val="yellow"/>
        </w:rPr>
      </w:pPr>
    </w:p>
    <w:p w14:paraId="4CAD935F" w14:textId="77417561" w:rsidR="00E37C2B" w:rsidRPr="0068037A" w:rsidRDefault="00E37C2B" w:rsidP="0068037A">
      <w:pPr>
        <w:spacing w:line="276" w:lineRule="auto"/>
        <w:jc w:val="both"/>
        <w:rPr>
          <w:rFonts w:ascii="DIN-Regular" w:hAnsi="DIN-Regular"/>
          <w:sz w:val="20"/>
          <w:szCs w:val="20"/>
        </w:rPr>
      </w:pPr>
      <w:r w:rsidRPr="163B2CF8">
        <w:rPr>
          <w:rFonts w:ascii="DIN-Regular" w:hAnsi="DIN-Regular"/>
          <w:sz w:val="20"/>
          <w:szCs w:val="20"/>
        </w:rPr>
        <w:t>Voor</w:t>
      </w:r>
      <w:r w:rsidR="00333130" w:rsidRPr="163B2CF8">
        <w:rPr>
          <w:rFonts w:ascii="DIN-Regular" w:hAnsi="DIN-Regular"/>
          <w:sz w:val="20"/>
          <w:szCs w:val="20"/>
        </w:rPr>
        <w:t xml:space="preserve"> </w:t>
      </w:r>
      <w:r w:rsidR="5818CC78" w:rsidRPr="163B2CF8">
        <w:rPr>
          <w:rFonts w:ascii="DIN-Regular" w:hAnsi="DIN-Regular"/>
          <w:sz w:val="20"/>
          <w:szCs w:val="20"/>
        </w:rPr>
        <w:t>jeugdhulpaanbieder</w:t>
      </w:r>
      <w:r w:rsidR="00333130" w:rsidRPr="163B2CF8">
        <w:rPr>
          <w:rFonts w:ascii="DIN-Regular" w:hAnsi="DIN-Regular"/>
          <w:sz w:val="20"/>
          <w:szCs w:val="20"/>
        </w:rPr>
        <w:t>s</w:t>
      </w:r>
      <w:r w:rsidRPr="163B2CF8">
        <w:rPr>
          <w:rFonts w:ascii="DIN-Regular" w:hAnsi="DIN-Regular"/>
          <w:sz w:val="20"/>
          <w:szCs w:val="20"/>
        </w:rPr>
        <w:t xml:space="preserve"> die niet kunnen aantonen of zij aan de indicatoren voldoen, zoals bij startende of kortgeleden gestarte organisaties, dient de </w:t>
      </w:r>
      <w:r w:rsidR="5818CC78" w:rsidRPr="163B2CF8">
        <w:rPr>
          <w:rFonts w:ascii="DIN-Regular" w:hAnsi="DIN-Regular"/>
          <w:sz w:val="20"/>
          <w:szCs w:val="20"/>
        </w:rPr>
        <w:t>jeugdhulpaanbieder</w:t>
      </w:r>
      <w:r w:rsidR="00333130" w:rsidRPr="163B2CF8">
        <w:rPr>
          <w:rFonts w:ascii="DIN-Regular" w:hAnsi="DIN-Regular"/>
          <w:sz w:val="20"/>
          <w:szCs w:val="20"/>
        </w:rPr>
        <w:t>s</w:t>
      </w:r>
      <w:r w:rsidRPr="163B2CF8">
        <w:rPr>
          <w:rFonts w:ascii="DIN-Regular" w:hAnsi="DIN-Regular"/>
          <w:sz w:val="20"/>
          <w:szCs w:val="20"/>
        </w:rPr>
        <w:t xml:space="preserve"> een plan van aanpak op te leveren waarin aangetoond wordt hoe er financiële stabiliteit gegarandeerd wordt. Tevens dient hij bij inschrijving een bankverklaring in te dienen en voor de startdatum van het contract wordt een bankgarantie verlangd.</w:t>
      </w:r>
    </w:p>
    <w:p w14:paraId="39FB8E10" w14:textId="77777777" w:rsidR="00E37C2B" w:rsidRPr="0068037A" w:rsidRDefault="00E37C2B" w:rsidP="0068037A">
      <w:pPr>
        <w:spacing w:line="276" w:lineRule="auto"/>
        <w:jc w:val="both"/>
        <w:rPr>
          <w:rFonts w:ascii="DIN-Regular" w:hAnsi="DIN-Regular"/>
          <w:sz w:val="20"/>
          <w:szCs w:val="20"/>
        </w:rPr>
      </w:pPr>
    </w:p>
    <w:p w14:paraId="0285D189" w14:textId="380149BA" w:rsidR="00E37C2B" w:rsidRPr="0068037A" w:rsidRDefault="79B2BB5B" w:rsidP="0068037A">
      <w:pPr>
        <w:spacing w:line="276" w:lineRule="auto"/>
        <w:jc w:val="both"/>
        <w:rPr>
          <w:rFonts w:ascii="DIN-Regular" w:hAnsi="DIN-Regular"/>
          <w:sz w:val="20"/>
          <w:szCs w:val="20"/>
        </w:rPr>
      </w:pPr>
      <w:r w:rsidRPr="163B2CF8">
        <w:rPr>
          <w:rFonts w:ascii="DIN-Regular" w:hAnsi="DIN-Regular"/>
          <w:sz w:val="20"/>
          <w:szCs w:val="20"/>
        </w:rPr>
        <w:t xml:space="preserve">Verder dient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aan te tonen dat de winsten over 2021, 2022 en 2023 niet maatschappelijk onverantwoord hoog waren. Bij juridische entiteiten waar een ondernemer inkomen uit de winst moet halen, zal het resultaat uiteraard hoger uit moeten vallen. Hierbij wordt rekening gehouden met de Wet Normering Topinkomens.</w:t>
      </w:r>
    </w:p>
    <w:p w14:paraId="62C42073" w14:textId="77777777" w:rsidR="00E37C2B" w:rsidRPr="0068037A" w:rsidRDefault="00E37C2B" w:rsidP="0068037A">
      <w:pPr>
        <w:spacing w:line="276" w:lineRule="auto"/>
        <w:jc w:val="both"/>
        <w:rPr>
          <w:rFonts w:ascii="DIN-Regular" w:hAnsi="DIN-Regular"/>
          <w:sz w:val="20"/>
          <w:szCs w:val="20"/>
        </w:rPr>
      </w:pPr>
    </w:p>
    <w:p w14:paraId="152FDB89" w14:textId="370B729E" w:rsidR="00A57308" w:rsidRDefault="00A57308" w:rsidP="74B83A11">
      <w:pPr>
        <w:spacing w:line="276" w:lineRule="auto"/>
        <w:jc w:val="both"/>
        <w:rPr>
          <w:rFonts w:ascii="DIN-Regular" w:hAnsi="DIN-Regular"/>
          <w:sz w:val="20"/>
          <w:szCs w:val="20"/>
        </w:rPr>
      </w:pPr>
      <w:r w:rsidRPr="163B2CF8">
        <w:rPr>
          <w:rFonts w:ascii="DIN-Regular" w:hAnsi="DIN-Regular"/>
          <w:sz w:val="20"/>
          <w:szCs w:val="20"/>
        </w:rPr>
        <w:t>Tot slot geldt dat als een</w:t>
      </w:r>
      <w:r w:rsidR="0E60182B" w:rsidRPr="163B2CF8">
        <w:rPr>
          <w:rFonts w:ascii="DIN-Regular" w:hAnsi="DIN-Regular"/>
          <w:sz w:val="20"/>
          <w:szCs w:val="20"/>
        </w:rPr>
        <w:t xml:space="preserve"> </w:t>
      </w:r>
      <w:r w:rsidR="5818CC78" w:rsidRPr="163B2CF8">
        <w:rPr>
          <w:rFonts w:ascii="DIN-Regular" w:hAnsi="DIN-Regular"/>
          <w:sz w:val="20"/>
          <w:szCs w:val="20"/>
        </w:rPr>
        <w:t>jeugdhulpaanbieder</w:t>
      </w:r>
      <w:r w:rsidRPr="163B2CF8">
        <w:rPr>
          <w:rFonts w:ascii="DIN-Regular" w:hAnsi="DIN-Regular"/>
          <w:sz w:val="20"/>
          <w:szCs w:val="20"/>
        </w:rPr>
        <w:t xml:space="preserve"> een beroep doet op de financiële ondersteuning van een derde om te kunnen voldoen aan deze eisen dient </w:t>
      </w:r>
      <w:r w:rsidRPr="163B2CF8">
        <w:rPr>
          <w:rFonts w:ascii="DIN-Regular" w:hAnsi="DIN-Regular"/>
          <w:b/>
          <w:bCs/>
          <w:sz w:val="20"/>
          <w:szCs w:val="20"/>
        </w:rPr>
        <w:t>Bijlage 1</w:t>
      </w:r>
      <w:r w:rsidR="00541ECC" w:rsidRPr="163B2CF8">
        <w:rPr>
          <w:rFonts w:ascii="DIN-Regular" w:hAnsi="DIN-Regular"/>
          <w:b/>
          <w:bCs/>
          <w:sz w:val="20"/>
          <w:szCs w:val="20"/>
        </w:rPr>
        <w:t>2</w:t>
      </w:r>
      <w:r w:rsidRPr="163B2CF8">
        <w:rPr>
          <w:rFonts w:ascii="DIN-Regular" w:hAnsi="DIN-Regular"/>
          <w:sz w:val="20"/>
          <w:szCs w:val="20"/>
        </w:rPr>
        <w:t xml:space="preserve"> ingevuld en ondertekend te worden. </w:t>
      </w:r>
    </w:p>
    <w:p w14:paraId="3E0E8DD4" w14:textId="77777777" w:rsidR="0013346A" w:rsidRPr="00B27F32" w:rsidRDefault="0013346A" w:rsidP="00A57308">
      <w:pPr>
        <w:spacing w:line="276" w:lineRule="auto"/>
        <w:jc w:val="both"/>
        <w:rPr>
          <w:rFonts w:ascii="DIN-Regular" w:hAnsi="DIN-Regular"/>
          <w:iCs/>
          <w:sz w:val="20"/>
          <w:szCs w:val="20"/>
        </w:rPr>
      </w:pPr>
    </w:p>
    <w:p w14:paraId="1F25E8F1" w14:textId="0048CB45" w:rsidR="0013346A" w:rsidRPr="00B27F32" w:rsidRDefault="3D15444B" w:rsidP="74B83A11">
      <w:pPr>
        <w:spacing w:line="276" w:lineRule="auto"/>
        <w:jc w:val="both"/>
        <w:rPr>
          <w:rFonts w:ascii="DIN-Regular" w:hAnsi="DIN-Regular"/>
          <w:sz w:val="20"/>
          <w:szCs w:val="20"/>
        </w:rPr>
      </w:pPr>
      <w:r w:rsidRPr="3731FFDC">
        <w:rPr>
          <w:rFonts w:ascii="DIN-Regular" w:hAnsi="DIN-Regular"/>
          <w:sz w:val="20"/>
          <w:szCs w:val="20"/>
        </w:rPr>
        <w:t xml:space="preserve">Om bovenstaande aan te kunnen tonen moet de </w:t>
      </w:r>
      <w:r w:rsidR="40FCCF7D" w:rsidRPr="3731FFDC">
        <w:rPr>
          <w:rFonts w:ascii="DIN-Regular" w:hAnsi="DIN-Regular"/>
          <w:sz w:val="20"/>
          <w:szCs w:val="20"/>
        </w:rPr>
        <w:t>jeugdhulpaanbieder</w:t>
      </w:r>
      <w:r w:rsidRPr="3731FFDC">
        <w:rPr>
          <w:rFonts w:ascii="DIN-Regular" w:hAnsi="DIN-Regular"/>
          <w:sz w:val="20"/>
          <w:szCs w:val="20"/>
        </w:rPr>
        <w:t xml:space="preserve"> de bijbehorende tabel invullen uit </w:t>
      </w:r>
      <w:r w:rsidRPr="3731FFDC">
        <w:rPr>
          <w:rFonts w:ascii="DIN-Regular" w:hAnsi="DIN-Regular"/>
          <w:b/>
          <w:bCs/>
          <w:sz w:val="20"/>
          <w:szCs w:val="20"/>
        </w:rPr>
        <w:t>Bijlage 1</w:t>
      </w:r>
      <w:r w:rsidR="2F5A9DD2" w:rsidRPr="3731FFDC">
        <w:rPr>
          <w:rFonts w:ascii="DIN-Regular" w:hAnsi="DIN-Regular"/>
          <w:b/>
          <w:bCs/>
          <w:sz w:val="20"/>
          <w:szCs w:val="20"/>
        </w:rPr>
        <w:t>3</w:t>
      </w:r>
      <w:r w:rsidRPr="3731FFDC">
        <w:rPr>
          <w:rFonts w:ascii="DIN-Regular" w:hAnsi="DIN-Regular"/>
          <w:sz w:val="20"/>
          <w:szCs w:val="20"/>
        </w:rPr>
        <w:t xml:space="preserve"> (format financiële geschiktheid). In dat kader dient </w:t>
      </w:r>
      <w:r w:rsidR="40FCCF7D" w:rsidRPr="3731FFDC">
        <w:rPr>
          <w:rFonts w:ascii="DIN-Regular" w:hAnsi="DIN-Regular"/>
          <w:sz w:val="20"/>
          <w:szCs w:val="20"/>
        </w:rPr>
        <w:t>jeugdhulpaanbieder</w:t>
      </w:r>
      <w:r w:rsidRPr="3731FFDC">
        <w:rPr>
          <w:rFonts w:ascii="DIN-Regular" w:hAnsi="DIN-Regular"/>
          <w:sz w:val="20"/>
          <w:szCs w:val="20"/>
        </w:rPr>
        <w:t xml:space="preserve"> op te geven hoeveel omzet en resultaat zij per kalenderjaar als organisatie heeft gerealiseerd. Daarnaast dient de </w:t>
      </w:r>
      <w:r w:rsidR="40FCCF7D" w:rsidRPr="3731FFDC">
        <w:rPr>
          <w:rFonts w:ascii="DIN-Regular" w:hAnsi="DIN-Regular"/>
          <w:sz w:val="20"/>
          <w:szCs w:val="20"/>
        </w:rPr>
        <w:t>jeugdhulpaanbieder</w:t>
      </w:r>
      <w:r w:rsidRPr="3731FFDC">
        <w:rPr>
          <w:rFonts w:ascii="DIN-Regular" w:hAnsi="DIN-Regular"/>
          <w:sz w:val="20"/>
          <w:szCs w:val="20"/>
        </w:rPr>
        <w:t xml:space="preserve"> over de jaren 2021, 2022 en 2023 ook aan te geven wat de stand van de vlottende activa + liquide middelen was, wat het totaal aan overige kortlopende schulden was en wat het totaal aan activa en het eigen vermogen was per 31 december van deze boekjaren.</w:t>
      </w:r>
    </w:p>
    <w:p w14:paraId="45A46F7D" w14:textId="01308D8F" w:rsidR="7AA9E623" w:rsidRPr="0068037A" w:rsidRDefault="0013346A" w:rsidP="0013346A">
      <w:pPr>
        <w:spacing w:line="240" w:lineRule="auto"/>
        <w:rPr>
          <w:rFonts w:ascii="DIN-Regular" w:hAnsi="DIN-Regular"/>
          <w:sz w:val="20"/>
          <w:szCs w:val="20"/>
        </w:rPr>
      </w:pPr>
      <w:r>
        <w:rPr>
          <w:rFonts w:ascii="DIN-Regular" w:hAnsi="DIN-Regular"/>
          <w:sz w:val="20"/>
          <w:szCs w:val="20"/>
        </w:rPr>
        <w:br w:type="page"/>
      </w:r>
    </w:p>
    <w:p w14:paraId="4E948A0F" w14:textId="6B62FDD5" w:rsidR="008A7CA0" w:rsidRPr="0068037A" w:rsidRDefault="006A223D" w:rsidP="0068037A">
      <w:pPr>
        <w:spacing w:line="240" w:lineRule="auto"/>
        <w:jc w:val="both"/>
        <w:rPr>
          <w:rFonts w:ascii="DIN-Regular" w:eastAsia="Calibri" w:hAnsi="DIN-Regular" w:cs="Calibri"/>
          <w:b/>
          <w:bCs/>
          <w:sz w:val="20"/>
          <w:szCs w:val="20"/>
        </w:rPr>
      </w:pPr>
      <w:r w:rsidRPr="0068037A">
        <w:rPr>
          <w:rFonts w:ascii="DIN-Regular" w:eastAsia="Calibri" w:hAnsi="DIN-Regular" w:cs="Calibri"/>
          <w:b/>
          <w:bCs/>
          <w:sz w:val="20"/>
          <w:szCs w:val="20"/>
        </w:rPr>
        <w:lastRenderedPageBreak/>
        <w:t>G.2</w:t>
      </w:r>
      <w:r w:rsidRPr="0068037A">
        <w:tab/>
      </w:r>
      <w:r w:rsidR="00E37C2B" w:rsidRPr="0068037A">
        <w:rPr>
          <w:rFonts w:ascii="DIN-Regular" w:eastAsia="Calibri" w:hAnsi="DIN-Regular" w:cs="Calibri"/>
          <w:b/>
          <w:bCs/>
          <w:sz w:val="20"/>
          <w:szCs w:val="20"/>
        </w:rPr>
        <w:t xml:space="preserve">Bedrijfsaansprakelijkheid </w:t>
      </w:r>
    </w:p>
    <w:p w14:paraId="3F4E7B4F" w14:textId="18E7435C" w:rsidR="00E37C2B" w:rsidRPr="0068037A" w:rsidRDefault="79B2BB5B" w:rsidP="0068037A">
      <w:pPr>
        <w:spacing w:line="240" w:lineRule="auto"/>
        <w:jc w:val="both"/>
        <w:rPr>
          <w:rFonts w:ascii="DIN-Regular" w:hAnsi="DIN-Regular"/>
          <w:sz w:val="20"/>
          <w:szCs w:val="20"/>
        </w:rPr>
      </w:pPr>
      <w:r w:rsidRPr="163B2CF8">
        <w:rPr>
          <w:rFonts w:ascii="DIN-Regular" w:hAnsi="DIN-Regular"/>
          <w:sz w:val="20"/>
          <w:szCs w:val="20"/>
        </w:rPr>
        <w:t xml:space="preserve">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moet gedurende de opdracht verzekerd zijn tegen bedrijfsaansprakelijkheid.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kan voor deze eis geen beroep doen op een derde. De minimale dekking dient € 2.000.000 per gebeurtenis te zijn.</w:t>
      </w:r>
    </w:p>
    <w:p w14:paraId="210799FB" w14:textId="77777777" w:rsidR="008A7CA0" w:rsidRPr="0068037A" w:rsidRDefault="008A7CA0" w:rsidP="6529138C">
      <w:pPr>
        <w:spacing w:line="240" w:lineRule="auto"/>
        <w:rPr>
          <w:rFonts w:ascii="DIN-Regular" w:eastAsia="Calibri" w:hAnsi="DIN-Regular" w:cs="Calibri"/>
          <w:sz w:val="20"/>
          <w:szCs w:val="20"/>
        </w:rPr>
      </w:pPr>
    </w:p>
    <w:p w14:paraId="4D0DFFE0" w14:textId="1AAAF323" w:rsidR="00E37C2B" w:rsidRPr="0068037A" w:rsidRDefault="3E59F59F" w:rsidP="0B66276A">
      <w:pPr>
        <w:pStyle w:val="Plattetekst"/>
        <w:spacing w:before="100" w:after="200" w:line="276" w:lineRule="auto"/>
        <w:ind w:left="0"/>
        <w:jc w:val="both"/>
        <w:rPr>
          <w:rFonts w:ascii="DIN-Regular" w:eastAsia="DIN-Regular" w:hAnsi="DIN-Regular" w:cs="DIN-Regular"/>
          <w:sz w:val="20"/>
          <w:szCs w:val="20"/>
        </w:rPr>
      </w:pPr>
      <w:r w:rsidRPr="163B2CF8">
        <w:rPr>
          <w:rFonts w:ascii="DIN-Regular" w:eastAsia="Calibri" w:hAnsi="DIN-Regular" w:cs="Calibri"/>
          <w:b/>
          <w:bCs/>
          <w:sz w:val="20"/>
          <w:szCs w:val="20"/>
        </w:rPr>
        <w:t>G.3</w:t>
      </w:r>
      <w:r>
        <w:tab/>
      </w:r>
      <w:r w:rsidR="79B2BB5B" w:rsidRPr="163B2CF8">
        <w:rPr>
          <w:rFonts w:ascii="DIN-Regular" w:eastAsia="Calibri" w:hAnsi="DIN-Regular" w:cs="Calibri"/>
          <w:b/>
          <w:bCs/>
          <w:sz w:val="20"/>
          <w:szCs w:val="20"/>
        </w:rPr>
        <w:t>Kwaliteitsborgingsregelingen</w:t>
      </w:r>
      <w:r w:rsidR="7D680F61" w:rsidRPr="163B2CF8">
        <w:rPr>
          <w:rFonts w:ascii="DIN-Regular" w:eastAsia="DIN-Regular" w:hAnsi="DIN-Regular" w:cs="DIN-Regular"/>
          <w:sz w:val="20"/>
          <w:szCs w:val="20"/>
        </w:rPr>
        <w:t xml:space="preserve"> </w:t>
      </w:r>
      <w:r>
        <w:br/>
      </w:r>
      <w:r w:rsidR="7D680F61" w:rsidRPr="163B2CF8">
        <w:rPr>
          <w:rFonts w:ascii="DIN-Regular" w:eastAsia="DIN-Regular" w:hAnsi="DIN-Regular" w:cs="DIN-Regular"/>
          <w:sz w:val="20"/>
          <w:szCs w:val="20"/>
        </w:rPr>
        <w:t xml:space="preserve">De Gemeente verlangt dat de </w:t>
      </w:r>
      <w:r w:rsidR="5818CC78" w:rsidRPr="163B2CF8">
        <w:rPr>
          <w:rFonts w:ascii="DIN-Regular" w:eastAsia="DIN-Regular" w:hAnsi="DIN-Regular" w:cs="DIN-Regular"/>
          <w:sz w:val="20"/>
          <w:szCs w:val="20"/>
        </w:rPr>
        <w:t>jeugdhulpaanbieder</w:t>
      </w:r>
      <w:r w:rsidR="5313BF11" w:rsidRPr="163B2CF8">
        <w:rPr>
          <w:rFonts w:ascii="DIN-Regular" w:eastAsia="DIN-Regular" w:hAnsi="DIN-Regular" w:cs="DIN-Regular"/>
          <w:sz w:val="20"/>
          <w:szCs w:val="20"/>
        </w:rPr>
        <w:t xml:space="preserve"> </w:t>
      </w:r>
      <w:r w:rsidR="7D680F61" w:rsidRPr="163B2CF8">
        <w:rPr>
          <w:rFonts w:ascii="DIN-Regular" w:eastAsia="DIN-Regular" w:hAnsi="DIN-Regular" w:cs="DIN-Regular"/>
          <w:sz w:val="20"/>
          <w:szCs w:val="20"/>
        </w:rPr>
        <w:t xml:space="preserve">op het moment van inschrijving voldoet aan kwaliteitsborgingregelingen. </w:t>
      </w:r>
      <w:r w:rsidR="5818CC78" w:rsidRPr="163B2CF8">
        <w:rPr>
          <w:rFonts w:ascii="DIN-Regular" w:eastAsia="DIN-Regular" w:hAnsi="DIN-Regular" w:cs="DIN-Regular"/>
          <w:sz w:val="20"/>
          <w:szCs w:val="20"/>
        </w:rPr>
        <w:t>Jeugdhulpaanbieder</w:t>
      </w:r>
      <w:r w:rsidR="7D680F61" w:rsidRPr="163B2CF8">
        <w:rPr>
          <w:rFonts w:ascii="DIN-Regular" w:eastAsia="DIN-Regular" w:hAnsi="DIN-Regular" w:cs="DIN-Regular"/>
          <w:sz w:val="20"/>
          <w:szCs w:val="20"/>
        </w:rPr>
        <w:t xml:space="preserve"> borgt kwaliteit doordat ze bij inschrijving en gedurende de looptijd van de raamovereenkomst beschikt over een geïmplementeerd (inter)nationaal of door de beroepsgroep erkend kwaliteitssysteem, dat gepaard gaat met aantoonbaar onafhankelijke toetsing (externe audit). </w:t>
      </w:r>
    </w:p>
    <w:p w14:paraId="2B326464" w14:textId="29D122CF" w:rsidR="00E37C2B" w:rsidRPr="0068037A" w:rsidRDefault="7D680F61" w:rsidP="0B66276A">
      <w:pPr>
        <w:pStyle w:val="Plattetekst"/>
        <w:spacing w:after="200" w:line="276" w:lineRule="auto"/>
        <w:ind w:left="0"/>
        <w:jc w:val="both"/>
        <w:rPr>
          <w:rFonts w:ascii="DIN-Regular" w:eastAsia="DIN-Regular" w:hAnsi="DIN-Regular" w:cs="DIN-Regular"/>
          <w:sz w:val="20"/>
          <w:szCs w:val="20"/>
        </w:rPr>
      </w:pPr>
      <w:r w:rsidRPr="163B2CF8">
        <w:rPr>
          <w:rFonts w:ascii="DIN-Regular" w:eastAsia="DIN-Regular" w:hAnsi="DIN-Regular" w:cs="DIN-Regular"/>
          <w:sz w:val="20"/>
          <w:szCs w:val="20"/>
        </w:rPr>
        <w:t xml:space="preserve">De </w:t>
      </w:r>
      <w:r w:rsidR="5818CC78" w:rsidRPr="163B2CF8">
        <w:rPr>
          <w:rFonts w:ascii="DIN-Regular" w:eastAsia="DIN-Regular" w:hAnsi="DIN-Regular" w:cs="DIN-Regular"/>
          <w:sz w:val="20"/>
          <w:szCs w:val="20"/>
        </w:rPr>
        <w:t>jeugdhulpaanbieder</w:t>
      </w:r>
      <w:r w:rsidR="5313BF11" w:rsidRPr="163B2CF8">
        <w:rPr>
          <w:rFonts w:ascii="DIN-Regular" w:eastAsia="DIN-Regular" w:hAnsi="DIN-Regular" w:cs="DIN-Regular"/>
          <w:sz w:val="20"/>
          <w:szCs w:val="20"/>
        </w:rPr>
        <w:t xml:space="preserve"> </w:t>
      </w:r>
      <w:r w:rsidRPr="163B2CF8">
        <w:rPr>
          <w:rFonts w:ascii="DIN-Regular" w:eastAsia="DIN-Regular" w:hAnsi="DIN-Regular" w:cs="DIN-Regular"/>
          <w:sz w:val="20"/>
          <w:szCs w:val="20"/>
        </w:rPr>
        <w:t>dient te beschikken over ten minste één van de navolgende kwaliteitszorgsystemen:  </w:t>
      </w:r>
    </w:p>
    <w:p w14:paraId="2D1B8B97" w14:textId="28B597B4" w:rsidR="00E37C2B" w:rsidRPr="0068037A" w:rsidRDefault="5B4EC321" w:rsidP="0053512A">
      <w:pPr>
        <w:pStyle w:val="Lijstalinea"/>
        <w:numPr>
          <w:ilvl w:val="0"/>
          <w:numId w:val="32"/>
        </w:numPr>
        <w:spacing w:before="100" w:beforeAutospacing="1" w:afterAutospacing="1" w:line="276" w:lineRule="auto"/>
        <w:ind w:left="426"/>
        <w:jc w:val="both"/>
        <w:rPr>
          <w:rFonts w:ascii="DIN-Regular" w:eastAsia="DIN-Regular" w:hAnsi="DIN-Regular" w:cs="DIN-Regular"/>
          <w:sz w:val="20"/>
          <w:szCs w:val="20"/>
        </w:rPr>
      </w:pPr>
      <w:r w:rsidRPr="0068037A">
        <w:rPr>
          <w:rFonts w:ascii="DIN-Regular" w:eastAsia="DIN-Regular" w:hAnsi="DIN-Regular" w:cs="DIN-Regular"/>
          <w:sz w:val="20"/>
          <w:szCs w:val="20"/>
        </w:rPr>
        <w:t>ISO 9001:2015 met een scope die betrekking heeft op de dienstverlening behorende bij de onderhavige opdracht, dan wel een vergelijkbaar kwaliteitszorgsysteem;  </w:t>
      </w:r>
    </w:p>
    <w:p w14:paraId="3E46C8F7" w14:textId="6346C7BA" w:rsidR="00E37C2B" w:rsidRPr="0068037A" w:rsidRDefault="5B4EC321" w:rsidP="0053512A">
      <w:pPr>
        <w:pStyle w:val="Lijstalinea"/>
        <w:numPr>
          <w:ilvl w:val="0"/>
          <w:numId w:val="32"/>
        </w:numPr>
        <w:spacing w:before="100" w:beforeAutospacing="1" w:afterAutospacing="1" w:line="276" w:lineRule="auto"/>
        <w:ind w:left="426"/>
        <w:jc w:val="both"/>
        <w:rPr>
          <w:rFonts w:ascii="DIN-Regular" w:eastAsia="DIN-Regular" w:hAnsi="DIN-Regular" w:cs="DIN-Regular"/>
          <w:sz w:val="20"/>
          <w:szCs w:val="20"/>
        </w:rPr>
      </w:pPr>
      <w:r w:rsidRPr="0068037A">
        <w:rPr>
          <w:rFonts w:ascii="DIN-Regular" w:eastAsia="DIN-Regular" w:hAnsi="DIN-Regular" w:cs="DIN-Regular"/>
          <w:sz w:val="20"/>
          <w:szCs w:val="20"/>
        </w:rPr>
        <w:t>NEN-EN 15224 met een scope wat betrekking heeft op de dienstverlening behorende bij de onderhavige opdracht, dan wel een vergelijkbaar kwaliteitszorgsysteem;  </w:t>
      </w:r>
    </w:p>
    <w:p w14:paraId="6C7D27DE" w14:textId="358EF951" w:rsidR="00E37C2B" w:rsidRPr="0068037A" w:rsidRDefault="7D680F61" w:rsidP="0053512A">
      <w:pPr>
        <w:pStyle w:val="Lijstalinea"/>
        <w:numPr>
          <w:ilvl w:val="0"/>
          <w:numId w:val="32"/>
        </w:numPr>
        <w:spacing w:before="100" w:beforeAutospacing="1" w:afterAutospacing="1" w:line="276" w:lineRule="auto"/>
        <w:ind w:left="426"/>
        <w:jc w:val="both"/>
        <w:rPr>
          <w:rFonts w:ascii="DIN-Regular" w:eastAsia="DIN-Regular" w:hAnsi="DIN-Regular" w:cs="DIN-Regular"/>
          <w:sz w:val="20"/>
          <w:szCs w:val="20"/>
        </w:rPr>
      </w:pPr>
      <w:r w:rsidRPr="163B2CF8">
        <w:rPr>
          <w:rFonts w:ascii="DIN-Regular" w:eastAsia="DIN-Regular" w:hAnsi="DIN-Regular" w:cs="DIN-Regular"/>
          <w:sz w:val="20"/>
          <w:szCs w:val="20"/>
        </w:rPr>
        <w:t xml:space="preserve">Harmonisatie Kwaliteitsoordeel in de Zorgsector (HKZ) met een scope wat betrekking heeft op de dienstverlening behorende bij het perceel en/of de producten waarop de </w:t>
      </w:r>
      <w:r w:rsidR="5818CC78" w:rsidRPr="163B2CF8">
        <w:rPr>
          <w:rFonts w:ascii="DIN-Regular" w:eastAsia="DIN-Regular" w:hAnsi="DIN-Regular" w:cs="DIN-Regular"/>
          <w:sz w:val="20"/>
          <w:szCs w:val="20"/>
        </w:rPr>
        <w:t>jeugdhulpaanbieder</w:t>
      </w:r>
      <w:r w:rsidR="5313BF11" w:rsidRPr="163B2CF8">
        <w:rPr>
          <w:rFonts w:ascii="DIN-Regular" w:eastAsia="DIN-Regular" w:hAnsi="DIN-Regular" w:cs="DIN-Regular"/>
          <w:sz w:val="20"/>
          <w:szCs w:val="20"/>
        </w:rPr>
        <w:t xml:space="preserve"> </w:t>
      </w:r>
      <w:r w:rsidRPr="163B2CF8">
        <w:rPr>
          <w:rFonts w:ascii="DIN-Regular" w:eastAsia="DIN-Regular" w:hAnsi="DIN-Regular" w:cs="DIN-Regular"/>
          <w:sz w:val="20"/>
          <w:szCs w:val="20"/>
        </w:rPr>
        <w:t>inschrijft, dan wel een vergelijkbaar kwaliteitszorgsysteem;  </w:t>
      </w:r>
    </w:p>
    <w:p w14:paraId="5F63E1BC" w14:textId="70F3EDCB" w:rsidR="00E37C2B" w:rsidRPr="0068037A" w:rsidRDefault="5B4EC321" w:rsidP="0053512A">
      <w:pPr>
        <w:pStyle w:val="Lijstalinea"/>
        <w:numPr>
          <w:ilvl w:val="0"/>
          <w:numId w:val="32"/>
        </w:numPr>
        <w:spacing w:before="100" w:beforeAutospacing="1" w:afterAutospacing="1" w:line="276" w:lineRule="auto"/>
        <w:ind w:left="426"/>
        <w:jc w:val="both"/>
        <w:rPr>
          <w:rFonts w:ascii="DIN-Regular" w:eastAsia="DIN-Regular" w:hAnsi="DIN-Regular" w:cs="DIN-Regular"/>
          <w:sz w:val="20"/>
          <w:szCs w:val="20"/>
        </w:rPr>
      </w:pPr>
      <w:r w:rsidRPr="5C8B67EC">
        <w:rPr>
          <w:rFonts w:ascii="DIN-Regular" w:eastAsia="DIN-Regular" w:hAnsi="DIN-Regular" w:cs="DIN-Regular"/>
          <w:sz w:val="20"/>
          <w:szCs w:val="20"/>
        </w:rPr>
        <w:t>PREstaties in de ZOrg (PREZO) met een scope die betrekking heeft op de dienstverlening behorende bij de onderhavige opdracht</w:t>
      </w:r>
    </w:p>
    <w:p w14:paraId="7D63DED2" w14:textId="1722828C" w:rsidR="00E37C2B" w:rsidRPr="0068037A" w:rsidRDefault="5B4EC321" w:rsidP="0053512A">
      <w:pPr>
        <w:pStyle w:val="Lijstalinea"/>
        <w:numPr>
          <w:ilvl w:val="0"/>
          <w:numId w:val="32"/>
        </w:numPr>
        <w:spacing w:before="100" w:beforeAutospacing="1" w:afterAutospacing="1" w:line="276" w:lineRule="auto"/>
        <w:ind w:left="426"/>
        <w:jc w:val="both"/>
        <w:rPr>
          <w:rFonts w:ascii="DIN-Regular" w:eastAsia="DIN-Regular" w:hAnsi="DIN-Regular" w:cs="DIN-Regular"/>
          <w:sz w:val="20"/>
          <w:szCs w:val="20"/>
        </w:rPr>
      </w:pPr>
      <w:r w:rsidRPr="5C8B67EC">
        <w:rPr>
          <w:rFonts w:ascii="DIN-Regular" w:eastAsia="DIN-Regular" w:hAnsi="DIN-Regular" w:cs="DIN-Regular"/>
          <w:sz w:val="20"/>
          <w:szCs w:val="20"/>
        </w:rPr>
        <w:t>Dan wel een vergelijkbaar kwaliteitszorgsysteem dat onafhankelijk getoetst is. Onder vergelijkbaar wordt verstaan:  </w:t>
      </w:r>
    </w:p>
    <w:p w14:paraId="1C054598" w14:textId="47285A39" w:rsidR="00E37C2B" w:rsidRPr="0068037A" w:rsidRDefault="5B4EC321" w:rsidP="0053512A">
      <w:pPr>
        <w:pStyle w:val="Lijstalinea"/>
        <w:numPr>
          <w:ilvl w:val="1"/>
          <w:numId w:val="32"/>
        </w:numPr>
        <w:spacing w:before="100" w:beforeAutospacing="1" w:afterAutospacing="1" w:line="276" w:lineRule="auto"/>
        <w:ind w:left="993"/>
        <w:jc w:val="both"/>
        <w:rPr>
          <w:rFonts w:ascii="DIN-Regular" w:eastAsia="DIN-Regular" w:hAnsi="DIN-Regular" w:cs="DIN-Regular"/>
          <w:sz w:val="20"/>
          <w:szCs w:val="20"/>
        </w:rPr>
      </w:pPr>
      <w:r w:rsidRPr="0068037A">
        <w:rPr>
          <w:rFonts w:ascii="DIN-Regular" w:eastAsia="DIN-Regular" w:hAnsi="DIN-Regular" w:cs="DIN-Regular"/>
          <w:sz w:val="20"/>
          <w:szCs w:val="20"/>
        </w:rPr>
        <w:t>De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  </w:t>
      </w:r>
    </w:p>
    <w:p w14:paraId="66F429C3" w14:textId="05A35D6D" w:rsidR="00E37C2B" w:rsidRPr="00130200" w:rsidRDefault="5B4EC321" w:rsidP="0053512A">
      <w:pPr>
        <w:pStyle w:val="Lijstalinea"/>
        <w:numPr>
          <w:ilvl w:val="1"/>
          <w:numId w:val="32"/>
        </w:numPr>
        <w:spacing w:before="100" w:beforeAutospacing="1" w:afterAutospacing="1" w:line="276" w:lineRule="auto"/>
        <w:ind w:left="993"/>
        <w:jc w:val="both"/>
        <w:rPr>
          <w:rFonts w:ascii="DIN-Regular" w:eastAsia="DIN-Regular" w:hAnsi="DIN-Regular" w:cs="DIN-Regular"/>
          <w:sz w:val="20"/>
          <w:szCs w:val="20"/>
        </w:rPr>
      </w:pPr>
      <w:r w:rsidRPr="0068037A">
        <w:rPr>
          <w:rFonts w:ascii="DIN-Regular" w:eastAsia="DIN-Regular" w:hAnsi="DIN-Regular" w:cs="DIN-Regular"/>
          <w:sz w:val="20"/>
          <w:szCs w:val="20"/>
        </w:rPr>
        <w:t xml:space="preserve">De aanwezigheid en organisatie brede uitvoering van relevante procedures met betrekking tot dienstverlening/eindproducten en beheer van middelen en </w:t>
      </w:r>
      <w:r w:rsidRPr="00130200">
        <w:rPr>
          <w:rFonts w:ascii="DIN-Regular" w:eastAsia="DIN-Regular" w:hAnsi="DIN-Regular" w:cs="DIN-Regular"/>
          <w:sz w:val="20"/>
          <w:szCs w:val="20"/>
        </w:rPr>
        <w:t>documenten, waarbij continue verbetering een belangrijk aandachtspunt is; </w:t>
      </w:r>
    </w:p>
    <w:p w14:paraId="5C6EDCCD" w14:textId="46044B88" w:rsidR="3731FFDC" w:rsidRPr="009D3BB7" w:rsidRDefault="7498A01B" w:rsidP="006E7E91">
      <w:pPr>
        <w:pStyle w:val="Lijstalinea"/>
        <w:numPr>
          <w:ilvl w:val="1"/>
          <w:numId w:val="32"/>
        </w:numPr>
        <w:spacing w:before="100" w:beforeAutospacing="1" w:afterAutospacing="1" w:line="276" w:lineRule="auto"/>
        <w:ind w:left="993"/>
        <w:jc w:val="both"/>
        <w:rPr>
          <w:rFonts w:ascii="DIN-Regular" w:eastAsia="DIN-Regular" w:hAnsi="DIN-Regular" w:cs="DIN-Regular"/>
          <w:sz w:val="20"/>
          <w:szCs w:val="20"/>
        </w:rPr>
      </w:pPr>
      <w:r w:rsidRPr="009D3BB7">
        <w:rPr>
          <w:rFonts w:ascii="DIN-Regular" w:eastAsia="DIN-Regular" w:hAnsi="DIN-Regular" w:cs="DIN-Regular"/>
          <w:sz w:val="20"/>
          <w:szCs w:val="20"/>
        </w:rPr>
        <w:t>De aanwezigheid van de interne kwaliteitscyclus: meting, analyse en verbetering van kwaliteitsniveaus. </w:t>
      </w:r>
    </w:p>
    <w:p w14:paraId="22584B11" w14:textId="7CA506A8" w:rsidR="00BB7C67" w:rsidRPr="00BB7C67" w:rsidRDefault="53D69FC3" w:rsidP="6529138C">
      <w:pPr>
        <w:pStyle w:val="Kop2"/>
        <w:jc w:val="both"/>
      </w:pPr>
      <w:bookmarkStart w:id="31" w:name="_Toc521403164"/>
      <w:bookmarkStart w:id="32" w:name="_Toc164083030"/>
      <w:bookmarkStart w:id="33" w:name="_Toc167218764"/>
      <w:r>
        <w:t>Maatschappelijk verantwoord inkopen:</w:t>
      </w:r>
      <w:r w:rsidRPr="5228AD05">
        <w:rPr>
          <w:color w:val="783293" w:themeColor="accent2"/>
        </w:rPr>
        <w:t xml:space="preserve"> </w:t>
      </w:r>
      <w:r>
        <w:t>social return</w:t>
      </w:r>
      <w:bookmarkEnd w:id="31"/>
      <w:bookmarkEnd w:id="32"/>
      <w:bookmarkEnd w:id="33"/>
    </w:p>
    <w:p w14:paraId="049130EF" w14:textId="65243D1E" w:rsidR="00D44590" w:rsidRPr="00BB7C67" w:rsidRDefault="15B743DA" w:rsidP="00D44590">
      <w:pPr>
        <w:jc w:val="both"/>
        <w:rPr>
          <w:rFonts w:ascii="DIN-Regular" w:hAnsi="DIN-Regular"/>
          <w:sz w:val="20"/>
          <w:szCs w:val="20"/>
        </w:rPr>
      </w:pPr>
      <w:r w:rsidRPr="3731FFDC">
        <w:rPr>
          <w:rFonts w:ascii="DIN-Regular" w:hAnsi="DIN-Regular"/>
          <w:sz w:val="20"/>
          <w:szCs w:val="20"/>
        </w:rPr>
        <w:t xml:space="preserve">Social Return betekent: “iets teruggeven aan de samenleving”. Als Gemeente vinden wij het belangrijk dat iedereen mee kan doen in de samenleving en perspectief heeft op werk en inkomen </w:t>
      </w:r>
      <w:r w:rsidRPr="3731FFDC">
        <w:rPr>
          <w:rFonts w:ascii="DIN-Regular" w:hAnsi="DIN-Regular"/>
          <w:color w:val="000000" w:themeColor="text1"/>
          <w:sz w:val="20"/>
          <w:szCs w:val="20"/>
        </w:rPr>
        <w:t xml:space="preserve">naar vermogen. Van de </w:t>
      </w:r>
      <w:r w:rsidR="40FCCF7D" w:rsidRPr="3731FFDC">
        <w:rPr>
          <w:rFonts w:ascii="DIN-Regular" w:hAnsi="DIN-Regular"/>
          <w:color w:val="000000" w:themeColor="text1"/>
          <w:sz w:val="20"/>
          <w:szCs w:val="20"/>
        </w:rPr>
        <w:t>jeugdhulpaanbieder</w:t>
      </w:r>
      <w:r w:rsidRPr="3731FFDC">
        <w:rPr>
          <w:rFonts w:ascii="DIN-Regular" w:hAnsi="DIN-Regular"/>
          <w:color w:val="000000" w:themeColor="text1"/>
          <w:sz w:val="20"/>
          <w:szCs w:val="20"/>
        </w:rPr>
        <w:t xml:space="preserve"> eist de Gemeente dat </w:t>
      </w:r>
      <w:r w:rsidRPr="3731FFDC">
        <w:rPr>
          <w:rFonts w:ascii="DIN-Regular" w:hAnsi="DIN-Regular"/>
          <w:b/>
          <w:bCs/>
          <w:color w:val="000000" w:themeColor="text1"/>
          <w:sz w:val="20"/>
          <w:szCs w:val="20"/>
        </w:rPr>
        <w:t>5%</w:t>
      </w:r>
      <w:r w:rsidRPr="3731FFDC">
        <w:rPr>
          <w:rFonts w:ascii="DIN-Regular" w:hAnsi="DIN-Regular"/>
          <w:color w:val="000000" w:themeColor="text1"/>
          <w:sz w:val="20"/>
          <w:szCs w:val="20"/>
        </w:rPr>
        <w:t xml:space="preserve"> van de totale opdrachtsom </w:t>
      </w:r>
      <w:r w:rsidRPr="3731FFDC">
        <w:rPr>
          <w:rFonts w:ascii="DIN-Regular" w:hAnsi="DIN-Regular"/>
          <w:sz w:val="20"/>
          <w:szCs w:val="20"/>
        </w:rPr>
        <w:t xml:space="preserve">(excl. B.T.W.) in het kader van Social Return wordt aangewend. Voor de invulling van Social Return verwijzen wij naar de bijlage ‘Uitvoeringsvoorwaarden Social Return Gemeente Almere </w:t>
      </w:r>
      <w:r w:rsidRPr="3731FFDC">
        <w:rPr>
          <w:rFonts w:ascii="DIN-Regular" w:hAnsi="DIN-Regular"/>
          <w:b/>
          <w:bCs/>
          <w:sz w:val="20"/>
          <w:szCs w:val="20"/>
        </w:rPr>
        <w:t>Bijlage 6</w:t>
      </w:r>
      <w:r w:rsidRPr="3731FFDC">
        <w:rPr>
          <w:rFonts w:ascii="DIN-Regular" w:hAnsi="DIN-Regular"/>
          <w:sz w:val="20"/>
          <w:szCs w:val="20"/>
        </w:rPr>
        <w:t xml:space="preserve"> en de bijlage ‘Prestatietabel Social Return Gemeente Almere</w:t>
      </w:r>
      <w:r w:rsidRPr="3731FFDC">
        <w:rPr>
          <w:rFonts w:ascii="DIN-Regular" w:hAnsi="DIN-Regular"/>
          <w:b/>
          <w:bCs/>
          <w:sz w:val="20"/>
          <w:szCs w:val="20"/>
        </w:rPr>
        <w:t>. Bijlage 7.</w:t>
      </w:r>
    </w:p>
    <w:p w14:paraId="5E6A5F21" w14:textId="77777777" w:rsidR="00BB7C67" w:rsidRPr="00F00ED4" w:rsidRDefault="00BB7C67" w:rsidP="6529138C">
      <w:pPr>
        <w:pStyle w:val="Plattetekst"/>
        <w:ind w:left="0"/>
        <w:rPr>
          <w:rFonts w:ascii="DIN-Regular" w:hAnsi="DIN-Regular"/>
          <w:sz w:val="20"/>
          <w:szCs w:val="20"/>
        </w:rPr>
      </w:pPr>
    </w:p>
    <w:p w14:paraId="36E8C349" w14:textId="77777777" w:rsidR="006B729C" w:rsidRPr="004501ED" w:rsidRDefault="006B729C" w:rsidP="6529138C">
      <w:pPr>
        <w:pStyle w:val="Kop1"/>
      </w:pPr>
      <w:bookmarkStart w:id="34" w:name="_Toc167218765"/>
      <w:r>
        <w:lastRenderedPageBreak/>
        <w:t>Procedure voor aanmelding en beoordeling</w:t>
      </w:r>
      <w:bookmarkEnd w:id="34"/>
    </w:p>
    <w:p w14:paraId="6D1410D9" w14:textId="4D369C69" w:rsidR="006B729C" w:rsidRPr="004501ED" w:rsidRDefault="006B729C" w:rsidP="6529138C">
      <w:pPr>
        <w:pStyle w:val="Kop2"/>
      </w:pPr>
      <w:bookmarkStart w:id="35" w:name="_Toc167218766"/>
      <w:r>
        <w:t>Procedure</w:t>
      </w:r>
      <w:r w:rsidR="00D85318">
        <w:t xml:space="preserve"> per perceel</w:t>
      </w:r>
      <w:bookmarkEnd w:id="35"/>
    </w:p>
    <w:p w14:paraId="35D753FC" w14:textId="57ACF3AB" w:rsidR="006B729C" w:rsidRPr="00F00ED4" w:rsidRDefault="006B729C" w:rsidP="6529138C">
      <w:pPr>
        <w:pStyle w:val="Plattetekst"/>
        <w:ind w:left="0"/>
        <w:rPr>
          <w:rFonts w:ascii="DIN-Regular" w:hAnsi="DIN-Regular"/>
          <w:sz w:val="20"/>
          <w:szCs w:val="20"/>
        </w:rPr>
      </w:pPr>
      <w:r w:rsidRPr="163B2CF8">
        <w:rPr>
          <w:rFonts w:ascii="DIN-Regular" w:hAnsi="DIN-Regular"/>
          <w:sz w:val="20"/>
          <w:szCs w:val="20"/>
        </w:rPr>
        <w:t xml:space="preserve">De Gemeente koopt in het kader van de Jeugdwet </w:t>
      </w:r>
      <w:r w:rsidR="1415E492" w:rsidRPr="19D4E90D">
        <w:rPr>
          <w:rFonts w:ascii="DIN-Regular" w:hAnsi="DIN-Regular"/>
          <w:sz w:val="20"/>
          <w:szCs w:val="20"/>
        </w:rPr>
        <w:t>j</w:t>
      </w:r>
      <w:r w:rsidR="1109F2E2" w:rsidRPr="19D4E90D">
        <w:rPr>
          <w:rFonts w:ascii="DIN-Regular" w:hAnsi="DIN-Regular"/>
          <w:sz w:val="20"/>
          <w:szCs w:val="20"/>
        </w:rPr>
        <w:t>eugdhulp</w:t>
      </w:r>
      <w:r w:rsidRPr="163B2CF8">
        <w:rPr>
          <w:rFonts w:ascii="DIN-Regular" w:hAnsi="DIN-Regular"/>
          <w:sz w:val="20"/>
          <w:szCs w:val="20"/>
        </w:rPr>
        <w:t xml:space="preserve"> in op de markt. De Gemeente organiseert daarvoor deze inkoopprocedure, een toelatingsprocedure (‘open house’). De Aanbestedingswet 2012 is niet van toepassing en de Gemeente verklaart deze ook niet van toepassing. </w:t>
      </w:r>
    </w:p>
    <w:p w14:paraId="20BDCDD4" w14:textId="77777777" w:rsidR="006B729C" w:rsidRPr="00F00ED4" w:rsidRDefault="006B729C" w:rsidP="6529138C">
      <w:pPr>
        <w:pStyle w:val="Plattetekst"/>
        <w:ind w:left="0"/>
        <w:rPr>
          <w:rFonts w:ascii="DIN-Regular" w:hAnsi="DIN-Regular"/>
          <w:sz w:val="20"/>
          <w:szCs w:val="20"/>
        </w:rPr>
      </w:pPr>
    </w:p>
    <w:p w14:paraId="6055F3D4" w14:textId="5735ED0D"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Met het doorlopen van de inkoopprocedure sluit de Gemeente een raamovereenkomst </w:t>
      </w:r>
      <w:r w:rsidR="7E2E6AA1" w:rsidRPr="163B2CF8">
        <w:rPr>
          <w:rFonts w:ascii="DIN-Regular" w:hAnsi="DIN-Regular"/>
          <w:sz w:val="20"/>
          <w:szCs w:val="20"/>
        </w:rPr>
        <w:t xml:space="preserve">per perceel </w:t>
      </w:r>
      <w:r w:rsidRPr="163B2CF8">
        <w:rPr>
          <w:rFonts w:ascii="DIN-Regular" w:hAnsi="DIN-Regular"/>
          <w:sz w:val="20"/>
          <w:szCs w:val="20"/>
        </w:rPr>
        <w:t xml:space="preserve">met elke </w:t>
      </w:r>
      <w:r w:rsidR="5818CC78" w:rsidRPr="163B2CF8">
        <w:rPr>
          <w:rFonts w:ascii="DIN-Regular" w:hAnsi="DIN-Regular"/>
          <w:sz w:val="20"/>
          <w:szCs w:val="20"/>
        </w:rPr>
        <w:t>jeugdhulpaanbieder</w:t>
      </w:r>
      <w:r w:rsidRPr="163B2CF8">
        <w:rPr>
          <w:rFonts w:ascii="DIN-Regular" w:hAnsi="DIN-Regular"/>
          <w:sz w:val="20"/>
          <w:szCs w:val="20"/>
        </w:rPr>
        <w:t>:</w:t>
      </w:r>
    </w:p>
    <w:p w14:paraId="5C77E315" w14:textId="2DC3C376" w:rsidR="006B729C" w:rsidRPr="00F00ED4" w:rsidRDefault="28C8703C" w:rsidP="6529138C">
      <w:pPr>
        <w:pStyle w:val="OpsommingN1Bullet"/>
        <w:ind w:left="426" w:hanging="426"/>
        <w:rPr>
          <w:rFonts w:ascii="DIN-Regular" w:hAnsi="DIN-Regular"/>
          <w:sz w:val="20"/>
          <w:szCs w:val="20"/>
        </w:rPr>
      </w:pPr>
      <w:r w:rsidRPr="3731FFDC">
        <w:rPr>
          <w:rFonts w:ascii="DIN-Regular" w:hAnsi="DIN-Regular"/>
          <w:sz w:val="20"/>
          <w:szCs w:val="20"/>
        </w:rPr>
        <w:t>D</w:t>
      </w:r>
      <w:r w:rsidR="6BE039DE" w:rsidRPr="3731FFDC">
        <w:rPr>
          <w:rFonts w:ascii="DIN-Regular" w:hAnsi="DIN-Regular"/>
          <w:sz w:val="20"/>
          <w:szCs w:val="20"/>
        </w:rPr>
        <w:t>ie voldoet aan de procedurevoorschriften</w:t>
      </w:r>
      <w:r w:rsidR="4F30ACB3" w:rsidRPr="3731FFDC">
        <w:rPr>
          <w:rFonts w:ascii="DIN-Regular" w:hAnsi="DIN-Regular"/>
          <w:sz w:val="20"/>
          <w:szCs w:val="20"/>
        </w:rPr>
        <w:t xml:space="preserve"> </w:t>
      </w:r>
      <w:r w:rsidR="6BE039DE" w:rsidRPr="3731FFDC">
        <w:rPr>
          <w:rFonts w:ascii="DIN-Regular" w:hAnsi="DIN-Regular"/>
          <w:sz w:val="20"/>
          <w:szCs w:val="20"/>
        </w:rPr>
        <w:t>en</w:t>
      </w:r>
      <w:r w:rsidR="21804D52" w:rsidRPr="3731FFDC">
        <w:rPr>
          <w:rFonts w:ascii="DIN-Regular" w:hAnsi="DIN-Regular"/>
          <w:sz w:val="20"/>
          <w:szCs w:val="20"/>
        </w:rPr>
        <w:t>;</w:t>
      </w:r>
    </w:p>
    <w:p w14:paraId="7E4F7903" w14:textId="438BA798" w:rsidR="006B729C" w:rsidRPr="00F00ED4" w:rsidRDefault="38AB3424" w:rsidP="6529138C">
      <w:pPr>
        <w:pStyle w:val="OpsommingN1Bullet"/>
        <w:ind w:left="426" w:hanging="426"/>
        <w:rPr>
          <w:rFonts w:ascii="DIN-Regular" w:hAnsi="DIN-Regular"/>
          <w:sz w:val="20"/>
          <w:szCs w:val="20"/>
        </w:rPr>
      </w:pPr>
      <w:r w:rsidRPr="3731FFDC">
        <w:rPr>
          <w:rFonts w:ascii="DIN-Regular" w:hAnsi="DIN-Regular"/>
          <w:sz w:val="20"/>
          <w:szCs w:val="20"/>
        </w:rPr>
        <w:t>W</w:t>
      </w:r>
      <w:r w:rsidR="6BE039DE" w:rsidRPr="3731FFDC">
        <w:rPr>
          <w:rFonts w:ascii="DIN-Regular" w:hAnsi="DIN-Regular"/>
          <w:sz w:val="20"/>
          <w:szCs w:val="20"/>
        </w:rPr>
        <w:t>aarop geen uitsluitingsgronden van toepassing zijn</w:t>
      </w:r>
      <w:r w:rsidR="518AEF89" w:rsidRPr="3731FFDC">
        <w:rPr>
          <w:rFonts w:ascii="DIN-Regular" w:hAnsi="DIN-Regular"/>
          <w:sz w:val="20"/>
          <w:szCs w:val="20"/>
        </w:rPr>
        <w:t xml:space="preserve"> </w:t>
      </w:r>
      <w:r w:rsidR="6BE039DE" w:rsidRPr="3731FFDC">
        <w:rPr>
          <w:rFonts w:ascii="DIN-Regular" w:hAnsi="DIN-Regular"/>
          <w:sz w:val="20"/>
          <w:szCs w:val="20"/>
        </w:rPr>
        <w:t>en</w:t>
      </w:r>
      <w:r w:rsidR="0D20CDBF" w:rsidRPr="3731FFDC">
        <w:rPr>
          <w:rFonts w:ascii="DIN-Regular" w:hAnsi="DIN-Regular"/>
          <w:sz w:val="20"/>
          <w:szCs w:val="20"/>
        </w:rPr>
        <w:t>;</w:t>
      </w:r>
    </w:p>
    <w:p w14:paraId="49E266DE" w14:textId="462B8F28" w:rsidR="006B729C" w:rsidRPr="00DD7307" w:rsidRDefault="050D3F97" w:rsidP="6529138C">
      <w:pPr>
        <w:pStyle w:val="OpsommingN1Bullet"/>
        <w:ind w:left="426" w:hanging="426"/>
        <w:rPr>
          <w:rFonts w:ascii="DIN-Regular" w:hAnsi="DIN-Regular"/>
          <w:sz w:val="20"/>
          <w:szCs w:val="20"/>
        </w:rPr>
      </w:pPr>
      <w:r w:rsidRPr="3731FFDC">
        <w:rPr>
          <w:rFonts w:ascii="DIN-Regular" w:hAnsi="DIN-Regular"/>
          <w:sz w:val="20"/>
          <w:szCs w:val="20"/>
        </w:rPr>
        <w:t>D</w:t>
      </w:r>
      <w:r w:rsidR="6BE039DE" w:rsidRPr="3731FFDC">
        <w:rPr>
          <w:rFonts w:ascii="DIN-Regular" w:hAnsi="DIN-Regular"/>
          <w:sz w:val="20"/>
          <w:szCs w:val="20"/>
        </w:rPr>
        <w:t>ie voldoet aan de geschiktheidseisen</w:t>
      </w:r>
      <w:r w:rsidR="150017C7" w:rsidRPr="3731FFDC">
        <w:rPr>
          <w:rFonts w:ascii="DIN-Regular" w:hAnsi="DIN-Regular"/>
          <w:sz w:val="20"/>
          <w:szCs w:val="20"/>
        </w:rPr>
        <w:t xml:space="preserve"> </w:t>
      </w:r>
      <w:r w:rsidR="6BE039DE" w:rsidRPr="3731FFDC">
        <w:rPr>
          <w:rFonts w:ascii="DIN-Regular" w:hAnsi="DIN-Regular"/>
          <w:sz w:val="20"/>
          <w:szCs w:val="20"/>
        </w:rPr>
        <w:t>en</w:t>
      </w:r>
      <w:r w:rsidR="121A6703" w:rsidRPr="3731FFDC">
        <w:rPr>
          <w:rFonts w:ascii="DIN-Regular" w:hAnsi="DIN-Regular"/>
          <w:sz w:val="20"/>
          <w:szCs w:val="20"/>
        </w:rPr>
        <w:t>;</w:t>
      </w:r>
    </w:p>
    <w:p w14:paraId="0D913961" w14:textId="47950D80" w:rsidR="006B729C" w:rsidRPr="00F00ED4" w:rsidRDefault="791E5857" w:rsidP="6529138C">
      <w:pPr>
        <w:pStyle w:val="OpsommingN1Bullet"/>
        <w:ind w:left="426" w:hanging="426"/>
        <w:rPr>
          <w:rFonts w:ascii="DIN-Regular" w:hAnsi="DIN-Regular"/>
          <w:sz w:val="20"/>
          <w:szCs w:val="20"/>
        </w:rPr>
      </w:pPr>
      <w:r w:rsidRPr="3731FFDC">
        <w:rPr>
          <w:rFonts w:ascii="DIN-Regular" w:hAnsi="DIN-Regular"/>
          <w:sz w:val="20"/>
          <w:szCs w:val="20"/>
        </w:rPr>
        <w:t>D</w:t>
      </w:r>
      <w:r w:rsidR="6BE039DE" w:rsidRPr="3731FFDC">
        <w:rPr>
          <w:rFonts w:ascii="DIN-Regular" w:hAnsi="DIN-Regular"/>
          <w:sz w:val="20"/>
          <w:szCs w:val="20"/>
        </w:rPr>
        <w:t>ie akkoord gaat met de uitvoeringseisen.</w:t>
      </w:r>
    </w:p>
    <w:p w14:paraId="1752F2D7" w14:textId="77777777" w:rsidR="006B729C" w:rsidRPr="00F00ED4" w:rsidRDefault="006B729C" w:rsidP="6529138C">
      <w:pPr>
        <w:pStyle w:val="Plattetekst"/>
        <w:rPr>
          <w:rFonts w:ascii="DIN-Regular" w:hAnsi="DIN-Regular"/>
          <w:sz w:val="20"/>
          <w:szCs w:val="20"/>
        </w:rPr>
      </w:pPr>
    </w:p>
    <w:p w14:paraId="4311A4EB" w14:textId="2A48CA0F" w:rsidR="006B729C" w:rsidRPr="004501ED" w:rsidRDefault="006B729C" w:rsidP="6529138C">
      <w:pPr>
        <w:pStyle w:val="Kop2"/>
      </w:pPr>
      <w:bookmarkStart w:id="36" w:name="_Toc167218767"/>
      <w:r>
        <w:t>Procedurevoorschriften</w:t>
      </w:r>
      <w:bookmarkEnd w:id="36"/>
    </w:p>
    <w:p w14:paraId="16F09F38" w14:textId="2B30C423" w:rsidR="006B729C" w:rsidRPr="00B206C4" w:rsidRDefault="368BBBC3" w:rsidP="6529138C">
      <w:pPr>
        <w:pStyle w:val="Plattetekst"/>
        <w:ind w:left="0"/>
        <w:rPr>
          <w:rFonts w:ascii="DIN-Regular" w:hAnsi="DIN-Regular"/>
          <w:sz w:val="20"/>
          <w:szCs w:val="20"/>
        </w:rPr>
      </w:pPr>
      <w:r w:rsidRPr="163B2CF8">
        <w:rPr>
          <w:rFonts w:ascii="DIN-Regular" w:hAnsi="DIN-Regular"/>
          <w:sz w:val="20"/>
          <w:szCs w:val="20"/>
        </w:rPr>
        <w:t xml:space="preserve">Elke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kan zich tot </w:t>
      </w:r>
      <w:r w:rsidR="195A45CE" w:rsidRPr="163B2CF8">
        <w:rPr>
          <w:rFonts w:ascii="DIN-Regular" w:hAnsi="DIN-Regular"/>
          <w:b/>
          <w:bCs/>
          <w:sz w:val="20"/>
          <w:szCs w:val="20"/>
        </w:rPr>
        <w:t>maandag 22</w:t>
      </w:r>
      <w:r w:rsidR="23B8793C" w:rsidRPr="163B2CF8">
        <w:rPr>
          <w:rFonts w:ascii="DIN-Regular" w:hAnsi="DIN-Regular"/>
          <w:b/>
          <w:bCs/>
          <w:sz w:val="20"/>
          <w:szCs w:val="20"/>
        </w:rPr>
        <w:t xml:space="preserve"> juli </w:t>
      </w:r>
      <w:r w:rsidR="52E4F403" w:rsidRPr="163B2CF8">
        <w:rPr>
          <w:rFonts w:ascii="DIN-Regular" w:hAnsi="DIN-Regular"/>
          <w:b/>
          <w:bCs/>
          <w:sz w:val="20"/>
          <w:szCs w:val="20"/>
        </w:rPr>
        <w:t>2024</w:t>
      </w:r>
      <w:r w:rsidR="62A93B84" w:rsidRPr="163B2CF8">
        <w:rPr>
          <w:rFonts w:ascii="DIN-Regular" w:hAnsi="DIN-Regular"/>
          <w:b/>
          <w:bCs/>
          <w:sz w:val="20"/>
          <w:szCs w:val="20"/>
        </w:rPr>
        <w:t xml:space="preserve"> </w:t>
      </w:r>
      <w:r w:rsidRPr="163B2CF8">
        <w:rPr>
          <w:rFonts w:ascii="DIN-Regular" w:hAnsi="DIN-Regular"/>
          <w:sz w:val="20"/>
          <w:szCs w:val="20"/>
        </w:rPr>
        <w:t>aanmelden voor deelname aan de inkoopprocedure. Na deze datum neemt de Gemeente aanmeldingen niet meer in behandeling.</w:t>
      </w:r>
    </w:p>
    <w:p w14:paraId="42BD8173" w14:textId="77777777" w:rsidR="00561EB9" w:rsidRDefault="00561EB9" w:rsidP="6529138C">
      <w:pPr>
        <w:pStyle w:val="Plattetekst"/>
        <w:ind w:left="0"/>
        <w:rPr>
          <w:rFonts w:ascii="DIN-Regular" w:hAnsi="DIN-Regular"/>
          <w:sz w:val="20"/>
          <w:szCs w:val="20"/>
        </w:rPr>
      </w:pPr>
    </w:p>
    <w:p w14:paraId="5E080B05" w14:textId="5F033151"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Om deel te nemen aan de inkoopprocedure moet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de navolgende procedurevoorschriften in acht nemen. Doet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dit niet, dan legt de Gemeente de aanmelding terzijde. </w:t>
      </w:r>
    </w:p>
    <w:p w14:paraId="759B956E" w14:textId="77777777" w:rsidR="006B729C" w:rsidRPr="00F00ED4" w:rsidRDefault="006B729C" w:rsidP="6529138C">
      <w:pPr>
        <w:pStyle w:val="Plattetekst"/>
        <w:rPr>
          <w:rFonts w:ascii="DIN-Regular" w:hAnsi="DIN-Regular"/>
          <w:sz w:val="20"/>
          <w:szCs w:val="20"/>
        </w:rPr>
      </w:pPr>
    </w:p>
    <w:p w14:paraId="6CC09C43" w14:textId="44482FD9" w:rsidR="006B729C" w:rsidRPr="00F00ED4" w:rsidRDefault="368BBBC3" w:rsidP="6529138C">
      <w:pPr>
        <w:pStyle w:val="NummeringN1"/>
        <w:ind w:left="284"/>
        <w:rPr>
          <w:rFonts w:ascii="DIN-Regular" w:hAnsi="DIN-Regular"/>
          <w:sz w:val="20"/>
          <w:szCs w:val="20"/>
        </w:rPr>
      </w:pPr>
      <w:r w:rsidRPr="163B2CF8">
        <w:rPr>
          <w:rFonts w:ascii="DIN-Regular" w:hAnsi="DIN-Regular"/>
          <w:sz w:val="20"/>
          <w:szCs w:val="20"/>
        </w:rPr>
        <w:t xml:space="preserve">De aanmelding is </w:t>
      </w:r>
      <w:r w:rsidRPr="163B2CF8">
        <w:rPr>
          <w:rStyle w:val="Zwaar"/>
          <w:rFonts w:ascii="DIN-Regular" w:hAnsi="DIN-Regular"/>
          <w:sz w:val="20"/>
          <w:szCs w:val="20"/>
        </w:rPr>
        <w:t>op de juiste wijze</w:t>
      </w:r>
      <w:r w:rsidRPr="163B2CF8">
        <w:rPr>
          <w:rFonts w:ascii="DIN-Regular" w:hAnsi="DIN-Regular"/>
          <w:sz w:val="20"/>
          <w:szCs w:val="20"/>
        </w:rPr>
        <w:t xml:space="preserve"> ingediend. Dat wil zeggen via het voorgeschreven elektronisch inkoopplatform en niet op een andere wijze (mail, post, fax, et cetera). NB.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is zelf verantwoordelijk voor het (tijdig) activeren van een account op het elektronisch inkoopplatform.</w:t>
      </w:r>
    </w:p>
    <w:p w14:paraId="3437A78F" w14:textId="098892A1" w:rsidR="006B729C" w:rsidRPr="00F00ED4" w:rsidRDefault="73FF98D6" w:rsidP="6529138C">
      <w:pPr>
        <w:pStyle w:val="NummeringN1"/>
        <w:ind w:left="284"/>
        <w:rPr>
          <w:rFonts w:ascii="DIN-Regular" w:hAnsi="DIN-Regular"/>
          <w:sz w:val="20"/>
          <w:szCs w:val="20"/>
        </w:rPr>
      </w:pPr>
      <w:r w:rsidRPr="0593B020">
        <w:rPr>
          <w:rFonts w:ascii="DIN-Regular" w:hAnsi="DIN-Regular"/>
          <w:sz w:val="20"/>
          <w:szCs w:val="20"/>
        </w:rPr>
        <w:t xml:space="preserve">De aanmelding is </w:t>
      </w:r>
      <w:r w:rsidRPr="0593B020">
        <w:rPr>
          <w:rStyle w:val="Zwaar"/>
          <w:rFonts w:ascii="DIN-Regular" w:hAnsi="DIN-Regular"/>
          <w:sz w:val="20"/>
          <w:szCs w:val="20"/>
        </w:rPr>
        <w:t>volledig</w:t>
      </w:r>
      <w:r w:rsidRPr="0593B020">
        <w:rPr>
          <w:rFonts w:ascii="DIN-Regular" w:hAnsi="DIN-Regular"/>
          <w:sz w:val="20"/>
          <w:szCs w:val="20"/>
        </w:rPr>
        <w:t xml:space="preserve"> ingediend. Dat wil zeggen dat alle in dit inkoopdocument voorgeschreven documenten en bewijsstukken zijn ingediend. Een checklist is opgenomen op blz. </w:t>
      </w:r>
      <w:r w:rsidR="3523C995" w:rsidRPr="0593B020">
        <w:rPr>
          <w:rFonts w:ascii="DIN-Regular" w:hAnsi="DIN-Regular"/>
          <w:sz w:val="20"/>
          <w:szCs w:val="20"/>
        </w:rPr>
        <w:t>3</w:t>
      </w:r>
      <w:r w:rsidR="7FB930AE" w:rsidRPr="0593B020">
        <w:rPr>
          <w:rFonts w:ascii="DIN-Regular" w:hAnsi="DIN-Regular"/>
          <w:sz w:val="20"/>
          <w:szCs w:val="20"/>
        </w:rPr>
        <w:t>7</w:t>
      </w:r>
      <w:r w:rsidRPr="0593B020">
        <w:rPr>
          <w:rFonts w:ascii="DIN-Regular" w:hAnsi="DIN-Regular"/>
          <w:sz w:val="20"/>
          <w:szCs w:val="20"/>
        </w:rPr>
        <w:t>.</w:t>
      </w:r>
    </w:p>
    <w:p w14:paraId="5623DE1B" w14:textId="46B87695" w:rsidR="006B729C" w:rsidRPr="00F00ED4" w:rsidRDefault="368BBBC3" w:rsidP="6529138C">
      <w:pPr>
        <w:pStyle w:val="NummeringN1"/>
        <w:ind w:left="284"/>
        <w:rPr>
          <w:rFonts w:ascii="DIN-Regular" w:hAnsi="DIN-Regular"/>
          <w:sz w:val="20"/>
          <w:szCs w:val="20"/>
        </w:rPr>
      </w:pPr>
      <w:r w:rsidRPr="383A2547">
        <w:rPr>
          <w:rFonts w:ascii="DIN-Regular" w:hAnsi="DIN-Regular"/>
          <w:sz w:val="20"/>
          <w:szCs w:val="20"/>
        </w:rPr>
        <w:t xml:space="preserve">De aanmelding is tijdig ingediend. Dat wil zeggen dat de aanmelding op de juiste wijze en volledig is ingediend. Tijdig houdt tussen de publicatiedatum van de inkoopprocedure en </w:t>
      </w:r>
      <w:r w:rsidRPr="383A2547">
        <w:rPr>
          <w:rStyle w:val="Zwaar"/>
          <w:rFonts w:ascii="DIN-Regular" w:hAnsi="DIN-Regular"/>
          <w:sz w:val="20"/>
          <w:szCs w:val="20"/>
        </w:rPr>
        <w:t xml:space="preserve">uiterlijk </w:t>
      </w:r>
      <w:r w:rsidR="6D675488" w:rsidRPr="383A2547">
        <w:rPr>
          <w:rStyle w:val="Zwaar"/>
          <w:rFonts w:ascii="DIN-Regular" w:hAnsi="DIN-Regular"/>
          <w:sz w:val="20"/>
          <w:szCs w:val="20"/>
        </w:rPr>
        <w:t xml:space="preserve">22 juli </w:t>
      </w:r>
      <w:r w:rsidRPr="383A2547">
        <w:rPr>
          <w:rStyle w:val="Zwaar"/>
          <w:rFonts w:ascii="DIN-Regular" w:hAnsi="DIN-Regular"/>
          <w:sz w:val="20"/>
          <w:szCs w:val="20"/>
        </w:rPr>
        <w:t xml:space="preserve">om </w:t>
      </w:r>
      <w:r w:rsidR="6D675488" w:rsidRPr="383A2547">
        <w:rPr>
          <w:rStyle w:val="Zwaar"/>
          <w:rFonts w:ascii="DIN-Regular" w:hAnsi="DIN-Regular"/>
          <w:sz w:val="20"/>
          <w:szCs w:val="20"/>
        </w:rPr>
        <w:t>1</w:t>
      </w:r>
      <w:r w:rsidR="4F7B097C" w:rsidRPr="383A2547">
        <w:rPr>
          <w:rStyle w:val="Zwaar"/>
          <w:rFonts w:ascii="DIN-Regular" w:hAnsi="DIN-Regular"/>
          <w:sz w:val="20"/>
          <w:szCs w:val="20"/>
        </w:rPr>
        <w:t>2</w:t>
      </w:r>
      <w:r w:rsidR="6D675488" w:rsidRPr="383A2547">
        <w:rPr>
          <w:rStyle w:val="Zwaar"/>
          <w:rFonts w:ascii="DIN-Regular" w:hAnsi="DIN-Regular"/>
          <w:sz w:val="20"/>
          <w:szCs w:val="20"/>
        </w:rPr>
        <w:t xml:space="preserve">.00 </w:t>
      </w:r>
      <w:r w:rsidRPr="383A2547">
        <w:rPr>
          <w:rStyle w:val="Zwaar"/>
          <w:rFonts w:ascii="DIN-Regular" w:hAnsi="DIN-Regular"/>
          <w:sz w:val="20"/>
          <w:szCs w:val="20"/>
        </w:rPr>
        <w:t>uur.</w:t>
      </w:r>
      <w:r w:rsidRPr="383A2547">
        <w:rPr>
          <w:rFonts w:ascii="DIN-Regular" w:hAnsi="DIN-Regular"/>
          <w:sz w:val="20"/>
          <w:szCs w:val="20"/>
        </w:rPr>
        <w:t xml:space="preserve"> </w:t>
      </w:r>
    </w:p>
    <w:p w14:paraId="390CA4C0" w14:textId="77777777" w:rsidR="006B729C" w:rsidRPr="00F00ED4" w:rsidRDefault="006B729C" w:rsidP="6529138C">
      <w:pPr>
        <w:pStyle w:val="Plattetekst"/>
        <w:rPr>
          <w:rFonts w:ascii="DIN-Regular" w:hAnsi="DIN-Regular"/>
          <w:sz w:val="20"/>
          <w:szCs w:val="20"/>
        </w:rPr>
      </w:pPr>
    </w:p>
    <w:p w14:paraId="20C65196" w14:textId="556E9E9B" w:rsidR="006B729C" w:rsidRPr="004501ED" w:rsidRDefault="006B729C" w:rsidP="6529138C">
      <w:pPr>
        <w:pStyle w:val="Kop2"/>
      </w:pPr>
      <w:bookmarkStart w:id="37" w:name="_Toc167218768"/>
      <w:r>
        <w:t>Beoordeling van aanmeldingen</w:t>
      </w:r>
      <w:bookmarkEnd w:id="37"/>
    </w:p>
    <w:p w14:paraId="733499C4" w14:textId="77777777" w:rsidR="006B729C" w:rsidRPr="00F00ED4" w:rsidRDefault="006B729C" w:rsidP="6529138C">
      <w:pPr>
        <w:pStyle w:val="Plattetekst"/>
        <w:ind w:left="0"/>
        <w:rPr>
          <w:rFonts w:ascii="DIN-Regular" w:hAnsi="DIN-Regular"/>
          <w:sz w:val="20"/>
          <w:szCs w:val="20"/>
        </w:rPr>
      </w:pPr>
      <w:r w:rsidRPr="6529138C">
        <w:rPr>
          <w:rFonts w:ascii="DIN-Regular" w:hAnsi="DIN-Regular"/>
          <w:sz w:val="20"/>
          <w:szCs w:val="20"/>
        </w:rPr>
        <w:t>De Gemeente beoordeelt de tijdig en op de juiste wijze ingediende, volledige aanmeldingen op de navolgende manier.</w:t>
      </w:r>
    </w:p>
    <w:p w14:paraId="43FBEFD6" w14:textId="77777777" w:rsidR="006B729C" w:rsidRPr="00F00ED4" w:rsidRDefault="006B729C" w:rsidP="6529138C">
      <w:pPr>
        <w:pStyle w:val="Plattetekst"/>
        <w:rPr>
          <w:rFonts w:ascii="DIN-Regular" w:hAnsi="DIN-Regular"/>
          <w:sz w:val="20"/>
          <w:szCs w:val="20"/>
        </w:rPr>
      </w:pPr>
    </w:p>
    <w:p w14:paraId="332CB37E" w14:textId="77777777" w:rsidR="006B729C" w:rsidRPr="00F00ED4" w:rsidRDefault="006B729C" w:rsidP="6529138C">
      <w:pPr>
        <w:pStyle w:val="StijlKop3LatijnsDIN-Regular10pt"/>
      </w:pPr>
      <w:bookmarkStart w:id="38" w:name="_Toc167218769"/>
      <w:r>
        <w:t>Stap 1: Controle op uitsluitingsgronden</w:t>
      </w:r>
      <w:bookmarkEnd w:id="38"/>
    </w:p>
    <w:p w14:paraId="661FF90B" w14:textId="1008D2AC"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De Gemeente controleert of géén van de uitsluitingsgronden beschreven in paragraaf 3.</w:t>
      </w:r>
      <w:r w:rsidR="5C3DC96A" w:rsidRPr="163B2CF8">
        <w:rPr>
          <w:rFonts w:ascii="DIN-Regular" w:hAnsi="DIN-Regular"/>
          <w:sz w:val="20"/>
          <w:szCs w:val="20"/>
        </w:rPr>
        <w:t>4</w:t>
      </w:r>
      <w:r w:rsidRPr="163B2CF8">
        <w:rPr>
          <w:rFonts w:ascii="DIN-Regular" w:hAnsi="DIN-Regular"/>
          <w:sz w:val="20"/>
          <w:szCs w:val="20"/>
        </w:rPr>
        <w:t xml:space="preserve"> van toepassing zijn op de </w:t>
      </w:r>
      <w:r w:rsidR="5818CC78" w:rsidRPr="163B2CF8">
        <w:rPr>
          <w:rFonts w:ascii="DIN-Regular" w:hAnsi="DIN-Regular"/>
          <w:sz w:val="20"/>
          <w:szCs w:val="20"/>
        </w:rPr>
        <w:t>jeugdhulpaanbieder</w:t>
      </w:r>
      <w:r w:rsidRPr="163B2CF8">
        <w:rPr>
          <w:rFonts w:ascii="DIN-Regular" w:hAnsi="DIN-Regular"/>
          <w:sz w:val="20"/>
          <w:szCs w:val="20"/>
        </w:rPr>
        <w:t>. Als uitsluitingsgronden niet van toepassing zijn, volgt stap 2 in de beoordeling.</w:t>
      </w:r>
    </w:p>
    <w:p w14:paraId="73A1FE7F" w14:textId="77777777" w:rsidR="006B729C" w:rsidRPr="00F00ED4" w:rsidRDefault="006B729C" w:rsidP="6529138C">
      <w:pPr>
        <w:pStyle w:val="Plattetekst"/>
        <w:ind w:left="0"/>
        <w:rPr>
          <w:rFonts w:ascii="DIN-Regular" w:hAnsi="DIN-Regular"/>
          <w:sz w:val="20"/>
          <w:szCs w:val="20"/>
        </w:rPr>
      </w:pPr>
    </w:p>
    <w:p w14:paraId="28AD56BC" w14:textId="77777777" w:rsidR="006B729C" w:rsidRPr="00F00ED4" w:rsidRDefault="006B729C" w:rsidP="6529138C">
      <w:pPr>
        <w:pStyle w:val="Plattetekst"/>
        <w:ind w:left="0"/>
        <w:rPr>
          <w:rFonts w:ascii="DIN-Regular" w:hAnsi="DIN-Regular"/>
          <w:sz w:val="20"/>
          <w:szCs w:val="20"/>
        </w:rPr>
      </w:pPr>
      <w:r w:rsidRPr="6529138C">
        <w:rPr>
          <w:rFonts w:ascii="DIN-Regular" w:hAnsi="DIN-Regular"/>
          <w:sz w:val="20"/>
          <w:szCs w:val="20"/>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F00ED4" w:rsidRDefault="006B729C" w:rsidP="6529138C">
      <w:pPr>
        <w:pStyle w:val="Plattetekst"/>
        <w:rPr>
          <w:rFonts w:ascii="DIN-Regular" w:hAnsi="DIN-Regular"/>
          <w:sz w:val="20"/>
          <w:szCs w:val="20"/>
        </w:rPr>
      </w:pPr>
    </w:p>
    <w:p w14:paraId="1D777DCF" w14:textId="77777777" w:rsidR="006B729C" w:rsidRPr="00F00ED4" w:rsidRDefault="006B729C" w:rsidP="6529138C">
      <w:pPr>
        <w:pStyle w:val="StijlKop3LatijnsDIN-Regular10pt"/>
      </w:pPr>
      <w:bookmarkStart w:id="39" w:name="_Toc167218770"/>
      <w:r>
        <w:t>Stap 2: Controle op geschiktheidseisen</w:t>
      </w:r>
      <w:bookmarkEnd w:id="39"/>
    </w:p>
    <w:p w14:paraId="1860CE42" w14:textId="43B43352" w:rsidR="006B729C" w:rsidRPr="001C4B62" w:rsidRDefault="368BBBC3" w:rsidP="6529138C">
      <w:pPr>
        <w:pStyle w:val="Plattetekst"/>
        <w:ind w:left="0"/>
        <w:rPr>
          <w:rFonts w:ascii="DIN-Regular" w:hAnsi="DIN-Regular"/>
          <w:sz w:val="20"/>
          <w:szCs w:val="20"/>
        </w:rPr>
      </w:pPr>
      <w:r w:rsidRPr="163B2CF8">
        <w:rPr>
          <w:rFonts w:ascii="DIN-Regular" w:hAnsi="DIN-Regular"/>
          <w:sz w:val="20"/>
          <w:szCs w:val="20"/>
        </w:rPr>
        <w:t xml:space="preserve">De Gemeente controleert of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voldoet aan de geschiktheidseisen beschreven in paragraaf 3.</w:t>
      </w:r>
      <w:r w:rsidR="5C3DC96A" w:rsidRPr="163B2CF8">
        <w:rPr>
          <w:rFonts w:ascii="DIN-Regular" w:hAnsi="DIN-Regular"/>
          <w:sz w:val="20"/>
          <w:szCs w:val="20"/>
        </w:rPr>
        <w:t>5</w:t>
      </w:r>
      <w:r w:rsidRPr="163B2CF8">
        <w:rPr>
          <w:rFonts w:ascii="DIN-Regular" w:hAnsi="DIN-Regular"/>
          <w:sz w:val="20"/>
          <w:szCs w:val="20"/>
        </w:rPr>
        <w:t>.</w:t>
      </w:r>
    </w:p>
    <w:p w14:paraId="54D57C70" w14:textId="77777777" w:rsidR="006B729C" w:rsidRPr="00F00ED4" w:rsidRDefault="006B729C" w:rsidP="6529138C">
      <w:pPr>
        <w:pStyle w:val="Plattetekst"/>
        <w:ind w:left="0"/>
        <w:rPr>
          <w:rFonts w:ascii="DIN-Regular" w:hAnsi="DIN-Regular"/>
          <w:sz w:val="20"/>
          <w:szCs w:val="20"/>
        </w:rPr>
      </w:pPr>
    </w:p>
    <w:p w14:paraId="1D13B2F3" w14:textId="729C4638"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lastRenderedPageBreak/>
        <w:t xml:space="preserve">Als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voldoet aan deze geschiktheidseisen, dan volgt stap 3 in de beoordeling.</w:t>
      </w:r>
    </w:p>
    <w:p w14:paraId="17C4DB16" w14:textId="77777777" w:rsidR="006B729C" w:rsidRPr="00F00ED4" w:rsidRDefault="006B729C" w:rsidP="6529138C">
      <w:pPr>
        <w:pStyle w:val="Plattetekst"/>
        <w:ind w:left="0"/>
        <w:rPr>
          <w:rFonts w:ascii="DIN-Regular" w:hAnsi="DIN-Regular"/>
          <w:sz w:val="20"/>
          <w:szCs w:val="20"/>
        </w:rPr>
      </w:pPr>
    </w:p>
    <w:p w14:paraId="7615A76B" w14:textId="008DB44D"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Als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niet voldoet aan één of meer van de genoemde geschiktheidseisen, of als de geleverde bewijsstukken niet aantonen dat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voldoet, dan legt de Gemeente de aanmelding terzijde. </w:t>
      </w:r>
    </w:p>
    <w:p w14:paraId="37C49833" w14:textId="77777777" w:rsidR="006B729C" w:rsidRPr="00F00ED4" w:rsidRDefault="006B729C" w:rsidP="6529138C">
      <w:pPr>
        <w:pStyle w:val="Plattetekst"/>
        <w:rPr>
          <w:rFonts w:ascii="DIN-Regular" w:hAnsi="DIN-Regular"/>
          <w:sz w:val="20"/>
          <w:szCs w:val="20"/>
        </w:rPr>
      </w:pPr>
    </w:p>
    <w:p w14:paraId="0C0FBEC3" w14:textId="77777777" w:rsidR="006B729C" w:rsidRPr="00F00ED4" w:rsidRDefault="006B729C" w:rsidP="6529138C">
      <w:pPr>
        <w:pStyle w:val="StijlKop3LatijnsDIN-Regular10pt"/>
      </w:pPr>
      <w:bookmarkStart w:id="40" w:name="_Toc167218771"/>
      <w:r>
        <w:t>Stap 3: Controle op akkoord uitvoeringseisen</w:t>
      </w:r>
      <w:bookmarkEnd w:id="40"/>
    </w:p>
    <w:p w14:paraId="0CBE7670" w14:textId="1C7A4928" w:rsidR="006B729C" w:rsidRPr="00F00ED4" w:rsidRDefault="368BBBC3" w:rsidP="6529138C">
      <w:pPr>
        <w:pStyle w:val="Plattetekst"/>
        <w:ind w:left="0"/>
        <w:rPr>
          <w:rFonts w:ascii="DIN-Regular" w:hAnsi="DIN-Regular"/>
          <w:sz w:val="20"/>
          <w:szCs w:val="20"/>
        </w:rPr>
      </w:pPr>
      <w:r w:rsidRPr="7224C4F5">
        <w:rPr>
          <w:rFonts w:ascii="DIN-Regular" w:hAnsi="DIN-Regular"/>
          <w:sz w:val="20"/>
          <w:szCs w:val="20"/>
        </w:rPr>
        <w:t xml:space="preserve">De Gemeente controleert of de </w:t>
      </w:r>
      <w:r w:rsidR="5818CC78" w:rsidRPr="7224C4F5">
        <w:rPr>
          <w:rFonts w:ascii="DIN-Regular" w:hAnsi="DIN-Regular"/>
          <w:sz w:val="20"/>
          <w:szCs w:val="20"/>
        </w:rPr>
        <w:t>jeugdhulpaanbieder</w:t>
      </w:r>
      <w:r w:rsidR="5313BF11" w:rsidRPr="7224C4F5">
        <w:rPr>
          <w:rFonts w:ascii="DIN-Regular" w:hAnsi="DIN-Regular"/>
          <w:sz w:val="20"/>
          <w:szCs w:val="20"/>
        </w:rPr>
        <w:t xml:space="preserve"> </w:t>
      </w:r>
      <w:r w:rsidRPr="7224C4F5">
        <w:rPr>
          <w:rFonts w:ascii="DIN-Regular" w:hAnsi="DIN-Regular"/>
          <w:sz w:val="20"/>
          <w:szCs w:val="20"/>
        </w:rPr>
        <w:t>expliciet akkoord is gegaan met de in de overeenkomst genoemde uitvoeringseisen (</w:t>
      </w:r>
      <w:r w:rsidR="5AAE3A87" w:rsidRPr="7224C4F5">
        <w:rPr>
          <w:rFonts w:ascii="DIN-Regular" w:hAnsi="DIN-Regular"/>
          <w:sz w:val="20"/>
          <w:szCs w:val="20"/>
        </w:rPr>
        <w:t xml:space="preserve">middels format behorende bij paragraaf </w:t>
      </w:r>
      <w:r w:rsidRPr="7224C4F5">
        <w:rPr>
          <w:rFonts w:ascii="DIN-Regular" w:hAnsi="DIN-Regular"/>
          <w:sz w:val="20"/>
          <w:szCs w:val="20"/>
        </w:rPr>
        <w:t>3.</w:t>
      </w:r>
      <w:r w:rsidR="485AFF9A" w:rsidRPr="7224C4F5">
        <w:rPr>
          <w:rFonts w:ascii="DIN-Regular" w:hAnsi="DIN-Regular"/>
          <w:sz w:val="20"/>
          <w:szCs w:val="20"/>
        </w:rPr>
        <w:t>3</w:t>
      </w:r>
      <w:r w:rsidR="1E0FB694" w:rsidRPr="7224C4F5">
        <w:rPr>
          <w:rFonts w:ascii="DIN-Regular" w:hAnsi="DIN-Regular"/>
          <w:sz w:val="20"/>
          <w:szCs w:val="20"/>
        </w:rPr>
        <w:t xml:space="preserve"> uit de overeenkomst</w:t>
      </w:r>
      <w:r w:rsidRPr="7224C4F5">
        <w:rPr>
          <w:rFonts w:ascii="DIN-Regular" w:hAnsi="DIN-Regular"/>
          <w:sz w:val="20"/>
          <w:szCs w:val="20"/>
        </w:rPr>
        <w:t xml:space="preserve">). Als de Gemeente dat nodig acht, verifieert zij dat de </w:t>
      </w:r>
      <w:r w:rsidR="5818CC78" w:rsidRPr="7224C4F5">
        <w:rPr>
          <w:rFonts w:ascii="DIN-Regular" w:hAnsi="DIN-Regular"/>
          <w:sz w:val="20"/>
          <w:szCs w:val="20"/>
        </w:rPr>
        <w:t>jeugdhulpaanbieder</w:t>
      </w:r>
      <w:r w:rsidR="5313BF11" w:rsidRPr="7224C4F5">
        <w:rPr>
          <w:rFonts w:ascii="DIN-Regular" w:hAnsi="DIN-Regular"/>
          <w:sz w:val="20"/>
          <w:szCs w:val="20"/>
        </w:rPr>
        <w:t xml:space="preserve"> </w:t>
      </w:r>
      <w:r w:rsidRPr="7224C4F5">
        <w:rPr>
          <w:rFonts w:ascii="DIN-Regular" w:hAnsi="DIN-Regular"/>
          <w:sz w:val="20"/>
          <w:szCs w:val="20"/>
        </w:rPr>
        <w:t xml:space="preserve">de uitvoeringseisen ook daadwerkelijk kan uitvoeren. De </w:t>
      </w:r>
      <w:r w:rsidR="5818CC78" w:rsidRPr="7224C4F5">
        <w:rPr>
          <w:rFonts w:ascii="DIN-Regular" w:hAnsi="DIN-Regular"/>
          <w:sz w:val="20"/>
          <w:szCs w:val="20"/>
        </w:rPr>
        <w:t>jeugdhulpaanbieder</w:t>
      </w:r>
      <w:r w:rsidR="5313BF11" w:rsidRPr="7224C4F5">
        <w:rPr>
          <w:rFonts w:ascii="DIN-Regular" w:hAnsi="DIN-Regular"/>
          <w:sz w:val="20"/>
          <w:szCs w:val="20"/>
        </w:rPr>
        <w:t xml:space="preserve"> </w:t>
      </w:r>
      <w:r w:rsidRPr="7224C4F5">
        <w:rPr>
          <w:rFonts w:ascii="DIN-Regular" w:hAnsi="DIN-Regular"/>
          <w:sz w:val="20"/>
          <w:szCs w:val="20"/>
        </w:rPr>
        <w:t>biedt kosteloos zijn medewerking aan deze verificatie aan en accepteert met deelname aan de inkoopprocedure de bewijslast.</w:t>
      </w:r>
    </w:p>
    <w:p w14:paraId="01D25226" w14:textId="77777777" w:rsidR="006B729C" w:rsidRPr="00F00ED4" w:rsidRDefault="006B729C" w:rsidP="6529138C">
      <w:pPr>
        <w:pStyle w:val="Plattetekst"/>
        <w:ind w:left="0"/>
        <w:rPr>
          <w:rFonts w:ascii="DIN-Regular" w:hAnsi="DIN-Regular"/>
          <w:sz w:val="20"/>
          <w:szCs w:val="20"/>
        </w:rPr>
      </w:pPr>
    </w:p>
    <w:p w14:paraId="7CA63CC4" w14:textId="4603D815"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Als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akkoord is gegaan en uit een mogelijke verificatie door de Gemeente geen bezwaren blijken, dan neemt de Gemeente het besluit tot voornemen van het sluiten van een (raam)overeenkomst met de </w:t>
      </w:r>
      <w:r w:rsidR="5818CC78" w:rsidRPr="163B2CF8">
        <w:rPr>
          <w:rFonts w:ascii="DIN-Regular" w:hAnsi="DIN-Regular"/>
          <w:sz w:val="20"/>
          <w:szCs w:val="20"/>
        </w:rPr>
        <w:t>jeugdhulpaanbieder</w:t>
      </w:r>
      <w:r w:rsidRPr="163B2CF8">
        <w:rPr>
          <w:rFonts w:ascii="DIN-Regular" w:hAnsi="DIN-Regular"/>
          <w:sz w:val="20"/>
          <w:szCs w:val="20"/>
        </w:rPr>
        <w:t>.</w:t>
      </w:r>
    </w:p>
    <w:p w14:paraId="1076178E" w14:textId="77777777" w:rsidR="006B729C" w:rsidRPr="00F00ED4" w:rsidRDefault="006B729C" w:rsidP="6529138C">
      <w:pPr>
        <w:pStyle w:val="Plattetekst"/>
        <w:ind w:left="0"/>
        <w:rPr>
          <w:rFonts w:ascii="DIN-Regular" w:hAnsi="DIN-Regular"/>
          <w:sz w:val="20"/>
          <w:szCs w:val="20"/>
        </w:rPr>
      </w:pPr>
    </w:p>
    <w:p w14:paraId="1D725FCE" w14:textId="19B5888C"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Als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niet akkoord is gegaan of uit een mogelijke verificatie bezwaren blijken, dan kan de Gemeente de aanmelding terzijde leggen.</w:t>
      </w:r>
    </w:p>
    <w:p w14:paraId="47D224AC" w14:textId="77777777" w:rsidR="006B729C" w:rsidRPr="00F00ED4" w:rsidRDefault="006B729C" w:rsidP="6529138C">
      <w:pPr>
        <w:pStyle w:val="Plattetekst"/>
        <w:ind w:left="0"/>
        <w:rPr>
          <w:rFonts w:ascii="DIN-Regular" w:hAnsi="DIN-Regular"/>
          <w:sz w:val="20"/>
          <w:szCs w:val="20"/>
        </w:rPr>
      </w:pPr>
    </w:p>
    <w:p w14:paraId="63D5B538" w14:textId="77777777" w:rsidR="006B729C" w:rsidRPr="00F00ED4" w:rsidRDefault="74BDC5BF" w:rsidP="6529138C">
      <w:pPr>
        <w:pStyle w:val="StijlKop3LatijnsDIN-Regular10pt"/>
      </w:pPr>
      <w:bookmarkStart w:id="41" w:name="_Toc167218772"/>
      <w:r>
        <w:t>Beoordelingscommissie</w:t>
      </w:r>
      <w:bookmarkEnd w:id="41"/>
    </w:p>
    <w:p w14:paraId="28B8150B" w14:textId="77777777" w:rsidR="00DD4C6F" w:rsidRPr="00FA76D5" w:rsidRDefault="00DD4C6F" w:rsidP="6529138C">
      <w:pPr>
        <w:pStyle w:val="Plattetekst"/>
        <w:ind w:left="0"/>
        <w:rPr>
          <w:rFonts w:ascii="DIN-Regular" w:hAnsi="DIN-Regular"/>
          <w:sz w:val="20"/>
          <w:szCs w:val="20"/>
        </w:rPr>
      </w:pPr>
      <w:r w:rsidRPr="00FA76D5">
        <w:rPr>
          <w:rFonts w:ascii="DIN-Regular" w:hAnsi="DIN-Regular"/>
          <w:sz w:val="20"/>
          <w:szCs w:val="20"/>
        </w:rPr>
        <w:t xml:space="preserve">Voor het beoordelen van de aanmelding stelt de Gemeente een beoordelingscommissie in. </w:t>
      </w:r>
    </w:p>
    <w:p w14:paraId="390C0F9A" w14:textId="77777777" w:rsidR="00DD4C6F" w:rsidRPr="00FA76D5" w:rsidRDefault="00DD4C6F" w:rsidP="6529138C">
      <w:pPr>
        <w:pStyle w:val="Plattetekst"/>
        <w:rPr>
          <w:rFonts w:ascii="DIN-Regular" w:hAnsi="DIN-Regular"/>
          <w:sz w:val="20"/>
          <w:szCs w:val="20"/>
        </w:rPr>
      </w:pPr>
    </w:p>
    <w:p w14:paraId="1EBF6129" w14:textId="3D0492ED" w:rsidR="00DD4C6F" w:rsidRPr="00FA76D5" w:rsidRDefault="00DD4C6F" w:rsidP="6529138C">
      <w:pPr>
        <w:pStyle w:val="Plattetekst"/>
        <w:ind w:left="0"/>
        <w:rPr>
          <w:rFonts w:ascii="DIN-Regular" w:hAnsi="DIN-Regular"/>
          <w:sz w:val="20"/>
          <w:szCs w:val="20"/>
        </w:rPr>
      </w:pPr>
      <w:r w:rsidRPr="00FA76D5">
        <w:rPr>
          <w:rFonts w:ascii="DIN-Regular" w:hAnsi="DIN-Regular"/>
          <w:sz w:val="20"/>
          <w:szCs w:val="20"/>
        </w:rPr>
        <w:t xml:space="preserve">De beoordelingscommissie voert de hiervoor beschreven stappen uit. </w:t>
      </w:r>
    </w:p>
    <w:p w14:paraId="2EFF300C" w14:textId="00ABC2AF" w:rsidR="00DD4C6F" w:rsidRPr="00FA76D5" w:rsidRDefault="19E24985" w:rsidP="6529138C">
      <w:pPr>
        <w:pStyle w:val="Plattetekst"/>
        <w:ind w:left="0"/>
        <w:rPr>
          <w:rFonts w:ascii="DIN-Regular" w:hAnsi="DIN-Regular"/>
          <w:sz w:val="20"/>
          <w:szCs w:val="20"/>
        </w:rPr>
      </w:pPr>
      <w:r w:rsidRPr="5C8B67EC">
        <w:rPr>
          <w:rFonts w:ascii="DIN-Regular" w:hAnsi="DIN-Regular"/>
          <w:sz w:val="20"/>
          <w:szCs w:val="20"/>
        </w:rPr>
        <w:t xml:space="preserve">De beoordelingscommissie bestaat </w:t>
      </w:r>
      <w:r w:rsidR="26287804" w:rsidRPr="5C8B67EC">
        <w:rPr>
          <w:rFonts w:ascii="DIN-Regular" w:hAnsi="DIN-Regular"/>
          <w:sz w:val="20"/>
          <w:szCs w:val="20"/>
        </w:rPr>
        <w:t>uit</w:t>
      </w:r>
      <w:r w:rsidRPr="5C8B67EC">
        <w:rPr>
          <w:rFonts w:ascii="DIN-Regular" w:hAnsi="DIN-Regular"/>
          <w:sz w:val="20"/>
          <w:szCs w:val="20"/>
        </w:rPr>
        <w:t xml:space="preserve"> </w:t>
      </w:r>
      <w:r w:rsidR="63031A0D" w:rsidRPr="5C8B67EC">
        <w:rPr>
          <w:rFonts w:ascii="DIN-Regular" w:hAnsi="DIN-Regular"/>
          <w:sz w:val="20"/>
          <w:szCs w:val="20"/>
        </w:rPr>
        <w:t>een inkoper</w:t>
      </w:r>
      <w:r w:rsidR="40F5DA69" w:rsidRPr="5C8B67EC">
        <w:rPr>
          <w:rFonts w:ascii="DIN-Regular" w:hAnsi="DIN-Regular"/>
          <w:sz w:val="20"/>
          <w:szCs w:val="20"/>
        </w:rPr>
        <w:t>,</w:t>
      </w:r>
      <w:r w:rsidR="63031A0D" w:rsidRPr="5C8B67EC">
        <w:rPr>
          <w:rFonts w:ascii="DIN-Regular" w:hAnsi="DIN-Regular"/>
          <w:sz w:val="20"/>
          <w:szCs w:val="20"/>
        </w:rPr>
        <w:t xml:space="preserve"> </w:t>
      </w:r>
      <w:r w:rsidRPr="5C8B67EC">
        <w:rPr>
          <w:rFonts w:ascii="DIN-Regular" w:hAnsi="DIN-Regular"/>
          <w:sz w:val="20"/>
          <w:szCs w:val="20"/>
        </w:rPr>
        <w:t>materiedeskundigen op het gebied van: beleid</w:t>
      </w:r>
      <w:r w:rsidR="74E2F058" w:rsidRPr="5C8B67EC">
        <w:rPr>
          <w:rFonts w:ascii="DIN-Regular" w:hAnsi="DIN-Regular"/>
          <w:sz w:val="20"/>
          <w:szCs w:val="20"/>
        </w:rPr>
        <w:t>,</w:t>
      </w:r>
      <w:r w:rsidRPr="5C8B67EC">
        <w:rPr>
          <w:rFonts w:ascii="DIN-Regular" w:hAnsi="DIN-Regular"/>
          <w:sz w:val="20"/>
          <w:szCs w:val="20"/>
        </w:rPr>
        <w:t xml:space="preserve"> contractmanagement</w:t>
      </w:r>
      <w:r w:rsidR="48D66773" w:rsidRPr="5C8B67EC">
        <w:rPr>
          <w:rFonts w:ascii="DIN-Regular" w:hAnsi="DIN-Regular"/>
          <w:sz w:val="20"/>
          <w:szCs w:val="20"/>
        </w:rPr>
        <w:t xml:space="preserve"> en financiën.</w:t>
      </w:r>
      <w:r w:rsidRPr="5C8B67EC">
        <w:rPr>
          <w:rFonts w:ascii="DIN-Regular" w:hAnsi="DIN-Regular"/>
          <w:sz w:val="20"/>
          <w:szCs w:val="20"/>
        </w:rPr>
        <w:t xml:space="preserve"> De namen worden niet bekendgemaakt.</w:t>
      </w:r>
    </w:p>
    <w:p w14:paraId="35AFB88A" w14:textId="77777777" w:rsidR="00DD4C6F" w:rsidRPr="00FA76D5" w:rsidRDefault="00DD4C6F" w:rsidP="6529138C">
      <w:pPr>
        <w:pStyle w:val="Plattetekst"/>
        <w:ind w:left="0"/>
        <w:rPr>
          <w:rFonts w:ascii="DIN-Regular" w:hAnsi="DIN-Regular"/>
          <w:sz w:val="20"/>
          <w:szCs w:val="20"/>
        </w:rPr>
      </w:pPr>
    </w:p>
    <w:p w14:paraId="77A73EFB" w14:textId="76E4AD9B" w:rsidR="006B729C" w:rsidRPr="00FA76D5" w:rsidRDefault="6DA83E5B" w:rsidP="6529138C">
      <w:pPr>
        <w:pStyle w:val="Plattetekst"/>
        <w:ind w:left="0"/>
        <w:rPr>
          <w:rFonts w:ascii="DIN-Regular" w:hAnsi="DIN-Regular"/>
          <w:sz w:val="20"/>
          <w:szCs w:val="20"/>
        </w:rPr>
      </w:pPr>
      <w:r w:rsidRPr="033719E1">
        <w:rPr>
          <w:rFonts w:ascii="DIN-Regular" w:hAnsi="DIN-Regular"/>
          <w:sz w:val="20"/>
          <w:szCs w:val="20"/>
        </w:rPr>
        <w:t>De Gemeente kan indien nodig andere (externe) deskundigen toevoegen aan de commissie</w:t>
      </w:r>
      <w:r w:rsidR="562D7A06" w:rsidRPr="033719E1">
        <w:rPr>
          <w:rFonts w:ascii="DIN-Regular" w:hAnsi="DIN-Regular"/>
          <w:sz w:val="20"/>
          <w:szCs w:val="20"/>
        </w:rPr>
        <w:t>. Alle leden van de beoordelingscommissie hebben specifieke deskundigheid op het gebied van de Jeugdwet en aanpalende wet- en regelgeving die nodig is om de aanmelding te kunnen beoordelen.</w:t>
      </w:r>
    </w:p>
    <w:p w14:paraId="5D25F744" w14:textId="77777777" w:rsidR="00AE5D0A" w:rsidRDefault="00AE5D0A" w:rsidP="6529138C">
      <w:pPr>
        <w:pStyle w:val="Plattetekst"/>
        <w:ind w:left="0"/>
        <w:rPr>
          <w:rFonts w:ascii="DIN-Regular" w:hAnsi="DIN-Regular"/>
          <w:sz w:val="20"/>
          <w:szCs w:val="20"/>
        </w:rPr>
      </w:pPr>
    </w:p>
    <w:p w14:paraId="2F12901A" w14:textId="6A9C8645" w:rsidR="00601532" w:rsidRPr="00601532" w:rsidRDefault="00601532" w:rsidP="6529138C">
      <w:pPr>
        <w:pStyle w:val="StijlKop3LatijnsDIN-Regular10pt"/>
        <w:tabs>
          <w:tab w:val="clear" w:pos="567"/>
          <w:tab w:val="num" w:pos="709"/>
        </w:tabs>
        <w:ind w:left="709" w:hanging="709"/>
      </w:pPr>
      <w:bookmarkStart w:id="42" w:name="_Toc167218773"/>
      <w:r>
        <w:t xml:space="preserve">Toetreding nieuwe </w:t>
      </w:r>
      <w:r w:rsidR="5818CC78">
        <w:t>jeugdhulpaanbieder</w:t>
      </w:r>
      <w:r>
        <w:t>s tijdens contractfase</w:t>
      </w:r>
      <w:bookmarkEnd w:id="42"/>
    </w:p>
    <w:p w14:paraId="58B35DBB" w14:textId="13048B3A" w:rsidR="002E169A" w:rsidRPr="005F51E7" w:rsidRDefault="331CC027" w:rsidP="002E169A">
      <w:pPr>
        <w:pStyle w:val="Plattetekst"/>
        <w:ind w:left="0"/>
        <w:jc w:val="both"/>
        <w:rPr>
          <w:rFonts w:ascii="DIN-Regular" w:hAnsi="DIN-Regular"/>
          <w:sz w:val="20"/>
          <w:szCs w:val="20"/>
        </w:rPr>
      </w:pPr>
      <w:r w:rsidRPr="163B2CF8">
        <w:rPr>
          <w:rFonts w:ascii="DIN-Regular" w:hAnsi="DIN-Regular"/>
          <w:sz w:val="20"/>
          <w:szCs w:val="20"/>
        </w:rPr>
        <w:t xml:space="preserve">Na gunning en contractering wordt gedurende de looptijd van de </w:t>
      </w:r>
      <w:r w:rsidR="482F84EC" w:rsidRPr="163B2CF8">
        <w:rPr>
          <w:rFonts w:ascii="DIN-Regular" w:hAnsi="DIN-Regular"/>
          <w:sz w:val="20"/>
          <w:szCs w:val="20"/>
        </w:rPr>
        <w:t>r</w:t>
      </w:r>
      <w:r w:rsidRPr="163B2CF8">
        <w:rPr>
          <w:rFonts w:ascii="DIN-Regular" w:hAnsi="DIN-Regular"/>
          <w:sz w:val="20"/>
          <w:szCs w:val="20"/>
        </w:rPr>
        <w:t xml:space="preserve">aamovereenkomst 4 keer per jaar (per kwartaal) toetreding voor nieuwe </w:t>
      </w:r>
      <w:r w:rsidR="5818CC78" w:rsidRPr="163B2CF8">
        <w:rPr>
          <w:rFonts w:ascii="DIN-Regular" w:hAnsi="DIN-Regular"/>
          <w:sz w:val="20"/>
          <w:szCs w:val="20"/>
        </w:rPr>
        <w:t>jeugdhulpaanbieder</w:t>
      </w:r>
      <w:r w:rsidRPr="163B2CF8">
        <w:rPr>
          <w:rFonts w:ascii="DIN-Regular" w:hAnsi="DIN-Regular"/>
          <w:sz w:val="20"/>
          <w:szCs w:val="20"/>
        </w:rPr>
        <w:t xml:space="preserve">s voor alle percelen mogelijk gemaakt. </w:t>
      </w:r>
    </w:p>
    <w:p w14:paraId="741FABC4" w14:textId="77777777" w:rsidR="002E169A" w:rsidRPr="005F51E7" w:rsidRDefault="002E169A" w:rsidP="002E169A">
      <w:pPr>
        <w:pStyle w:val="Plattetekst"/>
        <w:ind w:left="0"/>
        <w:jc w:val="both"/>
        <w:rPr>
          <w:rFonts w:ascii="DIN-Regular" w:hAnsi="DIN-Regular"/>
          <w:color w:val="FF0000"/>
          <w:sz w:val="20"/>
          <w:szCs w:val="20"/>
        </w:rPr>
      </w:pPr>
    </w:p>
    <w:p w14:paraId="7E0D806D" w14:textId="0CA8F720" w:rsidR="002E169A" w:rsidRPr="005F51E7" w:rsidRDefault="1A02F7F3" w:rsidP="002E169A">
      <w:pPr>
        <w:pStyle w:val="Plattetekst"/>
        <w:ind w:left="0"/>
        <w:jc w:val="both"/>
        <w:rPr>
          <w:rFonts w:ascii="DIN-Regular" w:hAnsi="DIN-Regular"/>
          <w:sz w:val="20"/>
          <w:szCs w:val="20"/>
        </w:rPr>
      </w:pPr>
      <w:r w:rsidRPr="3731FFDC">
        <w:rPr>
          <w:rFonts w:ascii="DIN-Regular" w:hAnsi="DIN-Regular"/>
          <w:sz w:val="20"/>
          <w:szCs w:val="20"/>
        </w:rPr>
        <w:t>Een dergelijke toetredingsmogelijkheid wordt door middel van een publicatie op TenderNed bekend gemaakt. De eerste mogelijkheid is in april 2025. De voorwaarden waaraan de</w:t>
      </w:r>
      <w:r w:rsidR="22331A37" w:rsidRPr="3731FFDC">
        <w:rPr>
          <w:rFonts w:ascii="DIN-Regular" w:hAnsi="DIN-Regular"/>
          <w:sz w:val="20"/>
          <w:szCs w:val="20"/>
        </w:rPr>
        <w:t xml:space="preserve"> </w:t>
      </w:r>
      <w:r w:rsidR="40FCCF7D" w:rsidRPr="3731FFDC">
        <w:rPr>
          <w:rFonts w:ascii="DIN-Regular" w:hAnsi="DIN-Regular"/>
          <w:sz w:val="20"/>
          <w:szCs w:val="20"/>
        </w:rPr>
        <w:t>jeugdhulpaanbieder</w:t>
      </w:r>
      <w:r w:rsidRPr="3731FFDC">
        <w:rPr>
          <w:rFonts w:ascii="DIN-Regular" w:hAnsi="DIN-Regular"/>
          <w:sz w:val="20"/>
          <w:szCs w:val="20"/>
        </w:rPr>
        <w:t>s moeten voldoen zullen niet afwijken van de voorwaarden in deze aanbesteding met uitzondering van noodzakelijke aanpassingen zoals datum van indiening etc. En/of gewijzigde wet- en regelgeving.</w:t>
      </w:r>
    </w:p>
    <w:p w14:paraId="2CF40F74" w14:textId="6B08967E" w:rsidR="00EC45AA" w:rsidRDefault="00EC45AA">
      <w:pPr>
        <w:spacing w:line="240" w:lineRule="auto"/>
        <w:rPr>
          <w:rFonts w:ascii="DIN-Regular" w:hAnsi="DIN-Regular"/>
          <w:sz w:val="20"/>
          <w:szCs w:val="20"/>
        </w:rPr>
      </w:pPr>
      <w:r>
        <w:rPr>
          <w:rFonts w:ascii="DIN-Regular" w:hAnsi="DIN-Regular"/>
          <w:sz w:val="20"/>
          <w:szCs w:val="20"/>
        </w:rPr>
        <w:br w:type="page"/>
      </w:r>
    </w:p>
    <w:p w14:paraId="43824899" w14:textId="77777777" w:rsidR="0ABD0F28" w:rsidRDefault="0ABD0F28" w:rsidP="6529138C">
      <w:pPr>
        <w:pStyle w:val="Plattetekst"/>
        <w:ind w:left="0"/>
        <w:rPr>
          <w:rFonts w:ascii="DIN-Regular" w:hAnsi="DIN-Regular"/>
          <w:sz w:val="20"/>
          <w:szCs w:val="20"/>
        </w:rPr>
      </w:pPr>
    </w:p>
    <w:p w14:paraId="6068801B" w14:textId="02326865" w:rsidR="006B729C" w:rsidRPr="00F00ED4" w:rsidRDefault="006B729C" w:rsidP="6529138C">
      <w:pPr>
        <w:pStyle w:val="StijlKop3LatijnsDIN-Regular10pt"/>
      </w:pPr>
      <w:bookmarkStart w:id="43" w:name="_Toc167218774"/>
      <w:r>
        <w:t>Planning</w:t>
      </w:r>
      <w:bookmarkEnd w:id="43"/>
    </w:p>
    <w:tbl>
      <w:tblPr>
        <w:tblW w:w="8921" w:type="dxa"/>
        <w:tblCellMar>
          <w:left w:w="70" w:type="dxa"/>
          <w:right w:w="70" w:type="dxa"/>
        </w:tblCellMar>
        <w:tblLook w:val="04A0" w:firstRow="1" w:lastRow="0" w:firstColumn="1" w:lastColumn="0" w:noHBand="0" w:noVBand="1"/>
      </w:tblPr>
      <w:tblGrid>
        <w:gridCol w:w="5377"/>
        <w:gridCol w:w="3544"/>
      </w:tblGrid>
      <w:tr w:rsidR="00D86F86" w:rsidRPr="00951F55" w14:paraId="229002A3" w14:textId="77777777" w:rsidTr="0593B020">
        <w:trPr>
          <w:trHeight w:val="401"/>
        </w:trPr>
        <w:tc>
          <w:tcPr>
            <w:tcW w:w="537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24076979" w14:textId="77777777" w:rsidR="00D86F86" w:rsidRPr="0017717C" w:rsidRDefault="4F2C5012" w:rsidP="6529138C">
            <w:pPr>
              <w:spacing w:line="240" w:lineRule="auto"/>
              <w:jc w:val="both"/>
              <w:rPr>
                <w:rFonts w:ascii="DIN-Regular" w:eastAsia="Times New Roman" w:hAnsi="DIN-Regular" w:cs="Arial"/>
                <w:b/>
                <w:bCs/>
                <w:sz w:val="20"/>
                <w:szCs w:val="20"/>
                <w:lang w:eastAsia="nl-NL"/>
              </w:rPr>
            </w:pPr>
            <w:r w:rsidRPr="6529138C">
              <w:rPr>
                <w:rFonts w:ascii="DIN-Regular" w:eastAsia="Times New Roman" w:hAnsi="DIN-Regular" w:cs="Arial"/>
                <w:b/>
                <w:bCs/>
                <w:sz w:val="20"/>
                <w:szCs w:val="20"/>
                <w:lang w:eastAsia="nl-NL"/>
              </w:rPr>
              <w:t>Publicatie TenderNed</w:t>
            </w:r>
          </w:p>
        </w:tc>
        <w:tc>
          <w:tcPr>
            <w:tcW w:w="3544" w:type="dxa"/>
            <w:tcBorders>
              <w:top w:val="single" w:sz="4" w:space="0" w:color="auto"/>
              <w:left w:val="nil"/>
              <w:bottom w:val="single" w:sz="4" w:space="0" w:color="auto"/>
              <w:right w:val="single" w:sz="8" w:space="0" w:color="auto"/>
            </w:tcBorders>
            <w:shd w:val="clear" w:color="auto" w:fill="FFFFFF" w:themeFill="background1"/>
            <w:noWrap/>
            <w:vAlign w:val="center"/>
            <w:hideMark/>
          </w:tcPr>
          <w:p w14:paraId="4B65FC61" w14:textId="51638519" w:rsidR="00D86F86" w:rsidRPr="00A64FD7" w:rsidRDefault="009D3BB7" w:rsidP="009D6B52">
            <w:pPr>
              <w:spacing w:line="240" w:lineRule="auto"/>
              <w:jc w:val="right"/>
              <w:rPr>
                <w:rFonts w:ascii="DIN-Regular" w:eastAsia="Times New Roman" w:hAnsi="DIN-Regular" w:cs="Arial"/>
                <w:b/>
                <w:bCs/>
                <w:sz w:val="20"/>
                <w:szCs w:val="20"/>
                <w:lang w:eastAsia="nl-NL"/>
              </w:rPr>
            </w:pPr>
            <w:r>
              <w:rPr>
                <w:rFonts w:ascii="DIN-Regular" w:eastAsia="Times New Roman" w:hAnsi="DIN-Regular" w:cs="Arial"/>
                <w:b/>
                <w:bCs/>
                <w:sz w:val="20"/>
                <w:szCs w:val="20"/>
                <w:lang w:eastAsia="nl-NL"/>
              </w:rPr>
              <w:t>Dinsdag 11</w:t>
            </w:r>
            <w:r w:rsidR="27C8F9ED" w:rsidRPr="033719E1">
              <w:rPr>
                <w:rFonts w:ascii="DIN-Regular" w:eastAsia="Times New Roman" w:hAnsi="DIN-Regular" w:cs="Arial"/>
                <w:b/>
                <w:bCs/>
                <w:sz w:val="20"/>
                <w:szCs w:val="20"/>
                <w:lang w:eastAsia="nl-NL"/>
              </w:rPr>
              <w:t xml:space="preserve"> juni 2024</w:t>
            </w:r>
          </w:p>
        </w:tc>
      </w:tr>
      <w:tr w:rsidR="00D86F86" w:rsidRPr="00951F55" w14:paraId="500E4BEA"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09C1E230"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 xml:space="preserve">Indienen vragen tot </w:t>
            </w:r>
            <w:r w:rsidRPr="6529138C">
              <w:rPr>
                <w:rFonts w:ascii="DIN-Regular" w:eastAsia="Times New Roman" w:hAnsi="DIN-Regular" w:cs="Arial"/>
                <w:b/>
                <w:bCs/>
                <w:sz w:val="20"/>
                <w:szCs w:val="20"/>
                <w:lang w:eastAsia="nl-NL"/>
              </w:rPr>
              <w:t>10:00 uur</w:t>
            </w:r>
            <w:r w:rsidRPr="6529138C">
              <w:rPr>
                <w:rFonts w:ascii="DIN-Regular" w:eastAsia="Times New Roman" w:hAnsi="DIN-Regular" w:cs="Arial"/>
                <w:sz w:val="20"/>
                <w:szCs w:val="20"/>
                <w:lang w:eastAsia="nl-NL"/>
              </w:rPr>
              <w:t xml:space="preserve"> Nota van Inlichtingen 1</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6E0EFD0A"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Vrijdag 21 juni 2024</w:t>
            </w:r>
          </w:p>
        </w:tc>
      </w:tr>
      <w:tr w:rsidR="00D86F86" w:rsidRPr="00951F55" w14:paraId="0DF3F368"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4F831D68"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Beantwoorden vragenronde Nota van Inlichtingen 1</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740C10F8"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Vrijdag 28 juni 2024</w:t>
            </w:r>
          </w:p>
        </w:tc>
      </w:tr>
      <w:tr w:rsidR="00D86F86" w:rsidRPr="00951F55" w14:paraId="52FA1652"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2CD9341"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 xml:space="preserve">Indienen vragen tot </w:t>
            </w:r>
            <w:r w:rsidRPr="6529138C">
              <w:rPr>
                <w:rFonts w:ascii="DIN-Regular" w:eastAsia="Times New Roman" w:hAnsi="DIN-Regular" w:cs="Arial"/>
                <w:b/>
                <w:bCs/>
                <w:sz w:val="20"/>
                <w:szCs w:val="20"/>
                <w:lang w:eastAsia="nl-NL"/>
              </w:rPr>
              <w:t>10:00 uur</w:t>
            </w:r>
            <w:r w:rsidRPr="6529138C">
              <w:rPr>
                <w:rFonts w:ascii="DIN-Regular" w:eastAsia="Times New Roman" w:hAnsi="DIN-Regular" w:cs="Arial"/>
                <w:sz w:val="20"/>
                <w:szCs w:val="20"/>
                <w:lang w:eastAsia="nl-NL"/>
              </w:rPr>
              <w:t xml:space="preserve"> Nota van Inlichtingen 2 </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0397007B"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Vrijdag 5 juli 2024</w:t>
            </w:r>
          </w:p>
        </w:tc>
      </w:tr>
      <w:tr w:rsidR="00D86F86" w:rsidRPr="00951F55" w14:paraId="6A716E5D"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5F372500"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Beantwoorden vragenronde NvI  Nota van Inlichtingen 2</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61934957"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Vrijdag 12 juli 2024</w:t>
            </w:r>
          </w:p>
        </w:tc>
      </w:tr>
      <w:tr w:rsidR="00D86F86" w:rsidRPr="00951F55" w14:paraId="768015D8"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1CA3C4DF" w14:textId="77777777" w:rsidR="00D86F86" w:rsidRPr="0017717C" w:rsidRDefault="4F2C5012" w:rsidP="6529138C">
            <w:pPr>
              <w:spacing w:line="240" w:lineRule="auto"/>
              <w:jc w:val="both"/>
              <w:rPr>
                <w:rFonts w:ascii="DIN-Regular" w:eastAsia="Times New Roman" w:hAnsi="DIN-Regular" w:cs="Arial"/>
                <w:b/>
                <w:bCs/>
                <w:sz w:val="20"/>
                <w:szCs w:val="20"/>
                <w:lang w:eastAsia="nl-NL"/>
              </w:rPr>
            </w:pPr>
            <w:r w:rsidRPr="6529138C">
              <w:rPr>
                <w:rFonts w:ascii="DIN-Regular" w:eastAsia="Times New Roman" w:hAnsi="DIN-Regular" w:cs="Arial"/>
                <w:b/>
                <w:bCs/>
                <w:sz w:val="20"/>
                <w:szCs w:val="20"/>
                <w:lang w:eastAsia="nl-NL"/>
              </w:rPr>
              <w:t>Sluiting inschrijvingstermijn 12:00 uur</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51C465BE" w14:textId="5781D78F"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Maandag 22 juli 2024</w:t>
            </w:r>
          </w:p>
        </w:tc>
      </w:tr>
      <w:tr w:rsidR="00D86F86" w:rsidRPr="00951F55" w14:paraId="4C69E752"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2AD2E7EC" w14:textId="77777777" w:rsidR="00D86F86" w:rsidRPr="001329B9"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Opening inschrijvingen en opstellen proces-verbaal</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7818044D"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Maandag 22 juli 2024</w:t>
            </w:r>
          </w:p>
        </w:tc>
      </w:tr>
      <w:tr w:rsidR="00D86F86" w:rsidRPr="00951F55" w14:paraId="2C8AA06B"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15DC1D9E" w14:textId="77777777" w:rsidR="00D86F86" w:rsidRPr="001329B9"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Beoordelingsprocedure</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3868EE4C" w14:textId="704D9D45" w:rsidR="00D86F86" w:rsidRPr="00951F55" w:rsidRDefault="6D75355B" w:rsidP="009D6B52">
            <w:pPr>
              <w:spacing w:line="240" w:lineRule="auto"/>
              <w:jc w:val="right"/>
              <w:rPr>
                <w:rFonts w:ascii="DIN-Regular" w:eastAsia="Times New Roman" w:hAnsi="DIN-Regular" w:cs="Arial"/>
                <w:sz w:val="20"/>
                <w:szCs w:val="20"/>
                <w:lang w:eastAsia="nl-NL"/>
              </w:rPr>
            </w:pPr>
            <w:r w:rsidRPr="0593B020">
              <w:rPr>
                <w:rFonts w:ascii="DIN-Regular" w:eastAsia="Times New Roman" w:hAnsi="DIN-Regular" w:cs="Arial"/>
                <w:sz w:val="20"/>
                <w:szCs w:val="20"/>
                <w:lang w:eastAsia="nl-NL"/>
              </w:rPr>
              <w:t xml:space="preserve"> 22 juli tot en met 14 augustus</w:t>
            </w:r>
            <w:r w:rsidR="63999F0E" w:rsidRPr="0593B020">
              <w:rPr>
                <w:rFonts w:ascii="DIN-Regular" w:eastAsia="Times New Roman" w:hAnsi="DIN-Regular" w:cs="Arial"/>
                <w:sz w:val="20"/>
                <w:szCs w:val="20"/>
                <w:lang w:eastAsia="nl-NL"/>
              </w:rPr>
              <w:t xml:space="preserve"> 2024</w:t>
            </w:r>
          </w:p>
        </w:tc>
      </w:tr>
      <w:tr w:rsidR="00D86F86" w:rsidRPr="00951F55" w14:paraId="17260159" w14:textId="77777777" w:rsidTr="0593B020">
        <w:trPr>
          <w:trHeight w:val="300"/>
        </w:trPr>
        <w:tc>
          <w:tcPr>
            <w:tcW w:w="5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38F54C"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 xml:space="preserve">Voornemen gunningsbesluit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2748F0"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Donderdag 15 augustus 2024</w:t>
            </w:r>
          </w:p>
        </w:tc>
      </w:tr>
      <w:tr w:rsidR="00D86F86" w:rsidRPr="00951F55" w14:paraId="53E12B06"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280E6503"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 xml:space="preserve">Aanleveren gevraagde bewijsstukken </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4B45E7F9"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Donderdag 22 augustus 2024</w:t>
            </w:r>
          </w:p>
        </w:tc>
      </w:tr>
      <w:tr w:rsidR="00D86F86" w:rsidRPr="00951F55" w14:paraId="2C4CE0E4" w14:textId="77777777" w:rsidTr="0593B020">
        <w:trPr>
          <w:trHeight w:val="359"/>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003C70C8"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Einde 20 dagen termijn</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29BF55D7"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Woensdag 4 september 2024</w:t>
            </w:r>
          </w:p>
        </w:tc>
      </w:tr>
      <w:tr w:rsidR="00D86F86" w:rsidRPr="00951F55" w14:paraId="00E8F479"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1C5C4D24"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 xml:space="preserve">Definitief gunningsbesluit </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1C082E67" w14:textId="77777777" w:rsidR="00D86F86" w:rsidRPr="00951F55" w:rsidRDefault="4F2C5012" w:rsidP="009D6B52">
            <w:pPr>
              <w:spacing w:line="240" w:lineRule="auto"/>
              <w:jc w:val="right"/>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Donderdag 5 september 2024</w:t>
            </w:r>
          </w:p>
        </w:tc>
      </w:tr>
      <w:tr w:rsidR="00D86F86" w:rsidRPr="00951F55" w14:paraId="029EB631"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03F76B46"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Ondertekening definitieve overeenkomst</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45DB2171" w14:textId="0C15B9DF" w:rsidR="00D86F86" w:rsidRPr="00951F55" w:rsidRDefault="4F2C5012" w:rsidP="009D6B52">
            <w:pPr>
              <w:spacing w:line="240" w:lineRule="auto"/>
              <w:jc w:val="right"/>
              <w:rPr>
                <w:rFonts w:ascii="DIN-Regular" w:eastAsia="Times New Roman" w:hAnsi="DIN-Regular" w:cs="Arial"/>
                <w:sz w:val="20"/>
                <w:szCs w:val="20"/>
                <w:highlight w:val="yellow"/>
                <w:lang w:eastAsia="nl-NL"/>
              </w:rPr>
            </w:pPr>
            <w:r w:rsidRPr="6529138C">
              <w:rPr>
                <w:rFonts w:ascii="DIN-Regular" w:eastAsia="Times New Roman" w:hAnsi="DIN-Regular" w:cs="Arial"/>
                <w:sz w:val="20"/>
                <w:szCs w:val="20"/>
                <w:lang w:eastAsia="nl-NL"/>
              </w:rPr>
              <w:t>N.T.</w:t>
            </w:r>
            <w:r w:rsidR="087F0FCC" w:rsidRPr="6529138C">
              <w:rPr>
                <w:rFonts w:ascii="DIN-Regular" w:eastAsia="Times New Roman" w:hAnsi="DIN-Regular" w:cs="Arial"/>
                <w:sz w:val="20"/>
                <w:szCs w:val="20"/>
                <w:lang w:eastAsia="nl-NL"/>
              </w:rPr>
              <w:t>B</w:t>
            </w:r>
          </w:p>
        </w:tc>
      </w:tr>
      <w:tr w:rsidR="00D86F86" w:rsidRPr="00951F55" w14:paraId="001AE9A9" w14:textId="77777777" w:rsidTr="0593B020">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1DC02AA1" w14:textId="77777777" w:rsidR="00D86F86" w:rsidRPr="0017717C" w:rsidRDefault="4F2C5012" w:rsidP="6529138C">
            <w:pPr>
              <w:spacing w:line="240" w:lineRule="auto"/>
              <w:jc w:val="both"/>
              <w:rPr>
                <w:rFonts w:ascii="DIN-Regular" w:eastAsia="Times New Roman" w:hAnsi="DIN-Regular" w:cs="Arial"/>
                <w:sz w:val="20"/>
                <w:szCs w:val="20"/>
                <w:lang w:eastAsia="nl-NL"/>
              </w:rPr>
            </w:pPr>
            <w:r w:rsidRPr="6529138C">
              <w:rPr>
                <w:rFonts w:ascii="DIN-Regular" w:eastAsia="Times New Roman" w:hAnsi="DIN-Regular" w:cs="Arial"/>
                <w:sz w:val="20"/>
                <w:szCs w:val="20"/>
                <w:lang w:eastAsia="nl-NL"/>
              </w:rPr>
              <w:t>Start</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70301823" w14:textId="7D15FEE0" w:rsidR="00D86F86" w:rsidRPr="00951F55" w:rsidRDefault="009D6B52" w:rsidP="009D6B52">
            <w:pPr>
              <w:spacing w:line="240" w:lineRule="auto"/>
              <w:jc w:val="right"/>
              <w:rPr>
                <w:rFonts w:ascii="DIN-Regular" w:eastAsia="Times New Roman" w:hAnsi="DIN-Regular" w:cs="Arial"/>
                <w:sz w:val="20"/>
                <w:szCs w:val="20"/>
                <w:lang w:eastAsia="nl-NL"/>
              </w:rPr>
            </w:pPr>
            <w:r>
              <w:rPr>
                <w:rFonts w:ascii="DIN-Regular" w:eastAsia="Times New Roman" w:hAnsi="DIN-Regular" w:cs="Arial"/>
                <w:sz w:val="20"/>
                <w:szCs w:val="20"/>
                <w:lang w:eastAsia="nl-NL"/>
              </w:rPr>
              <w:t xml:space="preserve">1 januari </w:t>
            </w:r>
            <w:r w:rsidR="4F2C5012" w:rsidRPr="6529138C">
              <w:rPr>
                <w:rFonts w:ascii="DIN-Regular" w:eastAsia="Times New Roman" w:hAnsi="DIN-Regular" w:cs="Arial"/>
                <w:sz w:val="20"/>
                <w:szCs w:val="20"/>
                <w:lang w:eastAsia="nl-NL"/>
              </w:rPr>
              <w:t>2025</w:t>
            </w:r>
          </w:p>
        </w:tc>
      </w:tr>
    </w:tbl>
    <w:p w14:paraId="2FC54C26" w14:textId="77777777" w:rsidR="00EC45AA" w:rsidRDefault="00EC45AA" w:rsidP="00917C5E">
      <w:pPr>
        <w:spacing w:after="200" w:line="276" w:lineRule="auto"/>
        <w:rPr>
          <w:rFonts w:ascii="DIN-Regular" w:eastAsia="Calibri" w:hAnsi="DIN-Regular" w:cs="Calibri"/>
          <w:b/>
          <w:bCs/>
          <w:sz w:val="20"/>
          <w:szCs w:val="20"/>
        </w:rPr>
      </w:pPr>
      <w:bookmarkStart w:id="44" w:name="_Toc167218775"/>
    </w:p>
    <w:p w14:paraId="6A79979E" w14:textId="7827F3EA" w:rsidR="00917C5E" w:rsidRDefault="00917C5E" w:rsidP="00917C5E">
      <w:pPr>
        <w:spacing w:after="200" w:line="276" w:lineRule="auto"/>
        <w:rPr>
          <w:rFonts w:ascii="DIN-Regular" w:eastAsia="Calibri" w:hAnsi="DIN-Regular" w:cs="Calibri"/>
          <w:color w:val="FF0000"/>
          <w:sz w:val="20"/>
          <w:szCs w:val="20"/>
        </w:rPr>
      </w:pPr>
      <w:r>
        <w:rPr>
          <w:rFonts w:ascii="DIN-Regular" w:eastAsia="Calibri" w:hAnsi="DIN-Regular" w:cs="Calibri"/>
          <w:b/>
          <w:bCs/>
          <w:sz w:val="20"/>
          <w:szCs w:val="20"/>
        </w:rPr>
        <w:t>Note:</w:t>
      </w:r>
      <w:r>
        <w:rPr>
          <w:rFonts w:ascii="DIN-Regular" w:eastAsia="Calibri" w:hAnsi="DIN-Regular" w:cs="Calibri"/>
          <w:sz w:val="20"/>
          <w:szCs w:val="20"/>
        </w:rPr>
        <w:t xml:space="preserve"> </w:t>
      </w:r>
      <w:r>
        <w:rPr>
          <w:rFonts w:ascii="DIN-Regular" w:eastAsia="Calibri" w:hAnsi="DIN-Regular" w:cs="Segoe UI"/>
          <w:sz w:val="20"/>
          <w:szCs w:val="20"/>
        </w:rPr>
        <w:t xml:space="preserve">Binnen de tweede Nota van Inlichtingen </w:t>
      </w:r>
      <w:r>
        <w:rPr>
          <w:rFonts w:ascii="DIN-Regular" w:eastAsia="Calibri" w:hAnsi="DIN-Regular" w:cs="Segoe UI"/>
          <w:b/>
          <w:bCs/>
          <w:sz w:val="20"/>
          <w:szCs w:val="20"/>
        </w:rPr>
        <w:t>kunnen enkel vragen gesteld</w:t>
      </w:r>
      <w:r>
        <w:rPr>
          <w:rFonts w:ascii="DIN-Regular" w:eastAsia="Calibri" w:hAnsi="DIN-Regular" w:cs="Segoe UI"/>
          <w:sz w:val="20"/>
          <w:szCs w:val="20"/>
        </w:rPr>
        <w:t xml:space="preserve"> worden die betrekking hebben op de in de eerste Nota van Inlichtingen gegeven antwoorden.</w:t>
      </w:r>
    </w:p>
    <w:p w14:paraId="140E96C6" w14:textId="77777777" w:rsidR="006B729C" w:rsidRPr="00F00ED4" w:rsidRDefault="006B729C" w:rsidP="6529138C">
      <w:pPr>
        <w:pStyle w:val="Kop2"/>
        <w:ind w:left="0" w:firstLine="0"/>
      </w:pPr>
      <w:r>
        <w:t>Aanmelden als hoofdaannemer, combinatie of groepsonderneming</w:t>
      </w:r>
      <w:bookmarkEnd w:id="44"/>
    </w:p>
    <w:p w14:paraId="0EBADEE8" w14:textId="77777777" w:rsidR="006B729C" w:rsidRPr="00F00ED4" w:rsidRDefault="006B729C" w:rsidP="6529138C">
      <w:pPr>
        <w:pStyle w:val="Plattetekst"/>
        <w:ind w:left="0"/>
        <w:rPr>
          <w:rFonts w:ascii="DIN-Regular" w:hAnsi="DIN-Regular"/>
          <w:sz w:val="20"/>
          <w:szCs w:val="20"/>
        </w:rPr>
      </w:pPr>
    </w:p>
    <w:p w14:paraId="32062DDE" w14:textId="77777777" w:rsidR="006B729C" w:rsidRPr="00F00ED4" w:rsidRDefault="006B729C" w:rsidP="6529138C">
      <w:pPr>
        <w:pStyle w:val="StijlKop3LatijnsDIN-Regular10pt"/>
        <w:ind w:left="0" w:firstLine="0"/>
      </w:pPr>
      <w:bookmarkStart w:id="45" w:name="_Toc167218776"/>
      <w:r>
        <w:t>Hoofdaannemer</w:t>
      </w:r>
      <w:bookmarkEnd w:id="45"/>
    </w:p>
    <w:p w14:paraId="3B7B12B0" w14:textId="0B0834D1"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Een hoofdaannemer kan met onderaannemers een verzoek tot deelneming indienen. Als een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zich aanmeldt als hoofdaannemer dient deze de onderaannemers bekend te maken op het Uniform Europees Inkoopdocument (UEA). Daarnaast tekent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met zijn verzoek tot deelneming voor hoofdelijke aansprakelijkheid voor het uitvoeren van opdrachten bij gunning. Ook de onderaannemers tekenen met het indienen van het verzoek tot deelneming voor hoofdelijke aansprakelijkheid voor de door de onderaannemers uit te voeren werkzaamheden. </w:t>
      </w:r>
    </w:p>
    <w:p w14:paraId="7B88BBFB" w14:textId="77777777" w:rsidR="006B729C" w:rsidRPr="00F00ED4" w:rsidRDefault="006B729C" w:rsidP="6529138C">
      <w:pPr>
        <w:pStyle w:val="Plattetekst"/>
        <w:ind w:left="0"/>
        <w:rPr>
          <w:rFonts w:ascii="DIN-Regular" w:hAnsi="DIN-Regular"/>
          <w:sz w:val="20"/>
          <w:szCs w:val="20"/>
        </w:rPr>
      </w:pPr>
    </w:p>
    <w:p w14:paraId="47A0886A" w14:textId="77777777" w:rsidR="006B729C" w:rsidRPr="00F00ED4" w:rsidRDefault="006B729C" w:rsidP="6529138C">
      <w:pPr>
        <w:pStyle w:val="Plattetekst"/>
        <w:ind w:left="0"/>
        <w:rPr>
          <w:rFonts w:ascii="DIN-Regular" w:hAnsi="DIN-Regular"/>
          <w:sz w:val="20"/>
          <w:szCs w:val="20"/>
        </w:rPr>
      </w:pPr>
      <w:r w:rsidRPr="6529138C">
        <w:rPr>
          <w:rFonts w:ascii="DIN-Regular" w:hAnsi="DIN-Regular"/>
          <w:sz w:val="20"/>
          <w:szCs w:val="20"/>
        </w:rPr>
        <w:t>De hoofdaannemer kan op het UEA aangeven of hij gebruik maakt van één of meer van de opgevoerde onderaannemers om te voldoen aan één of meer aanbestedingsvoorwaarden.</w:t>
      </w:r>
    </w:p>
    <w:p w14:paraId="749E2AA3" w14:textId="77777777" w:rsidR="006B729C" w:rsidRPr="00F00ED4" w:rsidRDefault="006B729C" w:rsidP="6529138C">
      <w:pPr>
        <w:pStyle w:val="Plattetekst"/>
        <w:ind w:left="0"/>
        <w:rPr>
          <w:rFonts w:ascii="DIN-Regular" w:hAnsi="DIN-Regular"/>
          <w:sz w:val="20"/>
          <w:szCs w:val="20"/>
        </w:rPr>
      </w:pPr>
    </w:p>
    <w:p w14:paraId="72D6B123" w14:textId="77777777" w:rsidR="006B729C" w:rsidRPr="00F00ED4" w:rsidRDefault="006B729C" w:rsidP="6529138C">
      <w:pPr>
        <w:pStyle w:val="Plattetekst"/>
        <w:ind w:left="0"/>
        <w:rPr>
          <w:rFonts w:ascii="DIN-Regular" w:hAnsi="DIN-Regular"/>
          <w:sz w:val="20"/>
          <w:szCs w:val="20"/>
        </w:rPr>
      </w:pPr>
      <w:r w:rsidRPr="6529138C">
        <w:rPr>
          <w:rFonts w:ascii="DIN-Regular" w:hAnsi="DIN-Regular"/>
          <w:sz w:val="20"/>
          <w:szCs w:val="20"/>
        </w:rPr>
        <w:t>Het toevoegen van onderaannemers ná het indienen van het verzoek tot deelneming is alleen mogelijk met schriftelijke goedkeuring van de Gemeente en als wet- en regelgeving zich daartegen niet verzetten.</w:t>
      </w:r>
    </w:p>
    <w:p w14:paraId="31568AB8" w14:textId="77777777" w:rsidR="006B729C" w:rsidRPr="00F00ED4" w:rsidRDefault="006B729C" w:rsidP="6529138C">
      <w:pPr>
        <w:pStyle w:val="Plattetekst"/>
        <w:ind w:left="0"/>
        <w:rPr>
          <w:rFonts w:ascii="DIN-Regular" w:hAnsi="DIN-Regular"/>
          <w:sz w:val="20"/>
          <w:szCs w:val="20"/>
        </w:rPr>
      </w:pPr>
    </w:p>
    <w:p w14:paraId="60148A2F" w14:textId="73289CBC" w:rsidR="006B729C" w:rsidRPr="00F00ED4" w:rsidRDefault="73DF8097" w:rsidP="6529138C">
      <w:pPr>
        <w:pStyle w:val="Plattetekst"/>
        <w:ind w:left="0"/>
        <w:rPr>
          <w:rFonts w:ascii="DIN-Regular" w:hAnsi="DIN-Regular"/>
          <w:sz w:val="20"/>
          <w:szCs w:val="20"/>
        </w:rPr>
      </w:pPr>
      <w:r w:rsidRPr="6EF8606C">
        <w:rPr>
          <w:rFonts w:ascii="DIN-Regular" w:hAnsi="DIN-Regular"/>
          <w:sz w:val="20"/>
          <w:szCs w:val="20"/>
        </w:rPr>
        <w:t xml:space="preserve">Wanneer een hoofdaannemer zich aanmeldt met onderaannemers, dient de hoofdaannemer alle gevraagde documenten en bewijsstukken aan te kunnen leveren. </w:t>
      </w:r>
      <w:r>
        <w:br/>
      </w:r>
      <w:r w:rsidRPr="6EF8606C">
        <w:rPr>
          <w:rFonts w:ascii="DIN-Regular" w:hAnsi="DIN-Regular"/>
          <w:sz w:val="20"/>
          <w:szCs w:val="20"/>
        </w:rPr>
        <w:t>De onderaannemers leggen in ieder geval een zogenaamde gedragsverklaring aanbesteden over. Onderaannemers die geen gedragsverklaring aanbesteden overleggen of een gedragsverklaring aanbesteden overleggen waaruit blijkt dat geen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F062902" w14:textId="77777777" w:rsidR="006B729C" w:rsidRPr="00F00ED4" w:rsidRDefault="006B729C" w:rsidP="6529138C">
      <w:pPr>
        <w:pStyle w:val="Plattetekst"/>
        <w:ind w:left="0"/>
        <w:rPr>
          <w:rFonts w:ascii="DIN-Regular" w:hAnsi="DIN-Regular"/>
          <w:sz w:val="20"/>
          <w:szCs w:val="20"/>
        </w:rPr>
      </w:pPr>
    </w:p>
    <w:p w14:paraId="7A5FF5D5" w14:textId="77777777" w:rsidR="006B729C" w:rsidRPr="00F00ED4" w:rsidRDefault="006B729C" w:rsidP="6529138C">
      <w:pPr>
        <w:pStyle w:val="StijlKop3LatijnsDIN-Regular10pt"/>
        <w:ind w:left="0" w:firstLine="0"/>
      </w:pPr>
      <w:bookmarkStart w:id="46" w:name="_Toc167218777"/>
      <w:r>
        <w:lastRenderedPageBreak/>
        <w:t>Combinatie</w:t>
      </w:r>
      <w:bookmarkEnd w:id="46"/>
    </w:p>
    <w:p w14:paraId="5E32BA6D" w14:textId="765ABBAE" w:rsidR="006B729C" w:rsidRPr="00F00ED4" w:rsidRDefault="188081A7" w:rsidP="6529138C">
      <w:pPr>
        <w:pStyle w:val="Plattetekst"/>
        <w:ind w:left="0"/>
        <w:rPr>
          <w:rFonts w:ascii="DIN-Regular" w:hAnsi="DIN-Regular"/>
          <w:sz w:val="20"/>
          <w:szCs w:val="20"/>
        </w:rPr>
      </w:pPr>
      <w:r w:rsidRPr="163B2CF8">
        <w:rPr>
          <w:rFonts w:ascii="DIN-Regular" w:hAnsi="DIN-Regular"/>
          <w:sz w:val="20"/>
          <w:szCs w:val="20"/>
        </w:rPr>
        <w:t xml:space="preserve">De situatie kan zich voordoen dat een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 xml:space="preserve">niet zelfstandig opdrachten kan of wil uitvoeren. De Gemeente beoordeelt een combinatie van twee of meer </w:t>
      </w:r>
      <w:r w:rsidR="5818CC78" w:rsidRPr="163B2CF8">
        <w:rPr>
          <w:rFonts w:ascii="DIN-Regular" w:hAnsi="DIN-Regular"/>
          <w:sz w:val="20"/>
          <w:szCs w:val="20"/>
        </w:rPr>
        <w:t>jeugdhulpaanbieder</w:t>
      </w:r>
      <w:r w:rsidRPr="163B2CF8">
        <w:rPr>
          <w:rFonts w:ascii="DIN-Regular" w:hAnsi="DIN-Regular"/>
          <w:sz w:val="20"/>
          <w:szCs w:val="20"/>
        </w:rPr>
        <w:t xml:space="preserve">s die zich aanmelden als één </w:t>
      </w:r>
      <w:r w:rsidR="5818CC78" w:rsidRPr="163B2CF8">
        <w:rPr>
          <w:rFonts w:ascii="DIN-Regular" w:hAnsi="DIN-Regular"/>
          <w:sz w:val="20"/>
          <w:szCs w:val="20"/>
        </w:rPr>
        <w:t>jeugdhulpaanbieder</w:t>
      </w:r>
      <w:r w:rsidR="55930B88" w:rsidRPr="163B2CF8">
        <w:rPr>
          <w:rFonts w:ascii="DIN-Regular" w:hAnsi="DIN-Regular"/>
          <w:sz w:val="20"/>
          <w:szCs w:val="20"/>
        </w:rPr>
        <w:t>.</w:t>
      </w:r>
      <w:r w:rsidRPr="163B2CF8">
        <w:rPr>
          <w:rFonts w:ascii="DIN-Regular" w:hAnsi="DIN-Regular"/>
          <w:sz w:val="20"/>
          <w:szCs w:val="20"/>
        </w:rPr>
        <w:t xml:space="preserve"> De combinatie dient daarom een zogenaamde penvoerder te hebben die door de andere leden van de combinatie onherroepelijk en onvoorwaardelijk is gemachtigd hen te vertegenwoordigen. De combinatie moet na toelating en het sluiten van een overeenkomst hoofdelijke aansprakelijkheid garanderen, bijvoorbeeld door de oprichting van een Vennootschap onder Firma.</w:t>
      </w:r>
    </w:p>
    <w:p w14:paraId="5B26E2A1" w14:textId="77777777" w:rsidR="006B729C" w:rsidRPr="00F00ED4" w:rsidRDefault="006B729C" w:rsidP="6529138C">
      <w:pPr>
        <w:pStyle w:val="Plattetekst"/>
        <w:ind w:left="0"/>
        <w:rPr>
          <w:rFonts w:ascii="DIN-Regular" w:hAnsi="DIN-Regular"/>
          <w:sz w:val="20"/>
          <w:szCs w:val="20"/>
        </w:rPr>
      </w:pPr>
    </w:p>
    <w:p w14:paraId="7DD11E11" w14:textId="77777777" w:rsidR="006B729C" w:rsidRPr="00F00ED4" w:rsidRDefault="006B729C" w:rsidP="6529138C">
      <w:pPr>
        <w:pStyle w:val="Plattetekst"/>
        <w:ind w:left="0"/>
        <w:rPr>
          <w:rFonts w:ascii="DIN-Regular" w:hAnsi="DIN-Regular"/>
          <w:sz w:val="20"/>
          <w:szCs w:val="20"/>
        </w:rPr>
      </w:pPr>
      <w:r w:rsidRPr="6529138C">
        <w:rPr>
          <w:rFonts w:ascii="DIN-Regular" w:hAnsi="DIN-Regular"/>
          <w:sz w:val="20"/>
          <w:szCs w:val="20"/>
        </w:rPr>
        <w:t>Het vormen van een combinatie ná het indienen van een verzoek tot deelneming is alleen mogelijk met schriftelijke goedkeuring van de Gemeente en als wet- en regelgeving zich daartegen niet verzetten.</w:t>
      </w:r>
    </w:p>
    <w:p w14:paraId="5A7B5B60" w14:textId="77777777" w:rsidR="006B729C" w:rsidRPr="00F00ED4" w:rsidRDefault="006B729C" w:rsidP="6529138C">
      <w:pPr>
        <w:pStyle w:val="Plattetekst"/>
        <w:ind w:left="0"/>
        <w:rPr>
          <w:rFonts w:ascii="DIN-Regular" w:hAnsi="DIN-Regular"/>
          <w:sz w:val="20"/>
          <w:szCs w:val="20"/>
        </w:rPr>
      </w:pPr>
    </w:p>
    <w:p w14:paraId="496D4C9D" w14:textId="60C8EC07"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Wanneer </w:t>
      </w:r>
      <w:r w:rsidR="5818CC78" w:rsidRPr="163B2CF8">
        <w:rPr>
          <w:rFonts w:ascii="DIN-Regular" w:hAnsi="DIN-Regular"/>
          <w:sz w:val="20"/>
          <w:szCs w:val="20"/>
        </w:rPr>
        <w:t>jeugdhulpaanbieder</w:t>
      </w:r>
      <w:r w:rsidRPr="163B2CF8">
        <w:rPr>
          <w:rFonts w:ascii="DIN-Regular" w:hAnsi="DIN-Regular"/>
          <w:sz w:val="20"/>
          <w:szCs w:val="20"/>
        </w:rPr>
        <w:t>s zich als combinatie aanmelden, dienen alle leden van de combinatie afzonderlijk de gevraagde documenten te overleggen genoemd in paragraaf 3.2 (uitsluitingsgronden). De overige documenten mogen zij gezamenlijk overleggen.</w:t>
      </w:r>
    </w:p>
    <w:p w14:paraId="0120FB9B" w14:textId="77777777" w:rsidR="006B729C" w:rsidRPr="00F00ED4" w:rsidRDefault="006B729C" w:rsidP="6529138C">
      <w:pPr>
        <w:pStyle w:val="Plattetekst"/>
        <w:ind w:left="0"/>
        <w:rPr>
          <w:rFonts w:ascii="DIN-Regular" w:hAnsi="DIN-Regular"/>
          <w:sz w:val="20"/>
          <w:szCs w:val="20"/>
        </w:rPr>
      </w:pPr>
    </w:p>
    <w:p w14:paraId="6961113E" w14:textId="77777777" w:rsidR="006B729C" w:rsidRPr="00F00ED4" w:rsidRDefault="006B729C" w:rsidP="6529138C">
      <w:pPr>
        <w:pStyle w:val="StijlKop3LatijnsDIN-Regular10pt"/>
        <w:ind w:left="0" w:firstLine="0"/>
      </w:pPr>
      <w:bookmarkStart w:id="47" w:name="_Toc167218778"/>
      <w:r>
        <w:t>Groepsonderneming</w:t>
      </w:r>
      <w:bookmarkEnd w:id="47"/>
    </w:p>
    <w:p w14:paraId="55EFE3FE" w14:textId="4198F1A0" w:rsidR="006B729C" w:rsidRPr="00F00ED4" w:rsidRDefault="40FCCF7D" w:rsidP="6529138C">
      <w:pPr>
        <w:pStyle w:val="Plattetekst"/>
        <w:ind w:left="0"/>
        <w:rPr>
          <w:rFonts w:ascii="DIN-Regular" w:hAnsi="DIN-Regular"/>
          <w:sz w:val="20"/>
          <w:szCs w:val="20"/>
        </w:rPr>
      </w:pPr>
      <w:r w:rsidRPr="3731FFDC">
        <w:rPr>
          <w:rFonts w:ascii="DIN-Regular" w:hAnsi="DIN-Regular"/>
          <w:sz w:val="20"/>
          <w:szCs w:val="20"/>
        </w:rPr>
        <w:t>Jeugdhulpaanbieder</w:t>
      </w:r>
      <w:r w:rsidR="168CBC96" w:rsidRPr="3731FFDC">
        <w:rPr>
          <w:rFonts w:ascii="DIN-Regular" w:hAnsi="DIN-Regular"/>
          <w:sz w:val="20"/>
          <w:szCs w:val="20"/>
        </w:rPr>
        <w:t>s die als rechtspersoon onderdeel uitmaken van een groep, kunnen alleen een verzoek tot deelneming indienen onder overlegging van een zogenaamde 403-verklaring. Uit deze verklaring moet blijken dat de moedervennootschap eventuele schulden van de groepsonderneming die zich aanmeldt afdekt gedurende de looptijd van de overeenkomst. Dat wil zeggen dat de moedervennootschap dus ook hoofdelijk aansprakelijk is bij de uitvoering van de overeenkomst.</w:t>
      </w:r>
    </w:p>
    <w:p w14:paraId="2A7FC021" w14:textId="185FDEEF" w:rsidR="3731FFDC" w:rsidRDefault="3731FFDC" w:rsidP="3731FFDC">
      <w:pPr>
        <w:pStyle w:val="Plattetekst"/>
        <w:ind w:left="0"/>
        <w:rPr>
          <w:rFonts w:ascii="DIN-Regular" w:hAnsi="DIN-Regular"/>
          <w:sz w:val="20"/>
          <w:szCs w:val="20"/>
        </w:rPr>
      </w:pPr>
    </w:p>
    <w:p w14:paraId="7C25683D" w14:textId="68BFA3D2" w:rsidR="006B729C" w:rsidRPr="00F00ED4" w:rsidRDefault="73FF98D6" w:rsidP="3731FFDC">
      <w:pPr>
        <w:pStyle w:val="Kop2"/>
        <w:rPr>
          <w:szCs w:val="20"/>
        </w:rPr>
      </w:pPr>
      <w:bookmarkStart w:id="48" w:name="_Toc167218779"/>
      <w:r>
        <w:t>Vragen over de procedure en de documenten</w:t>
      </w:r>
      <w:bookmarkEnd w:id="48"/>
    </w:p>
    <w:p w14:paraId="69CA075C" w14:textId="115130F5" w:rsidR="006B729C" w:rsidRPr="00F00ED4" w:rsidRDefault="5818CC78" w:rsidP="6529138C">
      <w:pPr>
        <w:pStyle w:val="Plattetekst"/>
        <w:ind w:left="0"/>
        <w:rPr>
          <w:rFonts w:ascii="DIN-Regular" w:hAnsi="DIN-Regular"/>
          <w:sz w:val="20"/>
          <w:szCs w:val="20"/>
        </w:rPr>
      </w:pPr>
      <w:r w:rsidRPr="163B2CF8">
        <w:rPr>
          <w:rFonts w:ascii="DIN-Regular" w:hAnsi="DIN-Regular"/>
          <w:sz w:val="20"/>
          <w:szCs w:val="20"/>
        </w:rPr>
        <w:t>Jeugdhulpaanbieder</w:t>
      </w:r>
      <w:r w:rsidR="368BBBC3" w:rsidRPr="163B2CF8">
        <w:rPr>
          <w:rFonts w:ascii="DIN-Regular" w:hAnsi="DIN-Regular"/>
          <w:sz w:val="20"/>
          <w:szCs w:val="20"/>
        </w:rPr>
        <w:t xml:space="preserve">s kunnen steeds vragen stellen over de inkoopprocedure en dit inkoopdocument. </w:t>
      </w:r>
      <w:r w:rsidRPr="163B2CF8">
        <w:rPr>
          <w:rFonts w:ascii="DIN-Regular" w:hAnsi="DIN-Regular"/>
          <w:sz w:val="20"/>
          <w:szCs w:val="20"/>
        </w:rPr>
        <w:t>Jeugdhulpaanbieder</w:t>
      </w:r>
      <w:r w:rsidR="368BBBC3" w:rsidRPr="163B2CF8">
        <w:rPr>
          <w:rFonts w:ascii="DIN-Regular" w:hAnsi="DIN-Regular"/>
          <w:sz w:val="20"/>
          <w:szCs w:val="20"/>
        </w:rPr>
        <w:t xml:space="preserve">s mogen ook voorstellen doen ten aanzien van dit inkoopdocument en bijlagen. </w:t>
      </w:r>
    </w:p>
    <w:p w14:paraId="06893B14" w14:textId="77777777" w:rsidR="006B729C" w:rsidRPr="00F00ED4" w:rsidRDefault="006B729C" w:rsidP="6529138C">
      <w:pPr>
        <w:pStyle w:val="Plattetekst"/>
        <w:ind w:left="0"/>
        <w:rPr>
          <w:rFonts w:ascii="DIN-Regular" w:hAnsi="DIN-Regular"/>
          <w:sz w:val="20"/>
          <w:szCs w:val="20"/>
        </w:rPr>
      </w:pPr>
    </w:p>
    <w:p w14:paraId="59AC1BE5" w14:textId="104B8195" w:rsidR="006B729C" w:rsidRDefault="5818CC78" w:rsidP="6529138C">
      <w:pPr>
        <w:pStyle w:val="Plattetekst"/>
        <w:ind w:left="0"/>
        <w:rPr>
          <w:rFonts w:ascii="DIN-Regular" w:hAnsi="DIN-Regular"/>
          <w:sz w:val="20"/>
          <w:szCs w:val="20"/>
        </w:rPr>
      </w:pPr>
      <w:r w:rsidRPr="163B2CF8">
        <w:rPr>
          <w:rFonts w:ascii="DIN-Regular" w:hAnsi="DIN-Regular"/>
          <w:sz w:val="20"/>
          <w:szCs w:val="20"/>
        </w:rPr>
        <w:t>Jeugdhulpaanbieder</w:t>
      </w:r>
      <w:r w:rsidR="188081A7" w:rsidRPr="163B2CF8">
        <w:rPr>
          <w:rFonts w:ascii="DIN-Regular" w:hAnsi="DIN-Regular"/>
          <w:sz w:val="20"/>
          <w:szCs w:val="20"/>
        </w:rPr>
        <w:t xml:space="preserve">s dienen voor het stellen van hun vragen en het doen van voorstellen gebruik te maken van het aangegeven inkoopplatform. </w:t>
      </w:r>
      <w:r w:rsidR="188081A7" w:rsidRPr="163B2CF8">
        <w:rPr>
          <w:rStyle w:val="Zwaar"/>
          <w:rFonts w:ascii="DIN-Regular" w:hAnsi="DIN-Regular"/>
          <w:sz w:val="20"/>
          <w:szCs w:val="20"/>
        </w:rPr>
        <w:t xml:space="preserve">Vragen die niet zijn gesteld via </w:t>
      </w:r>
      <w:r w:rsidR="680E5CBA" w:rsidRPr="163B2CF8">
        <w:rPr>
          <w:rStyle w:val="Zwaar"/>
          <w:rFonts w:ascii="DIN-Regular" w:hAnsi="DIN-Regular"/>
          <w:sz w:val="20"/>
          <w:szCs w:val="20"/>
        </w:rPr>
        <w:t>TenderNed</w:t>
      </w:r>
      <w:r w:rsidR="188081A7" w:rsidRPr="163B2CF8">
        <w:rPr>
          <w:rStyle w:val="Zwaar"/>
          <w:rFonts w:ascii="DIN-Regular" w:hAnsi="DIN-Regular"/>
          <w:sz w:val="20"/>
          <w:szCs w:val="20"/>
        </w:rPr>
        <w:t>, neemt de Gemeente niet in behandeling.</w:t>
      </w:r>
      <w:r w:rsidR="188081A7" w:rsidRPr="163B2CF8">
        <w:rPr>
          <w:rFonts w:ascii="DIN-Regular" w:hAnsi="DIN-Regular"/>
          <w:sz w:val="20"/>
          <w:szCs w:val="20"/>
        </w:rPr>
        <w:t xml:space="preserve"> </w:t>
      </w:r>
    </w:p>
    <w:p w14:paraId="2AE69780" w14:textId="77777777" w:rsidR="00FF3A54" w:rsidRDefault="00FF3A54" w:rsidP="6529138C">
      <w:pPr>
        <w:pStyle w:val="Plattetekst"/>
        <w:ind w:left="0"/>
        <w:rPr>
          <w:rFonts w:ascii="DIN-Regular" w:hAnsi="DIN-Regular"/>
          <w:sz w:val="20"/>
          <w:szCs w:val="20"/>
        </w:rPr>
      </w:pPr>
    </w:p>
    <w:p w14:paraId="5BA718CF" w14:textId="64911423" w:rsidR="00FF3A54" w:rsidRPr="004028A5" w:rsidRDefault="00FF3A54" w:rsidP="6529138C">
      <w:pPr>
        <w:spacing w:after="200" w:line="276" w:lineRule="auto"/>
        <w:jc w:val="both"/>
        <w:rPr>
          <w:rFonts w:ascii="DIN-Regular" w:eastAsia="Calibri" w:hAnsi="DIN-Regular" w:cs="Calibri"/>
          <w:sz w:val="20"/>
          <w:szCs w:val="20"/>
        </w:rPr>
      </w:pPr>
      <w:r w:rsidRPr="5C8B67EC">
        <w:rPr>
          <w:rFonts w:ascii="DIN-Regular" w:eastAsia="Calibri" w:hAnsi="DIN-Regular" w:cs="Calibri"/>
          <w:sz w:val="20"/>
          <w:szCs w:val="20"/>
        </w:rPr>
        <w:t>Voor de uiterste datum voor het stellen van de vragen wordt naar TenderNed verwezen. De vragen en antwoorden vormen de nota van inlichtingen. In de nota van inlichtingen worden alle eisen en voorwaarden definitief vastgesteld.</w:t>
      </w:r>
      <w:r w:rsidR="004028A5" w:rsidRPr="5C8B67EC">
        <w:rPr>
          <w:rFonts w:ascii="DIN-Regular" w:eastAsia="Calibri" w:hAnsi="DIN-Regular" w:cs="Calibri"/>
          <w:sz w:val="20"/>
          <w:szCs w:val="20"/>
        </w:rPr>
        <w:t xml:space="preserve"> </w:t>
      </w:r>
      <w:r w:rsidRPr="5C8B67EC">
        <w:rPr>
          <w:rFonts w:ascii="DIN-Regular" w:eastAsia="Calibri" w:hAnsi="DIN-Regular" w:cs="Calibri"/>
          <w:sz w:val="20"/>
          <w:szCs w:val="20"/>
        </w:rPr>
        <w:t xml:space="preserve">Nota van inlichtingen nr. 2 is </w:t>
      </w:r>
      <w:r w:rsidRPr="5C8B67EC">
        <w:rPr>
          <w:rFonts w:ascii="DIN-Regular" w:eastAsia="Calibri" w:hAnsi="DIN-Regular" w:cs="Calibri"/>
          <w:b/>
          <w:bCs/>
          <w:sz w:val="20"/>
          <w:szCs w:val="20"/>
          <w:u w:val="single"/>
        </w:rPr>
        <w:t xml:space="preserve">alleen </w:t>
      </w:r>
      <w:r w:rsidRPr="5C8B67EC">
        <w:rPr>
          <w:rFonts w:ascii="DIN-Regular" w:eastAsia="Calibri" w:hAnsi="DIN-Regular" w:cs="Calibri"/>
          <w:sz w:val="20"/>
          <w:szCs w:val="20"/>
        </w:rPr>
        <w:t>bedoel</w:t>
      </w:r>
      <w:r w:rsidR="53D5F922" w:rsidRPr="5C8B67EC">
        <w:rPr>
          <w:rFonts w:ascii="DIN-Regular" w:eastAsia="Calibri" w:hAnsi="DIN-Regular" w:cs="Calibri"/>
          <w:sz w:val="20"/>
          <w:szCs w:val="20"/>
        </w:rPr>
        <w:t>d</w:t>
      </w:r>
      <w:r w:rsidRPr="5C8B67EC">
        <w:rPr>
          <w:rFonts w:ascii="DIN-Regular" w:eastAsia="Calibri" w:hAnsi="DIN-Regular" w:cs="Calibri"/>
          <w:sz w:val="20"/>
          <w:szCs w:val="20"/>
        </w:rPr>
        <w:t xml:space="preserve"> om de antwoorden van Nota van inlichten nr. 1 te verduidelijken, indien hier vragen over zijn.</w:t>
      </w:r>
    </w:p>
    <w:p w14:paraId="346FA8B9" w14:textId="0C610837" w:rsidR="00FF3A54" w:rsidRPr="004028A5" w:rsidRDefault="56555636" w:rsidP="6529138C">
      <w:pPr>
        <w:spacing w:after="200" w:line="276" w:lineRule="auto"/>
        <w:jc w:val="both"/>
        <w:rPr>
          <w:rFonts w:ascii="DIN-Regular" w:eastAsia="Calibri" w:hAnsi="DIN-Regular" w:cs="Calibri"/>
          <w:sz w:val="20"/>
          <w:szCs w:val="20"/>
        </w:rPr>
      </w:pPr>
      <w:r w:rsidRPr="6C05AD62">
        <w:rPr>
          <w:rFonts w:ascii="DIN-Regular" w:eastAsia="Calibri" w:hAnsi="DIN-Regular" w:cs="Calibri"/>
          <w:sz w:val="20"/>
          <w:szCs w:val="20"/>
        </w:rPr>
        <w:t xml:space="preserve">De </w:t>
      </w:r>
      <w:r w:rsidR="39C24934" w:rsidRPr="6C05AD62">
        <w:rPr>
          <w:rFonts w:ascii="DIN-Regular" w:eastAsia="Calibri" w:hAnsi="DIN-Regular" w:cs="Calibri"/>
          <w:sz w:val="20"/>
          <w:szCs w:val="20"/>
        </w:rPr>
        <w:t>G</w:t>
      </w:r>
      <w:r w:rsidRPr="6C05AD62">
        <w:rPr>
          <w:rFonts w:ascii="DIN-Regular" w:eastAsia="Calibri" w:hAnsi="DIN-Regular" w:cs="Calibri"/>
          <w:sz w:val="20"/>
          <w:szCs w:val="20"/>
        </w:rPr>
        <w:t xml:space="preserve">emeente zal eventueel gestelde vragen die na het uitkomen van de nota van inlichtingen binnenkomen beoordelen op inhoud en belang. Als het mogelijk is en naar het oordeel van de </w:t>
      </w:r>
      <w:r w:rsidR="00C72C7F">
        <w:rPr>
          <w:rFonts w:ascii="DIN-Regular" w:eastAsia="Calibri" w:hAnsi="DIN-Regular" w:cs="Calibri"/>
          <w:sz w:val="20"/>
          <w:szCs w:val="20"/>
        </w:rPr>
        <w:t>G</w:t>
      </w:r>
      <w:r w:rsidRPr="6C05AD62">
        <w:rPr>
          <w:rFonts w:ascii="DIN-Regular" w:eastAsia="Calibri" w:hAnsi="DIN-Regular" w:cs="Calibri"/>
          <w:sz w:val="20"/>
          <w:szCs w:val="20"/>
        </w:rPr>
        <w:t>emeente noodzakelijk, kunnen de vragen alsnog beantwoord worden met een volgende nota van inlicht</w:t>
      </w:r>
      <w:r w:rsidR="03D49700" w:rsidRPr="6C05AD62">
        <w:rPr>
          <w:rFonts w:ascii="DIN-Regular" w:eastAsia="Calibri" w:hAnsi="DIN-Regular" w:cs="Calibri"/>
          <w:sz w:val="20"/>
          <w:szCs w:val="20"/>
        </w:rPr>
        <w:t>inge</w:t>
      </w:r>
      <w:r w:rsidRPr="6C05AD62">
        <w:rPr>
          <w:rFonts w:ascii="DIN-Regular" w:eastAsia="Calibri" w:hAnsi="DIN-Regular" w:cs="Calibri"/>
          <w:sz w:val="20"/>
          <w:szCs w:val="20"/>
        </w:rPr>
        <w:t>n. Inschrijvers kunnen, na de uiterste datum voor het stellen van vragen</w:t>
      </w:r>
      <w:r w:rsidR="2095755F" w:rsidRPr="6C05AD62">
        <w:rPr>
          <w:rFonts w:ascii="DIN-Regular" w:eastAsia="Calibri" w:hAnsi="DIN-Regular" w:cs="Calibri"/>
          <w:sz w:val="20"/>
          <w:szCs w:val="20"/>
        </w:rPr>
        <w:t>,</w:t>
      </w:r>
      <w:r w:rsidRPr="6C05AD62">
        <w:rPr>
          <w:rFonts w:ascii="DIN-Regular" w:eastAsia="Calibri" w:hAnsi="DIN-Regular" w:cs="Calibri"/>
          <w:sz w:val="20"/>
          <w:szCs w:val="20"/>
        </w:rPr>
        <w:t xml:space="preserve"> niet rekenen op beantwoording en/of geen rechten hieraan ontlenen. </w:t>
      </w:r>
    </w:p>
    <w:p w14:paraId="4A498B3D" w14:textId="77777777" w:rsidR="00FF3A54" w:rsidRDefault="00FF3A54" w:rsidP="6529138C">
      <w:pPr>
        <w:pStyle w:val="Plattetekst"/>
        <w:ind w:left="0"/>
        <w:rPr>
          <w:rFonts w:ascii="DIN-Regular" w:hAnsi="DIN-Regular"/>
          <w:sz w:val="20"/>
          <w:szCs w:val="20"/>
        </w:rPr>
      </w:pPr>
    </w:p>
    <w:p w14:paraId="6F4E732B" w14:textId="77777777" w:rsidR="00610612" w:rsidRPr="00F00ED4" w:rsidRDefault="00610612" w:rsidP="6529138C">
      <w:pPr>
        <w:pStyle w:val="StijlKop3LatijnsDIN-Regular10pt"/>
        <w:ind w:left="0" w:firstLine="0"/>
      </w:pPr>
      <w:bookmarkStart w:id="49" w:name="_Toc148881834"/>
      <w:bookmarkStart w:id="50" w:name="_Toc167218780"/>
      <w:r>
        <w:t>Vertrouwelijkheid</w:t>
      </w:r>
      <w:bookmarkEnd w:id="49"/>
      <w:bookmarkEnd w:id="50"/>
    </w:p>
    <w:p w14:paraId="2FA533F4" w14:textId="241718CE" w:rsidR="00610612" w:rsidRPr="00F00ED4" w:rsidRDefault="5818CC78" w:rsidP="6529138C">
      <w:pPr>
        <w:pStyle w:val="Plattetekst"/>
        <w:ind w:left="0"/>
        <w:rPr>
          <w:rFonts w:ascii="DIN-Regular" w:hAnsi="DIN-Regular"/>
          <w:sz w:val="20"/>
          <w:szCs w:val="20"/>
        </w:rPr>
      </w:pPr>
      <w:r w:rsidRPr="163B2CF8">
        <w:rPr>
          <w:rFonts w:ascii="DIN-Regular" w:hAnsi="DIN-Regular" w:cs="Arial"/>
          <w:color w:val="000000" w:themeColor="text1"/>
          <w:sz w:val="20"/>
          <w:szCs w:val="20"/>
        </w:rPr>
        <w:t>Jeugdhulpaanbieder</w:t>
      </w:r>
      <w:r w:rsidR="1F2EB3DF" w:rsidRPr="163B2CF8">
        <w:rPr>
          <w:rFonts w:ascii="DIN-Regular" w:hAnsi="DIN-Regular" w:cs="Arial"/>
          <w:color w:val="000000" w:themeColor="text1"/>
          <w:sz w:val="20"/>
          <w:szCs w:val="20"/>
        </w:rPr>
        <w:t>s doen geen mededelingen aan derden en publiceren niets (in welke vorm dan ook) over deze aanbestedingsprocedure zonder schriftelijke toestemming van de Gemeente.</w:t>
      </w:r>
    </w:p>
    <w:p w14:paraId="3AB711C9" w14:textId="77777777" w:rsidR="006B729C" w:rsidRPr="00F00ED4" w:rsidRDefault="006B729C" w:rsidP="6529138C">
      <w:pPr>
        <w:pStyle w:val="Plattetekst"/>
        <w:rPr>
          <w:rFonts w:ascii="DIN-Regular" w:hAnsi="DIN-Regular"/>
          <w:sz w:val="20"/>
          <w:szCs w:val="20"/>
        </w:rPr>
      </w:pPr>
    </w:p>
    <w:p w14:paraId="1C320D96" w14:textId="77777777" w:rsidR="006B729C" w:rsidRPr="00F00ED4" w:rsidRDefault="73FF98D6" w:rsidP="6529138C">
      <w:pPr>
        <w:pStyle w:val="Kop2"/>
      </w:pPr>
      <w:bookmarkStart w:id="51" w:name="_Toc167218781"/>
      <w:r>
        <w:lastRenderedPageBreak/>
        <w:t>Klachten en rechtsgang</w:t>
      </w:r>
      <w:bookmarkEnd w:id="51"/>
    </w:p>
    <w:p w14:paraId="473FE47F" w14:textId="77777777" w:rsidR="006B729C" w:rsidRPr="00F00ED4" w:rsidRDefault="006B729C" w:rsidP="6529138C">
      <w:pPr>
        <w:pStyle w:val="Plattetekst"/>
        <w:rPr>
          <w:rFonts w:ascii="DIN-Regular" w:hAnsi="DIN-Regular"/>
          <w:sz w:val="20"/>
          <w:szCs w:val="20"/>
        </w:rPr>
      </w:pPr>
    </w:p>
    <w:p w14:paraId="4426B080" w14:textId="0E465E22" w:rsidR="3731FFDC" w:rsidRDefault="73FF98D6" w:rsidP="0593B020">
      <w:pPr>
        <w:pStyle w:val="StijlKop3LatijnsDIN-Regular10pt"/>
        <w:spacing w:line="240" w:lineRule="auto"/>
      </w:pPr>
      <w:bookmarkStart w:id="52" w:name="_Toc167218782"/>
      <w:r>
        <w:t>Klachten</w:t>
      </w:r>
      <w:r w:rsidR="3302F5EB">
        <w:t xml:space="preserve"> van een Inschrijver over de </w:t>
      </w:r>
      <w:r w:rsidR="3073E9EA">
        <w:t>G</w:t>
      </w:r>
      <w:r w:rsidR="3302F5EB">
        <w:t>emeente</w:t>
      </w:r>
      <w:bookmarkEnd w:id="52"/>
    </w:p>
    <w:p w14:paraId="55720EAC" w14:textId="781653C0" w:rsidR="3731FFDC" w:rsidRDefault="0A869399" w:rsidP="0593B020">
      <w:pPr>
        <w:spacing w:before="240" w:after="240" w:line="240" w:lineRule="auto"/>
        <w:rPr>
          <w:rFonts w:ascii="DIN-Regular" w:eastAsia="DIN-Regular" w:hAnsi="DIN-Regular" w:cs="DIN-Regular"/>
          <w:sz w:val="20"/>
          <w:szCs w:val="20"/>
        </w:rPr>
      </w:pPr>
      <w:r w:rsidRPr="0593B020">
        <w:rPr>
          <w:rFonts w:ascii="DIN-Regular" w:eastAsia="DIN-Regular" w:hAnsi="DIN-Regular" w:cs="DIN-Regular"/>
          <w:sz w:val="20"/>
          <w:szCs w:val="20"/>
          <w:u w:val="single"/>
        </w:rPr>
        <w:t>Klacht indienen</w:t>
      </w:r>
      <w:r w:rsidR="3731FFDC">
        <w:br/>
      </w:r>
      <w:r w:rsidRPr="0593B020">
        <w:rPr>
          <w:rFonts w:ascii="DIN-Regular" w:eastAsia="DIN-Regular" w:hAnsi="DIN-Regular" w:cs="DIN-Regular"/>
          <w:sz w:val="20"/>
          <w:szCs w:val="20"/>
        </w:rPr>
        <w:t xml:space="preserve">Klachten over deze aanbestedingsprocedure kunnen jeugdhulpaanbieders indienen </w:t>
      </w:r>
      <w:r w:rsidR="576882B4" w:rsidRPr="0593B020">
        <w:rPr>
          <w:rFonts w:ascii="DIN-Regular" w:eastAsia="DIN-Regular" w:hAnsi="DIN-Regular" w:cs="DIN-Regular"/>
          <w:sz w:val="20"/>
          <w:szCs w:val="20"/>
        </w:rPr>
        <w:t>het Digitaal Loket via</w:t>
      </w:r>
      <w:r w:rsidRPr="0593B020">
        <w:rPr>
          <w:rFonts w:ascii="DIN-Regular" w:eastAsia="DIN-Regular" w:hAnsi="DIN-Regular" w:cs="DIN-Regular"/>
          <w:sz w:val="20"/>
          <w:szCs w:val="20"/>
        </w:rPr>
        <w:t xml:space="preserve"> </w:t>
      </w:r>
      <w:r w:rsidR="578B4E6A" w:rsidRPr="0593B020">
        <w:rPr>
          <w:rFonts w:ascii="DIN-Regular" w:eastAsia="DIN-Regular" w:hAnsi="DIN-Regular" w:cs="DIN-Regular"/>
          <w:sz w:val="20"/>
          <w:szCs w:val="20"/>
        </w:rPr>
        <w:t>www.almere.nl.</w:t>
      </w:r>
      <w:r w:rsidRPr="0593B020">
        <w:rPr>
          <w:rFonts w:ascii="DIN-Regular" w:eastAsia="DIN-Regular" w:hAnsi="DIN-Regular" w:cs="DIN-Regular"/>
          <w:sz w:val="20"/>
          <w:szCs w:val="20"/>
        </w:rPr>
        <w:t xml:space="preserve"> De Gemeente neemt een volledige en op juiste wijze ingediende klacht in behandeling en bericht binnen zes weken na dagtekening van de klacht of het de klacht niet-ontvankelijk, gegrond of niet gegrond acht.</w:t>
      </w:r>
    </w:p>
    <w:p w14:paraId="3A92A9D9" w14:textId="4115B480" w:rsidR="3731FFDC" w:rsidRDefault="0A869399" w:rsidP="0593B020">
      <w:pPr>
        <w:spacing w:before="240" w:after="240" w:line="240" w:lineRule="auto"/>
        <w:rPr>
          <w:rFonts w:ascii="DIN-Regular" w:eastAsia="DIN-Regular" w:hAnsi="DIN-Regular" w:cs="DIN-Regular"/>
          <w:sz w:val="20"/>
          <w:szCs w:val="20"/>
        </w:rPr>
      </w:pPr>
      <w:r w:rsidRPr="0593B020">
        <w:rPr>
          <w:rFonts w:ascii="DIN-Regular" w:eastAsia="DIN-Regular" w:hAnsi="DIN-Regular" w:cs="DIN-Regular"/>
          <w:sz w:val="20"/>
          <w:szCs w:val="20"/>
          <w:u w:val="single"/>
        </w:rPr>
        <w:t>Geschillencommissie Sociaal Domein</w:t>
      </w:r>
      <w:r w:rsidR="3731FFDC">
        <w:br/>
      </w:r>
      <w:r w:rsidRPr="0593B020">
        <w:rPr>
          <w:rFonts w:ascii="DIN-Regular" w:eastAsia="DIN-Regular" w:hAnsi="DIN-Regular" w:cs="DIN-Regular"/>
          <w:sz w:val="20"/>
          <w:szCs w:val="20"/>
        </w:rPr>
        <w:t>De jeugdhulpaanbieder staat het vrij de klacht na behandeling door de Gemeente voor te leggen aan de Geschillencommissie Sociaal Domein (</w:t>
      </w:r>
      <w:hyperlink r:id="rId20">
        <w:r w:rsidRPr="0593B020">
          <w:rPr>
            <w:rStyle w:val="Hyperlink"/>
            <w:rFonts w:ascii="DIN-Regular" w:eastAsia="DIN-Regular" w:hAnsi="DIN-Regular" w:cs="DIN-Regular"/>
            <w:sz w:val="20"/>
            <w:szCs w:val="20"/>
          </w:rPr>
          <w:t>https://www.degeschillencommissiezorg.nl/over-ons/zorgcommissies/sociaal-domein-inkoop-jeugdwet-en-wmo/</w:t>
        </w:r>
      </w:hyperlink>
      <w:r w:rsidRPr="0593B020">
        <w:rPr>
          <w:rFonts w:ascii="DIN-Regular" w:eastAsia="DIN-Regular" w:hAnsi="DIN-Regular" w:cs="DIN-Regular"/>
          <w:sz w:val="20"/>
          <w:szCs w:val="20"/>
        </w:rPr>
        <w:t>), als:</w:t>
      </w:r>
    </w:p>
    <w:p w14:paraId="58C7621F" w14:textId="3429609D" w:rsidR="3731FFDC" w:rsidRDefault="13D7FB28" w:rsidP="0593B020">
      <w:pPr>
        <w:pStyle w:val="Lijstalinea"/>
        <w:numPr>
          <w:ilvl w:val="0"/>
          <w:numId w:val="1"/>
        </w:numPr>
        <w:spacing w:line="240" w:lineRule="auto"/>
        <w:rPr>
          <w:rFonts w:ascii="DIN-Regular" w:eastAsia="DIN-Regular" w:hAnsi="DIN-Regular" w:cs="DIN-Regular"/>
          <w:sz w:val="20"/>
          <w:szCs w:val="20"/>
        </w:rPr>
      </w:pPr>
      <w:r w:rsidRPr="0593B020">
        <w:rPr>
          <w:rFonts w:ascii="DIN-Regular" w:eastAsia="DIN-Regular" w:hAnsi="DIN-Regular" w:cs="DIN-Regular"/>
          <w:sz w:val="20"/>
          <w:szCs w:val="20"/>
        </w:rPr>
        <w:t>D</w:t>
      </w:r>
      <w:r w:rsidR="0A869399" w:rsidRPr="0593B020">
        <w:rPr>
          <w:rFonts w:ascii="DIN-Regular" w:eastAsia="DIN-Regular" w:hAnsi="DIN-Regular" w:cs="DIN-Regular"/>
          <w:sz w:val="20"/>
          <w:szCs w:val="20"/>
        </w:rPr>
        <w:t>e klacht ziet op de totstandkoming en/of inhoud van dit inkoopdocument; en</w:t>
      </w:r>
    </w:p>
    <w:p w14:paraId="3DDA77FC" w14:textId="23A99FF6" w:rsidR="3731FFDC" w:rsidRDefault="157E0DD4" w:rsidP="0593B020">
      <w:pPr>
        <w:pStyle w:val="Lijstalinea"/>
        <w:numPr>
          <w:ilvl w:val="0"/>
          <w:numId w:val="1"/>
        </w:numPr>
        <w:spacing w:line="240" w:lineRule="auto"/>
        <w:rPr>
          <w:rFonts w:ascii="DIN-Regular" w:eastAsia="DIN-Regular" w:hAnsi="DIN-Regular" w:cs="DIN-Regular"/>
          <w:sz w:val="20"/>
          <w:szCs w:val="20"/>
        </w:rPr>
      </w:pPr>
      <w:r w:rsidRPr="0593B020">
        <w:rPr>
          <w:rFonts w:ascii="DIN-Regular" w:eastAsia="DIN-Regular" w:hAnsi="DIN-Regular" w:cs="DIN-Regular"/>
          <w:sz w:val="20"/>
          <w:szCs w:val="20"/>
        </w:rPr>
        <w:t>D</w:t>
      </w:r>
      <w:r w:rsidR="0A869399" w:rsidRPr="0593B020">
        <w:rPr>
          <w:rFonts w:ascii="DIN-Regular" w:eastAsia="DIN-Regular" w:hAnsi="DIN-Regular" w:cs="DIN-Regular"/>
          <w:sz w:val="20"/>
          <w:szCs w:val="20"/>
        </w:rPr>
        <w:t>e Gemeente de potentiële jeugdhulpaanbieder (deels) niet-ontvankelijk acht; of</w:t>
      </w:r>
    </w:p>
    <w:p w14:paraId="5A5873C3" w14:textId="20C894E2" w:rsidR="3731FFDC" w:rsidRDefault="2DA4E805" w:rsidP="0593B020">
      <w:pPr>
        <w:pStyle w:val="Lijstalinea"/>
        <w:numPr>
          <w:ilvl w:val="0"/>
          <w:numId w:val="1"/>
        </w:numPr>
        <w:spacing w:line="240" w:lineRule="auto"/>
        <w:rPr>
          <w:rFonts w:ascii="DIN-Regular" w:eastAsia="DIN-Regular" w:hAnsi="DIN-Regular" w:cs="DIN-Regular"/>
          <w:sz w:val="20"/>
          <w:szCs w:val="20"/>
        </w:rPr>
      </w:pPr>
      <w:r w:rsidRPr="0593B020">
        <w:rPr>
          <w:rFonts w:ascii="DIN-Regular" w:eastAsia="DIN-Regular" w:hAnsi="DIN-Regular" w:cs="DIN-Regular"/>
          <w:sz w:val="20"/>
          <w:szCs w:val="20"/>
        </w:rPr>
        <w:t>D</w:t>
      </w:r>
      <w:r w:rsidR="0A869399" w:rsidRPr="0593B020">
        <w:rPr>
          <w:rFonts w:ascii="DIN-Regular" w:eastAsia="DIN-Regular" w:hAnsi="DIN-Regular" w:cs="DIN-Regular"/>
          <w:sz w:val="20"/>
          <w:szCs w:val="20"/>
        </w:rPr>
        <w:t>e Gemeente de klacht (deels) ongegrond acht; en</w:t>
      </w:r>
    </w:p>
    <w:p w14:paraId="1EFDA461" w14:textId="46C10E5C" w:rsidR="3731FFDC" w:rsidRDefault="18B591C6" w:rsidP="0593B020">
      <w:pPr>
        <w:pStyle w:val="Lijstalinea"/>
        <w:numPr>
          <w:ilvl w:val="0"/>
          <w:numId w:val="1"/>
        </w:numPr>
        <w:spacing w:line="240" w:lineRule="auto"/>
        <w:rPr>
          <w:rFonts w:ascii="DIN-Regular" w:eastAsia="DIN-Regular" w:hAnsi="DIN-Regular" w:cs="DIN-Regular"/>
          <w:sz w:val="20"/>
          <w:szCs w:val="20"/>
        </w:rPr>
      </w:pPr>
      <w:r w:rsidRPr="0593B020">
        <w:rPr>
          <w:rFonts w:ascii="DIN-Regular" w:eastAsia="DIN-Regular" w:hAnsi="DIN-Regular" w:cs="DIN-Regular"/>
          <w:sz w:val="20"/>
          <w:szCs w:val="20"/>
        </w:rPr>
        <w:t>E</w:t>
      </w:r>
      <w:r w:rsidR="0A869399" w:rsidRPr="0593B020">
        <w:rPr>
          <w:rFonts w:ascii="DIN-Regular" w:eastAsia="DIN-Regular" w:hAnsi="DIN-Regular" w:cs="DIN-Regular"/>
          <w:sz w:val="20"/>
          <w:szCs w:val="20"/>
        </w:rPr>
        <w:t>en minnelijk traject (indien van toepassing in overeenstemming met het Draaiboek ‘Continuïteit Jeugdhulp’) niet heeft geleid tot een voor beide partijen werkbare oplossing; en</w:t>
      </w:r>
    </w:p>
    <w:p w14:paraId="7BACBF1E" w14:textId="4B2598D4" w:rsidR="3731FFDC" w:rsidRDefault="28AB8FFA" w:rsidP="0593B020">
      <w:pPr>
        <w:pStyle w:val="Lijstalinea"/>
        <w:numPr>
          <w:ilvl w:val="0"/>
          <w:numId w:val="1"/>
        </w:numPr>
        <w:spacing w:line="240" w:lineRule="auto"/>
        <w:rPr>
          <w:rFonts w:ascii="DIN-Regular" w:eastAsia="DIN-Regular" w:hAnsi="DIN-Regular" w:cs="DIN-Regular"/>
          <w:sz w:val="20"/>
          <w:szCs w:val="20"/>
        </w:rPr>
      </w:pPr>
      <w:r w:rsidRPr="0593B020">
        <w:rPr>
          <w:rFonts w:ascii="DIN-Regular" w:eastAsia="DIN-Regular" w:hAnsi="DIN-Regular" w:cs="DIN-Regular"/>
          <w:sz w:val="20"/>
          <w:szCs w:val="20"/>
        </w:rPr>
        <w:t>D</w:t>
      </w:r>
      <w:r w:rsidR="0A869399" w:rsidRPr="0593B020">
        <w:rPr>
          <w:rFonts w:ascii="DIN-Regular" w:eastAsia="DIN-Regular" w:hAnsi="DIN-Regular" w:cs="DIN-Regular"/>
          <w:sz w:val="20"/>
          <w:szCs w:val="20"/>
        </w:rPr>
        <w:t>e Gemeente en de jeugdhulpaanbieder overeenkomen het geschil voor te leggen aan de Geschillencommissie Sociaal Domein, ook als de Commissie van Aanbestedingsexperts bevoegd is; en</w:t>
      </w:r>
    </w:p>
    <w:p w14:paraId="0EF270F5" w14:textId="2AE1C718" w:rsidR="3731FFDC" w:rsidRDefault="1CEEA32F" w:rsidP="0593B020">
      <w:pPr>
        <w:pStyle w:val="Lijstalinea"/>
        <w:numPr>
          <w:ilvl w:val="0"/>
          <w:numId w:val="1"/>
        </w:numPr>
        <w:spacing w:line="240" w:lineRule="auto"/>
        <w:rPr>
          <w:rFonts w:ascii="DIN-Regular" w:eastAsia="DIN-Regular" w:hAnsi="DIN-Regular" w:cs="DIN-Regular"/>
          <w:sz w:val="20"/>
          <w:szCs w:val="20"/>
        </w:rPr>
      </w:pPr>
      <w:r w:rsidRPr="0593B020">
        <w:rPr>
          <w:rFonts w:ascii="DIN-Regular" w:eastAsia="DIN-Regular" w:hAnsi="DIN-Regular" w:cs="DIN-Regular"/>
          <w:sz w:val="20"/>
          <w:szCs w:val="20"/>
        </w:rPr>
        <w:t>D</w:t>
      </w:r>
      <w:r w:rsidR="0A869399" w:rsidRPr="0593B020">
        <w:rPr>
          <w:rFonts w:ascii="DIN-Regular" w:eastAsia="DIN-Regular" w:hAnsi="DIN-Regular" w:cs="DIN-Regular"/>
          <w:sz w:val="20"/>
          <w:szCs w:val="20"/>
        </w:rPr>
        <w:t>e Gemeente de inkoopprocedure opschort tot er een uitspraak is gedaan door de Geschillencommissie Sociaal Domein; en</w:t>
      </w:r>
    </w:p>
    <w:p w14:paraId="6C3DCE86" w14:textId="4FCD0E9C" w:rsidR="3731FFDC" w:rsidRDefault="6897593E" w:rsidP="0593B020">
      <w:pPr>
        <w:pStyle w:val="Lijstalinea"/>
        <w:numPr>
          <w:ilvl w:val="0"/>
          <w:numId w:val="1"/>
        </w:numPr>
        <w:spacing w:line="240" w:lineRule="auto"/>
        <w:rPr>
          <w:rFonts w:ascii="DIN-Regular" w:eastAsia="DIN-Regular" w:hAnsi="DIN-Regular" w:cs="DIN-Regular"/>
          <w:sz w:val="20"/>
          <w:szCs w:val="20"/>
        </w:rPr>
      </w:pPr>
      <w:r w:rsidRPr="0593B020">
        <w:rPr>
          <w:rFonts w:ascii="DIN-Regular" w:eastAsia="DIN-Regular" w:hAnsi="DIN-Regular" w:cs="DIN-Regular"/>
          <w:sz w:val="20"/>
          <w:szCs w:val="20"/>
        </w:rPr>
        <w:t>D</w:t>
      </w:r>
      <w:r w:rsidR="0A869399" w:rsidRPr="0593B020">
        <w:rPr>
          <w:rFonts w:ascii="DIN-Regular" w:eastAsia="DIN-Regular" w:hAnsi="DIN-Regular" w:cs="DIN-Regular"/>
          <w:sz w:val="20"/>
          <w:szCs w:val="20"/>
        </w:rPr>
        <w:t xml:space="preserve">e Gemeente en de </w:t>
      </w:r>
      <w:r w:rsidR="367898A6" w:rsidRPr="0593B020">
        <w:rPr>
          <w:rFonts w:ascii="DIN-Regular" w:eastAsia="DIN-Regular" w:hAnsi="DIN-Regular" w:cs="DIN-Regular"/>
          <w:sz w:val="20"/>
          <w:szCs w:val="20"/>
        </w:rPr>
        <w:t>j</w:t>
      </w:r>
      <w:r w:rsidR="0A869399" w:rsidRPr="0593B020">
        <w:rPr>
          <w:rFonts w:ascii="DIN-Regular" w:eastAsia="DIN-Regular" w:hAnsi="DIN-Regular" w:cs="DIN-Regular"/>
          <w:sz w:val="20"/>
          <w:szCs w:val="20"/>
        </w:rPr>
        <w:t>eugdhulpaanbieder overeenkomen zich aan het bindend advies van de Geschillencommissie Sociaal Domein te onderwerpen.</w:t>
      </w:r>
    </w:p>
    <w:p w14:paraId="08C8124E" w14:textId="385A62F0" w:rsidR="3731FFDC" w:rsidRDefault="0A869399" w:rsidP="0593B020">
      <w:pPr>
        <w:spacing w:before="240" w:after="240" w:line="240" w:lineRule="auto"/>
        <w:rPr>
          <w:rFonts w:ascii="DIN-Regular" w:eastAsia="DIN-Regular" w:hAnsi="DIN-Regular" w:cs="DIN-Regular"/>
          <w:sz w:val="20"/>
          <w:szCs w:val="20"/>
        </w:rPr>
      </w:pPr>
      <w:r w:rsidRPr="0593B020">
        <w:rPr>
          <w:rFonts w:ascii="DIN-Regular" w:eastAsia="DIN-Regular" w:hAnsi="DIN-Regular" w:cs="DIN-Regular"/>
          <w:sz w:val="20"/>
          <w:szCs w:val="20"/>
          <w:u w:val="single"/>
        </w:rPr>
        <w:t>Commissie van Aanbestedingsexperts of de rechter</w:t>
      </w:r>
      <w:r w:rsidR="3731FFDC">
        <w:br/>
      </w:r>
      <w:r w:rsidRPr="0593B020">
        <w:rPr>
          <w:rFonts w:ascii="DIN-Regular" w:eastAsia="DIN-Regular" w:hAnsi="DIN-Regular" w:cs="DIN-Regular"/>
          <w:sz w:val="20"/>
          <w:szCs w:val="20"/>
        </w:rPr>
        <w:t>Is niet voldaan aan één of meer van de voorwaarden genoemd onder a. tot en met g., dan vervalt voorgaande (</w:t>
      </w:r>
      <w:r w:rsidRPr="0593B020">
        <w:rPr>
          <w:rFonts w:ascii="DIN-Regular" w:eastAsia="DIN-Regular" w:hAnsi="DIN-Regular" w:cs="DIN-Regular"/>
          <w:sz w:val="20"/>
          <w:szCs w:val="20"/>
          <w:u w:val="single"/>
        </w:rPr>
        <w:t>Geschillencommissie Sociaal Domein</w:t>
      </w:r>
      <w:r w:rsidRPr="0593B020">
        <w:rPr>
          <w:rFonts w:ascii="DIN-Regular" w:eastAsia="DIN-Regular" w:hAnsi="DIN-Regular" w:cs="DIN-Regular"/>
          <w:sz w:val="20"/>
          <w:szCs w:val="20"/>
        </w:rPr>
        <w:t>) en staat het de jeugdhulpaanbieder vrij de klacht na behandeling door de Gemeente voor te leggen aan de Commissie van</w:t>
      </w:r>
      <w:r w:rsidR="13ADBD11" w:rsidRPr="0593B020">
        <w:rPr>
          <w:rFonts w:ascii="DIN-Regular" w:eastAsia="DIN-Regular" w:hAnsi="DIN-Regular" w:cs="DIN-Regular"/>
          <w:sz w:val="20"/>
          <w:szCs w:val="20"/>
        </w:rPr>
        <w:t xml:space="preserve"> </w:t>
      </w:r>
      <w:r w:rsidRPr="0593B020">
        <w:rPr>
          <w:rFonts w:ascii="DIN-Regular" w:eastAsia="DIN-Regular" w:hAnsi="DIN-Regular" w:cs="DIN-Regular"/>
          <w:sz w:val="20"/>
          <w:szCs w:val="20"/>
        </w:rPr>
        <w:t>Aanbestedingsexperts of de bevoegde rechter.</w:t>
      </w:r>
    </w:p>
    <w:p w14:paraId="7681DD5A" w14:textId="5BCF9984" w:rsidR="0593B020" w:rsidRDefault="0593B020" w:rsidP="0593B020">
      <w:pPr>
        <w:spacing w:line="240" w:lineRule="auto"/>
        <w:rPr>
          <w:rFonts w:ascii="DIN-Regular" w:hAnsi="DIN-Regular" w:cs="DIN-Bold"/>
          <w:b/>
          <w:bCs/>
          <w:sz w:val="20"/>
          <w:szCs w:val="20"/>
        </w:rPr>
      </w:pPr>
    </w:p>
    <w:p w14:paraId="1F8DB857" w14:textId="005909A9" w:rsidR="00FB2A92" w:rsidRPr="00A05169" w:rsidRDefault="220E6070" w:rsidP="6529138C">
      <w:pPr>
        <w:autoSpaceDE w:val="0"/>
        <w:autoSpaceDN w:val="0"/>
        <w:adjustRightInd w:val="0"/>
        <w:spacing w:line="240" w:lineRule="auto"/>
        <w:rPr>
          <w:rFonts w:ascii="DIN-Regular" w:hAnsi="DIN-Regular" w:cs="DIN-Bold"/>
          <w:b/>
          <w:bCs/>
          <w:sz w:val="20"/>
          <w:szCs w:val="20"/>
        </w:rPr>
      </w:pPr>
      <w:r w:rsidRPr="3731FFDC">
        <w:rPr>
          <w:rFonts w:ascii="DIN-Regular" w:hAnsi="DIN-Regular" w:cs="DIN-Bold"/>
          <w:b/>
          <w:bCs/>
          <w:sz w:val="20"/>
          <w:szCs w:val="20"/>
        </w:rPr>
        <w:t xml:space="preserve">Klachten van de </w:t>
      </w:r>
      <w:r w:rsidR="11BF48B9" w:rsidRPr="3731FFDC">
        <w:rPr>
          <w:rFonts w:ascii="DIN-Regular" w:hAnsi="DIN-Regular" w:cs="DIN-Bold"/>
          <w:b/>
          <w:bCs/>
          <w:sz w:val="20"/>
          <w:szCs w:val="20"/>
        </w:rPr>
        <w:t>G</w:t>
      </w:r>
      <w:r w:rsidRPr="3731FFDC">
        <w:rPr>
          <w:rFonts w:ascii="DIN-Regular" w:hAnsi="DIN-Regular" w:cs="DIN-Bold"/>
          <w:b/>
          <w:bCs/>
          <w:sz w:val="20"/>
          <w:szCs w:val="20"/>
        </w:rPr>
        <w:t xml:space="preserve">emeente over een inschrijver </w:t>
      </w:r>
    </w:p>
    <w:p w14:paraId="1AE5A32C" w14:textId="6021287D" w:rsidR="00FB2A92" w:rsidRDefault="00FB2A92" w:rsidP="6529138C">
      <w:pPr>
        <w:pStyle w:val="Plattetekst"/>
        <w:ind w:left="0"/>
        <w:rPr>
          <w:rFonts w:ascii="DIN-Regular" w:hAnsi="DIN-Regular" w:cs="DIN-Regular"/>
          <w:sz w:val="20"/>
          <w:szCs w:val="20"/>
        </w:rPr>
      </w:pPr>
      <w:r w:rsidRPr="6529138C">
        <w:rPr>
          <w:rFonts w:ascii="DIN-Regular" w:hAnsi="DIN-Regular" w:cs="DIN-Regular"/>
          <w:sz w:val="20"/>
          <w:szCs w:val="20"/>
        </w:rPr>
        <w:t xml:space="preserve">Ingeval de </w:t>
      </w:r>
      <w:r w:rsidR="001B66A9" w:rsidRPr="6529138C">
        <w:rPr>
          <w:rFonts w:ascii="DIN-Regular" w:hAnsi="DIN-Regular" w:cs="DIN-Regular"/>
          <w:sz w:val="20"/>
          <w:szCs w:val="20"/>
        </w:rPr>
        <w:t>G</w:t>
      </w:r>
      <w:r w:rsidRPr="6529138C">
        <w:rPr>
          <w:rFonts w:ascii="DIN-Regular" w:hAnsi="DIN-Regular" w:cs="DIN-Regular"/>
          <w:sz w:val="20"/>
          <w:szCs w:val="20"/>
        </w:rPr>
        <w:t xml:space="preserve">emeente een klacht heeft over een of meer gegadigden, dan kan de </w:t>
      </w:r>
      <w:r w:rsidR="00501045" w:rsidRPr="6529138C">
        <w:rPr>
          <w:rFonts w:ascii="DIN-Regular" w:hAnsi="DIN-Regular" w:cs="DIN-Regular"/>
          <w:sz w:val="20"/>
          <w:szCs w:val="20"/>
        </w:rPr>
        <w:t>G</w:t>
      </w:r>
      <w:r w:rsidRPr="6529138C">
        <w:rPr>
          <w:rFonts w:ascii="DIN-Regular" w:hAnsi="DIN-Regular" w:cs="DIN-Regular"/>
          <w:sz w:val="20"/>
          <w:szCs w:val="20"/>
        </w:rPr>
        <w:t xml:space="preserve">emeente deze klacht kenbaar maken bij deze gegadigde(s). Gegadigde bevestigt per ommegaande de ontvangst van de klacht, bestudeert deze met spoed en laat de </w:t>
      </w:r>
      <w:r w:rsidR="001B66A9" w:rsidRPr="6529138C">
        <w:rPr>
          <w:rFonts w:ascii="DIN-Regular" w:hAnsi="DIN-Regular" w:cs="DIN-Regular"/>
          <w:sz w:val="20"/>
          <w:szCs w:val="20"/>
        </w:rPr>
        <w:t>G</w:t>
      </w:r>
      <w:r w:rsidRPr="6529138C">
        <w:rPr>
          <w:rFonts w:ascii="DIN-Regular" w:hAnsi="DIN-Regular" w:cs="DIN-Regular"/>
          <w:sz w:val="20"/>
          <w:szCs w:val="20"/>
        </w:rPr>
        <w:t>emeente gemotiveerd weten wat zijn reactie op de klacht is.</w:t>
      </w:r>
    </w:p>
    <w:p w14:paraId="65460B92" w14:textId="77777777" w:rsidR="006B729C" w:rsidRPr="00F00ED4" w:rsidRDefault="006B729C" w:rsidP="6529138C">
      <w:pPr>
        <w:pStyle w:val="Plattetekst"/>
        <w:ind w:left="0"/>
        <w:rPr>
          <w:rFonts w:ascii="DIN-Regular" w:hAnsi="DIN-Regular"/>
          <w:sz w:val="20"/>
          <w:szCs w:val="20"/>
        </w:rPr>
      </w:pPr>
    </w:p>
    <w:p w14:paraId="28C8003C" w14:textId="77777777" w:rsidR="006B729C" w:rsidRPr="00F00ED4" w:rsidRDefault="73FF98D6" w:rsidP="6529138C">
      <w:pPr>
        <w:pStyle w:val="StijlKop3LatijnsDIN-Regular10pt"/>
      </w:pPr>
      <w:bookmarkStart w:id="53" w:name="_Toc167218783"/>
      <w:r>
        <w:t>Rechtsgang</w:t>
      </w:r>
      <w:bookmarkEnd w:id="53"/>
    </w:p>
    <w:p w14:paraId="57D93581" w14:textId="510BC3BF" w:rsidR="006B729C" w:rsidRPr="00F00ED4" w:rsidRDefault="368BBBC3" w:rsidP="6529138C">
      <w:pPr>
        <w:pStyle w:val="Plattetekst"/>
        <w:ind w:left="0"/>
        <w:rPr>
          <w:rFonts w:ascii="DIN-Regular" w:hAnsi="DIN-Regular"/>
          <w:sz w:val="20"/>
          <w:szCs w:val="20"/>
        </w:rPr>
      </w:pPr>
      <w:r w:rsidRPr="163B2CF8">
        <w:rPr>
          <w:rFonts w:ascii="DIN-Regular" w:hAnsi="DIN-Regular"/>
          <w:sz w:val="20"/>
          <w:szCs w:val="20"/>
        </w:rPr>
        <w:t xml:space="preserve">De mededeling van de Gemeente van een beslissing tot het wel of niet sluiten van een (raam)overeenkomst houdt geen aanvaarding in, als bedoeld in artikel 6:217, eerste lid, van het Burgerlijk Wetboek, van een onherroepelijk aanbod van de </w:t>
      </w:r>
      <w:r w:rsidR="5818CC78" w:rsidRPr="163B2CF8">
        <w:rPr>
          <w:rFonts w:ascii="DIN-Regular" w:hAnsi="DIN-Regular"/>
          <w:sz w:val="20"/>
          <w:szCs w:val="20"/>
        </w:rPr>
        <w:t>jeugdhulpaanbieder</w:t>
      </w:r>
      <w:r w:rsidRPr="163B2CF8">
        <w:rPr>
          <w:rFonts w:ascii="DIN-Regular" w:hAnsi="DIN-Regular"/>
          <w:sz w:val="20"/>
          <w:szCs w:val="20"/>
        </w:rPr>
        <w:t xml:space="preserve">. De Gemeente verzendt de mededeling in ieder geval via het gekozen aanbestedingsplatform. Zolang echter niet een schriftelijke en door de Gemeente en de </w:t>
      </w:r>
      <w:r w:rsidR="5818CC78" w:rsidRPr="163B2CF8">
        <w:rPr>
          <w:rFonts w:ascii="DIN-Regular" w:hAnsi="DIN-Regular"/>
          <w:sz w:val="20"/>
          <w:szCs w:val="20"/>
        </w:rPr>
        <w:t>jeugdhulpaanbieder</w:t>
      </w:r>
      <w:r w:rsidR="5313BF11" w:rsidRPr="163B2CF8">
        <w:rPr>
          <w:rFonts w:ascii="DIN-Regular" w:hAnsi="DIN-Regular"/>
          <w:sz w:val="20"/>
          <w:szCs w:val="20"/>
        </w:rPr>
        <w:t xml:space="preserve"> </w:t>
      </w:r>
      <w:r w:rsidRPr="163B2CF8">
        <w:rPr>
          <w:rFonts w:ascii="DIN-Regular" w:hAnsi="DIN-Regular"/>
          <w:sz w:val="20"/>
          <w:szCs w:val="20"/>
        </w:rPr>
        <w:t>ondertekende (raam)overeenkomst tot stand is gekomen, is geen sprake van enige gebondenheid van de Gemeente.</w:t>
      </w:r>
    </w:p>
    <w:p w14:paraId="42E68342" w14:textId="77777777" w:rsidR="006B729C" w:rsidRPr="00F00ED4" w:rsidRDefault="006B729C" w:rsidP="6529138C">
      <w:pPr>
        <w:pStyle w:val="Plattetekst"/>
        <w:ind w:left="0"/>
        <w:rPr>
          <w:rFonts w:ascii="DIN-Regular" w:hAnsi="DIN-Regular"/>
          <w:sz w:val="20"/>
          <w:szCs w:val="20"/>
        </w:rPr>
      </w:pPr>
    </w:p>
    <w:p w14:paraId="46501AAA" w14:textId="52D13B09" w:rsidR="006B729C" w:rsidRPr="00F00ED4" w:rsidRDefault="5818CC78" w:rsidP="6529138C">
      <w:pPr>
        <w:pStyle w:val="Plattetekst"/>
        <w:ind w:left="0"/>
        <w:rPr>
          <w:rFonts w:ascii="DIN-Regular" w:hAnsi="DIN-Regular"/>
          <w:sz w:val="20"/>
          <w:szCs w:val="20"/>
        </w:rPr>
      </w:pPr>
      <w:r w:rsidRPr="163B2CF8">
        <w:rPr>
          <w:rFonts w:ascii="DIN-Regular" w:hAnsi="DIN-Regular"/>
          <w:sz w:val="20"/>
          <w:szCs w:val="20"/>
        </w:rPr>
        <w:t>Jeugdhulpaanbieder</w:t>
      </w:r>
      <w:r w:rsidR="368BBBC3" w:rsidRPr="163B2CF8">
        <w:rPr>
          <w:rFonts w:ascii="DIN-Regular" w:hAnsi="DIN-Regular"/>
          <w:sz w:val="20"/>
          <w:szCs w:val="20"/>
        </w:rPr>
        <w:t xml:space="preserve">s die het niet eens zijn met een aan hun gerichte beslissing tot het wel of niet sluiten van een (raam)overeenkomst dienen binnen twintig (20) kalenderdagen een kortgedingprocedure te starten door middel van het betekenen door een deurwaarder van een </w:t>
      </w:r>
      <w:r w:rsidR="368BBBC3" w:rsidRPr="163B2CF8">
        <w:rPr>
          <w:rFonts w:ascii="DIN-Regular" w:hAnsi="DIN-Regular"/>
          <w:sz w:val="20"/>
          <w:szCs w:val="20"/>
        </w:rPr>
        <w:lastRenderedPageBreak/>
        <w:t>dagvaarding. De termijn van twintig (20) kalenderdagen betreft een vervaltermijn. De bevoegde rechter is de rechtbank</w:t>
      </w:r>
      <w:r w:rsidR="6367BC91" w:rsidRPr="163B2CF8">
        <w:rPr>
          <w:rFonts w:ascii="DIN-Regular" w:hAnsi="DIN-Regular"/>
          <w:sz w:val="20"/>
          <w:szCs w:val="20"/>
        </w:rPr>
        <w:t xml:space="preserve"> Midden-Nederland.</w:t>
      </w:r>
    </w:p>
    <w:p w14:paraId="6B563E79" w14:textId="43049572" w:rsidR="39D88B82" w:rsidRPr="00F00ED4" w:rsidRDefault="39D88B82" w:rsidP="6529138C">
      <w:pPr>
        <w:pStyle w:val="Plattetekst"/>
        <w:rPr>
          <w:rFonts w:ascii="DIN-Regular" w:hAnsi="DIN-Regular"/>
          <w:sz w:val="20"/>
          <w:szCs w:val="20"/>
        </w:rPr>
      </w:pPr>
    </w:p>
    <w:p w14:paraId="5029F609" w14:textId="088A4B83" w:rsidR="0085318A" w:rsidRPr="00F00ED4" w:rsidRDefault="368BBBC3" w:rsidP="5C8B67EC">
      <w:pPr>
        <w:pStyle w:val="Kadertekst"/>
        <w:ind w:left="-1" w:right="276" w:firstLine="1"/>
        <w:jc w:val="both"/>
        <w:rPr>
          <w:rFonts w:ascii="DIN-Regular" w:hAnsi="DIN-Regular"/>
          <w:sz w:val="20"/>
          <w:szCs w:val="20"/>
        </w:rPr>
      </w:pPr>
      <w:r w:rsidRPr="0593B020">
        <w:rPr>
          <w:rFonts w:ascii="DIN-Regular" w:hAnsi="DIN-Regular"/>
          <w:sz w:val="20"/>
          <w:szCs w:val="20"/>
        </w:rPr>
        <w:t xml:space="preserve">Het starten van een kortgedingprocedure door een </w:t>
      </w:r>
      <w:r w:rsidR="5818CC78" w:rsidRPr="0593B020">
        <w:rPr>
          <w:rFonts w:ascii="DIN-Regular" w:hAnsi="DIN-Regular"/>
          <w:sz w:val="20"/>
          <w:szCs w:val="20"/>
        </w:rPr>
        <w:t>jeugdhulpaanbieder</w:t>
      </w:r>
      <w:r w:rsidR="5313BF11" w:rsidRPr="0593B020">
        <w:rPr>
          <w:rFonts w:ascii="DIN-Regular" w:hAnsi="DIN-Regular"/>
          <w:sz w:val="20"/>
          <w:szCs w:val="20"/>
        </w:rPr>
        <w:t xml:space="preserve"> </w:t>
      </w:r>
      <w:r w:rsidRPr="0593B020">
        <w:rPr>
          <w:rFonts w:ascii="DIN-Regular" w:hAnsi="DIN-Regular"/>
          <w:sz w:val="20"/>
          <w:szCs w:val="20"/>
        </w:rPr>
        <w:t xml:space="preserve">schort de beslissing tot het sluiten van een (raam)overeenkomst met andere </w:t>
      </w:r>
      <w:r w:rsidR="4853CF51" w:rsidRPr="0593B020">
        <w:rPr>
          <w:rFonts w:ascii="DIN-Regular" w:hAnsi="DIN-Regular"/>
          <w:sz w:val="20"/>
          <w:szCs w:val="20"/>
        </w:rPr>
        <w:t>jeugdhulpaanbieders</w:t>
      </w:r>
      <w:r w:rsidRPr="0593B020">
        <w:rPr>
          <w:rFonts w:ascii="DIN-Regular" w:hAnsi="DIN-Regular"/>
          <w:sz w:val="20"/>
          <w:szCs w:val="20"/>
        </w:rPr>
        <w:t xml:space="preserve"> op tot de uitspraak in kort geding.</w:t>
      </w:r>
    </w:p>
    <w:p w14:paraId="01A3621B" w14:textId="77777777" w:rsidR="0085318A" w:rsidRPr="00F00ED4" w:rsidRDefault="0085318A" w:rsidP="6529138C">
      <w:pPr>
        <w:spacing w:line="240" w:lineRule="auto"/>
        <w:rPr>
          <w:rFonts w:ascii="DIN-Regular" w:hAnsi="DIN-Regular"/>
          <w:sz w:val="20"/>
          <w:szCs w:val="20"/>
        </w:rPr>
      </w:pPr>
      <w:r w:rsidRPr="3731FFDC">
        <w:rPr>
          <w:rFonts w:ascii="DIN-Regular" w:hAnsi="DIN-Regular"/>
          <w:sz w:val="20"/>
          <w:szCs w:val="20"/>
        </w:rPr>
        <w:br w:type="page"/>
      </w:r>
    </w:p>
    <w:p w14:paraId="60EC3DE0" w14:textId="77777777" w:rsidR="00954B13" w:rsidRDefault="00954B13" w:rsidP="00954B13">
      <w:pPr>
        <w:pStyle w:val="Kop1"/>
        <w:numPr>
          <w:ilvl w:val="0"/>
          <w:numId w:val="0"/>
        </w:numPr>
        <w:tabs>
          <w:tab w:val="left" w:pos="708"/>
        </w:tabs>
        <w:ind w:left="567" w:hanging="567"/>
        <w:jc w:val="both"/>
        <w:rPr>
          <w:sz w:val="20"/>
          <w:szCs w:val="20"/>
        </w:rPr>
      </w:pPr>
      <w:bookmarkStart w:id="54" w:name="_Toc167996776"/>
      <w:r>
        <w:rPr>
          <w:sz w:val="20"/>
          <w:szCs w:val="20"/>
        </w:rPr>
        <w:lastRenderedPageBreak/>
        <w:t>Bijlage 1: Aan te leveren documenten/bewijsmiddelen</w:t>
      </w:r>
      <w:bookmarkEnd w:id="54"/>
    </w:p>
    <w:p w14:paraId="620E99C2" w14:textId="77777777" w:rsidR="00954B13" w:rsidRDefault="00954B13" w:rsidP="00954B13">
      <w:pPr>
        <w:pStyle w:val="Plattetekst"/>
        <w:shd w:val="clear" w:color="auto" w:fill="BFBFBF" w:themeFill="background1" w:themeFillShade="BF"/>
        <w:ind w:left="0"/>
        <w:jc w:val="both"/>
        <w:rPr>
          <w:rFonts w:ascii="DIN-Regular" w:hAnsi="DIN-Regular" w:cstheme="minorHAnsi"/>
          <w:sz w:val="20"/>
          <w:szCs w:val="20"/>
        </w:rPr>
      </w:pPr>
      <w:r>
        <w:rPr>
          <w:rFonts w:ascii="DIN-Regular" w:hAnsi="DIN-Regular" w:cstheme="minorHAnsi"/>
          <w:b/>
          <w:bCs/>
          <w:sz w:val="20"/>
          <w:szCs w:val="20"/>
        </w:rPr>
        <w:t>Toelichting:</w:t>
      </w:r>
    </w:p>
    <w:p w14:paraId="652D8A15" w14:textId="676D14B7" w:rsidR="00954B13" w:rsidRDefault="00954B13" w:rsidP="74B83A11">
      <w:pPr>
        <w:pStyle w:val="Plattetekst"/>
        <w:shd w:val="clear" w:color="auto" w:fill="BFBFBF" w:themeFill="background1" w:themeFillShade="BF"/>
        <w:ind w:left="0"/>
        <w:jc w:val="both"/>
        <w:rPr>
          <w:rFonts w:ascii="DIN-Regular" w:hAnsi="DIN-Regular"/>
          <w:sz w:val="20"/>
          <w:szCs w:val="20"/>
        </w:rPr>
      </w:pPr>
      <w:r w:rsidRPr="163B2CF8">
        <w:rPr>
          <w:rFonts w:ascii="DIN-Regular" w:hAnsi="DIN-Regular"/>
          <w:sz w:val="20"/>
          <w:szCs w:val="20"/>
        </w:rPr>
        <w:t xml:space="preserve">Onderstaande tabel dient als checklist voor zowel de Gemeente als de </w:t>
      </w:r>
      <w:r w:rsidR="5818CC78" w:rsidRPr="163B2CF8">
        <w:rPr>
          <w:rFonts w:ascii="DIN-Regular" w:hAnsi="DIN-Regular"/>
          <w:sz w:val="20"/>
          <w:szCs w:val="20"/>
        </w:rPr>
        <w:t>jeugdhulpaanbieder</w:t>
      </w:r>
      <w:r w:rsidRPr="163B2CF8">
        <w:rPr>
          <w:rFonts w:ascii="DIN-Regular" w:hAnsi="DIN-Regular"/>
          <w:sz w:val="20"/>
          <w:szCs w:val="20"/>
        </w:rPr>
        <w:t>. De Gemeente maakt de tabel op maat zodat daarin duidelijk is opgenomen welke documenten/bewijsmiddelen wie moet aanleveren, wanneer dat moet gebeuren en of dat op verzoek moet gebeuren. De</w:t>
      </w:r>
      <w:r w:rsidR="000E0272" w:rsidRPr="163B2CF8">
        <w:rPr>
          <w:rFonts w:ascii="DIN-Regular" w:hAnsi="DIN-Regular"/>
          <w:sz w:val="20"/>
          <w:szCs w:val="20"/>
        </w:rPr>
        <w:t xml:space="preserve"> </w:t>
      </w:r>
      <w:r w:rsidR="5818CC78" w:rsidRPr="163B2CF8">
        <w:rPr>
          <w:rFonts w:ascii="DIN-Regular" w:hAnsi="DIN-Regular"/>
          <w:sz w:val="20"/>
          <w:szCs w:val="20"/>
        </w:rPr>
        <w:t>jeugdhulpaanbieder</w:t>
      </w:r>
      <w:r w:rsidRPr="163B2CF8">
        <w:rPr>
          <w:rFonts w:ascii="DIN-Regular" w:hAnsi="DIN-Regular"/>
          <w:sz w:val="20"/>
          <w:szCs w:val="20"/>
        </w:rPr>
        <w:t xml:space="preserve"> kan beoordelen op basis van de tabel of deze alle documenten/bewijsmiddelen op het juiste moment aanlevert, waarna de Gemeente toetst of de </w:t>
      </w:r>
      <w:r w:rsidR="5818CC78" w:rsidRPr="163B2CF8">
        <w:rPr>
          <w:rFonts w:ascii="DIN-Regular" w:hAnsi="DIN-Regular"/>
          <w:sz w:val="20"/>
          <w:szCs w:val="20"/>
        </w:rPr>
        <w:t>jeugdhulpaanbieder</w:t>
      </w:r>
      <w:r w:rsidRPr="163B2CF8">
        <w:rPr>
          <w:rFonts w:ascii="DIN-Regular" w:hAnsi="DIN-Regular"/>
          <w:sz w:val="20"/>
          <w:szCs w:val="20"/>
        </w:rPr>
        <w:t xml:space="preserve"> naar het oordeel van de Gemeente ook voldoet. </w:t>
      </w:r>
    </w:p>
    <w:p w14:paraId="1F1722F8" w14:textId="77777777" w:rsidR="00954B13" w:rsidRDefault="00954B13" w:rsidP="00954B13">
      <w:pPr>
        <w:pStyle w:val="Plattetekst"/>
        <w:jc w:val="both"/>
        <w:rPr>
          <w:rFonts w:ascii="DIN-Regular" w:hAnsi="DIN-Regular"/>
          <w:sz w:val="20"/>
          <w:szCs w:val="20"/>
        </w:rPr>
      </w:pPr>
    </w:p>
    <w:tbl>
      <w:tblPr>
        <w:tblStyle w:val="i-SDTabel2Breed"/>
        <w:tblW w:w="8505" w:type="dxa"/>
        <w:tblLayout w:type="fixed"/>
        <w:tblLook w:val="04A0" w:firstRow="1" w:lastRow="0" w:firstColumn="1" w:lastColumn="0" w:noHBand="0" w:noVBand="1"/>
      </w:tblPr>
      <w:tblGrid>
        <w:gridCol w:w="1418"/>
        <w:gridCol w:w="3260"/>
        <w:gridCol w:w="2261"/>
        <w:gridCol w:w="1566"/>
      </w:tblGrid>
      <w:tr w:rsidR="00954B13" w14:paraId="01E74B4E" w14:textId="77777777" w:rsidTr="163B2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55A547AE"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Nr.</w:t>
            </w:r>
          </w:p>
        </w:tc>
        <w:tc>
          <w:tcPr>
            <w:tcW w:w="3260" w:type="dxa"/>
            <w:tcBorders>
              <w:top w:val="single" w:sz="4" w:space="0" w:color="783293" w:themeColor="accent2"/>
              <w:left w:val="nil"/>
              <w:bottom w:val="single" w:sz="4" w:space="0" w:color="783293" w:themeColor="accent2"/>
              <w:right w:val="nil"/>
            </w:tcBorders>
            <w:hideMark/>
          </w:tcPr>
          <w:p w14:paraId="40BBB1E8" w14:textId="77777777" w:rsidR="00954B13" w:rsidRDefault="00954B13">
            <w:pPr>
              <w:pStyle w:val="Kadertekst"/>
              <w:spacing w:line="280" w:lineRule="exact"/>
              <w:cnfStyle w:val="100000000000" w:firstRow="1"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olor w:val="000000" w:themeColor="text1"/>
                <w:sz w:val="20"/>
                <w:szCs w:val="20"/>
                <w:lang w:val="en-US"/>
              </w:rPr>
              <w:t xml:space="preserve">Document/Bewijsmiddel </w:t>
            </w:r>
          </w:p>
        </w:tc>
        <w:tc>
          <w:tcPr>
            <w:tcW w:w="2261" w:type="dxa"/>
            <w:tcBorders>
              <w:top w:val="single" w:sz="4" w:space="0" w:color="783293" w:themeColor="accent2"/>
              <w:left w:val="nil"/>
              <w:bottom w:val="single" w:sz="4" w:space="0" w:color="783293" w:themeColor="accent2"/>
              <w:right w:val="nil"/>
            </w:tcBorders>
            <w:hideMark/>
          </w:tcPr>
          <w:p w14:paraId="7BA4E6FF" w14:textId="77777777" w:rsidR="00954B13" w:rsidRPr="003622B0" w:rsidRDefault="00954B13">
            <w:pPr>
              <w:pStyle w:val="Kadertekst"/>
              <w:spacing w:line="280" w:lineRule="exact"/>
              <w:ind w:left="136" w:right="276"/>
              <w:cnfStyle w:val="100000000000" w:firstRow="1"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3622B0">
              <w:rPr>
                <w:rFonts w:ascii="DIN-Regular" w:hAnsi="DIN-Regular"/>
                <w:color w:val="000000" w:themeColor="text1"/>
                <w:sz w:val="20"/>
                <w:szCs w:val="20"/>
              </w:rPr>
              <w:t>Bij verzoek tot deelname of inschrijving of op verzoek Gemeente?</w:t>
            </w:r>
          </w:p>
        </w:tc>
        <w:tc>
          <w:tcPr>
            <w:tcW w:w="1566" w:type="dxa"/>
            <w:tcBorders>
              <w:top w:val="single" w:sz="4" w:space="0" w:color="783293" w:themeColor="accent2"/>
              <w:left w:val="nil"/>
              <w:bottom w:val="single" w:sz="4" w:space="0" w:color="783293" w:themeColor="accent2"/>
              <w:right w:val="nil"/>
            </w:tcBorders>
            <w:hideMark/>
          </w:tcPr>
          <w:p w14:paraId="003EBD0D" w14:textId="77777777" w:rsidR="00954B13" w:rsidRDefault="00954B13">
            <w:pPr>
              <w:pStyle w:val="Kadertekst"/>
              <w:spacing w:line="280" w:lineRule="exact"/>
              <w:ind w:left="-1" w:right="276" w:firstLine="1"/>
              <w:cnfStyle w:val="100000000000" w:firstRow="1"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olor w:val="000000" w:themeColor="text1"/>
                <w:sz w:val="20"/>
                <w:szCs w:val="20"/>
                <w:lang w:val="en-US"/>
              </w:rPr>
              <w:t>Door wie?</w:t>
            </w:r>
          </w:p>
        </w:tc>
      </w:tr>
      <w:tr w:rsidR="00954B13" w14:paraId="09B721DD"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2140AFEE"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1.</w:t>
            </w:r>
          </w:p>
        </w:tc>
        <w:tc>
          <w:tcPr>
            <w:tcW w:w="3260" w:type="dxa"/>
            <w:tcBorders>
              <w:top w:val="single" w:sz="4" w:space="0" w:color="783293" w:themeColor="accent2"/>
              <w:left w:val="nil"/>
              <w:bottom w:val="single" w:sz="4" w:space="0" w:color="783293" w:themeColor="accent2"/>
              <w:right w:val="nil"/>
            </w:tcBorders>
            <w:hideMark/>
          </w:tcPr>
          <w:p w14:paraId="49A9EEFA" w14:textId="7A8EBF9C" w:rsidR="00954B13"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stheme="minorHAnsi"/>
                <w:color w:val="000000" w:themeColor="text1"/>
                <w:sz w:val="20"/>
                <w:szCs w:val="20"/>
                <w:lang w:val="en-US"/>
              </w:rPr>
              <w:t xml:space="preserve">UEA (format in </w:t>
            </w:r>
            <w:r w:rsidR="00671469">
              <w:rPr>
                <w:rFonts w:ascii="DIN-Regular" w:hAnsi="DIN-Regular" w:cstheme="minorHAnsi"/>
                <w:color w:val="000000" w:themeColor="text1"/>
                <w:sz w:val="20"/>
                <w:szCs w:val="20"/>
                <w:lang w:val="en-US"/>
              </w:rPr>
              <w:t>Ten</w:t>
            </w:r>
            <w:r w:rsidR="00A029B6">
              <w:rPr>
                <w:rFonts w:ascii="DIN-Regular" w:hAnsi="DIN-Regular" w:cstheme="minorHAnsi"/>
                <w:color w:val="000000" w:themeColor="text1"/>
                <w:sz w:val="20"/>
                <w:szCs w:val="20"/>
                <w:lang w:val="en-US"/>
              </w:rPr>
              <w:t>derNed</w:t>
            </w:r>
          </w:p>
        </w:tc>
        <w:tc>
          <w:tcPr>
            <w:tcW w:w="2261" w:type="dxa"/>
            <w:tcBorders>
              <w:top w:val="single" w:sz="4" w:space="0" w:color="783293" w:themeColor="accent2"/>
              <w:left w:val="nil"/>
              <w:bottom w:val="single" w:sz="4" w:space="0" w:color="783293" w:themeColor="accent2"/>
              <w:right w:val="nil"/>
            </w:tcBorders>
            <w:hideMark/>
          </w:tcPr>
          <w:p w14:paraId="1741C93F"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stheme="minorHAnsi"/>
                <w:color w:val="000000" w:themeColor="text1"/>
                <w:sz w:val="20"/>
                <w:szCs w:val="20"/>
                <w:lang w:val="en-US"/>
              </w:rPr>
              <w:t>Bij verzoek tot inschrijving</w:t>
            </w:r>
          </w:p>
        </w:tc>
        <w:tc>
          <w:tcPr>
            <w:tcW w:w="1566" w:type="dxa"/>
            <w:tcBorders>
              <w:top w:val="single" w:sz="4" w:space="0" w:color="783293" w:themeColor="accent2"/>
              <w:left w:val="nil"/>
              <w:bottom w:val="single" w:sz="4" w:space="0" w:color="783293" w:themeColor="accent2"/>
              <w:right w:val="nil"/>
            </w:tcBorders>
            <w:hideMark/>
          </w:tcPr>
          <w:p w14:paraId="51D23E91" w14:textId="302B4E48" w:rsidR="00954B13" w:rsidRDefault="5818CC78">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p>
        </w:tc>
      </w:tr>
      <w:tr w:rsidR="00954B13" w14:paraId="14360E0B"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519ABEF3"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2.</w:t>
            </w:r>
          </w:p>
        </w:tc>
        <w:tc>
          <w:tcPr>
            <w:tcW w:w="3260" w:type="dxa"/>
            <w:tcBorders>
              <w:top w:val="single" w:sz="4" w:space="0" w:color="783293" w:themeColor="accent2"/>
              <w:left w:val="nil"/>
              <w:bottom w:val="single" w:sz="4" w:space="0" w:color="783293" w:themeColor="accent2"/>
              <w:right w:val="nil"/>
            </w:tcBorders>
            <w:hideMark/>
          </w:tcPr>
          <w:p w14:paraId="389C5BCD" w14:textId="6D453C54" w:rsidR="00954B13"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olor w:val="000000" w:themeColor="text1"/>
                <w:sz w:val="20"/>
                <w:szCs w:val="20"/>
                <w:lang w:val="en-US"/>
              </w:rPr>
              <w:t xml:space="preserve">Akkoord PvE </w:t>
            </w:r>
          </w:p>
        </w:tc>
        <w:tc>
          <w:tcPr>
            <w:tcW w:w="2261" w:type="dxa"/>
            <w:tcBorders>
              <w:top w:val="single" w:sz="4" w:space="0" w:color="783293" w:themeColor="accent2"/>
              <w:left w:val="nil"/>
              <w:bottom w:val="single" w:sz="4" w:space="0" w:color="783293" w:themeColor="accent2"/>
              <w:right w:val="nil"/>
            </w:tcBorders>
            <w:hideMark/>
          </w:tcPr>
          <w:p w14:paraId="617A940C"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stheme="minorHAnsi"/>
                <w:color w:val="000000" w:themeColor="text1"/>
                <w:sz w:val="20"/>
                <w:szCs w:val="20"/>
                <w:lang w:val="en-US"/>
              </w:rPr>
              <w:t>Bij verzoek tot inschrijving</w:t>
            </w:r>
          </w:p>
        </w:tc>
        <w:tc>
          <w:tcPr>
            <w:tcW w:w="1566" w:type="dxa"/>
            <w:tcBorders>
              <w:top w:val="single" w:sz="4" w:space="0" w:color="783293" w:themeColor="accent2"/>
              <w:left w:val="nil"/>
              <w:bottom w:val="single" w:sz="4" w:space="0" w:color="783293" w:themeColor="accent2"/>
              <w:right w:val="nil"/>
            </w:tcBorders>
            <w:hideMark/>
          </w:tcPr>
          <w:p w14:paraId="368E82A0" w14:textId="5605F04D" w:rsidR="00954B13" w:rsidRDefault="5818CC78">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p>
        </w:tc>
      </w:tr>
      <w:tr w:rsidR="00954B13" w14:paraId="1F7D5D5D"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78C56E45"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3.</w:t>
            </w:r>
          </w:p>
        </w:tc>
        <w:tc>
          <w:tcPr>
            <w:tcW w:w="3260" w:type="dxa"/>
            <w:tcBorders>
              <w:top w:val="single" w:sz="4" w:space="0" w:color="783293" w:themeColor="accent2"/>
              <w:left w:val="nil"/>
              <w:bottom w:val="single" w:sz="4" w:space="0" w:color="783293" w:themeColor="accent2"/>
              <w:right w:val="nil"/>
            </w:tcBorders>
            <w:hideMark/>
          </w:tcPr>
          <w:p w14:paraId="492448B3" w14:textId="77777777" w:rsidR="00954B13" w:rsidRPr="003622B0"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3622B0">
              <w:rPr>
                <w:rFonts w:ascii="DIN-Regular" w:hAnsi="DIN-Regular" w:cstheme="minorHAnsi"/>
                <w:color w:val="000000" w:themeColor="text1"/>
                <w:sz w:val="20"/>
                <w:szCs w:val="20"/>
              </w:rPr>
              <w:t xml:space="preserve">Gedragsverklaring aanbesteden niet ouder dan 24 maanden op moment van ontvangst door Gemeente </w:t>
            </w:r>
          </w:p>
        </w:tc>
        <w:tc>
          <w:tcPr>
            <w:tcW w:w="2261" w:type="dxa"/>
            <w:tcBorders>
              <w:top w:val="single" w:sz="4" w:space="0" w:color="783293" w:themeColor="accent2"/>
              <w:left w:val="nil"/>
              <w:bottom w:val="single" w:sz="4" w:space="0" w:color="783293" w:themeColor="accent2"/>
              <w:right w:val="nil"/>
            </w:tcBorders>
            <w:hideMark/>
          </w:tcPr>
          <w:p w14:paraId="1005C9C8"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olor w:val="000000" w:themeColor="text1"/>
                <w:sz w:val="20"/>
                <w:szCs w:val="20"/>
                <w:lang w:val="en-US"/>
              </w:rPr>
              <w:t>Bij verzoek tot inschrijven</w:t>
            </w:r>
          </w:p>
        </w:tc>
        <w:tc>
          <w:tcPr>
            <w:tcW w:w="1566" w:type="dxa"/>
            <w:tcBorders>
              <w:top w:val="single" w:sz="4" w:space="0" w:color="783293" w:themeColor="accent2"/>
              <w:left w:val="nil"/>
              <w:bottom w:val="single" w:sz="4" w:space="0" w:color="783293" w:themeColor="accent2"/>
              <w:right w:val="nil"/>
            </w:tcBorders>
            <w:hideMark/>
          </w:tcPr>
          <w:p w14:paraId="491AAD76" w14:textId="03CCFD80" w:rsidR="00954B13" w:rsidRDefault="5818CC78">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r w:rsidR="00954B13" w:rsidRPr="163B2CF8">
              <w:rPr>
                <w:rFonts w:ascii="DIN-Regular" w:hAnsi="DIN-Regular"/>
                <w:color w:val="000000" w:themeColor="text1"/>
                <w:sz w:val="20"/>
                <w:szCs w:val="20"/>
                <w:lang w:val="en-US"/>
              </w:rPr>
              <w:t>, Combinant, Onderaannemer</w:t>
            </w:r>
          </w:p>
        </w:tc>
      </w:tr>
      <w:tr w:rsidR="00954B13" w14:paraId="3ACA19F7"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277375EE"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4.</w:t>
            </w:r>
          </w:p>
        </w:tc>
        <w:tc>
          <w:tcPr>
            <w:tcW w:w="3260" w:type="dxa"/>
            <w:tcBorders>
              <w:top w:val="single" w:sz="4" w:space="0" w:color="783293" w:themeColor="accent2"/>
              <w:left w:val="nil"/>
              <w:bottom w:val="single" w:sz="4" w:space="0" w:color="783293" w:themeColor="accent2"/>
              <w:right w:val="nil"/>
            </w:tcBorders>
          </w:tcPr>
          <w:p w14:paraId="137FE755" w14:textId="77777777" w:rsidR="00954B13" w:rsidRPr="003622B0"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sidRPr="003622B0">
              <w:rPr>
                <w:rFonts w:ascii="DIN-Regular" w:hAnsi="DIN-Regular" w:cstheme="minorHAnsi"/>
                <w:color w:val="000000" w:themeColor="text1"/>
                <w:sz w:val="20"/>
                <w:szCs w:val="20"/>
              </w:rPr>
              <w:t xml:space="preserve">Verklaring betalingsgedrag nakoming fiscale verplichtingen van de Belastingdienst niet ouder dan 6 maanden op moment van ontvangst door Gemeente </w:t>
            </w:r>
          </w:p>
          <w:p w14:paraId="2CDA6060" w14:textId="77777777" w:rsidR="00954B13" w:rsidRPr="003622B0" w:rsidRDefault="00954B13">
            <w:pPr>
              <w:pStyle w:val="Kadertekst"/>
              <w:spacing w:line="280" w:lineRule="exact"/>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p>
        </w:tc>
        <w:tc>
          <w:tcPr>
            <w:tcW w:w="2261" w:type="dxa"/>
            <w:tcBorders>
              <w:top w:val="single" w:sz="4" w:space="0" w:color="783293" w:themeColor="accent2"/>
              <w:left w:val="nil"/>
              <w:bottom w:val="single" w:sz="4" w:space="0" w:color="783293" w:themeColor="accent2"/>
              <w:right w:val="nil"/>
            </w:tcBorders>
            <w:hideMark/>
          </w:tcPr>
          <w:p w14:paraId="50B01B11"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olor w:val="000000" w:themeColor="text1"/>
                <w:sz w:val="20"/>
                <w:szCs w:val="20"/>
                <w:lang w:val="en-US"/>
              </w:rPr>
              <w:t>Bij verzoek tot inschrijven</w:t>
            </w:r>
          </w:p>
        </w:tc>
        <w:tc>
          <w:tcPr>
            <w:tcW w:w="1566" w:type="dxa"/>
            <w:tcBorders>
              <w:top w:val="single" w:sz="4" w:space="0" w:color="783293" w:themeColor="accent2"/>
              <w:left w:val="nil"/>
              <w:bottom w:val="single" w:sz="4" w:space="0" w:color="783293" w:themeColor="accent2"/>
              <w:right w:val="nil"/>
            </w:tcBorders>
            <w:hideMark/>
          </w:tcPr>
          <w:p w14:paraId="0F0B2D00" w14:textId="7B7E6DC4" w:rsidR="00954B13" w:rsidRDefault="5818CC78">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r w:rsidR="00954B13" w:rsidRPr="163B2CF8">
              <w:rPr>
                <w:rFonts w:ascii="DIN-Regular" w:hAnsi="DIN-Regular"/>
                <w:color w:val="000000" w:themeColor="text1"/>
                <w:sz w:val="20"/>
                <w:szCs w:val="20"/>
                <w:lang w:val="en-US"/>
              </w:rPr>
              <w:t>, Combinant, Onderaannemer</w:t>
            </w:r>
          </w:p>
        </w:tc>
      </w:tr>
      <w:tr w:rsidR="00954B13" w14:paraId="76AC8EFF"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7652DEB6"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5.</w:t>
            </w:r>
          </w:p>
        </w:tc>
        <w:tc>
          <w:tcPr>
            <w:tcW w:w="3260" w:type="dxa"/>
            <w:tcBorders>
              <w:top w:val="single" w:sz="4" w:space="0" w:color="783293" w:themeColor="accent2"/>
              <w:left w:val="nil"/>
              <w:bottom w:val="single" w:sz="4" w:space="0" w:color="783293" w:themeColor="accent2"/>
              <w:right w:val="nil"/>
            </w:tcBorders>
            <w:hideMark/>
          </w:tcPr>
          <w:p w14:paraId="6436DEFB" w14:textId="77777777" w:rsidR="00954B13" w:rsidRPr="003622B0" w:rsidRDefault="00954B13">
            <w:pPr>
              <w:pStyle w:val="Kadertekst"/>
              <w:spacing w:line="280" w:lineRule="exact"/>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3622B0">
              <w:rPr>
                <w:rFonts w:ascii="DIN-Regular" w:hAnsi="DIN-Regular" w:cstheme="minorHAnsi"/>
                <w:color w:val="000000" w:themeColor="text1"/>
                <w:sz w:val="20"/>
                <w:szCs w:val="20"/>
              </w:rPr>
              <w:t xml:space="preserve">Uittreksel Handelsregister Kamer van Koophandel niet ouder dan 6 maanden op moment van ontvangst door Gemeente </w:t>
            </w:r>
          </w:p>
        </w:tc>
        <w:tc>
          <w:tcPr>
            <w:tcW w:w="2261" w:type="dxa"/>
            <w:tcBorders>
              <w:top w:val="single" w:sz="4" w:space="0" w:color="783293" w:themeColor="accent2"/>
              <w:left w:val="nil"/>
              <w:bottom w:val="single" w:sz="4" w:space="0" w:color="783293" w:themeColor="accent2"/>
              <w:right w:val="nil"/>
            </w:tcBorders>
            <w:hideMark/>
          </w:tcPr>
          <w:p w14:paraId="28152E8F"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olor w:val="000000" w:themeColor="text1"/>
                <w:sz w:val="20"/>
                <w:szCs w:val="20"/>
                <w:lang w:val="en-US"/>
              </w:rPr>
              <w:t>Bij verzoek tot inschrijven</w:t>
            </w:r>
          </w:p>
        </w:tc>
        <w:tc>
          <w:tcPr>
            <w:tcW w:w="1566" w:type="dxa"/>
            <w:tcBorders>
              <w:top w:val="single" w:sz="4" w:space="0" w:color="783293" w:themeColor="accent2"/>
              <w:left w:val="nil"/>
              <w:bottom w:val="single" w:sz="4" w:space="0" w:color="783293" w:themeColor="accent2"/>
              <w:right w:val="nil"/>
            </w:tcBorders>
            <w:hideMark/>
          </w:tcPr>
          <w:p w14:paraId="4FA7E297" w14:textId="3CCC0B88" w:rsidR="00954B13" w:rsidRDefault="5818CC78">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r w:rsidR="00954B13" w:rsidRPr="163B2CF8">
              <w:rPr>
                <w:rFonts w:ascii="DIN-Regular" w:hAnsi="DIN-Regular"/>
                <w:color w:val="000000" w:themeColor="text1"/>
                <w:sz w:val="20"/>
                <w:szCs w:val="20"/>
                <w:lang w:val="en-US"/>
              </w:rPr>
              <w:t>, Combinant</w:t>
            </w:r>
          </w:p>
        </w:tc>
      </w:tr>
      <w:tr w:rsidR="00954B13" w14:paraId="438D194F"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54F6CC2A"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6.</w:t>
            </w:r>
          </w:p>
        </w:tc>
        <w:tc>
          <w:tcPr>
            <w:tcW w:w="3260" w:type="dxa"/>
            <w:tcBorders>
              <w:top w:val="single" w:sz="4" w:space="0" w:color="783293" w:themeColor="accent2"/>
              <w:left w:val="nil"/>
              <w:bottom w:val="single" w:sz="4" w:space="0" w:color="783293" w:themeColor="accent2"/>
              <w:right w:val="nil"/>
            </w:tcBorders>
            <w:hideMark/>
          </w:tcPr>
          <w:p w14:paraId="1B034718" w14:textId="77777777" w:rsidR="00954B13" w:rsidRDefault="00954B13">
            <w:pPr>
              <w:pStyle w:val="Kadertekst"/>
              <w:spacing w:line="280" w:lineRule="exact"/>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lang w:val="en-US"/>
              </w:rPr>
            </w:pPr>
            <w:r>
              <w:rPr>
                <w:rFonts w:ascii="DIN-Regular" w:hAnsi="DIN-Regular" w:cstheme="minorHAnsi"/>
                <w:color w:val="000000" w:themeColor="text1"/>
                <w:sz w:val="20"/>
                <w:szCs w:val="20"/>
                <w:lang w:val="en-US"/>
              </w:rPr>
              <w:t>Bewijsstukken jaarrekening</w:t>
            </w:r>
          </w:p>
        </w:tc>
        <w:tc>
          <w:tcPr>
            <w:tcW w:w="2261" w:type="dxa"/>
            <w:tcBorders>
              <w:top w:val="single" w:sz="4" w:space="0" w:color="783293" w:themeColor="accent2"/>
              <w:left w:val="nil"/>
              <w:bottom w:val="single" w:sz="4" w:space="0" w:color="783293" w:themeColor="accent2"/>
              <w:right w:val="nil"/>
            </w:tcBorders>
            <w:hideMark/>
          </w:tcPr>
          <w:p w14:paraId="67CB2368"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olor w:val="000000" w:themeColor="text1"/>
                <w:sz w:val="20"/>
                <w:szCs w:val="20"/>
                <w:lang w:val="en-US"/>
              </w:rPr>
              <w:t>Bij verzoek tot inschrijven</w:t>
            </w:r>
          </w:p>
        </w:tc>
        <w:tc>
          <w:tcPr>
            <w:tcW w:w="1566" w:type="dxa"/>
            <w:tcBorders>
              <w:top w:val="single" w:sz="4" w:space="0" w:color="783293" w:themeColor="accent2"/>
              <w:left w:val="nil"/>
              <w:bottom w:val="single" w:sz="4" w:space="0" w:color="783293" w:themeColor="accent2"/>
              <w:right w:val="nil"/>
            </w:tcBorders>
            <w:hideMark/>
          </w:tcPr>
          <w:p w14:paraId="771A35C1" w14:textId="5DF10933" w:rsidR="00954B13" w:rsidRDefault="5818CC78">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r w:rsidR="00954B13" w:rsidRPr="163B2CF8">
              <w:rPr>
                <w:rFonts w:ascii="DIN-Regular" w:hAnsi="DIN-Regular"/>
                <w:color w:val="000000" w:themeColor="text1"/>
                <w:sz w:val="20"/>
                <w:szCs w:val="20"/>
                <w:lang w:val="en-US"/>
              </w:rPr>
              <w:t>, Combinant</w:t>
            </w:r>
          </w:p>
        </w:tc>
      </w:tr>
      <w:tr w:rsidR="00954B13" w14:paraId="202545CF"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1710D0A1"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7..</w:t>
            </w:r>
          </w:p>
        </w:tc>
        <w:tc>
          <w:tcPr>
            <w:tcW w:w="3260" w:type="dxa"/>
            <w:tcBorders>
              <w:top w:val="single" w:sz="4" w:space="0" w:color="783293" w:themeColor="accent2"/>
              <w:left w:val="nil"/>
              <w:bottom w:val="single" w:sz="4" w:space="0" w:color="783293" w:themeColor="accent2"/>
              <w:right w:val="nil"/>
            </w:tcBorders>
          </w:tcPr>
          <w:p w14:paraId="7B207DA9" w14:textId="77777777" w:rsidR="00954B13"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lang w:val="en-US"/>
              </w:rPr>
            </w:pPr>
            <w:r>
              <w:rPr>
                <w:rFonts w:ascii="DIN-Regular" w:hAnsi="DIN-Regular" w:cstheme="minorHAnsi"/>
                <w:color w:val="000000" w:themeColor="text1"/>
                <w:sz w:val="20"/>
                <w:szCs w:val="20"/>
                <w:lang w:val="en-US"/>
              </w:rPr>
              <w:t>Bedrijfsaansprakelijkheid polis blad</w:t>
            </w:r>
          </w:p>
          <w:p w14:paraId="2881C00C" w14:textId="77777777" w:rsidR="00954B13" w:rsidRDefault="00954B13">
            <w:pPr>
              <w:pStyle w:val="Kadertekst"/>
              <w:spacing w:line="280" w:lineRule="exact"/>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p>
        </w:tc>
        <w:tc>
          <w:tcPr>
            <w:tcW w:w="2261" w:type="dxa"/>
            <w:tcBorders>
              <w:top w:val="single" w:sz="4" w:space="0" w:color="783293" w:themeColor="accent2"/>
              <w:left w:val="nil"/>
              <w:bottom w:val="single" w:sz="4" w:space="0" w:color="783293" w:themeColor="accent2"/>
              <w:right w:val="nil"/>
            </w:tcBorders>
            <w:hideMark/>
          </w:tcPr>
          <w:p w14:paraId="14B14562"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Pr>
                <w:rFonts w:ascii="DIN-Regular" w:hAnsi="DIN-Regular" w:cstheme="minorHAnsi"/>
                <w:color w:val="000000" w:themeColor="text1"/>
                <w:sz w:val="20"/>
                <w:szCs w:val="20"/>
                <w:lang w:val="en-US"/>
              </w:rPr>
              <w:t>Bij verzoek tot inschrijving</w:t>
            </w:r>
          </w:p>
        </w:tc>
        <w:tc>
          <w:tcPr>
            <w:tcW w:w="1566" w:type="dxa"/>
            <w:tcBorders>
              <w:top w:val="single" w:sz="4" w:space="0" w:color="783293" w:themeColor="accent2"/>
              <w:left w:val="nil"/>
              <w:bottom w:val="single" w:sz="4" w:space="0" w:color="783293" w:themeColor="accent2"/>
              <w:right w:val="nil"/>
            </w:tcBorders>
            <w:hideMark/>
          </w:tcPr>
          <w:p w14:paraId="6FBF7CD7" w14:textId="1ADE2E0F" w:rsidR="00954B13" w:rsidRDefault="5818CC78">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p>
        </w:tc>
      </w:tr>
      <w:tr w:rsidR="00954B13" w14:paraId="6E072A07"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hideMark/>
          </w:tcPr>
          <w:p w14:paraId="50F3D9DC" w14:textId="77777777" w:rsidR="00954B13" w:rsidRDefault="00954B13">
            <w:pPr>
              <w:pStyle w:val="Kadertekst"/>
              <w:spacing w:line="280" w:lineRule="exact"/>
              <w:rPr>
                <w:rFonts w:ascii="DIN-Regular" w:hAnsi="DIN-Regular"/>
                <w:color w:val="000000" w:themeColor="text1"/>
                <w:sz w:val="20"/>
                <w:szCs w:val="20"/>
                <w:lang w:val="en-US"/>
              </w:rPr>
            </w:pPr>
            <w:r>
              <w:rPr>
                <w:rFonts w:ascii="DIN-Regular" w:hAnsi="DIN-Regular"/>
                <w:color w:val="000000" w:themeColor="text1"/>
                <w:sz w:val="20"/>
                <w:szCs w:val="20"/>
                <w:lang w:val="en-US"/>
              </w:rPr>
              <w:t>8.</w:t>
            </w:r>
          </w:p>
        </w:tc>
        <w:tc>
          <w:tcPr>
            <w:tcW w:w="3260" w:type="dxa"/>
            <w:tcBorders>
              <w:top w:val="single" w:sz="4" w:space="0" w:color="783293" w:themeColor="accent2"/>
              <w:left w:val="nil"/>
              <w:bottom w:val="single" w:sz="4" w:space="0" w:color="783293" w:themeColor="accent2"/>
              <w:right w:val="nil"/>
            </w:tcBorders>
          </w:tcPr>
          <w:p w14:paraId="35F9A796" w14:textId="77777777" w:rsidR="00954B13"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lang w:val="en-US"/>
              </w:rPr>
            </w:pPr>
            <w:r>
              <w:rPr>
                <w:rFonts w:ascii="DIN-Regular" w:hAnsi="DIN-Regular" w:cstheme="minorHAnsi"/>
                <w:color w:val="000000" w:themeColor="text1"/>
                <w:sz w:val="20"/>
                <w:szCs w:val="20"/>
                <w:lang w:val="en-US"/>
              </w:rPr>
              <w:t>Kwaliteitsborgingsregeling</w:t>
            </w:r>
          </w:p>
          <w:p w14:paraId="459EF717" w14:textId="77777777" w:rsidR="00954B13"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lang w:val="en-US"/>
              </w:rPr>
            </w:pPr>
          </w:p>
        </w:tc>
        <w:tc>
          <w:tcPr>
            <w:tcW w:w="2261" w:type="dxa"/>
            <w:tcBorders>
              <w:top w:val="single" w:sz="4" w:space="0" w:color="783293" w:themeColor="accent2"/>
              <w:left w:val="nil"/>
              <w:bottom w:val="single" w:sz="4" w:space="0" w:color="783293" w:themeColor="accent2"/>
              <w:right w:val="nil"/>
            </w:tcBorders>
            <w:hideMark/>
          </w:tcPr>
          <w:p w14:paraId="7E79FFC6" w14:textId="77777777" w:rsidR="00954B13"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lang w:val="en-US"/>
              </w:rPr>
            </w:pPr>
            <w:r>
              <w:rPr>
                <w:rFonts w:ascii="DIN-Regular" w:hAnsi="DIN-Regular" w:cstheme="minorHAnsi"/>
                <w:color w:val="000000" w:themeColor="text1"/>
                <w:sz w:val="20"/>
                <w:szCs w:val="20"/>
                <w:lang w:val="en-US"/>
              </w:rPr>
              <w:t>Bij verzoek tot inschrijving</w:t>
            </w:r>
          </w:p>
        </w:tc>
        <w:tc>
          <w:tcPr>
            <w:tcW w:w="1566" w:type="dxa"/>
            <w:tcBorders>
              <w:top w:val="single" w:sz="4" w:space="0" w:color="783293" w:themeColor="accent2"/>
              <w:left w:val="nil"/>
              <w:bottom w:val="single" w:sz="4" w:space="0" w:color="783293" w:themeColor="accent2"/>
              <w:right w:val="nil"/>
            </w:tcBorders>
            <w:hideMark/>
          </w:tcPr>
          <w:p w14:paraId="295647A4" w14:textId="6A369220" w:rsidR="00954B13" w:rsidRDefault="5818CC78" w:rsidP="74B83A11">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163B2CF8">
              <w:rPr>
                <w:rFonts w:ascii="DIN-Regular" w:hAnsi="DIN-Regular"/>
                <w:color w:val="000000" w:themeColor="text1"/>
                <w:sz w:val="20"/>
                <w:szCs w:val="20"/>
                <w:lang w:val="en-US"/>
              </w:rPr>
              <w:t>Jeugdhulpaanbieder</w:t>
            </w:r>
          </w:p>
        </w:tc>
      </w:tr>
      <w:tr w:rsidR="00954B13" w14:paraId="451A366F" w14:textId="77777777" w:rsidTr="163B2CF8">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83293" w:themeColor="accent2"/>
              <w:left w:val="nil"/>
              <w:bottom w:val="single" w:sz="4" w:space="0" w:color="783293" w:themeColor="accent2"/>
              <w:right w:val="nil"/>
            </w:tcBorders>
          </w:tcPr>
          <w:p w14:paraId="23E44B60" w14:textId="5FC04285" w:rsidR="00954B13" w:rsidRDefault="00954B13">
            <w:pPr>
              <w:pStyle w:val="Kadertekst"/>
              <w:spacing w:line="280" w:lineRule="exact"/>
              <w:rPr>
                <w:rFonts w:ascii="DIN-Regular" w:hAnsi="DIN-Regular"/>
                <w:color w:val="000000" w:themeColor="text1"/>
                <w:sz w:val="20"/>
                <w:szCs w:val="20"/>
                <w:lang w:val="en-US"/>
              </w:rPr>
            </w:pPr>
          </w:p>
        </w:tc>
        <w:tc>
          <w:tcPr>
            <w:tcW w:w="3260" w:type="dxa"/>
            <w:tcBorders>
              <w:top w:val="single" w:sz="4" w:space="0" w:color="783293" w:themeColor="accent2"/>
              <w:left w:val="nil"/>
              <w:bottom w:val="single" w:sz="4" w:space="0" w:color="783293" w:themeColor="accent2"/>
              <w:right w:val="nil"/>
            </w:tcBorders>
          </w:tcPr>
          <w:p w14:paraId="082C6D08" w14:textId="77777777" w:rsidR="00954B13" w:rsidRPr="00E30A6D" w:rsidRDefault="00954B13">
            <w:pPr>
              <w:pStyle w:val="Plattetekst"/>
              <w:spacing w:line="280" w:lineRule="exac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p>
        </w:tc>
        <w:tc>
          <w:tcPr>
            <w:tcW w:w="2261" w:type="dxa"/>
            <w:tcBorders>
              <w:top w:val="single" w:sz="4" w:space="0" w:color="783293" w:themeColor="accent2"/>
              <w:left w:val="nil"/>
              <w:bottom w:val="single" w:sz="4" w:space="0" w:color="783293" w:themeColor="accent2"/>
              <w:right w:val="nil"/>
            </w:tcBorders>
          </w:tcPr>
          <w:p w14:paraId="2B5F8680" w14:textId="77777777" w:rsidR="00954B13" w:rsidRPr="00E30A6D" w:rsidRDefault="00954B13">
            <w:pPr>
              <w:pStyle w:val="Kadertekst"/>
              <w:spacing w:line="280" w:lineRule="exac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p>
        </w:tc>
        <w:tc>
          <w:tcPr>
            <w:tcW w:w="1566" w:type="dxa"/>
            <w:tcBorders>
              <w:top w:val="single" w:sz="4" w:space="0" w:color="783293" w:themeColor="accent2"/>
              <w:left w:val="nil"/>
              <w:bottom w:val="single" w:sz="4" w:space="0" w:color="783293" w:themeColor="accent2"/>
              <w:right w:val="nil"/>
            </w:tcBorders>
          </w:tcPr>
          <w:p w14:paraId="0AB7B7FE" w14:textId="77777777" w:rsidR="00954B13" w:rsidRPr="00E30A6D" w:rsidRDefault="00954B13">
            <w:pPr>
              <w:pStyle w:val="Kadertekst"/>
              <w:spacing w:line="280" w:lineRule="exac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p>
        </w:tc>
      </w:tr>
      <w:tr w:rsidR="00E30A6D" w:rsidRPr="00EE41D5" w14:paraId="7E9A8C77" w14:textId="77777777" w:rsidTr="163B2CF8">
        <w:tc>
          <w:tcPr>
            <w:cnfStyle w:val="001000000000" w:firstRow="0" w:lastRow="0" w:firstColumn="1" w:lastColumn="0" w:oddVBand="0" w:evenVBand="0" w:oddHBand="0" w:evenHBand="0" w:firstRowFirstColumn="0" w:firstRowLastColumn="0" w:lastRowFirstColumn="0" w:lastRowLastColumn="0"/>
            <w:tcW w:w="1418" w:type="dxa"/>
          </w:tcPr>
          <w:p w14:paraId="5DC37263" w14:textId="77777777" w:rsidR="00E30A6D" w:rsidRDefault="00E30A6D">
            <w:pPr>
              <w:pStyle w:val="Kadertekst"/>
              <w:rPr>
                <w:rFonts w:ascii="DIN-Regular" w:hAnsi="DIN-Regular"/>
                <w:color w:val="000000" w:themeColor="text1"/>
                <w:sz w:val="20"/>
                <w:szCs w:val="20"/>
              </w:rPr>
            </w:pPr>
            <w:r>
              <w:rPr>
                <w:rFonts w:ascii="DIN-Regular" w:hAnsi="DIN-Regular"/>
                <w:color w:val="000000" w:themeColor="text1"/>
                <w:sz w:val="20"/>
                <w:szCs w:val="20"/>
              </w:rPr>
              <w:lastRenderedPageBreak/>
              <w:t>9</w:t>
            </w:r>
          </w:p>
        </w:tc>
        <w:tc>
          <w:tcPr>
            <w:tcW w:w="3260" w:type="dxa"/>
          </w:tcPr>
          <w:p w14:paraId="0BC3B81E" w14:textId="5876B3CF" w:rsidR="00E30A6D" w:rsidRPr="000E0272" w:rsidRDefault="00E30A6D">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27AE1F74">
              <w:rPr>
                <w:rFonts w:ascii="DIN-Regular" w:hAnsi="DIN-Regular"/>
                <w:color w:val="000000" w:themeColor="text1"/>
                <w:sz w:val="20"/>
                <w:szCs w:val="20"/>
              </w:rPr>
              <w:t xml:space="preserve">Format verklaring uitvoeringseisen en perceel inschrijving </w:t>
            </w:r>
          </w:p>
        </w:tc>
        <w:tc>
          <w:tcPr>
            <w:tcW w:w="2261" w:type="dxa"/>
          </w:tcPr>
          <w:p w14:paraId="6E7B153C" w14:textId="77777777" w:rsidR="00E30A6D" w:rsidRPr="00EE41D5" w:rsidRDefault="00E30A6D">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sidRPr="00EE41D5">
              <w:rPr>
                <w:rFonts w:ascii="DIN-Regular" w:hAnsi="DIN-Regular" w:cstheme="minorHAnsi"/>
                <w:color w:val="000000" w:themeColor="text1"/>
                <w:sz w:val="20"/>
                <w:szCs w:val="20"/>
              </w:rPr>
              <w:t>Bij verzoek tot inschrijving</w:t>
            </w:r>
          </w:p>
        </w:tc>
        <w:tc>
          <w:tcPr>
            <w:tcW w:w="1566" w:type="dxa"/>
          </w:tcPr>
          <w:p w14:paraId="02EAA3CC" w14:textId="378752A6" w:rsidR="00E30A6D" w:rsidRPr="00EE41D5" w:rsidRDefault="5818CC78" w:rsidP="74B83A11">
            <w:pPr>
              <w:pStyle w:val="Kaderteks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163B2CF8">
              <w:rPr>
                <w:rFonts w:ascii="DIN-Regular" w:hAnsi="DIN-Regular"/>
                <w:color w:val="000000" w:themeColor="text1"/>
                <w:sz w:val="20"/>
                <w:szCs w:val="20"/>
              </w:rPr>
              <w:t>Jeugdhulpaanbieder</w:t>
            </w:r>
          </w:p>
        </w:tc>
      </w:tr>
    </w:tbl>
    <w:p w14:paraId="47EFDD03" w14:textId="77777777" w:rsidR="00954B13" w:rsidRPr="00F00ED4" w:rsidRDefault="00954B13" w:rsidP="00973DC9">
      <w:pPr>
        <w:pStyle w:val="Plattetekst"/>
        <w:ind w:left="0"/>
        <w:jc w:val="both"/>
        <w:rPr>
          <w:rFonts w:ascii="DIN-Regular" w:hAnsi="DIN-Regular"/>
          <w:sz w:val="20"/>
          <w:szCs w:val="20"/>
        </w:rPr>
      </w:pPr>
    </w:p>
    <w:sectPr w:rsidR="00954B13" w:rsidRPr="00F00ED4" w:rsidSect="00B67B05">
      <w:headerReference w:type="default" r:id="rId21"/>
      <w:footerReference w:type="default" r:id="rId22"/>
      <w:headerReference w:type="first" r:id="rId23"/>
      <w:footerReference w:type="first" r:id="rId24"/>
      <w:pgSz w:w="11900" w:h="16840"/>
      <w:pgMar w:top="1701" w:right="1701" w:bottom="1701" w:left="1701"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509DC" w14:textId="77777777" w:rsidR="00DC5B6D" w:rsidRDefault="00DC5B6D" w:rsidP="00667661">
      <w:pPr>
        <w:spacing w:line="240" w:lineRule="auto"/>
      </w:pPr>
      <w:r>
        <w:separator/>
      </w:r>
    </w:p>
  </w:endnote>
  <w:endnote w:type="continuationSeparator" w:id="0">
    <w:p w14:paraId="1BF20240" w14:textId="77777777" w:rsidR="00DC5B6D" w:rsidRDefault="00DC5B6D" w:rsidP="00667661">
      <w:pPr>
        <w:spacing w:line="240" w:lineRule="auto"/>
      </w:pPr>
      <w:r>
        <w:continuationSeparator/>
      </w:r>
    </w:p>
  </w:endnote>
  <w:endnote w:type="continuationNotice" w:id="1">
    <w:p w14:paraId="5DD4AD0F" w14:textId="77777777" w:rsidR="00DC5B6D" w:rsidRDefault="00DC5B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DIN-Regular">
    <w:altName w:val="Calibri"/>
    <w:panose1 w:val="020B0604020202020204"/>
    <w:charset w:val="00"/>
    <w:family w:val="swiss"/>
    <w:pitch w:val="variable"/>
    <w:sig w:usb0="80000027"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Calibri (Hoofdtekst)">
    <w:altName w:val="Calibri"/>
    <w:panose1 w:val="020B0604020202020204"/>
    <w:charset w:val="00"/>
    <w:family w:val="roman"/>
    <w:pitch w:val="default"/>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4D"/>
    <w:family w:val="swiss"/>
    <w:pitch w:val="variable"/>
    <w:sig w:usb0="00000003" w:usb1="00000000" w:usb2="00000000" w:usb3="00000000" w:csb0="00000001" w:csb1="00000000"/>
  </w:font>
  <w:font w:name="Plantin">
    <w:altName w:val="Calibri"/>
    <w:panose1 w:val="020B0604020202020204"/>
    <w:charset w:val="00"/>
    <w:family w:val="auto"/>
    <w:pitch w:val="variable"/>
    <w:sig w:usb0="8000002F" w:usb1="4000000A" w:usb2="00000000" w:usb3="00000000" w:csb0="00000093" w:csb1="00000000"/>
  </w:font>
  <w:font w:name="DIN-Bold">
    <w:panose1 w:val="020B0604020202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C051A" w14:textId="171FD1AF" w:rsidR="00035517" w:rsidRPr="00C23838" w:rsidRDefault="00B67B05" w:rsidP="00035517">
    <w:pPr>
      <w:pStyle w:val="Voettekst"/>
      <w:tabs>
        <w:tab w:val="left" w:pos="948"/>
      </w:tabs>
      <w:jc w:val="center"/>
      <w:rPr>
        <w:rFonts w:ascii="DIN-Regular" w:hAnsi="DIN-Regular"/>
      </w:rPr>
    </w:pPr>
    <w:r>
      <w:rPr>
        <w:noProof/>
      </w:rPr>
      <w:drawing>
        <wp:anchor distT="0" distB="0" distL="114300" distR="114300" simplePos="0" relativeHeight="251658242" behindDoc="1" locked="0" layoutInCell="1" allowOverlap="1" wp14:anchorId="61CA2BCD" wp14:editId="06B5E521">
          <wp:simplePos x="0" y="0"/>
          <wp:positionH relativeFrom="column">
            <wp:posOffset>4366895</wp:posOffset>
          </wp:positionH>
          <wp:positionV relativeFrom="paragraph">
            <wp:posOffset>-134239</wp:posOffset>
          </wp:positionV>
          <wp:extent cx="1946275" cy="669925"/>
          <wp:effectExtent l="0" t="0" r="0" b="0"/>
          <wp:wrapThrough wrapText="bothSides">
            <wp:wrapPolygon edited="0">
              <wp:start x="1269" y="614"/>
              <wp:lineTo x="634" y="3685"/>
              <wp:lineTo x="1057" y="5528"/>
              <wp:lineTo x="3594" y="11670"/>
              <wp:lineTo x="0" y="12284"/>
              <wp:lineTo x="0" y="15355"/>
              <wp:lineTo x="6554" y="20883"/>
              <wp:lineTo x="7611" y="20883"/>
              <wp:lineTo x="20931" y="14741"/>
              <wp:lineTo x="21353" y="12284"/>
              <wp:lineTo x="21353" y="7371"/>
              <wp:lineTo x="18182" y="3071"/>
              <wp:lineTo x="13954" y="614"/>
              <wp:lineTo x="1269" y="614"/>
            </wp:wrapPolygon>
          </wp:wrapThrough>
          <wp:docPr id="402411868" name="Afbeelding 40241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6275" cy="669925"/>
                  </a:xfrm>
                  <a:prstGeom prst="rect">
                    <a:avLst/>
                  </a:prstGeom>
                  <a:noFill/>
                </pic:spPr>
              </pic:pic>
            </a:graphicData>
          </a:graphic>
          <wp14:sizeRelH relativeFrom="page">
            <wp14:pctWidth>0</wp14:pctWidth>
          </wp14:sizeRelH>
          <wp14:sizeRelV relativeFrom="page">
            <wp14:pctHeight>0</wp14:pctHeight>
          </wp14:sizeRelV>
        </wp:anchor>
      </w:drawing>
    </w:r>
    <w:r w:rsidR="00035517" w:rsidRPr="00C23838">
      <w:rPr>
        <w:rStyle w:val="Paginanummer"/>
        <w:rFonts w:ascii="DIN-Regular" w:hAnsi="DIN-Regular"/>
      </w:rPr>
      <w:fldChar w:fldCharType="begin"/>
    </w:r>
    <w:r w:rsidR="00035517" w:rsidRPr="00C23838">
      <w:rPr>
        <w:rStyle w:val="Paginanummer"/>
        <w:rFonts w:ascii="DIN-Regular" w:hAnsi="DIN-Regular"/>
      </w:rPr>
      <w:instrText xml:space="preserve"> PAGE  \* MERGEFORMAT </w:instrText>
    </w:r>
    <w:r w:rsidR="00035517" w:rsidRPr="00C23838">
      <w:rPr>
        <w:rStyle w:val="Paginanummer"/>
        <w:rFonts w:ascii="DIN-Regular" w:hAnsi="DIN-Regular"/>
      </w:rPr>
      <w:fldChar w:fldCharType="separate"/>
    </w:r>
    <w:r w:rsidR="00035517">
      <w:rPr>
        <w:rStyle w:val="Paginanummer"/>
        <w:rFonts w:ascii="DIN-Regular" w:hAnsi="DIN-Regular"/>
      </w:rPr>
      <w:t>11</w:t>
    </w:r>
    <w:r w:rsidR="00035517" w:rsidRPr="00C23838">
      <w:rPr>
        <w:rStyle w:val="Paginanummer"/>
        <w:rFonts w:ascii="DIN-Regular" w:hAnsi="DIN-Regular"/>
      </w:rPr>
      <w:fldChar w:fldCharType="end"/>
    </w:r>
    <w:r w:rsidR="00035517" w:rsidRPr="00C23838">
      <w:rPr>
        <w:rStyle w:val="Paginanummer"/>
        <w:rFonts w:ascii="DIN-Regular" w:hAnsi="DIN-Regular"/>
      </w:rPr>
      <w:t xml:space="preserve"> / </w:t>
    </w:r>
    <w:r w:rsidR="00035517" w:rsidRPr="00C23838">
      <w:rPr>
        <w:rStyle w:val="Paginanummer"/>
        <w:rFonts w:ascii="DIN-Regular" w:hAnsi="DIN-Regular"/>
      </w:rPr>
      <w:fldChar w:fldCharType="begin"/>
    </w:r>
    <w:r w:rsidR="00035517" w:rsidRPr="00C23838">
      <w:rPr>
        <w:rStyle w:val="Paginanummer"/>
        <w:rFonts w:ascii="DIN-Regular" w:hAnsi="DIN-Regular"/>
      </w:rPr>
      <w:instrText xml:space="preserve"> NUMPAGES  \* MERGEFORMAT </w:instrText>
    </w:r>
    <w:r w:rsidR="00035517" w:rsidRPr="00C23838">
      <w:rPr>
        <w:rStyle w:val="Paginanummer"/>
        <w:rFonts w:ascii="DIN-Regular" w:hAnsi="DIN-Regular"/>
      </w:rPr>
      <w:fldChar w:fldCharType="separate"/>
    </w:r>
    <w:r w:rsidR="00035517">
      <w:rPr>
        <w:rStyle w:val="Paginanummer"/>
        <w:rFonts w:ascii="DIN-Regular" w:hAnsi="DIN-Regular"/>
      </w:rPr>
      <w:t>34</w:t>
    </w:r>
    <w:r w:rsidR="00035517" w:rsidRPr="00C23838">
      <w:rPr>
        <w:rStyle w:val="Paginanummer"/>
        <w:rFonts w:ascii="DIN-Regular" w:hAnsi="DIN-Regular"/>
      </w:rPr>
      <w:fldChar w:fldCharType="end"/>
    </w:r>
    <w:r w:rsidR="00035517">
      <w:rPr>
        <w:rStyle w:val="Paginanummer"/>
        <w:rFonts w:ascii="DIN-Regular" w:hAnsi="DIN-Regular"/>
      </w:rPr>
      <w:t xml:space="preserve">            </w:t>
    </w:r>
  </w:p>
  <w:p w14:paraId="75912D0E" w14:textId="7B5215EB" w:rsidR="002D5D0D" w:rsidRDefault="002D5D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30"/>
      <w:gridCol w:w="2830"/>
      <w:gridCol w:w="2830"/>
    </w:tblGrid>
    <w:tr w:rsidR="163B2CF8" w14:paraId="2469857D" w14:textId="77777777" w:rsidTr="163B2CF8">
      <w:trPr>
        <w:trHeight w:val="300"/>
      </w:trPr>
      <w:tc>
        <w:tcPr>
          <w:tcW w:w="2830" w:type="dxa"/>
        </w:tcPr>
        <w:p w14:paraId="6D594CD5" w14:textId="13E31EB6" w:rsidR="163B2CF8" w:rsidRDefault="163B2CF8" w:rsidP="163B2CF8">
          <w:pPr>
            <w:pStyle w:val="Koptekst"/>
            <w:ind w:left="-115"/>
          </w:pPr>
        </w:p>
      </w:tc>
      <w:tc>
        <w:tcPr>
          <w:tcW w:w="2830" w:type="dxa"/>
        </w:tcPr>
        <w:p w14:paraId="06B99D44" w14:textId="1DBA9E60" w:rsidR="163B2CF8" w:rsidRDefault="163B2CF8" w:rsidP="163B2CF8">
          <w:pPr>
            <w:pStyle w:val="Koptekst"/>
            <w:jc w:val="center"/>
          </w:pPr>
        </w:p>
      </w:tc>
      <w:tc>
        <w:tcPr>
          <w:tcW w:w="2830" w:type="dxa"/>
        </w:tcPr>
        <w:p w14:paraId="43382208" w14:textId="758EA1D7" w:rsidR="163B2CF8" w:rsidRDefault="163B2CF8" w:rsidP="163B2CF8">
          <w:pPr>
            <w:pStyle w:val="Koptekst"/>
            <w:ind w:right="-115"/>
            <w:jc w:val="right"/>
          </w:pPr>
        </w:p>
      </w:tc>
    </w:tr>
  </w:tbl>
  <w:p w14:paraId="08DE9565" w14:textId="5FB1FD30" w:rsidR="163B2CF8" w:rsidRDefault="163B2CF8" w:rsidP="163B2C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D4CC2" w14:textId="77777777" w:rsidR="00DC5B6D" w:rsidRDefault="00DC5B6D" w:rsidP="005B4E7D">
      <w:pPr>
        <w:pStyle w:val="VoetnootScheidingslijn"/>
      </w:pPr>
      <w:r>
        <w:t>–––––––––––––––––––––––––––––––––––––––––––––––––––––––––––––––––––––––––––––––––––––––––––––––––––––––––––––––––––––––––</w:t>
      </w:r>
    </w:p>
  </w:footnote>
  <w:footnote w:type="continuationSeparator" w:id="0">
    <w:p w14:paraId="7E15C3B1" w14:textId="77777777" w:rsidR="00DC5B6D" w:rsidRDefault="00DC5B6D" w:rsidP="00667661">
      <w:pPr>
        <w:spacing w:line="240" w:lineRule="auto"/>
      </w:pPr>
      <w:r>
        <w:continuationSeparator/>
      </w:r>
    </w:p>
  </w:footnote>
  <w:footnote w:type="continuationNotice" w:id="1">
    <w:p w14:paraId="605F12C9" w14:textId="77777777" w:rsidR="00DC5B6D" w:rsidRDefault="00DC5B6D">
      <w:pPr>
        <w:spacing w:line="240" w:lineRule="auto"/>
      </w:pPr>
    </w:p>
  </w:footnote>
  <w:footnote w:id="2">
    <w:p w14:paraId="09E953F3" w14:textId="74C89F5C" w:rsidR="3731FFDC" w:rsidRDefault="3731FFDC" w:rsidP="3731FFDC">
      <w:r w:rsidRPr="3731FFDC">
        <w:rPr>
          <w:rStyle w:val="Voetnootmarkering"/>
        </w:rPr>
        <w:footnoteRef/>
      </w:r>
      <w:r>
        <w:t xml:space="preserve"> </w:t>
      </w:r>
      <w:hyperlink r:id="rId1">
        <w:r w:rsidRPr="3731FFDC">
          <w:rPr>
            <w:rStyle w:val="Hyperlink"/>
            <w:rFonts w:ascii="Aptos" w:eastAsia="Aptos" w:hAnsi="Aptos" w:cs="Aptos"/>
            <w:color w:val="467886"/>
            <w:sz w:val="24"/>
          </w:rPr>
          <w:t>https://sociaaldomeinflevoland.nl/sites/default/files/documents/Leidraad%20procesregie%20040324.pdf</w:t>
        </w:r>
      </w:hyperlink>
    </w:p>
    <w:p w14:paraId="13A51411" w14:textId="4F9DE008" w:rsidR="3731FFDC" w:rsidRDefault="3731FFDC" w:rsidP="3731FFDC">
      <w:pPr>
        <w:pStyle w:val="Voetnoottekst"/>
        <w:ind w:left="0" w:firstLine="0"/>
      </w:pPr>
    </w:p>
  </w:footnote>
  <w:footnote w:id="3">
    <w:p w14:paraId="1CA6F100" w14:textId="44B56581" w:rsidR="3731FFDC" w:rsidRDefault="3731FFDC" w:rsidP="3731FFDC">
      <w:r w:rsidRPr="3731FFDC">
        <w:rPr>
          <w:rStyle w:val="Voetnootmarkering"/>
        </w:rPr>
        <w:footnoteRef/>
      </w:r>
      <w:r>
        <w:t xml:space="preserve"> </w:t>
      </w:r>
      <w:hyperlink r:id="rId2">
        <w:r w:rsidRPr="3731FFDC">
          <w:rPr>
            <w:rStyle w:val="Hyperlink"/>
            <w:rFonts w:ascii="DIN-Regular" w:eastAsia="DIN-Regular" w:hAnsi="DIN-Regular" w:cs="DIN-Regular"/>
            <w:sz w:val="20"/>
            <w:szCs w:val="20"/>
          </w:rPr>
          <w:t>https://almere.notubiz.nl/docSAument/14012511/1#search=%22inkoopstrategie%22</w:t>
        </w:r>
      </w:hyperlink>
    </w:p>
    <w:p w14:paraId="69E6D13E" w14:textId="2A2F65B7" w:rsidR="3731FFDC" w:rsidRDefault="3731FFDC" w:rsidP="3731FFD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812D7" w14:textId="3DBBBCDD" w:rsidR="003066D4" w:rsidRPr="00973343" w:rsidRDefault="0593B020" w:rsidP="0593B020">
    <w:pPr>
      <w:pStyle w:val="Koptekst"/>
      <w:jc w:val="center"/>
      <w:rPr>
        <w:rFonts w:ascii="DIN-Regular" w:hAnsi="DIN-Regular"/>
        <w:color w:val="auto"/>
        <w:szCs w:val="16"/>
      </w:rPr>
    </w:pPr>
    <w:r w:rsidRPr="0593B020">
      <w:rPr>
        <w:rFonts w:ascii="DIN-Regular" w:hAnsi="DIN-Regular"/>
        <w:color w:val="auto"/>
        <w:szCs w:val="16"/>
      </w:rPr>
      <w:t>Inkoopdocument Inkoop Jeugdhulp zonder verblijf 2025 Ambulante gezinsinterventies publicatie 11 juni 2024</w:t>
    </w:r>
  </w:p>
  <w:p w14:paraId="2652F6A4" w14:textId="77777777" w:rsidR="003066D4" w:rsidRDefault="003066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91D60" w14:textId="55236B3A" w:rsidR="007B1D1A" w:rsidRDefault="002B2781">
    <w:pPr>
      <w:pStyle w:val="Koptekst"/>
    </w:pPr>
    <w:r w:rsidRPr="002B2781">
      <w:rPr>
        <w:noProof/>
      </w:rPr>
      <w:drawing>
        <wp:anchor distT="0" distB="0" distL="114300" distR="114300" simplePos="0" relativeHeight="251658241" behindDoc="1" locked="0" layoutInCell="1" allowOverlap="1" wp14:anchorId="5021D59C" wp14:editId="1422FAD1">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58240" behindDoc="0" locked="0" layoutInCell="1" allowOverlap="1" wp14:anchorId="1C85C3D2" wp14:editId="48F5BE7E">
              <wp:simplePos x="0" y="0"/>
              <wp:positionH relativeFrom="column">
                <wp:posOffset>-5951681</wp:posOffset>
              </wp:positionH>
              <wp:positionV relativeFrom="paragraph">
                <wp:posOffset>-407342</wp:posOffset>
              </wp:positionV>
              <wp:extent cx="11540359" cy="10833385"/>
              <wp:effectExtent l="0" t="0" r="4445" b="6350"/>
              <wp:wrapNone/>
              <wp:docPr id="15" name="Vrije vorm: vorm 15">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chemeClr val="tx2">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shape id="Vrije vorm: vorm 15" style="position:absolute;margin-left:-468.65pt;margin-top:-32.05pt;width:908.7pt;height:8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783293 [3215]"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" w14:anchorId="5142FF1B">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RxNWgE4J" int2:invalidationBookmarkName="" int2:hashCode="XDuh2oKzvMATzT" int2:id="BsqNoAoL">
      <int2:state int2:value="Rejected" int2:type="WordDesignerDefaultAnnotation"/>
    </int2:bookmark>
    <int2:bookmark int2:bookmarkName="_Int_lZDqk9aT" int2:invalidationBookmarkName="" int2:hashCode="rw3xKsxzpmeH1u" int2:id="NG2Onzae">
      <int2:state int2:value="Rejected" int2:type="WordDesignerDefaultAnnotation"/>
    </int2:bookmark>
    <int2:bookmark int2:bookmarkName="_Int_cMSzfcku" int2:invalidationBookmarkName="" int2:hashCode="bA5ZbLMTuXVs8b" int2:id="USH87sv6">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1CEE4BDE"/>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3827E7"/>
    <w:multiLevelType w:val="hybridMultilevel"/>
    <w:tmpl w:val="082856B8"/>
    <w:lvl w:ilvl="0" w:tplc="90CE9A32">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CE0954"/>
    <w:multiLevelType w:val="hybridMultilevel"/>
    <w:tmpl w:val="3DF0801C"/>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D39F47"/>
    <w:multiLevelType w:val="hybridMultilevel"/>
    <w:tmpl w:val="2EDE5A92"/>
    <w:lvl w:ilvl="0" w:tplc="F8DA5C00">
      <w:start w:val="1"/>
      <w:numFmt w:val="bullet"/>
      <w:lvlText w:val="-"/>
      <w:lvlJc w:val="left"/>
      <w:pPr>
        <w:ind w:left="360" w:hanging="360"/>
      </w:pPr>
      <w:rPr>
        <w:rFonts w:ascii="Aptos" w:hAnsi="Aptos" w:hint="default"/>
      </w:rPr>
    </w:lvl>
    <w:lvl w:ilvl="1" w:tplc="BE069620">
      <w:start w:val="1"/>
      <w:numFmt w:val="bullet"/>
      <w:lvlText w:val="o"/>
      <w:lvlJc w:val="left"/>
      <w:pPr>
        <w:ind w:left="1440" w:hanging="360"/>
      </w:pPr>
      <w:rPr>
        <w:rFonts w:ascii="Courier New" w:hAnsi="Courier New" w:hint="default"/>
      </w:rPr>
    </w:lvl>
    <w:lvl w:ilvl="2" w:tplc="F698E1F8">
      <w:start w:val="1"/>
      <w:numFmt w:val="bullet"/>
      <w:lvlText w:val=""/>
      <w:lvlJc w:val="left"/>
      <w:pPr>
        <w:ind w:left="2160" w:hanging="360"/>
      </w:pPr>
      <w:rPr>
        <w:rFonts w:ascii="Wingdings" w:hAnsi="Wingdings" w:hint="default"/>
      </w:rPr>
    </w:lvl>
    <w:lvl w:ilvl="3" w:tplc="9542886C">
      <w:start w:val="1"/>
      <w:numFmt w:val="bullet"/>
      <w:lvlText w:val=""/>
      <w:lvlJc w:val="left"/>
      <w:pPr>
        <w:ind w:left="2880" w:hanging="360"/>
      </w:pPr>
      <w:rPr>
        <w:rFonts w:ascii="Symbol" w:hAnsi="Symbol" w:hint="default"/>
      </w:rPr>
    </w:lvl>
    <w:lvl w:ilvl="4" w:tplc="2F50971C">
      <w:start w:val="1"/>
      <w:numFmt w:val="bullet"/>
      <w:lvlText w:val="o"/>
      <w:lvlJc w:val="left"/>
      <w:pPr>
        <w:ind w:left="3600" w:hanging="360"/>
      </w:pPr>
      <w:rPr>
        <w:rFonts w:ascii="Courier New" w:hAnsi="Courier New" w:hint="default"/>
      </w:rPr>
    </w:lvl>
    <w:lvl w:ilvl="5" w:tplc="79B6C5A8">
      <w:start w:val="1"/>
      <w:numFmt w:val="bullet"/>
      <w:lvlText w:val=""/>
      <w:lvlJc w:val="left"/>
      <w:pPr>
        <w:ind w:left="4320" w:hanging="360"/>
      </w:pPr>
      <w:rPr>
        <w:rFonts w:ascii="Wingdings" w:hAnsi="Wingdings" w:hint="default"/>
      </w:rPr>
    </w:lvl>
    <w:lvl w:ilvl="6" w:tplc="5BEC007A">
      <w:start w:val="1"/>
      <w:numFmt w:val="bullet"/>
      <w:lvlText w:val=""/>
      <w:lvlJc w:val="left"/>
      <w:pPr>
        <w:ind w:left="5040" w:hanging="360"/>
      </w:pPr>
      <w:rPr>
        <w:rFonts w:ascii="Symbol" w:hAnsi="Symbol" w:hint="default"/>
      </w:rPr>
    </w:lvl>
    <w:lvl w:ilvl="7" w:tplc="BA886192">
      <w:start w:val="1"/>
      <w:numFmt w:val="bullet"/>
      <w:lvlText w:val="o"/>
      <w:lvlJc w:val="left"/>
      <w:pPr>
        <w:ind w:left="5760" w:hanging="360"/>
      </w:pPr>
      <w:rPr>
        <w:rFonts w:ascii="Courier New" w:hAnsi="Courier New" w:hint="default"/>
      </w:rPr>
    </w:lvl>
    <w:lvl w:ilvl="8" w:tplc="74429A72">
      <w:start w:val="1"/>
      <w:numFmt w:val="bullet"/>
      <w:lvlText w:val=""/>
      <w:lvlJc w:val="left"/>
      <w:pPr>
        <w:ind w:left="6480" w:hanging="360"/>
      </w:pPr>
      <w:rPr>
        <w:rFonts w:ascii="Wingdings" w:hAnsi="Wingdings" w:hint="default"/>
      </w:rPr>
    </w:lvl>
  </w:abstractNum>
  <w:abstractNum w:abstractNumId="14" w15:restartNumberingAfterBreak="0">
    <w:nsid w:val="10657476"/>
    <w:multiLevelType w:val="hybridMultilevel"/>
    <w:tmpl w:val="1C427ACE"/>
    <w:lvl w:ilvl="0" w:tplc="B4F216D4">
      <w:start w:val="1"/>
      <w:numFmt w:val="bullet"/>
      <w:lvlText w:val="-"/>
      <w:lvlJc w:val="left"/>
      <w:pPr>
        <w:ind w:left="360" w:hanging="360"/>
      </w:pPr>
      <w:rPr>
        <w:rFonts w:ascii="Aptos" w:hAnsi="Aptos" w:hint="default"/>
      </w:rPr>
    </w:lvl>
    <w:lvl w:ilvl="1" w:tplc="477CD284">
      <w:start w:val="1"/>
      <w:numFmt w:val="bullet"/>
      <w:lvlText w:val="o"/>
      <w:lvlJc w:val="left"/>
      <w:pPr>
        <w:ind w:left="1440" w:hanging="360"/>
      </w:pPr>
      <w:rPr>
        <w:rFonts w:ascii="Courier New" w:hAnsi="Courier New" w:hint="default"/>
      </w:rPr>
    </w:lvl>
    <w:lvl w:ilvl="2" w:tplc="AB763C6A">
      <w:start w:val="1"/>
      <w:numFmt w:val="bullet"/>
      <w:lvlText w:val=""/>
      <w:lvlJc w:val="left"/>
      <w:pPr>
        <w:ind w:left="2160" w:hanging="360"/>
      </w:pPr>
      <w:rPr>
        <w:rFonts w:ascii="Wingdings" w:hAnsi="Wingdings" w:hint="default"/>
      </w:rPr>
    </w:lvl>
    <w:lvl w:ilvl="3" w:tplc="3386F030">
      <w:start w:val="1"/>
      <w:numFmt w:val="bullet"/>
      <w:lvlText w:val=""/>
      <w:lvlJc w:val="left"/>
      <w:pPr>
        <w:ind w:left="2880" w:hanging="360"/>
      </w:pPr>
      <w:rPr>
        <w:rFonts w:ascii="Symbol" w:hAnsi="Symbol" w:hint="default"/>
      </w:rPr>
    </w:lvl>
    <w:lvl w:ilvl="4" w:tplc="16203E5C">
      <w:start w:val="1"/>
      <w:numFmt w:val="bullet"/>
      <w:lvlText w:val="o"/>
      <w:lvlJc w:val="left"/>
      <w:pPr>
        <w:ind w:left="3600" w:hanging="360"/>
      </w:pPr>
      <w:rPr>
        <w:rFonts w:ascii="Courier New" w:hAnsi="Courier New" w:hint="default"/>
      </w:rPr>
    </w:lvl>
    <w:lvl w:ilvl="5" w:tplc="B78ACD2E">
      <w:start w:val="1"/>
      <w:numFmt w:val="bullet"/>
      <w:lvlText w:val=""/>
      <w:lvlJc w:val="left"/>
      <w:pPr>
        <w:ind w:left="4320" w:hanging="360"/>
      </w:pPr>
      <w:rPr>
        <w:rFonts w:ascii="Wingdings" w:hAnsi="Wingdings" w:hint="default"/>
      </w:rPr>
    </w:lvl>
    <w:lvl w:ilvl="6" w:tplc="EF4A9C7C">
      <w:start w:val="1"/>
      <w:numFmt w:val="bullet"/>
      <w:lvlText w:val=""/>
      <w:lvlJc w:val="left"/>
      <w:pPr>
        <w:ind w:left="5040" w:hanging="360"/>
      </w:pPr>
      <w:rPr>
        <w:rFonts w:ascii="Symbol" w:hAnsi="Symbol" w:hint="default"/>
      </w:rPr>
    </w:lvl>
    <w:lvl w:ilvl="7" w:tplc="B14A1442">
      <w:start w:val="1"/>
      <w:numFmt w:val="bullet"/>
      <w:lvlText w:val="o"/>
      <w:lvlJc w:val="left"/>
      <w:pPr>
        <w:ind w:left="5760" w:hanging="360"/>
      </w:pPr>
      <w:rPr>
        <w:rFonts w:ascii="Courier New" w:hAnsi="Courier New" w:hint="default"/>
      </w:rPr>
    </w:lvl>
    <w:lvl w:ilvl="8" w:tplc="71A6495E">
      <w:start w:val="1"/>
      <w:numFmt w:val="bullet"/>
      <w:lvlText w:val=""/>
      <w:lvlJc w:val="left"/>
      <w:pPr>
        <w:ind w:left="6480" w:hanging="360"/>
      </w:pPr>
      <w:rPr>
        <w:rFonts w:ascii="Wingdings" w:hAnsi="Wingdings" w:hint="default"/>
      </w:rPr>
    </w:lvl>
  </w:abstractNum>
  <w:abstractNum w:abstractNumId="15" w15:restartNumberingAfterBreak="0">
    <w:nsid w:val="1CE95D1A"/>
    <w:multiLevelType w:val="hybridMultilevel"/>
    <w:tmpl w:val="FFFFFFFF"/>
    <w:lvl w:ilvl="0" w:tplc="7B54B66E">
      <w:start w:val="1"/>
      <w:numFmt w:val="bullet"/>
      <w:lvlText w:val=""/>
      <w:lvlJc w:val="left"/>
      <w:pPr>
        <w:ind w:left="922" w:hanging="360"/>
      </w:pPr>
      <w:rPr>
        <w:rFonts w:ascii="Symbol" w:hAnsi="Symbol" w:hint="default"/>
      </w:rPr>
    </w:lvl>
    <w:lvl w:ilvl="1" w:tplc="1348F298">
      <w:start w:val="1"/>
      <w:numFmt w:val="bullet"/>
      <w:lvlText w:val="o"/>
      <w:lvlJc w:val="left"/>
      <w:pPr>
        <w:ind w:left="1440" w:hanging="360"/>
      </w:pPr>
      <w:rPr>
        <w:rFonts w:ascii="Courier New" w:hAnsi="Courier New" w:hint="default"/>
      </w:rPr>
    </w:lvl>
    <w:lvl w:ilvl="2" w:tplc="524476D4">
      <w:start w:val="1"/>
      <w:numFmt w:val="bullet"/>
      <w:lvlText w:val=""/>
      <w:lvlJc w:val="left"/>
      <w:pPr>
        <w:ind w:left="2160" w:hanging="360"/>
      </w:pPr>
      <w:rPr>
        <w:rFonts w:ascii="Wingdings" w:hAnsi="Wingdings" w:hint="default"/>
      </w:rPr>
    </w:lvl>
    <w:lvl w:ilvl="3" w:tplc="306CEC90">
      <w:start w:val="1"/>
      <w:numFmt w:val="bullet"/>
      <w:lvlText w:val=""/>
      <w:lvlJc w:val="left"/>
      <w:pPr>
        <w:ind w:left="2880" w:hanging="360"/>
      </w:pPr>
      <w:rPr>
        <w:rFonts w:ascii="Symbol" w:hAnsi="Symbol" w:hint="default"/>
      </w:rPr>
    </w:lvl>
    <w:lvl w:ilvl="4" w:tplc="F7004CDC">
      <w:start w:val="1"/>
      <w:numFmt w:val="bullet"/>
      <w:lvlText w:val="o"/>
      <w:lvlJc w:val="left"/>
      <w:pPr>
        <w:ind w:left="3600" w:hanging="360"/>
      </w:pPr>
      <w:rPr>
        <w:rFonts w:ascii="Courier New" w:hAnsi="Courier New" w:hint="default"/>
      </w:rPr>
    </w:lvl>
    <w:lvl w:ilvl="5" w:tplc="E550BF02">
      <w:start w:val="1"/>
      <w:numFmt w:val="bullet"/>
      <w:lvlText w:val=""/>
      <w:lvlJc w:val="left"/>
      <w:pPr>
        <w:ind w:left="4320" w:hanging="360"/>
      </w:pPr>
      <w:rPr>
        <w:rFonts w:ascii="Wingdings" w:hAnsi="Wingdings" w:hint="default"/>
      </w:rPr>
    </w:lvl>
    <w:lvl w:ilvl="6" w:tplc="3F66A35A">
      <w:start w:val="1"/>
      <w:numFmt w:val="bullet"/>
      <w:lvlText w:val=""/>
      <w:lvlJc w:val="left"/>
      <w:pPr>
        <w:ind w:left="5040" w:hanging="360"/>
      </w:pPr>
      <w:rPr>
        <w:rFonts w:ascii="Symbol" w:hAnsi="Symbol" w:hint="default"/>
      </w:rPr>
    </w:lvl>
    <w:lvl w:ilvl="7" w:tplc="654C99A0">
      <w:start w:val="1"/>
      <w:numFmt w:val="bullet"/>
      <w:lvlText w:val="o"/>
      <w:lvlJc w:val="left"/>
      <w:pPr>
        <w:ind w:left="5760" w:hanging="360"/>
      </w:pPr>
      <w:rPr>
        <w:rFonts w:ascii="Courier New" w:hAnsi="Courier New" w:hint="default"/>
      </w:rPr>
    </w:lvl>
    <w:lvl w:ilvl="8" w:tplc="160E9186">
      <w:start w:val="1"/>
      <w:numFmt w:val="bullet"/>
      <w:lvlText w:val=""/>
      <w:lvlJc w:val="left"/>
      <w:pPr>
        <w:ind w:left="6480" w:hanging="360"/>
      </w:pPr>
      <w:rPr>
        <w:rFonts w:ascii="Wingdings" w:hAnsi="Wingdings" w:hint="default"/>
      </w:rPr>
    </w:lvl>
  </w:abstractNum>
  <w:abstractNum w:abstractNumId="16" w15:restartNumberingAfterBreak="0">
    <w:nsid w:val="1FC4BD41"/>
    <w:multiLevelType w:val="hybridMultilevel"/>
    <w:tmpl w:val="6D1EAE1A"/>
    <w:lvl w:ilvl="0" w:tplc="96BEA6EE">
      <w:start w:val="1"/>
      <w:numFmt w:val="bullet"/>
      <w:lvlText w:val="-"/>
      <w:lvlJc w:val="left"/>
      <w:pPr>
        <w:ind w:left="720" w:hanging="360"/>
      </w:pPr>
      <w:rPr>
        <w:rFonts w:ascii="Aptos" w:hAnsi="Aptos" w:hint="default"/>
      </w:rPr>
    </w:lvl>
    <w:lvl w:ilvl="1" w:tplc="96AE1626">
      <w:start w:val="1"/>
      <w:numFmt w:val="bullet"/>
      <w:lvlText w:val="o"/>
      <w:lvlJc w:val="left"/>
      <w:pPr>
        <w:ind w:left="1440" w:hanging="360"/>
      </w:pPr>
      <w:rPr>
        <w:rFonts w:ascii="Courier New" w:hAnsi="Courier New" w:hint="default"/>
      </w:rPr>
    </w:lvl>
    <w:lvl w:ilvl="2" w:tplc="2904E162">
      <w:start w:val="1"/>
      <w:numFmt w:val="bullet"/>
      <w:lvlText w:val=""/>
      <w:lvlJc w:val="left"/>
      <w:pPr>
        <w:ind w:left="2160" w:hanging="360"/>
      </w:pPr>
      <w:rPr>
        <w:rFonts w:ascii="Wingdings" w:hAnsi="Wingdings" w:hint="default"/>
      </w:rPr>
    </w:lvl>
    <w:lvl w:ilvl="3" w:tplc="106099A8">
      <w:start w:val="1"/>
      <w:numFmt w:val="bullet"/>
      <w:lvlText w:val=""/>
      <w:lvlJc w:val="left"/>
      <w:pPr>
        <w:ind w:left="2880" w:hanging="360"/>
      </w:pPr>
      <w:rPr>
        <w:rFonts w:ascii="Symbol" w:hAnsi="Symbol" w:hint="default"/>
      </w:rPr>
    </w:lvl>
    <w:lvl w:ilvl="4" w:tplc="3AEA7A62">
      <w:start w:val="1"/>
      <w:numFmt w:val="bullet"/>
      <w:lvlText w:val="o"/>
      <w:lvlJc w:val="left"/>
      <w:pPr>
        <w:ind w:left="3600" w:hanging="360"/>
      </w:pPr>
      <w:rPr>
        <w:rFonts w:ascii="Courier New" w:hAnsi="Courier New" w:hint="default"/>
      </w:rPr>
    </w:lvl>
    <w:lvl w:ilvl="5" w:tplc="6BF8992E">
      <w:start w:val="1"/>
      <w:numFmt w:val="bullet"/>
      <w:lvlText w:val=""/>
      <w:lvlJc w:val="left"/>
      <w:pPr>
        <w:ind w:left="4320" w:hanging="360"/>
      </w:pPr>
      <w:rPr>
        <w:rFonts w:ascii="Wingdings" w:hAnsi="Wingdings" w:hint="default"/>
      </w:rPr>
    </w:lvl>
    <w:lvl w:ilvl="6" w:tplc="00BEC476">
      <w:start w:val="1"/>
      <w:numFmt w:val="bullet"/>
      <w:lvlText w:val=""/>
      <w:lvlJc w:val="left"/>
      <w:pPr>
        <w:ind w:left="5040" w:hanging="360"/>
      </w:pPr>
      <w:rPr>
        <w:rFonts w:ascii="Symbol" w:hAnsi="Symbol" w:hint="default"/>
      </w:rPr>
    </w:lvl>
    <w:lvl w:ilvl="7" w:tplc="9942118E">
      <w:start w:val="1"/>
      <w:numFmt w:val="bullet"/>
      <w:lvlText w:val="o"/>
      <w:lvlJc w:val="left"/>
      <w:pPr>
        <w:ind w:left="5760" w:hanging="360"/>
      </w:pPr>
      <w:rPr>
        <w:rFonts w:ascii="Courier New" w:hAnsi="Courier New" w:hint="default"/>
      </w:rPr>
    </w:lvl>
    <w:lvl w:ilvl="8" w:tplc="E4F63E3A">
      <w:start w:val="1"/>
      <w:numFmt w:val="bullet"/>
      <w:lvlText w:val=""/>
      <w:lvlJc w:val="left"/>
      <w:pPr>
        <w:ind w:left="6480" w:hanging="360"/>
      </w:pPr>
      <w:rPr>
        <w:rFonts w:ascii="Wingdings" w:hAnsi="Wingdings" w:hint="default"/>
      </w:rPr>
    </w:lvl>
  </w:abstractNum>
  <w:abstractNum w:abstractNumId="17" w15:restartNumberingAfterBreak="0">
    <w:nsid w:val="208B054E"/>
    <w:multiLevelType w:val="hybridMultilevel"/>
    <w:tmpl w:val="FFFFFFFF"/>
    <w:lvl w:ilvl="0" w:tplc="4CC6B9AA">
      <w:start w:val="1"/>
      <w:numFmt w:val="bullet"/>
      <w:lvlText w:val="-"/>
      <w:lvlJc w:val="left"/>
      <w:pPr>
        <w:ind w:left="720" w:hanging="360"/>
      </w:pPr>
      <w:rPr>
        <w:rFonts w:ascii="Aptos" w:hAnsi="Aptos" w:hint="default"/>
      </w:rPr>
    </w:lvl>
    <w:lvl w:ilvl="1" w:tplc="63843160">
      <w:start w:val="1"/>
      <w:numFmt w:val="bullet"/>
      <w:lvlText w:val="o"/>
      <w:lvlJc w:val="left"/>
      <w:pPr>
        <w:ind w:left="1440" w:hanging="360"/>
      </w:pPr>
      <w:rPr>
        <w:rFonts w:ascii="Courier New" w:hAnsi="Courier New" w:hint="default"/>
      </w:rPr>
    </w:lvl>
    <w:lvl w:ilvl="2" w:tplc="A7BA3B54">
      <w:start w:val="1"/>
      <w:numFmt w:val="bullet"/>
      <w:lvlText w:val=""/>
      <w:lvlJc w:val="left"/>
      <w:pPr>
        <w:ind w:left="2160" w:hanging="360"/>
      </w:pPr>
      <w:rPr>
        <w:rFonts w:ascii="Wingdings" w:hAnsi="Wingdings" w:hint="default"/>
      </w:rPr>
    </w:lvl>
    <w:lvl w:ilvl="3" w:tplc="7EE6A184">
      <w:start w:val="1"/>
      <w:numFmt w:val="bullet"/>
      <w:lvlText w:val=""/>
      <w:lvlJc w:val="left"/>
      <w:pPr>
        <w:ind w:left="2880" w:hanging="360"/>
      </w:pPr>
      <w:rPr>
        <w:rFonts w:ascii="Symbol" w:hAnsi="Symbol" w:hint="default"/>
      </w:rPr>
    </w:lvl>
    <w:lvl w:ilvl="4" w:tplc="CC5460D4">
      <w:start w:val="1"/>
      <w:numFmt w:val="bullet"/>
      <w:lvlText w:val="o"/>
      <w:lvlJc w:val="left"/>
      <w:pPr>
        <w:ind w:left="3600" w:hanging="360"/>
      </w:pPr>
      <w:rPr>
        <w:rFonts w:ascii="Courier New" w:hAnsi="Courier New" w:hint="default"/>
      </w:rPr>
    </w:lvl>
    <w:lvl w:ilvl="5" w:tplc="1E946334">
      <w:start w:val="1"/>
      <w:numFmt w:val="bullet"/>
      <w:lvlText w:val=""/>
      <w:lvlJc w:val="left"/>
      <w:pPr>
        <w:ind w:left="4320" w:hanging="360"/>
      </w:pPr>
      <w:rPr>
        <w:rFonts w:ascii="Wingdings" w:hAnsi="Wingdings" w:hint="default"/>
      </w:rPr>
    </w:lvl>
    <w:lvl w:ilvl="6" w:tplc="5D82B7CC">
      <w:start w:val="1"/>
      <w:numFmt w:val="bullet"/>
      <w:lvlText w:val=""/>
      <w:lvlJc w:val="left"/>
      <w:pPr>
        <w:ind w:left="5040" w:hanging="360"/>
      </w:pPr>
      <w:rPr>
        <w:rFonts w:ascii="Symbol" w:hAnsi="Symbol" w:hint="default"/>
      </w:rPr>
    </w:lvl>
    <w:lvl w:ilvl="7" w:tplc="C18CAEFA">
      <w:start w:val="1"/>
      <w:numFmt w:val="bullet"/>
      <w:lvlText w:val="o"/>
      <w:lvlJc w:val="left"/>
      <w:pPr>
        <w:ind w:left="5760" w:hanging="360"/>
      </w:pPr>
      <w:rPr>
        <w:rFonts w:ascii="Courier New" w:hAnsi="Courier New" w:hint="default"/>
      </w:rPr>
    </w:lvl>
    <w:lvl w:ilvl="8" w:tplc="38160CE4">
      <w:start w:val="1"/>
      <w:numFmt w:val="bullet"/>
      <w:lvlText w:val=""/>
      <w:lvlJc w:val="left"/>
      <w:pPr>
        <w:ind w:left="6480" w:hanging="360"/>
      </w:pPr>
      <w:rPr>
        <w:rFonts w:ascii="Wingdings" w:hAnsi="Wingdings" w:hint="default"/>
      </w:rPr>
    </w:lvl>
  </w:abstractNum>
  <w:abstractNum w:abstractNumId="18"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709"/>
        </w:tabs>
        <w:ind w:left="709"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1E33CD2"/>
    <w:multiLevelType w:val="hybridMultilevel"/>
    <w:tmpl w:val="FFFFFFFF"/>
    <w:lvl w:ilvl="0" w:tplc="87E03A6E">
      <w:start w:val="1"/>
      <w:numFmt w:val="bullet"/>
      <w:lvlText w:val="-"/>
      <w:lvlJc w:val="left"/>
      <w:pPr>
        <w:ind w:left="720" w:hanging="360"/>
      </w:pPr>
      <w:rPr>
        <w:rFonts w:ascii="Calibri" w:hAnsi="Calibri" w:hint="default"/>
      </w:rPr>
    </w:lvl>
    <w:lvl w:ilvl="1" w:tplc="177AE45E">
      <w:start w:val="1"/>
      <w:numFmt w:val="bullet"/>
      <w:lvlText w:val="o"/>
      <w:lvlJc w:val="left"/>
      <w:pPr>
        <w:ind w:left="1440" w:hanging="360"/>
      </w:pPr>
      <w:rPr>
        <w:rFonts w:ascii="Courier New" w:hAnsi="Courier New" w:hint="default"/>
      </w:rPr>
    </w:lvl>
    <w:lvl w:ilvl="2" w:tplc="70002EEE">
      <w:start w:val="1"/>
      <w:numFmt w:val="bullet"/>
      <w:lvlText w:val=""/>
      <w:lvlJc w:val="left"/>
      <w:pPr>
        <w:ind w:left="2160" w:hanging="360"/>
      </w:pPr>
      <w:rPr>
        <w:rFonts w:ascii="Wingdings" w:hAnsi="Wingdings" w:hint="default"/>
      </w:rPr>
    </w:lvl>
    <w:lvl w:ilvl="3" w:tplc="DAC8C84E">
      <w:start w:val="1"/>
      <w:numFmt w:val="bullet"/>
      <w:lvlText w:val=""/>
      <w:lvlJc w:val="left"/>
      <w:pPr>
        <w:ind w:left="2880" w:hanging="360"/>
      </w:pPr>
      <w:rPr>
        <w:rFonts w:ascii="Symbol" w:hAnsi="Symbol" w:hint="default"/>
      </w:rPr>
    </w:lvl>
    <w:lvl w:ilvl="4" w:tplc="02D86D74">
      <w:start w:val="1"/>
      <w:numFmt w:val="bullet"/>
      <w:lvlText w:val="o"/>
      <w:lvlJc w:val="left"/>
      <w:pPr>
        <w:ind w:left="3600" w:hanging="360"/>
      </w:pPr>
      <w:rPr>
        <w:rFonts w:ascii="Courier New" w:hAnsi="Courier New" w:hint="default"/>
      </w:rPr>
    </w:lvl>
    <w:lvl w:ilvl="5" w:tplc="718465C4">
      <w:start w:val="1"/>
      <w:numFmt w:val="bullet"/>
      <w:lvlText w:val=""/>
      <w:lvlJc w:val="left"/>
      <w:pPr>
        <w:ind w:left="4320" w:hanging="360"/>
      </w:pPr>
      <w:rPr>
        <w:rFonts w:ascii="Wingdings" w:hAnsi="Wingdings" w:hint="default"/>
      </w:rPr>
    </w:lvl>
    <w:lvl w:ilvl="6" w:tplc="87C88EC6">
      <w:start w:val="1"/>
      <w:numFmt w:val="bullet"/>
      <w:lvlText w:val=""/>
      <w:lvlJc w:val="left"/>
      <w:pPr>
        <w:ind w:left="5040" w:hanging="360"/>
      </w:pPr>
      <w:rPr>
        <w:rFonts w:ascii="Symbol" w:hAnsi="Symbol" w:hint="default"/>
      </w:rPr>
    </w:lvl>
    <w:lvl w:ilvl="7" w:tplc="D8944806">
      <w:start w:val="1"/>
      <w:numFmt w:val="bullet"/>
      <w:lvlText w:val="o"/>
      <w:lvlJc w:val="left"/>
      <w:pPr>
        <w:ind w:left="5760" w:hanging="360"/>
      </w:pPr>
      <w:rPr>
        <w:rFonts w:ascii="Courier New" w:hAnsi="Courier New" w:hint="default"/>
      </w:rPr>
    </w:lvl>
    <w:lvl w:ilvl="8" w:tplc="A0B2445C">
      <w:start w:val="1"/>
      <w:numFmt w:val="bullet"/>
      <w:lvlText w:val=""/>
      <w:lvlJc w:val="left"/>
      <w:pPr>
        <w:ind w:left="6480" w:hanging="360"/>
      </w:pPr>
      <w:rPr>
        <w:rFonts w:ascii="Wingdings" w:hAnsi="Wingdings" w:hint="default"/>
      </w:rPr>
    </w:lvl>
  </w:abstractNum>
  <w:abstractNum w:abstractNumId="20" w15:restartNumberingAfterBreak="0">
    <w:nsid w:val="349E55CB"/>
    <w:multiLevelType w:val="hybridMultilevel"/>
    <w:tmpl w:val="32868B96"/>
    <w:lvl w:ilvl="0" w:tplc="0413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40DD69EA"/>
    <w:multiLevelType w:val="hybridMultilevel"/>
    <w:tmpl w:val="7092EF4C"/>
    <w:lvl w:ilvl="0" w:tplc="C23C2692">
      <w:start w:val="1"/>
      <w:numFmt w:val="bullet"/>
      <w:lvlText w:val="-"/>
      <w:lvlJc w:val="left"/>
      <w:pPr>
        <w:ind w:left="720" w:hanging="360"/>
      </w:pPr>
      <w:rPr>
        <w:rFonts w:ascii="Aptos" w:hAnsi="Aptos" w:hint="default"/>
      </w:rPr>
    </w:lvl>
    <w:lvl w:ilvl="1" w:tplc="0F92D1D6">
      <w:start w:val="1"/>
      <w:numFmt w:val="bullet"/>
      <w:lvlText w:val="o"/>
      <w:lvlJc w:val="left"/>
      <w:pPr>
        <w:ind w:left="1440" w:hanging="360"/>
      </w:pPr>
      <w:rPr>
        <w:rFonts w:ascii="Courier New" w:hAnsi="Courier New" w:hint="default"/>
      </w:rPr>
    </w:lvl>
    <w:lvl w:ilvl="2" w:tplc="BAAA8666">
      <w:start w:val="1"/>
      <w:numFmt w:val="bullet"/>
      <w:lvlText w:val=""/>
      <w:lvlJc w:val="left"/>
      <w:pPr>
        <w:ind w:left="2160" w:hanging="360"/>
      </w:pPr>
      <w:rPr>
        <w:rFonts w:ascii="Wingdings" w:hAnsi="Wingdings" w:hint="default"/>
      </w:rPr>
    </w:lvl>
    <w:lvl w:ilvl="3" w:tplc="7012BB36">
      <w:start w:val="1"/>
      <w:numFmt w:val="bullet"/>
      <w:lvlText w:val=""/>
      <w:lvlJc w:val="left"/>
      <w:pPr>
        <w:ind w:left="2880" w:hanging="360"/>
      </w:pPr>
      <w:rPr>
        <w:rFonts w:ascii="Symbol" w:hAnsi="Symbol" w:hint="default"/>
      </w:rPr>
    </w:lvl>
    <w:lvl w:ilvl="4" w:tplc="7AE0613A">
      <w:start w:val="1"/>
      <w:numFmt w:val="bullet"/>
      <w:lvlText w:val="o"/>
      <w:lvlJc w:val="left"/>
      <w:pPr>
        <w:ind w:left="3600" w:hanging="360"/>
      </w:pPr>
      <w:rPr>
        <w:rFonts w:ascii="Courier New" w:hAnsi="Courier New" w:hint="default"/>
      </w:rPr>
    </w:lvl>
    <w:lvl w:ilvl="5" w:tplc="65C4740C">
      <w:start w:val="1"/>
      <w:numFmt w:val="bullet"/>
      <w:lvlText w:val=""/>
      <w:lvlJc w:val="left"/>
      <w:pPr>
        <w:ind w:left="4320" w:hanging="360"/>
      </w:pPr>
      <w:rPr>
        <w:rFonts w:ascii="Wingdings" w:hAnsi="Wingdings" w:hint="default"/>
      </w:rPr>
    </w:lvl>
    <w:lvl w:ilvl="6" w:tplc="60287D24">
      <w:start w:val="1"/>
      <w:numFmt w:val="bullet"/>
      <w:lvlText w:val=""/>
      <w:lvlJc w:val="left"/>
      <w:pPr>
        <w:ind w:left="5040" w:hanging="360"/>
      </w:pPr>
      <w:rPr>
        <w:rFonts w:ascii="Symbol" w:hAnsi="Symbol" w:hint="default"/>
      </w:rPr>
    </w:lvl>
    <w:lvl w:ilvl="7" w:tplc="5D48ED3E">
      <w:start w:val="1"/>
      <w:numFmt w:val="bullet"/>
      <w:lvlText w:val="o"/>
      <w:lvlJc w:val="left"/>
      <w:pPr>
        <w:ind w:left="5760" w:hanging="360"/>
      </w:pPr>
      <w:rPr>
        <w:rFonts w:ascii="Courier New" w:hAnsi="Courier New" w:hint="default"/>
      </w:rPr>
    </w:lvl>
    <w:lvl w:ilvl="8" w:tplc="E2A2F99A">
      <w:start w:val="1"/>
      <w:numFmt w:val="bullet"/>
      <w:lvlText w:val=""/>
      <w:lvlJc w:val="left"/>
      <w:pPr>
        <w:ind w:left="6480" w:hanging="360"/>
      </w:pPr>
      <w:rPr>
        <w:rFonts w:ascii="Wingdings" w:hAnsi="Wingdings" w:hint="default"/>
      </w:rPr>
    </w:lvl>
  </w:abstractNum>
  <w:abstractNum w:abstractNumId="22" w15:restartNumberingAfterBreak="0">
    <w:nsid w:val="40E0038B"/>
    <w:multiLevelType w:val="multilevel"/>
    <w:tmpl w:val="4F82B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4DD8C"/>
    <w:multiLevelType w:val="hybridMultilevel"/>
    <w:tmpl w:val="06F65404"/>
    <w:lvl w:ilvl="0" w:tplc="6D1662D0">
      <w:start w:val="1"/>
      <w:numFmt w:val="bullet"/>
      <w:lvlText w:val="o"/>
      <w:lvlJc w:val="left"/>
      <w:pPr>
        <w:ind w:left="1004" w:hanging="360"/>
      </w:pPr>
      <w:rPr>
        <w:rFonts w:ascii="Courier New" w:hAnsi="Courier New" w:hint="default"/>
      </w:rPr>
    </w:lvl>
    <w:lvl w:ilvl="1" w:tplc="53962428">
      <w:start w:val="1"/>
      <w:numFmt w:val="bullet"/>
      <w:lvlText w:val="o"/>
      <w:lvlJc w:val="left"/>
      <w:pPr>
        <w:ind w:left="1440" w:hanging="360"/>
      </w:pPr>
      <w:rPr>
        <w:rFonts w:ascii="Courier New" w:hAnsi="Courier New" w:hint="default"/>
      </w:rPr>
    </w:lvl>
    <w:lvl w:ilvl="2" w:tplc="553A2DDA">
      <w:start w:val="1"/>
      <w:numFmt w:val="bullet"/>
      <w:lvlText w:val=""/>
      <w:lvlJc w:val="left"/>
      <w:pPr>
        <w:ind w:left="2160" w:hanging="360"/>
      </w:pPr>
      <w:rPr>
        <w:rFonts w:ascii="Wingdings" w:hAnsi="Wingdings" w:hint="default"/>
      </w:rPr>
    </w:lvl>
    <w:lvl w:ilvl="3" w:tplc="58AE6F5C">
      <w:start w:val="1"/>
      <w:numFmt w:val="bullet"/>
      <w:lvlText w:val=""/>
      <w:lvlJc w:val="left"/>
      <w:pPr>
        <w:ind w:left="2880" w:hanging="360"/>
      </w:pPr>
      <w:rPr>
        <w:rFonts w:ascii="Symbol" w:hAnsi="Symbol" w:hint="default"/>
      </w:rPr>
    </w:lvl>
    <w:lvl w:ilvl="4" w:tplc="B6B8611C">
      <w:start w:val="1"/>
      <w:numFmt w:val="bullet"/>
      <w:lvlText w:val="o"/>
      <w:lvlJc w:val="left"/>
      <w:pPr>
        <w:ind w:left="3600" w:hanging="360"/>
      </w:pPr>
      <w:rPr>
        <w:rFonts w:ascii="Courier New" w:hAnsi="Courier New" w:hint="default"/>
      </w:rPr>
    </w:lvl>
    <w:lvl w:ilvl="5" w:tplc="E674AD16">
      <w:start w:val="1"/>
      <w:numFmt w:val="bullet"/>
      <w:lvlText w:val=""/>
      <w:lvlJc w:val="left"/>
      <w:pPr>
        <w:ind w:left="4320" w:hanging="360"/>
      </w:pPr>
      <w:rPr>
        <w:rFonts w:ascii="Wingdings" w:hAnsi="Wingdings" w:hint="default"/>
      </w:rPr>
    </w:lvl>
    <w:lvl w:ilvl="6" w:tplc="B91AC8EC">
      <w:start w:val="1"/>
      <w:numFmt w:val="bullet"/>
      <w:lvlText w:val=""/>
      <w:lvlJc w:val="left"/>
      <w:pPr>
        <w:ind w:left="5040" w:hanging="360"/>
      </w:pPr>
      <w:rPr>
        <w:rFonts w:ascii="Symbol" w:hAnsi="Symbol" w:hint="default"/>
      </w:rPr>
    </w:lvl>
    <w:lvl w:ilvl="7" w:tplc="9BFA5728">
      <w:start w:val="1"/>
      <w:numFmt w:val="bullet"/>
      <w:lvlText w:val="o"/>
      <w:lvlJc w:val="left"/>
      <w:pPr>
        <w:ind w:left="5760" w:hanging="360"/>
      </w:pPr>
      <w:rPr>
        <w:rFonts w:ascii="Courier New" w:hAnsi="Courier New" w:hint="default"/>
      </w:rPr>
    </w:lvl>
    <w:lvl w:ilvl="8" w:tplc="F314DD92">
      <w:start w:val="1"/>
      <w:numFmt w:val="bullet"/>
      <w:lvlText w:val=""/>
      <w:lvlJc w:val="left"/>
      <w:pPr>
        <w:ind w:left="6480" w:hanging="360"/>
      </w:pPr>
      <w:rPr>
        <w:rFonts w:ascii="Wingdings" w:hAnsi="Wingdings" w:hint="default"/>
      </w:rPr>
    </w:lvl>
  </w:abstractNum>
  <w:abstractNum w:abstractNumId="25" w15:restartNumberingAfterBreak="0">
    <w:nsid w:val="4EB3E1EE"/>
    <w:multiLevelType w:val="hybridMultilevel"/>
    <w:tmpl w:val="FFFFFFFF"/>
    <w:lvl w:ilvl="0" w:tplc="2A7A1020">
      <w:start w:val="1"/>
      <w:numFmt w:val="bullet"/>
      <w:lvlText w:val="-"/>
      <w:lvlJc w:val="left"/>
      <w:pPr>
        <w:ind w:left="720" w:hanging="360"/>
      </w:pPr>
      <w:rPr>
        <w:rFonts w:ascii="Aptos" w:hAnsi="Aptos" w:hint="default"/>
      </w:rPr>
    </w:lvl>
    <w:lvl w:ilvl="1" w:tplc="12D85B76">
      <w:start w:val="1"/>
      <w:numFmt w:val="bullet"/>
      <w:lvlText w:val="o"/>
      <w:lvlJc w:val="left"/>
      <w:pPr>
        <w:ind w:left="1440" w:hanging="360"/>
      </w:pPr>
      <w:rPr>
        <w:rFonts w:ascii="Courier New" w:hAnsi="Courier New" w:hint="default"/>
      </w:rPr>
    </w:lvl>
    <w:lvl w:ilvl="2" w:tplc="3CA02806">
      <w:start w:val="1"/>
      <w:numFmt w:val="bullet"/>
      <w:lvlText w:val=""/>
      <w:lvlJc w:val="left"/>
      <w:pPr>
        <w:ind w:left="2160" w:hanging="360"/>
      </w:pPr>
      <w:rPr>
        <w:rFonts w:ascii="Wingdings" w:hAnsi="Wingdings" w:hint="default"/>
      </w:rPr>
    </w:lvl>
    <w:lvl w:ilvl="3" w:tplc="CA56F450">
      <w:start w:val="1"/>
      <w:numFmt w:val="bullet"/>
      <w:lvlText w:val=""/>
      <w:lvlJc w:val="left"/>
      <w:pPr>
        <w:ind w:left="2880" w:hanging="360"/>
      </w:pPr>
      <w:rPr>
        <w:rFonts w:ascii="Symbol" w:hAnsi="Symbol" w:hint="default"/>
      </w:rPr>
    </w:lvl>
    <w:lvl w:ilvl="4" w:tplc="6C402BB0">
      <w:start w:val="1"/>
      <w:numFmt w:val="bullet"/>
      <w:lvlText w:val="o"/>
      <w:lvlJc w:val="left"/>
      <w:pPr>
        <w:ind w:left="3600" w:hanging="360"/>
      </w:pPr>
      <w:rPr>
        <w:rFonts w:ascii="Courier New" w:hAnsi="Courier New" w:hint="default"/>
      </w:rPr>
    </w:lvl>
    <w:lvl w:ilvl="5" w:tplc="7236DD18">
      <w:start w:val="1"/>
      <w:numFmt w:val="bullet"/>
      <w:lvlText w:val=""/>
      <w:lvlJc w:val="left"/>
      <w:pPr>
        <w:ind w:left="4320" w:hanging="360"/>
      </w:pPr>
      <w:rPr>
        <w:rFonts w:ascii="Wingdings" w:hAnsi="Wingdings" w:hint="default"/>
      </w:rPr>
    </w:lvl>
    <w:lvl w:ilvl="6" w:tplc="A606B72A">
      <w:start w:val="1"/>
      <w:numFmt w:val="bullet"/>
      <w:lvlText w:val=""/>
      <w:lvlJc w:val="left"/>
      <w:pPr>
        <w:ind w:left="5040" w:hanging="360"/>
      </w:pPr>
      <w:rPr>
        <w:rFonts w:ascii="Symbol" w:hAnsi="Symbol" w:hint="default"/>
      </w:rPr>
    </w:lvl>
    <w:lvl w:ilvl="7" w:tplc="7E20FB68">
      <w:start w:val="1"/>
      <w:numFmt w:val="bullet"/>
      <w:lvlText w:val="o"/>
      <w:lvlJc w:val="left"/>
      <w:pPr>
        <w:ind w:left="5760" w:hanging="360"/>
      </w:pPr>
      <w:rPr>
        <w:rFonts w:ascii="Courier New" w:hAnsi="Courier New" w:hint="default"/>
      </w:rPr>
    </w:lvl>
    <w:lvl w:ilvl="8" w:tplc="846E0A88">
      <w:start w:val="1"/>
      <w:numFmt w:val="bullet"/>
      <w:lvlText w:val=""/>
      <w:lvlJc w:val="left"/>
      <w:pPr>
        <w:ind w:left="6480" w:hanging="360"/>
      </w:pPr>
      <w:rPr>
        <w:rFonts w:ascii="Wingdings" w:hAnsi="Wingdings" w:hint="default"/>
      </w:rPr>
    </w:lvl>
  </w:abstractNum>
  <w:abstractNum w:abstractNumId="26" w15:restartNumberingAfterBreak="0">
    <w:nsid w:val="55515D2E"/>
    <w:multiLevelType w:val="hybridMultilevel"/>
    <w:tmpl w:val="CEBEFB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B670F3"/>
    <w:multiLevelType w:val="multilevel"/>
    <w:tmpl w:val="D6B21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65E6AB"/>
    <w:multiLevelType w:val="hybridMultilevel"/>
    <w:tmpl w:val="2F0A1A30"/>
    <w:lvl w:ilvl="0" w:tplc="F01035B4">
      <w:start w:val="1"/>
      <w:numFmt w:val="bullet"/>
      <w:lvlText w:val="-"/>
      <w:lvlJc w:val="left"/>
      <w:pPr>
        <w:ind w:left="720" w:hanging="360"/>
      </w:pPr>
      <w:rPr>
        <w:rFonts w:ascii="Aptos" w:hAnsi="Aptos" w:hint="default"/>
      </w:rPr>
    </w:lvl>
    <w:lvl w:ilvl="1" w:tplc="888CC87A">
      <w:start w:val="1"/>
      <w:numFmt w:val="bullet"/>
      <w:lvlText w:val="o"/>
      <w:lvlJc w:val="left"/>
      <w:pPr>
        <w:ind w:left="1440" w:hanging="360"/>
      </w:pPr>
      <w:rPr>
        <w:rFonts w:ascii="Courier New" w:hAnsi="Courier New" w:hint="default"/>
      </w:rPr>
    </w:lvl>
    <w:lvl w:ilvl="2" w:tplc="6FA21032">
      <w:start w:val="1"/>
      <w:numFmt w:val="bullet"/>
      <w:lvlText w:val=""/>
      <w:lvlJc w:val="left"/>
      <w:pPr>
        <w:ind w:left="2160" w:hanging="360"/>
      </w:pPr>
      <w:rPr>
        <w:rFonts w:ascii="Wingdings" w:hAnsi="Wingdings" w:hint="default"/>
      </w:rPr>
    </w:lvl>
    <w:lvl w:ilvl="3" w:tplc="A04E6624">
      <w:start w:val="1"/>
      <w:numFmt w:val="bullet"/>
      <w:lvlText w:val=""/>
      <w:lvlJc w:val="left"/>
      <w:pPr>
        <w:ind w:left="2880" w:hanging="360"/>
      </w:pPr>
      <w:rPr>
        <w:rFonts w:ascii="Symbol" w:hAnsi="Symbol" w:hint="default"/>
      </w:rPr>
    </w:lvl>
    <w:lvl w:ilvl="4" w:tplc="FE8A8088">
      <w:start w:val="1"/>
      <w:numFmt w:val="bullet"/>
      <w:lvlText w:val="o"/>
      <w:lvlJc w:val="left"/>
      <w:pPr>
        <w:ind w:left="3600" w:hanging="360"/>
      </w:pPr>
      <w:rPr>
        <w:rFonts w:ascii="Courier New" w:hAnsi="Courier New" w:hint="default"/>
      </w:rPr>
    </w:lvl>
    <w:lvl w:ilvl="5" w:tplc="867CE45E">
      <w:start w:val="1"/>
      <w:numFmt w:val="bullet"/>
      <w:lvlText w:val=""/>
      <w:lvlJc w:val="left"/>
      <w:pPr>
        <w:ind w:left="4320" w:hanging="360"/>
      </w:pPr>
      <w:rPr>
        <w:rFonts w:ascii="Wingdings" w:hAnsi="Wingdings" w:hint="default"/>
      </w:rPr>
    </w:lvl>
    <w:lvl w:ilvl="6" w:tplc="682A7458">
      <w:start w:val="1"/>
      <w:numFmt w:val="bullet"/>
      <w:lvlText w:val=""/>
      <w:lvlJc w:val="left"/>
      <w:pPr>
        <w:ind w:left="5040" w:hanging="360"/>
      </w:pPr>
      <w:rPr>
        <w:rFonts w:ascii="Symbol" w:hAnsi="Symbol" w:hint="default"/>
      </w:rPr>
    </w:lvl>
    <w:lvl w:ilvl="7" w:tplc="DF2AD2C8">
      <w:start w:val="1"/>
      <w:numFmt w:val="bullet"/>
      <w:lvlText w:val="o"/>
      <w:lvlJc w:val="left"/>
      <w:pPr>
        <w:ind w:left="5760" w:hanging="360"/>
      </w:pPr>
      <w:rPr>
        <w:rFonts w:ascii="Courier New" w:hAnsi="Courier New" w:hint="default"/>
      </w:rPr>
    </w:lvl>
    <w:lvl w:ilvl="8" w:tplc="F9D63CD6">
      <w:start w:val="1"/>
      <w:numFmt w:val="bullet"/>
      <w:lvlText w:val=""/>
      <w:lvlJc w:val="left"/>
      <w:pPr>
        <w:ind w:left="6480" w:hanging="360"/>
      </w:pPr>
      <w:rPr>
        <w:rFonts w:ascii="Wingdings" w:hAnsi="Wingdings" w:hint="default"/>
      </w:rPr>
    </w:lvl>
  </w:abstractNum>
  <w:abstractNum w:abstractNumId="30" w15:restartNumberingAfterBreak="0">
    <w:nsid w:val="6683A9AB"/>
    <w:multiLevelType w:val="hybridMultilevel"/>
    <w:tmpl w:val="C8086B08"/>
    <w:lvl w:ilvl="0" w:tplc="7B7E0510">
      <w:start w:val="1"/>
      <w:numFmt w:val="bullet"/>
      <w:lvlText w:val=""/>
      <w:lvlJc w:val="left"/>
      <w:pPr>
        <w:ind w:left="720" w:hanging="360"/>
      </w:pPr>
      <w:rPr>
        <w:rFonts w:ascii="Symbol" w:hAnsi="Symbol" w:hint="default"/>
      </w:rPr>
    </w:lvl>
    <w:lvl w:ilvl="1" w:tplc="958CC706">
      <w:start w:val="1"/>
      <w:numFmt w:val="bullet"/>
      <w:lvlText w:val="o"/>
      <w:lvlJc w:val="left"/>
      <w:pPr>
        <w:ind w:left="1440" w:hanging="360"/>
      </w:pPr>
      <w:rPr>
        <w:rFonts w:ascii="Courier New" w:hAnsi="Courier New" w:hint="default"/>
      </w:rPr>
    </w:lvl>
    <w:lvl w:ilvl="2" w:tplc="D6BA3DAE">
      <w:start w:val="1"/>
      <w:numFmt w:val="bullet"/>
      <w:lvlText w:val=""/>
      <w:lvlJc w:val="left"/>
      <w:pPr>
        <w:ind w:left="2160" w:hanging="360"/>
      </w:pPr>
      <w:rPr>
        <w:rFonts w:ascii="Wingdings" w:hAnsi="Wingdings" w:hint="default"/>
      </w:rPr>
    </w:lvl>
    <w:lvl w:ilvl="3" w:tplc="A48E5124">
      <w:start w:val="1"/>
      <w:numFmt w:val="bullet"/>
      <w:lvlText w:val=""/>
      <w:lvlJc w:val="left"/>
      <w:pPr>
        <w:ind w:left="2880" w:hanging="360"/>
      </w:pPr>
      <w:rPr>
        <w:rFonts w:ascii="Symbol" w:hAnsi="Symbol" w:hint="default"/>
      </w:rPr>
    </w:lvl>
    <w:lvl w:ilvl="4" w:tplc="4648AC26">
      <w:start w:val="1"/>
      <w:numFmt w:val="bullet"/>
      <w:lvlText w:val="o"/>
      <w:lvlJc w:val="left"/>
      <w:pPr>
        <w:ind w:left="3600" w:hanging="360"/>
      </w:pPr>
      <w:rPr>
        <w:rFonts w:ascii="Courier New" w:hAnsi="Courier New" w:hint="default"/>
      </w:rPr>
    </w:lvl>
    <w:lvl w:ilvl="5" w:tplc="D99012F6">
      <w:start w:val="1"/>
      <w:numFmt w:val="bullet"/>
      <w:lvlText w:val=""/>
      <w:lvlJc w:val="left"/>
      <w:pPr>
        <w:ind w:left="4320" w:hanging="360"/>
      </w:pPr>
      <w:rPr>
        <w:rFonts w:ascii="Wingdings" w:hAnsi="Wingdings" w:hint="default"/>
      </w:rPr>
    </w:lvl>
    <w:lvl w:ilvl="6" w:tplc="C5ACCFCE">
      <w:start w:val="1"/>
      <w:numFmt w:val="bullet"/>
      <w:lvlText w:val=""/>
      <w:lvlJc w:val="left"/>
      <w:pPr>
        <w:ind w:left="5040" w:hanging="360"/>
      </w:pPr>
      <w:rPr>
        <w:rFonts w:ascii="Symbol" w:hAnsi="Symbol" w:hint="default"/>
      </w:rPr>
    </w:lvl>
    <w:lvl w:ilvl="7" w:tplc="C69CEC7C">
      <w:start w:val="1"/>
      <w:numFmt w:val="bullet"/>
      <w:lvlText w:val="o"/>
      <w:lvlJc w:val="left"/>
      <w:pPr>
        <w:ind w:left="5760" w:hanging="360"/>
      </w:pPr>
      <w:rPr>
        <w:rFonts w:ascii="Courier New" w:hAnsi="Courier New" w:hint="default"/>
      </w:rPr>
    </w:lvl>
    <w:lvl w:ilvl="8" w:tplc="E66693F6">
      <w:start w:val="1"/>
      <w:numFmt w:val="bullet"/>
      <w:lvlText w:val=""/>
      <w:lvlJc w:val="left"/>
      <w:pPr>
        <w:ind w:left="6480" w:hanging="360"/>
      </w:pPr>
      <w:rPr>
        <w:rFonts w:ascii="Wingdings" w:hAnsi="Wingdings" w:hint="default"/>
      </w:rPr>
    </w:lvl>
  </w:abstractNum>
  <w:abstractNum w:abstractNumId="31" w15:restartNumberingAfterBreak="0">
    <w:nsid w:val="68E9FAD5"/>
    <w:multiLevelType w:val="hybridMultilevel"/>
    <w:tmpl w:val="FFFFFFFF"/>
    <w:lvl w:ilvl="0" w:tplc="80DAC432">
      <w:start w:val="4"/>
      <w:numFmt w:val="bullet"/>
      <w:lvlText w:val="-"/>
      <w:lvlJc w:val="left"/>
      <w:pPr>
        <w:ind w:left="720" w:hanging="360"/>
      </w:pPr>
      <w:rPr>
        <w:rFonts w:ascii="Aptos" w:hAnsi="Aptos" w:hint="default"/>
      </w:rPr>
    </w:lvl>
    <w:lvl w:ilvl="1" w:tplc="3D4E2862">
      <w:start w:val="1"/>
      <w:numFmt w:val="bullet"/>
      <w:lvlText w:val="o"/>
      <w:lvlJc w:val="left"/>
      <w:pPr>
        <w:ind w:left="1440" w:hanging="360"/>
      </w:pPr>
      <w:rPr>
        <w:rFonts w:ascii="Courier New" w:hAnsi="Courier New" w:hint="default"/>
      </w:rPr>
    </w:lvl>
    <w:lvl w:ilvl="2" w:tplc="7E6688FC">
      <w:start w:val="1"/>
      <w:numFmt w:val="bullet"/>
      <w:lvlText w:val=""/>
      <w:lvlJc w:val="left"/>
      <w:pPr>
        <w:ind w:left="2160" w:hanging="360"/>
      </w:pPr>
      <w:rPr>
        <w:rFonts w:ascii="Wingdings" w:hAnsi="Wingdings" w:hint="default"/>
      </w:rPr>
    </w:lvl>
    <w:lvl w:ilvl="3" w:tplc="AF20F6CE">
      <w:start w:val="1"/>
      <w:numFmt w:val="bullet"/>
      <w:lvlText w:val=""/>
      <w:lvlJc w:val="left"/>
      <w:pPr>
        <w:ind w:left="2880" w:hanging="360"/>
      </w:pPr>
      <w:rPr>
        <w:rFonts w:ascii="Symbol" w:hAnsi="Symbol" w:hint="default"/>
      </w:rPr>
    </w:lvl>
    <w:lvl w:ilvl="4" w:tplc="FFC6FBE4">
      <w:start w:val="1"/>
      <w:numFmt w:val="bullet"/>
      <w:lvlText w:val="o"/>
      <w:lvlJc w:val="left"/>
      <w:pPr>
        <w:ind w:left="3600" w:hanging="360"/>
      </w:pPr>
      <w:rPr>
        <w:rFonts w:ascii="Courier New" w:hAnsi="Courier New" w:hint="default"/>
      </w:rPr>
    </w:lvl>
    <w:lvl w:ilvl="5" w:tplc="F3627FCA">
      <w:start w:val="1"/>
      <w:numFmt w:val="bullet"/>
      <w:lvlText w:val=""/>
      <w:lvlJc w:val="left"/>
      <w:pPr>
        <w:ind w:left="4320" w:hanging="360"/>
      </w:pPr>
      <w:rPr>
        <w:rFonts w:ascii="Wingdings" w:hAnsi="Wingdings" w:hint="default"/>
      </w:rPr>
    </w:lvl>
    <w:lvl w:ilvl="6" w:tplc="0408F948">
      <w:start w:val="1"/>
      <w:numFmt w:val="bullet"/>
      <w:lvlText w:val=""/>
      <w:lvlJc w:val="left"/>
      <w:pPr>
        <w:ind w:left="5040" w:hanging="360"/>
      </w:pPr>
      <w:rPr>
        <w:rFonts w:ascii="Symbol" w:hAnsi="Symbol" w:hint="default"/>
      </w:rPr>
    </w:lvl>
    <w:lvl w:ilvl="7" w:tplc="C12C69E6">
      <w:start w:val="1"/>
      <w:numFmt w:val="bullet"/>
      <w:lvlText w:val="o"/>
      <w:lvlJc w:val="left"/>
      <w:pPr>
        <w:ind w:left="5760" w:hanging="360"/>
      </w:pPr>
      <w:rPr>
        <w:rFonts w:ascii="Courier New" w:hAnsi="Courier New" w:hint="default"/>
      </w:rPr>
    </w:lvl>
    <w:lvl w:ilvl="8" w:tplc="00F4FD9E">
      <w:start w:val="1"/>
      <w:numFmt w:val="bullet"/>
      <w:lvlText w:val=""/>
      <w:lvlJc w:val="left"/>
      <w:pPr>
        <w:ind w:left="6480" w:hanging="360"/>
      </w:pPr>
      <w:rPr>
        <w:rFonts w:ascii="Wingdings" w:hAnsi="Wingdings" w:hint="default"/>
      </w:rPr>
    </w:lvl>
  </w:abstractNum>
  <w:abstractNum w:abstractNumId="32" w15:restartNumberingAfterBreak="0">
    <w:nsid w:val="6FE44A31"/>
    <w:multiLevelType w:val="hybridMultilevel"/>
    <w:tmpl w:val="C706E630"/>
    <w:lvl w:ilvl="0" w:tplc="54465746">
      <w:numFmt w:val="bullet"/>
      <w:lvlText w:val=""/>
      <w:lvlJc w:val="left"/>
      <w:pPr>
        <w:ind w:left="720" w:hanging="360"/>
      </w:pPr>
      <w:rPr>
        <w:rFonts w:ascii="Symbol" w:hAnsi="Symbol" w:hint="default"/>
      </w:rPr>
    </w:lvl>
    <w:lvl w:ilvl="1" w:tplc="A34E8F7E">
      <w:start w:val="1"/>
      <w:numFmt w:val="bullet"/>
      <w:lvlText w:val="o"/>
      <w:lvlJc w:val="left"/>
      <w:pPr>
        <w:ind w:left="1440" w:hanging="360"/>
      </w:pPr>
      <w:rPr>
        <w:rFonts w:ascii="Courier New" w:hAnsi="Courier New" w:hint="default"/>
      </w:rPr>
    </w:lvl>
    <w:lvl w:ilvl="2" w:tplc="760AC554">
      <w:start w:val="1"/>
      <w:numFmt w:val="bullet"/>
      <w:lvlText w:val=""/>
      <w:lvlJc w:val="left"/>
      <w:pPr>
        <w:ind w:left="2160" w:hanging="360"/>
      </w:pPr>
      <w:rPr>
        <w:rFonts w:ascii="Wingdings" w:hAnsi="Wingdings" w:hint="default"/>
      </w:rPr>
    </w:lvl>
    <w:lvl w:ilvl="3" w:tplc="A23A307E">
      <w:start w:val="1"/>
      <w:numFmt w:val="bullet"/>
      <w:lvlText w:val=""/>
      <w:lvlJc w:val="left"/>
      <w:pPr>
        <w:ind w:left="2880" w:hanging="360"/>
      </w:pPr>
      <w:rPr>
        <w:rFonts w:ascii="Symbol" w:hAnsi="Symbol" w:hint="default"/>
      </w:rPr>
    </w:lvl>
    <w:lvl w:ilvl="4" w:tplc="D7DED76C">
      <w:start w:val="1"/>
      <w:numFmt w:val="bullet"/>
      <w:lvlText w:val="o"/>
      <w:lvlJc w:val="left"/>
      <w:pPr>
        <w:ind w:left="3600" w:hanging="360"/>
      </w:pPr>
      <w:rPr>
        <w:rFonts w:ascii="Courier New" w:hAnsi="Courier New" w:hint="default"/>
      </w:rPr>
    </w:lvl>
    <w:lvl w:ilvl="5" w:tplc="D074A28A">
      <w:start w:val="1"/>
      <w:numFmt w:val="bullet"/>
      <w:lvlText w:val=""/>
      <w:lvlJc w:val="left"/>
      <w:pPr>
        <w:ind w:left="4320" w:hanging="360"/>
      </w:pPr>
      <w:rPr>
        <w:rFonts w:ascii="Wingdings" w:hAnsi="Wingdings" w:hint="default"/>
      </w:rPr>
    </w:lvl>
    <w:lvl w:ilvl="6" w:tplc="FA120A20">
      <w:start w:val="1"/>
      <w:numFmt w:val="bullet"/>
      <w:lvlText w:val=""/>
      <w:lvlJc w:val="left"/>
      <w:pPr>
        <w:ind w:left="5040" w:hanging="360"/>
      </w:pPr>
      <w:rPr>
        <w:rFonts w:ascii="Symbol" w:hAnsi="Symbol" w:hint="default"/>
      </w:rPr>
    </w:lvl>
    <w:lvl w:ilvl="7" w:tplc="CE0A0928">
      <w:start w:val="1"/>
      <w:numFmt w:val="bullet"/>
      <w:lvlText w:val="o"/>
      <w:lvlJc w:val="left"/>
      <w:pPr>
        <w:ind w:left="5760" w:hanging="360"/>
      </w:pPr>
      <w:rPr>
        <w:rFonts w:ascii="Courier New" w:hAnsi="Courier New" w:hint="default"/>
      </w:rPr>
    </w:lvl>
    <w:lvl w:ilvl="8" w:tplc="A3E290E6">
      <w:start w:val="1"/>
      <w:numFmt w:val="bullet"/>
      <w:lvlText w:val=""/>
      <w:lvlJc w:val="left"/>
      <w:pPr>
        <w:ind w:left="6480" w:hanging="360"/>
      </w:pPr>
      <w:rPr>
        <w:rFonts w:ascii="Wingdings" w:hAnsi="Wingdings" w:hint="default"/>
      </w:rPr>
    </w:lvl>
  </w:abstractNum>
  <w:abstractNum w:abstractNumId="33" w15:restartNumberingAfterBreak="0">
    <w:nsid w:val="796F7C44"/>
    <w:multiLevelType w:val="hybridMultilevel"/>
    <w:tmpl w:val="FC0E4DE6"/>
    <w:lvl w:ilvl="0" w:tplc="3660894C">
      <w:numFmt w:val="bullet"/>
      <w:lvlText w:val="•"/>
      <w:lvlJc w:val="left"/>
      <w:pPr>
        <w:ind w:left="720" w:hanging="360"/>
      </w:pPr>
      <w:rPr>
        <w:rFonts w:ascii="DIN-Regular" w:eastAsia="Times New Roman" w:hAnsi="DIN-Regular"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845D03"/>
    <w:multiLevelType w:val="multilevel"/>
    <w:tmpl w:val="1382E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9734DF"/>
    <w:multiLevelType w:val="hybridMultilevel"/>
    <w:tmpl w:val="C3DC5108"/>
    <w:lvl w:ilvl="0" w:tplc="2E3C13B0">
      <w:start w:val="1"/>
      <w:numFmt w:val="bullet"/>
      <w:lvlText w:val="-"/>
      <w:lvlJc w:val="left"/>
      <w:pPr>
        <w:ind w:left="720" w:hanging="360"/>
      </w:pPr>
      <w:rPr>
        <w:rFonts w:ascii="Aptos" w:hAnsi="Aptos" w:hint="default"/>
      </w:rPr>
    </w:lvl>
    <w:lvl w:ilvl="1" w:tplc="90CE9A32">
      <w:start w:val="1"/>
      <w:numFmt w:val="bullet"/>
      <w:lvlText w:val="o"/>
      <w:lvlJc w:val="left"/>
      <w:pPr>
        <w:ind w:left="1440" w:hanging="360"/>
      </w:pPr>
      <w:rPr>
        <w:rFonts w:ascii="Courier New" w:hAnsi="Courier New" w:hint="default"/>
      </w:rPr>
    </w:lvl>
    <w:lvl w:ilvl="2" w:tplc="D7DEE360">
      <w:start w:val="1"/>
      <w:numFmt w:val="bullet"/>
      <w:lvlText w:val=""/>
      <w:lvlJc w:val="left"/>
      <w:pPr>
        <w:ind w:left="2160" w:hanging="360"/>
      </w:pPr>
      <w:rPr>
        <w:rFonts w:ascii="Wingdings" w:hAnsi="Wingdings" w:hint="default"/>
      </w:rPr>
    </w:lvl>
    <w:lvl w:ilvl="3" w:tplc="7194D4CE">
      <w:start w:val="1"/>
      <w:numFmt w:val="bullet"/>
      <w:lvlText w:val=""/>
      <w:lvlJc w:val="left"/>
      <w:pPr>
        <w:ind w:left="2880" w:hanging="360"/>
      </w:pPr>
      <w:rPr>
        <w:rFonts w:ascii="Symbol" w:hAnsi="Symbol" w:hint="default"/>
      </w:rPr>
    </w:lvl>
    <w:lvl w:ilvl="4" w:tplc="66123F2E">
      <w:start w:val="1"/>
      <w:numFmt w:val="bullet"/>
      <w:lvlText w:val="o"/>
      <w:lvlJc w:val="left"/>
      <w:pPr>
        <w:ind w:left="3600" w:hanging="360"/>
      </w:pPr>
      <w:rPr>
        <w:rFonts w:ascii="Courier New" w:hAnsi="Courier New" w:hint="default"/>
      </w:rPr>
    </w:lvl>
    <w:lvl w:ilvl="5" w:tplc="3F58977A">
      <w:start w:val="1"/>
      <w:numFmt w:val="bullet"/>
      <w:lvlText w:val=""/>
      <w:lvlJc w:val="left"/>
      <w:pPr>
        <w:ind w:left="4320" w:hanging="360"/>
      </w:pPr>
      <w:rPr>
        <w:rFonts w:ascii="Wingdings" w:hAnsi="Wingdings" w:hint="default"/>
      </w:rPr>
    </w:lvl>
    <w:lvl w:ilvl="6" w:tplc="D24414F2">
      <w:start w:val="1"/>
      <w:numFmt w:val="bullet"/>
      <w:lvlText w:val=""/>
      <w:lvlJc w:val="left"/>
      <w:pPr>
        <w:ind w:left="5040" w:hanging="360"/>
      </w:pPr>
      <w:rPr>
        <w:rFonts w:ascii="Symbol" w:hAnsi="Symbol" w:hint="default"/>
      </w:rPr>
    </w:lvl>
    <w:lvl w:ilvl="7" w:tplc="FA94B7B2">
      <w:start w:val="1"/>
      <w:numFmt w:val="bullet"/>
      <w:lvlText w:val="o"/>
      <w:lvlJc w:val="left"/>
      <w:pPr>
        <w:ind w:left="5760" w:hanging="360"/>
      </w:pPr>
      <w:rPr>
        <w:rFonts w:ascii="Courier New" w:hAnsi="Courier New" w:hint="default"/>
      </w:rPr>
    </w:lvl>
    <w:lvl w:ilvl="8" w:tplc="DC762AF2">
      <w:start w:val="1"/>
      <w:numFmt w:val="bullet"/>
      <w:lvlText w:val=""/>
      <w:lvlJc w:val="left"/>
      <w:pPr>
        <w:ind w:left="6480" w:hanging="360"/>
      </w:pPr>
      <w:rPr>
        <w:rFonts w:ascii="Wingdings" w:hAnsi="Wingdings" w:hint="default"/>
      </w:rPr>
    </w:lvl>
  </w:abstractNum>
  <w:abstractNum w:abstractNumId="36" w15:restartNumberingAfterBreak="0">
    <w:nsid w:val="7D98B486"/>
    <w:multiLevelType w:val="hybridMultilevel"/>
    <w:tmpl w:val="A992DADE"/>
    <w:lvl w:ilvl="0" w:tplc="29FAB68E">
      <w:start w:val="1"/>
      <w:numFmt w:val="lowerLetter"/>
      <w:lvlText w:val="%1."/>
      <w:lvlJc w:val="left"/>
      <w:pPr>
        <w:ind w:left="720" w:hanging="360"/>
      </w:pPr>
    </w:lvl>
    <w:lvl w:ilvl="1" w:tplc="0032C086">
      <w:start w:val="1"/>
      <w:numFmt w:val="lowerLetter"/>
      <w:lvlText w:val="%2."/>
      <w:lvlJc w:val="left"/>
      <w:pPr>
        <w:ind w:left="1440" w:hanging="360"/>
      </w:pPr>
    </w:lvl>
    <w:lvl w:ilvl="2" w:tplc="59FA27DE">
      <w:start w:val="1"/>
      <w:numFmt w:val="lowerRoman"/>
      <w:lvlText w:val="%3."/>
      <w:lvlJc w:val="right"/>
      <w:pPr>
        <w:ind w:left="2160" w:hanging="180"/>
      </w:pPr>
    </w:lvl>
    <w:lvl w:ilvl="3" w:tplc="E10A022E">
      <w:start w:val="1"/>
      <w:numFmt w:val="decimal"/>
      <w:lvlText w:val="%4."/>
      <w:lvlJc w:val="left"/>
      <w:pPr>
        <w:ind w:left="2880" w:hanging="360"/>
      </w:pPr>
    </w:lvl>
    <w:lvl w:ilvl="4" w:tplc="E2CEB8E4">
      <w:start w:val="1"/>
      <w:numFmt w:val="lowerLetter"/>
      <w:lvlText w:val="%5."/>
      <w:lvlJc w:val="left"/>
      <w:pPr>
        <w:ind w:left="3600" w:hanging="360"/>
      </w:pPr>
    </w:lvl>
    <w:lvl w:ilvl="5" w:tplc="98F6BE54">
      <w:start w:val="1"/>
      <w:numFmt w:val="lowerRoman"/>
      <w:lvlText w:val="%6."/>
      <w:lvlJc w:val="right"/>
      <w:pPr>
        <w:ind w:left="4320" w:hanging="180"/>
      </w:pPr>
    </w:lvl>
    <w:lvl w:ilvl="6" w:tplc="4CF234EC">
      <w:start w:val="1"/>
      <w:numFmt w:val="decimal"/>
      <w:lvlText w:val="%7."/>
      <w:lvlJc w:val="left"/>
      <w:pPr>
        <w:ind w:left="5040" w:hanging="360"/>
      </w:pPr>
    </w:lvl>
    <w:lvl w:ilvl="7" w:tplc="A0B611A8">
      <w:start w:val="1"/>
      <w:numFmt w:val="lowerLetter"/>
      <w:lvlText w:val="%8."/>
      <w:lvlJc w:val="left"/>
      <w:pPr>
        <w:ind w:left="5760" w:hanging="360"/>
      </w:pPr>
    </w:lvl>
    <w:lvl w:ilvl="8" w:tplc="BB5C4334">
      <w:start w:val="1"/>
      <w:numFmt w:val="lowerRoman"/>
      <w:lvlText w:val="%9."/>
      <w:lvlJc w:val="right"/>
      <w:pPr>
        <w:ind w:left="6480" w:hanging="180"/>
      </w:pPr>
    </w:lvl>
  </w:abstractNum>
  <w:num w:numId="1" w16cid:durableId="1108550908">
    <w:abstractNumId w:val="36"/>
  </w:num>
  <w:num w:numId="2" w16cid:durableId="1638953547">
    <w:abstractNumId w:val="35"/>
  </w:num>
  <w:num w:numId="3" w16cid:durableId="1157573847">
    <w:abstractNumId w:val="30"/>
  </w:num>
  <w:num w:numId="4" w16cid:durableId="1704285114">
    <w:abstractNumId w:val="32"/>
  </w:num>
  <w:num w:numId="5" w16cid:durableId="1984115291">
    <w:abstractNumId w:val="24"/>
  </w:num>
  <w:num w:numId="6" w16cid:durableId="1954286612">
    <w:abstractNumId w:val="13"/>
  </w:num>
  <w:num w:numId="7" w16cid:durableId="217857972">
    <w:abstractNumId w:val="14"/>
  </w:num>
  <w:num w:numId="8" w16cid:durableId="2137941470">
    <w:abstractNumId w:val="25"/>
  </w:num>
  <w:num w:numId="9" w16cid:durableId="978068518">
    <w:abstractNumId w:val="17"/>
  </w:num>
  <w:num w:numId="10" w16cid:durableId="1113936054">
    <w:abstractNumId w:val="31"/>
  </w:num>
  <w:num w:numId="11" w16cid:durableId="792286890">
    <w:abstractNumId w:val="19"/>
  </w:num>
  <w:num w:numId="12" w16cid:durableId="2084450775">
    <w:abstractNumId w:val="0"/>
  </w:num>
  <w:num w:numId="13" w16cid:durableId="1170367747">
    <w:abstractNumId w:val="1"/>
  </w:num>
  <w:num w:numId="14" w16cid:durableId="943921385">
    <w:abstractNumId w:val="2"/>
  </w:num>
  <w:num w:numId="15" w16cid:durableId="640958924">
    <w:abstractNumId w:val="3"/>
  </w:num>
  <w:num w:numId="16" w16cid:durableId="1563558555">
    <w:abstractNumId w:val="8"/>
  </w:num>
  <w:num w:numId="17" w16cid:durableId="563297708">
    <w:abstractNumId w:val="4"/>
  </w:num>
  <w:num w:numId="18" w16cid:durableId="1664353485">
    <w:abstractNumId w:val="5"/>
  </w:num>
  <w:num w:numId="19" w16cid:durableId="1400128671">
    <w:abstractNumId w:val="6"/>
  </w:num>
  <w:num w:numId="20" w16cid:durableId="1164541840">
    <w:abstractNumId w:val="7"/>
  </w:num>
  <w:num w:numId="21" w16cid:durableId="1578007344">
    <w:abstractNumId w:val="9"/>
  </w:num>
  <w:num w:numId="22" w16cid:durableId="547690771">
    <w:abstractNumId w:val="10"/>
  </w:num>
  <w:num w:numId="23" w16cid:durableId="475683865">
    <w:abstractNumId w:val="27"/>
  </w:num>
  <w:num w:numId="24" w16cid:durableId="731468526">
    <w:abstractNumId w:val="12"/>
  </w:num>
  <w:num w:numId="25" w16cid:durableId="745961624">
    <w:abstractNumId w:val="23"/>
  </w:num>
  <w:num w:numId="26" w16cid:durableId="86656348">
    <w:abstractNumId w:val="18"/>
  </w:num>
  <w:num w:numId="27" w16cid:durableId="793057392">
    <w:abstractNumId w:val="34"/>
  </w:num>
  <w:num w:numId="28" w16cid:durableId="1530795687">
    <w:abstractNumId w:val="22"/>
  </w:num>
  <w:num w:numId="29" w16cid:durableId="1445418030">
    <w:abstractNumId w:val="28"/>
  </w:num>
  <w:num w:numId="30" w16cid:durableId="1174495380">
    <w:abstractNumId w:val="26"/>
  </w:num>
  <w:num w:numId="31" w16cid:durableId="708720800">
    <w:abstractNumId w:val="33"/>
  </w:num>
  <w:num w:numId="32" w16cid:durableId="348527282">
    <w:abstractNumId w:val="15"/>
  </w:num>
  <w:num w:numId="33" w16cid:durableId="1479810748">
    <w:abstractNumId w:val="16"/>
  </w:num>
  <w:num w:numId="34" w16cid:durableId="1403991864">
    <w:abstractNumId w:val="21"/>
  </w:num>
  <w:num w:numId="35" w16cid:durableId="799571668">
    <w:abstractNumId w:val="29"/>
  </w:num>
  <w:num w:numId="36" w16cid:durableId="1711149012">
    <w:abstractNumId w:val="20"/>
  </w:num>
  <w:num w:numId="37" w16cid:durableId="1117748479">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0FAD"/>
    <w:rsid w:val="00001271"/>
    <w:rsid w:val="00001ECD"/>
    <w:rsid w:val="00001EF4"/>
    <w:rsid w:val="00002B7D"/>
    <w:rsid w:val="00003284"/>
    <w:rsid w:val="000034AB"/>
    <w:rsid w:val="00003682"/>
    <w:rsid w:val="00003A25"/>
    <w:rsid w:val="00003E6F"/>
    <w:rsid w:val="00004687"/>
    <w:rsid w:val="00004754"/>
    <w:rsid w:val="00004829"/>
    <w:rsid w:val="00005C2D"/>
    <w:rsid w:val="00006A68"/>
    <w:rsid w:val="00007D39"/>
    <w:rsid w:val="0001160B"/>
    <w:rsid w:val="0001187D"/>
    <w:rsid w:val="000119F4"/>
    <w:rsid w:val="00011C77"/>
    <w:rsid w:val="00012138"/>
    <w:rsid w:val="0001240D"/>
    <w:rsid w:val="00012525"/>
    <w:rsid w:val="00012555"/>
    <w:rsid w:val="0001262C"/>
    <w:rsid w:val="000127C9"/>
    <w:rsid w:val="00012B14"/>
    <w:rsid w:val="00013269"/>
    <w:rsid w:val="00014025"/>
    <w:rsid w:val="00014B2E"/>
    <w:rsid w:val="00014FFB"/>
    <w:rsid w:val="00015269"/>
    <w:rsid w:val="0001597C"/>
    <w:rsid w:val="00015F01"/>
    <w:rsid w:val="00016216"/>
    <w:rsid w:val="00016588"/>
    <w:rsid w:val="000166E3"/>
    <w:rsid w:val="00016F98"/>
    <w:rsid w:val="00017A8F"/>
    <w:rsid w:val="00017BCD"/>
    <w:rsid w:val="00020C0E"/>
    <w:rsid w:val="00020C15"/>
    <w:rsid w:val="00020CB1"/>
    <w:rsid w:val="00020FAA"/>
    <w:rsid w:val="00021205"/>
    <w:rsid w:val="0002193E"/>
    <w:rsid w:val="00021D7D"/>
    <w:rsid w:val="00021E26"/>
    <w:rsid w:val="000223B7"/>
    <w:rsid w:val="000227DB"/>
    <w:rsid w:val="00022D55"/>
    <w:rsid w:val="00022E18"/>
    <w:rsid w:val="000233BA"/>
    <w:rsid w:val="000233BD"/>
    <w:rsid w:val="000238BD"/>
    <w:rsid w:val="00023B08"/>
    <w:rsid w:val="0002456D"/>
    <w:rsid w:val="000245E5"/>
    <w:rsid w:val="0002499F"/>
    <w:rsid w:val="00024AC9"/>
    <w:rsid w:val="000251FD"/>
    <w:rsid w:val="00025540"/>
    <w:rsid w:val="00025C7B"/>
    <w:rsid w:val="00025FAB"/>
    <w:rsid w:val="0002737E"/>
    <w:rsid w:val="00027F97"/>
    <w:rsid w:val="000305A8"/>
    <w:rsid w:val="00031F30"/>
    <w:rsid w:val="00032898"/>
    <w:rsid w:val="00033248"/>
    <w:rsid w:val="000333DD"/>
    <w:rsid w:val="00034945"/>
    <w:rsid w:val="000353F2"/>
    <w:rsid w:val="00035517"/>
    <w:rsid w:val="00035B7E"/>
    <w:rsid w:val="00035EFC"/>
    <w:rsid w:val="00036668"/>
    <w:rsid w:val="00037A58"/>
    <w:rsid w:val="000404B0"/>
    <w:rsid w:val="000404BC"/>
    <w:rsid w:val="00040790"/>
    <w:rsid w:val="00041C24"/>
    <w:rsid w:val="00041EEA"/>
    <w:rsid w:val="00042FCF"/>
    <w:rsid w:val="0004363F"/>
    <w:rsid w:val="00047A81"/>
    <w:rsid w:val="00047E98"/>
    <w:rsid w:val="0004F94C"/>
    <w:rsid w:val="000503A5"/>
    <w:rsid w:val="00050705"/>
    <w:rsid w:val="00050803"/>
    <w:rsid w:val="00050CCB"/>
    <w:rsid w:val="00050F28"/>
    <w:rsid w:val="00051355"/>
    <w:rsid w:val="0005172C"/>
    <w:rsid w:val="00051B3A"/>
    <w:rsid w:val="00053285"/>
    <w:rsid w:val="00053333"/>
    <w:rsid w:val="000534C3"/>
    <w:rsid w:val="000536F7"/>
    <w:rsid w:val="00053700"/>
    <w:rsid w:val="00053EF1"/>
    <w:rsid w:val="000551AA"/>
    <w:rsid w:val="00055C90"/>
    <w:rsid w:val="00055DC6"/>
    <w:rsid w:val="00055FD4"/>
    <w:rsid w:val="00056A58"/>
    <w:rsid w:val="00056EC6"/>
    <w:rsid w:val="000574AD"/>
    <w:rsid w:val="000574BC"/>
    <w:rsid w:val="000601FB"/>
    <w:rsid w:val="00060E48"/>
    <w:rsid w:val="00060FDD"/>
    <w:rsid w:val="0006109F"/>
    <w:rsid w:val="00061ADE"/>
    <w:rsid w:val="00061C22"/>
    <w:rsid w:val="00061D13"/>
    <w:rsid w:val="0006201E"/>
    <w:rsid w:val="00062685"/>
    <w:rsid w:val="00062DC7"/>
    <w:rsid w:val="0006309E"/>
    <w:rsid w:val="0006324B"/>
    <w:rsid w:val="00063901"/>
    <w:rsid w:val="00063AA2"/>
    <w:rsid w:val="00064137"/>
    <w:rsid w:val="00064C9A"/>
    <w:rsid w:val="00064D37"/>
    <w:rsid w:val="0006527D"/>
    <w:rsid w:val="000659E0"/>
    <w:rsid w:val="00066604"/>
    <w:rsid w:val="00066938"/>
    <w:rsid w:val="00067048"/>
    <w:rsid w:val="000677C7"/>
    <w:rsid w:val="0006783C"/>
    <w:rsid w:val="000707C5"/>
    <w:rsid w:val="000708C7"/>
    <w:rsid w:val="000709D8"/>
    <w:rsid w:val="00070F10"/>
    <w:rsid w:val="0007227E"/>
    <w:rsid w:val="000723DA"/>
    <w:rsid w:val="0007252D"/>
    <w:rsid w:val="000728E1"/>
    <w:rsid w:val="00072A8D"/>
    <w:rsid w:val="00072B37"/>
    <w:rsid w:val="00074615"/>
    <w:rsid w:val="000760AC"/>
    <w:rsid w:val="000761F9"/>
    <w:rsid w:val="000764F6"/>
    <w:rsid w:val="00077259"/>
    <w:rsid w:val="00077956"/>
    <w:rsid w:val="00077CEB"/>
    <w:rsid w:val="00077E1F"/>
    <w:rsid w:val="00080185"/>
    <w:rsid w:val="000819B5"/>
    <w:rsid w:val="0008217D"/>
    <w:rsid w:val="00082267"/>
    <w:rsid w:val="000823D2"/>
    <w:rsid w:val="0008255B"/>
    <w:rsid w:val="00082C51"/>
    <w:rsid w:val="000831B1"/>
    <w:rsid w:val="000831BE"/>
    <w:rsid w:val="000831BF"/>
    <w:rsid w:val="00083298"/>
    <w:rsid w:val="00084085"/>
    <w:rsid w:val="0008453C"/>
    <w:rsid w:val="00084890"/>
    <w:rsid w:val="00084C3C"/>
    <w:rsid w:val="00084D82"/>
    <w:rsid w:val="00085B65"/>
    <w:rsid w:val="00085CB8"/>
    <w:rsid w:val="00085CF1"/>
    <w:rsid w:val="0008634F"/>
    <w:rsid w:val="000867B5"/>
    <w:rsid w:val="00086978"/>
    <w:rsid w:val="00087654"/>
    <w:rsid w:val="00090858"/>
    <w:rsid w:val="0009155F"/>
    <w:rsid w:val="000916D9"/>
    <w:rsid w:val="00092707"/>
    <w:rsid w:val="00093020"/>
    <w:rsid w:val="000931CA"/>
    <w:rsid w:val="0009324B"/>
    <w:rsid w:val="0009375F"/>
    <w:rsid w:val="0009410C"/>
    <w:rsid w:val="00094111"/>
    <w:rsid w:val="0009708F"/>
    <w:rsid w:val="00097C5E"/>
    <w:rsid w:val="00097FCD"/>
    <w:rsid w:val="0009D6A3"/>
    <w:rsid w:val="000A066F"/>
    <w:rsid w:val="000A13CD"/>
    <w:rsid w:val="000A145D"/>
    <w:rsid w:val="000A1AC1"/>
    <w:rsid w:val="000A1FAE"/>
    <w:rsid w:val="000A208A"/>
    <w:rsid w:val="000A25CF"/>
    <w:rsid w:val="000A25FD"/>
    <w:rsid w:val="000A28E3"/>
    <w:rsid w:val="000A29DD"/>
    <w:rsid w:val="000A3682"/>
    <w:rsid w:val="000A3777"/>
    <w:rsid w:val="000A38E3"/>
    <w:rsid w:val="000A3EA2"/>
    <w:rsid w:val="000A4239"/>
    <w:rsid w:val="000A4762"/>
    <w:rsid w:val="000A5AE7"/>
    <w:rsid w:val="000A5BFB"/>
    <w:rsid w:val="000A6937"/>
    <w:rsid w:val="000A6DEA"/>
    <w:rsid w:val="000A7C35"/>
    <w:rsid w:val="000A7EA3"/>
    <w:rsid w:val="000B0243"/>
    <w:rsid w:val="000B0A01"/>
    <w:rsid w:val="000B10CB"/>
    <w:rsid w:val="000B254A"/>
    <w:rsid w:val="000B2CDD"/>
    <w:rsid w:val="000B307D"/>
    <w:rsid w:val="000B33EC"/>
    <w:rsid w:val="000B3759"/>
    <w:rsid w:val="000B4515"/>
    <w:rsid w:val="000B4965"/>
    <w:rsid w:val="000B5AAA"/>
    <w:rsid w:val="000B5C25"/>
    <w:rsid w:val="000B626C"/>
    <w:rsid w:val="000B7CCD"/>
    <w:rsid w:val="000B7D80"/>
    <w:rsid w:val="000C04E5"/>
    <w:rsid w:val="000C0642"/>
    <w:rsid w:val="000C06A4"/>
    <w:rsid w:val="000C0840"/>
    <w:rsid w:val="000C2A53"/>
    <w:rsid w:val="000C3AD2"/>
    <w:rsid w:val="000C4714"/>
    <w:rsid w:val="000C5039"/>
    <w:rsid w:val="000C5379"/>
    <w:rsid w:val="000C54C8"/>
    <w:rsid w:val="000C6C2E"/>
    <w:rsid w:val="000C6F3E"/>
    <w:rsid w:val="000C7432"/>
    <w:rsid w:val="000D13ED"/>
    <w:rsid w:val="000D1DCB"/>
    <w:rsid w:val="000D1FBA"/>
    <w:rsid w:val="000D2375"/>
    <w:rsid w:val="000D2444"/>
    <w:rsid w:val="000D29A0"/>
    <w:rsid w:val="000D30FA"/>
    <w:rsid w:val="000D378C"/>
    <w:rsid w:val="000D3CB2"/>
    <w:rsid w:val="000D3CD5"/>
    <w:rsid w:val="000D5CB7"/>
    <w:rsid w:val="000D66F1"/>
    <w:rsid w:val="000D68A2"/>
    <w:rsid w:val="000D735D"/>
    <w:rsid w:val="000D76D9"/>
    <w:rsid w:val="000E0272"/>
    <w:rsid w:val="000E080E"/>
    <w:rsid w:val="000E0BB7"/>
    <w:rsid w:val="000E0D74"/>
    <w:rsid w:val="000E1D7D"/>
    <w:rsid w:val="000E36C0"/>
    <w:rsid w:val="000E3AB5"/>
    <w:rsid w:val="000E3D9C"/>
    <w:rsid w:val="000E433E"/>
    <w:rsid w:val="000E495E"/>
    <w:rsid w:val="000E4D97"/>
    <w:rsid w:val="000E4E95"/>
    <w:rsid w:val="000E58CE"/>
    <w:rsid w:val="000E58D6"/>
    <w:rsid w:val="000E613F"/>
    <w:rsid w:val="000E6DC7"/>
    <w:rsid w:val="000E7057"/>
    <w:rsid w:val="000E7574"/>
    <w:rsid w:val="000F07A4"/>
    <w:rsid w:val="000F0844"/>
    <w:rsid w:val="000F08EE"/>
    <w:rsid w:val="000F11B8"/>
    <w:rsid w:val="000F1679"/>
    <w:rsid w:val="000F2561"/>
    <w:rsid w:val="000F411F"/>
    <w:rsid w:val="000F6267"/>
    <w:rsid w:val="000F68B8"/>
    <w:rsid w:val="000F6F4E"/>
    <w:rsid w:val="000F7408"/>
    <w:rsid w:val="000F796A"/>
    <w:rsid w:val="000F7D29"/>
    <w:rsid w:val="000F7D88"/>
    <w:rsid w:val="001003F2"/>
    <w:rsid w:val="00100595"/>
    <w:rsid w:val="001016FA"/>
    <w:rsid w:val="0010191A"/>
    <w:rsid w:val="00102309"/>
    <w:rsid w:val="0010275C"/>
    <w:rsid w:val="001030D1"/>
    <w:rsid w:val="001066D1"/>
    <w:rsid w:val="00106B08"/>
    <w:rsid w:val="00106DA9"/>
    <w:rsid w:val="00106E06"/>
    <w:rsid w:val="001074D0"/>
    <w:rsid w:val="00107D59"/>
    <w:rsid w:val="0011053F"/>
    <w:rsid w:val="00110E84"/>
    <w:rsid w:val="00111240"/>
    <w:rsid w:val="00111998"/>
    <w:rsid w:val="00112B16"/>
    <w:rsid w:val="00112BC3"/>
    <w:rsid w:val="00113A0D"/>
    <w:rsid w:val="001145A5"/>
    <w:rsid w:val="001146FE"/>
    <w:rsid w:val="00114F6C"/>
    <w:rsid w:val="00114FC1"/>
    <w:rsid w:val="001153C6"/>
    <w:rsid w:val="00116B68"/>
    <w:rsid w:val="001177A9"/>
    <w:rsid w:val="00117D6B"/>
    <w:rsid w:val="00117E73"/>
    <w:rsid w:val="00117EC1"/>
    <w:rsid w:val="00120859"/>
    <w:rsid w:val="00120BB7"/>
    <w:rsid w:val="00120D17"/>
    <w:rsid w:val="0012127F"/>
    <w:rsid w:val="001212B8"/>
    <w:rsid w:val="00121324"/>
    <w:rsid w:val="0012141A"/>
    <w:rsid w:val="001215A8"/>
    <w:rsid w:val="00121757"/>
    <w:rsid w:val="001218AF"/>
    <w:rsid w:val="00121A24"/>
    <w:rsid w:val="00121A5B"/>
    <w:rsid w:val="00122723"/>
    <w:rsid w:val="00122D5E"/>
    <w:rsid w:val="001237C1"/>
    <w:rsid w:val="0012382E"/>
    <w:rsid w:val="00123D44"/>
    <w:rsid w:val="0012495E"/>
    <w:rsid w:val="00124F43"/>
    <w:rsid w:val="001253C4"/>
    <w:rsid w:val="001258B2"/>
    <w:rsid w:val="00126197"/>
    <w:rsid w:val="00126A07"/>
    <w:rsid w:val="00127536"/>
    <w:rsid w:val="00130200"/>
    <w:rsid w:val="00130385"/>
    <w:rsid w:val="0013106F"/>
    <w:rsid w:val="001317F4"/>
    <w:rsid w:val="00131E34"/>
    <w:rsid w:val="001325E3"/>
    <w:rsid w:val="00132C51"/>
    <w:rsid w:val="00132CA2"/>
    <w:rsid w:val="00133307"/>
    <w:rsid w:val="0013346A"/>
    <w:rsid w:val="0013383E"/>
    <w:rsid w:val="00133BE1"/>
    <w:rsid w:val="00133E5E"/>
    <w:rsid w:val="00134128"/>
    <w:rsid w:val="0013490F"/>
    <w:rsid w:val="00134E23"/>
    <w:rsid w:val="0013513B"/>
    <w:rsid w:val="001366A2"/>
    <w:rsid w:val="00136886"/>
    <w:rsid w:val="001368CD"/>
    <w:rsid w:val="00136F7A"/>
    <w:rsid w:val="0013701C"/>
    <w:rsid w:val="001377F7"/>
    <w:rsid w:val="00140A15"/>
    <w:rsid w:val="00141358"/>
    <w:rsid w:val="00141768"/>
    <w:rsid w:val="00142791"/>
    <w:rsid w:val="00142A13"/>
    <w:rsid w:val="00142A95"/>
    <w:rsid w:val="0014310E"/>
    <w:rsid w:val="00143610"/>
    <w:rsid w:val="00143C35"/>
    <w:rsid w:val="00143EAD"/>
    <w:rsid w:val="0014412E"/>
    <w:rsid w:val="00145F28"/>
    <w:rsid w:val="001464AA"/>
    <w:rsid w:val="001468FC"/>
    <w:rsid w:val="00147A63"/>
    <w:rsid w:val="00147BCB"/>
    <w:rsid w:val="00147F69"/>
    <w:rsid w:val="001506C6"/>
    <w:rsid w:val="00150C7B"/>
    <w:rsid w:val="0015191E"/>
    <w:rsid w:val="0015195C"/>
    <w:rsid w:val="0015262E"/>
    <w:rsid w:val="001528BC"/>
    <w:rsid w:val="00153591"/>
    <w:rsid w:val="00154009"/>
    <w:rsid w:val="00154058"/>
    <w:rsid w:val="001547B6"/>
    <w:rsid w:val="00154F8D"/>
    <w:rsid w:val="00155205"/>
    <w:rsid w:val="00155F2B"/>
    <w:rsid w:val="0015616C"/>
    <w:rsid w:val="00156817"/>
    <w:rsid w:val="00156C90"/>
    <w:rsid w:val="00156E2E"/>
    <w:rsid w:val="00157728"/>
    <w:rsid w:val="00160034"/>
    <w:rsid w:val="0016111F"/>
    <w:rsid w:val="0016252D"/>
    <w:rsid w:val="00162B52"/>
    <w:rsid w:val="00162FB1"/>
    <w:rsid w:val="00163871"/>
    <w:rsid w:val="0016396A"/>
    <w:rsid w:val="00163C0A"/>
    <w:rsid w:val="00163EC3"/>
    <w:rsid w:val="00165539"/>
    <w:rsid w:val="00165BEE"/>
    <w:rsid w:val="0016682B"/>
    <w:rsid w:val="00166932"/>
    <w:rsid w:val="00166E8F"/>
    <w:rsid w:val="00167645"/>
    <w:rsid w:val="0016781C"/>
    <w:rsid w:val="00167A97"/>
    <w:rsid w:val="00171264"/>
    <w:rsid w:val="00171F1D"/>
    <w:rsid w:val="00172521"/>
    <w:rsid w:val="00173312"/>
    <w:rsid w:val="001738FA"/>
    <w:rsid w:val="00173A99"/>
    <w:rsid w:val="00174035"/>
    <w:rsid w:val="0017498D"/>
    <w:rsid w:val="00174EC7"/>
    <w:rsid w:val="00175330"/>
    <w:rsid w:val="00175834"/>
    <w:rsid w:val="00175E3F"/>
    <w:rsid w:val="0017611E"/>
    <w:rsid w:val="00176DC8"/>
    <w:rsid w:val="00176E99"/>
    <w:rsid w:val="00180512"/>
    <w:rsid w:val="001810EC"/>
    <w:rsid w:val="0018171D"/>
    <w:rsid w:val="00181DB1"/>
    <w:rsid w:val="00182711"/>
    <w:rsid w:val="00182B5B"/>
    <w:rsid w:val="001834CF"/>
    <w:rsid w:val="0018368A"/>
    <w:rsid w:val="00183F30"/>
    <w:rsid w:val="00184366"/>
    <w:rsid w:val="00184A2A"/>
    <w:rsid w:val="00185A98"/>
    <w:rsid w:val="0018687D"/>
    <w:rsid w:val="00187325"/>
    <w:rsid w:val="00187527"/>
    <w:rsid w:val="00190752"/>
    <w:rsid w:val="0019180D"/>
    <w:rsid w:val="00191B64"/>
    <w:rsid w:val="00192046"/>
    <w:rsid w:val="00192B97"/>
    <w:rsid w:val="001934E5"/>
    <w:rsid w:val="00193D1A"/>
    <w:rsid w:val="00193FAE"/>
    <w:rsid w:val="001958F3"/>
    <w:rsid w:val="00195EE4"/>
    <w:rsid w:val="00196898"/>
    <w:rsid w:val="00197F33"/>
    <w:rsid w:val="001A0563"/>
    <w:rsid w:val="001A0FBA"/>
    <w:rsid w:val="001A1193"/>
    <w:rsid w:val="001A1957"/>
    <w:rsid w:val="001A199C"/>
    <w:rsid w:val="001A29F3"/>
    <w:rsid w:val="001A3AD5"/>
    <w:rsid w:val="001A480F"/>
    <w:rsid w:val="001A5CF1"/>
    <w:rsid w:val="001A5FA7"/>
    <w:rsid w:val="001A615A"/>
    <w:rsid w:val="001A71C7"/>
    <w:rsid w:val="001B0084"/>
    <w:rsid w:val="001B081F"/>
    <w:rsid w:val="001B1339"/>
    <w:rsid w:val="001B2223"/>
    <w:rsid w:val="001B246B"/>
    <w:rsid w:val="001B32AE"/>
    <w:rsid w:val="001B3477"/>
    <w:rsid w:val="001B3B7A"/>
    <w:rsid w:val="001B3C1A"/>
    <w:rsid w:val="001B61BF"/>
    <w:rsid w:val="001B628B"/>
    <w:rsid w:val="001B6539"/>
    <w:rsid w:val="001B66A9"/>
    <w:rsid w:val="001B6CEA"/>
    <w:rsid w:val="001B6FE4"/>
    <w:rsid w:val="001C0A91"/>
    <w:rsid w:val="001C21C1"/>
    <w:rsid w:val="001C40C0"/>
    <w:rsid w:val="001C4112"/>
    <w:rsid w:val="001C494C"/>
    <w:rsid w:val="001C4B0D"/>
    <w:rsid w:val="001C4B62"/>
    <w:rsid w:val="001C4ED6"/>
    <w:rsid w:val="001C5265"/>
    <w:rsid w:val="001C5505"/>
    <w:rsid w:val="001C6F89"/>
    <w:rsid w:val="001C740A"/>
    <w:rsid w:val="001D0101"/>
    <w:rsid w:val="001D011E"/>
    <w:rsid w:val="001D0ECE"/>
    <w:rsid w:val="001D1426"/>
    <w:rsid w:val="001D1547"/>
    <w:rsid w:val="001D167E"/>
    <w:rsid w:val="001D277B"/>
    <w:rsid w:val="001D2A8D"/>
    <w:rsid w:val="001D4242"/>
    <w:rsid w:val="001D5211"/>
    <w:rsid w:val="001D52DB"/>
    <w:rsid w:val="001D541E"/>
    <w:rsid w:val="001D57E6"/>
    <w:rsid w:val="001D59B3"/>
    <w:rsid w:val="001D5AFD"/>
    <w:rsid w:val="001D5F6C"/>
    <w:rsid w:val="001D6119"/>
    <w:rsid w:val="001D64A1"/>
    <w:rsid w:val="001D67EC"/>
    <w:rsid w:val="001D6FEE"/>
    <w:rsid w:val="001D756D"/>
    <w:rsid w:val="001D78AC"/>
    <w:rsid w:val="001E0159"/>
    <w:rsid w:val="001E0B41"/>
    <w:rsid w:val="001E0C21"/>
    <w:rsid w:val="001E1B00"/>
    <w:rsid w:val="001E2277"/>
    <w:rsid w:val="001E34A5"/>
    <w:rsid w:val="001E3EF4"/>
    <w:rsid w:val="001E4258"/>
    <w:rsid w:val="001E435D"/>
    <w:rsid w:val="001E4ED4"/>
    <w:rsid w:val="001E63B3"/>
    <w:rsid w:val="001E6987"/>
    <w:rsid w:val="001E6E45"/>
    <w:rsid w:val="001E7300"/>
    <w:rsid w:val="001E74DC"/>
    <w:rsid w:val="001E7790"/>
    <w:rsid w:val="001E7D6B"/>
    <w:rsid w:val="001F053E"/>
    <w:rsid w:val="001F116A"/>
    <w:rsid w:val="001F1747"/>
    <w:rsid w:val="001F1AAE"/>
    <w:rsid w:val="001F1E3F"/>
    <w:rsid w:val="001F2858"/>
    <w:rsid w:val="001F2FB0"/>
    <w:rsid w:val="001F528D"/>
    <w:rsid w:val="001F5BB9"/>
    <w:rsid w:val="001F6F85"/>
    <w:rsid w:val="001F7B4C"/>
    <w:rsid w:val="002011E3"/>
    <w:rsid w:val="0020150C"/>
    <w:rsid w:val="00201954"/>
    <w:rsid w:val="00201D2B"/>
    <w:rsid w:val="00202235"/>
    <w:rsid w:val="00202F88"/>
    <w:rsid w:val="002033B4"/>
    <w:rsid w:val="002038A6"/>
    <w:rsid w:val="00204623"/>
    <w:rsid w:val="00205D5A"/>
    <w:rsid w:val="00207869"/>
    <w:rsid w:val="00207CB7"/>
    <w:rsid w:val="00207E2C"/>
    <w:rsid w:val="002101B0"/>
    <w:rsid w:val="00211B90"/>
    <w:rsid w:val="00212A1D"/>
    <w:rsid w:val="00212C6C"/>
    <w:rsid w:val="00212D03"/>
    <w:rsid w:val="0021450B"/>
    <w:rsid w:val="002157E1"/>
    <w:rsid w:val="00215B36"/>
    <w:rsid w:val="00217087"/>
    <w:rsid w:val="002174E6"/>
    <w:rsid w:val="00217C44"/>
    <w:rsid w:val="00220791"/>
    <w:rsid w:val="002207A4"/>
    <w:rsid w:val="00220A6F"/>
    <w:rsid w:val="00220FD9"/>
    <w:rsid w:val="0022189E"/>
    <w:rsid w:val="00221FB1"/>
    <w:rsid w:val="002226B7"/>
    <w:rsid w:val="00222975"/>
    <w:rsid w:val="0022352C"/>
    <w:rsid w:val="002244A4"/>
    <w:rsid w:val="00224943"/>
    <w:rsid w:val="00224978"/>
    <w:rsid w:val="00224E66"/>
    <w:rsid w:val="00226858"/>
    <w:rsid w:val="00226D8C"/>
    <w:rsid w:val="00226DDF"/>
    <w:rsid w:val="002275BA"/>
    <w:rsid w:val="00227678"/>
    <w:rsid w:val="00227912"/>
    <w:rsid w:val="002303E4"/>
    <w:rsid w:val="00232828"/>
    <w:rsid w:val="00234944"/>
    <w:rsid w:val="00234D7F"/>
    <w:rsid w:val="00236143"/>
    <w:rsid w:val="00236258"/>
    <w:rsid w:val="00236C50"/>
    <w:rsid w:val="00236C9A"/>
    <w:rsid w:val="002377AA"/>
    <w:rsid w:val="0024127C"/>
    <w:rsid w:val="002413EE"/>
    <w:rsid w:val="00241902"/>
    <w:rsid w:val="002426DD"/>
    <w:rsid w:val="00242734"/>
    <w:rsid w:val="002427E1"/>
    <w:rsid w:val="002432AE"/>
    <w:rsid w:val="00243BE6"/>
    <w:rsid w:val="00243F3E"/>
    <w:rsid w:val="002446EC"/>
    <w:rsid w:val="0024489A"/>
    <w:rsid w:val="00244C38"/>
    <w:rsid w:val="00245140"/>
    <w:rsid w:val="00245FF7"/>
    <w:rsid w:val="00246DA2"/>
    <w:rsid w:val="00247A04"/>
    <w:rsid w:val="0024C7CC"/>
    <w:rsid w:val="0025091B"/>
    <w:rsid w:val="0025111D"/>
    <w:rsid w:val="00251911"/>
    <w:rsid w:val="002523FD"/>
    <w:rsid w:val="00252C61"/>
    <w:rsid w:val="002532C9"/>
    <w:rsid w:val="0025373E"/>
    <w:rsid w:val="00253BA9"/>
    <w:rsid w:val="00253F77"/>
    <w:rsid w:val="002545F6"/>
    <w:rsid w:val="00254BDD"/>
    <w:rsid w:val="002553CD"/>
    <w:rsid w:val="00255A32"/>
    <w:rsid w:val="00256B74"/>
    <w:rsid w:val="00256C3F"/>
    <w:rsid w:val="0025701A"/>
    <w:rsid w:val="002576EB"/>
    <w:rsid w:val="00257B6E"/>
    <w:rsid w:val="002601AA"/>
    <w:rsid w:val="00260411"/>
    <w:rsid w:val="00260A03"/>
    <w:rsid w:val="00262233"/>
    <w:rsid w:val="00262C27"/>
    <w:rsid w:val="00262D76"/>
    <w:rsid w:val="0026397C"/>
    <w:rsid w:val="00263CA4"/>
    <w:rsid w:val="00264B2F"/>
    <w:rsid w:val="00264E66"/>
    <w:rsid w:val="00264EEE"/>
    <w:rsid w:val="002658D6"/>
    <w:rsid w:val="0026633D"/>
    <w:rsid w:val="00267075"/>
    <w:rsid w:val="0027002C"/>
    <w:rsid w:val="00270258"/>
    <w:rsid w:val="0027062A"/>
    <w:rsid w:val="0027153A"/>
    <w:rsid w:val="00271D21"/>
    <w:rsid w:val="00273A12"/>
    <w:rsid w:val="00273C45"/>
    <w:rsid w:val="00274C7E"/>
    <w:rsid w:val="00276177"/>
    <w:rsid w:val="00276425"/>
    <w:rsid w:val="00276816"/>
    <w:rsid w:val="00276DC1"/>
    <w:rsid w:val="00276FD2"/>
    <w:rsid w:val="00277125"/>
    <w:rsid w:val="0027722B"/>
    <w:rsid w:val="00277293"/>
    <w:rsid w:val="002772E5"/>
    <w:rsid w:val="002776AE"/>
    <w:rsid w:val="00277C29"/>
    <w:rsid w:val="00277F30"/>
    <w:rsid w:val="00280602"/>
    <w:rsid w:val="0028064E"/>
    <w:rsid w:val="00280A6C"/>
    <w:rsid w:val="0028149E"/>
    <w:rsid w:val="0028199D"/>
    <w:rsid w:val="00281A78"/>
    <w:rsid w:val="00281D98"/>
    <w:rsid w:val="00281F08"/>
    <w:rsid w:val="0028256E"/>
    <w:rsid w:val="00282A66"/>
    <w:rsid w:val="00282B36"/>
    <w:rsid w:val="00282BD4"/>
    <w:rsid w:val="00282FDA"/>
    <w:rsid w:val="0028385A"/>
    <w:rsid w:val="00283AEF"/>
    <w:rsid w:val="00283F64"/>
    <w:rsid w:val="0028409D"/>
    <w:rsid w:val="002846D1"/>
    <w:rsid w:val="00284781"/>
    <w:rsid w:val="00284957"/>
    <w:rsid w:val="00284C07"/>
    <w:rsid w:val="00284C44"/>
    <w:rsid w:val="002855A5"/>
    <w:rsid w:val="00285EB1"/>
    <w:rsid w:val="00285FF3"/>
    <w:rsid w:val="00286117"/>
    <w:rsid w:val="002867F4"/>
    <w:rsid w:val="00286EF2"/>
    <w:rsid w:val="00286FC9"/>
    <w:rsid w:val="002872FE"/>
    <w:rsid w:val="00287A44"/>
    <w:rsid w:val="00290B4D"/>
    <w:rsid w:val="00290F7E"/>
    <w:rsid w:val="002915EE"/>
    <w:rsid w:val="0029160F"/>
    <w:rsid w:val="00291D51"/>
    <w:rsid w:val="0029287F"/>
    <w:rsid w:val="00292972"/>
    <w:rsid w:val="0029345B"/>
    <w:rsid w:val="00293979"/>
    <w:rsid w:val="00293B64"/>
    <w:rsid w:val="00293C15"/>
    <w:rsid w:val="0029428F"/>
    <w:rsid w:val="00294531"/>
    <w:rsid w:val="00294606"/>
    <w:rsid w:val="00294E14"/>
    <w:rsid w:val="0029522D"/>
    <w:rsid w:val="0029629F"/>
    <w:rsid w:val="00296322"/>
    <w:rsid w:val="002964A0"/>
    <w:rsid w:val="00297D90"/>
    <w:rsid w:val="00297E15"/>
    <w:rsid w:val="002A019B"/>
    <w:rsid w:val="002A02C3"/>
    <w:rsid w:val="002A046F"/>
    <w:rsid w:val="002A0E7E"/>
    <w:rsid w:val="002A1402"/>
    <w:rsid w:val="002A14EF"/>
    <w:rsid w:val="002A196B"/>
    <w:rsid w:val="002A1CFE"/>
    <w:rsid w:val="002A202A"/>
    <w:rsid w:val="002A2249"/>
    <w:rsid w:val="002A244B"/>
    <w:rsid w:val="002A2829"/>
    <w:rsid w:val="002A30A4"/>
    <w:rsid w:val="002A36B0"/>
    <w:rsid w:val="002A3CCE"/>
    <w:rsid w:val="002A3E5E"/>
    <w:rsid w:val="002A40E3"/>
    <w:rsid w:val="002A4374"/>
    <w:rsid w:val="002A475D"/>
    <w:rsid w:val="002A4FDD"/>
    <w:rsid w:val="002A6641"/>
    <w:rsid w:val="002A6656"/>
    <w:rsid w:val="002A723B"/>
    <w:rsid w:val="002A7AF3"/>
    <w:rsid w:val="002A7B26"/>
    <w:rsid w:val="002A7E7E"/>
    <w:rsid w:val="002B0105"/>
    <w:rsid w:val="002B0EF0"/>
    <w:rsid w:val="002B1409"/>
    <w:rsid w:val="002B1BD1"/>
    <w:rsid w:val="002B1E7F"/>
    <w:rsid w:val="002B2781"/>
    <w:rsid w:val="002B2D2A"/>
    <w:rsid w:val="002B31A9"/>
    <w:rsid w:val="002B55A4"/>
    <w:rsid w:val="002B6145"/>
    <w:rsid w:val="002B643D"/>
    <w:rsid w:val="002B6818"/>
    <w:rsid w:val="002B6D8A"/>
    <w:rsid w:val="002B6EF6"/>
    <w:rsid w:val="002C0AC2"/>
    <w:rsid w:val="002C0E82"/>
    <w:rsid w:val="002C1073"/>
    <w:rsid w:val="002C1E36"/>
    <w:rsid w:val="002C2071"/>
    <w:rsid w:val="002C30CD"/>
    <w:rsid w:val="002C3156"/>
    <w:rsid w:val="002C4245"/>
    <w:rsid w:val="002C4EA7"/>
    <w:rsid w:val="002C544C"/>
    <w:rsid w:val="002C5E9F"/>
    <w:rsid w:val="002C5FB0"/>
    <w:rsid w:val="002C6D16"/>
    <w:rsid w:val="002C72E6"/>
    <w:rsid w:val="002C756C"/>
    <w:rsid w:val="002C7CC8"/>
    <w:rsid w:val="002C7D64"/>
    <w:rsid w:val="002D047D"/>
    <w:rsid w:val="002D0E11"/>
    <w:rsid w:val="002D1212"/>
    <w:rsid w:val="002D187E"/>
    <w:rsid w:val="002D28C1"/>
    <w:rsid w:val="002D2E36"/>
    <w:rsid w:val="002D3A16"/>
    <w:rsid w:val="002D41BB"/>
    <w:rsid w:val="002D568D"/>
    <w:rsid w:val="002D5D0D"/>
    <w:rsid w:val="002D604F"/>
    <w:rsid w:val="002D6480"/>
    <w:rsid w:val="002D6740"/>
    <w:rsid w:val="002D6894"/>
    <w:rsid w:val="002D6C52"/>
    <w:rsid w:val="002D6F93"/>
    <w:rsid w:val="002D77BF"/>
    <w:rsid w:val="002E0357"/>
    <w:rsid w:val="002E03EF"/>
    <w:rsid w:val="002E0FE6"/>
    <w:rsid w:val="002E169A"/>
    <w:rsid w:val="002E1B36"/>
    <w:rsid w:val="002E244C"/>
    <w:rsid w:val="002E24D2"/>
    <w:rsid w:val="002E3479"/>
    <w:rsid w:val="002E3A1D"/>
    <w:rsid w:val="002E3A3A"/>
    <w:rsid w:val="002E453D"/>
    <w:rsid w:val="002E5508"/>
    <w:rsid w:val="002E5C0B"/>
    <w:rsid w:val="002E5EA4"/>
    <w:rsid w:val="002E68AF"/>
    <w:rsid w:val="002E72FC"/>
    <w:rsid w:val="002F0392"/>
    <w:rsid w:val="002F0E6D"/>
    <w:rsid w:val="002F14D6"/>
    <w:rsid w:val="002F17A1"/>
    <w:rsid w:val="002F2276"/>
    <w:rsid w:val="002F2A82"/>
    <w:rsid w:val="002F2E43"/>
    <w:rsid w:val="002F2F83"/>
    <w:rsid w:val="002F3530"/>
    <w:rsid w:val="002F3B26"/>
    <w:rsid w:val="002F3D57"/>
    <w:rsid w:val="002F43FA"/>
    <w:rsid w:val="002F4EE1"/>
    <w:rsid w:val="002F500C"/>
    <w:rsid w:val="002F6A4D"/>
    <w:rsid w:val="002F7554"/>
    <w:rsid w:val="002F7838"/>
    <w:rsid w:val="002F7984"/>
    <w:rsid w:val="0030037F"/>
    <w:rsid w:val="00300F37"/>
    <w:rsid w:val="0030116E"/>
    <w:rsid w:val="00301505"/>
    <w:rsid w:val="00301B75"/>
    <w:rsid w:val="00303B61"/>
    <w:rsid w:val="00303E18"/>
    <w:rsid w:val="00303EBE"/>
    <w:rsid w:val="0030413D"/>
    <w:rsid w:val="00305206"/>
    <w:rsid w:val="00305B23"/>
    <w:rsid w:val="00305DBE"/>
    <w:rsid w:val="003066D4"/>
    <w:rsid w:val="003067C4"/>
    <w:rsid w:val="0030697F"/>
    <w:rsid w:val="00307338"/>
    <w:rsid w:val="003079D1"/>
    <w:rsid w:val="00310EBF"/>
    <w:rsid w:val="00310F0E"/>
    <w:rsid w:val="00311240"/>
    <w:rsid w:val="00312209"/>
    <w:rsid w:val="0031289A"/>
    <w:rsid w:val="003131B8"/>
    <w:rsid w:val="0031358B"/>
    <w:rsid w:val="00313841"/>
    <w:rsid w:val="00313D79"/>
    <w:rsid w:val="003140AA"/>
    <w:rsid w:val="00315095"/>
    <w:rsid w:val="00315C79"/>
    <w:rsid w:val="0031710A"/>
    <w:rsid w:val="00317767"/>
    <w:rsid w:val="003179AC"/>
    <w:rsid w:val="00317D6E"/>
    <w:rsid w:val="003204BF"/>
    <w:rsid w:val="00320DA8"/>
    <w:rsid w:val="003219CC"/>
    <w:rsid w:val="00322996"/>
    <w:rsid w:val="00322F05"/>
    <w:rsid w:val="00323520"/>
    <w:rsid w:val="00324FDC"/>
    <w:rsid w:val="003250FB"/>
    <w:rsid w:val="00325D68"/>
    <w:rsid w:val="00325F95"/>
    <w:rsid w:val="00326FB7"/>
    <w:rsid w:val="0032717F"/>
    <w:rsid w:val="003276A7"/>
    <w:rsid w:val="00327A89"/>
    <w:rsid w:val="00327E6F"/>
    <w:rsid w:val="003324BF"/>
    <w:rsid w:val="00333130"/>
    <w:rsid w:val="00334421"/>
    <w:rsid w:val="00334A4D"/>
    <w:rsid w:val="00334A52"/>
    <w:rsid w:val="003352A1"/>
    <w:rsid w:val="00335B17"/>
    <w:rsid w:val="003370F0"/>
    <w:rsid w:val="00337359"/>
    <w:rsid w:val="003373F9"/>
    <w:rsid w:val="00337BFB"/>
    <w:rsid w:val="00337CC2"/>
    <w:rsid w:val="003401BC"/>
    <w:rsid w:val="00340371"/>
    <w:rsid w:val="003405BE"/>
    <w:rsid w:val="0034089C"/>
    <w:rsid w:val="003416CF"/>
    <w:rsid w:val="003417C3"/>
    <w:rsid w:val="00341A0F"/>
    <w:rsid w:val="003423DA"/>
    <w:rsid w:val="003429E9"/>
    <w:rsid w:val="0034306A"/>
    <w:rsid w:val="00343372"/>
    <w:rsid w:val="0034420F"/>
    <w:rsid w:val="003447B2"/>
    <w:rsid w:val="00345065"/>
    <w:rsid w:val="003450E0"/>
    <w:rsid w:val="00345B75"/>
    <w:rsid w:val="00346070"/>
    <w:rsid w:val="003463F8"/>
    <w:rsid w:val="0034646E"/>
    <w:rsid w:val="00346707"/>
    <w:rsid w:val="0034696A"/>
    <w:rsid w:val="00346AA3"/>
    <w:rsid w:val="0034706C"/>
    <w:rsid w:val="00350198"/>
    <w:rsid w:val="00350D86"/>
    <w:rsid w:val="00350FA9"/>
    <w:rsid w:val="003514DE"/>
    <w:rsid w:val="00351A5B"/>
    <w:rsid w:val="00351BD8"/>
    <w:rsid w:val="0035284C"/>
    <w:rsid w:val="003528AC"/>
    <w:rsid w:val="00352982"/>
    <w:rsid w:val="00352D43"/>
    <w:rsid w:val="00353234"/>
    <w:rsid w:val="00354261"/>
    <w:rsid w:val="003557AE"/>
    <w:rsid w:val="00356448"/>
    <w:rsid w:val="00356623"/>
    <w:rsid w:val="003570F2"/>
    <w:rsid w:val="00357211"/>
    <w:rsid w:val="003573E3"/>
    <w:rsid w:val="00357979"/>
    <w:rsid w:val="00357D5E"/>
    <w:rsid w:val="0036000B"/>
    <w:rsid w:val="0036163B"/>
    <w:rsid w:val="003622B0"/>
    <w:rsid w:val="0036258A"/>
    <w:rsid w:val="003628A1"/>
    <w:rsid w:val="00362BD5"/>
    <w:rsid w:val="003640BF"/>
    <w:rsid w:val="00364DF8"/>
    <w:rsid w:val="0036511F"/>
    <w:rsid w:val="0036601D"/>
    <w:rsid w:val="0036609C"/>
    <w:rsid w:val="003663C5"/>
    <w:rsid w:val="003667AF"/>
    <w:rsid w:val="00366841"/>
    <w:rsid w:val="00366D59"/>
    <w:rsid w:val="00366F50"/>
    <w:rsid w:val="00367657"/>
    <w:rsid w:val="003676E9"/>
    <w:rsid w:val="00367DED"/>
    <w:rsid w:val="003710AF"/>
    <w:rsid w:val="00371574"/>
    <w:rsid w:val="00371CFB"/>
    <w:rsid w:val="00372360"/>
    <w:rsid w:val="00372593"/>
    <w:rsid w:val="00372D39"/>
    <w:rsid w:val="00372D79"/>
    <w:rsid w:val="00372F7A"/>
    <w:rsid w:val="003736F2"/>
    <w:rsid w:val="00374B66"/>
    <w:rsid w:val="003760B5"/>
    <w:rsid w:val="00376B1E"/>
    <w:rsid w:val="00376BA6"/>
    <w:rsid w:val="00377957"/>
    <w:rsid w:val="00377969"/>
    <w:rsid w:val="00381E5B"/>
    <w:rsid w:val="00383827"/>
    <w:rsid w:val="00383C7A"/>
    <w:rsid w:val="00383DC7"/>
    <w:rsid w:val="00384315"/>
    <w:rsid w:val="003843F9"/>
    <w:rsid w:val="00384581"/>
    <w:rsid w:val="0038512C"/>
    <w:rsid w:val="00385260"/>
    <w:rsid w:val="0038607E"/>
    <w:rsid w:val="00387175"/>
    <w:rsid w:val="00387F56"/>
    <w:rsid w:val="00387FFB"/>
    <w:rsid w:val="0038CAE7"/>
    <w:rsid w:val="00390975"/>
    <w:rsid w:val="00390C44"/>
    <w:rsid w:val="00391913"/>
    <w:rsid w:val="00392972"/>
    <w:rsid w:val="00392B5E"/>
    <w:rsid w:val="003940E9"/>
    <w:rsid w:val="003953BD"/>
    <w:rsid w:val="0039599C"/>
    <w:rsid w:val="00395D3C"/>
    <w:rsid w:val="00397561"/>
    <w:rsid w:val="00397A8E"/>
    <w:rsid w:val="00397DD1"/>
    <w:rsid w:val="003A0063"/>
    <w:rsid w:val="003A04DC"/>
    <w:rsid w:val="003A088C"/>
    <w:rsid w:val="003A0939"/>
    <w:rsid w:val="003A2BC8"/>
    <w:rsid w:val="003A4646"/>
    <w:rsid w:val="003A474A"/>
    <w:rsid w:val="003A4BF1"/>
    <w:rsid w:val="003A5C99"/>
    <w:rsid w:val="003A642D"/>
    <w:rsid w:val="003A6B4F"/>
    <w:rsid w:val="003A6D4F"/>
    <w:rsid w:val="003A774C"/>
    <w:rsid w:val="003A7D6A"/>
    <w:rsid w:val="003B2128"/>
    <w:rsid w:val="003B2550"/>
    <w:rsid w:val="003B2B5A"/>
    <w:rsid w:val="003B3025"/>
    <w:rsid w:val="003B3202"/>
    <w:rsid w:val="003B362E"/>
    <w:rsid w:val="003B3674"/>
    <w:rsid w:val="003B37A6"/>
    <w:rsid w:val="003B3B37"/>
    <w:rsid w:val="003B3BDF"/>
    <w:rsid w:val="003B4490"/>
    <w:rsid w:val="003B4C9B"/>
    <w:rsid w:val="003B538A"/>
    <w:rsid w:val="003B5A3B"/>
    <w:rsid w:val="003B60D1"/>
    <w:rsid w:val="003B6769"/>
    <w:rsid w:val="003B71EB"/>
    <w:rsid w:val="003B73B8"/>
    <w:rsid w:val="003B7AF9"/>
    <w:rsid w:val="003B7F9F"/>
    <w:rsid w:val="003C03CE"/>
    <w:rsid w:val="003C03FB"/>
    <w:rsid w:val="003C08BF"/>
    <w:rsid w:val="003C0B5A"/>
    <w:rsid w:val="003C15FA"/>
    <w:rsid w:val="003C2365"/>
    <w:rsid w:val="003C2689"/>
    <w:rsid w:val="003C26CC"/>
    <w:rsid w:val="003C2760"/>
    <w:rsid w:val="003C2E82"/>
    <w:rsid w:val="003C364C"/>
    <w:rsid w:val="003C3A5F"/>
    <w:rsid w:val="003C432F"/>
    <w:rsid w:val="003C4DE6"/>
    <w:rsid w:val="003C4E0C"/>
    <w:rsid w:val="003C4F58"/>
    <w:rsid w:val="003C618D"/>
    <w:rsid w:val="003C6962"/>
    <w:rsid w:val="003C69E8"/>
    <w:rsid w:val="003D0749"/>
    <w:rsid w:val="003D13F4"/>
    <w:rsid w:val="003D1EF5"/>
    <w:rsid w:val="003D2847"/>
    <w:rsid w:val="003D2ADA"/>
    <w:rsid w:val="003D2AF3"/>
    <w:rsid w:val="003D2C04"/>
    <w:rsid w:val="003D36F8"/>
    <w:rsid w:val="003D40CC"/>
    <w:rsid w:val="003D41DA"/>
    <w:rsid w:val="003D49B3"/>
    <w:rsid w:val="003D4DDC"/>
    <w:rsid w:val="003D5282"/>
    <w:rsid w:val="003D66E7"/>
    <w:rsid w:val="003D70CB"/>
    <w:rsid w:val="003D717B"/>
    <w:rsid w:val="003D7558"/>
    <w:rsid w:val="003D793E"/>
    <w:rsid w:val="003E0C02"/>
    <w:rsid w:val="003E0FF0"/>
    <w:rsid w:val="003E1067"/>
    <w:rsid w:val="003E1262"/>
    <w:rsid w:val="003E16AD"/>
    <w:rsid w:val="003E293B"/>
    <w:rsid w:val="003E2E8B"/>
    <w:rsid w:val="003E33CC"/>
    <w:rsid w:val="003E3BD5"/>
    <w:rsid w:val="003E40A9"/>
    <w:rsid w:val="003E463F"/>
    <w:rsid w:val="003E4A66"/>
    <w:rsid w:val="003E4DF7"/>
    <w:rsid w:val="003E5013"/>
    <w:rsid w:val="003E5815"/>
    <w:rsid w:val="003E596F"/>
    <w:rsid w:val="003E5F95"/>
    <w:rsid w:val="003E7AC0"/>
    <w:rsid w:val="003E7C48"/>
    <w:rsid w:val="003F0555"/>
    <w:rsid w:val="003F0723"/>
    <w:rsid w:val="003F1A77"/>
    <w:rsid w:val="003F1A95"/>
    <w:rsid w:val="003F1B07"/>
    <w:rsid w:val="003F1C39"/>
    <w:rsid w:val="003F25E8"/>
    <w:rsid w:val="003F2A30"/>
    <w:rsid w:val="003F376D"/>
    <w:rsid w:val="003F52C0"/>
    <w:rsid w:val="003F5576"/>
    <w:rsid w:val="003F5796"/>
    <w:rsid w:val="003F5AFC"/>
    <w:rsid w:val="003F5CCA"/>
    <w:rsid w:val="003F5D5D"/>
    <w:rsid w:val="003F6527"/>
    <w:rsid w:val="003F70D6"/>
    <w:rsid w:val="003F72E1"/>
    <w:rsid w:val="003F73A9"/>
    <w:rsid w:val="0040013C"/>
    <w:rsid w:val="004001BC"/>
    <w:rsid w:val="00400C8A"/>
    <w:rsid w:val="00400D9F"/>
    <w:rsid w:val="00401652"/>
    <w:rsid w:val="004017CB"/>
    <w:rsid w:val="004028A5"/>
    <w:rsid w:val="00402B3B"/>
    <w:rsid w:val="00403B21"/>
    <w:rsid w:val="00404408"/>
    <w:rsid w:val="00405077"/>
    <w:rsid w:val="004054FE"/>
    <w:rsid w:val="004070F9"/>
    <w:rsid w:val="0040731D"/>
    <w:rsid w:val="00407AAD"/>
    <w:rsid w:val="00411156"/>
    <w:rsid w:val="004122F0"/>
    <w:rsid w:val="0041240E"/>
    <w:rsid w:val="00412BDF"/>
    <w:rsid w:val="004130B6"/>
    <w:rsid w:val="0041355F"/>
    <w:rsid w:val="00413A30"/>
    <w:rsid w:val="004144DA"/>
    <w:rsid w:val="00414646"/>
    <w:rsid w:val="004148F1"/>
    <w:rsid w:val="004149C3"/>
    <w:rsid w:val="00414EBE"/>
    <w:rsid w:val="00415123"/>
    <w:rsid w:val="00415B66"/>
    <w:rsid w:val="00415F2B"/>
    <w:rsid w:val="004160C5"/>
    <w:rsid w:val="0041616F"/>
    <w:rsid w:val="004177CE"/>
    <w:rsid w:val="00417C4B"/>
    <w:rsid w:val="00417D78"/>
    <w:rsid w:val="004207C2"/>
    <w:rsid w:val="004215DE"/>
    <w:rsid w:val="00421C64"/>
    <w:rsid w:val="004220F7"/>
    <w:rsid w:val="00422455"/>
    <w:rsid w:val="00422A3A"/>
    <w:rsid w:val="004230D0"/>
    <w:rsid w:val="004234C4"/>
    <w:rsid w:val="00425707"/>
    <w:rsid w:val="004259EE"/>
    <w:rsid w:val="004277D3"/>
    <w:rsid w:val="00427F05"/>
    <w:rsid w:val="00430089"/>
    <w:rsid w:val="00430333"/>
    <w:rsid w:val="0043049C"/>
    <w:rsid w:val="0043137F"/>
    <w:rsid w:val="004318B1"/>
    <w:rsid w:val="00431EB7"/>
    <w:rsid w:val="00432F75"/>
    <w:rsid w:val="00433678"/>
    <w:rsid w:val="00433C1D"/>
    <w:rsid w:val="00433CFB"/>
    <w:rsid w:val="00433F59"/>
    <w:rsid w:val="0043431A"/>
    <w:rsid w:val="004351A5"/>
    <w:rsid w:val="00435D1B"/>
    <w:rsid w:val="0043694B"/>
    <w:rsid w:val="00436DC9"/>
    <w:rsid w:val="00436F80"/>
    <w:rsid w:val="0043788B"/>
    <w:rsid w:val="0043E86C"/>
    <w:rsid w:val="00440328"/>
    <w:rsid w:val="0044042D"/>
    <w:rsid w:val="00440820"/>
    <w:rsid w:val="00440AA6"/>
    <w:rsid w:val="004416E8"/>
    <w:rsid w:val="004428FC"/>
    <w:rsid w:val="0044410F"/>
    <w:rsid w:val="0044423A"/>
    <w:rsid w:val="004445A5"/>
    <w:rsid w:val="00444AE0"/>
    <w:rsid w:val="0044512D"/>
    <w:rsid w:val="00445C78"/>
    <w:rsid w:val="00445C89"/>
    <w:rsid w:val="00445E7B"/>
    <w:rsid w:val="004465AF"/>
    <w:rsid w:val="0044667E"/>
    <w:rsid w:val="004467B7"/>
    <w:rsid w:val="00446A3E"/>
    <w:rsid w:val="00446A92"/>
    <w:rsid w:val="00447C08"/>
    <w:rsid w:val="004501ED"/>
    <w:rsid w:val="004507DA"/>
    <w:rsid w:val="00450BF4"/>
    <w:rsid w:val="00450DC5"/>
    <w:rsid w:val="00451A7D"/>
    <w:rsid w:val="00452199"/>
    <w:rsid w:val="00452FB2"/>
    <w:rsid w:val="0045418E"/>
    <w:rsid w:val="004541D8"/>
    <w:rsid w:val="004547CF"/>
    <w:rsid w:val="004549D6"/>
    <w:rsid w:val="00454A7D"/>
    <w:rsid w:val="004554FB"/>
    <w:rsid w:val="00456281"/>
    <w:rsid w:val="0045783B"/>
    <w:rsid w:val="00460185"/>
    <w:rsid w:val="0046070A"/>
    <w:rsid w:val="0046084A"/>
    <w:rsid w:val="00460A20"/>
    <w:rsid w:val="004615CA"/>
    <w:rsid w:val="00461BC2"/>
    <w:rsid w:val="004620CC"/>
    <w:rsid w:val="00463109"/>
    <w:rsid w:val="0046359F"/>
    <w:rsid w:val="00463C53"/>
    <w:rsid w:val="00464096"/>
    <w:rsid w:val="00464A54"/>
    <w:rsid w:val="0046591D"/>
    <w:rsid w:val="00465A95"/>
    <w:rsid w:val="00465DA0"/>
    <w:rsid w:val="004669E9"/>
    <w:rsid w:val="00466C70"/>
    <w:rsid w:val="004674A4"/>
    <w:rsid w:val="0046DC8B"/>
    <w:rsid w:val="004704B6"/>
    <w:rsid w:val="00470A44"/>
    <w:rsid w:val="00470B4C"/>
    <w:rsid w:val="00470EBB"/>
    <w:rsid w:val="00470EE3"/>
    <w:rsid w:val="004712B6"/>
    <w:rsid w:val="004715A1"/>
    <w:rsid w:val="00472E29"/>
    <w:rsid w:val="00474FAA"/>
    <w:rsid w:val="00475EC5"/>
    <w:rsid w:val="004770FF"/>
    <w:rsid w:val="00477C37"/>
    <w:rsid w:val="0047B024"/>
    <w:rsid w:val="0048030D"/>
    <w:rsid w:val="00480929"/>
    <w:rsid w:val="00480B62"/>
    <w:rsid w:val="00482B71"/>
    <w:rsid w:val="00483BD3"/>
    <w:rsid w:val="004840D9"/>
    <w:rsid w:val="00484414"/>
    <w:rsid w:val="004852A4"/>
    <w:rsid w:val="00486022"/>
    <w:rsid w:val="00487B68"/>
    <w:rsid w:val="00487EDC"/>
    <w:rsid w:val="004912A9"/>
    <w:rsid w:val="00491406"/>
    <w:rsid w:val="004914B2"/>
    <w:rsid w:val="00491F07"/>
    <w:rsid w:val="00492E9C"/>
    <w:rsid w:val="00493EB9"/>
    <w:rsid w:val="004942A0"/>
    <w:rsid w:val="00494A68"/>
    <w:rsid w:val="00494B56"/>
    <w:rsid w:val="00494B6C"/>
    <w:rsid w:val="0049509E"/>
    <w:rsid w:val="00495233"/>
    <w:rsid w:val="00496ACA"/>
    <w:rsid w:val="0049713A"/>
    <w:rsid w:val="00497370"/>
    <w:rsid w:val="00497A81"/>
    <w:rsid w:val="00497C35"/>
    <w:rsid w:val="00497C88"/>
    <w:rsid w:val="004A050C"/>
    <w:rsid w:val="004A0645"/>
    <w:rsid w:val="004A088C"/>
    <w:rsid w:val="004A0898"/>
    <w:rsid w:val="004A0A77"/>
    <w:rsid w:val="004A265A"/>
    <w:rsid w:val="004A2815"/>
    <w:rsid w:val="004A2DCA"/>
    <w:rsid w:val="004A31C4"/>
    <w:rsid w:val="004A362B"/>
    <w:rsid w:val="004A399E"/>
    <w:rsid w:val="004A40E3"/>
    <w:rsid w:val="004A47F4"/>
    <w:rsid w:val="004A524B"/>
    <w:rsid w:val="004A581C"/>
    <w:rsid w:val="004A5DE3"/>
    <w:rsid w:val="004A6C7A"/>
    <w:rsid w:val="004A74AD"/>
    <w:rsid w:val="004A7DE1"/>
    <w:rsid w:val="004B056F"/>
    <w:rsid w:val="004B0D9E"/>
    <w:rsid w:val="004B10E7"/>
    <w:rsid w:val="004B1BB4"/>
    <w:rsid w:val="004B1DCF"/>
    <w:rsid w:val="004B2195"/>
    <w:rsid w:val="004B3B1F"/>
    <w:rsid w:val="004B4174"/>
    <w:rsid w:val="004B4253"/>
    <w:rsid w:val="004B4781"/>
    <w:rsid w:val="004B4DB2"/>
    <w:rsid w:val="004B5803"/>
    <w:rsid w:val="004B5882"/>
    <w:rsid w:val="004B71F6"/>
    <w:rsid w:val="004B7A55"/>
    <w:rsid w:val="004C01F4"/>
    <w:rsid w:val="004C056D"/>
    <w:rsid w:val="004C0599"/>
    <w:rsid w:val="004C187B"/>
    <w:rsid w:val="004C20EB"/>
    <w:rsid w:val="004C2384"/>
    <w:rsid w:val="004C250D"/>
    <w:rsid w:val="004C296C"/>
    <w:rsid w:val="004C2AF3"/>
    <w:rsid w:val="004C2C61"/>
    <w:rsid w:val="004C2F79"/>
    <w:rsid w:val="004C45D4"/>
    <w:rsid w:val="004C4AF9"/>
    <w:rsid w:val="004C52B4"/>
    <w:rsid w:val="004C53E1"/>
    <w:rsid w:val="004C5596"/>
    <w:rsid w:val="004C5F33"/>
    <w:rsid w:val="004C6787"/>
    <w:rsid w:val="004C6DBC"/>
    <w:rsid w:val="004C6E53"/>
    <w:rsid w:val="004D0229"/>
    <w:rsid w:val="004D0D5B"/>
    <w:rsid w:val="004D100F"/>
    <w:rsid w:val="004D11C6"/>
    <w:rsid w:val="004D1852"/>
    <w:rsid w:val="004D1CD1"/>
    <w:rsid w:val="004D2056"/>
    <w:rsid w:val="004D2339"/>
    <w:rsid w:val="004D28D7"/>
    <w:rsid w:val="004D2C2E"/>
    <w:rsid w:val="004D3595"/>
    <w:rsid w:val="004D36AB"/>
    <w:rsid w:val="004D3B73"/>
    <w:rsid w:val="004D3E5A"/>
    <w:rsid w:val="004D4100"/>
    <w:rsid w:val="004D4407"/>
    <w:rsid w:val="004D524A"/>
    <w:rsid w:val="004D56CE"/>
    <w:rsid w:val="004D5840"/>
    <w:rsid w:val="004D62BA"/>
    <w:rsid w:val="004D64E6"/>
    <w:rsid w:val="004D661A"/>
    <w:rsid w:val="004D6F06"/>
    <w:rsid w:val="004D6F92"/>
    <w:rsid w:val="004D75A1"/>
    <w:rsid w:val="004E10E9"/>
    <w:rsid w:val="004E1263"/>
    <w:rsid w:val="004E1C55"/>
    <w:rsid w:val="004E20ED"/>
    <w:rsid w:val="004E223A"/>
    <w:rsid w:val="004E2651"/>
    <w:rsid w:val="004E2F8C"/>
    <w:rsid w:val="004E3887"/>
    <w:rsid w:val="004E4171"/>
    <w:rsid w:val="004E47E8"/>
    <w:rsid w:val="004E4B7D"/>
    <w:rsid w:val="004E5206"/>
    <w:rsid w:val="004E5563"/>
    <w:rsid w:val="004E55D5"/>
    <w:rsid w:val="004E576D"/>
    <w:rsid w:val="004E5856"/>
    <w:rsid w:val="004E63F5"/>
    <w:rsid w:val="004E7053"/>
    <w:rsid w:val="004E7843"/>
    <w:rsid w:val="004F0BB0"/>
    <w:rsid w:val="004F0E71"/>
    <w:rsid w:val="004F19DA"/>
    <w:rsid w:val="004F2058"/>
    <w:rsid w:val="004F27A3"/>
    <w:rsid w:val="004F3721"/>
    <w:rsid w:val="004F38D8"/>
    <w:rsid w:val="004F4245"/>
    <w:rsid w:val="004F445D"/>
    <w:rsid w:val="004F4927"/>
    <w:rsid w:val="004F5471"/>
    <w:rsid w:val="004F5856"/>
    <w:rsid w:val="004F667D"/>
    <w:rsid w:val="004F6C97"/>
    <w:rsid w:val="004F711C"/>
    <w:rsid w:val="004F7398"/>
    <w:rsid w:val="004F7824"/>
    <w:rsid w:val="004F797E"/>
    <w:rsid w:val="004F79C7"/>
    <w:rsid w:val="004F7B55"/>
    <w:rsid w:val="004F7C1D"/>
    <w:rsid w:val="005000E6"/>
    <w:rsid w:val="0050033A"/>
    <w:rsid w:val="00500E50"/>
    <w:rsid w:val="00501045"/>
    <w:rsid w:val="00501332"/>
    <w:rsid w:val="00501BEA"/>
    <w:rsid w:val="0050290E"/>
    <w:rsid w:val="00502CA4"/>
    <w:rsid w:val="005047F6"/>
    <w:rsid w:val="00504A39"/>
    <w:rsid w:val="00505551"/>
    <w:rsid w:val="00506268"/>
    <w:rsid w:val="00506949"/>
    <w:rsid w:val="005069CC"/>
    <w:rsid w:val="00506D0F"/>
    <w:rsid w:val="00506D7B"/>
    <w:rsid w:val="005075E2"/>
    <w:rsid w:val="00507E11"/>
    <w:rsid w:val="0051210F"/>
    <w:rsid w:val="005128FF"/>
    <w:rsid w:val="00512B49"/>
    <w:rsid w:val="0051369B"/>
    <w:rsid w:val="00514032"/>
    <w:rsid w:val="005141BD"/>
    <w:rsid w:val="00514F37"/>
    <w:rsid w:val="00514FC7"/>
    <w:rsid w:val="00515676"/>
    <w:rsid w:val="00515780"/>
    <w:rsid w:val="00515834"/>
    <w:rsid w:val="00515E1E"/>
    <w:rsid w:val="00515F40"/>
    <w:rsid w:val="00516435"/>
    <w:rsid w:val="00516511"/>
    <w:rsid w:val="00516ECF"/>
    <w:rsid w:val="00516F49"/>
    <w:rsid w:val="00517A61"/>
    <w:rsid w:val="005203D2"/>
    <w:rsid w:val="00520BBD"/>
    <w:rsid w:val="0052108E"/>
    <w:rsid w:val="005211E0"/>
    <w:rsid w:val="00521C51"/>
    <w:rsid w:val="00521F96"/>
    <w:rsid w:val="00522205"/>
    <w:rsid w:val="00522375"/>
    <w:rsid w:val="005224EF"/>
    <w:rsid w:val="00523290"/>
    <w:rsid w:val="00523504"/>
    <w:rsid w:val="0052505C"/>
    <w:rsid w:val="005256C0"/>
    <w:rsid w:val="005258FE"/>
    <w:rsid w:val="00525CB6"/>
    <w:rsid w:val="00526398"/>
    <w:rsid w:val="005279D4"/>
    <w:rsid w:val="00527DA2"/>
    <w:rsid w:val="005301A1"/>
    <w:rsid w:val="00530DD1"/>
    <w:rsid w:val="0053131C"/>
    <w:rsid w:val="0053148C"/>
    <w:rsid w:val="005314E9"/>
    <w:rsid w:val="0053290D"/>
    <w:rsid w:val="00533010"/>
    <w:rsid w:val="00533066"/>
    <w:rsid w:val="0053309F"/>
    <w:rsid w:val="00533154"/>
    <w:rsid w:val="00533393"/>
    <w:rsid w:val="00533D26"/>
    <w:rsid w:val="00534FD6"/>
    <w:rsid w:val="0053512A"/>
    <w:rsid w:val="00536BF2"/>
    <w:rsid w:val="00537983"/>
    <w:rsid w:val="005415A9"/>
    <w:rsid w:val="0054178C"/>
    <w:rsid w:val="00541992"/>
    <w:rsid w:val="00541A14"/>
    <w:rsid w:val="00541BC5"/>
    <w:rsid w:val="00541ECC"/>
    <w:rsid w:val="00542715"/>
    <w:rsid w:val="005428AD"/>
    <w:rsid w:val="00542B59"/>
    <w:rsid w:val="0054305A"/>
    <w:rsid w:val="005431C5"/>
    <w:rsid w:val="005432AE"/>
    <w:rsid w:val="005457F3"/>
    <w:rsid w:val="00545803"/>
    <w:rsid w:val="00546326"/>
    <w:rsid w:val="00546945"/>
    <w:rsid w:val="00547569"/>
    <w:rsid w:val="00547C43"/>
    <w:rsid w:val="00547F19"/>
    <w:rsid w:val="00550EF7"/>
    <w:rsid w:val="00551C69"/>
    <w:rsid w:val="00552263"/>
    <w:rsid w:val="0055604E"/>
    <w:rsid w:val="005561A3"/>
    <w:rsid w:val="005567E4"/>
    <w:rsid w:val="00556D1C"/>
    <w:rsid w:val="005572CE"/>
    <w:rsid w:val="00557AB8"/>
    <w:rsid w:val="005605CF"/>
    <w:rsid w:val="00560B2A"/>
    <w:rsid w:val="005611C4"/>
    <w:rsid w:val="00561B3E"/>
    <w:rsid w:val="00561EB9"/>
    <w:rsid w:val="00562B60"/>
    <w:rsid w:val="0056307A"/>
    <w:rsid w:val="00563089"/>
    <w:rsid w:val="00564131"/>
    <w:rsid w:val="00564AB1"/>
    <w:rsid w:val="005650AF"/>
    <w:rsid w:val="00565727"/>
    <w:rsid w:val="00565BB6"/>
    <w:rsid w:val="00565BC7"/>
    <w:rsid w:val="00565D0B"/>
    <w:rsid w:val="00565D41"/>
    <w:rsid w:val="00566129"/>
    <w:rsid w:val="00566491"/>
    <w:rsid w:val="00566C0D"/>
    <w:rsid w:val="00567224"/>
    <w:rsid w:val="0057104C"/>
    <w:rsid w:val="00572B98"/>
    <w:rsid w:val="00572E5A"/>
    <w:rsid w:val="005736C3"/>
    <w:rsid w:val="00573ADE"/>
    <w:rsid w:val="00573EA2"/>
    <w:rsid w:val="0057401E"/>
    <w:rsid w:val="0057416D"/>
    <w:rsid w:val="0057444C"/>
    <w:rsid w:val="0057488D"/>
    <w:rsid w:val="00574A96"/>
    <w:rsid w:val="005752ED"/>
    <w:rsid w:val="00575FB7"/>
    <w:rsid w:val="005768BC"/>
    <w:rsid w:val="005771B3"/>
    <w:rsid w:val="005775CA"/>
    <w:rsid w:val="00577FC4"/>
    <w:rsid w:val="0057973E"/>
    <w:rsid w:val="005809DD"/>
    <w:rsid w:val="00581750"/>
    <w:rsid w:val="00581EA6"/>
    <w:rsid w:val="0058229D"/>
    <w:rsid w:val="00582AB3"/>
    <w:rsid w:val="00582BCE"/>
    <w:rsid w:val="00584824"/>
    <w:rsid w:val="00584D1A"/>
    <w:rsid w:val="0058565D"/>
    <w:rsid w:val="005858AD"/>
    <w:rsid w:val="00585D3C"/>
    <w:rsid w:val="005871E0"/>
    <w:rsid w:val="00587743"/>
    <w:rsid w:val="005907DF"/>
    <w:rsid w:val="0059096F"/>
    <w:rsid w:val="00590E10"/>
    <w:rsid w:val="00590ED9"/>
    <w:rsid w:val="0059138F"/>
    <w:rsid w:val="00592277"/>
    <w:rsid w:val="00592A0D"/>
    <w:rsid w:val="00593189"/>
    <w:rsid w:val="0059330D"/>
    <w:rsid w:val="005938FA"/>
    <w:rsid w:val="00593CBC"/>
    <w:rsid w:val="00594007"/>
    <w:rsid w:val="00594291"/>
    <w:rsid w:val="005943AC"/>
    <w:rsid w:val="00594C1E"/>
    <w:rsid w:val="00596865"/>
    <w:rsid w:val="00596908"/>
    <w:rsid w:val="00597DE2"/>
    <w:rsid w:val="00597F63"/>
    <w:rsid w:val="005A023A"/>
    <w:rsid w:val="005A06C3"/>
    <w:rsid w:val="005A0DEA"/>
    <w:rsid w:val="005A186A"/>
    <w:rsid w:val="005A1EF0"/>
    <w:rsid w:val="005A287E"/>
    <w:rsid w:val="005A29EB"/>
    <w:rsid w:val="005A4351"/>
    <w:rsid w:val="005A5354"/>
    <w:rsid w:val="005A5888"/>
    <w:rsid w:val="005A62D3"/>
    <w:rsid w:val="005A6B1D"/>
    <w:rsid w:val="005A7498"/>
    <w:rsid w:val="005A7828"/>
    <w:rsid w:val="005A7F19"/>
    <w:rsid w:val="005A7FCC"/>
    <w:rsid w:val="005B0103"/>
    <w:rsid w:val="005B0FF6"/>
    <w:rsid w:val="005B1C27"/>
    <w:rsid w:val="005B1F92"/>
    <w:rsid w:val="005B210F"/>
    <w:rsid w:val="005B28DD"/>
    <w:rsid w:val="005B298B"/>
    <w:rsid w:val="005B2B86"/>
    <w:rsid w:val="005B3D18"/>
    <w:rsid w:val="005B4613"/>
    <w:rsid w:val="005B4E7D"/>
    <w:rsid w:val="005B61BC"/>
    <w:rsid w:val="005B6419"/>
    <w:rsid w:val="005B68C4"/>
    <w:rsid w:val="005B6993"/>
    <w:rsid w:val="005B6B25"/>
    <w:rsid w:val="005B6C31"/>
    <w:rsid w:val="005B6E39"/>
    <w:rsid w:val="005B6EAB"/>
    <w:rsid w:val="005B6FA2"/>
    <w:rsid w:val="005B7445"/>
    <w:rsid w:val="005B75E0"/>
    <w:rsid w:val="005B7B1E"/>
    <w:rsid w:val="005C0DD6"/>
    <w:rsid w:val="005C162B"/>
    <w:rsid w:val="005C1722"/>
    <w:rsid w:val="005C2DA1"/>
    <w:rsid w:val="005C41E7"/>
    <w:rsid w:val="005C4836"/>
    <w:rsid w:val="005C65A9"/>
    <w:rsid w:val="005C6F6A"/>
    <w:rsid w:val="005C7285"/>
    <w:rsid w:val="005D0091"/>
    <w:rsid w:val="005D08D0"/>
    <w:rsid w:val="005D118F"/>
    <w:rsid w:val="005D1FA0"/>
    <w:rsid w:val="005D2751"/>
    <w:rsid w:val="005D322E"/>
    <w:rsid w:val="005D39B4"/>
    <w:rsid w:val="005D3B44"/>
    <w:rsid w:val="005D4348"/>
    <w:rsid w:val="005D5886"/>
    <w:rsid w:val="005D618C"/>
    <w:rsid w:val="005D62A0"/>
    <w:rsid w:val="005D67ED"/>
    <w:rsid w:val="005D7291"/>
    <w:rsid w:val="005DF321"/>
    <w:rsid w:val="005E10A0"/>
    <w:rsid w:val="005E1DCF"/>
    <w:rsid w:val="005E2154"/>
    <w:rsid w:val="005E366F"/>
    <w:rsid w:val="005E4263"/>
    <w:rsid w:val="005E42BD"/>
    <w:rsid w:val="005E4780"/>
    <w:rsid w:val="005E4DBD"/>
    <w:rsid w:val="005E4E29"/>
    <w:rsid w:val="005E4E96"/>
    <w:rsid w:val="005E51BF"/>
    <w:rsid w:val="005E54A2"/>
    <w:rsid w:val="005E578E"/>
    <w:rsid w:val="005E59BD"/>
    <w:rsid w:val="005E6DB3"/>
    <w:rsid w:val="005E7029"/>
    <w:rsid w:val="005E77DD"/>
    <w:rsid w:val="005F0E29"/>
    <w:rsid w:val="005F0FDD"/>
    <w:rsid w:val="005F1C30"/>
    <w:rsid w:val="005F23FB"/>
    <w:rsid w:val="005F295B"/>
    <w:rsid w:val="005F3910"/>
    <w:rsid w:val="005F451B"/>
    <w:rsid w:val="005F51E7"/>
    <w:rsid w:val="005F7E40"/>
    <w:rsid w:val="00600055"/>
    <w:rsid w:val="006001F4"/>
    <w:rsid w:val="00601532"/>
    <w:rsid w:val="0060240C"/>
    <w:rsid w:val="00602DF7"/>
    <w:rsid w:val="00602EF2"/>
    <w:rsid w:val="00604E8D"/>
    <w:rsid w:val="00605533"/>
    <w:rsid w:val="006056E2"/>
    <w:rsid w:val="00607E58"/>
    <w:rsid w:val="00610612"/>
    <w:rsid w:val="006107CA"/>
    <w:rsid w:val="00612B2C"/>
    <w:rsid w:val="00612F23"/>
    <w:rsid w:val="0061331D"/>
    <w:rsid w:val="00613853"/>
    <w:rsid w:val="00613D20"/>
    <w:rsid w:val="00614439"/>
    <w:rsid w:val="00614529"/>
    <w:rsid w:val="006145BE"/>
    <w:rsid w:val="0061486D"/>
    <w:rsid w:val="00614C9C"/>
    <w:rsid w:val="00614F86"/>
    <w:rsid w:val="00615021"/>
    <w:rsid w:val="006161EC"/>
    <w:rsid w:val="006164E6"/>
    <w:rsid w:val="0061683E"/>
    <w:rsid w:val="00617ABC"/>
    <w:rsid w:val="0062040A"/>
    <w:rsid w:val="00620FAA"/>
    <w:rsid w:val="00621921"/>
    <w:rsid w:val="00621965"/>
    <w:rsid w:val="00621B9A"/>
    <w:rsid w:val="00621D74"/>
    <w:rsid w:val="00622116"/>
    <w:rsid w:val="00622BC5"/>
    <w:rsid w:val="00622BD8"/>
    <w:rsid w:val="00625736"/>
    <w:rsid w:val="006262AE"/>
    <w:rsid w:val="006263E1"/>
    <w:rsid w:val="0062743E"/>
    <w:rsid w:val="006278D1"/>
    <w:rsid w:val="00627D66"/>
    <w:rsid w:val="00627E9D"/>
    <w:rsid w:val="00627F65"/>
    <w:rsid w:val="00627FA6"/>
    <w:rsid w:val="0063064C"/>
    <w:rsid w:val="00630842"/>
    <w:rsid w:val="006308EE"/>
    <w:rsid w:val="006309EA"/>
    <w:rsid w:val="00630A9D"/>
    <w:rsid w:val="00630D6E"/>
    <w:rsid w:val="006318A8"/>
    <w:rsid w:val="006324E6"/>
    <w:rsid w:val="00632DD9"/>
    <w:rsid w:val="00632F83"/>
    <w:rsid w:val="006330D9"/>
    <w:rsid w:val="00633735"/>
    <w:rsid w:val="00633776"/>
    <w:rsid w:val="00633CB6"/>
    <w:rsid w:val="00634A02"/>
    <w:rsid w:val="00635438"/>
    <w:rsid w:val="00635806"/>
    <w:rsid w:val="00635868"/>
    <w:rsid w:val="00635EE8"/>
    <w:rsid w:val="006363BB"/>
    <w:rsid w:val="00637F8B"/>
    <w:rsid w:val="00637FA6"/>
    <w:rsid w:val="0064025E"/>
    <w:rsid w:val="00640413"/>
    <w:rsid w:val="0064050A"/>
    <w:rsid w:val="00640D1F"/>
    <w:rsid w:val="00641287"/>
    <w:rsid w:val="00641909"/>
    <w:rsid w:val="00641E19"/>
    <w:rsid w:val="0064218C"/>
    <w:rsid w:val="006427FF"/>
    <w:rsid w:val="00642845"/>
    <w:rsid w:val="00642935"/>
    <w:rsid w:val="00643691"/>
    <w:rsid w:val="00644369"/>
    <w:rsid w:val="0064509B"/>
    <w:rsid w:val="00646E33"/>
    <w:rsid w:val="00646E42"/>
    <w:rsid w:val="00647A70"/>
    <w:rsid w:val="00650C9A"/>
    <w:rsid w:val="00650E5C"/>
    <w:rsid w:val="00651A9C"/>
    <w:rsid w:val="006526CC"/>
    <w:rsid w:val="00653C97"/>
    <w:rsid w:val="00653EB5"/>
    <w:rsid w:val="006542A0"/>
    <w:rsid w:val="00654630"/>
    <w:rsid w:val="0065565F"/>
    <w:rsid w:val="00655C29"/>
    <w:rsid w:val="0065616C"/>
    <w:rsid w:val="0065751F"/>
    <w:rsid w:val="00660933"/>
    <w:rsid w:val="006614B9"/>
    <w:rsid w:val="006621D8"/>
    <w:rsid w:val="006624D9"/>
    <w:rsid w:val="00662587"/>
    <w:rsid w:val="00663FEC"/>
    <w:rsid w:val="006644A6"/>
    <w:rsid w:val="00664811"/>
    <w:rsid w:val="00664E7A"/>
    <w:rsid w:val="00665226"/>
    <w:rsid w:val="00665FD0"/>
    <w:rsid w:val="00666895"/>
    <w:rsid w:val="00666C6D"/>
    <w:rsid w:val="00666F37"/>
    <w:rsid w:val="00667470"/>
    <w:rsid w:val="00667661"/>
    <w:rsid w:val="006676AD"/>
    <w:rsid w:val="006704AB"/>
    <w:rsid w:val="0067082F"/>
    <w:rsid w:val="00670A25"/>
    <w:rsid w:val="006712A0"/>
    <w:rsid w:val="00671469"/>
    <w:rsid w:val="006716D6"/>
    <w:rsid w:val="00671A57"/>
    <w:rsid w:val="00671AF1"/>
    <w:rsid w:val="0067228A"/>
    <w:rsid w:val="00672665"/>
    <w:rsid w:val="0067270A"/>
    <w:rsid w:val="00674082"/>
    <w:rsid w:val="00674A33"/>
    <w:rsid w:val="00674BF0"/>
    <w:rsid w:val="00674C87"/>
    <w:rsid w:val="00675D8E"/>
    <w:rsid w:val="00676637"/>
    <w:rsid w:val="006770D9"/>
    <w:rsid w:val="0067747C"/>
    <w:rsid w:val="00677481"/>
    <w:rsid w:val="006774E7"/>
    <w:rsid w:val="006775E1"/>
    <w:rsid w:val="00677748"/>
    <w:rsid w:val="00677ECC"/>
    <w:rsid w:val="0068037A"/>
    <w:rsid w:val="0068065F"/>
    <w:rsid w:val="006807D1"/>
    <w:rsid w:val="006808B0"/>
    <w:rsid w:val="006809FC"/>
    <w:rsid w:val="00680E1F"/>
    <w:rsid w:val="006817A9"/>
    <w:rsid w:val="00683AC8"/>
    <w:rsid w:val="00683B37"/>
    <w:rsid w:val="00683EE2"/>
    <w:rsid w:val="00683EEB"/>
    <w:rsid w:val="0068450C"/>
    <w:rsid w:val="00684B93"/>
    <w:rsid w:val="00684D92"/>
    <w:rsid w:val="00685DE1"/>
    <w:rsid w:val="006863A0"/>
    <w:rsid w:val="0068658D"/>
    <w:rsid w:val="00687142"/>
    <w:rsid w:val="006879AA"/>
    <w:rsid w:val="00687BD1"/>
    <w:rsid w:val="00687EBE"/>
    <w:rsid w:val="00691F4E"/>
    <w:rsid w:val="0069349B"/>
    <w:rsid w:val="00693732"/>
    <w:rsid w:val="00694031"/>
    <w:rsid w:val="00694809"/>
    <w:rsid w:val="00694A88"/>
    <w:rsid w:val="00694B4E"/>
    <w:rsid w:val="00694BD1"/>
    <w:rsid w:val="00694C21"/>
    <w:rsid w:val="00694D86"/>
    <w:rsid w:val="00695DF4"/>
    <w:rsid w:val="0069632E"/>
    <w:rsid w:val="006972CC"/>
    <w:rsid w:val="00697618"/>
    <w:rsid w:val="00697813"/>
    <w:rsid w:val="006979AB"/>
    <w:rsid w:val="00697BEB"/>
    <w:rsid w:val="00699432"/>
    <w:rsid w:val="006A02AA"/>
    <w:rsid w:val="006A0552"/>
    <w:rsid w:val="006A0E09"/>
    <w:rsid w:val="006A1686"/>
    <w:rsid w:val="006A16C7"/>
    <w:rsid w:val="006A1AC9"/>
    <w:rsid w:val="006A1F9B"/>
    <w:rsid w:val="006A223D"/>
    <w:rsid w:val="006A22DC"/>
    <w:rsid w:val="006A33FD"/>
    <w:rsid w:val="006A3B50"/>
    <w:rsid w:val="006A46CE"/>
    <w:rsid w:val="006A4A0F"/>
    <w:rsid w:val="006A4B02"/>
    <w:rsid w:val="006A4D35"/>
    <w:rsid w:val="006A4EEA"/>
    <w:rsid w:val="006A58CF"/>
    <w:rsid w:val="006A7452"/>
    <w:rsid w:val="006B02E2"/>
    <w:rsid w:val="006B031E"/>
    <w:rsid w:val="006B1050"/>
    <w:rsid w:val="006B14C7"/>
    <w:rsid w:val="006B1622"/>
    <w:rsid w:val="006B1D38"/>
    <w:rsid w:val="006B286D"/>
    <w:rsid w:val="006B2A34"/>
    <w:rsid w:val="006B38C5"/>
    <w:rsid w:val="006B3E82"/>
    <w:rsid w:val="006B47A1"/>
    <w:rsid w:val="006B4E66"/>
    <w:rsid w:val="006B5EF6"/>
    <w:rsid w:val="006B729C"/>
    <w:rsid w:val="006B74BF"/>
    <w:rsid w:val="006B7B26"/>
    <w:rsid w:val="006C0DD9"/>
    <w:rsid w:val="006C13C9"/>
    <w:rsid w:val="006C15F8"/>
    <w:rsid w:val="006C28A0"/>
    <w:rsid w:val="006C2D76"/>
    <w:rsid w:val="006C3DBE"/>
    <w:rsid w:val="006C43CD"/>
    <w:rsid w:val="006C5827"/>
    <w:rsid w:val="006C5CA7"/>
    <w:rsid w:val="006C635C"/>
    <w:rsid w:val="006C70B7"/>
    <w:rsid w:val="006CC273"/>
    <w:rsid w:val="006D011E"/>
    <w:rsid w:val="006D06C5"/>
    <w:rsid w:val="006D1710"/>
    <w:rsid w:val="006D2152"/>
    <w:rsid w:val="006D25AA"/>
    <w:rsid w:val="006D2A1F"/>
    <w:rsid w:val="006D2DF5"/>
    <w:rsid w:val="006D3ECD"/>
    <w:rsid w:val="006D4608"/>
    <w:rsid w:val="006D4930"/>
    <w:rsid w:val="006D4973"/>
    <w:rsid w:val="006D4EA4"/>
    <w:rsid w:val="006D62DB"/>
    <w:rsid w:val="006D69A3"/>
    <w:rsid w:val="006D6CD3"/>
    <w:rsid w:val="006D7260"/>
    <w:rsid w:val="006D76FF"/>
    <w:rsid w:val="006E0224"/>
    <w:rsid w:val="006E0665"/>
    <w:rsid w:val="006E090B"/>
    <w:rsid w:val="006E0942"/>
    <w:rsid w:val="006E0BAF"/>
    <w:rsid w:val="006E110A"/>
    <w:rsid w:val="006E11FF"/>
    <w:rsid w:val="006E1B0D"/>
    <w:rsid w:val="006E1E55"/>
    <w:rsid w:val="006E23A1"/>
    <w:rsid w:val="006E242D"/>
    <w:rsid w:val="006E2BDD"/>
    <w:rsid w:val="006E2C9D"/>
    <w:rsid w:val="006E31B9"/>
    <w:rsid w:val="006E3210"/>
    <w:rsid w:val="006E37D4"/>
    <w:rsid w:val="006E4305"/>
    <w:rsid w:val="006E438F"/>
    <w:rsid w:val="006E46EB"/>
    <w:rsid w:val="006E4D94"/>
    <w:rsid w:val="006E4EF6"/>
    <w:rsid w:val="006E5D97"/>
    <w:rsid w:val="006E6040"/>
    <w:rsid w:val="006E6064"/>
    <w:rsid w:val="006E70A2"/>
    <w:rsid w:val="006E7764"/>
    <w:rsid w:val="006E7E91"/>
    <w:rsid w:val="006F0279"/>
    <w:rsid w:val="006F04C5"/>
    <w:rsid w:val="006F1953"/>
    <w:rsid w:val="006F2A56"/>
    <w:rsid w:val="006F2EC6"/>
    <w:rsid w:val="006F5BD2"/>
    <w:rsid w:val="006F5CD7"/>
    <w:rsid w:val="006F6D17"/>
    <w:rsid w:val="006F6F6B"/>
    <w:rsid w:val="006F71BD"/>
    <w:rsid w:val="006F7610"/>
    <w:rsid w:val="006F7787"/>
    <w:rsid w:val="006F7946"/>
    <w:rsid w:val="006F7B98"/>
    <w:rsid w:val="006F7EEE"/>
    <w:rsid w:val="00700676"/>
    <w:rsid w:val="00700890"/>
    <w:rsid w:val="0070153E"/>
    <w:rsid w:val="00701672"/>
    <w:rsid w:val="00702FF7"/>
    <w:rsid w:val="00704538"/>
    <w:rsid w:val="0070512C"/>
    <w:rsid w:val="0070787C"/>
    <w:rsid w:val="007101EE"/>
    <w:rsid w:val="0071075E"/>
    <w:rsid w:val="00710819"/>
    <w:rsid w:val="0071085D"/>
    <w:rsid w:val="00710E04"/>
    <w:rsid w:val="007117CE"/>
    <w:rsid w:val="007118EF"/>
    <w:rsid w:val="00711E90"/>
    <w:rsid w:val="007120BC"/>
    <w:rsid w:val="00712288"/>
    <w:rsid w:val="007130B1"/>
    <w:rsid w:val="007139C2"/>
    <w:rsid w:val="00714393"/>
    <w:rsid w:val="00715313"/>
    <w:rsid w:val="00715BB1"/>
    <w:rsid w:val="00715D2B"/>
    <w:rsid w:val="00715F5B"/>
    <w:rsid w:val="00716230"/>
    <w:rsid w:val="00716654"/>
    <w:rsid w:val="0071762D"/>
    <w:rsid w:val="00717770"/>
    <w:rsid w:val="00720A5C"/>
    <w:rsid w:val="00720B70"/>
    <w:rsid w:val="007228D0"/>
    <w:rsid w:val="00723248"/>
    <w:rsid w:val="00723E06"/>
    <w:rsid w:val="00727387"/>
    <w:rsid w:val="00727722"/>
    <w:rsid w:val="00730897"/>
    <w:rsid w:val="00731064"/>
    <w:rsid w:val="0073130E"/>
    <w:rsid w:val="00731A2D"/>
    <w:rsid w:val="00732691"/>
    <w:rsid w:val="007337FB"/>
    <w:rsid w:val="007339C0"/>
    <w:rsid w:val="00733ACB"/>
    <w:rsid w:val="00734465"/>
    <w:rsid w:val="007358B2"/>
    <w:rsid w:val="0073606E"/>
    <w:rsid w:val="0073687A"/>
    <w:rsid w:val="00736FE2"/>
    <w:rsid w:val="0074062E"/>
    <w:rsid w:val="00740F69"/>
    <w:rsid w:val="00741041"/>
    <w:rsid w:val="0074139F"/>
    <w:rsid w:val="00741E96"/>
    <w:rsid w:val="007447B9"/>
    <w:rsid w:val="0074484D"/>
    <w:rsid w:val="00744934"/>
    <w:rsid w:val="00744C61"/>
    <w:rsid w:val="0074625B"/>
    <w:rsid w:val="00746925"/>
    <w:rsid w:val="00747548"/>
    <w:rsid w:val="00747A45"/>
    <w:rsid w:val="00747C8E"/>
    <w:rsid w:val="00754AC8"/>
    <w:rsid w:val="00754EE0"/>
    <w:rsid w:val="0075534A"/>
    <w:rsid w:val="00755C8D"/>
    <w:rsid w:val="00755F33"/>
    <w:rsid w:val="007564BB"/>
    <w:rsid w:val="0075666E"/>
    <w:rsid w:val="00756732"/>
    <w:rsid w:val="00756864"/>
    <w:rsid w:val="00756FB9"/>
    <w:rsid w:val="0075782F"/>
    <w:rsid w:val="0076045D"/>
    <w:rsid w:val="0076054B"/>
    <w:rsid w:val="0076121A"/>
    <w:rsid w:val="0076153F"/>
    <w:rsid w:val="0076154F"/>
    <w:rsid w:val="00761D36"/>
    <w:rsid w:val="00762353"/>
    <w:rsid w:val="00762882"/>
    <w:rsid w:val="00762AF4"/>
    <w:rsid w:val="0076356A"/>
    <w:rsid w:val="00763815"/>
    <w:rsid w:val="00764B12"/>
    <w:rsid w:val="00765228"/>
    <w:rsid w:val="007668B2"/>
    <w:rsid w:val="00766DDF"/>
    <w:rsid w:val="007671AB"/>
    <w:rsid w:val="00767B63"/>
    <w:rsid w:val="00767CF1"/>
    <w:rsid w:val="00770583"/>
    <w:rsid w:val="00770B06"/>
    <w:rsid w:val="00771F2C"/>
    <w:rsid w:val="00772F75"/>
    <w:rsid w:val="00773818"/>
    <w:rsid w:val="007739C6"/>
    <w:rsid w:val="0077407D"/>
    <w:rsid w:val="00774B68"/>
    <w:rsid w:val="0077510C"/>
    <w:rsid w:val="0077540A"/>
    <w:rsid w:val="0077577D"/>
    <w:rsid w:val="0077580A"/>
    <w:rsid w:val="007758DA"/>
    <w:rsid w:val="00775965"/>
    <w:rsid w:val="00776285"/>
    <w:rsid w:val="00776DE8"/>
    <w:rsid w:val="00777EB5"/>
    <w:rsid w:val="0078088E"/>
    <w:rsid w:val="00780E54"/>
    <w:rsid w:val="00780FFB"/>
    <w:rsid w:val="0078110C"/>
    <w:rsid w:val="007811EE"/>
    <w:rsid w:val="00782185"/>
    <w:rsid w:val="00782BBD"/>
    <w:rsid w:val="007836CF"/>
    <w:rsid w:val="00783DFB"/>
    <w:rsid w:val="00784E0E"/>
    <w:rsid w:val="0078567E"/>
    <w:rsid w:val="007856A3"/>
    <w:rsid w:val="00785954"/>
    <w:rsid w:val="007862DD"/>
    <w:rsid w:val="00786B54"/>
    <w:rsid w:val="00786DAB"/>
    <w:rsid w:val="007870FD"/>
    <w:rsid w:val="0078714A"/>
    <w:rsid w:val="00787282"/>
    <w:rsid w:val="00787DBB"/>
    <w:rsid w:val="00791105"/>
    <w:rsid w:val="00791561"/>
    <w:rsid w:val="0079175D"/>
    <w:rsid w:val="00791C54"/>
    <w:rsid w:val="00791D17"/>
    <w:rsid w:val="007921D9"/>
    <w:rsid w:val="007925F7"/>
    <w:rsid w:val="00792665"/>
    <w:rsid w:val="00792949"/>
    <w:rsid w:val="00793206"/>
    <w:rsid w:val="00793426"/>
    <w:rsid w:val="00793648"/>
    <w:rsid w:val="00794979"/>
    <w:rsid w:val="00795C11"/>
    <w:rsid w:val="00796184"/>
    <w:rsid w:val="00797154"/>
    <w:rsid w:val="00797D2C"/>
    <w:rsid w:val="00797E29"/>
    <w:rsid w:val="007A01B4"/>
    <w:rsid w:val="007A0299"/>
    <w:rsid w:val="007A0EE3"/>
    <w:rsid w:val="007A146F"/>
    <w:rsid w:val="007A48CB"/>
    <w:rsid w:val="007A4EB2"/>
    <w:rsid w:val="007A5B36"/>
    <w:rsid w:val="007A5D59"/>
    <w:rsid w:val="007A68CC"/>
    <w:rsid w:val="007A7909"/>
    <w:rsid w:val="007B0228"/>
    <w:rsid w:val="007B0580"/>
    <w:rsid w:val="007B072F"/>
    <w:rsid w:val="007B1D1A"/>
    <w:rsid w:val="007B3612"/>
    <w:rsid w:val="007B414D"/>
    <w:rsid w:val="007B43D0"/>
    <w:rsid w:val="007B490C"/>
    <w:rsid w:val="007B4B8A"/>
    <w:rsid w:val="007B4E82"/>
    <w:rsid w:val="007B67B6"/>
    <w:rsid w:val="007B745D"/>
    <w:rsid w:val="007B7969"/>
    <w:rsid w:val="007B7A65"/>
    <w:rsid w:val="007B7D9E"/>
    <w:rsid w:val="007C0244"/>
    <w:rsid w:val="007C079D"/>
    <w:rsid w:val="007C0DDB"/>
    <w:rsid w:val="007C1586"/>
    <w:rsid w:val="007C1AB1"/>
    <w:rsid w:val="007C1FA6"/>
    <w:rsid w:val="007C22BA"/>
    <w:rsid w:val="007C26C4"/>
    <w:rsid w:val="007C292E"/>
    <w:rsid w:val="007C2C9D"/>
    <w:rsid w:val="007C33EE"/>
    <w:rsid w:val="007C3FC4"/>
    <w:rsid w:val="007C400A"/>
    <w:rsid w:val="007C40BF"/>
    <w:rsid w:val="007C42E8"/>
    <w:rsid w:val="007C613B"/>
    <w:rsid w:val="007C68E0"/>
    <w:rsid w:val="007C6DD8"/>
    <w:rsid w:val="007C718B"/>
    <w:rsid w:val="007D085C"/>
    <w:rsid w:val="007D0EA0"/>
    <w:rsid w:val="007D104E"/>
    <w:rsid w:val="007D14D2"/>
    <w:rsid w:val="007D1888"/>
    <w:rsid w:val="007D21B0"/>
    <w:rsid w:val="007D2506"/>
    <w:rsid w:val="007D349C"/>
    <w:rsid w:val="007D36CD"/>
    <w:rsid w:val="007D43B0"/>
    <w:rsid w:val="007D4B58"/>
    <w:rsid w:val="007D5A68"/>
    <w:rsid w:val="007D5E68"/>
    <w:rsid w:val="007D61B7"/>
    <w:rsid w:val="007D6209"/>
    <w:rsid w:val="007D7044"/>
    <w:rsid w:val="007D7192"/>
    <w:rsid w:val="007D722C"/>
    <w:rsid w:val="007D73EC"/>
    <w:rsid w:val="007D7729"/>
    <w:rsid w:val="007D7FA2"/>
    <w:rsid w:val="007E009B"/>
    <w:rsid w:val="007E075C"/>
    <w:rsid w:val="007E0EF7"/>
    <w:rsid w:val="007E2B24"/>
    <w:rsid w:val="007E2F9C"/>
    <w:rsid w:val="007E3B3F"/>
    <w:rsid w:val="007E60DD"/>
    <w:rsid w:val="007E636C"/>
    <w:rsid w:val="007E6AD1"/>
    <w:rsid w:val="007E6F4D"/>
    <w:rsid w:val="007E75C8"/>
    <w:rsid w:val="007E7731"/>
    <w:rsid w:val="007F1819"/>
    <w:rsid w:val="007F1A2C"/>
    <w:rsid w:val="007F1CD9"/>
    <w:rsid w:val="007F2543"/>
    <w:rsid w:val="007F264F"/>
    <w:rsid w:val="007F2799"/>
    <w:rsid w:val="007F2C63"/>
    <w:rsid w:val="007F3E32"/>
    <w:rsid w:val="007F4156"/>
    <w:rsid w:val="007F43F9"/>
    <w:rsid w:val="007F56BB"/>
    <w:rsid w:val="007F59DF"/>
    <w:rsid w:val="007F5C94"/>
    <w:rsid w:val="007F5D37"/>
    <w:rsid w:val="007F5FA6"/>
    <w:rsid w:val="007F6C64"/>
    <w:rsid w:val="007F7096"/>
    <w:rsid w:val="007F7250"/>
    <w:rsid w:val="007F746F"/>
    <w:rsid w:val="007F7E98"/>
    <w:rsid w:val="007F7EC6"/>
    <w:rsid w:val="00800204"/>
    <w:rsid w:val="008003A6"/>
    <w:rsid w:val="00800B59"/>
    <w:rsid w:val="00800FFA"/>
    <w:rsid w:val="0080152B"/>
    <w:rsid w:val="00801772"/>
    <w:rsid w:val="0080276E"/>
    <w:rsid w:val="00802DA9"/>
    <w:rsid w:val="00803D0A"/>
    <w:rsid w:val="00803D6C"/>
    <w:rsid w:val="008045F7"/>
    <w:rsid w:val="00804922"/>
    <w:rsid w:val="00805097"/>
    <w:rsid w:val="008058CF"/>
    <w:rsid w:val="0080670C"/>
    <w:rsid w:val="00810693"/>
    <w:rsid w:val="00811BB4"/>
    <w:rsid w:val="0081203C"/>
    <w:rsid w:val="00812133"/>
    <w:rsid w:val="00812F83"/>
    <w:rsid w:val="00813373"/>
    <w:rsid w:val="0081420C"/>
    <w:rsid w:val="008154DD"/>
    <w:rsid w:val="00815858"/>
    <w:rsid w:val="00815B6E"/>
    <w:rsid w:val="00815E1B"/>
    <w:rsid w:val="00815E26"/>
    <w:rsid w:val="00816217"/>
    <w:rsid w:val="00816483"/>
    <w:rsid w:val="00816585"/>
    <w:rsid w:val="00816EC0"/>
    <w:rsid w:val="008200F7"/>
    <w:rsid w:val="0082063C"/>
    <w:rsid w:val="00820E75"/>
    <w:rsid w:val="0082189D"/>
    <w:rsid w:val="00821DA8"/>
    <w:rsid w:val="00822D7C"/>
    <w:rsid w:val="00823780"/>
    <w:rsid w:val="0082381B"/>
    <w:rsid w:val="008239E6"/>
    <w:rsid w:val="00823AE2"/>
    <w:rsid w:val="00823EF8"/>
    <w:rsid w:val="008248F6"/>
    <w:rsid w:val="00827994"/>
    <w:rsid w:val="0082D4F1"/>
    <w:rsid w:val="008301A1"/>
    <w:rsid w:val="00830483"/>
    <w:rsid w:val="00830492"/>
    <w:rsid w:val="008306D9"/>
    <w:rsid w:val="00831209"/>
    <w:rsid w:val="008316AF"/>
    <w:rsid w:val="00831A79"/>
    <w:rsid w:val="00832DEF"/>
    <w:rsid w:val="0083312E"/>
    <w:rsid w:val="00833994"/>
    <w:rsid w:val="00833D02"/>
    <w:rsid w:val="008348B2"/>
    <w:rsid w:val="008348CA"/>
    <w:rsid w:val="00834D9D"/>
    <w:rsid w:val="00836020"/>
    <w:rsid w:val="00836911"/>
    <w:rsid w:val="00837A88"/>
    <w:rsid w:val="0084256E"/>
    <w:rsid w:val="008425AD"/>
    <w:rsid w:val="00843FFC"/>
    <w:rsid w:val="008453D2"/>
    <w:rsid w:val="008459DB"/>
    <w:rsid w:val="00847284"/>
    <w:rsid w:val="0084773C"/>
    <w:rsid w:val="008509A7"/>
    <w:rsid w:val="008516E5"/>
    <w:rsid w:val="00851EFB"/>
    <w:rsid w:val="0085318A"/>
    <w:rsid w:val="00854667"/>
    <w:rsid w:val="00854701"/>
    <w:rsid w:val="008554C8"/>
    <w:rsid w:val="008567F8"/>
    <w:rsid w:val="008577C4"/>
    <w:rsid w:val="0085781F"/>
    <w:rsid w:val="00857CBC"/>
    <w:rsid w:val="00857E21"/>
    <w:rsid w:val="00857F24"/>
    <w:rsid w:val="00857F65"/>
    <w:rsid w:val="00861B49"/>
    <w:rsid w:val="00861B6D"/>
    <w:rsid w:val="00861C82"/>
    <w:rsid w:val="008622C4"/>
    <w:rsid w:val="00862530"/>
    <w:rsid w:val="0086277B"/>
    <w:rsid w:val="00862C6F"/>
    <w:rsid w:val="008638B0"/>
    <w:rsid w:val="00863954"/>
    <w:rsid w:val="00863C6A"/>
    <w:rsid w:val="0086403E"/>
    <w:rsid w:val="0086446F"/>
    <w:rsid w:val="00864DEC"/>
    <w:rsid w:val="00864E81"/>
    <w:rsid w:val="00865D86"/>
    <w:rsid w:val="008660D8"/>
    <w:rsid w:val="00867635"/>
    <w:rsid w:val="00867D08"/>
    <w:rsid w:val="00867DE6"/>
    <w:rsid w:val="008703E6"/>
    <w:rsid w:val="00870A46"/>
    <w:rsid w:val="00871526"/>
    <w:rsid w:val="00872568"/>
    <w:rsid w:val="008728A7"/>
    <w:rsid w:val="00872B5E"/>
    <w:rsid w:val="00876EE0"/>
    <w:rsid w:val="00877C83"/>
    <w:rsid w:val="00880395"/>
    <w:rsid w:val="008804CA"/>
    <w:rsid w:val="00880E0E"/>
    <w:rsid w:val="008815ED"/>
    <w:rsid w:val="00881734"/>
    <w:rsid w:val="0088178C"/>
    <w:rsid w:val="00881C4B"/>
    <w:rsid w:val="00883053"/>
    <w:rsid w:val="00883451"/>
    <w:rsid w:val="008843F9"/>
    <w:rsid w:val="00884A2E"/>
    <w:rsid w:val="00884CD0"/>
    <w:rsid w:val="00884DE3"/>
    <w:rsid w:val="00885508"/>
    <w:rsid w:val="00885DCB"/>
    <w:rsid w:val="00885FCE"/>
    <w:rsid w:val="00886458"/>
    <w:rsid w:val="008864BA"/>
    <w:rsid w:val="0088668A"/>
    <w:rsid w:val="008867AE"/>
    <w:rsid w:val="00886A99"/>
    <w:rsid w:val="008873A0"/>
    <w:rsid w:val="008877BF"/>
    <w:rsid w:val="00890C9F"/>
    <w:rsid w:val="00890E55"/>
    <w:rsid w:val="0089148E"/>
    <w:rsid w:val="008914B2"/>
    <w:rsid w:val="00891519"/>
    <w:rsid w:val="00891781"/>
    <w:rsid w:val="00891BC4"/>
    <w:rsid w:val="00892CA3"/>
    <w:rsid w:val="00893154"/>
    <w:rsid w:val="008932A7"/>
    <w:rsid w:val="00893323"/>
    <w:rsid w:val="008936FE"/>
    <w:rsid w:val="00893A25"/>
    <w:rsid w:val="00893E5D"/>
    <w:rsid w:val="00893FB4"/>
    <w:rsid w:val="00894846"/>
    <w:rsid w:val="00894E1B"/>
    <w:rsid w:val="008955EA"/>
    <w:rsid w:val="008964CD"/>
    <w:rsid w:val="0089715F"/>
    <w:rsid w:val="008971F4"/>
    <w:rsid w:val="00897272"/>
    <w:rsid w:val="00897F56"/>
    <w:rsid w:val="008A0106"/>
    <w:rsid w:val="008A0B28"/>
    <w:rsid w:val="008A1269"/>
    <w:rsid w:val="008A13FB"/>
    <w:rsid w:val="008A1E45"/>
    <w:rsid w:val="008A20C1"/>
    <w:rsid w:val="008A3564"/>
    <w:rsid w:val="008A42D3"/>
    <w:rsid w:val="008A5127"/>
    <w:rsid w:val="008A59EA"/>
    <w:rsid w:val="008A5B06"/>
    <w:rsid w:val="008A5DA2"/>
    <w:rsid w:val="008A6586"/>
    <w:rsid w:val="008A658E"/>
    <w:rsid w:val="008A6879"/>
    <w:rsid w:val="008A7177"/>
    <w:rsid w:val="008A733A"/>
    <w:rsid w:val="008A781F"/>
    <w:rsid w:val="008A7CA0"/>
    <w:rsid w:val="008B0AED"/>
    <w:rsid w:val="008B1ABC"/>
    <w:rsid w:val="008B1D9A"/>
    <w:rsid w:val="008B36AD"/>
    <w:rsid w:val="008B399B"/>
    <w:rsid w:val="008B3BB1"/>
    <w:rsid w:val="008B3C3B"/>
    <w:rsid w:val="008B47DD"/>
    <w:rsid w:val="008B4A41"/>
    <w:rsid w:val="008B4F47"/>
    <w:rsid w:val="008B4F4C"/>
    <w:rsid w:val="008B5DBB"/>
    <w:rsid w:val="008B6727"/>
    <w:rsid w:val="008B6FF1"/>
    <w:rsid w:val="008B7151"/>
    <w:rsid w:val="008B7C37"/>
    <w:rsid w:val="008B7D23"/>
    <w:rsid w:val="008C118B"/>
    <w:rsid w:val="008C1BEE"/>
    <w:rsid w:val="008C1E17"/>
    <w:rsid w:val="008C201D"/>
    <w:rsid w:val="008C2D72"/>
    <w:rsid w:val="008C330A"/>
    <w:rsid w:val="008C3B22"/>
    <w:rsid w:val="008C45F1"/>
    <w:rsid w:val="008C53E6"/>
    <w:rsid w:val="008C5756"/>
    <w:rsid w:val="008C64D2"/>
    <w:rsid w:val="008C6679"/>
    <w:rsid w:val="008C6954"/>
    <w:rsid w:val="008C6B36"/>
    <w:rsid w:val="008C754B"/>
    <w:rsid w:val="008C7A8C"/>
    <w:rsid w:val="008D070C"/>
    <w:rsid w:val="008D08C0"/>
    <w:rsid w:val="008D0B60"/>
    <w:rsid w:val="008D10C5"/>
    <w:rsid w:val="008D13C1"/>
    <w:rsid w:val="008D198E"/>
    <w:rsid w:val="008D1ACF"/>
    <w:rsid w:val="008D1BA5"/>
    <w:rsid w:val="008D3276"/>
    <w:rsid w:val="008D3EC4"/>
    <w:rsid w:val="008D3EF9"/>
    <w:rsid w:val="008D405C"/>
    <w:rsid w:val="008D4066"/>
    <w:rsid w:val="008D4F21"/>
    <w:rsid w:val="008D59A8"/>
    <w:rsid w:val="008D5CD7"/>
    <w:rsid w:val="008D6BA3"/>
    <w:rsid w:val="008D7141"/>
    <w:rsid w:val="008D71CA"/>
    <w:rsid w:val="008D766C"/>
    <w:rsid w:val="008E0336"/>
    <w:rsid w:val="008E168F"/>
    <w:rsid w:val="008E20BC"/>
    <w:rsid w:val="008E2EF7"/>
    <w:rsid w:val="008E348D"/>
    <w:rsid w:val="008E3833"/>
    <w:rsid w:val="008E5670"/>
    <w:rsid w:val="008E5B45"/>
    <w:rsid w:val="008E5BB2"/>
    <w:rsid w:val="008E602D"/>
    <w:rsid w:val="008E6A67"/>
    <w:rsid w:val="008E6C3B"/>
    <w:rsid w:val="008E7026"/>
    <w:rsid w:val="008E76E1"/>
    <w:rsid w:val="008E7C52"/>
    <w:rsid w:val="008F048B"/>
    <w:rsid w:val="008F06E9"/>
    <w:rsid w:val="008F1C52"/>
    <w:rsid w:val="008F1D03"/>
    <w:rsid w:val="008F25BF"/>
    <w:rsid w:val="008F2B2C"/>
    <w:rsid w:val="008F2D63"/>
    <w:rsid w:val="008F4417"/>
    <w:rsid w:val="008F4F67"/>
    <w:rsid w:val="008F510E"/>
    <w:rsid w:val="008F51CF"/>
    <w:rsid w:val="008F520D"/>
    <w:rsid w:val="008F5418"/>
    <w:rsid w:val="008F554D"/>
    <w:rsid w:val="008F5567"/>
    <w:rsid w:val="008F560E"/>
    <w:rsid w:val="008F7601"/>
    <w:rsid w:val="008F795C"/>
    <w:rsid w:val="008F7D92"/>
    <w:rsid w:val="009000B0"/>
    <w:rsid w:val="0090013E"/>
    <w:rsid w:val="009010DB"/>
    <w:rsid w:val="009022B6"/>
    <w:rsid w:val="00902A04"/>
    <w:rsid w:val="00904141"/>
    <w:rsid w:val="00904DD9"/>
    <w:rsid w:val="00905A22"/>
    <w:rsid w:val="0090625B"/>
    <w:rsid w:val="0090753A"/>
    <w:rsid w:val="00907B4B"/>
    <w:rsid w:val="00910322"/>
    <w:rsid w:val="00910634"/>
    <w:rsid w:val="00910E38"/>
    <w:rsid w:val="0091197C"/>
    <w:rsid w:val="00911D75"/>
    <w:rsid w:val="00912559"/>
    <w:rsid w:val="00913801"/>
    <w:rsid w:val="009138AE"/>
    <w:rsid w:val="00914572"/>
    <w:rsid w:val="00914807"/>
    <w:rsid w:val="00914F63"/>
    <w:rsid w:val="00915196"/>
    <w:rsid w:val="009152E6"/>
    <w:rsid w:val="009166CD"/>
    <w:rsid w:val="00916747"/>
    <w:rsid w:val="00916EE2"/>
    <w:rsid w:val="00917519"/>
    <w:rsid w:val="00917C5E"/>
    <w:rsid w:val="009205DE"/>
    <w:rsid w:val="00920E8A"/>
    <w:rsid w:val="009211C5"/>
    <w:rsid w:val="00921968"/>
    <w:rsid w:val="00921D1C"/>
    <w:rsid w:val="00923460"/>
    <w:rsid w:val="009244AF"/>
    <w:rsid w:val="00924BE1"/>
    <w:rsid w:val="00925391"/>
    <w:rsid w:val="00926B90"/>
    <w:rsid w:val="00926DF2"/>
    <w:rsid w:val="00926F45"/>
    <w:rsid w:val="00926F7B"/>
    <w:rsid w:val="00927568"/>
    <w:rsid w:val="00927EE1"/>
    <w:rsid w:val="00930F76"/>
    <w:rsid w:val="0093106E"/>
    <w:rsid w:val="009311BD"/>
    <w:rsid w:val="009315B2"/>
    <w:rsid w:val="00931B04"/>
    <w:rsid w:val="00931C20"/>
    <w:rsid w:val="00932215"/>
    <w:rsid w:val="00932F9C"/>
    <w:rsid w:val="009332F8"/>
    <w:rsid w:val="009334D2"/>
    <w:rsid w:val="00933C47"/>
    <w:rsid w:val="00934128"/>
    <w:rsid w:val="00934585"/>
    <w:rsid w:val="00934614"/>
    <w:rsid w:val="009349E8"/>
    <w:rsid w:val="00935091"/>
    <w:rsid w:val="009366BB"/>
    <w:rsid w:val="00937775"/>
    <w:rsid w:val="00937B0C"/>
    <w:rsid w:val="00940008"/>
    <w:rsid w:val="00941D8A"/>
    <w:rsid w:val="00941F40"/>
    <w:rsid w:val="00942C49"/>
    <w:rsid w:val="00942DF6"/>
    <w:rsid w:val="00942FF9"/>
    <w:rsid w:val="0094372E"/>
    <w:rsid w:val="00945B66"/>
    <w:rsid w:val="00945FA0"/>
    <w:rsid w:val="009467E2"/>
    <w:rsid w:val="009475B0"/>
    <w:rsid w:val="00950491"/>
    <w:rsid w:val="00951367"/>
    <w:rsid w:val="00952220"/>
    <w:rsid w:val="0095258A"/>
    <w:rsid w:val="009533AB"/>
    <w:rsid w:val="009534E9"/>
    <w:rsid w:val="00953C5D"/>
    <w:rsid w:val="00954B13"/>
    <w:rsid w:val="0095501E"/>
    <w:rsid w:val="009551BB"/>
    <w:rsid w:val="009555B0"/>
    <w:rsid w:val="00955A84"/>
    <w:rsid w:val="00957139"/>
    <w:rsid w:val="009574A6"/>
    <w:rsid w:val="00957F16"/>
    <w:rsid w:val="009604E4"/>
    <w:rsid w:val="00960D2D"/>
    <w:rsid w:val="00960E96"/>
    <w:rsid w:val="009614A0"/>
    <w:rsid w:val="009630BC"/>
    <w:rsid w:val="00963B60"/>
    <w:rsid w:val="00964705"/>
    <w:rsid w:val="009650B3"/>
    <w:rsid w:val="00965661"/>
    <w:rsid w:val="00966FA0"/>
    <w:rsid w:val="009677E3"/>
    <w:rsid w:val="00967C67"/>
    <w:rsid w:val="00967F59"/>
    <w:rsid w:val="0097119A"/>
    <w:rsid w:val="00971599"/>
    <w:rsid w:val="00971AA2"/>
    <w:rsid w:val="00971FC4"/>
    <w:rsid w:val="0097223B"/>
    <w:rsid w:val="00972BC5"/>
    <w:rsid w:val="00972E46"/>
    <w:rsid w:val="00972EE3"/>
    <w:rsid w:val="00973343"/>
    <w:rsid w:val="00973DC9"/>
    <w:rsid w:val="009748E6"/>
    <w:rsid w:val="00975874"/>
    <w:rsid w:val="00976507"/>
    <w:rsid w:val="009801C6"/>
    <w:rsid w:val="009806B5"/>
    <w:rsid w:val="00981506"/>
    <w:rsid w:val="00981AFB"/>
    <w:rsid w:val="0098204C"/>
    <w:rsid w:val="00982BC3"/>
    <w:rsid w:val="00982DF6"/>
    <w:rsid w:val="00982FF7"/>
    <w:rsid w:val="00983A93"/>
    <w:rsid w:val="009846A5"/>
    <w:rsid w:val="00984796"/>
    <w:rsid w:val="00984A0D"/>
    <w:rsid w:val="009853F8"/>
    <w:rsid w:val="00985AAB"/>
    <w:rsid w:val="00986E75"/>
    <w:rsid w:val="009876D4"/>
    <w:rsid w:val="0098770B"/>
    <w:rsid w:val="00987DAE"/>
    <w:rsid w:val="00987F14"/>
    <w:rsid w:val="0098B730"/>
    <w:rsid w:val="00990397"/>
    <w:rsid w:val="00990FF6"/>
    <w:rsid w:val="00992069"/>
    <w:rsid w:val="0099268C"/>
    <w:rsid w:val="009928F2"/>
    <w:rsid w:val="00993150"/>
    <w:rsid w:val="00993304"/>
    <w:rsid w:val="00994101"/>
    <w:rsid w:val="00994854"/>
    <w:rsid w:val="00994F95"/>
    <w:rsid w:val="0099587A"/>
    <w:rsid w:val="00997420"/>
    <w:rsid w:val="00997740"/>
    <w:rsid w:val="009978D1"/>
    <w:rsid w:val="00997A6A"/>
    <w:rsid w:val="00997C9E"/>
    <w:rsid w:val="009A0936"/>
    <w:rsid w:val="009A1048"/>
    <w:rsid w:val="009A1587"/>
    <w:rsid w:val="009A178A"/>
    <w:rsid w:val="009A2307"/>
    <w:rsid w:val="009A232C"/>
    <w:rsid w:val="009A2821"/>
    <w:rsid w:val="009A287A"/>
    <w:rsid w:val="009A339B"/>
    <w:rsid w:val="009A347F"/>
    <w:rsid w:val="009A3DA5"/>
    <w:rsid w:val="009A3E75"/>
    <w:rsid w:val="009A497C"/>
    <w:rsid w:val="009A4DCF"/>
    <w:rsid w:val="009A4FA3"/>
    <w:rsid w:val="009A511C"/>
    <w:rsid w:val="009A5803"/>
    <w:rsid w:val="009A5D51"/>
    <w:rsid w:val="009A6808"/>
    <w:rsid w:val="009A7827"/>
    <w:rsid w:val="009B1180"/>
    <w:rsid w:val="009B1EE5"/>
    <w:rsid w:val="009B2141"/>
    <w:rsid w:val="009B2257"/>
    <w:rsid w:val="009B2744"/>
    <w:rsid w:val="009B27F4"/>
    <w:rsid w:val="009B2B1E"/>
    <w:rsid w:val="009B31FC"/>
    <w:rsid w:val="009B383B"/>
    <w:rsid w:val="009B61C1"/>
    <w:rsid w:val="009B6CDE"/>
    <w:rsid w:val="009B7305"/>
    <w:rsid w:val="009B7B87"/>
    <w:rsid w:val="009C01E2"/>
    <w:rsid w:val="009C2A56"/>
    <w:rsid w:val="009C2C90"/>
    <w:rsid w:val="009C32E9"/>
    <w:rsid w:val="009C33BC"/>
    <w:rsid w:val="009C3687"/>
    <w:rsid w:val="009C4216"/>
    <w:rsid w:val="009C472B"/>
    <w:rsid w:val="009C518B"/>
    <w:rsid w:val="009C6F97"/>
    <w:rsid w:val="009C71A1"/>
    <w:rsid w:val="009C7B23"/>
    <w:rsid w:val="009D0365"/>
    <w:rsid w:val="009D0E03"/>
    <w:rsid w:val="009D16ED"/>
    <w:rsid w:val="009D199F"/>
    <w:rsid w:val="009D24F2"/>
    <w:rsid w:val="009D24FA"/>
    <w:rsid w:val="009D3B67"/>
    <w:rsid w:val="009D3BB7"/>
    <w:rsid w:val="009D4084"/>
    <w:rsid w:val="009D46B1"/>
    <w:rsid w:val="009D4F49"/>
    <w:rsid w:val="009D5C84"/>
    <w:rsid w:val="009D5F85"/>
    <w:rsid w:val="009D6475"/>
    <w:rsid w:val="009D65F7"/>
    <w:rsid w:val="009D663D"/>
    <w:rsid w:val="009D690E"/>
    <w:rsid w:val="009D6B52"/>
    <w:rsid w:val="009D6F99"/>
    <w:rsid w:val="009D7BFC"/>
    <w:rsid w:val="009E011F"/>
    <w:rsid w:val="009E06F3"/>
    <w:rsid w:val="009E1960"/>
    <w:rsid w:val="009E1AB0"/>
    <w:rsid w:val="009E1BB0"/>
    <w:rsid w:val="009E30AB"/>
    <w:rsid w:val="009E3417"/>
    <w:rsid w:val="009E3795"/>
    <w:rsid w:val="009E39A3"/>
    <w:rsid w:val="009E3F66"/>
    <w:rsid w:val="009E4920"/>
    <w:rsid w:val="009E4FDE"/>
    <w:rsid w:val="009E51E1"/>
    <w:rsid w:val="009E5710"/>
    <w:rsid w:val="009E6CF0"/>
    <w:rsid w:val="009F0455"/>
    <w:rsid w:val="009F077E"/>
    <w:rsid w:val="009F0E15"/>
    <w:rsid w:val="009F1DD8"/>
    <w:rsid w:val="009F1DE0"/>
    <w:rsid w:val="009F1E4C"/>
    <w:rsid w:val="009F26FA"/>
    <w:rsid w:val="009F2D1F"/>
    <w:rsid w:val="009F2E01"/>
    <w:rsid w:val="009F3569"/>
    <w:rsid w:val="009F5A41"/>
    <w:rsid w:val="009F5AC0"/>
    <w:rsid w:val="009F664C"/>
    <w:rsid w:val="009F6704"/>
    <w:rsid w:val="009F70F1"/>
    <w:rsid w:val="009F745E"/>
    <w:rsid w:val="009F74AE"/>
    <w:rsid w:val="009F7654"/>
    <w:rsid w:val="009F78DE"/>
    <w:rsid w:val="009F7A2C"/>
    <w:rsid w:val="00A0092A"/>
    <w:rsid w:val="00A00993"/>
    <w:rsid w:val="00A0225D"/>
    <w:rsid w:val="00A0270A"/>
    <w:rsid w:val="00A029B6"/>
    <w:rsid w:val="00A02CB1"/>
    <w:rsid w:val="00A0315B"/>
    <w:rsid w:val="00A03179"/>
    <w:rsid w:val="00A0336E"/>
    <w:rsid w:val="00A034A0"/>
    <w:rsid w:val="00A04850"/>
    <w:rsid w:val="00A04F56"/>
    <w:rsid w:val="00A05B00"/>
    <w:rsid w:val="00A064BE"/>
    <w:rsid w:val="00A06568"/>
    <w:rsid w:val="00A06797"/>
    <w:rsid w:val="00A06AE4"/>
    <w:rsid w:val="00A074B2"/>
    <w:rsid w:val="00A07D58"/>
    <w:rsid w:val="00A10751"/>
    <w:rsid w:val="00A1187A"/>
    <w:rsid w:val="00A12C1F"/>
    <w:rsid w:val="00A1318E"/>
    <w:rsid w:val="00A1348C"/>
    <w:rsid w:val="00A134B3"/>
    <w:rsid w:val="00A134D3"/>
    <w:rsid w:val="00A13F6B"/>
    <w:rsid w:val="00A14001"/>
    <w:rsid w:val="00A140AA"/>
    <w:rsid w:val="00A153B0"/>
    <w:rsid w:val="00A15406"/>
    <w:rsid w:val="00A154D5"/>
    <w:rsid w:val="00A1551F"/>
    <w:rsid w:val="00A15B84"/>
    <w:rsid w:val="00A2043C"/>
    <w:rsid w:val="00A20677"/>
    <w:rsid w:val="00A207CA"/>
    <w:rsid w:val="00A213C9"/>
    <w:rsid w:val="00A22554"/>
    <w:rsid w:val="00A23850"/>
    <w:rsid w:val="00A23A68"/>
    <w:rsid w:val="00A23DEC"/>
    <w:rsid w:val="00A2440B"/>
    <w:rsid w:val="00A2465C"/>
    <w:rsid w:val="00A2477E"/>
    <w:rsid w:val="00A24C23"/>
    <w:rsid w:val="00A24FE0"/>
    <w:rsid w:val="00A2522C"/>
    <w:rsid w:val="00A26083"/>
    <w:rsid w:val="00A26598"/>
    <w:rsid w:val="00A2666B"/>
    <w:rsid w:val="00A26BAB"/>
    <w:rsid w:val="00A30091"/>
    <w:rsid w:val="00A30996"/>
    <w:rsid w:val="00A312DE"/>
    <w:rsid w:val="00A3188E"/>
    <w:rsid w:val="00A320D9"/>
    <w:rsid w:val="00A320EF"/>
    <w:rsid w:val="00A3264B"/>
    <w:rsid w:val="00A32F34"/>
    <w:rsid w:val="00A33C91"/>
    <w:rsid w:val="00A340AA"/>
    <w:rsid w:val="00A3483B"/>
    <w:rsid w:val="00A352E0"/>
    <w:rsid w:val="00A352E2"/>
    <w:rsid w:val="00A35522"/>
    <w:rsid w:val="00A356DB"/>
    <w:rsid w:val="00A35775"/>
    <w:rsid w:val="00A36EAC"/>
    <w:rsid w:val="00A36FE2"/>
    <w:rsid w:val="00A3723C"/>
    <w:rsid w:val="00A3773E"/>
    <w:rsid w:val="00A40A5A"/>
    <w:rsid w:val="00A421E9"/>
    <w:rsid w:val="00A424EF"/>
    <w:rsid w:val="00A42AAA"/>
    <w:rsid w:val="00A43B50"/>
    <w:rsid w:val="00A43EAD"/>
    <w:rsid w:val="00A43EC6"/>
    <w:rsid w:val="00A43FFC"/>
    <w:rsid w:val="00A44CFB"/>
    <w:rsid w:val="00A45376"/>
    <w:rsid w:val="00A45F56"/>
    <w:rsid w:val="00A45F7A"/>
    <w:rsid w:val="00A4614A"/>
    <w:rsid w:val="00A462EA"/>
    <w:rsid w:val="00A46592"/>
    <w:rsid w:val="00A465A7"/>
    <w:rsid w:val="00A466AD"/>
    <w:rsid w:val="00A46A0E"/>
    <w:rsid w:val="00A46BBF"/>
    <w:rsid w:val="00A474C1"/>
    <w:rsid w:val="00A47623"/>
    <w:rsid w:val="00A5057C"/>
    <w:rsid w:val="00A50D9F"/>
    <w:rsid w:val="00A50E8C"/>
    <w:rsid w:val="00A50FFB"/>
    <w:rsid w:val="00A515F3"/>
    <w:rsid w:val="00A51B9A"/>
    <w:rsid w:val="00A52C4D"/>
    <w:rsid w:val="00A52E7A"/>
    <w:rsid w:val="00A53423"/>
    <w:rsid w:val="00A53B59"/>
    <w:rsid w:val="00A54F81"/>
    <w:rsid w:val="00A55C2C"/>
    <w:rsid w:val="00A55C6E"/>
    <w:rsid w:val="00A55D5E"/>
    <w:rsid w:val="00A55F3F"/>
    <w:rsid w:val="00A57308"/>
    <w:rsid w:val="00A6023C"/>
    <w:rsid w:val="00A60733"/>
    <w:rsid w:val="00A608C2"/>
    <w:rsid w:val="00A6203D"/>
    <w:rsid w:val="00A62188"/>
    <w:rsid w:val="00A62703"/>
    <w:rsid w:val="00A62A1D"/>
    <w:rsid w:val="00A63506"/>
    <w:rsid w:val="00A63545"/>
    <w:rsid w:val="00A64CBB"/>
    <w:rsid w:val="00A64EB4"/>
    <w:rsid w:val="00A65A77"/>
    <w:rsid w:val="00A65EBB"/>
    <w:rsid w:val="00A66547"/>
    <w:rsid w:val="00A66827"/>
    <w:rsid w:val="00A66DCE"/>
    <w:rsid w:val="00A6738A"/>
    <w:rsid w:val="00A67448"/>
    <w:rsid w:val="00A70A8C"/>
    <w:rsid w:val="00A71BEA"/>
    <w:rsid w:val="00A71E86"/>
    <w:rsid w:val="00A725D2"/>
    <w:rsid w:val="00A7353B"/>
    <w:rsid w:val="00A742C5"/>
    <w:rsid w:val="00A7445D"/>
    <w:rsid w:val="00A75431"/>
    <w:rsid w:val="00A7587C"/>
    <w:rsid w:val="00A75B45"/>
    <w:rsid w:val="00A764DF"/>
    <w:rsid w:val="00A76ECE"/>
    <w:rsid w:val="00A77516"/>
    <w:rsid w:val="00A77729"/>
    <w:rsid w:val="00A77F83"/>
    <w:rsid w:val="00A8077B"/>
    <w:rsid w:val="00A811DA"/>
    <w:rsid w:val="00A8221B"/>
    <w:rsid w:val="00A82C4A"/>
    <w:rsid w:val="00A82E64"/>
    <w:rsid w:val="00A82FBC"/>
    <w:rsid w:val="00A82FD4"/>
    <w:rsid w:val="00A83A79"/>
    <w:rsid w:val="00A83FFB"/>
    <w:rsid w:val="00A84446"/>
    <w:rsid w:val="00A85227"/>
    <w:rsid w:val="00A90A5F"/>
    <w:rsid w:val="00A91686"/>
    <w:rsid w:val="00A91CA9"/>
    <w:rsid w:val="00A9280F"/>
    <w:rsid w:val="00A92AB0"/>
    <w:rsid w:val="00A92E25"/>
    <w:rsid w:val="00A93560"/>
    <w:rsid w:val="00A93ADE"/>
    <w:rsid w:val="00A9444F"/>
    <w:rsid w:val="00A94B5E"/>
    <w:rsid w:val="00A94EAF"/>
    <w:rsid w:val="00A94F75"/>
    <w:rsid w:val="00A95A5E"/>
    <w:rsid w:val="00A97603"/>
    <w:rsid w:val="00A979EB"/>
    <w:rsid w:val="00AA222B"/>
    <w:rsid w:val="00AA259D"/>
    <w:rsid w:val="00AA2E25"/>
    <w:rsid w:val="00AA2FC4"/>
    <w:rsid w:val="00AA3898"/>
    <w:rsid w:val="00AA4473"/>
    <w:rsid w:val="00AA4687"/>
    <w:rsid w:val="00AA4F6D"/>
    <w:rsid w:val="00AA5203"/>
    <w:rsid w:val="00AA557A"/>
    <w:rsid w:val="00AA59D7"/>
    <w:rsid w:val="00AA6331"/>
    <w:rsid w:val="00AA6A1B"/>
    <w:rsid w:val="00AA7903"/>
    <w:rsid w:val="00AA7DC0"/>
    <w:rsid w:val="00AB058B"/>
    <w:rsid w:val="00AB05A5"/>
    <w:rsid w:val="00AB100B"/>
    <w:rsid w:val="00AB11D0"/>
    <w:rsid w:val="00AB1C55"/>
    <w:rsid w:val="00AB24E9"/>
    <w:rsid w:val="00AB307A"/>
    <w:rsid w:val="00AB42B6"/>
    <w:rsid w:val="00AB4FE0"/>
    <w:rsid w:val="00AB5677"/>
    <w:rsid w:val="00AB5A4C"/>
    <w:rsid w:val="00AB5DF4"/>
    <w:rsid w:val="00AB5ECF"/>
    <w:rsid w:val="00AB6C09"/>
    <w:rsid w:val="00AB72B9"/>
    <w:rsid w:val="00AB734B"/>
    <w:rsid w:val="00AB75F5"/>
    <w:rsid w:val="00AC03C6"/>
    <w:rsid w:val="00AC1815"/>
    <w:rsid w:val="00AC25D4"/>
    <w:rsid w:val="00AC293B"/>
    <w:rsid w:val="00AC2AD8"/>
    <w:rsid w:val="00AC2BB7"/>
    <w:rsid w:val="00AC2FCD"/>
    <w:rsid w:val="00AC4E31"/>
    <w:rsid w:val="00AC5662"/>
    <w:rsid w:val="00AC5E36"/>
    <w:rsid w:val="00AC625B"/>
    <w:rsid w:val="00AC6CF1"/>
    <w:rsid w:val="00AC76DF"/>
    <w:rsid w:val="00AC7DA9"/>
    <w:rsid w:val="00AD0127"/>
    <w:rsid w:val="00AD047B"/>
    <w:rsid w:val="00AD0D14"/>
    <w:rsid w:val="00AD1ADC"/>
    <w:rsid w:val="00AD245B"/>
    <w:rsid w:val="00AD2C7E"/>
    <w:rsid w:val="00AD3793"/>
    <w:rsid w:val="00AD3966"/>
    <w:rsid w:val="00AD51E4"/>
    <w:rsid w:val="00AD5843"/>
    <w:rsid w:val="00AD65F6"/>
    <w:rsid w:val="00AD67E8"/>
    <w:rsid w:val="00AD725C"/>
    <w:rsid w:val="00AE0BD2"/>
    <w:rsid w:val="00AE13A1"/>
    <w:rsid w:val="00AE1619"/>
    <w:rsid w:val="00AE1B75"/>
    <w:rsid w:val="00AE2EC7"/>
    <w:rsid w:val="00AE2F44"/>
    <w:rsid w:val="00AE2FA6"/>
    <w:rsid w:val="00AE32CA"/>
    <w:rsid w:val="00AE4FE6"/>
    <w:rsid w:val="00AE5D0A"/>
    <w:rsid w:val="00AE5EE3"/>
    <w:rsid w:val="00AE61F7"/>
    <w:rsid w:val="00AE66E6"/>
    <w:rsid w:val="00AE70A7"/>
    <w:rsid w:val="00AE7183"/>
    <w:rsid w:val="00AF0A2D"/>
    <w:rsid w:val="00AF0DCE"/>
    <w:rsid w:val="00AF150F"/>
    <w:rsid w:val="00AF1A39"/>
    <w:rsid w:val="00AF294E"/>
    <w:rsid w:val="00AF2A02"/>
    <w:rsid w:val="00AF2CCF"/>
    <w:rsid w:val="00AF2CF6"/>
    <w:rsid w:val="00AF2DED"/>
    <w:rsid w:val="00AF2F92"/>
    <w:rsid w:val="00AF3502"/>
    <w:rsid w:val="00AF3B5B"/>
    <w:rsid w:val="00AF5316"/>
    <w:rsid w:val="00AF532A"/>
    <w:rsid w:val="00AF6511"/>
    <w:rsid w:val="00AF671A"/>
    <w:rsid w:val="00AF726B"/>
    <w:rsid w:val="00AF79F9"/>
    <w:rsid w:val="00AF7E98"/>
    <w:rsid w:val="00B00569"/>
    <w:rsid w:val="00B0088B"/>
    <w:rsid w:val="00B00BBB"/>
    <w:rsid w:val="00B00C80"/>
    <w:rsid w:val="00B01BAF"/>
    <w:rsid w:val="00B0214E"/>
    <w:rsid w:val="00B0254A"/>
    <w:rsid w:val="00B02FC5"/>
    <w:rsid w:val="00B03419"/>
    <w:rsid w:val="00B048D9"/>
    <w:rsid w:val="00B04E69"/>
    <w:rsid w:val="00B04E8B"/>
    <w:rsid w:val="00B04F22"/>
    <w:rsid w:val="00B05366"/>
    <w:rsid w:val="00B05820"/>
    <w:rsid w:val="00B063A8"/>
    <w:rsid w:val="00B06531"/>
    <w:rsid w:val="00B0694F"/>
    <w:rsid w:val="00B06EFF"/>
    <w:rsid w:val="00B07B0B"/>
    <w:rsid w:val="00B10525"/>
    <w:rsid w:val="00B1072E"/>
    <w:rsid w:val="00B10BC0"/>
    <w:rsid w:val="00B10DA8"/>
    <w:rsid w:val="00B11081"/>
    <w:rsid w:val="00B11364"/>
    <w:rsid w:val="00B119AA"/>
    <w:rsid w:val="00B12A5A"/>
    <w:rsid w:val="00B12C71"/>
    <w:rsid w:val="00B12F48"/>
    <w:rsid w:val="00B136FB"/>
    <w:rsid w:val="00B13AEA"/>
    <w:rsid w:val="00B13F84"/>
    <w:rsid w:val="00B14C35"/>
    <w:rsid w:val="00B14C4E"/>
    <w:rsid w:val="00B15623"/>
    <w:rsid w:val="00B15D79"/>
    <w:rsid w:val="00B17DFE"/>
    <w:rsid w:val="00B20278"/>
    <w:rsid w:val="00B206C4"/>
    <w:rsid w:val="00B21DE3"/>
    <w:rsid w:val="00B22570"/>
    <w:rsid w:val="00B232C5"/>
    <w:rsid w:val="00B236EC"/>
    <w:rsid w:val="00B23B11"/>
    <w:rsid w:val="00B24125"/>
    <w:rsid w:val="00B244D2"/>
    <w:rsid w:val="00B250EB"/>
    <w:rsid w:val="00B259BB"/>
    <w:rsid w:val="00B25FC3"/>
    <w:rsid w:val="00B2631D"/>
    <w:rsid w:val="00B26839"/>
    <w:rsid w:val="00B26A3D"/>
    <w:rsid w:val="00B26DCF"/>
    <w:rsid w:val="00B2760E"/>
    <w:rsid w:val="00B3066A"/>
    <w:rsid w:val="00B309AD"/>
    <w:rsid w:val="00B30F71"/>
    <w:rsid w:val="00B30F85"/>
    <w:rsid w:val="00B31794"/>
    <w:rsid w:val="00B325A2"/>
    <w:rsid w:val="00B3285E"/>
    <w:rsid w:val="00B33053"/>
    <w:rsid w:val="00B33421"/>
    <w:rsid w:val="00B33D38"/>
    <w:rsid w:val="00B33FD0"/>
    <w:rsid w:val="00B34482"/>
    <w:rsid w:val="00B34B5E"/>
    <w:rsid w:val="00B34BB5"/>
    <w:rsid w:val="00B34BEF"/>
    <w:rsid w:val="00B35430"/>
    <w:rsid w:val="00B36203"/>
    <w:rsid w:val="00B36C4D"/>
    <w:rsid w:val="00B374FB"/>
    <w:rsid w:val="00B37513"/>
    <w:rsid w:val="00B375B8"/>
    <w:rsid w:val="00B401AE"/>
    <w:rsid w:val="00B404D2"/>
    <w:rsid w:val="00B40AA1"/>
    <w:rsid w:val="00B42D69"/>
    <w:rsid w:val="00B433C1"/>
    <w:rsid w:val="00B4362C"/>
    <w:rsid w:val="00B43AD1"/>
    <w:rsid w:val="00B44C0D"/>
    <w:rsid w:val="00B44CCF"/>
    <w:rsid w:val="00B454F1"/>
    <w:rsid w:val="00B45774"/>
    <w:rsid w:val="00B45E1C"/>
    <w:rsid w:val="00B460B6"/>
    <w:rsid w:val="00B47B79"/>
    <w:rsid w:val="00B5150B"/>
    <w:rsid w:val="00B517D6"/>
    <w:rsid w:val="00B5194C"/>
    <w:rsid w:val="00B51E38"/>
    <w:rsid w:val="00B5202C"/>
    <w:rsid w:val="00B5632E"/>
    <w:rsid w:val="00B565C1"/>
    <w:rsid w:val="00B603A4"/>
    <w:rsid w:val="00B61089"/>
    <w:rsid w:val="00B6192A"/>
    <w:rsid w:val="00B625BB"/>
    <w:rsid w:val="00B62DA8"/>
    <w:rsid w:val="00B63253"/>
    <w:rsid w:val="00B64CEB"/>
    <w:rsid w:val="00B64E34"/>
    <w:rsid w:val="00B66515"/>
    <w:rsid w:val="00B67803"/>
    <w:rsid w:val="00B67B05"/>
    <w:rsid w:val="00B67CBC"/>
    <w:rsid w:val="00B71C69"/>
    <w:rsid w:val="00B72266"/>
    <w:rsid w:val="00B72FDA"/>
    <w:rsid w:val="00B731A4"/>
    <w:rsid w:val="00B73257"/>
    <w:rsid w:val="00B733A8"/>
    <w:rsid w:val="00B735B7"/>
    <w:rsid w:val="00B7369A"/>
    <w:rsid w:val="00B7478C"/>
    <w:rsid w:val="00B75861"/>
    <w:rsid w:val="00B75F99"/>
    <w:rsid w:val="00B76731"/>
    <w:rsid w:val="00B773D9"/>
    <w:rsid w:val="00B77ED4"/>
    <w:rsid w:val="00B803B3"/>
    <w:rsid w:val="00B8043C"/>
    <w:rsid w:val="00B80F2C"/>
    <w:rsid w:val="00B81E1F"/>
    <w:rsid w:val="00B8243A"/>
    <w:rsid w:val="00B8369B"/>
    <w:rsid w:val="00B83C07"/>
    <w:rsid w:val="00B84A0F"/>
    <w:rsid w:val="00B8530B"/>
    <w:rsid w:val="00B8675C"/>
    <w:rsid w:val="00B8737B"/>
    <w:rsid w:val="00B87E4C"/>
    <w:rsid w:val="00B87FBE"/>
    <w:rsid w:val="00B90032"/>
    <w:rsid w:val="00B9007A"/>
    <w:rsid w:val="00B9130F"/>
    <w:rsid w:val="00B91426"/>
    <w:rsid w:val="00B91C7E"/>
    <w:rsid w:val="00B92FE5"/>
    <w:rsid w:val="00B9368C"/>
    <w:rsid w:val="00B94910"/>
    <w:rsid w:val="00B94C9C"/>
    <w:rsid w:val="00B94D5A"/>
    <w:rsid w:val="00B95596"/>
    <w:rsid w:val="00B95837"/>
    <w:rsid w:val="00B9598F"/>
    <w:rsid w:val="00B95A1A"/>
    <w:rsid w:val="00B9632A"/>
    <w:rsid w:val="00B96C53"/>
    <w:rsid w:val="00B97241"/>
    <w:rsid w:val="00B976F5"/>
    <w:rsid w:val="00BA0086"/>
    <w:rsid w:val="00BA0B45"/>
    <w:rsid w:val="00BA0EDF"/>
    <w:rsid w:val="00BA211A"/>
    <w:rsid w:val="00BA212C"/>
    <w:rsid w:val="00BA2522"/>
    <w:rsid w:val="00BA26E4"/>
    <w:rsid w:val="00BA2891"/>
    <w:rsid w:val="00BA2EAD"/>
    <w:rsid w:val="00BA35B5"/>
    <w:rsid w:val="00BA3935"/>
    <w:rsid w:val="00BA42E4"/>
    <w:rsid w:val="00BA4989"/>
    <w:rsid w:val="00BA4B68"/>
    <w:rsid w:val="00BA4C1A"/>
    <w:rsid w:val="00BA4E6B"/>
    <w:rsid w:val="00BA5139"/>
    <w:rsid w:val="00BA5436"/>
    <w:rsid w:val="00BA5A18"/>
    <w:rsid w:val="00BA6F98"/>
    <w:rsid w:val="00BA7FC4"/>
    <w:rsid w:val="00BB1143"/>
    <w:rsid w:val="00BB1CDF"/>
    <w:rsid w:val="00BB2048"/>
    <w:rsid w:val="00BB27E8"/>
    <w:rsid w:val="00BB2D63"/>
    <w:rsid w:val="00BB387A"/>
    <w:rsid w:val="00BB3A4B"/>
    <w:rsid w:val="00BB4E21"/>
    <w:rsid w:val="00BB57DE"/>
    <w:rsid w:val="00BB5A71"/>
    <w:rsid w:val="00BB6F8E"/>
    <w:rsid w:val="00BB6FCF"/>
    <w:rsid w:val="00BB78AE"/>
    <w:rsid w:val="00BB7C67"/>
    <w:rsid w:val="00BC039F"/>
    <w:rsid w:val="00BC0ED8"/>
    <w:rsid w:val="00BC1EE6"/>
    <w:rsid w:val="00BC21BC"/>
    <w:rsid w:val="00BC26BF"/>
    <w:rsid w:val="00BC2730"/>
    <w:rsid w:val="00BC2C0F"/>
    <w:rsid w:val="00BC2D71"/>
    <w:rsid w:val="00BC2F12"/>
    <w:rsid w:val="00BC3200"/>
    <w:rsid w:val="00BC35B9"/>
    <w:rsid w:val="00BC4605"/>
    <w:rsid w:val="00BC4B5D"/>
    <w:rsid w:val="00BC536E"/>
    <w:rsid w:val="00BC544F"/>
    <w:rsid w:val="00BC55EC"/>
    <w:rsid w:val="00BC5A01"/>
    <w:rsid w:val="00BC5B81"/>
    <w:rsid w:val="00BC5C71"/>
    <w:rsid w:val="00BC653F"/>
    <w:rsid w:val="00BC6A60"/>
    <w:rsid w:val="00BC6F80"/>
    <w:rsid w:val="00BD0984"/>
    <w:rsid w:val="00BD107B"/>
    <w:rsid w:val="00BD1182"/>
    <w:rsid w:val="00BD13F8"/>
    <w:rsid w:val="00BD1D6A"/>
    <w:rsid w:val="00BD2B64"/>
    <w:rsid w:val="00BD2C85"/>
    <w:rsid w:val="00BD3ACD"/>
    <w:rsid w:val="00BD3FFB"/>
    <w:rsid w:val="00BD4345"/>
    <w:rsid w:val="00BD4B69"/>
    <w:rsid w:val="00BD4E07"/>
    <w:rsid w:val="00BD586B"/>
    <w:rsid w:val="00BD5C7F"/>
    <w:rsid w:val="00BD602F"/>
    <w:rsid w:val="00BD6E9C"/>
    <w:rsid w:val="00BD6FD8"/>
    <w:rsid w:val="00BD746A"/>
    <w:rsid w:val="00BD7A45"/>
    <w:rsid w:val="00BE051C"/>
    <w:rsid w:val="00BE1AD7"/>
    <w:rsid w:val="00BE1F0E"/>
    <w:rsid w:val="00BE3206"/>
    <w:rsid w:val="00BE3858"/>
    <w:rsid w:val="00BE3EB5"/>
    <w:rsid w:val="00BE48FD"/>
    <w:rsid w:val="00BE4BF3"/>
    <w:rsid w:val="00BE5F5C"/>
    <w:rsid w:val="00BE5F65"/>
    <w:rsid w:val="00BE76F9"/>
    <w:rsid w:val="00BE791C"/>
    <w:rsid w:val="00BF077A"/>
    <w:rsid w:val="00BF111E"/>
    <w:rsid w:val="00BF1582"/>
    <w:rsid w:val="00BF18E5"/>
    <w:rsid w:val="00BF1C7F"/>
    <w:rsid w:val="00BF35F6"/>
    <w:rsid w:val="00BF38A4"/>
    <w:rsid w:val="00BF43A2"/>
    <w:rsid w:val="00BF440F"/>
    <w:rsid w:val="00BF481C"/>
    <w:rsid w:val="00BF4BF7"/>
    <w:rsid w:val="00BF4F65"/>
    <w:rsid w:val="00BF50BC"/>
    <w:rsid w:val="00BF5635"/>
    <w:rsid w:val="00BF5941"/>
    <w:rsid w:val="00BF5D63"/>
    <w:rsid w:val="00BF62A9"/>
    <w:rsid w:val="00BF6338"/>
    <w:rsid w:val="00BF7FD5"/>
    <w:rsid w:val="00C00397"/>
    <w:rsid w:val="00C00D25"/>
    <w:rsid w:val="00C01116"/>
    <w:rsid w:val="00C012F4"/>
    <w:rsid w:val="00C02007"/>
    <w:rsid w:val="00C02130"/>
    <w:rsid w:val="00C02477"/>
    <w:rsid w:val="00C0250B"/>
    <w:rsid w:val="00C03B7B"/>
    <w:rsid w:val="00C0408E"/>
    <w:rsid w:val="00C04A6B"/>
    <w:rsid w:val="00C0530F"/>
    <w:rsid w:val="00C06897"/>
    <w:rsid w:val="00C06AAE"/>
    <w:rsid w:val="00C06B55"/>
    <w:rsid w:val="00C06FF2"/>
    <w:rsid w:val="00C07117"/>
    <w:rsid w:val="00C075FA"/>
    <w:rsid w:val="00C108E0"/>
    <w:rsid w:val="00C10CB9"/>
    <w:rsid w:val="00C112E3"/>
    <w:rsid w:val="00C11F37"/>
    <w:rsid w:val="00C12049"/>
    <w:rsid w:val="00C12170"/>
    <w:rsid w:val="00C126C1"/>
    <w:rsid w:val="00C127ED"/>
    <w:rsid w:val="00C1302E"/>
    <w:rsid w:val="00C14988"/>
    <w:rsid w:val="00C14D0D"/>
    <w:rsid w:val="00C20A5F"/>
    <w:rsid w:val="00C20E7E"/>
    <w:rsid w:val="00C2258D"/>
    <w:rsid w:val="00C23777"/>
    <w:rsid w:val="00C23838"/>
    <w:rsid w:val="00C238CF"/>
    <w:rsid w:val="00C23911"/>
    <w:rsid w:val="00C25BCC"/>
    <w:rsid w:val="00C26DE8"/>
    <w:rsid w:val="00C26F75"/>
    <w:rsid w:val="00C302CE"/>
    <w:rsid w:val="00C30C28"/>
    <w:rsid w:val="00C30E6F"/>
    <w:rsid w:val="00C30F01"/>
    <w:rsid w:val="00C31337"/>
    <w:rsid w:val="00C3266B"/>
    <w:rsid w:val="00C32E6C"/>
    <w:rsid w:val="00C331D4"/>
    <w:rsid w:val="00C352EA"/>
    <w:rsid w:val="00C35488"/>
    <w:rsid w:val="00C35EB4"/>
    <w:rsid w:val="00C35FFB"/>
    <w:rsid w:val="00C36673"/>
    <w:rsid w:val="00C36763"/>
    <w:rsid w:val="00C3775A"/>
    <w:rsid w:val="00C379C5"/>
    <w:rsid w:val="00C40CFF"/>
    <w:rsid w:val="00C414AD"/>
    <w:rsid w:val="00C4157F"/>
    <w:rsid w:val="00C41B6F"/>
    <w:rsid w:val="00C41CF7"/>
    <w:rsid w:val="00C41FE1"/>
    <w:rsid w:val="00C425A6"/>
    <w:rsid w:val="00C42939"/>
    <w:rsid w:val="00C43521"/>
    <w:rsid w:val="00C44BB5"/>
    <w:rsid w:val="00C4515E"/>
    <w:rsid w:val="00C45167"/>
    <w:rsid w:val="00C4549F"/>
    <w:rsid w:val="00C46A2E"/>
    <w:rsid w:val="00C46D16"/>
    <w:rsid w:val="00C472B7"/>
    <w:rsid w:val="00C47522"/>
    <w:rsid w:val="00C47D4E"/>
    <w:rsid w:val="00C505A8"/>
    <w:rsid w:val="00C5145C"/>
    <w:rsid w:val="00C5214F"/>
    <w:rsid w:val="00C52241"/>
    <w:rsid w:val="00C5232A"/>
    <w:rsid w:val="00C52792"/>
    <w:rsid w:val="00C52CCF"/>
    <w:rsid w:val="00C52E5D"/>
    <w:rsid w:val="00C534EE"/>
    <w:rsid w:val="00C543D7"/>
    <w:rsid w:val="00C54697"/>
    <w:rsid w:val="00C54DFC"/>
    <w:rsid w:val="00C55AF7"/>
    <w:rsid w:val="00C55C9F"/>
    <w:rsid w:val="00C566D9"/>
    <w:rsid w:val="00C56DA4"/>
    <w:rsid w:val="00C56F53"/>
    <w:rsid w:val="00C601F3"/>
    <w:rsid w:val="00C60BE5"/>
    <w:rsid w:val="00C60F1B"/>
    <w:rsid w:val="00C6158C"/>
    <w:rsid w:val="00C61833"/>
    <w:rsid w:val="00C61A6A"/>
    <w:rsid w:val="00C61CC2"/>
    <w:rsid w:val="00C61E53"/>
    <w:rsid w:val="00C62BD3"/>
    <w:rsid w:val="00C62D32"/>
    <w:rsid w:val="00C62FFD"/>
    <w:rsid w:val="00C635DF"/>
    <w:rsid w:val="00C63F8E"/>
    <w:rsid w:val="00C64187"/>
    <w:rsid w:val="00C64C6B"/>
    <w:rsid w:val="00C64D59"/>
    <w:rsid w:val="00C65729"/>
    <w:rsid w:val="00C65A24"/>
    <w:rsid w:val="00C663BC"/>
    <w:rsid w:val="00C66424"/>
    <w:rsid w:val="00C66652"/>
    <w:rsid w:val="00C66B43"/>
    <w:rsid w:val="00C66C7F"/>
    <w:rsid w:val="00C66F54"/>
    <w:rsid w:val="00C673A0"/>
    <w:rsid w:val="00C67CEB"/>
    <w:rsid w:val="00C7009E"/>
    <w:rsid w:val="00C70DF2"/>
    <w:rsid w:val="00C70E69"/>
    <w:rsid w:val="00C715E3"/>
    <w:rsid w:val="00C7161F"/>
    <w:rsid w:val="00C7284E"/>
    <w:rsid w:val="00C72C7F"/>
    <w:rsid w:val="00C73DF3"/>
    <w:rsid w:val="00C740BC"/>
    <w:rsid w:val="00C740EA"/>
    <w:rsid w:val="00C7458A"/>
    <w:rsid w:val="00C75B26"/>
    <w:rsid w:val="00C75F47"/>
    <w:rsid w:val="00C7657C"/>
    <w:rsid w:val="00C807F5"/>
    <w:rsid w:val="00C80D66"/>
    <w:rsid w:val="00C80E2F"/>
    <w:rsid w:val="00C80EF8"/>
    <w:rsid w:val="00C818B8"/>
    <w:rsid w:val="00C81C01"/>
    <w:rsid w:val="00C81C23"/>
    <w:rsid w:val="00C82BBE"/>
    <w:rsid w:val="00C83170"/>
    <w:rsid w:val="00C835AC"/>
    <w:rsid w:val="00C8504F"/>
    <w:rsid w:val="00C85075"/>
    <w:rsid w:val="00C85BDD"/>
    <w:rsid w:val="00C8629D"/>
    <w:rsid w:val="00C8657C"/>
    <w:rsid w:val="00C87446"/>
    <w:rsid w:val="00C874DD"/>
    <w:rsid w:val="00C8760F"/>
    <w:rsid w:val="00C876EE"/>
    <w:rsid w:val="00C879BF"/>
    <w:rsid w:val="00C87A4E"/>
    <w:rsid w:val="00C87BB4"/>
    <w:rsid w:val="00C909D3"/>
    <w:rsid w:val="00C90DE9"/>
    <w:rsid w:val="00C91D29"/>
    <w:rsid w:val="00C92C87"/>
    <w:rsid w:val="00C93B7E"/>
    <w:rsid w:val="00C93BD4"/>
    <w:rsid w:val="00C941ED"/>
    <w:rsid w:val="00C9493E"/>
    <w:rsid w:val="00C95596"/>
    <w:rsid w:val="00C9573C"/>
    <w:rsid w:val="00C95B39"/>
    <w:rsid w:val="00C95C33"/>
    <w:rsid w:val="00C96562"/>
    <w:rsid w:val="00C96C9E"/>
    <w:rsid w:val="00C96D8E"/>
    <w:rsid w:val="00C9709B"/>
    <w:rsid w:val="00C97945"/>
    <w:rsid w:val="00C9798A"/>
    <w:rsid w:val="00C97E3F"/>
    <w:rsid w:val="00CA1035"/>
    <w:rsid w:val="00CA1793"/>
    <w:rsid w:val="00CA1CCB"/>
    <w:rsid w:val="00CA204B"/>
    <w:rsid w:val="00CA28FF"/>
    <w:rsid w:val="00CA32D0"/>
    <w:rsid w:val="00CA3DAB"/>
    <w:rsid w:val="00CA40E4"/>
    <w:rsid w:val="00CA47AC"/>
    <w:rsid w:val="00CA4929"/>
    <w:rsid w:val="00CA4D0A"/>
    <w:rsid w:val="00CA51CD"/>
    <w:rsid w:val="00CA60C4"/>
    <w:rsid w:val="00CA6FCA"/>
    <w:rsid w:val="00CA7E93"/>
    <w:rsid w:val="00CB0F31"/>
    <w:rsid w:val="00CB10B7"/>
    <w:rsid w:val="00CB1190"/>
    <w:rsid w:val="00CB13B1"/>
    <w:rsid w:val="00CB1DE9"/>
    <w:rsid w:val="00CB2660"/>
    <w:rsid w:val="00CB2773"/>
    <w:rsid w:val="00CB2DB2"/>
    <w:rsid w:val="00CB38F7"/>
    <w:rsid w:val="00CB3E39"/>
    <w:rsid w:val="00CB3FC1"/>
    <w:rsid w:val="00CB3FDB"/>
    <w:rsid w:val="00CB4922"/>
    <w:rsid w:val="00CB4C53"/>
    <w:rsid w:val="00CB4F5D"/>
    <w:rsid w:val="00CB5D49"/>
    <w:rsid w:val="00CB63EE"/>
    <w:rsid w:val="00CB6AAC"/>
    <w:rsid w:val="00CB6B3C"/>
    <w:rsid w:val="00CC0556"/>
    <w:rsid w:val="00CC096E"/>
    <w:rsid w:val="00CC2165"/>
    <w:rsid w:val="00CC2538"/>
    <w:rsid w:val="00CC2F05"/>
    <w:rsid w:val="00CC3E0D"/>
    <w:rsid w:val="00CC3F09"/>
    <w:rsid w:val="00CC4344"/>
    <w:rsid w:val="00CC435E"/>
    <w:rsid w:val="00CC4561"/>
    <w:rsid w:val="00CC4A8A"/>
    <w:rsid w:val="00CC5C3B"/>
    <w:rsid w:val="00CC67A0"/>
    <w:rsid w:val="00CC697D"/>
    <w:rsid w:val="00CC6B82"/>
    <w:rsid w:val="00CD0F1C"/>
    <w:rsid w:val="00CD1F8D"/>
    <w:rsid w:val="00CD24D5"/>
    <w:rsid w:val="00CD3140"/>
    <w:rsid w:val="00CD317D"/>
    <w:rsid w:val="00CD3CA5"/>
    <w:rsid w:val="00CD53C5"/>
    <w:rsid w:val="00CD5B13"/>
    <w:rsid w:val="00CD62A8"/>
    <w:rsid w:val="00CD69A6"/>
    <w:rsid w:val="00CD6ABB"/>
    <w:rsid w:val="00CD6ECF"/>
    <w:rsid w:val="00CD73B8"/>
    <w:rsid w:val="00CD79CF"/>
    <w:rsid w:val="00CD7D8B"/>
    <w:rsid w:val="00CE09A6"/>
    <w:rsid w:val="00CE0AF1"/>
    <w:rsid w:val="00CE1FB6"/>
    <w:rsid w:val="00CE2172"/>
    <w:rsid w:val="00CE23BD"/>
    <w:rsid w:val="00CE27C8"/>
    <w:rsid w:val="00CE2A53"/>
    <w:rsid w:val="00CE2C38"/>
    <w:rsid w:val="00CE30D2"/>
    <w:rsid w:val="00CE32D9"/>
    <w:rsid w:val="00CE3A73"/>
    <w:rsid w:val="00CE3D0D"/>
    <w:rsid w:val="00CE4544"/>
    <w:rsid w:val="00CE458E"/>
    <w:rsid w:val="00CE4CBE"/>
    <w:rsid w:val="00CE5605"/>
    <w:rsid w:val="00CE560D"/>
    <w:rsid w:val="00CE634D"/>
    <w:rsid w:val="00CE70A9"/>
    <w:rsid w:val="00CE7A39"/>
    <w:rsid w:val="00CE7F7C"/>
    <w:rsid w:val="00CE7F88"/>
    <w:rsid w:val="00CF17E9"/>
    <w:rsid w:val="00CF2160"/>
    <w:rsid w:val="00CF51E3"/>
    <w:rsid w:val="00CF5224"/>
    <w:rsid w:val="00CF59F5"/>
    <w:rsid w:val="00CF5B3C"/>
    <w:rsid w:val="00CF5BED"/>
    <w:rsid w:val="00CF5D22"/>
    <w:rsid w:val="00CF6922"/>
    <w:rsid w:val="00CF6D45"/>
    <w:rsid w:val="00D00338"/>
    <w:rsid w:val="00D006BE"/>
    <w:rsid w:val="00D00BDB"/>
    <w:rsid w:val="00D01FD9"/>
    <w:rsid w:val="00D02A99"/>
    <w:rsid w:val="00D02AC5"/>
    <w:rsid w:val="00D03C8A"/>
    <w:rsid w:val="00D03E13"/>
    <w:rsid w:val="00D0483C"/>
    <w:rsid w:val="00D04A49"/>
    <w:rsid w:val="00D05EFE"/>
    <w:rsid w:val="00D0639D"/>
    <w:rsid w:val="00D066A3"/>
    <w:rsid w:val="00D0686E"/>
    <w:rsid w:val="00D0782A"/>
    <w:rsid w:val="00D07C71"/>
    <w:rsid w:val="00D11894"/>
    <w:rsid w:val="00D11A23"/>
    <w:rsid w:val="00D12406"/>
    <w:rsid w:val="00D12704"/>
    <w:rsid w:val="00D12F0A"/>
    <w:rsid w:val="00D13F1F"/>
    <w:rsid w:val="00D150E3"/>
    <w:rsid w:val="00D159FC"/>
    <w:rsid w:val="00D15BFD"/>
    <w:rsid w:val="00D15EE0"/>
    <w:rsid w:val="00D173A0"/>
    <w:rsid w:val="00D17C03"/>
    <w:rsid w:val="00D17F56"/>
    <w:rsid w:val="00D2035B"/>
    <w:rsid w:val="00D20B5D"/>
    <w:rsid w:val="00D2120E"/>
    <w:rsid w:val="00D21C6F"/>
    <w:rsid w:val="00D21DC5"/>
    <w:rsid w:val="00D24F69"/>
    <w:rsid w:val="00D25655"/>
    <w:rsid w:val="00D258EB"/>
    <w:rsid w:val="00D25B25"/>
    <w:rsid w:val="00D26D63"/>
    <w:rsid w:val="00D26E13"/>
    <w:rsid w:val="00D2782A"/>
    <w:rsid w:val="00D2797F"/>
    <w:rsid w:val="00D30FE8"/>
    <w:rsid w:val="00D311E4"/>
    <w:rsid w:val="00D3187A"/>
    <w:rsid w:val="00D33BA4"/>
    <w:rsid w:val="00D347EA"/>
    <w:rsid w:val="00D34CB0"/>
    <w:rsid w:val="00D35AB2"/>
    <w:rsid w:val="00D35D8D"/>
    <w:rsid w:val="00D35F35"/>
    <w:rsid w:val="00D36C98"/>
    <w:rsid w:val="00D36CDE"/>
    <w:rsid w:val="00D3734C"/>
    <w:rsid w:val="00D4004B"/>
    <w:rsid w:val="00D40E2F"/>
    <w:rsid w:val="00D41304"/>
    <w:rsid w:val="00D4130C"/>
    <w:rsid w:val="00D41B2B"/>
    <w:rsid w:val="00D421A3"/>
    <w:rsid w:val="00D431E3"/>
    <w:rsid w:val="00D43212"/>
    <w:rsid w:val="00D4376A"/>
    <w:rsid w:val="00D43B1A"/>
    <w:rsid w:val="00D43E25"/>
    <w:rsid w:val="00D44026"/>
    <w:rsid w:val="00D44445"/>
    <w:rsid w:val="00D44590"/>
    <w:rsid w:val="00D460A0"/>
    <w:rsid w:val="00D461C5"/>
    <w:rsid w:val="00D46270"/>
    <w:rsid w:val="00D46CB9"/>
    <w:rsid w:val="00D4717F"/>
    <w:rsid w:val="00D4CAB3"/>
    <w:rsid w:val="00D510DC"/>
    <w:rsid w:val="00D5251A"/>
    <w:rsid w:val="00D52663"/>
    <w:rsid w:val="00D52A1D"/>
    <w:rsid w:val="00D534F7"/>
    <w:rsid w:val="00D53BAE"/>
    <w:rsid w:val="00D540C5"/>
    <w:rsid w:val="00D56173"/>
    <w:rsid w:val="00D5686C"/>
    <w:rsid w:val="00D57641"/>
    <w:rsid w:val="00D57DAA"/>
    <w:rsid w:val="00D60024"/>
    <w:rsid w:val="00D602F4"/>
    <w:rsid w:val="00D60469"/>
    <w:rsid w:val="00D60502"/>
    <w:rsid w:val="00D60CBD"/>
    <w:rsid w:val="00D60FFE"/>
    <w:rsid w:val="00D61405"/>
    <w:rsid w:val="00D6169B"/>
    <w:rsid w:val="00D618B9"/>
    <w:rsid w:val="00D619E1"/>
    <w:rsid w:val="00D61DB5"/>
    <w:rsid w:val="00D6273E"/>
    <w:rsid w:val="00D627B7"/>
    <w:rsid w:val="00D633F2"/>
    <w:rsid w:val="00D6381C"/>
    <w:rsid w:val="00D63960"/>
    <w:rsid w:val="00D6456A"/>
    <w:rsid w:val="00D64D4F"/>
    <w:rsid w:val="00D655EB"/>
    <w:rsid w:val="00D655F9"/>
    <w:rsid w:val="00D65AEC"/>
    <w:rsid w:val="00D661BD"/>
    <w:rsid w:val="00D66491"/>
    <w:rsid w:val="00D66ABA"/>
    <w:rsid w:val="00D66EB8"/>
    <w:rsid w:val="00D67982"/>
    <w:rsid w:val="00D70914"/>
    <w:rsid w:val="00D71014"/>
    <w:rsid w:val="00D716DE"/>
    <w:rsid w:val="00D71A78"/>
    <w:rsid w:val="00D71C80"/>
    <w:rsid w:val="00D72D1D"/>
    <w:rsid w:val="00D72E37"/>
    <w:rsid w:val="00D736A7"/>
    <w:rsid w:val="00D7385F"/>
    <w:rsid w:val="00D74996"/>
    <w:rsid w:val="00D74EC7"/>
    <w:rsid w:val="00D75A60"/>
    <w:rsid w:val="00D75E48"/>
    <w:rsid w:val="00D760B1"/>
    <w:rsid w:val="00D769C7"/>
    <w:rsid w:val="00D774F4"/>
    <w:rsid w:val="00D80D63"/>
    <w:rsid w:val="00D80EB0"/>
    <w:rsid w:val="00D80F88"/>
    <w:rsid w:val="00D8109C"/>
    <w:rsid w:val="00D821F1"/>
    <w:rsid w:val="00D83FC1"/>
    <w:rsid w:val="00D8487A"/>
    <w:rsid w:val="00D85240"/>
    <w:rsid w:val="00D85318"/>
    <w:rsid w:val="00D855C8"/>
    <w:rsid w:val="00D85A51"/>
    <w:rsid w:val="00D85EB1"/>
    <w:rsid w:val="00D85FC1"/>
    <w:rsid w:val="00D86132"/>
    <w:rsid w:val="00D865C7"/>
    <w:rsid w:val="00D86F28"/>
    <w:rsid w:val="00D86F86"/>
    <w:rsid w:val="00D8742A"/>
    <w:rsid w:val="00D87B9B"/>
    <w:rsid w:val="00D90416"/>
    <w:rsid w:val="00D9075A"/>
    <w:rsid w:val="00D90DEA"/>
    <w:rsid w:val="00D91B0F"/>
    <w:rsid w:val="00D9205A"/>
    <w:rsid w:val="00D92161"/>
    <w:rsid w:val="00D92E0C"/>
    <w:rsid w:val="00D92F29"/>
    <w:rsid w:val="00D92FE0"/>
    <w:rsid w:val="00D93DBC"/>
    <w:rsid w:val="00D93DF7"/>
    <w:rsid w:val="00D942F3"/>
    <w:rsid w:val="00D9477F"/>
    <w:rsid w:val="00D94B4F"/>
    <w:rsid w:val="00D9553B"/>
    <w:rsid w:val="00D95B4A"/>
    <w:rsid w:val="00D95FA9"/>
    <w:rsid w:val="00D9658A"/>
    <w:rsid w:val="00D9671F"/>
    <w:rsid w:val="00D9705F"/>
    <w:rsid w:val="00D972F8"/>
    <w:rsid w:val="00DA07DE"/>
    <w:rsid w:val="00DA1345"/>
    <w:rsid w:val="00DA1E14"/>
    <w:rsid w:val="00DA2DC9"/>
    <w:rsid w:val="00DA374B"/>
    <w:rsid w:val="00DA511D"/>
    <w:rsid w:val="00DA649C"/>
    <w:rsid w:val="00DA6659"/>
    <w:rsid w:val="00DA6824"/>
    <w:rsid w:val="00DA7135"/>
    <w:rsid w:val="00DA741A"/>
    <w:rsid w:val="00DA7C6F"/>
    <w:rsid w:val="00DB0069"/>
    <w:rsid w:val="00DB0276"/>
    <w:rsid w:val="00DB037D"/>
    <w:rsid w:val="00DB0695"/>
    <w:rsid w:val="00DB0F68"/>
    <w:rsid w:val="00DB10D0"/>
    <w:rsid w:val="00DB1CE3"/>
    <w:rsid w:val="00DB1D5C"/>
    <w:rsid w:val="00DB2449"/>
    <w:rsid w:val="00DB3045"/>
    <w:rsid w:val="00DB326C"/>
    <w:rsid w:val="00DB3FB3"/>
    <w:rsid w:val="00DB4297"/>
    <w:rsid w:val="00DB4609"/>
    <w:rsid w:val="00DB5175"/>
    <w:rsid w:val="00DB56B4"/>
    <w:rsid w:val="00DB5AE8"/>
    <w:rsid w:val="00DB5D0B"/>
    <w:rsid w:val="00DB5E27"/>
    <w:rsid w:val="00DC02FA"/>
    <w:rsid w:val="00DC0486"/>
    <w:rsid w:val="00DC0ED9"/>
    <w:rsid w:val="00DC1F85"/>
    <w:rsid w:val="00DC378E"/>
    <w:rsid w:val="00DC3A97"/>
    <w:rsid w:val="00DC4515"/>
    <w:rsid w:val="00DC48D2"/>
    <w:rsid w:val="00DC4E92"/>
    <w:rsid w:val="00DC5B6D"/>
    <w:rsid w:val="00DC5FCD"/>
    <w:rsid w:val="00DC612A"/>
    <w:rsid w:val="00DD09FD"/>
    <w:rsid w:val="00DD0CFA"/>
    <w:rsid w:val="00DD1548"/>
    <w:rsid w:val="00DD15D3"/>
    <w:rsid w:val="00DD1A1D"/>
    <w:rsid w:val="00DD1F9D"/>
    <w:rsid w:val="00DD20AD"/>
    <w:rsid w:val="00DD26EC"/>
    <w:rsid w:val="00DD4878"/>
    <w:rsid w:val="00DD4C6F"/>
    <w:rsid w:val="00DD5181"/>
    <w:rsid w:val="00DD621D"/>
    <w:rsid w:val="00DD6D45"/>
    <w:rsid w:val="00DD7307"/>
    <w:rsid w:val="00DD7433"/>
    <w:rsid w:val="00DD7C14"/>
    <w:rsid w:val="00DE0136"/>
    <w:rsid w:val="00DE0A8D"/>
    <w:rsid w:val="00DE26C4"/>
    <w:rsid w:val="00DE310E"/>
    <w:rsid w:val="00DE3407"/>
    <w:rsid w:val="00DE349D"/>
    <w:rsid w:val="00DE3528"/>
    <w:rsid w:val="00DE389E"/>
    <w:rsid w:val="00DE393A"/>
    <w:rsid w:val="00DE3ABF"/>
    <w:rsid w:val="00DE3ADA"/>
    <w:rsid w:val="00DE3F1B"/>
    <w:rsid w:val="00DE4057"/>
    <w:rsid w:val="00DE4559"/>
    <w:rsid w:val="00DE53AC"/>
    <w:rsid w:val="00DE565D"/>
    <w:rsid w:val="00DE5979"/>
    <w:rsid w:val="00DE64EC"/>
    <w:rsid w:val="00DE6CF9"/>
    <w:rsid w:val="00DE6E86"/>
    <w:rsid w:val="00DE72E8"/>
    <w:rsid w:val="00DE77D6"/>
    <w:rsid w:val="00DF03CB"/>
    <w:rsid w:val="00DF058F"/>
    <w:rsid w:val="00DF0AE7"/>
    <w:rsid w:val="00DF0E8B"/>
    <w:rsid w:val="00DF1271"/>
    <w:rsid w:val="00DF26CB"/>
    <w:rsid w:val="00DF2EE8"/>
    <w:rsid w:val="00DF31F1"/>
    <w:rsid w:val="00DF3BFE"/>
    <w:rsid w:val="00DF3F1F"/>
    <w:rsid w:val="00DF4503"/>
    <w:rsid w:val="00DF4AB8"/>
    <w:rsid w:val="00DF4CE9"/>
    <w:rsid w:val="00DF546D"/>
    <w:rsid w:val="00DF5710"/>
    <w:rsid w:val="00DF5875"/>
    <w:rsid w:val="00DF5F7E"/>
    <w:rsid w:val="00DF61A1"/>
    <w:rsid w:val="00DF61A2"/>
    <w:rsid w:val="00DF661D"/>
    <w:rsid w:val="00DF688C"/>
    <w:rsid w:val="00E00088"/>
    <w:rsid w:val="00E0027E"/>
    <w:rsid w:val="00E0342A"/>
    <w:rsid w:val="00E035AE"/>
    <w:rsid w:val="00E03AB6"/>
    <w:rsid w:val="00E03B06"/>
    <w:rsid w:val="00E03E17"/>
    <w:rsid w:val="00E05595"/>
    <w:rsid w:val="00E06175"/>
    <w:rsid w:val="00E067BE"/>
    <w:rsid w:val="00E10790"/>
    <w:rsid w:val="00E10A61"/>
    <w:rsid w:val="00E10C27"/>
    <w:rsid w:val="00E10D50"/>
    <w:rsid w:val="00E112A8"/>
    <w:rsid w:val="00E12807"/>
    <w:rsid w:val="00E12C77"/>
    <w:rsid w:val="00E132E6"/>
    <w:rsid w:val="00E13EFB"/>
    <w:rsid w:val="00E1428B"/>
    <w:rsid w:val="00E151CD"/>
    <w:rsid w:val="00E168A8"/>
    <w:rsid w:val="00E16E29"/>
    <w:rsid w:val="00E172CD"/>
    <w:rsid w:val="00E17498"/>
    <w:rsid w:val="00E20324"/>
    <w:rsid w:val="00E2074B"/>
    <w:rsid w:val="00E20ECC"/>
    <w:rsid w:val="00E21322"/>
    <w:rsid w:val="00E214BB"/>
    <w:rsid w:val="00E214BD"/>
    <w:rsid w:val="00E2156F"/>
    <w:rsid w:val="00E22107"/>
    <w:rsid w:val="00E2246B"/>
    <w:rsid w:val="00E23ADA"/>
    <w:rsid w:val="00E23D4B"/>
    <w:rsid w:val="00E23F51"/>
    <w:rsid w:val="00E23F88"/>
    <w:rsid w:val="00E24DEF"/>
    <w:rsid w:val="00E250AA"/>
    <w:rsid w:val="00E25338"/>
    <w:rsid w:val="00E25459"/>
    <w:rsid w:val="00E2562A"/>
    <w:rsid w:val="00E25D5D"/>
    <w:rsid w:val="00E26023"/>
    <w:rsid w:val="00E269B6"/>
    <w:rsid w:val="00E269BC"/>
    <w:rsid w:val="00E26A0E"/>
    <w:rsid w:val="00E2722A"/>
    <w:rsid w:val="00E27EDB"/>
    <w:rsid w:val="00E30942"/>
    <w:rsid w:val="00E30A6D"/>
    <w:rsid w:val="00E3195A"/>
    <w:rsid w:val="00E31C31"/>
    <w:rsid w:val="00E321A9"/>
    <w:rsid w:val="00E32AD6"/>
    <w:rsid w:val="00E32D9B"/>
    <w:rsid w:val="00E331E8"/>
    <w:rsid w:val="00E33E63"/>
    <w:rsid w:val="00E346ED"/>
    <w:rsid w:val="00E34805"/>
    <w:rsid w:val="00E34BF4"/>
    <w:rsid w:val="00E34C3D"/>
    <w:rsid w:val="00E36052"/>
    <w:rsid w:val="00E36AB3"/>
    <w:rsid w:val="00E37C2B"/>
    <w:rsid w:val="00E40E65"/>
    <w:rsid w:val="00E4121C"/>
    <w:rsid w:val="00E415B3"/>
    <w:rsid w:val="00E41CD6"/>
    <w:rsid w:val="00E4289E"/>
    <w:rsid w:val="00E429D6"/>
    <w:rsid w:val="00E4334B"/>
    <w:rsid w:val="00E43F1F"/>
    <w:rsid w:val="00E440F3"/>
    <w:rsid w:val="00E441FE"/>
    <w:rsid w:val="00E45A5A"/>
    <w:rsid w:val="00E471E1"/>
    <w:rsid w:val="00E47A6E"/>
    <w:rsid w:val="00E47AD2"/>
    <w:rsid w:val="00E50B85"/>
    <w:rsid w:val="00E518D2"/>
    <w:rsid w:val="00E51ECC"/>
    <w:rsid w:val="00E528B8"/>
    <w:rsid w:val="00E5311A"/>
    <w:rsid w:val="00E549EE"/>
    <w:rsid w:val="00E550CC"/>
    <w:rsid w:val="00E5580C"/>
    <w:rsid w:val="00E55C0F"/>
    <w:rsid w:val="00E566BE"/>
    <w:rsid w:val="00E56CA4"/>
    <w:rsid w:val="00E57D6C"/>
    <w:rsid w:val="00E61F5F"/>
    <w:rsid w:val="00E62FCF"/>
    <w:rsid w:val="00E63B12"/>
    <w:rsid w:val="00E63D07"/>
    <w:rsid w:val="00E63EB2"/>
    <w:rsid w:val="00E642AF"/>
    <w:rsid w:val="00E6431A"/>
    <w:rsid w:val="00E650D2"/>
    <w:rsid w:val="00E65F20"/>
    <w:rsid w:val="00E665FE"/>
    <w:rsid w:val="00E66757"/>
    <w:rsid w:val="00E669BA"/>
    <w:rsid w:val="00E669F0"/>
    <w:rsid w:val="00E66CB5"/>
    <w:rsid w:val="00E67C07"/>
    <w:rsid w:val="00E700D0"/>
    <w:rsid w:val="00E700DD"/>
    <w:rsid w:val="00E716A9"/>
    <w:rsid w:val="00E73259"/>
    <w:rsid w:val="00E73264"/>
    <w:rsid w:val="00E732BE"/>
    <w:rsid w:val="00E7425A"/>
    <w:rsid w:val="00E7447B"/>
    <w:rsid w:val="00E74723"/>
    <w:rsid w:val="00E7486E"/>
    <w:rsid w:val="00E75746"/>
    <w:rsid w:val="00E76BAF"/>
    <w:rsid w:val="00E77117"/>
    <w:rsid w:val="00E778E7"/>
    <w:rsid w:val="00E80C1A"/>
    <w:rsid w:val="00E81261"/>
    <w:rsid w:val="00E815ED"/>
    <w:rsid w:val="00E81614"/>
    <w:rsid w:val="00E81718"/>
    <w:rsid w:val="00E81A0F"/>
    <w:rsid w:val="00E81BAA"/>
    <w:rsid w:val="00E81EF2"/>
    <w:rsid w:val="00E82FA0"/>
    <w:rsid w:val="00E82FAF"/>
    <w:rsid w:val="00E834CB"/>
    <w:rsid w:val="00E845F6"/>
    <w:rsid w:val="00E8548B"/>
    <w:rsid w:val="00E855E6"/>
    <w:rsid w:val="00E85623"/>
    <w:rsid w:val="00E85747"/>
    <w:rsid w:val="00E862BA"/>
    <w:rsid w:val="00E86582"/>
    <w:rsid w:val="00E8692D"/>
    <w:rsid w:val="00E8692F"/>
    <w:rsid w:val="00E86E7A"/>
    <w:rsid w:val="00E87990"/>
    <w:rsid w:val="00E902D3"/>
    <w:rsid w:val="00E9044C"/>
    <w:rsid w:val="00E90709"/>
    <w:rsid w:val="00E90ADE"/>
    <w:rsid w:val="00E90D7A"/>
    <w:rsid w:val="00E911A5"/>
    <w:rsid w:val="00E91278"/>
    <w:rsid w:val="00E916C1"/>
    <w:rsid w:val="00E91A6E"/>
    <w:rsid w:val="00E921BE"/>
    <w:rsid w:val="00E921CB"/>
    <w:rsid w:val="00E923BF"/>
    <w:rsid w:val="00E931A7"/>
    <w:rsid w:val="00E94483"/>
    <w:rsid w:val="00E95492"/>
    <w:rsid w:val="00E95498"/>
    <w:rsid w:val="00E95FD6"/>
    <w:rsid w:val="00E9696F"/>
    <w:rsid w:val="00E96B1A"/>
    <w:rsid w:val="00E975E7"/>
    <w:rsid w:val="00E97B17"/>
    <w:rsid w:val="00E97CEF"/>
    <w:rsid w:val="00EA1A69"/>
    <w:rsid w:val="00EA1BCF"/>
    <w:rsid w:val="00EA1CEF"/>
    <w:rsid w:val="00EA1CF4"/>
    <w:rsid w:val="00EA2E0B"/>
    <w:rsid w:val="00EA36C7"/>
    <w:rsid w:val="00EA3AEA"/>
    <w:rsid w:val="00EA3DE3"/>
    <w:rsid w:val="00EA4870"/>
    <w:rsid w:val="00EA4C1D"/>
    <w:rsid w:val="00EA4D38"/>
    <w:rsid w:val="00EA6496"/>
    <w:rsid w:val="00EA6507"/>
    <w:rsid w:val="00EA671C"/>
    <w:rsid w:val="00EA68AD"/>
    <w:rsid w:val="00EA6C7B"/>
    <w:rsid w:val="00EA6F27"/>
    <w:rsid w:val="00EA78E6"/>
    <w:rsid w:val="00EA7957"/>
    <w:rsid w:val="00EB0B35"/>
    <w:rsid w:val="00EB1DA8"/>
    <w:rsid w:val="00EB27C8"/>
    <w:rsid w:val="00EB2B79"/>
    <w:rsid w:val="00EB2BB5"/>
    <w:rsid w:val="00EB3081"/>
    <w:rsid w:val="00EB35CB"/>
    <w:rsid w:val="00EB3FFA"/>
    <w:rsid w:val="00EB49B8"/>
    <w:rsid w:val="00EB4BA6"/>
    <w:rsid w:val="00EB5113"/>
    <w:rsid w:val="00EB515D"/>
    <w:rsid w:val="00EB56DB"/>
    <w:rsid w:val="00EB6008"/>
    <w:rsid w:val="00EB6E39"/>
    <w:rsid w:val="00EB76DC"/>
    <w:rsid w:val="00EB7C3E"/>
    <w:rsid w:val="00EB7F48"/>
    <w:rsid w:val="00EC0961"/>
    <w:rsid w:val="00EC0DBF"/>
    <w:rsid w:val="00EC162A"/>
    <w:rsid w:val="00EC19C5"/>
    <w:rsid w:val="00EC1A48"/>
    <w:rsid w:val="00EC1BCF"/>
    <w:rsid w:val="00EC2405"/>
    <w:rsid w:val="00EC26F6"/>
    <w:rsid w:val="00EC3247"/>
    <w:rsid w:val="00EC391A"/>
    <w:rsid w:val="00EC3B7F"/>
    <w:rsid w:val="00EC3BBB"/>
    <w:rsid w:val="00EC45AA"/>
    <w:rsid w:val="00EC48BB"/>
    <w:rsid w:val="00EC4A6A"/>
    <w:rsid w:val="00EC4C79"/>
    <w:rsid w:val="00EC5454"/>
    <w:rsid w:val="00EC5F7B"/>
    <w:rsid w:val="00EC6ABA"/>
    <w:rsid w:val="00EC6C4D"/>
    <w:rsid w:val="00EC6DE8"/>
    <w:rsid w:val="00EC730E"/>
    <w:rsid w:val="00EC748A"/>
    <w:rsid w:val="00EC75A5"/>
    <w:rsid w:val="00EC7780"/>
    <w:rsid w:val="00ED0448"/>
    <w:rsid w:val="00ED06F0"/>
    <w:rsid w:val="00ED1132"/>
    <w:rsid w:val="00ED11E4"/>
    <w:rsid w:val="00ED1345"/>
    <w:rsid w:val="00ED26E5"/>
    <w:rsid w:val="00ED3519"/>
    <w:rsid w:val="00ED36F8"/>
    <w:rsid w:val="00ED38D7"/>
    <w:rsid w:val="00ED46B1"/>
    <w:rsid w:val="00ED4C8D"/>
    <w:rsid w:val="00ED5F21"/>
    <w:rsid w:val="00ED60AE"/>
    <w:rsid w:val="00ED60B7"/>
    <w:rsid w:val="00ED6F2E"/>
    <w:rsid w:val="00ED713E"/>
    <w:rsid w:val="00ED7648"/>
    <w:rsid w:val="00EE053C"/>
    <w:rsid w:val="00EE0F4B"/>
    <w:rsid w:val="00EE1EAE"/>
    <w:rsid w:val="00EE26E8"/>
    <w:rsid w:val="00EE314F"/>
    <w:rsid w:val="00EE359E"/>
    <w:rsid w:val="00EE3E19"/>
    <w:rsid w:val="00EE3F2F"/>
    <w:rsid w:val="00EE4724"/>
    <w:rsid w:val="00EE4846"/>
    <w:rsid w:val="00EE48E3"/>
    <w:rsid w:val="00EE5229"/>
    <w:rsid w:val="00EE57E5"/>
    <w:rsid w:val="00EE5940"/>
    <w:rsid w:val="00EE5D47"/>
    <w:rsid w:val="00EE5F3D"/>
    <w:rsid w:val="00EE6547"/>
    <w:rsid w:val="00EE6A1A"/>
    <w:rsid w:val="00EE7244"/>
    <w:rsid w:val="00EE7851"/>
    <w:rsid w:val="00EE7ADE"/>
    <w:rsid w:val="00EF01E0"/>
    <w:rsid w:val="00EF047C"/>
    <w:rsid w:val="00EF2210"/>
    <w:rsid w:val="00EF2334"/>
    <w:rsid w:val="00EF292D"/>
    <w:rsid w:val="00EF3241"/>
    <w:rsid w:val="00EF3B4D"/>
    <w:rsid w:val="00EF4528"/>
    <w:rsid w:val="00EF4ED5"/>
    <w:rsid w:val="00EF5086"/>
    <w:rsid w:val="00EF5523"/>
    <w:rsid w:val="00EF5E92"/>
    <w:rsid w:val="00EF5EF7"/>
    <w:rsid w:val="00EF5F66"/>
    <w:rsid w:val="00EF60CF"/>
    <w:rsid w:val="00EF6CA6"/>
    <w:rsid w:val="00EF7126"/>
    <w:rsid w:val="00EF75C7"/>
    <w:rsid w:val="00EF77FF"/>
    <w:rsid w:val="00EF7DF6"/>
    <w:rsid w:val="00F00492"/>
    <w:rsid w:val="00F00880"/>
    <w:rsid w:val="00F00A9B"/>
    <w:rsid w:val="00F00EBE"/>
    <w:rsid w:val="00F00ED4"/>
    <w:rsid w:val="00F02798"/>
    <w:rsid w:val="00F02A6F"/>
    <w:rsid w:val="00F02A77"/>
    <w:rsid w:val="00F02E5C"/>
    <w:rsid w:val="00F042DB"/>
    <w:rsid w:val="00F052A3"/>
    <w:rsid w:val="00F05407"/>
    <w:rsid w:val="00F058F0"/>
    <w:rsid w:val="00F05DA8"/>
    <w:rsid w:val="00F067B4"/>
    <w:rsid w:val="00F06851"/>
    <w:rsid w:val="00F07825"/>
    <w:rsid w:val="00F079BA"/>
    <w:rsid w:val="00F07C39"/>
    <w:rsid w:val="00F11870"/>
    <w:rsid w:val="00F11923"/>
    <w:rsid w:val="00F11A5B"/>
    <w:rsid w:val="00F11C7B"/>
    <w:rsid w:val="00F125B4"/>
    <w:rsid w:val="00F13588"/>
    <w:rsid w:val="00F13D6E"/>
    <w:rsid w:val="00F13F45"/>
    <w:rsid w:val="00F14494"/>
    <w:rsid w:val="00F147A6"/>
    <w:rsid w:val="00F14922"/>
    <w:rsid w:val="00F14D86"/>
    <w:rsid w:val="00F154B1"/>
    <w:rsid w:val="00F15F93"/>
    <w:rsid w:val="00F169B8"/>
    <w:rsid w:val="00F1742A"/>
    <w:rsid w:val="00F1770D"/>
    <w:rsid w:val="00F17BE1"/>
    <w:rsid w:val="00F2029E"/>
    <w:rsid w:val="00F20913"/>
    <w:rsid w:val="00F2255A"/>
    <w:rsid w:val="00F22971"/>
    <w:rsid w:val="00F22A6C"/>
    <w:rsid w:val="00F22CD5"/>
    <w:rsid w:val="00F23093"/>
    <w:rsid w:val="00F234E2"/>
    <w:rsid w:val="00F244CF"/>
    <w:rsid w:val="00F2465B"/>
    <w:rsid w:val="00F24705"/>
    <w:rsid w:val="00F2553B"/>
    <w:rsid w:val="00F25E1C"/>
    <w:rsid w:val="00F2611E"/>
    <w:rsid w:val="00F26321"/>
    <w:rsid w:val="00F26CA4"/>
    <w:rsid w:val="00F273F9"/>
    <w:rsid w:val="00F276ED"/>
    <w:rsid w:val="00F27A76"/>
    <w:rsid w:val="00F27BD5"/>
    <w:rsid w:val="00F27BFE"/>
    <w:rsid w:val="00F27F92"/>
    <w:rsid w:val="00F30260"/>
    <w:rsid w:val="00F305A1"/>
    <w:rsid w:val="00F30AF8"/>
    <w:rsid w:val="00F31960"/>
    <w:rsid w:val="00F319B7"/>
    <w:rsid w:val="00F3290C"/>
    <w:rsid w:val="00F33A43"/>
    <w:rsid w:val="00F33AC4"/>
    <w:rsid w:val="00F34784"/>
    <w:rsid w:val="00F34EA4"/>
    <w:rsid w:val="00F350C4"/>
    <w:rsid w:val="00F35FAD"/>
    <w:rsid w:val="00F364F0"/>
    <w:rsid w:val="00F37655"/>
    <w:rsid w:val="00F378E9"/>
    <w:rsid w:val="00F403C4"/>
    <w:rsid w:val="00F4064E"/>
    <w:rsid w:val="00F407F8"/>
    <w:rsid w:val="00F41299"/>
    <w:rsid w:val="00F41A30"/>
    <w:rsid w:val="00F41C6B"/>
    <w:rsid w:val="00F42004"/>
    <w:rsid w:val="00F42D54"/>
    <w:rsid w:val="00F42DB2"/>
    <w:rsid w:val="00F42F0D"/>
    <w:rsid w:val="00F4345C"/>
    <w:rsid w:val="00F45D21"/>
    <w:rsid w:val="00F46125"/>
    <w:rsid w:val="00F46348"/>
    <w:rsid w:val="00F469FA"/>
    <w:rsid w:val="00F46C67"/>
    <w:rsid w:val="00F4734E"/>
    <w:rsid w:val="00F4781D"/>
    <w:rsid w:val="00F47874"/>
    <w:rsid w:val="00F47947"/>
    <w:rsid w:val="00F5035F"/>
    <w:rsid w:val="00F508EE"/>
    <w:rsid w:val="00F509DA"/>
    <w:rsid w:val="00F52187"/>
    <w:rsid w:val="00F521D3"/>
    <w:rsid w:val="00F52BAE"/>
    <w:rsid w:val="00F536CF"/>
    <w:rsid w:val="00F54AC0"/>
    <w:rsid w:val="00F54DDE"/>
    <w:rsid w:val="00F550AF"/>
    <w:rsid w:val="00F55EEF"/>
    <w:rsid w:val="00F56193"/>
    <w:rsid w:val="00F562E3"/>
    <w:rsid w:val="00F56347"/>
    <w:rsid w:val="00F57135"/>
    <w:rsid w:val="00F5721D"/>
    <w:rsid w:val="00F57563"/>
    <w:rsid w:val="00F600F9"/>
    <w:rsid w:val="00F60537"/>
    <w:rsid w:val="00F61917"/>
    <w:rsid w:val="00F61B3E"/>
    <w:rsid w:val="00F623F9"/>
    <w:rsid w:val="00F62BE7"/>
    <w:rsid w:val="00F63300"/>
    <w:rsid w:val="00F63356"/>
    <w:rsid w:val="00F63389"/>
    <w:rsid w:val="00F642B9"/>
    <w:rsid w:val="00F64482"/>
    <w:rsid w:val="00F647E1"/>
    <w:rsid w:val="00F6481F"/>
    <w:rsid w:val="00F64B02"/>
    <w:rsid w:val="00F65C13"/>
    <w:rsid w:val="00F66713"/>
    <w:rsid w:val="00F67174"/>
    <w:rsid w:val="00F6779E"/>
    <w:rsid w:val="00F678F0"/>
    <w:rsid w:val="00F6BC92"/>
    <w:rsid w:val="00F70155"/>
    <w:rsid w:val="00F70635"/>
    <w:rsid w:val="00F7186E"/>
    <w:rsid w:val="00F71C63"/>
    <w:rsid w:val="00F71C80"/>
    <w:rsid w:val="00F72BFA"/>
    <w:rsid w:val="00F72F80"/>
    <w:rsid w:val="00F733D9"/>
    <w:rsid w:val="00F734DC"/>
    <w:rsid w:val="00F73790"/>
    <w:rsid w:val="00F743C8"/>
    <w:rsid w:val="00F74734"/>
    <w:rsid w:val="00F74A45"/>
    <w:rsid w:val="00F75073"/>
    <w:rsid w:val="00F75BC1"/>
    <w:rsid w:val="00F763C2"/>
    <w:rsid w:val="00F764B8"/>
    <w:rsid w:val="00F76E94"/>
    <w:rsid w:val="00F76F88"/>
    <w:rsid w:val="00F77AB3"/>
    <w:rsid w:val="00F803CC"/>
    <w:rsid w:val="00F80B7B"/>
    <w:rsid w:val="00F81112"/>
    <w:rsid w:val="00F813C6"/>
    <w:rsid w:val="00F82922"/>
    <w:rsid w:val="00F82A6B"/>
    <w:rsid w:val="00F836FC"/>
    <w:rsid w:val="00F839B9"/>
    <w:rsid w:val="00F83FAB"/>
    <w:rsid w:val="00F840E4"/>
    <w:rsid w:val="00F84182"/>
    <w:rsid w:val="00F84721"/>
    <w:rsid w:val="00F84871"/>
    <w:rsid w:val="00F84B0C"/>
    <w:rsid w:val="00F84D96"/>
    <w:rsid w:val="00F84E77"/>
    <w:rsid w:val="00F854E1"/>
    <w:rsid w:val="00F85705"/>
    <w:rsid w:val="00F868AD"/>
    <w:rsid w:val="00F86A88"/>
    <w:rsid w:val="00F86F0B"/>
    <w:rsid w:val="00F87228"/>
    <w:rsid w:val="00F87A5C"/>
    <w:rsid w:val="00F91F60"/>
    <w:rsid w:val="00F9204B"/>
    <w:rsid w:val="00F92153"/>
    <w:rsid w:val="00F92195"/>
    <w:rsid w:val="00F925AB"/>
    <w:rsid w:val="00F92795"/>
    <w:rsid w:val="00F94A0B"/>
    <w:rsid w:val="00F94C0E"/>
    <w:rsid w:val="00F96210"/>
    <w:rsid w:val="00F9685F"/>
    <w:rsid w:val="00F96C6C"/>
    <w:rsid w:val="00F97B5F"/>
    <w:rsid w:val="00FA0175"/>
    <w:rsid w:val="00FA0403"/>
    <w:rsid w:val="00FA16E0"/>
    <w:rsid w:val="00FA26C4"/>
    <w:rsid w:val="00FA2DF4"/>
    <w:rsid w:val="00FA4D62"/>
    <w:rsid w:val="00FA5F5A"/>
    <w:rsid w:val="00FA6A2F"/>
    <w:rsid w:val="00FA76D5"/>
    <w:rsid w:val="00FA7B61"/>
    <w:rsid w:val="00FB0909"/>
    <w:rsid w:val="00FB096E"/>
    <w:rsid w:val="00FB0992"/>
    <w:rsid w:val="00FB10DA"/>
    <w:rsid w:val="00FB17B6"/>
    <w:rsid w:val="00FB2A92"/>
    <w:rsid w:val="00FB2DB6"/>
    <w:rsid w:val="00FB2F7E"/>
    <w:rsid w:val="00FB45DE"/>
    <w:rsid w:val="00FB4767"/>
    <w:rsid w:val="00FB4FC7"/>
    <w:rsid w:val="00FB614D"/>
    <w:rsid w:val="00FB67F2"/>
    <w:rsid w:val="00FB6AF3"/>
    <w:rsid w:val="00FB6B52"/>
    <w:rsid w:val="00FB70AB"/>
    <w:rsid w:val="00FB789C"/>
    <w:rsid w:val="00FC0619"/>
    <w:rsid w:val="00FC181F"/>
    <w:rsid w:val="00FC1E8E"/>
    <w:rsid w:val="00FC1EDD"/>
    <w:rsid w:val="00FC291F"/>
    <w:rsid w:val="00FC2A33"/>
    <w:rsid w:val="00FC41B9"/>
    <w:rsid w:val="00FC47D4"/>
    <w:rsid w:val="00FC4C2C"/>
    <w:rsid w:val="00FC7E2D"/>
    <w:rsid w:val="00FC7EF9"/>
    <w:rsid w:val="00FD06D9"/>
    <w:rsid w:val="00FD0BD3"/>
    <w:rsid w:val="00FD1CB6"/>
    <w:rsid w:val="00FD1DD1"/>
    <w:rsid w:val="00FD20F4"/>
    <w:rsid w:val="00FD2B75"/>
    <w:rsid w:val="00FD2E1F"/>
    <w:rsid w:val="00FD2F6A"/>
    <w:rsid w:val="00FD32CF"/>
    <w:rsid w:val="00FD397B"/>
    <w:rsid w:val="00FD39A3"/>
    <w:rsid w:val="00FD3DA7"/>
    <w:rsid w:val="00FD4185"/>
    <w:rsid w:val="00FD5A95"/>
    <w:rsid w:val="00FD693E"/>
    <w:rsid w:val="00FD7156"/>
    <w:rsid w:val="00FD7BF9"/>
    <w:rsid w:val="00FD7F23"/>
    <w:rsid w:val="00FD7F8A"/>
    <w:rsid w:val="00FD8BDD"/>
    <w:rsid w:val="00FE030A"/>
    <w:rsid w:val="00FE0394"/>
    <w:rsid w:val="00FE1B8D"/>
    <w:rsid w:val="00FE1FC9"/>
    <w:rsid w:val="00FE240C"/>
    <w:rsid w:val="00FE315C"/>
    <w:rsid w:val="00FE4FB6"/>
    <w:rsid w:val="00FE5284"/>
    <w:rsid w:val="00FE5E3C"/>
    <w:rsid w:val="00FE69F6"/>
    <w:rsid w:val="00FE7AD1"/>
    <w:rsid w:val="00FF019A"/>
    <w:rsid w:val="00FF083D"/>
    <w:rsid w:val="00FF0A24"/>
    <w:rsid w:val="00FF15D1"/>
    <w:rsid w:val="00FF209A"/>
    <w:rsid w:val="00FF28E9"/>
    <w:rsid w:val="00FF3A54"/>
    <w:rsid w:val="00FF3A8D"/>
    <w:rsid w:val="00FF4E6B"/>
    <w:rsid w:val="00FF5670"/>
    <w:rsid w:val="00FF5BFA"/>
    <w:rsid w:val="00FF5C74"/>
    <w:rsid w:val="00FF607A"/>
    <w:rsid w:val="00FF6482"/>
    <w:rsid w:val="00FF64A1"/>
    <w:rsid w:val="00FF68BD"/>
    <w:rsid w:val="00FF6A39"/>
    <w:rsid w:val="00FF6CF1"/>
    <w:rsid w:val="00FF6F77"/>
    <w:rsid w:val="01090090"/>
    <w:rsid w:val="010A9734"/>
    <w:rsid w:val="010E188F"/>
    <w:rsid w:val="01108C80"/>
    <w:rsid w:val="0144AF5D"/>
    <w:rsid w:val="01557767"/>
    <w:rsid w:val="015964C7"/>
    <w:rsid w:val="01601AF0"/>
    <w:rsid w:val="016398CB"/>
    <w:rsid w:val="0168A2F9"/>
    <w:rsid w:val="016BDE29"/>
    <w:rsid w:val="017F4569"/>
    <w:rsid w:val="0190FBB3"/>
    <w:rsid w:val="01950303"/>
    <w:rsid w:val="01997139"/>
    <w:rsid w:val="019E21DC"/>
    <w:rsid w:val="019FA4B1"/>
    <w:rsid w:val="01CFF96B"/>
    <w:rsid w:val="01D2BFCC"/>
    <w:rsid w:val="01E9A857"/>
    <w:rsid w:val="01F77897"/>
    <w:rsid w:val="02043544"/>
    <w:rsid w:val="020F1CD0"/>
    <w:rsid w:val="02135C8C"/>
    <w:rsid w:val="02188B43"/>
    <w:rsid w:val="021B95CD"/>
    <w:rsid w:val="02264ADC"/>
    <w:rsid w:val="022A4EC6"/>
    <w:rsid w:val="0235C496"/>
    <w:rsid w:val="0237C82E"/>
    <w:rsid w:val="023C1A96"/>
    <w:rsid w:val="023EB836"/>
    <w:rsid w:val="025F3383"/>
    <w:rsid w:val="0263D54B"/>
    <w:rsid w:val="0272E59D"/>
    <w:rsid w:val="02816F60"/>
    <w:rsid w:val="028A842C"/>
    <w:rsid w:val="028ED786"/>
    <w:rsid w:val="02A73BA8"/>
    <w:rsid w:val="02C53D85"/>
    <w:rsid w:val="02CBBA7A"/>
    <w:rsid w:val="02CDEFF6"/>
    <w:rsid w:val="02D05643"/>
    <w:rsid w:val="02D53375"/>
    <w:rsid w:val="02DB2B70"/>
    <w:rsid w:val="02DCC505"/>
    <w:rsid w:val="02E61A48"/>
    <w:rsid w:val="02FF393B"/>
    <w:rsid w:val="030BFCFE"/>
    <w:rsid w:val="03127F1B"/>
    <w:rsid w:val="031AEA32"/>
    <w:rsid w:val="033719E1"/>
    <w:rsid w:val="033ACF56"/>
    <w:rsid w:val="03402009"/>
    <w:rsid w:val="0351FCAC"/>
    <w:rsid w:val="035F1A28"/>
    <w:rsid w:val="037CA588"/>
    <w:rsid w:val="0390C1FB"/>
    <w:rsid w:val="03A88332"/>
    <w:rsid w:val="03AC8417"/>
    <w:rsid w:val="03BD545C"/>
    <w:rsid w:val="03C12064"/>
    <w:rsid w:val="03CD370F"/>
    <w:rsid w:val="03CE394B"/>
    <w:rsid w:val="03D1D2FB"/>
    <w:rsid w:val="03D49700"/>
    <w:rsid w:val="03E0FE01"/>
    <w:rsid w:val="03E1EFB5"/>
    <w:rsid w:val="03E5F6E5"/>
    <w:rsid w:val="03EA6019"/>
    <w:rsid w:val="03F3A4F7"/>
    <w:rsid w:val="03F9E4C1"/>
    <w:rsid w:val="03FDF049"/>
    <w:rsid w:val="0400A9F7"/>
    <w:rsid w:val="04285104"/>
    <w:rsid w:val="0431EE53"/>
    <w:rsid w:val="043D1AD4"/>
    <w:rsid w:val="0443F8DF"/>
    <w:rsid w:val="0453C4B4"/>
    <w:rsid w:val="0455464B"/>
    <w:rsid w:val="046C4076"/>
    <w:rsid w:val="04923F84"/>
    <w:rsid w:val="04AD33C0"/>
    <w:rsid w:val="04B009D9"/>
    <w:rsid w:val="04DEBD43"/>
    <w:rsid w:val="04EEC45C"/>
    <w:rsid w:val="050D3F97"/>
    <w:rsid w:val="05122405"/>
    <w:rsid w:val="05136DF6"/>
    <w:rsid w:val="051C0208"/>
    <w:rsid w:val="0527F2BF"/>
    <w:rsid w:val="052C895E"/>
    <w:rsid w:val="052CDC72"/>
    <w:rsid w:val="05326A6F"/>
    <w:rsid w:val="0543F0C6"/>
    <w:rsid w:val="054CF766"/>
    <w:rsid w:val="05692635"/>
    <w:rsid w:val="0569275E"/>
    <w:rsid w:val="057120A7"/>
    <w:rsid w:val="0573A02A"/>
    <w:rsid w:val="05769137"/>
    <w:rsid w:val="057A313C"/>
    <w:rsid w:val="0580AE8A"/>
    <w:rsid w:val="0593B020"/>
    <w:rsid w:val="0598413E"/>
    <w:rsid w:val="05999B42"/>
    <w:rsid w:val="05A611DE"/>
    <w:rsid w:val="05B43908"/>
    <w:rsid w:val="05BBB0D3"/>
    <w:rsid w:val="05C44C91"/>
    <w:rsid w:val="05C4D5A0"/>
    <w:rsid w:val="05CD7385"/>
    <w:rsid w:val="05D014BE"/>
    <w:rsid w:val="05EC6806"/>
    <w:rsid w:val="05F1A1C6"/>
    <w:rsid w:val="05F6BFAB"/>
    <w:rsid w:val="05FFFC7F"/>
    <w:rsid w:val="06037A76"/>
    <w:rsid w:val="06123477"/>
    <w:rsid w:val="06203DEC"/>
    <w:rsid w:val="0629E5D3"/>
    <w:rsid w:val="062EB299"/>
    <w:rsid w:val="063B8442"/>
    <w:rsid w:val="063C6D32"/>
    <w:rsid w:val="0640A8AD"/>
    <w:rsid w:val="0652E3A4"/>
    <w:rsid w:val="065BEE20"/>
    <w:rsid w:val="065CBD6D"/>
    <w:rsid w:val="06706F5B"/>
    <w:rsid w:val="067FB9F3"/>
    <w:rsid w:val="06888B6A"/>
    <w:rsid w:val="0689ECC9"/>
    <w:rsid w:val="069D10D5"/>
    <w:rsid w:val="069E893F"/>
    <w:rsid w:val="06A93E01"/>
    <w:rsid w:val="06AB64E7"/>
    <w:rsid w:val="06AEF79A"/>
    <w:rsid w:val="06B03422"/>
    <w:rsid w:val="06C26782"/>
    <w:rsid w:val="06C5C07A"/>
    <w:rsid w:val="06EE2EC0"/>
    <w:rsid w:val="06F1CB15"/>
    <w:rsid w:val="0720DD7C"/>
    <w:rsid w:val="0724D325"/>
    <w:rsid w:val="072D1A07"/>
    <w:rsid w:val="0742F672"/>
    <w:rsid w:val="07436C7D"/>
    <w:rsid w:val="0751EABC"/>
    <w:rsid w:val="07537393"/>
    <w:rsid w:val="075EADB8"/>
    <w:rsid w:val="076885B2"/>
    <w:rsid w:val="07801C39"/>
    <w:rsid w:val="0782D571"/>
    <w:rsid w:val="0788EA85"/>
    <w:rsid w:val="0789B2CF"/>
    <w:rsid w:val="07A03143"/>
    <w:rsid w:val="07A37ED4"/>
    <w:rsid w:val="07A47318"/>
    <w:rsid w:val="07A509A6"/>
    <w:rsid w:val="07C32EB1"/>
    <w:rsid w:val="07D14992"/>
    <w:rsid w:val="07DAB181"/>
    <w:rsid w:val="08198447"/>
    <w:rsid w:val="081CC547"/>
    <w:rsid w:val="0820F0E5"/>
    <w:rsid w:val="08391C7C"/>
    <w:rsid w:val="083A5C78"/>
    <w:rsid w:val="08414C5F"/>
    <w:rsid w:val="085C55F4"/>
    <w:rsid w:val="085E9E6A"/>
    <w:rsid w:val="085F1D52"/>
    <w:rsid w:val="08645F92"/>
    <w:rsid w:val="0871F606"/>
    <w:rsid w:val="0874F138"/>
    <w:rsid w:val="087D7E1C"/>
    <w:rsid w:val="087F0FCC"/>
    <w:rsid w:val="0883E76D"/>
    <w:rsid w:val="0884CB64"/>
    <w:rsid w:val="088D7B6B"/>
    <w:rsid w:val="0890762F"/>
    <w:rsid w:val="089249E7"/>
    <w:rsid w:val="08A5FE9F"/>
    <w:rsid w:val="08B40E7C"/>
    <w:rsid w:val="08C62A77"/>
    <w:rsid w:val="08C7E9EF"/>
    <w:rsid w:val="08C9E0A5"/>
    <w:rsid w:val="08CA9168"/>
    <w:rsid w:val="08CE28A2"/>
    <w:rsid w:val="08CE63EE"/>
    <w:rsid w:val="08CEA696"/>
    <w:rsid w:val="08E0C97A"/>
    <w:rsid w:val="08F2F12E"/>
    <w:rsid w:val="08FB2F8F"/>
    <w:rsid w:val="0918B8E4"/>
    <w:rsid w:val="09278FF2"/>
    <w:rsid w:val="092DACF5"/>
    <w:rsid w:val="093E9506"/>
    <w:rsid w:val="0958FF81"/>
    <w:rsid w:val="095998FE"/>
    <w:rsid w:val="0962BA6E"/>
    <w:rsid w:val="0968445D"/>
    <w:rsid w:val="0968D46B"/>
    <w:rsid w:val="0976EC07"/>
    <w:rsid w:val="098031AD"/>
    <w:rsid w:val="0983F19D"/>
    <w:rsid w:val="09935961"/>
    <w:rsid w:val="09A554BB"/>
    <w:rsid w:val="09AE8539"/>
    <w:rsid w:val="09C1E609"/>
    <w:rsid w:val="09D1DFF8"/>
    <w:rsid w:val="09D42A54"/>
    <w:rsid w:val="09E857D9"/>
    <w:rsid w:val="09EF3B22"/>
    <w:rsid w:val="09F11CE0"/>
    <w:rsid w:val="0A015516"/>
    <w:rsid w:val="0A045D5D"/>
    <w:rsid w:val="0A0F8D52"/>
    <w:rsid w:val="0A1224C5"/>
    <w:rsid w:val="0A12C33F"/>
    <w:rsid w:val="0A1CE7AF"/>
    <w:rsid w:val="0A21C318"/>
    <w:rsid w:val="0A2818BC"/>
    <w:rsid w:val="0A3F5C67"/>
    <w:rsid w:val="0A3FA8F3"/>
    <w:rsid w:val="0A4409A2"/>
    <w:rsid w:val="0A4B0473"/>
    <w:rsid w:val="0A4F57F0"/>
    <w:rsid w:val="0A4FEBAD"/>
    <w:rsid w:val="0A5A9FD9"/>
    <w:rsid w:val="0A84C3D4"/>
    <w:rsid w:val="0A869399"/>
    <w:rsid w:val="0A8B9E43"/>
    <w:rsid w:val="0AA50D5C"/>
    <w:rsid w:val="0AA5A46D"/>
    <w:rsid w:val="0AB75FF4"/>
    <w:rsid w:val="0ABD0F28"/>
    <w:rsid w:val="0ABF4E26"/>
    <w:rsid w:val="0AD32AB0"/>
    <w:rsid w:val="0AD546B0"/>
    <w:rsid w:val="0AE200FB"/>
    <w:rsid w:val="0AE52FCB"/>
    <w:rsid w:val="0AFA5288"/>
    <w:rsid w:val="0AFE27A6"/>
    <w:rsid w:val="0B08184E"/>
    <w:rsid w:val="0B198CDC"/>
    <w:rsid w:val="0B1AC551"/>
    <w:rsid w:val="0B1E8FBC"/>
    <w:rsid w:val="0B21ED54"/>
    <w:rsid w:val="0B243AEF"/>
    <w:rsid w:val="0B260030"/>
    <w:rsid w:val="0B2AC434"/>
    <w:rsid w:val="0B2B6283"/>
    <w:rsid w:val="0B42EEE9"/>
    <w:rsid w:val="0B61B308"/>
    <w:rsid w:val="0B66276A"/>
    <w:rsid w:val="0B6BC70B"/>
    <w:rsid w:val="0B6CBBF7"/>
    <w:rsid w:val="0B7B6D18"/>
    <w:rsid w:val="0B7CFEB7"/>
    <w:rsid w:val="0B8214E6"/>
    <w:rsid w:val="0B82FD44"/>
    <w:rsid w:val="0B8454B3"/>
    <w:rsid w:val="0B84DCBD"/>
    <w:rsid w:val="0B9367A5"/>
    <w:rsid w:val="0B992CD8"/>
    <w:rsid w:val="0B9E561F"/>
    <w:rsid w:val="0BA27E16"/>
    <w:rsid w:val="0BAF33D3"/>
    <w:rsid w:val="0BB9F595"/>
    <w:rsid w:val="0BBE909C"/>
    <w:rsid w:val="0BD57DD5"/>
    <w:rsid w:val="0BE11ADD"/>
    <w:rsid w:val="0BF57C13"/>
    <w:rsid w:val="0BF6BE77"/>
    <w:rsid w:val="0C02450B"/>
    <w:rsid w:val="0C082364"/>
    <w:rsid w:val="0C0B15DA"/>
    <w:rsid w:val="0C11BE27"/>
    <w:rsid w:val="0C18A1E8"/>
    <w:rsid w:val="0C1B3FBA"/>
    <w:rsid w:val="0C4E0331"/>
    <w:rsid w:val="0C6379C8"/>
    <w:rsid w:val="0C6F9D77"/>
    <w:rsid w:val="0C79C553"/>
    <w:rsid w:val="0C81BE9A"/>
    <w:rsid w:val="0C841C28"/>
    <w:rsid w:val="0C91A785"/>
    <w:rsid w:val="0C91B9A3"/>
    <w:rsid w:val="0C9A04BA"/>
    <w:rsid w:val="0CA5BF25"/>
    <w:rsid w:val="0CAADE2F"/>
    <w:rsid w:val="0CB0049B"/>
    <w:rsid w:val="0CB0D651"/>
    <w:rsid w:val="0CB7C13D"/>
    <w:rsid w:val="0CBE334D"/>
    <w:rsid w:val="0CCCCE79"/>
    <w:rsid w:val="0CDE4478"/>
    <w:rsid w:val="0CFA29B7"/>
    <w:rsid w:val="0D116B5F"/>
    <w:rsid w:val="0D1B76B7"/>
    <w:rsid w:val="0D1CAB9B"/>
    <w:rsid w:val="0D20CDBF"/>
    <w:rsid w:val="0D266D2A"/>
    <w:rsid w:val="0D4493DE"/>
    <w:rsid w:val="0D55885C"/>
    <w:rsid w:val="0D59B02F"/>
    <w:rsid w:val="0D681634"/>
    <w:rsid w:val="0D6BAA51"/>
    <w:rsid w:val="0D6C981C"/>
    <w:rsid w:val="0D7612B4"/>
    <w:rsid w:val="0D7B25C7"/>
    <w:rsid w:val="0D8D02E7"/>
    <w:rsid w:val="0D9EBCB6"/>
    <w:rsid w:val="0DA80515"/>
    <w:rsid w:val="0DB9DEC7"/>
    <w:rsid w:val="0DE74730"/>
    <w:rsid w:val="0DEA5B4F"/>
    <w:rsid w:val="0DFAB188"/>
    <w:rsid w:val="0E0A0C09"/>
    <w:rsid w:val="0E0C11D7"/>
    <w:rsid w:val="0E0C7C19"/>
    <w:rsid w:val="0E18AF3D"/>
    <w:rsid w:val="0E2A7E06"/>
    <w:rsid w:val="0E415B55"/>
    <w:rsid w:val="0E4F4CB0"/>
    <w:rsid w:val="0E4FDC51"/>
    <w:rsid w:val="0E578B05"/>
    <w:rsid w:val="0E5C4F3F"/>
    <w:rsid w:val="0E5EC08D"/>
    <w:rsid w:val="0E60182B"/>
    <w:rsid w:val="0E61ACB1"/>
    <w:rsid w:val="0E652664"/>
    <w:rsid w:val="0E795931"/>
    <w:rsid w:val="0E7FA31C"/>
    <w:rsid w:val="0E8AEBC3"/>
    <w:rsid w:val="0E8BE2DE"/>
    <w:rsid w:val="0E8F37F4"/>
    <w:rsid w:val="0E9DF3E4"/>
    <w:rsid w:val="0E9EBD31"/>
    <w:rsid w:val="0EA4FE75"/>
    <w:rsid w:val="0EA64C6A"/>
    <w:rsid w:val="0EA6C93F"/>
    <w:rsid w:val="0EA7A5FF"/>
    <w:rsid w:val="0EAA0E15"/>
    <w:rsid w:val="0EAD9E1D"/>
    <w:rsid w:val="0EC32608"/>
    <w:rsid w:val="0EE4208B"/>
    <w:rsid w:val="0EF6613E"/>
    <w:rsid w:val="0EFF6D6A"/>
    <w:rsid w:val="0F00D874"/>
    <w:rsid w:val="0F0CFFF7"/>
    <w:rsid w:val="0F0DC69A"/>
    <w:rsid w:val="0F205730"/>
    <w:rsid w:val="0F34082D"/>
    <w:rsid w:val="0F350C52"/>
    <w:rsid w:val="0F4596D1"/>
    <w:rsid w:val="0F5389C8"/>
    <w:rsid w:val="0F5893F1"/>
    <w:rsid w:val="0F61C4E6"/>
    <w:rsid w:val="0F64DFF0"/>
    <w:rsid w:val="0F695F61"/>
    <w:rsid w:val="0F97211C"/>
    <w:rsid w:val="0F9BB454"/>
    <w:rsid w:val="0FC46226"/>
    <w:rsid w:val="0FD31E46"/>
    <w:rsid w:val="0FDE2CB2"/>
    <w:rsid w:val="1004405E"/>
    <w:rsid w:val="100A9BDE"/>
    <w:rsid w:val="101A652B"/>
    <w:rsid w:val="102EC3E6"/>
    <w:rsid w:val="103FD9C7"/>
    <w:rsid w:val="104C3F3F"/>
    <w:rsid w:val="10549D3B"/>
    <w:rsid w:val="1055252D"/>
    <w:rsid w:val="105C36BE"/>
    <w:rsid w:val="1065DE8F"/>
    <w:rsid w:val="106AB00F"/>
    <w:rsid w:val="1070C280"/>
    <w:rsid w:val="107DD14A"/>
    <w:rsid w:val="10937731"/>
    <w:rsid w:val="10A6DB0C"/>
    <w:rsid w:val="10AE6F8E"/>
    <w:rsid w:val="10B6CADD"/>
    <w:rsid w:val="10B7144C"/>
    <w:rsid w:val="10C158EF"/>
    <w:rsid w:val="10CB1719"/>
    <w:rsid w:val="10CCCF35"/>
    <w:rsid w:val="10CE294C"/>
    <w:rsid w:val="10D43E64"/>
    <w:rsid w:val="10E5C884"/>
    <w:rsid w:val="10E79C5A"/>
    <w:rsid w:val="10EE050F"/>
    <w:rsid w:val="10F8DDC5"/>
    <w:rsid w:val="10FD6930"/>
    <w:rsid w:val="1102B413"/>
    <w:rsid w:val="1109F2E2"/>
    <w:rsid w:val="110CBCF0"/>
    <w:rsid w:val="110D80EF"/>
    <w:rsid w:val="110FD702"/>
    <w:rsid w:val="111E5812"/>
    <w:rsid w:val="11229D1A"/>
    <w:rsid w:val="11296638"/>
    <w:rsid w:val="113D76B7"/>
    <w:rsid w:val="114352ED"/>
    <w:rsid w:val="1149A6EB"/>
    <w:rsid w:val="11554579"/>
    <w:rsid w:val="1157E2B7"/>
    <w:rsid w:val="11598FA9"/>
    <w:rsid w:val="115D09A0"/>
    <w:rsid w:val="1163F7EB"/>
    <w:rsid w:val="11653A25"/>
    <w:rsid w:val="116A145D"/>
    <w:rsid w:val="116DA910"/>
    <w:rsid w:val="116EFBA0"/>
    <w:rsid w:val="1184F84A"/>
    <w:rsid w:val="118677ED"/>
    <w:rsid w:val="1193CDD2"/>
    <w:rsid w:val="11A0279A"/>
    <w:rsid w:val="11A06297"/>
    <w:rsid w:val="11A7609D"/>
    <w:rsid w:val="11A84F5E"/>
    <w:rsid w:val="11BA9755"/>
    <w:rsid w:val="11BE6457"/>
    <w:rsid w:val="11BF48B9"/>
    <w:rsid w:val="11D10F58"/>
    <w:rsid w:val="11D6BFE7"/>
    <w:rsid w:val="11DA998B"/>
    <w:rsid w:val="11DCC6DB"/>
    <w:rsid w:val="11EFA3C3"/>
    <w:rsid w:val="11F125BC"/>
    <w:rsid w:val="11F2A9A0"/>
    <w:rsid w:val="11F32F22"/>
    <w:rsid w:val="121A6703"/>
    <w:rsid w:val="122A4DB8"/>
    <w:rsid w:val="123D69DE"/>
    <w:rsid w:val="1257C0CE"/>
    <w:rsid w:val="125A3E30"/>
    <w:rsid w:val="125A5E92"/>
    <w:rsid w:val="1267F471"/>
    <w:rsid w:val="1279850B"/>
    <w:rsid w:val="127D5776"/>
    <w:rsid w:val="1285ECDB"/>
    <w:rsid w:val="128805A6"/>
    <w:rsid w:val="12976E73"/>
    <w:rsid w:val="129A5A48"/>
    <w:rsid w:val="129E073D"/>
    <w:rsid w:val="12A3DAE7"/>
    <w:rsid w:val="12BC9140"/>
    <w:rsid w:val="12D417F1"/>
    <w:rsid w:val="12D8ECA1"/>
    <w:rsid w:val="12F4D560"/>
    <w:rsid w:val="13180560"/>
    <w:rsid w:val="131F5BC5"/>
    <w:rsid w:val="131FC2CA"/>
    <w:rsid w:val="132552ED"/>
    <w:rsid w:val="132A1B62"/>
    <w:rsid w:val="1338F35F"/>
    <w:rsid w:val="133A8347"/>
    <w:rsid w:val="138D7E81"/>
    <w:rsid w:val="139BDB17"/>
    <w:rsid w:val="139D9F87"/>
    <w:rsid w:val="13A92D76"/>
    <w:rsid w:val="13ADBD11"/>
    <w:rsid w:val="13AF84B9"/>
    <w:rsid w:val="13B0E25F"/>
    <w:rsid w:val="13B5EAA0"/>
    <w:rsid w:val="13B6D0F6"/>
    <w:rsid w:val="13B87F50"/>
    <w:rsid w:val="13C2E11C"/>
    <w:rsid w:val="13C414EA"/>
    <w:rsid w:val="13C6DC69"/>
    <w:rsid w:val="13D013B1"/>
    <w:rsid w:val="13D7FB28"/>
    <w:rsid w:val="13DB4D54"/>
    <w:rsid w:val="13DFCC69"/>
    <w:rsid w:val="13F254F3"/>
    <w:rsid w:val="1415E492"/>
    <w:rsid w:val="141D0CD9"/>
    <w:rsid w:val="1423D607"/>
    <w:rsid w:val="1424D638"/>
    <w:rsid w:val="144299E6"/>
    <w:rsid w:val="146012ED"/>
    <w:rsid w:val="146A6B81"/>
    <w:rsid w:val="1476BC16"/>
    <w:rsid w:val="1483D537"/>
    <w:rsid w:val="1483FF41"/>
    <w:rsid w:val="14894763"/>
    <w:rsid w:val="14AD2184"/>
    <w:rsid w:val="14B872F7"/>
    <w:rsid w:val="14C13C5C"/>
    <w:rsid w:val="14CB0A87"/>
    <w:rsid w:val="14D898AE"/>
    <w:rsid w:val="14DA37E7"/>
    <w:rsid w:val="14DAEE77"/>
    <w:rsid w:val="14EAAD6D"/>
    <w:rsid w:val="14EB4F36"/>
    <w:rsid w:val="14EE40E2"/>
    <w:rsid w:val="14F087A2"/>
    <w:rsid w:val="14FF2CC2"/>
    <w:rsid w:val="150017C7"/>
    <w:rsid w:val="15116744"/>
    <w:rsid w:val="15184267"/>
    <w:rsid w:val="1519BDC3"/>
    <w:rsid w:val="15236335"/>
    <w:rsid w:val="15364C11"/>
    <w:rsid w:val="1536752B"/>
    <w:rsid w:val="1539B750"/>
    <w:rsid w:val="1549D8FC"/>
    <w:rsid w:val="1551AD67"/>
    <w:rsid w:val="1561A2D2"/>
    <w:rsid w:val="156B24C6"/>
    <w:rsid w:val="157E0DD4"/>
    <w:rsid w:val="157FF1B8"/>
    <w:rsid w:val="158E6F6B"/>
    <w:rsid w:val="159FF60A"/>
    <w:rsid w:val="15AB5A5D"/>
    <w:rsid w:val="15AF3898"/>
    <w:rsid w:val="15B743DA"/>
    <w:rsid w:val="15B76764"/>
    <w:rsid w:val="15C0C9C2"/>
    <w:rsid w:val="15CC5741"/>
    <w:rsid w:val="15CD26DA"/>
    <w:rsid w:val="15D06F1B"/>
    <w:rsid w:val="15D7D177"/>
    <w:rsid w:val="15EB86EF"/>
    <w:rsid w:val="1608AB85"/>
    <w:rsid w:val="160ED261"/>
    <w:rsid w:val="1610A4BB"/>
    <w:rsid w:val="1615F2F4"/>
    <w:rsid w:val="1629CAF1"/>
    <w:rsid w:val="163B2CF8"/>
    <w:rsid w:val="1648A124"/>
    <w:rsid w:val="164BAC13"/>
    <w:rsid w:val="164BAFF8"/>
    <w:rsid w:val="16540CE1"/>
    <w:rsid w:val="16577AA3"/>
    <w:rsid w:val="16823DF7"/>
    <w:rsid w:val="168CBC96"/>
    <w:rsid w:val="16987383"/>
    <w:rsid w:val="16994741"/>
    <w:rsid w:val="169A6A2B"/>
    <w:rsid w:val="16A1747C"/>
    <w:rsid w:val="16A69428"/>
    <w:rsid w:val="16A92C1D"/>
    <w:rsid w:val="16B9DC52"/>
    <w:rsid w:val="16E0743A"/>
    <w:rsid w:val="16E0E5E8"/>
    <w:rsid w:val="16FE8E92"/>
    <w:rsid w:val="16FEBAF2"/>
    <w:rsid w:val="1715B1BB"/>
    <w:rsid w:val="17191EFA"/>
    <w:rsid w:val="17194826"/>
    <w:rsid w:val="17213E81"/>
    <w:rsid w:val="1723C7E8"/>
    <w:rsid w:val="1724EE5B"/>
    <w:rsid w:val="172F298A"/>
    <w:rsid w:val="17318124"/>
    <w:rsid w:val="175033F8"/>
    <w:rsid w:val="1753FC44"/>
    <w:rsid w:val="175A5B5E"/>
    <w:rsid w:val="175AB4FA"/>
    <w:rsid w:val="176458A5"/>
    <w:rsid w:val="176F74D7"/>
    <w:rsid w:val="17821C17"/>
    <w:rsid w:val="1784C7B0"/>
    <w:rsid w:val="178E421B"/>
    <w:rsid w:val="1793C07D"/>
    <w:rsid w:val="17987CF6"/>
    <w:rsid w:val="17A1C9C9"/>
    <w:rsid w:val="17A22F9B"/>
    <w:rsid w:val="17A38D97"/>
    <w:rsid w:val="17ACC697"/>
    <w:rsid w:val="17C13252"/>
    <w:rsid w:val="17C1EDF8"/>
    <w:rsid w:val="17DA9D0C"/>
    <w:rsid w:val="17F33E78"/>
    <w:rsid w:val="17F7FF8D"/>
    <w:rsid w:val="1810890C"/>
    <w:rsid w:val="182897B1"/>
    <w:rsid w:val="1838D3E6"/>
    <w:rsid w:val="184C108D"/>
    <w:rsid w:val="1851400B"/>
    <w:rsid w:val="1862502C"/>
    <w:rsid w:val="1863A5AC"/>
    <w:rsid w:val="18755A4F"/>
    <w:rsid w:val="18764A44"/>
    <w:rsid w:val="188081A7"/>
    <w:rsid w:val="1881AD47"/>
    <w:rsid w:val="18829B01"/>
    <w:rsid w:val="1884775A"/>
    <w:rsid w:val="189B5F9F"/>
    <w:rsid w:val="18AD30DB"/>
    <w:rsid w:val="18B591C6"/>
    <w:rsid w:val="18C0CD16"/>
    <w:rsid w:val="18C145AC"/>
    <w:rsid w:val="18D7D7CE"/>
    <w:rsid w:val="18DC07E1"/>
    <w:rsid w:val="18E479EA"/>
    <w:rsid w:val="18E4B104"/>
    <w:rsid w:val="18EE5B77"/>
    <w:rsid w:val="18F904C2"/>
    <w:rsid w:val="190963D3"/>
    <w:rsid w:val="1909ED89"/>
    <w:rsid w:val="19229ACE"/>
    <w:rsid w:val="19292BB1"/>
    <w:rsid w:val="1931947B"/>
    <w:rsid w:val="19321005"/>
    <w:rsid w:val="193699FB"/>
    <w:rsid w:val="193B9073"/>
    <w:rsid w:val="194A1038"/>
    <w:rsid w:val="1952FC66"/>
    <w:rsid w:val="1954AA91"/>
    <w:rsid w:val="195A45CE"/>
    <w:rsid w:val="195AD7ED"/>
    <w:rsid w:val="195AE266"/>
    <w:rsid w:val="195E2D3A"/>
    <w:rsid w:val="1987249E"/>
    <w:rsid w:val="199D9187"/>
    <w:rsid w:val="19AD8659"/>
    <w:rsid w:val="19D4E90D"/>
    <w:rsid w:val="19DF8C51"/>
    <w:rsid w:val="19E24985"/>
    <w:rsid w:val="19E82C7D"/>
    <w:rsid w:val="19EEF97D"/>
    <w:rsid w:val="1A02F7F3"/>
    <w:rsid w:val="1A10A7A5"/>
    <w:rsid w:val="1A186B52"/>
    <w:rsid w:val="1A252F81"/>
    <w:rsid w:val="1A2848FF"/>
    <w:rsid w:val="1A330F2A"/>
    <w:rsid w:val="1A3CD67A"/>
    <w:rsid w:val="1A3FDCF0"/>
    <w:rsid w:val="1A46DD5D"/>
    <w:rsid w:val="1A64264D"/>
    <w:rsid w:val="1A6D47AC"/>
    <w:rsid w:val="1AA3F8FE"/>
    <w:rsid w:val="1AAF2973"/>
    <w:rsid w:val="1AB6F2EF"/>
    <w:rsid w:val="1ADD4BA7"/>
    <w:rsid w:val="1ADF0832"/>
    <w:rsid w:val="1AE19104"/>
    <w:rsid w:val="1AEDA269"/>
    <w:rsid w:val="1AFDA4F7"/>
    <w:rsid w:val="1B0BCF98"/>
    <w:rsid w:val="1B1A9EC8"/>
    <w:rsid w:val="1B2FA666"/>
    <w:rsid w:val="1B4EA422"/>
    <w:rsid w:val="1B650AE2"/>
    <w:rsid w:val="1B66282F"/>
    <w:rsid w:val="1B6A10DA"/>
    <w:rsid w:val="1B70D94F"/>
    <w:rsid w:val="1B760F7F"/>
    <w:rsid w:val="1B7AC0B5"/>
    <w:rsid w:val="1B8340C1"/>
    <w:rsid w:val="1B89E728"/>
    <w:rsid w:val="1B8EA784"/>
    <w:rsid w:val="1B994459"/>
    <w:rsid w:val="1B99496E"/>
    <w:rsid w:val="1BA6E5A6"/>
    <w:rsid w:val="1BB36995"/>
    <w:rsid w:val="1BB4E39B"/>
    <w:rsid w:val="1BBE460A"/>
    <w:rsid w:val="1BC18B6C"/>
    <w:rsid w:val="1BC79EDC"/>
    <w:rsid w:val="1BDEC499"/>
    <w:rsid w:val="1BE21E64"/>
    <w:rsid w:val="1BEF6A78"/>
    <w:rsid w:val="1BF5C003"/>
    <w:rsid w:val="1C0C480F"/>
    <w:rsid w:val="1C0FAB9A"/>
    <w:rsid w:val="1C0FD5EF"/>
    <w:rsid w:val="1C22EEC6"/>
    <w:rsid w:val="1C2988E6"/>
    <w:rsid w:val="1C30317E"/>
    <w:rsid w:val="1C3A01FB"/>
    <w:rsid w:val="1C49AB26"/>
    <w:rsid w:val="1C67B2E6"/>
    <w:rsid w:val="1C69E3E4"/>
    <w:rsid w:val="1C744506"/>
    <w:rsid w:val="1C7F3535"/>
    <w:rsid w:val="1C890DA2"/>
    <w:rsid w:val="1C8C5BE8"/>
    <w:rsid w:val="1C9466B4"/>
    <w:rsid w:val="1C98F770"/>
    <w:rsid w:val="1CA98792"/>
    <w:rsid w:val="1CACFA13"/>
    <w:rsid w:val="1CAD3515"/>
    <w:rsid w:val="1CB61DC1"/>
    <w:rsid w:val="1CC095A5"/>
    <w:rsid w:val="1CC15146"/>
    <w:rsid w:val="1CE22EEE"/>
    <w:rsid w:val="1CE50AEE"/>
    <w:rsid w:val="1CE5C370"/>
    <w:rsid w:val="1CEEA32F"/>
    <w:rsid w:val="1CEF4669"/>
    <w:rsid w:val="1CF4E79E"/>
    <w:rsid w:val="1CF7858A"/>
    <w:rsid w:val="1D032311"/>
    <w:rsid w:val="1D04142A"/>
    <w:rsid w:val="1D048D08"/>
    <w:rsid w:val="1D0AA935"/>
    <w:rsid w:val="1D0E976C"/>
    <w:rsid w:val="1D13B459"/>
    <w:rsid w:val="1D3EB49A"/>
    <w:rsid w:val="1D431874"/>
    <w:rsid w:val="1D504E33"/>
    <w:rsid w:val="1D63979B"/>
    <w:rsid w:val="1D67F37B"/>
    <w:rsid w:val="1D748DA7"/>
    <w:rsid w:val="1D813457"/>
    <w:rsid w:val="1D83A9D4"/>
    <w:rsid w:val="1D870394"/>
    <w:rsid w:val="1D876F8C"/>
    <w:rsid w:val="1D89A742"/>
    <w:rsid w:val="1D8CCC8A"/>
    <w:rsid w:val="1D8D11F0"/>
    <w:rsid w:val="1D904D79"/>
    <w:rsid w:val="1D95751A"/>
    <w:rsid w:val="1D9E3C53"/>
    <w:rsid w:val="1DA871DD"/>
    <w:rsid w:val="1DAD2581"/>
    <w:rsid w:val="1DADCCD1"/>
    <w:rsid w:val="1DD59877"/>
    <w:rsid w:val="1DE335A3"/>
    <w:rsid w:val="1DE75737"/>
    <w:rsid w:val="1DF2FD2E"/>
    <w:rsid w:val="1DF87226"/>
    <w:rsid w:val="1E0B794C"/>
    <w:rsid w:val="1E0CEF63"/>
    <w:rsid w:val="1E0FB694"/>
    <w:rsid w:val="1E1A9503"/>
    <w:rsid w:val="1E1E0929"/>
    <w:rsid w:val="1E3D4F35"/>
    <w:rsid w:val="1E3ECF45"/>
    <w:rsid w:val="1E401B71"/>
    <w:rsid w:val="1E482CE5"/>
    <w:rsid w:val="1E5DA868"/>
    <w:rsid w:val="1E5EA7EF"/>
    <w:rsid w:val="1E60084C"/>
    <w:rsid w:val="1E64A1FB"/>
    <w:rsid w:val="1E704671"/>
    <w:rsid w:val="1E76260A"/>
    <w:rsid w:val="1E9D0B6A"/>
    <w:rsid w:val="1EB420EB"/>
    <w:rsid w:val="1EB9FAF5"/>
    <w:rsid w:val="1ECD59A9"/>
    <w:rsid w:val="1ED99FDD"/>
    <w:rsid w:val="1EFDBBA0"/>
    <w:rsid w:val="1F07C40F"/>
    <w:rsid w:val="1F0E4786"/>
    <w:rsid w:val="1F133B39"/>
    <w:rsid w:val="1F154C4B"/>
    <w:rsid w:val="1F1D42DE"/>
    <w:rsid w:val="1F2096D6"/>
    <w:rsid w:val="1F23EF9F"/>
    <w:rsid w:val="1F2C64C5"/>
    <w:rsid w:val="1F2EB3DF"/>
    <w:rsid w:val="1F35DB7A"/>
    <w:rsid w:val="1F3CED67"/>
    <w:rsid w:val="1F413386"/>
    <w:rsid w:val="1F41D886"/>
    <w:rsid w:val="1F4F08DC"/>
    <w:rsid w:val="1F56D834"/>
    <w:rsid w:val="1F5B82BB"/>
    <w:rsid w:val="1F62E58A"/>
    <w:rsid w:val="1F703402"/>
    <w:rsid w:val="1F74ED00"/>
    <w:rsid w:val="1F78EC7A"/>
    <w:rsid w:val="1F905ACE"/>
    <w:rsid w:val="1FB57728"/>
    <w:rsid w:val="1FC36FC2"/>
    <w:rsid w:val="1FC3B02E"/>
    <w:rsid w:val="1FD30773"/>
    <w:rsid w:val="1FD76878"/>
    <w:rsid w:val="1FDDE239"/>
    <w:rsid w:val="1FE81A76"/>
    <w:rsid w:val="1FF824E3"/>
    <w:rsid w:val="200DFEAF"/>
    <w:rsid w:val="200E57D6"/>
    <w:rsid w:val="20137DE0"/>
    <w:rsid w:val="2017C78E"/>
    <w:rsid w:val="201E8E77"/>
    <w:rsid w:val="20216CDD"/>
    <w:rsid w:val="2021D291"/>
    <w:rsid w:val="202E2F84"/>
    <w:rsid w:val="2031D2DD"/>
    <w:rsid w:val="204F5AEF"/>
    <w:rsid w:val="205361E9"/>
    <w:rsid w:val="20641A0D"/>
    <w:rsid w:val="206C3643"/>
    <w:rsid w:val="207A6C56"/>
    <w:rsid w:val="2080F9CD"/>
    <w:rsid w:val="208115B5"/>
    <w:rsid w:val="208D0FC8"/>
    <w:rsid w:val="2095755F"/>
    <w:rsid w:val="20AFAB97"/>
    <w:rsid w:val="20B040B5"/>
    <w:rsid w:val="20B7B364"/>
    <w:rsid w:val="20C1C936"/>
    <w:rsid w:val="20C9326C"/>
    <w:rsid w:val="20C987ED"/>
    <w:rsid w:val="20D004A4"/>
    <w:rsid w:val="20D21A60"/>
    <w:rsid w:val="20D52918"/>
    <w:rsid w:val="20D89E6D"/>
    <w:rsid w:val="20F56F92"/>
    <w:rsid w:val="20F893E4"/>
    <w:rsid w:val="211073B5"/>
    <w:rsid w:val="2110BFE0"/>
    <w:rsid w:val="211FA83E"/>
    <w:rsid w:val="212BD992"/>
    <w:rsid w:val="21309ACF"/>
    <w:rsid w:val="2139D92A"/>
    <w:rsid w:val="213DF592"/>
    <w:rsid w:val="214D597C"/>
    <w:rsid w:val="215D800C"/>
    <w:rsid w:val="216B1129"/>
    <w:rsid w:val="2173FACE"/>
    <w:rsid w:val="21804D52"/>
    <w:rsid w:val="218446C7"/>
    <w:rsid w:val="2192439F"/>
    <w:rsid w:val="21AC596E"/>
    <w:rsid w:val="21C127D2"/>
    <w:rsid w:val="21C32ED0"/>
    <w:rsid w:val="21C8CD93"/>
    <w:rsid w:val="21D14385"/>
    <w:rsid w:val="21D26EA0"/>
    <w:rsid w:val="21D357B2"/>
    <w:rsid w:val="21D4F329"/>
    <w:rsid w:val="21F2C81D"/>
    <w:rsid w:val="220E6070"/>
    <w:rsid w:val="221B71E3"/>
    <w:rsid w:val="2224DFBD"/>
    <w:rsid w:val="222E91F2"/>
    <w:rsid w:val="22331A37"/>
    <w:rsid w:val="22376C0E"/>
    <w:rsid w:val="223ADF9C"/>
    <w:rsid w:val="225C35CD"/>
    <w:rsid w:val="226D99C1"/>
    <w:rsid w:val="22796751"/>
    <w:rsid w:val="227F9E62"/>
    <w:rsid w:val="22827133"/>
    <w:rsid w:val="22827163"/>
    <w:rsid w:val="2282CC16"/>
    <w:rsid w:val="2284CBE8"/>
    <w:rsid w:val="228D9E15"/>
    <w:rsid w:val="2297BEEA"/>
    <w:rsid w:val="22A1724E"/>
    <w:rsid w:val="22A3DD80"/>
    <w:rsid w:val="22A5AB1F"/>
    <w:rsid w:val="22B62D86"/>
    <w:rsid w:val="22BFDA2C"/>
    <w:rsid w:val="22CF2CA3"/>
    <w:rsid w:val="22DFBFB9"/>
    <w:rsid w:val="22EF0842"/>
    <w:rsid w:val="2303C50A"/>
    <w:rsid w:val="2324F8AB"/>
    <w:rsid w:val="2328AD29"/>
    <w:rsid w:val="232C528D"/>
    <w:rsid w:val="23337336"/>
    <w:rsid w:val="2339BEE6"/>
    <w:rsid w:val="2344FE36"/>
    <w:rsid w:val="23490D9F"/>
    <w:rsid w:val="234BA51F"/>
    <w:rsid w:val="234BEDD4"/>
    <w:rsid w:val="235765B0"/>
    <w:rsid w:val="23578B9A"/>
    <w:rsid w:val="23667824"/>
    <w:rsid w:val="237C1ECF"/>
    <w:rsid w:val="23807A85"/>
    <w:rsid w:val="2381861E"/>
    <w:rsid w:val="2382C6F1"/>
    <w:rsid w:val="2388126D"/>
    <w:rsid w:val="2391175A"/>
    <w:rsid w:val="239CF476"/>
    <w:rsid w:val="23A03377"/>
    <w:rsid w:val="23A1206D"/>
    <w:rsid w:val="23B2D736"/>
    <w:rsid w:val="23B67BE6"/>
    <w:rsid w:val="23B8793C"/>
    <w:rsid w:val="23D2A77C"/>
    <w:rsid w:val="23D2ADC0"/>
    <w:rsid w:val="23D94FDD"/>
    <w:rsid w:val="23DAFADB"/>
    <w:rsid w:val="23DBEDC3"/>
    <w:rsid w:val="23DDFDC2"/>
    <w:rsid w:val="23EBEE8E"/>
    <w:rsid w:val="23ECC30C"/>
    <w:rsid w:val="23EDF89A"/>
    <w:rsid w:val="23F06265"/>
    <w:rsid w:val="23F59EAC"/>
    <w:rsid w:val="23F760C2"/>
    <w:rsid w:val="2405E735"/>
    <w:rsid w:val="24085367"/>
    <w:rsid w:val="24142175"/>
    <w:rsid w:val="2416E234"/>
    <w:rsid w:val="2439BFA8"/>
    <w:rsid w:val="243A23E2"/>
    <w:rsid w:val="245F26CF"/>
    <w:rsid w:val="24605FA8"/>
    <w:rsid w:val="2461A60B"/>
    <w:rsid w:val="246632CD"/>
    <w:rsid w:val="24677252"/>
    <w:rsid w:val="246A9247"/>
    <w:rsid w:val="246C8EC1"/>
    <w:rsid w:val="2473FD75"/>
    <w:rsid w:val="24858C39"/>
    <w:rsid w:val="2489D19E"/>
    <w:rsid w:val="249AFCA0"/>
    <w:rsid w:val="24AC13F4"/>
    <w:rsid w:val="24C6BD06"/>
    <w:rsid w:val="24D41D4D"/>
    <w:rsid w:val="24DB759E"/>
    <w:rsid w:val="24DE5A45"/>
    <w:rsid w:val="24E89205"/>
    <w:rsid w:val="25047C89"/>
    <w:rsid w:val="25119477"/>
    <w:rsid w:val="2512E60D"/>
    <w:rsid w:val="2513AF3F"/>
    <w:rsid w:val="2519D9F7"/>
    <w:rsid w:val="25342A1C"/>
    <w:rsid w:val="253CBBBA"/>
    <w:rsid w:val="2544D2C2"/>
    <w:rsid w:val="255F2B53"/>
    <w:rsid w:val="256E590A"/>
    <w:rsid w:val="257A4B5F"/>
    <w:rsid w:val="258D0A05"/>
    <w:rsid w:val="25A218A6"/>
    <w:rsid w:val="25AC21AF"/>
    <w:rsid w:val="25AD47F0"/>
    <w:rsid w:val="25AE22AE"/>
    <w:rsid w:val="25B22AD3"/>
    <w:rsid w:val="25B42878"/>
    <w:rsid w:val="25C2F687"/>
    <w:rsid w:val="25DC61E6"/>
    <w:rsid w:val="25EEDFFA"/>
    <w:rsid w:val="25F00156"/>
    <w:rsid w:val="25FAF730"/>
    <w:rsid w:val="26015024"/>
    <w:rsid w:val="260BFAED"/>
    <w:rsid w:val="2613375F"/>
    <w:rsid w:val="2617E2D0"/>
    <w:rsid w:val="26232977"/>
    <w:rsid w:val="2625567F"/>
    <w:rsid w:val="26287804"/>
    <w:rsid w:val="262C8B81"/>
    <w:rsid w:val="262F45FA"/>
    <w:rsid w:val="263E1E22"/>
    <w:rsid w:val="263F83AD"/>
    <w:rsid w:val="26477717"/>
    <w:rsid w:val="264B49D5"/>
    <w:rsid w:val="264DFB01"/>
    <w:rsid w:val="2653D721"/>
    <w:rsid w:val="2657DDE2"/>
    <w:rsid w:val="266B9030"/>
    <w:rsid w:val="266E2BE2"/>
    <w:rsid w:val="2676FCA4"/>
    <w:rsid w:val="2685A2FC"/>
    <w:rsid w:val="26921684"/>
    <w:rsid w:val="2694B44A"/>
    <w:rsid w:val="269C37AD"/>
    <w:rsid w:val="26A2EE03"/>
    <w:rsid w:val="26AD236E"/>
    <w:rsid w:val="26B4CC63"/>
    <w:rsid w:val="26B66E36"/>
    <w:rsid w:val="26BBD6E8"/>
    <w:rsid w:val="26C4293C"/>
    <w:rsid w:val="26C4B852"/>
    <w:rsid w:val="26C97E93"/>
    <w:rsid w:val="26F26E51"/>
    <w:rsid w:val="26F84B49"/>
    <w:rsid w:val="26FD908D"/>
    <w:rsid w:val="26FDDFAF"/>
    <w:rsid w:val="270A2F37"/>
    <w:rsid w:val="270D9902"/>
    <w:rsid w:val="2724CA75"/>
    <w:rsid w:val="27251246"/>
    <w:rsid w:val="273E6B09"/>
    <w:rsid w:val="273FE27E"/>
    <w:rsid w:val="2749067A"/>
    <w:rsid w:val="275AFE8D"/>
    <w:rsid w:val="275DE473"/>
    <w:rsid w:val="2772020B"/>
    <w:rsid w:val="27A65734"/>
    <w:rsid w:val="27A72556"/>
    <w:rsid w:val="27AE1F74"/>
    <w:rsid w:val="27C4638C"/>
    <w:rsid w:val="27C8F9ED"/>
    <w:rsid w:val="27D0D0D3"/>
    <w:rsid w:val="27D215FB"/>
    <w:rsid w:val="27DD8399"/>
    <w:rsid w:val="27DF768B"/>
    <w:rsid w:val="27E40271"/>
    <w:rsid w:val="27EE12B3"/>
    <w:rsid w:val="27F1E061"/>
    <w:rsid w:val="27F29325"/>
    <w:rsid w:val="28005258"/>
    <w:rsid w:val="280E33C4"/>
    <w:rsid w:val="282344C7"/>
    <w:rsid w:val="28245678"/>
    <w:rsid w:val="28265A23"/>
    <w:rsid w:val="2833D850"/>
    <w:rsid w:val="283A27CF"/>
    <w:rsid w:val="283E9F45"/>
    <w:rsid w:val="2847306D"/>
    <w:rsid w:val="28477654"/>
    <w:rsid w:val="284C2ED2"/>
    <w:rsid w:val="285A9CC4"/>
    <w:rsid w:val="2860B5AD"/>
    <w:rsid w:val="286362AE"/>
    <w:rsid w:val="28682DC5"/>
    <w:rsid w:val="286958F6"/>
    <w:rsid w:val="286E104B"/>
    <w:rsid w:val="2878C736"/>
    <w:rsid w:val="287A11F3"/>
    <w:rsid w:val="287B3991"/>
    <w:rsid w:val="287BF840"/>
    <w:rsid w:val="2881A0DF"/>
    <w:rsid w:val="2884E8F5"/>
    <w:rsid w:val="288CAEA9"/>
    <w:rsid w:val="288E5A6C"/>
    <w:rsid w:val="2894CCB1"/>
    <w:rsid w:val="28A73077"/>
    <w:rsid w:val="28AB8FFA"/>
    <w:rsid w:val="28B83410"/>
    <w:rsid w:val="28C8703C"/>
    <w:rsid w:val="28CCB69C"/>
    <w:rsid w:val="28E18946"/>
    <w:rsid w:val="28EA2F06"/>
    <w:rsid w:val="28FE09C7"/>
    <w:rsid w:val="28FEA9B3"/>
    <w:rsid w:val="291B55E5"/>
    <w:rsid w:val="291E8731"/>
    <w:rsid w:val="2922EEB9"/>
    <w:rsid w:val="2926A435"/>
    <w:rsid w:val="292E36CC"/>
    <w:rsid w:val="29369FD8"/>
    <w:rsid w:val="2961EFF5"/>
    <w:rsid w:val="296651ED"/>
    <w:rsid w:val="29691F75"/>
    <w:rsid w:val="29819192"/>
    <w:rsid w:val="29878512"/>
    <w:rsid w:val="298E6386"/>
    <w:rsid w:val="29907A52"/>
    <w:rsid w:val="2995A969"/>
    <w:rsid w:val="299B68F2"/>
    <w:rsid w:val="29B06FBA"/>
    <w:rsid w:val="29BB79C8"/>
    <w:rsid w:val="29BBF363"/>
    <w:rsid w:val="29DA0BBC"/>
    <w:rsid w:val="29DAAEF3"/>
    <w:rsid w:val="29E13C5C"/>
    <w:rsid w:val="29E57198"/>
    <w:rsid w:val="29EC07A5"/>
    <w:rsid w:val="29F383F6"/>
    <w:rsid w:val="2A057C24"/>
    <w:rsid w:val="2A0F9BED"/>
    <w:rsid w:val="2A1D5536"/>
    <w:rsid w:val="2A3D7428"/>
    <w:rsid w:val="2A6A36BD"/>
    <w:rsid w:val="2A765EC4"/>
    <w:rsid w:val="2A7D47AB"/>
    <w:rsid w:val="2A7EAC37"/>
    <w:rsid w:val="2A87F9E4"/>
    <w:rsid w:val="2A999349"/>
    <w:rsid w:val="2AAB9A38"/>
    <w:rsid w:val="2AB6402C"/>
    <w:rsid w:val="2AF9385D"/>
    <w:rsid w:val="2B077A3A"/>
    <w:rsid w:val="2B0D4ABD"/>
    <w:rsid w:val="2B129530"/>
    <w:rsid w:val="2B224CAC"/>
    <w:rsid w:val="2B26B7C0"/>
    <w:rsid w:val="2B4818EA"/>
    <w:rsid w:val="2B4ED37F"/>
    <w:rsid w:val="2B56AB27"/>
    <w:rsid w:val="2B5A6866"/>
    <w:rsid w:val="2B5C2437"/>
    <w:rsid w:val="2B5FF044"/>
    <w:rsid w:val="2B60DBE8"/>
    <w:rsid w:val="2B6146CD"/>
    <w:rsid w:val="2B671190"/>
    <w:rsid w:val="2B6BFEA5"/>
    <w:rsid w:val="2B6FA23F"/>
    <w:rsid w:val="2B75F78B"/>
    <w:rsid w:val="2B7881E3"/>
    <w:rsid w:val="2B7A300E"/>
    <w:rsid w:val="2B91C673"/>
    <w:rsid w:val="2B9E6DD2"/>
    <w:rsid w:val="2BA3CA51"/>
    <w:rsid w:val="2BAAC21A"/>
    <w:rsid w:val="2BB98778"/>
    <w:rsid w:val="2BBF2EF8"/>
    <w:rsid w:val="2BC20B09"/>
    <w:rsid w:val="2BE397AE"/>
    <w:rsid w:val="2BE7C1FD"/>
    <w:rsid w:val="2BEC12FF"/>
    <w:rsid w:val="2BF0BEB7"/>
    <w:rsid w:val="2C0E5EA6"/>
    <w:rsid w:val="2C116CA0"/>
    <w:rsid w:val="2C1AF233"/>
    <w:rsid w:val="2C1BF105"/>
    <w:rsid w:val="2C230995"/>
    <w:rsid w:val="2C267735"/>
    <w:rsid w:val="2C278380"/>
    <w:rsid w:val="2C2AC3A4"/>
    <w:rsid w:val="2C36D3CA"/>
    <w:rsid w:val="2C3C6DE6"/>
    <w:rsid w:val="2C3EF4FF"/>
    <w:rsid w:val="2C3EFAE8"/>
    <w:rsid w:val="2C476E5B"/>
    <w:rsid w:val="2C52BED8"/>
    <w:rsid w:val="2C5DEE79"/>
    <w:rsid w:val="2C5F9704"/>
    <w:rsid w:val="2C61698E"/>
    <w:rsid w:val="2C6CFEE7"/>
    <w:rsid w:val="2C7C7BE8"/>
    <w:rsid w:val="2C836111"/>
    <w:rsid w:val="2C8FBD82"/>
    <w:rsid w:val="2C8FEE28"/>
    <w:rsid w:val="2C977130"/>
    <w:rsid w:val="2CA6930C"/>
    <w:rsid w:val="2CBC1CEF"/>
    <w:rsid w:val="2CD2CA17"/>
    <w:rsid w:val="2CDEF16F"/>
    <w:rsid w:val="2CE331DB"/>
    <w:rsid w:val="2CE9012B"/>
    <w:rsid w:val="2CE9CEDC"/>
    <w:rsid w:val="2CEEA2A9"/>
    <w:rsid w:val="2CF11533"/>
    <w:rsid w:val="2CF9CC07"/>
    <w:rsid w:val="2D0576C4"/>
    <w:rsid w:val="2D09072F"/>
    <w:rsid w:val="2D1E697F"/>
    <w:rsid w:val="2D243424"/>
    <w:rsid w:val="2D27387B"/>
    <w:rsid w:val="2D351EC2"/>
    <w:rsid w:val="2D3A3E9F"/>
    <w:rsid w:val="2D48F733"/>
    <w:rsid w:val="2D574E7A"/>
    <w:rsid w:val="2D58041B"/>
    <w:rsid w:val="2D5E795A"/>
    <w:rsid w:val="2D63F3A5"/>
    <w:rsid w:val="2D8AC12D"/>
    <w:rsid w:val="2D8FF7E6"/>
    <w:rsid w:val="2D8FFD6C"/>
    <w:rsid w:val="2D93D401"/>
    <w:rsid w:val="2DA4E805"/>
    <w:rsid w:val="2DA52581"/>
    <w:rsid w:val="2DB8E8B8"/>
    <w:rsid w:val="2DBB525D"/>
    <w:rsid w:val="2DD918DB"/>
    <w:rsid w:val="2DDB1122"/>
    <w:rsid w:val="2DDB8216"/>
    <w:rsid w:val="2DDD940D"/>
    <w:rsid w:val="2DDEF0CF"/>
    <w:rsid w:val="2DF17BB3"/>
    <w:rsid w:val="2DF71667"/>
    <w:rsid w:val="2DFFF8C1"/>
    <w:rsid w:val="2E0023D7"/>
    <w:rsid w:val="2E03E106"/>
    <w:rsid w:val="2E100865"/>
    <w:rsid w:val="2E1D2E51"/>
    <w:rsid w:val="2E555520"/>
    <w:rsid w:val="2E5A586C"/>
    <w:rsid w:val="2E61BDAC"/>
    <w:rsid w:val="2E63B66A"/>
    <w:rsid w:val="2E656A8A"/>
    <w:rsid w:val="2E670228"/>
    <w:rsid w:val="2E840295"/>
    <w:rsid w:val="2E8658E8"/>
    <w:rsid w:val="2E86FE1B"/>
    <w:rsid w:val="2E870A17"/>
    <w:rsid w:val="2E904D39"/>
    <w:rsid w:val="2E95302D"/>
    <w:rsid w:val="2E9B5799"/>
    <w:rsid w:val="2EA4F2EF"/>
    <w:rsid w:val="2EAEC4D4"/>
    <w:rsid w:val="2EB720EF"/>
    <w:rsid w:val="2EC216CD"/>
    <w:rsid w:val="2EC4331F"/>
    <w:rsid w:val="2ED21C35"/>
    <w:rsid w:val="2EDDCE6D"/>
    <w:rsid w:val="2EE5D68C"/>
    <w:rsid w:val="2EF6CC58"/>
    <w:rsid w:val="2F06C1EC"/>
    <w:rsid w:val="2F275105"/>
    <w:rsid w:val="2F2D968C"/>
    <w:rsid w:val="2F2F335E"/>
    <w:rsid w:val="2F3682A7"/>
    <w:rsid w:val="2F379618"/>
    <w:rsid w:val="2F407908"/>
    <w:rsid w:val="2F43D166"/>
    <w:rsid w:val="2F4811B6"/>
    <w:rsid w:val="2F5504F4"/>
    <w:rsid w:val="2F5A9DD2"/>
    <w:rsid w:val="2F658D0D"/>
    <w:rsid w:val="2F663EA6"/>
    <w:rsid w:val="2F6FACB2"/>
    <w:rsid w:val="2F72A9A9"/>
    <w:rsid w:val="2F7AD742"/>
    <w:rsid w:val="2F8C8C34"/>
    <w:rsid w:val="2F8CCA81"/>
    <w:rsid w:val="2F926EF6"/>
    <w:rsid w:val="2FA1AE4E"/>
    <w:rsid w:val="2FADED21"/>
    <w:rsid w:val="2FAE760F"/>
    <w:rsid w:val="2FB1F0A5"/>
    <w:rsid w:val="2FBFD85D"/>
    <w:rsid w:val="2FC1DC3E"/>
    <w:rsid w:val="2FCD9DF6"/>
    <w:rsid w:val="2FCDE792"/>
    <w:rsid w:val="2FDE8A18"/>
    <w:rsid w:val="2FE347E0"/>
    <w:rsid w:val="2FE48CA3"/>
    <w:rsid w:val="3002A9B6"/>
    <w:rsid w:val="30047187"/>
    <w:rsid w:val="300556EB"/>
    <w:rsid w:val="3006DD3E"/>
    <w:rsid w:val="3012DFE7"/>
    <w:rsid w:val="3024BDE0"/>
    <w:rsid w:val="3027360B"/>
    <w:rsid w:val="302EB500"/>
    <w:rsid w:val="30305409"/>
    <w:rsid w:val="303165F2"/>
    <w:rsid w:val="30340683"/>
    <w:rsid w:val="3049E5C4"/>
    <w:rsid w:val="30514CFF"/>
    <w:rsid w:val="3058F5F4"/>
    <w:rsid w:val="305F45A3"/>
    <w:rsid w:val="306E41BE"/>
    <w:rsid w:val="30720A47"/>
    <w:rsid w:val="3073E9EA"/>
    <w:rsid w:val="308811F1"/>
    <w:rsid w:val="308FB264"/>
    <w:rsid w:val="309128A1"/>
    <w:rsid w:val="3099C022"/>
    <w:rsid w:val="30AFC2A7"/>
    <w:rsid w:val="30BCE1F8"/>
    <w:rsid w:val="30C05E30"/>
    <w:rsid w:val="30C13FD4"/>
    <w:rsid w:val="30CD7130"/>
    <w:rsid w:val="30E1F130"/>
    <w:rsid w:val="30E8D1E3"/>
    <w:rsid w:val="30EB8467"/>
    <w:rsid w:val="30F83AEA"/>
    <w:rsid w:val="30FA30C3"/>
    <w:rsid w:val="3106F303"/>
    <w:rsid w:val="311683A9"/>
    <w:rsid w:val="312683BF"/>
    <w:rsid w:val="31290A69"/>
    <w:rsid w:val="312E13EE"/>
    <w:rsid w:val="31311F35"/>
    <w:rsid w:val="313675DD"/>
    <w:rsid w:val="31388551"/>
    <w:rsid w:val="3144CE17"/>
    <w:rsid w:val="3147AC29"/>
    <w:rsid w:val="314C27A6"/>
    <w:rsid w:val="314D93E8"/>
    <w:rsid w:val="315AFC3A"/>
    <w:rsid w:val="317A9016"/>
    <w:rsid w:val="31879C4B"/>
    <w:rsid w:val="31886EDB"/>
    <w:rsid w:val="3195E249"/>
    <w:rsid w:val="31A20AF0"/>
    <w:rsid w:val="31A38CFC"/>
    <w:rsid w:val="31AE6546"/>
    <w:rsid w:val="31D2E917"/>
    <w:rsid w:val="31E0FACE"/>
    <w:rsid w:val="31E9B286"/>
    <w:rsid w:val="31FFFA2E"/>
    <w:rsid w:val="320C802A"/>
    <w:rsid w:val="3211C26C"/>
    <w:rsid w:val="32357710"/>
    <w:rsid w:val="3235B919"/>
    <w:rsid w:val="32433BBF"/>
    <w:rsid w:val="325D01B1"/>
    <w:rsid w:val="325EEC09"/>
    <w:rsid w:val="3272A0D8"/>
    <w:rsid w:val="327E5678"/>
    <w:rsid w:val="328AAB44"/>
    <w:rsid w:val="328D9A38"/>
    <w:rsid w:val="328FD563"/>
    <w:rsid w:val="329827B7"/>
    <w:rsid w:val="32A79D97"/>
    <w:rsid w:val="32AB85AE"/>
    <w:rsid w:val="32B1E08C"/>
    <w:rsid w:val="32B21410"/>
    <w:rsid w:val="32B25B7F"/>
    <w:rsid w:val="32B37B67"/>
    <w:rsid w:val="32B8E513"/>
    <w:rsid w:val="32D527B9"/>
    <w:rsid w:val="32DF02C5"/>
    <w:rsid w:val="32E573F9"/>
    <w:rsid w:val="3302F5EB"/>
    <w:rsid w:val="331115A4"/>
    <w:rsid w:val="3316B8C6"/>
    <w:rsid w:val="331CC027"/>
    <w:rsid w:val="3329976C"/>
    <w:rsid w:val="3333FA77"/>
    <w:rsid w:val="333A0695"/>
    <w:rsid w:val="334E54FD"/>
    <w:rsid w:val="336D3922"/>
    <w:rsid w:val="337D031F"/>
    <w:rsid w:val="33810DCA"/>
    <w:rsid w:val="3384AC34"/>
    <w:rsid w:val="338BD28E"/>
    <w:rsid w:val="339861BB"/>
    <w:rsid w:val="339F8097"/>
    <w:rsid w:val="339FD7EB"/>
    <w:rsid w:val="33A0A91C"/>
    <w:rsid w:val="33AF048E"/>
    <w:rsid w:val="33D97370"/>
    <w:rsid w:val="33DB08E7"/>
    <w:rsid w:val="33DDB648"/>
    <w:rsid w:val="33DFCAEA"/>
    <w:rsid w:val="33F2F0C1"/>
    <w:rsid w:val="33F759D7"/>
    <w:rsid w:val="3406774F"/>
    <w:rsid w:val="3416FA16"/>
    <w:rsid w:val="341F7368"/>
    <w:rsid w:val="34359C1A"/>
    <w:rsid w:val="34369CA8"/>
    <w:rsid w:val="344F55C9"/>
    <w:rsid w:val="344FBBDE"/>
    <w:rsid w:val="34754A99"/>
    <w:rsid w:val="3481E3A7"/>
    <w:rsid w:val="348AE9A3"/>
    <w:rsid w:val="3490C7F8"/>
    <w:rsid w:val="3496800A"/>
    <w:rsid w:val="3496DA62"/>
    <w:rsid w:val="34A77CB9"/>
    <w:rsid w:val="34AA07E2"/>
    <w:rsid w:val="34AA82E0"/>
    <w:rsid w:val="34AF7A96"/>
    <w:rsid w:val="34AFB1E7"/>
    <w:rsid w:val="34BF9C46"/>
    <w:rsid w:val="34C3F431"/>
    <w:rsid w:val="34E0559F"/>
    <w:rsid w:val="34E56653"/>
    <w:rsid w:val="34FD323D"/>
    <w:rsid w:val="34FD4CF0"/>
    <w:rsid w:val="3505335A"/>
    <w:rsid w:val="351602F4"/>
    <w:rsid w:val="351E7C19"/>
    <w:rsid w:val="3523C995"/>
    <w:rsid w:val="35385174"/>
    <w:rsid w:val="353B3EA6"/>
    <w:rsid w:val="355C7E61"/>
    <w:rsid w:val="35694B60"/>
    <w:rsid w:val="357957A7"/>
    <w:rsid w:val="357D6013"/>
    <w:rsid w:val="3580DEFD"/>
    <w:rsid w:val="359B82D1"/>
    <w:rsid w:val="35A2E71E"/>
    <w:rsid w:val="35AD0F54"/>
    <w:rsid w:val="35C23C8E"/>
    <w:rsid w:val="35C78826"/>
    <w:rsid w:val="35DC032B"/>
    <w:rsid w:val="35EEF048"/>
    <w:rsid w:val="35F80290"/>
    <w:rsid w:val="35FD25BE"/>
    <w:rsid w:val="35FFADEE"/>
    <w:rsid w:val="3601FB0E"/>
    <w:rsid w:val="3605C7D8"/>
    <w:rsid w:val="3616EABD"/>
    <w:rsid w:val="36204529"/>
    <w:rsid w:val="362D6AA8"/>
    <w:rsid w:val="363A2BB0"/>
    <w:rsid w:val="36404EBF"/>
    <w:rsid w:val="3648AF10"/>
    <w:rsid w:val="364DA079"/>
    <w:rsid w:val="364F15F9"/>
    <w:rsid w:val="36532752"/>
    <w:rsid w:val="3655523D"/>
    <w:rsid w:val="36607716"/>
    <w:rsid w:val="366701F6"/>
    <w:rsid w:val="367187F4"/>
    <w:rsid w:val="367898A6"/>
    <w:rsid w:val="367AAEB3"/>
    <w:rsid w:val="367BECCA"/>
    <w:rsid w:val="367CBFBD"/>
    <w:rsid w:val="368BBBC3"/>
    <w:rsid w:val="36918183"/>
    <w:rsid w:val="36A07FFD"/>
    <w:rsid w:val="36A488A5"/>
    <w:rsid w:val="36AB308B"/>
    <w:rsid w:val="36ADB27D"/>
    <w:rsid w:val="36CBD3A1"/>
    <w:rsid w:val="36CE9494"/>
    <w:rsid w:val="36DA42B5"/>
    <w:rsid w:val="36DDD4B8"/>
    <w:rsid w:val="36DE68A2"/>
    <w:rsid w:val="36E0E508"/>
    <w:rsid w:val="36E26FDD"/>
    <w:rsid w:val="36F7E721"/>
    <w:rsid w:val="370E8A72"/>
    <w:rsid w:val="370EE1B8"/>
    <w:rsid w:val="3731FFDC"/>
    <w:rsid w:val="373B2AAB"/>
    <w:rsid w:val="3751EAAC"/>
    <w:rsid w:val="375DE7FC"/>
    <w:rsid w:val="3761D3C0"/>
    <w:rsid w:val="3768E1A6"/>
    <w:rsid w:val="377D37AF"/>
    <w:rsid w:val="37843283"/>
    <w:rsid w:val="3785D94E"/>
    <w:rsid w:val="379ACB6B"/>
    <w:rsid w:val="37A7710D"/>
    <w:rsid w:val="37C77FB2"/>
    <w:rsid w:val="37C94C64"/>
    <w:rsid w:val="37CBD2AA"/>
    <w:rsid w:val="37CD3D6E"/>
    <w:rsid w:val="37CD7F8D"/>
    <w:rsid w:val="37D27BC2"/>
    <w:rsid w:val="37DC1F20"/>
    <w:rsid w:val="37E1D553"/>
    <w:rsid w:val="37E39C6C"/>
    <w:rsid w:val="37FDE7B6"/>
    <w:rsid w:val="37FE85F4"/>
    <w:rsid w:val="3808BBCD"/>
    <w:rsid w:val="380C51F0"/>
    <w:rsid w:val="380FDFCF"/>
    <w:rsid w:val="38105E0F"/>
    <w:rsid w:val="3813C1CC"/>
    <w:rsid w:val="3814ACD7"/>
    <w:rsid w:val="3829ED48"/>
    <w:rsid w:val="38332569"/>
    <w:rsid w:val="383A2547"/>
    <w:rsid w:val="38483D33"/>
    <w:rsid w:val="38857EF1"/>
    <w:rsid w:val="388B0A12"/>
    <w:rsid w:val="389763BE"/>
    <w:rsid w:val="389A5F5D"/>
    <w:rsid w:val="38AB3424"/>
    <w:rsid w:val="38B71D84"/>
    <w:rsid w:val="38C07AF2"/>
    <w:rsid w:val="38C379A9"/>
    <w:rsid w:val="38C782EA"/>
    <w:rsid w:val="38CA2B28"/>
    <w:rsid w:val="38D37E91"/>
    <w:rsid w:val="38E20255"/>
    <w:rsid w:val="38EBED10"/>
    <w:rsid w:val="38ED4C16"/>
    <w:rsid w:val="390E04DB"/>
    <w:rsid w:val="3912A2BB"/>
    <w:rsid w:val="3917296B"/>
    <w:rsid w:val="391B75B3"/>
    <w:rsid w:val="39208C8B"/>
    <w:rsid w:val="39218E8F"/>
    <w:rsid w:val="39254735"/>
    <w:rsid w:val="39457ED6"/>
    <w:rsid w:val="3947AC44"/>
    <w:rsid w:val="396455F0"/>
    <w:rsid w:val="3971A92C"/>
    <w:rsid w:val="39753821"/>
    <w:rsid w:val="3977EF81"/>
    <w:rsid w:val="397F28D9"/>
    <w:rsid w:val="398AB3DF"/>
    <w:rsid w:val="398AD697"/>
    <w:rsid w:val="39A70959"/>
    <w:rsid w:val="39AD4291"/>
    <w:rsid w:val="39AE173A"/>
    <w:rsid w:val="39B68940"/>
    <w:rsid w:val="39BC30B7"/>
    <w:rsid w:val="39C24934"/>
    <w:rsid w:val="39C71EE5"/>
    <w:rsid w:val="39D88B82"/>
    <w:rsid w:val="39D920F5"/>
    <w:rsid w:val="39DBC563"/>
    <w:rsid w:val="39DEFDDC"/>
    <w:rsid w:val="39DF3035"/>
    <w:rsid w:val="39E9529F"/>
    <w:rsid w:val="39EA3B2E"/>
    <w:rsid w:val="39EB54AB"/>
    <w:rsid w:val="39F0E9D0"/>
    <w:rsid w:val="39FF515D"/>
    <w:rsid w:val="3A19FE4D"/>
    <w:rsid w:val="3A3B82D6"/>
    <w:rsid w:val="3A3D87E6"/>
    <w:rsid w:val="3A5DEC13"/>
    <w:rsid w:val="3A5F0323"/>
    <w:rsid w:val="3A7623F7"/>
    <w:rsid w:val="3A762D05"/>
    <w:rsid w:val="3A7FB637"/>
    <w:rsid w:val="3A8450E3"/>
    <w:rsid w:val="3A84718D"/>
    <w:rsid w:val="3A95C8D6"/>
    <w:rsid w:val="3AA26121"/>
    <w:rsid w:val="3AA93BBD"/>
    <w:rsid w:val="3AABBB6A"/>
    <w:rsid w:val="3ABC0225"/>
    <w:rsid w:val="3AD5EDB0"/>
    <w:rsid w:val="3ADB77A3"/>
    <w:rsid w:val="3ADCDECA"/>
    <w:rsid w:val="3AE2BB81"/>
    <w:rsid w:val="3AF0F336"/>
    <w:rsid w:val="3B0140D5"/>
    <w:rsid w:val="3B071493"/>
    <w:rsid w:val="3B17D6B7"/>
    <w:rsid w:val="3B2F7AB7"/>
    <w:rsid w:val="3B31FA56"/>
    <w:rsid w:val="3B3344B4"/>
    <w:rsid w:val="3B4560EA"/>
    <w:rsid w:val="3B507D38"/>
    <w:rsid w:val="3B537E71"/>
    <w:rsid w:val="3B5A7C41"/>
    <w:rsid w:val="3B5C419A"/>
    <w:rsid w:val="3B63C35A"/>
    <w:rsid w:val="3B80E551"/>
    <w:rsid w:val="3B81926A"/>
    <w:rsid w:val="3B877B29"/>
    <w:rsid w:val="3B9073EA"/>
    <w:rsid w:val="3B9BEC6C"/>
    <w:rsid w:val="3BAC68AB"/>
    <w:rsid w:val="3BAFE0EE"/>
    <w:rsid w:val="3BB0B189"/>
    <w:rsid w:val="3BD84F10"/>
    <w:rsid w:val="3BE06AD0"/>
    <w:rsid w:val="3BE6F637"/>
    <w:rsid w:val="3BF84778"/>
    <w:rsid w:val="3BF86D30"/>
    <w:rsid w:val="3C1D1150"/>
    <w:rsid w:val="3C1D875C"/>
    <w:rsid w:val="3C20EA6B"/>
    <w:rsid w:val="3C2CEA93"/>
    <w:rsid w:val="3C3C96A0"/>
    <w:rsid w:val="3C410268"/>
    <w:rsid w:val="3C43489C"/>
    <w:rsid w:val="3C552126"/>
    <w:rsid w:val="3C676791"/>
    <w:rsid w:val="3C687524"/>
    <w:rsid w:val="3C69E2A7"/>
    <w:rsid w:val="3C6A3F03"/>
    <w:rsid w:val="3C88C120"/>
    <w:rsid w:val="3C890F67"/>
    <w:rsid w:val="3C8EAFD6"/>
    <w:rsid w:val="3C930727"/>
    <w:rsid w:val="3CA6DBA3"/>
    <w:rsid w:val="3CB5552D"/>
    <w:rsid w:val="3CC338BE"/>
    <w:rsid w:val="3CC72DE0"/>
    <w:rsid w:val="3CC7F918"/>
    <w:rsid w:val="3CD9799D"/>
    <w:rsid w:val="3CED09E9"/>
    <w:rsid w:val="3CEF4F0A"/>
    <w:rsid w:val="3CF15CCB"/>
    <w:rsid w:val="3D041721"/>
    <w:rsid w:val="3D15444B"/>
    <w:rsid w:val="3D181903"/>
    <w:rsid w:val="3D2E07B8"/>
    <w:rsid w:val="3D3AC147"/>
    <w:rsid w:val="3D3FFD99"/>
    <w:rsid w:val="3D45900E"/>
    <w:rsid w:val="3D741F71"/>
    <w:rsid w:val="3D7FF855"/>
    <w:rsid w:val="3DA0DE7E"/>
    <w:rsid w:val="3DA512F1"/>
    <w:rsid w:val="3DAE6415"/>
    <w:rsid w:val="3DB99E95"/>
    <w:rsid w:val="3DC102EB"/>
    <w:rsid w:val="3DD1C5B4"/>
    <w:rsid w:val="3DDB8632"/>
    <w:rsid w:val="3DEDC7C9"/>
    <w:rsid w:val="3DEE4931"/>
    <w:rsid w:val="3DF5F3CF"/>
    <w:rsid w:val="3DF64284"/>
    <w:rsid w:val="3E02A24E"/>
    <w:rsid w:val="3E14A224"/>
    <w:rsid w:val="3E161CE8"/>
    <w:rsid w:val="3E22AE7A"/>
    <w:rsid w:val="3E381CC8"/>
    <w:rsid w:val="3E38E80C"/>
    <w:rsid w:val="3E456155"/>
    <w:rsid w:val="3E4739E2"/>
    <w:rsid w:val="3E477C1A"/>
    <w:rsid w:val="3E59F59F"/>
    <w:rsid w:val="3E5A5063"/>
    <w:rsid w:val="3E5AD7FF"/>
    <w:rsid w:val="3E682F84"/>
    <w:rsid w:val="3E6A4641"/>
    <w:rsid w:val="3E75074B"/>
    <w:rsid w:val="3E9C6ECB"/>
    <w:rsid w:val="3E9DD367"/>
    <w:rsid w:val="3EA37A48"/>
    <w:rsid w:val="3EBFC5CD"/>
    <w:rsid w:val="3EC089AE"/>
    <w:rsid w:val="3EC2D73F"/>
    <w:rsid w:val="3EC4A0F5"/>
    <w:rsid w:val="3EC8190B"/>
    <w:rsid w:val="3ED1C1A1"/>
    <w:rsid w:val="3ED68811"/>
    <w:rsid w:val="3EEAA388"/>
    <w:rsid w:val="3EECC9F6"/>
    <w:rsid w:val="3EEE16C5"/>
    <w:rsid w:val="3EEE8DC6"/>
    <w:rsid w:val="3EF6AC3C"/>
    <w:rsid w:val="3EFCD2BA"/>
    <w:rsid w:val="3F15375C"/>
    <w:rsid w:val="3F17C20C"/>
    <w:rsid w:val="3F1DD146"/>
    <w:rsid w:val="3F32D180"/>
    <w:rsid w:val="3F3B5774"/>
    <w:rsid w:val="3F3C5E2C"/>
    <w:rsid w:val="3F4BC3EA"/>
    <w:rsid w:val="3F5BA592"/>
    <w:rsid w:val="3F6C211C"/>
    <w:rsid w:val="3F7434BE"/>
    <w:rsid w:val="3F790E8F"/>
    <w:rsid w:val="3F7CB9AF"/>
    <w:rsid w:val="3F83766C"/>
    <w:rsid w:val="3F94047E"/>
    <w:rsid w:val="3F97C4EC"/>
    <w:rsid w:val="3F99E566"/>
    <w:rsid w:val="3FA35A44"/>
    <w:rsid w:val="3FA9D4AE"/>
    <w:rsid w:val="3FB71371"/>
    <w:rsid w:val="3FD29197"/>
    <w:rsid w:val="3FE66FC6"/>
    <w:rsid w:val="3FEC6BC8"/>
    <w:rsid w:val="3FF603C3"/>
    <w:rsid w:val="4001EAC4"/>
    <w:rsid w:val="4001FDF2"/>
    <w:rsid w:val="401161F6"/>
    <w:rsid w:val="4021C532"/>
    <w:rsid w:val="402E10AB"/>
    <w:rsid w:val="4044F0EB"/>
    <w:rsid w:val="40481432"/>
    <w:rsid w:val="404D36A7"/>
    <w:rsid w:val="405A815D"/>
    <w:rsid w:val="405F7089"/>
    <w:rsid w:val="407282D4"/>
    <w:rsid w:val="4088B57C"/>
    <w:rsid w:val="4092D9D5"/>
    <w:rsid w:val="409BF1A5"/>
    <w:rsid w:val="40A27AE5"/>
    <w:rsid w:val="40C19C2E"/>
    <w:rsid w:val="40C8F11C"/>
    <w:rsid w:val="40CC22CB"/>
    <w:rsid w:val="40E05CCB"/>
    <w:rsid w:val="40E07C61"/>
    <w:rsid w:val="40F496E2"/>
    <w:rsid w:val="40F5DA69"/>
    <w:rsid w:val="40FA0F7B"/>
    <w:rsid w:val="40FCCF7D"/>
    <w:rsid w:val="40FD9E8E"/>
    <w:rsid w:val="4106C389"/>
    <w:rsid w:val="4108EFC5"/>
    <w:rsid w:val="410EE6A5"/>
    <w:rsid w:val="41174AA2"/>
    <w:rsid w:val="4129B2A3"/>
    <w:rsid w:val="412B9C7D"/>
    <w:rsid w:val="4157EA06"/>
    <w:rsid w:val="41598180"/>
    <w:rsid w:val="41648DBD"/>
    <w:rsid w:val="416540CB"/>
    <w:rsid w:val="41679EA7"/>
    <w:rsid w:val="4168CD9C"/>
    <w:rsid w:val="4169D0D0"/>
    <w:rsid w:val="41811241"/>
    <w:rsid w:val="4199789A"/>
    <w:rsid w:val="41B71E18"/>
    <w:rsid w:val="41C849FB"/>
    <w:rsid w:val="41D2EC52"/>
    <w:rsid w:val="41DB2323"/>
    <w:rsid w:val="41E38E6C"/>
    <w:rsid w:val="420357FD"/>
    <w:rsid w:val="42056C68"/>
    <w:rsid w:val="42079CAA"/>
    <w:rsid w:val="4219A625"/>
    <w:rsid w:val="42213A80"/>
    <w:rsid w:val="42233388"/>
    <w:rsid w:val="4223C982"/>
    <w:rsid w:val="4225389E"/>
    <w:rsid w:val="4228E826"/>
    <w:rsid w:val="423D221F"/>
    <w:rsid w:val="423F3BED"/>
    <w:rsid w:val="42432051"/>
    <w:rsid w:val="4246B654"/>
    <w:rsid w:val="42472000"/>
    <w:rsid w:val="42531EF3"/>
    <w:rsid w:val="4258D4CC"/>
    <w:rsid w:val="4263BC82"/>
    <w:rsid w:val="42750903"/>
    <w:rsid w:val="42760BA8"/>
    <w:rsid w:val="427E15B2"/>
    <w:rsid w:val="427F06F9"/>
    <w:rsid w:val="42847C54"/>
    <w:rsid w:val="4286695D"/>
    <w:rsid w:val="42866FC0"/>
    <w:rsid w:val="428B70EB"/>
    <w:rsid w:val="428BF952"/>
    <w:rsid w:val="428ECB1A"/>
    <w:rsid w:val="4290AEB2"/>
    <w:rsid w:val="429C218F"/>
    <w:rsid w:val="42A12188"/>
    <w:rsid w:val="42BDFB8A"/>
    <w:rsid w:val="42BF8E0E"/>
    <w:rsid w:val="42C0B74C"/>
    <w:rsid w:val="42C5B7BD"/>
    <w:rsid w:val="42CCDA5B"/>
    <w:rsid w:val="42CD0480"/>
    <w:rsid w:val="42D2B176"/>
    <w:rsid w:val="42DA813D"/>
    <w:rsid w:val="42DD9862"/>
    <w:rsid w:val="42E03F67"/>
    <w:rsid w:val="42F6FE07"/>
    <w:rsid w:val="43031A0A"/>
    <w:rsid w:val="4307D93B"/>
    <w:rsid w:val="430CC85B"/>
    <w:rsid w:val="430F4AC8"/>
    <w:rsid w:val="43253B35"/>
    <w:rsid w:val="432B170B"/>
    <w:rsid w:val="434348AB"/>
    <w:rsid w:val="4344AB00"/>
    <w:rsid w:val="4346CDCC"/>
    <w:rsid w:val="434BFD8B"/>
    <w:rsid w:val="43574C1B"/>
    <w:rsid w:val="4371F3F3"/>
    <w:rsid w:val="4383A680"/>
    <w:rsid w:val="438CD424"/>
    <w:rsid w:val="438F8769"/>
    <w:rsid w:val="4396ED56"/>
    <w:rsid w:val="43B7E123"/>
    <w:rsid w:val="43BFC9E6"/>
    <w:rsid w:val="43C42744"/>
    <w:rsid w:val="43C685FB"/>
    <w:rsid w:val="43CACCAE"/>
    <w:rsid w:val="43D68C7E"/>
    <w:rsid w:val="43F0FA01"/>
    <w:rsid w:val="43F621D3"/>
    <w:rsid w:val="43F784B2"/>
    <w:rsid w:val="441CBAC4"/>
    <w:rsid w:val="441FF70F"/>
    <w:rsid w:val="443215B9"/>
    <w:rsid w:val="44368CAF"/>
    <w:rsid w:val="443B89BA"/>
    <w:rsid w:val="443D2FF4"/>
    <w:rsid w:val="4448498A"/>
    <w:rsid w:val="4452CA5D"/>
    <w:rsid w:val="446ECCD3"/>
    <w:rsid w:val="447F4DE7"/>
    <w:rsid w:val="44802B60"/>
    <w:rsid w:val="448A7615"/>
    <w:rsid w:val="44A602BA"/>
    <w:rsid w:val="44A86CE2"/>
    <w:rsid w:val="44AFEC25"/>
    <w:rsid w:val="44BE83D3"/>
    <w:rsid w:val="44CA7695"/>
    <w:rsid w:val="44CE7BA7"/>
    <w:rsid w:val="44D46EDB"/>
    <w:rsid w:val="44DE67FA"/>
    <w:rsid w:val="44E78D1C"/>
    <w:rsid w:val="44EE02B9"/>
    <w:rsid w:val="44F3BB87"/>
    <w:rsid w:val="44F5D487"/>
    <w:rsid w:val="44FDBD63"/>
    <w:rsid w:val="44FFEABD"/>
    <w:rsid w:val="45023DF3"/>
    <w:rsid w:val="450CFDB7"/>
    <w:rsid w:val="4510648B"/>
    <w:rsid w:val="4518074B"/>
    <w:rsid w:val="451A9393"/>
    <w:rsid w:val="45249EE4"/>
    <w:rsid w:val="45396738"/>
    <w:rsid w:val="4546A7A4"/>
    <w:rsid w:val="455073C0"/>
    <w:rsid w:val="455C98BB"/>
    <w:rsid w:val="45622CA9"/>
    <w:rsid w:val="45649B12"/>
    <w:rsid w:val="456608F9"/>
    <w:rsid w:val="457B07D5"/>
    <w:rsid w:val="458248CE"/>
    <w:rsid w:val="45922D63"/>
    <w:rsid w:val="45A72D54"/>
    <w:rsid w:val="45B04E63"/>
    <w:rsid w:val="45C86683"/>
    <w:rsid w:val="45C9B3DD"/>
    <w:rsid w:val="45CC65A4"/>
    <w:rsid w:val="45D63248"/>
    <w:rsid w:val="45DBE2BF"/>
    <w:rsid w:val="45EE0107"/>
    <w:rsid w:val="45F32197"/>
    <w:rsid w:val="45FC0BB5"/>
    <w:rsid w:val="46003D2A"/>
    <w:rsid w:val="46073D7B"/>
    <w:rsid w:val="4609A30E"/>
    <w:rsid w:val="46121FE6"/>
    <w:rsid w:val="4612587C"/>
    <w:rsid w:val="4619191F"/>
    <w:rsid w:val="4620B7FF"/>
    <w:rsid w:val="46388ACA"/>
    <w:rsid w:val="463D01AB"/>
    <w:rsid w:val="4649034A"/>
    <w:rsid w:val="464A4349"/>
    <w:rsid w:val="464BC819"/>
    <w:rsid w:val="4651A5C9"/>
    <w:rsid w:val="46581379"/>
    <w:rsid w:val="465F288C"/>
    <w:rsid w:val="467D8E18"/>
    <w:rsid w:val="46813DD1"/>
    <w:rsid w:val="468B0AC2"/>
    <w:rsid w:val="468C1D49"/>
    <w:rsid w:val="46902492"/>
    <w:rsid w:val="4691E1C5"/>
    <w:rsid w:val="46995660"/>
    <w:rsid w:val="46D089F8"/>
    <w:rsid w:val="46E48E8F"/>
    <w:rsid w:val="46EE54AF"/>
    <w:rsid w:val="46FF8A74"/>
    <w:rsid w:val="4706B1A7"/>
    <w:rsid w:val="470994AB"/>
    <w:rsid w:val="470A2CD0"/>
    <w:rsid w:val="470B8709"/>
    <w:rsid w:val="472858D0"/>
    <w:rsid w:val="472AD978"/>
    <w:rsid w:val="472BE486"/>
    <w:rsid w:val="472D91FD"/>
    <w:rsid w:val="47307A57"/>
    <w:rsid w:val="47326B71"/>
    <w:rsid w:val="473994BB"/>
    <w:rsid w:val="474A49F2"/>
    <w:rsid w:val="475864F0"/>
    <w:rsid w:val="47657F7D"/>
    <w:rsid w:val="476F7271"/>
    <w:rsid w:val="4770207D"/>
    <w:rsid w:val="478D388F"/>
    <w:rsid w:val="478F6073"/>
    <w:rsid w:val="4791B7A0"/>
    <w:rsid w:val="4798903B"/>
    <w:rsid w:val="4798FFDE"/>
    <w:rsid w:val="479A665F"/>
    <w:rsid w:val="479EC99E"/>
    <w:rsid w:val="47A2A957"/>
    <w:rsid w:val="47A89FFB"/>
    <w:rsid w:val="47B24E8A"/>
    <w:rsid w:val="47B33F7B"/>
    <w:rsid w:val="47BA6740"/>
    <w:rsid w:val="47D07F23"/>
    <w:rsid w:val="47D71A0D"/>
    <w:rsid w:val="47D83224"/>
    <w:rsid w:val="47DA7CE9"/>
    <w:rsid w:val="47DCBB04"/>
    <w:rsid w:val="47E22974"/>
    <w:rsid w:val="47E479BF"/>
    <w:rsid w:val="47EB8F33"/>
    <w:rsid w:val="47EC558A"/>
    <w:rsid w:val="48099A5B"/>
    <w:rsid w:val="481FC92D"/>
    <w:rsid w:val="482F84EC"/>
    <w:rsid w:val="484401E2"/>
    <w:rsid w:val="48509D1F"/>
    <w:rsid w:val="4853CF51"/>
    <w:rsid w:val="4857DD7C"/>
    <w:rsid w:val="485AFF9A"/>
    <w:rsid w:val="48793C07"/>
    <w:rsid w:val="48852831"/>
    <w:rsid w:val="489285CA"/>
    <w:rsid w:val="4894A40F"/>
    <w:rsid w:val="4899A211"/>
    <w:rsid w:val="489B897E"/>
    <w:rsid w:val="48A35361"/>
    <w:rsid w:val="48A3850F"/>
    <w:rsid w:val="48A5650C"/>
    <w:rsid w:val="48A809D8"/>
    <w:rsid w:val="48A89E0B"/>
    <w:rsid w:val="48C01556"/>
    <w:rsid w:val="48CDF718"/>
    <w:rsid w:val="48D15B38"/>
    <w:rsid w:val="48D66773"/>
    <w:rsid w:val="48D8B188"/>
    <w:rsid w:val="48E32656"/>
    <w:rsid w:val="48E773EE"/>
    <w:rsid w:val="48F29511"/>
    <w:rsid w:val="48F9DB05"/>
    <w:rsid w:val="48FB64CA"/>
    <w:rsid w:val="48FEE597"/>
    <w:rsid w:val="49175FE2"/>
    <w:rsid w:val="491A8990"/>
    <w:rsid w:val="4922BE8B"/>
    <w:rsid w:val="4922ED30"/>
    <w:rsid w:val="49372964"/>
    <w:rsid w:val="495D722F"/>
    <w:rsid w:val="496E362A"/>
    <w:rsid w:val="4978C964"/>
    <w:rsid w:val="497B6ACC"/>
    <w:rsid w:val="498257E3"/>
    <w:rsid w:val="498E134B"/>
    <w:rsid w:val="4999FBE5"/>
    <w:rsid w:val="499FFA00"/>
    <w:rsid w:val="49A35DC2"/>
    <w:rsid w:val="49A7C7CF"/>
    <w:rsid w:val="49AD45CF"/>
    <w:rsid w:val="49C6DEC0"/>
    <w:rsid w:val="49D66F14"/>
    <w:rsid w:val="49DC99B3"/>
    <w:rsid w:val="49ECCDFA"/>
    <w:rsid w:val="49F1F74A"/>
    <w:rsid w:val="49F4D506"/>
    <w:rsid w:val="49F84559"/>
    <w:rsid w:val="4A0552A3"/>
    <w:rsid w:val="4A114CEA"/>
    <w:rsid w:val="4A121EF7"/>
    <w:rsid w:val="4A305F40"/>
    <w:rsid w:val="4A3ADFD1"/>
    <w:rsid w:val="4A441D84"/>
    <w:rsid w:val="4A4E825F"/>
    <w:rsid w:val="4A66AECD"/>
    <w:rsid w:val="4A677CDB"/>
    <w:rsid w:val="4A6A12E8"/>
    <w:rsid w:val="4A729F92"/>
    <w:rsid w:val="4A8745F2"/>
    <w:rsid w:val="4A8DC973"/>
    <w:rsid w:val="4A95BEE1"/>
    <w:rsid w:val="4A97E08A"/>
    <w:rsid w:val="4A99D451"/>
    <w:rsid w:val="4A9B4151"/>
    <w:rsid w:val="4A9F5434"/>
    <w:rsid w:val="4AAACBBF"/>
    <w:rsid w:val="4ABEF827"/>
    <w:rsid w:val="4AD0399B"/>
    <w:rsid w:val="4AD6910E"/>
    <w:rsid w:val="4AE82CEC"/>
    <w:rsid w:val="4B08AD49"/>
    <w:rsid w:val="4B17E52B"/>
    <w:rsid w:val="4B1F8335"/>
    <w:rsid w:val="4B24C84A"/>
    <w:rsid w:val="4B27DF3A"/>
    <w:rsid w:val="4B2B954A"/>
    <w:rsid w:val="4B36F8DB"/>
    <w:rsid w:val="4B40E3E9"/>
    <w:rsid w:val="4B6963F1"/>
    <w:rsid w:val="4B701204"/>
    <w:rsid w:val="4B83FBBE"/>
    <w:rsid w:val="4B84ACDB"/>
    <w:rsid w:val="4B90CA3E"/>
    <w:rsid w:val="4B990F59"/>
    <w:rsid w:val="4B993772"/>
    <w:rsid w:val="4B9B8BE4"/>
    <w:rsid w:val="4B9C1768"/>
    <w:rsid w:val="4B9DBD28"/>
    <w:rsid w:val="4B9EC4DC"/>
    <w:rsid w:val="4BA1FF3B"/>
    <w:rsid w:val="4BAB3899"/>
    <w:rsid w:val="4BC27A50"/>
    <w:rsid w:val="4BC3C99C"/>
    <w:rsid w:val="4BC9CB56"/>
    <w:rsid w:val="4BCCC7ED"/>
    <w:rsid w:val="4BD65DCB"/>
    <w:rsid w:val="4BD980FC"/>
    <w:rsid w:val="4BF0A6C2"/>
    <w:rsid w:val="4BF23DA9"/>
    <w:rsid w:val="4BF50F59"/>
    <w:rsid w:val="4C185311"/>
    <w:rsid w:val="4C1BC8EC"/>
    <w:rsid w:val="4C29A4C3"/>
    <w:rsid w:val="4C4776AC"/>
    <w:rsid w:val="4C4CEB25"/>
    <w:rsid w:val="4C4CF115"/>
    <w:rsid w:val="4C4DA43C"/>
    <w:rsid w:val="4C65697B"/>
    <w:rsid w:val="4C69CD42"/>
    <w:rsid w:val="4C81FAF2"/>
    <w:rsid w:val="4C83E8C9"/>
    <w:rsid w:val="4C9D55A2"/>
    <w:rsid w:val="4CB63CBF"/>
    <w:rsid w:val="4CBCCDD6"/>
    <w:rsid w:val="4CD3615F"/>
    <w:rsid w:val="4CD79E57"/>
    <w:rsid w:val="4CE60A78"/>
    <w:rsid w:val="4D04E3F5"/>
    <w:rsid w:val="4D08AB27"/>
    <w:rsid w:val="4D0E4839"/>
    <w:rsid w:val="4D11A7D2"/>
    <w:rsid w:val="4D1400F6"/>
    <w:rsid w:val="4D1CAF61"/>
    <w:rsid w:val="4D22FD12"/>
    <w:rsid w:val="4D31DCFB"/>
    <w:rsid w:val="4D406BC1"/>
    <w:rsid w:val="4D46958F"/>
    <w:rsid w:val="4D4AA212"/>
    <w:rsid w:val="4D508996"/>
    <w:rsid w:val="4D5195AA"/>
    <w:rsid w:val="4D58E315"/>
    <w:rsid w:val="4D5924B0"/>
    <w:rsid w:val="4D5A01D7"/>
    <w:rsid w:val="4D692922"/>
    <w:rsid w:val="4D79CE44"/>
    <w:rsid w:val="4D91ACE2"/>
    <w:rsid w:val="4DA04EA3"/>
    <w:rsid w:val="4DA13C08"/>
    <w:rsid w:val="4DA92BEA"/>
    <w:rsid w:val="4DB2578B"/>
    <w:rsid w:val="4DC57323"/>
    <w:rsid w:val="4DC59024"/>
    <w:rsid w:val="4DDE268B"/>
    <w:rsid w:val="4DE90438"/>
    <w:rsid w:val="4DF86E36"/>
    <w:rsid w:val="4DF90592"/>
    <w:rsid w:val="4E0B1355"/>
    <w:rsid w:val="4E289EDE"/>
    <w:rsid w:val="4E290F37"/>
    <w:rsid w:val="4E377E07"/>
    <w:rsid w:val="4E3E2A7E"/>
    <w:rsid w:val="4E3E566B"/>
    <w:rsid w:val="4E59E3EC"/>
    <w:rsid w:val="4E5FA4D2"/>
    <w:rsid w:val="4E731996"/>
    <w:rsid w:val="4EA75F50"/>
    <w:rsid w:val="4EBCC5A1"/>
    <w:rsid w:val="4EC22345"/>
    <w:rsid w:val="4EEDF49F"/>
    <w:rsid w:val="4EEF61BC"/>
    <w:rsid w:val="4EF6257F"/>
    <w:rsid w:val="4F04920D"/>
    <w:rsid w:val="4F193895"/>
    <w:rsid w:val="4F1A8363"/>
    <w:rsid w:val="4F2C5012"/>
    <w:rsid w:val="4F2E1B94"/>
    <w:rsid w:val="4F30ACB3"/>
    <w:rsid w:val="4F3351D0"/>
    <w:rsid w:val="4F3E4589"/>
    <w:rsid w:val="4F3F8BF0"/>
    <w:rsid w:val="4F4AAA78"/>
    <w:rsid w:val="4F61CFF8"/>
    <w:rsid w:val="4F6E0BCE"/>
    <w:rsid w:val="4F717711"/>
    <w:rsid w:val="4F71B737"/>
    <w:rsid w:val="4F7B097C"/>
    <w:rsid w:val="4F805EF5"/>
    <w:rsid w:val="4F91C629"/>
    <w:rsid w:val="4F9494A9"/>
    <w:rsid w:val="4F9CAA8C"/>
    <w:rsid w:val="4FAEFEAA"/>
    <w:rsid w:val="4FC7F753"/>
    <w:rsid w:val="4FEA533B"/>
    <w:rsid w:val="4FEC949F"/>
    <w:rsid w:val="4FEE12DB"/>
    <w:rsid w:val="4FF3B12C"/>
    <w:rsid w:val="4FF8FDF3"/>
    <w:rsid w:val="4FFA4A35"/>
    <w:rsid w:val="4FFB5D7B"/>
    <w:rsid w:val="50021B95"/>
    <w:rsid w:val="501B77A7"/>
    <w:rsid w:val="5025380A"/>
    <w:rsid w:val="5032D657"/>
    <w:rsid w:val="50337215"/>
    <w:rsid w:val="50346E6E"/>
    <w:rsid w:val="5037E440"/>
    <w:rsid w:val="504D1CB5"/>
    <w:rsid w:val="5059A8D8"/>
    <w:rsid w:val="5059E3B6"/>
    <w:rsid w:val="50630214"/>
    <w:rsid w:val="50632F43"/>
    <w:rsid w:val="50724FEC"/>
    <w:rsid w:val="5076ACF6"/>
    <w:rsid w:val="50832CAF"/>
    <w:rsid w:val="508E2F88"/>
    <w:rsid w:val="50931CC3"/>
    <w:rsid w:val="5099DDE4"/>
    <w:rsid w:val="5099F5E7"/>
    <w:rsid w:val="50A13C7B"/>
    <w:rsid w:val="50A4969B"/>
    <w:rsid w:val="50A5AAF3"/>
    <w:rsid w:val="50A8B310"/>
    <w:rsid w:val="50B08E89"/>
    <w:rsid w:val="50B6B64D"/>
    <w:rsid w:val="50BB89EE"/>
    <w:rsid w:val="50C59ACA"/>
    <w:rsid w:val="50CAF89A"/>
    <w:rsid w:val="50E92908"/>
    <w:rsid w:val="50F511D8"/>
    <w:rsid w:val="50F67ABB"/>
    <w:rsid w:val="50F8CB74"/>
    <w:rsid w:val="510C60B9"/>
    <w:rsid w:val="512D80D6"/>
    <w:rsid w:val="51575402"/>
    <w:rsid w:val="5159BB12"/>
    <w:rsid w:val="5159DB75"/>
    <w:rsid w:val="515F83A5"/>
    <w:rsid w:val="5182561D"/>
    <w:rsid w:val="518AEF89"/>
    <w:rsid w:val="518BFEAD"/>
    <w:rsid w:val="518CB0DC"/>
    <w:rsid w:val="5197DB5F"/>
    <w:rsid w:val="51A2C6D3"/>
    <w:rsid w:val="51BC967A"/>
    <w:rsid w:val="51C39491"/>
    <w:rsid w:val="51D2D8D9"/>
    <w:rsid w:val="51F93403"/>
    <w:rsid w:val="51FA8723"/>
    <w:rsid w:val="52021DF8"/>
    <w:rsid w:val="52080A0C"/>
    <w:rsid w:val="5217B28B"/>
    <w:rsid w:val="521C6C5F"/>
    <w:rsid w:val="521E98C3"/>
    <w:rsid w:val="52202F76"/>
    <w:rsid w:val="522062DF"/>
    <w:rsid w:val="5228AD05"/>
    <w:rsid w:val="522C9A90"/>
    <w:rsid w:val="522CADFE"/>
    <w:rsid w:val="52354C72"/>
    <w:rsid w:val="5235E9A6"/>
    <w:rsid w:val="52493DBF"/>
    <w:rsid w:val="524F0C8A"/>
    <w:rsid w:val="5255FDA3"/>
    <w:rsid w:val="5272B26C"/>
    <w:rsid w:val="52739216"/>
    <w:rsid w:val="5274186F"/>
    <w:rsid w:val="527AACFA"/>
    <w:rsid w:val="5281866E"/>
    <w:rsid w:val="52828E4A"/>
    <w:rsid w:val="52879131"/>
    <w:rsid w:val="5298EBB9"/>
    <w:rsid w:val="529FF6B5"/>
    <w:rsid w:val="52A81356"/>
    <w:rsid w:val="52AAA2B6"/>
    <w:rsid w:val="52B054C7"/>
    <w:rsid w:val="52B93EEB"/>
    <w:rsid w:val="52B9ED42"/>
    <w:rsid w:val="52C82F52"/>
    <w:rsid w:val="52D0E46F"/>
    <w:rsid w:val="52DAD7DC"/>
    <w:rsid w:val="52DBB694"/>
    <w:rsid w:val="52DD89E7"/>
    <w:rsid w:val="52E4F403"/>
    <w:rsid w:val="52EA6438"/>
    <w:rsid w:val="52EC110D"/>
    <w:rsid w:val="52FED67C"/>
    <w:rsid w:val="5313BF11"/>
    <w:rsid w:val="531573A5"/>
    <w:rsid w:val="532F779C"/>
    <w:rsid w:val="53331A4A"/>
    <w:rsid w:val="53378929"/>
    <w:rsid w:val="5351045C"/>
    <w:rsid w:val="53576665"/>
    <w:rsid w:val="5357EA41"/>
    <w:rsid w:val="535F2AF7"/>
    <w:rsid w:val="536A7164"/>
    <w:rsid w:val="5373141B"/>
    <w:rsid w:val="5379F742"/>
    <w:rsid w:val="538130AD"/>
    <w:rsid w:val="5386D79A"/>
    <w:rsid w:val="538DB348"/>
    <w:rsid w:val="53913B32"/>
    <w:rsid w:val="5393E8C3"/>
    <w:rsid w:val="539D30D5"/>
    <w:rsid w:val="53B81A2B"/>
    <w:rsid w:val="53B9F3B5"/>
    <w:rsid w:val="53D5F922"/>
    <w:rsid w:val="53D69FC3"/>
    <w:rsid w:val="53D775BB"/>
    <w:rsid w:val="53D855F7"/>
    <w:rsid w:val="53DEF311"/>
    <w:rsid w:val="53E14D23"/>
    <w:rsid w:val="53EF0090"/>
    <w:rsid w:val="53EF20F2"/>
    <w:rsid w:val="53F1A161"/>
    <w:rsid w:val="53F2E0D8"/>
    <w:rsid w:val="53F5F7DD"/>
    <w:rsid w:val="53FAF0B9"/>
    <w:rsid w:val="5422B911"/>
    <w:rsid w:val="5439288F"/>
    <w:rsid w:val="543E8CE7"/>
    <w:rsid w:val="54487DB2"/>
    <w:rsid w:val="5448CB31"/>
    <w:rsid w:val="545CF04C"/>
    <w:rsid w:val="54615726"/>
    <w:rsid w:val="5464C93B"/>
    <w:rsid w:val="546F9A61"/>
    <w:rsid w:val="5470CD5D"/>
    <w:rsid w:val="54762576"/>
    <w:rsid w:val="547AE38A"/>
    <w:rsid w:val="547D9E7C"/>
    <w:rsid w:val="5488FD3F"/>
    <w:rsid w:val="548C00C0"/>
    <w:rsid w:val="54A1EE42"/>
    <w:rsid w:val="54B28490"/>
    <w:rsid w:val="54B4FA01"/>
    <w:rsid w:val="54BC1CCA"/>
    <w:rsid w:val="54CD3FA7"/>
    <w:rsid w:val="54CD5300"/>
    <w:rsid w:val="54E4F864"/>
    <w:rsid w:val="54E5D278"/>
    <w:rsid w:val="54EB8129"/>
    <w:rsid w:val="54F7D963"/>
    <w:rsid w:val="550A6BF7"/>
    <w:rsid w:val="55216AD5"/>
    <w:rsid w:val="55241DC1"/>
    <w:rsid w:val="5525005E"/>
    <w:rsid w:val="552877F3"/>
    <w:rsid w:val="553745C7"/>
    <w:rsid w:val="5558894A"/>
    <w:rsid w:val="556ABFB7"/>
    <w:rsid w:val="55720D25"/>
    <w:rsid w:val="557BCBAC"/>
    <w:rsid w:val="558F0AF1"/>
    <w:rsid w:val="55926451"/>
    <w:rsid w:val="55930B88"/>
    <w:rsid w:val="55B83519"/>
    <w:rsid w:val="55BD0457"/>
    <w:rsid w:val="55C2CAD0"/>
    <w:rsid w:val="55CE9DEB"/>
    <w:rsid w:val="55D5115B"/>
    <w:rsid w:val="55E3CC58"/>
    <w:rsid w:val="55ED1B03"/>
    <w:rsid w:val="5602A065"/>
    <w:rsid w:val="562610CD"/>
    <w:rsid w:val="562D7A06"/>
    <w:rsid w:val="562EFB27"/>
    <w:rsid w:val="56378E13"/>
    <w:rsid w:val="563C4DD2"/>
    <w:rsid w:val="56555636"/>
    <w:rsid w:val="5659BA2E"/>
    <w:rsid w:val="565FC9A8"/>
    <w:rsid w:val="56632994"/>
    <w:rsid w:val="5671376C"/>
    <w:rsid w:val="56882B51"/>
    <w:rsid w:val="568BEE49"/>
    <w:rsid w:val="56904181"/>
    <w:rsid w:val="5695B05E"/>
    <w:rsid w:val="56A74604"/>
    <w:rsid w:val="56AFAD9D"/>
    <w:rsid w:val="56B03717"/>
    <w:rsid w:val="56B58F7E"/>
    <w:rsid w:val="56BDD5E1"/>
    <w:rsid w:val="56DF5455"/>
    <w:rsid w:val="56E6CC4E"/>
    <w:rsid w:val="56FA557F"/>
    <w:rsid w:val="56FD16D0"/>
    <w:rsid w:val="56FF226B"/>
    <w:rsid w:val="56FF2A41"/>
    <w:rsid w:val="5701827A"/>
    <w:rsid w:val="5711F0C9"/>
    <w:rsid w:val="5712E78C"/>
    <w:rsid w:val="57251344"/>
    <w:rsid w:val="57294223"/>
    <w:rsid w:val="57307E9D"/>
    <w:rsid w:val="57354347"/>
    <w:rsid w:val="57398114"/>
    <w:rsid w:val="574730E9"/>
    <w:rsid w:val="575F50B5"/>
    <w:rsid w:val="576882B4"/>
    <w:rsid w:val="576CBB20"/>
    <w:rsid w:val="577075C4"/>
    <w:rsid w:val="5772B174"/>
    <w:rsid w:val="5780627C"/>
    <w:rsid w:val="578A35A7"/>
    <w:rsid w:val="578B4E6A"/>
    <w:rsid w:val="578B7AF2"/>
    <w:rsid w:val="579EDC57"/>
    <w:rsid w:val="57A4E7FB"/>
    <w:rsid w:val="57A8637E"/>
    <w:rsid w:val="57AD1CED"/>
    <w:rsid w:val="57C80B72"/>
    <w:rsid w:val="57D6AD48"/>
    <w:rsid w:val="57DA9E94"/>
    <w:rsid w:val="57E5432F"/>
    <w:rsid w:val="57F1994B"/>
    <w:rsid w:val="58037A77"/>
    <w:rsid w:val="5818CC78"/>
    <w:rsid w:val="581BED8D"/>
    <w:rsid w:val="581E50E5"/>
    <w:rsid w:val="583BD59C"/>
    <w:rsid w:val="583BF8A1"/>
    <w:rsid w:val="5850EDD3"/>
    <w:rsid w:val="58518F0F"/>
    <w:rsid w:val="5856E985"/>
    <w:rsid w:val="5863FFB7"/>
    <w:rsid w:val="586CD776"/>
    <w:rsid w:val="586EE689"/>
    <w:rsid w:val="587C2034"/>
    <w:rsid w:val="58800929"/>
    <w:rsid w:val="588093FD"/>
    <w:rsid w:val="588E46F0"/>
    <w:rsid w:val="58986556"/>
    <w:rsid w:val="589E89D2"/>
    <w:rsid w:val="58A74C56"/>
    <w:rsid w:val="58AABEFE"/>
    <w:rsid w:val="58AB21E5"/>
    <w:rsid w:val="58ADBCBC"/>
    <w:rsid w:val="58B7C526"/>
    <w:rsid w:val="58BB095A"/>
    <w:rsid w:val="58CC8C3F"/>
    <w:rsid w:val="58DB2BF5"/>
    <w:rsid w:val="58E3014A"/>
    <w:rsid w:val="58E8A58F"/>
    <w:rsid w:val="58F12C9D"/>
    <w:rsid w:val="58F53B4B"/>
    <w:rsid w:val="58FC0796"/>
    <w:rsid w:val="5906B8D4"/>
    <w:rsid w:val="591B0572"/>
    <w:rsid w:val="59270269"/>
    <w:rsid w:val="59290BCA"/>
    <w:rsid w:val="592CDB71"/>
    <w:rsid w:val="5930A230"/>
    <w:rsid w:val="59317CF8"/>
    <w:rsid w:val="5933975B"/>
    <w:rsid w:val="593CFD3C"/>
    <w:rsid w:val="593FEFC5"/>
    <w:rsid w:val="59571D47"/>
    <w:rsid w:val="595E5D0D"/>
    <w:rsid w:val="59618CB5"/>
    <w:rsid w:val="5965C623"/>
    <w:rsid w:val="5970A2EC"/>
    <w:rsid w:val="59776C8D"/>
    <w:rsid w:val="597AF7B6"/>
    <w:rsid w:val="597BF280"/>
    <w:rsid w:val="597C8A71"/>
    <w:rsid w:val="59A07ACA"/>
    <w:rsid w:val="59B4E054"/>
    <w:rsid w:val="59B571EC"/>
    <w:rsid w:val="59D075E4"/>
    <w:rsid w:val="59DC8A63"/>
    <w:rsid w:val="59E05F06"/>
    <w:rsid w:val="59F1A48F"/>
    <w:rsid w:val="59F9E1BE"/>
    <w:rsid w:val="59FBC781"/>
    <w:rsid w:val="5A0634AE"/>
    <w:rsid w:val="5A1EBF1C"/>
    <w:rsid w:val="5A25D549"/>
    <w:rsid w:val="5A268E54"/>
    <w:rsid w:val="5A295E9B"/>
    <w:rsid w:val="5A3187DD"/>
    <w:rsid w:val="5A3269AA"/>
    <w:rsid w:val="5A378550"/>
    <w:rsid w:val="5A38759E"/>
    <w:rsid w:val="5A3A5E69"/>
    <w:rsid w:val="5A3F50E7"/>
    <w:rsid w:val="5A3FB5BE"/>
    <w:rsid w:val="5A46B491"/>
    <w:rsid w:val="5A46E725"/>
    <w:rsid w:val="5A47662B"/>
    <w:rsid w:val="5A5CA10D"/>
    <w:rsid w:val="5A65F1EA"/>
    <w:rsid w:val="5A6E7C5D"/>
    <w:rsid w:val="5A7ED1AB"/>
    <w:rsid w:val="5A8680B6"/>
    <w:rsid w:val="5A956DA9"/>
    <w:rsid w:val="5A99A4CA"/>
    <w:rsid w:val="5A9EA8FB"/>
    <w:rsid w:val="5AAE3A87"/>
    <w:rsid w:val="5AB71D85"/>
    <w:rsid w:val="5AB923E3"/>
    <w:rsid w:val="5AC67071"/>
    <w:rsid w:val="5ACCB511"/>
    <w:rsid w:val="5AD47906"/>
    <w:rsid w:val="5ADFE999"/>
    <w:rsid w:val="5AF3626C"/>
    <w:rsid w:val="5B0253F7"/>
    <w:rsid w:val="5B05950A"/>
    <w:rsid w:val="5B14D44D"/>
    <w:rsid w:val="5B1B430E"/>
    <w:rsid w:val="5B1B5CCC"/>
    <w:rsid w:val="5B25362B"/>
    <w:rsid w:val="5B4EC321"/>
    <w:rsid w:val="5B5DCF27"/>
    <w:rsid w:val="5B66FCF6"/>
    <w:rsid w:val="5B6CA2B7"/>
    <w:rsid w:val="5B71D7D9"/>
    <w:rsid w:val="5B77D4CE"/>
    <w:rsid w:val="5B78A3A3"/>
    <w:rsid w:val="5B9A995B"/>
    <w:rsid w:val="5B9BA5E8"/>
    <w:rsid w:val="5BB09FD7"/>
    <w:rsid w:val="5BB0AF37"/>
    <w:rsid w:val="5BB5970F"/>
    <w:rsid w:val="5BB8E6E0"/>
    <w:rsid w:val="5BC27715"/>
    <w:rsid w:val="5BC8AEAF"/>
    <w:rsid w:val="5BD93C03"/>
    <w:rsid w:val="5BDF7501"/>
    <w:rsid w:val="5BE72AAB"/>
    <w:rsid w:val="5BF69FD5"/>
    <w:rsid w:val="5C1106E4"/>
    <w:rsid w:val="5C1844C1"/>
    <w:rsid w:val="5C1C5D1F"/>
    <w:rsid w:val="5C29C60F"/>
    <w:rsid w:val="5C3DC96A"/>
    <w:rsid w:val="5C46451F"/>
    <w:rsid w:val="5C4A9D0B"/>
    <w:rsid w:val="5C4C9BE5"/>
    <w:rsid w:val="5C4F3FC5"/>
    <w:rsid w:val="5C5B83B0"/>
    <w:rsid w:val="5C627AB3"/>
    <w:rsid w:val="5C6419BC"/>
    <w:rsid w:val="5C6F5320"/>
    <w:rsid w:val="5C6FDBD7"/>
    <w:rsid w:val="5C7E5495"/>
    <w:rsid w:val="5C832774"/>
    <w:rsid w:val="5C83E35B"/>
    <w:rsid w:val="5C8B67EC"/>
    <w:rsid w:val="5C91BCA9"/>
    <w:rsid w:val="5C9DDEB0"/>
    <w:rsid w:val="5C9FA894"/>
    <w:rsid w:val="5CA4C35A"/>
    <w:rsid w:val="5CAA9384"/>
    <w:rsid w:val="5CAE71C0"/>
    <w:rsid w:val="5CB1E3DB"/>
    <w:rsid w:val="5CB43612"/>
    <w:rsid w:val="5CCD06F8"/>
    <w:rsid w:val="5CD0032F"/>
    <w:rsid w:val="5CE984A8"/>
    <w:rsid w:val="5D095E52"/>
    <w:rsid w:val="5D0D09AB"/>
    <w:rsid w:val="5D13FFCD"/>
    <w:rsid w:val="5D3E4EF7"/>
    <w:rsid w:val="5D522BC1"/>
    <w:rsid w:val="5D60D84D"/>
    <w:rsid w:val="5D620606"/>
    <w:rsid w:val="5D62607B"/>
    <w:rsid w:val="5D77024D"/>
    <w:rsid w:val="5D7CEF5F"/>
    <w:rsid w:val="5D93CBA4"/>
    <w:rsid w:val="5DC57D05"/>
    <w:rsid w:val="5DCEE92F"/>
    <w:rsid w:val="5DEE6C5F"/>
    <w:rsid w:val="5DFABA47"/>
    <w:rsid w:val="5DFDEE64"/>
    <w:rsid w:val="5E0E5901"/>
    <w:rsid w:val="5E3B240F"/>
    <w:rsid w:val="5E41BB3D"/>
    <w:rsid w:val="5E4D1A2C"/>
    <w:rsid w:val="5E500DC7"/>
    <w:rsid w:val="5E51CDF3"/>
    <w:rsid w:val="5E63B61B"/>
    <w:rsid w:val="5E6529F7"/>
    <w:rsid w:val="5E6B8CCD"/>
    <w:rsid w:val="5E71EE9F"/>
    <w:rsid w:val="5E76FE0A"/>
    <w:rsid w:val="5E7C0693"/>
    <w:rsid w:val="5E9A198B"/>
    <w:rsid w:val="5E9B5EA7"/>
    <w:rsid w:val="5E9BACDC"/>
    <w:rsid w:val="5EA62940"/>
    <w:rsid w:val="5EAB8F31"/>
    <w:rsid w:val="5EB81300"/>
    <w:rsid w:val="5ECF22B7"/>
    <w:rsid w:val="5EE45E3F"/>
    <w:rsid w:val="5EF4DD54"/>
    <w:rsid w:val="5EF85BAA"/>
    <w:rsid w:val="5F0089A7"/>
    <w:rsid w:val="5F00BE21"/>
    <w:rsid w:val="5F11E425"/>
    <w:rsid w:val="5F1D2395"/>
    <w:rsid w:val="5F47BA1C"/>
    <w:rsid w:val="5F51A81E"/>
    <w:rsid w:val="5F5D8A3D"/>
    <w:rsid w:val="5F6ED784"/>
    <w:rsid w:val="5F8485CA"/>
    <w:rsid w:val="5F883311"/>
    <w:rsid w:val="5FAE6B91"/>
    <w:rsid w:val="5FCA4DB0"/>
    <w:rsid w:val="5FD3C13D"/>
    <w:rsid w:val="5FD73675"/>
    <w:rsid w:val="5FD770FA"/>
    <w:rsid w:val="5FE64A4F"/>
    <w:rsid w:val="5FE96B46"/>
    <w:rsid w:val="5FED6FFF"/>
    <w:rsid w:val="5FEDF147"/>
    <w:rsid w:val="5FF85153"/>
    <w:rsid w:val="5FFA380A"/>
    <w:rsid w:val="5FFA3E31"/>
    <w:rsid w:val="600BE2E4"/>
    <w:rsid w:val="6014D5E1"/>
    <w:rsid w:val="60153516"/>
    <w:rsid w:val="6017024E"/>
    <w:rsid w:val="6025944A"/>
    <w:rsid w:val="602FFABD"/>
    <w:rsid w:val="603FB768"/>
    <w:rsid w:val="6041CE43"/>
    <w:rsid w:val="604DD6D8"/>
    <w:rsid w:val="60553A69"/>
    <w:rsid w:val="605956FA"/>
    <w:rsid w:val="60707E28"/>
    <w:rsid w:val="60716485"/>
    <w:rsid w:val="607643B4"/>
    <w:rsid w:val="6076915A"/>
    <w:rsid w:val="6077B638"/>
    <w:rsid w:val="607EF930"/>
    <w:rsid w:val="6080FBB1"/>
    <w:rsid w:val="608B5566"/>
    <w:rsid w:val="60923A26"/>
    <w:rsid w:val="6092B4F0"/>
    <w:rsid w:val="60BB7EE6"/>
    <w:rsid w:val="60BCC345"/>
    <w:rsid w:val="60BD816E"/>
    <w:rsid w:val="60C22804"/>
    <w:rsid w:val="60C2A4F6"/>
    <w:rsid w:val="60D62E50"/>
    <w:rsid w:val="60DB62E3"/>
    <w:rsid w:val="60EAD4BB"/>
    <w:rsid w:val="6118857D"/>
    <w:rsid w:val="611F8CCF"/>
    <w:rsid w:val="612016B9"/>
    <w:rsid w:val="613DF266"/>
    <w:rsid w:val="613F2D17"/>
    <w:rsid w:val="614505ED"/>
    <w:rsid w:val="6146ADD1"/>
    <w:rsid w:val="614758B6"/>
    <w:rsid w:val="614B04A5"/>
    <w:rsid w:val="6150F668"/>
    <w:rsid w:val="6154E064"/>
    <w:rsid w:val="6157A690"/>
    <w:rsid w:val="616975BC"/>
    <w:rsid w:val="616A44AC"/>
    <w:rsid w:val="616C808D"/>
    <w:rsid w:val="616F73FB"/>
    <w:rsid w:val="61887AF6"/>
    <w:rsid w:val="6190194F"/>
    <w:rsid w:val="61AD4638"/>
    <w:rsid w:val="61B227BC"/>
    <w:rsid w:val="61D3DA0C"/>
    <w:rsid w:val="61DF617F"/>
    <w:rsid w:val="61E2C94E"/>
    <w:rsid w:val="61E7A8C4"/>
    <w:rsid w:val="61FA98FF"/>
    <w:rsid w:val="61FDCC5F"/>
    <w:rsid w:val="6207F910"/>
    <w:rsid w:val="620A3CFD"/>
    <w:rsid w:val="620D9932"/>
    <w:rsid w:val="6221F592"/>
    <w:rsid w:val="6240B7D5"/>
    <w:rsid w:val="625BB62B"/>
    <w:rsid w:val="62607186"/>
    <w:rsid w:val="62651F0C"/>
    <w:rsid w:val="626CF3DD"/>
    <w:rsid w:val="62941EFB"/>
    <w:rsid w:val="62A935DB"/>
    <w:rsid w:val="62A93B84"/>
    <w:rsid w:val="62AA0A37"/>
    <w:rsid w:val="62AB39AC"/>
    <w:rsid w:val="62B5F8EE"/>
    <w:rsid w:val="62BA8135"/>
    <w:rsid w:val="62BAB7CB"/>
    <w:rsid w:val="62BDA5B3"/>
    <w:rsid w:val="62BDAE4B"/>
    <w:rsid w:val="62C8ADD7"/>
    <w:rsid w:val="62CA7EF1"/>
    <w:rsid w:val="62D6F11C"/>
    <w:rsid w:val="62E4B91D"/>
    <w:rsid w:val="62FC4AA4"/>
    <w:rsid w:val="630150DC"/>
    <w:rsid w:val="63031A0D"/>
    <w:rsid w:val="6305E097"/>
    <w:rsid w:val="63190975"/>
    <w:rsid w:val="631A1971"/>
    <w:rsid w:val="631C8CFC"/>
    <w:rsid w:val="631DA29E"/>
    <w:rsid w:val="63211036"/>
    <w:rsid w:val="63288D4E"/>
    <w:rsid w:val="633814D9"/>
    <w:rsid w:val="633C1F43"/>
    <w:rsid w:val="6345AE25"/>
    <w:rsid w:val="635519DE"/>
    <w:rsid w:val="6367BC91"/>
    <w:rsid w:val="63709D32"/>
    <w:rsid w:val="6376211D"/>
    <w:rsid w:val="63796E83"/>
    <w:rsid w:val="637DA683"/>
    <w:rsid w:val="637EB618"/>
    <w:rsid w:val="638FF6E8"/>
    <w:rsid w:val="63999F0E"/>
    <w:rsid w:val="639AABB0"/>
    <w:rsid w:val="63AA2D52"/>
    <w:rsid w:val="63ABFF34"/>
    <w:rsid w:val="63B6D694"/>
    <w:rsid w:val="63D72F80"/>
    <w:rsid w:val="63D8AD94"/>
    <w:rsid w:val="63DB5B4F"/>
    <w:rsid w:val="63E5B7B2"/>
    <w:rsid w:val="63E8155D"/>
    <w:rsid w:val="6400A672"/>
    <w:rsid w:val="64103D10"/>
    <w:rsid w:val="64120E3F"/>
    <w:rsid w:val="642A913B"/>
    <w:rsid w:val="642B469B"/>
    <w:rsid w:val="64308632"/>
    <w:rsid w:val="64368B1C"/>
    <w:rsid w:val="64382261"/>
    <w:rsid w:val="64393654"/>
    <w:rsid w:val="643DDDEC"/>
    <w:rsid w:val="645158EA"/>
    <w:rsid w:val="6454216E"/>
    <w:rsid w:val="64585269"/>
    <w:rsid w:val="645AF542"/>
    <w:rsid w:val="64783757"/>
    <w:rsid w:val="64850447"/>
    <w:rsid w:val="6492ED02"/>
    <w:rsid w:val="6493E9BF"/>
    <w:rsid w:val="6494FABB"/>
    <w:rsid w:val="64AFB838"/>
    <w:rsid w:val="64B09549"/>
    <w:rsid w:val="64B10FF3"/>
    <w:rsid w:val="64B49F29"/>
    <w:rsid w:val="64B65704"/>
    <w:rsid w:val="64C403D4"/>
    <w:rsid w:val="64D40451"/>
    <w:rsid w:val="64DD6F74"/>
    <w:rsid w:val="64E05187"/>
    <w:rsid w:val="64ED26A2"/>
    <w:rsid w:val="64F08ECC"/>
    <w:rsid w:val="6506BD99"/>
    <w:rsid w:val="650D3ACC"/>
    <w:rsid w:val="6515D1D8"/>
    <w:rsid w:val="652365B4"/>
    <w:rsid w:val="6524354D"/>
    <w:rsid w:val="6529138C"/>
    <w:rsid w:val="652AAF80"/>
    <w:rsid w:val="652C736B"/>
    <w:rsid w:val="65344577"/>
    <w:rsid w:val="65556D10"/>
    <w:rsid w:val="6570E119"/>
    <w:rsid w:val="657299BA"/>
    <w:rsid w:val="6588D107"/>
    <w:rsid w:val="658CDC56"/>
    <w:rsid w:val="65A541B2"/>
    <w:rsid w:val="65BBAD0B"/>
    <w:rsid w:val="65C6D4D6"/>
    <w:rsid w:val="65D00CDF"/>
    <w:rsid w:val="65D0B6F1"/>
    <w:rsid w:val="65D648BB"/>
    <w:rsid w:val="65DA27DD"/>
    <w:rsid w:val="65DB323A"/>
    <w:rsid w:val="65DF4074"/>
    <w:rsid w:val="65F01573"/>
    <w:rsid w:val="65F24D99"/>
    <w:rsid w:val="65FA6CBF"/>
    <w:rsid w:val="66016B94"/>
    <w:rsid w:val="6609AED7"/>
    <w:rsid w:val="6617778F"/>
    <w:rsid w:val="66316101"/>
    <w:rsid w:val="6636BB5B"/>
    <w:rsid w:val="663B00B5"/>
    <w:rsid w:val="665B4704"/>
    <w:rsid w:val="665B7E17"/>
    <w:rsid w:val="667269A3"/>
    <w:rsid w:val="667F0906"/>
    <w:rsid w:val="6697FDBC"/>
    <w:rsid w:val="669FF314"/>
    <w:rsid w:val="66B509A0"/>
    <w:rsid w:val="66B575EC"/>
    <w:rsid w:val="66B87EDD"/>
    <w:rsid w:val="66BC3651"/>
    <w:rsid w:val="66C5AC09"/>
    <w:rsid w:val="66C958FD"/>
    <w:rsid w:val="66C992CF"/>
    <w:rsid w:val="66DC509A"/>
    <w:rsid w:val="66F9F0B9"/>
    <w:rsid w:val="6700EE54"/>
    <w:rsid w:val="67118BE3"/>
    <w:rsid w:val="67166079"/>
    <w:rsid w:val="6719165C"/>
    <w:rsid w:val="67210226"/>
    <w:rsid w:val="673335A1"/>
    <w:rsid w:val="675F347C"/>
    <w:rsid w:val="6760AE16"/>
    <w:rsid w:val="67867941"/>
    <w:rsid w:val="678A1E61"/>
    <w:rsid w:val="67A39A30"/>
    <w:rsid w:val="67AA6B01"/>
    <w:rsid w:val="67AC55C2"/>
    <w:rsid w:val="67AD981B"/>
    <w:rsid w:val="67B09F92"/>
    <w:rsid w:val="67B2C3C2"/>
    <w:rsid w:val="67C6B9ED"/>
    <w:rsid w:val="67D1C64B"/>
    <w:rsid w:val="67D47664"/>
    <w:rsid w:val="67D66D2F"/>
    <w:rsid w:val="67E98065"/>
    <w:rsid w:val="67ED072D"/>
    <w:rsid w:val="67F85DCA"/>
    <w:rsid w:val="68013762"/>
    <w:rsid w:val="680E5CBA"/>
    <w:rsid w:val="6819624E"/>
    <w:rsid w:val="681A49EF"/>
    <w:rsid w:val="681E4E9D"/>
    <w:rsid w:val="68223774"/>
    <w:rsid w:val="6826C005"/>
    <w:rsid w:val="682C54BD"/>
    <w:rsid w:val="685179F2"/>
    <w:rsid w:val="68585403"/>
    <w:rsid w:val="686951CB"/>
    <w:rsid w:val="68757FE2"/>
    <w:rsid w:val="687C06D7"/>
    <w:rsid w:val="688AA87A"/>
    <w:rsid w:val="6897593E"/>
    <w:rsid w:val="689919E1"/>
    <w:rsid w:val="68995BF1"/>
    <w:rsid w:val="68A0105E"/>
    <w:rsid w:val="68A6944A"/>
    <w:rsid w:val="68AE8460"/>
    <w:rsid w:val="68C1DCA5"/>
    <w:rsid w:val="68C4912E"/>
    <w:rsid w:val="68DEBBA6"/>
    <w:rsid w:val="68F3B19A"/>
    <w:rsid w:val="68FFFEAB"/>
    <w:rsid w:val="69069E0D"/>
    <w:rsid w:val="690D05CF"/>
    <w:rsid w:val="69129176"/>
    <w:rsid w:val="691B1037"/>
    <w:rsid w:val="6924D5E8"/>
    <w:rsid w:val="694D7F7D"/>
    <w:rsid w:val="696CD47B"/>
    <w:rsid w:val="696ED6CD"/>
    <w:rsid w:val="69705E74"/>
    <w:rsid w:val="697EBCD7"/>
    <w:rsid w:val="6984C8D1"/>
    <w:rsid w:val="69933338"/>
    <w:rsid w:val="69989BDD"/>
    <w:rsid w:val="69AC0039"/>
    <w:rsid w:val="69B2975A"/>
    <w:rsid w:val="69B39653"/>
    <w:rsid w:val="69B55BDB"/>
    <w:rsid w:val="69BF50B2"/>
    <w:rsid w:val="69BF8C89"/>
    <w:rsid w:val="69C51288"/>
    <w:rsid w:val="69C57CA9"/>
    <w:rsid w:val="69CD07BE"/>
    <w:rsid w:val="69D3833C"/>
    <w:rsid w:val="69D92100"/>
    <w:rsid w:val="69E3A63C"/>
    <w:rsid w:val="69F2F22F"/>
    <w:rsid w:val="69FEBD76"/>
    <w:rsid w:val="6A02CD3C"/>
    <w:rsid w:val="6A2312B6"/>
    <w:rsid w:val="6A23852F"/>
    <w:rsid w:val="6A36DF2C"/>
    <w:rsid w:val="6A3DC70C"/>
    <w:rsid w:val="6A5BE31D"/>
    <w:rsid w:val="6A755D1A"/>
    <w:rsid w:val="6A761285"/>
    <w:rsid w:val="6A7D8E54"/>
    <w:rsid w:val="6A974BC0"/>
    <w:rsid w:val="6AA1F5C2"/>
    <w:rsid w:val="6AA45F55"/>
    <w:rsid w:val="6AA7707A"/>
    <w:rsid w:val="6AA98E47"/>
    <w:rsid w:val="6AB17AFC"/>
    <w:rsid w:val="6AB60FAF"/>
    <w:rsid w:val="6ABECB82"/>
    <w:rsid w:val="6AC74E4D"/>
    <w:rsid w:val="6AC8BF40"/>
    <w:rsid w:val="6ACE00EE"/>
    <w:rsid w:val="6B11AC3E"/>
    <w:rsid w:val="6B1FF570"/>
    <w:rsid w:val="6B218B92"/>
    <w:rsid w:val="6B24842E"/>
    <w:rsid w:val="6B2B4526"/>
    <w:rsid w:val="6B2EC766"/>
    <w:rsid w:val="6B389B10"/>
    <w:rsid w:val="6B3F8D19"/>
    <w:rsid w:val="6B419E3D"/>
    <w:rsid w:val="6B484A54"/>
    <w:rsid w:val="6B4B4613"/>
    <w:rsid w:val="6B571958"/>
    <w:rsid w:val="6B5982F7"/>
    <w:rsid w:val="6B5DB79B"/>
    <w:rsid w:val="6B5F0A37"/>
    <w:rsid w:val="6B60CE28"/>
    <w:rsid w:val="6B6C7083"/>
    <w:rsid w:val="6B6EB901"/>
    <w:rsid w:val="6B77A66F"/>
    <w:rsid w:val="6B88B868"/>
    <w:rsid w:val="6B8E379C"/>
    <w:rsid w:val="6BA2DACF"/>
    <w:rsid w:val="6BA68A15"/>
    <w:rsid w:val="6BB5621E"/>
    <w:rsid w:val="6BBAB815"/>
    <w:rsid w:val="6BCE2D9F"/>
    <w:rsid w:val="6BD33EE8"/>
    <w:rsid w:val="6BDC0150"/>
    <w:rsid w:val="6BDFCCF6"/>
    <w:rsid w:val="6BE039DE"/>
    <w:rsid w:val="6BE2A3DC"/>
    <w:rsid w:val="6BF68A6A"/>
    <w:rsid w:val="6BF7E5F7"/>
    <w:rsid w:val="6C021994"/>
    <w:rsid w:val="6C05AD62"/>
    <w:rsid w:val="6C130DB5"/>
    <w:rsid w:val="6C141B90"/>
    <w:rsid w:val="6C1C21B8"/>
    <w:rsid w:val="6C1F4735"/>
    <w:rsid w:val="6C237FF7"/>
    <w:rsid w:val="6C305B49"/>
    <w:rsid w:val="6C45E9D8"/>
    <w:rsid w:val="6C59003B"/>
    <w:rsid w:val="6C78F45B"/>
    <w:rsid w:val="6C843610"/>
    <w:rsid w:val="6C93D7DD"/>
    <w:rsid w:val="6C9F352B"/>
    <w:rsid w:val="6CA9179A"/>
    <w:rsid w:val="6CB59805"/>
    <w:rsid w:val="6CB6E093"/>
    <w:rsid w:val="6CB9E96E"/>
    <w:rsid w:val="6CBC7A3C"/>
    <w:rsid w:val="6CCFDE8F"/>
    <w:rsid w:val="6CD11B2E"/>
    <w:rsid w:val="6CD4CED7"/>
    <w:rsid w:val="6CDDF30F"/>
    <w:rsid w:val="6CEAA1C1"/>
    <w:rsid w:val="6CEFF062"/>
    <w:rsid w:val="6CF41432"/>
    <w:rsid w:val="6CF867AE"/>
    <w:rsid w:val="6CFAC534"/>
    <w:rsid w:val="6CFD4A68"/>
    <w:rsid w:val="6D0BE65D"/>
    <w:rsid w:val="6D3D35B2"/>
    <w:rsid w:val="6D55601D"/>
    <w:rsid w:val="6D5636B1"/>
    <w:rsid w:val="6D599D97"/>
    <w:rsid w:val="6D675488"/>
    <w:rsid w:val="6D6D37C1"/>
    <w:rsid w:val="6D6F8FCE"/>
    <w:rsid w:val="6D75355B"/>
    <w:rsid w:val="6D7DAB5E"/>
    <w:rsid w:val="6D81C50E"/>
    <w:rsid w:val="6D84A7B9"/>
    <w:rsid w:val="6DA135A7"/>
    <w:rsid w:val="6DA2A82B"/>
    <w:rsid w:val="6DA2D340"/>
    <w:rsid w:val="6DA83E5B"/>
    <w:rsid w:val="6DAB2B41"/>
    <w:rsid w:val="6DAFF87C"/>
    <w:rsid w:val="6DB2E87A"/>
    <w:rsid w:val="6DBB0885"/>
    <w:rsid w:val="6DD602BD"/>
    <w:rsid w:val="6DD69B7D"/>
    <w:rsid w:val="6DD879F2"/>
    <w:rsid w:val="6DEFC04B"/>
    <w:rsid w:val="6DF56D39"/>
    <w:rsid w:val="6DF5AFB4"/>
    <w:rsid w:val="6E108D97"/>
    <w:rsid w:val="6E165FC8"/>
    <w:rsid w:val="6E17109E"/>
    <w:rsid w:val="6E249C17"/>
    <w:rsid w:val="6E26A2B9"/>
    <w:rsid w:val="6E278250"/>
    <w:rsid w:val="6E2CCF3B"/>
    <w:rsid w:val="6E414A30"/>
    <w:rsid w:val="6E739618"/>
    <w:rsid w:val="6E77247B"/>
    <w:rsid w:val="6E792EA7"/>
    <w:rsid w:val="6E7979C1"/>
    <w:rsid w:val="6EA3981A"/>
    <w:rsid w:val="6EB1D202"/>
    <w:rsid w:val="6EBCCCFD"/>
    <w:rsid w:val="6EC3528A"/>
    <w:rsid w:val="6ECDE16F"/>
    <w:rsid w:val="6ECE776D"/>
    <w:rsid w:val="6ED84E61"/>
    <w:rsid w:val="6EDFA74D"/>
    <w:rsid w:val="6EE17477"/>
    <w:rsid w:val="6EF8606C"/>
    <w:rsid w:val="6F042AD4"/>
    <w:rsid w:val="6F0446CD"/>
    <w:rsid w:val="6F091C2C"/>
    <w:rsid w:val="6F0E8E36"/>
    <w:rsid w:val="6F1C49E0"/>
    <w:rsid w:val="6F214390"/>
    <w:rsid w:val="6F2FC632"/>
    <w:rsid w:val="6F428562"/>
    <w:rsid w:val="6F5486C5"/>
    <w:rsid w:val="6F5BD82D"/>
    <w:rsid w:val="6F63AAC9"/>
    <w:rsid w:val="6F640D94"/>
    <w:rsid w:val="6F6C8459"/>
    <w:rsid w:val="6F782D61"/>
    <w:rsid w:val="6F8C4A46"/>
    <w:rsid w:val="6F980909"/>
    <w:rsid w:val="6F9AB1A4"/>
    <w:rsid w:val="6FB3EC05"/>
    <w:rsid w:val="6FCF2458"/>
    <w:rsid w:val="6FDFC8E9"/>
    <w:rsid w:val="6FE3ED26"/>
    <w:rsid w:val="700952A7"/>
    <w:rsid w:val="70180BD1"/>
    <w:rsid w:val="701E1F9F"/>
    <w:rsid w:val="701E547E"/>
    <w:rsid w:val="702337D1"/>
    <w:rsid w:val="70242118"/>
    <w:rsid w:val="703ED8BE"/>
    <w:rsid w:val="705420FB"/>
    <w:rsid w:val="70578913"/>
    <w:rsid w:val="70642A76"/>
    <w:rsid w:val="7067E53B"/>
    <w:rsid w:val="7073035B"/>
    <w:rsid w:val="7076A707"/>
    <w:rsid w:val="707FD589"/>
    <w:rsid w:val="70812019"/>
    <w:rsid w:val="70891DAB"/>
    <w:rsid w:val="709A4DC0"/>
    <w:rsid w:val="70A25B4D"/>
    <w:rsid w:val="70D922F6"/>
    <w:rsid w:val="70FC7784"/>
    <w:rsid w:val="71125A39"/>
    <w:rsid w:val="711FE1F5"/>
    <w:rsid w:val="7128B544"/>
    <w:rsid w:val="712F409E"/>
    <w:rsid w:val="713275B4"/>
    <w:rsid w:val="714511E1"/>
    <w:rsid w:val="71520211"/>
    <w:rsid w:val="715E6676"/>
    <w:rsid w:val="71616A60"/>
    <w:rsid w:val="716ABB76"/>
    <w:rsid w:val="71715FA8"/>
    <w:rsid w:val="71A9B29C"/>
    <w:rsid w:val="71B42C4E"/>
    <w:rsid w:val="71B8E3FC"/>
    <w:rsid w:val="71CA4910"/>
    <w:rsid w:val="71CE0326"/>
    <w:rsid w:val="71ECA7E0"/>
    <w:rsid w:val="71F20493"/>
    <w:rsid w:val="7200261D"/>
    <w:rsid w:val="72215B6C"/>
    <w:rsid w:val="7224C4F5"/>
    <w:rsid w:val="7229A074"/>
    <w:rsid w:val="7239C9B0"/>
    <w:rsid w:val="723AE043"/>
    <w:rsid w:val="7247FB0C"/>
    <w:rsid w:val="7254DC4D"/>
    <w:rsid w:val="7261D094"/>
    <w:rsid w:val="726BE526"/>
    <w:rsid w:val="726CD304"/>
    <w:rsid w:val="726D5766"/>
    <w:rsid w:val="72776637"/>
    <w:rsid w:val="727A2D15"/>
    <w:rsid w:val="72806424"/>
    <w:rsid w:val="728206ED"/>
    <w:rsid w:val="72892E82"/>
    <w:rsid w:val="728E0574"/>
    <w:rsid w:val="7294F2C8"/>
    <w:rsid w:val="72A3C577"/>
    <w:rsid w:val="72B27EC0"/>
    <w:rsid w:val="72B4F9C1"/>
    <w:rsid w:val="72BAAE8A"/>
    <w:rsid w:val="72C8A1CF"/>
    <w:rsid w:val="72C8FC02"/>
    <w:rsid w:val="72CA6A8E"/>
    <w:rsid w:val="72CFC9AD"/>
    <w:rsid w:val="72D3248C"/>
    <w:rsid w:val="72E3770D"/>
    <w:rsid w:val="72EB8815"/>
    <w:rsid w:val="72ECA9BF"/>
    <w:rsid w:val="72FC474E"/>
    <w:rsid w:val="73148818"/>
    <w:rsid w:val="73153FE4"/>
    <w:rsid w:val="73168782"/>
    <w:rsid w:val="7318031D"/>
    <w:rsid w:val="7355606E"/>
    <w:rsid w:val="735FE071"/>
    <w:rsid w:val="736CF374"/>
    <w:rsid w:val="737369C9"/>
    <w:rsid w:val="737ED2CA"/>
    <w:rsid w:val="7382DFDF"/>
    <w:rsid w:val="73963321"/>
    <w:rsid w:val="73A46072"/>
    <w:rsid w:val="73B56C91"/>
    <w:rsid w:val="73BFE583"/>
    <w:rsid w:val="73DF8097"/>
    <w:rsid w:val="73E4B965"/>
    <w:rsid w:val="73EBCDBD"/>
    <w:rsid w:val="73F2EF53"/>
    <w:rsid w:val="73FF34CF"/>
    <w:rsid w:val="73FF98D6"/>
    <w:rsid w:val="74001158"/>
    <w:rsid w:val="74055BD1"/>
    <w:rsid w:val="740EA1ED"/>
    <w:rsid w:val="741180FD"/>
    <w:rsid w:val="7414856B"/>
    <w:rsid w:val="74158DCE"/>
    <w:rsid w:val="7415FF2E"/>
    <w:rsid w:val="741BD56D"/>
    <w:rsid w:val="741CED87"/>
    <w:rsid w:val="7423785F"/>
    <w:rsid w:val="74292461"/>
    <w:rsid w:val="742F15AB"/>
    <w:rsid w:val="7439F813"/>
    <w:rsid w:val="7443C541"/>
    <w:rsid w:val="7448030A"/>
    <w:rsid w:val="744E05AA"/>
    <w:rsid w:val="745D87D2"/>
    <w:rsid w:val="74663D9E"/>
    <w:rsid w:val="746C38C8"/>
    <w:rsid w:val="747C1B05"/>
    <w:rsid w:val="748FF5EF"/>
    <w:rsid w:val="74920733"/>
    <w:rsid w:val="7495F0FA"/>
    <w:rsid w:val="7497AB6A"/>
    <w:rsid w:val="7498A01B"/>
    <w:rsid w:val="749CCEB4"/>
    <w:rsid w:val="74A25790"/>
    <w:rsid w:val="74A671F3"/>
    <w:rsid w:val="74A99FCC"/>
    <w:rsid w:val="74AA6EF5"/>
    <w:rsid w:val="74AC975B"/>
    <w:rsid w:val="74B83A11"/>
    <w:rsid w:val="74BDC5BF"/>
    <w:rsid w:val="74BF3708"/>
    <w:rsid w:val="74CAFB33"/>
    <w:rsid w:val="74CFFC14"/>
    <w:rsid w:val="74DEB9CF"/>
    <w:rsid w:val="74E2F058"/>
    <w:rsid w:val="74F06636"/>
    <w:rsid w:val="7507E703"/>
    <w:rsid w:val="75093110"/>
    <w:rsid w:val="7519996E"/>
    <w:rsid w:val="751B6F55"/>
    <w:rsid w:val="752C6355"/>
    <w:rsid w:val="75302ACC"/>
    <w:rsid w:val="7534325F"/>
    <w:rsid w:val="75495FEF"/>
    <w:rsid w:val="754B5D5C"/>
    <w:rsid w:val="754CDF5A"/>
    <w:rsid w:val="75513569"/>
    <w:rsid w:val="755AD251"/>
    <w:rsid w:val="75665FB2"/>
    <w:rsid w:val="756F6341"/>
    <w:rsid w:val="757621A9"/>
    <w:rsid w:val="757BBC3D"/>
    <w:rsid w:val="75901DE9"/>
    <w:rsid w:val="75957876"/>
    <w:rsid w:val="75A30B23"/>
    <w:rsid w:val="75AD6D8A"/>
    <w:rsid w:val="75ADE250"/>
    <w:rsid w:val="75BEE8CC"/>
    <w:rsid w:val="75C2EC89"/>
    <w:rsid w:val="75C64E3A"/>
    <w:rsid w:val="75CE75D2"/>
    <w:rsid w:val="75D05309"/>
    <w:rsid w:val="75D79591"/>
    <w:rsid w:val="75D8F2B4"/>
    <w:rsid w:val="75E7D4A2"/>
    <w:rsid w:val="75ECEB5B"/>
    <w:rsid w:val="75FACE7E"/>
    <w:rsid w:val="75FB1D77"/>
    <w:rsid w:val="760841D6"/>
    <w:rsid w:val="760991D2"/>
    <w:rsid w:val="76128533"/>
    <w:rsid w:val="7628CED1"/>
    <w:rsid w:val="762F8B62"/>
    <w:rsid w:val="7632AFED"/>
    <w:rsid w:val="76401BC8"/>
    <w:rsid w:val="764B35DF"/>
    <w:rsid w:val="765B9064"/>
    <w:rsid w:val="765B91C0"/>
    <w:rsid w:val="7660BE9B"/>
    <w:rsid w:val="76826307"/>
    <w:rsid w:val="769A6763"/>
    <w:rsid w:val="76A08DEE"/>
    <w:rsid w:val="76AC6438"/>
    <w:rsid w:val="76BD9DC1"/>
    <w:rsid w:val="76BDECBC"/>
    <w:rsid w:val="76C30C0D"/>
    <w:rsid w:val="76C4E3D5"/>
    <w:rsid w:val="76DABB33"/>
    <w:rsid w:val="76E3CFBE"/>
    <w:rsid w:val="76F14F8C"/>
    <w:rsid w:val="76F4BC50"/>
    <w:rsid w:val="76F4D5E9"/>
    <w:rsid w:val="76F61868"/>
    <w:rsid w:val="76FEB889"/>
    <w:rsid w:val="7704E8BC"/>
    <w:rsid w:val="770A9BC6"/>
    <w:rsid w:val="770D0D26"/>
    <w:rsid w:val="7710DBBF"/>
    <w:rsid w:val="773DC92A"/>
    <w:rsid w:val="775F08C2"/>
    <w:rsid w:val="776B8B00"/>
    <w:rsid w:val="7774B208"/>
    <w:rsid w:val="7798F633"/>
    <w:rsid w:val="779EED85"/>
    <w:rsid w:val="77A0B2EB"/>
    <w:rsid w:val="77B6DF42"/>
    <w:rsid w:val="77BCFB20"/>
    <w:rsid w:val="77C13B93"/>
    <w:rsid w:val="77CCA708"/>
    <w:rsid w:val="77DA1320"/>
    <w:rsid w:val="77E2053B"/>
    <w:rsid w:val="77F1D1BE"/>
    <w:rsid w:val="77F5D92E"/>
    <w:rsid w:val="77F842BC"/>
    <w:rsid w:val="78115D3A"/>
    <w:rsid w:val="7811BAA2"/>
    <w:rsid w:val="7815861E"/>
    <w:rsid w:val="782289FA"/>
    <w:rsid w:val="7824E2E2"/>
    <w:rsid w:val="782DFFCE"/>
    <w:rsid w:val="784B7109"/>
    <w:rsid w:val="78507793"/>
    <w:rsid w:val="7861BC0F"/>
    <w:rsid w:val="7873EAD4"/>
    <w:rsid w:val="78852D73"/>
    <w:rsid w:val="7893BA24"/>
    <w:rsid w:val="7899DF60"/>
    <w:rsid w:val="789DBABA"/>
    <w:rsid w:val="78A5AFA0"/>
    <w:rsid w:val="78C5E84E"/>
    <w:rsid w:val="78C7D6DA"/>
    <w:rsid w:val="78D831AE"/>
    <w:rsid w:val="78E49F06"/>
    <w:rsid w:val="78FED6AC"/>
    <w:rsid w:val="79007C3C"/>
    <w:rsid w:val="790E83B2"/>
    <w:rsid w:val="7917743F"/>
    <w:rsid w:val="791E5857"/>
    <w:rsid w:val="792863E4"/>
    <w:rsid w:val="793B01C9"/>
    <w:rsid w:val="793BD457"/>
    <w:rsid w:val="7941C9EE"/>
    <w:rsid w:val="794D9D56"/>
    <w:rsid w:val="794E4BC9"/>
    <w:rsid w:val="795053EB"/>
    <w:rsid w:val="79541C11"/>
    <w:rsid w:val="79673E7B"/>
    <w:rsid w:val="797248A8"/>
    <w:rsid w:val="797A7D76"/>
    <w:rsid w:val="79864709"/>
    <w:rsid w:val="79A2FC29"/>
    <w:rsid w:val="79A3058A"/>
    <w:rsid w:val="79ABFE17"/>
    <w:rsid w:val="79B2BB5B"/>
    <w:rsid w:val="79B4C612"/>
    <w:rsid w:val="79BD08A4"/>
    <w:rsid w:val="79CB6692"/>
    <w:rsid w:val="79CC47EB"/>
    <w:rsid w:val="79E53753"/>
    <w:rsid w:val="79F1D0FA"/>
    <w:rsid w:val="7A002E39"/>
    <w:rsid w:val="7A0BEFEA"/>
    <w:rsid w:val="7A12DCF9"/>
    <w:rsid w:val="7A1350D7"/>
    <w:rsid w:val="7A1D154E"/>
    <w:rsid w:val="7A2D6F05"/>
    <w:rsid w:val="7A4362AB"/>
    <w:rsid w:val="7A456276"/>
    <w:rsid w:val="7A4AB3D9"/>
    <w:rsid w:val="7A54463B"/>
    <w:rsid w:val="7A5BE223"/>
    <w:rsid w:val="7A5EFD11"/>
    <w:rsid w:val="7A7E3160"/>
    <w:rsid w:val="7A8BAE35"/>
    <w:rsid w:val="7A8BE413"/>
    <w:rsid w:val="7A98E096"/>
    <w:rsid w:val="7AA2D465"/>
    <w:rsid w:val="7AA49718"/>
    <w:rsid w:val="7AA9E623"/>
    <w:rsid w:val="7ACBADE3"/>
    <w:rsid w:val="7AD804AE"/>
    <w:rsid w:val="7AF8409E"/>
    <w:rsid w:val="7B001D19"/>
    <w:rsid w:val="7B060B77"/>
    <w:rsid w:val="7B093898"/>
    <w:rsid w:val="7B0A7707"/>
    <w:rsid w:val="7B11756D"/>
    <w:rsid w:val="7B17FD44"/>
    <w:rsid w:val="7B263D69"/>
    <w:rsid w:val="7B2A748C"/>
    <w:rsid w:val="7B31C3D7"/>
    <w:rsid w:val="7B32D183"/>
    <w:rsid w:val="7B47E842"/>
    <w:rsid w:val="7B540115"/>
    <w:rsid w:val="7B57F7A5"/>
    <w:rsid w:val="7B5F63ED"/>
    <w:rsid w:val="7B613868"/>
    <w:rsid w:val="7B630FED"/>
    <w:rsid w:val="7B7B6A68"/>
    <w:rsid w:val="7B8400D6"/>
    <w:rsid w:val="7B89736C"/>
    <w:rsid w:val="7B9F04E4"/>
    <w:rsid w:val="7BABAEE1"/>
    <w:rsid w:val="7BB5890F"/>
    <w:rsid w:val="7BC039FF"/>
    <w:rsid w:val="7BCEEA87"/>
    <w:rsid w:val="7BF218D7"/>
    <w:rsid w:val="7C0A14F9"/>
    <w:rsid w:val="7C12E2F1"/>
    <w:rsid w:val="7C210F5B"/>
    <w:rsid w:val="7C577E3B"/>
    <w:rsid w:val="7C6247A6"/>
    <w:rsid w:val="7C71EC55"/>
    <w:rsid w:val="7C73F234"/>
    <w:rsid w:val="7C788FE3"/>
    <w:rsid w:val="7C7C1D05"/>
    <w:rsid w:val="7C837213"/>
    <w:rsid w:val="7C83E8D0"/>
    <w:rsid w:val="7C86D570"/>
    <w:rsid w:val="7C954509"/>
    <w:rsid w:val="7C958E7B"/>
    <w:rsid w:val="7C9E6A44"/>
    <w:rsid w:val="7CA7947B"/>
    <w:rsid w:val="7CA85B5F"/>
    <w:rsid w:val="7CBD96E9"/>
    <w:rsid w:val="7CC2F506"/>
    <w:rsid w:val="7CC3131C"/>
    <w:rsid w:val="7CD180BC"/>
    <w:rsid w:val="7CEADCDB"/>
    <w:rsid w:val="7CF380B2"/>
    <w:rsid w:val="7CFA3DF7"/>
    <w:rsid w:val="7CFFAD75"/>
    <w:rsid w:val="7D055CE9"/>
    <w:rsid w:val="7D081F6B"/>
    <w:rsid w:val="7D17E1DE"/>
    <w:rsid w:val="7D185FB2"/>
    <w:rsid w:val="7D1AF2AB"/>
    <w:rsid w:val="7D201E36"/>
    <w:rsid w:val="7D30B3CE"/>
    <w:rsid w:val="7D46A72F"/>
    <w:rsid w:val="7D51BCB4"/>
    <w:rsid w:val="7D5EA278"/>
    <w:rsid w:val="7D642C06"/>
    <w:rsid w:val="7D647188"/>
    <w:rsid w:val="7D680F61"/>
    <w:rsid w:val="7D69CAE7"/>
    <w:rsid w:val="7D6A7538"/>
    <w:rsid w:val="7D702E1B"/>
    <w:rsid w:val="7D74F184"/>
    <w:rsid w:val="7D7A4A80"/>
    <w:rsid w:val="7D803D3B"/>
    <w:rsid w:val="7D8DDD86"/>
    <w:rsid w:val="7D8E0997"/>
    <w:rsid w:val="7D92CD56"/>
    <w:rsid w:val="7DA01EE1"/>
    <w:rsid w:val="7DA83FE9"/>
    <w:rsid w:val="7DAD54C4"/>
    <w:rsid w:val="7DAEEB30"/>
    <w:rsid w:val="7DBA1ECA"/>
    <w:rsid w:val="7DBC7F00"/>
    <w:rsid w:val="7DC16466"/>
    <w:rsid w:val="7DC64E8B"/>
    <w:rsid w:val="7DD529CD"/>
    <w:rsid w:val="7DD8302C"/>
    <w:rsid w:val="7DE1A4DF"/>
    <w:rsid w:val="7DE47AC6"/>
    <w:rsid w:val="7DEDA4BB"/>
    <w:rsid w:val="7DF2E04E"/>
    <w:rsid w:val="7E165A6B"/>
    <w:rsid w:val="7E1886B0"/>
    <w:rsid w:val="7E21A786"/>
    <w:rsid w:val="7E220316"/>
    <w:rsid w:val="7E265059"/>
    <w:rsid w:val="7E2E6AA1"/>
    <w:rsid w:val="7E3C828B"/>
    <w:rsid w:val="7E3D4676"/>
    <w:rsid w:val="7E46006C"/>
    <w:rsid w:val="7E579523"/>
    <w:rsid w:val="7E57EF7E"/>
    <w:rsid w:val="7E58B51C"/>
    <w:rsid w:val="7E5D4C80"/>
    <w:rsid w:val="7E60F549"/>
    <w:rsid w:val="7E61471D"/>
    <w:rsid w:val="7E63DC25"/>
    <w:rsid w:val="7E6BC7A5"/>
    <w:rsid w:val="7E74F2E2"/>
    <w:rsid w:val="7E76D00C"/>
    <w:rsid w:val="7E76D984"/>
    <w:rsid w:val="7E92DF04"/>
    <w:rsid w:val="7E9441E6"/>
    <w:rsid w:val="7EA6C6E6"/>
    <w:rsid w:val="7ED47541"/>
    <w:rsid w:val="7EDF08A3"/>
    <w:rsid w:val="7EEE548F"/>
    <w:rsid w:val="7F018135"/>
    <w:rsid w:val="7F0372F1"/>
    <w:rsid w:val="7F0FFAD2"/>
    <w:rsid w:val="7F1F1422"/>
    <w:rsid w:val="7F21ED46"/>
    <w:rsid w:val="7F272AD3"/>
    <w:rsid w:val="7F2B8C1E"/>
    <w:rsid w:val="7F2CA020"/>
    <w:rsid w:val="7F42A68C"/>
    <w:rsid w:val="7F4BD6FD"/>
    <w:rsid w:val="7F61DB3A"/>
    <w:rsid w:val="7F7106E8"/>
    <w:rsid w:val="7F8F1F0C"/>
    <w:rsid w:val="7F906CFD"/>
    <w:rsid w:val="7FAA73FC"/>
    <w:rsid w:val="7FB930AE"/>
    <w:rsid w:val="7FC0FC7C"/>
    <w:rsid w:val="7FCA3FE7"/>
    <w:rsid w:val="7FD7CEF0"/>
    <w:rsid w:val="7FDEFF99"/>
    <w:rsid w:val="7FDF868A"/>
    <w:rsid w:val="7FE1D9B0"/>
    <w:rsid w:val="7FE2CC47"/>
    <w:rsid w:val="7FE89607"/>
    <w:rsid w:val="7FE9F3B8"/>
    <w:rsid w:val="7FECF7BD"/>
    <w:rsid w:val="7FFFC2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68A05C0A-64EE-4550-9E39-6217ACAD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0E7057"/>
    <w:pPr>
      <w:keepNext/>
      <w:keepLines/>
      <w:pageBreakBefore/>
      <w:numPr>
        <w:numId w:val="26"/>
      </w:numPr>
      <w:spacing w:after="280" w:line="360" w:lineRule="exact"/>
      <w:outlineLvl w:val="0"/>
    </w:pPr>
    <w:rPr>
      <w:rFonts w:ascii="DIN-Regular" w:eastAsiaTheme="majorEastAsia" w:hAnsi="DIN-Regular" w:cstheme="majorBidi"/>
      <w:sz w:val="32"/>
      <w:szCs w:val="32"/>
    </w:rPr>
  </w:style>
  <w:style w:type="paragraph" w:styleId="Kop2">
    <w:name w:val="heading 2"/>
    <w:basedOn w:val="Standaard"/>
    <w:next w:val="Plattetekst"/>
    <w:link w:val="Kop2Char"/>
    <w:uiPriority w:val="2"/>
    <w:unhideWhenUsed/>
    <w:qFormat/>
    <w:rsid w:val="00F47874"/>
    <w:pPr>
      <w:keepNext/>
      <w:keepLines/>
      <w:numPr>
        <w:ilvl w:val="1"/>
        <w:numId w:val="26"/>
      </w:numPr>
      <w:tabs>
        <w:tab w:val="left" w:pos="851"/>
      </w:tabs>
      <w:outlineLvl w:val="1"/>
    </w:pPr>
    <w:rPr>
      <w:rFonts w:ascii="DIN-Regular" w:eastAsiaTheme="majorEastAsia" w:hAnsi="DIN-Regular" w:cstheme="majorBidi"/>
      <w:b/>
      <w:sz w:val="20"/>
      <w:szCs w:val="26"/>
    </w:rPr>
  </w:style>
  <w:style w:type="paragraph" w:styleId="Kop3">
    <w:name w:val="heading 3"/>
    <w:basedOn w:val="Standaard"/>
    <w:next w:val="Plattetekst"/>
    <w:link w:val="Kop3Char"/>
    <w:uiPriority w:val="2"/>
    <w:unhideWhenUsed/>
    <w:qFormat/>
    <w:rsid w:val="0025373E"/>
    <w:pPr>
      <w:keepNext/>
      <w:keepLines/>
      <w:numPr>
        <w:ilvl w:val="2"/>
        <w:numId w:val="26"/>
      </w:numPr>
      <w:tabs>
        <w:tab w:val="clear" w:pos="709"/>
        <w:tab w:val="num" w:pos="567"/>
        <w:tab w:val="left" w:pos="851"/>
      </w:tabs>
      <w:ind w:left="567"/>
      <w:outlineLvl w:val="2"/>
    </w:pPr>
    <w:rPr>
      <w:rFonts w:asciiTheme="majorHAnsi" w:eastAsiaTheme="majorEastAsia" w:hAnsiTheme="majorHAnsi" w:cstheme="majorBidi"/>
      <w:b/>
      <w:i/>
      <w:color w:val="783293"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paragraph" w:styleId="Kop5">
    <w:name w:val="heading 5"/>
    <w:basedOn w:val="Standaard"/>
    <w:next w:val="Standaard"/>
    <w:link w:val="Kop5Char"/>
    <w:uiPriority w:val="19"/>
    <w:semiHidden/>
    <w:qFormat/>
    <w:rsid w:val="00377957"/>
    <w:pPr>
      <w:keepNext/>
      <w:keepLines/>
      <w:spacing w:before="40"/>
      <w:outlineLvl w:val="4"/>
    </w:pPr>
    <w:rPr>
      <w:rFonts w:asciiTheme="majorHAnsi" w:eastAsiaTheme="majorEastAsia" w:hAnsiTheme="majorHAnsi" w:cstheme="majorBidi"/>
      <w:color w:val="21245A" w:themeColor="accent1" w:themeShade="BF"/>
    </w:rPr>
  </w:style>
  <w:style w:type="paragraph" w:styleId="Kop6">
    <w:name w:val="heading 6"/>
    <w:basedOn w:val="Standaard"/>
    <w:next w:val="Standaard"/>
    <w:link w:val="Kop6Char"/>
    <w:uiPriority w:val="19"/>
    <w:semiHidden/>
    <w:qFormat/>
    <w:rsid w:val="00377957"/>
    <w:pPr>
      <w:keepNext/>
      <w:keepLines/>
      <w:spacing w:before="40"/>
      <w:outlineLvl w:val="5"/>
    </w:pPr>
    <w:rPr>
      <w:rFonts w:asciiTheme="majorHAnsi" w:eastAsiaTheme="majorEastAsia" w:hAnsiTheme="majorHAnsi" w:cstheme="majorBidi"/>
      <w:color w:val="16173C" w:themeColor="accent1" w:themeShade="7F"/>
    </w:rPr>
  </w:style>
  <w:style w:type="paragraph" w:styleId="Kop7">
    <w:name w:val="heading 7"/>
    <w:basedOn w:val="Standaard"/>
    <w:next w:val="Standaard"/>
    <w:link w:val="Kop7Char"/>
    <w:uiPriority w:val="19"/>
    <w:semiHidden/>
    <w:qFormat/>
    <w:rsid w:val="00377957"/>
    <w:pPr>
      <w:keepNext/>
      <w:keepLines/>
      <w:spacing w:before="40"/>
      <w:outlineLvl w:val="6"/>
    </w:pPr>
    <w:rPr>
      <w:rFonts w:asciiTheme="majorHAnsi" w:eastAsiaTheme="majorEastAsia" w:hAnsiTheme="majorHAnsi" w:cstheme="majorBidi"/>
      <w:i/>
      <w:iCs/>
      <w:color w:val="16173C" w:themeColor="accent1" w:themeShade="7F"/>
    </w:rPr>
  </w:style>
  <w:style w:type="paragraph" w:styleId="Kop8">
    <w:name w:val="heading 8"/>
    <w:basedOn w:val="Standaard"/>
    <w:next w:val="Standaard"/>
    <w:link w:val="Kop8Char"/>
    <w:uiPriority w:val="19"/>
    <w:semiHidden/>
    <w:qFormat/>
    <w:rsid w:val="00377957"/>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19"/>
    <w:semiHidden/>
    <w:qFormat/>
    <w:rsid w:val="00377957"/>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unhideWhenUsed/>
    <w:rsid w:val="00647A70"/>
    <w:pPr>
      <w:numPr>
        <w:numId w:val="21"/>
      </w:numPr>
      <w:tabs>
        <w:tab w:val="left" w:pos="284"/>
      </w:tabs>
      <w:contextualSpacing/>
    </w:pPr>
  </w:style>
  <w:style w:type="paragraph" w:styleId="Lijstopsomteken2">
    <w:name w:val="List Bullet 2"/>
    <w:basedOn w:val="Standaard"/>
    <w:uiPriority w:val="99"/>
    <w:semiHidden/>
    <w:unhideWhenUsed/>
    <w:rsid w:val="00647A70"/>
    <w:pPr>
      <w:numPr>
        <w:numId w:val="20"/>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19"/>
      </w:numPr>
      <w:tabs>
        <w:tab w:val="num" w:pos="360"/>
        <w:tab w:val="left" w:pos="851"/>
      </w:tabs>
      <w:ind w:left="0" w:firstLine="0"/>
      <w:contextualSpacing/>
    </w:pPr>
  </w:style>
  <w:style w:type="paragraph" w:styleId="Lijstopsomteken4">
    <w:name w:val="List Bullet 4"/>
    <w:basedOn w:val="Standaard"/>
    <w:uiPriority w:val="99"/>
    <w:semiHidden/>
    <w:unhideWhenUsed/>
    <w:rsid w:val="00647A70"/>
    <w:pPr>
      <w:numPr>
        <w:numId w:val="18"/>
      </w:numPr>
      <w:tabs>
        <w:tab w:val="left" w:pos="1134"/>
      </w:tabs>
      <w:contextualSpacing/>
    </w:pPr>
  </w:style>
  <w:style w:type="paragraph" w:styleId="Lijstopsomteken5">
    <w:name w:val="List Bullet 5"/>
    <w:basedOn w:val="Standaard"/>
    <w:uiPriority w:val="99"/>
    <w:semiHidden/>
    <w:unhideWhenUsed/>
    <w:rsid w:val="00647A70"/>
    <w:pPr>
      <w:numPr>
        <w:numId w:val="17"/>
      </w:numPr>
      <w:tabs>
        <w:tab w:val="num" w:pos="360"/>
        <w:tab w:val="left" w:pos="1418"/>
      </w:tabs>
      <w:ind w:left="0" w:firstLine="0"/>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16"/>
      </w:numPr>
      <w:tabs>
        <w:tab w:val="left" w:pos="284"/>
      </w:tabs>
      <w:contextualSpacing/>
    </w:pPr>
  </w:style>
  <w:style w:type="paragraph" w:styleId="Lijstnummering2">
    <w:name w:val="List Number 2"/>
    <w:basedOn w:val="Standaard"/>
    <w:uiPriority w:val="99"/>
    <w:semiHidden/>
    <w:rsid w:val="004070F9"/>
    <w:pPr>
      <w:numPr>
        <w:numId w:val="15"/>
      </w:numPr>
      <w:tabs>
        <w:tab w:val="left" w:pos="567"/>
      </w:tabs>
      <w:contextualSpacing/>
    </w:pPr>
  </w:style>
  <w:style w:type="paragraph" w:styleId="Lijstnummering3">
    <w:name w:val="List Number 3"/>
    <w:basedOn w:val="Standaard"/>
    <w:uiPriority w:val="99"/>
    <w:semiHidden/>
    <w:unhideWhenUsed/>
    <w:rsid w:val="004070F9"/>
    <w:pPr>
      <w:numPr>
        <w:numId w:val="14"/>
      </w:numPr>
      <w:tabs>
        <w:tab w:val="num" w:pos="360"/>
      </w:tabs>
      <w:ind w:left="0" w:firstLine="0"/>
      <w:contextualSpacing/>
    </w:pPr>
  </w:style>
  <w:style w:type="paragraph" w:styleId="Lijstnummering4">
    <w:name w:val="List Number 4"/>
    <w:basedOn w:val="Standaard"/>
    <w:uiPriority w:val="99"/>
    <w:semiHidden/>
    <w:unhideWhenUsed/>
    <w:rsid w:val="004070F9"/>
    <w:pPr>
      <w:numPr>
        <w:numId w:val="13"/>
      </w:numPr>
      <w:tabs>
        <w:tab w:val="left" w:pos="1134"/>
      </w:tabs>
      <w:contextualSpacing/>
    </w:pPr>
  </w:style>
  <w:style w:type="paragraph" w:styleId="Lijstnummering5">
    <w:name w:val="List Number 5"/>
    <w:basedOn w:val="Standaard"/>
    <w:uiPriority w:val="99"/>
    <w:semiHidden/>
    <w:unhideWhenUsed/>
    <w:rsid w:val="004070F9"/>
    <w:pPr>
      <w:numPr>
        <w:numId w:val="12"/>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666895"/>
    <w:pPr>
      <w:tabs>
        <w:tab w:val="left" w:pos="284"/>
        <w:tab w:val="left" w:pos="630"/>
        <w:tab w:val="right" w:pos="8488"/>
      </w:tabs>
      <w:spacing w:before="280"/>
      <w:ind w:left="284" w:hanging="284"/>
    </w:pPr>
    <w:rPr>
      <w:rFonts w:ascii="DIN-Regular" w:hAnsi="DIN-Regular" w:cstheme="minorHAnsi"/>
      <w:iCs/>
      <w:noProof/>
      <w:sz w:val="20"/>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aliases w:val="Reference List,Bullets,Lijstalinea - kop 3"/>
    <w:basedOn w:val="Standaard"/>
    <w:link w:val="LijstalineaChar"/>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24"/>
      </w:numPr>
    </w:pPr>
  </w:style>
  <w:style w:type="paragraph" w:customStyle="1" w:styleId="NummeringN1">
    <w:name w:val="Nummering N1"/>
    <w:basedOn w:val="Plattetekst"/>
    <w:uiPriority w:val="5"/>
    <w:qFormat/>
    <w:rsid w:val="00C02477"/>
    <w:pPr>
      <w:numPr>
        <w:numId w:val="23"/>
      </w:numPr>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25"/>
      </w:numPr>
      <w:ind w:left="1135"/>
    </w:pPr>
  </w:style>
  <w:style w:type="paragraph" w:customStyle="1" w:styleId="OpsommingN2Streep">
    <w:name w:val="Opsomming N2 Streep"/>
    <w:basedOn w:val="Plattetekst"/>
    <w:uiPriority w:val="4"/>
    <w:qFormat/>
    <w:rsid w:val="001003F2"/>
    <w:pPr>
      <w:numPr>
        <w:numId w:val="22"/>
      </w:numPr>
      <w:ind w:left="1135"/>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783293"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783293"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character" w:customStyle="1" w:styleId="Kop2Char">
    <w:name w:val="Kop 2 Char"/>
    <w:basedOn w:val="Standaardalinea-lettertype"/>
    <w:link w:val="Kop2"/>
    <w:uiPriority w:val="2"/>
    <w:rsid w:val="00F47874"/>
    <w:rPr>
      <w:rFonts w:ascii="DIN-Regular" w:eastAsiaTheme="majorEastAsia" w:hAnsi="DIN-Regular" w:cstheme="majorBidi"/>
      <w:b/>
      <w:sz w:val="20"/>
      <w:szCs w:val="26"/>
      <w:lang w:val="nl-NL"/>
    </w:rPr>
  </w:style>
  <w:style w:type="character" w:customStyle="1" w:styleId="Kop1Char">
    <w:name w:val="Kop 1 Char"/>
    <w:basedOn w:val="Standaardalinea-lettertype"/>
    <w:link w:val="Kop1"/>
    <w:uiPriority w:val="2"/>
    <w:rsid w:val="000E7057"/>
    <w:rPr>
      <w:rFonts w:ascii="DIN-Regular" w:eastAsiaTheme="majorEastAsia" w:hAnsi="DIN-Regular" w:cstheme="majorBidi"/>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783293"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221FB1"/>
    <w:pPr>
      <w:spacing w:line="360" w:lineRule="auto"/>
    </w:pPr>
    <w:rPr>
      <w:color w:val="783293" w:themeColor="text2"/>
      <w:sz w:val="24"/>
    </w:rPr>
  </w:style>
  <w:style w:type="character" w:customStyle="1" w:styleId="DatumChar">
    <w:name w:val="Datum Char"/>
    <w:basedOn w:val="Standaardalinea-lettertype"/>
    <w:link w:val="Datum"/>
    <w:uiPriority w:val="99"/>
    <w:rsid w:val="00221FB1"/>
    <w:rPr>
      <w:color w:val="783293"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Kop3LatijnsDIN-Regular10pt">
    <w:name w:val="Stijl Kop 3 + (Latijns) DIN-Regular 10 pt"/>
    <w:basedOn w:val="Kop3"/>
    <w:rsid w:val="00D0639D"/>
    <w:rPr>
      <w:rFonts w:ascii="DIN-Regular" w:hAnsi="DIN-Regular"/>
      <w:bCs/>
      <w:i w:val="0"/>
      <w:iCs/>
      <w:color w:val="000000" w:themeColor="text1"/>
      <w:sz w:val="20"/>
    </w:rPr>
  </w:style>
  <w:style w:type="paragraph" w:styleId="Aanhef">
    <w:name w:val="Salutation"/>
    <w:basedOn w:val="Standaard"/>
    <w:next w:val="Standaard"/>
    <w:link w:val="AanhefChar"/>
    <w:uiPriority w:val="99"/>
    <w:semiHidden/>
    <w:unhideWhenUsed/>
    <w:rsid w:val="00377957"/>
  </w:style>
  <w:style w:type="character" w:customStyle="1" w:styleId="AanhefChar">
    <w:name w:val="Aanhef Char"/>
    <w:basedOn w:val="Standaardalinea-lettertype"/>
    <w:link w:val="Aanhef"/>
    <w:uiPriority w:val="99"/>
    <w:semiHidden/>
    <w:rsid w:val="00377957"/>
    <w:rPr>
      <w:sz w:val="21"/>
      <w:lang w:val="nl-NL"/>
    </w:rPr>
  </w:style>
  <w:style w:type="paragraph" w:styleId="Afzender">
    <w:name w:val="envelope return"/>
    <w:basedOn w:val="Standaard"/>
    <w:uiPriority w:val="99"/>
    <w:semiHidden/>
    <w:unhideWhenUsed/>
    <w:rsid w:val="00377957"/>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37795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377957"/>
    <w:rPr>
      <w:rFonts w:asciiTheme="majorHAnsi" w:eastAsiaTheme="majorEastAsia" w:hAnsiTheme="majorHAnsi" w:cstheme="majorBidi"/>
      <w:shd w:val="pct20" w:color="auto" w:fill="auto"/>
      <w:lang w:val="nl-NL"/>
    </w:rPr>
  </w:style>
  <w:style w:type="paragraph" w:styleId="Bibliografie">
    <w:name w:val="Bibliography"/>
    <w:basedOn w:val="Standaard"/>
    <w:next w:val="Standaard"/>
    <w:uiPriority w:val="37"/>
    <w:semiHidden/>
    <w:unhideWhenUsed/>
    <w:rsid w:val="00377957"/>
  </w:style>
  <w:style w:type="paragraph" w:styleId="Bijschrift">
    <w:name w:val="caption"/>
    <w:basedOn w:val="Standaard"/>
    <w:next w:val="Standaard"/>
    <w:uiPriority w:val="35"/>
    <w:semiHidden/>
    <w:unhideWhenUsed/>
    <w:qFormat/>
    <w:rsid w:val="00377957"/>
    <w:pPr>
      <w:spacing w:after="200" w:line="240" w:lineRule="auto"/>
    </w:pPr>
    <w:rPr>
      <w:i/>
      <w:iCs/>
      <w:color w:val="783293" w:themeColor="text2"/>
      <w:sz w:val="18"/>
      <w:szCs w:val="18"/>
    </w:rPr>
  </w:style>
  <w:style w:type="paragraph" w:styleId="Bloktekst">
    <w:name w:val="Block Text"/>
    <w:basedOn w:val="Standaard"/>
    <w:uiPriority w:val="99"/>
    <w:semiHidden/>
    <w:unhideWhenUsed/>
    <w:rsid w:val="00377957"/>
    <w:pPr>
      <w:pBdr>
        <w:top w:val="single" w:sz="2" w:space="10" w:color="2D3079" w:themeColor="accent1"/>
        <w:left w:val="single" w:sz="2" w:space="10" w:color="2D3079" w:themeColor="accent1"/>
        <w:bottom w:val="single" w:sz="2" w:space="10" w:color="2D3079" w:themeColor="accent1"/>
        <w:right w:val="single" w:sz="2" w:space="10" w:color="2D3079" w:themeColor="accent1"/>
      </w:pBdr>
      <w:ind w:left="1152" w:right="1152"/>
    </w:pPr>
    <w:rPr>
      <w:rFonts w:eastAsiaTheme="minorEastAsia"/>
      <w:i/>
      <w:iCs/>
      <w:color w:val="2D3079" w:themeColor="accent1"/>
    </w:rPr>
  </w:style>
  <w:style w:type="paragraph" w:styleId="Bronvermelding">
    <w:name w:val="table of authorities"/>
    <w:basedOn w:val="Standaard"/>
    <w:next w:val="Standaard"/>
    <w:uiPriority w:val="99"/>
    <w:semiHidden/>
    <w:unhideWhenUsed/>
    <w:rsid w:val="00377957"/>
    <w:pPr>
      <w:ind w:left="210" w:hanging="210"/>
    </w:pPr>
  </w:style>
  <w:style w:type="paragraph" w:styleId="Documentstructuur">
    <w:name w:val="Document Map"/>
    <w:basedOn w:val="Standaard"/>
    <w:link w:val="DocumentstructuurChar"/>
    <w:uiPriority w:val="99"/>
    <w:semiHidden/>
    <w:unhideWhenUsed/>
    <w:rsid w:val="00377957"/>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77957"/>
    <w:rPr>
      <w:rFonts w:ascii="Segoe UI" w:hAnsi="Segoe UI" w:cs="Segoe UI"/>
      <w:sz w:val="16"/>
      <w:szCs w:val="16"/>
      <w:lang w:val="nl-NL"/>
    </w:rPr>
  </w:style>
  <w:style w:type="paragraph" w:styleId="Duidelijkcitaat">
    <w:name w:val="Intense Quote"/>
    <w:basedOn w:val="Standaard"/>
    <w:next w:val="Standaard"/>
    <w:link w:val="DuidelijkcitaatChar"/>
    <w:uiPriority w:val="30"/>
    <w:qFormat/>
    <w:rsid w:val="00377957"/>
    <w:pPr>
      <w:pBdr>
        <w:top w:val="single" w:sz="4" w:space="10" w:color="2D3079" w:themeColor="accent1"/>
        <w:bottom w:val="single" w:sz="4" w:space="10" w:color="2D3079" w:themeColor="accent1"/>
      </w:pBdr>
      <w:spacing w:before="360" w:after="360"/>
      <w:ind w:left="864" w:right="864"/>
      <w:jc w:val="center"/>
    </w:pPr>
    <w:rPr>
      <w:i/>
      <w:iCs/>
      <w:color w:val="2D3079" w:themeColor="accent1"/>
    </w:rPr>
  </w:style>
  <w:style w:type="character" w:customStyle="1" w:styleId="DuidelijkcitaatChar">
    <w:name w:val="Duidelijk citaat Char"/>
    <w:basedOn w:val="Standaardalinea-lettertype"/>
    <w:link w:val="Duidelijkcitaat"/>
    <w:uiPriority w:val="30"/>
    <w:rsid w:val="00377957"/>
    <w:rPr>
      <w:i/>
      <w:iCs/>
      <w:color w:val="2D3079" w:themeColor="accent1"/>
      <w:sz w:val="21"/>
      <w:lang w:val="nl-NL"/>
    </w:rPr>
  </w:style>
  <w:style w:type="paragraph" w:styleId="Eindnoottekst">
    <w:name w:val="endnote text"/>
    <w:basedOn w:val="Standaard"/>
    <w:link w:val="EindnoottekstChar"/>
    <w:uiPriority w:val="99"/>
    <w:semiHidden/>
    <w:unhideWhenUsed/>
    <w:rsid w:val="00377957"/>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377957"/>
    <w:rPr>
      <w:sz w:val="20"/>
      <w:szCs w:val="20"/>
      <w:lang w:val="nl-NL"/>
    </w:rPr>
  </w:style>
  <w:style w:type="paragraph" w:styleId="E-mailhandtekening">
    <w:name w:val="E-mail Signature"/>
    <w:basedOn w:val="Standaard"/>
    <w:link w:val="E-mailhandtekeningChar"/>
    <w:uiPriority w:val="99"/>
    <w:semiHidden/>
    <w:unhideWhenUsed/>
    <w:rsid w:val="00377957"/>
    <w:pPr>
      <w:spacing w:line="240" w:lineRule="auto"/>
    </w:pPr>
  </w:style>
  <w:style w:type="character" w:customStyle="1" w:styleId="E-mailhandtekeningChar">
    <w:name w:val="E-mailhandtekening Char"/>
    <w:basedOn w:val="Standaardalinea-lettertype"/>
    <w:link w:val="E-mailhandtekening"/>
    <w:uiPriority w:val="99"/>
    <w:semiHidden/>
    <w:rsid w:val="00377957"/>
    <w:rPr>
      <w:sz w:val="21"/>
      <w:lang w:val="nl-NL"/>
    </w:rPr>
  </w:style>
  <w:style w:type="paragraph" w:styleId="Geenafstand">
    <w:name w:val="No Spacing"/>
    <w:uiPriority w:val="1"/>
    <w:qFormat/>
    <w:rsid w:val="00377957"/>
    <w:rPr>
      <w:sz w:val="21"/>
      <w:lang w:val="nl-NL"/>
    </w:rPr>
  </w:style>
  <w:style w:type="paragraph" w:styleId="Handtekening">
    <w:name w:val="Signature"/>
    <w:basedOn w:val="Standaard"/>
    <w:link w:val="HandtekeningChar"/>
    <w:uiPriority w:val="99"/>
    <w:semiHidden/>
    <w:unhideWhenUsed/>
    <w:rsid w:val="00377957"/>
    <w:pPr>
      <w:spacing w:line="240" w:lineRule="auto"/>
      <w:ind w:left="4252"/>
    </w:pPr>
  </w:style>
  <w:style w:type="character" w:customStyle="1" w:styleId="HandtekeningChar">
    <w:name w:val="Handtekening Char"/>
    <w:basedOn w:val="Standaardalinea-lettertype"/>
    <w:link w:val="Handtekening"/>
    <w:uiPriority w:val="99"/>
    <w:semiHidden/>
    <w:rsid w:val="00377957"/>
    <w:rPr>
      <w:sz w:val="21"/>
      <w:lang w:val="nl-NL"/>
    </w:rPr>
  </w:style>
  <w:style w:type="paragraph" w:styleId="HTML-voorafopgemaakt">
    <w:name w:val="HTML Preformatted"/>
    <w:basedOn w:val="Standaard"/>
    <w:link w:val="HTML-voorafopgemaaktChar"/>
    <w:uiPriority w:val="99"/>
    <w:semiHidden/>
    <w:unhideWhenUsed/>
    <w:rsid w:val="00377957"/>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77957"/>
    <w:rPr>
      <w:rFonts w:ascii="Consolas" w:hAnsi="Consolas"/>
      <w:sz w:val="20"/>
      <w:szCs w:val="20"/>
      <w:lang w:val="nl-NL"/>
    </w:rPr>
  </w:style>
  <w:style w:type="paragraph" w:styleId="HTML-adres">
    <w:name w:val="HTML Address"/>
    <w:basedOn w:val="Standaard"/>
    <w:link w:val="HTML-adresChar"/>
    <w:uiPriority w:val="99"/>
    <w:semiHidden/>
    <w:unhideWhenUsed/>
    <w:rsid w:val="00377957"/>
    <w:pPr>
      <w:spacing w:line="240" w:lineRule="auto"/>
    </w:pPr>
    <w:rPr>
      <w:i/>
      <w:iCs/>
    </w:rPr>
  </w:style>
  <w:style w:type="character" w:customStyle="1" w:styleId="HTML-adresChar">
    <w:name w:val="HTML-adres Char"/>
    <w:basedOn w:val="Standaardalinea-lettertype"/>
    <w:link w:val="HTML-adres"/>
    <w:uiPriority w:val="99"/>
    <w:semiHidden/>
    <w:rsid w:val="00377957"/>
    <w:rPr>
      <w:i/>
      <w:iCs/>
      <w:sz w:val="21"/>
      <w:lang w:val="nl-NL"/>
    </w:rPr>
  </w:style>
  <w:style w:type="paragraph" w:styleId="Indexkop">
    <w:name w:val="index heading"/>
    <w:basedOn w:val="Standaard"/>
    <w:next w:val="Index1"/>
    <w:uiPriority w:val="99"/>
    <w:semiHidden/>
    <w:unhideWhenUsed/>
    <w:rsid w:val="00377957"/>
    <w:rPr>
      <w:rFonts w:asciiTheme="majorHAnsi" w:eastAsiaTheme="majorEastAsia" w:hAnsiTheme="majorHAnsi" w:cstheme="majorBidi"/>
      <w:b/>
      <w:bCs/>
    </w:rPr>
  </w:style>
  <w:style w:type="character" w:customStyle="1" w:styleId="Kop5Char">
    <w:name w:val="Kop 5 Char"/>
    <w:basedOn w:val="Standaardalinea-lettertype"/>
    <w:link w:val="Kop5"/>
    <w:uiPriority w:val="19"/>
    <w:semiHidden/>
    <w:rsid w:val="00377957"/>
    <w:rPr>
      <w:rFonts w:asciiTheme="majorHAnsi" w:eastAsiaTheme="majorEastAsia" w:hAnsiTheme="majorHAnsi" w:cstheme="majorBidi"/>
      <w:color w:val="21245A" w:themeColor="accent1" w:themeShade="BF"/>
      <w:sz w:val="21"/>
      <w:lang w:val="nl-NL"/>
    </w:rPr>
  </w:style>
  <w:style w:type="character" w:customStyle="1" w:styleId="Kop6Char">
    <w:name w:val="Kop 6 Char"/>
    <w:basedOn w:val="Standaardalinea-lettertype"/>
    <w:link w:val="Kop6"/>
    <w:uiPriority w:val="19"/>
    <w:semiHidden/>
    <w:rsid w:val="00377957"/>
    <w:rPr>
      <w:rFonts w:asciiTheme="majorHAnsi" w:eastAsiaTheme="majorEastAsia" w:hAnsiTheme="majorHAnsi" w:cstheme="majorBidi"/>
      <w:color w:val="16173C" w:themeColor="accent1" w:themeShade="7F"/>
      <w:sz w:val="21"/>
      <w:lang w:val="nl-NL"/>
    </w:rPr>
  </w:style>
  <w:style w:type="character" w:customStyle="1" w:styleId="Kop7Char">
    <w:name w:val="Kop 7 Char"/>
    <w:basedOn w:val="Standaardalinea-lettertype"/>
    <w:link w:val="Kop7"/>
    <w:uiPriority w:val="19"/>
    <w:semiHidden/>
    <w:rsid w:val="00377957"/>
    <w:rPr>
      <w:rFonts w:asciiTheme="majorHAnsi" w:eastAsiaTheme="majorEastAsia" w:hAnsiTheme="majorHAnsi" w:cstheme="majorBidi"/>
      <w:i/>
      <w:iCs/>
      <w:color w:val="16173C" w:themeColor="accent1" w:themeShade="7F"/>
      <w:sz w:val="21"/>
      <w:lang w:val="nl-NL"/>
    </w:rPr>
  </w:style>
  <w:style w:type="character" w:customStyle="1" w:styleId="Kop8Char">
    <w:name w:val="Kop 8 Char"/>
    <w:basedOn w:val="Standaardalinea-lettertype"/>
    <w:link w:val="Kop8"/>
    <w:uiPriority w:val="19"/>
    <w:semiHidden/>
    <w:rsid w:val="00377957"/>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19"/>
    <w:semiHidden/>
    <w:rsid w:val="00377957"/>
    <w:rPr>
      <w:rFonts w:asciiTheme="majorHAnsi" w:eastAsiaTheme="majorEastAsia" w:hAnsiTheme="majorHAnsi" w:cstheme="majorBidi"/>
      <w:i/>
      <w:iCs/>
      <w:color w:val="272727" w:themeColor="text1" w:themeTint="D8"/>
      <w:sz w:val="21"/>
      <w:szCs w:val="21"/>
      <w:lang w:val="nl-NL"/>
    </w:rPr>
  </w:style>
  <w:style w:type="paragraph" w:styleId="Kopbronvermelding">
    <w:name w:val="toa heading"/>
    <w:basedOn w:val="Standaard"/>
    <w:next w:val="Standaard"/>
    <w:uiPriority w:val="99"/>
    <w:semiHidden/>
    <w:unhideWhenUsed/>
    <w:rsid w:val="00377957"/>
    <w:pPr>
      <w:spacing w:before="120"/>
    </w:pPr>
    <w:rPr>
      <w:rFonts w:asciiTheme="majorHAnsi" w:eastAsiaTheme="majorEastAsia" w:hAnsiTheme="majorHAnsi" w:cstheme="majorBidi"/>
      <w:b/>
      <w:bCs/>
      <w:sz w:val="24"/>
    </w:rPr>
  </w:style>
  <w:style w:type="paragraph" w:styleId="Lijstmetafbeeldingen">
    <w:name w:val="table of figures"/>
    <w:basedOn w:val="Standaard"/>
    <w:next w:val="Standaard"/>
    <w:uiPriority w:val="99"/>
    <w:semiHidden/>
    <w:unhideWhenUsed/>
    <w:rsid w:val="00377957"/>
  </w:style>
  <w:style w:type="paragraph" w:styleId="Macrotekst">
    <w:name w:val="macro"/>
    <w:link w:val="MacrotekstChar"/>
    <w:uiPriority w:val="99"/>
    <w:semiHidden/>
    <w:unhideWhenUsed/>
    <w:rsid w:val="00377957"/>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sz w:val="20"/>
      <w:szCs w:val="20"/>
      <w:lang w:val="nl-NL"/>
    </w:rPr>
  </w:style>
  <w:style w:type="character" w:customStyle="1" w:styleId="MacrotekstChar">
    <w:name w:val="Macrotekst Char"/>
    <w:basedOn w:val="Standaardalinea-lettertype"/>
    <w:link w:val="Macrotekst"/>
    <w:uiPriority w:val="99"/>
    <w:semiHidden/>
    <w:rsid w:val="00377957"/>
    <w:rPr>
      <w:rFonts w:ascii="Consolas" w:hAnsi="Consolas"/>
      <w:sz w:val="20"/>
      <w:szCs w:val="20"/>
      <w:lang w:val="nl-NL"/>
    </w:rPr>
  </w:style>
  <w:style w:type="paragraph" w:styleId="Normaalweb">
    <w:name w:val="Normal (Web)"/>
    <w:basedOn w:val="Standaard"/>
    <w:uiPriority w:val="99"/>
    <w:semiHidden/>
    <w:unhideWhenUsed/>
    <w:rsid w:val="00377957"/>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377957"/>
    <w:pPr>
      <w:spacing w:line="240" w:lineRule="auto"/>
    </w:pPr>
  </w:style>
  <w:style w:type="character" w:customStyle="1" w:styleId="NotitiekopChar">
    <w:name w:val="Notitiekop Char"/>
    <w:basedOn w:val="Standaardalinea-lettertype"/>
    <w:link w:val="Notitiekop"/>
    <w:uiPriority w:val="99"/>
    <w:semiHidden/>
    <w:rsid w:val="00377957"/>
    <w:rPr>
      <w:sz w:val="21"/>
      <w:lang w:val="nl-NL"/>
    </w:rPr>
  </w:style>
  <w:style w:type="paragraph" w:styleId="Tekstopmerking">
    <w:name w:val="annotation text"/>
    <w:basedOn w:val="Standaard"/>
    <w:link w:val="TekstopmerkingChar"/>
    <w:uiPriority w:val="99"/>
    <w:unhideWhenUsed/>
    <w:rsid w:val="00377957"/>
    <w:pPr>
      <w:spacing w:line="240" w:lineRule="auto"/>
    </w:pPr>
    <w:rPr>
      <w:sz w:val="20"/>
      <w:szCs w:val="20"/>
    </w:rPr>
  </w:style>
  <w:style w:type="character" w:customStyle="1" w:styleId="TekstopmerkingChar">
    <w:name w:val="Tekst opmerking Char"/>
    <w:basedOn w:val="Standaardalinea-lettertype"/>
    <w:link w:val="Tekstopmerking"/>
    <w:uiPriority w:val="99"/>
    <w:rsid w:val="00377957"/>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77957"/>
    <w:rPr>
      <w:b/>
      <w:bCs/>
    </w:rPr>
  </w:style>
  <w:style w:type="character" w:customStyle="1" w:styleId="OnderwerpvanopmerkingChar">
    <w:name w:val="Onderwerp van opmerking Char"/>
    <w:basedOn w:val="TekstopmerkingChar"/>
    <w:link w:val="Onderwerpvanopmerking"/>
    <w:uiPriority w:val="99"/>
    <w:semiHidden/>
    <w:rsid w:val="00377957"/>
    <w:rPr>
      <w:b/>
      <w:bCs/>
      <w:sz w:val="20"/>
      <w:szCs w:val="20"/>
      <w:lang w:val="nl-NL"/>
    </w:rPr>
  </w:style>
  <w:style w:type="paragraph" w:styleId="Plattetekst3">
    <w:name w:val="Body Text 3"/>
    <w:basedOn w:val="Standaard"/>
    <w:link w:val="Plattetekst3Char"/>
    <w:uiPriority w:val="99"/>
    <w:semiHidden/>
    <w:unhideWhenUsed/>
    <w:rsid w:val="00377957"/>
    <w:pPr>
      <w:spacing w:after="120"/>
    </w:pPr>
    <w:rPr>
      <w:sz w:val="16"/>
      <w:szCs w:val="16"/>
    </w:rPr>
  </w:style>
  <w:style w:type="character" w:customStyle="1" w:styleId="Plattetekst3Char">
    <w:name w:val="Platte tekst 3 Char"/>
    <w:basedOn w:val="Standaardalinea-lettertype"/>
    <w:link w:val="Plattetekst3"/>
    <w:uiPriority w:val="99"/>
    <w:semiHidden/>
    <w:rsid w:val="00377957"/>
    <w:rPr>
      <w:sz w:val="16"/>
      <w:szCs w:val="16"/>
      <w:lang w:val="nl-NL"/>
    </w:rPr>
  </w:style>
  <w:style w:type="paragraph" w:styleId="Plattetekstinspringen3">
    <w:name w:val="Body Text Indent 3"/>
    <w:basedOn w:val="Standaard"/>
    <w:link w:val="Plattetekstinspringen3Char"/>
    <w:uiPriority w:val="99"/>
    <w:semiHidden/>
    <w:unhideWhenUsed/>
    <w:rsid w:val="00377957"/>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77957"/>
    <w:rPr>
      <w:sz w:val="16"/>
      <w:szCs w:val="16"/>
      <w:lang w:val="nl-NL"/>
    </w:rPr>
  </w:style>
  <w:style w:type="paragraph" w:styleId="Tekstzonderopmaak">
    <w:name w:val="Plain Text"/>
    <w:basedOn w:val="Standaard"/>
    <w:link w:val="TekstzonderopmaakChar"/>
    <w:uiPriority w:val="99"/>
    <w:semiHidden/>
    <w:unhideWhenUsed/>
    <w:rsid w:val="00377957"/>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377957"/>
    <w:rPr>
      <w:rFonts w:ascii="Consolas" w:hAnsi="Consolas"/>
      <w:sz w:val="21"/>
      <w:szCs w:val="21"/>
      <w:lang w:val="nl-NL"/>
    </w:rPr>
  </w:style>
  <w:style w:type="character" w:styleId="Verwijzingopmerking">
    <w:name w:val="annotation reference"/>
    <w:basedOn w:val="Standaardalinea-lettertype"/>
    <w:uiPriority w:val="99"/>
    <w:unhideWhenUsed/>
    <w:rsid w:val="0019180D"/>
    <w:rPr>
      <w:sz w:val="16"/>
      <w:szCs w:val="16"/>
    </w:rPr>
  </w:style>
  <w:style w:type="table" w:customStyle="1" w:styleId="Tabelraster1">
    <w:name w:val="Tabelraster1"/>
    <w:basedOn w:val="Standaardtabel"/>
    <w:next w:val="Tabelraster"/>
    <w:uiPriority w:val="39"/>
    <w:rsid w:val="00637FA6"/>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AA557A"/>
  </w:style>
  <w:style w:type="paragraph" w:customStyle="1" w:styleId="paragraph">
    <w:name w:val="paragraph"/>
    <w:basedOn w:val="Standaard"/>
    <w:rsid w:val="00B96C53"/>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eop">
    <w:name w:val="eop"/>
    <w:basedOn w:val="Standaardalinea-lettertype"/>
    <w:rsid w:val="00B96C53"/>
  </w:style>
  <w:style w:type="paragraph" w:styleId="Revisie">
    <w:name w:val="Revision"/>
    <w:hidden/>
    <w:uiPriority w:val="99"/>
    <w:semiHidden/>
    <w:rsid w:val="00CE0AF1"/>
    <w:rPr>
      <w:sz w:val="21"/>
      <w:lang w:val="nl-NL"/>
    </w:rPr>
  </w:style>
  <w:style w:type="character" w:styleId="Vermelding">
    <w:name w:val="Mention"/>
    <w:basedOn w:val="Standaardalinea-lettertype"/>
    <w:uiPriority w:val="99"/>
    <w:unhideWhenUsed/>
    <w:rsid w:val="001528BC"/>
    <w:rPr>
      <w:color w:val="2B579A"/>
      <w:shd w:val="clear" w:color="auto" w:fill="E1DFDD"/>
    </w:rPr>
  </w:style>
  <w:style w:type="paragraph" w:customStyle="1" w:styleId="pf0">
    <w:name w:val="pf0"/>
    <w:basedOn w:val="Standaard"/>
    <w:rsid w:val="009F045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cf01">
    <w:name w:val="cf01"/>
    <w:basedOn w:val="Standaardalinea-lettertype"/>
    <w:rsid w:val="009F0455"/>
    <w:rPr>
      <w:rFonts w:ascii="Segoe UI" w:hAnsi="Segoe UI" w:cs="Segoe UI" w:hint="default"/>
      <w:sz w:val="18"/>
      <w:szCs w:val="18"/>
    </w:rPr>
  </w:style>
  <w:style w:type="paragraph" w:customStyle="1" w:styleId="BodytextRebel">
    <w:name w:val="Body text Rebel"/>
    <w:basedOn w:val="Standaard"/>
    <w:rsid w:val="00D347EA"/>
    <w:pPr>
      <w:suppressAutoHyphens/>
      <w:autoSpaceDN w:val="0"/>
      <w:spacing w:before="120" w:after="120"/>
    </w:pPr>
    <w:rPr>
      <w:rFonts w:ascii="Ebrima" w:eastAsia="Times New Roman" w:hAnsi="Ebrima" w:cs="Maiandra GD"/>
      <w:color w:val="3C3C3B"/>
      <w:sz w:val="20"/>
      <w:szCs w:val="18"/>
      <w:lang w:val="en-GB" w:eastAsia="en-GB" w:bidi="en-GB"/>
    </w:rPr>
  </w:style>
  <w:style w:type="character" w:customStyle="1" w:styleId="LijstalineaChar">
    <w:name w:val="Lijstalinea Char"/>
    <w:aliases w:val="Reference List Char,Bullets Char,Lijstalinea - kop 3 Char"/>
    <w:basedOn w:val="Standaardalinea-lettertype"/>
    <w:link w:val="Lijstalinea"/>
    <w:uiPriority w:val="34"/>
    <w:qFormat/>
    <w:rsid w:val="0012495E"/>
    <w:rPr>
      <w:sz w:val="21"/>
      <w:lang w:val="nl-NL"/>
    </w:rPr>
  </w:style>
  <w:style w:type="paragraph" w:customStyle="1" w:styleId="Default">
    <w:name w:val="Default"/>
    <w:rsid w:val="00017A8F"/>
    <w:pPr>
      <w:autoSpaceDE w:val="0"/>
      <w:autoSpaceDN w:val="0"/>
      <w:adjustRightInd w:val="0"/>
    </w:pPr>
    <w:rPr>
      <w:rFonts w:ascii="DIN-Regular" w:hAnsi="DIN-Regular" w:cs="DIN-Regular"/>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22654">
      <w:bodyDiv w:val="1"/>
      <w:marLeft w:val="0"/>
      <w:marRight w:val="0"/>
      <w:marTop w:val="0"/>
      <w:marBottom w:val="0"/>
      <w:divBdr>
        <w:top w:val="none" w:sz="0" w:space="0" w:color="auto"/>
        <w:left w:val="none" w:sz="0" w:space="0" w:color="auto"/>
        <w:bottom w:val="none" w:sz="0" w:space="0" w:color="auto"/>
        <w:right w:val="none" w:sz="0" w:space="0" w:color="auto"/>
      </w:divBdr>
    </w:div>
    <w:div w:id="109280989">
      <w:bodyDiv w:val="1"/>
      <w:marLeft w:val="0"/>
      <w:marRight w:val="0"/>
      <w:marTop w:val="0"/>
      <w:marBottom w:val="0"/>
      <w:divBdr>
        <w:top w:val="none" w:sz="0" w:space="0" w:color="auto"/>
        <w:left w:val="none" w:sz="0" w:space="0" w:color="auto"/>
        <w:bottom w:val="none" w:sz="0" w:space="0" w:color="auto"/>
        <w:right w:val="none" w:sz="0" w:space="0" w:color="auto"/>
      </w:divBdr>
    </w:div>
    <w:div w:id="356321946">
      <w:bodyDiv w:val="1"/>
      <w:marLeft w:val="0"/>
      <w:marRight w:val="0"/>
      <w:marTop w:val="0"/>
      <w:marBottom w:val="0"/>
      <w:divBdr>
        <w:top w:val="none" w:sz="0" w:space="0" w:color="auto"/>
        <w:left w:val="none" w:sz="0" w:space="0" w:color="auto"/>
        <w:bottom w:val="none" w:sz="0" w:space="0" w:color="auto"/>
        <w:right w:val="none" w:sz="0" w:space="0" w:color="auto"/>
      </w:divBdr>
    </w:div>
    <w:div w:id="525599507">
      <w:bodyDiv w:val="1"/>
      <w:marLeft w:val="0"/>
      <w:marRight w:val="0"/>
      <w:marTop w:val="0"/>
      <w:marBottom w:val="0"/>
      <w:divBdr>
        <w:top w:val="none" w:sz="0" w:space="0" w:color="auto"/>
        <w:left w:val="none" w:sz="0" w:space="0" w:color="auto"/>
        <w:bottom w:val="none" w:sz="0" w:space="0" w:color="auto"/>
        <w:right w:val="none" w:sz="0" w:space="0" w:color="auto"/>
      </w:divBdr>
    </w:div>
    <w:div w:id="706025012">
      <w:bodyDiv w:val="1"/>
      <w:marLeft w:val="0"/>
      <w:marRight w:val="0"/>
      <w:marTop w:val="0"/>
      <w:marBottom w:val="0"/>
      <w:divBdr>
        <w:top w:val="none" w:sz="0" w:space="0" w:color="auto"/>
        <w:left w:val="none" w:sz="0" w:space="0" w:color="auto"/>
        <w:bottom w:val="none" w:sz="0" w:space="0" w:color="auto"/>
        <w:right w:val="none" w:sz="0" w:space="0" w:color="auto"/>
      </w:divBdr>
      <w:divsChild>
        <w:div w:id="475683631">
          <w:marLeft w:val="0"/>
          <w:marRight w:val="0"/>
          <w:marTop w:val="0"/>
          <w:marBottom w:val="0"/>
          <w:divBdr>
            <w:top w:val="none" w:sz="0" w:space="0" w:color="auto"/>
            <w:left w:val="none" w:sz="0" w:space="0" w:color="auto"/>
            <w:bottom w:val="none" w:sz="0" w:space="0" w:color="auto"/>
            <w:right w:val="none" w:sz="0" w:space="0" w:color="auto"/>
          </w:divBdr>
        </w:div>
        <w:div w:id="727074502">
          <w:marLeft w:val="0"/>
          <w:marRight w:val="0"/>
          <w:marTop w:val="0"/>
          <w:marBottom w:val="0"/>
          <w:divBdr>
            <w:top w:val="none" w:sz="0" w:space="0" w:color="auto"/>
            <w:left w:val="none" w:sz="0" w:space="0" w:color="auto"/>
            <w:bottom w:val="none" w:sz="0" w:space="0" w:color="auto"/>
            <w:right w:val="none" w:sz="0" w:space="0" w:color="auto"/>
          </w:divBdr>
        </w:div>
        <w:div w:id="1502546568">
          <w:marLeft w:val="0"/>
          <w:marRight w:val="0"/>
          <w:marTop w:val="0"/>
          <w:marBottom w:val="0"/>
          <w:divBdr>
            <w:top w:val="none" w:sz="0" w:space="0" w:color="auto"/>
            <w:left w:val="none" w:sz="0" w:space="0" w:color="auto"/>
            <w:bottom w:val="none" w:sz="0" w:space="0" w:color="auto"/>
            <w:right w:val="none" w:sz="0" w:space="0" w:color="auto"/>
          </w:divBdr>
        </w:div>
      </w:divsChild>
    </w:div>
    <w:div w:id="742606566">
      <w:bodyDiv w:val="1"/>
      <w:marLeft w:val="0"/>
      <w:marRight w:val="0"/>
      <w:marTop w:val="0"/>
      <w:marBottom w:val="0"/>
      <w:divBdr>
        <w:top w:val="none" w:sz="0" w:space="0" w:color="auto"/>
        <w:left w:val="none" w:sz="0" w:space="0" w:color="auto"/>
        <w:bottom w:val="none" w:sz="0" w:space="0" w:color="auto"/>
        <w:right w:val="none" w:sz="0" w:space="0" w:color="auto"/>
      </w:divBdr>
    </w:div>
    <w:div w:id="914585220">
      <w:bodyDiv w:val="1"/>
      <w:marLeft w:val="0"/>
      <w:marRight w:val="0"/>
      <w:marTop w:val="0"/>
      <w:marBottom w:val="0"/>
      <w:divBdr>
        <w:top w:val="none" w:sz="0" w:space="0" w:color="auto"/>
        <w:left w:val="none" w:sz="0" w:space="0" w:color="auto"/>
        <w:bottom w:val="none" w:sz="0" w:space="0" w:color="auto"/>
        <w:right w:val="none" w:sz="0" w:space="0" w:color="auto"/>
      </w:divBdr>
    </w:div>
    <w:div w:id="945887402">
      <w:bodyDiv w:val="1"/>
      <w:marLeft w:val="0"/>
      <w:marRight w:val="0"/>
      <w:marTop w:val="0"/>
      <w:marBottom w:val="0"/>
      <w:divBdr>
        <w:top w:val="none" w:sz="0" w:space="0" w:color="auto"/>
        <w:left w:val="none" w:sz="0" w:space="0" w:color="auto"/>
        <w:bottom w:val="none" w:sz="0" w:space="0" w:color="auto"/>
        <w:right w:val="none" w:sz="0" w:space="0" w:color="auto"/>
      </w:divBdr>
    </w:div>
    <w:div w:id="965699309">
      <w:bodyDiv w:val="1"/>
      <w:marLeft w:val="0"/>
      <w:marRight w:val="0"/>
      <w:marTop w:val="0"/>
      <w:marBottom w:val="0"/>
      <w:divBdr>
        <w:top w:val="none" w:sz="0" w:space="0" w:color="auto"/>
        <w:left w:val="none" w:sz="0" w:space="0" w:color="auto"/>
        <w:bottom w:val="none" w:sz="0" w:space="0" w:color="auto"/>
        <w:right w:val="none" w:sz="0" w:space="0" w:color="auto"/>
      </w:divBdr>
    </w:div>
    <w:div w:id="1209486560">
      <w:bodyDiv w:val="1"/>
      <w:marLeft w:val="0"/>
      <w:marRight w:val="0"/>
      <w:marTop w:val="0"/>
      <w:marBottom w:val="0"/>
      <w:divBdr>
        <w:top w:val="none" w:sz="0" w:space="0" w:color="auto"/>
        <w:left w:val="none" w:sz="0" w:space="0" w:color="auto"/>
        <w:bottom w:val="none" w:sz="0" w:space="0" w:color="auto"/>
        <w:right w:val="none" w:sz="0" w:space="0" w:color="auto"/>
      </w:divBdr>
    </w:div>
    <w:div w:id="1238513762">
      <w:bodyDiv w:val="1"/>
      <w:marLeft w:val="0"/>
      <w:marRight w:val="0"/>
      <w:marTop w:val="0"/>
      <w:marBottom w:val="0"/>
      <w:divBdr>
        <w:top w:val="none" w:sz="0" w:space="0" w:color="auto"/>
        <w:left w:val="none" w:sz="0" w:space="0" w:color="auto"/>
        <w:bottom w:val="none" w:sz="0" w:space="0" w:color="auto"/>
        <w:right w:val="none" w:sz="0" w:space="0" w:color="auto"/>
      </w:divBdr>
    </w:div>
    <w:div w:id="1478523929">
      <w:bodyDiv w:val="1"/>
      <w:marLeft w:val="0"/>
      <w:marRight w:val="0"/>
      <w:marTop w:val="0"/>
      <w:marBottom w:val="0"/>
      <w:divBdr>
        <w:top w:val="none" w:sz="0" w:space="0" w:color="auto"/>
        <w:left w:val="none" w:sz="0" w:space="0" w:color="auto"/>
        <w:bottom w:val="none" w:sz="0" w:space="0" w:color="auto"/>
        <w:right w:val="none" w:sz="0" w:space="0" w:color="auto"/>
      </w:divBdr>
      <w:divsChild>
        <w:div w:id="1445344799">
          <w:marLeft w:val="0"/>
          <w:marRight w:val="0"/>
          <w:marTop w:val="0"/>
          <w:marBottom w:val="0"/>
          <w:divBdr>
            <w:top w:val="none" w:sz="0" w:space="0" w:color="auto"/>
            <w:left w:val="none" w:sz="0" w:space="0" w:color="auto"/>
            <w:bottom w:val="none" w:sz="0" w:space="0" w:color="auto"/>
            <w:right w:val="none" w:sz="0" w:space="0" w:color="auto"/>
          </w:divBdr>
        </w:div>
        <w:div w:id="1602949373">
          <w:marLeft w:val="0"/>
          <w:marRight w:val="0"/>
          <w:marTop w:val="0"/>
          <w:marBottom w:val="0"/>
          <w:divBdr>
            <w:top w:val="none" w:sz="0" w:space="0" w:color="auto"/>
            <w:left w:val="none" w:sz="0" w:space="0" w:color="auto"/>
            <w:bottom w:val="none" w:sz="0" w:space="0" w:color="auto"/>
            <w:right w:val="none" w:sz="0" w:space="0" w:color="auto"/>
          </w:divBdr>
        </w:div>
      </w:divsChild>
    </w:div>
    <w:div w:id="1489131494">
      <w:bodyDiv w:val="1"/>
      <w:marLeft w:val="0"/>
      <w:marRight w:val="0"/>
      <w:marTop w:val="0"/>
      <w:marBottom w:val="0"/>
      <w:divBdr>
        <w:top w:val="none" w:sz="0" w:space="0" w:color="auto"/>
        <w:left w:val="none" w:sz="0" w:space="0" w:color="auto"/>
        <w:bottom w:val="none" w:sz="0" w:space="0" w:color="auto"/>
        <w:right w:val="none" w:sz="0" w:space="0" w:color="auto"/>
      </w:divBdr>
      <w:divsChild>
        <w:div w:id="222985147">
          <w:marLeft w:val="0"/>
          <w:marRight w:val="0"/>
          <w:marTop w:val="0"/>
          <w:marBottom w:val="0"/>
          <w:divBdr>
            <w:top w:val="none" w:sz="0" w:space="0" w:color="auto"/>
            <w:left w:val="none" w:sz="0" w:space="0" w:color="auto"/>
            <w:bottom w:val="none" w:sz="0" w:space="0" w:color="auto"/>
            <w:right w:val="none" w:sz="0" w:space="0" w:color="auto"/>
          </w:divBdr>
        </w:div>
        <w:div w:id="230048548">
          <w:marLeft w:val="0"/>
          <w:marRight w:val="0"/>
          <w:marTop w:val="0"/>
          <w:marBottom w:val="0"/>
          <w:divBdr>
            <w:top w:val="none" w:sz="0" w:space="0" w:color="auto"/>
            <w:left w:val="none" w:sz="0" w:space="0" w:color="auto"/>
            <w:bottom w:val="none" w:sz="0" w:space="0" w:color="auto"/>
            <w:right w:val="none" w:sz="0" w:space="0" w:color="auto"/>
          </w:divBdr>
        </w:div>
        <w:div w:id="320163325">
          <w:marLeft w:val="0"/>
          <w:marRight w:val="0"/>
          <w:marTop w:val="0"/>
          <w:marBottom w:val="0"/>
          <w:divBdr>
            <w:top w:val="none" w:sz="0" w:space="0" w:color="auto"/>
            <w:left w:val="none" w:sz="0" w:space="0" w:color="auto"/>
            <w:bottom w:val="none" w:sz="0" w:space="0" w:color="auto"/>
            <w:right w:val="none" w:sz="0" w:space="0" w:color="auto"/>
          </w:divBdr>
        </w:div>
        <w:div w:id="358773360">
          <w:marLeft w:val="0"/>
          <w:marRight w:val="0"/>
          <w:marTop w:val="0"/>
          <w:marBottom w:val="0"/>
          <w:divBdr>
            <w:top w:val="none" w:sz="0" w:space="0" w:color="auto"/>
            <w:left w:val="none" w:sz="0" w:space="0" w:color="auto"/>
            <w:bottom w:val="none" w:sz="0" w:space="0" w:color="auto"/>
            <w:right w:val="none" w:sz="0" w:space="0" w:color="auto"/>
          </w:divBdr>
        </w:div>
        <w:div w:id="735974453">
          <w:marLeft w:val="0"/>
          <w:marRight w:val="0"/>
          <w:marTop w:val="0"/>
          <w:marBottom w:val="0"/>
          <w:divBdr>
            <w:top w:val="none" w:sz="0" w:space="0" w:color="auto"/>
            <w:left w:val="none" w:sz="0" w:space="0" w:color="auto"/>
            <w:bottom w:val="none" w:sz="0" w:space="0" w:color="auto"/>
            <w:right w:val="none" w:sz="0" w:space="0" w:color="auto"/>
          </w:divBdr>
        </w:div>
        <w:div w:id="831025306">
          <w:marLeft w:val="0"/>
          <w:marRight w:val="0"/>
          <w:marTop w:val="0"/>
          <w:marBottom w:val="0"/>
          <w:divBdr>
            <w:top w:val="none" w:sz="0" w:space="0" w:color="auto"/>
            <w:left w:val="none" w:sz="0" w:space="0" w:color="auto"/>
            <w:bottom w:val="none" w:sz="0" w:space="0" w:color="auto"/>
            <w:right w:val="none" w:sz="0" w:space="0" w:color="auto"/>
          </w:divBdr>
        </w:div>
        <w:div w:id="890700745">
          <w:marLeft w:val="0"/>
          <w:marRight w:val="0"/>
          <w:marTop w:val="0"/>
          <w:marBottom w:val="0"/>
          <w:divBdr>
            <w:top w:val="none" w:sz="0" w:space="0" w:color="auto"/>
            <w:left w:val="none" w:sz="0" w:space="0" w:color="auto"/>
            <w:bottom w:val="none" w:sz="0" w:space="0" w:color="auto"/>
            <w:right w:val="none" w:sz="0" w:space="0" w:color="auto"/>
          </w:divBdr>
        </w:div>
        <w:div w:id="938488141">
          <w:marLeft w:val="0"/>
          <w:marRight w:val="0"/>
          <w:marTop w:val="0"/>
          <w:marBottom w:val="0"/>
          <w:divBdr>
            <w:top w:val="none" w:sz="0" w:space="0" w:color="auto"/>
            <w:left w:val="none" w:sz="0" w:space="0" w:color="auto"/>
            <w:bottom w:val="none" w:sz="0" w:space="0" w:color="auto"/>
            <w:right w:val="none" w:sz="0" w:space="0" w:color="auto"/>
          </w:divBdr>
        </w:div>
        <w:div w:id="1101533333">
          <w:marLeft w:val="0"/>
          <w:marRight w:val="0"/>
          <w:marTop w:val="0"/>
          <w:marBottom w:val="0"/>
          <w:divBdr>
            <w:top w:val="none" w:sz="0" w:space="0" w:color="auto"/>
            <w:left w:val="none" w:sz="0" w:space="0" w:color="auto"/>
            <w:bottom w:val="none" w:sz="0" w:space="0" w:color="auto"/>
            <w:right w:val="none" w:sz="0" w:space="0" w:color="auto"/>
          </w:divBdr>
        </w:div>
        <w:div w:id="1121799113">
          <w:marLeft w:val="0"/>
          <w:marRight w:val="0"/>
          <w:marTop w:val="0"/>
          <w:marBottom w:val="0"/>
          <w:divBdr>
            <w:top w:val="none" w:sz="0" w:space="0" w:color="auto"/>
            <w:left w:val="none" w:sz="0" w:space="0" w:color="auto"/>
            <w:bottom w:val="none" w:sz="0" w:space="0" w:color="auto"/>
            <w:right w:val="none" w:sz="0" w:space="0" w:color="auto"/>
          </w:divBdr>
        </w:div>
        <w:div w:id="1173646908">
          <w:marLeft w:val="0"/>
          <w:marRight w:val="0"/>
          <w:marTop w:val="0"/>
          <w:marBottom w:val="0"/>
          <w:divBdr>
            <w:top w:val="none" w:sz="0" w:space="0" w:color="auto"/>
            <w:left w:val="none" w:sz="0" w:space="0" w:color="auto"/>
            <w:bottom w:val="none" w:sz="0" w:space="0" w:color="auto"/>
            <w:right w:val="none" w:sz="0" w:space="0" w:color="auto"/>
          </w:divBdr>
        </w:div>
        <w:div w:id="1578438734">
          <w:marLeft w:val="0"/>
          <w:marRight w:val="0"/>
          <w:marTop w:val="0"/>
          <w:marBottom w:val="0"/>
          <w:divBdr>
            <w:top w:val="none" w:sz="0" w:space="0" w:color="auto"/>
            <w:left w:val="none" w:sz="0" w:space="0" w:color="auto"/>
            <w:bottom w:val="none" w:sz="0" w:space="0" w:color="auto"/>
            <w:right w:val="none" w:sz="0" w:space="0" w:color="auto"/>
          </w:divBdr>
        </w:div>
        <w:div w:id="1869366609">
          <w:marLeft w:val="0"/>
          <w:marRight w:val="0"/>
          <w:marTop w:val="0"/>
          <w:marBottom w:val="0"/>
          <w:divBdr>
            <w:top w:val="none" w:sz="0" w:space="0" w:color="auto"/>
            <w:left w:val="none" w:sz="0" w:space="0" w:color="auto"/>
            <w:bottom w:val="none" w:sz="0" w:space="0" w:color="auto"/>
            <w:right w:val="none" w:sz="0" w:space="0" w:color="auto"/>
          </w:divBdr>
        </w:div>
        <w:div w:id="1989239512">
          <w:marLeft w:val="0"/>
          <w:marRight w:val="0"/>
          <w:marTop w:val="0"/>
          <w:marBottom w:val="0"/>
          <w:divBdr>
            <w:top w:val="none" w:sz="0" w:space="0" w:color="auto"/>
            <w:left w:val="none" w:sz="0" w:space="0" w:color="auto"/>
            <w:bottom w:val="none" w:sz="0" w:space="0" w:color="auto"/>
            <w:right w:val="none" w:sz="0" w:space="0" w:color="auto"/>
          </w:divBdr>
        </w:div>
      </w:divsChild>
    </w:div>
    <w:div w:id="1518228360">
      <w:bodyDiv w:val="1"/>
      <w:marLeft w:val="0"/>
      <w:marRight w:val="0"/>
      <w:marTop w:val="0"/>
      <w:marBottom w:val="0"/>
      <w:divBdr>
        <w:top w:val="none" w:sz="0" w:space="0" w:color="auto"/>
        <w:left w:val="none" w:sz="0" w:space="0" w:color="auto"/>
        <w:bottom w:val="none" w:sz="0" w:space="0" w:color="auto"/>
        <w:right w:val="none" w:sz="0" w:space="0" w:color="auto"/>
      </w:divBdr>
    </w:div>
    <w:div w:id="1585534222">
      <w:bodyDiv w:val="1"/>
      <w:marLeft w:val="0"/>
      <w:marRight w:val="0"/>
      <w:marTop w:val="0"/>
      <w:marBottom w:val="0"/>
      <w:divBdr>
        <w:top w:val="none" w:sz="0" w:space="0" w:color="auto"/>
        <w:left w:val="none" w:sz="0" w:space="0" w:color="auto"/>
        <w:bottom w:val="none" w:sz="0" w:space="0" w:color="auto"/>
        <w:right w:val="none" w:sz="0" w:space="0" w:color="auto"/>
      </w:divBdr>
    </w:div>
    <w:div w:id="1741974460">
      <w:bodyDiv w:val="1"/>
      <w:marLeft w:val="0"/>
      <w:marRight w:val="0"/>
      <w:marTop w:val="0"/>
      <w:marBottom w:val="0"/>
      <w:divBdr>
        <w:top w:val="none" w:sz="0" w:space="0" w:color="auto"/>
        <w:left w:val="none" w:sz="0" w:space="0" w:color="auto"/>
        <w:bottom w:val="none" w:sz="0" w:space="0" w:color="auto"/>
        <w:right w:val="none" w:sz="0" w:space="0" w:color="auto"/>
      </w:divBdr>
    </w:div>
    <w:div w:id="202454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anmelden@jgzalmere.nl" TargetMode="External"/><Relationship Id="rId18" Type="http://schemas.openxmlformats.org/officeDocument/2006/relationships/hyperlink" Target="http://www.justis.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clm-sd@almere.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anmelden@jgzalmere.nl" TargetMode="External"/><Relationship Id="rId20" Type="http://schemas.openxmlformats.org/officeDocument/2006/relationships/hyperlink" Target="https://www.degeschillencommissiezorg.nl/over-ons/zorgcommissies/sociaal-domein-inkoop-jeugdwet-en-wm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aanmelden@jgzalmere.nl"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jeugdautoriteit.nl/documenten/convenanten/2021/07/01/draaiboek-continuiteit-jeugdhul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lm-sd@almere.nl" TargetMode="External"/><Relationship Id="rId22" Type="http://schemas.openxmlformats.org/officeDocument/2006/relationships/footer" Target="footer1.xml"/><Relationship Id="rId27"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ur04.safelinks.protection.outlook.com/?url=https%3A%2F%2Falmere.notubiz.nl%2FdocSAument%2F14012511%2F1%23search%3D%2522inkoopstrategie%2522&amp;data=05%7C02%7Cclvanheerdt%40almere.nl%7C7606f9c974834358170808dc89f1024d%7C7a6675432fed4386acfaf7b040768bd3%7C0%7C0%7C638536915440687110%7CUnknown%7CTWFpbGZsb3d8eyJWIjoiMC4wLjAwMDAiLCJQIjoiV2luMzIiLCJBTiI6Ik1haWwiLCJXVCI6Mn0%3D%7C0%7C%7C%7C&amp;sdata=a0lPbPVs%2F27R%2FjQ4DO6nXfidGSUPA6N9N%2BsdoLdPTzs%3D&amp;reserved=0" TargetMode="External"/><Relationship Id="rId1" Type="http://schemas.openxmlformats.org/officeDocument/2006/relationships/hyperlink" Target="https://sociaaldomeinflevoland.nl/sites/default/files/documents/Leidraad%20procesregie%20040324.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64fed88-3460-4323-80f9-15b2a3d3d26d" ContentTypeId="0x0101003D2D5BBF4075164BAA1964755F8451BF"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TaxCatchAll xmlns="e1f914b6-a544-4516-8258-dce33e67d544" xsi:nil="true"/>
    <Documentstatus xmlns="e1f914b6-a544-4516-8258-dce33e67d544">Concept</Documentstatus>
    <Kopie xmlns="e1f914b6-a544-4516-8258-dce33e67d544">false</Kopie>
  </documentManagement>
</p:properties>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35" ma:contentTypeDescription="" ma:contentTypeScope="" ma:versionID="f8dc4cc3aefb099764e54b4e797b57fc">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5670F-7A12-444F-BDA7-84DB4DC3C111}">
  <ds:schemaRefs>
    <ds:schemaRef ds:uri="Microsoft.SharePoint.Taxonomy.ContentTypeSync"/>
  </ds:schemaRefs>
</ds:datastoreItem>
</file>

<file path=customXml/itemProps2.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3.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4.xml><?xml version="1.0" encoding="utf-8"?>
<ds:datastoreItem xmlns:ds="http://schemas.openxmlformats.org/officeDocument/2006/customXml" ds:itemID="{D267E27C-F8E4-4D86-9D38-3B555466D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9DD974-2A71-487D-A275-63263496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12040</Words>
  <Characters>66222</Characters>
  <Application>Microsoft Office Word</Application>
  <DocSecurity>0</DocSecurity>
  <Lines>551</Lines>
  <Paragraphs>156</Paragraphs>
  <ScaleCrop>false</ScaleCrop>
  <Manager/>
  <Company>Ketenbureau i-Sociaal Domein</Company>
  <LinksUpToDate>false</LinksUpToDate>
  <CharactersWithSpaces>78106</CharactersWithSpaces>
  <SharedDoc>false</SharedDoc>
  <HyperlinkBase/>
  <HLinks>
    <vt:vector size="336" baseType="variant">
      <vt:variant>
        <vt:i4>7536749</vt:i4>
      </vt:variant>
      <vt:variant>
        <vt:i4>300</vt:i4>
      </vt:variant>
      <vt:variant>
        <vt:i4>0</vt:i4>
      </vt:variant>
      <vt:variant>
        <vt:i4>5</vt:i4>
      </vt:variant>
      <vt:variant>
        <vt:lpwstr>https://www.degeschillencommissiezorg.nl/over-ons/zorgcommissies/sociaal-domein-inkoop-jeugdwet-en-wmo/</vt:lpwstr>
      </vt:variant>
      <vt:variant>
        <vt:lpwstr/>
      </vt:variant>
      <vt:variant>
        <vt:i4>983123</vt:i4>
      </vt:variant>
      <vt:variant>
        <vt:i4>297</vt:i4>
      </vt:variant>
      <vt:variant>
        <vt:i4>0</vt:i4>
      </vt:variant>
      <vt:variant>
        <vt:i4>5</vt:i4>
      </vt:variant>
      <vt:variant>
        <vt:lpwstr>https://www.jeugdautoriteit.nl/documenten/convenanten/2021/07/01/draaiboek-continuiteit-jeugdhulp</vt:lpwstr>
      </vt:variant>
      <vt:variant>
        <vt:lpwstr/>
      </vt:variant>
      <vt:variant>
        <vt:i4>1638476</vt:i4>
      </vt:variant>
      <vt:variant>
        <vt:i4>294</vt:i4>
      </vt:variant>
      <vt:variant>
        <vt:i4>0</vt:i4>
      </vt:variant>
      <vt:variant>
        <vt:i4>5</vt:i4>
      </vt:variant>
      <vt:variant>
        <vt:lpwstr>http://www.justis.nl/</vt:lpwstr>
      </vt:variant>
      <vt:variant>
        <vt:lpwstr/>
      </vt:variant>
      <vt:variant>
        <vt:i4>6094911</vt:i4>
      </vt:variant>
      <vt:variant>
        <vt:i4>291</vt:i4>
      </vt:variant>
      <vt:variant>
        <vt:i4>0</vt:i4>
      </vt:variant>
      <vt:variant>
        <vt:i4>5</vt:i4>
      </vt:variant>
      <vt:variant>
        <vt:lpwstr>mailto:clm-sd@almere.nl</vt:lpwstr>
      </vt:variant>
      <vt:variant>
        <vt:lpwstr/>
      </vt:variant>
      <vt:variant>
        <vt:i4>1048632</vt:i4>
      </vt:variant>
      <vt:variant>
        <vt:i4>288</vt:i4>
      </vt:variant>
      <vt:variant>
        <vt:i4>0</vt:i4>
      </vt:variant>
      <vt:variant>
        <vt:i4>5</vt:i4>
      </vt:variant>
      <vt:variant>
        <vt:lpwstr>mailto:aanmelden@jgzalmere.nl</vt:lpwstr>
      </vt:variant>
      <vt:variant>
        <vt:lpwstr/>
      </vt:variant>
      <vt:variant>
        <vt:i4>1048632</vt:i4>
      </vt:variant>
      <vt:variant>
        <vt:i4>285</vt:i4>
      </vt:variant>
      <vt:variant>
        <vt:i4>0</vt:i4>
      </vt:variant>
      <vt:variant>
        <vt:i4>5</vt:i4>
      </vt:variant>
      <vt:variant>
        <vt:lpwstr>mailto:aanmelden@jgzalmere.nl</vt:lpwstr>
      </vt:variant>
      <vt:variant>
        <vt:lpwstr/>
      </vt:variant>
      <vt:variant>
        <vt:i4>6094911</vt:i4>
      </vt:variant>
      <vt:variant>
        <vt:i4>282</vt:i4>
      </vt:variant>
      <vt:variant>
        <vt:i4>0</vt:i4>
      </vt:variant>
      <vt:variant>
        <vt:i4>5</vt:i4>
      </vt:variant>
      <vt:variant>
        <vt:lpwstr>mailto:clm-sd@almere.nl</vt:lpwstr>
      </vt:variant>
      <vt:variant>
        <vt:lpwstr/>
      </vt:variant>
      <vt:variant>
        <vt:i4>1048632</vt:i4>
      </vt:variant>
      <vt:variant>
        <vt:i4>279</vt:i4>
      </vt:variant>
      <vt:variant>
        <vt:i4>0</vt:i4>
      </vt:variant>
      <vt:variant>
        <vt:i4>5</vt:i4>
      </vt:variant>
      <vt:variant>
        <vt:lpwstr>mailto:aanmelden@jgzalmere.nl</vt:lpwstr>
      </vt:variant>
      <vt:variant>
        <vt:lpwstr/>
      </vt:variant>
      <vt:variant>
        <vt:i4>1245232</vt:i4>
      </vt:variant>
      <vt:variant>
        <vt:i4>272</vt:i4>
      </vt:variant>
      <vt:variant>
        <vt:i4>0</vt:i4>
      </vt:variant>
      <vt:variant>
        <vt:i4>5</vt:i4>
      </vt:variant>
      <vt:variant>
        <vt:lpwstr/>
      </vt:variant>
      <vt:variant>
        <vt:lpwstr>_Toc167218784</vt:lpwstr>
      </vt:variant>
      <vt:variant>
        <vt:i4>1245232</vt:i4>
      </vt:variant>
      <vt:variant>
        <vt:i4>266</vt:i4>
      </vt:variant>
      <vt:variant>
        <vt:i4>0</vt:i4>
      </vt:variant>
      <vt:variant>
        <vt:i4>5</vt:i4>
      </vt:variant>
      <vt:variant>
        <vt:lpwstr/>
      </vt:variant>
      <vt:variant>
        <vt:lpwstr>_Toc167218783</vt:lpwstr>
      </vt:variant>
      <vt:variant>
        <vt:i4>1245232</vt:i4>
      </vt:variant>
      <vt:variant>
        <vt:i4>260</vt:i4>
      </vt:variant>
      <vt:variant>
        <vt:i4>0</vt:i4>
      </vt:variant>
      <vt:variant>
        <vt:i4>5</vt:i4>
      </vt:variant>
      <vt:variant>
        <vt:lpwstr/>
      </vt:variant>
      <vt:variant>
        <vt:lpwstr>_Toc167218782</vt:lpwstr>
      </vt:variant>
      <vt:variant>
        <vt:i4>1245232</vt:i4>
      </vt:variant>
      <vt:variant>
        <vt:i4>254</vt:i4>
      </vt:variant>
      <vt:variant>
        <vt:i4>0</vt:i4>
      </vt:variant>
      <vt:variant>
        <vt:i4>5</vt:i4>
      </vt:variant>
      <vt:variant>
        <vt:lpwstr/>
      </vt:variant>
      <vt:variant>
        <vt:lpwstr>_Toc167218781</vt:lpwstr>
      </vt:variant>
      <vt:variant>
        <vt:i4>1245232</vt:i4>
      </vt:variant>
      <vt:variant>
        <vt:i4>248</vt:i4>
      </vt:variant>
      <vt:variant>
        <vt:i4>0</vt:i4>
      </vt:variant>
      <vt:variant>
        <vt:i4>5</vt:i4>
      </vt:variant>
      <vt:variant>
        <vt:lpwstr/>
      </vt:variant>
      <vt:variant>
        <vt:lpwstr>_Toc167218780</vt:lpwstr>
      </vt:variant>
      <vt:variant>
        <vt:i4>1835056</vt:i4>
      </vt:variant>
      <vt:variant>
        <vt:i4>242</vt:i4>
      </vt:variant>
      <vt:variant>
        <vt:i4>0</vt:i4>
      </vt:variant>
      <vt:variant>
        <vt:i4>5</vt:i4>
      </vt:variant>
      <vt:variant>
        <vt:lpwstr/>
      </vt:variant>
      <vt:variant>
        <vt:lpwstr>_Toc167218779</vt:lpwstr>
      </vt:variant>
      <vt:variant>
        <vt:i4>1835056</vt:i4>
      </vt:variant>
      <vt:variant>
        <vt:i4>236</vt:i4>
      </vt:variant>
      <vt:variant>
        <vt:i4>0</vt:i4>
      </vt:variant>
      <vt:variant>
        <vt:i4>5</vt:i4>
      </vt:variant>
      <vt:variant>
        <vt:lpwstr/>
      </vt:variant>
      <vt:variant>
        <vt:lpwstr>_Toc167218778</vt:lpwstr>
      </vt:variant>
      <vt:variant>
        <vt:i4>1835056</vt:i4>
      </vt:variant>
      <vt:variant>
        <vt:i4>230</vt:i4>
      </vt:variant>
      <vt:variant>
        <vt:i4>0</vt:i4>
      </vt:variant>
      <vt:variant>
        <vt:i4>5</vt:i4>
      </vt:variant>
      <vt:variant>
        <vt:lpwstr/>
      </vt:variant>
      <vt:variant>
        <vt:lpwstr>_Toc167218777</vt:lpwstr>
      </vt:variant>
      <vt:variant>
        <vt:i4>1835056</vt:i4>
      </vt:variant>
      <vt:variant>
        <vt:i4>224</vt:i4>
      </vt:variant>
      <vt:variant>
        <vt:i4>0</vt:i4>
      </vt:variant>
      <vt:variant>
        <vt:i4>5</vt:i4>
      </vt:variant>
      <vt:variant>
        <vt:lpwstr/>
      </vt:variant>
      <vt:variant>
        <vt:lpwstr>_Toc167218776</vt:lpwstr>
      </vt:variant>
      <vt:variant>
        <vt:i4>1835056</vt:i4>
      </vt:variant>
      <vt:variant>
        <vt:i4>218</vt:i4>
      </vt:variant>
      <vt:variant>
        <vt:i4>0</vt:i4>
      </vt:variant>
      <vt:variant>
        <vt:i4>5</vt:i4>
      </vt:variant>
      <vt:variant>
        <vt:lpwstr/>
      </vt:variant>
      <vt:variant>
        <vt:lpwstr>_Toc167218775</vt:lpwstr>
      </vt:variant>
      <vt:variant>
        <vt:i4>1835056</vt:i4>
      </vt:variant>
      <vt:variant>
        <vt:i4>212</vt:i4>
      </vt:variant>
      <vt:variant>
        <vt:i4>0</vt:i4>
      </vt:variant>
      <vt:variant>
        <vt:i4>5</vt:i4>
      </vt:variant>
      <vt:variant>
        <vt:lpwstr/>
      </vt:variant>
      <vt:variant>
        <vt:lpwstr>_Toc167218774</vt:lpwstr>
      </vt:variant>
      <vt:variant>
        <vt:i4>1835056</vt:i4>
      </vt:variant>
      <vt:variant>
        <vt:i4>206</vt:i4>
      </vt:variant>
      <vt:variant>
        <vt:i4>0</vt:i4>
      </vt:variant>
      <vt:variant>
        <vt:i4>5</vt:i4>
      </vt:variant>
      <vt:variant>
        <vt:lpwstr/>
      </vt:variant>
      <vt:variant>
        <vt:lpwstr>_Toc167218773</vt:lpwstr>
      </vt:variant>
      <vt:variant>
        <vt:i4>1835056</vt:i4>
      </vt:variant>
      <vt:variant>
        <vt:i4>200</vt:i4>
      </vt:variant>
      <vt:variant>
        <vt:i4>0</vt:i4>
      </vt:variant>
      <vt:variant>
        <vt:i4>5</vt:i4>
      </vt:variant>
      <vt:variant>
        <vt:lpwstr/>
      </vt:variant>
      <vt:variant>
        <vt:lpwstr>_Toc167218772</vt:lpwstr>
      </vt:variant>
      <vt:variant>
        <vt:i4>1835056</vt:i4>
      </vt:variant>
      <vt:variant>
        <vt:i4>194</vt:i4>
      </vt:variant>
      <vt:variant>
        <vt:i4>0</vt:i4>
      </vt:variant>
      <vt:variant>
        <vt:i4>5</vt:i4>
      </vt:variant>
      <vt:variant>
        <vt:lpwstr/>
      </vt:variant>
      <vt:variant>
        <vt:lpwstr>_Toc167218771</vt:lpwstr>
      </vt:variant>
      <vt:variant>
        <vt:i4>1835056</vt:i4>
      </vt:variant>
      <vt:variant>
        <vt:i4>188</vt:i4>
      </vt:variant>
      <vt:variant>
        <vt:i4>0</vt:i4>
      </vt:variant>
      <vt:variant>
        <vt:i4>5</vt:i4>
      </vt:variant>
      <vt:variant>
        <vt:lpwstr/>
      </vt:variant>
      <vt:variant>
        <vt:lpwstr>_Toc167218770</vt:lpwstr>
      </vt:variant>
      <vt:variant>
        <vt:i4>1900592</vt:i4>
      </vt:variant>
      <vt:variant>
        <vt:i4>182</vt:i4>
      </vt:variant>
      <vt:variant>
        <vt:i4>0</vt:i4>
      </vt:variant>
      <vt:variant>
        <vt:i4>5</vt:i4>
      </vt:variant>
      <vt:variant>
        <vt:lpwstr/>
      </vt:variant>
      <vt:variant>
        <vt:lpwstr>_Toc167218769</vt:lpwstr>
      </vt:variant>
      <vt:variant>
        <vt:i4>1900592</vt:i4>
      </vt:variant>
      <vt:variant>
        <vt:i4>176</vt:i4>
      </vt:variant>
      <vt:variant>
        <vt:i4>0</vt:i4>
      </vt:variant>
      <vt:variant>
        <vt:i4>5</vt:i4>
      </vt:variant>
      <vt:variant>
        <vt:lpwstr/>
      </vt:variant>
      <vt:variant>
        <vt:lpwstr>_Toc167218768</vt:lpwstr>
      </vt:variant>
      <vt:variant>
        <vt:i4>1900592</vt:i4>
      </vt:variant>
      <vt:variant>
        <vt:i4>170</vt:i4>
      </vt:variant>
      <vt:variant>
        <vt:i4>0</vt:i4>
      </vt:variant>
      <vt:variant>
        <vt:i4>5</vt:i4>
      </vt:variant>
      <vt:variant>
        <vt:lpwstr/>
      </vt:variant>
      <vt:variant>
        <vt:lpwstr>_Toc167218767</vt:lpwstr>
      </vt:variant>
      <vt:variant>
        <vt:i4>1900592</vt:i4>
      </vt:variant>
      <vt:variant>
        <vt:i4>164</vt:i4>
      </vt:variant>
      <vt:variant>
        <vt:i4>0</vt:i4>
      </vt:variant>
      <vt:variant>
        <vt:i4>5</vt:i4>
      </vt:variant>
      <vt:variant>
        <vt:lpwstr/>
      </vt:variant>
      <vt:variant>
        <vt:lpwstr>_Toc167218766</vt:lpwstr>
      </vt:variant>
      <vt:variant>
        <vt:i4>1900592</vt:i4>
      </vt:variant>
      <vt:variant>
        <vt:i4>158</vt:i4>
      </vt:variant>
      <vt:variant>
        <vt:i4>0</vt:i4>
      </vt:variant>
      <vt:variant>
        <vt:i4>5</vt:i4>
      </vt:variant>
      <vt:variant>
        <vt:lpwstr/>
      </vt:variant>
      <vt:variant>
        <vt:lpwstr>_Toc167218765</vt:lpwstr>
      </vt:variant>
      <vt:variant>
        <vt:i4>1900592</vt:i4>
      </vt:variant>
      <vt:variant>
        <vt:i4>152</vt:i4>
      </vt:variant>
      <vt:variant>
        <vt:i4>0</vt:i4>
      </vt:variant>
      <vt:variant>
        <vt:i4>5</vt:i4>
      </vt:variant>
      <vt:variant>
        <vt:lpwstr/>
      </vt:variant>
      <vt:variant>
        <vt:lpwstr>_Toc167218764</vt:lpwstr>
      </vt:variant>
      <vt:variant>
        <vt:i4>1900592</vt:i4>
      </vt:variant>
      <vt:variant>
        <vt:i4>146</vt:i4>
      </vt:variant>
      <vt:variant>
        <vt:i4>0</vt:i4>
      </vt:variant>
      <vt:variant>
        <vt:i4>5</vt:i4>
      </vt:variant>
      <vt:variant>
        <vt:lpwstr/>
      </vt:variant>
      <vt:variant>
        <vt:lpwstr>_Toc167218763</vt:lpwstr>
      </vt:variant>
      <vt:variant>
        <vt:i4>1900592</vt:i4>
      </vt:variant>
      <vt:variant>
        <vt:i4>140</vt:i4>
      </vt:variant>
      <vt:variant>
        <vt:i4>0</vt:i4>
      </vt:variant>
      <vt:variant>
        <vt:i4>5</vt:i4>
      </vt:variant>
      <vt:variant>
        <vt:lpwstr/>
      </vt:variant>
      <vt:variant>
        <vt:lpwstr>_Toc167218762</vt:lpwstr>
      </vt:variant>
      <vt:variant>
        <vt:i4>1900592</vt:i4>
      </vt:variant>
      <vt:variant>
        <vt:i4>134</vt:i4>
      </vt:variant>
      <vt:variant>
        <vt:i4>0</vt:i4>
      </vt:variant>
      <vt:variant>
        <vt:i4>5</vt:i4>
      </vt:variant>
      <vt:variant>
        <vt:lpwstr/>
      </vt:variant>
      <vt:variant>
        <vt:lpwstr>_Toc167218761</vt:lpwstr>
      </vt:variant>
      <vt:variant>
        <vt:i4>1900592</vt:i4>
      </vt:variant>
      <vt:variant>
        <vt:i4>128</vt:i4>
      </vt:variant>
      <vt:variant>
        <vt:i4>0</vt:i4>
      </vt:variant>
      <vt:variant>
        <vt:i4>5</vt:i4>
      </vt:variant>
      <vt:variant>
        <vt:lpwstr/>
      </vt:variant>
      <vt:variant>
        <vt:lpwstr>_Toc167218760</vt:lpwstr>
      </vt:variant>
      <vt:variant>
        <vt:i4>1966128</vt:i4>
      </vt:variant>
      <vt:variant>
        <vt:i4>122</vt:i4>
      </vt:variant>
      <vt:variant>
        <vt:i4>0</vt:i4>
      </vt:variant>
      <vt:variant>
        <vt:i4>5</vt:i4>
      </vt:variant>
      <vt:variant>
        <vt:lpwstr/>
      </vt:variant>
      <vt:variant>
        <vt:lpwstr>_Toc167218759</vt:lpwstr>
      </vt:variant>
      <vt:variant>
        <vt:i4>1966128</vt:i4>
      </vt:variant>
      <vt:variant>
        <vt:i4>116</vt:i4>
      </vt:variant>
      <vt:variant>
        <vt:i4>0</vt:i4>
      </vt:variant>
      <vt:variant>
        <vt:i4>5</vt:i4>
      </vt:variant>
      <vt:variant>
        <vt:lpwstr/>
      </vt:variant>
      <vt:variant>
        <vt:lpwstr>_Toc167218758</vt:lpwstr>
      </vt:variant>
      <vt:variant>
        <vt:i4>1966128</vt:i4>
      </vt:variant>
      <vt:variant>
        <vt:i4>110</vt:i4>
      </vt:variant>
      <vt:variant>
        <vt:i4>0</vt:i4>
      </vt:variant>
      <vt:variant>
        <vt:i4>5</vt:i4>
      </vt:variant>
      <vt:variant>
        <vt:lpwstr/>
      </vt:variant>
      <vt:variant>
        <vt:lpwstr>_Toc167218757</vt:lpwstr>
      </vt:variant>
      <vt:variant>
        <vt:i4>1966128</vt:i4>
      </vt:variant>
      <vt:variant>
        <vt:i4>104</vt:i4>
      </vt:variant>
      <vt:variant>
        <vt:i4>0</vt:i4>
      </vt:variant>
      <vt:variant>
        <vt:i4>5</vt:i4>
      </vt:variant>
      <vt:variant>
        <vt:lpwstr/>
      </vt:variant>
      <vt:variant>
        <vt:lpwstr>_Toc167218756</vt:lpwstr>
      </vt:variant>
      <vt:variant>
        <vt:i4>1966128</vt:i4>
      </vt:variant>
      <vt:variant>
        <vt:i4>98</vt:i4>
      </vt:variant>
      <vt:variant>
        <vt:i4>0</vt:i4>
      </vt:variant>
      <vt:variant>
        <vt:i4>5</vt:i4>
      </vt:variant>
      <vt:variant>
        <vt:lpwstr/>
      </vt:variant>
      <vt:variant>
        <vt:lpwstr>_Toc167218755</vt:lpwstr>
      </vt:variant>
      <vt:variant>
        <vt:i4>1966128</vt:i4>
      </vt:variant>
      <vt:variant>
        <vt:i4>92</vt:i4>
      </vt:variant>
      <vt:variant>
        <vt:i4>0</vt:i4>
      </vt:variant>
      <vt:variant>
        <vt:i4>5</vt:i4>
      </vt:variant>
      <vt:variant>
        <vt:lpwstr/>
      </vt:variant>
      <vt:variant>
        <vt:lpwstr>_Toc167218754</vt:lpwstr>
      </vt:variant>
      <vt:variant>
        <vt:i4>1966128</vt:i4>
      </vt:variant>
      <vt:variant>
        <vt:i4>86</vt:i4>
      </vt:variant>
      <vt:variant>
        <vt:i4>0</vt:i4>
      </vt:variant>
      <vt:variant>
        <vt:i4>5</vt:i4>
      </vt:variant>
      <vt:variant>
        <vt:lpwstr/>
      </vt:variant>
      <vt:variant>
        <vt:lpwstr>_Toc167218753</vt:lpwstr>
      </vt:variant>
      <vt:variant>
        <vt:i4>1966128</vt:i4>
      </vt:variant>
      <vt:variant>
        <vt:i4>80</vt:i4>
      </vt:variant>
      <vt:variant>
        <vt:i4>0</vt:i4>
      </vt:variant>
      <vt:variant>
        <vt:i4>5</vt:i4>
      </vt:variant>
      <vt:variant>
        <vt:lpwstr/>
      </vt:variant>
      <vt:variant>
        <vt:lpwstr>_Toc167218752</vt:lpwstr>
      </vt:variant>
      <vt:variant>
        <vt:i4>1966128</vt:i4>
      </vt:variant>
      <vt:variant>
        <vt:i4>74</vt:i4>
      </vt:variant>
      <vt:variant>
        <vt:i4>0</vt:i4>
      </vt:variant>
      <vt:variant>
        <vt:i4>5</vt:i4>
      </vt:variant>
      <vt:variant>
        <vt:lpwstr/>
      </vt:variant>
      <vt:variant>
        <vt:lpwstr>_Toc167218751</vt:lpwstr>
      </vt:variant>
      <vt:variant>
        <vt:i4>1966128</vt:i4>
      </vt:variant>
      <vt:variant>
        <vt:i4>68</vt:i4>
      </vt:variant>
      <vt:variant>
        <vt:i4>0</vt:i4>
      </vt:variant>
      <vt:variant>
        <vt:i4>5</vt:i4>
      </vt:variant>
      <vt:variant>
        <vt:lpwstr/>
      </vt:variant>
      <vt:variant>
        <vt:lpwstr>_Toc167218750</vt:lpwstr>
      </vt:variant>
      <vt:variant>
        <vt:i4>2031664</vt:i4>
      </vt:variant>
      <vt:variant>
        <vt:i4>62</vt:i4>
      </vt:variant>
      <vt:variant>
        <vt:i4>0</vt:i4>
      </vt:variant>
      <vt:variant>
        <vt:i4>5</vt:i4>
      </vt:variant>
      <vt:variant>
        <vt:lpwstr/>
      </vt:variant>
      <vt:variant>
        <vt:lpwstr>_Toc167218749</vt:lpwstr>
      </vt:variant>
      <vt:variant>
        <vt:i4>2031664</vt:i4>
      </vt:variant>
      <vt:variant>
        <vt:i4>56</vt:i4>
      </vt:variant>
      <vt:variant>
        <vt:i4>0</vt:i4>
      </vt:variant>
      <vt:variant>
        <vt:i4>5</vt:i4>
      </vt:variant>
      <vt:variant>
        <vt:lpwstr/>
      </vt:variant>
      <vt:variant>
        <vt:lpwstr>_Toc167218748</vt:lpwstr>
      </vt:variant>
      <vt:variant>
        <vt:i4>2031664</vt:i4>
      </vt:variant>
      <vt:variant>
        <vt:i4>50</vt:i4>
      </vt:variant>
      <vt:variant>
        <vt:i4>0</vt:i4>
      </vt:variant>
      <vt:variant>
        <vt:i4>5</vt:i4>
      </vt:variant>
      <vt:variant>
        <vt:lpwstr/>
      </vt:variant>
      <vt:variant>
        <vt:lpwstr>_Toc167218747</vt:lpwstr>
      </vt:variant>
      <vt:variant>
        <vt:i4>2031664</vt:i4>
      </vt:variant>
      <vt:variant>
        <vt:i4>44</vt:i4>
      </vt:variant>
      <vt:variant>
        <vt:i4>0</vt:i4>
      </vt:variant>
      <vt:variant>
        <vt:i4>5</vt:i4>
      </vt:variant>
      <vt:variant>
        <vt:lpwstr/>
      </vt:variant>
      <vt:variant>
        <vt:lpwstr>_Toc167218746</vt:lpwstr>
      </vt:variant>
      <vt:variant>
        <vt:i4>2031664</vt:i4>
      </vt:variant>
      <vt:variant>
        <vt:i4>38</vt:i4>
      </vt:variant>
      <vt:variant>
        <vt:i4>0</vt:i4>
      </vt:variant>
      <vt:variant>
        <vt:i4>5</vt:i4>
      </vt:variant>
      <vt:variant>
        <vt:lpwstr/>
      </vt:variant>
      <vt:variant>
        <vt:lpwstr>_Toc167218745</vt:lpwstr>
      </vt:variant>
      <vt:variant>
        <vt:i4>2031664</vt:i4>
      </vt:variant>
      <vt:variant>
        <vt:i4>32</vt:i4>
      </vt:variant>
      <vt:variant>
        <vt:i4>0</vt:i4>
      </vt:variant>
      <vt:variant>
        <vt:i4>5</vt:i4>
      </vt:variant>
      <vt:variant>
        <vt:lpwstr/>
      </vt:variant>
      <vt:variant>
        <vt:lpwstr>_Toc167218744</vt:lpwstr>
      </vt:variant>
      <vt:variant>
        <vt:i4>2031664</vt:i4>
      </vt:variant>
      <vt:variant>
        <vt:i4>26</vt:i4>
      </vt:variant>
      <vt:variant>
        <vt:i4>0</vt:i4>
      </vt:variant>
      <vt:variant>
        <vt:i4>5</vt:i4>
      </vt:variant>
      <vt:variant>
        <vt:lpwstr/>
      </vt:variant>
      <vt:variant>
        <vt:lpwstr>_Toc167218743</vt:lpwstr>
      </vt:variant>
      <vt:variant>
        <vt:i4>2031664</vt:i4>
      </vt:variant>
      <vt:variant>
        <vt:i4>20</vt:i4>
      </vt:variant>
      <vt:variant>
        <vt:i4>0</vt:i4>
      </vt:variant>
      <vt:variant>
        <vt:i4>5</vt:i4>
      </vt:variant>
      <vt:variant>
        <vt:lpwstr/>
      </vt:variant>
      <vt:variant>
        <vt:lpwstr>_Toc167218742</vt:lpwstr>
      </vt:variant>
      <vt:variant>
        <vt:i4>2031664</vt:i4>
      </vt:variant>
      <vt:variant>
        <vt:i4>14</vt:i4>
      </vt:variant>
      <vt:variant>
        <vt:i4>0</vt:i4>
      </vt:variant>
      <vt:variant>
        <vt:i4>5</vt:i4>
      </vt:variant>
      <vt:variant>
        <vt:lpwstr/>
      </vt:variant>
      <vt:variant>
        <vt:lpwstr>_Toc167218741</vt:lpwstr>
      </vt:variant>
      <vt:variant>
        <vt:i4>2031664</vt:i4>
      </vt:variant>
      <vt:variant>
        <vt:i4>8</vt:i4>
      </vt:variant>
      <vt:variant>
        <vt:i4>0</vt:i4>
      </vt:variant>
      <vt:variant>
        <vt:i4>5</vt:i4>
      </vt:variant>
      <vt:variant>
        <vt:lpwstr/>
      </vt:variant>
      <vt:variant>
        <vt:lpwstr>_Toc167218740</vt:lpwstr>
      </vt:variant>
      <vt:variant>
        <vt:i4>1572912</vt:i4>
      </vt:variant>
      <vt:variant>
        <vt:i4>2</vt:i4>
      </vt:variant>
      <vt:variant>
        <vt:i4>0</vt:i4>
      </vt:variant>
      <vt:variant>
        <vt:i4>5</vt:i4>
      </vt:variant>
      <vt:variant>
        <vt:lpwstr/>
      </vt:variant>
      <vt:variant>
        <vt:lpwstr>_Toc167218739</vt:lpwstr>
      </vt:variant>
      <vt:variant>
        <vt:i4>2490473</vt:i4>
      </vt:variant>
      <vt:variant>
        <vt:i4>3</vt:i4>
      </vt:variant>
      <vt:variant>
        <vt:i4>0</vt:i4>
      </vt:variant>
      <vt:variant>
        <vt:i4>5</vt:i4>
      </vt:variant>
      <vt:variant>
        <vt:lpwstr>https://eur04.safelinks.protection.outlook.com/?url=https%3A%2F%2Falmere.notubiz.nl%2FdocSAument%2F14012511%2F1%23search%3D%2522inkoopstrategie%2522&amp;data=05%7C02%7Cclvanheerdt%40almere.nl%7C7606f9c974834358170808dc89f1024d%7C7a6675432fed4386acfaf7b040768bd3%7C0%7C0%7C638536915440687110%7CUnknown%7CTWFpbGZsb3d8eyJWIjoiMC4wLjAwMDAiLCJQIjoiV2luMzIiLCJBTiI6Ik1haWwiLCJXVCI6Mn0%3D%7C0%7C%7C%7C&amp;sdata=a0lPbPVs%2F27R%2FjQ4DO6nXfidGSUPA6N9N%2BsdoLdPTzs%3D&amp;reserved=0</vt:lpwstr>
      </vt:variant>
      <vt:variant>
        <vt:lpwstr/>
      </vt:variant>
      <vt:variant>
        <vt:i4>2818081</vt:i4>
      </vt:variant>
      <vt:variant>
        <vt:i4>0</vt:i4>
      </vt:variant>
      <vt:variant>
        <vt:i4>0</vt:i4>
      </vt:variant>
      <vt:variant>
        <vt:i4>5</vt:i4>
      </vt:variant>
      <vt:variant>
        <vt:lpwstr>https://sociaaldomeinflevoland.nl/sites/default/files/documents/Leidraad procesregie 040324.pdf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Karin Reitsma-Hooijmans</cp:lastModifiedBy>
  <cp:revision>23</cp:revision>
  <cp:lastPrinted>2023-11-17T04:09:00Z</cp:lastPrinted>
  <dcterms:created xsi:type="dcterms:W3CDTF">2024-07-04T12:13:00Z</dcterms:created>
  <dcterms:modified xsi:type="dcterms:W3CDTF">2024-09-10T12:33:00Z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Order">
    <vt:r8>11771000</vt:r8>
  </property>
  <property fmtid="{D5CDD505-2E9C-101B-9397-08002B2CF9AE}" pid="4" name="j7e7edac40694a75a14dc8a1f940b8b2">
    <vt:lpwstr/>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TaxCatchAll">
    <vt:lpwstr/>
  </property>
  <property fmtid="{D5CDD505-2E9C-101B-9397-08002B2CF9AE}" pid="9" name="ComplianceAssetId">
    <vt:lpwstr/>
  </property>
  <property fmtid="{D5CDD505-2E9C-101B-9397-08002B2CF9AE}" pid="10" name="TemplateUrl">
    <vt:lpwstr/>
  </property>
  <property fmtid="{D5CDD505-2E9C-101B-9397-08002B2CF9AE}" pid="11" name="Documenttypen">
    <vt:lpwstr/>
  </property>
  <property fmtid="{D5CDD505-2E9C-101B-9397-08002B2CF9AE}" pid="12" name="Passende Trefwoorden">
    <vt:lpwstr/>
  </property>
  <property fmtid="{D5CDD505-2E9C-101B-9397-08002B2CF9AE}" pid="13" name="Kopie">
    <vt:bool>false</vt:bool>
  </property>
  <property fmtid="{D5CDD505-2E9C-101B-9397-08002B2CF9AE}" pid="14" name="Documentstatus">
    <vt:lpwstr/>
  </property>
  <property fmtid="{D5CDD505-2E9C-101B-9397-08002B2CF9AE}" pid="15" name="Behandelaar">
    <vt:lpwstr/>
  </property>
  <property fmtid="{D5CDD505-2E9C-101B-9397-08002B2CF9AE}" pid="16" name="_ExtendedDescription">
    <vt:lpwstr/>
  </property>
  <property fmtid="{D5CDD505-2E9C-101B-9397-08002B2CF9AE}" pid="17" name="m33fc33796384c19818b29a1f52fa6b8">
    <vt:lpwstr/>
  </property>
  <property fmtid="{D5CDD505-2E9C-101B-9397-08002B2CF9AE}" pid="18" name="TriggerFlowInfo">
    <vt:lpwstr/>
  </property>
  <property fmtid="{D5CDD505-2E9C-101B-9397-08002B2CF9AE}" pid="19" name="Zaaknummer">
    <vt:lpwstr/>
  </property>
  <property fmtid="{D5CDD505-2E9C-101B-9397-08002B2CF9AE}" pid="20" name="Soort Dossier">
    <vt:lpwstr/>
  </property>
  <property fmtid="{D5CDD505-2E9C-101B-9397-08002B2CF9AE}" pid="21" name="MediaServiceImageTags">
    <vt:lpwstr/>
  </property>
  <property fmtid="{D5CDD505-2E9C-101B-9397-08002B2CF9AE}" pid="22" name="lcf76f155ced4ddcb4097134ff3c332f">
    <vt:lpwstr/>
  </property>
</Properties>
</file>