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EDBC9" w14:textId="531C459B" w:rsidR="005E7DA4" w:rsidRPr="00EF637B" w:rsidRDefault="005E7DA4" w:rsidP="58C63B3A">
      <w:pPr>
        <w:jc w:val="center"/>
        <w:rPr>
          <w:b/>
          <w:bCs/>
          <w:sz w:val="40"/>
          <w:szCs w:val="40"/>
        </w:rPr>
      </w:pPr>
    </w:p>
    <w:p w14:paraId="3B513833" w14:textId="77777777" w:rsidR="005E7DA4" w:rsidRPr="00EF637B" w:rsidRDefault="005E7DA4" w:rsidP="00C42C39">
      <w:pPr>
        <w:jc w:val="center"/>
        <w:rPr>
          <w:b/>
          <w:sz w:val="40"/>
          <w:szCs w:val="40"/>
        </w:rPr>
      </w:pPr>
    </w:p>
    <w:p w14:paraId="71C2F446" w14:textId="4982D9AF" w:rsidR="00EB5F31" w:rsidRPr="00EF637B" w:rsidRDefault="00EB5F31" w:rsidP="00C42C39">
      <w:pPr>
        <w:jc w:val="center"/>
        <w:rPr>
          <w:b/>
          <w:sz w:val="28"/>
          <w:szCs w:val="28"/>
        </w:rPr>
      </w:pPr>
      <w:r w:rsidRPr="00EF637B">
        <w:rPr>
          <w:b/>
          <w:sz w:val="40"/>
          <w:szCs w:val="40"/>
        </w:rPr>
        <w:t>Bijlage</w:t>
      </w:r>
      <w:r w:rsidRPr="00EF637B">
        <w:rPr>
          <w:b/>
          <w:sz w:val="36"/>
          <w:szCs w:val="36"/>
        </w:rPr>
        <w:t xml:space="preserve"> </w:t>
      </w:r>
      <w:r w:rsidR="00FE67FC" w:rsidRPr="00EF637B">
        <w:rPr>
          <w:b/>
          <w:sz w:val="36"/>
          <w:szCs w:val="36"/>
        </w:rPr>
        <w:t>2c</w:t>
      </w:r>
    </w:p>
    <w:p w14:paraId="5F2202E9" w14:textId="3BCE2981" w:rsidR="00EB5F31" w:rsidRPr="00EF637B" w:rsidRDefault="00307A74" w:rsidP="00C42C39">
      <w:pPr>
        <w:jc w:val="center"/>
        <w:rPr>
          <w:b/>
          <w:sz w:val="40"/>
          <w:szCs w:val="40"/>
        </w:rPr>
      </w:pPr>
      <w:r w:rsidRPr="2837100B">
        <w:rPr>
          <w:b/>
          <w:bCs/>
          <w:sz w:val="40"/>
          <w:szCs w:val="40"/>
        </w:rPr>
        <w:t xml:space="preserve">Programma van </w:t>
      </w:r>
      <w:r>
        <w:rPr>
          <w:b/>
          <w:bCs/>
          <w:sz w:val="40"/>
          <w:szCs w:val="40"/>
        </w:rPr>
        <w:t>Eisen</w:t>
      </w:r>
      <w:r w:rsidR="00EA6301" w:rsidRPr="00EF637B">
        <w:rPr>
          <w:b/>
          <w:sz w:val="40"/>
          <w:szCs w:val="40"/>
        </w:rPr>
        <w:t xml:space="preserve"> </w:t>
      </w:r>
      <w:r w:rsidR="00AE1F58" w:rsidRPr="00EF637B">
        <w:rPr>
          <w:b/>
          <w:sz w:val="40"/>
          <w:szCs w:val="40"/>
        </w:rPr>
        <w:t>-</w:t>
      </w:r>
      <w:r w:rsidR="00EA6301" w:rsidRPr="00EF637B">
        <w:rPr>
          <w:b/>
          <w:sz w:val="40"/>
          <w:szCs w:val="40"/>
        </w:rPr>
        <w:t xml:space="preserve"> Perceel </w:t>
      </w:r>
      <w:r w:rsidR="009D1DD8" w:rsidRPr="00EF637B">
        <w:rPr>
          <w:b/>
          <w:sz w:val="40"/>
          <w:szCs w:val="40"/>
        </w:rPr>
        <w:t>twee (</w:t>
      </w:r>
      <w:r w:rsidR="784EFDAB" w:rsidRPr="00EF637B">
        <w:rPr>
          <w:b/>
          <w:bCs/>
          <w:sz w:val="40"/>
          <w:szCs w:val="40"/>
        </w:rPr>
        <w:t>2</w:t>
      </w:r>
      <w:r w:rsidR="009D1DD8" w:rsidRPr="00EF637B">
        <w:rPr>
          <w:b/>
          <w:bCs/>
          <w:sz w:val="40"/>
          <w:szCs w:val="40"/>
        </w:rPr>
        <w:t>)</w:t>
      </w:r>
    </w:p>
    <w:p w14:paraId="36D68A9F" w14:textId="77777777" w:rsidR="00EB5F31" w:rsidRPr="00EF637B" w:rsidRDefault="00EB5F31" w:rsidP="00C42C39">
      <w:pPr>
        <w:jc w:val="center"/>
        <w:rPr>
          <w:b/>
          <w:sz w:val="40"/>
          <w:szCs w:val="40"/>
        </w:rPr>
      </w:pPr>
    </w:p>
    <w:p w14:paraId="5F90D7C4" w14:textId="1655CCDD" w:rsidR="00EB5F31" w:rsidRPr="00EF637B" w:rsidRDefault="00EB5F31" w:rsidP="00C42C39">
      <w:pPr>
        <w:jc w:val="center"/>
        <w:rPr>
          <w:b/>
          <w:sz w:val="32"/>
          <w:szCs w:val="32"/>
        </w:rPr>
      </w:pPr>
      <w:r w:rsidRPr="00EF637B">
        <w:rPr>
          <w:b/>
          <w:sz w:val="32"/>
          <w:szCs w:val="32"/>
        </w:rPr>
        <w:t xml:space="preserve">Europese openbare </w:t>
      </w:r>
      <w:r w:rsidR="00AE1F58" w:rsidRPr="00EF637B">
        <w:rPr>
          <w:b/>
          <w:sz w:val="32"/>
          <w:szCs w:val="32"/>
        </w:rPr>
        <w:t>Aanbesteding</w:t>
      </w:r>
    </w:p>
    <w:p w14:paraId="39C2D529" w14:textId="6BF79618" w:rsidR="00EB5F31" w:rsidRPr="00EF637B" w:rsidRDefault="2B066068" w:rsidP="00C42C39">
      <w:pPr>
        <w:jc w:val="center"/>
        <w:rPr>
          <w:b/>
          <w:bCs/>
          <w:sz w:val="32"/>
          <w:szCs w:val="32"/>
        </w:rPr>
      </w:pPr>
      <w:r w:rsidRPr="00EF637B">
        <w:rPr>
          <w:b/>
          <w:bCs/>
          <w:sz w:val="32"/>
          <w:szCs w:val="32"/>
        </w:rPr>
        <w:t>Handhavingssoftware brede handhaving</w:t>
      </w:r>
      <w:r w:rsidR="00F42EF8" w:rsidRPr="00EF637B">
        <w:rPr>
          <w:b/>
          <w:bCs/>
          <w:sz w:val="32"/>
          <w:szCs w:val="32"/>
        </w:rPr>
        <w:t xml:space="preserve"> &amp;</w:t>
      </w:r>
    </w:p>
    <w:p w14:paraId="2B83106F" w14:textId="6B540962" w:rsidR="00EB5F31" w:rsidRPr="00EF637B" w:rsidRDefault="2B066068" w:rsidP="00C42C39">
      <w:pPr>
        <w:jc w:val="center"/>
        <w:rPr>
          <w:b/>
          <w:bCs/>
          <w:sz w:val="32"/>
          <w:szCs w:val="32"/>
        </w:rPr>
      </w:pPr>
      <w:r w:rsidRPr="00EF637B">
        <w:rPr>
          <w:b/>
          <w:bCs/>
          <w:sz w:val="32"/>
          <w:szCs w:val="32"/>
        </w:rPr>
        <w:t>ANPR-cameraoplossing</w:t>
      </w:r>
    </w:p>
    <w:p w14:paraId="21AD54DF" w14:textId="34846053" w:rsidR="00EB5F31" w:rsidRPr="00EF637B" w:rsidRDefault="00EB5F31" w:rsidP="00C42C39">
      <w:pPr>
        <w:jc w:val="center"/>
        <w:rPr>
          <w:b/>
          <w:bCs/>
          <w:sz w:val="32"/>
          <w:szCs w:val="32"/>
        </w:rPr>
      </w:pPr>
      <w:r w:rsidRPr="00EF637B">
        <w:rPr>
          <w:b/>
          <w:bCs/>
          <w:sz w:val="32"/>
          <w:szCs w:val="32"/>
        </w:rPr>
        <w:t>ten behoeve van</w:t>
      </w:r>
      <w:r w:rsidR="00787E00" w:rsidRPr="00EF637B">
        <w:rPr>
          <w:b/>
          <w:bCs/>
          <w:sz w:val="32"/>
          <w:szCs w:val="32"/>
        </w:rPr>
        <w:t>;</w:t>
      </w:r>
    </w:p>
    <w:p w14:paraId="13C4BF1E" w14:textId="77777777" w:rsidR="00787E00" w:rsidRPr="00EF637B" w:rsidRDefault="00787E00" w:rsidP="00C42C39">
      <w:pPr>
        <w:jc w:val="center"/>
        <w:rPr>
          <w:b/>
          <w:bCs/>
          <w:sz w:val="32"/>
          <w:szCs w:val="32"/>
        </w:rPr>
      </w:pPr>
    </w:p>
    <w:p w14:paraId="119DBFB6" w14:textId="77777777" w:rsidR="00EB5F31" w:rsidRPr="00EF637B" w:rsidRDefault="00EB5F31" w:rsidP="00C42C39">
      <w:pPr>
        <w:jc w:val="center"/>
        <w:rPr>
          <w:sz w:val="32"/>
          <w:szCs w:val="32"/>
        </w:rPr>
      </w:pPr>
      <w:r w:rsidRPr="00EF637B">
        <w:rPr>
          <w:rFonts w:cstheme="minorHAnsi"/>
          <w:noProof/>
          <w:sz w:val="32"/>
          <w:szCs w:val="32"/>
        </w:rPr>
        <w:drawing>
          <wp:anchor distT="0" distB="0" distL="114300" distR="114300" simplePos="0" relativeHeight="251658240" behindDoc="0" locked="0" layoutInCell="1" allowOverlap="1" wp14:anchorId="247C3F33" wp14:editId="587BC664">
            <wp:simplePos x="0" y="0"/>
            <wp:positionH relativeFrom="margin">
              <wp:posOffset>1850065</wp:posOffset>
            </wp:positionH>
            <wp:positionV relativeFrom="paragraph">
              <wp:posOffset>37435</wp:posOffset>
            </wp:positionV>
            <wp:extent cx="2030898" cy="765545"/>
            <wp:effectExtent l="0" t="0" r="762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32347" cy="766091"/>
                    </a:xfrm>
                    <a:prstGeom prst="rect">
                      <a:avLst/>
                    </a:prstGeom>
                  </pic:spPr>
                </pic:pic>
              </a:graphicData>
            </a:graphic>
            <wp14:sizeRelH relativeFrom="margin">
              <wp14:pctWidth>0</wp14:pctWidth>
            </wp14:sizeRelH>
            <wp14:sizeRelV relativeFrom="margin">
              <wp14:pctHeight>0</wp14:pctHeight>
            </wp14:sizeRelV>
          </wp:anchor>
        </w:drawing>
      </w:r>
      <w:r w:rsidRPr="00EF637B">
        <w:rPr>
          <w:rFonts w:cstheme="minorHAnsi"/>
          <w:b/>
          <w:bCs/>
          <w:sz w:val="32"/>
          <w:szCs w:val="32"/>
        </w:rPr>
        <w:br/>
      </w:r>
    </w:p>
    <w:p w14:paraId="6BD074A4" w14:textId="77777777" w:rsidR="00EB5F31" w:rsidRPr="00EF637B" w:rsidRDefault="00EB5F31" w:rsidP="00C42C39">
      <w:pPr>
        <w:jc w:val="center"/>
        <w:rPr>
          <w:sz w:val="32"/>
          <w:szCs w:val="32"/>
        </w:rPr>
      </w:pPr>
    </w:p>
    <w:p w14:paraId="7A0CD9DC" w14:textId="37EBFE8D" w:rsidR="34D840F1" w:rsidRPr="00EF637B" w:rsidRDefault="34D840F1" w:rsidP="00C42C39">
      <w:pPr>
        <w:jc w:val="center"/>
      </w:pPr>
    </w:p>
    <w:p w14:paraId="3717BB61" w14:textId="0D0C6D85" w:rsidR="00EB5F31" w:rsidRPr="00EF637B" w:rsidRDefault="00EB5F31" w:rsidP="00C42C39">
      <w:pPr>
        <w:jc w:val="center"/>
        <w:rPr>
          <w:b/>
          <w:sz w:val="32"/>
          <w:szCs w:val="32"/>
        </w:rPr>
      </w:pPr>
      <w:r w:rsidRPr="00EF637B">
        <w:br/>
      </w:r>
      <w:r w:rsidRPr="00EF637B">
        <w:rPr>
          <w:b/>
          <w:sz w:val="32"/>
          <w:szCs w:val="32"/>
        </w:rPr>
        <w:t>Kenmerk</w:t>
      </w:r>
      <w:r w:rsidR="00955FA3" w:rsidRPr="00EF637B">
        <w:rPr>
          <w:b/>
          <w:sz w:val="32"/>
          <w:szCs w:val="32"/>
        </w:rPr>
        <w:t>:</w:t>
      </w:r>
      <w:r w:rsidR="000B5BF9" w:rsidRPr="00EF637B">
        <w:rPr>
          <w:b/>
          <w:sz w:val="32"/>
          <w:szCs w:val="32"/>
        </w:rPr>
        <w:t xml:space="preserve"> </w:t>
      </w:r>
      <w:r w:rsidR="000B5BF9" w:rsidRPr="00EF637B">
        <w:rPr>
          <w:b/>
          <w:color w:val="000000" w:themeColor="text1"/>
          <w:sz w:val="32"/>
          <w:szCs w:val="32"/>
        </w:rPr>
        <w:t>345762</w:t>
      </w:r>
      <w:r w:rsidRPr="00EF637B">
        <w:rPr>
          <w:b/>
          <w:sz w:val="32"/>
          <w:szCs w:val="32"/>
        </w:rPr>
        <w:t xml:space="preserve"> </w:t>
      </w:r>
    </w:p>
    <w:p w14:paraId="2986E39B" w14:textId="77777777" w:rsidR="009246BD" w:rsidRPr="00EF637B" w:rsidRDefault="009246BD" w:rsidP="00C42C39"/>
    <w:p w14:paraId="2986E39C" w14:textId="77777777" w:rsidR="009246BD" w:rsidRPr="00EF637B" w:rsidRDefault="009246BD" w:rsidP="00C42C39"/>
    <w:p w14:paraId="2986E3A4" w14:textId="77777777" w:rsidR="009246BD" w:rsidRPr="00EF637B" w:rsidRDefault="009246BD" w:rsidP="00C42C39"/>
    <w:p w14:paraId="2986E3A5" w14:textId="77777777" w:rsidR="009246BD" w:rsidRPr="00EF637B" w:rsidRDefault="009246BD" w:rsidP="00C42C39"/>
    <w:p w14:paraId="2986E3A6" w14:textId="77777777" w:rsidR="009246BD" w:rsidRPr="00EF637B" w:rsidRDefault="009246BD" w:rsidP="00C42C39"/>
    <w:p w14:paraId="2986E3A7" w14:textId="77777777" w:rsidR="009246BD" w:rsidRPr="00EF637B" w:rsidRDefault="009246BD" w:rsidP="00C42C39"/>
    <w:p w14:paraId="2986E3A8" w14:textId="77777777" w:rsidR="009246BD" w:rsidRPr="00EF637B" w:rsidRDefault="009246BD" w:rsidP="00C42C39"/>
    <w:p w14:paraId="2986E3B5" w14:textId="77777777" w:rsidR="009246BD" w:rsidRPr="00EF637B" w:rsidRDefault="009246BD" w:rsidP="00C42C39">
      <w:pPr>
        <w:ind w:right="-959"/>
      </w:pPr>
    </w:p>
    <w:p w14:paraId="2986E3B6" w14:textId="77777777" w:rsidR="009246BD" w:rsidRPr="00EF637B" w:rsidRDefault="009246BD" w:rsidP="00C42C39">
      <w:pPr>
        <w:ind w:right="-959"/>
      </w:pPr>
    </w:p>
    <w:p w14:paraId="2986E3B7" w14:textId="0A639B50" w:rsidR="00B0761A" w:rsidRPr="00EF637B" w:rsidRDefault="009246BD" w:rsidP="00C42C39">
      <w:pPr>
        <w:rPr>
          <w:b/>
          <w:sz w:val="28"/>
          <w:szCs w:val="28"/>
        </w:rPr>
      </w:pPr>
      <w:r w:rsidRPr="00EF637B">
        <w:rPr>
          <w:b/>
          <w:sz w:val="28"/>
          <w:szCs w:val="28"/>
        </w:rPr>
        <w:br w:type="page"/>
      </w:r>
      <w:bookmarkStart w:id="0" w:name="_Toc370994209"/>
      <w:bookmarkStart w:id="1" w:name="_Toc400348925"/>
    </w:p>
    <w:sdt>
      <w:sdtPr>
        <w:rPr>
          <w:rFonts w:asciiTheme="minorHAnsi" w:eastAsiaTheme="minorEastAsia" w:hAnsiTheme="minorHAnsi"/>
          <w:b w:val="0"/>
          <w:bCs w:val="0"/>
          <w:smallCaps/>
          <w:color w:val="auto"/>
          <w:kern w:val="2"/>
          <w:sz w:val="22"/>
          <w:szCs w:val="22"/>
        </w:rPr>
        <w:id w:val="1762512033"/>
        <w:docPartObj>
          <w:docPartGallery w:val="Table of Contents"/>
          <w:docPartUnique/>
        </w:docPartObj>
      </w:sdtPr>
      <w:sdtEndPr/>
      <w:sdtContent>
        <w:p w14:paraId="64B048F0" w14:textId="77777777" w:rsidR="00CE23D6" w:rsidRPr="00EF637B" w:rsidRDefault="00CE23D6" w:rsidP="00C42C39">
          <w:pPr>
            <w:pStyle w:val="Kopvaninhoudsopgave"/>
            <w:numPr>
              <w:ilvl w:val="0"/>
              <w:numId w:val="0"/>
            </w:numPr>
            <w:spacing w:before="0" w:beforeAutospacing="0" w:afterAutospacing="0"/>
            <w:rPr>
              <w:rFonts w:asciiTheme="minorHAnsi" w:eastAsiaTheme="minorEastAsia" w:hAnsiTheme="minorHAnsi"/>
              <w:color w:val="auto"/>
            </w:rPr>
          </w:pPr>
          <w:r w:rsidRPr="00EF637B">
            <w:rPr>
              <w:rFonts w:asciiTheme="minorHAnsi" w:eastAsiaTheme="minorEastAsia" w:hAnsiTheme="minorHAnsi"/>
              <w:color w:val="auto"/>
            </w:rPr>
            <w:t>Inhoudsopgave</w:t>
          </w:r>
        </w:p>
        <w:p w14:paraId="0AB82852" w14:textId="59EB0A2F" w:rsidR="00CE23D6" w:rsidRPr="00EF637B" w:rsidRDefault="00CE23D6" w:rsidP="00C42C39">
          <w:pPr>
            <w:pStyle w:val="Inhopg1"/>
          </w:pPr>
        </w:p>
        <w:p w14:paraId="3C7BCFCC" w14:textId="58507552" w:rsidR="00362916" w:rsidRDefault="00AA5C9D">
          <w:pPr>
            <w:pStyle w:val="Inhopg1"/>
            <w:rPr>
              <w:rFonts w:eastAsiaTheme="minorEastAsia"/>
              <w:noProof/>
              <w:sz w:val="24"/>
              <w:szCs w:val="24"/>
            </w:rPr>
          </w:pPr>
          <w:r w:rsidRPr="00EF637B">
            <w:fldChar w:fldCharType="begin"/>
          </w:r>
          <w:r w:rsidR="00A03157" w:rsidRPr="00EF637B">
            <w:instrText>TOC \o "1-3" \h \z \u</w:instrText>
          </w:r>
          <w:r w:rsidRPr="00EF637B">
            <w:fldChar w:fldCharType="separate"/>
          </w:r>
          <w:hyperlink w:anchor="_Toc164151624" w:history="1">
            <w:r w:rsidR="00362916" w:rsidRPr="003C7DD8">
              <w:rPr>
                <w:rStyle w:val="Hyperlink"/>
                <w:noProof/>
              </w:rPr>
              <w:t>1.</w:t>
            </w:r>
            <w:r w:rsidR="00362916">
              <w:rPr>
                <w:rFonts w:eastAsiaTheme="minorEastAsia"/>
                <w:noProof/>
                <w:sz w:val="24"/>
                <w:szCs w:val="24"/>
              </w:rPr>
              <w:tab/>
            </w:r>
            <w:r w:rsidR="00362916" w:rsidRPr="003C7DD8">
              <w:rPr>
                <w:rStyle w:val="Hyperlink"/>
                <w:noProof/>
              </w:rPr>
              <w:t>Introductie</w:t>
            </w:r>
            <w:r w:rsidR="00362916">
              <w:rPr>
                <w:noProof/>
                <w:webHidden/>
              </w:rPr>
              <w:tab/>
            </w:r>
            <w:r w:rsidR="00362916">
              <w:rPr>
                <w:noProof/>
                <w:webHidden/>
              </w:rPr>
              <w:fldChar w:fldCharType="begin"/>
            </w:r>
            <w:r w:rsidR="00362916">
              <w:rPr>
                <w:noProof/>
                <w:webHidden/>
              </w:rPr>
              <w:instrText xml:space="preserve"> PAGEREF _Toc164151624 \h </w:instrText>
            </w:r>
            <w:r w:rsidR="00362916">
              <w:rPr>
                <w:noProof/>
                <w:webHidden/>
              </w:rPr>
            </w:r>
            <w:r w:rsidR="00362916">
              <w:rPr>
                <w:noProof/>
                <w:webHidden/>
              </w:rPr>
              <w:fldChar w:fldCharType="separate"/>
            </w:r>
            <w:r w:rsidR="00362916">
              <w:rPr>
                <w:noProof/>
                <w:webHidden/>
              </w:rPr>
              <w:t>3</w:t>
            </w:r>
            <w:r w:rsidR="00362916">
              <w:rPr>
                <w:noProof/>
                <w:webHidden/>
              </w:rPr>
              <w:fldChar w:fldCharType="end"/>
            </w:r>
          </w:hyperlink>
        </w:p>
        <w:p w14:paraId="74DF8FF6" w14:textId="49C6D905" w:rsidR="00362916" w:rsidRDefault="00EB5CC0">
          <w:pPr>
            <w:pStyle w:val="Inhopg2"/>
            <w:tabs>
              <w:tab w:val="left" w:pos="880"/>
              <w:tab w:val="right" w:leader="dot" w:pos="9017"/>
            </w:tabs>
            <w:rPr>
              <w:rStyle w:val="Hyperlink"/>
              <w:noProof/>
            </w:rPr>
          </w:pPr>
          <w:hyperlink w:anchor="_Toc164151625" w:history="1">
            <w:r w:rsidR="00362916" w:rsidRPr="003C7DD8">
              <w:rPr>
                <w:rStyle w:val="Hyperlink"/>
                <w:noProof/>
              </w:rPr>
              <w:t>1.1</w:t>
            </w:r>
            <w:r w:rsidR="00362916">
              <w:rPr>
                <w:rFonts w:eastAsiaTheme="minorEastAsia"/>
                <w:smallCaps w:val="0"/>
                <w:noProof/>
                <w:sz w:val="24"/>
                <w:szCs w:val="24"/>
              </w:rPr>
              <w:tab/>
            </w:r>
            <w:r w:rsidR="00362916" w:rsidRPr="003C7DD8">
              <w:rPr>
                <w:rStyle w:val="Hyperlink"/>
                <w:noProof/>
              </w:rPr>
              <w:t>Doel van dit document</w:t>
            </w:r>
            <w:r w:rsidR="00362916">
              <w:rPr>
                <w:noProof/>
                <w:webHidden/>
              </w:rPr>
              <w:tab/>
            </w:r>
            <w:r w:rsidR="00362916">
              <w:rPr>
                <w:noProof/>
                <w:webHidden/>
              </w:rPr>
              <w:fldChar w:fldCharType="begin"/>
            </w:r>
            <w:r w:rsidR="00362916">
              <w:rPr>
                <w:noProof/>
                <w:webHidden/>
              </w:rPr>
              <w:instrText xml:space="preserve"> PAGEREF _Toc164151625 \h </w:instrText>
            </w:r>
            <w:r w:rsidR="00362916">
              <w:rPr>
                <w:noProof/>
                <w:webHidden/>
              </w:rPr>
            </w:r>
            <w:r w:rsidR="00362916">
              <w:rPr>
                <w:noProof/>
                <w:webHidden/>
              </w:rPr>
              <w:fldChar w:fldCharType="separate"/>
            </w:r>
            <w:r w:rsidR="00362916">
              <w:rPr>
                <w:noProof/>
                <w:webHidden/>
              </w:rPr>
              <w:t>3</w:t>
            </w:r>
            <w:r w:rsidR="00362916">
              <w:rPr>
                <w:noProof/>
                <w:webHidden/>
              </w:rPr>
              <w:fldChar w:fldCharType="end"/>
            </w:r>
          </w:hyperlink>
        </w:p>
        <w:p w14:paraId="3FA2BBD1" w14:textId="255936CA" w:rsidR="00362916" w:rsidRDefault="00EB5CC0">
          <w:pPr>
            <w:pStyle w:val="Inhopg1"/>
            <w:rPr>
              <w:rFonts w:eastAsiaTheme="minorEastAsia"/>
              <w:noProof/>
              <w:sz w:val="24"/>
              <w:szCs w:val="24"/>
            </w:rPr>
          </w:pPr>
          <w:hyperlink w:anchor="_Toc164151626" w:history="1">
            <w:r w:rsidR="00362916" w:rsidRPr="003C7DD8">
              <w:rPr>
                <w:rStyle w:val="Hyperlink"/>
                <w:noProof/>
              </w:rPr>
              <w:t>2.</w:t>
            </w:r>
            <w:r w:rsidR="00362916">
              <w:rPr>
                <w:rFonts w:eastAsiaTheme="minorEastAsia"/>
                <w:noProof/>
                <w:sz w:val="24"/>
                <w:szCs w:val="24"/>
              </w:rPr>
              <w:tab/>
            </w:r>
            <w:r w:rsidR="00362916" w:rsidRPr="003C7DD8">
              <w:rPr>
                <w:rStyle w:val="Hyperlink"/>
                <w:noProof/>
              </w:rPr>
              <w:t>Eisen</w:t>
            </w:r>
            <w:r w:rsidR="00362916">
              <w:rPr>
                <w:noProof/>
                <w:webHidden/>
              </w:rPr>
              <w:tab/>
            </w:r>
            <w:r w:rsidR="00362916">
              <w:rPr>
                <w:noProof/>
                <w:webHidden/>
              </w:rPr>
              <w:fldChar w:fldCharType="begin"/>
            </w:r>
            <w:r w:rsidR="00362916">
              <w:rPr>
                <w:noProof/>
                <w:webHidden/>
              </w:rPr>
              <w:instrText xml:space="preserve"> PAGEREF _Toc164151626 \h </w:instrText>
            </w:r>
            <w:r w:rsidR="00362916">
              <w:rPr>
                <w:noProof/>
                <w:webHidden/>
              </w:rPr>
            </w:r>
            <w:r w:rsidR="00362916">
              <w:rPr>
                <w:noProof/>
                <w:webHidden/>
              </w:rPr>
              <w:fldChar w:fldCharType="separate"/>
            </w:r>
            <w:r w:rsidR="00362916">
              <w:rPr>
                <w:noProof/>
                <w:webHidden/>
              </w:rPr>
              <w:t>4</w:t>
            </w:r>
            <w:r w:rsidR="00362916">
              <w:rPr>
                <w:noProof/>
                <w:webHidden/>
              </w:rPr>
              <w:fldChar w:fldCharType="end"/>
            </w:r>
          </w:hyperlink>
        </w:p>
        <w:p w14:paraId="610C06AF" w14:textId="48DBF602" w:rsidR="00362916" w:rsidRDefault="00EB5CC0">
          <w:pPr>
            <w:pStyle w:val="Inhopg2"/>
            <w:tabs>
              <w:tab w:val="left" w:pos="880"/>
              <w:tab w:val="right" w:leader="dot" w:pos="9017"/>
            </w:tabs>
            <w:rPr>
              <w:rFonts w:eastAsiaTheme="minorEastAsia"/>
              <w:smallCaps w:val="0"/>
              <w:noProof/>
              <w:sz w:val="24"/>
              <w:szCs w:val="24"/>
            </w:rPr>
          </w:pPr>
          <w:hyperlink w:anchor="_Toc164151627" w:history="1">
            <w:r w:rsidR="00362916" w:rsidRPr="003C7DD8">
              <w:rPr>
                <w:rStyle w:val="Hyperlink"/>
                <w:noProof/>
              </w:rPr>
              <w:t>2.1</w:t>
            </w:r>
            <w:r w:rsidR="00362916">
              <w:rPr>
                <w:rFonts w:eastAsiaTheme="minorEastAsia"/>
                <w:smallCaps w:val="0"/>
                <w:noProof/>
                <w:sz w:val="24"/>
                <w:szCs w:val="24"/>
              </w:rPr>
              <w:tab/>
            </w:r>
            <w:r w:rsidR="00362916" w:rsidRPr="003C7DD8">
              <w:rPr>
                <w:rStyle w:val="Hyperlink"/>
                <w:noProof/>
              </w:rPr>
              <w:t>Algemene Eisen</w:t>
            </w:r>
            <w:r w:rsidR="00362916">
              <w:rPr>
                <w:noProof/>
                <w:webHidden/>
              </w:rPr>
              <w:tab/>
            </w:r>
            <w:r w:rsidR="00362916">
              <w:rPr>
                <w:noProof/>
                <w:webHidden/>
              </w:rPr>
              <w:fldChar w:fldCharType="begin"/>
            </w:r>
            <w:r w:rsidR="00362916">
              <w:rPr>
                <w:noProof/>
                <w:webHidden/>
              </w:rPr>
              <w:instrText xml:space="preserve"> PAGEREF _Toc164151627 \h </w:instrText>
            </w:r>
            <w:r w:rsidR="00362916">
              <w:rPr>
                <w:noProof/>
                <w:webHidden/>
              </w:rPr>
            </w:r>
            <w:r w:rsidR="00362916">
              <w:rPr>
                <w:noProof/>
                <w:webHidden/>
              </w:rPr>
              <w:fldChar w:fldCharType="separate"/>
            </w:r>
            <w:r w:rsidR="00362916">
              <w:rPr>
                <w:noProof/>
                <w:webHidden/>
              </w:rPr>
              <w:t>4</w:t>
            </w:r>
            <w:r w:rsidR="00362916">
              <w:rPr>
                <w:noProof/>
                <w:webHidden/>
              </w:rPr>
              <w:fldChar w:fldCharType="end"/>
            </w:r>
          </w:hyperlink>
        </w:p>
        <w:p w14:paraId="25694589" w14:textId="7F75B6A2" w:rsidR="00362916" w:rsidRDefault="00EB5CC0">
          <w:pPr>
            <w:pStyle w:val="Inhopg2"/>
            <w:tabs>
              <w:tab w:val="left" w:pos="880"/>
              <w:tab w:val="right" w:leader="dot" w:pos="9017"/>
            </w:tabs>
            <w:rPr>
              <w:rFonts w:eastAsiaTheme="minorEastAsia"/>
              <w:smallCaps w:val="0"/>
              <w:noProof/>
              <w:sz w:val="24"/>
              <w:szCs w:val="24"/>
            </w:rPr>
          </w:pPr>
          <w:hyperlink w:anchor="_Toc164151628" w:history="1">
            <w:r w:rsidR="00362916" w:rsidRPr="003C7DD8">
              <w:rPr>
                <w:rStyle w:val="Hyperlink"/>
                <w:noProof/>
              </w:rPr>
              <w:t xml:space="preserve">2.2 </w:t>
            </w:r>
            <w:r w:rsidR="00362916">
              <w:rPr>
                <w:rFonts w:eastAsiaTheme="minorEastAsia"/>
                <w:smallCaps w:val="0"/>
                <w:noProof/>
                <w:sz w:val="24"/>
                <w:szCs w:val="24"/>
              </w:rPr>
              <w:tab/>
            </w:r>
            <w:r w:rsidR="00362916" w:rsidRPr="003C7DD8">
              <w:rPr>
                <w:rStyle w:val="Hyperlink"/>
                <w:noProof/>
              </w:rPr>
              <w:t>Informatisering &amp; automatisering</w:t>
            </w:r>
            <w:r w:rsidR="00362916">
              <w:rPr>
                <w:noProof/>
                <w:webHidden/>
              </w:rPr>
              <w:tab/>
            </w:r>
            <w:r w:rsidR="00362916">
              <w:rPr>
                <w:noProof/>
                <w:webHidden/>
              </w:rPr>
              <w:fldChar w:fldCharType="begin"/>
            </w:r>
            <w:r w:rsidR="00362916">
              <w:rPr>
                <w:noProof/>
                <w:webHidden/>
              </w:rPr>
              <w:instrText xml:space="preserve"> PAGEREF _Toc164151628 \h </w:instrText>
            </w:r>
            <w:r w:rsidR="00362916">
              <w:rPr>
                <w:noProof/>
                <w:webHidden/>
              </w:rPr>
            </w:r>
            <w:r w:rsidR="00362916">
              <w:rPr>
                <w:noProof/>
                <w:webHidden/>
              </w:rPr>
              <w:fldChar w:fldCharType="separate"/>
            </w:r>
            <w:r w:rsidR="00362916">
              <w:rPr>
                <w:noProof/>
                <w:webHidden/>
              </w:rPr>
              <w:t>8</w:t>
            </w:r>
            <w:r w:rsidR="00362916">
              <w:rPr>
                <w:noProof/>
                <w:webHidden/>
              </w:rPr>
              <w:fldChar w:fldCharType="end"/>
            </w:r>
          </w:hyperlink>
        </w:p>
        <w:p w14:paraId="529D6A11" w14:textId="760B7018" w:rsidR="00362916" w:rsidRDefault="00EB5CC0">
          <w:pPr>
            <w:pStyle w:val="Inhopg3"/>
            <w:tabs>
              <w:tab w:val="right" w:leader="dot" w:pos="9017"/>
            </w:tabs>
            <w:rPr>
              <w:rFonts w:eastAsiaTheme="minorEastAsia"/>
              <w:noProof/>
              <w:sz w:val="24"/>
              <w:szCs w:val="24"/>
            </w:rPr>
          </w:pPr>
          <w:hyperlink w:anchor="_Toc164151629" w:history="1">
            <w:r w:rsidR="00362916" w:rsidRPr="003C7DD8">
              <w:rPr>
                <w:rStyle w:val="Hyperlink"/>
                <w:noProof/>
              </w:rPr>
              <w:t>Security</w:t>
            </w:r>
            <w:r w:rsidR="00362916">
              <w:rPr>
                <w:noProof/>
                <w:webHidden/>
              </w:rPr>
              <w:tab/>
            </w:r>
            <w:r w:rsidR="00362916">
              <w:rPr>
                <w:noProof/>
                <w:webHidden/>
              </w:rPr>
              <w:fldChar w:fldCharType="begin"/>
            </w:r>
            <w:r w:rsidR="00362916">
              <w:rPr>
                <w:noProof/>
                <w:webHidden/>
              </w:rPr>
              <w:instrText xml:space="preserve"> PAGEREF _Toc164151629 \h </w:instrText>
            </w:r>
            <w:r w:rsidR="00362916">
              <w:rPr>
                <w:noProof/>
                <w:webHidden/>
              </w:rPr>
            </w:r>
            <w:r w:rsidR="00362916">
              <w:rPr>
                <w:noProof/>
                <w:webHidden/>
              </w:rPr>
              <w:fldChar w:fldCharType="separate"/>
            </w:r>
            <w:r w:rsidR="00362916">
              <w:rPr>
                <w:noProof/>
                <w:webHidden/>
              </w:rPr>
              <w:t>8</w:t>
            </w:r>
            <w:r w:rsidR="00362916">
              <w:rPr>
                <w:noProof/>
                <w:webHidden/>
              </w:rPr>
              <w:fldChar w:fldCharType="end"/>
            </w:r>
          </w:hyperlink>
        </w:p>
        <w:p w14:paraId="7BFAEB15" w14:textId="1E85D073" w:rsidR="00362916" w:rsidRDefault="00EB5CC0">
          <w:pPr>
            <w:pStyle w:val="Inhopg3"/>
            <w:tabs>
              <w:tab w:val="right" w:leader="dot" w:pos="9017"/>
            </w:tabs>
            <w:rPr>
              <w:rFonts w:eastAsiaTheme="minorEastAsia"/>
              <w:noProof/>
              <w:sz w:val="24"/>
              <w:szCs w:val="24"/>
            </w:rPr>
          </w:pPr>
          <w:hyperlink w:anchor="_Toc164151630" w:history="1">
            <w:r w:rsidR="00362916" w:rsidRPr="003C7DD8">
              <w:rPr>
                <w:rStyle w:val="Hyperlink"/>
                <w:noProof/>
              </w:rPr>
              <w:t>Privacy</w:t>
            </w:r>
            <w:r w:rsidR="00362916">
              <w:rPr>
                <w:noProof/>
                <w:webHidden/>
              </w:rPr>
              <w:tab/>
            </w:r>
            <w:r w:rsidR="00362916">
              <w:rPr>
                <w:noProof/>
                <w:webHidden/>
              </w:rPr>
              <w:fldChar w:fldCharType="begin"/>
            </w:r>
            <w:r w:rsidR="00362916">
              <w:rPr>
                <w:noProof/>
                <w:webHidden/>
              </w:rPr>
              <w:instrText xml:space="preserve"> PAGEREF _Toc164151630 \h </w:instrText>
            </w:r>
            <w:r w:rsidR="00362916">
              <w:rPr>
                <w:noProof/>
                <w:webHidden/>
              </w:rPr>
            </w:r>
            <w:r w:rsidR="00362916">
              <w:rPr>
                <w:noProof/>
                <w:webHidden/>
              </w:rPr>
              <w:fldChar w:fldCharType="separate"/>
            </w:r>
            <w:r w:rsidR="00362916">
              <w:rPr>
                <w:noProof/>
                <w:webHidden/>
              </w:rPr>
              <w:t>11</w:t>
            </w:r>
            <w:r w:rsidR="00362916">
              <w:rPr>
                <w:noProof/>
                <w:webHidden/>
              </w:rPr>
              <w:fldChar w:fldCharType="end"/>
            </w:r>
          </w:hyperlink>
        </w:p>
        <w:p w14:paraId="64198DD2" w14:textId="4863DEEB" w:rsidR="00362916" w:rsidRDefault="00EB5CC0">
          <w:pPr>
            <w:pStyle w:val="Inhopg3"/>
            <w:tabs>
              <w:tab w:val="right" w:leader="dot" w:pos="9017"/>
            </w:tabs>
            <w:rPr>
              <w:rFonts w:eastAsiaTheme="minorEastAsia"/>
              <w:noProof/>
              <w:sz w:val="24"/>
              <w:szCs w:val="24"/>
            </w:rPr>
          </w:pPr>
          <w:hyperlink w:anchor="_Toc164151631" w:history="1">
            <w:r w:rsidR="00362916" w:rsidRPr="003C7DD8">
              <w:rPr>
                <w:rStyle w:val="Hyperlink"/>
                <w:noProof/>
              </w:rPr>
              <w:t>Systeemeisen</w:t>
            </w:r>
            <w:r w:rsidR="00362916">
              <w:rPr>
                <w:noProof/>
                <w:webHidden/>
              </w:rPr>
              <w:tab/>
            </w:r>
            <w:r w:rsidR="00362916">
              <w:rPr>
                <w:noProof/>
                <w:webHidden/>
              </w:rPr>
              <w:fldChar w:fldCharType="begin"/>
            </w:r>
            <w:r w:rsidR="00362916">
              <w:rPr>
                <w:noProof/>
                <w:webHidden/>
              </w:rPr>
              <w:instrText xml:space="preserve"> PAGEREF _Toc164151631 \h </w:instrText>
            </w:r>
            <w:r w:rsidR="00362916">
              <w:rPr>
                <w:noProof/>
                <w:webHidden/>
              </w:rPr>
            </w:r>
            <w:r w:rsidR="00362916">
              <w:rPr>
                <w:noProof/>
                <w:webHidden/>
              </w:rPr>
              <w:fldChar w:fldCharType="separate"/>
            </w:r>
            <w:r w:rsidR="00362916">
              <w:rPr>
                <w:noProof/>
                <w:webHidden/>
              </w:rPr>
              <w:t>13</w:t>
            </w:r>
            <w:r w:rsidR="00362916">
              <w:rPr>
                <w:noProof/>
                <w:webHidden/>
              </w:rPr>
              <w:fldChar w:fldCharType="end"/>
            </w:r>
          </w:hyperlink>
        </w:p>
        <w:p w14:paraId="4362A19B" w14:textId="23B7AE38" w:rsidR="00362916" w:rsidRDefault="00EB5CC0">
          <w:pPr>
            <w:pStyle w:val="Inhopg3"/>
            <w:tabs>
              <w:tab w:val="right" w:leader="dot" w:pos="9017"/>
            </w:tabs>
            <w:rPr>
              <w:rFonts w:eastAsiaTheme="minorEastAsia"/>
              <w:noProof/>
              <w:sz w:val="24"/>
              <w:szCs w:val="24"/>
            </w:rPr>
          </w:pPr>
          <w:hyperlink w:anchor="_Toc164151632" w:history="1">
            <w:r w:rsidR="00362916" w:rsidRPr="003C7DD8">
              <w:rPr>
                <w:rStyle w:val="Hyperlink"/>
                <w:noProof/>
              </w:rPr>
              <w:t>Eisen aan de ANPR-Hardware</w:t>
            </w:r>
            <w:r w:rsidR="00362916">
              <w:rPr>
                <w:noProof/>
                <w:webHidden/>
              </w:rPr>
              <w:tab/>
            </w:r>
            <w:r w:rsidR="00362916">
              <w:rPr>
                <w:noProof/>
                <w:webHidden/>
              </w:rPr>
              <w:fldChar w:fldCharType="begin"/>
            </w:r>
            <w:r w:rsidR="00362916">
              <w:rPr>
                <w:noProof/>
                <w:webHidden/>
              </w:rPr>
              <w:instrText xml:space="preserve"> PAGEREF _Toc164151632 \h </w:instrText>
            </w:r>
            <w:r w:rsidR="00362916">
              <w:rPr>
                <w:noProof/>
                <w:webHidden/>
              </w:rPr>
            </w:r>
            <w:r w:rsidR="00362916">
              <w:rPr>
                <w:noProof/>
                <w:webHidden/>
              </w:rPr>
              <w:fldChar w:fldCharType="separate"/>
            </w:r>
            <w:r w:rsidR="00362916">
              <w:rPr>
                <w:noProof/>
                <w:webHidden/>
              </w:rPr>
              <w:t>14</w:t>
            </w:r>
            <w:r w:rsidR="00362916">
              <w:rPr>
                <w:noProof/>
                <w:webHidden/>
              </w:rPr>
              <w:fldChar w:fldCharType="end"/>
            </w:r>
          </w:hyperlink>
        </w:p>
        <w:p w14:paraId="39DE9BDD" w14:textId="5AD8FD7C" w:rsidR="00362916" w:rsidRDefault="00EB5CC0">
          <w:pPr>
            <w:pStyle w:val="Inhopg3"/>
            <w:tabs>
              <w:tab w:val="right" w:leader="dot" w:pos="9017"/>
            </w:tabs>
            <w:rPr>
              <w:rFonts w:eastAsiaTheme="minorEastAsia"/>
              <w:noProof/>
              <w:sz w:val="24"/>
              <w:szCs w:val="24"/>
            </w:rPr>
          </w:pPr>
          <w:hyperlink w:anchor="_Toc164151633" w:history="1">
            <w:r w:rsidR="00362916" w:rsidRPr="003C7DD8">
              <w:rPr>
                <w:rStyle w:val="Hyperlink"/>
                <w:noProof/>
              </w:rPr>
              <w:t>Voeding, straatkasten en cameramasten</w:t>
            </w:r>
            <w:r w:rsidR="00362916">
              <w:rPr>
                <w:noProof/>
                <w:webHidden/>
              </w:rPr>
              <w:tab/>
            </w:r>
            <w:r w:rsidR="00362916">
              <w:rPr>
                <w:noProof/>
                <w:webHidden/>
              </w:rPr>
              <w:fldChar w:fldCharType="begin"/>
            </w:r>
            <w:r w:rsidR="00362916">
              <w:rPr>
                <w:noProof/>
                <w:webHidden/>
              </w:rPr>
              <w:instrText xml:space="preserve"> PAGEREF _Toc164151633 \h </w:instrText>
            </w:r>
            <w:r w:rsidR="00362916">
              <w:rPr>
                <w:noProof/>
                <w:webHidden/>
              </w:rPr>
            </w:r>
            <w:r w:rsidR="00362916">
              <w:rPr>
                <w:noProof/>
                <w:webHidden/>
              </w:rPr>
              <w:fldChar w:fldCharType="separate"/>
            </w:r>
            <w:r w:rsidR="00362916">
              <w:rPr>
                <w:noProof/>
                <w:webHidden/>
              </w:rPr>
              <w:t>15</w:t>
            </w:r>
            <w:r w:rsidR="00362916">
              <w:rPr>
                <w:noProof/>
                <w:webHidden/>
              </w:rPr>
              <w:fldChar w:fldCharType="end"/>
            </w:r>
          </w:hyperlink>
        </w:p>
        <w:p w14:paraId="2C0E3DFC" w14:textId="72ABF7A8" w:rsidR="00362916" w:rsidRDefault="00EB5CC0">
          <w:pPr>
            <w:pStyle w:val="Inhopg3"/>
            <w:tabs>
              <w:tab w:val="right" w:leader="dot" w:pos="9017"/>
            </w:tabs>
            <w:rPr>
              <w:rFonts w:eastAsiaTheme="minorEastAsia"/>
              <w:noProof/>
              <w:sz w:val="24"/>
              <w:szCs w:val="24"/>
            </w:rPr>
          </w:pPr>
          <w:hyperlink w:anchor="_Toc164151634" w:history="1">
            <w:r w:rsidR="00362916" w:rsidRPr="003C7DD8">
              <w:rPr>
                <w:rStyle w:val="Hyperlink"/>
                <w:noProof/>
              </w:rPr>
              <w:t>Functionele eisen</w:t>
            </w:r>
            <w:r w:rsidR="00362916">
              <w:rPr>
                <w:noProof/>
                <w:webHidden/>
              </w:rPr>
              <w:tab/>
            </w:r>
            <w:r w:rsidR="00362916">
              <w:rPr>
                <w:noProof/>
                <w:webHidden/>
              </w:rPr>
              <w:fldChar w:fldCharType="begin"/>
            </w:r>
            <w:r w:rsidR="00362916">
              <w:rPr>
                <w:noProof/>
                <w:webHidden/>
              </w:rPr>
              <w:instrText xml:space="preserve"> PAGEREF _Toc164151634 \h </w:instrText>
            </w:r>
            <w:r w:rsidR="00362916">
              <w:rPr>
                <w:noProof/>
                <w:webHidden/>
              </w:rPr>
            </w:r>
            <w:r w:rsidR="00362916">
              <w:rPr>
                <w:noProof/>
                <w:webHidden/>
              </w:rPr>
              <w:fldChar w:fldCharType="separate"/>
            </w:r>
            <w:r w:rsidR="00362916">
              <w:rPr>
                <w:noProof/>
                <w:webHidden/>
              </w:rPr>
              <w:t>15</w:t>
            </w:r>
            <w:r w:rsidR="00362916">
              <w:rPr>
                <w:noProof/>
                <w:webHidden/>
              </w:rPr>
              <w:fldChar w:fldCharType="end"/>
            </w:r>
          </w:hyperlink>
        </w:p>
        <w:p w14:paraId="396CB813" w14:textId="2A357F8C" w:rsidR="00362916" w:rsidRDefault="00EB5CC0">
          <w:pPr>
            <w:pStyle w:val="Inhopg3"/>
            <w:tabs>
              <w:tab w:val="right" w:leader="dot" w:pos="9017"/>
            </w:tabs>
            <w:rPr>
              <w:rFonts w:eastAsiaTheme="minorEastAsia"/>
              <w:noProof/>
              <w:sz w:val="24"/>
              <w:szCs w:val="24"/>
            </w:rPr>
          </w:pPr>
          <w:hyperlink w:anchor="_Toc164151635" w:history="1">
            <w:r w:rsidR="00362916" w:rsidRPr="003C7DD8">
              <w:rPr>
                <w:rStyle w:val="Hyperlink"/>
                <w:noProof/>
              </w:rPr>
              <w:t>Detectie</w:t>
            </w:r>
            <w:r w:rsidR="00362916">
              <w:rPr>
                <w:noProof/>
                <w:webHidden/>
              </w:rPr>
              <w:tab/>
            </w:r>
            <w:r w:rsidR="00362916">
              <w:rPr>
                <w:noProof/>
                <w:webHidden/>
              </w:rPr>
              <w:fldChar w:fldCharType="begin"/>
            </w:r>
            <w:r w:rsidR="00362916">
              <w:rPr>
                <w:noProof/>
                <w:webHidden/>
              </w:rPr>
              <w:instrText xml:space="preserve"> PAGEREF _Toc164151635 \h </w:instrText>
            </w:r>
            <w:r w:rsidR="00362916">
              <w:rPr>
                <w:noProof/>
                <w:webHidden/>
              </w:rPr>
            </w:r>
            <w:r w:rsidR="00362916">
              <w:rPr>
                <w:noProof/>
                <w:webHidden/>
              </w:rPr>
              <w:fldChar w:fldCharType="separate"/>
            </w:r>
            <w:r w:rsidR="00362916">
              <w:rPr>
                <w:noProof/>
                <w:webHidden/>
              </w:rPr>
              <w:t>17</w:t>
            </w:r>
            <w:r w:rsidR="00362916">
              <w:rPr>
                <w:noProof/>
                <w:webHidden/>
              </w:rPr>
              <w:fldChar w:fldCharType="end"/>
            </w:r>
          </w:hyperlink>
        </w:p>
        <w:p w14:paraId="1ADE8E57" w14:textId="23B88C98" w:rsidR="00362916" w:rsidRDefault="00EB5CC0">
          <w:pPr>
            <w:pStyle w:val="Inhopg3"/>
            <w:tabs>
              <w:tab w:val="right" w:leader="dot" w:pos="9017"/>
            </w:tabs>
            <w:rPr>
              <w:rFonts w:eastAsiaTheme="minorEastAsia"/>
              <w:noProof/>
              <w:sz w:val="24"/>
              <w:szCs w:val="24"/>
            </w:rPr>
          </w:pPr>
          <w:hyperlink w:anchor="_Toc164151636" w:history="1">
            <w:r w:rsidR="00362916" w:rsidRPr="003C7DD8">
              <w:rPr>
                <w:rStyle w:val="Hyperlink"/>
                <w:noProof/>
              </w:rPr>
              <w:t>Eisen aan foto's</w:t>
            </w:r>
            <w:r w:rsidR="00362916">
              <w:rPr>
                <w:noProof/>
                <w:webHidden/>
              </w:rPr>
              <w:tab/>
            </w:r>
            <w:r w:rsidR="00362916">
              <w:rPr>
                <w:noProof/>
                <w:webHidden/>
              </w:rPr>
              <w:fldChar w:fldCharType="begin"/>
            </w:r>
            <w:r w:rsidR="00362916">
              <w:rPr>
                <w:noProof/>
                <w:webHidden/>
              </w:rPr>
              <w:instrText xml:space="preserve"> PAGEREF _Toc164151636 \h </w:instrText>
            </w:r>
            <w:r w:rsidR="00362916">
              <w:rPr>
                <w:noProof/>
                <w:webHidden/>
              </w:rPr>
            </w:r>
            <w:r w:rsidR="00362916">
              <w:rPr>
                <w:noProof/>
                <w:webHidden/>
              </w:rPr>
              <w:fldChar w:fldCharType="separate"/>
            </w:r>
            <w:r w:rsidR="00362916">
              <w:rPr>
                <w:noProof/>
                <w:webHidden/>
              </w:rPr>
              <w:t>17</w:t>
            </w:r>
            <w:r w:rsidR="00362916">
              <w:rPr>
                <w:noProof/>
                <w:webHidden/>
              </w:rPr>
              <w:fldChar w:fldCharType="end"/>
            </w:r>
          </w:hyperlink>
        </w:p>
        <w:p w14:paraId="6707667C" w14:textId="4223DD9B" w:rsidR="00362916" w:rsidRDefault="00EB5CC0">
          <w:pPr>
            <w:pStyle w:val="Inhopg3"/>
            <w:tabs>
              <w:tab w:val="right" w:leader="dot" w:pos="9017"/>
            </w:tabs>
            <w:rPr>
              <w:rFonts w:eastAsiaTheme="minorEastAsia"/>
              <w:noProof/>
              <w:sz w:val="24"/>
              <w:szCs w:val="24"/>
            </w:rPr>
          </w:pPr>
          <w:hyperlink w:anchor="_Toc164151637" w:history="1">
            <w:r w:rsidR="00362916" w:rsidRPr="003C7DD8">
              <w:rPr>
                <w:rStyle w:val="Hyperlink"/>
                <w:noProof/>
              </w:rPr>
              <w:t>Integratie en koppelvlakken</w:t>
            </w:r>
            <w:r w:rsidR="00362916">
              <w:rPr>
                <w:noProof/>
                <w:webHidden/>
              </w:rPr>
              <w:tab/>
            </w:r>
            <w:r w:rsidR="00362916">
              <w:rPr>
                <w:noProof/>
                <w:webHidden/>
              </w:rPr>
              <w:fldChar w:fldCharType="begin"/>
            </w:r>
            <w:r w:rsidR="00362916">
              <w:rPr>
                <w:noProof/>
                <w:webHidden/>
              </w:rPr>
              <w:instrText xml:space="preserve"> PAGEREF _Toc164151637 \h </w:instrText>
            </w:r>
            <w:r w:rsidR="00362916">
              <w:rPr>
                <w:noProof/>
                <w:webHidden/>
              </w:rPr>
            </w:r>
            <w:r w:rsidR="00362916">
              <w:rPr>
                <w:noProof/>
                <w:webHidden/>
              </w:rPr>
              <w:fldChar w:fldCharType="separate"/>
            </w:r>
            <w:r w:rsidR="00362916">
              <w:rPr>
                <w:noProof/>
                <w:webHidden/>
              </w:rPr>
              <w:t>17</w:t>
            </w:r>
            <w:r w:rsidR="00362916">
              <w:rPr>
                <w:noProof/>
                <w:webHidden/>
              </w:rPr>
              <w:fldChar w:fldCharType="end"/>
            </w:r>
          </w:hyperlink>
        </w:p>
        <w:p w14:paraId="21F39CCF" w14:textId="53BC1AFB" w:rsidR="00362916" w:rsidRDefault="00EB5CC0">
          <w:pPr>
            <w:pStyle w:val="Inhopg3"/>
            <w:tabs>
              <w:tab w:val="right" w:leader="dot" w:pos="9017"/>
            </w:tabs>
            <w:rPr>
              <w:rFonts w:eastAsiaTheme="minorEastAsia"/>
              <w:noProof/>
              <w:sz w:val="24"/>
              <w:szCs w:val="24"/>
            </w:rPr>
          </w:pPr>
          <w:hyperlink w:anchor="_Toc164151638" w:history="1">
            <w:r w:rsidR="00362916" w:rsidRPr="003C7DD8">
              <w:rPr>
                <w:rStyle w:val="Hyperlink"/>
                <w:noProof/>
              </w:rPr>
              <w:t>Functioneel beheer</w:t>
            </w:r>
            <w:r w:rsidR="00362916">
              <w:rPr>
                <w:noProof/>
                <w:webHidden/>
              </w:rPr>
              <w:tab/>
            </w:r>
            <w:r w:rsidR="00362916">
              <w:rPr>
                <w:noProof/>
                <w:webHidden/>
              </w:rPr>
              <w:fldChar w:fldCharType="begin"/>
            </w:r>
            <w:r w:rsidR="00362916">
              <w:rPr>
                <w:noProof/>
                <w:webHidden/>
              </w:rPr>
              <w:instrText xml:space="preserve"> PAGEREF _Toc164151638 \h </w:instrText>
            </w:r>
            <w:r w:rsidR="00362916">
              <w:rPr>
                <w:noProof/>
                <w:webHidden/>
              </w:rPr>
            </w:r>
            <w:r w:rsidR="00362916">
              <w:rPr>
                <w:noProof/>
                <w:webHidden/>
              </w:rPr>
              <w:fldChar w:fldCharType="separate"/>
            </w:r>
            <w:r w:rsidR="00362916">
              <w:rPr>
                <w:noProof/>
                <w:webHidden/>
              </w:rPr>
              <w:t>19</w:t>
            </w:r>
            <w:r w:rsidR="00362916">
              <w:rPr>
                <w:noProof/>
                <w:webHidden/>
              </w:rPr>
              <w:fldChar w:fldCharType="end"/>
            </w:r>
          </w:hyperlink>
        </w:p>
        <w:p w14:paraId="19D36B0C" w14:textId="551C5CE4" w:rsidR="00362916" w:rsidRDefault="00EB5CC0">
          <w:pPr>
            <w:pStyle w:val="Inhopg3"/>
            <w:tabs>
              <w:tab w:val="right" w:leader="dot" w:pos="9017"/>
            </w:tabs>
            <w:rPr>
              <w:rFonts w:eastAsiaTheme="minorEastAsia"/>
              <w:noProof/>
              <w:sz w:val="24"/>
              <w:szCs w:val="24"/>
            </w:rPr>
          </w:pPr>
          <w:hyperlink w:anchor="_Toc164151639" w:history="1">
            <w:r w:rsidR="00362916" w:rsidRPr="003C7DD8">
              <w:rPr>
                <w:rStyle w:val="Hyperlink"/>
                <w:noProof/>
              </w:rPr>
              <w:t>Gebruiksvriendelijkheid</w:t>
            </w:r>
            <w:r w:rsidR="00362916">
              <w:rPr>
                <w:noProof/>
                <w:webHidden/>
              </w:rPr>
              <w:tab/>
            </w:r>
            <w:r w:rsidR="00362916">
              <w:rPr>
                <w:noProof/>
                <w:webHidden/>
              </w:rPr>
              <w:fldChar w:fldCharType="begin"/>
            </w:r>
            <w:r w:rsidR="00362916">
              <w:rPr>
                <w:noProof/>
                <w:webHidden/>
              </w:rPr>
              <w:instrText xml:space="preserve"> PAGEREF _Toc164151639 \h </w:instrText>
            </w:r>
            <w:r w:rsidR="00362916">
              <w:rPr>
                <w:noProof/>
                <w:webHidden/>
              </w:rPr>
            </w:r>
            <w:r w:rsidR="00362916">
              <w:rPr>
                <w:noProof/>
                <w:webHidden/>
              </w:rPr>
              <w:fldChar w:fldCharType="separate"/>
            </w:r>
            <w:r w:rsidR="00362916">
              <w:rPr>
                <w:noProof/>
                <w:webHidden/>
              </w:rPr>
              <w:t>20</w:t>
            </w:r>
            <w:r w:rsidR="00362916">
              <w:rPr>
                <w:noProof/>
                <w:webHidden/>
              </w:rPr>
              <w:fldChar w:fldCharType="end"/>
            </w:r>
          </w:hyperlink>
        </w:p>
        <w:p w14:paraId="5EBE6786" w14:textId="5DDCEBFC" w:rsidR="00362916" w:rsidRDefault="00EB5CC0">
          <w:pPr>
            <w:pStyle w:val="Inhopg3"/>
            <w:tabs>
              <w:tab w:val="right" w:leader="dot" w:pos="9017"/>
            </w:tabs>
            <w:rPr>
              <w:rFonts w:eastAsiaTheme="minorEastAsia"/>
              <w:noProof/>
              <w:sz w:val="24"/>
              <w:szCs w:val="24"/>
            </w:rPr>
          </w:pPr>
          <w:hyperlink w:anchor="_Toc164151640" w:history="1">
            <w:r w:rsidR="00362916" w:rsidRPr="003C7DD8">
              <w:rPr>
                <w:rStyle w:val="Hyperlink"/>
                <w:noProof/>
              </w:rPr>
              <w:t>Performance</w:t>
            </w:r>
            <w:r w:rsidR="00362916">
              <w:rPr>
                <w:noProof/>
                <w:webHidden/>
              </w:rPr>
              <w:tab/>
            </w:r>
            <w:r w:rsidR="00362916">
              <w:rPr>
                <w:noProof/>
                <w:webHidden/>
              </w:rPr>
              <w:fldChar w:fldCharType="begin"/>
            </w:r>
            <w:r w:rsidR="00362916">
              <w:rPr>
                <w:noProof/>
                <w:webHidden/>
              </w:rPr>
              <w:instrText xml:space="preserve"> PAGEREF _Toc164151640 \h </w:instrText>
            </w:r>
            <w:r w:rsidR="00362916">
              <w:rPr>
                <w:noProof/>
                <w:webHidden/>
              </w:rPr>
            </w:r>
            <w:r w:rsidR="00362916">
              <w:rPr>
                <w:noProof/>
                <w:webHidden/>
              </w:rPr>
              <w:fldChar w:fldCharType="separate"/>
            </w:r>
            <w:r w:rsidR="00362916">
              <w:rPr>
                <w:noProof/>
                <w:webHidden/>
              </w:rPr>
              <w:t>20</w:t>
            </w:r>
            <w:r w:rsidR="00362916">
              <w:rPr>
                <w:noProof/>
                <w:webHidden/>
              </w:rPr>
              <w:fldChar w:fldCharType="end"/>
            </w:r>
          </w:hyperlink>
        </w:p>
        <w:p w14:paraId="49967A69" w14:textId="3F5F39DC" w:rsidR="00362916" w:rsidRDefault="00EB5CC0">
          <w:pPr>
            <w:pStyle w:val="Inhopg3"/>
            <w:tabs>
              <w:tab w:val="right" w:leader="dot" w:pos="9017"/>
            </w:tabs>
            <w:rPr>
              <w:rFonts w:eastAsiaTheme="minorEastAsia"/>
              <w:noProof/>
              <w:sz w:val="24"/>
              <w:szCs w:val="24"/>
            </w:rPr>
          </w:pPr>
          <w:hyperlink w:anchor="_Toc164151641" w:history="1">
            <w:r w:rsidR="00362916" w:rsidRPr="003C7DD8">
              <w:rPr>
                <w:rStyle w:val="Hyperlink"/>
                <w:noProof/>
              </w:rPr>
              <w:t>Opleiding en training</w:t>
            </w:r>
            <w:r w:rsidR="00362916">
              <w:rPr>
                <w:noProof/>
                <w:webHidden/>
              </w:rPr>
              <w:tab/>
            </w:r>
            <w:r w:rsidR="00362916">
              <w:rPr>
                <w:noProof/>
                <w:webHidden/>
              </w:rPr>
              <w:fldChar w:fldCharType="begin"/>
            </w:r>
            <w:r w:rsidR="00362916">
              <w:rPr>
                <w:noProof/>
                <w:webHidden/>
              </w:rPr>
              <w:instrText xml:space="preserve"> PAGEREF _Toc164151641 \h </w:instrText>
            </w:r>
            <w:r w:rsidR="00362916">
              <w:rPr>
                <w:noProof/>
                <w:webHidden/>
              </w:rPr>
            </w:r>
            <w:r w:rsidR="00362916">
              <w:rPr>
                <w:noProof/>
                <w:webHidden/>
              </w:rPr>
              <w:fldChar w:fldCharType="separate"/>
            </w:r>
            <w:r w:rsidR="00362916">
              <w:rPr>
                <w:noProof/>
                <w:webHidden/>
              </w:rPr>
              <w:t>20</w:t>
            </w:r>
            <w:r w:rsidR="00362916">
              <w:rPr>
                <w:noProof/>
                <w:webHidden/>
              </w:rPr>
              <w:fldChar w:fldCharType="end"/>
            </w:r>
          </w:hyperlink>
        </w:p>
        <w:p w14:paraId="2CE2FC37" w14:textId="30023A9C" w:rsidR="00362916" w:rsidRDefault="00EB5CC0">
          <w:pPr>
            <w:pStyle w:val="Inhopg3"/>
            <w:tabs>
              <w:tab w:val="right" w:leader="dot" w:pos="9017"/>
            </w:tabs>
            <w:rPr>
              <w:rFonts w:eastAsiaTheme="minorEastAsia"/>
              <w:noProof/>
              <w:sz w:val="24"/>
              <w:szCs w:val="24"/>
            </w:rPr>
          </w:pPr>
          <w:hyperlink w:anchor="_Toc164151642" w:history="1">
            <w:r w:rsidR="00362916" w:rsidRPr="003C7DD8">
              <w:rPr>
                <w:rStyle w:val="Hyperlink"/>
                <w:noProof/>
              </w:rPr>
              <w:t>Afspraken, communicatie en samenwerking</w:t>
            </w:r>
            <w:r w:rsidR="00362916">
              <w:rPr>
                <w:noProof/>
                <w:webHidden/>
              </w:rPr>
              <w:tab/>
            </w:r>
            <w:r w:rsidR="00362916">
              <w:rPr>
                <w:noProof/>
                <w:webHidden/>
              </w:rPr>
              <w:fldChar w:fldCharType="begin"/>
            </w:r>
            <w:r w:rsidR="00362916">
              <w:rPr>
                <w:noProof/>
                <w:webHidden/>
              </w:rPr>
              <w:instrText xml:space="preserve"> PAGEREF _Toc164151642 \h </w:instrText>
            </w:r>
            <w:r w:rsidR="00362916">
              <w:rPr>
                <w:noProof/>
                <w:webHidden/>
              </w:rPr>
            </w:r>
            <w:r w:rsidR="00362916">
              <w:rPr>
                <w:noProof/>
                <w:webHidden/>
              </w:rPr>
              <w:fldChar w:fldCharType="separate"/>
            </w:r>
            <w:r w:rsidR="00362916">
              <w:rPr>
                <w:noProof/>
                <w:webHidden/>
              </w:rPr>
              <w:t>21</w:t>
            </w:r>
            <w:r w:rsidR="00362916">
              <w:rPr>
                <w:noProof/>
                <w:webHidden/>
              </w:rPr>
              <w:fldChar w:fldCharType="end"/>
            </w:r>
          </w:hyperlink>
        </w:p>
        <w:p w14:paraId="1AF29D4E" w14:textId="49B817E3" w:rsidR="00362916" w:rsidRDefault="00EB5CC0">
          <w:pPr>
            <w:pStyle w:val="Inhopg3"/>
            <w:tabs>
              <w:tab w:val="right" w:leader="dot" w:pos="9017"/>
            </w:tabs>
            <w:rPr>
              <w:rFonts w:eastAsiaTheme="minorEastAsia"/>
              <w:noProof/>
              <w:sz w:val="24"/>
              <w:szCs w:val="24"/>
            </w:rPr>
          </w:pPr>
          <w:hyperlink w:anchor="_Toc164151643" w:history="1">
            <w:r w:rsidR="00362916" w:rsidRPr="003C7DD8">
              <w:rPr>
                <w:rStyle w:val="Hyperlink"/>
                <w:noProof/>
              </w:rPr>
              <w:t>Beschikbaarheid</w:t>
            </w:r>
            <w:r w:rsidR="00362916">
              <w:rPr>
                <w:noProof/>
                <w:webHidden/>
              </w:rPr>
              <w:tab/>
            </w:r>
            <w:r w:rsidR="00362916">
              <w:rPr>
                <w:noProof/>
                <w:webHidden/>
              </w:rPr>
              <w:fldChar w:fldCharType="begin"/>
            </w:r>
            <w:r w:rsidR="00362916">
              <w:rPr>
                <w:noProof/>
                <w:webHidden/>
              </w:rPr>
              <w:instrText xml:space="preserve"> PAGEREF _Toc164151643 \h </w:instrText>
            </w:r>
            <w:r w:rsidR="00362916">
              <w:rPr>
                <w:noProof/>
                <w:webHidden/>
              </w:rPr>
            </w:r>
            <w:r w:rsidR="00362916">
              <w:rPr>
                <w:noProof/>
                <w:webHidden/>
              </w:rPr>
              <w:fldChar w:fldCharType="separate"/>
            </w:r>
            <w:r w:rsidR="00362916">
              <w:rPr>
                <w:noProof/>
                <w:webHidden/>
              </w:rPr>
              <w:t>21</w:t>
            </w:r>
            <w:r w:rsidR="00362916">
              <w:rPr>
                <w:noProof/>
                <w:webHidden/>
              </w:rPr>
              <w:fldChar w:fldCharType="end"/>
            </w:r>
          </w:hyperlink>
        </w:p>
        <w:p w14:paraId="68896C36" w14:textId="0AE933BE" w:rsidR="00362916" w:rsidRDefault="00EB5CC0">
          <w:pPr>
            <w:pStyle w:val="Inhopg3"/>
            <w:tabs>
              <w:tab w:val="right" w:leader="dot" w:pos="9017"/>
            </w:tabs>
            <w:rPr>
              <w:rFonts w:eastAsiaTheme="minorEastAsia"/>
              <w:noProof/>
              <w:sz w:val="24"/>
              <w:szCs w:val="24"/>
            </w:rPr>
          </w:pPr>
          <w:hyperlink w:anchor="_Toc164151644" w:history="1">
            <w:r w:rsidR="00362916" w:rsidRPr="003C7DD8">
              <w:rPr>
                <w:rStyle w:val="Hyperlink"/>
                <w:noProof/>
              </w:rPr>
              <w:t>Testen</w:t>
            </w:r>
            <w:r w:rsidR="00362916">
              <w:rPr>
                <w:noProof/>
                <w:webHidden/>
              </w:rPr>
              <w:tab/>
            </w:r>
            <w:r w:rsidR="00362916">
              <w:rPr>
                <w:noProof/>
                <w:webHidden/>
              </w:rPr>
              <w:fldChar w:fldCharType="begin"/>
            </w:r>
            <w:r w:rsidR="00362916">
              <w:rPr>
                <w:noProof/>
                <w:webHidden/>
              </w:rPr>
              <w:instrText xml:space="preserve"> PAGEREF _Toc164151644 \h </w:instrText>
            </w:r>
            <w:r w:rsidR="00362916">
              <w:rPr>
                <w:noProof/>
                <w:webHidden/>
              </w:rPr>
            </w:r>
            <w:r w:rsidR="00362916">
              <w:rPr>
                <w:noProof/>
                <w:webHidden/>
              </w:rPr>
              <w:fldChar w:fldCharType="separate"/>
            </w:r>
            <w:r w:rsidR="00362916">
              <w:rPr>
                <w:noProof/>
                <w:webHidden/>
              </w:rPr>
              <w:t>22</w:t>
            </w:r>
            <w:r w:rsidR="00362916">
              <w:rPr>
                <w:noProof/>
                <w:webHidden/>
              </w:rPr>
              <w:fldChar w:fldCharType="end"/>
            </w:r>
          </w:hyperlink>
        </w:p>
        <w:p w14:paraId="7B093A44" w14:textId="49190476" w:rsidR="00362916" w:rsidRDefault="00EB5CC0">
          <w:pPr>
            <w:pStyle w:val="Inhopg3"/>
            <w:tabs>
              <w:tab w:val="right" w:leader="dot" w:pos="9017"/>
            </w:tabs>
            <w:rPr>
              <w:rFonts w:eastAsiaTheme="minorEastAsia"/>
              <w:noProof/>
              <w:sz w:val="24"/>
              <w:szCs w:val="24"/>
            </w:rPr>
          </w:pPr>
          <w:hyperlink w:anchor="_Toc164151645" w:history="1">
            <w:r w:rsidR="00362916" w:rsidRPr="003C7DD8">
              <w:rPr>
                <w:rStyle w:val="Hyperlink"/>
                <w:noProof/>
              </w:rPr>
              <w:t>Helpdesk</w:t>
            </w:r>
            <w:r w:rsidR="00362916">
              <w:rPr>
                <w:noProof/>
                <w:webHidden/>
              </w:rPr>
              <w:tab/>
            </w:r>
            <w:r w:rsidR="00362916">
              <w:rPr>
                <w:noProof/>
                <w:webHidden/>
              </w:rPr>
              <w:fldChar w:fldCharType="begin"/>
            </w:r>
            <w:r w:rsidR="00362916">
              <w:rPr>
                <w:noProof/>
                <w:webHidden/>
              </w:rPr>
              <w:instrText xml:space="preserve"> PAGEREF _Toc164151645 \h </w:instrText>
            </w:r>
            <w:r w:rsidR="00362916">
              <w:rPr>
                <w:noProof/>
                <w:webHidden/>
              </w:rPr>
            </w:r>
            <w:r w:rsidR="00362916">
              <w:rPr>
                <w:noProof/>
                <w:webHidden/>
              </w:rPr>
              <w:fldChar w:fldCharType="separate"/>
            </w:r>
            <w:r w:rsidR="00362916">
              <w:rPr>
                <w:noProof/>
                <w:webHidden/>
              </w:rPr>
              <w:t>22</w:t>
            </w:r>
            <w:r w:rsidR="00362916">
              <w:rPr>
                <w:noProof/>
                <w:webHidden/>
              </w:rPr>
              <w:fldChar w:fldCharType="end"/>
            </w:r>
          </w:hyperlink>
        </w:p>
        <w:p w14:paraId="2C0D3D10" w14:textId="0E0A1356" w:rsidR="00362916" w:rsidRDefault="00EB5CC0">
          <w:pPr>
            <w:pStyle w:val="Inhopg3"/>
            <w:tabs>
              <w:tab w:val="right" w:leader="dot" w:pos="9017"/>
            </w:tabs>
            <w:rPr>
              <w:rFonts w:eastAsiaTheme="minorEastAsia"/>
              <w:noProof/>
              <w:sz w:val="24"/>
              <w:szCs w:val="24"/>
            </w:rPr>
          </w:pPr>
          <w:hyperlink w:anchor="_Toc164151646" w:history="1">
            <w:r w:rsidR="00362916" w:rsidRPr="003C7DD8">
              <w:rPr>
                <w:rStyle w:val="Hyperlink"/>
                <w:noProof/>
              </w:rPr>
              <w:t>Onderhoud en releases</w:t>
            </w:r>
            <w:r w:rsidR="00362916">
              <w:rPr>
                <w:noProof/>
                <w:webHidden/>
              </w:rPr>
              <w:tab/>
            </w:r>
            <w:r w:rsidR="00362916">
              <w:rPr>
                <w:noProof/>
                <w:webHidden/>
              </w:rPr>
              <w:fldChar w:fldCharType="begin"/>
            </w:r>
            <w:r w:rsidR="00362916">
              <w:rPr>
                <w:noProof/>
                <w:webHidden/>
              </w:rPr>
              <w:instrText xml:space="preserve"> PAGEREF _Toc164151646 \h </w:instrText>
            </w:r>
            <w:r w:rsidR="00362916">
              <w:rPr>
                <w:noProof/>
                <w:webHidden/>
              </w:rPr>
            </w:r>
            <w:r w:rsidR="00362916">
              <w:rPr>
                <w:noProof/>
                <w:webHidden/>
              </w:rPr>
              <w:fldChar w:fldCharType="separate"/>
            </w:r>
            <w:r w:rsidR="00362916">
              <w:rPr>
                <w:noProof/>
                <w:webHidden/>
              </w:rPr>
              <w:t>23</w:t>
            </w:r>
            <w:r w:rsidR="00362916">
              <w:rPr>
                <w:noProof/>
                <w:webHidden/>
              </w:rPr>
              <w:fldChar w:fldCharType="end"/>
            </w:r>
          </w:hyperlink>
        </w:p>
        <w:p w14:paraId="12EC5A1E" w14:textId="02226604" w:rsidR="00362916" w:rsidRDefault="00EB5CC0">
          <w:pPr>
            <w:pStyle w:val="Inhopg3"/>
            <w:tabs>
              <w:tab w:val="right" w:leader="dot" w:pos="9017"/>
            </w:tabs>
            <w:rPr>
              <w:rFonts w:eastAsiaTheme="minorEastAsia"/>
              <w:noProof/>
              <w:sz w:val="24"/>
              <w:szCs w:val="24"/>
            </w:rPr>
          </w:pPr>
          <w:hyperlink w:anchor="_Toc164151647" w:history="1">
            <w:r w:rsidR="00362916" w:rsidRPr="003C7DD8">
              <w:rPr>
                <w:rStyle w:val="Hyperlink"/>
                <w:noProof/>
              </w:rPr>
              <w:t>Business Intelligence en Datawarehouse</w:t>
            </w:r>
            <w:r w:rsidR="00362916">
              <w:rPr>
                <w:noProof/>
                <w:webHidden/>
              </w:rPr>
              <w:tab/>
            </w:r>
            <w:r w:rsidR="00362916">
              <w:rPr>
                <w:noProof/>
                <w:webHidden/>
              </w:rPr>
              <w:fldChar w:fldCharType="begin"/>
            </w:r>
            <w:r w:rsidR="00362916">
              <w:rPr>
                <w:noProof/>
                <w:webHidden/>
              </w:rPr>
              <w:instrText xml:space="preserve"> PAGEREF _Toc164151647 \h </w:instrText>
            </w:r>
            <w:r w:rsidR="00362916">
              <w:rPr>
                <w:noProof/>
                <w:webHidden/>
              </w:rPr>
            </w:r>
            <w:r w:rsidR="00362916">
              <w:rPr>
                <w:noProof/>
                <w:webHidden/>
              </w:rPr>
              <w:fldChar w:fldCharType="separate"/>
            </w:r>
            <w:r w:rsidR="00362916">
              <w:rPr>
                <w:noProof/>
                <w:webHidden/>
              </w:rPr>
              <w:t>24</w:t>
            </w:r>
            <w:r w:rsidR="00362916">
              <w:rPr>
                <w:noProof/>
                <w:webHidden/>
              </w:rPr>
              <w:fldChar w:fldCharType="end"/>
            </w:r>
          </w:hyperlink>
        </w:p>
        <w:p w14:paraId="1049F96F" w14:textId="7B48E41E" w:rsidR="00362916" w:rsidRDefault="00EB5CC0">
          <w:pPr>
            <w:pStyle w:val="Inhopg3"/>
            <w:tabs>
              <w:tab w:val="right" w:leader="dot" w:pos="9017"/>
            </w:tabs>
            <w:rPr>
              <w:rFonts w:eastAsiaTheme="minorEastAsia"/>
              <w:noProof/>
              <w:sz w:val="24"/>
              <w:szCs w:val="24"/>
            </w:rPr>
          </w:pPr>
          <w:hyperlink w:anchor="_Toc164151648" w:history="1">
            <w:r w:rsidR="00362916" w:rsidRPr="003C7DD8">
              <w:rPr>
                <w:rStyle w:val="Hyperlink"/>
                <w:noProof/>
              </w:rPr>
              <w:t>Archiveren</w:t>
            </w:r>
            <w:r w:rsidR="00362916">
              <w:rPr>
                <w:noProof/>
                <w:webHidden/>
              </w:rPr>
              <w:tab/>
            </w:r>
            <w:r w:rsidR="00362916">
              <w:rPr>
                <w:noProof/>
                <w:webHidden/>
              </w:rPr>
              <w:fldChar w:fldCharType="begin"/>
            </w:r>
            <w:r w:rsidR="00362916">
              <w:rPr>
                <w:noProof/>
                <w:webHidden/>
              </w:rPr>
              <w:instrText xml:space="preserve"> PAGEREF _Toc164151648 \h </w:instrText>
            </w:r>
            <w:r w:rsidR="00362916">
              <w:rPr>
                <w:noProof/>
                <w:webHidden/>
              </w:rPr>
            </w:r>
            <w:r w:rsidR="00362916">
              <w:rPr>
                <w:noProof/>
                <w:webHidden/>
              </w:rPr>
              <w:fldChar w:fldCharType="separate"/>
            </w:r>
            <w:r w:rsidR="00362916">
              <w:rPr>
                <w:noProof/>
                <w:webHidden/>
              </w:rPr>
              <w:t>24</w:t>
            </w:r>
            <w:r w:rsidR="00362916">
              <w:rPr>
                <w:noProof/>
                <w:webHidden/>
              </w:rPr>
              <w:fldChar w:fldCharType="end"/>
            </w:r>
          </w:hyperlink>
        </w:p>
        <w:p w14:paraId="00F2C436" w14:textId="37ED5EDE" w:rsidR="00362916" w:rsidRDefault="00EB5CC0">
          <w:pPr>
            <w:pStyle w:val="Inhopg3"/>
            <w:tabs>
              <w:tab w:val="right" w:leader="dot" w:pos="9017"/>
            </w:tabs>
            <w:rPr>
              <w:rFonts w:eastAsiaTheme="minorEastAsia"/>
              <w:noProof/>
              <w:sz w:val="24"/>
              <w:szCs w:val="24"/>
            </w:rPr>
          </w:pPr>
          <w:hyperlink w:anchor="_Toc164151649" w:history="1">
            <w:r w:rsidR="00362916" w:rsidRPr="003C7DD8">
              <w:rPr>
                <w:rStyle w:val="Hyperlink"/>
                <w:noProof/>
              </w:rPr>
              <w:t>Normen en kaders</w:t>
            </w:r>
            <w:r w:rsidR="00362916">
              <w:rPr>
                <w:noProof/>
                <w:webHidden/>
              </w:rPr>
              <w:tab/>
            </w:r>
            <w:r w:rsidR="00362916">
              <w:rPr>
                <w:noProof/>
                <w:webHidden/>
              </w:rPr>
              <w:fldChar w:fldCharType="begin"/>
            </w:r>
            <w:r w:rsidR="00362916">
              <w:rPr>
                <w:noProof/>
                <w:webHidden/>
              </w:rPr>
              <w:instrText xml:space="preserve"> PAGEREF _Toc164151649 \h </w:instrText>
            </w:r>
            <w:r w:rsidR="00362916">
              <w:rPr>
                <w:noProof/>
                <w:webHidden/>
              </w:rPr>
            </w:r>
            <w:r w:rsidR="00362916">
              <w:rPr>
                <w:noProof/>
                <w:webHidden/>
              </w:rPr>
              <w:fldChar w:fldCharType="separate"/>
            </w:r>
            <w:r w:rsidR="00362916">
              <w:rPr>
                <w:noProof/>
                <w:webHidden/>
              </w:rPr>
              <w:t>25</w:t>
            </w:r>
            <w:r w:rsidR="00362916">
              <w:rPr>
                <w:noProof/>
                <w:webHidden/>
              </w:rPr>
              <w:fldChar w:fldCharType="end"/>
            </w:r>
          </w:hyperlink>
        </w:p>
        <w:p w14:paraId="7C5DF786" w14:textId="282161DC" w:rsidR="00362916" w:rsidRDefault="00EB5CC0">
          <w:pPr>
            <w:pStyle w:val="Inhopg3"/>
            <w:tabs>
              <w:tab w:val="right" w:leader="dot" w:pos="9017"/>
            </w:tabs>
            <w:rPr>
              <w:rFonts w:eastAsiaTheme="minorEastAsia"/>
              <w:noProof/>
              <w:sz w:val="24"/>
              <w:szCs w:val="24"/>
            </w:rPr>
          </w:pPr>
          <w:hyperlink w:anchor="_Toc164151650" w:history="1">
            <w:r w:rsidR="00362916" w:rsidRPr="003C7DD8">
              <w:rPr>
                <w:rStyle w:val="Hyperlink"/>
                <w:noProof/>
              </w:rPr>
              <w:t>Gegevensmanagement</w:t>
            </w:r>
            <w:r w:rsidR="00362916">
              <w:rPr>
                <w:noProof/>
                <w:webHidden/>
              </w:rPr>
              <w:tab/>
            </w:r>
            <w:r w:rsidR="00362916">
              <w:rPr>
                <w:noProof/>
                <w:webHidden/>
              </w:rPr>
              <w:fldChar w:fldCharType="begin"/>
            </w:r>
            <w:r w:rsidR="00362916">
              <w:rPr>
                <w:noProof/>
                <w:webHidden/>
              </w:rPr>
              <w:instrText xml:space="preserve"> PAGEREF _Toc164151650 \h </w:instrText>
            </w:r>
            <w:r w:rsidR="00362916">
              <w:rPr>
                <w:noProof/>
                <w:webHidden/>
              </w:rPr>
            </w:r>
            <w:r w:rsidR="00362916">
              <w:rPr>
                <w:noProof/>
                <w:webHidden/>
              </w:rPr>
              <w:fldChar w:fldCharType="separate"/>
            </w:r>
            <w:r w:rsidR="00362916">
              <w:rPr>
                <w:noProof/>
                <w:webHidden/>
              </w:rPr>
              <w:t>26</w:t>
            </w:r>
            <w:r w:rsidR="00362916">
              <w:rPr>
                <w:noProof/>
                <w:webHidden/>
              </w:rPr>
              <w:fldChar w:fldCharType="end"/>
            </w:r>
          </w:hyperlink>
        </w:p>
        <w:p w14:paraId="3BEDBA74" w14:textId="1002A327" w:rsidR="00362916" w:rsidRDefault="00EB5CC0">
          <w:pPr>
            <w:pStyle w:val="Inhopg3"/>
            <w:tabs>
              <w:tab w:val="right" w:leader="dot" w:pos="9017"/>
            </w:tabs>
            <w:rPr>
              <w:rFonts w:eastAsiaTheme="minorEastAsia"/>
              <w:noProof/>
              <w:sz w:val="24"/>
              <w:szCs w:val="24"/>
            </w:rPr>
          </w:pPr>
          <w:hyperlink w:anchor="_Toc164151651" w:history="1">
            <w:r w:rsidR="00362916" w:rsidRPr="003C7DD8">
              <w:rPr>
                <w:rStyle w:val="Hyperlink"/>
                <w:noProof/>
              </w:rPr>
              <w:t>Implementatie, planning en acceptatie</w:t>
            </w:r>
            <w:r w:rsidR="00362916">
              <w:rPr>
                <w:noProof/>
                <w:webHidden/>
              </w:rPr>
              <w:tab/>
            </w:r>
            <w:r w:rsidR="00362916">
              <w:rPr>
                <w:noProof/>
                <w:webHidden/>
              </w:rPr>
              <w:fldChar w:fldCharType="begin"/>
            </w:r>
            <w:r w:rsidR="00362916">
              <w:rPr>
                <w:noProof/>
                <w:webHidden/>
              </w:rPr>
              <w:instrText xml:space="preserve"> PAGEREF _Toc164151651 \h </w:instrText>
            </w:r>
            <w:r w:rsidR="00362916">
              <w:rPr>
                <w:noProof/>
                <w:webHidden/>
              </w:rPr>
            </w:r>
            <w:r w:rsidR="00362916">
              <w:rPr>
                <w:noProof/>
                <w:webHidden/>
              </w:rPr>
              <w:fldChar w:fldCharType="separate"/>
            </w:r>
            <w:r w:rsidR="00362916">
              <w:rPr>
                <w:noProof/>
                <w:webHidden/>
              </w:rPr>
              <w:t>26</w:t>
            </w:r>
            <w:r w:rsidR="00362916">
              <w:rPr>
                <w:noProof/>
                <w:webHidden/>
              </w:rPr>
              <w:fldChar w:fldCharType="end"/>
            </w:r>
          </w:hyperlink>
        </w:p>
        <w:p w14:paraId="2A16D360" w14:textId="6448853B" w:rsidR="00362916" w:rsidRDefault="00EB5CC0">
          <w:pPr>
            <w:pStyle w:val="Inhopg3"/>
            <w:tabs>
              <w:tab w:val="right" w:leader="dot" w:pos="9017"/>
            </w:tabs>
            <w:rPr>
              <w:rFonts w:eastAsiaTheme="minorEastAsia"/>
              <w:noProof/>
              <w:sz w:val="24"/>
              <w:szCs w:val="24"/>
            </w:rPr>
          </w:pPr>
          <w:hyperlink w:anchor="_Toc164151652" w:history="1">
            <w:r w:rsidR="00362916" w:rsidRPr="003C7DD8">
              <w:rPr>
                <w:rStyle w:val="Hyperlink"/>
                <w:noProof/>
              </w:rPr>
              <w:t>Serviceverlening, beheer en onderhoud</w:t>
            </w:r>
            <w:r w:rsidR="00362916">
              <w:rPr>
                <w:noProof/>
                <w:webHidden/>
              </w:rPr>
              <w:tab/>
            </w:r>
            <w:r w:rsidR="00362916">
              <w:rPr>
                <w:noProof/>
                <w:webHidden/>
              </w:rPr>
              <w:fldChar w:fldCharType="begin"/>
            </w:r>
            <w:r w:rsidR="00362916">
              <w:rPr>
                <w:noProof/>
                <w:webHidden/>
              </w:rPr>
              <w:instrText xml:space="preserve"> PAGEREF _Toc164151652 \h </w:instrText>
            </w:r>
            <w:r w:rsidR="00362916">
              <w:rPr>
                <w:noProof/>
                <w:webHidden/>
              </w:rPr>
            </w:r>
            <w:r w:rsidR="00362916">
              <w:rPr>
                <w:noProof/>
                <w:webHidden/>
              </w:rPr>
              <w:fldChar w:fldCharType="separate"/>
            </w:r>
            <w:r w:rsidR="00362916">
              <w:rPr>
                <w:noProof/>
                <w:webHidden/>
              </w:rPr>
              <w:t>27</w:t>
            </w:r>
            <w:r w:rsidR="00362916">
              <w:rPr>
                <w:noProof/>
                <w:webHidden/>
              </w:rPr>
              <w:fldChar w:fldCharType="end"/>
            </w:r>
          </w:hyperlink>
        </w:p>
        <w:p w14:paraId="48B7DE8B" w14:textId="33C819DD" w:rsidR="00362916" w:rsidRDefault="00EB5CC0">
          <w:pPr>
            <w:pStyle w:val="Inhopg3"/>
            <w:tabs>
              <w:tab w:val="right" w:leader="dot" w:pos="9017"/>
            </w:tabs>
            <w:rPr>
              <w:rFonts w:eastAsiaTheme="minorEastAsia"/>
              <w:noProof/>
              <w:sz w:val="24"/>
              <w:szCs w:val="24"/>
            </w:rPr>
          </w:pPr>
          <w:hyperlink w:anchor="_Toc164151653" w:history="1">
            <w:r w:rsidR="00362916" w:rsidRPr="003C7DD8">
              <w:rPr>
                <w:rStyle w:val="Hyperlink"/>
                <w:noProof/>
              </w:rPr>
              <w:t>Rapportages en overleg</w:t>
            </w:r>
            <w:r w:rsidR="00362916">
              <w:rPr>
                <w:noProof/>
                <w:webHidden/>
              </w:rPr>
              <w:tab/>
            </w:r>
            <w:r w:rsidR="00362916">
              <w:rPr>
                <w:noProof/>
                <w:webHidden/>
              </w:rPr>
              <w:fldChar w:fldCharType="begin"/>
            </w:r>
            <w:r w:rsidR="00362916">
              <w:rPr>
                <w:noProof/>
                <w:webHidden/>
              </w:rPr>
              <w:instrText xml:space="preserve"> PAGEREF _Toc164151653 \h </w:instrText>
            </w:r>
            <w:r w:rsidR="00362916">
              <w:rPr>
                <w:noProof/>
                <w:webHidden/>
              </w:rPr>
            </w:r>
            <w:r w:rsidR="00362916">
              <w:rPr>
                <w:noProof/>
                <w:webHidden/>
              </w:rPr>
              <w:fldChar w:fldCharType="separate"/>
            </w:r>
            <w:r w:rsidR="00362916">
              <w:rPr>
                <w:noProof/>
                <w:webHidden/>
              </w:rPr>
              <w:t>28</w:t>
            </w:r>
            <w:r w:rsidR="00362916">
              <w:rPr>
                <w:noProof/>
                <w:webHidden/>
              </w:rPr>
              <w:fldChar w:fldCharType="end"/>
            </w:r>
          </w:hyperlink>
        </w:p>
        <w:p w14:paraId="50E15E13" w14:textId="7DC57406" w:rsidR="00362916" w:rsidRDefault="00EB5CC0">
          <w:pPr>
            <w:pStyle w:val="Inhopg3"/>
            <w:tabs>
              <w:tab w:val="right" w:leader="dot" w:pos="9017"/>
            </w:tabs>
            <w:rPr>
              <w:rFonts w:eastAsiaTheme="minorEastAsia"/>
              <w:noProof/>
              <w:sz w:val="24"/>
              <w:szCs w:val="24"/>
            </w:rPr>
          </w:pPr>
          <w:hyperlink w:anchor="_Toc164151654" w:history="1">
            <w:r w:rsidR="00362916" w:rsidRPr="003C7DD8">
              <w:rPr>
                <w:rStyle w:val="Hyperlink"/>
                <w:noProof/>
              </w:rPr>
              <w:t>Preventief onderhoud</w:t>
            </w:r>
            <w:r w:rsidR="00362916">
              <w:rPr>
                <w:noProof/>
                <w:webHidden/>
              </w:rPr>
              <w:tab/>
            </w:r>
            <w:r w:rsidR="00362916">
              <w:rPr>
                <w:noProof/>
                <w:webHidden/>
              </w:rPr>
              <w:fldChar w:fldCharType="begin"/>
            </w:r>
            <w:r w:rsidR="00362916">
              <w:rPr>
                <w:noProof/>
                <w:webHidden/>
              </w:rPr>
              <w:instrText xml:space="preserve"> PAGEREF _Toc164151654 \h </w:instrText>
            </w:r>
            <w:r w:rsidR="00362916">
              <w:rPr>
                <w:noProof/>
                <w:webHidden/>
              </w:rPr>
            </w:r>
            <w:r w:rsidR="00362916">
              <w:rPr>
                <w:noProof/>
                <w:webHidden/>
              </w:rPr>
              <w:fldChar w:fldCharType="separate"/>
            </w:r>
            <w:r w:rsidR="00362916">
              <w:rPr>
                <w:noProof/>
                <w:webHidden/>
              </w:rPr>
              <w:t>29</w:t>
            </w:r>
            <w:r w:rsidR="00362916">
              <w:rPr>
                <w:noProof/>
                <w:webHidden/>
              </w:rPr>
              <w:fldChar w:fldCharType="end"/>
            </w:r>
          </w:hyperlink>
        </w:p>
        <w:p w14:paraId="70E2E819" w14:textId="2C6255AD" w:rsidR="00362916" w:rsidRDefault="00EB5CC0">
          <w:pPr>
            <w:pStyle w:val="Inhopg3"/>
            <w:tabs>
              <w:tab w:val="right" w:leader="dot" w:pos="9017"/>
            </w:tabs>
            <w:rPr>
              <w:rFonts w:eastAsiaTheme="minorEastAsia"/>
              <w:noProof/>
              <w:sz w:val="24"/>
              <w:szCs w:val="24"/>
            </w:rPr>
          </w:pPr>
          <w:hyperlink w:anchor="_Toc164151655" w:history="1">
            <w:r w:rsidR="00362916" w:rsidRPr="003C7DD8">
              <w:rPr>
                <w:rStyle w:val="Hyperlink"/>
                <w:noProof/>
              </w:rPr>
              <w:t>Correctief onderhoud</w:t>
            </w:r>
            <w:r w:rsidR="00362916">
              <w:rPr>
                <w:noProof/>
                <w:webHidden/>
              </w:rPr>
              <w:tab/>
            </w:r>
            <w:r w:rsidR="00362916">
              <w:rPr>
                <w:noProof/>
                <w:webHidden/>
              </w:rPr>
              <w:fldChar w:fldCharType="begin"/>
            </w:r>
            <w:r w:rsidR="00362916">
              <w:rPr>
                <w:noProof/>
                <w:webHidden/>
              </w:rPr>
              <w:instrText xml:space="preserve"> PAGEREF _Toc164151655 \h </w:instrText>
            </w:r>
            <w:r w:rsidR="00362916">
              <w:rPr>
                <w:noProof/>
                <w:webHidden/>
              </w:rPr>
            </w:r>
            <w:r w:rsidR="00362916">
              <w:rPr>
                <w:noProof/>
                <w:webHidden/>
              </w:rPr>
              <w:fldChar w:fldCharType="separate"/>
            </w:r>
            <w:r w:rsidR="00362916">
              <w:rPr>
                <w:noProof/>
                <w:webHidden/>
              </w:rPr>
              <w:t>29</w:t>
            </w:r>
            <w:r w:rsidR="00362916">
              <w:rPr>
                <w:noProof/>
                <w:webHidden/>
              </w:rPr>
              <w:fldChar w:fldCharType="end"/>
            </w:r>
          </w:hyperlink>
        </w:p>
        <w:p w14:paraId="4BEF082F" w14:textId="098B6997" w:rsidR="00362916" w:rsidRDefault="00EB5CC0">
          <w:pPr>
            <w:pStyle w:val="Inhopg3"/>
            <w:tabs>
              <w:tab w:val="right" w:leader="dot" w:pos="9017"/>
            </w:tabs>
            <w:rPr>
              <w:rFonts w:eastAsiaTheme="minorEastAsia"/>
              <w:noProof/>
              <w:sz w:val="24"/>
              <w:szCs w:val="24"/>
            </w:rPr>
          </w:pPr>
          <w:hyperlink w:anchor="_Toc164151656" w:history="1">
            <w:r w:rsidR="00362916" w:rsidRPr="003C7DD8">
              <w:rPr>
                <w:rStyle w:val="Hyperlink"/>
                <w:noProof/>
              </w:rPr>
              <w:t>Documentatie As-Built</w:t>
            </w:r>
            <w:r w:rsidR="00362916">
              <w:rPr>
                <w:noProof/>
                <w:webHidden/>
              </w:rPr>
              <w:tab/>
            </w:r>
            <w:r w:rsidR="00362916">
              <w:rPr>
                <w:noProof/>
                <w:webHidden/>
              </w:rPr>
              <w:fldChar w:fldCharType="begin"/>
            </w:r>
            <w:r w:rsidR="00362916">
              <w:rPr>
                <w:noProof/>
                <w:webHidden/>
              </w:rPr>
              <w:instrText xml:space="preserve"> PAGEREF _Toc164151656 \h </w:instrText>
            </w:r>
            <w:r w:rsidR="00362916">
              <w:rPr>
                <w:noProof/>
                <w:webHidden/>
              </w:rPr>
            </w:r>
            <w:r w:rsidR="00362916">
              <w:rPr>
                <w:noProof/>
                <w:webHidden/>
              </w:rPr>
              <w:fldChar w:fldCharType="separate"/>
            </w:r>
            <w:r w:rsidR="00362916">
              <w:rPr>
                <w:noProof/>
                <w:webHidden/>
              </w:rPr>
              <w:t>29</w:t>
            </w:r>
            <w:r w:rsidR="00362916">
              <w:rPr>
                <w:noProof/>
                <w:webHidden/>
              </w:rPr>
              <w:fldChar w:fldCharType="end"/>
            </w:r>
          </w:hyperlink>
        </w:p>
        <w:p w14:paraId="2C19CBB7" w14:textId="70BC563A" w:rsidR="00362916" w:rsidRDefault="00EB5CC0">
          <w:pPr>
            <w:pStyle w:val="Inhopg3"/>
            <w:tabs>
              <w:tab w:val="right" w:leader="dot" w:pos="9017"/>
            </w:tabs>
            <w:rPr>
              <w:rFonts w:eastAsiaTheme="minorEastAsia"/>
              <w:noProof/>
              <w:sz w:val="24"/>
              <w:szCs w:val="24"/>
            </w:rPr>
          </w:pPr>
          <w:hyperlink w:anchor="_Toc164151657" w:history="1">
            <w:r w:rsidR="00362916" w:rsidRPr="003C7DD8">
              <w:rPr>
                <w:rStyle w:val="Hyperlink"/>
                <w:noProof/>
              </w:rPr>
              <w:t>Front Office</w:t>
            </w:r>
            <w:r w:rsidR="00362916">
              <w:rPr>
                <w:noProof/>
                <w:webHidden/>
              </w:rPr>
              <w:tab/>
            </w:r>
            <w:r w:rsidR="00362916">
              <w:rPr>
                <w:noProof/>
                <w:webHidden/>
              </w:rPr>
              <w:fldChar w:fldCharType="begin"/>
            </w:r>
            <w:r w:rsidR="00362916">
              <w:rPr>
                <w:noProof/>
                <w:webHidden/>
              </w:rPr>
              <w:instrText xml:space="preserve"> PAGEREF _Toc164151657 \h </w:instrText>
            </w:r>
            <w:r w:rsidR="00362916">
              <w:rPr>
                <w:noProof/>
                <w:webHidden/>
              </w:rPr>
            </w:r>
            <w:r w:rsidR="00362916">
              <w:rPr>
                <w:noProof/>
                <w:webHidden/>
              </w:rPr>
              <w:fldChar w:fldCharType="separate"/>
            </w:r>
            <w:r w:rsidR="00362916">
              <w:rPr>
                <w:noProof/>
                <w:webHidden/>
              </w:rPr>
              <w:t>31</w:t>
            </w:r>
            <w:r w:rsidR="00362916">
              <w:rPr>
                <w:noProof/>
                <w:webHidden/>
              </w:rPr>
              <w:fldChar w:fldCharType="end"/>
            </w:r>
          </w:hyperlink>
        </w:p>
        <w:p w14:paraId="74A900BF" w14:textId="0E3922B2" w:rsidR="00362916" w:rsidRDefault="00EB5CC0">
          <w:pPr>
            <w:pStyle w:val="Inhopg3"/>
            <w:tabs>
              <w:tab w:val="right" w:leader="dot" w:pos="9017"/>
            </w:tabs>
            <w:rPr>
              <w:rFonts w:eastAsiaTheme="minorEastAsia"/>
              <w:noProof/>
              <w:sz w:val="24"/>
              <w:szCs w:val="24"/>
            </w:rPr>
          </w:pPr>
          <w:hyperlink w:anchor="_Toc164151658" w:history="1">
            <w:r w:rsidR="00362916" w:rsidRPr="003C7DD8">
              <w:rPr>
                <w:rStyle w:val="Hyperlink"/>
                <w:noProof/>
              </w:rPr>
              <w:t>Registraties</w:t>
            </w:r>
            <w:r w:rsidR="00362916">
              <w:rPr>
                <w:noProof/>
                <w:webHidden/>
              </w:rPr>
              <w:tab/>
            </w:r>
            <w:r w:rsidR="00362916">
              <w:rPr>
                <w:noProof/>
                <w:webHidden/>
              </w:rPr>
              <w:fldChar w:fldCharType="begin"/>
            </w:r>
            <w:r w:rsidR="00362916">
              <w:rPr>
                <w:noProof/>
                <w:webHidden/>
              </w:rPr>
              <w:instrText xml:space="preserve"> PAGEREF _Toc164151658 \h </w:instrText>
            </w:r>
            <w:r w:rsidR="00362916">
              <w:rPr>
                <w:noProof/>
                <w:webHidden/>
              </w:rPr>
            </w:r>
            <w:r w:rsidR="00362916">
              <w:rPr>
                <w:noProof/>
                <w:webHidden/>
              </w:rPr>
              <w:fldChar w:fldCharType="separate"/>
            </w:r>
            <w:r w:rsidR="00362916">
              <w:rPr>
                <w:noProof/>
                <w:webHidden/>
              </w:rPr>
              <w:t>31</w:t>
            </w:r>
            <w:r w:rsidR="00362916">
              <w:rPr>
                <w:noProof/>
                <w:webHidden/>
              </w:rPr>
              <w:fldChar w:fldCharType="end"/>
            </w:r>
          </w:hyperlink>
        </w:p>
        <w:p w14:paraId="128E945A" w14:textId="45B55C1B" w:rsidR="00362916" w:rsidRDefault="00EB5CC0">
          <w:pPr>
            <w:pStyle w:val="Inhopg3"/>
            <w:tabs>
              <w:tab w:val="right" w:leader="dot" w:pos="9017"/>
            </w:tabs>
            <w:rPr>
              <w:rFonts w:eastAsiaTheme="minorEastAsia"/>
              <w:noProof/>
              <w:sz w:val="24"/>
              <w:szCs w:val="24"/>
            </w:rPr>
          </w:pPr>
          <w:hyperlink w:anchor="_Toc164151659" w:history="1">
            <w:r w:rsidR="00362916" w:rsidRPr="003C7DD8">
              <w:rPr>
                <w:rStyle w:val="Hyperlink"/>
                <w:noProof/>
              </w:rPr>
              <w:t>Back office (voor handhavers/gebruikers)</w:t>
            </w:r>
            <w:r w:rsidR="00362916">
              <w:rPr>
                <w:noProof/>
                <w:webHidden/>
              </w:rPr>
              <w:tab/>
            </w:r>
            <w:r w:rsidR="00362916">
              <w:rPr>
                <w:noProof/>
                <w:webHidden/>
              </w:rPr>
              <w:fldChar w:fldCharType="begin"/>
            </w:r>
            <w:r w:rsidR="00362916">
              <w:rPr>
                <w:noProof/>
                <w:webHidden/>
              </w:rPr>
              <w:instrText xml:space="preserve"> PAGEREF _Toc164151659 \h </w:instrText>
            </w:r>
            <w:r w:rsidR="00362916">
              <w:rPr>
                <w:noProof/>
                <w:webHidden/>
              </w:rPr>
            </w:r>
            <w:r w:rsidR="00362916">
              <w:rPr>
                <w:noProof/>
                <w:webHidden/>
              </w:rPr>
              <w:fldChar w:fldCharType="separate"/>
            </w:r>
            <w:r w:rsidR="00362916">
              <w:rPr>
                <w:noProof/>
                <w:webHidden/>
              </w:rPr>
              <w:t>32</w:t>
            </w:r>
            <w:r w:rsidR="00362916">
              <w:rPr>
                <w:noProof/>
                <w:webHidden/>
              </w:rPr>
              <w:fldChar w:fldCharType="end"/>
            </w:r>
          </w:hyperlink>
        </w:p>
        <w:p w14:paraId="02DE0901" w14:textId="30554A02" w:rsidR="00362916" w:rsidRDefault="00EB5CC0">
          <w:pPr>
            <w:pStyle w:val="Inhopg3"/>
            <w:tabs>
              <w:tab w:val="right" w:leader="dot" w:pos="9017"/>
            </w:tabs>
            <w:rPr>
              <w:rFonts w:eastAsiaTheme="minorEastAsia"/>
              <w:noProof/>
              <w:sz w:val="24"/>
              <w:szCs w:val="24"/>
            </w:rPr>
          </w:pPr>
          <w:hyperlink w:anchor="_Toc164151660" w:history="1">
            <w:r w:rsidR="00362916" w:rsidRPr="003C7DD8">
              <w:rPr>
                <w:rStyle w:val="Hyperlink"/>
                <w:noProof/>
              </w:rPr>
              <w:t>Overige functionaliteiten</w:t>
            </w:r>
            <w:r w:rsidR="00362916">
              <w:rPr>
                <w:noProof/>
                <w:webHidden/>
              </w:rPr>
              <w:tab/>
            </w:r>
            <w:r w:rsidR="00362916">
              <w:rPr>
                <w:noProof/>
                <w:webHidden/>
              </w:rPr>
              <w:fldChar w:fldCharType="begin"/>
            </w:r>
            <w:r w:rsidR="00362916">
              <w:rPr>
                <w:noProof/>
                <w:webHidden/>
              </w:rPr>
              <w:instrText xml:space="preserve"> PAGEREF _Toc164151660 \h </w:instrText>
            </w:r>
            <w:r w:rsidR="00362916">
              <w:rPr>
                <w:noProof/>
                <w:webHidden/>
              </w:rPr>
            </w:r>
            <w:r w:rsidR="00362916">
              <w:rPr>
                <w:noProof/>
                <w:webHidden/>
              </w:rPr>
              <w:fldChar w:fldCharType="separate"/>
            </w:r>
            <w:r w:rsidR="00362916">
              <w:rPr>
                <w:noProof/>
                <w:webHidden/>
              </w:rPr>
              <w:t>32</w:t>
            </w:r>
            <w:r w:rsidR="00362916">
              <w:rPr>
                <w:noProof/>
                <w:webHidden/>
              </w:rPr>
              <w:fldChar w:fldCharType="end"/>
            </w:r>
          </w:hyperlink>
        </w:p>
        <w:p w14:paraId="1B0C29B5" w14:textId="09C499A6" w:rsidR="00362916" w:rsidRDefault="00EB5CC0">
          <w:pPr>
            <w:pStyle w:val="Inhopg2"/>
            <w:tabs>
              <w:tab w:val="left" w:pos="880"/>
              <w:tab w:val="right" w:leader="dot" w:pos="9017"/>
            </w:tabs>
            <w:rPr>
              <w:rFonts w:eastAsiaTheme="minorEastAsia"/>
              <w:smallCaps w:val="0"/>
              <w:noProof/>
              <w:sz w:val="24"/>
              <w:szCs w:val="24"/>
            </w:rPr>
          </w:pPr>
          <w:hyperlink w:anchor="_Toc164151661" w:history="1">
            <w:r w:rsidR="00362916" w:rsidRPr="003C7DD8">
              <w:rPr>
                <w:rStyle w:val="Hyperlink"/>
                <w:noProof/>
              </w:rPr>
              <w:t>2.3</w:t>
            </w:r>
            <w:r w:rsidR="00362916">
              <w:rPr>
                <w:rFonts w:eastAsiaTheme="minorEastAsia"/>
                <w:smallCaps w:val="0"/>
                <w:noProof/>
                <w:sz w:val="24"/>
                <w:szCs w:val="24"/>
              </w:rPr>
              <w:tab/>
            </w:r>
            <w:r w:rsidR="00362916" w:rsidRPr="003C7DD8">
              <w:rPr>
                <w:rStyle w:val="Hyperlink"/>
                <w:noProof/>
              </w:rPr>
              <w:t>SaaS gerelateerde Eisen</w:t>
            </w:r>
            <w:r w:rsidR="00362916">
              <w:rPr>
                <w:noProof/>
                <w:webHidden/>
              </w:rPr>
              <w:tab/>
            </w:r>
            <w:r w:rsidR="00362916">
              <w:rPr>
                <w:noProof/>
                <w:webHidden/>
              </w:rPr>
              <w:fldChar w:fldCharType="begin"/>
            </w:r>
            <w:r w:rsidR="00362916">
              <w:rPr>
                <w:noProof/>
                <w:webHidden/>
              </w:rPr>
              <w:instrText xml:space="preserve"> PAGEREF _Toc164151661 \h </w:instrText>
            </w:r>
            <w:r w:rsidR="00362916">
              <w:rPr>
                <w:noProof/>
                <w:webHidden/>
              </w:rPr>
            </w:r>
            <w:r w:rsidR="00362916">
              <w:rPr>
                <w:noProof/>
                <w:webHidden/>
              </w:rPr>
              <w:fldChar w:fldCharType="separate"/>
            </w:r>
            <w:r w:rsidR="00362916">
              <w:rPr>
                <w:noProof/>
                <w:webHidden/>
              </w:rPr>
              <w:t>33</w:t>
            </w:r>
            <w:r w:rsidR="00362916">
              <w:rPr>
                <w:noProof/>
                <w:webHidden/>
              </w:rPr>
              <w:fldChar w:fldCharType="end"/>
            </w:r>
          </w:hyperlink>
        </w:p>
        <w:p w14:paraId="3CA8BD07" w14:textId="355E046E" w:rsidR="00362916" w:rsidRDefault="00EB5CC0">
          <w:pPr>
            <w:pStyle w:val="Inhopg2"/>
            <w:tabs>
              <w:tab w:val="left" w:pos="880"/>
              <w:tab w:val="right" w:leader="dot" w:pos="9017"/>
            </w:tabs>
            <w:rPr>
              <w:rFonts w:eastAsiaTheme="minorEastAsia"/>
              <w:smallCaps w:val="0"/>
              <w:noProof/>
              <w:sz w:val="24"/>
              <w:szCs w:val="24"/>
            </w:rPr>
          </w:pPr>
          <w:hyperlink w:anchor="_Toc164151662" w:history="1">
            <w:r w:rsidR="00362916" w:rsidRPr="003C7DD8">
              <w:rPr>
                <w:rStyle w:val="Hyperlink"/>
                <w:noProof/>
              </w:rPr>
              <w:t xml:space="preserve">2.4 </w:t>
            </w:r>
            <w:r w:rsidR="00362916">
              <w:rPr>
                <w:rFonts w:eastAsiaTheme="minorEastAsia"/>
                <w:smallCaps w:val="0"/>
                <w:noProof/>
                <w:sz w:val="24"/>
                <w:szCs w:val="24"/>
              </w:rPr>
              <w:tab/>
            </w:r>
            <w:r w:rsidR="00362916" w:rsidRPr="003C7DD8">
              <w:rPr>
                <w:rStyle w:val="Hyperlink"/>
                <w:noProof/>
              </w:rPr>
              <w:t>Bijzonder uitvoeringsvoorwaarde: Internationale Sociale Voorwaarden (ISV)</w:t>
            </w:r>
            <w:r w:rsidR="00362916">
              <w:rPr>
                <w:noProof/>
                <w:webHidden/>
              </w:rPr>
              <w:tab/>
            </w:r>
            <w:r w:rsidR="00362916">
              <w:rPr>
                <w:noProof/>
                <w:webHidden/>
              </w:rPr>
              <w:fldChar w:fldCharType="begin"/>
            </w:r>
            <w:r w:rsidR="00362916">
              <w:rPr>
                <w:noProof/>
                <w:webHidden/>
              </w:rPr>
              <w:instrText xml:space="preserve"> PAGEREF _Toc164151662 \h </w:instrText>
            </w:r>
            <w:r w:rsidR="00362916">
              <w:rPr>
                <w:noProof/>
                <w:webHidden/>
              </w:rPr>
            </w:r>
            <w:r w:rsidR="00362916">
              <w:rPr>
                <w:noProof/>
                <w:webHidden/>
              </w:rPr>
              <w:fldChar w:fldCharType="separate"/>
            </w:r>
            <w:r w:rsidR="00362916">
              <w:rPr>
                <w:noProof/>
                <w:webHidden/>
              </w:rPr>
              <w:t>34</w:t>
            </w:r>
            <w:r w:rsidR="00362916">
              <w:rPr>
                <w:noProof/>
                <w:webHidden/>
              </w:rPr>
              <w:fldChar w:fldCharType="end"/>
            </w:r>
          </w:hyperlink>
        </w:p>
        <w:p w14:paraId="5639480F" w14:textId="30688FD5" w:rsidR="00315D8D" w:rsidRPr="00EF637B" w:rsidRDefault="00AA5C9D" w:rsidP="00C42C39">
          <w:pPr>
            <w:pStyle w:val="Inhopg2"/>
            <w:tabs>
              <w:tab w:val="left" w:pos="660"/>
              <w:tab w:val="right" w:leader="dot" w:pos="9015"/>
            </w:tabs>
            <w:rPr>
              <w:rStyle w:val="Hyperlink"/>
            </w:rPr>
          </w:pPr>
          <w:r w:rsidRPr="00EF637B">
            <w:fldChar w:fldCharType="end"/>
          </w:r>
        </w:p>
      </w:sdtContent>
    </w:sdt>
    <w:p w14:paraId="2986E3C7" w14:textId="632C1CE3" w:rsidR="009246BD" w:rsidRPr="00EF637B" w:rsidRDefault="009246BD" w:rsidP="00C42C39"/>
    <w:bookmarkEnd w:id="0"/>
    <w:bookmarkEnd w:id="1"/>
    <w:p w14:paraId="2986E3C8" w14:textId="2AE398B9" w:rsidR="009246BD" w:rsidRPr="00EF637B" w:rsidRDefault="00FC35F9" w:rsidP="00C42C39">
      <w:pPr>
        <w:rPr>
          <w:kern w:val="36"/>
          <w:u w:val="single"/>
        </w:rPr>
      </w:pPr>
      <w:r w:rsidRPr="00EF637B">
        <w:rPr>
          <w:u w:val="single"/>
        </w:rPr>
        <w:br w:type="page"/>
      </w:r>
    </w:p>
    <w:p w14:paraId="0BF9A1CA" w14:textId="20D9E21C" w:rsidR="16B07E5D" w:rsidRDefault="16B07E5D" w:rsidP="009509B1">
      <w:pPr>
        <w:rPr>
          <w:u w:val="single"/>
        </w:rPr>
      </w:pPr>
    </w:p>
    <w:p w14:paraId="5C992D24" w14:textId="7E310BFC" w:rsidR="00C80305" w:rsidRPr="00EF637B" w:rsidRDefault="00F141B6" w:rsidP="00C42C39">
      <w:pPr>
        <w:pStyle w:val="Kop1"/>
        <w:numPr>
          <w:ilvl w:val="0"/>
          <w:numId w:val="23"/>
        </w:numPr>
        <w:spacing w:beforeAutospacing="0" w:afterAutospacing="0"/>
        <w:ind w:left="709" w:hanging="709"/>
        <w:rPr>
          <w:rFonts w:eastAsiaTheme="minorEastAsia"/>
          <w:u w:val="single"/>
        </w:rPr>
      </w:pPr>
      <w:bookmarkStart w:id="2" w:name="_Toc163134620"/>
      <w:bookmarkStart w:id="3" w:name="_Toc163136867"/>
      <w:bookmarkStart w:id="4" w:name="_Toc160116128"/>
      <w:bookmarkStart w:id="5" w:name="_Toc1528377669"/>
      <w:bookmarkStart w:id="6" w:name="_Toc164151624"/>
      <w:bookmarkEnd w:id="2"/>
      <w:bookmarkEnd w:id="3"/>
      <w:r w:rsidRPr="00EF637B">
        <w:rPr>
          <w:rFonts w:eastAsiaTheme="minorEastAsia"/>
        </w:rPr>
        <w:t>Introductie</w:t>
      </w:r>
      <w:bookmarkEnd w:id="4"/>
      <w:bookmarkEnd w:id="5"/>
      <w:bookmarkEnd w:id="6"/>
    </w:p>
    <w:p w14:paraId="40B7A119" w14:textId="77777777" w:rsidR="00C80305" w:rsidRPr="00EF637B" w:rsidRDefault="00C80305" w:rsidP="00C42C39"/>
    <w:p w14:paraId="2986E3CA" w14:textId="77777777" w:rsidR="00F141B6" w:rsidRPr="00EF637B" w:rsidRDefault="00F141B6" w:rsidP="00C42C39">
      <w:pPr>
        <w:pStyle w:val="Kop2"/>
        <w:tabs>
          <w:tab w:val="clear" w:pos="576"/>
          <w:tab w:val="num" w:pos="709"/>
        </w:tabs>
        <w:ind w:left="709" w:hanging="709"/>
        <w:rPr>
          <w:rFonts w:cstheme="minorBidi"/>
        </w:rPr>
      </w:pPr>
      <w:r w:rsidRPr="00EF637B">
        <w:fldChar w:fldCharType="begin"/>
      </w:r>
      <w:r w:rsidRPr="00EF637B">
        <w:instrText>TC "" \l 2</w:instrText>
      </w:r>
      <w:r w:rsidRPr="00EF637B">
        <w:fldChar w:fldCharType="end"/>
      </w:r>
      <w:bookmarkStart w:id="7" w:name="_Toc398125103"/>
      <w:bookmarkStart w:id="8" w:name="_Toc160116129"/>
      <w:bookmarkStart w:id="9" w:name="_Toc164151625"/>
      <w:r w:rsidRPr="00EF637B">
        <w:rPr>
          <w:rFonts w:cstheme="minorBidi"/>
        </w:rPr>
        <w:t>Doel van dit document</w:t>
      </w:r>
      <w:bookmarkEnd w:id="7"/>
      <w:bookmarkEnd w:id="8"/>
      <w:bookmarkEnd w:id="9"/>
    </w:p>
    <w:p w14:paraId="11C4F286" w14:textId="133DEE21" w:rsidR="007C50F4" w:rsidRPr="00EF637B" w:rsidRDefault="007C50F4" w:rsidP="007E3CE3">
      <w:pPr>
        <w:rPr>
          <w:color w:val="0D0D0D"/>
          <w:shd w:val="clear" w:color="auto" w:fill="FFFFFF"/>
        </w:rPr>
      </w:pPr>
      <w:r w:rsidRPr="00EF637B">
        <w:rPr>
          <w:color w:val="0D0D0D"/>
          <w:shd w:val="clear" w:color="auto" w:fill="FFFFFF"/>
        </w:rPr>
        <w:t>Dit document is een bijlage bij de aanbestedingsleidraad ‘</w:t>
      </w:r>
      <w:r w:rsidR="007E3CE3" w:rsidRPr="007E3CE3">
        <w:rPr>
          <w:color w:val="0D0D0D"/>
          <w:shd w:val="clear" w:color="auto" w:fill="FFFFFF"/>
        </w:rPr>
        <w:t>Europese openbare Aanbesteding</w:t>
      </w:r>
      <w:r w:rsidR="00FB5F3B">
        <w:rPr>
          <w:color w:val="0D0D0D"/>
          <w:shd w:val="clear" w:color="auto" w:fill="FFFFFF"/>
        </w:rPr>
        <w:t xml:space="preserve"> </w:t>
      </w:r>
      <w:r w:rsidR="007E3CE3" w:rsidRPr="007E3CE3">
        <w:rPr>
          <w:color w:val="0D0D0D"/>
          <w:shd w:val="clear" w:color="auto" w:fill="FFFFFF"/>
        </w:rPr>
        <w:t>Handhavingssoftware brede handhaving &amp;</w:t>
      </w:r>
      <w:r w:rsidR="007E3CE3">
        <w:rPr>
          <w:color w:val="0D0D0D"/>
          <w:shd w:val="clear" w:color="auto" w:fill="FFFFFF"/>
        </w:rPr>
        <w:t xml:space="preserve"> </w:t>
      </w:r>
      <w:r w:rsidR="007E3CE3" w:rsidRPr="007E3CE3">
        <w:rPr>
          <w:color w:val="0D0D0D"/>
          <w:shd w:val="clear" w:color="auto" w:fill="FFFFFF"/>
        </w:rPr>
        <w:t>ANPR-cameraoplossing</w:t>
      </w:r>
      <w:r w:rsidR="007E3CE3">
        <w:rPr>
          <w:color w:val="0D0D0D"/>
          <w:shd w:val="clear" w:color="auto" w:fill="FFFFFF"/>
        </w:rPr>
        <w:t>’</w:t>
      </w:r>
      <w:r w:rsidR="00351378">
        <w:rPr>
          <w:color w:val="0D0D0D"/>
          <w:shd w:val="clear" w:color="auto" w:fill="FFFFFF"/>
        </w:rPr>
        <w:t xml:space="preserve"> met kenmerk </w:t>
      </w:r>
      <w:r w:rsidR="00351378" w:rsidRPr="00351378">
        <w:rPr>
          <w:color w:val="0D0D0D"/>
          <w:shd w:val="clear" w:color="auto" w:fill="FFFFFF"/>
        </w:rPr>
        <w:t>345762</w:t>
      </w:r>
      <w:r w:rsidRPr="00EF637B">
        <w:rPr>
          <w:color w:val="0D0D0D"/>
          <w:shd w:val="clear" w:color="auto" w:fill="FFFFFF"/>
        </w:rPr>
        <w:t xml:space="preserve">. In dit </w:t>
      </w:r>
      <w:r w:rsidR="000425FF" w:rsidRPr="00EF637B">
        <w:rPr>
          <w:color w:val="0D0D0D"/>
          <w:shd w:val="clear" w:color="auto" w:fill="FFFFFF"/>
        </w:rPr>
        <w:t xml:space="preserve">Programma van Eisen </w:t>
      </w:r>
      <w:r w:rsidRPr="00EF637B">
        <w:rPr>
          <w:color w:val="0D0D0D"/>
          <w:shd w:val="clear" w:color="auto" w:fill="FFFFFF"/>
        </w:rPr>
        <w:t>(</w:t>
      </w:r>
      <w:r w:rsidR="000425FF" w:rsidRPr="00EF637B">
        <w:rPr>
          <w:color w:val="0D0D0D"/>
          <w:shd w:val="clear" w:color="auto" w:fill="FFFFFF"/>
        </w:rPr>
        <w:t xml:space="preserve">hierna: </w:t>
      </w:r>
      <w:r w:rsidRPr="00EF637B">
        <w:rPr>
          <w:color w:val="0D0D0D"/>
          <w:shd w:val="clear" w:color="auto" w:fill="FFFFFF"/>
        </w:rPr>
        <w:t xml:space="preserve">PvE) zijn </w:t>
      </w:r>
      <w:r w:rsidR="000425FF" w:rsidRPr="00EF637B">
        <w:rPr>
          <w:color w:val="0D0D0D"/>
          <w:shd w:val="clear" w:color="auto" w:fill="FFFFFF"/>
        </w:rPr>
        <w:t>Eisen</w:t>
      </w:r>
      <w:r w:rsidRPr="00EF637B">
        <w:rPr>
          <w:color w:val="0D0D0D"/>
          <w:shd w:val="clear" w:color="auto" w:fill="FFFFFF"/>
        </w:rPr>
        <w:t xml:space="preserve"> opgenomen die minimaal worden gesteld aan de te selecteren oplossing voor een </w:t>
      </w:r>
      <w:r w:rsidR="009768D2">
        <w:rPr>
          <w:color w:val="0D0D0D"/>
          <w:shd w:val="clear" w:color="auto" w:fill="FFFFFF"/>
        </w:rPr>
        <w:t>ANPR-systeem</w:t>
      </w:r>
      <w:r w:rsidR="009768D2" w:rsidRPr="00EF637B">
        <w:rPr>
          <w:color w:val="0D0D0D"/>
          <w:shd w:val="clear" w:color="auto" w:fill="FFFFFF"/>
        </w:rPr>
        <w:t xml:space="preserve"> </w:t>
      </w:r>
      <w:r w:rsidRPr="00EF637B">
        <w:rPr>
          <w:color w:val="0D0D0D"/>
          <w:shd w:val="clear" w:color="auto" w:fill="FFFFFF"/>
        </w:rPr>
        <w:t xml:space="preserve">ten behoeve van </w:t>
      </w:r>
      <w:r w:rsidR="2F0F52E0" w:rsidRPr="00EF637B">
        <w:rPr>
          <w:color w:val="0D0D0D"/>
          <w:shd w:val="clear" w:color="auto" w:fill="FFFFFF"/>
        </w:rPr>
        <w:t>digitale</w:t>
      </w:r>
      <w:r w:rsidRPr="00EF637B">
        <w:rPr>
          <w:color w:val="0D0D0D"/>
          <w:shd w:val="clear" w:color="auto" w:fill="FFFFFF"/>
        </w:rPr>
        <w:t xml:space="preserve"> handhaving </w:t>
      </w:r>
      <w:r w:rsidR="0061563D">
        <w:rPr>
          <w:color w:val="0D0D0D"/>
          <w:shd w:val="clear" w:color="auto" w:fill="FFFFFF"/>
        </w:rPr>
        <w:t>binnen de</w:t>
      </w:r>
      <w:r w:rsidRPr="00EF637B">
        <w:rPr>
          <w:color w:val="0D0D0D"/>
          <w:shd w:val="clear" w:color="auto" w:fill="FFFFFF"/>
        </w:rPr>
        <w:t xml:space="preserve"> </w:t>
      </w:r>
      <w:r w:rsidR="0061563D">
        <w:rPr>
          <w:color w:val="0D0D0D"/>
          <w:shd w:val="clear" w:color="auto" w:fill="FFFFFF"/>
        </w:rPr>
        <w:t xml:space="preserve">Gemeente Haarlem en Zandvoort (hierna: </w:t>
      </w:r>
      <w:r w:rsidR="0061563D" w:rsidRPr="00EA13E7">
        <w:rPr>
          <w:color w:val="0D0D0D"/>
          <w:shd w:val="clear" w:color="auto" w:fill="FFFFFF"/>
        </w:rPr>
        <w:t>Opdrachtgever</w:t>
      </w:r>
      <w:r w:rsidR="0061563D">
        <w:rPr>
          <w:color w:val="0D0D0D"/>
          <w:shd w:val="clear" w:color="auto" w:fill="FFFFFF"/>
        </w:rPr>
        <w:t>).</w:t>
      </w:r>
    </w:p>
    <w:p w14:paraId="4B98CA6F" w14:textId="77777777" w:rsidR="007C50F4" w:rsidRPr="00EF637B" w:rsidRDefault="007C50F4" w:rsidP="00C42C39">
      <w:pPr>
        <w:rPr>
          <w:color w:val="0D0D0D"/>
          <w:shd w:val="clear" w:color="auto" w:fill="FFFFFF"/>
        </w:rPr>
      </w:pPr>
    </w:p>
    <w:p w14:paraId="3F9AD04D" w14:textId="3ECBE8FB" w:rsidR="007C50F4" w:rsidRPr="00EF637B" w:rsidRDefault="007C50F4" w:rsidP="00C42C39">
      <w:pPr>
        <w:rPr>
          <w:color w:val="0D0D0D"/>
          <w:shd w:val="clear" w:color="auto" w:fill="FFFFFF"/>
        </w:rPr>
      </w:pPr>
      <w:r w:rsidRPr="00EF637B">
        <w:rPr>
          <w:color w:val="0D0D0D"/>
          <w:shd w:val="clear" w:color="auto" w:fill="FFFFFF"/>
        </w:rPr>
        <w:t xml:space="preserve">Dit </w:t>
      </w:r>
      <w:r w:rsidR="000425FF" w:rsidRPr="00EF637B">
        <w:rPr>
          <w:color w:val="0D0D0D"/>
          <w:shd w:val="clear" w:color="auto" w:fill="FFFFFF"/>
        </w:rPr>
        <w:t>PvE</w:t>
      </w:r>
      <w:r w:rsidRPr="00EF637B">
        <w:rPr>
          <w:color w:val="0D0D0D"/>
          <w:shd w:val="clear" w:color="auto" w:fill="FFFFFF"/>
        </w:rPr>
        <w:t xml:space="preserve"> zal dienen als basis voor de selectie, voor de acceptatie ervan, voor de invoering van de gekozen oplossing en uiteindelijk voor de evaluatie van de geïmplementeerde oplossing.</w:t>
      </w:r>
    </w:p>
    <w:p w14:paraId="3135FADB" w14:textId="77777777" w:rsidR="007C50F4" w:rsidRPr="00EF637B" w:rsidRDefault="007C50F4" w:rsidP="00C42C39">
      <w:pPr>
        <w:rPr>
          <w:color w:val="0D0D0D"/>
          <w:shd w:val="clear" w:color="auto" w:fill="FFFFFF"/>
        </w:rPr>
      </w:pPr>
    </w:p>
    <w:p w14:paraId="50AAB944" w14:textId="20005173" w:rsidR="00453431" w:rsidRPr="00EF637B" w:rsidRDefault="007C50F4" w:rsidP="00C42C39">
      <w:pPr>
        <w:rPr>
          <w:color w:val="0D0D0D"/>
          <w:shd w:val="clear" w:color="auto" w:fill="FFFFFF"/>
        </w:rPr>
      </w:pPr>
      <w:r w:rsidRPr="00EF637B">
        <w:rPr>
          <w:color w:val="0D0D0D"/>
          <w:shd w:val="clear" w:color="auto" w:fill="FFFFFF"/>
        </w:rPr>
        <w:t>De</w:t>
      </w:r>
      <w:r w:rsidR="000425FF" w:rsidRPr="00EF637B">
        <w:rPr>
          <w:color w:val="0D0D0D"/>
          <w:shd w:val="clear" w:color="auto" w:fill="FFFFFF"/>
        </w:rPr>
        <w:t xml:space="preserve"> Eisen</w:t>
      </w:r>
      <w:r w:rsidRPr="00EF637B">
        <w:rPr>
          <w:color w:val="0D0D0D"/>
          <w:shd w:val="clear" w:color="auto" w:fill="FFFFFF"/>
        </w:rPr>
        <w:t xml:space="preserve"> </w:t>
      </w:r>
      <w:r w:rsidR="000425FF" w:rsidRPr="00EF637B">
        <w:rPr>
          <w:color w:val="0D0D0D"/>
          <w:shd w:val="clear" w:color="auto" w:fill="FFFFFF"/>
        </w:rPr>
        <w:t xml:space="preserve">in dit document </w:t>
      </w:r>
      <w:r w:rsidRPr="00EF637B">
        <w:rPr>
          <w:color w:val="0D0D0D"/>
          <w:shd w:val="clear" w:color="auto" w:fill="FFFFFF"/>
        </w:rPr>
        <w:t xml:space="preserve">worden allen gezien als knock-out criteria. Het niet kunnen voldoen aan een (of meer) van deze </w:t>
      </w:r>
      <w:r w:rsidR="000425FF" w:rsidRPr="00EF637B">
        <w:rPr>
          <w:color w:val="0D0D0D"/>
          <w:shd w:val="clear" w:color="auto" w:fill="FFFFFF"/>
        </w:rPr>
        <w:t>Eisen</w:t>
      </w:r>
      <w:r w:rsidRPr="00EF637B">
        <w:rPr>
          <w:color w:val="0D0D0D"/>
          <w:shd w:val="clear" w:color="auto" w:fill="FFFFFF"/>
        </w:rPr>
        <w:t xml:space="preserve"> betekent uitsluiting voor deze aanbesteding.</w:t>
      </w:r>
    </w:p>
    <w:p w14:paraId="2986E3D9" w14:textId="3FE0CCDE" w:rsidR="00F141B6" w:rsidRPr="00EF637B" w:rsidRDefault="00F141B6" w:rsidP="00C42C39">
      <w:pPr>
        <w:pStyle w:val="Lijstalinea"/>
        <w:ind w:left="0"/>
      </w:pPr>
    </w:p>
    <w:p w14:paraId="2986E3E0" w14:textId="249B8736" w:rsidR="00F141B6" w:rsidRPr="00EF637B" w:rsidRDefault="00FC35F9" w:rsidP="00C42C39">
      <w:pPr>
        <w:rPr>
          <w:u w:val="single"/>
        </w:rPr>
      </w:pPr>
      <w:r w:rsidRPr="00EF637B">
        <w:rPr>
          <w:u w:val="single"/>
        </w:rPr>
        <w:br w:type="page"/>
      </w:r>
    </w:p>
    <w:p w14:paraId="37F8DE90" w14:textId="450C75D1" w:rsidR="00F141B6" w:rsidRPr="00EF637B" w:rsidRDefault="59B45181" w:rsidP="00C42C39">
      <w:pPr>
        <w:pStyle w:val="Kop1"/>
        <w:spacing w:beforeAutospacing="0" w:afterAutospacing="0"/>
        <w:rPr>
          <w:rFonts w:eastAsiaTheme="minorEastAsia"/>
        </w:rPr>
      </w:pPr>
      <w:bookmarkStart w:id="10" w:name="_Toc163134623"/>
      <w:bookmarkStart w:id="11" w:name="_Toc163136870"/>
      <w:bookmarkStart w:id="12" w:name="_Toc163134624"/>
      <w:bookmarkStart w:id="13" w:name="_Toc163136871"/>
      <w:bookmarkStart w:id="14" w:name="_Toc164151626"/>
      <w:bookmarkEnd w:id="10"/>
      <w:bookmarkEnd w:id="11"/>
      <w:bookmarkEnd w:id="12"/>
      <w:bookmarkEnd w:id="13"/>
      <w:r w:rsidRPr="00EF637B">
        <w:lastRenderedPageBreak/>
        <w:t>Eisen</w:t>
      </w:r>
      <w:bookmarkEnd w:id="14"/>
    </w:p>
    <w:p w14:paraId="2C0F1E50" w14:textId="77777777" w:rsidR="005A3B88" w:rsidRPr="00EF637B" w:rsidRDefault="005A3B88" w:rsidP="00C42C39"/>
    <w:p w14:paraId="2986E3E4" w14:textId="7E72E63C" w:rsidR="00F141B6" w:rsidRPr="00EF637B" w:rsidRDefault="005A3B88" w:rsidP="00C42C39">
      <w:pPr>
        <w:pStyle w:val="Kop2"/>
        <w:numPr>
          <w:ilvl w:val="0"/>
          <w:numId w:val="0"/>
        </w:numPr>
        <w:ind w:left="576" w:hanging="576"/>
        <w:rPr>
          <w:rFonts w:cstheme="minorBidi"/>
        </w:rPr>
      </w:pPr>
      <w:bookmarkStart w:id="15" w:name="_Toc346538263"/>
      <w:bookmarkStart w:id="16" w:name="_Toc370994236"/>
      <w:bookmarkStart w:id="17" w:name="_Toc398125107"/>
      <w:bookmarkStart w:id="18" w:name="_Toc160116132"/>
      <w:bookmarkStart w:id="19" w:name="_Toc164151627"/>
      <w:r w:rsidRPr="00EF637B">
        <w:t>2.1</w:t>
      </w:r>
      <w:r w:rsidRPr="00EF637B">
        <w:tab/>
      </w:r>
      <w:r w:rsidR="00F141B6" w:rsidRPr="00EF637B">
        <w:t>Algemen</w:t>
      </w:r>
      <w:bookmarkEnd w:id="15"/>
      <w:bookmarkEnd w:id="16"/>
      <w:bookmarkEnd w:id="17"/>
      <w:r w:rsidR="00E027DE" w:rsidRPr="00EF637B">
        <w:t xml:space="preserve">e </w:t>
      </w:r>
      <w:r w:rsidR="000425FF" w:rsidRPr="00EF637B">
        <w:t>Eisen</w:t>
      </w:r>
      <w:bookmarkEnd w:id="18"/>
      <w:bookmarkEnd w:id="19"/>
    </w:p>
    <w:p w14:paraId="2986E3E5" w14:textId="2B18B2D4" w:rsidR="009246BD" w:rsidRPr="00EF637B" w:rsidRDefault="00341142" w:rsidP="00C42C39">
      <w:pPr>
        <w:pStyle w:val="Lijstalinea"/>
        <w:ind w:left="1440" w:hanging="1440"/>
      </w:pPr>
      <w:r w:rsidRPr="00EF637B">
        <w:t>Eis 2</w:t>
      </w:r>
      <w:r w:rsidR="001B70A6" w:rsidRPr="00EF637B">
        <w:t>.</w:t>
      </w:r>
      <w:r w:rsidR="005A3B88" w:rsidRPr="00EF637B">
        <w:t>1</w:t>
      </w:r>
      <w:r w:rsidR="001B70A6" w:rsidRPr="00EF637B">
        <w:t>.</w:t>
      </w:r>
      <w:r w:rsidR="00AF3376" w:rsidRPr="00EF637B">
        <w:t>1</w:t>
      </w:r>
      <w:r w:rsidRPr="00EF637B">
        <w:tab/>
      </w:r>
      <w:r w:rsidR="009246BD" w:rsidRPr="00EF637B">
        <w:t xml:space="preserve">Aan de inschrijving zijn voor </w:t>
      </w:r>
      <w:r w:rsidR="00FF2E14" w:rsidRPr="00EF637B">
        <w:t>Opdrachtgever</w:t>
      </w:r>
      <w:r w:rsidR="009246BD" w:rsidRPr="00EF637B">
        <w:t xml:space="preserve"> geen kosten verbonden, ongeacht of eventuele onderhandelingen leiden tot het sluiten van een overeenkomst. In de precontractuele fase draagt </w:t>
      </w:r>
      <w:r w:rsidR="00FF2E14" w:rsidRPr="00EF637B">
        <w:t>Opdrachtnemer</w:t>
      </w:r>
      <w:r w:rsidR="009246BD" w:rsidRPr="00EF637B">
        <w:t xml:space="preserve"> zijn eigen kosten. Zolang er geen volledige overeenstemming is bereikt en een schriftelijk door beide partijen ondertekende overeenkomst tot stand is gekomen, is er geen enkele sprake van enige gebondenheid van </w:t>
      </w:r>
      <w:r w:rsidR="00FF2E14" w:rsidRPr="00EF637B">
        <w:t>Opdrachtgever</w:t>
      </w:r>
      <w:r w:rsidR="009246BD" w:rsidRPr="00EF637B">
        <w:t>. In dat geval is er ook geen enkele verplichting tot vergoeding van welke schade of kosten dan ook.</w:t>
      </w:r>
    </w:p>
    <w:p w14:paraId="144D27C1" w14:textId="77777777" w:rsidR="00810591" w:rsidRPr="00EF637B" w:rsidRDefault="00810591" w:rsidP="00C42C39">
      <w:pPr>
        <w:pStyle w:val="Lijstalinea"/>
        <w:ind w:left="993" w:hanging="993"/>
      </w:pPr>
    </w:p>
    <w:p w14:paraId="2986E3E6" w14:textId="791231D3" w:rsidR="009246BD" w:rsidRPr="00EF637B" w:rsidRDefault="005A3B88" w:rsidP="00C42C39">
      <w:pPr>
        <w:pStyle w:val="Lijstalinea"/>
        <w:ind w:left="1440" w:hanging="1440"/>
      </w:pPr>
      <w:r w:rsidRPr="00EF637B">
        <w:t>Eis 2.1.</w:t>
      </w:r>
      <w:r w:rsidR="00AF3376" w:rsidRPr="00EF637B">
        <w:t>2</w:t>
      </w:r>
      <w:r w:rsidRPr="00EF637B" w:rsidDel="005A3B88">
        <w:t xml:space="preserve"> </w:t>
      </w:r>
      <w:r w:rsidR="00341142" w:rsidRPr="00EF637B">
        <w:tab/>
      </w:r>
      <w:r w:rsidR="00FF2E14" w:rsidRPr="00EF637B">
        <w:t>Opdrachtnemer</w:t>
      </w:r>
      <w:r w:rsidR="009246BD" w:rsidRPr="00EF637B">
        <w:t xml:space="preserve"> is met de door </w:t>
      </w:r>
      <w:r w:rsidR="00FF2E14" w:rsidRPr="00EF637B">
        <w:t>Opdrachtgever</w:t>
      </w:r>
      <w:r w:rsidR="009246BD" w:rsidRPr="00EF637B">
        <w:t xml:space="preserve"> gehanteerde waarderings- en beoordelingsmethodiek bekend en gaat </w:t>
      </w:r>
      <w:r w:rsidR="003372F6" w:rsidRPr="00EF637B">
        <w:t xml:space="preserve">hiermee </w:t>
      </w:r>
      <w:r w:rsidR="009246BD" w:rsidRPr="00EF637B">
        <w:t xml:space="preserve">akkoord. </w:t>
      </w:r>
    </w:p>
    <w:p w14:paraId="70E69B23" w14:textId="77777777" w:rsidR="00810591" w:rsidRPr="00EF637B" w:rsidRDefault="00810591" w:rsidP="00C42C39">
      <w:pPr>
        <w:pStyle w:val="Lijstalinea"/>
        <w:ind w:left="993" w:hanging="993"/>
      </w:pPr>
    </w:p>
    <w:p w14:paraId="0902B3C2" w14:textId="233EA57C" w:rsidR="009D4F2B" w:rsidRPr="00EF637B" w:rsidRDefault="005A3B88" w:rsidP="00C42C39">
      <w:pPr>
        <w:autoSpaceDE w:val="0"/>
        <w:autoSpaceDN w:val="0"/>
        <w:adjustRightInd w:val="0"/>
        <w:ind w:left="1440" w:hanging="1440"/>
      </w:pPr>
      <w:r w:rsidRPr="00EF637B">
        <w:t>Eis 2.1.</w:t>
      </w:r>
      <w:r w:rsidR="00AF3376" w:rsidRPr="00EF637B">
        <w:t>3</w:t>
      </w:r>
      <w:r w:rsidRPr="00EF637B" w:rsidDel="005A3B88">
        <w:t xml:space="preserve"> </w:t>
      </w:r>
      <w:r w:rsidR="00341142" w:rsidRPr="00EF637B">
        <w:tab/>
      </w:r>
      <w:r w:rsidR="4000AD97" w:rsidRPr="00EF637B">
        <w:t>Opdrachtnemer</w:t>
      </w:r>
      <w:r w:rsidR="0A6E44CE" w:rsidRPr="00EF637B">
        <w:t xml:space="preserve"> maakt voor de uitvoering van de opdracht geen gebruik va</w:t>
      </w:r>
      <w:r w:rsidR="2EC9557C" w:rsidRPr="00EF637B">
        <w:t xml:space="preserve">n </w:t>
      </w:r>
      <w:r w:rsidR="0A6E44CE" w:rsidRPr="00EF637B">
        <w:t xml:space="preserve">producten waarvan hij weet of vermoedt of waarvan bekend is dat bij de productie ervan de lokale wet- en regelgeving ten aanzien van watergebruik, waterzuivering, chemicaliëngebruik en afvalmanagement, niet is nageleefd. Evenmin betrekt </w:t>
      </w:r>
      <w:r w:rsidR="4000AD97" w:rsidRPr="00EF637B">
        <w:t>Opdrachtnemer</w:t>
      </w:r>
      <w:r w:rsidR="0A6E44CE" w:rsidRPr="00EF637B">
        <w:t xml:space="preserve"> producten of materialen van </w:t>
      </w:r>
      <w:r w:rsidR="4000AD97" w:rsidRPr="00EF637B">
        <w:t>Opdrachtnemer</w:t>
      </w:r>
      <w:r w:rsidR="0A6E44CE" w:rsidRPr="00EF637B">
        <w:t>s van wie hij weet of vermoedt of van wie bekend is dat hij de bovenbedoelde lokale wet- en regelgeving niet naleeft.</w:t>
      </w:r>
    </w:p>
    <w:p w14:paraId="2F2071CB" w14:textId="77777777" w:rsidR="007D6078" w:rsidRPr="00EF637B" w:rsidRDefault="007D6078" w:rsidP="00C42C39">
      <w:pPr>
        <w:pStyle w:val="Lijstalinea"/>
        <w:autoSpaceDE w:val="0"/>
        <w:autoSpaceDN w:val="0"/>
        <w:adjustRightInd w:val="0"/>
        <w:ind w:left="993" w:hanging="993"/>
      </w:pPr>
    </w:p>
    <w:p w14:paraId="2EF14A2A" w14:textId="236AA19E" w:rsidR="00151D1A" w:rsidRPr="00EF637B" w:rsidRDefault="005A3B88" w:rsidP="00C42C39">
      <w:pPr>
        <w:pStyle w:val="Lijstalinea"/>
        <w:autoSpaceDE w:val="0"/>
        <w:autoSpaceDN w:val="0"/>
        <w:adjustRightInd w:val="0"/>
        <w:ind w:left="1353" w:hanging="1353"/>
      </w:pPr>
      <w:r w:rsidRPr="00EF637B">
        <w:t>Eis 2.1.</w:t>
      </w:r>
      <w:r w:rsidR="00AF3376" w:rsidRPr="00EF637B">
        <w:t>4</w:t>
      </w:r>
      <w:r w:rsidR="00C80305" w:rsidRPr="00EF637B">
        <w:t xml:space="preserve"> </w:t>
      </w:r>
      <w:r w:rsidR="00C80305" w:rsidRPr="00EF637B">
        <w:tab/>
      </w:r>
      <w:r w:rsidR="00FF2E14" w:rsidRPr="00EF637B">
        <w:t>Opdrachtnemer</w:t>
      </w:r>
      <w:r w:rsidR="001E63C4" w:rsidRPr="00EF637B">
        <w:t xml:space="preserve"> levert de volgende documenten aan (concept versies), welke na gunning in overleg met </w:t>
      </w:r>
      <w:r w:rsidR="00FF2E14" w:rsidRPr="00EF637B">
        <w:t>Opdrachtgever</w:t>
      </w:r>
      <w:r w:rsidR="001E63C4" w:rsidRPr="00EF637B">
        <w:t xml:space="preserve"> worden vastgesteld</w:t>
      </w:r>
      <w:r w:rsidR="00151D1A" w:rsidRPr="00EF637B">
        <w:t xml:space="preserve">: </w:t>
      </w:r>
    </w:p>
    <w:p w14:paraId="1DB53479" w14:textId="402BC73B" w:rsidR="00151D1A" w:rsidRPr="00EF637B" w:rsidRDefault="00151D1A" w:rsidP="00C42C39">
      <w:pPr>
        <w:pStyle w:val="Lijstalinea"/>
        <w:numPr>
          <w:ilvl w:val="0"/>
          <w:numId w:val="26"/>
        </w:numPr>
      </w:pPr>
      <w:r w:rsidRPr="00EF637B">
        <w:t>Concept test en acceptatieplan</w:t>
      </w:r>
      <w:r w:rsidR="00491EF5" w:rsidRPr="00EF637B">
        <w:t>;</w:t>
      </w:r>
    </w:p>
    <w:p w14:paraId="00B76C6F" w14:textId="593D2C2F" w:rsidR="00151D1A" w:rsidRPr="00EF637B" w:rsidRDefault="00151D1A" w:rsidP="00C42C39">
      <w:pPr>
        <w:pStyle w:val="Lijstalinea"/>
        <w:numPr>
          <w:ilvl w:val="0"/>
          <w:numId w:val="26"/>
        </w:numPr>
      </w:pPr>
      <w:r w:rsidRPr="00EF637B">
        <w:t xml:space="preserve">Beschrijving van </w:t>
      </w:r>
      <w:r w:rsidR="3BA00AE8" w:rsidRPr="00EF637B">
        <w:t>het ANPR-systeem</w:t>
      </w:r>
      <w:r w:rsidRPr="00EF637B">
        <w:t>, toekomstbestendigheid en flexibiliteit</w:t>
      </w:r>
      <w:r w:rsidR="00491EF5" w:rsidRPr="00EF637B">
        <w:t>;</w:t>
      </w:r>
    </w:p>
    <w:p w14:paraId="525660FA" w14:textId="4283AE13" w:rsidR="00BB3A87" w:rsidRPr="00EF637B" w:rsidRDefault="00377655" w:rsidP="00C42C39">
      <w:pPr>
        <w:pStyle w:val="Lijstalinea"/>
        <w:numPr>
          <w:ilvl w:val="0"/>
          <w:numId w:val="26"/>
        </w:numPr>
      </w:pPr>
      <w:r w:rsidRPr="00EF637B">
        <w:t>Service level agreement (</w:t>
      </w:r>
      <w:r w:rsidR="00151D1A" w:rsidRPr="00EF637B">
        <w:t>SLA</w:t>
      </w:r>
      <w:r w:rsidRPr="00EF637B">
        <w:t>)</w:t>
      </w:r>
      <w:r w:rsidR="0081501D" w:rsidRPr="00EF637B">
        <w:t>.</w:t>
      </w:r>
    </w:p>
    <w:p w14:paraId="60D2D5CC" w14:textId="77777777" w:rsidR="001E63C4" w:rsidRPr="00EF637B" w:rsidRDefault="001E63C4" w:rsidP="00C42C39">
      <w:pPr>
        <w:pStyle w:val="Lijstalinea"/>
        <w:autoSpaceDE w:val="0"/>
        <w:autoSpaceDN w:val="0"/>
        <w:adjustRightInd w:val="0"/>
        <w:ind w:left="993" w:hanging="993"/>
      </w:pPr>
    </w:p>
    <w:p w14:paraId="58B108B4" w14:textId="07BE6392" w:rsidR="00BF6FAD" w:rsidRPr="00EF637B" w:rsidRDefault="005A3B88" w:rsidP="00C42C39">
      <w:pPr>
        <w:ind w:left="1353" w:hanging="1353"/>
      </w:pPr>
      <w:r w:rsidRPr="00EF637B">
        <w:t>Eis 2.1.</w:t>
      </w:r>
      <w:r w:rsidR="00AF3376" w:rsidRPr="00EF637B">
        <w:t>5</w:t>
      </w:r>
      <w:r w:rsidRPr="00EF637B" w:rsidDel="005A3B88">
        <w:t xml:space="preserve"> </w:t>
      </w:r>
      <w:r w:rsidR="00BF6FAD" w:rsidRPr="00EF637B">
        <w:tab/>
        <w:t>Inschrijver onderschrijft de acht basis conventies van de ILO betreffende arbeid onder dwang, kinderarbeid, discriminatie en de vrijheid van vereniging en het doen van collectieve onderhandelingen (no. 29, 87, 98, 100, 105, 111, 138 en 182).</w:t>
      </w:r>
    </w:p>
    <w:p w14:paraId="054E98E9" w14:textId="4CCAE33D" w:rsidR="00F22B36" w:rsidRPr="00EF637B" w:rsidRDefault="00F22B36" w:rsidP="00C42C39">
      <w:pPr>
        <w:autoSpaceDE w:val="0"/>
        <w:autoSpaceDN w:val="0"/>
        <w:adjustRightInd w:val="0"/>
        <w:ind w:left="1353" w:hanging="1353"/>
      </w:pPr>
    </w:p>
    <w:p w14:paraId="6E6C1833" w14:textId="40663525" w:rsidR="00A94C89" w:rsidRPr="00EF637B" w:rsidRDefault="5F9BA92E" w:rsidP="00C42C39">
      <w:pPr>
        <w:autoSpaceDE w:val="0"/>
        <w:autoSpaceDN w:val="0"/>
        <w:adjustRightInd w:val="0"/>
        <w:ind w:left="1353" w:hanging="1353"/>
      </w:pPr>
      <w:r w:rsidRPr="00EF637B">
        <w:t>Eis 2.1.</w:t>
      </w:r>
      <w:r w:rsidR="00AF3376" w:rsidRPr="00EF637B">
        <w:t>6</w:t>
      </w:r>
      <w:r w:rsidRPr="00EF637B">
        <w:t xml:space="preserve"> </w:t>
      </w:r>
      <w:r w:rsidR="005A3B88" w:rsidRPr="00EF637B">
        <w:tab/>
      </w:r>
      <w:r w:rsidR="10B18125" w:rsidRPr="00EF637B">
        <w:t xml:space="preserve">Het ANPR-systeem bestaat bij aanvang uit </w:t>
      </w:r>
      <w:r w:rsidR="544FC0AA" w:rsidRPr="00EF637B">
        <w:t xml:space="preserve">28 </w:t>
      </w:r>
      <w:r w:rsidR="10B18125" w:rsidRPr="00EF637B">
        <w:t xml:space="preserve">ANPR-camera’s: </w:t>
      </w:r>
      <w:r w:rsidR="0C0840D1" w:rsidRPr="00EF637B">
        <w:t>18</w:t>
      </w:r>
      <w:r w:rsidR="10B18125" w:rsidRPr="00EF637B">
        <w:t xml:space="preserve"> ANPR-camera’s </w:t>
      </w:r>
      <w:r w:rsidR="34B97471" w:rsidRPr="00EF637B">
        <w:t xml:space="preserve">voor de </w:t>
      </w:r>
      <w:r w:rsidR="001553B1">
        <w:t>Zero-Emissiezone</w:t>
      </w:r>
      <w:r w:rsidR="10B18125" w:rsidRPr="00EF637B">
        <w:t xml:space="preserve"> op vaste locaties en </w:t>
      </w:r>
      <w:r w:rsidR="36576569" w:rsidRPr="00EF637B">
        <w:t>4</w:t>
      </w:r>
      <w:r w:rsidR="10B18125" w:rsidRPr="00EF637B">
        <w:t xml:space="preserve"> verplaatsbare ANPR-camera’s op te rouleren locaties.</w:t>
      </w:r>
      <w:r w:rsidR="154102AB" w:rsidRPr="00EF637B">
        <w:t xml:space="preserve"> Daarnaast nog 4 ANPR-camera's voor een autoluw gebied in de Vijfhoek, 1 ANPR-camera in Spaarndam en 1 ANPR-camera </w:t>
      </w:r>
      <w:r w:rsidR="23A1C10A" w:rsidRPr="00EF637B">
        <w:t xml:space="preserve">op Vijfhuizen (nabij het </w:t>
      </w:r>
      <w:r w:rsidR="00EF637B" w:rsidRPr="00EF637B">
        <w:t>Krekelpad</w:t>
      </w:r>
      <w:r w:rsidR="23A1C10A" w:rsidRPr="00EF637B">
        <w:t>).</w:t>
      </w:r>
    </w:p>
    <w:p w14:paraId="73EF1702" w14:textId="4D448D1F" w:rsidR="5E4321AA" w:rsidRPr="00EF637B" w:rsidRDefault="5E4321AA" w:rsidP="00C42C39">
      <w:pPr>
        <w:ind w:left="1353" w:hanging="1353"/>
      </w:pPr>
    </w:p>
    <w:p w14:paraId="118791CC" w14:textId="12E00378" w:rsidR="6B83A13C" w:rsidRPr="00EF637B" w:rsidRDefault="005A3B88" w:rsidP="00C42C39">
      <w:pPr>
        <w:ind w:left="1353" w:hanging="1353"/>
      </w:pPr>
      <w:r>
        <w:lastRenderedPageBreak/>
        <w:t>Eis 2.1.</w:t>
      </w:r>
      <w:r w:rsidR="00AF3376">
        <w:t>7</w:t>
      </w:r>
      <w:r>
        <w:t xml:space="preserve"> </w:t>
      </w:r>
      <w:r>
        <w:tab/>
      </w:r>
      <w:r w:rsidR="5C668F0C">
        <w:t xml:space="preserve">Opdrachtnemer is verantwoordelijk voor het rouleren van de </w:t>
      </w:r>
      <w:r w:rsidR="00842792">
        <w:t>camera’s zoals omschreven in de nader overeen te komen SLA</w:t>
      </w:r>
      <w:r w:rsidR="5C668F0C">
        <w:t xml:space="preserve"> tegen de bij Inschrijving ingediende tarieven volgens het </w:t>
      </w:r>
      <w:r w:rsidR="00D31B2D">
        <w:t xml:space="preserve">Prijzenblad (Bijlage </w:t>
      </w:r>
      <w:r w:rsidR="001F1E1B">
        <w:t>7b)</w:t>
      </w:r>
      <w:r w:rsidR="5C668F0C">
        <w:t xml:space="preserve">. </w:t>
      </w:r>
    </w:p>
    <w:p w14:paraId="2A4089AA" w14:textId="2E356572" w:rsidR="5E4321AA" w:rsidRPr="00EF637B" w:rsidRDefault="5E4321AA" w:rsidP="004019EA">
      <w:pPr>
        <w:ind w:left="1353" w:hanging="1353"/>
      </w:pPr>
    </w:p>
    <w:p w14:paraId="48BADD8F" w14:textId="6752B75B" w:rsidR="6B83A13C" w:rsidRPr="00EF637B" w:rsidRDefault="72C4920C" w:rsidP="00C42C39">
      <w:pPr>
        <w:ind w:left="1353" w:hanging="1353"/>
      </w:pPr>
      <w:r w:rsidRPr="00EF637B">
        <w:t>Eis 2.1.</w:t>
      </w:r>
      <w:r w:rsidR="00AF3376" w:rsidRPr="00EF637B">
        <w:t>8</w:t>
      </w:r>
      <w:r w:rsidRPr="00EF637B">
        <w:t xml:space="preserve"> </w:t>
      </w:r>
      <w:r w:rsidR="005A3B88" w:rsidRPr="00EF637B">
        <w:tab/>
      </w:r>
      <w:r w:rsidR="0C5DF8CF" w:rsidRPr="00EF637B">
        <w:t xml:space="preserve">In het bij de Inschrijving gevoegde Locatieplan is aangegeven welke locatie en rijrichting wordt gecontroleerd. Hierin dient door Opdrachtnemer te worden uitgewerkt op welke wijze Opdrachtnemer de plaatsing van de ANPR-camera’s voorziet, waarbij voldaan wordt aan de in dit Programma van Eisen opgenomen eisen. </w:t>
      </w:r>
      <w:r w:rsidR="005A3B88" w:rsidRPr="00EF637B">
        <w:br/>
      </w:r>
      <w:r w:rsidR="0C5DF8CF" w:rsidRPr="00EF637B">
        <w:t xml:space="preserve">Hierin dient ook te worden aangegeven of Opdrachtnemer het nodig acht om masten te plaatsen.  </w:t>
      </w:r>
    </w:p>
    <w:p w14:paraId="67515A93" w14:textId="7E21A2EC" w:rsidR="5E4321AA" w:rsidRPr="00EF637B" w:rsidRDefault="5E4321AA" w:rsidP="00C42C39">
      <w:pPr>
        <w:ind w:left="1353" w:hanging="1353"/>
      </w:pPr>
    </w:p>
    <w:p w14:paraId="2BDB3311" w14:textId="1CB1AF36" w:rsidR="6B83A13C" w:rsidRPr="00EF637B" w:rsidRDefault="005A3B88" w:rsidP="00C42C39">
      <w:pPr>
        <w:ind w:left="1353" w:hanging="1353"/>
      </w:pPr>
      <w:r w:rsidRPr="00EF637B">
        <w:t>Eis 2.1.</w:t>
      </w:r>
      <w:r w:rsidR="00AF3376" w:rsidRPr="00EF637B">
        <w:t>9</w:t>
      </w:r>
      <w:r w:rsidR="6B83A13C" w:rsidRPr="00EF637B">
        <w:tab/>
      </w:r>
      <w:r w:rsidR="22A38266" w:rsidRPr="00EF637B">
        <w:t xml:space="preserve">Opdrachtnemer zal aan alle toepasselijke en/of verplichte normen en richtlijnen voor installatie van datanetwerken, laagspanningsinstallaties en beveiligingsnetwerken voldoen waaronder:  </w:t>
      </w:r>
    </w:p>
    <w:p w14:paraId="68955AA5" w14:textId="56D5C362" w:rsidR="22A38266" w:rsidRPr="00EF637B" w:rsidRDefault="22A38266" w:rsidP="00C42C39">
      <w:pPr>
        <w:pStyle w:val="Lijstalinea"/>
        <w:numPr>
          <w:ilvl w:val="2"/>
          <w:numId w:val="73"/>
        </w:numPr>
      </w:pPr>
      <w:r w:rsidRPr="00EF637B">
        <w:t>Laagspanningsrichtlijn 73/23/EEG</w:t>
      </w:r>
      <w:r w:rsidR="00CE23D6" w:rsidRPr="00EF637B">
        <w:t>;</w:t>
      </w:r>
      <w:r w:rsidRPr="00EF637B">
        <w:t xml:space="preserve">  </w:t>
      </w:r>
    </w:p>
    <w:p w14:paraId="3A765035" w14:textId="451F8911" w:rsidR="22A38266" w:rsidRPr="00EF637B" w:rsidRDefault="22A38266" w:rsidP="00C42C39">
      <w:pPr>
        <w:pStyle w:val="Lijstalinea"/>
        <w:numPr>
          <w:ilvl w:val="2"/>
          <w:numId w:val="73"/>
        </w:numPr>
      </w:pPr>
      <w:r w:rsidRPr="00EF637B">
        <w:t xml:space="preserve">EMC </w:t>
      </w:r>
      <w:r w:rsidR="00CE23D6" w:rsidRPr="00EF637B">
        <w:t>-</w:t>
      </w:r>
      <w:r w:rsidRPr="00EF637B">
        <w:t xml:space="preserve"> richtlijn 89/336/EEG</w:t>
      </w:r>
      <w:r w:rsidR="00CE23D6" w:rsidRPr="00EF637B">
        <w:t>;</w:t>
      </w:r>
      <w:r w:rsidRPr="00EF637B">
        <w:t xml:space="preserve">  </w:t>
      </w:r>
    </w:p>
    <w:p w14:paraId="5CA95A85" w14:textId="65DA250E" w:rsidR="22A38266" w:rsidRPr="00EF637B" w:rsidRDefault="22A38266" w:rsidP="00C42C39">
      <w:pPr>
        <w:pStyle w:val="Lijstalinea"/>
        <w:numPr>
          <w:ilvl w:val="2"/>
          <w:numId w:val="73"/>
        </w:numPr>
      </w:pPr>
      <w:r w:rsidRPr="00EF637B">
        <w:t>NEN 5152</w:t>
      </w:r>
      <w:r w:rsidR="00CE23D6" w:rsidRPr="00EF637B">
        <w:t>,</w:t>
      </w:r>
      <w:r w:rsidRPr="00EF637B">
        <w:t xml:space="preserve"> Elektrotechnische symbolen, inclusief de Aanvullingen</w:t>
      </w:r>
      <w:r w:rsidR="00CE23D6" w:rsidRPr="00EF637B">
        <w:t>;</w:t>
      </w:r>
      <w:r w:rsidRPr="00EF637B">
        <w:t xml:space="preserve">  </w:t>
      </w:r>
    </w:p>
    <w:p w14:paraId="1066FC70" w14:textId="0D5F9A62" w:rsidR="22A38266" w:rsidRPr="00EF637B" w:rsidRDefault="22A38266" w:rsidP="00C42C39">
      <w:pPr>
        <w:pStyle w:val="Lijstalinea"/>
        <w:numPr>
          <w:ilvl w:val="2"/>
          <w:numId w:val="73"/>
        </w:numPr>
      </w:pPr>
      <w:r w:rsidRPr="00EF637B">
        <w:t>NEN 1010, Veiligheidsbepalingen voor laagspanningsinstallaties</w:t>
      </w:r>
      <w:r w:rsidR="00CE23D6" w:rsidRPr="00EF637B">
        <w:t>;</w:t>
      </w:r>
      <w:r w:rsidRPr="00EF637B">
        <w:t xml:space="preserve">  </w:t>
      </w:r>
    </w:p>
    <w:p w14:paraId="518D68DB" w14:textId="00934523" w:rsidR="22A38266" w:rsidRPr="00EF637B" w:rsidRDefault="22A38266" w:rsidP="00C42C39">
      <w:pPr>
        <w:pStyle w:val="Lijstalinea"/>
        <w:numPr>
          <w:ilvl w:val="2"/>
          <w:numId w:val="73"/>
        </w:numPr>
      </w:pPr>
      <w:r w:rsidRPr="00EF637B">
        <w:t xml:space="preserve">NEN 3140, Bedrijfsvoering van elektrische installaties </w:t>
      </w:r>
      <w:r w:rsidR="00CE23D6" w:rsidRPr="00EF637B">
        <w:t>-</w:t>
      </w:r>
      <w:r w:rsidRPr="00EF637B">
        <w:t xml:space="preserve"> Laagspanning.</w:t>
      </w:r>
    </w:p>
    <w:p w14:paraId="7C8143ED" w14:textId="19CD0630" w:rsidR="5E4321AA" w:rsidRPr="00EF637B" w:rsidRDefault="5E4321AA" w:rsidP="00C42C39">
      <w:pPr>
        <w:ind w:left="1353" w:hanging="1353"/>
      </w:pPr>
    </w:p>
    <w:p w14:paraId="0F0BFA5C" w14:textId="6B034ADB" w:rsidR="6B83A13C" w:rsidRPr="00EF637B" w:rsidRDefault="005A3B88" w:rsidP="00C42C39">
      <w:pPr>
        <w:ind w:left="1353" w:hanging="1353"/>
      </w:pPr>
      <w:r w:rsidRPr="00EF637B">
        <w:t>Eis 2.1.</w:t>
      </w:r>
      <w:r w:rsidR="00AF3376" w:rsidRPr="00EF637B">
        <w:t>10</w:t>
      </w:r>
      <w:r w:rsidRPr="00EF637B" w:rsidDel="005A3B88">
        <w:t xml:space="preserve"> </w:t>
      </w:r>
      <w:r w:rsidR="6B83A13C" w:rsidRPr="00EF637B">
        <w:tab/>
      </w:r>
      <w:r w:rsidR="47FE2C33" w:rsidRPr="00EF637B">
        <w:t>Opdrachtnemer garandeert dat de door hem ingezette medewerkers die vaardigheden en eigenschappen bezitten die nodig zijn voor de adequate uitvoering van de dienstverlening of werkzaamheden en de Nederlandse taal mondeling en schriftelijk machtig zijn.</w:t>
      </w:r>
    </w:p>
    <w:p w14:paraId="55AE1B88" w14:textId="16790353" w:rsidR="5E4321AA" w:rsidRPr="00EF637B" w:rsidRDefault="5E4321AA" w:rsidP="00C42C39">
      <w:pPr>
        <w:ind w:left="1353" w:hanging="1353"/>
      </w:pPr>
    </w:p>
    <w:p w14:paraId="3E6E842A" w14:textId="4A32249F" w:rsidR="47FE2C33" w:rsidRPr="00EF637B" w:rsidRDefault="005A3B88" w:rsidP="00C42C39">
      <w:pPr>
        <w:ind w:left="1353" w:hanging="1353"/>
      </w:pPr>
      <w:r w:rsidRPr="00EF637B">
        <w:t>Eis 2.1.</w:t>
      </w:r>
      <w:r w:rsidR="00AF3376" w:rsidRPr="00EF637B">
        <w:t>11</w:t>
      </w:r>
      <w:r w:rsidRPr="00EF637B" w:rsidDel="005A3B88">
        <w:t xml:space="preserve"> </w:t>
      </w:r>
      <w:r w:rsidR="47FE2C33" w:rsidRPr="00EF637B">
        <w:tab/>
        <w:t xml:space="preserve">Opdrachtnemer is verplicht om waar nodig tijdens de contractperiode af te stemmen met alle betrokken partijen.   </w:t>
      </w:r>
    </w:p>
    <w:p w14:paraId="5ADAF38E" w14:textId="79BCA403" w:rsidR="5E4321AA" w:rsidRPr="00EF637B" w:rsidRDefault="5E4321AA" w:rsidP="00C42C39">
      <w:pPr>
        <w:ind w:left="1353" w:hanging="1353"/>
      </w:pPr>
    </w:p>
    <w:p w14:paraId="57D9F6FE" w14:textId="5DB3BA94" w:rsidR="47FE2C33" w:rsidRPr="00EF637B" w:rsidRDefault="005A3B88" w:rsidP="00C42C39">
      <w:pPr>
        <w:ind w:left="1353" w:hanging="1353"/>
      </w:pPr>
      <w:r w:rsidRPr="00EF637B">
        <w:t>Eis 2.1.</w:t>
      </w:r>
      <w:r w:rsidR="00AF3376" w:rsidRPr="00EF637B">
        <w:t>12</w:t>
      </w:r>
      <w:r w:rsidR="47FE2C33" w:rsidRPr="00EF637B">
        <w:tab/>
      </w:r>
      <w:r w:rsidR="3EF93698" w:rsidRPr="00EF637B">
        <w:t xml:space="preserve">De Opdrachtnemer zal samenwerken met alle partijen die zich manifesteren in de openbare ruimte die werkzaamheden uitvoeren die raken aan de ANPR-camera’s.   </w:t>
      </w:r>
    </w:p>
    <w:p w14:paraId="52E9DD7A" w14:textId="16070643" w:rsidR="5E4321AA" w:rsidRPr="00EF637B" w:rsidRDefault="5E4321AA" w:rsidP="00C42C39">
      <w:pPr>
        <w:ind w:left="1353" w:hanging="1353"/>
      </w:pPr>
    </w:p>
    <w:p w14:paraId="2F625D72" w14:textId="5213733D" w:rsidR="47FE2C33" w:rsidRPr="00EF637B" w:rsidRDefault="005A3B88" w:rsidP="00C42C39">
      <w:pPr>
        <w:ind w:left="1353" w:hanging="1353"/>
      </w:pPr>
      <w:r w:rsidRPr="00EF637B">
        <w:t>Eis 2.1.</w:t>
      </w:r>
      <w:r w:rsidR="00AF3376" w:rsidRPr="00EF637B">
        <w:t>13</w:t>
      </w:r>
      <w:r w:rsidR="47FE2C33" w:rsidRPr="00EF637B">
        <w:tab/>
      </w:r>
      <w:r w:rsidR="683E6C68" w:rsidRPr="00EF637B">
        <w:t xml:space="preserve">Het ANPR-systeem wordt geleverd met documentatie van alle ter beschikking gestelde </w:t>
      </w:r>
      <w:r w:rsidR="47FE2C33" w:rsidRPr="00EF637B">
        <w:t>ANPR-systeem</w:t>
      </w:r>
      <w:r w:rsidR="42517294" w:rsidRPr="00EF637B">
        <w:t xml:space="preserve"> </w:t>
      </w:r>
      <w:r w:rsidR="683E6C68" w:rsidRPr="00EF637B">
        <w:t xml:space="preserve">voor eindgebruikers in de Nederlandse taal opgesteld, overige documentatie mag ook in het Engels zijn gesteld (tenzij anders overeengekomen). Zie artikel 14 Algemene Inkoopvoorwaarden IT.  </w:t>
      </w:r>
    </w:p>
    <w:p w14:paraId="159632DE" w14:textId="3B53952E" w:rsidR="5E4321AA" w:rsidRPr="00EF637B" w:rsidRDefault="5E4321AA" w:rsidP="00C42C39">
      <w:pPr>
        <w:ind w:left="1353" w:hanging="1353"/>
      </w:pPr>
    </w:p>
    <w:p w14:paraId="18D3FD3F" w14:textId="57A3EF67" w:rsidR="47FE2C33" w:rsidRPr="00EF637B" w:rsidRDefault="005A3B88" w:rsidP="00C42C39">
      <w:pPr>
        <w:ind w:left="1353" w:hanging="1353"/>
      </w:pPr>
      <w:r w:rsidRPr="00EF637B">
        <w:lastRenderedPageBreak/>
        <w:t>Eis 2.1.</w:t>
      </w:r>
      <w:r w:rsidR="00AF3376" w:rsidRPr="00EF637B">
        <w:t>14</w:t>
      </w:r>
      <w:r w:rsidR="47FE2C33" w:rsidRPr="00EF637B">
        <w:tab/>
      </w:r>
      <w:r w:rsidR="5460BB80" w:rsidRPr="00EF637B">
        <w:t>Opdrachtnemer is verplicht om na afloop van de opdracht de in het fysieke domein aanwezige apparatuur en toebehoren te verwijderen binnen de in het Exitplan (onderdeel van het Beheersplan) opgenomen termijn</w:t>
      </w:r>
      <w:r w:rsidR="78F3BEE7" w:rsidRPr="00EF637B">
        <w:t>.</w:t>
      </w:r>
    </w:p>
    <w:p w14:paraId="59A4AD7A" w14:textId="39537ABA" w:rsidR="5E4321AA" w:rsidRPr="00EF637B" w:rsidRDefault="5E4321AA" w:rsidP="00C42C39">
      <w:pPr>
        <w:ind w:left="1353" w:hanging="1353"/>
      </w:pPr>
    </w:p>
    <w:p w14:paraId="4F0B4C05" w14:textId="7CFE8CEA" w:rsidR="021B8780" w:rsidRPr="00EF637B" w:rsidRDefault="005A3B88" w:rsidP="00C42C39">
      <w:pPr>
        <w:ind w:left="1353" w:hanging="1353"/>
      </w:pPr>
      <w:r w:rsidRPr="00EF637B">
        <w:t>Eis 2.1.</w:t>
      </w:r>
      <w:r w:rsidR="00AF3376" w:rsidRPr="00EF637B">
        <w:t>15</w:t>
      </w:r>
      <w:r w:rsidR="021B8780" w:rsidRPr="00EF637B">
        <w:tab/>
      </w:r>
      <w:r w:rsidR="1FF35A59" w:rsidRPr="00EF637B">
        <w:t xml:space="preserve">Geen van de </w:t>
      </w:r>
      <w:r w:rsidR="00EF637B" w:rsidRPr="00EF637B">
        <w:t>componenten van</w:t>
      </w:r>
      <w:r w:rsidR="28C7978A" w:rsidRPr="00EF637B">
        <w:t xml:space="preserve"> het ANPR systeem </w:t>
      </w:r>
      <w:r w:rsidR="1FF35A59" w:rsidRPr="00EF637B">
        <w:t xml:space="preserve">mag bij het daarvoor bestemde gebruik gevaar opleveren voor gezondheid van personen of het milieu, noch tijdens installatie, noch bij gebruik, noch bij afvalverwerking.  </w:t>
      </w:r>
    </w:p>
    <w:p w14:paraId="434CC5F6" w14:textId="791100B4" w:rsidR="5E4321AA" w:rsidRPr="00EF637B" w:rsidRDefault="5E4321AA" w:rsidP="00C42C39">
      <w:pPr>
        <w:ind w:left="1353" w:hanging="1353"/>
      </w:pPr>
    </w:p>
    <w:p w14:paraId="499E6B24" w14:textId="27C8960B" w:rsidR="021B8780" w:rsidRPr="00EF637B" w:rsidRDefault="005A3B88" w:rsidP="00C42C39">
      <w:r w:rsidRPr="00EF637B">
        <w:t>Eis 2.1.</w:t>
      </w:r>
      <w:r w:rsidR="00AF3376" w:rsidRPr="00EF637B">
        <w:t>16</w:t>
      </w:r>
      <w:r w:rsidR="00816C2F">
        <w:tab/>
      </w:r>
      <w:r w:rsidR="021B8780" w:rsidRPr="00EF637B">
        <w:t xml:space="preserve">Alle apparatuur moet geleverd worden met CE-markering. </w:t>
      </w:r>
    </w:p>
    <w:p w14:paraId="297B4420" w14:textId="0EEC8FA9" w:rsidR="5E4321AA" w:rsidRPr="00EF637B" w:rsidRDefault="5E4321AA" w:rsidP="00C42C39">
      <w:pPr>
        <w:ind w:left="1353" w:hanging="1353"/>
      </w:pPr>
    </w:p>
    <w:p w14:paraId="3F0995A8" w14:textId="76887BDF" w:rsidR="021B8780" w:rsidRPr="00EF637B" w:rsidRDefault="005A3B88" w:rsidP="00C42C39">
      <w:pPr>
        <w:ind w:left="1353" w:hanging="1353"/>
      </w:pPr>
      <w:r w:rsidRPr="00EF637B">
        <w:t>Eis 2.1.</w:t>
      </w:r>
      <w:r w:rsidR="00AF3376" w:rsidRPr="00EF637B">
        <w:t>17</w:t>
      </w:r>
      <w:r w:rsidR="021B8780" w:rsidRPr="00EF637B">
        <w:tab/>
      </w:r>
      <w:r w:rsidR="4DAE42C0" w:rsidRPr="00EF637B">
        <w:t>Inschrijver levert bij Inschrijving een specificatie van merk en type van alle relevante (potentieel) te leveren apparatuur,</w:t>
      </w:r>
      <w:r w:rsidR="00F54C17" w:rsidRPr="00F54C17">
        <w:t xml:space="preserve"> </w:t>
      </w:r>
      <w:r w:rsidR="00F54C17" w:rsidRPr="00EF637B">
        <w:t>incl</w:t>
      </w:r>
      <w:r w:rsidR="00F54C17">
        <w:t>usief</w:t>
      </w:r>
      <w:r w:rsidR="4DAE42C0" w:rsidRPr="00EF637B">
        <w:t xml:space="preserve"> fysieke omvang, gewicht, stroomverbruik, aantal benodigde netwerkpoorten.  </w:t>
      </w:r>
    </w:p>
    <w:p w14:paraId="0F6C585D" w14:textId="77777777" w:rsidR="00AF3376" w:rsidRPr="00EF637B" w:rsidRDefault="00AF3376" w:rsidP="00C42C39">
      <w:pPr>
        <w:ind w:left="1353" w:hanging="1353"/>
      </w:pPr>
    </w:p>
    <w:p w14:paraId="4F5FBB56" w14:textId="77777777" w:rsidR="00AF3376" w:rsidRPr="00EF637B" w:rsidRDefault="4DAE42C0" w:rsidP="00C42C39">
      <w:pPr>
        <w:ind w:left="1353"/>
      </w:pPr>
      <w:r w:rsidRPr="00EF637B">
        <w:t xml:space="preserve">Dit overzicht wordt geleverd in tabelvorm (bijv. Excel-bestand), ondersteund met separate productdocumentatie. Hierbij wordt (waar van toepassing) onder andere ingegaan op relevante Hitrates, Foutpercentages en Betrouwbaarheidspercentages voor de gevraagde voertuigcategorieën/landen, verwerkingscapaciteit, herkende landen, ondersteunde protocollen zoals SNMP/Radius/ONVIF, snelheid van verwerking, nauwkeurigheid snelheidsschatting en geschatte omvang van de datastromen per ANPR-camera en voor de ANPR-server (zowel bij oplevering als uitbreiding met opties). Tevens dient Inschrijver inzicht te geven in de herkenningsketen, d.w.z. camera (aantal megapixels), belichting, voertuigdetectie, triggering en opname, en exact te specificeren welke herkenningssoftware en eventuele zgn. landenmodules worden gebruikt. </w:t>
      </w:r>
    </w:p>
    <w:p w14:paraId="4BEC7991" w14:textId="77777777" w:rsidR="00AF3376" w:rsidRPr="00EF637B" w:rsidRDefault="00AF3376" w:rsidP="00C42C39">
      <w:pPr>
        <w:ind w:left="1353"/>
      </w:pPr>
    </w:p>
    <w:p w14:paraId="63C79830" w14:textId="26A2BAFE" w:rsidR="4DAE42C0" w:rsidRPr="00EF637B" w:rsidRDefault="4DAE42C0" w:rsidP="00C42C39">
      <w:pPr>
        <w:ind w:left="1353"/>
      </w:pPr>
      <w:r w:rsidRPr="00EF637B">
        <w:t>Deze producten dienen overeen te komen met de producten genoemd in het prijsinvulformulier.</w:t>
      </w:r>
    </w:p>
    <w:p w14:paraId="40AE837E" w14:textId="4432F059" w:rsidR="5E4321AA" w:rsidRPr="00EF637B" w:rsidRDefault="5E4321AA" w:rsidP="00C42C39">
      <w:pPr>
        <w:ind w:left="1353" w:hanging="1353"/>
      </w:pPr>
    </w:p>
    <w:p w14:paraId="751D3B3F" w14:textId="45170669" w:rsidR="021B8780" w:rsidRPr="00EF637B" w:rsidRDefault="005A3B88" w:rsidP="00C42C39">
      <w:pPr>
        <w:ind w:left="1353" w:hanging="1353"/>
      </w:pPr>
      <w:r w:rsidRPr="00EF637B">
        <w:t>Eis 2.1.</w:t>
      </w:r>
      <w:r w:rsidR="00AF3376" w:rsidRPr="00EF637B">
        <w:t>18</w:t>
      </w:r>
      <w:r w:rsidRPr="00EF637B" w:rsidDel="005A3B88">
        <w:t xml:space="preserve"> </w:t>
      </w:r>
      <w:r w:rsidR="021B8780" w:rsidRPr="00EF637B">
        <w:tab/>
      </w:r>
      <w:r w:rsidR="0564A342" w:rsidRPr="00EF637B">
        <w:t xml:space="preserve">De </w:t>
      </w:r>
      <w:r w:rsidR="00F54C17">
        <w:t>Hardware</w:t>
      </w:r>
      <w:r w:rsidR="0564A342" w:rsidRPr="00EF637B">
        <w:t xml:space="preserve"> (inclusief cameraconfiguraties) dient volledig conform de bijbehorende specificaties te functioneren en de in het Programma van Eisen, leidraad, bijlagen en eventuele Nota van Inlichtingen gestelde eisen ten aanzien van performance.  </w:t>
      </w:r>
    </w:p>
    <w:p w14:paraId="3699A432" w14:textId="19CA4A59" w:rsidR="5E4321AA" w:rsidRPr="00EF637B" w:rsidRDefault="5E4321AA" w:rsidP="00C42C39">
      <w:pPr>
        <w:ind w:left="1353" w:hanging="1353"/>
      </w:pPr>
    </w:p>
    <w:p w14:paraId="60FBA3FC" w14:textId="6C367EC2" w:rsidR="021B8780" w:rsidRPr="00EF637B" w:rsidRDefault="005A3B88" w:rsidP="00C42C39">
      <w:pPr>
        <w:ind w:left="1353" w:hanging="1353"/>
      </w:pPr>
      <w:r w:rsidRPr="00EF637B">
        <w:t>Eis 2.1.</w:t>
      </w:r>
      <w:r w:rsidR="00AF3376" w:rsidRPr="00EF637B">
        <w:t>19</w:t>
      </w:r>
      <w:r w:rsidRPr="00EF637B" w:rsidDel="005A3B88">
        <w:t xml:space="preserve"> </w:t>
      </w:r>
      <w:r w:rsidR="021B8780" w:rsidRPr="00EF637B">
        <w:tab/>
      </w:r>
      <w:r w:rsidR="5131716E" w:rsidRPr="00EF637B">
        <w:t xml:space="preserve">Inschrijver levert Hardware en Software </w:t>
      </w:r>
      <w:r w:rsidR="00F54C17">
        <w:t>inclusief</w:t>
      </w:r>
      <w:r w:rsidR="5131716E" w:rsidRPr="00EF637B">
        <w:t xml:space="preserve"> alle benodigde licenties voor onderhoud, ondersteuning, updates en upgrades gedurende de looptijd van de overeenkomst.  </w:t>
      </w:r>
    </w:p>
    <w:p w14:paraId="19F2FDDE" w14:textId="21B3C2D5" w:rsidR="5E4321AA" w:rsidRPr="00EF637B" w:rsidRDefault="5E4321AA" w:rsidP="00C42C39">
      <w:pPr>
        <w:ind w:left="1353" w:hanging="1353"/>
      </w:pPr>
    </w:p>
    <w:p w14:paraId="6D30D783" w14:textId="68EBE191" w:rsidR="021B8780" w:rsidRPr="00EF637B" w:rsidRDefault="005A3B88" w:rsidP="00C42C39">
      <w:pPr>
        <w:ind w:left="1353" w:hanging="1353"/>
      </w:pPr>
      <w:r w:rsidRPr="00EF637B">
        <w:lastRenderedPageBreak/>
        <w:t>Eis 2.1.</w:t>
      </w:r>
      <w:r w:rsidR="00AF3376" w:rsidRPr="00EF637B">
        <w:t>20</w:t>
      </w:r>
      <w:r w:rsidRPr="00EF637B" w:rsidDel="005A3B88">
        <w:t xml:space="preserve"> </w:t>
      </w:r>
      <w:r w:rsidR="021B8780" w:rsidRPr="00EF637B">
        <w:tab/>
      </w:r>
      <w:r w:rsidR="6CD3F72D" w:rsidRPr="00EF637B">
        <w:t>Inschrijver specificeert in zijn bij Inschrijving in te dienen Beheersplan hoe er wordt omgegaan met uitval (van bijvoorbeeld stroom- en/of netwerkverbindingen).</w:t>
      </w:r>
    </w:p>
    <w:p w14:paraId="71DBF9D1" w14:textId="28A2B658" w:rsidR="5E4321AA" w:rsidRPr="00EF637B" w:rsidRDefault="5E4321AA" w:rsidP="00C42C39">
      <w:pPr>
        <w:ind w:left="1353" w:hanging="1353"/>
      </w:pPr>
    </w:p>
    <w:p w14:paraId="455EABA7" w14:textId="6FB95B10" w:rsidR="021B8780" w:rsidRPr="00EF637B" w:rsidRDefault="005A3B88" w:rsidP="00C42C39">
      <w:pPr>
        <w:ind w:left="1353" w:hanging="1353"/>
      </w:pPr>
      <w:r w:rsidRPr="00EF637B">
        <w:t>Eis 2.1</w:t>
      </w:r>
      <w:r w:rsidR="00AF3376" w:rsidRPr="00EF637B">
        <w:t>.21</w:t>
      </w:r>
      <w:r w:rsidRPr="00EF637B" w:rsidDel="005A3B88">
        <w:t xml:space="preserve"> </w:t>
      </w:r>
      <w:r w:rsidR="021B8780" w:rsidRPr="00EF637B">
        <w:tab/>
      </w:r>
      <w:r w:rsidR="5CEB4747" w:rsidRPr="00EF637B">
        <w:t xml:space="preserve">Het ANPR-systeem dient op afstand beheerd te kunnen worden, d.w.z. alle relevante instellingen dienen aangepast te kunnen worden, en apparatuur dient op afstand van firmware- en software-updates/-upgrades voorzien te kunnen worden.  </w:t>
      </w:r>
    </w:p>
    <w:p w14:paraId="7D726E5C" w14:textId="268C9082" w:rsidR="5E4321AA" w:rsidRPr="00EF637B" w:rsidRDefault="5E4321AA" w:rsidP="009509B1"/>
    <w:p w14:paraId="3F9A8589" w14:textId="47CCC7E8" w:rsidR="021B8780" w:rsidRPr="00EF637B" w:rsidRDefault="005A3B88" w:rsidP="00C42C39">
      <w:pPr>
        <w:ind w:left="1353" w:hanging="1353"/>
        <w:rPr>
          <w:highlight w:val="yellow"/>
        </w:rPr>
      </w:pPr>
      <w:r w:rsidRPr="00EF637B">
        <w:t>Eis 2.1.</w:t>
      </w:r>
      <w:r w:rsidR="00AF3376" w:rsidRPr="00EF637B">
        <w:t>2</w:t>
      </w:r>
      <w:r w:rsidR="00316C4C">
        <w:t>2</w:t>
      </w:r>
      <w:r w:rsidRPr="00EF637B">
        <w:t xml:space="preserve"> </w:t>
      </w:r>
      <w:r w:rsidRPr="00EF637B">
        <w:tab/>
      </w:r>
      <w:r w:rsidR="4ECC8354" w:rsidRPr="00EF637B">
        <w:t xml:space="preserve">Na detectie van de voertuigen op een cameralocatie dienen de Passagerecords exclusief foto’s door het ANPR-systeem te worden aangeleverd. Pas op verzoek van het Backoffice-systeem dienen de foto’s te worden geleverd.  </w:t>
      </w:r>
    </w:p>
    <w:p w14:paraId="0D6DD88E" w14:textId="76F579FD" w:rsidR="5E4321AA" w:rsidRPr="00EF637B" w:rsidRDefault="5E4321AA" w:rsidP="00C42C39">
      <w:pPr>
        <w:ind w:left="1353" w:hanging="1353"/>
      </w:pPr>
    </w:p>
    <w:p w14:paraId="5ED2E623" w14:textId="14264034" w:rsidR="021B8780" w:rsidRPr="00EF637B" w:rsidRDefault="005A3B88" w:rsidP="00C42C39">
      <w:pPr>
        <w:ind w:left="1353" w:hanging="1353"/>
      </w:pPr>
      <w:r w:rsidRPr="00EF637B">
        <w:t>Eis 2.1.</w:t>
      </w:r>
      <w:r w:rsidR="00AF3376" w:rsidRPr="00EF637B">
        <w:t>2</w:t>
      </w:r>
      <w:r w:rsidR="00316C4C">
        <w:t>3</w:t>
      </w:r>
      <w:r w:rsidR="021B8780" w:rsidRPr="00EF637B">
        <w:tab/>
      </w:r>
      <w:r w:rsidR="0C6BD07A" w:rsidRPr="00EF637B">
        <w:t xml:space="preserve">Het systeem biedt de volgende functionaliteit: van de vernietigde informatieobjecten en bijbehorende (meta-) gegevens, kan opdrachtgever een bestand genereren met hierin het overzicht van te vernietigen informatieobjecten en gegevens, geordend op de volgende metadata: </w:t>
      </w:r>
    </w:p>
    <w:p w14:paraId="0A0D1FA9" w14:textId="7FD3301E" w:rsidR="0C6BD07A" w:rsidRPr="00EF637B" w:rsidRDefault="0C6BD07A" w:rsidP="00EF637B">
      <w:pPr>
        <w:pStyle w:val="Lijstalinea"/>
        <w:numPr>
          <w:ilvl w:val="0"/>
          <w:numId w:val="97"/>
        </w:numPr>
      </w:pPr>
      <w:r w:rsidRPr="00EF637B">
        <w:t xml:space="preserve">Het identificatiekenmerk van de informatieobjecten; </w:t>
      </w:r>
    </w:p>
    <w:p w14:paraId="62CE58FC" w14:textId="5D3243CE" w:rsidR="0C6BD07A" w:rsidRPr="00EF637B" w:rsidRDefault="0C6BD07A" w:rsidP="00EF637B">
      <w:pPr>
        <w:pStyle w:val="Lijstalinea"/>
        <w:numPr>
          <w:ilvl w:val="0"/>
          <w:numId w:val="97"/>
        </w:numPr>
      </w:pPr>
      <w:r w:rsidRPr="00EF637B">
        <w:t xml:space="preserve">Aanmaakdatum en vernietigingsdatum van de informatieobjecten; </w:t>
      </w:r>
    </w:p>
    <w:p w14:paraId="11D596DE" w14:textId="2BA206E1" w:rsidR="0C6BD07A" w:rsidRPr="00EF637B" w:rsidRDefault="0C6BD07A" w:rsidP="00EF637B">
      <w:pPr>
        <w:pStyle w:val="Lijstalinea"/>
        <w:numPr>
          <w:ilvl w:val="0"/>
          <w:numId w:val="97"/>
        </w:numPr>
      </w:pPr>
      <w:r w:rsidRPr="00EF637B">
        <w:t xml:space="preserve">Onderwerpsomschrijving van de informatieobjecten en/of de naam van personen of bedrijven op wie de informatieobjecten betrekking hebben. </w:t>
      </w:r>
    </w:p>
    <w:p w14:paraId="384C9E17" w14:textId="6A985367" w:rsidR="0C6BD07A" w:rsidRPr="00EF637B" w:rsidRDefault="0C6BD07A" w:rsidP="00EF637B">
      <w:pPr>
        <w:pStyle w:val="Lijstalinea"/>
        <w:numPr>
          <w:ilvl w:val="0"/>
          <w:numId w:val="97"/>
        </w:numPr>
      </w:pPr>
      <w:r w:rsidRPr="00EF637B">
        <w:t>Bron: Archiefregeling, DUTO</w:t>
      </w:r>
    </w:p>
    <w:p w14:paraId="661297B5" w14:textId="7BD612A9" w:rsidR="5E4321AA" w:rsidRPr="00EF637B" w:rsidRDefault="5E4321AA" w:rsidP="00C42C39">
      <w:pPr>
        <w:ind w:left="1353" w:hanging="1353"/>
      </w:pPr>
    </w:p>
    <w:p w14:paraId="17795094" w14:textId="4E99AA84" w:rsidR="735F78F0" w:rsidRPr="00EF637B" w:rsidRDefault="005A3B88" w:rsidP="00EF637B">
      <w:pPr>
        <w:ind w:left="1353" w:hanging="1353"/>
      </w:pPr>
      <w:r w:rsidRPr="00EF637B">
        <w:t>Eis 2.1.</w:t>
      </w:r>
      <w:r w:rsidR="00AF3376" w:rsidRPr="00EF637B">
        <w:t>2</w:t>
      </w:r>
      <w:r w:rsidR="00316C4C">
        <w:t>4</w:t>
      </w:r>
      <w:r w:rsidRPr="00EF637B" w:rsidDel="005A3B88">
        <w:t xml:space="preserve"> </w:t>
      </w:r>
      <w:r w:rsidR="021B8780" w:rsidRPr="00EF637B">
        <w:tab/>
      </w:r>
      <w:r w:rsidR="735F78F0" w:rsidRPr="00EF637B">
        <w:t>Het systeem presenteert informatieobjecten met behoud van de vastgelegde essentiële kenmerken van vorm, structuur en eventueel gedrag. Bron: Archiefwet 1995, Archiefregeling, DUTO</w:t>
      </w:r>
    </w:p>
    <w:p w14:paraId="52AC6448" w14:textId="02B9F6AD" w:rsidR="5E4321AA" w:rsidRPr="00EF637B" w:rsidRDefault="5E4321AA" w:rsidP="00C42C39">
      <w:pPr>
        <w:ind w:left="1353" w:hanging="1353"/>
      </w:pPr>
    </w:p>
    <w:p w14:paraId="0FA87EFA" w14:textId="4B22EACA" w:rsidR="021B8780" w:rsidRPr="00EF637B" w:rsidRDefault="005A3B88" w:rsidP="00C42C39">
      <w:pPr>
        <w:ind w:left="1353" w:hanging="1353"/>
      </w:pPr>
      <w:r w:rsidRPr="00EF637B">
        <w:t>Eis 2.1.</w:t>
      </w:r>
      <w:r w:rsidR="00AF3376" w:rsidRPr="00EF637B">
        <w:t>2</w:t>
      </w:r>
      <w:r w:rsidR="00316C4C">
        <w:t>5</w:t>
      </w:r>
      <w:r w:rsidRPr="00EF637B" w:rsidDel="005A3B88">
        <w:t xml:space="preserve"> </w:t>
      </w:r>
      <w:r w:rsidR="021B8780" w:rsidRPr="00EF637B">
        <w:tab/>
      </w:r>
      <w:r w:rsidR="5D6F8E6F" w:rsidRPr="00EF637B">
        <w:t xml:space="preserve">Opdrachtnemer geeft aan in het Beheersplan hoe informatie wordt overgedragen aan Opdrachtgever, na afloop van de Opdracht of bij een vroegtijdige beëindiging van de werkzaamheden.  </w:t>
      </w:r>
    </w:p>
    <w:p w14:paraId="506842C3" w14:textId="77777777" w:rsidR="0027614F" w:rsidRPr="00EF637B" w:rsidRDefault="0027614F" w:rsidP="00C42C39">
      <w:pPr>
        <w:ind w:left="1353" w:hanging="1353"/>
      </w:pPr>
      <w:bookmarkStart w:id="20" w:name="_Toc163134627"/>
      <w:bookmarkEnd w:id="20"/>
    </w:p>
    <w:p w14:paraId="164200C7" w14:textId="7A46CC03" w:rsidR="590BFA86" w:rsidRPr="00EF637B" w:rsidRDefault="00AF3376" w:rsidP="00C42C39">
      <w:pPr>
        <w:rPr>
          <w:color w:val="000000" w:themeColor="text1"/>
        </w:rPr>
      </w:pPr>
      <w:r w:rsidRPr="00EF637B">
        <w:t>Eis 2.1.26</w:t>
      </w:r>
      <w:r w:rsidRPr="00EF637B" w:rsidDel="005A3B88">
        <w:t xml:space="preserve"> </w:t>
      </w:r>
      <w:r w:rsidRPr="00EF637B">
        <w:tab/>
      </w:r>
      <w:r w:rsidR="6BAFEE79" w:rsidRPr="00EF637B">
        <w:rPr>
          <w:color w:val="000000" w:themeColor="text1"/>
        </w:rPr>
        <w:t>De volgende beleidsstukken, normen en richtlijnen zijn van toepassing</w:t>
      </w:r>
      <w:r w:rsidR="55C45B91" w:rsidRPr="00EF637B">
        <w:rPr>
          <w:color w:val="000000" w:themeColor="text1"/>
        </w:rPr>
        <w:t xml:space="preserve"> op het ANPR </w:t>
      </w:r>
      <w:r w:rsidRPr="00EF637B">
        <w:rPr>
          <w:color w:val="000000" w:themeColor="text1"/>
        </w:rPr>
        <w:tab/>
      </w:r>
      <w:r w:rsidRPr="00EF637B">
        <w:rPr>
          <w:color w:val="000000" w:themeColor="text1"/>
        </w:rPr>
        <w:tab/>
      </w:r>
      <w:r w:rsidR="55C45B91" w:rsidRPr="00EF637B">
        <w:rPr>
          <w:color w:val="000000" w:themeColor="text1"/>
        </w:rPr>
        <w:t xml:space="preserve">systeem </w:t>
      </w:r>
      <w:r w:rsidR="00EF637B" w:rsidRPr="00EF637B">
        <w:rPr>
          <w:color w:val="000000" w:themeColor="text1"/>
        </w:rPr>
        <w:t>en dit</w:t>
      </w:r>
      <w:r w:rsidR="675EB07F" w:rsidRPr="00EF637B">
        <w:rPr>
          <w:color w:val="000000" w:themeColor="text1"/>
        </w:rPr>
        <w:t xml:space="preserve"> geldt ook voor wijzigingen in de toekomst van onderstaande stukken</w:t>
      </w:r>
      <w:r w:rsidR="6BAFEE79" w:rsidRPr="00EF637B">
        <w:rPr>
          <w:color w:val="000000" w:themeColor="text1"/>
        </w:rPr>
        <w:t>:</w:t>
      </w:r>
    </w:p>
    <w:p w14:paraId="5A65F535" w14:textId="4C139E0D" w:rsidR="590BFA86" w:rsidRPr="00EF637B" w:rsidRDefault="590BFA86" w:rsidP="005533FF">
      <w:pPr>
        <w:pStyle w:val="Lijstalinea"/>
        <w:numPr>
          <w:ilvl w:val="0"/>
          <w:numId w:val="96"/>
        </w:numPr>
      </w:pPr>
      <w:r w:rsidRPr="00EF637B">
        <w:t>Baseline Informatiebeveiliging Overheid (BIO)</w:t>
      </w:r>
      <w:r w:rsidR="006D0ACA" w:rsidRPr="00EF637B">
        <w:t>:</w:t>
      </w:r>
    </w:p>
    <w:p w14:paraId="6C504C47" w14:textId="192C8B95" w:rsidR="004F5F5A" w:rsidRPr="00EF637B" w:rsidRDefault="00EB5CC0" w:rsidP="005533FF">
      <w:pPr>
        <w:pStyle w:val="Lijstalinea"/>
        <w:numPr>
          <w:ilvl w:val="1"/>
          <w:numId w:val="96"/>
        </w:numPr>
      </w:pPr>
      <w:hyperlink r:id="rId12" w:history="1">
        <w:r w:rsidR="00443C57" w:rsidRPr="00CE25F4">
          <w:rPr>
            <w:rStyle w:val="Hyperlink"/>
            <w:rFonts w:cstheme="minorBidi"/>
          </w:rPr>
          <w:t>https://www.digitaleoverheid.nl/overzicht-van-alle-onderwerpen/cybersecurity/bio-en-ensia/baseline-informatiebeveiliging-overheid/</w:t>
        </w:r>
      </w:hyperlink>
      <w:r w:rsidR="006D0ACA" w:rsidRPr="00EF637B">
        <w:t xml:space="preserve"> </w:t>
      </w:r>
    </w:p>
    <w:p w14:paraId="4909AC9E" w14:textId="1410FBB9" w:rsidR="0023041E" w:rsidRPr="00EF637B" w:rsidRDefault="00436714" w:rsidP="005533FF">
      <w:pPr>
        <w:pStyle w:val="Lijstalinea"/>
        <w:numPr>
          <w:ilvl w:val="0"/>
          <w:numId w:val="96"/>
        </w:numPr>
      </w:pPr>
      <w:r w:rsidRPr="00EF637B">
        <w:t>Algemene Verordening Gegevensbescherming (AVG)</w:t>
      </w:r>
      <w:r w:rsidR="006D0ACA" w:rsidRPr="00EF637B">
        <w:t>:</w:t>
      </w:r>
    </w:p>
    <w:p w14:paraId="60B310A8" w14:textId="41B9F798" w:rsidR="004F5F5A" w:rsidRPr="00EF637B" w:rsidRDefault="00EB5CC0" w:rsidP="005533FF">
      <w:pPr>
        <w:pStyle w:val="Lijstalinea"/>
        <w:numPr>
          <w:ilvl w:val="1"/>
          <w:numId w:val="96"/>
        </w:numPr>
      </w:pPr>
      <w:hyperlink r:id="rId13" w:history="1">
        <w:r w:rsidR="004F5F5A" w:rsidRPr="00EF637B">
          <w:rPr>
            <w:rStyle w:val="Hyperlink"/>
            <w:rFonts w:cstheme="minorBidi"/>
          </w:rPr>
          <w:t>https://ecer.minbuza.nl/ecer/dossiers/privacy/algemene-verordening-gegevensbescherming.html</w:t>
        </w:r>
      </w:hyperlink>
      <w:r w:rsidR="004F5F5A" w:rsidRPr="00EF637B">
        <w:t xml:space="preserve"> </w:t>
      </w:r>
    </w:p>
    <w:p w14:paraId="1DDD10FF" w14:textId="19876DA4" w:rsidR="590BFA86" w:rsidRPr="00EF637B" w:rsidRDefault="000A1DFC" w:rsidP="005533FF">
      <w:pPr>
        <w:pStyle w:val="Lijstalinea"/>
        <w:numPr>
          <w:ilvl w:val="0"/>
          <w:numId w:val="96"/>
        </w:numPr>
      </w:pPr>
      <w:r w:rsidRPr="00EF637B">
        <w:t>Uitvoeringswet Algemene verordening gegevensbescherming (</w:t>
      </w:r>
      <w:r w:rsidR="590BFA86" w:rsidRPr="00EF637B">
        <w:t>UAVG</w:t>
      </w:r>
      <w:r w:rsidRPr="00EF637B">
        <w:t>:</w:t>
      </w:r>
    </w:p>
    <w:p w14:paraId="345AC870" w14:textId="37CB8920" w:rsidR="0023041E" w:rsidRPr="00EF637B" w:rsidRDefault="00EB5CC0" w:rsidP="005533FF">
      <w:pPr>
        <w:pStyle w:val="Lijstalinea"/>
        <w:numPr>
          <w:ilvl w:val="1"/>
          <w:numId w:val="96"/>
        </w:numPr>
      </w:pPr>
      <w:hyperlink r:id="rId14" w:history="1">
        <w:r w:rsidR="0023041E" w:rsidRPr="00EF637B">
          <w:rPr>
            <w:rStyle w:val="Hyperlink"/>
            <w:rFonts w:cstheme="minorBidi"/>
          </w:rPr>
          <w:t>https://wetten.overheid.nl/BWBR0040940/2021-07-01</w:t>
        </w:r>
      </w:hyperlink>
      <w:r w:rsidR="0023041E" w:rsidRPr="00EF637B">
        <w:t xml:space="preserve"> </w:t>
      </w:r>
    </w:p>
    <w:p w14:paraId="1DABF3D5" w14:textId="65413BBB" w:rsidR="590BFA86" w:rsidRPr="00BC7305" w:rsidRDefault="006E2ED0" w:rsidP="005533FF">
      <w:pPr>
        <w:pStyle w:val="Lijstalinea"/>
        <w:numPr>
          <w:ilvl w:val="0"/>
          <w:numId w:val="96"/>
        </w:numPr>
        <w:rPr>
          <w:lang w:val="en-US"/>
        </w:rPr>
      </w:pPr>
      <w:r w:rsidRPr="00BC7305">
        <w:rPr>
          <w:lang w:val="en-US"/>
        </w:rPr>
        <w:t>Nationaal Cyber Security Centrum (</w:t>
      </w:r>
      <w:r w:rsidR="590BFA86" w:rsidRPr="00BC7305">
        <w:rPr>
          <w:lang w:val="en-US"/>
        </w:rPr>
        <w:t>NCSC</w:t>
      </w:r>
      <w:r w:rsidRPr="00BC7305">
        <w:rPr>
          <w:lang w:val="en-US"/>
        </w:rPr>
        <w:t>):</w:t>
      </w:r>
    </w:p>
    <w:p w14:paraId="732AF6E8" w14:textId="41EE2086" w:rsidR="000C0D74" w:rsidRPr="00EF637B" w:rsidRDefault="00EB5CC0" w:rsidP="005533FF">
      <w:pPr>
        <w:pStyle w:val="Lijstalinea"/>
        <w:numPr>
          <w:ilvl w:val="1"/>
          <w:numId w:val="96"/>
        </w:numPr>
      </w:pPr>
      <w:hyperlink r:id="rId15" w:history="1">
        <w:r w:rsidR="000C0D74" w:rsidRPr="00EF637B">
          <w:rPr>
            <w:rStyle w:val="Hyperlink"/>
            <w:rFonts w:cstheme="minorBidi"/>
          </w:rPr>
          <w:t>https://www.ncsc.nl/</w:t>
        </w:r>
      </w:hyperlink>
      <w:r w:rsidR="000C0D74" w:rsidRPr="00EF637B">
        <w:t xml:space="preserve"> </w:t>
      </w:r>
    </w:p>
    <w:p w14:paraId="5617C829" w14:textId="2CCD9350" w:rsidR="590BFA86" w:rsidRPr="00EF637B" w:rsidRDefault="590BFA86" w:rsidP="005533FF">
      <w:pPr>
        <w:pStyle w:val="Lijstalinea"/>
        <w:numPr>
          <w:ilvl w:val="0"/>
          <w:numId w:val="96"/>
        </w:numPr>
      </w:pPr>
      <w:r w:rsidRPr="00EF637B">
        <w:t xml:space="preserve">Forum Standaardisatie </w:t>
      </w:r>
    </w:p>
    <w:p w14:paraId="1209F324" w14:textId="6AB7C8A1" w:rsidR="0034409F" w:rsidRPr="00EF637B" w:rsidRDefault="00EB5CC0" w:rsidP="005533FF">
      <w:pPr>
        <w:pStyle w:val="Lijstalinea"/>
        <w:numPr>
          <w:ilvl w:val="1"/>
          <w:numId w:val="96"/>
        </w:numPr>
      </w:pPr>
      <w:hyperlink r:id="rId16" w:history="1">
        <w:r w:rsidR="0025209E" w:rsidRPr="00EF637B">
          <w:rPr>
            <w:rStyle w:val="Hyperlink"/>
            <w:rFonts w:cstheme="minorBidi"/>
          </w:rPr>
          <w:t>https://www.forumstandaardisatie.nl/</w:t>
        </w:r>
      </w:hyperlink>
      <w:r w:rsidR="0025209E" w:rsidRPr="00EF637B">
        <w:t xml:space="preserve"> </w:t>
      </w:r>
      <w:r w:rsidR="0034409F" w:rsidRPr="00EF637B">
        <w:tab/>
      </w:r>
    </w:p>
    <w:p w14:paraId="6349E545" w14:textId="25DF870F" w:rsidR="590BFA86" w:rsidRPr="00EF637B" w:rsidRDefault="003174AC" w:rsidP="005533FF">
      <w:pPr>
        <w:pStyle w:val="Lijstalinea"/>
        <w:numPr>
          <w:ilvl w:val="0"/>
          <w:numId w:val="96"/>
        </w:numPr>
      </w:pPr>
      <w:r w:rsidRPr="00EF637B">
        <w:t>European Data Protection Board (EDPB) r</w:t>
      </w:r>
      <w:r w:rsidR="590BFA86" w:rsidRPr="00EF637B">
        <w:t>ichtsnoeren cameratoezicht</w:t>
      </w:r>
      <w:r w:rsidR="0034409F" w:rsidRPr="00EF637B">
        <w:t>:</w:t>
      </w:r>
    </w:p>
    <w:p w14:paraId="689BEDED" w14:textId="0E3CF17E" w:rsidR="0034409F" w:rsidRPr="00EF637B" w:rsidRDefault="00EB5CC0" w:rsidP="005533FF">
      <w:pPr>
        <w:pStyle w:val="Lijstalinea"/>
        <w:numPr>
          <w:ilvl w:val="1"/>
          <w:numId w:val="96"/>
        </w:numPr>
      </w:pPr>
      <w:hyperlink r:id="rId17" w:history="1">
        <w:r w:rsidR="0034409F" w:rsidRPr="00EF637B">
          <w:rPr>
            <w:rStyle w:val="Hyperlink"/>
            <w:rFonts w:cstheme="minorBidi"/>
          </w:rPr>
          <w:t>https://www.edpb.europa.eu/sites/default/files/files/file1/edpb_guidelines_201903_video_devices_nl.pdf</w:t>
        </w:r>
      </w:hyperlink>
      <w:r w:rsidR="0034409F" w:rsidRPr="00EF637B">
        <w:t xml:space="preserve"> </w:t>
      </w:r>
    </w:p>
    <w:p w14:paraId="106A3BC3" w14:textId="77777777" w:rsidR="009B7FED" w:rsidRPr="00EF637B" w:rsidRDefault="590BFA86" w:rsidP="005533FF">
      <w:pPr>
        <w:pStyle w:val="Lijstalinea"/>
        <w:numPr>
          <w:ilvl w:val="0"/>
          <w:numId w:val="96"/>
        </w:numPr>
      </w:pPr>
      <w:r w:rsidRPr="00EF637B">
        <w:t>Verkeersbesluit “Instellen milieuzone voor vrachtverkeer Haarlem”</w:t>
      </w:r>
      <w:r w:rsidR="000F24BF" w:rsidRPr="00EF637B">
        <w:t>:</w:t>
      </w:r>
    </w:p>
    <w:p w14:paraId="17BF9A9C" w14:textId="08B6BF5F" w:rsidR="000F24BF" w:rsidRPr="00EF637B" w:rsidRDefault="00EB5CC0" w:rsidP="005533FF">
      <w:pPr>
        <w:pStyle w:val="Lijstalinea"/>
        <w:numPr>
          <w:ilvl w:val="1"/>
          <w:numId w:val="96"/>
        </w:numPr>
      </w:pPr>
      <w:hyperlink r:id="rId18" w:history="1">
        <w:r w:rsidR="009B7FED" w:rsidRPr="00EF637B">
          <w:rPr>
            <w:rStyle w:val="Hyperlink"/>
            <w:rFonts w:cstheme="minorBidi"/>
          </w:rPr>
          <w:t>https://gemeentebestuur.haarlem.nl/bestuurlijke-stukken/20210313418-2-Bijlage-1-Verkeersbesluit-instellen-milieuzone-vrachtverkeer-1.pdf</w:t>
        </w:r>
      </w:hyperlink>
      <w:r w:rsidR="009B7FED" w:rsidRPr="00EF637B">
        <w:t xml:space="preserve"> </w:t>
      </w:r>
      <w:r w:rsidR="000F24BF" w:rsidRPr="00EF637B">
        <w:t xml:space="preserve"> </w:t>
      </w:r>
    </w:p>
    <w:p w14:paraId="76B9FFF2" w14:textId="3EFE1A11" w:rsidR="00B92E89" w:rsidRPr="00EF637B" w:rsidRDefault="590BFA86" w:rsidP="005533FF">
      <w:pPr>
        <w:pStyle w:val="Lijstalinea"/>
        <w:numPr>
          <w:ilvl w:val="0"/>
          <w:numId w:val="96"/>
        </w:numPr>
      </w:pPr>
      <w:r w:rsidRPr="00EF637B">
        <w:t xml:space="preserve">Beleidsregel </w:t>
      </w:r>
      <w:r w:rsidR="00B92E89" w:rsidRPr="00EF637B">
        <w:t>ontheffing verlening</w:t>
      </w:r>
      <w:r w:rsidRPr="00EF637B">
        <w:t xml:space="preserve"> milieuzone diesel vrachtauto’s Haarlem 2022</w:t>
      </w:r>
      <w:r w:rsidR="00B92E89" w:rsidRPr="00EF637B">
        <w:t>:</w:t>
      </w:r>
    </w:p>
    <w:p w14:paraId="01BAD9C9" w14:textId="59F33F5A" w:rsidR="590BFA86" w:rsidRPr="00EF637B" w:rsidRDefault="00EB5CC0" w:rsidP="005533FF">
      <w:pPr>
        <w:pStyle w:val="Lijstalinea"/>
        <w:numPr>
          <w:ilvl w:val="1"/>
          <w:numId w:val="96"/>
        </w:numPr>
      </w:pPr>
      <w:hyperlink r:id="rId19" w:history="1">
        <w:r w:rsidR="00B92E89" w:rsidRPr="00EF637B">
          <w:rPr>
            <w:rStyle w:val="Hyperlink"/>
            <w:rFonts w:cstheme="minorBidi"/>
          </w:rPr>
          <w:t>https://gemeentebestuur.haarlem.nl/bestuurlijke-stukken/20210187121-4-Bijlage-2-Concept-beleidsregel-ontheffingverlening-milieuzone-dieselvrachtauto-s.pdf</w:t>
        </w:r>
      </w:hyperlink>
      <w:r w:rsidR="00B92E89" w:rsidRPr="00EF637B">
        <w:t xml:space="preserve"> </w:t>
      </w:r>
      <w:r w:rsidR="0027614F" w:rsidRPr="00EF637B">
        <w:t xml:space="preserve"> </w:t>
      </w:r>
    </w:p>
    <w:p w14:paraId="05547C6F" w14:textId="57552134" w:rsidR="00AF3376" w:rsidRPr="00EF637B" w:rsidRDefault="526650BD" w:rsidP="005533FF">
      <w:pPr>
        <w:pStyle w:val="Lijstalinea"/>
        <w:numPr>
          <w:ilvl w:val="0"/>
          <w:numId w:val="96"/>
        </w:numPr>
      </w:pPr>
      <w:r w:rsidRPr="00EF637B">
        <w:t xml:space="preserve">Info over </w:t>
      </w:r>
      <w:r w:rsidR="003174AC" w:rsidRPr="00EF637B">
        <w:t>Ze</w:t>
      </w:r>
      <w:r w:rsidRPr="00EF637B">
        <w:t>ro</w:t>
      </w:r>
      <w:r w:rsidR="003174AC" w:rsidRPr="00EF637B">
        <w:t>-emissiezones</w:t>
      </w:r>
      <w:r w:rsidR="00AF3376" w:rsidRPr="00EF637B">
        <w:t>:</w:t>
      </w:r>
    </w:p>
    <w:p w14:paraId="47BCE5D8" w14:textId="5FF3B718" w:rsidR="590BFA86" w:rsidRPr="00EF637B" w:rsidRDefault="00EB5CC0" w:rsidP="005533FF">
      <w:pPr>
        <w:pStyle w:val="Lijstalinea"/>
        <w:numPr>
          <w:ilvl w:val="1"/>
          <w:numId w:val="96"/>
        </w:numPr>
      </w:pPr>
      <w:hyperlink r:id="rId20" w:history="1">
        <w:r w:rsidR="00AF3376" w:rsidRPr="00EF637B">
          <w:rPr>
            <w:rStyle w:val="Hyperlink"/>
          </w:rPr>
          <w:t>https://haarlem.nl/nul-emissiezone-voor-vracht-en-bestelwagens</w:t>
        </w:r>
      </w:hyperlink>
      <w:r w:rsidR="0027614F" w:rsidRPr="00EF637B">
        <w:t xml:space="preserve"> </w:t>
      </w:r>
      <w:r w:rsidR="526650BD" w:rsidRPr="00EF637B">
        <w:t xml:space="preserve"> </w:t>
      </w:r>
    </w:p>
    <w:p w14:paraId="4118DA7E" w14:textId="276FCBCF" w:rsidR="5E4321AA" w:rsidRPr="00EF637B" w:rsidRDefault="5E4321AA" w:rsidP="00AF3376">
      <w:pPr>
        <w:ind w:left="1080"/>
      </w:pPr>
    </w:p>
    <w:p w14:paraId="3D97A32F" w14:textId="6D5C8DD6" w:rsidR="5E4321AA" w:rsidRPr="00EF637B" w:rsidRDefault="5E4321AA" w:rsidP="00C42C39">
      <w:pPr>
        <w:ind w:left="1353" w:hanging="1353"/>
      </w:pPr>
    </w:p>
    <w:p w14:paraId="62F41FE8" w14:textId="4C3C1C97" w:rsidR="00CE559A" w:rsidRPr="00EF637B" w:rsidRDefault="00CE559A" w:rsidP="00C42C39">
      <w:pPr>
        <w:rPr>
          <w:b/>
        </w:rPr>
      </w:pPr>
      <w:r w:rsidRPr="00EF637B">
        <w:rPr>
          <w:b/>
        </w:rPr>
        <w:br w:type="page"/>
      </w:r>
    </w:p>
    <w:p w14:paraId="6F62F171" w14:textId="2428C0EB" w:rsidR="00915832" w:rsidRPr="00EF637B" w:rsidRDefault="008C65EC" w:rsidP="00C42C39">
      <w:pPr>
        <w:pStyle w:val="Kop2"/>
        <w:numPr>
          <w:ilvl w:val="1"/>
          <w:numId w:val="0"/>
        </w:numPr>
        <w:ind w:left="576" w:hanging="576"/>
      </w:pPr>
      <w:bookmarkStart w:id="21" w:name="_Toc160116133"/>
      <w:bookmarkStart w:id="22" w:name="_Toc164151628"/>
      <w:r w:rsidRPr="00EF637B">
        <w:lastRenderedPageBreak/>
        <w:t xml:space="preserve">2.2 </w:t>
      </w:r>
      <w:r w:rsidR="008B3947" w:rsidRPr="00EF637B">
        <w:tab/>
      </w:r>
      <w:r w:rsidR="00F22B36" w:rsidRPr="00EF637B">
        <w:t>I</w:t>
      </w:r>
      <w:r w:rsidR="00915832" w:rsidRPr="00EF637B">
        <w:t>nformati</w:t>
      </w:r>
      <w:r w:rsidR="00F22B36" w:rsidRPr="00EF637B">
        <w:t>sering &amp; automatisering</w:t>
      </w:r>
      <w:bookmarkEnd w:id="21"/>
      <w:bookmarkEnd w:id="22"/>
      <w:r w:rsidR="00F22B36" w:rsidRPr="00EF637B">
        <w:t xml:space="preserve"> </w:t>
      </w:r>
    </w:p>
    <w:p w14:paraId="4FE4F334" w14:textId="3188024B" w:rsidR="00F22B36" w:rsidRPr="00EF637B" w:rsidRDefault="00F22B36" w:rsidP="00C42C39">
      <w:pPr>
        <w:pStyle w:val="Lijstalinea"/>
        <w:autoSpaceDE w:val="0"/>
        <w:autoSpaceDN w:val="0"/>
        <w:adjustRightInd w:val="0"/>
        <w:ind w:left="993" w:hanging="993"/>
        <w:rPr>
          <w:b/>
        </w:rPr>
      </w:pPr>
      <w:r w:rsidRPr="00EF637B">
        <w:rPr>
          <w:b/>
        </w:rPr>
        <w:t>Algemeen</w:t>
      </w:r>
    </w:p>
    <w:p w14:paraId="192D1AB4" w14:textId="76524624" w:rsidR="00F22B36" w:rsidRPr="00EF637B" w:rsidRDefault="00C42259" w:rsidP="00C42C39">
      <w:pPr>
        <w:ind w:left="1440" w:hanging="1440"/>
      </w:pPr>
      <w:r w:rsidRPr="00EF637B">
        <w:t>Eis 2.2.</w:t>
      </w:r>
      <w:r w:rsidR="00316C4C">
        <w:t>1</w:t>
      </w:r>
      <w:r w:rsidRPr="00EF637B" w:rsidDel="005A3B88">
        <w:t xml:space="preserve"> </w:t>
      </w:r>
      <w:r w:rsidR="00F22B36" w:rsidRPr="00EF637B" w:rsidDel="008C65EC">
        <w:tab/>
      </w:r>
      <w:r w:rsidR="00F22B36" w:rsidRPr="00EF637B">
        <w:t xml:space="preserve">De aangeboden </w:t>
      </w:r>
      <w:r w:rsidR="00CE559A" w:rsidRPr="00EF637B">
        <w:t>software</w:t>
      </w:r>
      <w:r w:rsidR="00F22B36" w:rsidRPr="00EF637B">
        <w:t xml:space="preserve"> </w:t>
      </w:r>
      <w:r w:rsidR="24307E74" w:rsidRPr="00EF637B">
        <w:t xml:space="preserve">en </w:t>
      </w:r>
      <w:r w:rsidR="49892FB5">
        <w:t>daaraan gekoppelde</w:t>
      </w:r>
      <w:r w:rsidR="58D3E5E3">
        <w:t xml:space="preserve"> </w:t>
      </w:r>
      <w:r w:rsidR="24307E74" w:rsidRPr="00EF637B">
        <w:t xml:space="preserve">hardware </w:t>
      </w:r>
      <w:r w:rsidR="00F22B36">
        <w:t>wordt</w:t>
      </w:r>
      <w:r w:rsidR="00F22B36" w:rsidRPr="00EF637B">
        <w:t xml:space="preserve"> aangeboden als een SaaS</w:t>
      </w:r>
      <w:r w:rsidR="008C65EC" w:rsidRPr="00EF637B">
        <w:t xml:space="preserve"> </w:t>
      </w:r>
      <w:r w:rsidR="23E47588" w:rsidRPr="00EF637B">
        <w:t>oplossing.</w:t>
      </w:r>
      <w:r w:rsidR="00F22B36" w:rsidRPr="00EF637B">
        <w:t>  </w:t>
      </w:r>
    </w:p>
    <w:p w14:paraId="5DFFAAE9" w14:textId="77777777" w:rsidR="00F33EA4" w:rsidRPr="00EF637B" w:rsidRDefault="00F33EA4" w:rsidP="00C42C39"/>
    <w:p w14:paraId="72662C5A" w14:textId="63AF8553" w:rsidR="00F22B36" w:rsidRPr="00EF637B" w:rsidRDefault="00C42259" w:rsidP="00C42C39">
      <w:pPr>
        <w:ind w:left="1440" w:hanging="1440"/>
      </w:pPr>
      <w:r w:rsidRPr="00EF637B">
        <w:t>Eis 2.2.</w:t>
      </w:r>
      <w:r w:rsidR="00316C4C">
        <w:t>2</w:t>
      </w:r>
      <w:r w:rsidRPr="00EF637B" w:rsidDel="005A3B88">
        <w:t xml:space="preserve"> </w:t>
      </w:r>
      <w:r w:rsidR="00F22B36" w:rsidRPr="00EF637B">
        <w:tab/>
        <w:t xml:space="preserve">De implementatie, integratie, beheer en beveiliging van </w:t>
      </w:r>
      <w:r w:rsidR="00FB2A29" w:rsidRPr="00EF637B">
        <w:t>de</w:t>
      </w:r>
      <w:r w:rsidR="00F22B36" w:rsidRPr="00EF637B">
        <w:t xml:space="preserve"> </w:t>
      </w:r>
      <w:r w:rsidR="008E74F4" w:rsidRPr="00EF637B">
        <w:t>software</w:t>
      </w:r>
      <w:r w:rsidR="00F22B36" w:rsidRPr="00EF637B">
        <w:t xml:space="preserve"> is onderdeel van </w:t>
      </w:r>
      <w:r w:rsidR="00FB2A29" w:rsidRPr="00EF637B">
        <w:t>de</w:t>
      </w:r>
      <w:r w:rsidR="00F22B36" w:rsidRPr="00EF637B">
        <w:t xml:space="preserve"> SaaS-</w:t>
      </w:r>
      <w:r w:rsidR="008E74F4" w:rsidRPr="00EF637B">
        <w:t>oplossing</w:t>
      </w:r>
      <w:r w:rsidR="00F22B36" w:rsidRPr="00EF637B">
        <w:t xml:space="preserve"> en daarbij behorende dienstverlening. </w:t>
      </w:r>
    </w:p>
    <w:p w14:paraId="08C38815" w14:textId="77777777" w:rsidR="00F33EA4" w:rsidRPr="00EF637B" w:rsidRDefault="00F33EA4" w:rsidP="00C42C39"/>
    <w:p w14:paraId="20E8C983" w14:textId="4CED6944" w:rsidR="00F33EA4" w:rsidRPr="00EF637B" w:rsidRDefault="00C42259" w:rsidP="00C42C39">
      <w:pPr>
        <w:ind w:left="1440" w:hanging="1440"/>
      </w:pPr>
      <w:r w:rsidRPr="00EF637B">
        <w:t>Eis 2.2.</w:t>
      </w:r>
      <w:r w:rsidR="00316C4C">
        <w:t>3</w:t>
      </w:r>
      <w:r w:rsidRPr="00EF637B" w:rsidDel="005A3B88">
        <w:t xml:space="preserve"> </w:t>
      </w:r>
      <w:r w:rsidR="00F22B36" w:rsidRPr="00EF637B">
        <w:tab/>
        <w:t xml:space="preserve">Monitoring van de werking en de performance van </w:t>
      </w:r>
      <w:r w:rsidR="4592729D" w:rsidRPr="00EF637B">
        <w:t>het ANPR-systeem</w:t>
      </w:r>
      <w:r w:rsidR="00F22B36" w:rsidRPr="00EF637B">
        <w:t xml:space="preserve"> is via een webportaal en dashboard vanuit een webbrowser beschikbaar voor beheerders van </w:t>
      </w:r>
      <w:r w:rsidR="00FF2E14" w:rsidRPr="00EF637B">
        <w:t>Opdrachtgever</w:t>
      </w:r>
      <w:r w:rsidR="00F22B36" w:rsidRPr="00EF637B">
        <w:t>.</w:t>
      </w:r>
    </w:p>
    <w:p w14:paraId="54C0650A" w14:textId="51AACF8A" w:rsidR="00F22B36" w:rsidRPr="00EF637B" w:rsidRDefault="00F22B36" w:rsidP="00C42C39">
      <w:r w:rsidRPr="00EF637B">
        <w:t> </w:t>
      </w:r>
    </w:p>
    <w:p w14:paraId="73F123A5" w14:textId="5BD87B9B" w:rsidR="00F22B36" w:rsidRPr="00EF637B" w:rsidRDefault="00C42259" w:rsidP="00C42C39">
      <w:r w:rsidRPr="00EF637B">
        <w:t>Eis 2.2.</w:t>
      </w:r>
      <w:r w:rsidR="00316C4C">
        <w:t>4</w:t>
      </w:r>
      <w:r w:rsidRPr="00EF637B" w:rsidDel="005A3B88">
        <w:t xml:space="preserve"> </w:t>
      </w:r>
      <w:r w:rsidR="00F22B36" w:rsidRPr="00EF637B">
        <w:tab/>
        <w:t xml:space="preserve">De aangeboden </w:t>
      </w:r>
      <w:r w:rsidR="008E74F4" w:rsidRPr="00EF637B">
        <w:t>software</w:t>
      </w:r>
      <w:r w:rsidR="00F22B36" w:rsidRPr="00EF637B">
        <w:t xml:space="preserve"> bestaat uit een </w:t>
      </w:r>
      <w:r w:rsidR="000728A2">
        <w:t>A</w:t>
      </w:r>
      <w:r w:rsidR="00F22B36" w:rsidRPr="00EF637B">
        <w:t xml:space="preserve">cceptatie en </w:t>
      </w:r>
      <w:r w:rsidR="000728A2">
        <w:t>P</w:t>
      </w:r>
      <w:r w:rsidR="00F22B36" w:rsidRPr="00EF637B">
        <w:t>roductieomgeving</w:t>
      </w:r>
      <w:r w:rsidR="00F33EA4" w:rsidRPr="00EF637B">
        <w:t>.</w:t>
      </w:r>
    </w:p>
    <w:p w14:paraId="2963468A" w14:textId="77777777" w:rsidR="00F33EA4" w:rsidRPr="00EF637B" w:rsidRDefault="00F33EA4" w:rsidP="00C42C39"/>
    <w:p w14:paraId="6B87017E" w14:textId="587F79EB" w:rsidR="0017704A" w:rsidRPr="00EF637B" w:rsidRDefault="00E7035B" w:rsidP="00362916">
      <w:pPr>
        <w:pStyle w:val="Kop3"/>
      </w:pPr>
      <w:bookmarkStart w:id="23" w:name="_Toc164151629"/>
      <w:r w:rsidRPr="00EF637B">
        <w:t>Security</w:t>
      </w:r>
      <w:bookmarkEnd w:id="23"/>
    </w:p>
    <w:p w14:paraId="0C419720" w14:textId="3E21586F" w:rsidR="0017704A" w:rsidRPr="00EF637B" w:rsidRDefault="00C42259" w:rsidP="00C42C39">
      <w:pPr>
        <w:ind w:left="1440" w:hanging="1440"/>
      </w:pPr>
      <w:r w:rsidRPr="00EF637B">
        <w:t>Eis 2.2.</w:t>
      </w:r>
      <w:r w:rsidR="00316C4C">
        <w:t>5</w:t>
      </w:r>
      <w:r w:rsidRPr="00EF637B" w:rsidDel="005A3B88">
        <w:t xml:space="preserve"> </w:t>
      </w:r>
      <w:r w:rsidR="0017704A" w:rsidRPr="00EF637B">
        <w:tab/>
        <w:t>Het systeem voorziet in Single Sign-On</w:t>
      </w:r>
      <w:r w:rsidR="00E10050">
        <w:t xml:space="preserve"> (SSO)</w:t>
      </w:r>
      <w:r w:rsidR="0017704A" w:rsidRPr="00EF637B">
        <w:t xml:space="preserve"> binnen het domein van </w:t>
      </w:r>
      <w:r w:rsidR="00FF2E14" w:rsidRPr="00EF637B">
        <w:t>Opdrachtgever</w:t>
      </w:r>
      <w:r w:rsidR="0017704A" w:rsidRPr="00EF637B">
        <w:t xml:space="preserve">. Het systeem wordt daartoe aangesloten op Microsoft Entra ID (voorheen Azure AD) van </w:t>
      </w:r>
      <w:r w:rsidR="00FF2E14" w:rsidRPr="00EF637B">
        <w:t>Opdrachtgever</w:t>
      </w:r>
      <w:r w:rsidR="0017704A" w:rsidRPr="00EF637B">
        <w:t>. De te gebruiken technieken (zoals SAML, OAuth2.0, OpenID Connect) voldoen aan de standaarden van Forum Standaardisatie. Motivatie: Onbevoegde toegang tot systemen en toepassingen voorkomen. Regie houden op accounts en accountpolicies. Multi</w:t>
      </w:r>
      <w:r w:rsidR="00B37307">
        <w:t>-</w:t>
      </w:r>
      <w:r w:rsidR="0017704A" w:rsidRPr="00EF637B">
        <w:t>factor authenticatie is geborgd. Bron: BIO 9.4.2.</w:t>
      </w:r>
    </w:p>
    <w:p w14:paraId="5C351B0E" w14:textId="77777777" w:rsidR="0017704A" w:rsidRPr="00EF637B" w:rsidRDefault="0017704A" w:rsidP="00C42C39"/>
    <w:p w14:paraId="245C16DC" w14:textId="56A82EDD" w:rsidR="0017704A" w:rsidRPr="00EF637B" w:rsidRDefault="00C42259" w:rsidP="00C42C39">
      <w:pPr>
        <w:ind w:left="1440" w:hanging="1440"/>
      </w:pPr>
      <w:r w:rsidRPr="00EF637B">
        <w:t>Eis 2.2.</w:t>
      </w:r>
      <w:r w:rsidR="00316C4C">
        <w:t>6</w:t>
      </w:r>
      <w:r w:rsidRPr="00EF637B" w:rsidDel="005A3B88">
        <w:t xml:space="preserve"> </w:t>
      </w:r>
      <w:r w:rsidR="0017704A" w:rsidRPr="00EF637B">
        <w:tab/>
        <w:t>De autorisaties dienen rol gebaseerde autorisaties te zijn. Motivatie: Toegang voor bevoegde gebruikers bewerkstelligen en onbevoegde toegang tot systemen en diensten voorkomen. Bron: BIO 9.2.2.</w:t>
      </w:r>
    </w:p>
    <w:p w14:paraId="6C4B62B2" w14:textId="77777777" w:rsidR="0017704A" w:rsidRPr="00EF637B" w:rsidRDefault="0017704A" w:rsidP="00C42C39"/>
    <w:p w14:paraId="0863F6CE" w14:textId="57626795" w:rsidR="0017704A" w:rsidRPr="00EF637B" w:rsidRDefault="00C42259" w:rsidP="00C42C39">
      <w:pPr>
        <w:ind w:left="1440" w:hanging="1440"/>
      </w:pPr>
      <w:r w:rsidRPr="00EF637B">
        <w:t>Eis 2.2.</w:t>
      </w:r>
      <w:r w:rsidR="00316C4C">
        <w:t>7</w:t>
      </w:r>
      <w:r w:rsidRPr="00EF637B" w:rsidDel="005A3B88">
        <w:t xml:space="preserve"> </w:t>
      </w:r>
      <w:r w:rsidR="0017704A" w:rsidRPr="00EF637B">
        <w:tab/>
        <w:t>De autorisaties kunnen per gebruikersrol, per groep, per team en per medewerker ingericht worden. Er dient verschil te worden gemaakt tussen creëren, raadplegen, wijzigen en verwijderen. Motivatie: Onbevoegde toegang tot systemen en toepassingen voorkomen. Bron: BIO 9.4.1.</w:t>
      </w:r>
    </w:p>
    <w:p w14:paraId="42E857CA" w14:textId="77777777" w:rsidR="0017704A" w:rsidRPr="00EF637B" w:rsidRDefault="0017704A" w:rsidP="00C42C39"/>
    <w:p w14:paraId="4B352C5E" w14:textId="4EDD86C2" w:rsidR="0017704A" w:rsidRPr="00EF637B" w:rsidRDefault="00C42259" w:rsidP="00C42C39">
      <w:pPr>
        <w:ind w:left="1440" w:hanging="1440"/>
      </w:pPr>
      <w:r w:rsidRPr="00EF637B">
        <w:t>Eis 2.2.</w:t>
      </w:r>
      <w:r w:rsidR="00316C4C">
        <w:t>8</w:t>
      </w:r>
      <w:r w:rsidRPr="00EF637B" w:rsidDel="005A3B88">
        <w:t xml:space="preserve"> </w:t>
      </w:r>
      <w:r w:rsidR="0017704A" w:rsidRPr="00EF637B">
        <w:tab/>
        <w:t xml:space="preserve">Functiescheiding wordt toegepast: beheer en gebruik zijn volledig gescheiden. Motivatie: Toegang voor bevoegde gebruikers bewerkstelligen en onbevoegde toegang tot systemen en diensten voorkomen. Bron: BIO 9.2.2.2.  </w:t>
      </w:r>
    </w:p>
    <w:p w14:paraId="64C6E621" w14:textId="77777777" w:rsidR="0017704A" w:rsidRPr="00EF637B" w:rsidRDefault="0017704A" w:rsidP="00C42C39"/>
    <w:p w14:paraId="32B52559" w14:textId="27B8BEC0" w:rsidR="0017704A" w:rsidRPr="00EF637B" w:rsidRDefault="00C42259" w:rsidP="00C42C39">
      <w:pPr>
        <w:ind w:left="1440" w:hanging="1440"/>
      </w:pPr>
      <w:r w:rsidRPr="00EF637B">
        <w:lastRenderedPageBreak/>
        <w:t>Eis 2.2.</w:t>
      </w:r>
      <w:r w:rsidR="00316C4C">
        <w:t>9</w:t>
      </w:r>
      <w:r w:rsidRPr="00EF637B" w:rsidDel="005A3B88">
        <w:t xml:space="preserve"> </w:t>
      </w:r>
      <w:r w:rsidR="0017704A" w:rsidRPr="00EF637B">
        <w:tab/>
        <w:t>Er dient onderscheid gemaakt te worden tussen technisch beheer en functioneel beheer. Motivatie: Toegang voor bevoegde gebruikers bewerkstelligen en onbevoegde toegang tot systemen en diensten voorkomen. Bron: BIO 9.2.3.</w:t>
      </w:r>
    </w:p>
    <w:p w14:paraId="79AE6582" w14:textId="77777777" w:rsidR="0017704A" w:rsidRPr="00EF637B" w:rsidRDefault="0017704A" w:rsidP="00C42C39"/>
    <w:p w14:paraId="1A761481" w14:textId="4FC65CF4" w:rsidR="0017704A" w:rsidRPr="00EF637B" w:rsidRDefault="00C42259" w:rsidP="00C42C39">
      <w:pPr>
        <w:ind w:left="1440" w:hanging="1440"/>
      </w:pPr>
      <w:r w:rsidRPr="00EF637B">
        <w:t>Eis 2.2.</w:t>
      </w:r>
      <w:r w:rsidR="00316C4C">
        <w:t>10</w:t>
      </w:r>
      <w:r w:rsidRPr="00EF637B" w:rsidDel="005A3B88">
        <w:t xml:space="preserve"> </w:t>
      </w:r>
      <w:r w:rsidR="0017704A" w:rsidRPr="00EF637B">
        <w:tab/>
        <w:t>Het systeem bevat een audit-trail, welke niet muteerbaar is. Motivatie: Gebeurtenissen vastleggen en bewijs verzamelen. Bron: BIO 12.4.1.</w:t>
      </w:r>
    </w:p>
    <w:p w14:paraId="6F227E40" w14:textId="77777777" w:rsidR="0017704A" w:rsidRPr="00EF637B" w:rsidRDefault="0017704A" w:rsidP="00C42C39"/>
    <w:p w14:paraId="2683E8C3" w14:textId="5A348A7D" w:rsidR="0017704A" w:rsidRPr="00EF637B" w:rsidRDefault="00C42259" w:rsidP="00C42C39">
      <w:pPr>
        <w:ind w:left="1440" w:hanging="1440"/>
      </w:pPr>
      <w:r w:rsidRPr="00EF637B">
        <w:t>Eis 2.2.</w:t>
      </w:r>
      <w:r w:rsidR="00316C4C">
        <w:t>11</w:t>
      </w:r>
      <w:r w:rsidR="0017704A" w:rsidRPr="00EF637B">
        <w:tab/>
        <w:t>De audit-trail bevat wie, wat, waar, wanneer informatie aangaande: Alle bewerkingen: het inloggen, wijzigen, afsluiten, aanmaken en verwijderen van zaken, informatieobjecten en (meta-)gegevens; Alle activiteiten van beheerders: het aanmaken, wijzigen, beëindigen, verwijderen van autorisaties of rollen, informatieobjecten en (meta-)gegevens; Motivatie: Gebeurtenissen vastleggen en bewijs verzamelen. Bron: BIO 12.4.</w:t>
      </w:r>
    </w:p>
    <w:p w14:paraId="36A2C9BE" w14:textId="77777777" w:rsidR="0017704A" w:rsidRPr="00EF637B" w:rsidRDefault="0017704A" w:rsidP="00C42C39"/>
    <w:p w14:paraId="54B71AC7" w14:textId="2CAF5809" w:rsidR="0017704A" w:rsidRPr="00EF637B" w:rsidRDefault="00C42259" w:rsidP="00C42C39">
      <w:pPr>
        <w:ind w:left="1440" w:hanging="1440"/>
      </w:pPr>
      <w:r w:rsidRPr="00EF637B">
        <w:t>Eis 2.2.</w:t>
      </w:r>
      <w:r w:rsidR="00316C4C">
        <w:t>12</w:t>
      </w:r>
      <w:r w:rsidR="0017704A" w:rsidRPr="00EF637B">
        <w:tab/>
        <w:t>Bij beëindiging van een bepaalde autorisatie is herleidbaar dat deze autorisatie ooit bestaan heeft, inclusief bijbehorende audit-trail. Motivatie: Gebeurtenissen vastleggen en bewijs verzamelen. Bron: BIO 12.4.</w:t>
      </w:r>
    </w:p>
    <w:p w14:paraId="3380E87C" w14:textId="77777777" w:rsidR="0017704A" w:rsidRPr="00EF637B" w:rsidRDefault="0017704A" w:rsidP="00C42C39"/>
    <w:p w14:paraId="22471B3E" w14:textId="4B2D247B" w:rsidR="0017704A" w:rsidRPr="00EF637B" w:rsidRDefault="00C42259" w:rsidP="00C42C39">
      <w:pPr>
        <w:ind w:left="1440" w:hanging="1440"/>
      </w:pPr>
      <w:r w:rsidRPr="00EF637B">
        <w:t>Eis 2.2.</w:t>
      </w:r>
      <w:r w:rsidR="00316C4C">
        <w:t>13</w:t>
      </w:r>
      <w:r w:rsidRPr="00EF637B" w:rsidDel="005A3B88">
        <w:t xml:space="preserve"> </w:t>
      </w:r>
      <w:r w:rsidR="0017704A" w:rsidRPr="00EF637B">
        <w:tab/>
        <w:t>Indien een rol, groep of functie beëindigd wordt, is herleidbaar dat deze ooit bestaan heeft, inclusief bijbehorende audit-trail. Motivatie: Gebeurtenissen vastleggen en bewijs verzamelen. Bron: BIO 12.4.</w:t>
      </w:r>
    </w:p>
    <w:p w14:paraId="13167C12" w14:textId="77777777" w:rsidR="0017704A" w:rsidRPr="00EF637B" w:rsidRDefault="0017704A" w:rsidP="00C42C39"/>
    <w:p w14:paraId="669E68EA" w14:textId="731B282B" w:rsidR="0017704A" w:rsidRPr="00EF637B" w:rsidRDefault="00C42259" w:rsidP="00C42C39">
      <w:pPr>
        <w:ind w:left="1440" w:hanging="1440"/>
      </w:pPr>
      <w:r w:rsidRPr="00EF637B">
        <w:t>Eis 2.2.</w:t>
      </w:r>
      <w:r w:rsidR="00316C4C">
        <w:t>14</w:t>
      </w:r>
      <w:r w:rsidRPr="00EF637B" w:rsidDel="005A3B88">
        <w:t xml:space="preserve"> </w:t>
      </w:r>
      <w:r w:rsidR="0017704A" w:rsidRPr="00EF637B">
        <w:tab/>
        <w:t>Alle benodigde verbindingen naar webservices en databases, naar koppelingen met de ESB, naar koppelingen van derde partijen, als ook de verbindingen naar de webbrowser van gebruikers, zijn beveiligd en encrypted volgens geldende voorschriften van het NCSC en Forum Standaardisatie. Motivatie: De bescherming van informatie in netwerken en de ondersteunende informatie verwerkende faciliteiten waarborgen. Handhaven van de beveiliging van informatie die wordt uitgewisseld binnen een organisatie en met een externe entiteit. Bron: BIO 13.1 en 13.2 (De BIO verwijst naar NCSC en Forum Standaardisatie).</w:t>
      </w:r>
    </w:p>
    <w:p w14:paraId="18515953" w14:textId="77777777" w:rsidR="0024783A" w:rsidRPr="00EF637B" w:rsidRDefault="0024783A" w:rsidP="0024783A">
      <w:pPr>
        <w:rPr>
          <w:rStyle w:val="Verwijzingopmerking"/>
        </w:rPr>
      </w:pPr>
    </w:p>
    <w:p w14:paraId="11E07A56" w14:textId="6E34CC93" w:rsidR="0017704A" w:rsidRPr="00EF637B" w:rsidRDefault="0024783A" w:rsidP="00BC7305">
      <w:pPr>
        <w:ind w:left="1440" w:hanging="1440"/>
      </w:pPr>
      <w:r w:rsidRPr="00EF637B">
        <w:t>Eis 2.2.</w:t>
      </w:r>
      <w:r w:rsidR="00316C4C">
        <w:t>14</w:t>
      </w:r>
      <w:r w:rsidRPr="00EF637B">
        <w:t xml:space="preserve"> </w:t>
      </w:r>
      <w:r w:rsidRPr="00EF637B">
        <w:tab/>
      </w:r>
      <w:r w:rsidR="0017704A" w:rsidRPr="00EF637B">
        <w:t>Uitwisseling van gegevens tussen vertrouwde en niet vertrouwde zones dient inhoudelijk geautomatiseerd gecontroleerd te worden op aanwezigheid van malware.</w:t>
      </w:r>
      <w:r w:rsidR="00BC7305">
        <w:t xml:space="preserve"> </w:t>
      </w:r>
      <w:r w:rsidR="0017704A" w:rsidRPr="00EF637B">
        <w:t>Motivatie: Waarborgen dat informatie en informatie verwerkende faciliteiten beschermd zijn tegen malware. Bron: BIO 12.2.1.</w:t>
      </w:r>
    </w:p>
    <w:p w14:paraId="59D9F40E" w14:textId="77777777" w:rsidR="0017704A" w:rsidRPr="00EF637B" w:rsidRDefault="0017704A" w:rsidP="00C42C39"/>
    <w:p w14:paraId="7216D2F0" w14:textId="1A171C6E" w:rsidR="0017704A" w:rsidRPr="00EF637B" w:rsidRDefault="00C42259" w:rsidP="00C42C39">
      <w:pPr>
        <w:ind w:left="1440" w:hanging="1440"/>
      </w:pPr>
      <w:r w:rsidRPr="00EF637B">
        <w:t>Eis 2.</w:t>
      </w:r>
      <w:r w:rsidR="006B2935" w:rsidRPr="00EF637B">
        <w:t>2</w:t>
      </w:r>
      <w:r w:rsidRPr="00EF637B">
        <w:t>.</w:t>
      </w:r>
      <w:r w:rsidR="00316C4C">
        <w:t>15</w:t>
      </w:r>
      <w:r w:rsidRPr="00EF637B">
        <w:t xml:space="preserve"> </w:t>
      </w:r>
      <w:r w:rsidR="0017704A" w:rsidRPr="00EF637B">
        <w:tab/>
      </w:r>
      <w:r w:rsidR="00FF2E14" w:rsidRPr="00EF637B">
        <w:t>Opdrachtnemer</w:t>
      </w:r>
      <w:r w:rsidR="0017704A" w:rsidRPr="00EF637B">
        <w:t xml:space="preserve"> garandeert dat gegevens van verschillende klanten van elkaar zijn geïsoleerd. Motivatie: Voorkomen van ongewenste toegang tot en ongewenste wijziging van informatie. Bron: NCSC - WhitepaperCloudcomputing".</w:t>
      </w:r>
    </w:p>
    <w:p w14:paraId="51F96C72" w14:textId="77777777" w:rsidR="0017704A" w:rsidRPr="00EF637B" w:rsidRDefault="0017704A" w:rsidP="00C42C39"/>
    <w:p w14:paraId="50B07E01" w14:textId="4853F76C" w:rsidR="0017704A" w:rsidRPr="00EF637B" w:rsidRDefault="00C42259" w:rsidP="00C42C39">
      <w:pPr>
        <w:ind w:left="1440" w:hanging="1440"/>
      </w:pPr>
      <w:r w:rsidRPr="00EF637B">
        <w:t>Eis 2.</w:t>
      </w:r>
      <w:r w:rsidR="006B2935" w:rsidRPr="00EF637B">
        <w:t>2</w:t>
      </w:r>
      <w:r w:rsidRPr="00EF637B">
        <w:t>.</w:t>
      </w:r>
      <w:r w:rsidR="00316C4C">
        <w:t>16</w:t>
      </w:r>
      <w:r w:rsidRPr="00EF637B">
        <w:t xml:space="preserve"> </w:t>
      </w:r>
      <w:r w:rsidR="0017704A" w:rsidRPr="00EF637B">
        <w:tab/>
        <w:t xml:space="preserve">E-mails worden altijd volgens standaarden 'DKIM', 'SPF', 'DMARC', 'STARTTLS' en 'DANE' verstuurd. Dit gebeurt ofwel met behulp van de infrastructuur van </w:t>
      </w:r>
      <w:r w:rsidR="00FF2E14" w:rsidRPr="00EF637B">
        <w:t>Opdrachtgever</w:t>
      </w:r>
      <w:r w:rsidR="0017704A" w:rsidRPr="00EF637B">
        <w:t xml:space="preserve"> d.m.v. mailrelay van MX server, ofwel via e-mail servers van </w:t>
      </w:r>
      <w:r w:rsidR="00FF2E14" w:rsidRPr="00EF637B">
        <w:t>Opdrachtnemer</w:t>
      </w:r>
      <w:r w:rsidR="0017704A" w:rsidRPr="00EF637B">
        <w:t xml:space="preserve">. Deze worden opgenomen in SPF-record van </w:t>
      </w:r>
      <w:r w:rsidR="00FF2E14" w:rsidRPr="00EF637B">
        <w:t>Opdrachtgever</w:t>
      </w:r>
      <w:r w:rsidR="0017704A" w:rsidRPr="00EF637B">
        <w:t xml:space="preserve"> en krijgen een separate DKIM selector binnen het domein van </w:t>
      </w:r>
      <w:r w:rsidR="00FF2E14" w:rsidRPr="00EF637B">
        <w:t>Opdrachtgever</w:t>
      </w:r>
      <w:r w:rsidR="0017704A" w:rsidRPr="00EF637B">
        <w:t xml:space="preserve">. E-mails hebben te allen tijde "@haarlem.nl" als e-mail domein. Alle DNS records van e-mail componenten bij </w:t>
      </w:r>
      <w:r w:rsidR="00FF2E14" w:rsidRPr="00EF637B">
        <w:t>Opdrachtnemer</w:t>
      </w:r>
      <w:r w:rsidR="0017704A" w:rsidRPr="00EF637B">
        <w:t xml:space="preserve"> worden beschermd d.m.v. DNSSEC. Motivatie: Handhaven van de beveiliging van informatie die wordt uitgewisseld binnen een organisatie en met een externe entiteit. Bron: BIO 13.2.3.1 en Forum Standaardisatie: Verplichte lijst met Open Standaarden.</w:t>
      </w:r>
    </w:p>
    <w:p w14:paraId="2959FBF1" w14:textId="77777777" w:rsidR="0017704A" w:rsidRPr="00EF637B" w:rsidRDefault="0017704A" w:rsidP="00C42C39"/>
    <w:p w14:paraId="18B48782" w14:textId="4586F7B5" w:rsidR="0017704A" w:rsidRPr="00EF637B" w:rsidRDefault="006B2935" w:rsidP="00C42C39">
      <w:pPr>
        <w:ind w:left="1440" w:hanging="1440"/>
      </w:pPr>
      <w:r w:rsidRPr="00EF637B">
        <w:t>Eis 2.2.</w:t>
      </w:r>
      <w:r w:rsidR="00316C4C">
        <w:t>17</w:t>
      </w:r>
      <w:r w:rsidRPr="00EF637B" w:rsidDel="005A3B88">
        <w:t xml:space="preserve"> </w:t>
      </w:r>
      <w:r w:rsidR="0017704A" w:rsidRPr="00EF637B">
        <w:tab/>
        <w:t>Patch management is aantoonbaar ingericht. Beveiligingsupdates, systeem updates en software updates worden tijdig uitgevoerd volgens overeengekomen afspraken opgenomen in de SLA.  Motivatie: De integriteit van operationele systemen waarborgen. Benutting van technische kwetsbaarheden voorkomen. Bron: BIO 12.5.1.</w:t>
      </w:r>
    </w:p>
    <w:p w14:paraId="10ABC95F" w14:textId="77777777" w:rsidR="0017704A" w:rsidRPr="00EF637B" w:rsidRDefault="0017704A" w:rsidP="00C42C39"/>
    <w:p w14:paraId="7296B126" w14:textId="6EFDC374" w:rsidR="0017704A" w:rsidRPr="00EF637B" w:rsidRDefault="006B2935" w:rsidP="00C42C39">
      <w:pPr>
        <w:ind w:left="1440" w:hanging="1440"/>
      </w:pPr>
      <w:r w:rsidRPr="00EF637B">
        <w:t>Eis 2.2.</w:t>
      </w:r>
      <w:r w:rsidR="00316C4C">
        <w:t>18</w:t>
      </w:r>
      <w:r w:rsidR="0017704A" w:rsidRPr="00EF637B">
        <w:tab/>
        <w:t xml:space="preserve">Vulnerability management is aantoonbaar ingericht. Zodra kwetsbaarheden aan het systeem bekend worden ontvangt </w:t>
      </w:r>
      <w:r w:rsidR="00FF2E14" w:rsidRPr="00EF637B">
        <w:t>Opdrachtgever</w:t>
      </w:r>
      <w:r w:rsidR="0017704A" w:rsidRPr="00EF637B">
        <w:t xml:space="preserve"> daar direct een melding van. Kwetsbaarheden worden met de urgentie die past bij de risico inschatting van de IBD/NCSC (CVSS score) tijdig verholpen. Dit volgens overeengekomen afspraken opgenomen in de SLA. Motivatie: Benutting van technische kwetsbaarheden voorkomen. Bron: BIO 12.6.1.1.</w:t>
      </w:r>
    </w:p>
    <w:p w14:paraId="7CF1F0E6" w14:textId="77777777" w:rsidR="0017704A" w:rsidRPr="00EF637B" w:rsidRDefault="0017704A" w:rsidP="00C42C39"/>
    <w:p w14:paraId="341F8416" w14:textId="2BF92B08" w:rsidR="0017704A" w:rsidRPr="00EF637B" w:rsidRDefault="006B2935" w:rsidP="00C42C39">
      <w:pPr>
        <w:ind w:left="1440" w:hanging="1440"/>
      </w:pPr>
      <w:r w:rsidRPr="00EF637B">
        <w:t>Eis 2.2.</w:t>
      </w:r>
      <w:r w:rsidR="00316C4C">
        <w:t>19</w:t>
      </w:r>
      <w:r w:rsidR="0017704A" w:rsidRPr="00EF637B">
        <w:tab/>
      </w:r>
      <w:r w:rsidR="00FF2E14" w:rsidRPr="00EF637B">
        <w:t>Opdrachtnemer</w:t>
      </w:r>
      <w:r w:rsidR="0017704A" w:rsidRPr="00EF637B">
        <w:t xml:space="preserve"> garandeert de werking van het systeem op de meest recente versies van de meest gangbare webbrowsers op Windows, Apple en Android systemen.  Motivatie: De integriteit van operationele systemen waarborgen. Benutting van technische kwetsbaarheden voorkomen. Bron: BIO 12.5.1.</w:t>
      </w:r>
    </w:p>
    <w:p w14:paraId="231ECFF1" w14:textId="77777777" w:rsidR="0017704A" w:rsidRPr="00EF637B" w:rsidRDefault="0017704A" w:rsidP="00C42C39"/>
    <w:p w14:paraId="7567240D" w14:textId="0BC34A7B" w:rsidR="0017704A" w:rsidRPr="00EF637B" w:rsidRDefault="006B2935" w:rsidP="00C42C39">
      <w:pPr>
        <w:ind w:left="1440" w:hanging="1440"/>
      </w:pPr>
      <w:r w:rsidRPr="00EF637B">
        <w:t>Eis 2.2.</w:t>
      </w:r>
      <w:r w:rsidR="00316C4C">
        <w:t>20</w:t>
      </w:r>
      <w:r w:rsidR="0017704A" w:rsidRPr="00EF637B">
        <w:tab/>
        <w:t>Het systeem mag geen gebruik maken van add-ons (extensies) in de webbrowser. Motivatie: De integriteit van operationele systemen waarborgen. Benutting van technische kwetsbaarheden voorkomen. Bron: BIO 12.5.1.</w:t>
      </w:r>
    </w:p>
    <w:p w14:paraId="153EA0C4" w14:textId="77777777" w:rsidR="0017704A" w:rsidRPr="00EF637B" w:rsidRDefault="0017704A" w:rsidP="00C42C39"/>
    <w:p w14:paraId="5DF15696" w14:textId="31B61611" w:rsidR="0017704A" w:rsidRPr="00EF637B" w:rsidRDefault="006B2935" w:rsidP="00C42C39">
      <w:pPr>
        <w:ind w:left="1440" w:hanging="1440"/>
      </w:pPr>
      <w:r w:rsidRPr="00EF637B">
        <w:t>Eis 2.2.</w:t>
      </w:r>
      <w:r w:rsidR="00316C4C">
        <w:t>21</w:t>
      </w:r>
      <w:r w:rsidRPr="00EF637B" w:rsidDel="005A3B88">
        <w:t xml:space="preserve"> </w:t>
      </w:r>
      <w:r w:rsidR="0017704A" w:rsidRPr="00EF637B">
        <w:tab/>
        <w:t>Indien in het systeem wachtwoorden worden opgeslagen dient dat versleuteld gedaan te worden volgens geldende voorschriften van het NCSC. Wachtwoorden moeten altijd eenwegsvercijferd worden opgeslagen. Motivatie: Zorgen dat functies en gegevens uitsluitend beschikbaar worden gesteld aan diegenen waarvoor deze bedoeld zijn als waarborg voor vertrouwelijkheid en integriteit. Bron: ICT-Beveiligingsrichtlijnen voor Websoftwares van NCSC, richtlijn U/TV.01.</w:t>
      </w:r>
    </w:p>
    <w:p w14:paraId="7C6CC2F6" w14:textId="77777777" w:rsidR="0017704A" w:rsidRPr="00EF637B" w:rsidRDefault="0017704A" w:rsidP="00C42C39"/>
    <w:p w14:paraId="1C5150C9" w14:textId="3ACA2BC5" w:rsidR="0017704A" w:rsidRPr="00EF637B" w:rsidRDefault="006B2935" w:rsidP="00C42C39">
      <w:pPr>
        <w:ind w:left="1440" w:hanging="1440"/>
      </w:pPr>
      <w:r w:rsidRPr="00EF637B">
        <w:t>Eis 2.2.</w:t>
      </w:r>
      <w:r w:rsidR="00316C4C">
        <w:t>22</w:t>
      </w:r>
      <w:r w:rsidRPr="00EF637B" w:rsidDel="005A3B88">
        <w:t xml:space="preserve"> </w:t>
      </w:r>
      <w:r w:rsidR="0017704A" w:rsidRPr="00EF637B">
        <w:tab/>
      </w:r>
      <w:r w:rsidR="00FF2E14" w:rsidRPr="00EF637B">
        <w:t>Opdrachtgever</w:t>
      </w:r>
      <w:r w:rsidR="0017704A" w:rsidRPr="00EF637B">
        <w:t xml:space="preserve"> blijft eigenaar van de informatie en kan die te allen tijde opvragen. Motivatie: Bescherming waarborgen van bedrijfsmiddelen van de organisatie die toegankelijk zijn voor </w:t>
      </w:r>
      <w:r w:rsidR="00FF2E14" w:rsidRPr="00EF637B">
        <w:t>Opdrachtnemer</w:t>
      </w:r>
      <w:r w:rsidR="0017704A" w:rsidRPr="00EF637B">
        <w:t>s. Bron: BIO 15.1.2.</w:t>
      </w:r>
    </w:p>
    <w:p w14:paraId="623D346B" w14:textId="77777777" w:rsidR="0017704A" w:rsidRPr="00EF637B" w:rsidRDefault="0017704A" w:rsidP="00C42C39"/>
    <w:p w14:paraId="19CE3347" w14:textId="1244EACE" w:rsidR="0017704A" w:rsidRPr="00EF637B" w:rsidRDefault="006B2935" w:rsidP="00C42C39">
      <w:pPr>
        <w:ind w:left="1440" w:hanging="1440"/>
      </w:pPr>
      <w:r w:rsidRPr="00EF637B">
        <w:t>Eis 2.2.</w:t>
      </w:r>
      <w:r w:rsidR="00316C4C">
        <w:t>23</w:t>
      </w:r>
      <w:r w:rsidRPr="00EF637B" w:rsidDel="005A3B88">
        <w:t xml:space="preserve"> </w:t>
      </w:r>
      <w:r w:rsidR="0017704A" w:rsidRPr="00EF637B">
        <w:tab/>
        <w:t xml:space="preserve">Informatie moet op verzoek van </w:t>
      </w:r>
      <w:r w:rsidR="00FF2E14" w:rsidRPr="00EF637B">
        <w:t>Opdrachtgever</w:t>
      </w:r>
      <w:r w:rsidR="0017704A" w:rsidRPr="00EF637B">
        <w:t xml:space="preserve"> vernietigd, verwijderd of overschreven kunnen worden met gebruikmaking van technieken die het onmogelijk maken de oorspronkelijke informatie terug te halen. Bijvoorbeeld als gevolg van een wettelijke verplichting of na het beëindigen van het contract. Motivatie: Onbevoegde openbaarmaking, wijziging, verwijdering of vernietiging van informatie die is opgeslagen voorkomen. Bron: BIO 11.2.7 en BIO 8.3.2.</w:t>
      </w:r>
    </w:p>
    <w:p w14:paraId="2AF08FD1" w14:textId="088B0FDC" w:rsidR="5E4321AA" w:rsidRPr="00EF637B" w:rsidRDefault="5E4321AA" w:rsidP="00C42C39">
      <w:pPr>
        <w:ind w:left="1440" w:hanging="1440"/>
      </w:pPr>
    </w:p>
    <w:p w14:paraId="323854A3" w14:textId="6A3ED901" w:rsidR="07F322E4" w:rsidRPr="00EF637B" w:rsidRDefault="006B2935" w:rsidP="00C42C39">
      <w:pPr>
        <w:ind w:left="1440" w:hanging="1440"/>
      </w:pPr>
      <w:r w:rsidRPr="00EF637B">
        <w:t>Eis 2.2.</w:t>
      </w:r>
      <w:r w:rsidR="00316C4C">
        <w:t>24</w:t>
      </w:r>
      <w:r w:rsidRPr="00EF637B" w:rsidDel="005A3B88">
        <w:t xml:space="preserve"> </w:t>
      </w:r>
      <w:r w:rsidR="07F322E4" w:rsidRPr="00EF637B">
        <w:tab/>
        <w:t xml:space="preserve">Indien een producent kritische updates uitbrengt van één van de producten die onder het beheer van de Opdrachtnemer vallen, dan dienen deze binnen één week te worden doorgevoerd. </w:t>
      </w:r>
    </w:p>
    <w:p w14:paraId="1228FC79" w14:textId="500EF40D" w:rsidR="5E4321AA" w:rsidRPr="00EF637B" w:rsidRDefault="5E4321AA" w:rsidP="00C42C39">
      <w:pPr>
        <w:ind w:left="1440" w:hanging="1440"/>
      </w:pPr>
    </w:p>
    <w:p w14:paraId="449E54BB" w14:textId="03BB0FAB" w:rsidR="07F322E4" w:rsidRPr="00EF637B" w:rsidRDefault="006B2935" w:rsidP="00C42C39">
      <w:pPr>
        <w:ind w:left="1440" w:hanging="1440"/>
      </w:pPr>
      <w:r w:rsidRPr="00EF637B">
        <w:t>Eis 2.2.</w:t>
      </w:r>
      <w:r w:rsidR="00316C4C">
        <w:t>25</w:t>
      </w:r>
      <w:r w:rsidRPr="00EF637B" w:rsidDel="005A3B88">
        <w:t xml:space="preserve"> </w:t>
      </w:r>
      <w:r w:rsidR="07F322E4" w:rsidRPr="00EF637B">
        <w:tab/>
      </w:r>
      <w:r w:rsidR="19C28EC6" w:rsidRPr="00EF637B">
        <w:t>Opdrachtnemer dient gedurende de contractperiode ISO 27001 gecertificeerd te zijn of aantoonbaar te voldoen aan de in deze norm geldende principes.</w:t>
      </w:r>
    </w:p>
    <w:p w14:paraId="5FD2F68D" w14:textId="6C90A490" w:rsidR="5E4321AA" w:rsidRPr="00EF637B" w:rsidRDefault="5E4321AA" w:rsidP="00C42C39">
      <w:pPr>
        <w:ind w:left="1440" w:hanging="1440"/>
      </w:pPr>
    </w:p>
    <w:p w14:paraId="324AF6FF" w14:textId="3CD05FB9" w:rsidR="07F322E4" w:rsidRPr="00EF637B" w:rsidRDefault="006B2935" w:rsidP="00C42C39">
      <w:pPr>
        <w:ind w:left="1440" w:hanging="1440"/>
      </w:pPr>
      <w:r w:rsidRPr="00EF637B">
        <w:t>Eis 2.2.</w:t>
      </w:r>
      <w:r w:rsidR="00316C4C">
        <w:t>26</w:t>
      </w:r>
      <w:r w:rsidRPr="00EF637B" w:rsidDel="005A3B88">
        <w:t xml:space="preserve"> </w:t>
      </w:r>
      <w:r w:rsidR="07F322E4" w:rsidRPr="00EF637B">
        <w:tab/>
      </w:r>
      <w:r w:rsidR="22C23636" w:rsidRPr="00EF637B">
        <w:t xml:space="preserve">Opdrachtnemer helpt Opdrachtgever te voldoen aan de eisen van de Baseline Informatiebeveiliging Overheid (BIO), voor zover van toepassing op deze Opdracht.  </w:t>
      </w:r>
    </w:p>
    <w:p w14:paraId="304D3D03" w14:textId="0D82B13A" w:rsidR="5E4321AA" w:rsidRPr="00EF637B" w:rsidRDefault="5E4321AA" w:rsidP="00C42C39">
      <w:pPr>
        <w:ind w:left="1440" w:hanging="1440"/>
      </w:pPr>
    </w:p>
    <w:p w14:paraId="1A7C9311" w14:textId="571949D4" w:rsidR="07F322E4" w:rsidRPr="00EF637B" w:rsidRDefault="006B2935" w:rsidP="00C42C39">
      <w:pPr>
        <w:ind w:left="1440" w:hanging="1440"/>
      </w:pPr>
      <w:r w:rsidRPr="00EF637B">
        <w:t>Eis 2.2.</w:t>
      </w:r>
      <w:r w:rsidR="00316C4C">
        <w:t>27</w:t>
      </w:r>
      <w:r w:rsidRPr="00EF637B">
        <w:t xml:space="preserve"> </w:t>
      </w:r>
      <w:r w:rsidRPr="00EF637B">
        <w:tab/>
      </w:r>
      <w:r w:rsidR="1D3EDF24" w:rsidRPr="00EF637B">
        <w:t xml:space="preserve">Er is geen fysieke connectie </w:t>
      </w:r>
      <w:r w:rsidR="006B3531" w:rsidRPr="00EF637B">
        <w:t>tussen</w:t>
      </w:r>
      <w:r w:rsidR="1D3EDF24" w:rsidRPr="00EF637B">
        <w:t xml:space="preserve"> het OT</w:t>
      </w:r>
      <w:r w:rsidR="006B3531" w:rsidRPr="00EF637B">
        <w:t xml:space="preserve"> en</w:t>
      </w:r>
      <w:r w:rsidR="1D3EDF24" w:rsidRPr="00EF637B">
        <w:t xml:space="preserve"> IT</w:t>
      </w:r>
      <w:r w:rsidR="006B3531" w:rsidRPr="00EF637B">
        <w:t xml:space="preserve"> </w:t>
      </w:r>
      <w:r w:rsidR="1D3EDF24" w:rsidRPr="00EF637B">
        <w:t>netwerk van de gemeente Haarlem</w:t>
      </w:r>
      <w:r w:rsidR="0024783A" w:rsidRPr="00EF637B">
        <w:t xml:space="preserve"> (</w:t>
      </w:r>
      <w:r w:rsidR="000961F1">
        <w:t>Bijlage 12</w:t>
      </w:r>
      <w:r w:rsidR="00841E6F" w:rsidRPr="00EF637B">
        <w:t>)</w:t>
      </w:r>
      <w:r w:rsidR="0024783A" w:rsidRPr="00EF637B">
        <w:t>.</w:t>
      </w:r>
    </w:p>
    <w:p w14:paraId="5AFDF603" w14:textId="4B189BF1" w:rsidR="5E4321AA" w:rsidRPr="00EF637B" w:rsidRDefault="5E4321AA" w:rsidP="00C42C39">
      <w:pPr>
        <w:ind w:left="1440" w:hanging="1440"/>
      </w:pPr>
    </w:p>
    <w:p w14:paraId="1176CC66" w14:textId="7AC73D85" w:rsidR="07F322E4" w:rsidRPr="00EF637B" w:rsidRDefault="006B2935" w:rsidP="00C42C39">
      <w:pPr>
        <w:ind w:left="1440" w:hanging="1440"/>
      </w:pPr>
      <w:r w:rsidRPr="00EF637B">
        <w:t>Eis 2.2.</w:t>
      </w:r>
      <w:r w:rsidR="00316C4C">
        <w:t>28</w:t>
      </w:r>
      <w:r w:rsidRPr="00EF637B" w:rsidDel="005A3B88">
        <w:t xml:space="preserve"> </w:t>
      </w:r>
      <w:r w:rsidR="07F322E4" w:rsidRPr="00EF637B">
        <w:tab/>
      </w:r>
      <w:r w:rsidR="3FBBB09E" w:rsidRPr="00EF637B">
        <w:t>Het systeem bevat een audit-trail, welke niet muteerbaar is. Motivatie: Gebeurtenissen vastleggen en bewijs verzamelen. Bron: BIO 12.4.1</w:t>
      </w:r>
    </w:p>
    <w:p w14:paraId="33ADB859" w14:textId="53C8E42A" w:rsidR="5E4321AA" w:rsidRPr="00EF637B" w:rsidRDefault="5E4321AA" w:rsidP="00C42C39">
      <w:pPr>
        <w:ind w:left="1440" w:hanging="1440"/>
      </w:pPr>
    </w:p>
    <w:p w14:paraId="67BA3289" w14:textId="565FAFDC" w:rsidR="07F322E4" w:rsidRPr="00EF637B" w:rsidRDefault="006B2935" w:rsidP="00C42C39">
      <w:pPr>
        <w:ind w:left="1440" w:hanging="1440"/>
      </w:pPr>
      <w:r w:rsidRPr="00EF637B">
        <w:t>Eis 2.2.</w:t>
      </w:r>
      <w:r w:rsidR="00BC1229">
        <w:t>29</w:t>
      </w:r>
      <w:r w:rsidRPr="00EF637B" w:rsidDel="005A3B88">
        <w:t xml:space="preserve"> </w:t>
      </w:r>
      <w:r w:rsidR="07F322E4" w:rsidRPr="00EF637B">
        <w:tab/>
      </w:r>
      <w:r w:rsidR="6AFBFF6E" w:rsidRPr="00EF637B">
        <w:t>Pen- en hacktest dienen te worden uitgevoerd door een Black en Grey box assessment op niveau 4 (geavanceerde bedreigingstest) op zowel de Acceptatie als Productieomgeving</w:t>
      </w:r>
      <w:r w:rsidR="000961F1">
        <w:t>.</w:t>
      </w:r>
    </w:p>
    <w:p w14:paraId="2FCEFB6D" w14:textId="1D6758BE" w:rsidR="5E4321AA" w:rsidRPr="00EF637B" w:rsidRDefault="5E4321AA" w:rsidP="00C42C39">
      <w:pPr>
        <w:ind w:left="1440" w:hanging="1440"/>
      </w:pPr>
    </w:p>
    <w:p w14:paraId="1107A816" w14:textId="63DF23CE" w:rsidR="07F322E4" w:rsidRPr="00EF637B" w:rsidRDefault="006B2935" w:rsidP="00C42C39">
      <w:pPr>
        <w:ind w:left="1440" w:hanging="1440"/>
      </w:pPr>
      <w:r w:rsidRPr="00EF637B">
        <w:t>Eis 2.2.</w:t>
      </w:r>
      <w:r w:rsidR="00BC1229">
        <w:t>30</w:t>
      </w:r>
      <w:r w:rsidRPr="00EF637B" w:rsidDel="005A3B88">
        <w:t xml:space="preserve"> </w:t>
      </w:r>
      <w:r w:rsidR="07F322E4" w:rsidRPr="00EF637B">
        <w:tab/>
      </w:r>
      <w:r w:rsidR="5B2A3505" w:rsidRPr="00EF637B">
        <w:t>Op verzoek van Opdrachtgever kan er tussentijds</w:t>
      </w:r>
      <w:r w:rsidR="279C676A" w:rsidRPr="00EF637B">
        <w:t>,</w:t>
      </w:r>
      <w:r w:rsidR="5B2A3505" w:rsidRPr="00EF637B">
        <w:t xml:space="preserve"> gedurende looptijd van het contract</w:t>
      </w:r>
      <w:r w:rsidR="4BE8FDFF" w:rsidRPr="00EF637B">
        <w:t>,</w:t>
      </w:r>
      <w:r w:rsidR="5B2A3505" w:rsidRPr="00EF637B">
        <w:t xml:space="preserve"> een pen- en hacktest uitgevoerd worden</w:t>
      </w:r>
      <w:r w:rsidR="000961F1">
        <w:t>.</w:t>
      </w:r>
    </w:p>
    <w:p w14:paraId="52CCCB9B" w14:textId="1EABD140" w:rsidR="5E4321AA" w:rsidRPr="00EF637B" w:rsidRDefault="5E4321AA" w:rsidP="00C42C39">
      <w:pPr>
        <w:ind w:left="1440" w:hanging="1440"/>
      </w:pPr>
    </w:p>
    <w:p w14:paraId="2CC44839" w14:textId="46B9E2EB" w:rsidR="5B2A3505" w:rsidRPr="00EF637B" w:rsidRDefault="006B2935" w:rsidP="00C42C39">
      <w:pPr>
        <w:ind w:left="1440" w:hanging="1440"/>
      </w:pPr>
      <w:r w:rsidRPr="00EF637B">
        <w:lastRenderedPageBreak/>
        <w:t>Eis 2.2.</w:t>
      </w:r>
      <w:r w:rsidR="00BC1229">
        <w:t>31</w:t>
      </w:r>
      <w:r w:rsidR="5B2A3505" w:rsidRPr="00EF637B">
        <w:tab/>
        <w:t xml:space="preserve">Resultaten uit de pen- en hacktesten dienen te worden gerapporteerd, aanbevelingen dienen te worden opgevolgd en issues te worden opgelost.  </w:t>
      </w:r>
    </w:p>
    <w:p w14:paraId="348FC8ED" w14:textId="2623DC1E" w:rsidR="264BA2A5" w:rsidRPr="00EF637B" w:rsidRDefault="264BA2A5" w:rsidP="00C42C39">
      <w:pPr>
        <w:ind w:left="1440" w:hanging="1440"/>
      </w:pPr>
    </w:p>
    <w:p w14:paraId="32A607C8" w14:textId="6210812A" w:rsidR="52B0ED21" w:rsidRPr="00EF637B" w:rsidRDefault="006B2935" w:rsidP="00C42C39">
      <w:pPr>
        <w:ind w:left="1440" w:hanging="1440"/>
      </w:pPr>
      <w:r w:rsidRPr="00EF637B">
        <w:t>Eis 2.2.</w:t>
      </w:r>
      <w:r w:rsidR="00BC1229">
        <w:t>32</w:t>
      </w:r>
      <w:r w:rsidRPr="00EF637B" w:rsidDel="005A3B88">
        <w:t xml:space="preserve"> </w:t>
      </w:r>
      <w:r w:rsidR="52B0ED21" w:rsidRPr="00EF637B">
        <w:tab/>
        <w:t xml:space="preserve">Door de Opdrachtnemer te leveren of in te zetten producten mogen de netwerkveiligheid van Opdrachtnemer niet in gevaar brengen.  </w:t>
      </w:r>
    </w:p>
    <w:p w14:paraId="11FD6A54" w14:textId="68C6FB1C" w:rsidR="264BA2A5" w:rsidRPr="00EF637B" w:rsidRDefault="264BA2A5" w:rsidP="00C42C39"/>
    <w:p w14:paraId="6AB8FC3D" w14:textId="7DA5066F" w:rsidR="52B0ED21" w:rsidRPr="00EF637B" w:rsidRDefault="006B2935" w:rsidP="00C42C39">
      <w:pPr>
        <w:ind w:left="1440" w:hanging="1440"/>
      </w:pPr>
      <w:r w:rsidRPr="00EF637B">
        <w:t>Eis 2.2.</w:t>
      </w:r>
      <w:r w:rsidR="00BC1229">
        <w:t>33</w:t>
      </w:r>
      <w:r w:rsidR="52B0ED21" w:rsidRPr="00EF637B">
        <w:tab/>
        <w:t xml:space="preserve">Inschrijver voldoet aan de geldende wet- en regelgeving en kent beveiligingsbeleid voor gevoelige klantinformatie zoals as-builtgegevens en wachtwoorden dat minimaal voldoet aan de eisen zoals gesteld in dit Programma van Eisen. Ten minste de volgende uitgangspunten gelden:  </w:t>
      </w:r>
    </w:p>
    <w:p w14:paraId="1413CBF4" w14:textId="5EBF0512" w:rsidR="52B0ED21" w:rsidRPr="00EF637B" w:rsidRDefault="52B0ED21" w:rsidP="00C42C39">
      <w:pPr>
        <w:pStyle w:val="Lijstalinea"/>
        <w:numPr>
          <w:ilvl w:val="0"/>
          <w:numId w:val="93"/>
        </w:numPr>
      </w:pPr>
      <w:r w:rsidRPr="00EF637B">
        <w:t xml:space="preserve">Er worden geen wachtwoorden gebruikt die voor meerdere klanten gelden. Wachtwoorden zijn niet triviaal en ten minste 8 karakters lang en bestaan uit verschillende karaktersoorten (letters, cijfers, leestekens).  </w:t>
      </w:r>
    </w:p>
    <w:p w14:paraId="5DDA12E8" w14:textId="088FC265" w:rsidR="52B0ED21" w:rsidRPr="00EF637B" w:rsidRDefault="52B0ED21" w:rsidP="00C42C39">
      <w:pPr>
        <w:pStyle w:val="Lijstalinea"/>
        <w:numPr>
          <w:ilvl w:val="0"/>
          <w:numId w:val="93"/>
        </w:numPr>
      </w:pPr>
      <w:r w:rsidRPr="00EF637B">
        <w:t xml:space="preserve">Er mag geen data van Opdrachtgever op laptops of andere devices geplaatst worden.  </w:t>
      </w:r>
    </w:p>
    <w:p w14:paraId="47E20D6A" w14:textId="50802F8F" w:rsidR="52B0ED21" w:rsidRPr="00EF637B" w:rsidRDefault="52B0ED21" w:rsidP="00C42C39">
      <w:pPr>
        <w:pStyle w:val="Lijstalinea"/>
        <w:numPr>
          <w:ilvl w:val="0"/>
          <w:numId w:val="93"/>
        </w:numPr>
      </w:pPr>
      <w:r w:rsidRPr="00EF637B">
        <w:t xml:space="preserve">De kantooromgeving van de Opdrachtnemer is adequaat beveiligd tegen digitale inbraak.  </w:t>
      </w:r>
    </w:p>
    <w:p w14:paraId="34CE1798" w14:textId="557145C7" w:rsidR="52B0ED21" w:rsidRPr="00EF637B" w:rsidRDefault="52B0ED21" w:rsidP="00C42C39">
      <w:pPr>
        <w:pStyle w:val="Lijstalinea"/>
        <w:numPr>
          <w:ilvl w:val="0"/>
          <w:numId w:val="93"/>
        </w:numPr>
      </w:pPr>
      <w:r w:rsidRPr="00EF637B">
        <w:t>Communicatie van gevoelige gegevens is altijd versleuteld met ten minste AES-128 bits of gelijkwaardig/beter.</w:t>
      </w:r>
    </w:p>
    <w:p w14:paraId="134A4AF5" w14:textId="66378562" w:rsidR="264BA2A5" w:rsidRPr="00EF637B" w:rsidRDefault="264BA2A5" w:rsidP="00C42C39"/>
    <w:p w14:paraId="2DD610AD" w14:textId="1C41E178" w:rsidR="0081542D" w:rsidRPr="00EF637B" w:rsidRDefault="0081542D" w:rsidP="00362916">
      <w:pPr>
        <w:pStyle w:val="Kop3"/>
      </w:pPr>
      <w:bookmarkStart w:id="24" w:name="_Toc164151630"/>
      <w:r w:rsidRPr="00EF637B">
        <w:t>Privacy</w:t>
      </w:r>
      <w:bookmarkEnd w:id="24"/>
      <w:r w:rsidRPr="00EF637B">
        <w:t xml:space="preserve"> </w:t>
      </w:r>
    </w:p>
    <w:p w14:paraId="2D50C494" w14:textId="68CEE046" w:rsidR="0017704A" w:rsidRPr="00EF637B" w:rsidRDefault="006B2935" w:rsidP="00C42C39">
      <w:pPr>
        <w:autoSpaceDE w:val="0"/>
        <w:autoSpaceDN w:val="0"/>
        <w:adjustRightInd w:val="0"/>
      </w:pPr>
      <w:r w:rsidRPr="00EF637B">
        <w:t>Eis 2.2.</w:t>
      </w:r>
      <w:r w:rsidR="00BC1229">
        <w:t>34</w:t>
      </w:r>
      <w:r w:rsidRPr="00EF637B" w:rsidDel="005A3B88">
        <w:t xml:space="preserve"> </w:t>
      </w:r>
      <w:r w:rsidR="0017704A" w:rsidRPr="00EF637B">
        <w:tab/>
        <w:t>Verwerkingsprincipes. Uitgegaan wordt van de volgende principes:</w:t>
      </w:r>
    </w:p>
    <w:p w14:paraId="52D20903" w14:textId="77777777" w:rsidR="0017704A" w:rsidRPr="00EF637B" w:rsidRDefault="0017704A" w:rsidP="00C42C39">
      <w:pPr>
        <w:pStyle w:val="Lijstalinea"/>
        <w:numPr>
          <w:ilvl w:val="0"/>
          <w:numId w:val="50"/>
        </w:numPr>
        <w:autoSpaceDE w:val="0"/>
        <w:autoSpaceDN w:val="0"/>
        <w:adjustRightInd w:val="0"/>
      </w:pPr>
      <w:r w:rsidRPr="00EF637B">
        <w:t>Privacy by Design: in de ontwikkeling en doorontwikkeling van het systeem wordt zo vroeg mogelijk aandacht besteed aan de bescherming van persoonsgegevens en compliance met de privacywetgeving.</w:t>
      </w:r>
    </w:p>
    <w:p w14:paraId="160094CB" w14:textId="2FC27A13" w:rsidR="0017704A" w:rsidRPr="00EF637B" w:rsidRDefault="0017704A" w:rsidP="00C42C39">
      <w:pPr>
        <w:pStyle w:val="Lijstalinea"/>
        <w:numPr>
          <w:ilvl w:val="0"/>
          <w:numId w:val="50"/>
        </w:numPr>
        <w:autoSpaceDE w:val="0"/>
        <w:autoSpaceDN w:val="0"/>
        <w:adjustRightInd w:val="0"/>
      </w:pPr>
      <w:r w:rsidRPr="00EF637B">
        <w:t xml:space="preserve">Privacy by Default: privacy vriendelijke settings als uitgangspunt zoals transparante userinterface, permission management (registraties opt-in en opt-out en van toestemmingen)  </w:t>
      </w:r>
    </w:p>
    <w:p w14:paraId="2F58E373" w14:textId="2C4B9373" w:rsidR="0017704A" w:rsidRPr="00EF637B" w:rsidRDefault="0017704A" w:rsidP="00C42C39">
      <w:pPr>
        <w:pStyle w:val="Lijstalinea"/>
        <w:numPr>
          <w:ilvl w:val="0"/>
          <w:numId w:val="50"/>
        </w:numPr>
        <w:autoSpaceDE w:val="0"/>
        <w:autoSpaceDN w:val="0"/>
        <w:adjustRightInd w:val="0"/>
      </w:pPr>
      <w:r w:rsidRPr="00EF637B">
        <w:t xml:space="preserve">Dataminimalisatie en doelbinding: alleen strikt noodzakelijke persoonsgegevens worden verzameld voor het oorspronkelijke verwerkingsdoel (doelbinding). Het moet mogelijk zijn direct verdere dataminimalisatie toe te passen wanneer een deel van de verwerkte persoonsgegevens niet of niet langer ter zake doend voor het doel blijken te zijn, bijvoorbeeld op (web)-invulformulieren. </w:t>
      </w:r>
    </w:p>
    <w:p w14:paraId="001A72FF" w14:textId="45C99E4F" w:rsidR="0017704A" w:rsidRPr="00EF637B" w:rsidRDefault="0017704A" w:rsidP="00C42C39">
      <w:pPr>
        <w:autoSpaceDE w:val="0"/>
        <w:autoSpaceDN w:val="0"/>
        <w:adjustRightInd w:val="0"/>
        <w:ind w:left="1440"/>
      </w:pPr>
      <w:r w:rsidRPr="00EF637B">
        <w:t>Bron: Artikel 5, lid 1 sub b en c en artikel 25 AVG, CIP Privacy Baseline, CIP Handleiding Privacy by Design.</w:t>
      </w:r>
    </w:p>
    <w:p w14:paraId="00EDDE3D" w14:textId="77777777" w:rsidR="0017704A" w:rsidRPr="00EF637B" w:rsidRDefault="0017704A" w:rsidP="00C42C39">
      <w:pPr>
        <w:autoSpaceDE w:val="0"/>
        <w:autoSpaceDN w:val="0"/>
        <w:adjustRightInd w:val="0"/>
      </w:pPr>
    </w:p>
    <w:p w14:paraId="324E2453" w14:textId="6EE2B797" w:rsidR="0017704A" w:rsidRPr="00EF637B" w:rsidRDefault="006B2935" w:rsidP="00C42C39">
      <w:pPr>
        <w:autoSpaceDE w:val="0"/>
        <w:autoSpaceDN w:val="0"/>
        <w:adjustRightInd w:val="0"/>
        <w:ind w:left="1440" w:hanging="1440"/>
        <w:rPr>
          <w:highlight w:val="yellow"/>
        </w:rPr>
      </w:pPr>
      <w:r>
        <w:t>Eis 2.2.</w:t>
      </w:r>
      <w:r w:rsidR="66EFBE4D">
        <w:t>35</w:t>
      </w:r>
      <w:r w:rsidR="1A4F95A7">
        <w:t xml:space="preserve"> </w:t>
      </w:r>
      <w:r>
        <w:tab/>
      </w:r>
      <w:r w:rsidR="50977F93">
        <w:t>Verwijder</w:t>
      </w:r>
      <w:r w:rsidR="49739658">
        <w:t>ings-</w:t>
      </w:r>
      <w:r w:rsidR="50977F93">
        <w:t>/</w:t>
      </w:r>
      <w:r w:rsidR="00D92C13">
        <w:t xml:space="preserve"> </w:t>
      </w:r>
      <w:r w:rsidR="0017704A">
        <w:t xml:space="preserve">Bewaartermijnen. </w:t>
      </w:r>
      <w:r w:rsidR="00AD25CC" w:rsidRPr="00AD25CC">
        <w:t>Het systeem moet een instelbare bewaar mogelijkheid te hebben van de opgeslagen data en overige informatie (beelden e.d.) De  betreffende bewaartermijnen zal in overleg tussen Opdrachtgever en Opdrachtnemer per item worden vastgesteld</w:t>
      </w:r>
      <w:r w:rsidR="00270308">
        <w:t>.</w:t>
      </w:r>
    </w:p>
    <w:p w14:paraId="7FE3EE6A" w14:textId="77777777" w:rsidR="0017704A" w:rsidRPr="00EF637B" w:rsidRDefault="0017704A" w:rsidP="00C42C39">
      <w:pPr>
        <w:autoSpaceDE w:val="0"/>
        <w:autoSpaceDN w:val="0"/>
        <w:adjustRightInd w:val="0"/>
      </w:pPr>
    </w:p>
    <w:p w14:paraId="3E9C24B7" w14:textId="292027D8" w:rsidR="0017704A" w:rsidRPr="00EF637B" w:rsidRDefault="006B2935" w:rsidP="00C42C39">
      <w:pPr>
        <w:autoSpaceDE w:val="0"/>
        <w:autoSpaceDN w:val="0"/>
        <w:adjustRightInd w:val="0"/>
        <w:ind w:left="1440" w:hanging="1440"/>
      </w:pPr>
      <w:r w:rsidRPr="00BC7305">
        <w:rPr>
          <w:lang w:val="en-US"/>
        </w:rPr>
        <w:t>Eis 2.2.</w:t>
      </w:r>
      <w:r w:rsidR="00BC1229" w:rsidRPr="00BC7305">
        <w:rPr>
          <w:lang w:val="en-US"/>
        </w:rPr>
        <w:t>36</w:t>
      </w:r>
      <w:r w:rsidRPr="00BC7305" w:rsidDel="005A3B88">
        <w:rPr>
          <w:lang w:val="en-US"/>
        </w:rPr>
        <w:t xml:space="preserve"> </w:t>
      </w:r>
      <w:r w:rsidR="0017704A" w:rsidRPr="00BC7305">
        <w:rPr>
          <w:lang w:val="en-US"/>
        </w:rPr>
        <w:tab/>
        <w:t xml:space="preserve">Single point of control. </w:t>
      </w:r>
      <w:r w:rsidR="0017704A" w:rsidRPr="00EF637B">
        <w:t>Van gerepliceerde gegevens is altijd bekend wat de authentieke registratie is (single point of control). Bron: CIP Privacy Baseline, CIP Handleiding Privacy by Design.</w:t>
      </w:r>
    </w:p>
    <w:p w14:paraId="231F9210" w14:textId="77777777" w:rsidR="0017704A" w:rsidRPr="00EF637B" w:rsidRDefault="0017704A" w:rsidP="00C42C39">
      <w:pPr>
        <w:autoSpaceDE w:val="0"/>
        <w:autoSpaceDN w:val="0"/>
        <w:adjustRightInd w:val="0"/>
      </w:pPr>
    </w:p>
    <w:p w14:paraId="3D08DBF2" w14:textId="2A984540" w:rsidR="0017704A" w:rsidRPr="00EF637B" w:rsidRDefault="006B2935" w:rsidP="00C42C39">
      <w:pPr>
        <w:autoSpaceDE w:val="0"/>
        <w:autoSpaceDN w:val="0"/>
        <w:adjustRightInd w:val="0"/>
        <w:ind w:left="1440" w:hanging="1440"/>
      </w:pPr>
      <w:r w:rsidRPr="00EF637B">
        <w:t>Eis 2.2.</w:t>
      </w:r>
      <w:r w:rsidR="00BC1229">
        <w:t>37</w:t>
      </w:r>
      <w:r w:rsidR="0017704A" w:rsidRPr="00EF637B">
        <w:tab/>
        <w:t>Verwerking binnen de EER. Verwerking van persoonsgegevens mag uitsluitend plaatsvinden binnen de Europese Economische Ruimte (EER). Bron: CIP Privacy Baseline, CIP Handleiding Privacy by Design</w:t>
      </w:r>
      <w:r w:rsidR="00A77FD5" w:rsidRPr="00EF637B">
        <w:t>.</w:t>
      </w:r>
    </w:p>
    <w:p w14:paraId="5EBA303C" w14:textId="77777777" w:rsidR="0017704A" w:rsidRPr="00EF637B" w:rsidRDefault="0017704A" w:rsidP="00C42C39">
      <w:pPr>
        <w:autoSpaceDE w:val="0"/>
        <w:autoSpaceDN w:val="0"/>
        <w:adjustRightInd w:val="0"/>
      </w:pPr>
    </w:p>
    <w:p w14:paraId="17B7D6C9" w14:textId="607BC7B9" w:rsidR="0017704A" w:rsidRPr="00EF637B" w:rsidRDefault="006B2935" w:rsidP="00C42C39">
      <w:pPr>
        <w:autoSpaceDE w:val="0"/>
        <w:autoSpaceDN w:val="0"/>
        <w:adjustRightInd w:val="0"/>
        <w:ind w:left="1440" w:hanging="1440"/>
      </w:pPr>
      <w:r w:rsidRPr="00EF637B">
        <w:t>Eis 2.2.</w:t>
      </w:r>
      <w:r w:rsidR="00BC1229">
        <w:t>38</w:t>
      </w:r>
      <w:r w:rsidRPr="00EF637B">
        <w:t xml:space="preserve"> </w:t>
      </w:r>
      <w:r w:rsidRPr="00EF637B">
        <w:tab/>
      </w:r>
      <w:r w:rsidR="00FF2E14" w:rsidRPr="00EF637B">
        <w:t>Opdrachtnemer</w:t>
      </w:r>
      <w:r w:rsidR="0017704A" w:rsidRPr="00EF637B">
        <w:t xml:space="preserve"> gaat akkoord met de standaard verwerkersovereenkomst gemeenten van de VNG. </w:t>
      </w:r>
      <w:r w:rsidR="00FF2E14" w:rsidRPr="00EF637B">
        <w:t>Opdrachtnemer</w:t>
      </w:r>
      <w:r w:rsidR="0017704A" w:rsidRPr="00EF637B">
        <w:t xml:space="preserve"> is transparant over de gebruikte technologie, beveiligingsmaatregelen, (sub-)</w:t>
      </w:r>
      <w:r w:rsidR="001676CA" w:rsidRPr="00EF637B">
        <w:t xml:space="preserve"> </w:t>
      </w:r>
      <w:r w:rsidR="0017704A" w:rsidRPr="00EF637B">
        <w:t xml:space="preserve">verwerkers, </w:t>
      </w:r>
      <w:r w:rsidR="00FF2E14" w:rsidRPr="00EF637B">
        <w:t>Opdrachtnemer</w:t>
      </w:r>
      <w:r w:rsidR="0017704A" w:rsidRPr="00EF637B">
        <w:t xml:space="preserve">s en locatie van verwerking. Bron: </w:t>
      </w:r>
      <w:hyperlink r:id="rId21" w:history="1">
        <w:r w:rsidR="00841E6F" w:rsidRPr="00EF637B">
          <w:rPr>
            <w:rStyle w:val="Hyperlink"/>
            <w:rFonts w:cstheme="minorBidi"/>
          </w:rPr>
          <w:t>https://www.informatiebeveiligingsdienst.nl/product/handreiking-standaard-verwerkersovereenkomst-gemeenten/</w:t>
        </w:r>
      </w:hyperlink>
      <w:r w:rsidR="0017704A" w:rsidRPr="00EF637B">
        <w:t>.</w:t>
      </w:r>
    </w:p>
    <w:p w14:paraId="29403354" w14:textId="77777777" w:rsidR="0017704A" w:rsidRPr="00EF637B" w:rsidRDefault="0017704A" w:rsidP="00C42C39">
      <w:pPr>
        <w:autoSpaceDE w:val="0"/>
        <w:autoSpaceDN w:val="0"/>
        <w:adjustRightInd w:val="0"/>
      </w:pPr>
    </w:p>
    <w:p w14:paraId="34C78566" w14:textId="2A718637" w:rsidR="0017704A" w:rsidRPr="00EF637B" w:rsidRDefault="006B2935" w:rsidP="00C42C39">
      <w:pPr>
        <w:autoSpaceDE w:val="0"/>
        <w:autoSpaceDN w:val="0"/>
        <w:adjustRightInd w:val="0"/>
        <w:ind w:left="1440" w:hanging="1440"/>
      </w:pPr>
      <w:r w:rsidRPr="00EF637B">
        <w:t>Eis 2.2.</w:t>
      </w:r>
      <w:r w:rsidR="00BC1229">
        <w:t>39</w:t>
      </w:r>
      <w:r w:rsidRPr="00EF637B" w:rsidDel="005A3B88">
        <w:t xml:space="preserve"> </w:t>
      </w:r>
      <w:r w:rsidR="0017704A" w:rsidRPr="00EF637B">
        <w:tab/>
        <w:t>Beveiliging (zie security requirements), Het systeem dient minimaal over de beveiligings- en autorisatiemogelijkheden te beschikken zoals gesteld in de verplichte overheidsmaatregelen in de Baseline Informatieveiligheid Overheid voor BBN 1 en 2 en landelijke wet- en regelgeving rondom privacy. Bron: Artikel 6, lid 4 sub e en artikel 32 AVG, CIP Privacy Baseline, CIP Handleiding Privacy by Design, BIO</w:t>
      </w:r>
    </w:p>
    <w:p w14:paraId="4046250E" w14:textId="77777777" w:rsidR="0017704A" w:rsidRPr="00EF637B" w:rsidRDefault="0017704A" w:rsidP="00C42C39">
      <w:pPr>
        <w:autoSpaceDE w:val="0"/>
        <w:autoSpaceDN w:val="0"/>
        <w:adjustRightInd w:val="0"/>
      </w:pPr>
    </w:p>
    <w:p w14:paraId="18A83CBF" w14:textId="1438C435" w:rsidR="0017704A" w:rsidRPr="00EF637B" w:rsidRDefault="006B2935" w:rsidP="00C42C39">
      <w:pPr>
        <w:autoSpaceDE w:val="0"/>
        <w:autoSpaceDN w:val="0"/>
        <w:adjustRightInd w:val="0"/>
        <w:ind w:left="1440" w:hanging="1440"/>
      </w:pPr>
      <w:r w:rsidRPr="00EF637B">
        <w:t>Eis 2.2.</w:t>
      </w:r>
      <w:r w:rsidR="00BC1229">
        <w:t>40</w:t>
      </w:r>
      <w:r w:rsidR="0017704A" w:rsidRPr="00EF637B">
        <w:tab/>
        <w:t>Faciliteren rechten van betrokkenen. Het systeem beschikt over functionaliteiten die het mogelijk maken om inzage-, correctie- en verwijderverzoeken van betrokkenen efficiënt af te handelen. Bron: Artikel 5, lid 1 sub a, artikel 12 tot en met 22 AVG, CIP Privacy Baseline, CIP Handleiding Privacy by Design</w:t>
      </w:r>
      <w:r w:rsidR="00A77FD5" w:rsidRPr="00EF637B">
        <w:t>.</w:t>
      </w:r>
    </w:p>
    <w:p w14:paraId="3846D1C7" w14:textId="77777777" w:rsidR="0017704A" w:rsidRPr="00EF637B" w:rsidRDefault="0017704A" w:rsidP="00C42C39">
      <w:pPr>
        <w:autoSpaceDE w:val="0"/>
        <w:autoSpaceDN w:val="0"/>
        <w:adjustRightInd w:val="0"/>
      </w:pPr>
    </w:p>
    <w:p w14:paraId="739CA977" w14:textId="45DD583F" w:rsidR="0017704A" w:rsidRPr="00EF637B" w:rsidRDefault="006B2935" w:rsidP="00C42C39">
      <w:pPr>
        <w:autoSpaceDE w:val="0"/>
        <w:autoSpaceDN w:val="0"/>
        <w:adjustRightInd w:val="0"/>
        <w:ind w:left="1440" w:hanging="1440"/>
      </w:pPr>
      <w:r w:rsidRPr="00EF637B">
        <w:t>Eis 2.2.</w:t>
      </w:r>
      <w:r w:rsidR="004C553E">
        <w:t>41</w:t>
      </w:r>
      <w:r w:rsidRPr="00EF637B" w:rsidDel="005A3B88">
        <w:t xml:space="preserve"> </w:t>
      </w:r>
      <w:r w:rsidR="0017704A" w:rsidRPr="00EF637B">
        <w:tab/>
        <w:t xml:space="preserve">Acces-control. Het systeem hanteert het need-to-know principe en need-to-access als standaard instellingen. Gebruik van toegangscontrole, authenticatie en autorisatie. Daarnaast maakt de </w:t>
      </w:r>
      <w:r w:rsidR="539F5060" w:rsidRPr="00EF637B">
        <w:t>ANPR-systeem</w:t>
      </w:r>
      <w:r w:rsidR="0017704A" w:rsidRPr="00EF637B">
        <w:t xml:space="preserve"> het ook mogelijk dat de autorisatie en inrichting zodanig in te richten is dat persoonsgegevens niet getoond worden als dat niet wenselijk is in verband met privacy. Bron: artikel 5, lid 1 sub f, artikel 32, lid 1 AVG, CIP Privacy Baseline, CIP Handleiding Privacy by Design</w:t>
      </w:r>
      <w:r w:rsidR="00A77FD5" w:rsidRPr="00EF637B">
        <w:t>.</w:t>
      </w:r>
    </w:p>
    <w:p w14:paraId="7069261B" w14:textId="77777777" w:rsidR="0017704A" w:rsidRPr="00EF637B" w:rsidRDefault="0017704A" w:rsidP="00C42C39">
      <w:pPr>
        <w:autoSpaceDE w:val="0"/>
        <w:autoSpaceDN w:val="0"/>
        <w:adjustRightInd w:val="0"/>
      </w:pPr>
    </w:p>
    <w:p w14:paraId="5C1E3BC8" w14:textId="07D516CE" w:rsidR="0017704A" w:rsidRPr="00EF637B" w:rsidRDefault="006B2935" w:rsidP="00C42C39">
      <w:pPr>
        <w:autoSpaceDE w:val="0"/>
        <w:autoSpaceDN w:val="0"/>
        <w:adjustRightInd w:val="0"/>
      </w:pPr>
      <w:r w:rsidRPr="00EF637B">
        <w:t>Eis 2.2.</w:t>
      </w:r>
      <w:r w:rsidR="004C553E">
        <w:t>42</w:t>
      </w:r>
      <w:r w:rsidR="0017704A" w:rsidRPr="00EF637B">
        <w:tab/>
        <w:t>Testen gebeurt veilig en privacy-vriendelijk:</w:t>
      </w:r>
    </w:p>
    <w:p w14:paraId="0EE843BF" w14:textId="47559983" w:rsidR="0017704A" w:rsidRPr="00EF637B" w:rsidRDefault="0017704A" w:rsidP="00C42C39">
      <w:pPr>
        <w:pStyle w:val="Lijstalinea"/>
        <w:numPr>
          <w:ilvl w:val="0"/>
          <w:numId w:val="52"/>
        </w:numPr>
      </w:pPr>
      <w:r w:rsidRPr="00EF637B">
        <w:t>Gebruik zo min mogelijk productiegegevens en gebruik zo veel mogelijk representatieve, gegenereerde testdata.</w:t>
      </w:r>
    </w:p>
    <w:p w14:paraId="7F7BB2ED" w14:textId="7DE0FD69" w:rsidR="0017704A" w:rsidRPr="00EF637B" w:rsidRDefault="0017704A" w:rsidP="00C42C39">
      <w:pPr>
        <w:pStyle w:val="Lijstalinea"/>
        <w:numPr>
          <w:ilvl w:val="0"/>
          <w:numId w:val="52"/>
        </w:numPr>
      </w:pPr>
      <w:r w:rsidRPr="00EF637B">
        <w:t xml:space="preserve">Daar waar gebruik productiegegevens onvermijdelijk is, beperk de toegang, zorg voor traceerbaarheid en verwijder zo snel mogelijk en anonimiseer waar dit kan. </w:t>
      </w:r>
      <w:r w:rsidRPr="00EF637B">
        <w:lastRenderedPageBreak/>
        <w:t>Maak voor dit laatste gebruik van technische pseudonimiserings- en anonimiseringstools.</w:t>
      </w:r>
    </w:p>
    <w:p w14:paraId="478C254F" w14:textId="7A7541B0" w:rsidR="0017704A" w:rsidRPr="00EF637B" w:rsidRDefault="0017704A" w:rsidP="00C42C39">
      <w:pPr>
        <w:autoSpaceDE w:val="0"/>
        <w:autoSpaceDN w:val="0"/>
        <w:adjustRightInd w:val="0"/>
        <w:ind w:left="720" w:firstLine="720"/>
      </w:pPr>
      <w:r w:rsidRPr="00EF637B">
        <w:t>Bron: Artikel 4, lid 5 en artikel 5, eerste lid sub c AVG.</w:t>
      </w:r>
    </w:p>
    <w:p w14:paraId="42D3CAA2" w14:textId="77777777" w:rsidR="0017704A" w:rsidRPr="00EF637B" w:rsidRDefault="0017704A" w:rsidP="00C42C39">
      <w:pPr>
        <w:autoSpaceDE w:val="0"/>
        <w:autoSpaceDN w:val="0"/>
        <w:adjustRightInd w:val="0"/>
      </w:pPr>
    </w:p>
    <w:p w14:paraId="4E57D507" w14:textId="73BFE5D3" w:rsidR="00F33EA4" w:rsidRPr="00EF637B" w:rsidRDefault="006B2935" w:rsidP="00C42C39">
      <w:pPr>
        <w:autoSpaceDE w:val="0"/>
        <w:autoSpaceDN w:val="0"/>
        <w:adjustRightInd w:val="0"/>
        <w:ind w:left="1440" w:hanging="1440"/>
      </w:pPr>
      <w:r w:rsidRPr="00EF637B">
        <w:t>Eis 2.2.</w:t>
      </w:r>
      <w:r w:rsidR="004C553E">
        <w:t>43</w:t>
      </w:r>
      <w:r w:rsidRPr="00EF637B">
        <w:t xml:space="preserve"> </w:t>
      </w:r>
      <w:r w:rsidRPr="00EF637B">
        <w:tab/>
      </w:r>
      <w:r w:rsidR="31B67AD0" w:rsidRPr="00EF637B">
        <w:rPr>
          <w:rFonts w:ascii="Calibri" w:eastAsia="Calibri" w:hAnsi="Calibri" w:cs="Calibri"/>
          <w:color w:val="000000" w:themeColor="text1"/>
        </w:rPr>
        <w:t>Opdrachtnemer van het systeem dient akkoord te gaan met</w:t>
      </w:r>
      <w:r w:rsidR="31B67AD0" w:rsidRPr="00EF637B">
        <w:rPr>
          <w:rFonts w:ascii="Calibri" w:eastAsia="Calibri" w:hAnsi="Calibri" w:cs="Calibri"/>
        </w:rPr>
        <w:t xml:space="preserve"> </w:t>
      </w:r>
      <w:r w:rsidR="31B67AD0" w:rsidRPr="00EF637B">
        <w:t>t</w:t>
      </w:r>
      <w:r w:rsidR="0017704A" w:rsidRPr="00EF637B">
        <w:t>eruggave of vernietiging van data na beëindiging overeenkomst, bij faillissement of bedrijfsovername van de (</w:t>
      </w:r>
      <w:r w:rsidR="268931C8" w:rsidRPr="00EF637B">
        <w:t>ANPR-</w:t>
      </w:r>
      <w:r w:rsidR="00EF637B" w:rsidRPr="00EF637B">
        <w:t>systeem) Opdrachtnemer</w:t>
      </w:r>
      <w:r w:rsidR="0017704A" w:rsidRPr="00EF637B">
        <w:t>. Afspraken hierover worden contractueel vastgelegd in de hoofdovereenkomst in aanvulling op artikel 33 lid 11 van de Algemene Inkoopvoorwaarden IT gemeente Haarlem. Deze afspraken dienen ervoor dat de gemeente Haarlem eigenaar van de data blijft dan wel dat de gemeente niet wordt geconfronteerd met andere voorwaarden waardoor er bijvoorbeeld sprake is van verwerking van persoonsgegevens buiten de EER, of voor andere doeleinden, (bijv. marketingdoeleinden van de nieuwe eigenaar of derde partijen), waarbij die nieuwe eigenaar dus feitelijk ook verwerkingsverantwoordelijke wordt voor dat soort doeleinden.</w:t>
      </w:r>
    </w:p>
    <w:p w14:paraId="500AC8AC" w14:textId="77777777" w:rsidR="006B2935" w:rsidRPr="00EF637B" w:rsidRDefault="006B2935" w:rsidP="00C42C39">
      <w:pPr>
        <w:autoSpaceDE w:val="0"/>
        <w:autoSpaceDN w:val="0"/>
        <w:adjustRightInd w:val="0"/>
        <w:ind w:left="1440" w:hanging="1440"/>
      </w:pPr>
    </w:p>
    <w:p w14:paraId="238CE5B8" w14:textId="7BEE962A" w:rsidR="47C57D47" w:rsidRPr="00EF637B" w:rsidRDefault="006B2935" w:rsidP="00C42C39">
      <w:r w:rsidRPr="00EF637B">
        <w:t>Eis 2.2</w:t>
      </w:r>
      <w:r w:rsidR="47C57D47" w:rsidRPr="00EF637B">
        <w:t>.</w:t>
      </w:r>
      <w:r w:rsidR="004C553E">
        <w:t>44</w:t>
      </w:r>
      <w:r w:rsidR="47C57D47" w:rsidRPr="00EF637B">
        <w:tab/>
        <w:t>De toegang tot alle componenten van het ANPR-systeem voldoet aan de eisen zoals</w:t>
      </w:r>
      <w:r w:rsidR="3F36D35A" w:rsidRPr="00EF637B">
        <w:t xml:space="preserve"> </w:t>
      </w:r>
      <w:r w:rsidR="47C57D47" w:rsidRPr="00EF637B">
        <w:tab/>
      </w:r>
      <w:r w:rsidR="47C57D47" w:rsidRPr="00EF637B">
        <w:tab/>
      </w:r>
      <w:r w:rsidR="3F36D35A" w:rsidRPr="00EF637B">
        <w:t>g</w:t>
      </w:r>
      <w:r w:rsidR="47C57D47" w:rsidRPr="00EF637B">
        <w:t xml:space="preserve">esteld in Hoofdstuk 9 van de BIO.  </w:t>
      </w:r>
    </w:p>
    <w:p w14:paraId="075CFF18" w14:textId="070DE6EE" w:rsidR="5E4321AA" w:rsidRPr="00EF637B" w:rsidRDefault="5E4321AA" w:rsidP="00C42C39"/>
    <w:p w14:paraId="40A6B0FE" w14:textId="43D20EA1" w:rsidR="378462B9" w:rsidRPr="00EF637B" w:rsidRDefault="006B2935" w:rsidP="00C42C39">
      <w:pPr>
        <w:ind w:left="1440" w:hanging="1440"/>
      </w:pPr>
      <w:r w:rsidRPr="00EF637B">
        <w:t>Eis 2.2.</w:t>
      </w:r>
      <w:r w:rsidR="004C553E">
        <w:t>45</w:t>
      </w:r>
      <w:r w:rsidR="378462B9" w:rsidRPr="00EF637B">
        <w:tab/>
      </w:r>
      <w:r w:rsidR="771573D6" w:rsidRPr="00EF637B">
        <w:t xml:space="preserve">Opslag van alle opgenomen gegevens is versleuteld zodat bij diefstal van de ANPR-camera of componenten het niet mogelijk is om privacygevoelige informatie te verkrijgen. Het betreft hierbij minimaal 128-bits AES of gelijkwaardig.  </w:t>
      </w:r>
    </w:p>
    <w:p w14:paraId="0AC29366" w14:textId="27299FB7" w:rsidR="5E4321AA" w:rsidRPr="00EF637B" w:rsidRDefault="5E4321AA" w:rsidP="00C42C39"/>
    <w:p w14:paraId="76C98AC8" w14:textId="162D4370" w:rsidR="47C57D47" w:rsidRPr="00EF637B" w:rsidRDefault="006B2935" w:rsidP="00C42C39">
      <w:pPr>
        <w:ind w:left="1440" w:hanging="1440"/>
      </w:pPr>
      <w:r w:rsidRPr="00EF637B">
        <w:t>Eis 2.2.</w:t>
      </w:r>
      <w:r w:rsidR="004C553E">
        <w:t>46</w:t>
      </w:r>
      <w:r w:rsidR="47C57D47" w:rsidRPr="00EF637B">
        <w:tab/>
      </w:r>
      <w:r w:rsidR="47F4EB06" w:rsidRPr="00EF637B">
        <w:t>Alle data die naar personen herleid kan worden, waaronder kentekens en mogelijk omgevingsbeelden, dienen binnen de netwerkomgeving van Opdrachtnemer</w:t>
      </w:r>
      <w:r w:rsidR="7BB2EC32" w:rsidRPr="00EF637B">
        <w:t xml:space="preserve"> </w:t>
      </w:r>
      <w:r w:rsidR="47F4EB06" w:rsidRPr="00EF637B">
        <w:t>verwerkt te worden. Alleen met uitdrukkelijke schriftelijke toestemming van Opdrachtgever is het toegestaan dat gegevens buiten de netwerkomgeving van leverancier komen, mits de Opdrachtnemer de noodzaak hiervan aan kan tonen.</w:t>
      </w:r>
    </w:p>
    <w:p w14:paraId="4E95A7A1" w14:textId="78BB6EB9" w:rsidR="5E4321AA" w:rsidRPr="00EF637B" w:rsidRDefault="5E4321AA" w:rsidP="00C42C39"/>
    <w:p w14:paraId="59D33414" w14:textId="3DF4DDEA" w:rsidR="008F433F" w:rsidRPr="00EF637B" w:rsidRDefault="0AA841AA" w:rsidP="00362916">
      <w:pPr>
        <w:pStyle w:val="Kop3"/>
      </w:pPr>
      <w:bookmarkStart w:id="25" w:name="_Toc164151631"/>
      <w:r w:rsidRPr="00EF637B">
        <w:t>Systeemeisen</w:t>
      </w:r>
      <w:bookmarkEnd w:id="25"/>
    </w:p>
    <w:p w14:paraId="643E6E1F" w14:textId="22F79503" w:rsidR="008F433F" w:rsidRPr="00EF637B" w:rsidRDefault="006B2935" w:rsidP="00C42C39">
      <w:pPr>
        <w:ind w:left="1440" w:hanging="1440"/>
      </w:pPr>
      <w:r w:rsidRPr="00EF637B">
        <w:t>Eis 2.2.</w:t>
      </w:r>
      <w:r w:rsidR="004C553E">
        <w:t>47</w:t>
      </w:r>
      <w:r w:rsidRPr="00EF637B" w:rsidDel="005A3B88">
        <w:t xml:space="preserve"> </w:t>
      </w:r>
      <w:r w:rsidR="009A1803" w:rsidRPr="00EF637B">
        <w:tab/>
      </w:r>
      <w:r w:rsidR="49A5C04C" w:rsidRPr="00EF637B">
        <w:t xml:space="preserve">Opdrachtnemer verzorgt en levert: het installeren, documenteren en implementeren, updaten en onderhouden van het ANPR-systeem, inclusief koppelingen, in een AP-omgeving. Acceptatie-omgeving (van releases) en Productie(-omgeving).   </w:t>
      </w:r>
    </w:p>
    <w:p w14:paraId="09A6A20D" w14:textId="485309DA" w:rsidR="008F433F" w:rsidRPr="00EF637B" w:rsidRDefault="008F433F" w:rsidP="00C42C39">
      <w:pPr>
        <w:ind w:left="1440"/>
      </w:pPr>
    </w:p>
    <w:p w14:paraId="35EA84D4" w14:textId="6131D077" w:rsidR="008F433F" w:rsidRPr="00EF637B" w:rsidRDefault="78FF4539" w:rsidP="00C42C39">
      <w:pPr>
        <w:ind w:left="1440" w:hanging="1440"/>
      </w:pPr>
      <w:r w:rsidRPr="00EF637B">
        <w:t>Eis 2.</w:t>
      </w:r>
      <w:r w:rsidR="006B2935" w:rsidRPr="00EF637B">
        <w:t>2</w:t>
      </w:r>
      <w:r w:rsidRPr="00EF637B">
        <w:t>.</w:t>
      </w:r>
      <w:r w:rsidR="004C553E">
        <w:t>48</w:t>
      </w:r>
      <w:r w:rsidR="006B2935" w:rsidRPr="00EF637B">
        <w:tab/>
      </w:r>
      <w:r w:rsidR="03F314D1" w:rsidRPr="00EF637B">
        <w:t>Het te leveren ANPR-systeem kent de volgende functionaliteit: (zie voor visualisatie afbeelding</w:t>
      </w:r>
      <w:r w:rsidR="006B2935" w:rsidRPr="00EF637B">
        <w:t>):</w:t>
      </w:r>
    </w:p>
    <w:p w14:paraId="5A4EA3EF" w14:textId="504E001C" w:rsidR="008F433F" w:rsidRPr="00EF637B" w:rsidRDefault="03F314D1" w:rsidP="00C42C39">
      <w:pPr>
        <w:pStyle w:val="Lijstalinea"/>
        <w:numPr>
          <w:ilvl w:val="0"/>
          <w:numId w:val="94"/>
        </w:numPr>
      </w:pPr>
      <w:r w:rsidRPr="00EF637B">
        <w:t xml:space="preserve">Detecteren voertuigpassage op cameralocatie </w:t>
      </w:r>
    </w:p>
    <w:p w14:paraId="626A619D" w14:textId="560D6FA7" w:rsidR="008F433F" w:rsidRPr="00EF637B" w:rsidRDefault="03F314D1" w:rsidP="00C42C39">
      <w:pPr>
        <w:pStyle w:val="Lijstalinea"/>
        <w:numPr>
          <w:ilvl w:val="0"/>
          <w:numId w:val="94"/>
        </w:numPr>
      </w:pPr>
      <w:r w:rsidRPr="00EF637B">
        <w:lastRenderedPageBreak/>
        <w:t xml:space="preserve">Vastleggen beeld (opslag) </w:t>
      </w:r>
    </w:p>
    <w:p w14:paraId="381872D8" w14:textId="3ACCB583" w:rsidR="008F433F" w:rsidRPr="00EF637B" w:rsidRDefault="03F314D1" w:rsidP="00C42C39">
      <w:pPr>
        <w:pStyle w:val="Lijstalinea"/>
        <w:numPr>
          <w:ilvl w:val="0"/>
          <w:numId w:val="94"/>
        </w:numPr>
      </w:pPr>
      <w:r w:rsidRPr="00EF637B">
        <w:t xml:space="preserve">Verwerken beeld tot relevante kentekeninformatie, inclusief de functionaliteit om beelden zo te bewerken (‘blurren’) dat alleen relevante informatie zichtbaar is en beelden niet zijn te herleiden tot persoonsgegevens. </w:t>
      </w:r>
    </w:p>
    <w:p w14:paraId="17DDAA31" w14:textId="741324A9" w:rsidR="008F433F" w:rsidRPr="00EF637B" w:rsidRDefault="03F314D1" w:rsidP="00C42C39">
      <w:pPr>
        <w:pStyle w:val="Lijstalinea"/>
        <w:numPr>
          <w:ilvl w:val="0"/>
          <w:numId w:val="94"/>
        </w:numPr>
      </w:pPr>
      <w:r w:rsidRPr="00EF637B">
        <w:t xml:space="preserve">Leveren van beeld, kenteken en overige kenmerken zoals gespecificeerd in het Passagerecord aan de handhavingsapplicatie </w:t>
      </w:r>
    </w:p>
    <w:p w14:paraId="3104C95C" w14:textId="37799CFD" w:rsidR="008F433F" w:rsidRPr="00EF637B" w:rsidRDefault="03F314D1" w:rsidP="00C42C39">
      <w:pPr>
        <w:pStyle w:val="Lijstalinea"/>
        <w:numPr>
          <w:ilvl w:val="0"/>
          <w:numId w:val="94"/>
        </w:numPr>
      </w:pPr>
      <w:r w:rsidRPr="00EF637B">
        <w:t>Onherstelbaar verwijderen van gegevens</w:t>
      </w:r>
    </w:p>
    <w:p w14:paraId="7F21848A" w14:textId="7FEB578F" w:rsidR="008F433F" w:rsidRPr="00EF637B" w:rsidRDefault="008F433F" w:rsidP="00C42C39">
      <w:pPr>
        <w:rPr>
          <w:b/>
          <w:bCs/>
        </w:rPr>
      </w:pPr>
    </w:p>
    <w:p w14:paraId="13E36E12" w14:textId="027DCBA6" w:rsidR="006B2935" w:rsidRPr="00EF637B" w:rsidRDefault="210C0377" w:rsidP="00C42C39">
      <w:r w:rsidRPr="00EF637B">
        <w:t>Eis 2.</w:t>
      </w:r>
      <w:r w:rsidR="006B2935" w:rsidRPr="00EF637B">
        <w:t>2</w:t>
      </w:r>
      <w:r w:rsidRPr="00EF637B">
        <w:t>.</w:t>
      </w:r>
      <w:r w:rsidR="004C553E">
        <w:t>49</w:t>
      </w:r>
      <w:r w:rsidR="006B2935" w:rsidRPr="00EF637B">
        <w:tab/>
      </w:r>
      <w:r w:rsidR="3A7B4FCB" w:rsidRPr="00EF637B">
        <w:t xml:space="preserve">Levering van het ANPR-systeem is inclusief ten minste de volgende onderdelen:  </w:t>
      </w:r>
    </w:p>
    <w:p w14:paraId="2463DAB3" w14:textId="6A31CF1D" w:rsidR="008F433F" w:rsidRPr="00EF637B" w:rsidRDefault="3A7B4FCB" w:rsidP="00C42C39">
      <w:pPr>
        <w:pStyle w:val="Lijstalinea"/>
        <w:numPr>
          <w:ilvl w:val="0"/>
          <w:numId w:val="95"/>
        </w:numPr>
      </w:pPr>
      <w:r w:rsidRPr="00EF637B">
        <w:t xml:space="preserve">Software: </w:t>
      </w:r>
    </w:p>
    <w:p w14:paraId="7A214E00" w14:textId="76F2C05F" w:rsidR="008F433F" w:rsidRPr="00EF637B" w:rsidRDefault="3A7B4FCB" w:rsidP="00C42C39">
      <w:pPr>
        <w:pStyle w:val="Lijstalinea"/>
        <w:numPr>
          <w:ilvl w:val="1"/>
          <w:numId w:val="95"/>
        </w:numPr>
      </w:pPr>
      <w:r w:rsidRPr="00EF637B">
        <w:t xml:space="preserve">Benodigde software-licentie(s) </w:t>
      </w:r>
    </w:p>
    <w:p w14:paraId="1A39B8C1" w14:textId="719489A4" w:rsidR="008F433F" w:rsidRPr="00EF637B" w:rsidRDefault="3A7B4FCB" w:rsidP="00C42C39">
      <w:pPr>
        <w:pStyle w:val="Lijstalinea"/>
        <w:numPr>
          <w:ilvl w:val="1"/>
          <w:numId w:val="95"/>
        </w:numPr>
      </w:pPr>
      <w:r w:rsidRPr="00EF637B">
        <w:t xml:space="preserve">Alle benodigde koppelingen </w:t>
      </w:r>
    </w:p>
    <w:p w14:paraId="0CB8AE7B" w14:textId="39FB9C80" w:rsidR="008F433F" w:rsidRPr="00EF637B" w:rsidRDefault="3A7B4FCB" w:rsidP="00C42C39">
      <w:pPr>
        <w:pStyle w:val="Lijstalinea"/>
        <w:numPr>
          <w:ilvl w:val="1"/>
          <w:numId w:val="95"/>
        </w:numPr>
      </w:pPr>
      <w:r w:rsidRPr="00EF637B">
        <w:t xml:space="preserve">Gebruikerslicenties </w:t>
      </w:r>
    </w:p>
    <w:p w14:paraId="4A921E69" w14:textId="5E00665C" w:rsidR="008F433F" w:rsidRPr="00EF637B" w:rsidRDefault="3A7B4FCB" w:rsidP="00C42C39">
      <w:pPr>
        <w:pStyle w:val="Lijstalinea"/>
        <w:numPr>
          <w:ilvl w:val="1"/>
          <w:numId w:val="95"/>
        </w:numPr>
      </w:pPr>
      <w:r w:rsidRPr="00EF637B">
        <w:t xml:space="preserve">Alle andere benodigde licenties die nodig zijn voor realisatie van de gevraagde opdracht </w:t>
      </w:r>
    </w:p>
    <w:p w14:paraId="2139E9E1" w14:textId="63E6B011" w:rsidR="008F433F" w:rsidRPr="00EF637B" w:rsidRDefault="3A7B4FCB" w:rsidP="00C42C39">
      <w:pPr>
        <w:pStyle w:val="Lijstalinea"/>
        <w:numPr>
          <w:ilvl w:val="0"/>
          <w:numId w:val="95"/>
        </w:numPr>
      </w:pPr>
      <w:r w:rsidRPr="00EF637B">
        <w:t xml:space="preserve">Hardware: </w:t>
      </w:r>
    </w:p>
    <w:p w14:paraId="039487EB" w14:textId="4A5D9E6A" w:rsidR="008F433F" w:rsidRPr="00EF637B" w:rsidRDefault="3A7B4FCB" w:rsidP="00C42C39">
      <w:pPr>
        <w:pStyle w:val="Lijstalinea"/>
        <w:numPr>
          <w:ilvl w:val="1"/>
          <w:numId w:val="95"/>
        </w:numPr>
      </w:pPr>
      <w:r w:rsidRPr="00EF637B">
        <w:t xml:space="preserve">ANPR-camera’s inclusief behuizing, ophangbeugels, bekabeling en alle optionele noodzakelijke toebehoren zoals masten en accu’s.  </w:t>
      </w:r>
    </w:p>
    <w:p w14:paraId="27D6B420" w14:textId="77777777" w:rsidR="00841E6F" w:rsidRPr="00EF637B" w:rsidRDefault="00841E6F" w:rsidP="00C42C39">
      <w:pPr>
        <w:ind w:left="1440" w:hanging="1440"/>
        <w:rPr>
          <w:rStyle w:val="Verwijzingopmerking"/>
        </w:rPr>
      </w:pPr>
    </w:p>
    <w:p w14:paraId="5C5F41E6" w14:textId="4EAC03FA" w:rsidR="008F433F" w:rsidRPr="00EF637B" w:rsidRDefault="210C0377" w:rsidP="00841E6F">
      <w:pPr>
        <w:ind w:left="1440" w:hanging="1440"/>
      </w:pPr>
      <w:r w:rsidRPr="00EF637B">
        <w:t>Eis 2.</w:t>
      </w:r>
      <w:r w:rsidR="006B2935" w:rsidRPr="00EF637B">
        <w:t>2</w:t>
      </w:r>
      <w:r w:rsidRPr="00EF637B">
        <w:t>.</w:t>
      </w:r>
      <w:r w:rsidR="004C553E">
        <w:t>50</w:t>
      </w:r>
      <w:r w:rsidR="006B2935" w:rsidRPr="00EF637B">
        <w:tab/>
      </w:r>
      <w:r w:rsidR="28C6E6CB" w:rsidRPr="00EF637B">
        <w:t>Niet gebruikte functies (software) en communicatiekanalen dienen uitgeschakeld te zijn (hardening)</w:t>
      </w:r>
      <w:r w:rsidR="006B2935" w:rsidRPr="00EF637B">
        <w:t>.</w:t>
      </w:r>
    </w:p>
    <w:p w14:paraId="42744F46" w14:textId="46A8CD0F" w:rsidR="008F433F" w:rsidRPr="00EF637B" w:rsidRDefault="008F433F" w:rsidP="00C42C39"/>
    <w:p w14:paraId="39040C9E" w14:textId="04108128" w:rsidR="008F433F" w:rsidRPr="00EF637B" w:rsidRDefault="210C0377" w:rsidP="00C42C39">
      <w:pPr>
        <w:ind w:left="1440" w:hanging="1440"/>
      </w:pPr>
      <w:r w:rsidRPr="00EF637B">
        <w:t>Eis 2.</w:t>
      </w:r>
      <w:r w:rsidR="006B2935" w:rsidRPr="00EF637B">
        <w:t>2</w:t>
      </w:r>
      <w:r w:rsidRPr="00EF637B">
        <w:t>.</w:t>
      </w:r>
      <w:r w:rsidR="004C553E">
        <w:t>51</w:t>
      </w:r>
      <w:r w:rsidR="006B2935" w:rsidRPr="00EF637B">
        <w:tab/>
      </w:r>
      <w:r w:rsidR="6F2CF155" w:rsidRPr="00EF637B">
        <w:t xml:space="preserve">Het is mogelijk om, vrij instelbaar (bij oplevering ingesteld op 72 uur vanaf het moment van constatering), de kentekens automatisch uit de database te verwijderen van voertuigen met een geldig verblijfrecht. De overige gegevens van de scan blijven geanonimiseerd en versleuteld beschikbaar voor rapportages.  </w:t>
      </w:r>
    </w:p>
    <w:p w14:paraId="22B6FBE3" w14:textId="09DDEB50" w:rsidR="008F433F" w:rsidRPr="00EF637B" w:rsidRDefault="008F433F" w:rsidP="00C42C39"/>
    <w:p w14:paraId="1FA4DAAC" w14:textId="10B77011" w:rsidR="008F433F" w:rsidRPr="00EF637B" w:rsidRDefault="210C0377" w:rsidP="00C42C39">
      <w:pPr>
        <w:ind w:left="1440" w:hanging="1440"/>
      </w:pPr>
      <w:r w:rsidRPr="00EF637B">
        <w:t>Eis 2.</w:t>
      </w:r>
      <w:r w:rsidR="006B2935" w:rsidRPr="00EF637B">
        <w:t>2</w:t>
      </w:r>
      <w:r w:rsidRPr="00EF637B">
        <w:t>.</w:t>
      </w:r>
      <w:r w:rsidR="004C553E">
        <w:t>52</w:t>
      </w:r>
      <w:r w:rsidR="006B2935" w:rsidRPr="00EF637B">
        <w:tab/>
      </w:r>
      <w:r w:rsidR="6A7FD1AB" w:rsidRPr="00EF637B">
        <w:t xml:space="preserve">Het ANPR-systeem dient schaalbaar te zijn, zodat extra ANPR-camera’s kunnen worden aangesloten indien dit gewenst is zonder herontwerp of ingrijpende configuratie.  </w:t>
      </w:r>
    </w:p>
    <w:p w14:paraId="221CD02A" w14:textId="55BF2B61" w:rsidR="008F433F" w:rsidRPr="00EF637B" w:rsidRDefault="008F433F" w:rsidP="00C42C39"/>
    <w:p w14:paraId="08D39774" w14:textId="7E751813" w:rsidR="008F433F" w:rsidRPr="00EF637B" w:rsidRDefault="210C0377" w:rsidP="00C42C39">
      <w:pPr>
        <w:ind w:left="1440" w:hanging="1440"/>
      </w:pPr>
      <w:r w:rsidRPr="00EF637B">
        <w:t>Eis 2</w:t>
      </w:r>
      <w:r w:rsidR="006B2935" w:rsidRPr="00EF637B">
        <w:t>.2</w:t>
      </w:r>
      <w:r w:rsidRPr="00EF637B">
        <w:t>.</w:t>
      </w:r>
      <w:r w:rsidR="004C553E">
        <w:t>53</w:t>
      </w:r>
      <w:r w:rsidR="006B2935" w:rsidRPr="00EF637B">
        <w:tab/>
      </w:r>
      <w:r w:rsidR="33A3C852" w:rsidRPr="00EF637B">
        <w:t xml:space="preserve">Het ANPR-systeem mag niet rechtstreeks gekoppeld worden aan het (kantoor)netwerk van de gemeente Haarlem. Bij voorkeur wordt het ANPR-systeem aangesloten op een 4G/5G-netwerk en niet op het glasvezelnetwerk van de gemeente Haarlem ten behoeve van de scheiding OT en IT  </w:t>
      </w:r>
    </w:p>
    <w:p w14:paraId="148C4A68" w14:textId="23C146DA" w:rsidR="008F433F" w:rsidRPr="00EF637B" w:rsidRDefault="008F433F" w:rsidP="00C42C39"/>
    <w:p w14:paraId="220C2511" w14:textId="0160B18B" w:rsidR="008F433F" w:rsidRPr="00EF637B" w:rsidRDefault="210C0377" w:rsidP="00C42C39">
      <w:pPr>
        <w:ind w:left="1440" w:hanging="1440"/>
      </w:pPr>
      <w:r w:rsidRPr="00EF637B">
        <w:t>Eis 2.</w:t>
      </w:r>
      <w:r w:rsidR="006B2935" w:rsidRPr="00EF637B">
        <w:t>2</w:t>
      </w:r>
      <w:r w:rsidRPr="00EF637B">
        <w:t>.</w:t>
      </w:r>
      <w:r w:rsidR="004C553E">
        <w:t>54</w:t>
      </w:r>
      <w:r w:rsidR="006B2935" w:rsidRPr="00EF637B">
        <w:tab/>
      </w:r>
      <w:r w:rsidR="029439BC" w:rsidRPr="00EF637B">
        <w:t xml:space="preserve">Vervanging van individuele componenten van het systeem zijn niet van invloed op de kosten zoals gespecificeerd in de geleverde </w:t>
      </w:r>
      <w:r w:rsidR="00D31B2D" w:rsidRPr="00D31B2D">
        <w:t>Prijzenblad (Bijlage 7b)</w:t>
      </w:r>
      <w:r w:rsidR="00D31B2D" w:rsidRPr="00EF637B" w:rsidDel="00D31B2D">
        <w:t xml:space="preserve"> </w:t>
      </w:r>
      <w:r w:rsidR="029439BC" w:rsidRPr="00EF637B">
        <w:t xml:space="preserve">bij de Inschrijving.  </w:t>
      </w:r>
    </w:p>
    <w:p w14:paraId="445EF046" w14:textId="5EC6354C" w:rsidR="008F433F" w:rsidRPr="00EF637B" w:rsidRDefault="008F433F" w:rsidP="00C42C39"/>
    <w:p w14:paraId="06DE357A" w14:textId="4D235AA4" w:rsidR="008F433F" w:rsidRPr="00EF637B" w:rsidRDefault="210C0377" w:rsidP="00C42C39">
      <w:pPr>
        <w:ind w:left="1440" w:hanging="1440"/>
      </w:pPr>
      <w:r>
        <w:lastRenderedPageBreak/>
        <w:t>Eis 2.</w:t>
      </w:r>
      <w:r w:rsidR="006B2935">
        <w:t>2</w:t>
      </w:r>
      <w:r>
        <w:t>.</w:t>
      </w:r>
      <w:r w:rsidR="004C553E">
        <w:t>55</w:t>
      </w:r>
      <w:r>
        <w:tab/>
      </w:r>
      <w:r w:rsidR="0245596A">
        <w:t xml:space="preserve">Het gehele systeem dient aantoonbaar te voldoen aan de in dit PvE gestelde eisen ten aanzien van beveiliging.  </w:t>
      </w:r>
    </w:p>
    <w:p w14:paraId="6259546D" w14:textId="13F54FC2" w:rsidR="008F433F" w:rsidRPr="00EF637B" w:rsidRDefault="008F433F" w:rsidP="00C42C39"/>
    <w:p w14:paraId="431EB92D" w14:textId="1A895774" w:rsidR="008F433F" w:rsidRPr="00EF637B" w:rsidRDefault="210C0377" w:rsidP="00C42C39">
      <w:pPr>
        <w:ind w:left="1440" w:hanging="1440"/>
      </w:pPr>
      <w:r w:rsidRPr="00EF637B">
        <w:t>Eis 2.</w:t>
      </w:r>
      <w:r w:rsidR="006B2935" w:rsidRPr="00EF637B">
        <w:t>2</w:t>
      </w:r>
      <w:r w:rsidRPr="00EF637B">
        <w:t>.</w:t>
      </w:r>
      <w:r w:rsidR="004C553E">
        <w:t>56</w:t>
      </w:r>
      <w:r w:rsidR="006B2935" w:rsidRPr="00EF637B">
        <w:tab/>
      </w:r>
      <w:r w:rsidR="056CAA26" w:rsidRPr="00EF637B">
        <w:t xml:space="preserve">Penetratie- en hacktesten moeten worden uitgevoerd op minimaal een aantal willekeurige ANPR-camera's en de complete onderliggende infrastructuur in zowel de acceptatie- als de productieomgeving, waarbij alle issues voor go live opgelost moeten zijn. </w:t>
      </w:r>
    </w:p>
    <w:p w14:paraId="776E2A9A" w14:textId="0DBDD388" w:rsidR="008F433F" w:rsidRPr="00EF637B" w:rsidRDefault="008F433F" w:rsidP="00C42C39"/>
    <w:p w14:paraId="67B35FF1" w14:textId="43D464B4" w:rsidR="008F433F" w:rsidRPr="00EF637B" w:rsidRDefault="210C0377" w:rsidP="00C42C39">
      <w:pPr>
        <w:ind w:left="1440" w:hanging="1440"/>
      </w:pPr>
      <w:r w:rsidRPr="00EF637B">
        <w:t>Eis 2.</w:t>
      </w:r>
      <w:r w:rsidR="006B2935" w:rsidRPr="00EF637B">
        <w:t>2</w:t>
      </w:r>
      <w:r w:rsidRPr="00EF637B">
        <w:t>.</w:t>
      </w:r>
      <w:r w:rsidR="004C553E">
        <w:t>57</w:t>
      </w:r>
      <w:r w:rsidR="006B2935" w:rsidRPr="00EF637B">
        <w:tab/>
      </w:r>
      <w:r w:rsidR="00CEABE8" w:rsidRPr="00EF637B">
        <w:t xml:space="preserve">Alle benodigde bekabeling die onderdeel uitmaakt van het ANPR-systeem is fysiek beveiligd tegen beschadigingen en/of manipulaties </w:t>
      </w:r>
    </w:p>
    <w:p w14:paraId="77BEC4B9" w14:textId="0E2D0081" w:rsidR="008F433F" w:rsidRPr="00EF637B" w:rsidRDefault="008F433F" w:rsidP="00C42C39"/>
    <w:p w14:paraId="2109CB5C" w14:textId="1279D8F9" w:rsidR="008F433F" w:rsidRPr="00EF637B" w:rsidRDefault="210C0377" w:rsidP="00C42C39">
      <w:pPr>
        <w:ind w:left="1440" w:hanging="1440"/>
      </w:pPr>
      <w:r w:rsidRPr="00EF637B">
        <w:t>Eis 2.</w:t>
      </w:r>
      <w:r w:rsidR="006B2935" w:rsidRPr="00EF637B">
        <w:t>2</w:t>
      </w:r>
      <w:r w:rsidRPr="00EF637B">
        <w:t>.</w:t>
      </w:r>
      <w:r w:rsidR="004C553E">
        <w:t>58</w:t>
      </w:r>
      <w:r w:rsidR="006B2935" w:rsidRPr="00EF637B">
        <w:tab/>
      </w:r>
      <w:r w:rsidR="6F15F57D" w:rsidRPr="00EF637B">
        <w:t>Het ANPR-systeem is in staat beschadiging en of manipulatie van bekabeling te detecteren en te signaleren</w:t>
      </w:r>
    </w:p>
    <w:p w14:paraId="21C9A54E" w14:textId="081A511F" w:rsidR="008F433F" w:rsidRPr="00EF637B" w:rsidRDefault="008F433F" w:rsidP="00C42C39"/>
    <w:p w14:paraId="38BD25D2" w14:textId="1CFB3864" w:rsidR="008F433F" w:rsidRPr="00EF637B" w:rsidRDefault="210C0377" w:rsidP="00C42C39">
      <w:pPr>
        <w:ind w:left="1440" w:hanging="1440"/>
      </w:pPr>
      <w:r w:rsidRPr="00EF637B">
        <w:t>Eis 2.</w:t>
      </w:r>
      <w:r w:rsidR="006B2935" w:rsidRPr="00EF637B">
        <w:t>2</w:t>
      </w:r>
      <w:r w:rsidRPr="00EF637B">
        <w:t>.</w:t>
      </w:r>
      <w:r w:rsidR="004C553E">
        <w:t>59</w:t>
      </w:r>
      <w:r w:rsidR="006B2935" w:rsidRPr="00EF637B">
        <w:tab/>
      </w:r>
      <w:r w:rsidR="449FE0C0" w:rsidRPr="00EF637B">
        <w:t xml:space="preserve">Opdrachtnemer is zelf verantwoordelijk voor back-ups van apparatuur zoals ANPR-camera’s en eventuele andere door hem geleverde decentrale apparatuur. Het resultaat moet zijn dat bij uitval van een component deze vervangen kan worden door eenzelfde product zonder langdurige installatie en configuratie. </w:t>
      </w:r>
    </w:p>
    <w:p w14:paraId="358EF1AD" w14:textId="3E81DB3F" w:rsidR="008F433F" w:rsidRPr="00EF637B" w:rsidRDefault="008F433F" w:rsidP="00C42C39"/>
    <w:p w14:paraId="1A47A976" w14:textId="12F8F7C2" w:rsidR="008F433F" w:rsidRPr="00EF637B" w:rsidRDefault="210C0377" w:rsidP="00C42C39">
      <w:pPr>
        <w:ind w:left="1440" w:hanging="1440"/>
      </w:pPr>
      <w:r w:rsidRPr="00EF637B">
        <w:t>Eis 2.</w:t>
      </w:r>
      <w:r w:rsidR="006B2935" w:rsidRPr="00EF637B">
        <w:t>2</w:t>
      </w:r>
      <w:r w:rsidRPr="00EF637B">
        <w:t>.</w:t>
      </w:r>
      <w:r w:rsidR="004C553E">
        <w:t>60</w:t>
      </w:r>
      <w:r w:rsidR="006B2935" w:rsidRPr="00EF637B">
        <w:tab/>
      </w:r>
      <w:r w:rsidR="76804D8D" w:rsidRPr="00EF637B">
        <w:t>Bekende kwetsbaarheden (in hardware, sturing en software) dienen gedurende de looptijd van het contract continu en tijdig weggenomen te worden.</w:t>
      </w:r>
    </w:p>
    <w:p w14:paraId="190AB30C" w14:textId="01499F72" w:rsidR="008F433F" w:rsidRPr="00EF637B" w:rsidRDefault="008F433F" w:rsidP="00C42C39"/>
    <w:p w14:paraId="26E3751B" w14:textId="5EC123CA" w:rsidR="008F433F" w:rsidRPr="00EF637B" w:rsidRDefault="210C0377" w:rsidP="00C42C39">
      <w:pPr>
        <w:ind w:left="1440" w:hanging="1440"/>
      </w:pPr>
      <w:r w:rsidRPr="00EF637B">
        <w:t>Eis 2.</w:t>
      </w:r>
      <w:r w:rsidR="006B2935" w:rsidRPr="00EF637B">
        <w:t>2</w:t>
      </w:r>
      <w:r w:rsidRPr="00EF637B">
        <w:t>.</w:t>
      </w:r>
      <w:r w:rsidR="004C553E">
        <w:t>61</w:t>
      </w:r>
      <w:r w:rsidR="006B2935" w:rsidRPr="00EF637B">
        <w:tab/>
      </w:r>
      <w:r w:rsidR="5CF64B7E" w:rsidRPr="00EF637B">
        <w:t>De “tijd” binnen het gehele ANPR-systeem is gesynchroniseerd met NTP-server en wordt in alle informatie juist weergegeven</w:t>
      </w:r>
    </w:p>
    <w:p w14:paraId="6090860D" w14:textId="56D68BB2" w:rsidR="008F433F" w:rsidRPr="00EF637B" w:rsidRDefault="008F433F" w:rsidP="00C42C39"/>
    <w:p w14:paraId="3D1716EA" w14:textId="1E6BA730" w:rsidR="008F433F" w:rsidRPr="00EF637B" w:rsidRDefault="210C0377" w:rsidP="00C42C39">
      <w:pPr>
        <w:ind w:left="1440" w:hanging="1440"/>
      </w:pPr>
      <w:r w:rsidRPr="00EF637B">
        <w:t>Eis 2.</w:t>
      </w:r>
      <w:r w:rsidR="006B2935" w:rsidRPr="00EF637B">
        <w:t>2</w:t>
      </w:r>
      <w:r w:rsidRPr="00EF637B">
        <w:t>.</w:t>
      </w:r>
      <w:r w:rsidR="004C553E">
        <w:t>62</w:t>
      </w:r>
      <w:r w:rsidR="006B2935" w:rsidRPr="00EF637B">
        <w:tab/>
      </w:r>
      <w:r w:rsidR="376FA48D" w:rsidRPr="00EF637B">
        <w:t>Er wordt gebruik gemaakt van vaste, specificeerbare (niet random) poorten (</w:t>
      </w:r>
      <w:r w:rsidR="004D484F" w:rsidRPr="00EF637B">
        <w:t>TCP</w:t>
      </w:r>
      <w:r w:rsidR="376FA48D" w:rsidRPr="00EF637B">
        <w:t>/</w:t>
      </w:r>
      <w:r w:rsidR="004D484F">
        <w:t>UDP</w:t>
      </w:r>
      <w:r w:rsidR="376FA48D" w:rsidRPr="00EF637B">
        <w:t xml:space="preserve">) voor </w:t>
      </w:r>
      <w:r w:rsidR="00EF637B" w:rsidRPr="00EF637B">
        <w:t>dataverkeer</w:t>
      </w:r>
      <w:r w:rsidR="376FA48D" w:rsidRPr="00EF637B">
        <w:t>.</w:t>
      </w:r>
    </w:p>
    <w:p w14:paraId="3A56F447" w14:textId="616DF418" w:rsidR="008F433F" w:rsidRPr="00EF637B" w:rsidRDefault="008F433F" w:rsidP="00C42C39"/>
    <w:p w14:paraId="6CB532C7" w14:textId="21DB41FD" w:rsidR="008F433F" w:rsidRPr="00EF637B" w:rsidRDefault="210C0377" w:rsidP="00C42C39">
      <w:pPr>
        <w:ind w:left="1440" w:hanging="1440"/>
      </w:pPr>
      <w:r w:rsidRPr="00EF637B">
        <w:t>Eis 2.</w:t>
      </w:r>
      <w:r w:rsidR="006B2935" w:rsidRPr="00EF637B">
        <w:t>2</w:t>
      </w:r>
      <w:r w:rsidRPr="00EF637B">
        <w:t>.</w:t>
      </w:r>
      <w:r w:rsidR="004C553E">
        <w:t>63</w:t>
      </w:r>
      <w:r w:rsidR="006B2935" w:rsidRPr="00EF637B">
        <w:tab/>
      </w:r>
      <w:r w:rsidR="1F29DD03" w:rsidRPr="00EF637B">
        <w:t xml:space="preserve">Er dient gebruik gemaakt te worden van Open Standaarden </w:t>
      </w:r>
      <w:r w:rsidR="006B2935" w:rsidRPr="00EF637B">
        <w:t>(</w:t>
      </w:r>
      <w:hyperlink r:id="rId22">
        <w:r w:rsidR="006B2935" w:rsidRPr="00EF637B">
          <w:rPr>
            <w:rStyle w:val="Hyperlink"/>
            <w:rFonts w:cstheme="minorBidi"/>
          </w:rPr>
          <w:t>https://www.forumstandaardisatie.nl</w:t>
        </w:r>
      </w:hyperlink>
      <w:r w:rsidR="1F29DD03" w:rsidRPr="00EF637B">
        <w:t>), en indien niet mogelijk algemeen geldende en veelgebruikte closed standaarden. Bijvoorbeeld het gebruik van TLS 1.3 of 1.2 voor encryptie van dataverkeer.</w:t>
      </w:r>
    </w:p>
    <w:p w14:paraId="2C8BBB99" w14:textId="05259C6A" w:rsidR="008F433F" w:rsidRPr="00EF637B" w:rsidRDefault="008F433F" w:rsidP="00C42C39"/>
    <w:p w14:paraId="4C60E8E7" w14:textId="53D3DE8B" w:rsidR="008F433F" w:rsidRPr="00EF637B" w:rsidRDefault="210C0377" w:rsidP="00C42C39">
      <w:pPr>
        <w:ind w:left="1440" w:hanging="1440"/>
      </w:pPr>
      <w:r w:rsidRPr="00EF637B">
        <w:t>Eis 2.</w:t>
      </w:r>
      <w:r w:rsidR="006B2935" w:rsidRPr="00EF637B">
        <w:t>2</w:t>
      </w:r>
      <w:r w:rsidRPr="00EF637B">
        <w:t>.</w:t>
      </w:r>
      <w:r w:rsidR="004C553E">
        <w:t>64</w:t>
      </w:r>
      <w:r w:rsidR="006B2935" w:rsidRPr="00EF637B">
        <w:tab/>
      </w:r>
      <w:r w:rsidR="26BD0B49" w:rsidRPr="00EF637B">
        <w:t xml:space="preserve">Het ANPR-systeem heeft zowel een ipv4 als ipv6 adres of moet een planning kunnen overleggen wanneer dit gerealiseerd zal worden.  </w:t>
      </w:r>
    </w:p>
    <w:p w14:paraId="6A9CF9CE" w14:textId="1D362A01" w:rsidR="008F433F" w:rsidRPr="00EF637B" w:rsidRDefault="008F433F" w:rsidP="00C42C39"/>
    <w:p w14:paraId="64C4AAAA" w14:textId="7ACA2D60" w:rsidR="008F433F" w:rsidRPr="00EF637B" w:rsidRDefault="210C0377" w:rsidP="00C42C39">
      <w:pPr>
        <w:ind w:left="1440" w:hanging="1440"/>
      </w:pPr>
      <w:r w:rsidRPr="00EF637B">
        <w:lastRenderedPageBreak/>
        <w:t>Eis 2.</w:t>
      </w:r>
      <w:r w:rsidR="006B2935" w:rsidRPr="00EF637B">
        <w:t>2</w:t>
      </w:r>
      <w:r w:rsidRPr="00EF637B">
        <w:t>.</w:t>
      </w:r>
      <w:r w:rsidR="004C553E">
        <w:t>65</w:t>
      </w:r>
      <w:r w:rsidR="006B2935" w:rsidRPr="00EF637B">
        <w:tab/>
      </w:r>
      <w:r w:rsidR="11A417CC" w:rsidRPr="00EF637B">
        <w:t xml:space="preserve">Het ANPR-systeem (alle OT- en IT-componenten van Opdrachtnemer) dient gemonitord te kunnen worden.  </w:t>
      </w:r>
    </w:p>
    <w:p w14:paraId="619C89DB" w14:textId="7A7C3636" w:rsidR="008F433F" w:rsidRPr="00EF637B" w:rsidRDefault="008F433F" w:rsidP="00C42C39"/>
    <w:p w14:paraId="08D16423" w14:textId="38BE97E8" w:rsidR="008F433F" w:rsidRPr="00EF637B" w:rsidRDefault="61A5D1EE" w:rsidP="00362916">
      <w:pPr>
        <w:pStyle w:val="Kop3"/>
      </w:pPr>
      <w:bookmarkStart w:id="26" w:name="_Toc164151632"/>
      <w:r w:rsidRPr="00EF637B">
        <w:t>Eisen aan de ANPR-Hardware</w:t>
      </w:r>
      <w:bookmarkEnd w:id="26"/>
      <w:r w:rsidRPr="00EF637B">
        <w:t xml:space="preserve"> </w:t>
      </w:r>
    </w:p>
    <w:p w14:paraId="3418C738" w14:textId="5D2CFAAB" w:rsidR="008F433F" w:rsidRPr="00EF637B" w:rsidRDefault="3808E028" w:rsidP="00C42C39">
      <w:pPr>
        <w:ind w:left="1440" w:hanging="1440"/>
      </w:pPr>
      <w:r w:rsidRPr="00EF637B">
        <w:t xml:space="preserve">Eis </w:t>
      </w:r>
      <w:r w:rsidR="00EF637B" w:rsidRPr="00EF637B">
        <w:t>2.2.</w:t>
      </w:r>
      <w:r w:rsidR="004C553E">
        <w:t>66</w:t>
      </w:r>
      <w:r w:rsidR="00EF637B" w:rsidRPr="00EF637B">
        <w:t xml:space="preserve"> </w:t>
      </w:r>
      <w:r w:rsidR="00EF637B" w:rsidRPr="00EF637B">
        <w:tab/>
      </w:r>
      <w:r w:rsidRPr="00EF637B">
        <w:t xml:space="preserve">In het Implementatieplan geeft Opdrachtnemer aan hoe de veiligheid van de ANPR-camera’s geborgd is.  </w:t>
      </w:r>
    </w:p>
    <w:p w14:paraId="2C83E0FC" w14:textId="0ABE4BF8" w:rsidR="008F433F" w:rsidRPr="00EF637B" w:rsidRDefault="008F433F" w:rsidP="00C42C39"/>
    <w:p w14:paraId="6704F772" w14:textId="4A55891A" w:rsidR="008F433F" w:rsidRPr="00EF637B" w:rsidRDefault="61A5D1EE" w:rsidP="00C42C39">
      <w:pPr>
        <w:ind w:left="1440" w:hanging="1440"/>
      </w:pPr>
      <w:r w:rsidRPr="00EF637B">
        <w:t xml:space="preserve">Eis </w:t>
      </w:r>
      <w:r w:rsidR="00EF637B" w:rsidRPr="00EF637B">
        <w:t>2.2.</w:t>
      </w:r>
      <w:r w:rsidR="004C553E">
        <w:t>67</w:t>
      </w:r>
      <w:r w:rsidR="00EF637B" w:rsidRPr="00EF637B">
        <w:t xml:space="preserve"> </w:t>
      </w:r>
      <w:r w:rsidR="00EF637B" w:rsidRPr="00EF637B">
        <w:tab/>
      </w:r>
      <w:r w:rsidRPr="00EF637B">
        <w:t xml:space="preserve">De ANPR-camera moet geschikt zijn voor de toegepaste omgeving en doelstelling in de bijbehorende openbare ruimte waaronder weersinvloeden en trillingen.  </w:t>
      </w:r>
    </w:p>
    <w:p w14:paraId="63D75137" w14:textId="661035D6" w:rsidR="008F433F" w:rsidRPr="00EF637B" w:rsidRDefault="008F433F" w:rsidP="00C42C39"/>
    <w:p w14:paraId="5CFAE2D8" w14:textId="64CA1FD7" w:rsidR="008F433F" w:rsidRPr="00EF637B" w:rsidRDefault="61A5D1EE" w:rsidP="00C42C39">
      <w:pPr>
        <w:ind w:left="1440" w:hanging="1440"/>
      </w:pPr>
      <w:r w:rsidRPr="00EF637B">
        <w:t>Eis 2.</w:t>
      </w:r>
      <w:r w:rsidR="006B2935" w:rsidRPr="00EF637B">
        <w:t>2</w:t>
      </w:r>
      <w:r w:rsidRPr="00EF637B">
        <w:t>.</w:t>
      </w:r>
      <w:r w:rsidR="004C553E">
        <w:t>68</w:t>
      </w:r>
      <w:r w:rsidR="006B2935" w:rsidRPr="00EF637B">
        <w:tab/>
      </w:r>
      <w:r w:rsidRPr="00EF637B">
        <w:t>De ANPR-camera is vandalismebestendig. De bijbehorende behuizing(en) incl</w:t>
      </w:r>
      <w:r w:rsidR="00E10050">
        <w:t>usief</w:t>
      </w:r>
      <w:r w:rsidRPr="00EF637B">
        <w:t xml:space="preserve"> eventuele slot(en) dient minimaal 10 minuten inbraak-vertragend te zijn. Eventuele sloten dienen gecertificeerd te zijn waarbij de sleutels niet onbevoegd kunnen worden gedupliceerd.   </w:t>
      </w:r>
    </w:p>
    <w:p w14:paraId="0BC8D7C8" w14:textId="73D14318" w:rsidR="008F433F" w:rsidRPr="00EF637B" w:rsidRDefault="008F433F" w:rsidP="00C42C39"/>
    <w:p w14:paraId="4EDD3B41" w14:textId="60093D4D" w:rsidR="008F433F" w:rsidRPr="00EF637B" w:rsidRDefault="61A5D1EE" w:rsidP="00C42C39">
      <w:pPr>
        <w:ind w:left="1440" w:hanging="1440"/>
      </w:pPr>
      <w:r w:rsidRPr="00EF637B">
        <w:t>Eis 2.</w:t>
      </w:r>
      <w:r w:rsidR="006B2935" w:rsidRPr="00EF637B">
        <w:t>2</w:t>
      </w:r>
      <w:r w:rsidRPr="00EF637B">
        <w:t>.</w:t>
      </w:r>
      <w:r w:rsidR="004C553E">
        <w:t>69</w:t>
      </w:r>
      <w:r w:rsidRPr="00EF637B">
        <w:t xml:space="preserve"> </w:t>
      </w:r>
      <w:r w:rsidR="006B2935" w:rsidRPr="00EF637B">
        <w:tab/>
      </w:r>
      <w:r w:rsidRPr="00EF637B">
        <w:t xml:space="preserve">Opdrachtnemer toont aan dat de ANPR-camera’s operationeel zijn volgens de in de SLA vastgelegde afspraken en beschikbaarheidseisen.  </w:t>
      </w:r>
    </w:p>
    <w:p w14:paraId="12E3987F" w14:textId="77777777" w:rsidR="006B2935" w:rsidRPr="00EF637B" w:rsidRDefault="006B2935" w:rsidP="00C42C39"/>
    <w:p w14:paraId="21263166" w14:textId="31C669D5" w:rsidR="008F433F" w:rsidRPr="00EF637B" w:rsidRDefault="006B2935" w:rsidP="00C42C39">
      <w:pPr>
        <w:ind w:left="1440" w:hanging="1440"/>
      </w:pPr>
      <w:r w:rsidRPr="00EF637B">
        <w:t>Eis 2.2.</w:t>
      </w:r>
      <w:r w:rsidR="004C553E">
        <w:t>70</w:t>
      </w:r>
      <w:r w:rsidRPr="00EF637B">
        <w:t xml:space="preserve"> </w:t>
      </w:r>
      <w:r w:rsidRPr="00EF637B">
        <w:tab/>
      </w:r>
      <w:r w:rsidR="61A5D1EE" w:rsidRPr="00EF637B">
        <w:t>Opdrachtgever moet in staat zijn om de statistieken van de afzonderlijke ANPR-camera’s te verifiëren middels een door Opdrachtnemer te leveren rapportage. Opdrachtnemer geeft bij Inschrijving aan op welke wijze gerapporteerd over de prestaties, van zowel het gehele ANPR-systeem, als de afzonderlijke ANPR-</w:t>
      </w:r>
      <w:r w:rsidR="00EF637B" w:rsidRPr="00EF637B">
        <w:t>camera’s.</w:t>
      </w:r>
    </w:p>
    <w:p w14:paraId="222C494B" w14:textId="77777777" w:rsidR="006B2935" w:rsidRPr="00EF637B" w:rsidRDefault="006B2935" w:rsidP="00C42C39"/>
    <w:p w14:paraId="512754E8" w14:textId="05756ABA" w:rsidR="008F433F" w:rsidRPr="00EF637B" w:rsidRDefault="61A5D1EE" w:rsidP="00362916">
      <w:pPr>
        <w:pStyle w:val="Kop3"/>
      </w:pPr>
      <w:bookmarkStart w:id="27" w:name="_Toc164151633"/>
      <w:r w:rsidRPr="00EF637B">
        <w:t>Voeding, straatkasten en cameramasten</w:t>
      </w:r>
      <w:bookmarkEnd w:id="27"/>
    </w:p>
    <w:p w14:paraId="666BAB39" w14:textId="067217B1" w:rsidR="006B2935" w:rsidRPr="00EF637B" w:rsidRDefault="16B02999" w:rsidP="00C42C39">
      <w:r>
        <w:t>Eis 2.</w:t>
      </w:r>
      <w:r w:rsidR="093077F1">
        <w:t>2</w:t>
      </w:r>
      <w:r>
        <w:t>.</w:t>
      </w:r>
      <w:r w:rsidR="004C553E">
        <w:t>71</w:t>
      </w:r>
      <w:r>
        <w:tab/>
        <w:t xml:space="preserve">Opdrachtgever realiseert </w:t>
      </w:r>
      <w:r w:rsidR="437EA485">
        <w:t>nabij</w:t>
      </w:r>
      <w:r w:rsidR="6897423D">
        <w:t xml:space="preserve"> </w:t>
      </w:r>
      <w:r>
        <w:t xml:space="preserve">elke </w:t>
      </w:r>
      <w:r w:rsidR="381171DB">
        <w:t>vaste</w:t>
      </w:r>
      <w:r>
        <w:t xml:space="preserve"> locatie in het Locatieplan </w:t>
      </w:r>
      <w:r w:rsidR="64420FA8">
        <w:t>(</w:t>
      </w:r>
      <w:r w:rsidR="009768D2">
        <w:t>B</w:t>
      </w:r>
      <w:r w:rsidR="64420FA8">
        <w:t>ijlage</w:t>
      </w:r>
      <w:r w:rsidR="009768D2">
        <w:t xml:space="preserve"> 11</w:t>
      </w:r>
      <w:r w:rsidR="64420FA8">
        <w:t>)</w:t>
      </w:r>
      <w:r>
        <w:t xml:space="preserve"> een</w:t>
      </w:r>
      <w:r w:rsidR="1364F73D">
        <w:t xml:space="preserve"> </w:t>
      </w:r>
      <w:r>
        <w:tab/>
      </w:r>
      <w:r>
        <w:tab/>
      </w:r>
      <w:r w:rsidR="1364F73D">
        <w:t>vaste</w:t>
      </w:r>
      <w:r>
        <w:t xml:space="preserve"> stroomvoorziening </w:t>
      </w:r>
      <w:r w:rsidR="7FB3FE03">
        <w:t xml:space="preserve">middels een </w:t>
      </w:r>
      <w:r w:rsidR="0D457FF0">
        <w:t>zuilkast</w:t>
      </w:r>
      <w:r w:rsidR="7FB3FE03">
        <w:t xml:space="preserve">. Opdrachtnemer dient vanuit deze </w:t>
      </w:r>
      <w:r>
        <w:tab/>
      </w:r>
      <w:r>
        <w:tab/>
      </w:r>
      <w:r>
        <w:tab/>
      </w:r>
      <w:r w:rsidR="7FB3FE03">
        <w:t xml:space="preserve">voorziening </w:t>
      </w:r>
      <w:r w:rsidR="542A4221">
        <w:t xml:space="preserve">een kabel </w:t>
      </w:r>
      <w:r w:rsidR="7FB3FE03">
        <w:t xml:space="preserve">naar de camera </w:t>
      </w:r>
      <w:r w:rsidR="5FA93C86">
        <w:t>(masten)</w:t>
      </w:r>
      <w:r w:rsidR="6A89A44B">
        <w:t xml:space="preserve"> </w:t>
      </w:r>
      <w:r w:rsidR="7FB3FE03">
        <w:t>te realiseren</w:t>
      </w:r>
      <w:r w:rsidR="758DBA69">
        <w:t xml:space="preserve"> (inclusief straatwerk)</w:t>
      </w:r>
      <w:r w:rsidR="6A89A44B">
        <w:t>.</w:t>
      </w:r>
      <w:r>
        <w:t xml:space="preserve">  </w:t>
      </w:r>
    </w:p>
    <w:p w14:paraId="217AC735" w14:textId="108C6147" w:rsidR="008F433F" w:rsidRPr="00EF637B" w:rsidRDefault="58F87F42" w:rsidP="00C42C39">
      <w:r w:rsidRPr="00EF637B">
        <w:t xml:space="preserve"> </w:t>
      </w:r>
    </w:p>
    <w:p w14:paraId="11C91883" w14:textId="70A54264" w:rsidR="008F433F" w:rsidRPr="00EF637B" w:rsidRDefault="48C1A330" w:rsidP="00C42C39">
      <w:pPr>
        <w:ind w:left="1440" w:hanging="1440"/>
      </w:pPr>
      <w:r w:rsidRPr="00EF637B">
        <w:t>Eis 2.</w:t>
      </w:r>
      <w:r w:rsidR="006B2935" w:rsidRPr="00EF637B">
        <w:t>2</w:t>
      </w:r>
      <w:r w:rsidRPr="00EF637B">
        <w:t>.</w:t>
      </w:r>
      <w:r w:rsidR="004C553E">
        <w:t>72</w:t>
      </w:r>
      <w:r w:rsidR="006B2935" w:rsidRPr="00EF637B">
        <w:tab/>
      </w:r>
      <w:r w:rsidRPr="00EF637B">
        <w:t>De roulerende camera's dienen d</w:t>
      </w:r>
      <w:r w:rsidR="1AF062EF" w:rsidRPr="00EF637B">
        <w:t>oor middel van</w:t>
      </w:r>
      <w:r w:rsidRPr="00EF637B">
        <w:t xml:space="preserve"> een accupakket gevoed te worden. </w:t>
      </w:r>
      <w:r w:rsidR="51EA9D09" w:rsidRPr="00EF637B">
        <w:t xml:space="preserve">Hier worden geen permanente stroomaansluitingen voor aangelegd. </w:t>
      </w:r>
      <w:r w:rsidRPr="00EF637B">
        <w:t>Eventueel kan een tijdelijke aansluiting via een lichtmast worden aangebracht</w:t>
      </w:r>
      <w:r w:rsidR="393B9567" w:rsidRPr="00EF637B">
        <w:t xml:space="preserve"> om de accu's te laden</w:t>
      </w:r>
      <w:r w:rsidRPr="00EF637B">
        <w:t xml:space="preserve">. </w:t>
      </w:r>
    </w:p>
    <w:p w14:paraId="67D3D379" w14:textId="5A0255B9" w:rsidR="008F433F" w:rsidRPr="00EF637B" w:rsidRDefault="008F433F" w:rsidP="00C42C39"/>
    <w:p w14:paraId="2263C879" w14:textId="4E4AA222" w:rsidR="008F433F" w:rsidRPr="00EF637B" w:rsidRDefault="58F87F42" w:rsidP="00C42C39">
      <w:pPr>
        <w:ind w:left="1440" w:hanging="1440"/>
      </w:pPr>
      <w:r w:rsidRPr="00EF637B">
        <w:t>Eis 2.</w:t>
      </w:r>
      <w:r w:rsidR="006B2935" w:rsidRPr="00EF637B">
        <w:t>2</w:t>
      </w:r>
      <w:r w:rsidRPr="00EF637B">
        <w:t>.</w:t>
      </w:r>
      <w:r w:rsidR="004C553E">
        <w:t>73</w:t>
      </w:r>
      <w:r w:rsidR="006B2935" w:rsidRPr="00EF637B">
        <w:tab/>
      </w:r>
      <w:r w:rsidRPr="00EF637B">
        <w:t xml:space="preserve">Indien er </w:t>
      </w:r>
      <w:r w:rsidR="0EB935E4" w:rsidRPr="00EF637B">
        <w:t xml:space="preserve">bij aanvang van het contract nog </w:t>
      </w:r>
      <w:r w:rsidRPr="00EF637B">
        <w:t xml:space="preserve">geen continue stroom op locatie </w:t>
      </w:r>
      <w:r w:rsidR="00EA43A7" w:rsidRPr="00EF637B">
        <w:t>is dient</w:t>
      </w:r>
      <w:r w:rsidRPr="00EF637B">
        <w:t xml:space="preserve"> er een accu te worden gerealiseerd.  </w:t>
      </w:r>
    </w:p>
    <w:p w14:paraId="1E113057" w14:textId="6BB55061" w:rsidR="008F433F" w:rsidRPr="00EF637B" w:rsidRDefault="008F433F" w:rsidP="00C42C39"/>
    <w:p w14:paraId="360A794B" w14:textId="63924673" w:rsidR="008F433F" w:rsidRPr="00EF637B" w:rsidRDefault="58F87F42" w:rsidP="00C42C39">
      <w:pPr>
        <w:ind w:left="1440" w:hanging="1440"/>
      </w:pPr>
      <w:r w:rsidRPr="00EF637B">
        <w:lastRenderedPageBreak/>
        <w:t>Eis 2.</w:t>
      </w:r>
      <w:r w:rsidR="006B2935" w:rsidRPr="00EF637B">
        <w:t>2</w:t>
      </w:r>
      <w:r w:rsidRPr="00EF637B">
        <w:t>.</w:t>
      </w:r>
      <w:r w:rsidR="004C553E">
        <w:t>74</w:t>
      </w:r>
      <w:r w:rsidR="006B2935" w:rsidRPr="00EF637B">
        <w:tab/>
      </w:r>
      <w:r w:rsidRPr="00EF637B">
        <w:t xml:space="preserve">Lokale apparatuur die niet weerbestendig is (bijv. voedingen) dient geplaatst te worden in een afgesloten vandaalbestendig weerbestendig compartiment (bijvoorbeeld in een straatkast, of junctionbox) indien plaatsing in de camerabehuizing of de cameramast geen optie is.  </w:t>
      </w:r>
    </w:p>
    <w:p w14:paraId="59C7B488" w14:textId="015BB5A1" w:rsidR="008F433F" w:rsidRPr="00EF637B" w:rsidRDefault="008F433F" w:rsidP="00C42C39"/>
    <w:p w14:paraId="52FF9298" w14:textId="47E1FF70" w:rsidR="008F433F" w:rsidRPr="00EF637B" w:rsidRDefault="16B02999" w:rsidP="00C42C39">
      <w:pPr>
        <w:ind w:left="1440" w:hanging="1440"/>
      </w:pPr>
      <w:r w:rsidRPr="00EF637B">
        <w:t>Eis 2.</w:t>
      </w:r>
      <w:r w:rsidR="093077F1" w:rsidRPr="00EF637B">
        <w:t>2</w:t>
      </w:r>
      <w:r w:rsidRPr="00EF637B">
        <w:t>.</w:t>
      </w:r>
      <w:r w:rsidR="004C553E">
        <w:t>75</w:t>
      </w:r>
      <w:r w:rsidR="58F87F42" w:rsidRPr="00EF637B">
        <w:tab/>
      </w:r>
      <w:r w:rsidRPr="00EF637B">
        <w:t xml:space="preserve">Installatie straatkast is inclusief transportkosten, fundatie, aarding, voorbereiding straatkast, storten </w:t>
      </w:r>
      <w:r w:rsidR="003D0318" w:rsidRPr="00EF637B">
        <w:t>vocht absorberende</w:t>
      </w:r>
      <w:r w:rsidRPr="00EF637B">
        <w:t xml:space="preserve"> korrels en aanbrengen montagerails, en alle andere werkzaamheden.  </w:t>
      </w:r>
    </w:p>
    <w:p w14:paraId="0CC5E9BB" w14:textId="07249C8B" w:rsidR="008F433F" w:rsidRPr="00EF637B" w:rsidRDefault="008F433F" w:rsidP="00C42C39"/>
    <w:p w14:paraId="79377A82" w14:textId="49C3185E" w:rsidR="008F433F" w:rsidRPr="00EF637B" w:rsidRDefault="58F87F42" w:rsidP="00C42C39">
      <w:pPr>
        <w:ind w:left="1440" w:hanging="1440"/>
      </w:pPr>
      <w:r w:rsidRPr="00EF637B">
        <w:t>Eis 2.</w:t>
      </w:r>
      <w:r w:rsidR="006B2935" w:rsidRPr="00EF637B">
        <w:t>2</w:t>
      </w:r>
      <w:r w:rsidRPr="00EF637B">
        <w:t>.</w:t>
      </w:r>
      <w:r w:rsidR="004C553E">
        <w:t>76</w:t>
      </w:r>
      <w:r w:rsidR="006B2935" w:rsidRPr="00EF637B">
        <w:tab/>
      </w:r>
      <w:r w:rsidRPr="00EF637B">
        <w:t xml:space="preserve">Bij voorkeur worden de ANPR-camera’s opgehangen zonder gebruik van een extra mast. Indien een extra mast volgens Opdrachtnemer noodzakelijk is wordt deze geleverd door Opdrachtnemer tegen het in de Prijsinvulformulier genoemde tarief.    </w:t>
      </w:r>
    </w:p>
    <w:p w14:paraId="72042312" w14:textId="679D9784" w:rsidR="008F433F" w:rsidRPr="00EF637B" w:rsidRDefault="008F433F" w:rsidP="00C42C39"/>
    <w:p w14:paraId="28793E84" w14:textId="67CF239D" w:rsidR="008F433F" w:rsidRPr="00EF637B" w:rsidRDefault="58F87F42" w:rsidP="00C42C39">
      <w:pPr>
        <w:ind w:left="1440" w:hanging="1440"/>
      </w:pPr>
      <w:r w:rsidRPr="00EF637B">
        <w:t>Eis 2.</w:t>
      </w:r>
      <w:r w:rsidR="006B2935" w:rsidRPr="00EF637B">
        <w:t>2</w:t>
      </w:r>
      <w:r w:rsidRPr="00EF637B">
        <w:t>.</w:t>
      </w:r>
      <w:r w:rsidR="004C553E">
        <w:t>77</w:t>
      </w:r>
      <w:r w:rsidR="006B2935" w:rsidRPr="00EF637B">
        <w:tab/>
      </w:r>
      <w:r w:rsidRPr="00EF637B">
        <w:t xml:space="preserve">Er dienen bevestigings- of klembeugels gebruikt te worden bij montage aan masten van de gemeente Haarlem. Beschadigingen aan masten dienen hierbij te worden voorkomen, door bijvoorbeeld gebruik te maken van </w:t>
      </w:r>
      <w:r w:rsidR="003D0318" w:rsidRPr="00EF637B">
        <w:t>rubber strips</w:t>
      </w:r>
      <w:r w:rsidR="003D0318">
        <w:t>.</w:t>
      </w:r>
    </w:p>
    <w:p w14:paraId="18F0413E" w14:textId="0D08D3D4" w:rsidR="008F433F" w:rsidRPr="00EF637B" w:rsidRDefault="008F433F" w:rsidP="00C42C39"/>
    <w:p w14:paraId="50BC73BD" w14:textId="47AE1478" w:rsidR="008F433F" w:rsidRPr="00EF637B" w:rsidRDefault="16B02999" w:rsidP="00C42C39">
      <w:pPr>
        <w:ind w:left="1440" w:hanging="1440"/>
      </w:pPr>
      <w:r w:rsidRPr="00EF637B">
        <w:t>Eis 2.</w:t>
      </w:r>
      <w:r w:rsidR="093077F1" w:rsidRPr="00EF637B">
        <w:t>2</w:t>
      </w:r>
      <w:r w:rsidRPr="00EF637B">
        <w:t>.</w:t>
      </w:r>
      <w:r w:rsidR="004C553E">
        <w:t>78</w:t>
      </w:r>
      <w:r w:rsidR="58F87F42" w:rsidRPr="00EF637B">
        <w:tab/>
      </w:r>
      <w:r w:rsidRPr="00EF637B">
        <w:t xml:space="preserve">De ANPR-camera en bijbehorende apparatuur dient vandaalbestendig en waterdicht gemonteerd te worden.  </w:t>
      </w:r>
    </w:p>
    <w:p w14:paraId="2B43FFA6" w14:textId="4EB0E8FE" w:rsidR="008F433F" w:rsidRPr="00EF637B" w:rsidRDefault="008F433F" w:rsidP="00C42C39"/>
    <w:p w14:paraId="57A1B4F5" w14:textId="081466A7" w:rsidR="008F433F" w:rsidRPr="00EF637B" w:rsidRDefault="58F87F42" w:rsidP="00C42C39">
      <w:pPr>
        <w:ind w:left="1440" w:hanging="1440"/>
      </w:pPr>
      <w:r w:rsidRPr="00EF637B">
        <w:t>Eis 2.</w:t>
      </w:r>
      <w:r w:rsidR="006B2935" w:rsidRPr="00EF637B">
        <w:t>2</w:t>
      </w:r>
      <w:r w:rsidRPr="00EF637B">
        <w:t>.</w:t>
      </w:r>
      <w:r w:rsidR="004C553E">
        <w:t>79</w:t>
      </w:r>
      <w:r w:rsidR="006B2935" w:rsidRPr="00EF637B">
        <w:tab/>
      </w:r>
      <w:r w:rsidRPr="00EF637B">
        <w:t xml:space="preserve">De Opdrachtnemer moet alle gelegde kabels, straatkasten en camera’s in een overzichtstekening vastleggen en door middel van revisietekeningen in .DGN of .SHP-format aan Opdrachtgever opleveren. Alle elementen worden hiervoor na oplevering door de opdrachtnemer ingemeten conform het Rijksdriehoekstelsel.  </w:t>
      </w:r>
    </w:p>
    <w:p w14:paraId="681AE5DC" w14:textId="1E907A49" w:rsidR="008F433F" w:rsidRPr="00EF637B" w:rsidRDefault="008F433F" w:rsidP="00C42C39"/>
    <w:p w14:paraId="7249B3AE" w14:textId="43D73923" w:rsidR="008F433F" w:rsidRPr="00EF637B" w:rsidRDefault="0477DA62" w:rsidP="00362916">
      <w:pPr>
        <w:pStyle w:val="Kop3"/>
      </w:pPr>
      <w:bookmarkStart w:id="28" w:name="_Toc164151634"/>
      <w:r w:rsidRPr="00EF637B">
        <w:t>Functionele eisen</w:t>
      </w:r>
      <w:bookmarkEnd w:id="28"/>
      <w:r w:rsidRPr="00EF637B">
        <w:t xml:space="preserve"> </w:t>
      </w:r>
    </w:p>
    <w:p w14:paraId="79518159" w14:textId="75CF02DA" w:rsidR="008F433F" w:rsidRPr="00E10050" w:rsidRDefault="55B8BB80" w:rsidP="009509B1">
      <w:pPr>
        <w:ind w:left="1440" w:hanging="1440"/>
        <w:rPr>
          <w:rFonts w:ascii="Calibri" w:eastAsia="Calibri" w:hAnsi="Calibri" w:cs="Calibri"/>
        </w:rPr>
      </w:pPr>
      <w:r w:rsidRPr="00E10050">
        <w:t>Eis 2.2.</w:t>
      </w:r>
      <w:r w:rsidR="004C553E" w:rsidRPr="00E10050">
        <w:t>80</w:t>
      </w:r>
      <w:r w:rsidR="0477DA62" w:rsidRPr="00E10050">
        <w:tab/>
      </w:r>
      <w:r w:rsidRPr="00E10050">
        <w:rPr>
          <w:rFonts w:ascii="Calibri" w:eastAsia="Calibri" w:hAnsi="Calibri" w:cs="Calibri"/>
        </w:rPr>
        <w:t xml:space="preserve">De gemeente Haarlem </w:t>
      </w:r>
      <w:r w:rsidR="7AD24B95" w:rsidRPr="00E10050">
        <w:rPr>
          <w:rFonts w:ascii="Calibri" w:eastAsia="Calibri" w:hAnsi="Calibri" w:cs="Calibri"/>
        </w:rPr>
        <w:t>wil de mogelijkheid hebben</w:t>
      </w:r>
      <w:r w:rsidRPr="00E10050">
        <w:rPr>
          <w:rFonts w:ascii="Calibri" w:eastAsia="Calibri" w:hAnsi="Calibri" w:cs="Calibri"/>
        </w:rPr>
        <w:t xml:space="preserve"> ook een </w:t>
      </w:r>
      <w:r w:rsidR="00E10050">
        <w:t>Zero-emissiezone</w:t>
      </w:r>
      <w:r w:rsidR="00E10050" w:rsidRPr="00E10050">
        <w:rPr>
          <w:rFonts w:ascii="Calibri" w:eastAsia="Calibri" w:hAnsi="Calibri" w:cs="Calibri"/>
        </w:rPr>
        <w:t xml:space="preserve"> </w:t>
      </w:r>
      <w:r w:rsidRPr="00E10050">
        <w:rPr>
          <w:rFonts w:ascii="Calibri" w:eastAsia="Calibri" w:hAnsi="Calibri" w:cs="Calibri"/>
        </w:rPr>
        <w:t>voor snor- en bromfietsers in</w:t>
      </w:r>
      <w:r w:rsidR="0C0F5088" w:rsidRPr="00E10050">
        <w:rPr>
          <w:rFonts w:ascii="Calibri" w:eastAsia="Calibri" w:hAnsi="Calibri" w:cs="Calibri"/>
        </w:rPr>
        <w:t xml:space="preserve"> te </w:t>
      </w:r>
      <w:r w:rsidRPr="00E10050">
        <w:rPr>
          <w:rFonts w:ascii="Calibri" w:eastAsia="Calibri" w:hAnsi="Calibri" w:cs="Calibri"/>
        </w:rPr>
        <w:t xml:space="preserve">voeren. Waar mogelijk wordt deze zone gehandhaafd met dezelfde camera’s die worden ingezet voor de </w:t>
      </w:r>
      <w:r w:rsidR="00E10050">
        <w:t>Zero-emissiezone</w:t>
      </w:r>
      <w:r w:rsidR="00E10050" w:rsidRPr="00E10050">
        <w:rPr>
          <w:rFonts w:ascii="Calibri" w:eastAsia="Calibri" w:hAnsi="Calibri" w:cs="Calibri"/>
        </w:rPr>
        <w:t xml:space="preserve"> </w:t>
      </w:r>
      <w:r w:rsidRPr="00E10050">
        <w:rPr>
          <w:rFonts w:ascii="Calibri" w:eastAsia="Calibri" w:hAnsi="Calibri" w:cs="Calibri"/>
        </w:rPr>
        <w:t xml:space="preserve">voor bestel- en vrachtwagens. De handhaafapplicatie/backoffice is in staat om beide regimes gelijktijdig te </w:t>
      </w:r>
      <w:r w:rsidR="00F6161E" w:rsidRPr="00E10050">
        <w:rPr>
          <w:rFonts w:ascii="Calibri" w:eastAsia="Calibri" w:hAnsi="Calibri" w:cs="Calibri"/>
        </w:rPr>
        <w:t>handhaven</w:t>
      </w:r>
      <w:r w:rsidRPr="00E10050">
        <w:rPr>
          <w:rFonts w:ascii="Calibri" w:eastAsia="Calibri" w:hAnsi="Calibri" w:cs="Calibri"/>
        </w:rPr>
        <w:t xml:space="preserve"> met één camera, waarbij de BOA beide zones op een overzichtelijke manier krijgt gepresenteerd en alleen ‘suspects’ (potentiële overtredingen) hoeft te beoordelen.</w:t>
      </w:r>
    </w:p>
    <w:p w14:paraId="7FDAECAA" w14:textId="3A810988" w:rsidR="008F433F" w:rsidRPr="00EF637B" w:rsidRDefault="008F433F" w:rsidP="00C42C39"/>
    <w:p w14:paraId="6E349FCB" w14:textId="10FAFADE" w:rsidR="4984C262" w:rsidRPr="00EF637B" w:rsidRDefault="009C7917" w:rsidP="00C42C39">
      <w:r w:rsidRPr="00EF637B">
        <w:t>Eis 2.2.</w:t>
      </w:r>
      <w:r w:rsidR="004C553E">
        <w:t>81</w:t>
      </w:r>
      <w:r w:rsidR="006B2935" w:rsidRPr="00EF637B">
        <w:tab/>
      </w:r>
      <w:r w:rsidR="4984C262" w:rsidRPr="00EF637B">
        <w:t xml:space="preserve">Het ANPR-systeem bestaat ten minste uit de volgende functionaliteiten:  </w:t>
      </w:r>
    </w:p>
    <w:p w14:paraId="3C6D6016" w14:textId="194A5A9D" w:rsidR="4984C262" w:rsidRPr="00EF637B" w:rsidRDefault="47DBFFC0" w:rsidP="00C42C39">
      <w:pPr>
        <w:pStyle w:val="Lijstalinea"/>
        <w:numPr>
          <w:ilvl w:val="0"/>
          <w:numId w:val="6"/>
        </w:numPr>
      </w:pPr>
      <w:r w:rsidRPr="00EF637B">
        <w:t>Detectie</w:t>
      </w:r>
      <w:r w:rsidR="006B2935" w:rsidRPr="00EF637B">
        <w:t>;</w:t>
      </w:r>
    </w:p>
    <w:p w14:paraId="5DB45B07" w14:textId="0ED0677C" w:rsidR="4984C262" w:rsidRPr="00EF637B" w:rsidRDefault="47DBFFC0" w:rsidP="00C42C39">
      <w:pPr>
        <w:pStyle w:val="Lijstalinea"/>
        <w:numPr>
          <w:ilvl w:val="0"/>
          <w:numId w:val="6"/>
        </w:numPr>
      </w:pPr>
      <w:r w:rsidRPr="00EF637B">
        <w:t xml:space="preserve">Kentekenherkenning;  </w:t>
      </w:r>
    </w:p>
    <w:p w14:paraId="5375D81C" w14:textId="5B87B998" w:rsidR="4984C262" w:rsidRPr="00EF637B" w:rsidRDefault="47DBFFC0" w:rsidP="00C42C39">
      <w:pPr>
        <w:pStyle w:val="Lijstalinea"/>
        <w:numPr>
          <w:ilvl w:val="0"/>
          <w:numId w:val="6"/>
        </w:numPr>
      </w:pPr>
      <w:r w:rsidRPr="00EF637B">
        <w:t xml:space="preserve">Verzamelen, verwerken en opslag van beeldmateriaal (foto’s);  </w:t>
      </w:r>
    </w:p>
    <w:p w14:paraId="15C134AB" w14:textId="18047DE9" w:rsidR="4984C262" w:rsidRPr="00EF637B" w:rsidRDefault="47DBFFC0" w:rsidP="00C42C39">
      <w:pPr>
        <w:pStyle w:val="Lijstalinea"/>
        <w:numPr>
          <w:ilvl w:val="0"/>
          <w:numId w:val="6"/>
        </w:numPr>
      </w:pPr>
      <w:r w:rsidRPr="00EF637B">
        <w:lastRenderedPageBreak/>
        <w:t xml:space="preserve">Verzamelen, verwerken en opslag van attributen (gegevens);  </w:t>
      </w:r>
    </w:p>
    <w:p w14:paraId="4B4E3C77" w14:textId="5482EFBB" w:rsidR="4984C262" w:rsidRPr="00EF637B" w:rsidRDefault="47DBFFC0" w:rsidP="00C42C39">
      <w:pPr>
        <w:pStyle w:val="Lijstalinea"/>
        <w:numPr>
          <w:ilvl w:val="0"/>
          <w:numId w:val="6"/>
        </w:numPr>
      </w:pPr>
      <w:r w:rsidRPr="00EF637B">
        <w:t>Locatiebepaling</w:t>
      </w:r>
      <w:r w:rsidR="006B2935" w:rsidRPr="00EF637B">
        <w:t>;</w:t>
      </w:r>
    </w:p>
    <w:p w14:paraId="6BBF4E98" w14:textId="3E33C9B3" w:rsidR="4984C262" w:rsidRPr="00EF637B" w:rsidRDefault="47DBFFC0" w:rsidP="00C42C39">
      <w:pPr>
        <w:pStyle w:val="Lijstalinea"/>
        <w:numPr>
          <w:ilvl w:val="0"/>
          <w:numId w:val="6"/>
        </w:numPr>
      </w:pPr>
      <w:r w:rsidRPr="00EF637B">
        <w:t>Databeveiliging</w:t>
      </w:r>
      <w:r w:rsidR="006B2935" w:rsidRPr="00EF637B">
        <w:t>;</w:t>
      </w:r>
    </w:p>
    <w:p w14:paraId="1D803D7F" w14:textId="730706A3" w:rsidR="4984C262" w:rsidRPr="00EF637B" w:rsidRDefault="47DBFFC0" w:rsidP="00C42C39">
      <w:pPr>
        <w:pStyle w:val="Lijstalinea"/>
        <w:numPr>
          <w:ilvl w:val="0"/>
          <w:numId w:val="6"/>
        </w:numPr>
      </w:pPr>
      <w:r w:rsidRPr="00EF637B">
        <w:t>Interface voor uitwisseling van verzamelde gegevens en beeldmateriaal met de handhavingsapplicatie</w:t>
      </w:r>
      <w:r w:rsidR="006B2935" w:rsidRPr="00EF637B">
        <w:t>.</w:t>
      </w:r>
    </w:p>
    <w:p w14:paraId="4B4C61BF" w14:textId="17E796C2" w:rsidR="66A421FA" w:rsidRPr="00EF637B" w:rsidRDefault="66A421FA" w:rsidP="00C42C39"/>
    <w:p w14:paraId="3C9E9A3D" w14:textId="041565C7" w:rsidR="008F433F" w:rsidRPr="00EF637B" w:rsidRDefault="009C7917" w:rsidP="009509B1">
      <w:pPr>
        <w:ind w:left="1440" w:hanging="1440"/>
      </w:pPr>
      <w:r w:rsidRPr="00EF637B">
        <w:t>Eis 2.2.</w:t>
      </w:r>
      <w:r w:rsidR="004C553E">
        <w:t>82</w:t>
      </w:r>
      <w:r w:rsidRPr="00EF637B" w:rsidDel="009C7917">
        <w:t xml:space="preserve"> </w:t>
      </w:r>
      <w:r w:rsidR="006B2935" w:rsidRPr="00EF637B">
        <w:tab/>
      </w:r>
      <w:r w:rsidR="23515E32" w:rsidRPr="00EF637B">
        <w:t xml:space="preserve">Het ANPR-systeem dient alle </w:t>
      </w:r>
      <w:r w:rsidR="00E4658E">
        <w:t>Europese</w:t>
      </w:r>
      <w:r w:rsidR="23515E32" w:rsidRPr="00EF637B">
        <w:t xml:space="preserve"> kentekentypes te kunnen herkennen en verwerken, ook wanneer er nieuwe kentekentypes worden ingevoerd.  </w:t>
      </w:r>
    </w:p>
    <w:p w14:paraId="734E3042" w14:textId="048C9D7B" w:rsidR="592B34F3" w:rsidRPr="00EF637B" w:rsidRDefault="592B34F3" w:rsidP="00C42C39"/>
    <w:p w14:paraId="3C058062" w14:textId="4C9B9FDD" w:rsidR="3EE9FC54" w:rsidRPr="00EF637B" w:rsidRDefault="009C7917" w:rsidP="00C42C39">
      <w:r w:rsidRPr="00EF637B">
        <w:t>Eis 2.2.</w:t>
      </w:r>
      <w:r w:rsidR="004C553E">
        <w:t>83</w:t>
      </w:r>
      <w:r w:rsidR="006B2935" w:rsidRPr="00EF637B">
        <w:tab/>
      </w:r>
      <w:r w:rsidR="3EE9FC54" w:rsidRPr="00EF637B">
        <w:t xml:space="preserve">Van elke gedetecteerde voertuigpassage dient een Passagerecord opgeleverd te </w:t>
      </w:r>
      <w:r w:rsidR="006B2935" w:rsidRPr="00EF637B">
        <w:tab/>
      </w:r>
      <w:r w:rsidR="006B2935" w:rsidRPr="00EF637B">
        <w:tab/>
      </w:r>
      <w:r w:rsidR="006B2935" w:rsidRPr="00EF637B">
        <w:tab/>
      </w:r>
      <w:r w:rsidR="3EE9FC54" w:rsidRPr="00EF637B">
        <w:t xml:space="preserve">worden. De exacte inhoud van het record dient binnen het project met de </w:t>
      </w:r>
      <w:r w:rsidR="006B2935" w:rsidRPr="00EF637B">
        <w:tab/>
      </w:r>
      <w:r w:rsidR="006B2935" w:rsidRPr="00EF637B">
        <w:tab/>
      </w:r>
      <w:r w:rsidR="006B2935" w:rsidRPr="00EF637B">
        <w:tab/>
      </w:r>
      <w:r w:rsidR="3EE9FC54" w:rsidRPr="00EF637B">
        <w:t xml:space="preserve">Opdrachtgever te worden afgestemd.  </w:t>
      </w:r>
    </w:p>
    <w:p w14:paraId="08C68257" w14:textId="7CF9440E" w:rsidR="008F433F" w:rsidRPr="00EF637B" w:rsidRDefault="008F433F" w:rsidP="00C42C39"/>
    <w:p w14:paraId="7AFC8967" w14:textId="7B733DF1" w:rsidR="24EE6706" w:rsidRPr="00EF637B" w:rsidRDefault="009C7917" w:rsidP="00C42C39">
      <w:r w:rsidRPr="00EF637B">
        <w:t>Eis 2.2.</w:t>
      </w:r>
      <w:r w:rsidR="004C553E">
        <w:t>84</w:t>
      </w:r>
      <w:r w:rsidR="006B2935" w:rsidRPr="00EF637B">
        <w:tab/>
      </w:r>
      <w:r w:rsidR="24EE6706" w:rsidRPr="00EF637B">
        <w:t xml:space="preserve">De volgende velden moeten per Passagerecord beschikbaar zijn:  </w:t>
      </w:r>
    </w:p>
    <w:p w14:paraId="73AA9F06" w14:textId="41F8ECC3" w:rsidR="24EE6706" w:rsidRPr="00EF637B" w:rsidRDefault="24EE6706" w:rsidP="00C42C39">
      <w:pPr>
        <w:pStyle w:val="Lijstalinea"/>
        <w:numPr>
          <w:ilvl w:val="0"/>
          <w:numId w:val="60"/>
        </w:numPr>
      </w:pPr>
      <w:r w:rsidRPr="00EF637B">
        <w:t>Uniek passagenummer (formaat: UUIDv4)</w:t>
      </w:r>
      <w:r w:rsidR="006B2935" w:rsidRPr="00EF637B">
        <w:t>;</w:t>
      </w:r>
    </w:p>
    <w:p w14:paraId="4F8CFEF2" w14:textId="059FC218" w:rsidR="24EE6706" w:rsidRPr="00EF637B" w:rsidRDefault="24EE6706" w:rsidP="00C42C39">
      <w:pPr>
        <w:pStyle w:val="Lijstalinea"/>
        <w:numPr>
          <w:ilvl w:val="0"/>
          <w:numId w:val="60"/>
        </w:numPr>
      </w:pPr>
      <w:r w:rsidRPr="00EF637B">
        <w:t>Cameranaam (mag niet wijzigen bij vervangen van hardware op dezelfde positie, formaat: vrij te bepalen door Opdrachtnemer (bijv. UUIDv5)</w:t>
      </w:r>
      <w:r w:rsidR="006B2935" w:rsidRPr="00EF637B">
        <w:t>;</w:t>
      </w:r>
    </w:p>
    <w:p w14:paraId="4F607029" w14:textId="5CE5D09C" w:rsidR="24EE6706" w:rsidRPr="00EF637B" w:rsidRDefault="24EE6706" w:rsidP="00C42C39">
      <w:pPr>
        <w:pStyle w:val="Lijstalinea"/>
        <w:numPr>
          <w:ilvl w:val="0"/>
          <w:numId w:val="60"/>
        </w:numPr>
      </w:pPr>
      <w:r w:rsidRPr="00EF637B">
        <w:t xml:space="preserve">Passagedatum en tijdstip in UTC, formaat: ISO 8601. Zie ook </w:t>
      </w:r>
      <w:hyperlink r:id="rId23" w:history="1">
        <w:r w:rsidR="006B2935" w:rsidRPr="00EF637B">
          <w:rPr>
            <w:rStyle w:val="Hyperlink"/>
            <w:rFonts w:cstheme="minorBidi"/>
          </w:rPr>
          <w:t>https://nl.wikipedia.org/wiki/ISO_8601</w:t>
        </w:r>
      </w:hyperlink>
      <w:r w:rsidR="006B2935" w:rsidRPr="00EF637B">
        <w:t xml:space="preserve">; </w:t>
      </w:r>
    </w:p>
    <w:p w14:paraId="4751A26B" w14:textId="7780CBDB" w:rsidR="24EE6706" w:rsidRPr="00EF637B" w:rsidRDefault="24EE6706" w:rsidP="00C42C39">
      <w:pPr>
        <w:pStyle w:val="Lijstalinea"/>
        <w:numPr>
          <w:ilvl w:val="0"/>
          <w:numId w:val="60"/>
        </w:numPr>
      </w:pPr>
      <w:r w:rsidRPr="00EF637B">
        <w:t>Stad/Locatie/straat/evt. huisnummer, formaat: Beschrijvende Plaatsaanduiding Systematiek (BPS-notatie 1, een door mensen leesbare notatie). Zie ook https://www.wegenwiki.nl/Beschrijvende_PlaatsaanduidingSystematiek</w:t>
      </w:r>
      <w:r w:rsidR="006B2935" w:rsidRPr="00EF637B">
        <w:t>;</w:t>
      </w:r>
    </w:p>
    <w:p w14:paraId="02B863E0" w14:textId="2726B6C3" w:rsidR="24EE6706" w:rsidRPr="00EF637B" w:rsidRDefault="24EE6706" w:rsidP="00C42C39">
      <w:pPr>
        <w:pStyle w:val="Lijstalinea"/>
        <w:numPr>
          <w:ilvl w:val="0"/>
          <w:numId w:val="60"/>
        </w:numPr>
      </w:pPr>
      <w:r w:rsidRPr="00EF637B">
        <w:t>Rijstrook, rijstrooknummer en rijrichting, formaat: Beschrijvende Plaatsaanduiding Systematiek (BPS-notatie 1 (Een door mensen leesbare notatie</w:t>
      </w:r>
      <w:r w:rsidR="006B2935" w:rsidRPr="00EF637B">
        <w:t>);</w:t>
      </w:r>
      <w:r w:rsidRPr="00EF637B">
        <w:t xml:space="preserve">  </w:t>
      </w:r>
    </w:p>
    <w:p w14:paraId="357AB5FC" w14:textId="72C10C2D" w:rsidR="24EE6706" w:rsidRPr="00EF637B" w:rsidRDefault="24EE6706" w:rsidP="00C42C39">
      <w:pPr>
        <w:pStyle w:val="Lijstalinea"/>
        <w:numPr>
          <w:ilvl w:val="0"/>
          <w:numId w:val="60"/>
        </w:numPr>
      </w:pPr>
      <w:r w:rsidRPr="00EF637B">
        <w:t xml:space="preserve">GPS-coördinaten, formaat: WGS 84. Zie ook: </w:t>
      </w:r>
      <w:hyperlink r:id="rId24" w:history="1">
        <w:r w:rsidR="006B2935" w:rsidRPr="00EF637B">
          <w:rPr>
            <w:rStyle w:val="Hyperlink"/>
            <w:rFonts w:cstheme="minorBidi"/>
          </w:rPr>
          <w:t>https://nl.wikipedia.org/wiki/WGS_84</w:t>
        </w:r>
      </w:hyperlink>
      <w:r w:rsidR="006B2935" w:rsidRPr="00EF637B">
        <w:t>;</w:t>
      </w:r>
      <w:r w:rsidRPr="00EF637B">
        <w:t xml:space="preserve">  </w:t>
      </w:r>
    </w:p>
    <w:p w14:paraId="2A0DEDCC" w14:textId="31292425" w:rsidR="24EE6706" w:rsidRPr="00EF637B" w:rsidRDefault="24EE6706" w:rsidP="00C42C39">
      <w:pPr>
        <w:pStyle w:val="Lijstalinea"/>
        <w:numPr>
          <w:ilvl w:val="0"/>
          <w:numId w:val="60"/>
        </w:numPr>
      </w:pPr>
      <w:r w:rsidRPr="00EF637B">
        <w:t xml:space="preserve">Gelezen kenteken, formaat: alfanumeriek (A-Z, 0-9, inclusief </w:t>
      </w:r>
      <w:r w:rsidR="003D0318" w:rsidRPr="00EF637B">
        <w:t>diakrieten</w:t>
      </w:r>
      <w:r w:rsidRPr="00EF637B">
        <w:t>-ondersteuning)</w:t>
      </w:r>
      <w:r w:rsidR="006B2935" w:rsidRPr="00EF637B">
        <w:t>;</w:t>
      </w:r>
    </w:p>
    <w:p w14:paraId="3C903FC6" w14:textId="53237D4A" w:rsidR="24EE6706" w:rsidRPr="00EF637B" w:rsidRDefault="24EE6706" w:rsidP="00C42C39">
      <w:pPr>
        <w:pStyle w:val="Lijstalinea"/>
        <w:numPr>
          <w:ilvl w:val="0"/>
          <w:numId w:val="60"/>
        </w:numPr>
      </w:pPr>
      <w:r w:rsidRPr="00EF637B">
        <w:t>Landcode</w:t>
      </w:r>
      <w:r w:rsidR="006B2935" w:rsidRPr="00EF637B">
        <w:t>;</w:t>
      </w:r>
    </w:p>
    <w:p w14:paraId="341BC25D" w14:textId="138A589A" w:rsidR="24EE6706" w:rsidRPr="00EF637B" w:rsidRDefault="24EE6706" w:rsidP="00C42C39">
      <w:pPr>
        <w:pStyle w:val="Lijstalinea"/>
        <w:numPr>
          <w:ilvl w:val="0"/>
          <w:numId w:val="60"/>
        </w:numPr>
      </w:pPr>
      <w:r w:rsidRPr="00EF637B">
        <w:t>Betrouwbaarheidsgetal per karakter van het gelezen kenteken, formaat: 0 - 1000 (hoger is betrouwbaarder)</w:t>
      </w:r>
      <w:r w:rsidR="006B2935" w:rsidRPr="00EF637B">
        <w:t>;</w:t>
      </w:r>
    </w:p>
    <w:p w14:paraId="7E2C8D49" w14:textId="3D75C1D2" w:rsidR="24EE6706" w:rsidRPr="00EF637B" w:rsidRDefault="24EE6706" w:rsidP="00C42C39">
      <w:pPr>
        <w:pStyle w:val="Lijstalinea"/>
        <w:numPr>
          <w:ilvl w:val="0"/>
          <w:numId w:val="60"/>
        </w:numPr>
      </w:pPr>
      <w:r w:rsidRPr="00EF637B">
        <w:t>Betrouwbaarheidsgetal voor landcode, formaat: 0 - 1000 (hoger is betrouwbaarder)</w:t>
      </w:r>
      <w:r w:rsidR="006B2935" w:rsidRPr="00EF637B">
        <w:t>;</w:t>
      </w:r>
    </w:p>
    <w:p w14:paraId="1FD16AB9" w14:textId="69995FC4" w:rsidR="24EE6706" w:rsidRPr="00EF637B" w:rsidRDefault="24EE6706" w:rsidP="00C42C39">
      <w:pPr>
        <w:pStyle w:val="Lijstalinea"/>
        <w:numPr>
          <w:ilvl w:val="0"/>
          <w:numId w:val="60"/>
        </w:numPr>
      </w:pPr>
      <w:r w:rsidRPr="00EF637B">
        <w:t>Betrouwbaarheidsgetal voor het gehele gelezen kenteken, formaat: 0 - 1000 (hoger is betrouwbaarder). Aanduiding of Opdrachtnemer het kenteken betrouwbaar genoeg acht voor automatische verwerking, formaat boolean</w:t>
      </w:r>
      <w:r w:rsidR="006B2935" w:rsidRPr="00EF637B">
        <w:t>;</w:t>
      </w:r>
      <w:r w:rsidRPr="00EF637B">
        <w:t xml:space="preserve">  </w:t>
      </w:r>
    </w:p>
    <w:p w14:paraId="386B3BED" w14:textId="12583EB1" w:rsidR="24EE6706" w:rsidRPr="00EF637B" w:rsidRDefault="24EE6706" w:rsidP="00C42C39">
      <w:pPr>
        <w:pStyle w:val="Lijstalinea"/>
        <w:numPr>
          <w:ilvl w:val="0"/>
          <w:numId w:val="60"/>
        </w:numPr>
      </w:pPr>
      <w:r w:rsidRPr="00EF637B">
        <w:t xml:space="preserve">Verwijzingen naar de beeldopnames inclusief type en checksum:  </w:t>
      </w:r>
    </w:p>
    <w:p w14:paraId="312F526D" w14:textId="3BFBD12C" w:rsidR="24EE6706" w:rsidRPr="00EF637B" w:rsidRDefault="24EE6706" w:rsidP="00C42C39">
      <w:pPr>
        <w:pStyle w:val="Lijstalinea"/>
        <w:numPr>
          <w:ilvl w:val="1"/>
          <w:numId w:val="60"/>
        </w:numPr>
      </w:pPr>
      <w:r w:rsidRPr="00EF637B">
        <w:t>Type, formaat: enumeratie (string)</w:t>
      </w:r>
      <w:r w:rsidR="006B2935" w:rsidRPr="00EF637B">
        <w:t>;</w:t>
      </w:r>
    </w:p>
    <w:p w14:paraId="3BE82B10" w14:textId="32CB961D" w:rsidR="24EE6706" w:rsidRPr="00BC7305" w:rsidRDefault="00DA2032" w:rsidP="00C42C39">
      <w:pPr>
        <w:pStyle w:val="Lijstalinea"/>
        <w:numPr>
          <w:ilvl w:val="1"/>
          <w:numId w:val="60"/>
        </w:numPr>
        <w:rPr>
          <w:lang w:val="en-US"/>
        </w:rPr>
      </w:pPr>
      <w:r w:rsidRPr="00BC7305">
        <w:rPr>
          <w:lang w:val="en-US"/>
        </w:rPr>
        <w:t>C</w:t>
      </w:r>
      <w:r w:rsidR="24EE6706" w:rsidRPr="00BC7305">
        <w:rPr>
          <w:lang w:val="en-US"/>
        </w:rPr>
        <w:t>hecksum: SHA1 of SHA256 (SHA2-familie)</w:t>
      </w:r>
      <w:r w:rsidR="006B2935" w:rsidRPr="00BC7305">
        <w:rPr>
          <w:lang w:val="en-US"/>
        </w:rPr>
        <w:t>;</w:t>
      </w:r>
    </w:p>
    <w:p w14:paraId="4171CF49" w14:textId="0FBB57D5" w:rsidR="24EE6706" w:rsidRPr="00EF637B" w:rsidRDefault="24EE6706" w:rsidP="00C42C39">
      <w:pPr>
        <w:pStyle w:val="Lijstalinea"/>
        <w:numPr>
          <w:ilvl w:val="1"/>
          <w:numId w:val="60"/>
        </w:numPr>
      </w:pPr>
      <w:r w:rsidRPr="00EF637B">
        <w:t>Verwijzing beeldopname: URL (deze termineert op het ANPR-systeem)</w:t>
      </w:r>
      <w:r w:rsidR="006B2935" w:rsidRPr="00EF637B">
        <w:t>.</w:t>
      </w:r>
      <w:r w:rsidRPr="00EF637B">
        <w:t xml:space="preserve">  </w:t>
      </w:r>
    </w:p>
    <w:p w14:paraId="3E9D03E3" w14:textId="53FA0FF5" w:rsidR="24EE6706" w:rsidRPr="00EF637B" w:rsidRDefault="24EE6706" w:rsidP="00C42C39">
      <w:r w:rsidRPr="00EF637B">
        <w:t xml:space="preserve"> </w:t>
      </w:r>
    </w:p>
    <w:p w14:paraId="2A5487CB" w14:textId="775FAD65" w:rsidR="24EE6706" w:rsidRPr="00EF637B" w:rsidRDefault="24EE6706" w:rsidP="009509B1">
      <w:pPr>
        <w:ind w:left="1440"/>
      </w:pPr>
      <w:r w:rsidRPr="00EF637B">
        <w:lastRenderedPageBreak/>
        <w:t xml:space="preserve">Bovenstaande metadata is niet limitatief. De definitieve metadata dient in het project te worden afgestemd en is mede afhankelijk van eventueel andere beschikbare gegevens vanuit de ANPR-camera.  </w:t>
      </w:r>
    </w:p>
    <w:p w14:paraId="3B7BF0CA" w14:textId="36820A1B" w:rsidR="008F433F" w:rsidRPr="00EF637B" w:rsidRDefault="008F433F" w:rsidP="00C42C39"/>
    <w:p w14:paraId="743A7550" w14:textId="51DB3960" w:rsidR="61AF9D1B" w:rsidRPr="00EF637B" w:rsidRDefault="61AF9D1B" w:rsidP="00362916">
      <w:pPr>
        <w:pStyle w:val="Kop3"/>
      </w:pPr>
      <w:bookmarkStart w:id="29" w:name="_Toc164151635"/>
      <w:r w:rsidRPr="00EF637B">
        <w:t>Detectie</w:t>
      </w:r>
      <w:bookmarkEnd w:id="29"/>
    </w:p>
    <w:p w14:paraId="0D379125" w14:textId="4AEF6C71" w:rsidR="61AF9D1B" w:rsidRPr="00EF637B" w:rsidRDefault="009C7917" w:rsidP="00C42C39">
      <w:r w:rsidRPr="00EF637B">
        <w:t>Eis 2.2.</w:t>
      </w:r>
      <w:r w:rsidR="004C553E">
        <w:t>85</w:t>
      </w:r>
      <w:r w:rsidRPr="00EF637B" w:rsidDel="009C7917">
        <w:t xml:space="preserve"> </w:t>
      </w:r>
      <w:r w:rsidR="006B2935" w:rsidRPr="00EF637B">
        <w:tab/>
      </w:r>
      <w:r w:rsidR="61AF9D1B" w:rsidRPr="00EF637B">
        <w:t xml:space="preserve">Het ANPR-systeem dient voertuigen die een cameralocatie passeren te detecteren </w:t>
      </w:r>
      <w:r w:rsidR="006B2935" w:rsidRPr="00EF637B">
        <w:tab/>
      </w:r>
      <w:r w:rsidR="006B2935" w:rsidRPr="00EF637B">
        <w:tab/>
      </w:r>
      <w:r w:rsidR="61AF9D1B" w:rsidRPr="00EF637B">
        <w:t>met een betrouwbaarheidspercentage van 95%</w:t>
      </w:r>
      <w:r w:rsidR="00105A76">
        <w:t>.</w:t>
      </w:r>
    </w:p>
    <w:p w14:paraId="1914C949" w14:textId="1F626F7E" w:rsidR="592B34F3" w:rsidRPr="00EF637B" w:rsidRDefault="592B34F3" w:rsidP="00C42C39"/>
    <w:p w14:paraId="336797C9" w14:textId="6B26E833" w:rsidR="61AF9D1B" w:rsidRPr="00EF637B" w:rsidRDefault="009C7917" w:rsidP="00C42C39">
      <w:r>
        <w:t>Eis 2.2.</w:t>
      </w:r>
      <w:r w:rsidR="004C553E">
        <w:t>86</w:t>
      </w:r>
      <w:r>
        <w:tab/>
      </w:r>
      <w:r w:rsidR="61AF9D1B">
        <w:t xml:space="preserve">De Hitrate voor Nederlandse voertuigen dient ten minste 98% te zijn. Voertuigen </w:t>
      </w:r>
      <w:r>
        <w:tab/>
      </w:r>
      <w:r>
        <w:tab/>
      </w:r>
      <w:r w:rsidR="61AF9D1B">
        <w:t xml:space="preserve">waarvan het kenteken (deels) afgedekt is doordat er bijvoorbeeld een ander voertuig </w:t>
      </w:r>
      <w:r>
        <w:tab/>
      </w:r>
      <w:r>
        <w:tab/>
      </w:r>
      <w:r w:rsidR="61AF9D1B">
        <w:t>voor rijdt tellen niet mee in de bepaling van de Hitrate.</w:t>
      </w:r>
    </w:p>
    <w:p w14:paraId="293E7C26" w14:textId="55AC756A" w:rsidR="592B34F3" w:rsidRPr="00EF637B" w:rsidRDefault="592B34F3" w:rsidP="00C42C39"/>
    <w:p w14:paraId="0128EA66" w14:textId="0F4A99F1" w:rsidR="61AF9D1B" w:rsidRPr="00EF637B" w:rsidRDefault="009C7917" w:rsidP="00BC7305">
      <w:pPr>
        <w:ind w:left="1440" w:hanging="1440"/>
      </w:pPr>
      <w:r>
        <w:t>Eis 2.2.</w:t>
      </w:r>
      <w:r w:rsidR="004C553E">
        <w:t>87</w:t>
      </w:r>
      <w:r>
        <w:t xml:space="preserve"> </w:t>
      </w:r>
      <w:r>
        <w:tab/>
      </w:r>
      <w:r w:rsidR="61AF9D1B">
        <w:t xml:space="preserve">Opdrachtnemer toont voor oplevering en tijdens de duur van het contract aan dat het systeem aan de gestelde eisen van de Hitrate voldoet. De Inschrijver dient bij de </w:t>
      </w:r>
      <w:r w:rsidR="00D76E3F">
        <w:t>i</w:t>
      </w:r>
      <w:r w:rsidR="61AF9D1B">
        <w:t xml:space="preserve">nschrijving in het document Kwaliteit van de ANPR en koppeling” aan te geven hoe hij dit zou willen aantonen. Opdrachtgever behoudt zich het recht voor om van de voorgestelde procedure af te wijken en de prestaties door een derde onafhankelijke partij te laten onderzoeken. </w:t>
      </w:r>
    </w:p>
    <w:p w14:paraId="191B63CE" w14:textId="33626653" w:rsidR="592B34F3" w:rsidRPr="00EF637B" w:rsidRDefault="592B34F3" w:rsidP="00C42C39"/>
    <w:p w14:paraId="116980FF" w14:textId="191E89ED" w:rsidR="61AF9D1B" w:rsidRPr="00EF637B" w:rsidRDefault="61AF9D1B" w:rsidP="00362916">
      <w:pPr>
        <w:pStyle w:val="Kop3"/>
      </w:pPr>
      <w:bookmarkStart w:id="30" w:name="_Toc164151636"/>
      <w:r w:rsidRPr="00EF637B">
        <w:t>Eisen aan foto's</w:t>
      </w:r>
      <w:bookmarkEnd w:id="30"/>
    </w:p>
    <w:p w14:paraId="634D044C" w14:textId="31508B68" w:rsidR="10D66D09" w:rsidRPr="00EF637B" w:rsidRDefault="009C7917" w:rsidP="00C42C39">
      <w:r w:rsidRPr="00EF637B">
        <w:t>Eis 2.2.</w:t>
      </w:r>
      <w:r w:rsidR="004C553E">
        <w:t>88</w:t>
      </w:r>
      <w:r w:rsidRPr="00EF637B" w:rsidDel="009C7917">
        <w:t xml:space="preserve"> </w:t>
      </w:r>
      <w:r w:rsidR="001F72C8" w:rsidRPr="00EF637B">
        <w:tab/>
      </w:r>
      <w:r w:rsidR="10D66D09" w:rsidRPr="00EF637B">
        <w:t xml:space="preserve">Als bewijsmiddel van een passage moet de ANPR-camera een overzichtsfoto kunnen </w:t>
      </w:r>
      <w:r w:rsidR="001F72C8" w:rsidRPr="00EF637B">
        <w:tab/>
      </w:r>
      <w:r w:rsidR="001F72C8" w:rsidRPr="00EF637B">
        <w:tab/>
        <w:t xml:space="preserve">leveren van de omgeving en het N1, N2 of N3-voertuig.  </w:t>
      </w:r>
      <w:r w:rsidR="00D76E3F" w:rsidRPr="00EF637B">
        <w:tab/>
      </w:r>
      <w:r w:rsidR="10D66D09" w:rsidRPr="00EF637B">
        <w:t xml:space="preserve">Als bewijsmiddel van een </w:t>
      </w:r>
      <w:r w:rsidR="00094F40" w:rsidRPr="00EF637B">
        <w:tab/>
      </w:r>
      <w:r w:rsidR="00094F40" w:rsidRPr="00EF637B">
        <w:tab/>
      </w:r>
      <w:r w:rsidR="10D66D09" w:rsidRPr="00EF637B">
        <w:t xml:space="preserve">passage moet de ANPR-camera een overzichtsfoto kunnen leveren van de omgeving </w:t>
      </w:r>
      <w:r w:rsidR="00094F40" w:rsidRPr="00EF637B">
        <w:tab/>
      </w:r>
      <w:r w:rsidR="00094F40" w:rsidRPr="00EF637B">
        <w:tab/>
      </w:r>
      <w:r w:rsidR="10D66D09" w:rsidRPr="00EF637B">
        <w:t xml:space="preserve">en het </w:t>
      </w:r>
      <w:r w:rsidR="52FA920C" w:rsidRPr="00EF637B">
        <w:t>N1,</w:t>
      </w:r>
      <w:r w:rsidR="12661ACA" w:rsidRPr="00EF637B">
        <w:t xml:space="preserve"> </w:t>
      </w:r>
      <w:r w:rsidR="10D66D09" w:rsidRPr="00EF637B">
        <w:t>N2 of N3-voertuig</w:t>
      </w:r>
      <w:r w:rsidR="23042B9E" w:rsidRPr="00EF637B">
        <w:t xml:space="preserve"> (</w:t>
      </w:r>
      <w:r w:rsidR="00D5673A">
        <w:t>Zero-emissie</w:t>
      </w:r>
      <w:r w:rsidR="23042B9E" w:rsidRPr="00EF637B">
        <w:t xml:space="preserve">), N2 of N3 voertuig bij </w:t>
      </w:r>
      <w:r w:rsidR="00271A24">
        <w:t>M</w:t>
      </w:r>
      <w:r w:rsidR="23042B9E" w:rsidRPr="00EF637B">
        <w:t>ilieuzone</w:t>
      </w:r>
      <w:r w:rsidR="10D66D09" w:rsidRPr="00EF637B">
        <w:t xml:space="preserve">.  </w:t>
      </w:r>
    </w:p>
    <w:p w14:paraId="23F52BB9" w14:textId="77777777" w:rsidR="00BB0E35" w:rsidRPr="00EF637B" w:rsidRDefault="00BB0E35" w:rsidP="00C42C39">
      <w:pPr>
        <w:pStyle w:val="Geenafstand"/>
      </w:pPr>
    </w:p>
    <w:p w14:paraId="488E42FC" w14:textId="355DB437" w:rsidR="10D66D09" w:rsidRPr="00EF637B" w:rsidRDefault="00BB0E35" w:rsidP="009509B1">
      <w:pPr>
        <w:pStyle w:val="Geenafstand"/>
        <w:ind w:left="1440" w:hanging="1440"/>
        <w:jc w:val="both"/>
      </w:pPr>
      <w:r w:rsidRPr="00EF637B">
        <w:t>Eis 2.2.</w:t>
      </w:r>
      <w:r w:rsidR="004C553E">
        <w:t>89</w:t>
      </w:r>
      <w:r w:rsidRPr="00EF637B">
        <w:tab/>
      </w:r>
      <w:r w:rsidR="10D66D09" w:rsidRPr="00EF637B">
        <w:t xml:space="preserve">Beelden dienen </w:t>
      </w:r>
      <w:r w:rsidR="003D0318" w:rsidRPr="00EF637B">
        <w:t>te allen tijde</w:t>
      </w:r>
      <w:r w:rsidR="10D66D09" w:rsidRPr="00EF637B">
        <w:t xml:space="preserve"> te voldoen aan eisen gesteld in het “Beleidskader </w:t>
      </w:r>
      <w:r w:rsidRPr="00EF637B">
        <w:t>D</w:t>
      </w:r>
      <w:r w:rsidR="10D66D09" w:rsidRPr="00EF637B">
        <w:t>igitale Handhaving”, zoals opgesteld door CVOM. Dit dient tijdens de</w:t>
      </w:r>
      <w:r w:rsidR="00E4658E">
        <w:t xml:space="preserve"> </w:t>
      </w:r>
      <w:r w:rsidR="10D66D09" w:rsidRPr="00EF637B">
        <w:t>implementatie</w:t>
      </w:r>
      <w:r w:rsidRPr="00EF637B">
        <w:t xml:space="preserve"> </w:t>
      </w:r>
      <w:r w:rsidR="10D66D09" w:rsidRPr="00EF637B">
        <w:t xml:space="preserve">fase te worden aangetoond, zodat eventuele aanpassing nog mogelijk is.  </w:t>
      </w:r>
    </w:p>
    <w:p w14:paraId="7ED9D971" w14:textId="1C3233F0" w:rsidR="592B34F3" w:rsidRPr="00EF637B" w:rsidRDefault="592B34F3" w:rsidP="00C42C39"/>
    <w:p w14:paraId="0FA2201F" w14:textId="78404A27" w:rsidR="27D57C89" w:rsidRPr="00EF637B" w:rsidRDefault="009C7917" w:rsidP="00C42C39">
      <w:r w:rsidRPr="00EF637B">
        <w:t>Eis 2.2.</w:t>
      </w:r>
      <w:r w:rsidR="004C553E">
        <w:t>90</w:t>
      </w:r>
      <w:r w:rsidRPr="00EF637B" w:rsidDel="009C7917">
        <w:t xml:space="preserve"> </w:t>
      </w:r>
      <w:r w:rsidRPr="00EF637B">
        <w:tab/>
      </w:r>
      <w:r w:rsidR="27D57C89" w:rsidRPr="00EF637B">
        <w:t xml:space="preserve">Op de door het ANPR-systeem geleverde beeldopname dient: </w:t>
      </w:r>
    </w:p>
    <w:p w14:paraId="07E4DC48" w14:textId="05B62A8C" w:rsidR="27D57C89" w:rsidRPr="00EF637B" w:rsidRDefault="27D57C89" w:rsidP="00C42C39">
      <w:pPr>
        <w:pStyle w:val="Lijstalinea"/>
        <w:numPr>
          <w:ilvl w:val="0"/>
          <w:numId w:val="59"/>
        </w:numPr>
      </w:pPr>
      <w:r w:rsidRPr="00EF637B">
        <w:t>Het kenteken van het voertuig (inclusief eventuele duplicaatcode) voor een mens goed leesbaar te zijn, op beeldscherm met een resolutie van 1920 x 1080px</w:t>
      </w:r>
      <w:r w:rsidR="009012B1">
        <w:t xml:space="preserve"> of groter</w:t>
      </w:r>
      <w:r w:rsidRPr="00EF637B">
        <w:t xml:space="preserve">, of geprint op een kantoorlaserprinter met een resolutie van </w:t>
      </w:r>
      <w:r w:rsidR="009012B1">
        <w:t xml:space="preserve">ten minste </w:t>
      </w:r>
      <w:r w:rsidRPr="00EF637B">
        <w:t>150 dpi op A4 formaat</w:t>
      </w:r>
      <w:r w:rsidR="009C7917" w:rsidRPr="00EF637B">
        <w:t>;</w:t>
      </w:r>
      <w:r w:rsidRPr="00EF637B">
        <w:t xml:space="preserve"> </w:t>
      </w:r>
    </w:p>
    <w:p w14:paraId="59F189D8" w14:textId="5569AB62" w:rsidR="27D57C89" w:rsidRPr="00EF637B" w:rsidRDefault="27D57C89" w:rsidP="00C42C39">
      <w:pPr>
        <w:pStyle w:val="Lijstalinea"/>
        <w:numPr>
          <w:ilvl w:val="0"/>
          <w:numId w:val="59"/>
        </w:numPr>
      </w:pPr>
      <w:r w:rsidRPr="00EF637B">
        <w:t>Het merk en type van het voertuig door een mens goed herkend te kunnen worden</w:t>
      </w:r>
      <w:r w:rsidR="009C7917" w:rsidRPr="00EF637B">
        <w:t>;</w:t>
      </w:r>
    </w:p>
    <w:p w14:paraId="4E58A5D5" w14:textId="787632D8" w:rsidR="009C7917" w:rsidRPr="00EF637B" w:rsidRDefault="27D57C89" w:rsidP="00C42C39">
      <w:pPr>
        <w:pStyle w:val="Lijstalinea"/>
        <w:numPr>
          <w:ilvl w:val="0"/>
          <w:numId w:val="59"/>
        </w:numPr>
      </w:pPr>
      <w:r w:rsidRPr="00EF637B">
        <w:t>Alleen relevante informatie dient zichtbaar te zijn. Beelden van de omgeving van het voertuig mogen niet te herleiden zijn tot individuele personen</w:t>
      </w:r>
      <w:r w:rsidR="009C7917" w:rsidRPr="00EF637B">
        <w:t>;</w:t>
      </w:r>
    </w:p>
    <w:p w14:paraId="7307F45C" w14:textId="698048A6" w:rsidR="27D57C89" w:rsidRPr="00EF637B" w:rsidRDefault="27D57C89" w:rsidP="00C42C39">
      <w:pPr>
        <w:pStyle w:val="Lijstalinea"/>
        <w:numPr>
          <w:ilvl w:val="0"/>
          <w:numId w:val="59"/>
        </w:numPr>
      </w:pPr>
      <w:r w:rsidRPr="00EF637B">
        <w:t xml:space="preserve">De gehele </w:t>
      </w:r>
      <w:r w:rsidR="00981159" w:rsidRPr="00EF637B">
        <w:t>voor-</w:t>
      </w:r>
      <w:r w:rsidRPr="00EF637B">
        <w:t xml:space="preserve"> of achterzijde zijde van het voertuig moet op de opnames leesbaar en als zodanig herkenbaar zijn, in alle omstandigheden.</w:t>
      </w:r>
    </w:p>
    <w:p w14:paraId="59FD584A" w14:textId="4E3B2B6B" w:rsidR="592B34F3" w:rsidRPr="00EF637B" w:rsidRDefault="592B34F3" w:rsidP="00C42C39"/>
    <w:p w14:paraId="10D69F58" w14:textId="759EF47D" w:rsidR="1734EB44" w:rsidRPr="00EF637B" w:rsidRDefault="009C7917" w:rsidP="00BC7305">
      <w:pPr>
        <w:ind w:left="1440" w:hanging="1440"/>
      </w:pPr>
      <w:r>
        <w:t>Eis 2.2.</w:t>
      </w:r>
      <w:r w:rsidR="009012B1">
        <w:t>91</w:t>
      </w:r>
      <w:r>
        <w:t xml:space="preserve"> </w:t>
      </w:r>
      <w:r w:rsidR="10D66D09">
        <w:t xml:space="preserve">    </w:t>
      </w:r>
      <w:r>
        <w:tab/>
      </w:r>
      <w:r w:rsidR="1734EB44">
        <w:t>Opdrachtnemer levert bij Inschrijving een referentiefoto aan waarmee wordt getoond op welke wijze Opdrachtnemer in staat is de beeldopname te ‘blurren’.</w:t>
      </w:r>
    </w:p>
    <w:p w14:paraId="6BE34CD8" w14:textId="300E9A0B" w:rsidR="592B34F3" w:rsidRPr="00EF637B" w:rsidRDefault="592B34F3" w:rsidP="00C42C39"/>
    <w:p w14:paraId="73F3F0BC" w14:textId="74BFACD8" w:rsidR="0918EF8D" w:rsidRPr="00EF637B" w:rsidRDefault="009C7917" w:rsidP="00C42C39">
      <w:r w:rsidRPr="00EF637B">
        <w:t>Eis 2.2.</w:t>
      </w:r>
      <w:r w:rsidR="009012B1">
        <w:t>92</w:t>
      </w:r>
      <w:r w:rsidRPr="00EF637B">
        <w:tab/>
      </w:r>
      <w:r w:rsidR="0918EF8D" w:rsidRPr="00EF637B">
        <w:t>Het blurren van de foto’s moet een minimale betrouwbaarheid hebben van 95%.</w:t>
      </w:r>
    </w:p>
    <w:p w14:paraId="0A0D85DF" w14:textId="4070EBBE" w:rsidR="592B34F3" w:rsidRPr="00EF637B" w:rsidRDefault="592B34F3" w:rsidP="00C42C39"/>
    <w:p w14:paraId="58A89602" w14:textId="29221D3C" w:rsidR="4DF43097" w:rsidRPr="00EF637B" w:rsidRDefault="009C7917" w:rsidP="00BC7305">
      <w:pPr>
        <w:ind w:left="1440" w:hanging="1440"/>
      </w:pPr>
      <w:r>
        <w:t>Eis 2.2.</w:t>
      </w:r>
      <w:r w:rsidR="009012B1">
        <w:t>93</w:t>
      </w:r>
      <w:r>
        <w:tab/>
      </w:r>
      <w:r w:rsidR="4DF43097">
        <w:t>Het betrouwbaarheidspercentage voor het blurren dient te worden aangetoond door</w:t>
      </w:r>
      <w:r w:rsidR="00BC7305">
        <w:t xml:space="preserve"> </w:t>
      </w:r>
      <w:r w:rsidR="4DF43097">
        <w:t xml:space="preserve">Opdrachtnemer.  </w:t>
      </w:r>
    </w:p>
    <w:p w14:paraId="0F15D4DE" w14:textId="3D93E23F" w:rsidR="592B34F3" w:rsidRPr="00EF637B" w:rsidRDefault="592B34F3" w:rsidP="00C42C39">
      <w:pPr>
        <w:rPr>
          <w:b/>
          <w:bCs/>
        </w:rPr>
      </w:pPr>
    </w:p>
    <w:p w14:paraId="47BBCD51" w14:textId="4F5F403F" w:rsidR="008F433F" w:rsidRPr="00EF637B" w:rsidRDefault="00362916" w:rsidP="00362916">
      <w:pPr>
        <w:pStyle w:val="Kop3"/>
      </w:pPr>
      <w:bookmarkStart w:id="31" w:name="_Toc164151637"/>
      <w:r>
        <w:t>I</w:t>
      </w:r>
      <w:r w:rsidR="6164FBA1" w:rsidRPr="00EF637B">
        <w:t>ntegratie</w:t>
      </w:r>
      <w:r w:rsidR="008F433F" w:rsidRPr="00EF637B">
        <w:t xml:space="preserve"> en koppelvlakken</w:t>
      </w:r>
      <w:bookmarkEnd w:id="31"/>
    </w:p>
    <w:p w14:paraId="0AC07FB6" w14:textId="461CD022" w:rsidR="008F433F" w:rsidRPr="00EF637B" w:rsidRDefault="009C7917" w:rsidP="00C42C39">
      <w:pPr>
        <w:ind w:left="1440" w:hanging="1440"/>
      </w:pPr>
      <w:r w:rsidRPr="00EF637B">
        <w:t>Eis 2.2.</w:t>
      </w:r>
      <w:r w:rsidR="009012B1">
        <w:t>94</w:t>
      </w:r>
      <w:r w:rsidRPr="00EF637B" w:rsidDel="009C7917">
        <w:t xml:space="preserve"> </w:t>
      </w:r>
      <w:r w:rsidR="008F433F" w:rsidRPr="00EF637B">
        <w:tab/>
        <w:t xml:space="preserve">De </w:t>
      </w:r>
      <w:r w:rsidR="0F1A4D1C" w:rsidRPr="00EF637B">
        <w:t>ANPR-systeem</w:t>
      </w:r>
      <w:r w:rsidR="008F433F" w:rsidRPr="00EF637B">
        <w:t xml:space="preserve"> moet voldoen aan de </w:t>
      </w:r>
      <w:r w:rsidR="000425FF" w:rsidRPr="00EF637B">
        <w:t>Eisen</w:t>
      </w:r>
      <w:r w:rsidR="008F433F" w:rsidRPr="00EF637B">
        <w:t xml:space="preserve"> in het Referentiemodel Gemeentelijke Basisgegevens Zaken (RGBZ op basis van KING)</w:t>
      </w:r>
      <w:r w:rsidR="00F43F28" w:rsidRPr="00EF637B">
        <w:t>.</w:t>
      </w:r>
    </w:p>
    <w:p w14:paraId="15F01015" w14:textId="77777777" w:rsidR="008F433F" w:rsidRPr="00EF637B" w:rsidRDefault="008F433F" w:rsidP="00C42C39">
      <w:pPr>
        <w:ind w:left="1440" w:hanging="1440"/>
      </w:pPr>
    </w:p>
    <w:p w14:paraId="35A5BA7D" w14:textId="19B18DC4" w:rsidR="008F433F" w:rsidRPr="00EF637B" w:rsidRDefault="009C7917" w:rsidP="00C42C39">
      <w:pPr>
        <w:ind w:left="993" w:hanging="993"/>
      </w:pPr>
      <w:r w:rsidRPr="00EF637B">
        <w:t>Eis 2.2.</w:t>
      </w:r>
      <w:r w:rsidR="009012B1">
        <w:t>95</w:t>
      </w:r>
      <w:r w:rsidR="008F433F" w:rsidRPr="00EF637B">
        <w:tab/>
      </w:r>
      <w:r w:rsidR="008F433F" w:rsidRPr="00EF637B">
        <w:tab/>
        <w:t xml:space="preserve">Algemene </w:t>
      </w:r>
      <w:r w:rsidR="000425FF" w:rsidRPr="00EF637B">
        <w:t>Eisen</w:t>
      </w:r>
      <w:r w:rsidR="008F433F" w:rsidRPr="00EF637B">
        <w:t xml:space="preserve"> aan koppelvlakken:</w:t>
      </w:r>
    </w:p>
    <w:p w14:paraId="31F0247A" w14:textId="63CA344A" w:rsidR="008F433F" w:rsidRPr="00EF637B" w:rsidRDefault="008F433F" w:rsidP="00C42C39">
      <w:pPr>
        <w:pStyle w:val="Lijstalinea"/>
        <w:numPr>
          <w:ilvl w:val="0"/>
          <w:numId w:val="40"/>
        </w:numPr>
      </w:pPr>
      <w:r w:rsidRPr="00EF637B">
        <w:t xml:space="preserve">De koppelvlakken die </w:t>
      </w:r>
      <w:r w:rsidR="797DD233" w:rsidRPr="00EF637B">
        <w:t xml:space="preserve">het </w:t>
      </w:r>
      <w:r w:rsidR="243F99EA" w:rsidRPr="00EF637B">
        <w:t>ANPR-systeem</w:t>
      </w:r>
      <w:r w:rsidRPr="00EF637B">
        <w:t xml:space="preserve"> biedt of gebruikt maken zoveel mogelijk gebruik van open standaarden</w:t>
      </w:r>
      <w:r w:rsidR="00F43F28" w:rsidRPr="00EF637B">
        <w:t>;</w:t>
      </w:r>
    </w:p>
    <w:p w14:paraId="64B438B4" w14:textId="77777777" w:rsidR="008F433F" w:rsidRPr="00EF637B" w:rsidRDefault="008F433F" w:rsidP="00C42C39">
      <w:pPr>
        <w:pStyle w:val="Lijstalinea"/>
        <w:numPr>
          <w:ilvl w:val="0"/>
          <w:numId w:val="40"/>
        </w:numPr>
      </w:pPr>
      <w:r w:rsidRPr="00EF637B">
        <w:t>De koppelvlakken waarvoor geen open standaard beschikbaar is, omdat het bron- of doelsysteem dit bijvoorbeeld niet ondersteunt, moeten worden opgezet volgens de geldende API en StUF-standaarden volgens de GEMMA standaarden lijst;</w:t>
      </w:r>
    </w:p>
    <w:p w14:paraId="70F0502B" w14:textId="122CD005" w:rsidR="008F433F" w:rsidRPr="00EF637B" w:rsidRDefault="008F433F" w:rsidP="00C42C39">
      <w:pPr>
        <w:pStyle w:val="Lijstalinea"/>
        <w:numPr>
          <w:ilvl w:val="0"/>
          <w:numId w:val="40"/>
        </w:numPr>
      </w:pPr>
      <w:r w:rsidRPr="00EF637B">
        <w:t>Alle koppelvlakken moeten open en volledig gedocumenteerd zijn</w:t>
      </w:r>
      <w:r w:rsidR="00F43F28" w:rsidRPr="00EF637B">
        <w:t>;</w:t>
      </w:r>
    </w:p>
    <w:p w14:paraId="4E406859" w14:textId="2C318923" w:rsidR="008F433F" w:rsidRPr="00EF637B" w:rsidRDefault="008F433F" w:rsidP="00C42C39">
      <w:pPr>
        <w:pStyle w:val="Lijstalinea"/>
        <w:numPr>
          <w:ilvl w:val="0"/>
          <w:numId w:val="40"/>
        </w:numPr>
      </w:pPr>
      <w:r w:rsidRPr="00EF637B">
        <w:t xml:space="preserve">De documentatie van alle koppelvlakken moet aan </w:t>
      </w:r>
      <w:r w:rsidR="00FF2E14" w:rsidRPr="00EF637B">
        <w:t>Opdrachtgever</w:t>
      </w:r>
      <w:r w:rsidRPr="00EF637B">
        <w:t xml:space="preserve"> beschikbaar worden gesteld;</w:t>
      </w:r>
    </w:p>
    <w:p w14:paraId="17EFF95F" w14:textId="78564B38" w:rsidR="008F433F" w:rsidRPr="00EF637B" w:rsidRDefault="008F433F" w:rsidP="00C42C39">
      <w:pPr>
        <w:pStyle w:val="Lijstalinea"/>
        <w:numPr>
          <w:ilvl w:val="0"/>
          <w:numId w:val="40"/>
        </w:numPr>
      </w:pPr>
      <w:r w:rsidRPr="00EF637B">
        <w:t>De koppelingen met voorzieningen binnen de Haarlemse infrastructuur lopen via de Haarlemse ESB</w:t>
      </w:r>
      <w:r w:rsidR="00F43F28" w:rsidRPr="00EF637B">
        <w:t>;</w:t>
      </w:r>
    </w:p>
    <w:p w14:paraId="6C3E7F96" w14:textId="77777777" w:rsidR="008F433F" w:rsidRPr="00EF637B" w:rsidRDefault="008F433F" w:rsidP="00C42C39">
      <w:pPr>
        <w:pStyle w:val="Lijstalinea"/>
        <w:numPr>
          <w:ilvl w:val="0"/>
          <w:numId w:val="40"/>
        </w:numPr>
      </w:pPr>
      <w:r w:rsidRPr="00EF637B">
        <w:t>De koppelingen met voorzieningen buiten de Haarlemse infrastructuur lopen niet via de Haarlemse ESB.</w:t>
      </w:r>
    </w:p>
    <w:p w14:paraId="34B181AC" w14:textId="77777777" w:rsidR="008F433F" w:rsidRPr="00EF637B" w:rsidRDefault="008F433F" w:rsidP="00C42C39">
      <w:pPr>
        <w:pStyle w:val="Lijstalinea"/>
        <w:snapToGrid w:val="0"/>
        <w:ind w:left="1434"/>
      </w:pPr>
    </w:p>
    <w:p w14:paraId="2F0A063E" w14:textId="0E66D1F5" w:rsidR="009C7917" w:rsidRPr="00EF637B" w:rsidRDefault="009C7917" w:rsidP="00BC7305">
      <w:pPr>
        <w:ind w:left="1440" w:hanging="1440"/>
      </w:pPr>
      <w:r w:rsidRPr="00EF637B">
        <w:t>Eis 2.2.</w:t>
      </w:r>
      <w:r w:rsidR="009012B1">
        <w:t>96</w:t>
      </w:r>
      <w:r w:rsidR="008F433F" w:rsidRPr="00EF637B">
        <w:tab/>
      </w:r>
      <w:r w:rsidR="00FF2E14" w:rsidRPr="00EF637B">
        <w:t>Opdrachtnemer</w:t>
      </w:r>
      <w:r w:rsidR="008F433F" w:rsidRPr="00EF637B">
        <w:t xml:space="preserve"> zorgt voor een koppelvlak waarmee vanuit externe bronnen zaken ter</w:t>
      </w:r>
      <w:r w:rsidR="00BC7305">
        <w:t xml:space="preserve"> </w:t>
      </w:r>
      <w:r w:rsidR="008F433F" w:rsidRPr="00EF637B">
        <w:t xml:space="preserve">afhandeling kunnen worden aangeboden aan </w:t>
      </w:r>
      <w:r w:rsidR="0304ED68" w:rsidRPr="00EF637B">
        <w:t>het ANPR-systeem</w:t>
      </w:r>
      <w:r w:rsidR="6164FBA1" w:rsidRPr="00EF637B">
        <w:t>.</w:t>
      </w:r>
      <w:r w:rsidR="008F433F" w:rsidRPr="00EF637B">
        <w:t xml:space="preserve"> De zaken worden,</w:t>
      </w:r>
      <w:r w:rsidR="00BC7305">
        <w:t xml:space="preserve"> </w:t>
      </w:r>
      <w:r w:rsidR="008F433F" w:rsidRPr="00EF637B">
        <w:t xml:space="preserve">inclusief registratienummer, aangeboden aan </w:t>
      </w:r>
      <w:r w:rsidR="7E433C73" w:rsidRPr="00EF637B">
        <w:t>het</w:t>
      </w:r>
      <w:r w:rsidR="1CDB563C" w:rsidRPr="00EF637B">
        <w:t xml:space="preserve"> </w:t>
      </w:r>
      <w:r w:rsidR="32934CE9" w:rsidRPr="00EF637B">
        <w:t>ANPR-systeem</w:t>
      </w:r>
      <w:r w:rsidR="6164FBA1" w:rsidRPr="00EF637B">
        <w:t>.</w:t>
      </w:r>
      <w:r w:rsidR="008F433F" w:rsidRPr="00EF637B">
        <w:t xml:space="preserve"> Op het moment van</w:t>
      </w:r>
      <w:r w:rsidR="00BC7305">
        <w:t xml:space="preserve"> </w:t>
      </w:r>
      <w:r w:rsidR="008F433F" w:rsidRPr="00EF637B">
        <w:t>aanbesteden gaat het om de volgende bronnen: ANPR systemen voor handhaving op</w:t>
      </w:r>
      <w:r w:rsidR="00BC7305">
        <w:t xml:space="preserve"> </w:t>
      </w:r>
      <w:r w:rsidR="008F433F" w:rsidRPr="00EF637B">
        <w:t xml:space="preserve">milieuzones, </w:t>
      </w:r>
      <w:r w:rsidR="00D5673A">
        <w:t>Zero-emissiezone</w:t>
      </w:r>
      <w:r w:rsidR="00D5673A" w:rsidRPr="00EF637B">
        <w:t xml:space="preserve"> </w:t>
      </w:r>
      <w:r w:rsidR="008F433F" w:rsidRPr="00EF637B">
        <w:t>en zones met een inrijverbod</w:t>
      </w:r>
      <w:r w:rsidRPr="00EF637B">
        <w:t>.</w:t>
      </w:r>
    </w:p>
    <w:p w14:paraId="2F5A5738" w14:textId="6849D642" w:rsidR="008F433F" w:rsidRPr="00EF637B" w:rsidRDefault="008F433F" w:rsidP="00C42C39"/>
    <w:p w14:paraId="37D0C328" w14:textId="6EBE3340" w:rsidR="008F433F" w:rsidRPr="00EF637B" w:rsidRDefault="009C7917" w:rsidP="00BC7305">
      <w:pPr>
        <w:ind w:left="1440" w:hanging="1440"/>
      </w:pPr>
      <w:r w:rsidRPr="00EF637B">
        <w:t>Eis 2.2.</w:t>
      </w:r>
      <w:r w:rsidR="009012B1">
        <w:t>97</w:t>
      </w:r>
      <w:r w:rsidRPr="00EF637B" w:rsidDel="009C7917">
        <w:t xml:space="preserve"> </w:t>
      </w:r>
      <w:r w:rsidR="00E810E6" w:rsidRPr="00EF637B">
        <w:tab/>
      </w:r>
      <w:r w:rsidR="07BC0563" w:rsidRPr="00EF637B">
        <w:t>Het</w:t>
      </w:r>
      <w:r w:rsidR="6164FBA1" w:rsidRPr="00EF637B">
        <w:t xml:space="preserve"> </w:t>
      </w:r>
      <w:r w:rsidR="2E795353" w:rsidRPr="00EF637B">
        <w:t>ANPR-systeem</w:t>
      </w:r>
      <w:r w:rsidR="008F433F" w:rsidRPr="00EF637B">
        <w:t xml:space="preserve"> moet mogelijk maken dat toekomstige koppelvlakken met meer en</w:t>
      </w:r>
      <w:r w:rsidR="00BC7305">
        <w:t xml:space="preserve"> </w:t>
      </w:r>
      <w:r w:rsidR="7C271329" w:rsidRPr="00EF637B">
        <w:t>(externe)</w:t>
      </w:r>
      <w:r w:rsidR="00E810E6" w:rsidRPr="00EF637B">
        <w:t xml:space="preserve"> </w:t>
      </w:r>
      <w:r w:rsidR="008F433F" w:rsidRPr="00EF637B">
        <w:t xml:space="preserve">andere bronnen gerealiseerd kunnen worden. </w:t>
      </w:r>
    </w:p>
    <w:p w14:paraId="5EDB97C4" w14:textId="77777777" w:rsidR="008F433F" w:rsidRPr="00EF637B" w:rsidRDefault="008F433F" w:rsidP="00C42C39"/>
    <w:p w14:paraId="295A29EC" w14:textId="62E8E2EF" w:rsidR="008F433F" w:rsidRPr="00EF637B" w:rsidRDefault="009C7917" w:rsidP="00C42C39">
      <w:pPr>
        <w:pStyle w:val="Lijstalinea"/>
        <w:ind w:left="1440" w:hanging="1440"/>
      </w:pPr>
      <w:r w:rsidRPr="00EF637B">
        <w:lastRenderedPageBreak/>
        <w:t>Eis 2.2.</w:t>
      </w:r>
      <w:r w:rsidR="009012B1">
        <w:t>98</w:t>
      </w:r>
      <w:r w:rsidR="008F433F" w:rsidRPr="00EF637B">
        <w:tab/>
      </w:r>
      <w:r w:rsidR="00FF2E14" w:rsidRPr="00EF637B">
        <w:t>Opdrachtnemer</w:t>
      </w:r>
      <w:r w:rsidR="008F433F" w:rsidRPr="00EF637B">
        <w:t xml:space="preserve"> zorgt voor een Exporttype waarmee op te leggen boetes en/of naheffingen kunnen worden aangeboden aan een inningssoftware, op het moment van aanbesteden gaat het om de volgende </w:t>
      </w:r>
      <w:r w:rsidR="008F433F" w:rsidRPr="00EF637B">
        <w:rPr>
          <w:strike/>
        </w:rPr>
        <w:t>e</w:t>
      </w:r>
      <w:r w:rsidR="008F433F" w:rsidRPr="00EF637B">
        <w:t>xport:</w:t>
      </w:r>
    </w:p>
    <w:p w14:paraId="030715E9" w14:textId="21908C3F" w:rsidR="008F433F" w:rsidRPr="00BC7305" w:rsidRDefault="008F433F" w:rsidP="00C42C39">
      <w:pPr>
        <w:pStyle w:val="Lijstalinea"/>
        <w:numPr>
          <w:ilvl w:val="0"/>
          <w:numId w:val="41"/>
        </w:numPr>
        <w:rPr>
          <w:lang w:val="en-US"/>
        </w:rPr>
      </w:pPr>
      <w:r w:rsidRPr="00BC7305">
        <w:rPr>
          <w:lang w:val="en-US"/>
        </w:rPr>
        <w:t>CJIB Bulk Upload Berichten Service (BUBS)</w:t>
      </w:r>
      <w:r w:rsidR="00F43F28" w:rsidRPr="00BC7305">
        <w:rPr>
          <w:lang w:val="en-US"/>
        </w:rPr>
        <w:t>;</w:t>
      </w:r>
    </w:p>
    <w:p w14:paraId="3F44D76E" w14:textId="77777777" w:rsidR="008F433F" w:rsidRPr="00BC7305" w:rsidRDefault="008F433F" w:rsidP="00C42C39">
      <w:pPr>
        <w:pStyle w:val="Lijstalinea"/>
        <w:ind w:left="1440"/>
        <w:rPr>
          <w:lang w:val="en-US"/>
        </w:rPr>
      </w:pPr>
    </w:p>
    <w:p w14:paraId="0D8CA263" w14:textId="07E72DCE" w:rsidR="00F73FAA" w:rsidRPr="00EF637B" w:rsidRDefault="00F73FAA" w:rsidP="00C42C39">
      <w:pPr>
        <w:pStyle w:val="Lijstalinea"/>
        <w:ind w:left="1440" w:hanging="1440"/>
      </w:pPr>
      <w:r w:rsidRPr="00EF637B">
        <w:t>Eis 2.2.</w:t>
      </w:r>
      <w:r w:rsidR="009012B1">
        <w:t>99</w:t>
      </w:r>
      <w:r w:rsidRPr="00EF637B">
        <w:tab/>
        <w:t>Opdrachtnemer zorgt voor een koppelvlak op basis van de geldende GEMMA standaarden (API/StUF-ZKN) waarmee zaken ter archivering kunnen worden aangeboden aan de DMS/RMA-software van Opdrachtgever.</w:t>
      </w:r>
    </w:p>
    <w:p w14:paraId="3DFEC367" w14:textId="592CE7F2" w:rsidR="008F433F" w:rsidRPr="00EF637B" w:rsidRDefault="008F433F" w:rsidP="00C42C39">
      <w:pPr>
        <w:rPr>
          <w:strike/>
          <w:highlight w:val="yellow"/>
        </w:rPr>
      </w:pPr>
    </w:p>
    <w:p w14:paraId="719B1670" w14:textId="2A6BB5D0" w:rsidR="008F433F" w:rsidRPr="00EF637B" w:rsidRDefault="009C7917" w:rsidP="00C42C39">
      <w:pPr>
        <w:pStyle w:val="Lijstalinea"/>
        <w:ind w:left="1353" w:hanging="1353"/>
      </w:pPr>
      <w:r w:rsidRPr="00EF637B">
        <w:t>Eis 2.2.</w:t>
      </w:r>
      <w:r w:rsidR="009012B1">
        <w:t>100</w:t>
      </w:r>
      <w:r w:rsidRPr="00EF637B" w:rsidDel="009C7917">
        <w:t xml:space="preserve"> </w:t>
      </w:r>
      <w:r w:rsidR="00931545" w:rsidRPr="00EF637B">
        <w:tab/>
      </w:r>
      <w:r w:rsidR="008F433F" w:rsidRPr="00EF637B">
        <w:t xml:space="preserve">De </w:t>
      </w:r>
      <w:r w:rsidR="51FA406D" w:rsidRPr="00EF637B">
        <w:t>ANPR-systeem</w:t>
      </w:r>
      <w:r w:rsidR="008F433F" w:rsidRPr="00EF637B">
        <w:t xml:space="preserve"> maakt gebruik van opvraging van gegevens door middel van </w:t>
      </w:r>
      <w:r w:rsidR="1469CB83" w:rsidRPr="00EF637B">
        <w:t>koppelvlakken op basis van geldende GEMMA standaarden (API/StUF-ZKN)</w:t>
      </w:r>
      <w:r w:rsidR="008F433F" w:rsidRPr="00EF637B">
        <w:t xml:space="preserve"> uit toepasselijke basisregistraties:</w:t>
      </w:r>
    </w:p>
    <w:p w14:paraId="65B8C697" w14:textId="77777777" w:rsidR="008F433F" w:rsidRPr="00EF637B" w:rsidRDefault="008F433F" w:rsidP="00C42C39">
      <w:pPr>
        <w:pStyle w:val="Lijstalinea"/>
        <w:numPr>
          <w:ilvl w:val="0"/>
          <w:numId w:val="42"/>
        </w:numPr>
      </w:pPr>
      <w:r w:rsidRPr="00EF637B">
        <w:t xml:space="preserve">RDW; Dienst Wegverkeer; </w:t>
      </w:r>
    </w:p>
    <w:p w14:paraId="7CA76B17" w14:textId="7838C512" w:rsidR="008F433F" w:rsidRPr="00EF637B" w:rsidRDefault="008F433F" w:rsidP="00C42C39">
      <w:pPr>
        <w:pStyle w:val="Lijstalinea"/>
        <w:numPr>
          <w:ilvl w:val="0"/>
          <w:numId w:val="42"/>
        </w:numPr>
      </w:pPr>
      <w:r w:rsidRPr="00EF637B">
        <w:t>NPR; Nationaal Parkeerregister</w:t>
      </w:r>
      <w:r w:rsidR="000425FF" w:rsidRPr="00EF637B">
        <w:t>;</w:t>
      </w:r>
    </w:p>
    <w:p w14:paraId="09520636" w14:textId="3E91CE26" w:rsidR="008F433F" w:rsidRPr="00EF637B" w:rsidRDefault="008F433F" w:rsidP="00C42C39">
      <w:pPr>
        <w:snapToGrid w:val="0"/>
        <w:rPr>
          <w:strike/>
        </w:rPr>
      </w:pPr>
    </w:p>
    <w:p w14:paraId="5BB214FF" w14:textId="3CA3FBA9" w:rsidR="5B61F830" w:rsidRPr="00EF637B" w:rsidRDefault="009C7917" w:rsidP="00C42C39">
      <w:r w:rsidRPr="00EF637B">
        <w:t>Eis 2.2.</w:t>
      </w:r>
      <w:r w:rsidR="009012B1">
        <w:t>101</w:t>
      </w:r>
      <w:r w:rsidR="5B61F830" w:rsidRPr="00EF637B">
        <w:tab/>
      </w:r>
      <w:r w:rsidR="00931545" w:rsidRPr="00EF637B">
        <w:t>Het s</w:t>
      </w:r>
      <w:r w:rsidR="5B61F830" w:rsidRPr="00EF637B">
        <w:t>ysteem moet multi-tenant inrichting ondersteunen.</w:t>
      </w:r>
    </w:p>
    <w:p w14:paraId="2F40866A" w14:textId="77777777" w:rsidR="00C80305" w:rsidRPr="00EF637B" w:rsidRDefault="00C80305" w:rsidP="00C42C39"/>
    <w:p w14:paraId="5E488A44" w14:textId="5D555B5D" w:rsidR="1E298B31" w:rsidRPr="00EF637B" w:rsidRDefault="009C7917" w:rsidP="00C42C39">
      <w:r w:rsidRPr="00EF637B">
        <w:t>Eis 2.2.</w:t>
      </w:r>
      <w:r w:rsidR="009012B1">
        <w:t>102</w:t>
      </w:r>
      <w:r w:rsidR="1E298B31" w:rsidRPr="00EF637B">
        <w:tab/>
      </w:r>
      <w:r w:rsidR="00931545" w:rsidRPr="00EF637B">
        <w:t>Het s</w:t>
      </w:r>
      <w:r w:rsidR="1E298B31" w:rsidRPr="00EF637B">
        <w:t xml:space="preserve">ysteem voldoet aan de GIBIT </w:t>
      </w:r>
      <w:r w:rsidR="000425FF" w:rsidRPr="00EF637B">
        <w:t>Eisen</w:t>
      </w:r>
      <w:r w:rsidR="1E298B31" w:rsidRPr="00EF637B">
        <w:t xml:space="preserve"> D1 en D2 </w:t>
      </w:r>
      <w:r w:rsidR="007778B9">
        <w:t>ten aanzien van</w:t>
      </w:r>
      <w:r w:rsidR="1E298B31" w:rsidRPr="00EF637B">
        <w:t xml:space="preserve"> </w:t>
      </w:r>
      <w:r w:rsidR="0080330A">
        <w:t>D</w:t>
      </w:r>
      <w:r w:rsidR="1E298B31" w:rsidRPr="00EF637B">
        <w:t>ataportabiliteit.</w:t>
      </w:r>
    </w:p>
    <w:p w14:paraId="7AA6B494" w14:textId="77777777" w:rsidR="00C80305" w:rsidRPr="00EF637B" w:rsidRDefault="00C80305" w:rsidP="00C42C39"/>
    <w:p w14:paraId="6EB9D695" w14:textId="6CBB1B5A" w:rsidR="1E298B31" w:rsidRPr="00EF637B" w:rsidRDefault="009C7917" w:rsidP="00C42C39">
      <w:r w:rsidRPr="00EF637B">
        <w:t>Eis 2.2.</w:t>
      </w:r>
      <w:r w:rsidR="009012B1">
        <w:t>103</w:t>
      </w:r>
      <w:r w:rsidRPr="00EF637B" w:rsidDel="009C7917">
        <w:t xml:space="preserve"> </w:t>
      </w:r>
      <w:r w:rsidR="1E298B31" w:rsidRPr="00EF637B">
        <w:tab/>
      </w:r>
      <w:r w:rsidR="00931545" w:rsidRPr="00EF637B">
        <w:t>Het s</w:t>
      </w:r>
      <w:r w:rsidR="1E298B31" w:rsidRPr="00EF637B">
        <w:t xml:space="preserve">ysteem voldoet aan de GIBIT </w:t>
      </w:r>
      <w:r w:rsidR="000425FF" w:rsidRPr="00EF637B">
        <w:t>Eisen</w:t>
      </w:r>
      <w:r w:rsidR="1E298B31" w:rsidRPr="00EF637B">
        <w:t xml:space="preserve"> E1 </w:t>
      </w:r>
      <w:r w:rsidR="007778B9">
        <w:t>ten aanzien van</w:t>
      </w:r>
      <w:r w:rsidR="1E298B31" w:rsidRPr="00EF637B">
        <w:t xml:space="preserve"> Toegankelijkheid</w:t>
      </w:r>
      <w:r w:rsidR="007778B9">
        <w:t>.</w:t>
      </w:r>
    </w:p>
    <w:p w14:paraId="33A45035" w14:textId="77777777" w:rsidR="00C80305" w:rsidRPr="00EF637B" w:rsidRDefault="00C80305" w:rsidP="00C42C39"/>
    <w:p w14:paraId="7A78BCDF" w14:textId="20171638" w:rsidR="1E298B31" w:rsidRPr="00EF637B" w:rsidRDefault="009C7917" w:rsidP="00C42C39">
      <w:pPr>
        <w:ind w:left="1440" w:hanging="1440"/>
      </w:pPr>
      <w:r w:rsidRPr="00EF637B">
        <w:t>Eis 2.2.</w:t>
      </w:r>
      <w:r w:rsidR="009012B1">
        <w:t>104</w:t>
      </w:r>
      <w:r w:rsidR="1E298B31" w:rsidRPr="00EF637B">
        <w:tab/>
      </w:r>
      <w:r w:rsidR="00931545" w:rsidRPr="00EF637B">
        <w:t>Het s</w:t>
      </w:r>
      <w:r w:rsidR="1E298B31" w:rsidRPr="00EF637B">
        <w:t xml:space="preserve">ysteem voldoet aan de GIBIT </w:t>
      </w:r>
      <w:r w:rsidR="000425FF" w:rsidRPr="00EF637B">
        <w:t>Eisen</w:t>
      </w:r>
      <w:r w:rsidR="1E298B31" w:rsidRPr="00EF637B">
        <w:t xml:space="preserve"> B1 en B2 </w:t>
      </w:r>
      <w:r w:rsidR="007778B9">
        <w:t>ten aanzien van</w:t>
      </w:r>
      <w:r w:rsidR="1E298B31" w:rsidRPr="00EF637B">
        <w:t xml:space="preserve"> </w:t>
      </w:r>
      <w:r w:rsidR="0080330A">
        <w:t>I</w:t>
      </w:r>
      <w:r w:rsidR="1E298B31" w:rsidRPr="00EF637B">
        <w:t>nteroperabiliteit. Hier vallen bijv</w:t>
      </w:r>
      <w:r w:rsidR="007778B9">
        <w:t>oorbeeld</w:t>
      </w:r>
      <w:r w:rsidR="1E298B31" w:rsidRPr="00EF637B">
        <w:t xml:space="preserve"> Stuf standaarden voor kernregistraties onder.</w:t>
      </w:r>
    </w:p>
    <w:p w14:paraId="14B48974" w14:textId="77777777" w:rsidR="00C80305" w:rsidRPr="00EF637B" w:rsidRDefault="00C80305" w:rsidP="00C42C39">
      <w:pPr>
        <w:ind w:left="1440" w:hanging="1440"/>
      </w:pPr>
    </w:p>
    <w:p w14:paraId="169940D8" w14:textId="715D0D99" w:rsidR="65E7B805" w:rsidRPr="00EF637B" w:rsidRDefault="009C7917" w:rsidP="00C42C39">
      <w:pPr>
        <w:ind w:left="1440" w:hanging="1440"/>
      </w:pPr>
      <w:r w:rsidRPr="00EF637B">
        <w:t>Eis 2.2.</w:t>
      </w:r>
      <w:r w:rsidR="009012B1">
        <w:t>105</w:t>
      </w:r>
      <w:r w:rsidR="65E7B805" w:rsidRPr="00EF637B">
        <w:tab/>
      </w:r>
      <w:r w:rsidR="00931545" w:rsidRPr="00EF637B">
        <w:t xml:space="preserve">De </w:t>
      </w:r>
      <w:r w:rsidR="65E7B805" w:rsidRPr="00EF637B">
        <w:t>IT-infrastructuur (Information Technology) en OT-infrastructuur (Operational Technology) moeten logisch en fysiek strikt van elkaar gescheiden zijn.</w:t>
      </w:r>
    </w:p>
    <w:p w14:paraId="6D4801DE" w14:textId="77777777" w:rsidR="00C80305" w:rsidRPr="00EF637B" w:rsidRDefault="00C80305" w:rsidP="00C42C39">
      <w:pPr>
        <w:autoSpaceDE w:val="0"/>
        <w:autoSpaceDN w:val="0"/>
        <w:adjustRightInd w:val="0"/>
      </w:pPr>
    </w:p>
    <w:p w14:paraId="37DCC9A8" w14:textId="36593449" w:rsidR="0081542D" w:rsidRPr="00EF637B" w:rsidRDefault="0081542D" w:rsidP="00362916">
      <w:pPr>
        <w:pStyle w:val="Kop3"/>
      </w:pPr>
      <w:bookmarkStart w:id="32" w:name="_Toc164151638"/>
      <w:r w:rsidRPr="00EF637B">
        <w:t>Functioneel beheer</w:t>
      </w:r>
      <w:bookmarkEnd w:id="32"/>
      <w:r w:rsidRPr="00EF637B">
        <w:t xml:space="preserve"> </w:t>
      </w:r>
    </w:p>
    <w:p w14:paraId="2D6B4BCE" w14:textId="741E5EB6" w:rsidR="00280C43" w:rsidRPr="00EF637B" w:rsidRDefault="009C7917" w:rsidP="00C42C39">
      <w:pPr>
        <w:ind w:left="1440" w:hanging="1440"/>
      </w:pPr>
      <w:r w:rsidRPr="00EF637B">
        <w:t>Eis 2.2.</w:t>
      </w:r>
      <w:r w:rsidR="009012B1">
        <w:t>106</w:t>
      </w:r>
      <w:r w:rsidRPr="00EF637B" w:rsidDel="009C7917">
        <w:t xml:space="preserve"> </w:t>
      </w:r>
      <w:r w:rsidR="00280C43" w:rsidRPr="00EF637B">
        <w:tab/>
      </w:r>
      <w:r w:rsidR="00FF2E14" w:rsidRPr="00EF637B">
        <w:t>Opdrachtnemer</w:t>
      </w:r>
      <w:r w:rsidR="00280C43" w:rsidRPr="00EF637B">
        <w:t xml:space="preserve"> garandeert adequate </w:t>
      </w:r>
      <w:r w:rsidR="002C6CF9" w:rsidRPr="00EF637B">
        <w:t>back-up</w:t>
      </w:r>
      <w:r w:rsidR="00280C43" w:rsidRPr="00EF637B">
        <w:t xml:space="preserve">- en restorevoorzieningen van de </w:t>
      </w:r>
      <w:r w:rsidR="4BA07D9F" w:rsidRPr="00EF637B">
        <w:t>ANPR-systeem</w:t>
      </w:r>
      <w:r w:rsidR="00280C43" w:rsidRPr="00EF637B">
        <w:t xml:space="preserve"> waarbij in geval van een gebeurtenis buiten de invloedsfeer van </w:t>
      </w:r>
      <w:r w:rsidR="00FF2E14" w:rsidRPr="00EF637B">
        <w:t>Opdrachtnemer</w:t>
      </w:r>
      <w:r w:rsidR="00280C43" w:rsidRPr="00EF637B">
        <w:t xml:space="preserve"> (bijvoorbeeld een ramp of incident) de afgesproken dienstverlening binnen 4 uur kan worden gecontinueerd en </w:t>
      </w:r>
      <w:r w:rsidR="00B12126" w:rsidRPr="00EF637B">
        <w:t xml:space="preserve">met maximaal </w:t>
      </w:r>
      <w:r w:rsidR="00280C43" w:rsidRPr="00EF637B">
        <w:t>het</w:t>
      </w:r>
      <w:r w:rsidR="00B12126" w:rsidRPr="00EF637B">
        <w:t xml:space="preserve"> gegevens</w:t>
      </w:r>
      <w:r w:rsidR="00280C43" w:rsidRPr="00EF637B">
        <w:t xml:space="preserve">verlies van </w:t>
      </w:r>
      <w:r w:rsidR="00C44735" w:rsidRPr="00EF637B">
        <w:t>24 uur</w:t>
      </w:r>
      <w:r w:rsidR="00B12126" w:rsidRPr="00EF637B">
        <w:t>.</w:t>
      </w:r>
      <w:r w:rsidR="00280C43" w:rsidRPr="00EF637B">
        <w:t> </w:t>
      </w:r>
    </w:p>
    <w:p w14:paraId="1A006F38" w14:textId="77777777" w:rsidR="00280C43" w:rsidRPr="00EF637B" w:rsidRDefault="00280C43" w:rsidP="00C42C39"/>
    <w:p w14:paraId="0847F26F" w14:textId="544A9BF0" w:rsidR="00280C43" w:rsidRPr="00EF637B" w:rsidRDefault="009C7917" w:rsidP="00C42C39">
      <w:pPr>
        <w:ind w:left="1440" w:hanging="1440"/>
      </w:pPr>
      <w:r w:rsidRPr="00EF637B">
        <w:t>Eis 2.2.</w:t>
      </w:r>
      <w:r w:rsidR="009012B1">
        <w:t>107</w:t>
      </w:r>
      <w:r w:rsidRPr="00EF637B" w:rsidDel="009C7917">
        <w:t xml:space="preserve"> </w:t>
      </w:r>
      <w:r w:rsidR="00280C43" w:rsidRPr="00EF637B">
        <w:tab/>
      </w:r>
      <w:r w:rsidR="5C450A1E" w:rsidRPr="00EF637B">
        <w:t xml:space="preserve">Het </w:t>
      </w:r>
      <w:r w:rsidR="7785B56F" w:rsidRPr="00EF637B">
        <w:t>ANPR-systeem</w:t>
      </w:r>
      <w:r w:rsidR="000E2025" w:rsidRPr="00EF637B">
        <w:t xml:space="preserve"> </w:t>
      </w:r>
      <w:r w:rsidR="00280C43" w:rsidRPr="00EF637B">
        <w:t xml:space="preserve">voorziet in een goede scheiding tussen technisch en functioneel beheer, </w:t>
      </w:r>
      <w:r w:rsidR="002C6CF9" w:rsidRPr="00EF637B">
        <w:t>keyusers en</w:t>
      </w:r>
      <w:r w:rsidR="00280C43" w:rsidRPr="00EF637B">
        <w:t xml:space="preserve"> gebruikers, zodat het duidelijk is waar de verantwoordelijkheid van het beheer ligt. </w:t>
      </w:r>
    </w:p>
    <w:p w14:paraId="05BC3FED" w14:textId="77777777" w:rsidR="00280C43" w:rsidRPr="00EF637B" w:rsidRDefault="00280C43" w:rsidP="00C42C39"/>
    <w:p w14:paraId="4B2C4292" w14:textId="34731176" w:rsidR="00280C43" w:rsidRPr="00EF637B" w:rsidRDefault="00280C43" w:rsidP="00C42C39">
      <w:pPr>
        <w:ind w:left="1440" w:hanging="1440"/>
      </w:pPr>
      <w:r w:rsidRPr="00EF637B">
        <w:t>Eis 2.</w:t>
      </w:r>
      <w:r w:rsidR="00544372">
        <w:t>2</w:t>
      </w:r>
      <w:r w:rsidRPr="00EF637B">
        <w:t>.</w:t>
      </w:r>
      <w:r w:rsidR="009012B1">
        <w:t>108</w:t>
      </w:r>
      <w:r w:rsidRPr="00EF637B">
        <w:tab/>
        <w:t>De rechten en rollen moeten centraal door de functioneel beheerder kunnen worden aangemaakt, toebedeeld, gecontroleerd en gewijzigd. </w:t>
      </w:r>
    </w:p>
    <w:p w14:paraId="31208E85" w14:textId="77777777" w:rsidR="00280C43" w:rsidRPr="00EF637B" w:rsidRDefault="00280C43" w:rsidP="00C42C39"/>
    <w:p w14:paraId="7C02C85B" w14:textId="48934DB2" w:rsidR="00280C43" w:rsidRPr="00EF637B" w:rsidRDefault="00F30200" w:rsidP="00C42C39">
      <w:pPr>
        <w:ind w:left="1440" w:hanging="1440"/>
      </w:pPr>
      <w:r w:rsidRPr="00EF637B">
        <w:t>Eis 2.2.</w:t>
      </w:r>
      <w:r w:rsidR="009012B1">
        <w:t>109</w:t>
      </w:r>
      <w:r w:rsidR="00280C43" w:rsidRPr="00EF637B">
        <w:tab/>
      </w:r>
      <w:r w:rsidR="7DB557C6" w:rsidRPr="00EF637B">
        <w:t xml:space="preserve">Het </w:t>
      </w:r>
      <w:r w:rsidR="6B994842" w:rsidRPr="00EF637B">
        <w:t>ANPR-systeem</w:t>
      </w:r>
      <w:r w:rsidR="000E2025" w:rsidRPr="00EF637B">
        <w:t xml:space="preserve"> </w:t>
      </w:r>
      <w:r w:rsidR="00280C43" w:rsidRPr="00EF637B">
        <w:t xml:space="preserve">beschikt over een exportfunctie </w:t>
      </w:r>
      <w:r w:rsidR="00F54C17">
        <w:t>ten behoeve van</w:t>
      </w:r>
      <w:r w:rsidR="00280C43" w:rsidRPr="00EF637B">
        <w:t xml:space="preserve"> management informatie en correctheid van de gegevens</w:t>
      </w:r>
      <w:r w:rsidR="00FB262B" w:rsidRPr="00EF637B">
        <w:t>.</w:t>
      </w:r>
    </w:p>
    <w:p w14:paraId="48D085BB" w14:textId="77777777" w:rsidR="00280C43" w:rsidRPr="00EF637B" w:rsidRDefault="00280C43" w:rsidP="00C42C39"/>
    <w:p w14:paraId="11CD4BCA" w14:textId="76EC92FF" w:rsidR="00280C43" w:rsidRPr="00EF637B" w:rsidRDefault="00F30200" w:rsidP="00C42C39">
      <w:pPr>
        <w:ind w:left="1440" w:hanging="1440"/>
      </w:pPr>
      <w:r w:rsidRPr="00EF637B">
        <w:t>Eis 2.2.</w:t>
      </w:r>
      <w:r w:rsidR="009012B1">
        <w:t>110</w:t>
      </w:r>
      <w:r w:rsidR="00280C43" w:rsidRPr="00EF637B">
        <w:tab/>
      </w:r>
      <w:r w:rsidR="7B1D779A" w:rsidRPr="00EF637B">
        <w:t xml:space="preserve">Het </w:t>
      </w:r>
      <w:r w:rsidR="31ED1BBF" w:rsidRPr="00EF637B">
        <w:t>ANPR-systeem</w:t>
      </w:r>
      <w:r w:rsidR="000E2025" w:rsidRPr="00EF637B">
        <w:t xml:space="preserve"> </w:t>
      </w:r>
      <w:r w:rsidR="00280C43" w:rsidRPr="00EF637B">
        <w:t xml:space="preserve">beschikt over een importfunctie </w:t>
      </w:r>
      <w:r w:rsidR="00F54C17">
        <w:t>ten behoeve van</w:t>
      </w:r>
      <w:r w:rsidR="00F54C17" w:rsidRPr="00EF637B">
        <w:t xml:space="preserve"> </w:t>
      </w:r>
      <w:r w:rsidR="00280C43" w:rsidRPr="00EF637B">
        <w:t>het inlezen van gebruikersgegevens</w:t>
      </w:r>
      <w:r w:rsidR="00FB262B" w:rsidRPr="00EF637B">
        <w:t>.</w:t>
      </w:r>
    </w:p>
    <w:p w14:paraId="7CDC0028" w14:textId="77777777" w:rsidR="00280C43" w:rsidRPr="00EF637B" w:rsidRDefault="00280C43" w:rsidP="00C42C39"/>
    <w:p w14:paraId="0BE13A42" w14:textId="11031C30" w:rsidR="00280C43" w:rsidRPr="00EF637B" w:rsidRDefault="00F30200" w:rsidP="00C42C39">
      <w:r w:rsidRPr="00EF637B">
        <w:t>Eis 2.2.</w:t>
      </w:r>
      <w:r w:rsidR="009012B1">
        <w:t>111</w:t>
      </w:r>
      <w:r w:rsidR="00280C43" w:rsidRPr="00EF637B">
        <w:tab/>
      </w:r>
      <w:r w:rsidR="19A40C5A" w:rsidRPr="00EF637B">
        <w:t xml:space="preserve">Het </w:t>
      </w:r>
      <w:r w:rsidR="76622A01" w:rsidRPr="00EF637B">
        <w:t>ANPR-systeem</w:t>
      </w:r>
      <w:r w:rsidR="000E2025" w:rsidRPr="00EF637B">
        <w:t xml:space="preserve"> </w:t>
      </w:r>
      <w:r w:rsidR="008D61DF" w:rsidRPr="00EF637B">
        <w:t>staat conversie van huidige data toe</w:t>
      </w:r>
      <w:r w:rsidR="00E73841" w:rsidRPr="00EF637B">
        <w:t>, deze data voert terug tot</w:t>
      </w:r>
      <w:r w:rsidR="00B03CDB" w:rsidRPr="00EF637B">
        <w:t xml:space="preserve"> 5 </w:t>
      </w:r>
      <w:r w:rsidRPr="00EF637B">
        <w:tab/>
      </w:r>
      <w:r w:rsidRPr="00EF637B">
        <w:tab/>
      </w:r>
      <w:r w:rsidR="00B03CDB" w:rsidRPr="00EF637B">
        <w:t xml:space="preserve">jaar. </w:t>
      </w:r>
      <w:r w:rsidR="00E73841" w:rsidRPr="00EF637B">
        <w:t xml:space="preserve"> </w:t>
      </w:r>
    </w:p>
    <w:p w14:paraId="1C782FEF" w14:textId="77777777" w:rsidR="00280C43" w:rsidRPr="00EF637B" w:rsidRDefault="00280C43" w:rsidP="00C42C39"/>
    <w:p w14:paraId="5A84C074" w14:textId="0D38CF12" w:rsidR="00280C43" w:rsidRPr="00EF637B" w:rsidRDefault="00F30200" w:rsidP="00BC7305">
      <w:pPr>
        <w:ind w:left="1440" w:hanging="1440"/>
      </w:pPr>
      <w:r w:rsidRPr="00EF637B">
        <w:t>Eis 2.2.</w:t>
      </w:r>
      <w:r w:rsidR="009012B1">
        <w:t>112</w:t>
      </w:r>
      <w:r w:rsidR="00280C43" w:rsidRPr="00EF637B">
        <w:tab/>
      </w:r>
      <w:r w:rsidR="11156DE1" w:rsidRPr="00EF637B">
        <w:t xml:space="preserve">Het </w:t>
      </w:r>
      <w:r w:rsidR="3AD9571E" w:rsidRPr="00EF637B">
        <w:t>ANPR-systeem</w:t>
      </w:r>
      <w:r w:rsidR="00280C43" w:rsidRPr="00EF637B">
        <w:t xml:space="preserve"> ondersteunt standaard karaktersets en het gebruik van diakrieten. </w:t>
      </w:r>
    </w:p>
    <w:p w14:paraId="3C2A23EE" w14:textId="77777777" w:rsidR="00280C43" w:rsidRPr="00EF637B" w:rsidRDefault="00280C43" w:rsidP="00C42C39"/>
    <w:p w14:paraId="31D8111C" w14:textId="1FD102CE" w:rsidR="00280C43" w:rsidRPr="00EF637B" w:rsidRDefault="00F30200" w:rsidP="00C42C39">
      <w:pPr>
        <w:ind w:left="1440" w:hanging="1440"/>
      </w:pPr>
      <w:r w:rsidRPr="00EF637B">
        <w:t>Eis 2.2.</w:t>
      </w:r>
      <w:r w:rsidR="009012B1">
        <w:t>113</w:t>
      </w:r>
      <w:r w:rsidR="00280C43" w:rsidRPr="00EF637B">
        <w:tab/>
        <w:t>Errormeldingen moeten duidelijk en betekenisvol beschreven worden in een pop-up zodat duidelijk is welk probleem zich voordoet en waar de oplossing moet worden gezocht. </w:t>
      </w:r>
    </w:p>
    <w:p w14:paraId="469F0A51" w14:textId="77777777" w:rsidR="00280C43" w:rsidRPr="00EF637B" w:rsidRDefault="00280C43" w:rsidP="00C42C39"/>
    <w:p w14:paraId="64D9DFC0" w14:textId="60AA98E4" w:rsidR="000E2025" w:rsidRPr="00EF637B" w:rsidRDefault="00F30200" w:rsidP="00C42C39">
      <w:pPr>
        <w:pStyle w:val="Lijstalinea"/>
        <w:ind w:left="1440" w:hanging="1440"/>
      </w:pPr>
      <w:r w:rsidRPr="00EF637B">
        <w:t>Eis 2.2.</w:t>
      </w:r>
      <w:r w:rsidR="009012B1">
        <w:t>114</w:t>
      </w:r>
      <w:r w:rsidR="00280C43" w:rsidRPr="00EF637B">
        <w:tab/>
      </w:r>
      <w:r w:rsidR="5770C7D2" w:rsidRPr="00EF637B">
        <w:t xml:space="preserve">Het </w:t>
      </w:r>
      <w:r w:rsidR="3FAA6B23" w:rsidRPr="00EF637B">
        <w:t>ANPR-systeem</w:t>
      </w:r>
      <w:r w:rsidR="000540BE" w:rsidRPr="00EF637B">
        <w:t xml:space="preserve"> moet een volledig traceerbaar logsysteem hebben dat alle gebruikersacties, inclusief mutaties, inloggegevens, errormeldingen, crashes, systeemfouten, en overige beheerzaken vastlegt, inclusief een 'track and trace'-functionaliteit voor realtime logging van gebruikersacties.</w:t>
      </w:r>
    </w:p>
    <w:p w14:paraId="16158CE7" w14:textId="77777777" w:rsidR="000E2025" w:rsidRPr="00EF637B" w:rsidRDefault="000E2025" w:rsidP="00C42C39">
      <w:pPr>
        <w:pStyle w:val="Lijstalinea"/>
        <w:ind w:left="993" w:hanging="993"/>
      </w:pPr>
    </w:p>
    <w:p w14:paraId="47AD2381" w14:textId="5AAC5704" w:rsidR="00BA439D" w:rsidRPr="00EF637B" w:rsidRDefault="00F30200" w:rsidP="00C42C39">
      <w:pPr>
        <w:pStyle w:val="Lijstalinea"/>
        <w:ind w:left="1440" w:hanging="1440"/>
      </w:pPr>
      <w:r w:rsidRPr="00EF637B">
        <w:t>Eis 2.2.</w:t>
      </w:r>
      <w:r w:rsidR="009012B1">
        <w:t>115</w:t>
      </w:r>
      <w:r w:rsidR="00BA439D" w:rsidRPr="00EF637B">
        <w:tab/>
      </w:r>
      <w:r w:rsidR="005B6D15" w:rsidRPr="00EF637B">
        <w:t>Er dient standaard automatische controle op volledigheid van invulling van alle verplichte velden plaats te vinden, zodat alleen rechtsgeldige beschikkingen worden opgeslagen.</w:t>
      </w:r>
    </w:p>
    <w:p w14:paraId="70E4998C" w14:textId="77777777" w:rsidR="00BA439D" w:rsidRPr="00EF637B" w:rsidRDefault="00BA439D" w:rsidP="00C42C39">
      <w:pPr>
        <w:pStyle w:val="Lijstalinea"/>
        <w:ind w:left="993" w:hanging="993"/>
      </w:pPr>
    </w:p>
    <w:p w14:paraId="46C7D92E" w14:textId="64772FE4" w:rsidR="00417ADE" w:rsidRPr="00EF637B" w:rsidRDefault="00F30200" w:rsidP="00C42C39">
      <w:pPr>
        <w:pStyle w:val="Lijstalinea"/>
        <w:ind w:left="1440" w:hanging="1440"/>
      </w:pPr>
      <w:r w:rsidRPr="00EF637B">
        <w:t>Eis 2.2.</w:t>
      </w:r>
      <w:r w:rsidR="009012B1">
        <w:t>116</w:t>
      </w:r>
      <w:r w:rsidR="00931545" w:rsidRPr="00EF637B">
        <w:tab/>
      </w:r>
      <w:r w:rsidR="58F1F026" w:rsidRPr="00EF637B">
        <w:t xml:space="preserve">Het </w:t>
      </w:r>
      <w:r w:rsidR="39B5CBB0" w:rsidRPr="00EF637B">
        <w:t>ANPR-systeem</w:t>
      </w:r>
      <w:r w:rsidR="005B6D15" w:rsidRPr="00EF637B">
        <w:t xml:space="preserve"> moet toekomstige groei ondersteunen (denk aan uitbreiding afhandeling met meer bronnen of voor andere gemeentes).</w:t>
      </w:r>
    </w:p>
    <w:p w14:paraId="77678009" w14:textId="77777777" w:rsidR="000E06FB" w:rsidRPr="00EF637B" w:rsidRDefault="000E06FB" w:rsidP="00C42C39">
      <w:pPr>
        <w:pStyle w:val="Lijstalinea"/>
        <w:ind w:left="993" w:hanging="993"/>
      </w:pPr>
    </w:p>
    <w:p w14:paraId="7EEBECF3" w14:textId="689EC508" w:rsidR="000E06FB" w:rsidRPr="00EF637B" w:rsidRDefault="00F30200" w:rsidP="00C42C39">
      <w:pPr>
        <w:pStyle w:val="Lijstalinea"/>
        <w:ind w:left="1440" w:hanging="1440"/>
      </w:pPr>
      <w:r w:rsidRPr="00EF637B">
        <w:t>Eis 2.2.</w:t>
      </w:r>
      <w:r w:rsidR="009012B1">
        <w:t>117</w:t>
      </w:r>
      <w:r w:rsidR="000E06FB" w:rsidRPr="00EF637B">
        <w:tab/>
        <w:t xml:space="preserve">De inrichting biedt de mogelijkheid om verschillende type documentsjablonen (word, xls, csv, PDF, txt) in te richten en te exporteren waarbij vaste componenten aan het sjabloon toegekend kunnen worden. </w:t>
      </w:r>
    </w:p>
    <w:p w14:paraId="73A2D840" w14:textId="77777777" w:rsidR="00233D0E" w:rsidRPr="00EF637B" w:rsidRDefault="00233D0E" w:rsidP="00C42C39">
      <w:pPr>
        <w:pStyle w:val="Lijstalinea"/>
        <w:ind w:left="993" w:hanging="993"/>
      </w:pPr>
    </w:p>
    <w:p w14:paraId="01CE83E8" w14:textId="657590E4" w:rsidR="005B19F0" w:rsidRPr="00EF637B" w:rsidRDefault="00F30200" w:rsidP="00C42C39">
      <w:pPr>
        <w:ind w:left="1440" w:hanging="1440"/>
      </w:pPr>
      <w:r w:rsidRPr="00EF637B">
        <w:t>Eis 2.2.</w:t>
      </w:r>
      <w:r w:rsidR="009012B1">
        <w:t>118</w:t>
      </w:r>
      <w:r w:rsidR="00BA439D" w:rsidRPr="00EF637B">
        <w:tab/>
      </w:r>
      <w:r w:rsidR="005B19F0" w:rsidRPr="00EF637B">
        <w:t xml:space="preserve">Functioneel beheer van </w:t>
      </w:r>
      <w:r w:rsidR="00FF2E14" w:rsidRPr="00EF637B">
        <w:t>Opdrachtgever</w:t>
      </w:r>
      <w:r w:rsidR="005B19F0" w:rsidRPr="00EF637B">
        <w:t xml:space="preserve"> dient tenminste het volgende te kunnen in de back office</w:t>
      </w:r>
      <w:r w:rsidR="00BA439D" w:rsidRPr="00EF637B">
        <w:t xml:space="preserve"> van de </w:t>
      </w:r>
      <w:r w:rsidR="14DE0A05" w:rsidRPr="00EF637B">
        <w:t>ANPR-systeem</w:t>
      </w:r>
      <w:r w:rsidR="005B19F0" w:rsidRPr="00EF637B">
        <w:t>:</w:t>
      </w:r>
    </w:p>
    <w:p w14:paraId="2E06E3F1" w14:textId="110CC9F0" w:rsidR="005B19F0" w:rsidRPr="00EF637B" w:rsidRDefault="005B19F0" w:rsidP="00C42C39">
      <w:pPr>
        <w:pStyle w:val="Lijstalinea"/>
        <w:numPr>
          <w:ilvl w:val="0"/>
          <w:numId w:val="27"/>
        </w:numPr>
      </w:pPr>
      <w:r w:rsidRPr="00EF637B">
        <w:lastRenderedPageBreak/>
        <w:t>Maken van gebruikersgroepen</w:t>
      </w:r>
      <w:r w:rsidR="00FF2E14" w:rsidRPr="00EF637B">
        <w:t>;</w:t>
      </w:r>
    </w:p>
    <w:p w14:paraId="5963707D" w14:textId="5C6405C7" w:rsidR="005B19F0" w:rsidRPr="00EF637B" w:rsidRDefault="00B5410B" w:rsidP="00C42C39">
      <w:pPr>
        <w:pStyle w:val="Lijstalinea"/>
        <w:numPr>
          <w:ilvl w:val="0"/>
          <w:numId w:val="27"/>
        </w:numPr>
      </w:pPr>
      <w:r w:rsidRPr="00EF637B">
        <w:t xml:space="preserve">Het inrichten van een </w:t>
      </w:r>
      <w:r w:rsidR="00ED7816" w:rsidRPr="00EF637B">
        <w:t>autorisatiematrix op basis van functie/rol waarbij r</w:t>
      </w:r>
      <w:r w:rsidR="005B19F0" w:rsidRPr="00EF637B">
        <w:t xml:space="preserve">echten </w:t>
      </w:r>
      <w:r w:rsidR="00ED7816" w:rsidRPr="00EF637B">
        <w:t>toegekend worden aan de specifieke gebruiker</w:t>
      </w:r>
      <w:r w:rsidR="00FF2E14" w:rsidRPr="00EF637B">
        <w:t>;</w:t>
      </w:r>
    </w:p>
    <w:p w14:paraId="56DF4061" w14:textId="00D2A45B" w:rsidR="005B19F0" w:rsidRPr="00EF637B" w:rsidRDefault="005B19F0" w:rsidP="00C42C39">
      <w:pPr>
        <w:pStyle w:val="Lijstalinea"/>
        <w:numPr>
          <w:ilvl w:val="0"/>
          <w:numId w:val="27"/>
        </w:numPr>
      </w:pPr>
      <w:r w:rsidRPr="00EF637B">
        <w:t>Aanmaken van nieuwe medewerkers</w:t>
      </w:r>
      <w:r w:rsidR="00FF2E14" w:rsidRPr="00EF637B">
        <w:t>;</w:t>
      </w:r>
    </w:p>
    <w:p w14:paraId="4DB5A254" w14:textId="2BF7E764" w:rsidR="005B19F0" w:rsidRPr="00EF637B" w:rsidRDefault="005B19F0" w:rsidP="00C42C39">
      <w:pPr>
        <w:pStyle w:val="Lijstalinea"/>
        <w:numPr>
          <w:ilvl w:val="0"/>
          <w:numId w:val="27"/>
        </w:numPr>
      </w:pPr>
      <w:r w:rsidRPr="00EF637B">
        <w:t>Wijzigen wachtwoorden</w:t>
      </w:r>
      <w:r w:rsidR="00FF2E14" w:rsidRPr="00EF637B">
        <w:t>;</w:t>
      </w:r>
    </w:p>
    <w:p w14:paraId="340338AC" w14:textId="4C8873EC" w:rsidR="005B19F0" w:rsidRPr="00EF637B" w:rsidRDefault="005B19F0" w:rsidP="00C42C39">
      <w:pPr>
        <w:pStyle w:val="Lijstalinea"/>
        <w:numPr>
          <w:ilvl w:val="0"/>
          <w:numId w:val="27"/>
        </w:numPr>
      </w:pPr>
      <w:r w:rsidRPr="00EF637B">
        <w:t>Accounts blokkeren</w:t>
      </w:r>
      <w:r w:rsidR="00FF2E14" w:rsidRPr="00EF637B">
        <w:t>;</w:t>
      </w:r>
    </w:p>
    <w:p w14:paraId="7AA1E8F6" w14:textId="62A230F9" w:rsidR="005B19F0" w:rsidRPr="00EF637B" w:rsidRDefault="005B19F0" w:rsidP="00C42C39">
      <w:pPr>
        <w:pStyle w:val="Lijstalinea"/>
        <w:numPr>
          <w:ilvl w:val="0"/>
          <w:numId w:val="27"/>
        </w:numPr>
      </w:pPr>
      <w:r w:rsidRPr="00EF637B">
        <w:t>Openen en bewerken van alle registraties(types), ook na afronden en/of opslaan (als concept)</w:t>
      </w:r>
      <w:r w:rsidR="00FF2E14" w:rsidRPr="00EF637B">
        <w:t>;</w:t>
      </w:r>
    </w:p>
    <w:p w14:paraId="30731456" w14:textId="77777777" w:rsidR="005B19F0" w:rsidRPr="00EF637B" w:rsidRDefault="005B19F0" w:rsidP="00C42C39">
      <w:pPr>
        <w:pStyle w:val="Lijstalinea"/>
        <w:numPr>
          <w:ilvl w:val="0"/>
          <w:numId w:val="27"/>
        </w:numPr>
      </w:pPr>
      <w:r w:rsidRPr="00EF637B">
        <w:t xml:space="preserve">Algemene rechten hebben op: </w:t>
      </w:r>
    </w:p>
    <w:p w14:paraId="49E00188" w14:textId="033DBB32" w:rsidR="005B19F0" w:rsidRPr="00EF637B" w:rsidRDefault="005B19F0" w:rsidP="00C42C39">
      <w:pPr>
        <w:pStyle w:val="Lijstalinea"/>
        <w:numPr>
          <w:ilvl w:val="1"/>
          <w:numId w:val="27"/>
        </w:numPr>
      </w:pPr>
      <w:r w:rsidRPr="00EF637B">
        <w:t>Import</w:t>
      </w:r>
      <w:r w:rsidR="00FF2E14" w:rsidRPr="00EF637B">
        <w:t>;</w:t>
      </w:r>
    </w:p>
    <w:p w14:paraId="31A79387" w14:textId="72430E81" w:rsidR="005B19F0" w:rsidRPr="00EF637B" w:rsidRDefault="005B19F0" w:rsidP="00C42C39">
      <w:pPr>
        <w:pStyle w:val="Lijstalinea"/>
        <w:numPr>
          <w:ilvl w:val="1"/>
          <w:numId w:val="27"/>
        </w:numPr>
      </w:pPr>
      <w:r w:rsidRPr="00EF637B">
        <w:t>Export</w:t>
      </w:r>
      <w:r w:rsidR="00FF2E14" w:rsidRPr="00EF637B">
        <w:t>;</w:t>
      </w:r>
    </w:p>
    <w:p w14:paraId="04D362B6" w14:textId="1190648D" w:rsidR="005B19F0" w:rsidRPr="00EF637B" w:rsidRDefault="005B19F0" w:rsidP="00C42C39">
      <w:pPr>
        <w:pStyle w:val="Lijstalinea"/>
        <w:numPr>
          <w:ilvl w:val="1"/>
          <w:numId w:val="27"/>
        </w:numPr>
      </w:pPr>
      <w:r w:rsidRPr="00EF637B">
        <w:t>Rapportage</w:t>
      </w:r>
      <w:r w:rsidR="00FF2E14" w:rsidRPr="00EF637B">
        <w:t>;</w:t>
      </w:r>
    </w:p>
    <w:p w14:paraId="3C7E8A3A" w14:textId="40849F01" w:rsidR="005B19F0" w:rsidRPr="00EF637B" w:rsidRDefault="005B19F0" w:rsidP="00C42C39">
      <w:pPr>
        <w:pStyle w:val="Lijstalinea"/>
        <w:numPr>
          <w:ilvl w:val="1"/>
          <w:numId w:val="27"/>
        </w:numPr>
      </w:pPr>
      <w:r w:rsidRPr="00EF637B">
        <w:t>GPS informatie</w:t>
      </w:r>
      <w:r w:rsidR="00FF2E14" w:rsidRPr="00EF637B">
        <w:t>;</w:t>
      </w:r>
    </w:p>
    <w:p w14:paraId="0633F2E3" w14:textId="4C1C9BBE" w:rsidR="005B19F0" w:rsidRPr="00EF637B" w:rsidRDefault="005B19F0" w:rsidP="00C42C39">
      <w:pPr>
        <w:pStyle w:val="Lijstalinea"/>
        <w:numPr>
          <w:ilvl w:val="1"/>
          <w:numId w:val="27"/>
        </w:numPr>
      </w:pPr>
      <w:r w:rsidRPr="00EF637B">
        <w:t>Audits</w:t>
      </w:r>
      <w:r w:rsidR="00FF2E14" w:rsidRPr="00EF637B">
        <w:t>;</w:t>
      </w:r>
    </w:p>
    <w:p w14:paraId="11F9B43A" w14:textId="1A6FBFC5" w:rsidR="005B19F0" w:rsidRPr="00EF637B" w:rsidRDefault="005B19F0" w:rsidP="00C42C39">
      <w:pPr>
        <w:pStyle w:val="Lijstalinea"/>
        <w:numPr>
          <w:ilvl w:val="1"/>
          <w:numId w:val="27"/>
        </w:numPr>
      </w:pPr>
      <w:r w:rsidRPr="00EF637B">
        <w:t>Diagnostics</w:t>
      </w:r>
      <w:r w:rsidR="00FF2E14" w:rsidRPr="00EF637B">
        <w:t>;</w:t>
      </w:r>
    </w:p>
    <w:p w14:paraId="3383CCAB" w14:textId="008FA430" w:rsidR="005B19F0" w:rsidRPr="00EF637B" w:rsidRDefault="005B19F0" w:rsidP="00C42C39">
      <w:pPr>
        <w:pStyle w:val="Lijstalinea"/>
        <w:numPr>
          <w:ilvl w:val="1"/>
          <w:numId w:val="27"/>
        </w:numPr>
      </w:pPr>
      <w:r w:rsidRPr="00EF637B">
        <w:t>Fiatteren</w:t>
      </w:r>
      <w:r w:rsidR="00FF2E14" w:rsidRPr="00EF637B">
        <w:t>;</w:t>
      </w:r>
    </w:p>
    <w:p w14:paraId="624F8D6B" w14:textId="219A88F3" w:rsidR="005B19F0" w:rsidRPr="00EF637B" w:rsidRDefault="005B19F0" w:rsidP="00C42C39">
      <w:pPr>
        <w:pStyle w:val="Lijstalinea"/>
        <w:numPr>
          <w:ilvl w:val="1"/>
          <w:numId w:val="27"/>
        </w:numPr>
      </w:pPr>
      <w:r w:rsidRPr="00EF637B">
        <w:t>Systeemnotificaties</w:t>
      </w:r>
      <w:r w:rsidR="00FF2E14" w:rsidRPr="00EF637B">
        <w:t>.</w:t>
      </w:r>
    </w:p>
    <w:p w14:paraId="67F67D29" w14:textId="1D39AA5B" w:rsidR="005B19F0" w:rsidRPr="00EF637B" w:rsidRDefault="005B19F0" w:rsidP="00C42C39">
      <w:pPr>
        <w:autoSpaceDE w:val="0"/>
        <w:autoSpaceDN w:val="0"/>
        <w:adjustRightInd w:val="0"/>
        <w:rPr>
          <w:b/>
        </w:rPr>
      </w:pPr>
    </w:p>
    <w:p w14:paraId="2C311576" w14:textId="326F1C50" w:rsidR="0081542D" w:rsidRPr="00EF637B" w:rsidRDefault="0081542D" w:rsidP="00362916">
      <w:pPr>
        <w:pStyle w:val="Kop3"/>
      </w:pPr>
      <w:bookmarkStart w:id="33" w:name="_Toc164151639"/>
      <w:r w:rsidRPr="00EF637B">
        <w:t>Gebruiksvriendelijkheid</w:t>
      </w:r>
      <w:bookmarkEnd w:id="33"/>
      <w:r w:rsidRPr="00EF637B">
        <w:t xml:space="preserve"> </w:t>
      </w:r>
    </w:p>
    <w:p w14:paraId="20E82A41" w14:textId="42BE51AB" w:rsidR="00BF4A4A" w:rsidRPr="00EF637B" w:rsidRDefault="00F30200" w:rsidP="00C42C39">
      <w:pPr>
        <w:ind w:left="1440" w:hanging="1440"/>
      </w:pPr>
      <w:r w:rsidRPr="00EF637B">
        <w:t>Eis 2.2.</w:t>
      </w:r>
      <w:r w:rsidR="009012B1">
        <w:t>119</w:t>
      </w:r>
      <w:r w:rsidRPr="00EF637B" w:rsidDel="009C7917">
        <w:t xml:space="preserve"> </w:t>
      </w:r>
      <w:r w:rsidR="00BF4A4A" w:rsidRPr="00EF637B">
        <w:tab/>
      </w:r>
      <w:r w:rsidR="00390746">
        <w:t>De gebruikersinterface van het</w:t>
      </w:r>
      <w:r w:rsidR="00BF4A4A" w:rsidRPr="00EF637B">
        <w:t xml:space="preserve"> </w:t>
      </w:r>
      <w:r w:rsidR="2BEDC790" w:rsidRPr="00EF637B">
        <w:t>ANPR-systeem</w:t>
      </w:r>
      <w:r w:rsidR="00193ED8" w:rsidRPr="00EF637B">
        <w:t xml:space="preserve"> </w:t>
      </w:r>
      <w:r w:rsidR="00390746">
        <w:t>scha</w:t>
      </w:r>
      <w:r w:rsidR="00872DEE">
        <w:t>alt</w:t>
      </w:r>
      <w:r w:rsidR="00BF4A4A" w:rsidRPr="00EF637B">
        <w:t xml:space="preserve"> mee met de afmetingen van een </w:t>
      </w:r>
      <w:r w:rsidR="00111ADE">
        <w:t>beeldscherm</w:t>
      </w:r>
      <w:r w:rsidR="00BF4A4A" w:rsidRPr="00EF637B">
        <w:t>, zonder kwaliteit in te leveren op leesbaarheid van tekst of bruikbaarhei</w:t>
      </w:r>
      <w:r w:rsidR="00111ADE">
        <w:t>d.</w:t>
      </w:r>
      <w:r w:rsidR="00BF4A4A" w:rsidRPr="00EF637B">
        <w:t> </w:t>
      </w:r>
    </w:p>
    <w:p w14:paraId="3E198E8E" w14:textId="77777777" w:rsidR="00C80305" w:rsidRPr="00EF637B" w:rsidRDefault="00C80305" w:rsidP="00C42C39"/>
    <w:p w14:paraId="5D0B6B36" w14:textId="4E9D583F" w:rsidR="00BF4A4A" w:rsidRPr="00EF637B" w:rsidRDefault="00F30200" w:rsidP="00C42C39">
      <w:pPr>
        <w:ind w:left="1440" w:hanging="1440"/>
      </w:pPr>
      <w:r w:rsidRPr="00EF637B">
        <w:t>Eis 2.2.</w:t>
      </w:r>
      <w:r w:rsidR="009012B1">
        <w:t>120</w:t>
      </w:r>
      <w:r w:rsidRPr="00EF637B" w:rsidDel="009C7917">
        <w:t xml:space="preserve"> </w:t>
      </w:r>
      <w:r w:rsidR="00BF4A4A" w:rsidRPr="00EF637B">
        <w:tab/>
      </w:r>
      <w:r w:rsidR="29A039AC" w:rsidRPr="00EF637B">
        <w:t>Het</w:t>
      </w:r>
      <w:r w:rsidR="00BF4A4A" w:rsidRPr="00EF637B">
        <w:t xml:space="preserve"> </w:t>
      </w:r>
      <w:r w:rsidR="7D5F83CF" w:rsidRPr="00EF637B">
        <w:t>ANPR-systeem</w:t>
      </w:r>
      <w:r w:rsidR="00CE63EB" w:rsidRPr="00EF637B">
        <w:t xml:space="preserve"> </w:t>
      </w:r>
      <w:r w:rsidR="00BF4A4A" w:rsidRPr="00EF637B">
        <w:t xml:space="preserve">beschikt over een webbased </w:t>
      </w:r>
      <w:r w:rsidR="007320E7">
        <w:t xml:space="preserve">gebruikersinterface </w:t>
      </w:r>
      <w:r w:rsidR="00BF4A4A" w:rsidRPr="00EF637B">
        <w:t>die zonder beperking van functionaliteit benaderbaar is, door de laatste twee versies van de meest gangbare en ondersteunde browsers (Microsoft Edge (Chromium), google Chrome, Apple Safari en Mozilla Firefox) zonder gebruik te maken van plug-ins (zero footprint). </w:t>
      </w:r>
    </w:p>
    <w:p w14:paraId="6CF09390" w14:textId="77777777" w:rsidR="00C80305" w:rsidRPr="00EF637B" w:rsidRDefault="00C80305" w:rsidP="00C42C39"/>
    <w:p w14:paraId="0F94101A" w14:textId="7621D8AE" w:rsidR="0057173F" w:rsidRPr="00EF637B" w:rsidRDefault="00F30200" w:rsidP="00C42C39">
      <w:pPr>
        <w:ind w:left="1440" w:hanging="1440"/>
      </w:pPr>
      <w:r w:rsidRPr="00EF637B">
        <w:t>Eis 2.2.</w:t>
      </w:r>
      <w:r w:rsidR="009012B1">
        <w:t>121</w:t>
      </w:r>
      <w:r w:rsidRPr="00EF637B" w:rsidDel="009C7917">
        <w:t xml:space="preserve"> </w:t>
      </w:r>
      <w:r w:rsidR="00BF4A4A" w:rsidRPr="00EF637B">
        <w:tab/>
      </w:r>
      <w:r w:rsidR="3230F6FF" w:rsidRPr="00EF637B">
        <w:t>Het ANPR-systeem</w:t>
      </w:r>
      <w:r w:rsidR="00CE63EB" w:rsidRPr="00EF637B">
        <w:t xml:space="preserve"> </w:t>
      </w:r>
      <w:r w:rsidR="00BF4A4A" w:rsidRPr="00EF637B">
        <w:t xml:space="preserve">ondersteunt: </w:t>
      </w:r>
    </w:p>
    <w:p w14:paraId="4EC41CA8" w14:textId="620522DA" w:rsidR="0057173F" w:rsidRPr="00EF637B" w:rsidRDefault="0057173F" w:rsidP="00C42C39">
      <w:pPr>
        <w:pStyle w:val="Lijstalinea"/>
        <w:numPr>
          <w:ilvl w:val="0"/>
          <w:numId w:val="56"/>
        </w:numPr>
      </w:pPr>
      <w:r w:rsidRPr="00EF637B">
        <w:t>O</w:t>
      </w:r>
      <w:r w:rsidR="00BF4A4A" w:rsidRPr="00EF637B">
        <w:t>nline handleiding</w:t>
      </w:r>
      <w:r w:rsidR="00FF2E14" w:rsidRPr="00EF637B">
        <w:t>;</w:t>
      </w:r>
    </w:p>
    <w:p w14:paraId="13CB317B" w14:textId="7A16F7AF" w:rsidR="00BF4A4A" w:rsidRPr="00EF637B" w:rsidRDefault="0057173F" w:rsidP="00C42C39">
      <w:pPr>
        <w:pStyle w:val="Lijstalinea"/>
        <w:numPr>
          <w:ilvl w:val="0"/>
          <w:numId w:val="56"/>
        </w:numPr>
      </w:pPr>
      <w:r w:rsidRPr="00EF637B">
        <w:t>C</w:t>
      </w:r>
      <w:r w:rsidR="00BF4A4A" w:rsidRPr="00EF637B">
        <w:t>ontent gevoelige hulpfunctie</w:t>
      </w:r>
      <w:r w:rsidR="00FF2E14" w:rsidRPr="00EF637B">
        <w:t>.</w:t>
      </w:r>
    </w:p>
    <w:p w14:paraId="46C773F1" w14:textId="77777777" w:rsidR="00C80305" w:rsidRPr="00EF637B" w:rsidRDefault="00C80305" w:rsidP="00C42C39"/>
    <w:p w14:paraId="72112B21" w14:textId="77777777" w:rsidR="0081542D" w:rsidRPr="00EF637B" w:rsidRDefault="0081542D" w:rsidP="00362916">
      <w:pPr>
        <w:pStyle w:val="Kop3"/>
      </w:pPr>
      <w:bookmarkStart w:id="34" w:name="_Toc164151640"/>
      <w:r w:rsidRPr="00EF637B">
        <w:t>Performance</w:t>
      </w:r>
      <w:bookmarkEnd w:id="34"/>
      <w:r w:rsidRPr="00EF637B">
        <w:t xml:space="preserve"> </w:t>
      </w:r>
    </w:p>
    <w:p w14:paraId="138C3B27" w14:textId="63D48021" w:rsidR="00B008F3" w:rsidRPr="00EF637B" w:rsidRDefault="00F30200" w:rsidP="00C42C39">
      <w:pPr>
        <w:ind w:left="1440" w:hanging="1440"/>
      </w:pPr>
      <w:r w:rsidRPr="00EF637B">
        <w:t>Eis 2.2.</w:t>
      </w:r>
      <w:r w:rsidR="009012B1">
        <w:t>122</w:t>
      </w:r>
      <w:r w:rsidR="00B008F3" w:rsidRPr="00EF637B">
        <w:tab/>
        <w:t xml:space="preserve">Met uitzondering van het openen van documenten groter dan 50 MB wordt </w:t>
      </w:r>
      <w:r w:rsidR="00981159" w:rsidRPr="00EF637B">
        <w:t>voor het</w:t>
      </w:r>
      <w:r w:rsidR="00B008F3" w:rsidRPr="00EF637B">
        <w:t xml:space="preserve"> </w:t>
      </w:r>
      <w:r w:rsidR="1343200B" w:rsidRPr="00EF637B">
        <w:t>ANPR-systeem</w:t>
      </w:r>
      <w:r w:rsidR="00CE63EB" w:rsidRPr="00EF637B">
        <w:t xml:space="preserve"> </w:t>
      </w:r>
      <w:r w:rsidR="00B008F3" w:rsidRPr="00EF637B">
        <w:t xml:space="preserve">een acceptabele performance van circa </w:t>
      </w:r>
      <w:r w:rsidR="38DA798F" w:rsidRPr="00EF637B">
        <w:t>10</w:t>
      </w:r>
      <w:r w:rsidR="00B008F3" w:rsidRPr="00EF637B">
        <w:t xml:space="preserve"> gelijktijdige gebruikers gegarandeerd. Dit houdt in dat de resultaten van tenminste de volgende handelingen in de applicatie binnen 3 seconden worden weergegeven: </w:t>
      </w:r>
    </w:p>
    <w:p w14:paraId="05C60C2E" w14:textId="61A8660B" w:rsidR="00B008F3" w:rsidRPr="00EF637B" w:rsidRDefault="00B008F3" w:rsidP="00C42C39">
      <w:pPr>
        <w:pStyle w:val="Lijstalinea"/>
        <w:numPr>
          <w:ilvl w:val="0"/>
          <w:numId w:val="28"/>
        </w:numPr>
      </w:pPr>
      <w:r w:rsidRPr="00EF637B">
        <w:t>Het starten van een registratie</w:t>
      </w:r>
      <w:r w:rsidR="00FF2E14" w:rsidRPr="00EF637B">
        <w:t>;</w:t>
      </w:r>
    </w:p>
    <w:p w14:paraId="19CDFF5B" w14:textId="145F915C" w:rsidR="00B008F3" w:rsidRPr="00EF637B" w:rsidRDefault="00B008F3" w:rsidP="00C42C39">
      <w:pPr>
        <w:pStyle w:val="Lijstalinea"/>
        <w:numPr>
          <w:ilvl w:val="0"/>
          <w:numId w:val="28"/>
        </w:numPr>
      </w:pPr>
      <w:r w:rsidRPr="00EF637B">
        <w:t>Het openen van een pagina</w:t>
      </w:r>
      <w:r w:rsidR="00FF2E14" w:rsidRPr="00EF637B">
        <w:t>;</w:t>
      </w:r>
      <w:r w:rsidRPr="00EF637B">
        <w:t> </w:t>
      </w:r>
    </w:p>
    <w:p w14:paraId="0EC9F3D8" w14:textId="202958C3" w:rsidR="00B008F3" w:rsidRPr="00EF637B" w:rsidRDefault="00B008F3" w:rsidP="00C42C39">
      <w:pPr>
        <w:pStyle w:val="Lijstalinea"/>
        <w:numPr>
          <w:ilvl w:val="0"/>
          <w:numId w:val="28"/>
        </w:numPr>
      </w:pPr>
      <w:r w:rsidRPr="00EF637B">
        <w:lastRenderedPageBreak/>
        <w:t>Het toevoegen, genereren en openen van een document</w:t>
      </w:r>
      <w:r w:rsidR="00FF2E14" w:rsidRPr="00EF637B">
        <w:t>;</w:t>
      </w:r>
    </w:p>
    <w:p w14:paraId="749C5844" w14:textId="21AFBEC1" w:rsidR="00B008F3" w:rsidRPr="00EF637B" w:rsidRDefault="00B008F3" w:rsidP="00C42C39">
      <w:pPr>
        <w:pStyle w:val="Lijstalinea"/>
        <w:numPr>
          <w:ilvl w:val="0"/>
          <w:numId w:val="28"/>
        </w:numPr>
      </w:pPr>
      <w:r w:rsidRPr="00EF637B">
        <w:t>Het afronden van de registratie</w:t>
      </w:r>
      <w:r w:rsidR="00FF2E14" w:rsidRPr="00EF637B">
        <w:t>;</w:t>
      </w:r>
    </w:p>
    <w:p w14:paraId="2CF32EC0" w14:textId="16E218A8" w:rsidR="00B008F3" w:rsidRPr="00EF637B" w:rsidRDefault="00B008F3" w:rsidP="00C42C39">
      <w:pPr>
        <w:pStyle w:val="Lijstalinea"/>
        <w:numPr>
          <w:ilvl w:val="0"/>
          <w:numId w:val="28"/>
        </w:numPr>
      </w:pPr>
      <w:r w:rsidRPr="00EF637B">
        <w:t>Het tonen van zoekresultaten</w:t>
      </w:r>
      <w:r w:rsidR="00FF2E14" w:rsidRPr="00EF637B">
        <w:t>.</w:t>
      </w:r>
    </w:p>
    <w:p w14:paraId="085553F2" w14:textId="77777777" w:rsidR="00B008F3" w:rsidRPr="00EF637B" w:rsidRDefault="00B008F3" w:rsidP="00C42C39"/>
    <w:p w14:paraId="4C82165F" w14:textId="02E5E8BA" w:rsidR="00B008F3" w:rsidRPr="00EF637B" w:rsidRDefault="00F30200" w:rsidP="00C42C39">
      <w:pPr>
        <w:ind w:left="1440" w:hanging="1440"/>
      </w:pPr>
      <w:r w:rsidRPr="00EF637B">
        <w:t>Eis 2.2.</w:t>
      </w:r>
      <w:r w:rsidR="009012B1">
        <w:t>123</w:t>
      </w:r>
      <w:r w:rsidR="00B008F3" w:rsidRPr="00EF637B">
        <w:tab/>
        <w:t xml:space="preserve">Met uitzondering van het openen van documenten groter dan 50 MB wordt voor de </w:t>
      </w:r>
      <w:r w:rsidR="57AF986B" w:rsidRPr="00EF637B">
        <w:t>ANPR-systeem</w:t>
      </w:r>
      <w:r w:rsidR="00454EDE" w:rsidRPr="00EF637B">
        <w:t xml:space="preserve"> </w:t>
      </w:r>
      <w:r w:rsidR="00B008F3" w:rsidRPr="00EF637B">
        <w:t xml:space="preserve">een acceptabele performance van circa </w:t>
      </w:r>
      <w:r w:rsidR="3A2DB32E" w:rsidRPr="00EF637B">
        <w:t>5</w:t>
      </w:r>
      <w:r w:rsidR="00B008F3" w:rsidRPr="00EF637B">
        <w:t xml:space="preserve"> gelijktijdige gebruikers gegarandeerd. Dit houdt in dat de resultaten van tenminste de volgende handelingen in de Oplossing binnen 1 minuut worden weergegeven:</w:t>
      </w:r>
      <w:r w:rsidR="00C80305" w:rsidRPr="00EF637B">
        <w:t xml:space="preserve"> </w:t>
      </w:r>
      <w:r w:rsidR="00B008F3" w:rsidRPr="00EF637B">
        <w:t>Het genereren van rapportages</w:t>
      </w:r>
      <w:r w:rsidR="00AB059F" w:rsidRPr="00EF637B">
        <w:t xml:space="preserve"> en exports (volgens vaste formats)</w:t>
      </w:r>
      <w:r w:rsidR="00FF2E14" w:rsidRPr="00EF637B">
        <w:t>.</w:t>
      </w:r>
    </w:p>
    <w:p w14:paraId="3970D431" w14:textId="77777777" w:rsidR="00AB059F" w:rsidRPr="00EF637B" w:rsidRDefault="00AB059F" w:rsidP="00C42C39"/>
    <w:p w14:paraId="772D9E16" w14:textId="30826273" w:rsidR="00ED7E2A" w:rsidRPr="00EF637B" w:rsidRDefault="00F30200" w:rsidP="00C42C39">
      <w:pPr>
        <w:ind w:left="1440" w:hanging="1440"/>
      </w:pPr>
      <w:r w:rsidRPr="00EF637B">
        <w:t>Eis 2.2.</w:t>
      </w:r>
      <w:r w:rsidR="009012B1">
        <w:t>124</w:t>
      </w:r>
      <w:r w:rsidRPr="00EF637B" w:rsidDel="009C7917">
        <w:t xml:space="preserve"> </w:t>
      </w:r>
      <w:r w:rsidR="00B008F3" w:rsidRPr="00EF637B">
        <w:tab/>
        <w:t xml:space="preserve">Waar nodig moeten er capaciteitsaanpassingen kunnen worden gedaan aan de </w:t>
      </w:r>
      <w:r w:rsidR="00804022" w:rsidRPr="00EF637B">
        <w:t>Cloud</w:t>
      </w:r>
      <w:r w:rsidR="00B008F3" w:rsidRPr="00EF637B">
        <w:t xml:space="preserve"> infrastructuur van de SaaS</w:t>
      </w:r>
      <w:r w:rsidR="00966468" w:rsidRPr="00EF637B">
        <w:t>-</w:t>
      </w:r>
      <w:r w:rsidR="00454EDE" w:rsidRPr="00EF637B">
        <w:t>oplossing</w:t>
      </w:r>
      <w:r w:rsidR="00B008F3" w:rsidRPr="00EF637B">
        <w:t xml:space="preserve"> zodat de performance en beschikbaarheid gegarandeerd kunnen worden. </w:t>
      </w:r>
    </w:p>
    <w:p w14:paraId="061123FF" w14:textId="77777777" w:rsidR="00C80305" w:rsidRPr="00EF637B" w:rsidRDefault="00C80305" w:rsidP="00C42C39"/>
    <w:p w14:paraId="17B073F9" w14:textId="754B6521" w:rsidR="0081542D" w:rsidRPr="00EF637B" w:rsidRDefault="0081542D" w:rsidP="00362916">
      <w:pPr>
        <w:pStyle w:val="Kop3"/>
      </w:pPr>
      <w:bookmarkStart w:id="35" w:name="_Toc164151641"/>
      <w:r w:rsidRPr="00EF637B">
        <w:t>Opleiding en training</w:t>
      </w:r>
      <w:bookmarkEnd w:id="35"/>
      <w:r w:rsidRPr="00EF637B">
        <w:t xml:space="preserve"> </w:t>
      </w:r>
    </w:p>
    <w:p w14:paraId="7212A401" w14:textId="1341643C" w:rsidR="004612D6" w:rsidRPr="00EF637B" w:rsidRDefault="00F30200" w:rsidP="00C42C39">
      <w:pPr>
        <w:ind w:left="1440" w:hanging="1440"/>
      </w:pPr>
      <w:r w:rsidRPr="00EF637B">
        <w:t>Eis 2.2.</w:t>
      </w:r>
      <w:r w:rsidR="009012B1">
        <w:t>125</w:t>
      </w:r>
      <w:r w:rsidRPr="00EF637B" w:rsidDel="009C7917">
        <w:t xml:space="preserve"> </w:t>
      </w:r>
      <w:r w:rsidR="004612D6" w:rsidRPr="00EF637B">
        <w:tab/>
      </w:r>
      <w:r w:rsidR="00FF2E14" w:rsidRPr="00EF637B">
        <w:t>Opdrachtnemer</w:t>
      </w:r>
      <w:r w:rsidR="004612D6" w:rsidRPr="00EF637B">
        <w:t xml:space="preserve"> levert zowel </w:t>
      </w:r>
      <w:r w:rsidR="00911B22" w:rsidRPr="00EF637B">
        <w:t>adequate training voor</w:t>
      </w:r>
      <w:r w:rsidR="004612D6" w:rsidRPr="00EF637B">
        <w:t xml:space="preserve"> </w:t>
      </w:r>
      <w:r w:rsidR="000073F7" w:rsidRPr="00EF637B">
        <w:t xml:space="preserve">functioneel </w:t>
      </w:r>
      <w:r w:rsidR="004612D6" w:rsidRPr="00EF637B">
        <w:t>beheer</w:t>
      </w:r>
      <w:r w:rsidR="00911B22" w:rsidRPr="00EF637B">
        <w:t xml:space="preserve"> als interne </w:t>
      </w:r>
      <w:r w:rsidR="004612D6" w:rsidRPr="00EF637B">
        <w:t>gebruikers</w:t>
      </w:r>
      <w:r w:rsidR="00911B22" w:rsidRPr="00EF637B">
        <w:t xml:space="preserve"> </w:t>
      </w:r>
      <w:r w:rsidR="004612D6" w:rsidRPr="00EF637B">
        <w:t xml:space="preserve">voor </w:t>
      </w:r>
      <w:r w:rsidR="00911B22" w:rsidRPr="00EF637B">
        <w:t xml:space="preserve">het gebruik van </w:t>
      </w:r>
      <w:r w:rsidR="004612D6" w:rsidRPr="00EF637B">
        <w:t xml:space="preserve">de </w:t>
      </w:r>
      <w:r w:rsidR="13386B4F" w:rsidRPr="00EF637B">
        <w:t>ANPR-systeem</w:t>
      </w:r>
      <w:r w:rsidR="004612D6" w:rsidRPr="00EF637B">
        <w:t>. Hierbij wordt gebruik gemaakt van documentatie en handleiding</w:t>
      </w:r>
      <w:r w:rsidR="00911B22" w:rsidRPr="00EF637B">
        <w:t>en</w:t>
      </w:r>
      <w:r w:rsidR="004612D6" w:rsidRPr="00EF637B">
        <w:t xml:space="preserve"> in het Nederlands en eventuele hulpmiddelen zodat het beheer volledig zelfstandig kan plaatsvinden. </w:t>
      </w:r>
    </w:p>
    <w:p w14:paraId="47BC9F17" w14:textId="77777777" w:rsidR="00C80305" w:rsidRPr="00EF637B" w:rsidRDefault="00C80305" w:rsidP="00C42C39"/>
    <w:p w14:paraId="13F447DD" w14:textId="4EF2775E" w:rsidR="0081542D" w:rsidRPr="00EF637B" w:rsidRDefault="00F30200" w:rsidP="00C42C39">
      <w:pPr>
        <w:ind w:left="1440" w:hanging="1440"/>
      </w:pPr>
      <w:r w:rsidRPr="00EF637B">
        <w:t>Eis 2.2.</w:t>
      </w:r>
      <w:r w:rsidR="009012B1">
        <w:t>126</w:t>
      </w:r>
      <w:r w:rsidRPr="00EF637B" w:rsidDel="009C7917">
        <w:t xml:space="preserve"> </w:t>
      </w:r>
      <w:r w:rsidR="008C38A7" w:rsidRPr="00EF637B">
        <w:tab/>
      </w:r>
      <w:r w:rsidR="00FF2E14" w:rsidRPr="00EF637B">
        <w:t>Opdrachtnemer</w:t>
      </w:r>
      <w:r w:rsidR="008C38A7" w:rsidRPr="00EF637B">
        <w:t xml:space="preserve"> moet ten minste drie medewerkers van </w:t>
      </w:r>
      <w:r w:rsidR="00FF2E14" w:rsidRPr="00EF637B">
        <w:t>Opdrachtgever</w:t>
      </w:r>
      <w:r w:rsidR="008C38A7" w:rsidRPr="00EF637B">
        <w:t xml:space="preserve"> </w:t>
      </w:r>
      <w:r w:rsidR="00172984" w:rsidRPr="00EF637B">
        <w:t xml:space="preserve">adequaat </w:t>
      </w:r>
      <w:r w:rsidR="008C38A7" w:rsidRPr="00EF637B">
        <w:t xml:space="preserve">opleiden om eenvoudige storingen te kunnen analyseren en op te lossen. Hiervoor stelt </w:t>
      </w:r>
      <w:r w:rsidR="00FF2E14" w:rsidRPr="00EF637B">
        <w:t>Opdrachtnemer</w:t>
      </w:r>
      <w:r w:rsidR="008C38A7" w:rsidRPr="00EF637B">
        <w:t xml:space="preserve"> een of meerdere flow-charts ter beschikking als hulpmiddel bij analyse en het oplossen van eenvoudige storingen.</w:t>
      </w:r>
    </w:p>
    <w:p w14:paraId="7B4DDB99" w14:textId="77777777" w:rsidR="00C80305" w:rsidRPr="00EF637B" w:rsidRDefault="00C80305" w:rsidP="00C42C39"/>
    <w:p w14:paraId="5E5B2A19" w14:textId="14F64E43" w:rsidR="0004108A" w:rsidRPr="00EF637B" w:rsidRDefault="00544742" w:rsidP="00362916">
      <w:pPr>
        <w:pStyle w:val="Kop3"/>
      </w:pPr>
      <w:bookmarkStart w:id="36" w:name="_Toc164151642"/>
      <w:r w:rsidRPr="00EF637B">
        <w:t>Afspraken, communicatie en samenwerking</w:t>
      </w:r>
      <w:bookmarkEnd w:id="36"/>
      <w:r w:rsidRPr="00EF637B">
        <w:t xml:space="preserve"> </w:t>
      </w:r>
    </w:p>
    <w:p w14:paraId="0637A52C" w14:textId="0D8393B0" w:rsidR="00B13376" w:rsidRPr="00EF637B" w:rsidRDefault="00F30200" w:rsidP="00C42C39">
      <w:pPr>
        <w:autoSpaceDE w:val="0"/>
        <w:autoSpaceDN w:val="0"/>
        <w:adjustRightInd w:val="0"/>
        <w:ind w:left="1440" w:hanging="1440"/>
      </w:pPr>
      <w:r w:rsidRPr="00EF637B">
        <w:t>Eis 2.2.</w:t>
      </w:r>
      <w:r w:rsidR="009012B1">
        <w:t>127</w:t>
      </w:r>
      <w:r w:rsidRPr="00EF637B" w:rsidDel="009C7917">
        <w:t xml:space="preserve"> </w:t>
      </w:r>
      <w:r w:rsidR="00C80305" w:rsidRPr="00EF637B">
        <w:tab/>
      </w:r>
      <w:r w:rsidR="00B13376" w:rsidRPr="00EF637B">
        <w:t xml:space="preserve">Diensten voor onderhoud en ondersteuning, worden door </w:t>
      </w:r>
      <w:r w:rsidR="00FF2E14" w:rsidRPr="00EF637B">
        <w:t>Opdrachtnemer</w:t>
      </w:r>
      <w:r w:rsidR="00B13376" w:rsidRPr="00EF637B">
        <w:t xml:space="preserve"> geleverd</w:t>
      </w:r>
      <w:r w:rsidR="00C80305" w:rsidRPr="00EF637B">
        <w:t xml:space="preserve"> </w:t>
      </w:r>
      <w:r w:rsidR="00B13376" w:rsidRPr="00EF637B">
        <w:t>volgens een</w:t>
      </w:r>
      <w:r w:rsidR="0061768F" w:rsidRPr="00EF637B">
        <w:t xml:space="preserve"> nader te formuleren</w:t>
      </w:r>
      <w:r w:rsidR="00B13376" w:rsidRPr="00EF637B">
        <w:t xml:space="preserve"> SLA. Deze diensten kunnen op afstand worden uitgevoerd. </w:t>
      </w:r>
    </w:p>
    <w:p w14:paraId="29770D9E" w14:textId="77777777" w:rsidR="00B13376" w:rsidRPr="00EF637B" w:rsidRDefault="00B13376" w:rsidP="00C42C39"/>
    <w:p w14:paraId="43541A34" w14:textId="5C3189A0" w:rsidR="00544742" w:rsidRPr="00EF637B" w:rsidRDefault="00F30200" w:rsidP="00C42C39">
      <w:pPr>
        <w:ind w:left="1440" w:hanging="1440"/>
      </w:pPr>
      <w:r w:rsidRPr="00EF637B">
        <w:t>Eis 2.2.</w:t>
      </w:r>
      <w:r w:rsidR="009012B1">
        <w:t>128</w:t>
      </w:r>
      <w:r w:rsidRPr="00EF637B" w:rsidDel="009C7917">
        <w:t xml:space="preserve"> </w:t>
      </w:r>
      <w:r w:rsidR="00C80305" w:rsidRPr="00EF637B">
        <w:tab/>
      </w:r>
      <w:r w:rsidR="000425FF" w:rsidRPr="00EF637B">
        <w:t>Eisen</w:t>
      </w:r>
      <w:r w:rsidR="00544742" w:rsidRPr="00EF637B">
        <w:t xml:space="preserve"> met betrekking tot </w:t>
      </w:r>
      <w:r w:rsidR="00B55694" w:rsidRPr="00EF637B">
        <w:t xml:space="preserve">onder andere </w:t>
      </w:r>
      <w:r w:rsidR="00544742" w:rsidRPr="00EF637B">
        <w:t>beschikbaarheid, onderhoud en support worden in detail uitgewerkt in een</w:t>
      </w:r>
      <w:r w:rsidR="00B24393" w:rsidRPr="00EF637B">
        <w:t xml:space="preserve"> nader</w:t>
      </w:r>
      <w:r w:rsidR="00544742" w:rsidRPr="00EF637B">
        <w:t xml:space="preserve"> overeen te komen SLA. </w:t>
      </w:r>
      <w:r w:rsidR="00FF2E14" w:rsidRPr="00EF637B">
        <w:t>Opdrachtnemer</w:t>
      </w:r>
      <w:r w:rsidR="00734FE3" w:rsidRPr="00EF637B">
        <w:t xml:space="preserve"> stuurt een </w:t>
      </w:r>
      <w:r w:rsidR="00402FED" w:rsidRPr="00EF637B">
        <w:t>concept</w:t>
      </w:r>
      <w:r w:rsidR="00734FE3" w:rsidRPr="00EF637B">
        <w:t xml:space="preserve"> SLA mee bij de offerte, waarbij de minimaal gestelde </w:t>
      </w:r>
      <w:r w:rsidR="000425FF" w:rsidRPr="00EF637B">
        <w:t>Eisen</w:t>
      </w:r>
      <w:r w:rsidR="00F906B1" w:rsidRPr="00EF637B">
        <w:t xml:space="preserve"> op het gebied van beschikbaarheid, onderhoud en support</w:t>
      </w:r>
      <w:r w:rsidR="00734FE3" w:rsidRPr="00EF637B">
        <w:t xml:space="preserve"> uit dit </w:t>
      </w:r>
      <w:r w:rsidR="000425FF" w:rsidRPr="00EF637B">
        <w:t>PvE</w:t>
      </w:r>
      <w:r w:rsidR="00734FE3" w:rsidRPr="00EF637B">
        <w:t xml:space="preserve"> worden opgenomen. </w:t>
      </w:r>
    </w:p>
    <w:p w14:paraId="6D73A746" w14:textId="77777777" w:rsidR="00C80305" w:rsidRPr="00EF637B" w:rsidRDefault="00C80305" w:rsidP="00C42C39"/>
    <w:p w14:paraId="6A6AEFC0" w14:textId="78C623FF" w:rsidR="0004108A" w:rsidRPr="00EF637B" w:rsidRDefault="00F30200" w:rsidP="00C42C39">
      <w:pPr>
        <w:ind w:left="1440" w:hanging="1440"/>
      </w:pPr>
      <w:r w:rsidRPr="00EF637B">
        <w:t>Eis 2.2.</w:t>
      </w:r>
      <w:r w:rsidR="009012B1">
        <w:t>129</w:t>
      </w:r>
      <w:r w:rsidRPr="00EF637B" w:rsidDel="009C7917">
        <w:t xml:space="preserve"> </w:t>
      </w:r>
      <w:r w:rsidR="0004108A" w:rsidRPr="00EF637B">
        <w:tab/>
      </w:r>
      <w:r w:rsidR="00FF2E14" w:rsidRPr="00EF637B">
        <w:t>Opdrachtnemer</w:t>
      </w:r>
      <w:r w:rsidR="0004108A" w:rsidRPr="00EF637B">
        <w:t xml:space="preserve"> levert maandelijks een rapportage</w:t>
      </w:r>
      <w:r w:rsidR="003E249B" w:rsidRPr="00EF637B">
        <w:t xml:space="preserve"> aan</w:t>
      </w:r>
      <w:r w:rsidR="0004108A" w:rsidRPr="00EF637B">
        <w:t xml:space="preserve"> die de beschikbaarheid van </w:t>
      </w:r>
      <w:r w:rsidR="420DB896" w:rsidRPr="00EF637B">
        <w:t>het ANPR-systeem</w:t>
      </w:r>
      <w:r w:rsidR="0004108A" w:rsidRPr="00EF637B">
        <w:t xml:space="preserve"> (en bijbehorende handhelds en printers) van de afgelopen maand inzichtelijk maakt, inclusief een korte beschrijving van de storingen</w:t>
      </w:r>
      <w:r w:rsidR="002F06D0" w:rsidRPr="00EF637B">
        <w:t xml:space="preserve"> met minimaal</w:t>
      </w:r>
      <w:r w:rsidR="00E908FA" w:rsidRPr="00EF637B">
        <w:t>:</w:t>
      </w:r>
    </w:p>
    <w:p w14:paraId="0DEF9B03" w14:textId="2D027CE3" w:rsidR="00C80305" w:rsidRPr="00EF637B" w:rsidRDefault="00804022" w:rsidP="00C42C39">
      <w:pPr>
        <w:pStyle w:val="Lijstalinea"/>
        <w:numPr>
          <w:ilvl w:val="0"/>
          <w:numId w:val="29"/>
        </w:numPr>
      </w:pPr>
      <w:r w:rsidRPr="00EF637B">
        <w:lastRenderedPageBreak/>
        <w:t>Downtime</w:t>
      </w:r>
      <w:r w:rsidR="0004108A" w:rsidRPr="00EF637B">
        <w:t>;</w:t>
      </w:r>
    </w:p>
    <w:p w14:paraId="495758C8" w14:textId="2E059EC5" w:rsidR="00C80305" w:rsidRPr="00EF637B" w:rsidRDefault="00E908FA" w:rsidP="00C42C39">
      <w:pPr>
        <w:pStyle w:val="Lijstalinea"/>
        <w:numPr>
          <w:ilvl w:val="0"/>
          <w:numId w:val="29"/>
        </w:numPr>
      </w:pPr>
      <w:r w:rsidRPr="00EF637B">
        <w:t>Informatie over s</w:t>
      </w:r>
      <w:r w:rsidR="0004108A" w:rsidRPr="00EF637B">
        <w:t>toring</w:t>
      </w:r>
      <w:r w:rsidRPr="00EF637B">
        <w:t>en</w:t>
      </w:r>
      <w:r w:rsidR="0004108A" w:rsidRPr="00EF637B">
        <w:t>: volume, duur, aard, oplossing en actie ter preventie in de toekomst;</w:t>
      </w:r>
    </w:p>
    <w:p w14:paraId="7AAEFA93" w14:textId="7FCBD27F" w:rsidR="0004108A" w:rsidRPr="00EF637B" w:rsidRDefault="0004108A" w:rsidP="00C42C39">
      <w:pPr>
        <w:pStyle w:val="Lijstalinea"/>
        <w:numPr>
          <w:ilvl w:val="0"/>
          <w:numId w:val="29"/>
        </w:numPr>
      </w:pPr>
      <w:r w:rsidRPr="00EF637B">
        <w:t xml:space="preserve">Updates. </w:t>
      </w:r>
    </w:p>
    <w:p w14:paraId="25CFDE1A" w14:textId="77777777" w:rsidR="0004108A" w:rsidRPr="00EF637B" w:rsidRDefault="0004108A" w:rsidP="00C42C39">
      <w:pPr>
        <w:ind w:left="993" w:hanging="993"/>
        <w:rPr>
          <w:b/>
        </w:rPr>
      </w:pPr>
    </w:p>
    <w:p w14:paraId="3288594C" w14:textId="4B045AFC" w:rsidR="0004108A" w:rsidRPr="00EF637B" w:rsidRDefault="00F30200" w:rsidP="00C42C39">
      <w:pPr>
        <w:autoSpaceDE w:val="0"/>
        <w:autoSpaceDN w:val="0"/>
        <w:adjustRightInd w:val="0"/>
        <w:rPr>
          <w:b/>
        </w:rPr>
      </w:pPr>
      <w:r w:rsidRPr="00EF637B">
        <w:t>Eis 2.2.</w:t>
      </w:r>
      <w:r w:rsidR="009012B1">
        <w:t>130</w:t>
      </w:r>
      <w:r w:rsidRPr="00EF637B" w:rsidDel="009C7917">
        <w:t xml:space="preserve"> </w:t>
      </w:r>
      <w:r w:rsidR="0004108A" w:rsidRPr="00EF637B">
        <w:tab/>
        <w:t xml:space="preserve">Periodiek vindt er overleg plaats tussen </w:t>
      </w:r>
      <w:r w:rsidR="00FF2E14" w:rsidRPr="00EF637B">
        <w:t>Opdrachtnemer</w:t>
      </w:r>
      <w:r w:rsidR="0004108A" w:rsidRPr="00EF637B">
        <w:t xml:space="preserve"> en </w:t>
      </w:r>
      <w:r w:rsidR="00FF2E14" w:rsidRPr="00EF637B">
        <w:t>Opdrachtgever</w:t>
      </w:r>
      <w:r w:rsidR="0004108A" w:rsidRPr="00EF637B">
        <w:t>, zijnde:</w:t>
      </w:r>
    </w:p>
    <w:p w14:paraId="33D687E2" w14:textId="678BC963" w:rsidR="0004108A" w:rsidRPr="00EF637B" w:rsidRDefault="0004108A" w:rsidP="00C42C39">
      <w:pPr>
        <w:pStyle w:val="Lijstalinea"/>
        <w:numPr>
          <w:ilvl w:val="0"/>
          <w:numId w:val="30"/>
        </w:numPr>
      </w:pPr>
      <w:r w:rsidRPr="00EF637B">
        <w:t xml:space="preserve">Operationeel overleg: </w:t>
      </w:r>
      <w:r w:rsidR="00E908FA" w:rsidRPr="00EF637B">
        <w:t>W</w:t>
      </w:r>
      <w:r w:rsidRPr="00EF637B">
        <w:t xml:space="preserve">ekelijks of zoveel als nodig, </w:t>
      </w:r>
      <w:r w:rsidR="00E908FA" w:rsidRPr="00EF637B">
        <w:t>telefonisch of per mail</w:t>
      </w:r>
      <w:r w:rsidRPr="00EF637B">
        <w:t>;</w:t>
      </w:r>
    </w:p>
    <w:p w14:paraId="4827C9AF" w14:textId="09B4170F" w:rsidR="0004108A" w:rsidRPr="00EF637B" w:rsidRDefault="0004108A" w:rsidP="00C42C39">
      <w:pPr>
        <w:pStyle w:val="Lijstalinea"/>
        <w:numPr>
          <w:ilvl w:val="0"/>
          <w:numId w:val="30"/>
        </w:numPr>
      </w:pPr>
      <w:r w:rsidRPr="00EF637B">
        <w:t xml:space="preserve">Tactisch overleg: de eerste 6 maanden tenminste 1x per maand, daarna ieder kwartaal. Hiervan wordt een actie- en besluitenlijst bijgehouden, die wordt opgesteld door </w:t>
      </w:r>
      <w:r w:rsidR="00FF2E14" w:rsidRPr="00EF637B">
        <w:t>Opdrachtnemer</w:t>
      </w:r>
      <w:r w:rsidRPr="00EF637B">
        <w:t xml:space="preserve"> en wordt gedeeld met </w:t>
      </w:r>
      <w:r w:rsidR="00FF2E14" w:rsidRPr="00EF637B">
        <w:t>Opdrachtgever</w:t>
      </w:r>
      <w:r w:rsidRPr="00EF637B">
        <w:t>;</w:t>
      </w:r>
    </w:p>
    <w:p w14:paraId="39711D96" w14:textId="64DCC3E7" w:rsidR="0004108A" w:rsidRPr="00EF637B" w:rsidRDefault="0004108A" w:rsidP="00C42C39">
      <w:pPr>
        <w:pStyle w:val="Lijstalinea"/>
        <w:numPr>
          <w:ilvl w:val="0"/>
          <w:numId w:val="30"/>
        </w:numPr>
      </w:pPr>
      <w:r w:rsidRPr="00EF637B">
        <w:t xml:space="preserve">Strategisch overleg: </w:t>
      </w:r>
      <w:r w:rsidR="00E908FA" w:rsidRPr="00EF637B">
        <w:t>T</w:t>
      </w:r>
      <w:r w:rsidRPr="00EF637B">
        <w:t xml:space="preserve">enminste 1x per jaar. Hiervan wordt een actie- en besluitenlijst bijgehouden, die wordt opgesteld door </w:t>
      </w:r>
      <w:r w:rsidR="00FF2E14" w:rsidRPr="00EF637B">
        <w:t>Opdrachtnemer</w:t>
      </w:r>
      <w:r w:rsidRPr="00EF637B">
        <w:t xml:space="preserve"> en wordt gedeeld met </w:t>
      </w:r>
      <w:r w:rsidR="00FF2E14" w:rsidRPr="00EF637B">
        <w:t>Opdrachtgever</w:t>
      </w:r>
      <w:r w:rsidRPr="00EF637B">
        <w:t>.</w:t>
      </w:r>
    </w:p>
    <w:p w14:paraId="4388C342" w14:textId="77777777" w:rsidR="0004108A" w:rsidRPr="00EF637B" w:rsidRDefault="0004108A" w:rsidP="00C42C39">
      <w:pPr>
        <w:rPr>
          <w:b/>
        </w:rPr>
      </w:pPr>
    </w:p>
    <w:p w14:paraId="100E0621" w14:textId="2DBEAC35" w:rsidR="00AD6090" w:rsidRPr="00EF637B" w:rsidRDefault="00AD6090" w:rsidP="00362916">
      <w:pPr>
        <w:pStyle w:val="Kop3"/>
      </w:pPr>
      <w:bookmarkStart w:id="37" w:name="_Toc164151643"/>
      <w:r w:rsidRPr="00EF637B">
        <w:t>Beschikbaarheid</w:t>
      </w:r>
      <w:bookmarkEnd w:id="37"/>
      <w:r w:rsidRPr="00EF637B">
        <w:t xml:space="preserve"> </w:t>
      </w:r>
    </w:p>
    <w:p w14:paraId="4AA7EE34" w14:textId="61752995" w:rsidR="001A1828" w:rsidRPr="00EF637B" w:rsidRDefault="00F30200" w:rsidP="00C42C39">
      <w:pPr>
        <w:ind w:left="1440" w:hanging="1440"/>
      </w:pPr>
      <w:r w:rsidRPr="00EF637B">
        <w:t>Eis 2.2.</w:t>
      </w:r>
      <w:r w:rsidR="009012B1">
        <w:t>131</w:t>
      </w:r>
      <w:r w:rsidRPr="00EF637B" w:rsidDel="009C7917">
        <w:t xml:space="preserve"> </w:t>
      </w:r>
      <w:r w:rsidR="001A1828" w:rsidRPr="00EF637B">
        <w:tab/>
      </w:r>
      <w:r w:rsidR="00FF2E14" w:rsidRPr="00EF637B">
        <w:t>Opdrachtnemer</w:t>
      </w:r>
      <w:r w:rsidR="00AC7B3F" w:rsidRPr="00EF637B">
        <w:t xml:space="preserve"> garandeert dat </w:t>
      </w:r>
      <w:r w:rsidR="1504F558" w:rsidRPr="00EF637B">
        <w:t>het ANPR-systeem</w:t>
      </w:r>
      <w:r w:rsidR="00AC7B3F" w:rsidRPr="00EF637B">
        <w:t xml:space="preserve"> minimaal een beschikbaarheid van 99,9% op jaarbasis biedt</w:t>
      </w:r>
      <w:r w:rsidR="30237B91" w:rsidRPr="00EF637B">
        <w:t xml:space="preserve"> op basis van 24/7/365</w:t>
      </w:r>
      <w:r w:rsidR="00AC7B3F" w:rsidRPr="00EF637B">
        <w:t xml:space="preserve"> Deze beschikbaarheidseis omvat niet de periodes van gepland en vooraf gecommuniceerd onderhoud.</w:t>
      </w:r>
    </w:p>
    <w:p w14:paraId="0FE427D1" w14:textId="77777777" w:rsidR="00C80305" w:rsidRPr="00EF637B" w:rsidRDefault="00C80305" w:rsidP="00C42C39">
      <w:pPr>
        <w:ind w:left="993" w:hanging="993"/>
      </w:pPr>
    </w:p>
    <w:p w14:paraId="276A1A05" w14:textId="4605A732" w:rsidR="001A1828" w:rsidRPr="00EF637B" w:rsidRDefault="00F30200" w:rsidP="00C42C39">
      <w:pPr>
        <w:ind w:left="1440" w:hanging="1440"/>
      </w:pPr>
      <w:r w:rsidRPr="00EF637B">
        <w:t>Eis 2.2.</w:t>
      </w:r>
      <w:r w:rsidR="009012B1">
        <w:t>132</w:t>
      </w:r>
      <w:r w:rsidRPr="00EF637B" w:rsidDel="009C7917">
        <w:t xml:space="preserve"> </w:t>
      </w:r>
      <w:r w:rsidR="001A1828" w:rsidRPr="00EF637B">
        <w:tab/>
        <w:t xml:space="preserve">De beschikbaarheid </w:t>
      </w:r>
      <w:r w:rsidR="007D67D1" w:rsidRPr="00EF637B">
        <w:t xml:space="preserve">van het ANPR-systeem </w:t>
      </w:r>
      <w:r w:rsidR="001A1828" w:rsidRPr="00EF637B">
        <w:t xml:space="preserve">wordt uitgedrukt in een percentage tijd, waarbij als starttijd de constatering door </w:t>
      </w:r>
      <w:r w:rsidR="00FF2E14" w:rsidRPr="00EF637B">
        <w:t>Opdrachtnemer</w:t>
      </w:r>
      <w:r w:rsidR="001A1828" w:rsidRPr="00EF637B">
        <w:t xml:space="preserve"> in de backoffice of (in uitzonderlijke gevallen) het tijdstip van de melding door </w:t>
      </w:r>
      <w:r w:rsidR="00FF2E14" w:rsidRPr="00EF637B">
        <w:t>Opdrachtgever</w:t>
      </w:r>
      <w:r w:rsidR="001A1828" w:rsidRPr="00EF637B">
        <w:t xml:space="preserve"> wordt gehanteerd, en als eindtijd het moment dat de storing is opgelost, mits (op een later moment) bevestigd door </w:t>
      </w:r>
      <w:r w:rsidR="00FF2E14" w:rsidRPr="00EF637B">
        <w:t>Opdrachtgever</w:t>
      </w:r>
      <w:r w:rsidR="001A1828" w:rsidRPr="00EF637B">
        <w:t>.</w:t>
      </w:r>
    </w:p>
    <w:p w14:paraId="1D327A4B" w14:textId="77777777" w:rsidR="00481F50" w:rsidRPr="00EF637B" w:rsidRDefault="00481F50" w:rsidP="00C42C39"/>
    <w:p w14:paraId="2661F9A7" w14:textId="4C20E299" w:rsidR="00481F50" w:rsidRPr="00EF637B" w:rsidRDefault="00F30200" w:rsidP="00C42C39">
      <w:pPr>
        <w:ind w:left="1440" w:hanging="1440"/>
      </w:pPr>
      <w:r w:rsidRPr="00EF637B">
        <w:t>Eis 2.2.</w:t>
      </w:r>
      <w:r w:rsidR="009012B1">
        <w:t>133</w:t>
      </w:r>
      <w:r w:rsidR="00481F50" w:rsidRPr="00EF637B">
        <w:tab/>
        <w:t xml:space="preserve">De </w:t>
      </w:r>
      <w:r w:rsidR="00D87749" w:rsidRPr="00EF637B">
        <w:t xml:space="preserve">beschikbaarheid van </w:t>
      </w:r>
      <w:r w:rsidR="573FC054" w:rsidRPr="00EF637B">
        <w:t>het ANPR-systeem</w:t>
      </w:r>
      <w:r w:rsidR="00481F50" w:rsidRPr="00EF637B">
        <w:t xml:space="preserve"> </w:t>
      </w:r>
      <w:r w:rsidR="007D67D1">
        <w:t>dient</w:t>
      </w:r>
      <w:r w:rsidR="00481F50" w:rsidRPr="00EF637B">
        <w:t xml:space="preserve"> 24/7/365 gemonitord</w:t>
      </w:r>
      <w:r w:rsidR="007D67D1">
        <w:t xml:space="preserve"> te worden</w:t>
      </w:r>
      <w:r w:rsidR="00481F50" w:rsidRPr="00EF637B">
        <w:t xml:space="preserve"> door </w:t>
      </w:r>
      <w:r w:rsidR="00FF2E14" w:rsidRPr="00EF637B">
        <w:t>Opdrachtnemer</w:t>
      </w:r>
      <w:r w:rsidR="00481F50" w:rsidRPr="00EF637B">
        <w:t>.</w:t>
      </w:r>
    </w:p>
    <w:p w14:paraId="75CEF9CF" w14:textId="498E7104" w:rsidR="00481F50" w:rsidRPr="00EF637B" w:rsidRDefault="00481F50" w:rsidP="00C42C39"/>
    <w:p w14:paraId="393620D5" w14:textId="54BEF5B2" w:rsidR="001A1828" w:rsidRPr="00EF637B" w:rsidRDefault="00AD6090" w:rsidP="00362916">
      <w:pPr>
        <w:pStyle w:val="Kop3"/>
      </w:pPr>
      <w:bookmarkStart w:id="38" w:name="_Toc164151644"/>
      <w:r w:rsidRPr="00EF637B">
        <w:t>Testen</w:t>
      </w:r>
      <w:bookmarkEnd w:id="38"/>
    </w:p>
    <w:p w14:paraId="6C965196" w14:textId="39D30098" w:rsidR="001A1828" w:rsidRPr="00EF637B" w:rsidRDefault="00F30200" w:rsidP="00C42C39">
      <w:pPr>
        <w:ind w:left="1440" w:hanging="1440"/>
      </w:pPr>
      <w:r w:rsidRPr="00EF637B">
        <w:t>Eis 2.2.</w:t>
      </w:r>
      <w:r w:rsidR="009012B1">
        <w:t>134</w:t>
      </w:r>
      <w:r w:rsidRPr="00EF637B" w:rsidDel="009C7917">
        <w:t xml:space="preserve"> </w:t>
      </w:r>
      <w:r w:rsidR="001A1828" w:rsidRPr="00EF637B">
        <w:tab/>
        <w:t xml:space="preserve">Er moet door </w:t>
      </w:r>
      <w:r w:rsidR="00FF2E14" w:rsidRPr="00EF637B">
        <w:t>Opdrachtnemer</w:t>
      </w:r>
      <w:r w:rsidR="001A1828" w:rsidRPr="00EF637B">
        <w:t xml:space="preserve"> een test</w:t>
      </w:r>
      <w:r w:rsidR="00F0509F" w:rsidRPr="00EF637B">
        <w:t>-</w:t>
      </w:r>
      <w:r w:rsidR="001A1828" w:rsidRPr="00EF637B">
        <w:t xml:space="preserve">/acceptatieomgeving ingericht worden, waarbij onder andere koppelingen getest moeten kunnen worden. Alle nieuwe releases van de oplossingen geleverd door </w:t>
      </w:r>
      <w:r w:rsidR="00FF2E14" w:rsidRPr="00EF637B">
        <w:t>Opdrachtnemer</w:t>
      </w:r>
      <w:r w:rsidR="001A1828" w:rsidRPr="00EF637B">
        <w:t xml:space="preserve"> dienen eveneens op de test</w:t>
      </w:r>
      <w:r w:rsidR="00F0509F" w:rsidRPr="00EF637B">
        <w:t>-</w:t>
      </w:r>
      <w:r w:rsidR="001A1828" w:rsidRPr="00EF637B">
        <w:t>/acceptatieomgeving en vervolgens op de productieomgeving geïnstalleerd te worden. Daarnaast moeten de gegevens (data, niet zijnde persoonsgegevens) in de test</w:t>
      </w:r>
      <w:r w:rsidR="00F0509F" w:rsidRPr="00EF637B">
        <w:t>-</w:t>
      </w:r>
      <w:r w:rsidR="001A1828" w:rsidRPr="00EF637B">
        <w:t>/acceptatieomgeving regelmatig gelijk getrokken kunnen worden met de productieomgeving. De installatie van software en data op deze test</w:t>
      </w:r>
      <w:r w:rsidR="00F0509F" w:rsidRPr="00EF637B">
        <w:t>-</w:t>
      </w:r>
      <w:r w:rsidR="001A1828" w:rsidRPr="00EF637B">
        <w:t>/acceptatieomgeving en de productieomgeving, de ondersteuning op de geleverde systemen en de toestemming voor het gebruik ervan voor de duur van de overeenkomst maken deel uit van de overeenkomst.</w:t>
      </w:r>
    </w:p>
    <w:p w14:paraId="1F41F45F" w14:textId="77777777" w:rsidR="00C80305" w:rsidRPr="00EF637B" w:rsidRDefault="00C80305" w:rsidP="00C42C39">
      <w:pPr>
        <w:ind w:left="1440" w:hanging="1440"/>
      </w:pPr>
    </w:p>
    <w:p w14:paraId="5DC4C8E6" w14:textId="2EF4E03B" w:rsidR="001A1828" w:rsidRPr="00EF637B" w:rsidRDefault="00F30200" w:rsidP="00C42C39">
      <w:pPr>
        <w:ind w:left="1440" w:hanging="1440"/>
      </w:pPr>
      <w:r w:rsidRPr="00EF637B">
        <w:t>Eis 2.2.</w:t>
      </w:r>
      <w:r w:rsidR="009012B1">
        <w:t>135</w:t>
      </w:r>
      <w:r w:rsidRPr="00EF637B" w:rsidDel="009C7917">
        <w:t xml:space="preserve"> </w:t>
      </w:r>
      <w:r w:rsidR="001A1828" w:rsidRPr="00EF637B">
        <w:tab/>
        <w:t xml:space="preserve">Voor iedere verandering is testbewijs inzichtelijk voor </w:t>
      </w:r>
      <w:r w:rsidR="00FF2E14" w:rsidRPr="00EF637B">
        <w:t>Opdrachtgever</w:t>
      </w:r>
      <w:r w:rsidR="001A1828" w:rsidRPr="00EF637B">
        <w:t xml:space="preserve">. Indien </w:t>
      </w:r>
      <w:r w:rsidR="00FF2E14" w:rsidRPr="00EF637B">
        <w:t>Opdrachtgever</w:t>
      </w:r>
      <w:r w:rsidR="001A1828" w:rsidRPr="00EF637B">
        <w:t xml:space="preserve"> hierom vraagt stelt </w:t>
      </w:r>
      <w:r w:rsidR="00FF2E14" w:rsidRPr="00EF637B">
        <w:t>Opdrachtnemer</w:t>
      </w:r>
      <w:r w:rsidR="001A1828" w:rsidRPr="00EF637B">
        <w:t xml:space="preserve"> van het opgevraagde deel het testplan, teststrategie, testcase, testgeval, testresultaten enz. beschikbaar. Details uit te werken in overeen te komen SLA.</w:t>
      </w:r>
    </w:p>
    <w:p w14:paraId="17C7ABC4" w14:textId="1521F9BB" w:rsidR="00CE559A" w:rsidRPr="00EF637B" w:rsidRDefault="00CE559A" w:rsidP="00C42C39">
      <w:pPr>
        <w:rPr>
          <w:b/>
        </w:rPr>
      </w:pPr>
    </w:p>
    <w:p w14:paraId="7209704E" w14:textId="06D0EAAD" w:rsidR="00544742" w:rsidRPr="00EF637B" w:rsidRDefault="00544742" w:rsidP="00362916">
      <w:pPr>
        <w:pStyle w:val="Kop3"/>
      </w:pPr>
      <w:bookmarkStart w:id="39" w:name="_Toc164151645"/>
      <w:r w:rsidRPr="00EF637B">
        <w:t>Helpdesk</w:t>
      </w:r>
      <w:bookmarkEnd w:id="39"/>
    </w:p>
    <w:p w14:paraId="6D77C925" w14:textId="122BCE9A" w:rsidR="001A1828" w:rsidRPr="00EF637B" w:rsidRDefault="00F30200" w:rsidP="00C42C39">
      <w:pPr>
        <w:ind w:left="1440" w:hanging="1440"/>
      </w:pPr>
      <w:r w:rsidRPr="00EF637B">
        <w:t>Eis 2.2.</w:t>
      </w:r>
      <w:r w:rsidR="009012B1">
        <w:t>136</w:t>
      </w:r>
      <w:r w:rsidR="001A1828" w:rsidRPr="00EF637B">
        <w:tab/>
        <w:t xml:space="preserve">De servicedesk van </w:t>
      </w:r>
      <w:r w:rsidR="00FF2E14" w:rsidRPr="00EF637B">
        <w:t>Opdrachtnemer</w:t>
      </w:r>
      <w:r w:rsidR="001A1828" w:rsidRPr="00EF637B">
        <w:t xml:space="preserve"> is bereikbaar van maandag tot en met zondag van 7.00 tot 22.00 uur. Uitzonderingen op deze tijden worden minimaal een maand van </w:t>
      </w:r>
      <w:r w:rsidR="00804022" w:rsidRPr="00EF637B">
        <w:t>tevoren</w:t>
      </w:r>
      <w:r w:rsidR="001A1828" w:rsidRPr="00EF637B">
        <w:t xml:space="preserve"> door </w:t>
      </w:r>
      <w:r w:rsidR="00FF2E14" w:rsidRPr="00EF637B">
        <w:t>Opdrachtgever</w:t>
      </w:r>
      <w:r w:rsidR="001A1828" w:rsidRPr="00EF637B">
        <w:t xml:space="preserve"> bekend gemaakt. De servicedesk is ingericht en werkt volgens </w:t>
      </w:r>
      <w:r w:rsidR="0097375C" w:rsidRPr="00EF637B">
        <w:t xml:space="preserve">(minimaal) </w:t>
      </w:r>
      <w:r w:rsidR="001A1828" w:rsidRPr="00EF637B">
        <w:t>het ITIL principe</w:t>
      </w:r>
      <w:r w:rsidR="0097375C" w:rsidRPr="00EF637B">
        <w:t xml:space="preserve"> of gelijkwaardig</w:t>
      </w:r>
      <w:r w:rsidR="001A1828" w:rsidRPr="00EF637B">
        <w:t xml:space="preserve">. </w:t>
      </w:r>
    </w:p>
    <w:p w14:paraId="47593A53" w14:textId="77777777" w:rsidR="00C80305" w:rsidRPr="00EF637B" w:rsidRDefault="00C80305" w:rsidP="00C42C39">
      <w:pPr>
        <w:ind w:left="1440" w:hanging="1440"/>
      </w:pPr>
    </w:p>
    <w:p w14:paraId="276C7D9D" w14:textId="34831AC2" w:rsidR="001A1828" w:rsidRPr="00EF637B" w:rsidRDefault="00F30200" w:rsidP="00C42C39">
      <w:pPr>
        <w:ind w:left="1440" w:hanging="1440"/>
      </w:pPr>
      <w:r w:rsidRPr="00EF637B">
        <w:t>Eis 2.2.</w:t>
      </w:r>
      <w:r w:rsidR="009012B1">
        <w:t>137</w:t>
      </w:r>
      <w:r w:rsidR="001A1828" w:rsidRPr="00EF637B">
        <w:tab/>
        <w:t>Reactietijden</w:t>
      </w:r>
      <w:r w:rsidR="00A4134B" w:rsidRPr="00EF637B">
        <w:t xml:space="preserve"> en afhandeltijden</w:t>
      </w:r>
      <w:r w:rsidR="001A1828" w:rsidRPr="00EF637B">
        <w:t xml:space="preserve"> na </w:t>
      </w:r>
      <w:r w:rsidR="003943DE" w:rsidRPr="00EF637B">
        <w:t xml:space="preserve">registratie van een </w:t>
      </w:r>
      <w:r w:rsidR="001A1828" w:rsidRPr="00EF637B">
        <w:t xml:space="preserve">melding van een probleem aan de servicedesk van </w:t>
      </w:r>
      <w:r w:rsidR="00FF2E14" w:rsidRPr="00EF637B">
        <w:t>Opdrachtnemer</w:t>
      </w:r>
      <w:r w:rsidR="001A1828" w:rsidRPr="00EF637B">
        <w:t>:</w:t>
      </w:r>
    </w:p>
    <w:p w14:paraId="6AF88A7B" w14:textId="77777777" w:rsidR="00C80305" w:rsidRPr="00EF637B" w:rsidRDefault="00C80305" w:rsidP="00C42C39">
      <w:pPr>
        <w:ind w:left="1440" w:hanging="1440"/>
      </w:pPr>
    </w:p>
    <w:tbl>
      <w:tblPr>
        <w:tblStyle w:val="Tabelrasterlicht1"/>
        <w:tblW w:w="0" w:type="auto"/>
        <w:jc w:val="center"/>
        <w:tblLayout w:type="fixed"/>
        <w:tblLook w:val="04A0" w:firstRow="1" w:lastRow="0" w:firstColumn="1" w:lastColumn="0" w:noHBand="0" w:noVBand="1"/>
      </w:tblPr>
      <w:tblGrid>
        <w:gridCol w:w="1061"/>
        <w:gridCol w:w="2903"/>
        <w:gridCol w:w="427"/>
        <w:gridCol w:w="1030"/>
        <w:gridCol w:w="2835"/>
      </w:tblGrid>
      <w:tr w:rsidR="00D20A6E" w:rsidRPr="00EF637B" w14:paraId="5C4CADD9" w14:textId="77777777" w:rsidTr="5E4321AA">
        <w:trPr>
          <w:jc w:val="center"/>
        </w:trPr>
        <w:tc>
          <w:tcPr>
            <w:tcW w:w="3964" w:type="dxa"/>
            <w:gridSpan w:val="2"/>
            <w:tcBorders>
              <w:bottom w:val="single" w:sz="2" w:space="0" w:color="auto"/>
            </w:tcBorders>
            <w:shd w:val="clear" w:color="auto" w:fill="D9D9D9" w:themeFill="background1" w:themeFillShade="D9"/>
          </w:tcPr>
          <w:p w14:paraId="796BD15A" w14:textId="77777777" w:rsidR="00D20A6E" w:rsidRPr="00EF637B" w:rsidRDefault="00D20A6E" w:rsidP="00C42C39">
            <w:pPr>
              <w:jc w:val="center"/>
              <w:rPr>
                <w:b/>
                <w:kern w:val="0"/>
                <w14:ligatures w14:val="none"/>
              </w:rPr>
            </w:pPr>
            <w:r w:rsidRPr="00EF637B">
              <w:rPr>
                <w:b/>
                <w:kern w:val="0"/>
                <w14:ligatures w14:val="none"/>
              </w:rPr>
              <w:t>Urgentie</w:t>
            </w:r>
          </w:p>
        </w:tc>
        <w:tc>
          <w:tcPr>
            <w:tcW w:w="427" w:type="dxa"/>
            <w:tcBorders>
              <w:top w:val="nil"/>
              <w:bottom w:val="nil"/>
            </w:tcBorders>
          </w:tcPr>
          <w:p w14:paraId="384B6793" w14:textId="77777777" w:rsidR="00D20A6E" w:rsidRPr="00EF637B" w:rsidRDefault="00D20A6E" w:rsidP="00C42C39">
            <w:pPr>
              <w:rPr>
                <w:kern w:val="0"/>
                <w14:ligatures w14:val="none"/>
              </w:rPr>
            </w:pPr>
          </w:p>
        </w:tc>
        <w:tc>
          <w:tcPr>
            <w:tcW w:w="3865" w:type="dxa"/>
            <w:gridSpan w:val="2"/>
            <w:tcBorders>
              <w:bottom w:val="single" w:sz="2" w:space="0" w:color="auto"/>
            </w:tcBorders>
            <w:shd w:val="clear" w:color="auto" w:fill="D9D9D9" w:themeFill="background1" w:themeFillShade="D9"/>
          </w:tcPr>
          <w:p w14:paraId="3FD1523C" w14:textId="77777777" w:rsidR="00D20A6E" w:rsidRPr="00EF637B" w:rsidRDefault="00D20A6E" w:rsidP="00C42C39">
            <w:pPr>
              <w:jc w:val="center"/>
              <w:rPr>
                <w:kern w:val="0"/>
                <w14:ligatures w14:val="none"/>
              </w:rPr>
            </w:pPr>
            <w:r w:rsidRPr="00EF637B">
              <w:rPr>
                <w:b/>
                <w:kern w:val="0"/>
                <w14:ligatures w14:val="none"/>
              </w:rPr>
              <w:t>Impact</w:t>
            </w:r>
          </w:p>
        </w:tc>
      </w:tr>
      <w:tr w:rsidR="00D20A6E" w:rsidRPr="00EF637B" w14:paraId="2E8E5A15" w14:textId="77777777" w:rsidTr="5E4321AA">
        <w:trPr>
          <w:trHeight w:val="222"/>
          <w:jc w:val="center"/>
        </w:trPr>
        <w:tc>
          <w:tcPr>
            <w:tcW w:w="1061" w:type="dxa"/>
            <w:tcBorders>
              <w:top w:val="single" w:sz="2" w:space="0" w:color="auto"/>
            </w:tcBorders>
            <w:shd w:val="clear" w:color="auto" w:fill="FF5D5D"/>
          </w:tcPr>
          <w:p w14:paraId="04B646CF" w14:textId="77777777" w:rsidR="00D20A6E" w:rsidRPr="00EF637B" w:rsidRDefault="00D20A6E" w:rsidP="00C42C39">
            <w:pPr>
              <w:jc w:val="right"/>
              <w:rPr>
                <w:b/>
                <w:kern w:val="0"/>
                <w14:ligatures w14:val="none"/>
              </w:rPr>
            </w:pPr>
            <w:r w:rsidRPr="00EF637B">
              <w:rPr>
                <w:b/>
                <w:kern w:val="0"/>
                <w14:ligatures w14:val="none"/>
              </w:rPr>
              <w:t>Hoog</w:t>
            </w:r>
          </w:p>
        </w:tc>
        <w:tc>
          <w:tcPr>
            <w:tcW w:w="2903" w:type="dxa"/>
            <w:tcBorders>
              <w:top w:val="single" w:sz="2" w:space="0" w:color="auto"/>
            </w:tcBorders>
            <w:shd w:val="clear" w:color="auto" w:fill="FFFFFF" w:themeFill="background1"/>
          </w:tcPr>
          <w:p w14:paraId="5FC73908" w14:textId="77777777" w:rsidR="00D20A6E" w:rsidRPr="00EF637B" w:rsidRDefault="00D20A6E" w:rsidP="00C42C39">
            <w:pPr>
              <w:rPr>
                <w:kern w:val="0"/>
                <w14:ligatures w14:val="none"/>
              </w:rPr>
            </w:pPr>
            <w:r w:rsidRPr="00EF637B">
              <w:rPr>
                <w:kern w:val="0"/>
                <w14:ligatures w14:val="none"/>
              </w:rPr>
              <w:t>Productie belemmerend</w:t>
            </w:r>
          </w:p>
        </w:tc>
        <w:tc>
          <w:tcPr>
            <w:tcW w:w="427" w:type="dxa"/>
            <w:tcBorders>
              <w:top w:val="nil"/>
              <w:bottom w:val="nil"/>
            </w:tcBorders>
          </w:tcPr>
          <w:p w14:paraId="78E3CCD5" w14:textId="77777777" w:rsidR="00D20A6E" w:rsidRPr="00EF637B" w:rsidRDefault="00D20A6E" w:rsidP="00C42C39">
            <w:pPr>
              <w:rPr>
                <w:kern w:val="0"/>
                <w14:ligatures w14:val="none"/>
              </w:rPr>
            </w:pPr>
          </w:p>
        </w:tc>
        <w:tc>
          <w:tcPr>
            <w:tcW w:w="1030" w:type="dxa"/>
            <w:tcBorders>
              <w:top w:val="single" w:sz="2" w:space="0" w:color="auto"/>
            </w:tcBorders>
            <w:shd w:val="clear" w:color="auto" w:fill="FF5D5D"/>
          </w:tcPr>
          <w:p w14:paraId="5635FAEB" w14:textId="77777777" w:rsidR="00D20A6E" w:rsidRPr="00EF637B" w:rsidRDefault="00D20A6E" w:rsidP="00C42C39">
            <w:pPr>
              <w:jc w:val="right"/>
              <w:rPr>
                <w:b/>
                <w:kern w:val="0"/>
                <w14:ligatures w14:val="none"/>
              </w:rPr>
            </w:pPr>
            <w:r w:rsidRPr="00EF637B">
              <w:rPr>
                <w:b/>
                <w:kern w:val="0"/>
                <w14:ligatures w14:val="none"/>
              </w:rPr>
              <w:t>Hoog</w:t>
            </w:r>
          </w:p>
        </w:tc>
        <w:tc>
          <w:tcPr>
            <w:tcW w:w="2835" w:type="dxa"/>
            <w:tcBorders>
              <w:top w:val="single" w:sz="2" w:space="0" w:color="auto"/>
            </w:tcBorders>
            <w:shd w:val="clear" w:color="auto" w:fill="FFFFFF" w:themeFill="background1"/>
          </w:tcPr>
          <w:p w14:paraId="6FE7E6CE" w14:textId="77777777" w:rsidR="00D20A6E" w:rsidRPr="00EF637B" w:rsidRDefault="00D20A6E" w:rsidP="00C42C39">
            <w:pPr>
              <w:rPr>
                <w:kern w:val="0"/>
                <w14:ligatures w14:val="none"/>
              </w:rPr>
            </w:pPr>
            <w:r w:rsidRPr="00EF637B">
              <w:rPr>
                <w:kern w:val="0"/>
                <w14:ligatures w14:val="none"/>
              </w:rPr>
              <w:t>Bij alle gebruikers</w:t>
            </w:r>
          </w:p>
        </w:tc>
      </w:tr>
      <w:tr w:rsidR="00D20A6E" w:rsidRPr="00EF637B" w14:paraId="7BD06CF5" w14:textId="77777777" w:rsidTr="5E4321AA">
        <w:trPr>
          <w:trHeight w:val="221"/>
          <w:jc w:val="center"/>
        </w:trPr>
        <w:tc>
          <w:tcPr>
            <w:tcW w:w="1061" w:type="dxa"/>
            <w:shd w:val="clear" w:color="auto" w:fill="FFE599"/>
          </w:tcPr>
          <w:p w14:paraId="2622AB2D" w14:textId="77777777" w:rsidR="00D20A6E" w:rsidRPr="00EF637B" w:rsidRDefault="00D20A6E" w:rsidP="00C42C39">
            <w:pPr>
              <w:jc w:val="right"/>
              <w:rPr>
                <w:b/>
                <w:kern w:val="0"/>
                <w14:ligatures w14:val="none"/>
              </w:rPr>
            </w:pPr>
            <w:r w:rsidRPr="00EF637B">
              <w:rPr>
                <w:b/>
                <w:kern w:val="0"/>
                <w14:ligatures w14:val="none"/>
              </w:rPr>
              <w:t>Middel</w:t>
            </w:r>
          </w:p>
        </w:tc>
        <w:tc>
          <w:tcPr>
            <w:tcW w:w="2903" w:type="dxa"/>
            <w:shd w:val="clear" w:color="auto" w:fill="FFFFFF" w:themeFill="background1"/>
          </w:tcPr>
          <w:p w14:paraId="1B0DA522" w14:textId="77777777" w:rsidR="00D20A6E" w:rsidRPr="00EF637B" w:rsidRDefault="00D20A6E" w:rsidP="00C42C39">
            <w:pPr>
              <w:rPr>
                <w:kern w:val="0"/>
                <w14:ligatures w14:val="none"/>
              </w:rPr>
            </w:pPr>
            <w:r w:rsidRPr="00EF637B">
              <w:rPr>
                <w:kern w:val="0"/>
                <w14:ligatures w14:val="none"/>
              </w:rPr>
              <w:t>Niet productie belemmerend</w:t>
            </w:r>
          </w:p>
        </w:tc>
        <w:tc>
          <w:tcPr>
            <w:tcW w:w="427" w:type="dxa"/>
            <w:tcBorders>
              <w:top w:val="nil"/>
              <w:bottom w:val="nil"/>
            </w:tcBorders>
          </w:tcPr>
          <w:p w14:paraId="7584BD46" w14:textId="77777777" w:rsidR="00D20A6E" w:rsidRPr="00EF637B" w:rsidRDefault="00D20A6E" w:rsidP="00C42C39">
            <w:pPr>
              <w:rPr>
                <w:kern w:val="0"/>
                <w14:ligatures w14:val="none"/>
              </w:rPr>
            </w:pPr>
          </w:p>
        </w:tc>
        <w:tc>
          <w:tcPr>
            <w:tcW w:w="1030" w:type="dxa"/>
            <w:shd w:val="clear" w:color="auto" w:fill="FFE599"/>
          </w:tcPr>
          <w:p w14:paraId="005E21EA" w14:textId="77777777" w:rsidR="00D20A6E" w:rsidRPr="00EF637B" w:rsidRDefault="00D20A6E" w:rsidP="00C42C39">
            <w:pPr>
              <w:jc w:val="right"/>
              <w:rPr>
                <w:b/>
                <w:kern w:val="0"/>
                <w14:ligatures w14:val="none"/>
              </w:rPr>
            </w:pPr>
            <w:r w:rsidRPr="00EF637B">
              <w:rPr>
                <w:b/>
                <w:kern w:val="0"/>
                <w14:ligatures w14:val="none"/>
              </w:rPr>
              <w:t>Middel</w:t>
            </w:r>
          </w:p>
        </w:tc>
        <w:tc>
          <w:tcPr>
            <w:tcW w:w="2835" w:type="dxa"/>
            <w:shd w:val="clear" w:color="auto" w:fill="FFFFFF" w:themeFill="background1"/>
          </w:tcPr>
          <w:p w14:paraId="3647CEAC" w14:textId="77777777" w:rsidR="00D20A6E" w:rsidRPr="00EF637B" w:rsidRDefault="00D20A6E" w:rsidP="00C42C39">
            <w:pPr>
              <w:rPr>
                <w:kern w:val="0"/>
                <w14:ligatures w14:val="none"/>
              </w:rPr>
            </w:pPr>
            <w:r w:rsidRPr="00EF637B">
              <w:rPr>
                <w:kern w:val="0"/>
                <w14:ligatures w14:val="none"/>
              </w:rPr>
              <w:t>Bij meerdere gebruikers</w:t>
            </w:r>
          </w:p>
        </w:tc>
      </w:tr>
      <w:tr w:rsidR="00D20A6E" w:rsidRPr="00EF637B" w14:paraId="7AA23899" w14:textId="77777777" w:rsidTr="5E4321AA">
        <w:trPr>
          <w:trHeight w:val="221"/>
          <w:jc w:val="center"/>
        </w:trPr>
        <w:tc>
          <w:tcPr>
            <w:tcW w:w="1061" w:type="dxa"/>
            <w:shd w:val="clear" w:color="auto" w:fill="C5E0B3"/>
          </w:tcPr>
          <w:p w14:paraId="05F0DE61" w14:textId="77777777" w:rsidR="00D20A6E" w:rsidRPr="00EF637B" w:rsidRDefault="00D20A6E" w:rsidP="00C42C39">
            <w:pPr>
              <w:jc w:val="right"/>
              <w:rPr>
                <w:b/>
                <w:kern w:val="0"/>
                <w14:ligatures w14:val="none"/>
              </w:rPr>
            </w:pPr>
            <w:r w:rsidRPr="00EF637B">
              <w:rPr>
                <w:b/>
                <w:kern w:val="0"/>
                <w14:ligatures w14:val="none"/>
              </w:rPr>
              <w:t>Laag</w:t>
            </w:r>
          </w:p>
        </w:tc>
        <w:tc>
          <w:tcPr>
            <w:tcW w:w="2903" w:type="dxa"/>
            <w:shd w:val="clear" w:color="auto" w:fill="FFFFFF" w:themeFill="background1"/>
          </w:tcPr>
          <w:p w14:paraId="048FEDF5" w14:textId="77777777" w:rsidR="00D20A6E" w:rsidRPr="00EF637B" w:rsidRDefault="00D20A6E" w:rsidP="00C42C39">
            <w:pPr>
              <w:rPr>
                <w:kern w:val="0"/>
                <w14:ligatures w14:val="none"/>
              </w:rPr>
            </w:pPr>
            <w:r w:rsidRPr="00EF637B">
              <w:rPr>
                <w:kern w:val="0"/>
                <w14:ligatures w14:val="none"/>
              </w:rPr>
              <w:t>Vraag of wens</w:t>
            </w:r>
          </w:p>
        </w:tc>
        <w:tc>
          <w:tcPr>
            <w:tcW w:w="427" w:type="dxa"/>
            <w:tcBorders>
              <w:top w:val="nil"/>
              <w:bottom w:val="nil"/>
            </w:tcBorders>
          </w:tcPr>
          <w:p w14:paraId="20A884C1" w14:textId="77777777" w:rsidR="00D20A6E" w:rsidRPr="00EF637B" w:rsidRDefault="00D20A6E" w:rsidP="00C42C39">
            <w:pPr>
              <w:rPr>
                <w:kern w:val="0"/>
                <w14:ligatures w14:val="none"/>
              </w:rPr>
            </w:pPr>
          </w:p>
        </w:tc>
        <w:tc>
          <w:tcPr>
            <w:tcW w:w="1030" w:type="dxa"/>
            <w:shd w:val="clear" w:color="auto" w:fill="C5E0B3"/>
          </w:tcPr>
          <w:p w14:paraId="7BF9B527" w14:textId="77777777" w:rsidR="00D20A6E" w:rsidRPr="00EF637B" w:rsidRDefault="00D20A6E" w:rsidP="00C42C39">
            <w:pPr>
              <w:jc w:val="right"/>
              <w:rPr>
                <w:b/>
                <w:kern w:val="0"/>
                <w14:ligatures w14:val="none"/>
              </w:rPr>
            </w:pPr>
            <w:r w:rsidRPr="00EF637B">
              <w:rPr>
                <w:b/>
                <w:kern w:val="0"/>
                <w14:ligatures w14:val="none"/>
              </w:rPr>
              <w:t>Laag</w:t>
            </w:r>
          </w:p>
        </w:tc>
        <w:tc>
          <w:tcPr>
            <w:tcW w:w="2835" w:type="dxa"/>
            <w:shd w:val="clear" w:color="auto" w:fill="FFFFFF" w:themeFill="background1"/>
          </w:tcPr>
          <w:p w14:paraId="35A79F97" w14:textId="77777777" w:rsidR="00D20A6E" w:rsidRPr="00EF637B" w:rsidRDefault="00D20A6E" w:rsidP="00C42C39">
            <w:pPr>
              <w:rPr>
                <w:kern w:val="0"/>
                <w14:ligatures w14:val="none"/>
              </w:rPr>
            </w:pPr>
            <w:r w:rsidRPr="00EF637B">
              <w:rPr>
                <w:kern w:val="0"/>
                <w14:ligatures w14:val="none"/>
              </w:rPr>
              <w:t>Bij één gebruiker</w:t>
            </w:r>
          </w:p>
        </w:tc>
      </w:tr>
    </w:tbl>
    <w:p w14:paraId="3C623021" w14:textId="77777777" w:rsidR="00D20A6E" w:rsidRPr="00EF637B" w:rsidRDefault="00D20A6E" w:rsidP="00C42C39">
      <w:pPr>
        <w:rPr>
          <w:kern w:val="0"/>
          <w14:ligatures w14:val="none"/>
        </w:rPr>
      </w:pPr>
    </w:p>
    <w:tbl>
      <w:tblPr>
        <w:tblStyle w:val="Tabelrasterlicht1"/>
        <w:tblW w:w="0" w:type="auto"/>
        <w:jc w:val="center"/>
        <w:tblLayout w:type="fixed"/>
        <w:tblLook w:val="06A0" w:firstRow="1" w:lastRow="0" w:firstColumn="1" w:lastColumn="0" w:noHBand="1" w:noVBand="1"/>
      </w:tblPr>
      <w:tblGrid>
        <w:gridCol w:w="384"/>
        <w:gridCol w:w="948"/>
        <w:gridCol w:w="795"/>
        <w:gridCol w:w="855"/>
        <w:gridCol w:w="894"/>
        <w:gridCol w:w="11"/>
      </w:tblGrid>
      <w:tr w:rsidR="00D20A6E" w:rsidRPr="00EF637B" w14:paraId="7748A58F" w14:textId="77777777" w:rsidTr="00CE23D6">
        <w:trPr>
          <w:trHeight w:val="410"/>
          <w:jc w:val="center"/>
        </w:trPr>
        <w:tc>
          <w:tcPr>
            <w:tcW w:w="384" w:type="dxa"/>
            <w:tcBorders>
              <w:top w:val="nil"/>
              <w:left w:val="nil"/>
              <w:bottom w:val="nil"/>
              <w:right w:val="nil"/>
            </w:tcBorders>
          </w:tcPr>
          <w:p w14:paraId="1DDD4738" w14:textId="77777777" w:rsidR="00D20A6E" w:rsidRPr="00EF637B" w:rsidRDefault="00D20A6E" w:rsidP="00C42C39">
            <w:pPr>
              <w:jc w:val="center"/>
              <w:rPr>
                <w:kern w:val="0"/>
                <w14:ligatures w14:val="none"/>
              </w:rPr>
            </w:pPr>
          </w:p>
        </w:tc>
        <w:tc>
          <w:tcPr>
            <w:tcW w:w="948" w:type="dxa"/>
            <w:tcBorders>
              <w:top w:val="nil"/>
              <w:left w:val="nil"/>
              <w:bottom w:val="nil"/>
              <w:right w:val="single" w:sz="4" w:space="0" w:color="A6A6A6" w:themeColor="background1" w:themeShade="A6"/>
            </w:tcBorders>
          </w:tcPr>
          <w:p w14:paraId="4D01F208" w14:textId="77777777" w:rsidR="00D20A6E" w:rsidRPr="00EF637B" w:rsidRDefault="00D20A6E" w:rsidP="00C42C39">
            <w:pPr>
              <w:jc w:val="center"/>
              <w:rPr>
                <w:kern w:val="0"/>
                <w14:ligatures w14:val="none"/>
              </w:rPr>
            </w:pPr>
          </w:p>
        </w:tc>
        <w:tc>
          <w:tcPr>
            <w:tcW w:w="2555" w:type="dxa"/>
            <w:gridSpan w:val="4"/>
            <w:tcBorders>
              <w:top w:val="single" w:sz="4" w:space="0" w:color="A6A6A6" w:themeColor="background1" w:themeShade="A6"/>
              <w:left w:val="single" w:sz="4" w:space="0" w:color="A6A6A6" w:themeColor="background1" w:themeShade="A6"/>
              <w:bottom w:val="single" w:sz="4" w:space="0" w:color="BFBFBF" w:themeColor="background1" w:themeShade="BF"/>
              <w:right w:val="single" w:sz="4" w:space="0" w:color="A6A6A6" w:themeColor="background1" w:themeShade="A6"/>
            </w:tcBorders>
            <w:vAlign w:val="center"/>
          </w:tcPr>
          <w:p w14:paraId="5EAEE9B5" w14:textId="77777777" w:rsidR="00D20A6E" w:rsidRPr="00EF637B" w:rsidRDefault="00D20A6E" w:rsidP="00C42C39">
            <w:pPr>
              <w:jc w:val="center"/>
              <w:rPr>
                <w:b/>
                <w:kern w:val="0"/>
                <w14:ligatures w14:val="none"/>
              </w:rPr>
            </w:pPr>
            <w:r w:rsidRPr="00EF637B">
              <w:rPr>
                <w:b/>
                <w:kern w:val="0"/>
                <w14:ligatures w14:val="none"/>
              </w:rPr>
              <w:t>Urgentie</w:t>
            </w:r>
          </w:p>
        </w:tc>
      </w:tr>
      <w:tr w:rsidR="00D20A6E" w:rsidRPr="00EF637B" w14:paraId="71785E8C" w14:textId="77777777" w:rsidTr="00CE23D6">
        <w:trPr>
          <w:gridAfter w:val="1"/>
          <w:wAfter w:w="11" w:type="dxa"/>
          <w:trHeight w:val="697"/>
          <w:jc w:val="center"/>
        </w:trPr>
        <w:tc>
          <w:tcPr>
            <w:tcW w:w="384" w:type="dxa"/>
            <w:tcBorders>
              <w:top w:val="nil"/>
              <w:left w:val="nil"/>
              <w:bottom w:val="single" w:sz="4" w:space="0" w:color="A6A6A6" w:themeColor="background1" w:themeShade="A6"/>
              <w:right w:val="nil"/>
            </w:tcBorders>
          </w:tcPr>
          <w:p w14:paraId="390452DD" w14:textId="77777777" w:rsidR="00D20A6E" w:rsidRPr="00EF637B" w:rsidRDefault="00D20A6E" w:rsidP="00C42C39">
            <w:pPr>
              <w:jc w:val="center"/>
              <w:rPr>
                <w:kern w:val="0"/>
                <w14:ligatures w14:val="none"/>
              </w:rPr>
            </w:pPr>
          </w:p>
        </w:tc>
        <w:tc>
          <w:tcPr>
            <w:tcW w:w="948" w:type="dxa"/>
            <w:tcBorders>
              <w:top w:val="nil"/>
              <w:left w:val="nil"/>
              <w:bottom w:val="single" w:sz="4" w:space="0" w:color="BFBFBF" w:themeColor="background1" w:themeShade="BF"/>
              <w:right w:val="single" w:sz="4" w:space="0" w:color="BFBFBF" w:themeColor="background1" w:themeShade="BF"/>
            </w:tcBorders>
          </w:tcPr>
          <w:p w14:paraId="75EBC21F" w14:textId="77777777" w:rsidR="00D20A6E" w:rsidRPr="00EF637B" w:rsidRDefault="00D20A6E" w:rsidP="00C42C39">
            <w:pPr>
              <w:jc w:val="center"/>
              <w:rPr>
                <w:kern w:val="0"/>
                <w14:ligatures w14:val="none"/>
              </w:rPr>
            </w:pPr>
          </w:p>
        </w:tc>
        <w:tc>
          <w:tcPr>
            <w:tcW w:w="795" w:type="dxa"/>
            <w:tcBorders>
              <w:top w:val="single" w:sz="4" w:space="0" w:color="BFBFBF" w:themeColor="background1" w:themeShade="BF"/>
              <w:left w:val="single" w:sz="4" w:space="0" w:color="BFBFBF" w:themeColor="background1" w:themeShade="BF"/>
            </w:tcBorders>
            <w:shd w:val="clear" w:color="auto" w:fill="DBD9D9"/>
            <w:vAlign w:val="center"/>
          </w:tcPr>
          <w:p w14:paraId="7083174B" w14:textId="77777777" w:rsidR="00D20A6E" w:rsidRPr="00EF637B" w:rsidRDefault="00D20A6E" w:rsidP="00C42C39">
            <w:pPr>
              <w:jc w:val="center"/>
              <w:rPr>
                <w:kern w:val="0"/>
                <w14:ligatures w14:val="none"/>
              </w:rPr>
            </w:pPr>
            <w:r w:rsidRPr="00EF637B">
              <w:rPr>
                <w:kern w:val="0"/>
                <w14:ligatures w14:val="none"/>
              </w:rPr>
              <w:t>Hoog</w:t>
            </w:r>
          </w:p>
        </w:tc>
        <w:tc>
          <w:tcPr>
            <w:tcW w:w="855" w:type="dxa"/>
            <w:tcBorders>
              <w:top w:val="single" w:sz="4" w:space="0" w:color="BFBFBF" w:themeColor="background1" w:themeShade="BF"/>
            </w:tcBorders>
            <w:shd w:val="clear" w:color="auto" w:fill="DBD9D9"/>
            <w:vAlign w:val="center"/>
          </w:tcPr>
          <w:p w14:paraId="70219825" w14:textId="77777777" w:rsidR="00D20A6E" w:rsidRPr="00EF637B" w:rsidRDefault="00D20A6E" w:rsidP="00C42C39">
            <w:pPr>
              <w:jc w:val="center"/>
              <w:rPr>
                <w:kern w:val="0"/>
                <w14:ligatures w14:val="none"/>
              </w:rPr>
            </w:pPr>
            <w:r w:rsidRPr="00EF637B">
              <w:rPr>
                <w:kern w:val="0"/>
                <w14:ligatures w14:val="none"/>
              </w:rPr>
              <w:t>Middel</w:t>
            </w:r>
          </w:p>
        </w:tc>
        <w:tc>
          <w:tcPr>
            <w:tcW w:w="894" w:type="dxa"/>
            <w:tcBorders>
              <w:top w:val="single" w:sz="4" w:space="0" w:color="BFBFBF" w:themeColor="background1" w:themeShade="BF"/>
            </w:tcBorders>
            <w:shd w:val="clear" w:color="auto" w:fill="DBD9D9"/>
            <w:vAlign w:val="center"/>
          </w:tcPr>
          <w:p w14:paraId="53D6C60A" w14:textId="77777777" w:rsidR="00D20A6E" w:rsidRPr="00EF637B" w:rsidRDefault="00D20A6E" w:rsidP="00C42C39">
            <w:pPr>
              <w:jc w:val="center"/>
              <w:rPr>
                <w:kern w:val="0"/>
                <w14:ligatures w14:val="none"/>
              </w:rPr>
            </w:pPr>
            <w:r w:rsidRPr="00EF637B">
              <w:rPr>
                <w:kern w:val="0"/>
                <w14:ligatures w14:val="none"/>
              </w:rPr>
              <w:t>Laag</w:t>
            </w:r>
          </w:p>
        </w:tc>
      </w:tr>
      <w:tr w:rsidR="00D20A6E" w:rsidRPr="00EF637B" w14:paraId="2ABA3160" w14:textId="77777777" w:rsidTr="00CE23D6">
        <w:trPr>
          <w:gridAfter w:val="1"/>
          <w:wAfter w:w="11" w:type="dxa"/>
          <w:cantSplit/>
          <w:trHeight w:val="716"/>
          <w:jc w:val="center"/>
        </w:trPr>
        <w:tc>
          <w:tcPr>
            <w:tcW w:w="384"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BFBFBF" w:themeColor="background1" w:themeShade="BF"/>
            </w:tcBorders>
            <w:textDirection w:val="btLr"/>
          </w:tcPr>
          <w:p w14:paraId="31D016CC" w14:textId="77777777" w:rsidR="00D20A6E" w:rsidRPr="00EF637B" w:rsidRDefault="00D20A6E" w:rsidP="00C42C39">
            <w:pPr>
              <w:jc w:val="center"/>
              <w:rPr>
                <w:b/>
                <w:kern w:val="0"/>
                <w14:ligatures w14:val="none"/>
              </w:rPr>
            </w:pPr>
            <w:r w:rsidRPr="00EF637B">
              <w:rPr>
                <w:b/>
                <w:kern w:val="0"/>
                <w14:ligatures w14:val="none"/>
              </w:rPr>
              <w:t>Impact</w:t>
            </w:r>
          </w:p>
        </w:tc>
        <w:tc>
          <w:tcPr>
            <w:tcW w:w="948" w:type="dxa"/>
            <w:tcBorders>
              <w:top w:val="single" w:sz="4" w:space="0" w:color="BFBFBF" w:themeColor="background1" w:themeShade="BF"/>
              <w:left w:val="single" w:sz="4" w:space="0" w:color="BFBFBF" w:themeColor="background1" w:themeShade="BF"/>
            </w:tcBorders>
            <w:shd w:val="clear" w:color="auto" w:fill="DBD9D9"/>
            <w:vAlign w:val="center"/>
          </w:tcPr>
          <w:p w14:paraId="1707665B" w14:textId="77777777" w:rsidR="00D20A6E" w:rsidRPr="00EF637B" w:rsidRDefault="00D20A6E" w:rsidP="00C42C39">
            <w:pPr>
              <w:jc w:val="center"/>
              <w:rPr>
                <w:kern w:val="0"/>
                <w14:ligatures w14:val="none"/>
              </w:rPr>
            </w:pPr>
            <w:r w:rsidRPr="00EF637B">
              <w:rPr>
                <w:kern w:val="0"/>
                <w14:ligatures w14:val="none"/>
              </w:rPr>
              <w:t>Hoog</w:t>
            </w:r>
          </w:p>
        </w:tc>
        <w:tc>
          <w:tcPr>
            <w:tcW w:w="795" w:type="dxa"/>
            <w:shd w:val="clear" w:color="auto" w:fill="FF5757"/>
            <w:vAlign w:val="center"/>
          </w:tcPr>
          <w:p w14:paraId="11EE6729" w14:textId="77777777" w:rsidR="00D20A6E" w:rsidRPr="00EF637B" w:rsidRDefault="00D20A6E" w:rsidP="00C42C39">
            <w:pPr>
              <w:jc w:val="center"/>
              <w:rPr>
                <w:b/>
                <w:kern w:val="0"/>
                <w14:ligatures w14:val="none"/>
              </w:rPr>
            </w:pPr>
            <w:r w:rsidRPr="00EF637B">
              <w:rPr>
                <w:b/>
                <w:kern w:val="0"/>
                <w14:ligatures w14:val="none"/>
              </w:rPr>
              <w:t>Prio 1</w:t>
            </w:r>
          </w:p>
        </w:tc>
        <w:tc>
          <w:tcPr>
            <w:tcW w:w="855" w:type="dxa"/>
            <w:shd w:val="clear" w:color="auto" w:fill="FF9393"/>
            <w:vAlign w:val="center"/>
          </w:tcPr>
          <w:p w14:paraId="01F848EB" w14:textId="77777777" w:rsidR="00D20A6E" w:rsidRPr="00EF637B" w:rsidRDefault="00D20A6E" w:rsidP="00C42C39">
            <w:pPr>
              <w:jc w:val="center"/>
              <w:rPr>
                <w:b/>
                <w:kern w:val="0"/>
                <w14:ligatures w14:val="none"/>
              </w:rPr>
            </w:pPr>
            <w:r w:rsidRPr="00EF637B">
              <w:rPr>
                <w:b/>
                <w:kern w:val="0"/>
                <w14:ligatures w14:val="none"/>
              </w:rPr>
              <w:t>Prio 2</w:t>
            </w:r>
          </w:p>
        </w:tc>
        <w:tc>
          <w:tcPr>
            <w:tcW w:w="894" w:type="dxa"/>
            <w:shd w:val="clear" w:color="auto" w:fill="FFE599"/>
            <w:vAlign w:val="center"/>
          </w:tcPr>
          <w:p w14:paraId="2D121B9D" w14:textId="77777777" w:rsidR="00D20A6E" w:rsidRPr="00EF637B" w:rsidRDefault="00D20A6E" w:rsidP="00C42C39">
            <w:pPr>
              <w:jc w:val="center"/>
              <w:rPr>
                <w:b/>
                <w:kern w:val="0"/>
                <w14:ligatures w14:val="none"/>
              </w:rPr>
            </w:pPr>
            <w:r w:rsidRPr="00EF637B">
              <w:rPr>
                <w:b/>
                <w:kern w:val="0"/>
                <w14:ligatures w14:val="none"/>
              </w:rPr>
              <w:t>Prio 3</w:t>
            </w:r>
          </w:p>
        </w:tc>
      </w:tr>
      <w:tr w:rsidR="00D20A6E" w:rsidRPr="00EF637B" w14:paraId="6E88F47C" w14:textId="77777777" w:rsidTr="00CE23D6">
        <w:trPr>
          <w:gridAfter w:val="1"/>
          <w:wAfter w:w="11" w:type="dxa"/>
          <w:trHeight w:val="712"/>
          <w:jc w:val="center"/>
        </w:trPr>
        <w:tc>
          <w:tcPr>
            <w:tcW w:w="384" w:type="dxa"/>
            <w:vMerge/>
            <w:tcBorders>
              <w:top w:val="single" w:sz="4" w:space="0" w:color="A6A6A6" w:themeColor="background1" w:themeShade="A6"/>
              <w:left w:val="single" w:sz="4" w:space="0" w:color="A6A6A6" w:themeColor="background1" w:themeShade="A6"/>
              <w:bottom w:val="single" w:sz="4" w:space="0" w:color="A6A6A6" w:themeColor="background1" w:themeShade="A6"/>
            </w:tcBorders>
          </w:tcPr>
          <w:p w14:paraId="44050A77" w14:textId="77777777" w:rsidR="00D20A6E" w:rsidRPr="00EF637B" w:rsidRDefault="00D20A6E" w:rsidP="00C42C39">
            <w:pPr>
              <w:jc w:val="center"/>
              <w:rPr>
                <w:rFonts w:eastAsia="Calibri" w:cstheme="minorHAnsi"/>
                <w:iCs/>
                <w:kern w:val="0"/>
                <w14:ligatures w14:val="none"/>
              </w:rPr>
            </w:pPr>
          </w:p>
        </w:tc>
        <w:tc>
          <w:tcPr>
            <w:tcW w:w="948" w:type="dxa"/>
            <w:tcBorders>
              <w:left w:val="single" w:sz="4" w:space="0" w:color="BFBFBF" w:themeColor="background1" w:themeShade="BF"/>
            </w:tcBorders>
            <w:shd w:val="clear" w:color="auto" w:fill="DBD9D9"/>
            <w:vAlign w:val="center"/>
          </w:tcPr>
          <w:p w14:paraId="106F41DD" w14:textId="77777777" w:rsidR="00D20A6E" w:rsidRPr="00EF637B" w:rsidRDefault="00D20A6E" w:rsidP="00C42C39">
            <w:pPr>
              <w:jc w:val="center"/>
              <w:rPr>
                <w:kern w:val="0"/>
                <w14:ligatures w14:val="none"/>
              </w:rPr>
            </w:pPr>
            <w:r w:rsidRPr="00EF637B">
              <w:rPr>
                <w:kern w:val="0"/>
                <w14:ligatures w14:val="none"/>
              </w:rPr>
              <w:t>Middel</w:t>
            </w:r>
          </w:p>
        </w:tc>
        <w:tc>
          <w:tcPr>
            <w:tcW w:w="795" w:type="dxa"/>
            <w:shd w:val="clear" w:color="auto" w:fill="FF9393"/>
            <w:vAlign w:val="center"/>
          </w:tcPr>
          <w:p w14:paraId="173E6B78" w14:textId="77777777" w:rsidR="00D20A6E" w:rsidRPr="00EF637B" w:rsidRDefault="00D20A6E" w:rsidP="00C42C39">
            <w:pPr>
              <w:jc w:val="center"/>
              <w:rPr>
                <w:b/>
                <w:kern w:val="0"/>
                <w14:ligatures w14:val="none"/>
              </w:rPr>
            </w:pPr>
            <w:r w:rsidRPr="00EF637B">
              <w:rPr>
                <w:b/>
                <w:kern w:val="0"/>
                <w14:ligatures w14:val="none"/>
              </w:rPr>
              <w:t>Prio 2</w:t>
            </w:r>
          </w:p>
        </w:tc>
        <w:tc>
          <w:tcPr>
            <w:tcW w:w="855" w:type="dxa"/>
            <w:shd w:val="clear" w:color="auto" w:fill="FFE599"/>
            <w:vAlign w:val="center"/>
          </w:tcPr>
          <w:p w14:paraId="50AD8634" w14:textId="77777777" w:rsidR="00D20A6E" w:rsidRPr="00EF637B" w:rsidRDefault="00D20A6E" w:rsidP="00C42C39">
            <w:pPr>
              <w:jc w:val="center"/>
              <w:rPr>
                <w:b/>
                <w:kern w:val="0"/>
                <w14:ligatures w14:val="none"/>
              </w:rPr>
            </w:pPr>
            <w:r w:rsidRPr="00EF637B">
              <w:rPr>
                <w:b/>
                <w:kern w:val="0"/>
                <w14:ligatures w14:val="none"/>
              </w:rPr>
              <w:t>Prio 3</w:t>
            </w:r>
          </w:p>
        </w:tc>
        <w:tc>
          <w:tcPr>
            <w:tcW w:w="894" w:type="dxa"/>
            <w:shd w:val="clear" w:color="auto" w:fill="C5E0B3"/>
            <w:vAlign w:val="center"/>
          </w:tcPr>
          <w:p w14:paraId="2C0247CB" w14:textId="77777777" w:rsidR="00D20A6E" w:rsidRPr="00EF637B" w:rsidRDefault="00D20A6E" w:rsidP="00C42C39">
            <w:pPr>
              <w:jc w:val="center"/>
              <w:rPr>
                <w:b/>
                <w:kern w:val="0"/>
                <w14:ligatures w14:val="none"/>
              </w:rPr>
            </w:pPr>
            <w:r w:rsidRPr="00EF637B">
              <w:rPr>
                <w:b/>
                <w:kern w:val="0"/>
                <w14:ligatures w14:val="none"/>
              </w:rPr>
              <w:t>Prio 4</w:t>
            </w:r>
          </w:p>
        </w:tc>
      </w:tr>
      <w:tr w:rsidR="00D20A6E" w:rsidRPr="00EF637B" w14:paraId="35DBC437" w14:textId="77777777" w:rsidTr="00CE23D6">
        <w:trPr>
          <w:gridAfter w:val="1"/>
          <w:wAfter w:w="11" w:type="dxa"/>
          <w:trHeight w:val="693"/>
          <w:jc w:val="center"/>
        </w:trPr>
        <w:tc>
          <w:tcPr>
            <w:tcW w:w="384" w:type="dxa"/>
            <w:vMerge/>
            <w:tcBorders>
              <w:top w:val="single" w:sz="4" w:space="0" w:color="A6A6A6" w:themeColor="background1" w:themeShade="A6"/>
              <w:left w:val="single" w:sz="4" w:space="0" w:color="A6A6A6" w:themeColor="background1" w:themeShade="A6"/>
              <w:bottom w:val="single" w:sz="4" w:space="0" w:color="A6A6A6" w:themeColor="background1" w:themeShade="A6"/>
            </w:tcBorders>
          </w:tcPr>
          <w:p w14:paraId="17182CAA" w14:textId="77777777" w:rsidR="00D20A6E" w:rsidRPr="00EF637B" w:rsidRDefault="00D20A6E" w:rsidP="00C42C39">
            <w:pPr>
              <w:jc w:val="center"/>
              <w:rPr>
                <w:rFonts w:eastAsia="Calibri" w:cstheme="minorHAnsi"/>
                <w:iCs/>
                <w:kern w:val="0"/>
                <w14:ligatures w14:val="none"/>
              </w:rPr>
            </w:pPr>
          </w:p>
        </w:tc>
        <w:tc>
          <w:tcPr>
            <w:tcW w:w="948" w:type="dxa"/>
            <w:tcBorders>
              <w:left w:val="single" w:sz="4" w:space="0" w:color="BFBFBF" w:themeColor="background1" w:themeShade="BF"/>
            </w:tcBorders>
            <w:shd w:val="clear" w:color="auto" w:fill="DBD9D9"/>
            <w:vAlign w:val="center"/>
          </w:tcPr>
          <w:p w14:paraId="157633BA" w14:textId="77777777" w:rsidR="00D20A6E" w:rsidRPr="00EF637B" w:rsidRDefault="00D20A6E" w:rsidP="00C42C39">
            <w:pPr>
              <w:jc w:val="center"/>
              <w:rPr>
                <w:kern w:val="0"/>
                <w14:ligatures w14:val="none"/>
              </w:rPr>
            </w:pPr>
            <w:r w:rsidRPr="00EF637B">
              <w:rPr>
                <w:kern w:val="0"/>
                <w14:ligatures w14:val="none"/>
              </w:rPr>
              <w:t>Laag</w:t>
            </w:r>
          </w:p>
        </w:tc>
        <w:tc>
          <w:tcPr>
            <w:tcW w:w="795" w:type="dxa"/>
            <w:shd w:val="clear" w:color="auto" w:fill="FFE599"/>
            <w:vAlign w:val="center"/>
          </w:tcPr>
          <w:p w14:paraId="72AB225C" w14:textId="77777777" w:rsidR="00D20A6E" w:rsidRPr="00EF637B" w:rsidRDefault="00D20A6E" w:rsidP="00C42C39">
            <w:pPr>
              <w:jc w:val="center"/>
              <w:rPr>
                <w:b/>
                <w:kern w:val="0"/>
                <w14:ligatures w14:val="none"/>
              </w:rPr>
            </w:pPr>
            <w:r w:rsidRPr="00EF637B">
              <w:rPr>
                <w:b/>
                <w:kern w:val="0"/>
                <w14:ligatures w14:val="none"/>
              </w:rPr>
              <w:t>Prio 3</w:t>
            </w:r>
          </w:p>
        </w:tc>
        <w:tc>
          <w:tcPr>
            <w:tcW w:w="855" w:type="dxa"/>
            <w:shd w:val="clear" w:color="auto" w:fill="C5E0B3"/>
            <w:vAlign w:val="center"/>
          </w:tcPr>
          <w:p w14:paraId="2A5221AD" w14:textId="77777777" w:rsidR="00D20A6E" w:rsidRPr="00EF637B" w:rsidRDefault="00D20A6E" w:rsidP="00C42C39">
            <w:pPr>
              <w:jc w:val="center"/>
              <w:rPr>
                <w:b/>
                <w:kern w:val="0"/>
                <w14:ligatures w14:val="none"/>
              </w:rPr>
            </w:pPr>
            <w:r w:rsidRPr="00EF637B">
              <w:rPr>
                <w:b/>
                <w:kern w:val="0"/>
                <w14:ligatures w14:val="none"/>
              </w:rPr>
              <w:t>Prio 4</w:t>
            </w:r>
          </w:p>
        </w:tc>
        <w:tc>
          <w:tcPr>
            <w:tcW w:w="894" w:type="dxa"/>
            <w:shd w:val="clear" w:color="auto" w:fill="C5E0B3"/>
            <w:vAlign w:val="center"/>
          </w:tcPr>
          <w:p w14:paraId="2BE2C63C" w14:textId="77777777" w:rsidR="00D20A6E" w:rsidRPr="00EF637B" w:rsidRDefault="00D20A6E" w:rsidP="00C42C39">
            <w:pPr>
              <w:jc w:val="center"/>
              <w:rPr>
                <w:b/>
                <w:kern w:val="0"/>
                <w14:ligatures w14:val="none"/>
              </w:rPr>
            </w:pPr>
            <w:r w:rsidRPr="00EF637B">
              <w:rPr>
                <w:b/>
                <w:kern w:val="0"/>
                <w14:ligatures w14:val="none"/>
              </w:rPr>
              <w:t>Prio 4</w:t>
            </w:r>
          </w:p>
        </w:tc>
      </w:tr>
    </w:tbl>
    <w:p w14:paraId="4B033258" w14:textId="77777777" w:rsidR="00D20A6E" w:rsidRPr="00EF637B" w:rsidRDefault="00D20A6E" w:rsidP="00C42C39">
      <w:pPr>
        <w:rPr>
          <w:kern w:val="0"/>
          <w14:ligatures w14:val="none"/>
        </w:rPr>
      </w:pPr>
    </w:p>
    <w:p w14:paraId="54AF34EE" w14:textId="7E232387" w:rsidR="00D20A6E" w:rsidRPr="00EF637B" w:rsidRDefault="00D20A6E" w:rsidP="009509B1">
      <w:pPr>
        <w:ind w:left="1440"/>
        <w:rPr>
          <w:kern w:val="0"/>
          <w14:ligatures w14:val="none"/>
        </w:rPr>
      </w:pPr>
      <w:r w:rsidRPr="00EF637B">
        <w:rPr>
          <w:kern w:val="0"/>
          <w14:ligatures w14:val="none"/>
        </w:rPr>
        <w:t>De verschillende Prioriteiten niveaus uit de Prioriteitenmatrix worden als volgt gedefinieerd</w:t>
      </w:r>
      <w:r w:rsidR="00C31E17" w:rsidRPr="00EF637B">
        <w:rPr>
          <w:kern w:val="0"/>
          <w14:ligatures w14:val="none"/>
        </w:rPr>
        <w:t>:</w:t>
      </w:r>
    </w:p>
    <w:p w14:paraId="2CB6D212" w14:textId="77777777" w:rsidR="00F30200" w:rsidRPr="00EF637B" w:rsidRDefault="00F30200" w:rsidP="00C42C39">
      <w:pPr>
        <w:rPr>
          <w:kern w:val="0"/>
          <w14:ligatures w14:val="none"/>
        </w:rPr>
      </w:pPr>
    </w:p>
    <w:tbl>
      <w:tblPr>
        <w:tblStyle w:val="Tabelrasterlicht1"/>
        <w:tblW w:w="9067" w:type="dxa"/>
        <w:jc w:val="center"/>
        <w:tblLook w:val="04A0" w:firstRow="1" w:lastRow="0" w:firstColumn="1" w:lastColumn="0" w:noHBand="0" w:noVBand="1"/>
      </w:tblPr>
      <w:tblGrid>
        <w:gridCol w:w="988"/>
        <w:gridCol w:w="8079"/>
      </w:tblGrid>
      <w:tr w:rsidR="00D20A6E" w:rsidRPr="00EF637B" w14:paraId="7728A9AE" w14:textId="77777777" w:rsidTr="5E4321AA">
        <w:trPr>
          <w:jc w:val="center"/>
        </w:trPr>
        <w:tc>
          <w:tcPr>
            <w:tcW w:w="9067" w:type="dxa"/>
            <w:gridSpan w:val="2"/>
            <w:tcBorders>
              <w:bottom w:val="single" w:sz="2" w:space="0" w:color="auto"/>
            </w:tcBorders>
            <w:shd w:val="clear" w:color="auto" w:fill="D9D9D9" w:themeFill="background1" w:themeFillShade="D9"/>
          </w:tcPr>
          <w:p w14:paraId="553541C3" w14:textId="77777777" w:rsidR="00D20A6E" w:rsidRPr="00EF637B" w:rsidRDefault="00D20A6E" w:rsidP="00C42C39">
            <w:pPr>
              <w:jc w:val="center"/>
              <w:rPr>
                <w:b/>
                <w:kern w:val="0"/>
                <w14:ligatures w14:val="none"/>
              </w:rPr>
            </w:pPr>
            <w:r w:rsidRPr="00EF637B">
              <w:rPr>
                <w:b/>
                <w:kern w:val="0"/>
                <w14:ligatures w14:val="none"/>
              </w:rPr>
              <w:t>Definitie per Prioriteit</w:t>
            </w:r>
          </w:p>
        </w:tc>
      </w:tr>
      <w:tr w:rsidR="00D20A6E" w:rsidRPr="00EF637B" w14:paraId="5FCF4998" w14:textId="77777777" w:rsidTr="5E4321AA">
        <w:trPr>
          <w:trHeight w:val="222"/>
          <w:jc w:val="center"/>
        </w:trPr>
        <w:tc>
          <w:tcPr>
            <w:tcW w:w="988" w:type="dxa"/>
            <w:tcBorders>
              <w:top w:val="single" w:sz="2" w:space="0" w:color="auto"/>
            </w:tcBorders>
            <w:shd w:val="clear" w:color="auto" w:fill="FF5D5D"/>
            <w:vAlign w:val="center"/>
          </w:tcPr>
          <w:p w14:paraId="6E02823A" w14:textId="77777777" w:rsidR="00D20A6E" w:rsidRPr="00EF637B" w:rsidRDefault="00D20A6E" w:rsidP="00C42C39">
            <w:pPr>
              <w:jc w:val="center"/>
              <w:rPr>
                <w:b/>
                <w:kern w:val="0"/>
                <w14:ligatures w14:val="none"/>
              </w:rPr>
            </w:pPr>
            <w:r w:rsidRPr="00EF637B">
              <w:rPr>
                <w:b/>
                <w:kern w:val="0"/>
                <w14:ligatures w14:val="none"/>
              </w:rPr>
              <w:lastRenderedPageBreak/>
              <w:t>Prio 1</w:t>
            </w:r>
          </w:p>
        </w:tc>
        <w:tc>
          <w:tcPr>
            <w:tcW w:w="8079" w:type="dxa"/>
            <w:tcBorders>
              <w:top w:val="single" w:sz="2" w:space="0" w:color="auto"/>
            </w:tcBorders>
            <w:shd w:val="clear" w:color="auto" w:fill="FFFFFF" w:themeFill="background1"/>
          </w:tcPr>
          <w:p w14:paraId="714ADB63" w14:textId="77777777" w:rsidR="00D20A6E" w:rsidRPr="00EF637B" w:rsidRDefault="00D20A6E" w:rsidP="00C42C39">
            <w:pPr>
              <w:rPr>
                <w:kern w:val="0"/>
                <w14:ligatures w14:val="none"/>
              </w:rPr>
            </w:pPr>
            <w:r w:rsidRPr="00EF637B">
              <w:rPr>
                <w:kern w:val="0"/>
                <w14:ligatures w14:val="none"/>
              </w:rPr>
              <w:t>De volledige of essentiële Dienst wordt belemmerd en er is geen alternatief voorhanden (Storing)</w:t>
            </w:r>
          </w:p>
        </w:tc>
      </w:tr>
      <w:tr w:rsidR="00D20A6E" w:rsidRPr="00EF637B" w14:paraId="5347ECB6" w14:textId="77777777" w:rsidTr="5E4321AA">
        <w:trPr>
          <w:trHeight w:val="221"/>
          <w:jc w:val="center"/>
        </w:trPr>
        <w:tc>
          <w:tcPr>
            <w:tcW w:w="988" w:type="dxa"/>
            <w:shd w:val="clear" w:color="auto" w:fill="FF8585"/>
            <w:vAlign w:val="center"/>
          </w:tcPr>
          <w:p w14:paraId="2E4723F6" w14:textId="77777777" w:rsidR="00D20A6E" w:rsidRPr="00EF637B" w:rsidRDefault="00D20A6E" w:rsidP="00C42C39">
            <w:pPr>
              <w:jc w:val="center"/>
              <w:rPr>
                <w:b/>
                <w:kern w:val="0"/>
                <w14:ligatures w14:val="none"/>
              </w:rPr>
            </w:pPr>
            <w:r w:rsidRPr="00EF637B">
              <w:rPr>
                <w:b/>
                <w:kern w:val="0"/>
                <w14:ligatures w14:val="none"/>
              </w:rPr>
              <w:t>Prio 2</w:t>
            </w:r>
          </w:p>
        </w:tc>
        <w:tc>
          <w:tcPr>
            <w:tcW w:w="8079" w:type="dxa"/>
            <w:shd w:val="clear" w:color="auto" w:fill="FFFFFF" w:themeFill="background1"/>
          </w:tcPr>
          <w:p w14:paraId="7A3B62BD" w14:textId="77777777" w:rsidR="00D20A6E" w:rsidRPr="00EF637B" w:rsidRDefault="00D20A6E" w:rsidP="00C42C39">
            <w:pPr>
              <w:rPr>
                <w:kern w:val="0"/>
                <w14:ligatures w14:val="none"/>
              </w:rPr>
            </w:pPr>
            <w:r w:rsidRPr="00EF637B">
              <w:rPr>
                <w:kern w:val="0"/>
                <w14:ligatures w14:val="none"/>
              </w:rPr>
              <w:t>Niet-essentiële delen van de Dienst worden belemmerd. Er is geen work-around voor handen (Storing)</w:t>
            </w:r>
          </w:p>
        </w:tc>
      </w:tr>
      <w:tr w:rsidR="00D20A6E" w:rsidRPr="00EF637B" w14:paraId="25764D67" w14:textId="77777777" w:rsidTr="5E4321AA">
        <w:trPr>
          <w:trHeight w:val="221"/>
          <w:jc w:val="center"/>
        </w:trPr>
        <w:tc>
          <w:tcPr>
            <w:tcW w:w="988" w:type="dxa"/>
            <w:shd w:val="clear" w:color="auto" w:fill="FFE599"/>
            <w:vAlign w:val="center"/>
          </w:tcPr>
          <w:p w14:paraId="0950EC4B" w14:textId="77777777" w:rsidR="00D20A6E" w:rsidRPr="00EF637B" w:rsidRDefault="00D20A6E" w:rsidP="00C42C39">
            <w:pPr>
              <w:jc w:val="center"/>
              <w:rPr>
                <w:b/>
                <w:kern w:val="0"/>
                <w14:ligatures w14:val="none"/>
              </w:rPr>
            </w:pPr>
            <w:r w:rsidRPr="00EF637B">
              <w:rPr>
                <w:b/>
                <w:kern w:val="0"/>
                <w14:ligatures w14:val="none"/>
              </w:rPr>
              <w:t>Prio 3</w:t>
            </w:r>
          </w:p>
        </w:tc>
        <w:tc>
          <w:tcPr>
            <w:tcW w:w="8079" w:type="dxa"/>
            <w:shd w:val="clear" w:color="auto" w:fill="FFFFFF" w:themeFill="background1"/>
          </w:tcPr>
          <w:p w14:paraId="0085BB7D" w14:textId="77777777" w:rsidR="00D20A6E" w:rsidRPr="00EF637B" w:rsidRDefault="00D20A6E" w:rsidP="00C42C39">
            <w:pPr>
              <w:rPr>
                <w:kern w:val="0"/>
                <w14:ligatures w14:val="none"/>
              </w:rPr>
            </w:pPr>
            <w:r w:rsidRPr="00EF637B">
              <w:rPr>
                <w:kern w:val="0"/>
                <w14:ligatures w14:val="none"/>
              </w:rPr>
              <w:t>Niet-essentiële delen van de Dienst worden belemmerd. Er is een work-around voor handen (Storing)</w:t>
            </w:r>
          </w:p>
        </w:tc>
      </w:tr>
      <w:tr w:rsidR="00D20A6E" w:rsidRPr="00EF637B" w14:paraId="3D13B89D" w14:textId="77777777" w:rsidTr="5E4321AA">
        <w:trPr>
          <w:trHeight w:val="221"/>
          <w:jc w:val="center"/>
        </w:trPr>
        <w:tc>
          <w:tcPr>
            <w:tcW w:w="988" w:type="dxa"/>
            <w:shd w:val="clear" w:color="auto" w:fill="C5E0B3"/>
            <w:vAlign w:val="center"/>
          </w:tcPr>
          <w:p w14:paraId="46843B97" w14:textId="77777777" w:rsidR="00D20A6E" w:rsidRPr="00EF637B" w:rsidRDefault="00D20A6E" w:rsidP="00C42C39">
            <w:pPr>
              <w:jc w:val="center"/>
              <w:rPr>
                <w:b/>
                <w:kern w:val="0"/>
                <w14:ligatures w14:val="none"/>
              </w:rPr>
            </w:pPr>
            <w:r w:rsidRPr="00EF637B">
              <w:rPr>
                <w:b/>
                <w:kern w:val="0"/>
                <w14:ligatures w14:val="none"/>
              </w:rPr>
              <w:t>Prio 4</w:t>
            </w:r>
          </w:p>
        </w:tc>
        <w:tc>
          <w:tcPr>
            <w:tcW w:w="8079" w:type="dxa"/>
            <w:shd w:val="clear" w:color="auto" w:fill="FFFFFF" w:themeFill="background1"/>
          </w:tcPr>
          <w:p w14:paraId="59EEE6A9" w14:textId="77777777" w:rsidR="00D20A6E" w:rsidRPr="00EF637B" w:rsidRDefault="00D20A6E" w:rsidP="00C42C39">
            <w:pPr>
              <w:rPr>
                <w:kern w:val="0"/>
                <w14:ligatures w14:val="none"/>
              </w:rPr>
            </w:pPr>
            <w:r w:rsidRPr="00EF637B">
              <w:rPr>
                <w:kern w:val="0"/>
                <w14:ligatures w14:val="none"/>
              </w:rPr>
              <w:t>Vraag, wens of opmerking over de Dienst (Melding)</w:t>
            </w:r>
          </w:p>
        </w:tc>
      </w:tr>
    </w:tbl>
    <w:p w14:paraId="389E22FF" w14:textId="77777777" w:rsidR="00D20A6E" w:rsidRPr="00EF637B" w:rsidRDefault="00D20A6E" w:rsidP="00C42C39">
      <w:pPr>
        <w:rPr>
          <w:kern w:val="0"/>
          <w14:ligatures w14:val="none"/>
        </w:rPr>
      </w:pPr>
      <w:r w:rsidRPr="00EF637B">
        <w:rPr>
          <w:kern w:val="0"/>
          <w14:ligatures w14:val="none"/>
        </w:rPr>
        <w:t xml:space="preserve">  </w:t>
      </w:r>
    </w:p>
    <w:p w14:paraId="178057BF" w14:textId="390585D6" w:rsidR="00447AE2" w:rsidRPr="00EF637B" w:rsidRDefault="00447AE2" w:rsidP="009509B1">
      <w:pPr>
        <w:ind w:left="1440"/>
        <w:rPr>
          <w:rFonts w:ascii="Calibri" w:hAnsi="Calibri"/>
        </w:rPr>
      </w:pPr>
      <w:r w:rsidRPr="00EF637B">
        <w:rPr>
          <w:rFonts w:ascii="Calibri" w:hAnsi="Calibri"/>
        </w:rPr>
        <w:t>De responstijd is de tijd tussen melding (e-mail van functioneel beheer van Opdrachtgever, bij urgentie initieel telefonisch) en het starten met het oplossen van het gemelde probleem, bevestigd bij de start van het oplossen van het probleem per e-mail aan Opdrachtgever, met registratie in een ticketing systeem. Respons- en de afhandeltijden zullen per prioriteit worden bepaald in een nader overeen te komen SLA.</w:t>
      </w:r>
    </w:p>
    <w:p w14:paraId="5923C4BD" w14:textId="77777777" w:rsidR="00704F53" w:rsidRPr="00EF637B" w:rsidRDefault="00704F53" w:rsidP="00C42C39"/>
    <w:p w14:paraId="2B1CBF12" w14:textId="3D96BEC7" w:rsidR="001A1828" w:rsidRPr="00EF637B" w:rsidRDefault="00F30200" w:rsidP="00C42C39">
      <w:pPr>
        <w:ind w:left="1440" w:hanging="1440"/>
      </w:pPr>
      <w:r w:rsidRPr="00EF637B">
        <w:t>Eis 2.2.</w:t>
      </w:r>
      <w:r w:rsidR="009012B1">
        <w:t>138</w:t>
      </w:r>
      <w:r w:rsidRPr="00EF637B" w:rsidDel="009C7917">
        <w:t xml:space="preserve"> </w:t>
      </w:r>
      <w:r w:rsidR="001A1828" w:rsidRPr="00EF637B">
        <w:tab/>
      </w:r>
      <w:r w:rsidR="00FF2E14" w:rsidRPr="00EF637B">
        <w:t>Opdrachtnemer</w:t>
      </w:r>
      <w:r w:rsidR="001A1828" w:rsidRPr="00EF637B">
        <w:t xml:space="preserve"> werkt aan een probleemoplossing samen met andere </w:t>
      </w:r>
      <w:r w:rsidR="00FF2E14" w:rsidRPr="00EF637B">
        <w:t>Opdrachtnemer</w:t>
      </w:r>
      <w:r w:rsidR="001A1828" w:rsidRPr="00EF637B">
        <w:t xml:space="preserve">s of Ketenpartners die ook een dienst leveren aan </w:t>
      </w:r>
      <w:r w:rsidR="00FF2E14" w:rsidRPr="00EF637B">
        <w:t>Opdrachtgever</w:t>
      </w:r>
      <w:r w:rsidR="001A1828" w:rsidRPr="00EF637B">
        <w:t xml:space="preserve">. </w:t>
      </w:r>
      <w:r w:rsidR="00FF2E14" w:rsidRPr="00EF637B">
        <w:t>Opdrachtnemer</w:t>
      </w:r>
      <w:r w:rsidR="001A1828" w:rsidRPr="00EF637B">
        <w:t xml:space="preserve"> neemt de coördinerende rol op zich om het primaire proces op gang te brengen en betrekt </w:t>
      </w:r>
      <w:r w:rsidR="00FF2E14" w:rsidRPr="00EF637B">
        <w:t>Opdrachtgever</w:t>
      </w:r>
      <w:r w:rsidR="001A1828" w:rsidRPr="00EF637B">
        <w:t xml:space="preserve"> (uit te werken en overeen te komen SLA). </w:t>
      </w:r>
      <w:r w:rsidR="00FF2E14" w:rsidRPr="00EF637B">
        <w:t>Opdrachtnemer</w:t>
      </w:r>
      <w:r w:rsidR="001A1828" w:rsidRPr="00EF637B">
        <w:t xml:space="preserve"> kan voor de werkzaamheden geen extra kosten aan </w:t>
      </w:r>
      <w:r w:rsidR="00FF2E14" w:rsidRPr="00EF637B">
        <w:t>Opdrachtgever</w:t>
      </w:r>
      <w:r w:rsidR="001A1828" w:rsidRPr="00EF637B">
        <w:t xml:space="preserve"> in rekening brengen, ook niet als een andere </w:t>
      </w:r>
      <w:r w:rsidR="00FF2E14" w:rsidRPr="00EF637B">
        <w:t>Opdrachtnemer</w:t>
      </w:r>
      <w:r w:rsidR="001A1828" w:rsidRPr="00EF637B">
        <w:t xml:space="preserve"> of Ketenpartner het probleem blijkt te hebben </w:t>
      </w:r>
      <w:r w:rsidR="00C3744E" w:rsidRPr="00EF637B">
        <w:t>veroorzaakt</w:t>
      </w:r>
      <w:r w:rsidR="001A1828" w:rsidRPr="00EF637B">
        <w:t>. Deze kosten zijn inbegrepen in het jaarlijkse bedrag voor service en onderhoud.</w:t>
      </w:r>
    </w:p>
    <w:p w14:paraId="5C323C1D" w14:textId="77777777" w:rsidR="00C80305" w:rsidRPr="00EF637B" w:rsidRDefault="00C80305" w:rsidP="00C42C39">
      <w:pPr>
        <w:ind w:left="1440" w:hanging="1440"/>
      </w:pPr>
    </w:p>
    <w:p w14:paraId="08DACD37" w14:textId="5F5D589A" w:rsidR="001A1828" w:rsidRPr="00EF637B" w:rsidRDefault="00F30200" w:rsidP="009509B1">
      <w:pPr>
        <w:ind w:left="1440" w:hanging="1440"/>
      </w:pPr>
      <w:r w:rsidRPr="00EF637B">
        <w:t>Eis 2.2.</w:t>
      </w:r>
      <w:r w:rsidR="009012B1">
        <w:t>139</w:t>
      </w:r>
      <w:r w:rsidRPr="00EF637B" w:rsidDel="009C7917">
        <w:t xml:space="preserve"> </w:t>
      </w:r>
      <w:r w:rsidR="00C80305" w:rsidRPr="00EF637B">
        <w:tab/>
      </w:r>
      <w:r w:rsidR="001A1828" w:rsidRPr="00EF637B">
        <w:t xml:space="preserve">Voertaal van de servicedesk en softwarebeheer van </w:t>
      </w:r>
      <w:r w:rsidR="00FF2E14" w:rsidRPr="00EF637B">
        <w:t>Opdrachtnemer</w:t>
      </w:r>
      <w:r w:rsidR="001A1828" w:rsidRPr="00EF637B">
        <w:t xml:space="preserve"> is Nederlands. </w:t>
      </w:r>
    </w:p>
    <w:p w14:paraId="25E0A0DD" w14:textId="77777777" w:rsidR="00C80305" w:rsidRPr="00EF637B" w:rsidRDefault="00C80305" w:rsidP="00C42C39">
      <w:pPr>
        <w:ind w:left="993" w:hanging="993"/>
      </w:pPr>
    </w:p>
    <w:p w14:paraId="4CFF68E2" w14:textId="27681794" w:rsidR="001A1828" w:rsidRPr="00EF637B" w:rsidRDefault="00F30200" w:rsidP="00C42C39">
      <w:pPr>
        <w:ind w:left="1440" w:hanging="1440"/>
      </w:pPr>
      <w:r w:rsidRPr="00EF637B">
        <w:t>Eis 2.2.</w:t>
      </w:r>
      <w:r w:rsidR="009012B1">
        <w:t>140</w:t>
      </w:r>
      <w:r w:rsidRPr="00EF637B" w:rsidDel="009C7917">
        <w:t xml:space="preserve"> </w:t>
      </w:r>
      <w:r w:rsidR="001A1828" w:rsidRPr="00EF637B">
        <w:tab/>
      </w:r>
      <w:r w:rsidR="00FF2E14" w:rsidRPr="00EF637B">
        <w:t>Opdrachtnemer</w:t>
      </w:r>
      <w:r w:rsidR="001A1828" w:rsidRPr="00EF637B">
        <w:t xml:space="preserve"> levert geüpdatete digitale versies van gedetailleerde handleidingen </w:t>
      </w:r>
      <w:r w:rsidR="00561D75" w:rsidRPr="00EF637B">
        <w:t xml:space="preserve">voor algemene software functionaliteiten/-processen </w:t>
      </w:r>
      <w:r w:rsidR="001A1828" w:rsidRPr="00EF637B">
        <w:t>in het Nederlands</w:t>
      </w:r>
      <w:r w:rsidR="00561D75" w:rsidRPr="00EF637B">
        <w:t>.</w:t>
      </w:r>
    </w:p>
    <w:p w14:paraId="4C4168D2" w14:textId="77777777" w:rsidR="00C80305" w:rsidRPr="00EF637B" w:rsidRDefault="00C80305" w:rsidP="00C42C39">
      <w:pPr>
        <w:ind w:left="1440" w:hanging="1440"/>
      </w:pPr>
    </w:p>
    <w:p w14:paraId="7D677EE3" w14:textId="7961116C" w:rsidR="001A1828" w:rsidRPr="00EF637B" w:rsidRDefault="00F30200" w:rsidP="00C42C39">
      <w:pPr>
        <w:ind w:left="1440" w:hanging="1440"/>
      </w:pPr>
      <w:r w:rsidRPr="00EF637B">
        <w:t>Eis 2.2.</w:t>
      </w:r>
      <w:r w:rsidR="009012B1">
        <w:t>141</w:t>
      </w:r>
      <w:r w:rsidRPr="00EF637B" w:rsidDel="009C7917">
        <w:t xml:space="preserve"> </w:t>
      </w:r>
      <w:r w:rsidR="001A1828" w:rsidRPr="00EF637B">
        <w:tab/>
        <w:t xml:space="preserve">Alle gebruikersdocumentatie en </w:t>
      </w:r>
      <w:r w:rsidR="00561D75" w:rsidRPr="00EF637B">
        <w:t xml:space="preserve">de </w:t>
      </w:r>
      <w:r w:rsidR="001A1828" w:rsidRPr="00EF637B">
        <w:t xml:space="preserve">gebruikersinterface van </w:t>
      </w:r>
      <w:r w:rsidR="1FCCC7AA" w:rsidRPr="00EF637B">
        <w:t>het ANPR-systeem</w:t>
      </w:r>
      <w:r w:rsidR="001A1828" w:rsidRPr="00EF637B">
        <w:t xml:space="preserve"> is in de Nederlandse taal geschreven, tenzij het algemeen gangbare niet-Nederlandse terminologie betreft.</w:t>
      </w:r>
    </w:p>
    <w:p w14:paraId="736818D3" w14:textId="77777777" w:rsidR="00BB4509" w:rsidRPr="00EF637B" w:rsidRDefault="00BB4509" w:rsidP="00C42C39">
      <w:pPr>
        <w:autoSpaceDE w:val="0"/>
        <w:autoSpaceDN w:val="0"/>
        <w:adjustRightInd w:val="0"/>
        <w:rPr>
          <w:b/>
        </w:rPr>
      </w:pPr>
    </w:p>
    <w:p w14:paraId="1D75945F" w14:textId="062828F4" w:rsidR="0081542D" w:rsidRPr="00EF637B" w:rsidRDefault="0081542D" w:rsidP="00362916">
      <w:pPr>
        <w:pStyle w:val="Kop3"/>
      </w:pPr>
      <w:bookmarkStart w:id="40" w:name="_Toc164151646"/>
      <w:r w:rsidRPr="00EF637B">
        <w:t>Onderhoud en releases</w:t>
      </w:r>
      <w:bookmarkEnd w:id="40"/>
      <w:r w:rsidRPr="00EF637B">
        <w:t xml:space="preserve"> </w:t>
      </w:r>
    </w:p>
    <w:p w14:paraId="239D2B0B" w14:textId="373A83DD" w:rsidR="00BF22AD" w:rsidRPr="00EF637B" w:rsidRDefault="00F30200" w:rsidP="00C42C39">
      <w:pPr>
        <w:ind w:left="1440" w:hanging="1440"/>
      </w:pPr>
      <w:r w:rsidRPr="00EF637B">
        <w:t>Eis 2.2.</w:t>
      </w:r>
      <w:r w:rsidR="009012B1">
        <w:t>142</w:t>
      </w:r>
      <w:r w:rsidRPr="00EF637B" w:rsidDel="009C7917">
        <w:t xml:space="preserve"> </w:t>
      </w:r>
      <w:r w:rsidR="00BF22AD" w:rsidRPr="00EF637B">
        <w:tab/>
      </w:r>
      <w:r w:rsidR="00FF2E14" w:rsidRPr="00EF637B">
        <w:t>Opdrachtnemer</w:t>
      </w:r>
      <w:r w:rsidR="00BF22AD" w:rsidRPr="00EF637B">
        <w:t xml:space="preserve"> draagt zorg voor het beheer en onderhoud (inclusief updates en patches) van </w:t>
      </w:r>
      <w:r w:rsidR="4F6D6B14" w:rsidRPr="00EF637B">
        <w:t>het ANPR-systeem</w:t>
      </w:r>
      <w:r w:rsidR="00BF22AD" w:rsidRPr="00EF637B">
        <w:t xml:space="preserve"> gedurende de tijd dat </w:t>
      </w:r>
      <w:r w:rsidR="5A353D66" w:rsidRPr="00EF637B">
        <w:t>het ANPR-systeem</w:t>
      </w:r>
      <w:r w:rsidR="00BF22AD" w:rsidRPr="00EF637B">
        <w:rPr>
          <w:spacing w:val="11"/>
        </w:rPr>
        <w:t xml:space="preserve"> </w:t>
      </w:r>
      <w:r w:rsidR="00BF22AD" w:rsidRPr="00EF637B">
        <w:t>aan</w:t>
      </w:r>
      <w:r w:rsidR="00BF22AD" w:rsidRPr="00EF637B">
        <w:rPr>
          <w:spacing w:val="10"/>
        </w:rPr>
        <w:t xml:space="preserve"> </w:t>
      </w:r>
      <w:r w:rsidR="00FF2E14" w:rsidRPr="00EF637B">
        <w:t>Opdrachtgever</w:t>
      </w:r>
      <w:r w:rsidR="00BF22AD" w:rsidRPr="00EF637B">
        <w:rPr>
          <w:spacing w:val="10"/>
        </w:rPr>
        <w:t xml:space="preserve"> </w:t>
      </w:r>
      <w:r w:rsidR="00BF22AD" w:rsidRPr="00EF637B">
        <w:t>beschikbaar</w:t>
      </w:r>
      <w:r w:rsidR="00BF22AD" w:rsidRPr="00EF637B">
        <w:rPr>
          <w:spacing w:val="10"/>
        </w:rPr>
        <w:t xml:space="preserve"> </w:t>
      </w:r>
      <w:r w:rsidR="00BF22AD" w:rsidRPr="00EF637B">
        <w:t>wordt</w:t>
      </w:r>
      <w:r w:rsidR="00BF22AD" w:rsidRPr="00EF637B">
        <w:rPr>
          <w:spacing w:val="11"/>
        </w:rPr>
        <w:t xml:space="preserve"> </w:t>
      </w:r>
      <w:r w:rsidR="00BF22AD" w:rsidRPr="00EF637B">
        <w:t>gesteld, zonder extra kosten in rekening te brengen.</w:t>
      </w:r>
    </w:p>
    <w:p w14:paraId="48A22E9F" w14:textId="77777777" w:rsidR="00C80305" w:rsidRPr="00EF637B" w:rsidRDefault="00C80305" w:rsidP="00C42C39">
      <w:pPr>
        <w:ind w:left="1440" w:hanging="1440"/>
      </w:pPr>
    </w:p>
    <w:p w14:paraId="5F88FC24" w14:textId="7EAA62BE" w:rsidR="00BF22AD" w:rsidRPr="00EF637B" w:rsidRDefault="00F30200" w:rsidP="00C42C39">
      <w:pPr>
        <w:ind w:left="1440" w:hanging="1440"/>
      </w:pPr>
      <w:r w:rsidRPr="00EF637B">
        <w:t>Eis 2.2.</w:t>
      </w:r>
      <w:r w:rsidR="009012B1">
        <w:t>143</w:t>
      </w:r>
      <w:r w:rsidRPr="00EF637B" w:rsidDel="009C7917">
        <w:t xml:space="preserve"> </w:t>
      </w:r>
      <w:r w:rsidR="00C80305" w:rsidRPr="00EF637B">
        <w:tab/>
      </w:r>
      <w:r w:rsidR="00BF22AD" w:rsidRPr="00EF637B">
        <w:t xml:space="preserve">Nieuwe versies van </w:t>
      </w:r>
      <w:r w:rsidR="60899899" w:rsidRPr="00EF637B">
        <w:t>het ANPR-systeem</w:t>
      </w:r>
      <w:r w:rsidR="00BF22AD" w:rsidRPr="00EF637B">
        <w:t xml:space="preserve"> </w:t>
      </w:r>
      <w:r w:rsidR="001A6B47" w:rsidRPr="00EF637B">
        <w:t>dienen</w:t>
      </w:r>
      <w:r w:rsidR="00BF22AD" w:rsidRPr="00EF637B">
        <w:t xml:space="preserve">, zonder aanvullende kosten, door </w:t>
      </w:r>
      <w:r w:rsidR="00FF2E14" w:rsidRPr="00EF637B">
        <w:t>Opdrachtnemer</w:t>
      </w:r>
      <w:r w:rsidR="00BF22AD" w:rsidRPr="00EF637B">
        <w:t xml:space="preserve"> te worden geïnstalleerd en voor </w:t>
      </w:r>
      <w:r w:rsidR="00FF2E14" w:rsidRPr="00EF637B">
        <w:t>Opdrachtgever</w:t>
      </w:r>
      <w:r w:rsidR="00BF22AD" w:rsidRPr="00EF637B">
        <w:t xml:space="preserve"> beschikbaar te zijn.</w:t>
      </w:r>
    </w:p>
    <w:p w14:paraId="166ECCA5" w14:textId="77777777" w:rsidR="00481F50" w:rsidRPr="00EF637B" w:rsidRDefault="00481F50" w:rsidP="00C42C39">
      <w:pPr>
        <w:ind w:left="1440" w:hanging="1440"/>
      </w:pPr>
    </w:p>
    <w:p w14:paraId="6CEEA584" w14:textId="58F965BA" w:rsidR="00481F50" w:rsidRPr="00EF637B" w:rsidRDefault="00F30200" w:rsidP="00C42C39">
      <w:pPr>
        <w:ind w:left="1440" w:hanging="1440"/>
      </w:pPr>
      <w:r w:rsidRPr="00EF637B">
        <w:t>Eis 2.2.</w:t>
      </w:r>
      <w:r w:rsidR="009012B1">
        <w:t>144</w:t>
      </w:r>
      <w:r w:rsidRPr="00EF637B" w:rsidDel="009C7917">
        <w:t xml:space="preserve"> </w:t>
      </w:r>
      <w:r w:rsidR="00481F50" w:rsidRPr="00EF637B">
        <w:tab/>
        <w:t xml:space="preserve">Het onderhoud van </w:t>
      </w:r>
      <w:r w:rsidR="60899899" w:rsidRPr="00EF637B">
        <w:t>het ANPR-systeem</w:t>
      </w:r>
      <w:r w:rsidR="00481F50" w:rsidRPr="00EF637B">
        <w:t xml:space="preserve"> betreft alle onderdelen, zowel hardware, software, technisch en functioneel. </w:t>
      </w:r>
    </w:p>
    <w:p w14:paraId="1888C2B7" w14:textId="77777777" w:rsidR="00C80305" w:rsidRPr="00EF637B" w:rsidRDefault="00C80305" w:rsidP="00C42C39"/>
    <w:p w14:paraId="253DE54B" w14:textId="6B059CD9" w:rsidR="00BF22AD" w:rsidRPr="00EF637B" w:rsidRDefault="00F30200" w:rsidP="00C42C39">
      <w:pPr>
        <w:ind w:left="1440" w:hanging="1440"/>
      </w:pPr>
      <w:r w:rsidRPr="00EF637B">
        <w:t>Eis 2.2.</w:t>
      </w:r>
      <w:r w:rsidR="009012B1">
        <w:t>155</w:t>
      </w:r>
      <w:r w:rsidRPr="00EF637B" w:rsidDel="009C7917">
        <w:t xml:space="preserve"> </w:t>
      </w:r>
      <w:r w:rsidR="00BF22AD" w:rsidRPr="00EF637B">
        <w:tab/>
        <w:t xml:space="preserve">Geplande onderhoudswerkzaamheden (inclusief installaties van updates en patches) vinden in principe plaats buiten de genoemde </w:t>
      </w:r>
      <w:r w:rsidR="001A6B47" w:rsidRPr="00EF637B">
        <w:t>operationele uren</w:t>
      </w:r>
      <w:r w:rsidR="00BF22AD" w:rsidRPr="00EF637B">
        <w:t xml:space="preserve">. </w:t>
      </w:r>
      <w:r w:rsidR="00FF2E14" w:rsidRPr="00EF637B">
        <w:t>Opdrachtnemer</w:t>
      </w:r>
      <w:r w:rsidR="00BF22AD" w:rsidRPr="00EF637B">
        <w:t xml:space="preserve"> zal dit voor zover mogelijk minimaal 5 werkdagen van tevoren melden aan </w:t>
      </w:r>
      <w:r w:rsidR="00FF2E14" w:rsidRPr="00EF637B">
        <w:t>Opdrachtgever</w:t>
      </w:r>
      <w:r w:rsidR="00BF22AD" w:rsidRPr="00EF637B">
        <w:t>.</w:t>
      </w:r>
      <w:r w:rsidR="00C80305" w:rsidRPr="00EF637B">
        <w:t xml:space="preserve"> </w:t>
      </w:r>
      <w:r w:rsidR="00BF22AD" w:rsidRPr="00EF637B">
        <w:t xml:space="preserve">In incidentele gevallen mogen deze onderhoudswerkzaamheden plaatsvinden binnen </w:t>
      </w:r>
      <w:r w:rsidR="00481F50" w:rsidRPr="00EF637B">
        <w:t>operationele uren</w:t>
      </w:r>
      <w:r w:rsidR="00BF22AD" w:rsidRPr="00EF637B">
        <w:t xml:space="preserve">, echter altijd in overleg met en na goedkeuring van </w:t>
      </w:r>
      <w:r w:rsidR="00FF2E14" w:rsidRPr="00EF637B">
        <w:t>Opdrachtgever</w:t>
      </w:r>
      <w:r w:rsidR="00BF22AD" w:rsidRPr="00EF637B">
        <w:t xml:space="preserve"> en mits de beschikbaarheidseis wordt gehaald.</w:t>
      </w:r>
    </w:p>
    <w:p w14:paraId="53435537" w14:textId="3F8AE5D0" w:rsidR="00567BEF" w:rsidRPr="00EF637B" w:rsidRDefault="00567BEF" w:rsidP="00C42C39">
      <w:pPr>
        <w:rPr>
          <w:b/>
        </w:rPr>
      </w:pPr>
    </w:p>
    <w:p w14:paraId="3B0FD18F" w14:textId="6A9E3AD1" w:rsidR="00F22B36" w:rsidRPr="00EF637B" w:rsidRDefault="61D48265" w:rsidP="00362916">
      <w:pPr>
        <w:pStyle w:val="Kop3"/>
      </w:pPr>
      <w:bookmarkStart w:id="41" w:name="_Toc164151647"/>
      <w:r w:rsidRPr="00EF637B">
        <w:t xml:space="preserve">Business Intelligence en </w:t>
      </w:r>
      <w:r w:rsidR="70E51A09" w:rsidRPr="00EF637B">
        <w:t>Datawarehouse</w:t>
      </w:r>
      <w:bookmarkEnd w:id="41"/>
    </w:p>
    <w:p w14:paraId="7D2436EC" w14:textId="53524AF4" w:rsidR="7459B185" w:rsidRPr="00EF637B" w:rsidRDefault="0008272C" w:rsidP="00C42C39">
      <w:pPr>
        <w:snapToGrid w:val="0"/>
        <w:ind w:left="1440" w:hanging="1440"/>
        <w:rPr>
          <w:rFonts w:ascii="Calibri" w:eastAsia="Calibri" w:hAnsi="Calibri" w:cs="Calibri"/>
          <w:color w:val="000000" w:themeColor="text1"/>
        </w:rPr>
      </w:pPr>
      <w:r w:rsidRPr="00EF637B">
        <w:t>Eis 2.</w:t>
      </w:r>
      <w:r w:rsidR="009012B1">
        <w:t>2</w:t>
      </w:r>
      <w:r w:rsidRPr="00EF637B">
        <w:t>.</w:t>
      </w:r>
      <w:r w:rsidR="009012B1">
        <w:t>156</w:t>
      </w:r>
      <w:r w:rsidR="00F30200" w:rsidRPr="00EF637B">
        <w:tab/>
      </w:r>
      <w:r w:rsidR="7459B185" w:rsidRPr="00EF637B">
        <w:rPr>
          <w:rFonts w:ascii="Calibri" w:eastAsia="Calibri" w:hAnsi="Calibri" w:cs="Calibri"/>
          <w:color w:val="000000" w:themeColor="text1"/>
        </w:rPr>
        <w:t>Het systeem is dusdanig ingericht dat alle functionele gegevens uit het systeem dagelijks en op verzoek via een automatische datakoppeling aan opdrachtgever worden aangeleverd in een algemeen gangbaar open formaat dat digitaal verwerkt kan worden (bijvoorbeeld XML, SQL, CSV). Opdrachtnemer geeft inzicht op de structuur en inhoud van de functionele gegevens. Dit in het bijzonder op de gegevens of de structuur en samenhang ervan.</w:t>
      </w:r>
      <w:r w:rsidR="00F30200" w:rsidRPr="00EF637B">
        <w:rPr>
          <w:rFonts w:ascii="Calibri" w:eastAsia="Calibri" w:hAnsi="Calibri" w:cs="Calibri"/>
          <w:color w:val="000000" w:themeColor="text1"/>
        </w:rPr>
        <w:t xml:space="preserve"> </w:t>
      </w:r>
      <w:r w:rsidR="7459B185" w:rsidRPr="00EF637B">
        <w:rPr>
          <w:rFonts w:ascii="Calibri" w:eastAsia="Calibri" w:hAnsi="Calibri" w:cs="Calibri"/>
          <w:color w:val="000000" w:themeColor="text1"/>
        </w:rPr>
        <w:t>Bron: Archiefregeling, DUTO</w:t>
      </w:r>
    </w:p>
    <w:p w14:paraId="0AD6AEC2" w14:textId="77777777" w:rsidR="005708EC" w:rsidRPr="00EF637B" w:rsidRDefault="005708EC" w:rsidP="00C42C39">
      <w:pPr>
        <w:snapToGrid w:val="0"/>
      </w:pPr>
    </w:p>
    <w:p w14:paraId="56B7E2F1" w14:textId="47CD37F8" w:rsidR="379801EE" w:rsidRPr="00EF637B" w:rsidRDefault="379801EE" w:rsidP="00C42C39">
      <w:pPr>
        <w:ind w:left="1353" w:hanging="1353"/>
        <w:rPr>
          <w:rFonts w:ascii="Calibri" w:eastAsia="Calibri" w:hAnsi="Calibri" w:cs="Calibri"/>
          <w:color w:val="000000" w:themeColor="text1"/>
        </w:rPr>
      </w:pPr>
      <w:r w:rsidRPr="00EF637B">
        <w:rPr>
          <w:rFonts w:ascii="Calibri" w:eastAsia="Calibri" w:hAnsi="Calibri" w:cs="Calibri"/>
          <w:color w:val="000000" w:themeColor="text1"/>
        </w:rPr>
        <w:t>Eis 2.2.</w:t>
      </w:r>
      <w:r w:rsidR="009012B1">
        <w:rPr>
          <w:rFonts w:ascii="Calibri" w:eastAsia="Calibri" w:hAnsi="Calibri" w:cs="Calibri"/>
          <w:color w:val="000000" w:themeColor="text1"/>
        </w:rPr>
        <w:t>157</w:t>
      </w:r>
      <w:r w:rsidRPr="00EF637B">
        <w:tab/>
      </w:r>
      <w:r w:rsidRPr="00EF637B">
        <w:rPr>
          <w:rFonts w:ascii="Calibri" w:eastAsia="Calibri" w:hAnsi="Calibri" w:cs="Calibri"/>
          <w:color w:val="000000" w:themeColor="text1"/>
        </w:rPr>
        <w:t>Opdrachtnemer levert een rapportagefunctionaliteit voor</w:t>
      </w:r>
    </w:p>
    <w:p w14:paraId="3EEACAD2" w14:textId="5B6578F1" w:rsidR="379801EE" w:rsidRPr="00EF637B" w:rsidRDefault="379801EE" w:rsidP="00C42C39">
      <w:pPr>
        <w:pStyle w:val="Lijstalinea"/>
        <w:numPr>
          <w:ilvl w:val="0"/>
          <w:numId w:val="4"/>
        </w:numPr>
        <w:rPr>
          <w:rFonts w:ascii="Calibri" w:eastAsia="Calibri" w:hAnsi="Calibri" w:cs="Calibri"/>
          <w:color w:val="000000" w:themeColor="text1"/>
        </w:rPr>
      </w:pPr>
      <w:r w:rsidRPr="00EF637B">
        <w:rPr>
          <w:rFonts w:ascii="Calibri" w:eastAsia="Calibri" w:hAnsi="Calibri" w:cs="Calibri"/>
          <w:color w:val="000000" w:themeColor="text1"/>
        </w:rPr>
        <w:t xml:space="preserve">Operationele aansturing </w:t>
      </w:r>
    </w:p>
    <w:p w14:paraId="6DCDFCAC" w14:textId="4ABE6312" w:rsidR="379801EE" w:rsidRPr="00EF637B" w:rsidRDefault="379801EE" w:rsidP="00C42C39">
      <w:pPr>
        <w:pStyle w:val="Lijstalinea"/>
        <w:numPr>
          <w:ilvl w:val="0"/>
          <w:numId w:val="4"/>
        </w:numPr>
        <w:rPr>
          <w:rFonts w:ascii="Calibri" w:eastAsia="Calibri" w:hAnsi="Calibri" w:cs="Calibri"/>
          <w:color w:val="000000" w:themeColor="text1"/>
        </w:rPr>
      </w:pPr>
      <w:r w:rsidRPr="00EF637B">
        <w:rPr>
          <w:rFonts w:ascii="Calibri" w:eastAsia="Calibri" w:hAnsi="Calibri" w:cs="Calibri"/>
          <w:color w:val="000000" w:themeColor="text1"/>
        </w:rPr>
        <w:t xml:space="preserve">Managementinformatie </w:t>
      </w:r>
    </w:p>
    <w:p w14:paraId="3B6DB2C6" w14:textId="70A393BC" w:rsidR="34FEB405" w:rsidRPr="00EF637B" w:rsidRDefault="34FEB405" w:rsidP="00C42C39">
      <w:pPr>
        <w:rPr>
          <w:rFonts w:ascii="Calibri" w:eastAsia="Calibri" w:hAnsi="Calibri" w:cs="Calibri"/>
          <w:color w:val="000000" w:themeColor="text1"/>
        </w:rPr>
      </w:pPr>
    </w:p>
    <w:p w14:paraId="5202ABDE" w14:textId="0B56DAA7" w:rsidR="379801EE" w:rsidRPr="00EF637B" w:rsidRDefault="379801EE" w:rsidP="00C42C39">
      <w:pPr>
        <w:ind w:left="1353" w:hanging="1353"/>
        <w:rPr>
          <w:rFonts w:ascii="Calibri" w:eastAsia="Calibri" w:hAnsi="Calibri" w:cs="Calibri"/>
          <w:color w:val="000000" w:themeColor="text1"/>
        </w:rPr>
      </w:pPr>
      <w:r w:rsidRPr="00EF637B">
        <w:rPr>
          <w:rFonts w:ascii="Calibri" w:eastAsia="Calibri" w:hAnsi="Calibri" w:cs="Calibri"/>
          <w:color w:val="000000" w:themeColor="text1"/>
        </w:rPr>
        <w:t>Eis 2.2.</w:t>
      </w:r>
      <w:r w:rsidR="009012B1">
        <w:rPr>
          <w:rFonts w:ascii="Calibri" w:eastAsia="Calibri" w:hAnsi="Calibri" w:cs="Calibri"/>
          <w:color w:val="000000" w:themeColor="text1"/>
        </w:rPr>
        <w:t>158</w:t>
      </w:r>
      <w:r w:rsidRPr="00EF637B">
        <w:tab/>
      </w:r>
      <w:r w:rsidRPr="00EF637B">
        <w:rPr>
          <w:rStyle w:val="ui-provider"/>
          <w:rFonts w:ascii="Calibri" w:eastAsia="Calibri" w:hAnsi="Calibri" w:cs="Calibri"/>
          <w:color w:val="000000" w:themeColor="text1"/>
        </w:rPr>
        <w:t>Opdrachtnemer lever een exportfunctionaliteit</w:t>
      </w:r>
    </w:p>
    <w:p w14:paraId="1A8790A4" w14:textId="0473296A" w:rsidR="379801EE" w:rsidRPr="00EF637B" w:rsidRDefault="379801EE" w:rsidP="00C42C39">
      <w:pPr>
        <w:pStyle w:val="Lijstalinea"/>
        <w:numPr>
          <w:ilvl w:val="0"/>
          <w:numId w:val="2"/>
        </w:numPr>
        <w:rPr>
          <w:rFonts w:ascii="Calibri" w:eastAsia="Calibri" w:hAnsi="Calibri" w:cs="Calibri"/>
          <w:color w:val="000000" w:themeColor="text1"/>
        </w:rPr>
      </w:pPr>
      <w:r w:rsidRPr="00EF637B">
        <w:rPr>
          <w:rFonts w:ascii="Calibri" w:eastAsia="Calibri" w:hAnsi="Calibri" w:cs="Calibri"/>
          <w:color w:val="000000" w:themeColor="text1"/>
        </w:rPr>
        <w:t xml:space="preserve">De ingevoerde data dient binnen enkele (maximaal 10) minuten geëxporteerd te kunnen worden; </w:t>
      </w:r>
    </w:p>
    <w:p w14:paraId="22C67507" w14:textId="3E21E680" w:rsidR="379801EE" w:rsidRPr="00EF637B" w:rsidRDefault="379801EE" w:rsidP="00C42C39">
      <w:pPr>
        <w:pStyle w:val="Lijstalinea"/>
        <w:numPr>
          <w:ilvl w:val="0"/>
          <w:numId w:val="2"/>
        </w:numPr>
        <w:rPr>
          <w:rFonts w:ascii="Calibri" w:eastAsia="Calibri" w:hAnsi="Calibri" w:cs="Calibri"/>
          <w:color w:val="000000" w:themeColor="text1"/>
        </w:rPr>
      </w:pPr>
      <w:r w:rsidRPr="00EF637B">
        <w:rPr>
          <w:rFonts w:ascii="Calibri" w:eastAsia="Calibri" w:hAnsi="Calibri" w:cs="Calibri"/>
          <w:color w:val="000000" w:themeColor="text1"/>
        </w:rPr>
        <w:t>Opdrachtnemer maakt mogelijk dat door Opdrachtgever te bepalen datasets geëxporteerd kunnen worden.</w:t>
      </w:r>
    </w:p>
    <w:p w14:paraId="100C0364" w14:textId="59B82867" w:rsidR="34FEB405" w:rsidRPr="00EF637B" w:rsidRDefault="34FEB405" w:rsidP="00C42C39">
      <w:pPr>
        <w:rPr>
          <w:rFonts w:ascii="Calibri" w:eastAsia="Calibri" w:hAnsi="Calibri" w:cs="Calibri"/>
          <w:color w:val="000000" w:themeColor="text1"/>
        </w:rPr>
      </w:pPr>
    </w:p>
    <w:p w14:paraId="194E2A1F" w14:textId="71E0AFDD" w:rsidR="379801EE" w:rsidRPr="00EF637B" w:rsidRDefault="379801EE" w:rsidP="00C42C39">
      <w:pPr>
        <w:ind w:left="1440" w:hanging="1440"/>
        <w:rPr>
          <w:rFonts w:ascii="Calibri" w:eastAsia="Calibri" w:hAnsi="Calibri" w:cs="Calibri"/>
          <w:color w:val="000000" w:themeColor="text1"/>
        </w:rPr>
      </w:pPr>
      <w:r w:rsidRPr="00EF637B">
        <w:rPr>
          <w:rFonts w:ascii="Calibri" w:eastAsia="Calibri" w:hAnsi="Calibri" w:cs="Calibri"/>
          <w:color w:val="000000" w:themeColor="text1"/>
        </w:rPr>
        <w:t>Eis 2.2.</w:t>
      </w:r>
      <w:r w:rsidR="009012B1">
        <w:rPr>
          <w:rFonts w:ascii="Calibri" w:eastAsia="Calibri" w:hAnsi="Calibri" w:cs="Calibri"/>
          <w:color w:val="000000" w:themeColor="text1"/>
        </w:rPr>
        <w:t>159</w:t>
      </w:r>
      <w:r w:rsidRPr="00EF637B">
        <w:tab/>
      </w:r>
      <w:r w:rsidRPr="00EF637B">
        <w:rPr>
          <w:rStyle w:val="ui-provider"/>
          <w:rFonts w:ascii="Calibri" w:eastAsia="Calibri" w:hAnsi="Calibri" w:cs="Calibri"/>
          <w:color w:val="000000" w:themeColor="text1"/>
        </w:rPr>
        <w:t xml:space="preserve">Er wordt een eenduidige naamgeving gehanteerd binnen alle (export)functionaliteit en de </w:t>
      </w:r>
      <w:r w:rsidRPr="00EF637B">
        <w:rPr>
          <w:rFonts w:ascii="Calibri" w:eastAsia="Calibri" w:hAnsi="Calibri" w:cs="Calibri"/>
          <w:color w:val="0D0D0D" w:themeColor="text1" w:themeTint="F2"/>
        </w:rPr>
        <w:t>Oplossing</w:t>
      </w:r>
      <w:r w:rsidRPr="00EF637B">
        <w:rPr>
          <w:rStyle w:val="ui-provider"/>
          <w:rFonts w:ascii="Calibri" w:eastAsia="Calibri" w:hAnsi="Calibri" w:cs="Calibri"/>
          <w:color w:val="000000" w:themeColor="text1"/>
        </w:rPr>
        <w:t>.</w:t>
      </w:r>
    </w:p>
    <w:p w14:paraId="1205AD6B" w14:textId="427CEF22" w:rsidR="34FEB405" w:rsidRPr="00EF637B" w:rsidRDefault="34FEB405" w:rsidP="00C42C39">
      <w:pPr>
        <w:ind w:left="1353" w:hanging="1353"/>
      </w:pPr>
    </w:p>
    <w:p w14:paraId="5CD6984D" w14:textId="20D4CCB4" w:rsidR="00E56CAD" w:rsidRPr="00EF637B" w:rsidRDefault="00931545" w:rsidP="00C42C39">
      <w:pPr>
        <w:ind w:left="1440" w:hanging="1440"/>
        <w:rPr>
          <w:color w:val="000000"/>
        </w:rPr>
      </w:pPr>
      <w:r w:rsidRPr="00EF637B">
        <w:t>Eis 2.</w:t>
      </w:r>
      <w:r w:rsidR="009012B1">
        <w:t>2.160</w:t>
      </w:r>
      <w:r w:rsidR="00020E71" w:rsidRPr="00EF637B">
        <w:tab/>
      </w:r>
      <w:r w:rsidR="00FF2E14" w:rsidRPr="00EF637B">
        <w:rPr>
          <w:color w:val="000000" w:themeColor="text1"/>
        </w:rPr>
        <w:t>Opdrachtnemer</w:t>
      </w:r>
      <w:r w:rsidR="00020E71" w:rsidRPr="00EF637B">
        <w:rPr>
          <w:color w:val="000000" w:themeColor="text1"/>
        </w:rPr>
        <w:t xml:space="preserve"> verstrekt in een door </w:t>
      </w:r>
      <w:r w:rsidR="00FF2E14" w:rsidRPr="00EF637B">
        <w:rPr>
          <w:color w:val="000000" w:themeColor="text1"/>
        </w:rPr>
        <w:t>Opdrachtgever</w:t>
      </w:r>
      <w:r w:rsidR="00020E71" w:rsidRPr="00EF637B">
        <w:rPr>
          <w:color w:val="000000" w:themeColor="text1"/>
        </w:rPr>
        <w:t xml:space="preserve"> te bepalen cyclus managementinformatie. </w:t>
      </w:r>
    </w:p>
    <w:p w14:paraId="253703EA" w14:textId="77777777" w:rsidR="00E56CAD" w:rsidRPr="00EF637B" w:rsidRDefault="00E56CAD" w:rsidP="00C42C39">
      <w:pPr>
        <w:ind w:left="993" w:hanging="993"/>
        <w:rPr>
          <w:color w:val="000000"/>
        </w:rPr>
      </w:pPr>
    </w:p>
    <w:p w14:paraId="12A7E50F" w14:textId="7E6BE751" w:rsidR="00020E71" w:rsidRPr="00EF637B" w:rsidRDefault="00E56CAD" w:rsidP="00C42C39">
      <w:pPr>
        <w:ind w:left="1440" w:hanging="1440"/>
        <w:rPr>
          <w:color w:val="000000"/>
        </w:rPr>
      </w:pPr>
      <w:r w:rsidRPr="00EF637B">
        <w:t>Eis 2.</w:t>
      </w:r>
      <w:r w:rsidR="00544372">
        <w:t>2.161</w:t>
      </w:r>
      <w:r w:rsidRPr="00EF637B">
        <w:tab/>
      </w:r>
      <w:r w:rsidR="00020E71" w:rsidRPr="00EF637B">
        <w:rPr>
          <w:color w:val="000000" w:themeColor="text1"/>
        </w:rPr>
        <w:t xml:space="preserve">De </w:t>
      </w:r>
      <w:r w:rsidR="00006556" w:rsidRPr="00EF637B">
        <w:rPr>
          <w:color w:val="000000" w:themeColor="text1"/>
        </w:rPr>
        <w:t xml:space="preserve">data uit het systeem </w:t>
      </w:r>
      <w:r w:rsidR="00020E71" w:rsidRPr="00EF637B">
        <w:rPr>
          <w:color w:val="000000" w:themeColor="text1"/>
        </w:rPr>
        <w:t xml:space="preserve">dient ingelezen te kunnen worden in </w:t>
      </w:r>
      <w:r w:rsidR="006D11B1" w:rsidRPr="00EF637B">
        <w:rPr>
          <w:color w:val="000000" w:themeColor="text1"/>
        </w:rPr>
        <w:t xml:space="preserve">een </w:t>
      </w:r>
      <w:r w:rsidR="00020E71" w:rsidRPr="00EF637B">
        <w:rPr>
          <w:color w:val="000000" w:themeColor="text1"/>
        </w:rPr>
        <w:t>eigen bronsyste</w:t>
      </w:r>
      <w:r w:rsidR="006D11B1" w:rsidRPr="00EF637B">
        <w:rPr>
          <w:color w:val="000000" w:themeColor="text1"/>
        </w:rPr>
        <w:t>em</w:t>
      </w:r>
      <w:r w:rsidR="00020E71" w:rsidRPr="00EF637B">
        <w:rPr>
          <w:color w:val="000000" w:themeColor="text1"/>
        </w:rPr>
        <w:t xml:space="preserve"> (</w:t>
      </w:r>
      <w:r w:rsidR="006D11B1" w:rsidRPr="00EF637B">
        <w:rPr>
          <w:color w:val="000000" w:themeColor="text1"/>
        </w:rPr>
        <w:t xml:space="preserve">zoals </w:t>
      </w:r>
      <w:r w:rsidR="00804022" w:rsidRPr="00EF637B">
        <w:rPr>
          <w:color w:val="000000" w:themeColor="text1"/>
        </w:rPr>
        <w:t>QlikView</w:t>
      </w:r>
      <w:r w:rsidR="00020E71" w:rsidRPr="00EF637B">
        <w:rPr>
          <w:color w:val="000000" w:themeColor="text1"/>
        </w:rPr>
        <w:t xml:space="preserve">) en te ontsluiten naar </w:t>
      </w:r>
      <w:r w:rsidR="006D11B1" w:rsidRPr="00EF637B">
        <w:rPr>
          <w:color w:val="000000" w:themeColor="text1"/>
        </w:rPr>
        <w:t xml:space="preserve">een </w:t>
      </w:r>
      <w:r w:rsidR="00020E71" w:rsidRPr="00EF637B">
        <w:rPr>
          <w:color w:val="000000" w:themeColor="text1"/>
        </w:rPr>
        <w:t xml:space="preserve">eigen database </w:t>
      </w:r>
      <w:r w:rsidR="006D11B1" w:rsidRPr="00EF637B">
        <w:rPr>
          <w:color w:val="000000" w:themeColor="text1"/>
        </w:rPr>
        <w:t>(</w:t>
      </w:r>
      <w:r w:rsidR="00E00834" w:rsidRPr="00EF637B">
        <w:rPr>
          <w:color w:val="000000" w:themeColor="text1"/>
        </w:rPr>
        <w:t>D</w:t>
      </w:r>
      <w:r w:rsidR="00020E71" w:rsidRPr="00EF637B">
        <w:rPr>
          <w:color w:val="000000" w:themeColor="text1"/>
        </w:rPr>
        <w:t>ata</w:t>
      </w:r>
      <w:r w:rsidR="00E00834" w:rsidRPr="00EF637B">
        <w:rPr>
          <w:color w:val="000000" w:themeColor="text1"/>
        </w:rPr>
        <w:t>w</w:t>
      </w:r>
      <w:r w:rsidR="00020E71" w:rsidRPr="00EF637B">
        <w:rPr>
          <w:color w:val="000000" w:themeColor="text1"/>
        </w:rPr>
        <w:t xml:space="preserve">arehouse).  </w:t>
      </w:r>
    </w:p>
    <w:p w14:paraId="59BFA77C" w14:textId="77777777" w:rsidR="00020E71" w:rsidRPr="00EF637B" w:rsidRDefault="00020E71" w:rsidP="00C42C39">
      <w:pPr>
        <w:snapToGrid w:val="0"/>
      </w:pPr>
    </w:p>
    <w:p w14:paraId="28893802" w14:textId="746B6045" w:rsidR="00020E71" w:rsidRPr="00EF637B" w:rsidRDefault="00020E71" w:rsidP="00C42C39">
      <w:pPr>
        <w:snapToGrid w:val="0"/>
        <w:ind w:left="1440" w:hanging="1440"/>
      </w:pPr>
      <w:r w:rsidRPr="00EF637B">
        <w:t>Eis 2.</w:t>
      </w:r>
      <w:r w:rsidR="00544372">
        <w:t>2.162</w:t>
      </w:r>
      <w:r w:rsidR="00C80305" w:rsidRPr="00EF637B">
        <w:tab/>
      </w:r>
      <w:r w:rsidRPr="00EF637B">
        <w:t xml:space="preserve">Binnen de rapportagefunctionaliteit en </w:t>
      </w:r>
      <w:r w:rsidR="79781B5E" w:rsidRPr="00EF637B">
        <w:t>het ANPR-systeem</w:t>
      </w:r>
      <w:r w:rsidRPr="00EF637B">
        <w:t xml:space="preserve"> komen variabelen overeen met ingestelde (registratie)kenmerken. </w:t>
      </w:r>
    </w:p>
    <w:p w14:paraId="23C3BD82" w14:textId="77777777" w:rsidR="00020E71" w:rsidRPr="00EF637B" w:rsidRDefault="00020E71" w:rsidP="00C42C39">
      <w:pPr>
        <w:snapToGrid w:val="0"/>
      </w:pPr>
    </w:p>
    <w:p w14:paraId="027B0066" w14:textId="346B6944" w:rsidR="005708EC" w:rsidRPr="00EF637B" w:rsidRDefault="005708EC" w:rsidP="00C42C39">
      <w:pPr>
        <w:snapToGrid w:val="0"/>
        <w:ind w:left="1440" w:hanging="1440"/>
      </w:pPr>
      <w:r w:rsidRPr="00EF637B">
        <w:t>Eis 2.</w:t>
      </w:r>
      <w:r w:rsidR="00544372">
        <w:t>2.163</w:t>
      </w:r>
      <w:r w:rsidRPr="00EF637B">
        <w:tab/>
        <w:t>Export datasets zijn voldoende beschreven</w:t>
      </w:r>
      <w:r w:rsidR="0068576C" w:rsidRPr="00EF637B">
        <w:t xml:space="preserve">, met </w:t>
      </w:r>
      <w:r w:rsidRPr="00EF637B">
        <w:t>minimaal kolomnaam en -volgorde, datatype, lengte, kolom beschrijving, functionele primary- en foreign-keys.  </w:t>
      </w:r>
    </w:p>
    <w:p w14:paraId="6959737C" w14:textId="77777777" w:rsidR="005708EC" w:rsidRPr="00EF637B" w:rsidRDefault="005708EC" w:rsidP="00C42C39">
      <w:pPr>
        <w:snapToGrid w:val="0"/>
        <w:ind w:left="993" w:hanging="993"/>
      </w:pPr>
    </w:p>
    <w:p w14:paraId="7A7FA516" w14:textId="265E8122" w:rsidR="005708EC" w:rsidRPr="00EF637B" w:rsidRDefault="005708EC" w:rsidP="00C42C39">
      <w:pPr>
        <w:snapToGrid w:val="0"/>
        <w:ind w:left="1440" w:hanging="1440"/>
      </w:pPr>
      <w:r w:rsidRPr="00EF637B">
        <w:t>Eis 2.</w:t>
      </w:r>
      <w:r w:rsidR="00544372">
        <w:t>2.164</w:t>
      </w:r>
      <w:r w:rsidRPr="00EF637B">
        <w:tab/>
      </w:r>
      <w:r w:rsidR="1AF0FEE9" w:rsidRPr="00EF637B">
        <w:t>Het ANPR-systeem</w:t>
      </w:r>
      <w:r w:rsidRPr="00EF637B">
        <w:t xml:space="preserve"> voorziet in een voorziening waarmee een complete </w:t>
      </w:r>
      <w:r w:rsidR="00392199" w:rsidRPr="00EF637B">
        <w:t xml:space="preserve">databasedump </w:t>
      </w:r>
      <w:r w:rsidRPr="00EF637B">
        <w:t xml:space="preserve">gemaakt kan worden waarmee een compleet nieuw systeem, eventueel van een andere </w:t>
      </w:r>
      <w:r w:rsidR="00FF2E14" w:rsidRPr="00EF637B">
        <w:t>Opdrachtnemer</w:t>
      </w:r>
      <w:r w:rsidRPr="00EF637B">
        <w:t xml:space="preserve"> kan worden opgebouwd. Naast de </w:t>
      </w:r>
      <w:r w:rsidR="00392199" w:rsidRPr="00EF637B">
        <w:t xml:space="preserve">databasedump </w:t>
      </w:r>
      <w:r w:rsidRPr="00EF637B">
        <w:t>dient een</w:t>
      </w:r>
      <w:r w:rsidR="00B422EE" w:rsidRPr="00EF637B">
        <w:t xml:space="preserve"> gedetailleerde</w:t>
      </w:r>
      <w:r w:rsidRPr="00EF637B">
        <w:t xml:space="preserve"> beschrijving van de geleverde datasets te worden meegeleverd. </w:t>
      </w:r>
    </w:p>
    <w:p w14:paraId="705A20B6" w14:textId="77777777" w:rsidR="00B53F76" w:rsidRPr="00EF637B" w:rsidRDefault="00B53F76" w:rsidP="00C42C39">
      <w:pPr>
        <w:autoSpaceDE w:val="0"/>
        <w:autoSpaceDN w:val="0"/>
        <w:adjustRightInd w:val="0"/>
      </w:pPr>
    </w:p>
    <w:p w14:paraId="6133990A" w14:textId="77777777" w:rsidR="00FF6A5C" w:rsidRPr="00EF637B" w:rsidRDefault="00FF6A5C" w:rsidP="00362916">
      <w:pPr>
        <w:pStyle w:val="Kop3"/>
      </w:pPr>
      <w:bookmarkStart w:id="42" w:name="_Toc164151648"/>
      <w:r w:rsidRPr="00EF637B">
        <w:t>Archiveren</w:t>
      </w:r>
      <w:bookmarkEnd w:id="42"/>
      <w:r w:rsidRPr="00EF637B">
        <w:t xml:space="preserve"> </w:t>
      </w:r>
    </w:p>
    <w:p w14:paraId="7EA25B47" w14:textId="6BB2605E" w:rsidR="00D716CC" w:rsidRPr="00EF637B" w:rsidRDefault="002225D7" w:rsidP="00C42C39">
      <w:pPr>
        <w:ind w:left="1440" w:hanging="1440"/>
      </w:pPr>
      <w:r w:rsidRPr="00EF637B">
        <w:t>Eis 2.</w:t>
      </w:r>
      <w:r w:rsidR="00544372">
        <w:t>2.165</w:t>
      </w:r>
      <w:r w:rsidRPr="00EF637B">
        <w:tab/>
      </w:r>
      <w:r w:rsidR="00FF2E14" w:rsidRPr="00EF637B">
        <w:t>Opdrachtnemer</w:t>
      </w:r>
      <w:r w:rsidR="00D716CC" w:rsidRPr="00EF637B">
        <w:t xml:space="preserve"> biedt de mogelijkheid om de historische gegevens van de huidige </w:t>
      </w:r>
      <w:r w:rsidR="00FD5AF3" w:rsidRPr="00EF637B">
        <w:t>software</w:t>
      </w:r>
      <w:r w:rsidR="00D716CC" w:rsidRPr="00EF637B">
        <w:t xml:space="preserve"> te importeren en gedurende de wettelijk bepaalde bewaartermijnen te kunnen raadplegen.</w:t>
      </w:r>
    </w:p>
    <w:p w14:paraId="266FBFDF" w14:textId="77777777" w:rsidR="00C80305" w:rsidRPr="00EF637B" w:rsidRDefault="00C80305" w:rsidP="00C42C39">
      <w:pPr>
        <w:ind w:left="1440" w:hanging="1440"/>
      </w:pPr>
    </w:p>
    <w:p w14:paraId="486BF7CA" w14:textId="547CA1FB" w:rsidR="0006624D" w:rsidRPr="00EF637B" w:rsidRDefault="0006624D" w:rsidP="00C42C39">
      <w:pPr>
        <w:ind w:left="1440" w:hanging="1440"/>
      </w:pPr>
      <w:r w:rsidRPr="00EF637B">
        <w:t>Eis 2.</w:t>
      </w:r>
      <w:r w:rsidR="00544372">
        <w:t>2.166</w:t>
      </w:r>
      <w:r w:rsidRPr="00EF637B">
        <w:tab/>
        <w:t xml:space="preserve">Een registratie moet voor archivering </w:t>
      </w:r>
      <w:r w:rsidR="001C2DFD" w:rsidRPr="00EF637B">
        <w:t xml:space="preserve">automatisch </w:t>
      </w:r>
      <w:r w:rsidRPr="00EF637B">
        <w:t>kunnen worden overgezet naar het DMS/</w:t>
      </w:r>
      <w:r w:rsidR="00392199" w:rsidRPr="00EF637B">
        <w:t xml:space="preserve"> </w:t>
      </w:r>
      <w:r w:rsidRPr="00EF637B">
        <w:t>RMA (registratiesysteem) van de gemeente</w:t>
      </w:r>
      <w:r w:rsidR="006B1AFA" w:rsidRPr="00EF637B">
        <w:t>.</w:t>
      </w:r>
    </w:p>
    <w:p w14:paraId="49F1CFBF" w14:textId="77777777" w:rsidR="00C80305" w:rsidRPr="00EF637B" w:rsidRDefault="00C80305" w:rsidP="00C42C39"/>
    <w:p w14:paraId="39A37853" w14:textId="7576114D" w:rsidR="00B91D42" w:rsidRPr="00EF637B" w:rsidRDefault="00AE1407" w:rsidP="00C42C39">
      <w:pPr>
        <w:ind w:left="1353" w:hanging="1353"/>
      </w:pPr>
      <w:r w:rsidRPr="00EF637B">
        <w:t>Eis 2.</w:t>
      </w:r>
      <w:r w:rsidR="00544372">
        <w:t>2.167</w:t>
      </w:r>
      <w:r w:rsidRPr="00EF637B">
        <w:tab/>
      </w:r>
      <w:r w:rsidR="2E6E3B7D" w:rsidRPr="00EF637B">
        <w:t>Het ANPR-systeem</w:t>
      </w:r>
      <w:r w:rsidRPr="00EF637B">
        <w:t xml:space="preserve"> ondersteunt versiebeheer </w:t>
      </w:r>
      <w:r w:rsidR="008E5747" w:rsidRPr="00EF637B">
        <w:t xml:space="preserve">van bestanden </w:t>
      </w:r>
      <w:r w:rsidRPr="00EF637B">
        <w:t>en biedt de mogelijkheid een oude versie terug te halen en tot actuele versie te benoemen. </w:t>
      </w:r>
    </w:p>
    <w:p w14:paraId="7B61EF31" w14:textId="77777777" w:rsidR="00C80305" w:rsidRPr="00EF637B" w:rsidRDefault="00C80305" w:rsidP="00C42C39">
      <w:pPr>
        <w:ind w:left="1440" w:hanging="1440"/>
      </w:pPr>
    </w:p>
    <w:p w14:paraId="0F75AC53" w14:textId="28B1C294" w:rsidR="00B91D42" w:rsidRPr="00EF637B" w:rsidRDefault="00B91D42" w:rsidP="00C42C39">
      <w:pPr>
        <w:ind w:left="1353" w:hanging="1353"/>
      </w:pPr>
      <w:r w:rsidRPr="00EF637B">
        <w:t>Eis 2.</w:t>
      </w:r>
      <w:r w:rsidR="00544372">
        <w:t>2.168</w:t>
      </w:r>
      <w:r w:rsidRPr="00EF637B">
        <w:tab/>
      </w:r>
      <w:r w:rsidR="007F13EB" w:rsidRPr="00EF637B">
        <w:t>F</w:t>
      </w:r>
      <w:r w:rsidR="007B57C2" w:rsidRPr="00EF637B">
        <w:t xml:space="preserve">unctioneel </w:t>
      </w:r>
      <w:r w:rsidRPr="00EF637B">
        <w:t xml:space="preserve">beheer </w:t>
      </w:r>
      <w:r w:rsidR="007F13EB" w:rsidRPr="00EF637B">
        <w:t xml:space="preserve">van </w:t>
      </w:r>
      <w:r w:rsidR="00FF2E14" w:rsidRPr="00EF637B">
        <w:t>Opdrachtgever</w:t>
      </w:r>
      <w:r w:rsidR="007F13EB" w:rsidRPr="00EF637B">
        <w:t xml:space="preserve"> </w:t>
      </w:r>
      <w:r w:rsidRPr="00EF637B">
        <w:t xml:space="preserve">kan zelfstandig een </w:t>
      </w:r>
      <w:r w:rsidR="007F13EB" w:rsidRPr="00EF637B">
        <w:t xml:space="preserve">(geautomatiseerde) </w:t>
      </w:r>
      <w:r w:rsidRPr="00EF637B">
        <w:t>vernietigingslijst creëren. Van informatieobjecten die voor vernietiging in aanmerking komen moet een overzicht (vernietigingslijst)kunnen worden gecreëerd.</w:t>
      </w:r>
      <w:r w:rsidR="00DE6F45" w:rsidRPr="00EF637B">
        <w:t xml:space="preserve"> </w:t>
      </w:r>
      <w:r w:rsidRPr="00EF637B">
        <w:t>Deze bevatten in ieder geval de volgende gegevens: </w:t>
      </w:r>
    </w:p>
    <w:p w14:paraId="3060B403" w14:textId="218543BA" w:rsidR="00B91D42" w:rsidRPr="00EF637B" w:rsidRDefault="00B91D42" w:rsidP="00C42C39">
      <w:pPr>
        <w:pStyle w:val="Lijstalinea"/>
        <w:numPr>
          <w:ilvl w:val="0"/>
          <w:numId w:val="33"/>
        </w:numPr>
      </w:pPr>
      <w:r w:rsidRPr="00EF637B">
        <w:t>Uniek kenmerk</w:t>
      </w:r>
      <w:r w:rsidR="00DE6F45" w:rsidRPr="00EF637B">
        <w:t>;</w:t>
      </w:r>
    </w:p>
    <w:p w14:paraId="08E691FD" w14:textId="1083F9C9" w:rsidR="00B91D42" w:rsidRPr="00EF637B" w:rsidRDefault="00B91D42" w:rsidP="00C42C39">
      <w:pPr>
        <w:pStyle w:val="Lijstalinea"/>
        <w:numPr>
          <w:ilvl w:val="0"/>
          <w:numId w:val="33"/>
        </w:numPr>
      </w:pPr>
      <w:r w:rsidRPr="00EF637B">
        <w:t>Zaaktype (proces)</w:t>
      </w:r>
      <w:r w:rsidR="00DE6F45" w:rsidRPr="00EF637B">
        <w:t>;</w:t>
      </w:r>
      <w:r w:rsidRPr="00EF637B">
        <w:t> </w:t>
      </w:r>
    </w:p>
    <w:p w14:paraId="107B418C" w14:textId="321244E0" w:rsidR="00B91D42" w:rsidRPr="00EF637B" w:rsidRDefault="00B91D42" w:rsidP="00C42C39">
      <w:pPr>
        <w:pStyle w:val="Lijstalinea"/>
        <w:numPr>
          <w:ilvl w:val="0"/>
          <w:numId w:val="33"/>
        </w:numPr>
      </w:pPr>
      <w:r w:rsidRPr="00EF637B">
        <w:t>Omschrijving</w:t>
      </w:r>
      <w:r w:rsidR="00DE6F45" w:rsidRPr="00EF637B">
        <w:t>;</w:t>
      </w:r>
      <w:r w:rsidRPr="00EF637B">
        <w:t> </w:t>
      </w:r>
    </w:p>
    <w:p w14:paraId="638E58E5" w14:textId="01E90957" w:rsidR="00B91D42" w:rsidRPr="00EF637B" w:rsidRDefault="00B91D42" w:rsidP="00C42C39">
      <w:pPr>
        <w:pStyle w:val="Lijstalinea"/>
        <w:numPr>
          <w:ilvl w:val="0"/>
          <w:numId w:val="33"/>
        </w:numPr>
      </w:pPr>
      <w:r w:rsidRPr="00EF637B">
        <w:t>Begindatum</w:t>
      </w:r>
      <w:r w:rsidR="00DE6F45" w:rsidRPr="00EF637B">
        <w:t>;</w:t>
      </w:r>
      <w:r w:rsidRPr="00EF637B">
        <w:t> </w:t>
      </w:r>
    </w:p>
    <w:p w14:paraId="66F53C81" w14:textId="6417F86A" w:rsidR="00B91D42" w:rsidRPr="00EF637B" w:rsidRDefault="00B91D42" w:rsidP="00C42C39">
      <w:pPr>
        <w:pStyle w:val="Lijstalinea"/>
        <w:numPr>
          <w:ilvl w:val="0"/>
          <w:numId w:val="33"/>
        </w:numPr>
      </w:pPr>
      <w:r w:rsidRPr="00EF637B">
        <w:t>Einddatum</w:t>
      </w:r>
      <w:r w:rsidR="00DE6F45" w:rsidRPr="00EF637B">
        <w:t>;</w:t>
      </w:r>
      <w:r w:rsidRPr="00EF637B">
        <w:t> </w:t>
      </w:r>
    </w:p>
    <w:p w14:paraId="691F0F9B" w14:textId="06A1E1FD" w:rsidR="00B91D42" w:rsidRPr="00EF637B" w:rsidRDefault="00B91D42" w:rsidP="00C42C39">
      <w:pPr>
        <w:pStyle w:val="Lijstalinea"/>
        <w:numPr>
          <w:ilvl w:val="0"/>
          <w:numId w:val="33"/>
        </w:numPr>
      </w:pPr>
      <w:r w:rsidRPr="00EF637B">
        <w:t>Betrokkene</w:t>
      </w:r>
      <w:r w:rsidR="00DE6F45" w:rsidRPr="00EF637B">
        <w:t>;</w:t>
      </w:r>
      <w:r w:rsidRPr="00EF637B">
        <w:t> </w:t>
      </w:r>
    </w:p>
    <w:p w14:paraId="67A698FA" w14:textId="0B676B79" w:rsidR="00B91D42" w:rsidRPr="00EF637B" w:rsidRDefault="00B91D42" w:rsidP="00C42C39">
      <w:pPr>
        <w:pStyle w:val="Lijstalinea"/>
        <w:numPr>
          <w:ilvl w:val="0"/>
          <w:numId w:val="33"/>
        </w:numPr>
      </w:pPr>
      <w:r w:rsidRPr="00EF637B">
        <w:lastRenderedPageBreak/>
        <w:t>Resultaat</w:t>
      </w:r>
      <w:r w:rsidR="00DE6F45" w:rsidRPr="00EF637B">
        <w:t>;</w:t>
      </w:r>
      <w:r w:rsidRPr="00EF637B">
        <w:t> </w:t>
      </w:r>
    </w:p>
    <w:p w14:paraId="7D47AFB2" w14:textId="1992BC27" w:rsidR="00B91D42" w:rsidRPr="00EF637B" w:rsidRDefault="00B91D42" w:rsidP="00C42C39">
      <w:pPr>
        <w:pStyle w:val="Lijstalinea"/>
        <w:numPr>
          <w:ilvl w:val="0"/>
          <w:numId w:val="33"/>
        </w:numPr>
      </w:pPr>
      <w:r w:rsidRPr="00EF637B">
        <w:t>Vernietigingsdatum</w:t>
      </w:r>
      <w:r w:rsidR="00DE6F45" w:rsidRPr="00EF637B">
        <w:t>;</w:t>
      </w:r>
      <w:r w:rsidRPr="00EF637B">
        <w:t> </w:t>
      </w:r>
    </w:p>
    <w:p w14:paraId="5CF398CE" w14:textId="2D48EAAD" w:rsidR="00B91D42" w:rsidRPr="00EF637B" w:rsidRDefault="00B91D42" w:rsidP="00C42C39">
      <w:pPr>
        <w:pStyle w:val="Lijstalinea"/>
        <w:numPr>
          <w:ilvl w:val="0"/>
          <w:numId w:val="33"/>
        </w:numPr>
      </w:pPr>
      <w:r w:rsidRPr="00EF637B">
        <w:t>Vernietigingsgrondslag</w:t>
      </w:r>
      <w:r w:rsidR="00DE6F45" w:rsidRPr="00EF637B">
        <w:t>.</w:t>
      </w:r>
      <w:r w:rsidRPr="00EF637B">
        <w:t> </w:t>
      </w:r>
    </w:p>
    <w:p w14:paraId="083A1000" w14:textId="77777777" w:rsidR="00B91D42" w:rsidRPr="00EF637B" w:rsidRDefault="00B91D42" w:rsidP="00C42C39">
      <w:pPr>
        <w:ind w:left="993" w:hanging="993"/>
      </w:pPr>
      <w:r w:rsidRPr="00EF637B">
        <w:t>  </w:t>
      </w:r>
    </w:p>
    <w:p w14:paraId="531DA29A" w14:textId="15E5FF35" w:rsidR="00B91D42" w:rsidRPr="00EF637B" w:rsidRDefault="00B91D42" w:rsidP="00C42C39">
      <w:pPr>
        <w:ind w:left="1440"/>
      </w:pPr>
      <w:r w:rsidRPr="00EF637B">
        <w:t>Deze overzichten zijn nodig ten behoeve van het interne goedkeuringsproces voor de</w:t>
      </w:r>
      <w:r w:rsidR="00C80305" w:rsidRPr="00EF637B">
        <w:t xml:space="preserve"> </w:t>
      </w:r>
      <w:r w:rsidRPr="00EF637B">
        <w:t>uitvoering van</w:t>
      </w:r>
      <w:r w:rsidR="00C80305" w:rsidRPr="00EF637B">
        <w:t xml:space="preserve"> </w:t>
      </w:r>
      <w:r w:rsidRPr="00EF637B">
        <w:t>de feitelijke vernietiging en voor het opstellen van de wettelijke verplichte verklaring van vernietiging. </w:t>
      </w:r>
    </w:p>
    <w:p w14:paraId="6FDD02C8" w14:textId="77777777" w:rsidR="00BE13A1" w:rsidRPr="00EF637B" w:rsidRDefault="00BE13A1" w:rsidP="00C42C39"/>
    <w:p w14:paraId="67243C35" w14:textId="485E4EEB" w:rsidR="00BE13A1" w:rsidRPr="00EF637B" w:rsidRDefault="00BE13A1" w:rsidP="00C42C39">
      <w:pPr>
        <w:ind w:left="1440" w:hanging="1440"/>
      </w:pPr>
      <w:r w:rsidRPr="00EF637B">
        <w:t>Eis 2.</w:t>
      </w:r>
      <w:r w:rsidR="00544372">
        <w:t>2.169</w:t>
      </w:r>
      <w:r w:rsidR="00476D60" w:rsidRPr="00EF637B">
        <w:tab/>
      </w:r>
      <w:r w:rsidR="7E492F63" w:rsidRPr="00EF637B">
        <w:t>Het ANPR-systeem</w:t>
      </w:r>
      <w:r w:rsidR="00476D60" w:rsidRPr="00EF637B">
        <w:t xml:space="preserve"> kan een vernietigingsdatum berekenen. Het werksysteem is in staat om op basis van eenmalig ingevoerde metagegevens zelf </w:t>
      </w:r>
      <w:r w:rsidR="008D4A81" w:rsidRPr="00EF637B">
        <w:t>de vernietigings</w:t>
      </w:r>
      <w:r w:rsidR="009252DB" w:rsidRPr="00EF637B">
        <w:t>datum</w:t>
      </w:r>
      <w:r w:rsidR="00476D60" w:rsidRPr="00EF637B">
        <w:t xml:space="preserve"> van een (sub)zaakdossier te berekenen op basis van vastgelegde metadata (resultaat, waardering, bewaartermijn, start bewaartermijn). </w:t>
      </w:r>
    </w:p>
    <w:p w14:paraId="5D4C3656" w14:textId="77777777" w:rsidR="00476D60" w:rsidRPr="00EF637B" w:rsidRDefault="00476D60" w:rsidP="00C42C39"/>
    <w:p w14:paraId="6BC79ECF" w14:textId="4C62D5BD" w:rsidR="00476D60" w:rsidRPr="00EF637B" w:rsidRDefault="004B1FEB" w:rsidP="00C42C39">
      <w:pPr>
        <w:ind w:left="1440" w:hanging="1440"/>
      </w:pPr>
      <w:r w:rsidRPr="00EF637B">
        <w:t>Eis 2.</w:t>
      </w:r>
      <w:r w:rsidR="00544372">
        <w:t>2.170</w:t>
      </w:r>
      <w:r w:rsidRPr="00EF637B">
        <w:tab/>
      </w:r>
      <w:r w:rsidR="007F5ECA" w:rsidRPr="00EF637B">
        <w:t>Uitzonderingen op geselecteerde voor vernietiging in aanmerking komende informatieobjecten met bijbehorende metagegevens moeten zowel handmatig als geautomatiseerd aangepast kunnen worden. </w:t>
      </w:r>
      <w:r w:rsidR="00C80305" w:rsidRPr="00EF637B">
        <w:t xml:space="preserve"> </w:t>
      </w:r>
      <w:r w:rsidR="007F5ECA" w:rsidRPr="00EF637B">
        <w:t>Op basis van diverse grondslagen kan bepaald worden om af te wijken van bewaartermijnen</w:t>
      </w:r>
      <w:r w:rsidR="00E93BDA" w:rsidRPr="00EF637B">
        <w:t>.</w:t>
      </w:r>
      <w:r w:rsidR="007F5ECA" w:rsidRPr="00EF637B">
        <w:t xml:space="preserve"> </w:t>
      </w:r>
    </w:p>
    <w:p w14:paraId="1BCE27A6" w14:textId="77777777" w:rsidR="007F5ECA" w:rsidRPr="00EF637B" w:rsidRDefault="007F5ECA" w:rsidP="00C42C39"/>
    <w:p w14:paraId="5425196F" w14:textId="2A26929B" w:rsidR="007F5ECA" w:rsidRPr="00EF637B" w:rsidRDefault="002140DA" w:rsidP="00C42C39">
      <w:pPr>
        <w:ind w:left="1440" w:hanging="1440"/>
      </w:pPr>
      <w:r w:rsidRPr="00EF637B">
        <w:t>Eis 2.</w:t>
      </w:r>
      <w:r w:rsidR="00544372">
        <w:t>2.171</w:t>
      </w:r>
      <w:r w:rsidRPr="00EF637B">
        <w:tab/>
        <w:t>Informatieobjecten en (ten dele) bijbehorende metagegevens (op verschillende aggregatieniveaus: dossier en onderliggende documenten, bestanden, elementen in een database) moeten onherstelbaar kunnen worden vernietigd op basis van de geactualiseerde vernietigingslijst. Wanneer voor zoeken en vinden gebruik wordt gemaakt van indexering, dient de index na vernietiging te worden geactualiseerd zodat vernietigde informatie niet meer gevonden kan worden. </w:t>
      </w:r>
    </w:p>
    <w:p w14:paraId="018AB852" w14:textId="77777777" w:rsidR="00C80305" w:rsidRPr="00EF637B" w:rsidRDefault="00C80305" w:rsidP="00C42C39"/>
    <w:p w14:paraId="71151520" w14:textId="5CC13F0A" w:rsidR="00A66F91" w:rsidRPr="00EF637B" w:rsidRDefault="0048441F" w:rsidP="00C42C39">
      <w:pPr>
        <w:ind w:left="1440" w:hanging="1440"/>
      </w:pPr>
      <w:r w:rsidRPr="00EF637B">
        <w:t>Eis 2.</w:t>
      </w:r>
      <w:r w:rsidR="00544372">
        <w:t>2.172</w:t>
      </w:r>
      <w:r w:rsidRPr="00EF637B">
        <w:tab/>
      </w:r>
      <w:r w:rsidR="42773E59" w:rsidRPr="00EF637B">
        <w:t>Het ANPR-systeem</w:t>
      </w:r>
      <w:r w:rsidR="004D355D" w:rsidRPr="00EF637B">
        <w:t xml:space="preserve"> </w:t>
      </w:r>
      <w:r w:rsidRPr="00EF637B">
        <w:t>kan een verklaring van vernietiging creëren. Van informatieobjecten met bijbehorende metagegevens die daadwerkelijk vernietigd zijn, moet een overzicht gecreëerd kunnen worden. Denk hierbij minimaal aan het vastleggen van de verantwoordelijke voor vernietiging en wie de vernietiging heeft uitgevoerd, de wijze van vernietiging en vernietigingsdatum.  Toelichting: Op basis van de definitieve vernietigingslijst mag de inhoud van het oorspronkelijke informatieobject niet herleidbaar zijn. De metagegevens die opgenomen zijn in de verklaring van vernietiging dienen ter verantwoording</w:t>
      </w:r>
      <w:r w:rsidR="00C80305" w:rsidRPr="00EF637B">
        <w:t xml:space="preserve"> </w:t>
      </w:r>
      <w:r w:rsidRPr="00EF637B">
        <w:t>van de vernietiging. </w:t>
      </w:r>
    </w:p>
    <w:p w14:paraId="747320FA" w14:textId="77777777" w:rsidR="00C24215" w:rsidRPr="00EF637B" w:rsidRDefault="00C24215" w:rsidP="00C42C39">
      <w:pPr>
        <w:ind w:left="993" w:hanging="993"/>
      </w:pPr>
    </w:p>
    <w:p w14:paraId="421A91C0" w14:textId="00145ADA" w:rsidR="001966D4" w:rsidRPr="00EF637B" w:rsidRDefault="001966D4" w:rsidP="00C42C39">
      <w:pPr>
        <w:ind w:left="1440" w:hanging="1440"/>
      </w:pPr>
      <w:r w:rsidRPr="00EF637B">
        <w:t>Eis 2.</w:t>
      </w:r>
      <w:r w:rsidR="00544372">
        <w:t>2.173</w:t>
      </w:r>
      <w:r w:rsidRPr="00EF637B">
        <w:tab/>
      </w:r>
      <w:r w:rsidR="7A90F210" w:rsidRPr="00EF637B">
        <w:t>Het ANPR-systeem</w:t>
      </w:r>
      <w:r w:rsidR="00C80305" w:rsidRPr="00EF637B">
        <w:t xml:space="preserve"> </w:t>
      </w:r>
      <w:r w:rsidRPr="00EF637B">
        <w:t>werkt met de meest recente selectielijst voor gemeenten en intergemeentelijke organen 2020</w:t>
      </w:r>
      <w:r w:rsidR="00234C74" w:rsidRPr="00EF637B">
        <w:t xml:space="preserve">, in het kader van AVG en WPG. </w:t>
      </w:r>
    </w:p>
    <w:p w14:paraId="4F170900" w14:textId="77777777" w:rsidR="00C24215" w:rsidRPr="00EF637B" w:rsidRDefault="00C24215" w:rsidP="00C42C39">
      <w:pPr>
        <w:ind w:left="993" w:hanging="993"/>
      </w:pPr>
    </w:p>
    <w:p w14:paraId="37A52F4B" w14:textId="77777777" w:rsidR="00FF6A5C" w:rsidRPr="00EF637B" w:rsidRDefault="00FF6A5C" w:rsidP="00362916">
      <w:pPr>
        <w:pStyle w:val="Kop3"/>
      </w:pPr>
      <w:bookmarkStart w:id="43" w:name="_Toc164151649"/>
      <w:r w:rsidRPr="00EF637B">
        <w:lastRenderedPageBreak/>
        <w:t>Normen en kaders</w:t>
      </w:r>
      <w:bookmarkEnd w:id="43"/>
      <w:r w:rsidRPr="00EF637B">
        <w:t xml:space="preserve"> </w:t>
      </w:r>
    </w:p>
    <w:p w14:paraId="48095F79" w14:textId="3EC5742E" w:rsidR="005C7499" w:rsidRPr="00EF637B" w:rsidRDefault="005C7499" w:rsidP="00C42C39">
      <w:pPr>
        <w:autoSpaceDE w:val="0"/>
        <w:autoSpaceDN w:val="0"/>
        <w:adjustRightInd w:val="0"/>
        <w:ind w:left="1440" w:hanging="1440"/>
      </w:pPr>
      <w:r w:rsidRPr="00EF637B">
        <w:t>Eis 2.</w:t>
      </w:r>
      <w:r w:rsidR="00544372">
        <w:t>2.174</w:t>
      </w:r>
      <w:r w:rsidRPr="00EF637B">
        <w:tab/>
      </w:r>
      <w:r w:rsidR="34F63986" w:rsidRPr="00EF637B">
        <w:t>Het ANPR-systeem</w:t>
      </w:r>
      <w:r w:rsidRPr="00EF637B">
        <w:t xml:space="preserve"> voldoet aan de Archiefwet 2021 en eventuele opvolgende Archiefwetten</w:t>
      </w:r>
      <w:r w:rsidR="00C80305" w:rsidRPr="00EF637B">
        <w:t>.</w:t>
      </w:r>
    </w:p>
    <w:p w14:paraId="427953F5" w14:textId="77777777" w:rsidR="00C80305" w:rsidRPr="00EF637B" w:rsidRDefault="00C80305" w:rsidP="00C42C39">
      <w:pPr>
        <w:autoSpaceDE w:val="0"/>
        <w:autoSpaceDN w:val="0"/>
        <w:adjustRightInd w:val="0"/>
        <w:ind w:left="1440" w:hanging="1440"/>
      </w:pPr>
    </w:p>
    <w:p w14:paraId="5714213E" w14:textId="6223DEAE" w:rsidR="00FF6A5C" w:rsidRPr="00EF637B" w:rsidRDefault="00FF6A5C" w:rsidP="00362916">
      <w:pPr>
        <w:pStyle w:val="Kop3"/>
      </w:pPr>
      <w:bookmarkStart w:id="44" w:name="_Toc164151650"/>
      <w:r w:rsidRPr="00EF637B">
        <w:t>Gegevensmanagement</w:t>
      </w:r>
      <w:bookmarkEnd w:id="44"/>
    </w:p>
    <w:p w14:paraId="2D960F63" w14:textId="5354AD37" w:rsidR="006B3960" w:rsidRPr="00EF637B" w:rsidRDefault="006B3960" w:rsidP="00C42C39">
      <w:pPr>
        <w:autoSpaceDE w:val="0"/>
        <w:autoSpaceDN w:val="0"/>
        <w:adjustRightInd w:val="0"/>
        <w:ind w:left="1440" w:hanging="1440"/>
      </w:pPr>
      <w:r w:rsidRPr="00EF637B">
        <w:t>Eis 2.</w:t>
      </w:r>
      <w:r w:rsidR="00544372">
        <w:t>2.175</w:t>
      </w:r>
      <w:r w:rsidRPr="00EF637B">
        <w:tab/>
        <w:t>De authentieke gegevens uit de basisregistraties mogen alleen worden ingewonnen bij burgers en bedrijven ten behoeve van het beheer van de basisregistraties. Voorbeeld: Als er behoefte is aan adresgegevens moeten deze via de BAG worden opgevraagd, i.p.v. dat deze opnieuw bij de burgers en bedrijven worden ingewonnen.  </w:t>
      </w:r>
    </w:p>
    <w:p w14:paraId="48BEE998" w14:textId="77777777" w:rsidR="00C80305" w:rsidRPr="00EF637B" w:rsidRDefault="00C80305" w:rsidP="00C42C39">
      <w:pPr>
        <w:autoSpaceDE w:val="0"/>
        <w:autoSpaceDN w:val="0"/>
        <w:adjustRightInd w:val="0"/>
        <w:ind w:left="1440" w:hanging="1440"/>
      </w:pPr>
    </w:p>
    <w:p w14:paraId="70D91B3C" w14:textId="42F8E90F" w:rsidR="006B3960" w:rsidRPr="00EF637B" w:rsidRDefault="006B3960" w:rsidP="00C42C39">
      <w:pPr>
        <w:autoSpaceDE w:val="0"/>
        <w:autoSpaceDN w:val="0"/>
        <w:adjustRightInd w:val="0"/>
        <w:ind w:left="1440" w:hanging="1440"/>
      </w:pPr>
      <w:r w:rsidRPr="00EF637B">
        <w:t>Eis 2.</w:t>
      </w:r>
      <w:r w:rsidR="000B616B">
        <w:t>2.176</w:t>
      </w:r>
      <w:r w:rsidRPr="00EF637B">
        <w:tab/>
        <w:t xml:space="preserve">Indien er gegevens worden gebruikt welke beschikbaar zijn als authentiek gegeven in een basisregistratie, dan moeten deze gegevens </w:t>
      </w:r>
      <w:r w:rsidR="00001F94">
        <w:t xml:space="preserve">kunnen </w:t>
      </w:r>
      <w:r w:rsidRPr="00EF637B">
        <w:t>worden afgenomen uit de basisregistratie. </w:t>
      </w:r>
    </w:p>
    <w:p w14:paraId="06DB130E" w14:textId="77777777" w:rsidR="00C80305" w:rsidRPr="00EF637B" w:rsidRDefault="00C80305" w:rsidP="00C42C39">
      <w:pPr>
        <w:autoSpaceDE w:val="0"/>
        <w:autoSpaceDN w:val="0"/>
        <w:adjustRightInd w:val="0"/>
        <w:ind w:left="1440" w:hanging="1440"/>
      </w:pPr>
    </w:p>
    <w:p w14:paraId="53F6B792" w14:textId="78BF072A" w:rsidR="006B3960" w:rsidRPr="00EF637B" w:rsidRDefault="006B3960" w:rsidP="00C42C39">
      <w:pPr>
        <w:autoSpaceDE w:val="0"/>
        <w:autoSpaceDN w:val="0"/>
        <w:adjustRightInd w:val="0"/>
        <w:ind w:left="1440" w:hanging="1440"/>
      </w:pPr>
      <w:r w:rsidRPr="00EF637B">
        <w:t>Eis 2.</w:t>
      </w:r>
      <w:r w:rsidR="000B616B">
        <w:t>2.177</w:t>
      </w:r>
      <w:r w:rsidRPr="00EF637B">
        <w:tab/>
        <w:t xml:space="preserve">Geef per database </w:t>
      </w:r>
      <w:r w:rsidR="00D31B2D" w:rsidRPr="00EF637B">
        <w:t xml:space="preserve">aan </w:t>
      </w:r>
      <w:r w:rsidRPr="00EF637B">
        <w:t>een overzicht en een beschrijving van alle entiteiten, de relaties tussen de entiteiten (Entiteit Relatie Diagram) en de definities van de entiteiten.   </w:t>
      </w:r>
    </w:p>
    <w:p w14:paraId="043365AD" w14:textId="77777777" w:rsidR="00C80305" w:rsidRPr="00EF637B" w:rsidRDefault="00C80305" w:rsidP="00C42C39">
      <w:pPr>
        <w:autoSpaceDE w:val="0"/>
        <w:autoSpaceDN w:val="0"/>
        <w:adjustRightInd w:val="0"/>
        <w:ind w:left="1440" w:hanging="1440"/>
      </w:pPr>
    </w:p>
    <w:p w14:paraId="2F944C3D" w14:textId="15ED892C" w:rsidR="006B3960" w:rsidRPr="00EF637B" w:rsidRDefault="006B3960" w:rsidP="00C42C39">
      <w:pPr>
        <w:autoSpaceDE w:val="0"/>
        <w:autoSpaceDN w:val="0"/>
        <w:adjustRightInd w:val="0"/>
        <w:ind w:left="1440" w:hanging="1440"/>
      </w:pPr>
      <w:r w:rsidRPr="00EF637B">
        <w:t>Eis 2.</w:t>
      </w:r>
      <w:r w:rsidR="000B616B">
        <w:t>2.178</w:t>
      </w:r>
      <w:r w:rsidRPr="00EF637B">
        <w:tab/>
        <w:t>Alle gegevens die ten behoeve van een taak van de gemeente worden ingewonnen zijn eigendom van de gemeente. Deze gegevens dienen beschikbaar te worden gesteld in een format dat herbruikbaar is binnen de gemeente. Gegevens die in een applicatie of proces worden gecreëerd dienen beschikbaar te zijn voor andere processen en applicaties. </w:t>
      </w:r>
    </w:p>
    <w:p w14:paraId="7CCD57DF" w14:textId="77777777" w:rsidR="00C80305" w:rsidRPr="00EF637B" w:rsidRDefault="00C80305" w:rsidP="00C42C39">
      <w:pPr>
        <w:autoSpaceDE w:val="0"/>
        <w:autoSpaceDN w:val="0"/>
        <w:adjustRightInd w:val="0"/>
        <w:ind w:left="1440" w:hanging="1440"/>
      </w:pPr>
    </w:p>
    <w:p w14:paraId="614219B6" w14:textId="72572021" w:rsidR="00D716CC" w:rsidRPr="00EF637B" w:rsidRDefault="0064467B" w:rsidP="00362916">
      <w:pPr>
        <w:pStyle w:val="Kop3"/>
      </w:pPr>
      <w:bookmarkStart w:id="45" w:name="_Toc164151651"/>
      <w:r w:rsidRPr="00EF637B">
        <w:t>Implementatie</w:t>
      </w:r>
      <w:r w:rsidR="005A0EEF" w:rsidRPr="00EF637B">
        <w:t>, p</w:t>
      </w:r>
      <w:r w:rsidR="00ED6AA0" w:rsidRPr="00EF637B">
        <w:t>lanning</w:t>
      </w:r>
      <w:r w:rsidR="005A0EEF" w:rsidRPr="00EF637B">
        <w:t xml:space="preserve"> en acceptatie</w:t>
      </w:r>
      <w:bookmarkEnd w:id="45"/>
    </w:p>
    <w:p w14:paraId="6D202DA9" w14:textId="5F265617" w:rsidR="00E96029" w:rsidRPr="00EF637B" w:rsidRDefault="00E96029" w:rsidP="00C42C39">
      <w:r w:rsidRPr="00EF637B">
        <w:t>Eis 2.</w:t>
      </w:r>
      <w:r w:rsidR="000B616B">
        <w:t>2.179</w:t>
      </w:r>
      <w:r w:rsidRPr="00EF637B">
        <w:tab/>
      </w:r>
      <w:r w:rsidR="00FF2E14" w:rsidRPr="00EF637B">
        <w:t>Opdrachtnemer</w:t>
      </w:r>
      <w:r w:rsidRPr="00EF637B">
        <w:t xml:space="preserve"> levert een projectleider voor de implementatie van de applicatie. </w:t>
      </w:r>
    </w:p>
    <w:p w14:paraId="068496F2" w14:textId="77777777" w:rsidR="00E96029" w:rsidRPr="00EF637B" w:rsidRDefault="00E96029" w:rsidP="00C42C39"/>
    <w:p w14:paraId="279F80C8" w14:textId="20381412" w:rsidR="00E96029" w:rsidRPr="00EF637B" w:rsidRDefault="00E96029" w:rsidP="00C42C39">
      <w:r w:rsidRPr="00EF637B">
        <w:t>Eis 2.</w:t>
      </w:r>
      <w:r w:rsidR="000B616B">
        <w:t>2.180</w:t>
      </w:r>
      <w:r w:rsidRPr="00EF637B">
        <w:tab/>
      </w:r>
      <w:r w:rsidR="00FF2E14" w:rsidRPr="00EF637B">
        <w:t>Opdrachtnemer</w:t>
      </w:r>
      <w:r w:rsidRPr="00EF637B">
        <w:t xml:space="preserve"> levert een consultant voor de inrichting van de applicatie. </w:t>
      </w:r>
    </w:p>
    <w:p w14:paraId="2D1C3B58" w14:textId="77777777" w:rsidR="00E96029" w:rsidRPr="00EF637B" w:rsidRDefault="00E96029" w:rsidP="00C42C39"/>
    <w:p w14:paraId="2F1D6BC6" w14:textId="2F376548" w:rsidR="00E96029" w:rsidRPr="00EF637B" w:rsidRDefault="00E96029" w:rsidP="00C42C39">
      <w:pPr>
        <w:ind w:left="1440" w:hanging="1440"/>
      </w:pPr>
      <w:r w:rsidRPr="00EF637B">
        <w:t>Eis 2.</w:t>
      </w:r>
      <w:r w:rsidR="000B616B">
        <w:t>2.181</w:t>
      </w:r>
      <w:r w:rsidRPr="00EF637B">
        <w:tab/>
        <w:t>De consultant geeft advies en richt de applicatie in samenspraak met functioneel applicatiebeheerders en andere betrokkenen in. </w:t>
      </w:r>
    </w:p>
    <w:p w14:paraId="17D1F7E8" w14:textId="77777777" w:rsidR="00E96029" w:rsidRPr="00EF637B" w:rsidRDefault="00E96029" w:rsidP="00C42C39">
      <w:pPr>
        <w:pStyle w:val="Lijstalinea"/>
        <w:autoSpaceDE w:val="0"/>
        <w:autoSpaceDN w:val="0"/>
        <w:adjustRightInd w:val="0"/>
        <w:ind w:left="993" w:hanging="993"/>
      </w:pPr>
    </w:p>
    <w:p w14:paraId="175BD590" w14:textId="456CCA71" w:rsidR="00691845" w:rsidRDefault="00931545" w:rsidP="00C42C39">
      <w:pPr>
        <w:pStyle w:val="Lijstalinea"/>
        <w:autoSpaceDE w:val="0"/>
        <w:autoSpaceDN w:val="0"/>
        <w:adjustRightInd w:val="0"/>
        <w:ind w:left="1440" w:hanging="1440"/>
      </w:pPr>
      <w:r w:rsidRPr="00EF637B">
        <w:t>Eis 2.</w:t>
      </w:r>
      <w:r w:rsidR="000B616B">
        <w:t>2.182</w:t>
      </w:r>
      <w:r w:rsidR="00691845" w:rsidRPr="00EF637B">
        <w:tab/>
      </w:r>
      <w:r w:rsidR="00FF2E14" w:rsidRPr="00EF637B">
        <w:t>Opdrachtnemer</w:t>
      </w:r>
      <w:r w:rsidR="00691845" w:rsidRPr="00EF637B">
        <w:t xml:space="preserve"> begeleidt het implementatietraject en </w:t>
      </w:r>
      <w:r w:rsidR="00211992" w:rsidRPr="00EF637B">
        <w:t xml:space="preserve">draagt benodigde kennis over aan </w:t>
      </w:r>
      <w:r w:rsidR="00691845" w:rsidRPr="00EF637B">
        <w:t xml:space="preserve">de </w:t>
      </w:r>
      <w:r w:rsidR="00211992" w:rsidRPr="00EF637B">
        <w:t xml:space="preserve">organisatie van </w:t>
      </w:r>
      <w:r w:rsidR="00FF2E14" w:rsidRPr="00EF637B">
        <w:t>Opdrachtgever</w:t>
      </w:r>
      <w:r w:rsidR="00211992" w:rsidRPr="00EF637B">
        <w:t>.</w:t>
      </w:r>
    </w:p>
    <w:p w14:paraId="6137B1D2" w14:textId="77777777" w:rsidR="008249CD" w:rsidRPr="00EF637B" w:rsidRDefault="008249CD" w:rsidP="00C42C39">
      <w:pPr>
        <w:pStyle w:val="Lijstalinea"/>
        <w:autoSpaceDE w:val="0"/>
        <w:autoSpaceDN w:val="0"/>
        <w:adjustRightInd w:val="0"/>
        <w:ind w:left="1440" w:hanging="1440"/>
      </w:pPr>
    </w:p>
    <w:p w14:paraId="41231923" w14:textId="6A59FD34" w:rsidR="00ED6AA0" w:rsidRPr="00EF637B" w:rsidRDefault="00ED6AA0" w:rsidP="00C42C39">
      <w:pPr>
        <w:ind w:left="1440" w:hanging="1440"/>
      </w:pPr>
      <w:r w:rsidRPr="00EF637B">
        <w:lastRenderedPageBreak/>
        <w:t>Eis 2.</w:t>
      </w:r>
      <w:r w:rsidR="000B616B">
        <w:t>2.183</w:t>
      </w:r>
      <w:r w:rsidRPr="00EF637B">
        <w:tab/>
      </w:r>
      <w:r w:rsidR="00FF2E14" w:rsidRPr="00EF637B">
        <w:t>Opdrachtnemer</w:t>
      </w:r>
      <w:r w:rsidRPr="00EF637B">
        <w:t xml:space="preserve"> zal zich schikken naar de door </w:t>
      </w:r>
      <w:r w:rsidR="00FF2E14" w:rsidRPr="00EF637B">
        <w:t>Opdrachtgever</w:t>
      </w:r>
      <w:r w:rsidRPr="00EF637B">
        <w:t xml:space="preserve"> voorgestelde data (afspraken) en voorgestelde planning. Mocht een datum vanwege overmacht niet passen dan komt </w:t>
      </w:r>
      <w:r w:rsidR="00FF2E14" w:rsidRPr="00EF637B">
        <w:t>Opdrachtnemer</w:t>
      </w:r>
      <w:r w:rsidRPr="00EF637B">
        <w:t xml:space="preserve"> met minimaal drie opties die binnen de planning vallen. </w:t>
      </w:r>
      <w:r w:rsidR="00FF2E14" w:rsidRPr="00EF637B">
        <w:t>Opdrachtgever</w:t>
      </w:r>
      <w:r w:rsidRPr="00EF637B">
        <w:t xml:space="preserve"> kan er in haar aanbieding vanuit gaan dat er voldoende capaciteit en expertise bij de gemeenten is om de planning te halen.</w:t>
      </w:r>
      <w:bookmarkStart w:id="46" w:name="h.8qa350vtqjy3" w:colFirst="0" w:colLast="0"/>
      <w:bookmarkEnd w:id="46"/>
    </w:p>
    <w:p w14:paraId="7A881F17" w14:textId="77777777" w:rsidR="00ED6AA0" w:rsidRPr="00EF637B" w:rsidRDefault="00ED6AA0" w:rsidP="00C42C39"/>
    <w:p w14:paraId="531DAB38" w14:textId="3AB25415" w:rsidR="00ED6AA0" w:rsidRPr="00EF637B" w:rsidRDefault="00ED6AA0" w:rsidP="00C42C39">
      <w:pPr>
        <w:pStyle w:val="Lijstalinea"/>
        <w:autoSpaceDE w:val="0"/>
        <w:autoSpaceDN w:val="0"/>
        <w:adjustRightInd w:val="0"/>
        <w:ind w:left="1440" w:hanging="1440"/>
        <w:rPr>
          <w:b/>
        </w:rPr>
      </w:pPr>
      <w:r w:rsidRPr="00EF637B">
        <w:t>Eis 2.</w:t>
      </w:r>
      <w:r w:rsidR="000B616B">
        <w:t>2.184</w:t>
      </w:r>
      <w:r w:rsidRPr="00EF637B">
        <w:tab/>
        <w:t xml:space="preserve">Commitment aan planning; </w:t>
      </w:r>
      <w:r w:rsidR="00FF2E14" w:rsidRPr="00EF637B">
        <w:t>Opdrachtnemer</w:t>
      </w:r>
      <w:r w:rsidRPr="00EF637B">
        <w:t xml:space="preserve"> is verantwoordelijk voor het leveren van voldoende mankracht om de aangegeven planning te realiseren.</w:t>
      </w:r>
    </w:p>
    <w:p w14:paraId="391CA5CB" w14:textId="77777777" w:rsidR="00691845" w:rsidRPr="00EF637B" w:rsidRDefault="00691845" w:rsidP="00C42C39">
      <w:pPr>
        <w:pStyle w:val="Lijstalinea"/>
        <w:autoSpaceDE w:val="0"/>
        <w:autoSpaceDN w:val="0"/>
        <w:adjustRightInd w:val="0"/>
        <w:ind w:left="993" w:hanging="993"/>
      </w:pPr>
    </w:p>
    <w:p w14:paraId="1B11243B" w14:textId="56D7CF57" w:rsidR="00691845" w:rsidRPr="00EF637B" w:rsidRDefault="00691845" w:rsidP="00C42C39">
      <w:pPr>
        <w:pStyle w:val="Lijstalinea"/>
        <w:autoSpaceDE w:val="0"/>
        <w:autoSpaceDN w:val="0"/>
        <w:adjustRightInd w:val="0"/>
        <w:ind w:left="993" w:hanging="993"/>
      </w:pPr>
      <w:r w:rsidRPr="00EF637B">
        <w:t>Eis 2.</w:t>
      </w:r>
      <w:r w:rsidR="000B616B">
        <w:t>2.185</w:t>
      </w:r>
      <w:r w:rsidRPr="00EF637B">
        <w:tab/>
      </w:r>
      <w:r w:rsidR="00C80305" w:rsidRPr="00EF637B">
        <w:tab/>
      </w:r>
      <w:r w:rsidRPr="00EF637B">
        <w:t>Voor de definitieve implementatie zal een acceptatietest plaatsvinden.</w:t>
      </w:r>
    </w:p>
    <w:p w14:paraId="29602366" w14:textId="77777777" w:rsidR="00C80305" w:rsidRPr="00EF637B" w:rsidRDefault="00C80305" w:rsidP="00C42C39">
      <w:pPr>
        <w:pStyle w:val="Lijstalinea"/>
        <w:autoSpaceDE w:val="0"/>
        <w:autoSpaceDN w:val="0"/>
        <w:adjustRightInd w:val="0"/>
        <w:ind w:left="993" w:hanging="993"/>
      </w:pPr>
    </w:p>
    <w:p w14:paraId="0B0CEA38" w14:textId="3FAFA2C2" w:rsidR="002225D7" w:rsidRPr="00EF637B" w:rsidRDefault="002225D7" w:rsidP="00C42C39">
      <w:pPr>
        <w:ind w:left="1440" w:hanging="1440"/>
      </w:pPr>
      <w:r w:rsidRPr="00EF637B">
        <w:t>Eis 2.</w:t>
      </w:r>
      <w:r w:rsidR="000B616B">
        <w:t>2.186</w:t>
      </w:r>
      <w:r w:rsidR="00C80305" w:rsidRPr="00EF637B">
        <w:tab/>
      </w:r>
      <w:r w:rsidRPr="00EF637B">
        <w:t xml:space="preserve">Er is alleen sprake van acceptatie van </w:t>
      </w:r>
      <w:r w:rsidR="7C9DCCDD" w:rsidRPr="00EF637B">
        <w:t>het ANPR-systeem</w:t>
      </w:r>
      <w:r w:rsidRPr="00EF637B">
        <w:t xml:space="preserve"> bij een wederzijdse akkoordverklaring, welke schriftelijk wordt geformaliseerd door beide partijen. </w:t>
      </w:r>
    </w:p>
    <w:p w14:paraId="36F2830F" w14:textId="77777777" w:rsidR="00C80305" w:rsidRPr="00EF637B" w:rsidRDefault="00C80305" w:rsidP="00C42C39">
      <w:pPr>
        <w:ind w:left="1440" w:hanging="1440"/>
      </w:pPr>
    </w:p>
    <w:p w14:paraId="09822896" w14:textId="3C2C5F7A" w:rsidR="002225D7" w:rsidRPr="00EF637B" w:rsidRDefault="002225D7" w:rsidP="00C42C39">
      <w:pPr>
        <w:ind w:left="1440" w:hanging="1440"/>
      </w:pPr>
      <w:r w:rsidRPr="00EF637B">
        <w:t>Eis 2.</w:t>
      </w:r>
      <w:r w:rsidR="000B616B">
        <w:t>2.187</w:t>
      </w:r>
      <w:r w:rsidRPr="00EF637B">
        <w:tab/>
        <w:t xml:space="preserve">Tijdens de test- en acceptatiefase werkt </w:t>
      </w:r>
      <w:r w:rsidR="00FF2E14" w:rsidRPr="00EF637B">
        <w:t>Opdrachtnemer</w:t>
      </w:r>
      <w:r w:rsidRPr="00EF637B">
        <w:t xml:space="preserve"> mee aan een mogelijk te houden stress- en ketentest, ten einde de robuustheid en performance van de applicatie te testen.</w:t>
      </w:r>
    </w:p>
    <w:p w14:paraId="2CEB0D6A" w14:textId="77777777" w:rsidR="00C80305" w:rsidRPr="00EF637B" w:rsidRDefault="00C80305" w:rsidP="00C42C39">
      <w:pPr>
        <w:ind w:left="1440" w:hanging="1440"/>
      </w:pPr>
    </w:p>
    <w:p w14:paraId="3EA79607" w14:textId="764B28DB" w:rsidR="00C80305" w:rsidRPr="00EF637B" w:rsidRDefault="002225D7" w:rsidP="00C42C39">
      <w:pPr>
        <w:ind w:left="1440" w:hanging="1440"/>
      </w:pPr>
      <w:r w:rsidRPr="00EF637B">
        <w:t>Eis 2.</w:t>
      </w:r>
      <w:r w:rsidR="000B616B">
        <w:t>2.188</w:t>
      </w:r>
      <w:r w:rsidRPr="00EF637B">
        <w:tab/>
        <w:t>Controle</w:t>
      </w:r>
      <w:r w:rsidR="00112EE3" w:rsidRPr="00EF637B">
        <w:t>-</w:t>
      </w:r>
      <w:r w:rsidRPr="00EF637B">
        <w:t xml:space="preserve">/ consistentiescripts voor de werking van de applicatie en koppelingen worden </w:t>
      </w:r>
      <w:r w:rsidR="00112EE3" w:rsidRPr="00EF637B">
        <w:t xml:space="preserve">door </w:t>
      </w:r>
      <w:r w:rsidR="00FF2E14" w:rsidRPr="00EF637B">
        <w:t>Opdrachtnemer</w:t>
      </w:r>
      <w:r w:rsidR="00112EE3" w:rsidRPr="00EF637B">
        <w:t xml:space="preserve"> </w:t>
      </w:r>
      <w:r w:rsidRPr="00EF637B">
        <w:t>aangeleverd, waarbij voldoende testmogelijkheden ingebouwd kunnen worden.</w:t>
      </w:r>
    </w:p>
    <w:p w14:paraId="1D337A66" w14:textId="64186B99" w:rsidR="592B34F3" w:rsidRPr="00EF637B" w:rsidRDefault="592B34F3" w:rsidP="00C42C39">
      <w:pPr>
        <w:ind w:left="1440" w:hanging="1440"/>
      </w:pPr>
    </w:p>
    <w:p w14:paraId="653C5937" w14:textId="7DBB5B72" w:rsidR="21B507E1" w:rsidRPr="00EF637B" w:rsidRDefault="4441913A" w:rsidP="00C42C39">
      <w:pPr>
        <w:ind w:left="1440" w:hanging="1440"/>
      </w:pPr>
      <w:r w:rsidRPr="00EF637B">
        <w:t xml:space="preserve">Eis </w:t>
      </w:r>
      <w:r w:rsidR="00981159" w:rsidRPr="00EF637B">
        <w:t>2.</w:t>
      </w:r>
      <w:r w:rsidR="000B616B">
        <w:t>2.189</w:t>
      </w:r>
      <w:r w:rsidR="00981159" w:rsidRPr="00EF637B">
        <w:tab/>
      </w:r>
      <w:r w:rsidR="68BF2A64" w:rsidRPr="00EF637B">
        <w:t xml:space="preserve">Opdrachtnemer dient een Implementatieplan op te stellen, dat onderdeel is van de Inschrijving van de Opdrachtnemer </w:t>
      </w:r>
    </w:p>
    <w:p w14:paraId="1CE5F00A" w14:textId="0B93677E" w:rsidR="6D2E727D" w:rsidRPr="00EF637B" w:rsidRDefault="6D2E727D" w:rsidP="00C42C39">
      <w:pPr>
        <w:ind w:left="1440" w:hanging="1440"/>
      </w:pPr>
    </w:p>
    <w:p w14:paraId="0D16F758" w14:textId="3446EBE7" w:rsidR="7015EC9D" w:rsidRPr="00EF637B" w:rsidRDefault="7015EC9D" w:rsidP="00864DD5">
      <w:pPr>
        <w:ind w:left="1440" w:hanging="1440"/>
      </w:pPr>
      <w:r w:rsidRPr="00EF637B">
        <w:t>Eis 2.</w:t>
      </w:r>
      <w:r w:rsidR="000B616B">
        <w:t>2.190</w:t>
      </w:r>
      <w:r w:rsidR="00FC4CDF" w:rsidRPr="00EF637B">
        <w:tab/>
      </w:r>
      <w:r w:rsidRPr="00EF637B">
        <w:t xml:space="preserve">Voor de definitieve oplevering dient een succesvolle </w:t>
      </w:r>
      <w:r w:rsidR="003758C5" w:rsidRPr="5E4321AA">
        <w:t>Systeem Integratie</w:t>
      </w:r>
      <w:r w:rsidR="003758C5">
        <w:t xml:space="preserve"> T</w:t>
      </w:r>
      <w:r w:rsidR="003758C5" w:rsidRPr="5E4321AA">
        <w:t>est</w:t>
      </w:r>
      <w:r w:rsidRPr="00EF637B">
        <w:t xml:space="preserve"> (SIT), </w:t>
      </w:r>
      <w:r w:rsidR="00833C4A" w:rsidRPr="00E00771">
        <w:t>Functioneel Acceptatie Test</w:t>
      </w:r>
      <w:r w:rsidRPr="00EF637B">
        <w:t xml:space="preserve"> (FAT</w:t>
      </w:r>
      <w:r w:rsidR="00981159" w:rsidRPr="00EF637B">
        <w:t xml:space="preserve">), </w:t>
      </w:r>
      <w:r w:rsidR="00A832FD" w:rsidRPr="5E4321AA">
        <w:t>Gebruikers</w:t>
      </w:r>
      <w:r w:rsidR="00A832FD">
        <w:t xml:space="preserve"> A</w:t>
      </w:r>
      <w:r w:rsidR="00A832FD" w:rsidRPr="5E4321AA">
        <w:t>cceptatie</w:t>
      </w:r>
      <w:r w:rsidR="00A832FD">
        <w:t xml:space="preserve"> T</w:t>
      </w:r>
      <w:r w:rsidR="00A832FD" w:rsidRPr="5E4321AA">
        <w:t>est</w:t>
      </w:r>
      <w:r w:rsidRPr="00EF637B">
        <w:t xml:space="preserve"> (GAT) en </w:t>
      </w:r>
      <w:r w:rsidR="00BD5680" w:rsidRPr="5E4321AA">
        <w:t>Productie</w:t>
      </w:r>
      <w:r w:rsidR="00BD5680">
        <w:t xml:space="preserve"> A</w:t>
      </w:r>
      <w:r w:rsidR="00BD5680" w:rsidRPr="5E4321AA">
        <w:t>cceptatie</w:t>
      </w:r>
      <w:r w:rsidR="00BD5680">
        <w:t xml:space="preserve"> T</w:t>
      </w:r>
      <w:r w:rsidR="00BD5680" w:rsidRPr="5E4321AA">
        <w:t>est</w:t>
      </w:r>
      <w:r w:rsidRPr="00EF637B">
        <w:t xml:space="preserve"> (PAT) te worden uitgevoerd.  </w:t>
      </w:r>
    </w:p>
    <w:p w14:paraId="2E27CF42" w14:textId="3C0621FB" w:rsidR="6D2E727D" w:rsidRPr="00EF637B" w:rsidRDefault="6D2E727D" w:rsidP="00864DD5">
      <w:pPr>
        <w:ind w:left="1440" w:hanging="1440"/>
      </w:pPr>
    </w:p>
    <w:p w14:paraId="28E25F64" w14:textId="0C5690A9" w:rsidR="7015EC9D" w:rsidRPr="00EF637B" w:rsidRDefault="7015EC9D" w:rsidP="00864DD5">
      <w:pPr>
        <w:ind w:left="1440" w:hanging="1440"/>
      </w:pPr>
      <w:r w:rsidRPr="00EF637B">
        <w:t>Eis 2.</w:t>
      </w:r>
      <w:r w:rsidR="000B616B">
        <w:t>2.191</w:t>
      </w:r>
      <w:r w:rsidR="00FC4CDF" w:rsidRPr="00EF637B">
        <w:tab/>
      </w:r>
      <w:r w:rsidRPr="00EF637B">
        <w:t xml:space="preserve">Opdrachtnemer zorgt voor een gescheiden </w:t>
      </w:r>
      <w:r w:rsidR="00B92100">
        <w:t>A</w:t>
      </w:r>
      <w:r w:rsidRPr="00EF637B">
        <w:t xml:space="preserve">cceptatie- en </w:t>
      </w:r>
      <w:r w:rsidR="00B92100">
        <w:t>P</w:t>
      </w:r>
      <w:r w:rsidRPr="00EF637B">
        <w:t xml:space="preserve">roductieomgeving. Alle software dient de gehele AP-procedure te doorlopen.  </w:t>
      </w:r>
    </w:p>
    <w:p w14:paraId="5EA346D2" w14:textId="108AAC49" w:rsidR="6D2E727D" w:rsidRPr="00EF637B" w:rsidRDefault="6D2E727D" w:rsidP="00864DD5">
      <w:pPr>
        <w:ind w:left="1440" w:hanging="1440"/>
      </w:pPr>
    </w:p>
    <w:p w14:paraId="5DAE794C" w14:textId="4ACE00CF" w:rsidR="7015EC9D" w:rsidRPr="00EF637B" w:rsidRDefault="7015EC9D" w:rsidP="00864DD5">
      <w:pPr>
        <w:ind w:left="1440" w:hanging="1440"/>
      </w:pPr>
      <w:r w:rsidRPr="00EF637B">
        <w:t xml:space="preserve">Eis </w:t>
      </w:r>
      <w:r w:rsidR="00981159" w:rsidRPr="00EF637B">
        <w:t>2.</w:t>
      </w:r>
      <w:r w:rsidR="000B616B">
        <w:t>2.192</w:t>
      </w:r>
      <w:r w:rsidR="00981159" w:rsidRPr="00EF637B">
        <w:tab/>
      </w:r>
      <w:r w:rsidRPr="00EF637B">
        <w:t>Opdrachtnemer conformeert zich aan de AP-werkwijze. Alle licentie-, installatie-, implementatie- en overige kosten voor het inrichten van de AP-omgeving maken deel uit van de inschrijving.</w:t>
      </w:r>
    </w:p>
    <w:p w14:paraId="4BF7BCC9" w14:textId="482C319C" w:rsidR="6D2E727D" w:rsidRPr="00EF637B" w:rsidRDefault="6D2E727D" w:rsidP="00864DD5">
      <w:pPr>
        <w:ind w:left="1440" w:hanging="1440"/>
      </w:pPr>
    </w:p>
    <w:p w14:paraId="34657CE7" w14:textId="4D15E87B" w:rsidR="5F31797C" w:rsidRPr="00EF637B" w:rsidRDefault="7015EC9D" w:rsidP="00864DD5">
      <w:pPr>
        <w:ind w:left="1440" w:hanging="1440"/>
      </w:pPr>
      <w:r w:rsidRPr="00EF637B">
        <w:lastRenderedPageBreak/>
        <w:t>Eis 2.</w:t>
      </w:r>
      <w:r w:rsidR="000B616B">
        <w:t>2.193</w:t>
      </w:r>
      <w:r w:rsidR="00FC4CDF" w:rsidRPr="00EF637B">
        <w:tab/>
      </w:r>
      <w:r w:rsidR="5F31797C" w:rsidRPr="00EF637B">
        <w:t>De installatie heeft betrekking op de systeemintegratie van het ANPR-systeem, benodigde interfaces, het plaatsen en aansluiten van apparatuur inclusief het programmeren en operationeel inbedrijfstellen. Systeemintegratie betekent dat de verschillende genoemde componenten functioneel optreden als een geheel en aan de eisen voldoen. Toetsing vindt onder andere tijdens het acceptatietesten plaats.</w:t>
      </w:r>
    </w:p>
    <w:p w14:paraId="453ECF7B" w14:textId="353D48C9" w:rsidR="6D2E727D" w:rsidRPr="00EF637B" w:rsidRDefault="6D2E727D" w:rsidP="00864DD5">
      <w:pPr>
        <w:ind w:left="1440" w:hanging="1440"/>
      </w:pPr>
    </w:p>
    <w:p w14:paraId="3A54111F" w14:textId="09CDE0AC" w:rsidR="7EF45AEA" w:rsidRPr="00EF637B" w:rsidRDefault="7015EC9D" w:rsidP="00864DD5">
      <w:pPr>
        <w:ind w:left="1440" w:hanging="1440"/>
      </w:pPr>
      <w:r w:rsidRPr="00EF637B">
        <w:t>Eis 2.</w:t>
      </w:r>
      <w:r w:rsidR="000B616B">
        <w:t>2.194</w:t>
      </w:r>
      <w:r w:rsidR="00FC4CDF" w:rsidRPr="00EF637B">
        <w:tab/>
      </w:r>
      <w:r w:rsidR="7EF45AEA" w:rsidRPr="00EF637B">
        <w:t>Ten behoeve van de implementatie zal de Opdrachtnemer één centra</w:t>
      </w:r>
      <w:r w:rsidR="00B92100">
        <w:t xml:space="preserve">al </w:t>
      </w:r>
      <w:r w:rsidR="7EF45AEA" w:rsidRPr="00EF637B">
        <w:t xml:space="preserve">contactpersoon aanwijzen.   </w:t>
      </w:r>
    </w:p>
    <w:p w14:paraId="5A708D67" w14:textId="0BF16A7B" w:rsidR="6D2E727D" w:rsidRPr="00EF637B" w:rsidRDefault="6D2E727D" w:rsidP="00864DD5">
      <w:pPr>
        <w:ind w:left="1440" w:hanging="1440"/>
      </w:pPr>
    </w:p>
    <w:p w14:paraId="67907A9E" w14:textId="701B2D70" w:rsidR="60FAD53E" w:rsidRPr="00EF637B" w:rsidRDefault="7015EC9D" w:rsidP="00864DD5">
      <w:pPr>
        <w:ind w:left="1440" w:hanging="1440"/>
      </w:pPr>
      <w:r w:rsidRPr="00EF637B">
        <w:t>Eis 2.</w:t>
      </w:r>
      <w:r w:rsidR="000B616B">
        <w:t>2.195</w:t>
      </w:r>
      <w:r w:rsidR="00FC4CDF" w:rsidRPr="00EF637B">
        <w:tab/>
      </w:r>
      <w:r w:rsidR="60FAD53E" w:rsidRPr="00EF637B">
        <w:t xml:space="preserve">Bij implementatie zal minimaal eenmaal per week (of </w:t>
      </w:r>
      <w:r w:rsidR="00B92100">
        <w:t>vaker indien</w:t>
      </w:r>
      <w:r w:rsidR="60FAD53E" w:rsidRPr="00EF637B">
        <w:t xml:space="preserve"> nodig) overleg plaatsvinden tussen deze contactpersoon en de Opdrachtgever omtrent de voortgang van de Opdracht op een door de Opdrachtgever aan te wijzen locatie.  </w:t>
      </w:r>
    </w:p>
    <w:p w14:paraId="2D103872" w14:textId="122FD64B" w:rsidR="6D2E727D" w:rsidRPr="00EF637B" w:rsidRDefault="6D2E727D" w:rsidP="00864DD5">
      <w:pPr>
        <w:ind w:left="1440" w:hanging="1440"/>
      </w:pPr>
    </w:p>
    <w:p w14:paraId="34001B92" w14:textId="5B5E2F4C" w:rsidR="5E52D8BB" w:rsidRPr="00EF637B" w:rsidRDefault="7015EC9D" w:rsidP="00864DD5">
      <w:pPr>
        <w:ind w:left="1440" w:hanging="1440"/>
      </w:pPr>
      <w:r w:rsidRPr="00EF637B">
        <w:t>Eis 2.</w:t>
      </w:r>
      <w:r w:rsidR="000B616B">
        <w:t>2.196</w:t>
      </w:r>
      <w:r w:rsidR="00FC4CDF" w:rsidRPr="00EF637B">
        <w:tab/>
      </w:r>
      <w:r w:rsidR="5E52D8BB" w:rsidRPr="00EF637B">
        <w:t xml:space="preserve">Het Implementatieplan bevat een duidelijke planning, met overzicht van de werkzaamheden en fasering en welke verantwoordelijkheden er bij Opdrachtnemer ligt en welke inzet en verantwoordelijkheid van Opdrachtgever wordt verwacht.  </w:t>
      </w:r>
    </w:p>
    <w:p w14:paraId="155391A1" w14:textId="15EED6AA" w:rsidR="6D2E727D" w:rsidRPr="00EF637B" w:rsidRDefault="6D2E727D" w:rsidP="00C42C39">
      <w:pPr>
        <w:ind w:left="1440" w:hanging="1440"/>
      </w:pPr>
    </w:p>
    <w:p w14:paraId="6F9E9A8B" w14:textId="54775B24" w:rsidR="6D2E727D" w:rsidRPr="00EF637B" w:rsidRDefault="2A5CF60E" w:rsidP="00362916">
      <w:pPr>
        <w:pStyle w:val="Kop3"/>
      </w:pPr>
      <w:bookmarkStart w:id="47" w:name="_Toc164151652"/>
      <w:r w:rsidRPr="00EF637B">
        <w:t>Serviceverlening, beheer en onderhoud</w:t>
      </w:r>
      <w:bookmarkEnd w:id="47"/>
    </w:p>
    <w:p w14:paraId="5AE04384" w14:textId="1287D0D5" w:rsidR="6D2E727D" w:rsidRPr="00EF637B" w:rsidRDefault="3F2F4AB8" w:rsidP="00C42C39">
      <w:pPr>
        <w:ind w:left="1440" w:hanging="1440"/>
      </w:pPr>
      <w:r w:rsidRPr="00EF637B">
        <w:t>Eis 2.</w:t>
      </w:r>
      <w:r w:rsidR="000B616B">
        <w:t>2.197</w:t>
      </w:r>
      <w:r w:rsidR="7015EC9D" w:rsidRPr="00EF637B">
        <w:tab/>
      </w:r>
      <w:r w:rsidR="591DC2DF" w:rsidRPr="00EF637B">
        <w:t>Opdrachtnemer meldt een storing van het ANPR-systeem (zowel hardware als software) binnen de</w:t>
      </w:r>
      <w:r w:rsidR="00B92100">
        <w:t>,</w:t>
      </w:r>
      <w:r w:rsidR="591DC2DF" w:rsidRPr="00EF637B">
        <w:t xml:space="preserve"> in </w:t>
      </w:r>
      <w:r w:rsidR="00B92100">
        <w:t>de nader overeen te komen,</w:t>
      </w:r>
      <w:r w:rsidR="591DC2DF" w:rsidRPr="00EF637B">
        <w:t xml:space="preserve"> SLA gemelde termijn.  </w:t>
      </w:r>
    </w:p>
    <w:p w14:paraId="4EB7FF99" w14:textId="5FB09009" w:rsidR="6D2E727D" w:rsidRPr="00EF637B" w:rsidRDefault="6D2E727D" w:rsidP="00C42C39">
      <w:pPr>
        <w:ind w:left="1440" w:hanging="1440"/>
      </w:pPr>
    </w:p>
    <w:p w14:paraId="7CED5979" w14:textId="442BCC47" w:rsidR="6D2E727D" w:rsidRPr="00EF637B" w:rsidRDefault="7015EC9D" w:rsidP="00C42C39">
      <w:pPr>
        <w:ind w:left="1440" w:hanging="1440"/>
      </w:pPr>
      <w:r w:rsidRPr="00EF637B">
        <w:t>Eis 2.</w:t>
      </w:r>
      <w:r w:rsidR="000B616B">
        <w:t>2.198</w:t>
      </w:r>
      <w:r w:rsidR="00FC4CDF" w:rsidRPr="00EF637B">
        <w:tab/>
      </w:r>
      <w:r w:rsidR="6DD3DA4E" w:rsidRPr="00EF637B">
        <w:t xml:space="preserve">Bij verstoringen heeft Opdrachtnemer de plicht dit te melden aan de meldkamer </w:t>
      </w:r>
      <w:r w:rsidR="31A2FD7C" w:rsidRPr="00EF637B">
        <w:t>van de afdeling V&amp;H plus de functioneel beheerders van de afdeling Interne Dienstverlening</w:t>
      </w:r>
      <w:r w:rsidR="6DD3DA4E" w:rsidRPr="00EF637B">
        <w:t xml:space="preserve"> van Opdrachtgever incl</w:t>
      </w:r>
      <w:r w:rsidR="00F54C17">
        <w:t>usief</w:t>
      </w:r>
      <w:r w:rsidR="6DD3DA4E" w:rsidRPr="00EF637B">
        <w:t xml:space="preserve"> de bijbehorende gegevens over de uitgevallen componenten.  </w:t>
      </w:r>
    </w:p>
    <w:p w14:paraId="753D2E66" w14:textId="18F8D968" w:rsidR="5A9B3E1F" w:rsidRPr="00EF637B" w:rsidRDefault="5A9B3E1F" w:rsidP="00C42C39">
      <w:pPr>
        <w:ind w:left="1440" w:hanging="1440"/>
      </w:pPr>
    </w:p>
    <w:p w14:paraId="4A534EE4" w14:textId="20123DA1" w:rsidR="2B7E4DFB" w:rsidRPr="00EF637B" w:rsidRDefault="77B147B6" w:rsidP="00C42C39">
      <w:pPr>
        <w:ind w:left="1440" w:hanging="1440"/>
      </w:pPr>
      <w:r w:rsidRPr="00EF637B">
        <w:t>Eis 2.</w:t>
      </w:r>
      <w:r w:rsidR="000B616B">
        <w:t>2.199</w:t>
      </w:r>
      <w:r w:rsidR="00FC4CDF" w:rsidRPr="00EF637B">
        <w:tab/>
      </w:r>
      <w:r w:rsidRPr="00EF637B">
        <w:t xml:space="preserve">Alle aanpassingen en uitbreidingen gedurende de looptijd van het contract leiden ertoe dat er sprake is en blijft van een volledig werkend systeem.  </w:t>
      </w:r>
    </w:p>
    <w:p w14:paraId="21F7590F" w14:textId="0C46CCD2" w:rsidR="2B7E4DFB" w:rsidRPr="00EF637B" w:rsidRDefault="2B7E4DFB" w:rsidP="00C42C39">
      <w:pPr>
        <w:ind w:left="1440" w:hanging="1440"/>
      </w:pPr>
    </w:p>
    <w:p w14:paraId="7B11585B" w14:textId="2D9CF4FB" w:rsidR="5EAE7596" w:rsidRPr="00EF637B" w:rsidRDefault="77B147B6" w:rsidP="00C42C39">
      <w:pPr>
        <w:ind w:left="1440" w:hanging="1440"/>
      </w:pPr>
      <w:r w:rsidRPr="00EF637B">
        <w:t>Eis 2.</w:t>
      </w:r>
      <w:r w:rsidR="000B616B">
        <w:t>2.200</w:t>
      </w:r>
      <w:r w:rsidR="00FC4CDF" w:rsidRPr="00EF637B">
        <w:tab/>
      </w:r>
      <w:r w:rsidRPr="00EF637B">
        <w:t xml:space="preserve">Direct na afronding van oplevering van de eerste ANPR-camera is Opdrachtnemer verantwoordelijk voor het Beheer en Onderhoud van alle door hem geleverde producten en systemen of onderdelen die onder zijn verantwoordelijkheid vallen.  </w:t>
      </w:r>
    </w:p>
    <w:p w14:paraId="4CFEB660" w14:textId="13F9C3D3" w:rsidR="5EAE7596" w:rsidRPr="00EF637B" w:rsidRDefault="5EAE7596" w:rsidP="00C42C39">
      <w:pPr>
        <w:ind w:left="1440" w:hanging="1440"/>
      </w:pPr>
    </w:p>
    <w:p w14:paraId="33B69EB7" w14:textId="3C6F3135" w:rsidR="5EAE7596" w:rsidRPr="00EF637B" w:rsidRDefault="77B147B6" w:rsidP="00C42C39">
      <w:pPr>
        <w:ind w:left="1440" w:hanging="1440"/>
      </w:pPr>
      <w:r w:rsidRPr="00EF637B">
        <w:t>Eis 2.</w:t>
      </w:r>
      <w:r w:rsidR="000B616B">
        <w:t>2.201</w:t>
      </w:r>
      <w:r w:rsidR="00FC4CDF" w:rsidRPr="00EF637B">
        <w:tab/>
      </w:r>
      <w:r w:rsidRPr="00EF637B">
        <w:t xml:space="preserve">Na oplevering van de eerste ANPR-camera(s) zal de Opdrachtnemer de door hem geleverde producten in beheer nemen.  </w:t>
      </w:r>
    </w:p>
    <w:p w14:paraId="660743ED" w14:textId="08156282" w:rsidR="5EAE7596" w:rsidRPr="00EF637B" w:rsidRDefault="5EAE7596" w:rsidP="00C42C39">
      <w:pPr>
        <w:ind w:left="1440" w:hanging="1440"/>
      </w:pPr>
    </w:p>
    <w:p w14:paraId="0CF7F267" w14:textId="3E52F783" w:rsidR="5EAE7596" w:rsidRPr="00EF637B" w:rsidRDefault="77B147B6" w:rsidP="00C42C39">
      <w:pPr>
        <w:ind w:left="1440" w:hanging="1440"/>
      </w:pPr>
      <w:r w:rsidRPr="00EF637B">
        <w:lastRenderedPageBreak/>
        <w:t>Eis 2.</w:t>
      </w:r>
      <w:r w:rsidR="000B616B">
        <w:t>2.202</w:t>
      </w:r>
      <w:r w:rsidR="00FC4CDF" w:rsidRPr="00EF637B">
        <w:tab/>
      </w:r>
      <w:r w:rsidRPr="00EF637B">
        <w:t xml:space="preserve">Updates zijn altijd binnen één uur terug te draaien indien problemen optreden.  </w:t>
      </w:r>
    </w:p>
    <w:p w14:paraId="5377ABAA" w14:textId="4872F825" w:rsidR="5EAE7596" w:rsidRPr="00EF637B" w:rsidRDefault="5EAE7596" w:rsidP="00C42C39">
      <w:pPr>
        <w:ind w:left="1440" w:hanging="1440"/>
      </w:pPr>
    </w:p>
    <w:p w14:paraId="251B8635" w14:textId="0CF4EBF2" w:rsidR="5EAE7596" w:rsidRPr="00EF637B" w:rsidRDefault="77B147B6" w:rsidP="00C42C39">
      <w:pPr>
        <w:ind w:left="1440" w:hanging="1440"/>
      </w:pPr>
      <w:r w:rsidRPr="00EF637B">
        <w:t>Eis 2.</w:t>
      </w:r>
      <w:r w:rsidR="000B616B">
        <w:t>2.203</w:t>
      </w:r>
      <w:r w:rsidR="00FC4CDF" w:rsidRPr="00EF637B">
        <w:tab/>
      </w:r>
      <w:r w:rsidRPr="00EF637B">
        <w:t>Wijzigingen dienen te worden uitgevoerd tussen 02.00</w:t>
      </w:r>
      <w:r w:rsidR="00DD04F6">
        <w:t xml:space="preserve"> </w:t>
      </w:r>
      <w:r w:rsidRPr="00EF637B">
        <w:t>-</w:t>
      </w:r>
      <w:r w:rsidR="00DD04F6">
        <w:t xml:space="preserve"> </w:t>
      </w:r>
      <w:r w:rsidRPr="00EF637B">
        <w:t xml:space="preserve">05.00u. Indien dit niet mogelijk is dient Opdrachtnemer altijd af te stemmen met Opdrachtgever alvorens wijzigingen door te voeren.  </w:t>
      </w:r>
    </w:p>
    <w:p w14:paraId="5181171C" w14:textId="1456BE2F" w:rsidR="5EAE7596" w:rsidRPr="00EF637B" w:rsidRDefault="5EAE7596" w:rsidP="00C42C39">
      <w:pPr>
        <w:ind w:left="1440" w:hanging="1440"/>
      </w:pPr>
    </w:p>
    <w:p w14:paraId="1C7E62FF" w14:textId="25F0C8C6" w:rsidR="09369293" w:rsidRPr="00EF637B" w:rsidRDefault="77B147B6" w:rsidP="00C42C39">
      <w:pPr>
        <w:ind w:left="1440" w:hanging="1440"/>
      </w:pPr>
      <w:r w:rsidRPr="00EF637B">
        <w:t>Eis 2.</w:t>
      </w:r>
      <w:r w:rsidR="000B616B">
        <w:t>2.204</w:t>
      </w:r>
      <w:r w:rsidR="00FC4CDF" w:rsidRPr="00EF637B">
        <w:tab/>
      </w:r>
      <w:r w:rsidRPr="00EF637B">
        <w:t xml:space="preserve">Alle wijzigingen, releases en patches dienen bij de applicatiebeheerders van de Backoffice van de gemeente Haarlem te worden voorgelegd en toestemming te krijgen alvorens uitgevoerd te worden.   </w:t>
      </w:r>
    </w:p>
    <w:p w14:paraId="2011DE9A" w14:textId="519FEF42" w:rsidR="09369293" w:rsidRPr="00EF637B" w:rsidRDefault="09369293" w:rsidP="00C42C39">
      <w:pPr>
        <w:ind w:left="1440" w:hanging="1440"/>
      </w:pPr>
    </w:p>
    <w:p w14:paraId="4116E518" w14:textId="0DA58089" w:rsidR="09369293" w:rsidRPr="00EF637B" w:rsidRDefault="77B147B6" w:rsidP="00C42C39">
      <w:pPr>
        <w:ind w:left="1440" w:hanging="1440"/>
      </w:pPr>
      <w:r w:rsidRPr="00EF637B">
        <w:t>Eis 2.</w:t>
      </w:r>
      <w:r w:rsidR="000B616B">
        <w:t>2.205</w:t>
      </w:r>
      <w:r w:rsidR="00FC4CDF" w:rsidRPr="00EF637B">
        <w:tab/>
      </w:r>
      <w:r w:rsidRPr="00EF637B">
        <w:t>Niet-beschikbaarheid van het ANPR-systeem ten gevolge van stroomuitval in het netwerk van de stroomleverancier wordt niet meegerekend bij de bepaling van beschikbaarheid die de Opdrachtnemer zou zijn toe te rekenen. Schade aan of uitval van de ANPR-camera door boven- of onderspanning of blikseminslag is wel een verantwoordelijkheid van de Opdrachtnemer en wordt wel meegerekend bij de bepaling van de beschikbaarheid die de Opdrachtnemer zou zijn toe te rekenen. Directe blikseminslag op mast of camera zal niet toegerekend worden aan de Opdrachtnemer. Overspanning door blikseminslag in de buurt zal wel worden meegerekend in eventuele niet-beschikbaarheid. Vandalisme en directe blikseminslag worden niet meegerekend in de onbeschikbaarheid van mobiele cameravoorzieningen.</w:t>
      </w:r>
    </w:p>
    <w:p w14:paraId="51538C38" w14:textId="77777777" w:rsidR="09369293" w:rsidRPr="00EF637B" w:rsidRDefault="09369293" w:rsidP="00C42C39">
      <w:pPr>
        <w:ind w:left="1440" w:hanging="1440"/>
      </w:pPr>
    </w:p>
    <w:p w14:paraId="515BAD98" w14:textId="4E5E8EE6" w:rsidR="09369293" w:rsidRPr="00EF637B" w:rsidRDefault="77B147B6" w:rsidP="00C42C39">
      <w:pPr>
        <w:ind w:left="1440" w:hanging="1440"/>
      </w:pPr>
      <w:r w:rsidRPr="00EF637B">
        <w:t>Eis 2.</w:t>
      </w:r>
      <w:r w:rsidR="000B616B">
        <w:t>2.206</w:t>
      </w:r>
      <w:r w:rsidR="00FC4CDF" w:rsidRPr="00EF637B">
        <w:tab/>
      </w:r>
      <w:r w:rsidRPr="00EF637B">
        <w:t>Niet-beschikbaarheid van het ANPR-systeem ten gevolge van storingen of schades door aanrijdingen, natuurgeweld (behalve blikseminslag), vandalisme en sabotage (behalve bij gehuurde Mobiele Cameravoorzieningen), of ondeskundig handelen van Opdrachtgever worden niet meegerekend bij de bepaling van de onbeschikbaarheid die de Opdrachtnemer zou zijn toe te rekenen.</w:t>
      </w:r>
    </w:p>
    <w:p w14:paraId="5BA3D906" w14:textId="29CE1ADE" w:rsidR="09369293" w:rsidRPr="00EF637B" w:rsidRDefault="09369293" w:rsidP="00C42C39">
      <w:pPr>
        <w:ind w:left="1440" w:hanging="1440"/>
      </w:pPr>
    </w:p>
    <w:p w14:paraId="56465DBD" w14:textId="4B8B122C" w:rsidR="09369293" w:rsidRPr="00EF637B" w:rsidRDefault="77B147B6" w:rsidP="00C42C39">
      <w:pPr>
        <w:ind w:left="1440" w:hanging="1440"/>
      </w:pPr>
      <w:r w:rsidRPr="00EF637B">
        <w:t>Eis 2.</w:t>
      </w:r>
      <w:r w:rsidR="000B616B">
        <w:t>2.207</w:t>
      </w:r>
      <w:r w:rsidR="00FC4CDF" w:rsidRPr="00EF637B">
        <w:tab/>
      </w:r>
      <w:r w:rsidRPr="00EF637B">
        <w:t xml:space="preserve">Vertragingen in de hersteltijd door toedoen van een wegbeheerder (gemeente of RWS), bijvoorbeeld het verkrijgen van een noodzakelijke vergunning, wordt niet meegerekend bij de bepaling van de beschikbaarheid die de Opdrachtnemer zou zijn toe te rekenen, mits dit aantoonbaar kan worden gemaakt. De eis ontslaat de Opdrachtnemer niet van zijn plicht de schade of storing voortvarend te herstellen.  </w:t>
      </w:r>
    </w:p>
    <w:p w14:paraId="716B24B6" w14:textId="10188AAD" w:rsidR="09369293" w:rsidRPr="00EF637B" w:rsidRDefault="09369293" w:rsidP="00C42C39">
      <w:pPr>
        <w:ind w:left="1440" w:hanging="1440"/>
      </w:pPr>
    </w:p>
    <w:p w14:paraId="6EDF45BF" w14:textId="3EAB9D41" w:rsidR="09369293" w:rsidRPr="00EF637B" w:rsidRDefault="77B147B6" w:rsidP="00C42C39">
      <w:pPr>
        <w:ind w:left="1440" w:hanging="1440"/>
      </w:pPr>
      <w:r w:rsidRPr="00EF637B">
        <w:t>Eis 2.</w:t>
      </w:r>
      <w:r w:rsidR="000B616B">
        <w:t>2.208</w:t>
      </w:r>
      <w:r w:rsidR="00FC4CDF" w:rsidRPr="00EF637B">
        <w:tab/>
      </w:r>
      <w:r w:rsidRPr="00EF637B">
        <w:t xml:space="preserve">Het moment van onbeschikbaarheid gaat in ieder geval in bij de constatering van een storing door de Opdrachtnemer of Opdrachtgever of bij melding van een storing door Opdrachtgever.  </w:t>
      </w:r>
    </w:p>
    <w:p w14:paraId="729D1B15" w14:textId="3017B9A7" w:rsidR="09369293" w:rsidRPr="00EF637B" w:rsidRDefault="09369293" w:rsidP="00C42C39">
      <w:pPr>
        <w:ind w:left="1440" w:hanging="1440"/>
      </w:pPr>
    </w:p>
    <w:p w14:paraId="361EF526" w14:textId="342561A2" w:rsidR="2BC99DDE" w:rsidRPr="00EF637B" w:rsidRDefault="77B147B6" w:rsidP="00C42C39">
      <w:pPr>
        <w:ind w:left="1440" w:hanging="1440"/>
      </w:pPr>
      <w:r w:rsidRPr="00EF637B">
        <w:lastRenderedPageBreak/>
        <w:t>Eis 2.</w:t>
      </w:r>
      <w:r w:rsidR="00CD6969">
        <w:t>2.209</w:t>
      </w:r>
      <w:r w:rsidR="00FC4CDF" w:rsidRPr="00EF637B">
        <w:tab/>
      </w:r>
      <w:r w:rsidRPr="00EF637B">
        <w:t>De hersteltijd en daarmee onbeschikbaarheid eindigt op het moment dat de Opdrachtnemer de storing heeft verholpen c.q. functieherstel heeft gerealiseerd en hiervan een e-mail melding is gedaan bij de meldkamer van Opdrachtgever</w:t>
      </w:r>
    </w:p>
    <w:p w14:paraId="386DDA38" w14:textId="6B2DF299" w:rsidR="2B9B716C" w:rsidRPr="00EF637B" w:rsidRDefault="2B9B716C" w:rsidP="00C42C39">
      <w:pPr>
        <w:ind w:left="1440" w:hanging="1440"/>
      </w:pPr>
    </w:p>
    <w:p w14:paraId="54CF23F0" w14:textId="57333FC3" w:rsidR="2B9B716C" w:rsidRPr="00EF637B" w:rsidRDefault="77B147B6" w:rsidP="00C42C39">
      <w:pPr>
        <w:ind w:left="1440" w:hanging="1440"/>
      </w:pPr>
      <w:r w:rsidRPr="00EF637B">
        <w:t>Eis 2.</w:t>
      </w:r>
      <w:r w:rsidR="000B616B">
        <w:t>2.2</w:t>
      </w:r>
      <w:r w:rsidR="00CD6969">
        <w:t>10</w:t>
      </w:r>
      <w:r w:rsidR="00FC4CDF" w:rsidRPr="00EF637B">
        <w:tab/>
      </w:r>
      <w:r w:rsidRPr="00EF637B">
        <w:t xml:space="preserve">Indien een storing niet correct is afgehandeld, gegeven een tweede vergelijkbare storingsmelding binnen drie dagen aan hetzelfde onderdeel van het ANPR-systeem, wordt de eerste melding niet als afgehandeld beschouwd. In dat geval wordt bij constatering van de opnieuw optredende fout de onbeschikbaarheid aangehouden vanaf het moment van de eerste melding.  </w:t>
      </w:r>
    </w:p>
    <w:p w14:paraId="21FFB188" w14:textId="331851FD" w:rsidR="2B9B716C" w:rsidRPr="00EF637B" w:rsidRDefault="2B9B716C" w:rsidP="00C42C39">
      <w:pPr>
        <w:ind w:left="1440" w:hanging="1440"/>
      </w:pPr>
    </w:p>
    <w:p w14:paraId="5025845C" w14:textId="43E8C690" w:rsidR="14A5469D" w:rsidRPr="00EF637B" w:rsidRDefault="77B147B6" w:rsidP="00362916">
      <w:pPr>
        <w:pStyle w:val="Kop3"/>
      </w:pPr>
      <w:bookmarkStart w:id="48" w:name="_Toc164151653"/>
      <w:r w:rsidRPr="00EF637B">
        <w:t>Rapportages en overleg</w:t>
      </w:r>
      <w:bookmarkEnd w:id="48"/>
    </w:p>
    <w:p w14:paraId="025A4A85" w14:textId="7777C6B9" w:rsidR="77B147B6" w:rsidRPr="00EF637B" w:rsidRDefault="77B147B6" w:rsidP="00C42C39">
      <w:pPr>
        <w:ind w:left="1440" w:hanging="1440"/>
      </w:pPr>
      <w:r w:rsidRPr="00EF637B">
        <w:t>Eis 2.</w:t>
      </w:r>
      <w:r w:rsidR="00CD6969">
        <w:t>2.211</w:t>
      </w:r>
      <w:r w:rsidR="00FC4CDF" w:rsidRPr="00EF637B">
        <w:tab/>
      </w:r>
      <w:r w:rsidRPr="00EF637B">
        <w:t xml:space="preserve">De volgende statistieken dienen wekelijks door Opdrachtnemer aan Opdrachtgever aangeleverd te worden:  </w:t>
      </w:r>
    </w:p>
    <w:p w14:paraId="34DE7987" w14:textId="46077268" w:rsidR="77B147B6" w:rsidRPr="00EF637B" w:rsidRDefault="77B147B6" w:rsidP="00C42C39">
      <w:pPr>
        <w:pStyle w:val="Lijstalinea"/>
        <w:numPr>
          <w:ilvl w:val="0"/>
          <w:numId w:val="84"/>
        </w:numPr>
      </w:pPr>
      <w:r w:rsidRPr="00EF637B">
        <w:t>Aantal verzamelde scans (kentekens) en aangeboden aan de handhavingsapplicatie</w:t>
      </w:r>
      <w:r w:rsidR="004E633E" w:rsidRPr="00EF637B">
        <w:t>;</w:t>
      </w:r>
    </w:p>
    <w:p w14:paraId="1D1DF193" w14:textId="34744BC4" w:rsidR="77B147B6" w:rsidRPr="00EF637B" w:rsidRDefault="77B147B6" w:rsidP="00C42C39">
      <w:pPr>
        <w:pStyle w:val="Lijstalinea"/>
        <w:numPr>
          <w:ilvl w:val="0"/>
          <w:numId w:val="84"/>
        </w:numPr>
      </w:pPr>
      <w:r w:rsidRPr="00EF637B">
        <w:t>Totaal aantal scans per cameralocatie op weekbasis</w:t>
      </w:r>
      <w:r w:rsidR="004E633E" w:rsidRPr="00EF637B">
        <w:t>;</w:t>
      </w:r>
    </w:p>
    <w:p w14:paraId="4EE28AD3" w14:textId="2F403736" w:rsidR="2B9B716C" w:rsidRPr="00EF637B" w:rsidRDefault="77B147B6" w:rsidP="00C42C39">
      <w:pPr>
        <w:pStyle w:val="Lijstalinea"/>
        <w:numPr>
          <w:ilvl w:val="0"/>
          <w:numId w:val="84"/>
        </w:numPr>
      </w:pPr>
      <w:r w:rsidRPr="00EF637B">
        <w:t>Betrouwbaarheidsstatistieken foto’s</w:t>
      </w:r>
      <w:r w:rsidR="004E633E" w:rsidRPr="00EF637B">
        <w:t>.</w:t>
      </w:r>
    </w:p>
    <w:p w14:paraId="07827281" w14:textId="015398B2" w:rsidR="2B9B716C" w:rsidRPr="00EF637B" w:rsidRDefault="2B9B716C" w:rsidP="00C42C39">
      <w:pPr>
        <w:ind w:left="1440" w:hanging="1440"/>
      </w:pPr>
    </w:p>
    <w:p w14:paraId="17E2BD55" w14:textId="2D2C01FF" w:rsidR="6D2E727D" w:rsidRPr="00EF637B" w:rsidRDefault="77B147B6" w:rsidP="00C42C39">
      <w:pPr>
        <w:ind w:left="1440" w:hanging="1440"/>
      </w:pPr>
      <w:r w:rsidRPr="00EF637B">
        <w:t>Eis 2.</w:t>
      </w:r>
      <w:r w:rsidR="00CD6969">
        <w:t>2.212</w:t>
      </w:r>
      <w:r w:rsidR="00FC4CDF" w:rsidRPr="00EF637B">
        <w:tab/>
      </w:r>
      <w:r w:rsidRPr="00EF637B">
        <w:t xml:space="preserve">Opdrachtnemer stelt zoals opgenomen in het SLA gedurende de looptijd een functionaris aan die als primair aanspreekpunt dient. Deze functionaris voert ten minste elke maand overleg met de Opdrachtgever over o.a. lopende of verwachte wijzigingen van het systeem, de staat van het onderhoud en het behalen van de afgesproken beschikbaarheidscriteria.  </w:t>
      </w:r>
    </w:p>
    <w:p w14:paraId="1768CC10" w14:textId="7415133E" w:rsidR="7040B69A" w:rsidRPr="00EF637B" w:rsidRDefault="7040B69A" w:rsidP="00C42C39">
      <w:pPr>
        <w:ind w:left="1440" w:hanging="1440"/>
      </w:pPr>
    </w:p>
    <w:p w14:paraId="1382BB53" w14:textId="3B58DD7B" w:rsidR="592B34F3" w:rsidRPr="00EF637B" w:rsidRDefault="1078B787" w:rsidP="00362916">
      <w:pPr>
        <w:pStyle w:val="Kop3"/>
      </w:pPr>
      <w:bookmarkStart w:id="49" w:name="_Toc164151654"/>
      <w:r w:rsidRPr="00EF637B">
        <w:t>Preventief onderhoud</w:t>
      </w:r>
      <w:bookmarkEnd w:id="49"/>
    </w:p>
    <w:p w14:paraId="6C566552" w14:textId="7B17BE42" w:rsidR="592B34F3" w:rsidRPr="00EF637B" w:rsidRDefault="1078B787" w:rsidP="00C42C39">
      <w:pPr>
        <w:ind w:left="1440" w:hanging="1440"/>
      </w:pPr>
      <w:r w:rsidRPr="00EF637B">
        <w:t>Eis 2.</w:t>
      </w:r>
      <w:r w:rsidR="009509B1">
        <w:t>2.213</w:t>
      </w:r>
      <w:r w:rsidR="00FC4CDF" w:rsidRPr="00EF637B">
        <w:tab/>
      </w:r>
      <w:r w:rsidRPr="00EF637B">
        <w:t>Opdrachtnemer zorgt gedurende looptijd van het contract dat benodig</w:t>
      </w:r>
      <w:r w:rsidR="26861842" w:rsidRPr="00EF637B">
        <w:t>de</w:t>
      </w:r>
      <w:r w:rsidR="1D22AC4D" w:rsidRPr="00EF637B">
        <w:t xml:space="preserve"> ANPR-systeem</w:t>
      </w:r>
      <w:r w:rsidRPr="00EF637B">
        <w:t xml:space="preserve"> updates worden doorgevoerd. Hieronder vallen ten minste meest recente beveiligingsupdates van de gebruikte software. Indien Opdrachtgever door het uitblijven van updates gedwongen wordt niet meer ondersteunde of onveilige software-producten te handhaven dan is er sprake van onbeschikbaarheid van het systeem.  </w:t>
      </w:r>
    </w:p>
    <w:p w14:paraId="11DD88BA" w14:textId="6096CA33" w:rsidR="7092F6E9" w:rsidRPr="00EF637B" w:rsidRDefault="7092F6E9" w:rsidP="00C42C39"/>
    <w:p w14:paraId="044D1951" w14:textId="487437D8" w:rsidR="1078B787" w:rsidRPr="00EF637B" w:rsidRDefault="1078B787" w:rsidP="00C42C39">
      <w:pPr>
        <w:rPr>
          <w:rFonts w:eastAsia="Calibri"/>
        </w:rPr>
      </w:pPr>
      <w:r w:rsidRPr="00EF637B">
        <w:t xml:space="preserve">Eis </w:t>
      </w:r>
      <w:r w:rsidR="00981159" w:rsidRPr="00EF637B">
        <w:t>2.</w:t>
      </w:r>
      <w:r w:rsidR="009509B1">
        <w:t>2.214</w:t>
      </w:r>
      <w:r w:rsidR="00981159" w:rsidRPr="00EF637B">
        <w:tab/>
      </w:r>
      <w:r w:rsidRPr="00EF637B">
        <w:rPr>
          <w:rFonts w:eastAsia="Calibri"/>
          <w:color w:val="000000" w:themeColor="text1"/>
          <w:sz w:val="20"/>
          <w:szCs w:val="20"/>
        </w:rPr>
        <w:t xml:space="preserve">De Opdrachtnemer is verantwoordelijk voor al het Beheer en Onderhoud voor alle nieuw te </w:t>
      </w:r>
      <w:r w:rsidRPr="00EF637B">
        <w:tab/>
      </w:r>
      <w:r w:rsidRPr="00EF637B">
        <w:tab/>
      </w:r>
      <w:r w:rsidRPr="00EF637B">
        <w:rPr>
          <w:rFonts w:eastAsia="Calibri"/>
          <w:color w:val="000000" w:themeColor="text1"/>
          <w:sz w:val="20"/>
          <w:szCs w:val="20"/>
        </w:rPr>
        <w:t>leveren onderdelen van het ANPR-systeem gedurende de looptijd van het contract.</w:t>
      </w:r>
    </w:p>
    <w:p w14:paraId="4683DB5C" w14:textId="1DB774BD" w:rsidR="54569C3D" w:rsidRPr="00EF637B" w:rsidRDefault="54569C3D" w:rsidP="00C42C39"/>
    <w:p w14:paraId="6293E5B9" w14:textId="5A488CAA" w:rsidR="54569C3D" w:rsidRPr="00EF637B" w:rsidRDefault="54569C3D" w:rsidP="00C42C39"/>
    <w:p w14:paraId="40584BB3" w14:textId="674BEAEA" w:rsidR="54569C3D" w:rsidRPr="00EF637B" w:rsidRDefault="1078B787" w:rsidP="00C42C39">
      <w:r w:rsidRPr="00EF637B">
        <w:lastRenderedPageBreak/>
        <w:t xml:space="preserve">Eis </w:t>
      </w:r>
      <w:r w:rsidR="00981159" w:rsidRPr="00EF637B">
        <w:t>2.</w:t>
      </w:r>
      <w:r w:rsidR="009509B1">
        <w:t>2.215</w:t>
      </w:r>
      <w:r w:rsidR="00981159" w:rsidRPr="00EF637B">
        <w:tab/>
      </w:r>
      <w:r w:rsidRPr="00EF637B">
        <w:t xml:space="preserve">Het resultaat van Beheer en onderhoud moet zijn dat het ANPR-systeem beschikbaar </w:t>
      </w:r>
      <w:r w:rsidR="00FC4CDF" w:rsidRPr="00EF637B">
        <w:tab/>
      </w:r>
      <w:r w:rsidR="00FC4CDF" w:rsidRPr="00EF637B">
        <w:tab/>
      </w:r>
      <w:r w:rsidRPr="00EF637B">
        <w:t xml:space="preserve">is en blijft. Er is sprake van niet-beschikbaarheid indien één of meerdere </w:t>
      </w:r>
      <w:r w:rsidR="00FC4CDF" w:rsidRPr="00EF637B">
        <w:tab/>
      </w:r>
      <w:r w:rsidR="00FC4CDF" w:rsidRPr="00EF637B">
        <w:tab/>
      </w:r>
      <w:r w:rsidR="00FC4CDF" w:rsidRPr="00EF637B">
        <w:tab/>
      </w:r>
      <w:r w:rsidR="00FC4CDF" w:rsidRPr="00EF637B">
        <w:tab/>
      </w:r>
      <w:r w:rsidRPr="00EF637B">
        <w:t xml:space="preserve">functionaliteiten van de geleverde producten niet mogelijk zijn.  </w:t>
      </w:r>
    </w:p>
    <w:p w14:paraId="08AE35B1" w14:textId="4017A9F7" w:rsidR="54569C3D" w:rsidRPr="00EF637B" w:rsidRDefault="54569C3D" w:rsidP="00C42C39"/>
    <w:p w14:paraId="072C036F" w14:textId="2442110D" w:rsidR="54569C3D" w:rsidRPr="00EF637B" w:rsidRDefault="1078B787" w:rsidP="00BC7305">
      <w:pPr>
        <w:ind w:left="1440" w:hanging="1440"/>
      </w:pPr>
      <w:r w:rsidRPr="00EF637B">
        <w:t xml:space="preserve">Eis </w:t>
      </w:r>
      <w:r w:rsidR="00981159" w:rsidRPr="00EF637B">
        <w:t>2.</w:t>
      </w:r>
      <w:r w:rsidR="009509B1">
        <w:t>2.216</w:t>
      </w:r>
      <w:r w:rsidR="00981159" w:rsidRPr="00EF637B">
        <w:tab/>
      </w:r>
      <w:r w:rsidRPr="00EF637B">
        <w:t>Preventief onderhoud dient vooraf afgestemd te worden en te zijn voorzien van een planning en impact van de werkzaamheden. Voordat werkzaamheden worden gestart</w:t>
      </w:r>
      <w:r w:rsidR="00BC7305">
        <w:t xml:space="preserve"> </w:t>
      </w:r>
      <w:r w:rsidRPr="00EF637B">
        <w:t xml:space="preserve">dient de Opdrachtgever akkoord te zijn.  </w:t>
      </w:r>
    </w:p>
    <w:p w14:paraId="6C688E36" w14:textId="0466490E" w:rsidR="54569C3D" w:rsidRPr="00EF637B" w:rsidRDefault="54569C3D" w:rsidP="00C42C39"/>
    <w:p w14:paraId="4BB8FA01" w14:textId="6638CE11" w:rsidR="6E66483E" w:rsidRPr="00EF637B" w:rsidRDefault="1078B787" w:rsidP="00C42C39">
      <w:r w:rsidRPr="00EF637B">
        <w:t xml:space="preserve">Eis </w:t>
      </w:r>
      <w:r w:rsidR="00981159" w:rsidRPr="00EF637B">
        <w:t>2.</w:t>
      </w:r>
      <w:r w:rsidR="009509B1">
        <w:t>2.217</w:t>
      </w:r>
      <w:r w:rsidR="00981159" w:rsidRPr="00EF637B">
        <w:tab/>
      </w:r>
      <w:r w:rsidRPr="00EF637B">
        <w:t xml:space="preserve">Onderhoud aan het ANPR-systeem wordt gedaan volgens fabrieksspecificaties van </w:t>
      </w:r>
      <w:r w:rsidR="00FC4CDF" w:rsidRPr="00EF637B">
        <w:tab/>
      </w:r>
      <w:r w:rsidR="00FC4CDF" w:rsidRPr="00EF637B">
        <w:tab/>
      </w:r>
      <w:r w:rsidRPr="00EF637B">
        <w:t>systeem.</w:t>
      </w:r>
    </w:p>
    <w:p w14:paraId="02A0D982" w14:textId="36F0DC45" w:rsidR="6E66483E" w:rsidRPr="00EF637B" w:rsidRDefault="6E66483E" w:rsidP="00C42C39">
      <w:pPr>
        <w:ind w:left="1440" w:hanging="1440"/>
      </w:pPr>
    </w:p>
    <w:p w14:paraId="46740564" w14:textId="6CC3D375" w:rsidR="1078B787" w:rsidRPr="00EF637B" w:rsidRDefault="1078B787" w:rsidP="00362916">
      <w:pPr>
        <w:pStyle w:val="Kop3"/>
      </w:pPr>
      <w:bookmarkStart w:id="50" w:name="_Toc164151655"/>
      <w:r w:rsidRPr="00EF637B">
        <w:t>Correctief onderhoud</w:t>
      </w:r>
      <w:bookmarkEnd w:id="50"/>
    </w:p>
    <w:p w14:paraId="100E3755" w14:textId="21F9E344" w:rsidR="6E66483E" w:rsidRPr="00EF637B" w:rsidRDefault="1078B787" w:rsidP="00C42C39">
      <w:pPr>
        <w:ind w:left="1440" w:hanging="1440"/>
      </w:pPr>
      <w:r w:rsidRPr="00EF637B">
        <w:t xml:space="preserve">Eis </w:t>
      </w:r>
      <w:r w:rsidR="00981159" w:rsidRPr="00EF637B">
        <w:t>2.</w:t>
      </w:r>
      <w:r w:rsidR="009509B1">
        <w:t>2.218</w:t>
      </w:r>
      <w:r w:rsidR="00981159" w:rsidRPr="00EF637B">
        <w:tab/>
      </w:r>
      <w:r w:rsidRPr="00EF637B">
        <w:t xml:space="preserve">Correctief onderhoud dient te worden uitgevoerd op het ANPR-systeem c.q. apparatuur die onder verantwoordelijkheid van Opdrachtnemer vallen. Onder correctief onderhoud wordt verstaan: het opsporen en herstellen van onvolkomenheden en gebreken, nadat deze zijn geconstateerd of als deze op andere wijze zijn gebleken, bijv. uit de monitoring.   </w:t>
      </w:r>
    </w:p>
    <w:p w14:paraId="374B7F18" w14:textId="3272DA34" w:rsidR="6E66483E" w:rsidRPr="00EF637B" w:rsidRDefault="6E66483E" w:rsidP="00C42C39">
      <w:pPr>
        <w:ind w:left="1440" w:hanging="1440"/>
      </w:pPr>
    </w:p>
    <w:p w14:paraId="3B94499F" w14:textId="644528FC" w:rsidR="0563964B" w:rsidRPr="00EF637B" w:rsidRDefault="1078B787" w:rsidP="00C42C39">
      <w:pPr>
        <w:ind w:left="1440" w:hanging="1440"/>
      </w:pPr>
      <w:r w:rsidRPr="00EF637B">
        <w:t xml:space="preserve">Eis </w:t>
      </w:r>
      <w:r w:rsidR="00981159" w:rsidRPr="00EF637B">
        <w:t>2.</w:t>
      </w:r>
      <w:r w:rsidR="009509B1">
        <w:t>2.219</w:t>
      </w:r>
      <w:r w:rsidR="00981159" w:rsidRPr="00EF637B">
        <w:tab/>
      </w:r>
      <w:r w:rsidRPr="00EF637B">
        <w:t>In het Beheersplan is duidelijk omschreven op welke wijze Opdrachtnemer met storingsmanagement omgaat</w:t>
      </w:r>
    </w:p>
    <w:p w14:paraId="7BA7D7BD" w14:textId="4CBB13E9" w:rsidR="0563964B" w:rsidRPr="00EF637B" w:rsidRDefault="0563964B" w:rsidP="00C42C39">
      <w:pPr>
        <w:ind w:left="1440" w:hanging="1440"/>
      </w:pPr>
    </w:p>
    <w:p w14:paraId="5E7CD056" w14:textId="49E98C97" w:rsidR="1078B787" w:rsidRPr="00EF637B" w:rsidRDefault="77963F34" w:rsidP="00362916">
      <w:pPr>
        <w:pStyle w:val="Kop3"/>
      </w:pPr>
      <w:bookmarkStart w:id="51" w:name="_Toc164151656"/>
      <w:r w:rsidRPr="00EF637B">
        <w:t>Documentatie As-Built</w:t>
      </w:r>
      <w:bookmarkEnd w:id="51"/>
    </w:p>
    <w:p w14:paraId="08907407" w14:textId="29BD7507" w:rsidR="0563964B" w:rsidRPr="00EF637B" w:rsidRDefault="1078B787" w:rsidP="00C42C39">
      <w:pPr>
        <w:ind w:left="1440" w:hanging="1440"/>
      </w:pPr>
      <w:r w:rsidRPr="00EF637B">
        <w:t xml:space="preserve">Eis </w:t>
      </w:r>
      <w:r w:rsidR="00981159" w:rsidRPr="00EF637B">
        <w:t>2.</w:t>
      </w:r>
      <w:r w:rsidR="009509B1">
        <w:t>2.220</w:t>
      </w:r>
      <w:r w:rsidR="00981159" w:rsidRPr="00EF637B">
        <w:tab/>
      </w:r>
      <w:r w:rsidRPr="00EF637B">
        <w:t xml:space="preserve">De </w:t>
      </w:r>
      <w:r w:rsidR="000A1CA7" w:rsidRPr="00EF637B">
        <w:t>as-built</w:t>
      </w:r>
      <w:r w:rsidR="000A1CA7">
        <w:t>-</w:t>
      </w:r>
      <w:r w:rsidR="000A1CA7" w:rsidRPr="00EF637B">
        <w:t xml:space="preserve">informatie </w:t>
      </w:r>
      <w:r w:rsidRPr="00EF637B">
        <w:t>van het ANPR-systeem dient actueel te zijn en na elke wijziging moet de as-built</w:t>
      </w:r>
      <w:r w:rsidR="000A1CA7">
        <w:t>-</w:t>
      </w:r>
      <w:r w:rsidRPr="00EF637B">
        <w:t xml:space="preserve">informatie binnen één maand aangepast worden en op verzoek beschikbaar worden gesteld aan de Opdrachtgever.   </w:t>
      </w:r>
    </w:p>
    <w:p w14:paraId="57BEC0CD" w14:textId="1193CC2F" w:rsidR="0563964B" w:rsidRPr="00EF637B" w:rsidRDefault="0563964B" w:rsidP="00C42C39">
      <w:pPr>
        <w:ind w:left="1440" w:hanging="1440"/>
      </w:pPr>
    </w:p>
    <w:p w14:paraId="4002F7D0" w14:textId="6A71A5B1" w:rsidR="0563964B" w:rsidRPr="00EF637B" w:rsidRDefault="1078B787" w:rsidP="00C42C39">
      <w:pPr>
        <w:ind w:left="1440" w:hanging="1440"/>
      </w:pPr>
      <w:r w:rsidRPr="00EF637B">
        <w:t xml:space="preserve">Eis </w:t>
      </w:r>
      <w:r w:rsidR="00981159" w:rsidRPr="00EF637B">
        <w:t>2.</w:t>
      </w:r>
      <w:r w:rsidR="009509B1">
        <w:t>2.221</w:t>
      </w:r>
      <w:r w:rsidR="00981159" w:rsidRPr="00EF637B">
        <w:tab/>
      </w:r>
      <w:r w:rsidRPr="00EF637B">
        <w:t>De brondocumenten van de as-built</w:t>
      </w:r>
      <w:r w:rsidR="000A1CA7">
        <w:t>-</w:t>
      </w:r>
      <w:r w:rsidRPr="00EF637B">
        <w:t xml:space="preserve">documentatie zijn nadrukkelijk ook onderdeel van de as-built. Bijvoorbeeld: Excel-documenten met daarin tabelinformatie die vervolgens is omgezet naar webpagina’s in de uiteindelijke as-built worden mede opgeleverd. Hiermee wordt Opdrachtgever in staat gesteld om na looptijd van het contract een nieuwe partij de documentatie in beheer te laten nemen.   </w:t>
      </w:r>
    </w:p>
    <w:p w14:paraId="0BBC5EEC" w14:textId="427F62B0" w:rsidR="0563964B" w:rsidRPr="00EF637B" w:rsidRDefault="0563964B" w:rsidP="00C42C39">
      <w:pPr>
        <w:ind w:left="1440" w:hanging="1440"/>
      </w:pPr>
    </w:p>
    <w:p w14:paraId="22F1A388" w14:textId="3F19528D" w:rsidR="03D14707" w:rsidRPr="00EF637B" w:rsidRDefault="1078B787" w:rsidP="00C42C39">
      <w:pPr>
        <w:ind w:left="1440" w:hanging="1440"/>
      </w:pPr>
      <w:r w:rsidRPr="00EF637B">
        <w:t xml:space="preserve">Eis </w:t>
      </w:r>
      <w:r w:rsidR="00981159" w:rsidRPr="00EF637B">
        <w:t>2.</w:t>
      </w:r>
      <w:r w:rsidR="009509B1">
        <w:t>2.222</w:t>
      </w:r>
      <w:r w:rsidR="00981159" w:rsidRPr="00EF637B">
        <w:tab/>
      </w:r>
      <w:r w:rsidRPr="00EF637B">
        <w:t>Onderdeel van de as-built zijn kaartgegevens met daarop de vaste posities van de ANPR-camera’s. Het is mogelijk op de kaarten via hyperlinks door te klikken naar de gerelateerde componentpagina’s in de as-built</w:t>
      </w:r>
    </w:p>
    <w:p w14:paraId="29749FE7" w14:textId="1D876D12" w:rsidR="03D14707" w:rsidRPr="00EF637B" w:rsidRDefault="03D14707" w:rsidP="00C42C39">
      <w:pPr>
        <w:ind w:left="1440" w:hanging="1440"/>
      </w:pPr>
    </w:p>
    <w:p w14:paraId="11383DFC" w14:textId="68C1EEC3" w:rsidR="1078B787" w:rsidRPr="00EF637B" w:rsidRDefault="1078B787" w:rsidP="00C42C39">
      <w:pPr>
        <w:ind w:left="1440" w:hanging="1440"/>
      </w:pPr>
      <w:r w:rsidRPr="00EF637B">
        <w:lastRenderedPageBreak/>
        <w:t xml:space="preserve">Eis </w:t>
      </w:r>
      <w:r w:rsidR="00981159" w:rsidRPr="00EF637B">
        <w:t>2.</w:t>
      </w:r>
      <w:r w:rsidR="009509B1">
        <w:t>2.223</w:t>
      </w:r>
      <w:r w:rsidR="00981159" w:rsidRPr="00EF637B">
        <w:tab/>
      </w:r>
      <w:r w:rsidRPr="00EF637B">
        <w:t xml:space="preserve">Onderdeel van de as-built zijn schematische tekeningen van de door de Opdrachtnemer geïnstalleerde installatie, waaronder:  </w:t>
      </w:r>
    </w:p>
    <w:p w14:paraId="1A242399" w14:textId="6DDD2E69" w:rsidR="1078B787" w:rsidRPr="00EF637B" w:rsidRDefault="1078B787" w:rsidP="00C42C39">
      <w:pPr>
        <w:pStyle w:val="Lijstalinea"/>
        <w:numPr>
          <w:ilvl w:val="0"/>
          <w:numId w:val="85"/>
        </w:numPr>
      </w:pPr>
      <w:r w:rsidRPr="00EF637B">
        <w:t xml:space="preserve">Overzichtstekeningen. </w:t>
      </w:r>
    </w:p>
    <w:p w14:paraId="4740FA68" w14:textId="1CF2C39A" w:rsidR="1078B787" w:rsidRPr="00EF637B" w:rsidRDefault="1078B787" w:rsidP="00C42C39">
      <w:pPr>
        <w:pStyle w:val="Lijstalinea"/>
        <w:numPr>
          <w:ilvl w:val="0"/>
          <w:numId w:val="85"/>
        </w:numPr>
      </w:pPr>
      <w:r w:rsidRPr="00EF637B">
        <w:t xml:space="preserve">Aansluit- en bekabelingtekeningen. </w:t>
      </w:r>
    </w:p>
    <w:p w14:paraId="7818D2CD" w14:textId="0D8C9778" w:rsidR="1078B787" w:rsidRPr="00EF637B" w:rsidRDefault="1078B787" w:rsidP="00C42C39">
      <w:pPr>
        <w:pStyle w:val="Lijstalinea"/>
        <w:numPr>
          <w:ilvl w:val="0"/>
          <w:numId w:val="85"/>
        </w:numPr>
      </w:pPr>
      <w:r w:rsidRPr="00EF637B">
        <w:t xml:space="preserve">Logische schema’s. </w:t>
      </w:r>
    </w:p>
    <w:p w14:paraId="6025A5F3" w14:textId="7A788287" w:rsidR="03D14707" w:rsidRPr="00EF637B" w:rsidRDefault="1078B787" w:rsidP="00C42C39">
      <w:pPr>
        <w:pStyle w:val="Lijstalinea"/>
        <w:numPr>
          <w:ilvl w:val="0"/>
          <w:numId w:val="85"/>
        </w:numPr>
      </w:pPr>
      <w:r w:rsidRPr="00EF637B">
        <w:t>Indeling van de systeemkasten.</w:t>
      </w:r>
    </w:p>
    <w:p w14:paraId="3BA46AAD" w14:textId="30A65764" w:rsidR="03D14707" w:rsidRPr="00EF637B" w:rsidRDefault="03D14707" w:rsidP="00C42C39">
      <w:pPr>
        <w:ind w:left="1440" w:hanging="1440"/>
      </w:pPr>
    </w:p>
    <w:p w14:paraId="42CF4E8F" w14:textId="3B98D8E5" w:rsidR="1078B787" w:rsidRPr="00EF637B" w:rsidRDefault="1078B787" w:rsidP="00C42C39">
      <w:pPr>
        <w:ind w:left="1440" w:hanging="1440"/>
      </w:pPr>
      <w:r w:rsidRPr="00EF637B">
        <w:t xml:space="preserve">Eis </w:t>
      </w:r>
      <w:r w:rsidR="00981159" w:rsidRPr="00EF637B">
        <w:t>2.</w:t>
      </w:r>
      <w:r w:rsidR="009509B1">
        <w:t>2.224</w:t>
      </w:r>
      <w:r w:rsidR="00981159" w:rsidRPr="00EF637B">
        <w:tab/>
      </w:r>
      <w:r w:rsidRPr="00EF637B">
        <w:t xml:space="preserve">Van elke component met een eigen IP-adres wordt in de as-built de volgende informatie gespecificeerd:  </w:t>
      </w:r>
    </w:p>
    <w:p w14:paraId="08CEEDD6" w14:textId="3C6E136D" w:rsidR="1078B787" w:rsidRPr="00EF637B" w:rsidRDefault="1078B787" w:rsidP="00C42C39">
      <w:pPr>
        <w:pStyle w:val="Lijstalinea"/>
        <w:numPr>
          <w:ilvl w:val="0"/>
          <w:numId w:val="86"/>
        </w:numPr>
      </w:pPr>
      <w:r w:rsidRPr="00EF637B">
        <w:t>Naam</w:t>
      </w:r>
      <w:r w:rsidR="00FC4CDF" w:rsidRPr="00EF637B">
        <w:t>;</w:t>
      </w:r>
    </w:p>
    <w:p w14:paraId="6AC621EA" w14:textId="65EC0281" w:rsidR="1078B787" w:rsidRPr="00EF637B" w:rsidRDefault="1078B787" w:rsidP="00C42C39">
      <w:pPr>
        <w:pStyle w:val="Lijstalinea"/>
        <w:numPr>
          <w:ilvl w:val="0"/>
          <w:numId w:val="86"/>
        </w:numPr>
      </w:pPr>
      <w:r w:rsidRPr="00EF637B">
        <w:t>Merk en type</w:t>
      </w:r>
      <w:r w:rsidR="00FC4CDF" w:rsidRPr="00EF637B">
        <w:t>;</w:t>
      </w:r>
    </w:p>
    <w:p w14:paraId="327BF7AF" w14:textId="2A28FAC3" w:rsidR="1078B787" w:rsidRPr="00EF637B" w:rsidRDefault="1078B787" w:rsidP="00C42C39">
      <w:pPr>
        <w:pStyle w:val="Lijstalinea"/>
        <w:numPr>
          <w:ilvl w:val="0"/>
          <w:numId w:val="86"/>
        </w:numPr>
      </w:pPr>
      <w:r w:rsidRPr="00EF637B">
        <w:t>Objectcode waar het component onderdeel van is</w:t>
      </w:r>
      <w:r w:rsidR="00FC4CDF" w:rsidRPr="00EF637B">
        <w:t>;</w:t>
      </w:r>
      <w:r w:rsidRPr="00EF637B">
        <w:t xml:space="preserve">  </w:t>
      </w:r>
    </w:p>
    <w:p w14:paraId="759EA186" w14:textId="0128D3E6" w:rsidR="1078B787" w:rsidRPr="00EF637B" w:rsidRDefault="1078B787" w:rsidP="00C42C39">
      <w:pPr>
        <w:pStyle w:val="Lijstalinea"/>
        <w:numPr>
          <w:ilvl w:val="0"/>
          <w:numId w:val="86"/>
        </w:numPr>
      </w:pPr>
      <w:r w:rsidRPr="00EF637B">
        <w:t>IP-informatie en MAC-adres</w:t>
      </w:r>
      <w:r w:rsidR="00FC4CDF" w:rsidRPr="00EF637B">
        <w:t>;</w:t>
      </w:r>
    </w:p>
    <w:p w14:paraId="59F2A361" w14:textId="3953DCCC" w:rsidR="1078B787" w:rsidRPr="00BC7305" w:rsidRDefault="1078B787" w:rsidP="00C42C39">
      <w:pPr>
        <w:pStyle w:val="Lijstalinea"/>
        <w:numPr>
          <w:ilvl w:val="0"/>
          <w:numId w:val="86"/>
        </w:numPr>
        <w:rPr>
          <w:lang w:val="en-US"/>
        </w:rPr>
      </w:pPr>
      <w:r w:rsidRPr="00BC7305">
        <w:rPr>
          <w:lang w:val="en-US"/>
        </w:rPr>
        <w:t>Interfacemode/</w:t>
      </w:r>
      <w:r w:rsidR="006C576B" w:rsidRPr="00BC7305">
        <w:rPr>
          <w:lang w:val="en-US"/>
        </w:rPr>
        <w:t xml:space="preserve"> </w:t>
      </w:r>
      <w:r w:rsidRPr="00BC7305">
        <w:rPr>
          <w:lang w:val="en-US"/>
        </w:rPr>
        <w:t>IP-adres/</w:t>
      </w:r>
      <w:r w:rsidR="006C576B" w:rsidRPr="00BC7305">
        <w:rPr>
          <w:lang w:val="en-US"/>
        </w:rPr>
        <w:t xml:space="preserve"> </w:t>
      </w:r>
      <w:r w:rsidRPr="00BC7305">
        <w:rPr>
          <w:lang w:val="en-US"/>
        </w:rPr>
        <w:t>subnet-mask/</w:t>
      </w:r>
      <w:r w:rsidR="006C576B" w:rsidRPr="00BC7305">
        <w:rPr>
          <w:lang w:val="en-US"/>
        </w:rPr>
        <w:t xml:space="preserve"> </w:t>
      </w:r>
      <w:r w:rsidRPr="00BC7305">
        <w:rPr>
          <w:lang w:val="en-US"/>
        </w:rPr>
        <w:t>gateway</w:t>
      </w:r>
      <w:r w:rsidR="00FC4CDF" w:rsidRPr="00BC7305">
        <w:rPr>
          <w:lang w:val="en-US"/>
        </w:rPr>
        <w:t>;</w:t>
      </w:r>
      <w:r w:rsidRPr="00BC7305">
        <w:rPr>
          <w:lang w:val="en-US"/>
        </w:rPr>
        <w:t xml:space="preserve"> </w:t>
      </w:r>
    </w:p>
    <w:p w14:paraId="3E347FD3" w14:textId="75F9E7FB" w:rsidR="1078B787" w:rsidRPr="00EF637B" w:rsidRDefault="1078B787" w:rsidP="00C42C39">
      <w:pPr>
        <w:pStyle w:val="Lijstalinea"/>
        <w:numPr>
          <w:ilvl w:val="0"/>
          <w:numId w:val="86"/>
        </w:numPr>
      </w:pPr>
      <w:r w:rsidRPr="00EF637B">
        <w:t>Softwareversie en/of Firmware-versie, operating system en versie</w:t>
      </w:r>
      <w:r w:rsidR="00FC4CDF" w:rsidRPr="00EF637B">
        <w:t>;</w:t>
      </w:r>
    </w:p>
    <w:p w14:paraId="7BABD047" w14:textId="614A40DE" w:rsidR="1078B787" w:rsidRPr="00EF637B" w:rsidRDefault="1078B787" w:rsidP="00C42C39">
      <w:pPr>
        <w:pStyle w:val="Lijstalinea"/>
        <w:numPr>
          <w:ilvl w:val="0"/>
          <w:numId w:val="86"/>
        </w:numPr>
      </w:pPr>
      <w:r w:rsidRPr="00EF637B">
        <w:t>Relevante configuratie</w:t>
      </w:r>
      <w:r w:rsidR="006C576B">
        <w:t xml:space="preserve"> </w:t>
      </w:r>
      <w:r w:rsidRPr="00EF637B">
        <w:t>settings</w:t>
      </w:r>
      <w:r w:rsidR="00FC4CDF" w:rsidRPr="00EF637B">
        <w:t>;</w:t>
      </w:r>
    </w:p>
    <w:p w14:paraId="4F5026BF" w14:textId="7875CC48" w:rsidR="1078B787" w:rsidRPr="00EF637B" w:rsidRDefault="1078B787" w:rsidP="00C42C39">
      <w:pPr>
        <w:pStyle w:val="Lijstalinea"/>
        <w:numPr>
          <w:ilvl w:val="0"/>
          <w:numId w:val="86"/>
        </w:numPr>
      </w:pPr>
      <w:r w:rsidRPr="00EF637B">
        <w:t>Wijze van verbinding met de ANPR-server en relevante bijbehorende gegevens zodat storingen door Opdrachtnemer te coördineren zijn</w:t>
      </w:r>
      <w:r w:rsidR="009F2631" w:rsidRPr="00EF637B">
        <w:t>;</w:t>
      </w:r>
      <w:r w:rsidRPr="00EF637B">
        <w:t xml:space="preserve">  </w:t>
      </w:r>
    </w:p>
    <w:p w14:paraId="20826B34" w14:textId="5A2AD533" w:rsidR="1078B787" w:rsidRPr="00EF637B" w:rsidRDefault="1078B787" w:rsidP="00C42C39">
      <w:pPr>
        <w:pStyle w:val="Lijstalinea"/>
        <w:numPr>
          <w:ilvl w:val="0"/>
          <w:numId w:val="86"/>
        </w:numPr>
      </w:pPr>
      <w:r w:rsidRPr="00EF637B">
        <w:t>Installatiedatum</w:t>
      </w:r>
      <w:r w:rsidR="009F2631" w:rsidRPr="00EF637B">
        <w:t>;</w:t>
      </w:r>
      <w:r w:rsidRPr="00EF637B">
        <w:t xml:space="preserve">  </w:t>
      </w:r>
    </w:p>
    <w:p w14:paraId="45658051" w14:textId="6EC2DDED" w:rsidR="1078B787" w:rsidRPr="00EF637B" w:rsidRDefault="1078B787" w:rsidP="00C42C39">
      <w:pPr>
        <w:pStyle w:val="Lijstalinea"/>
        <w:numPr>
          <w:ilvl w:val="0"/>
          <w:numId w:val="86"/>
        </w:numPr>
      </w:pPr>
      <w:r w:rsidRPr="00EF637B">
        <w:t>Foto(s) van de installatie incl</w:t>
      </w:r>
      <w:r w:rsidR="00F54C17">
        <w:t>usief</w:t>
      </w:r>
      <w:r w:rsidRPr="00EF637B">
        <w:t xml:space="preserve"> bijbehorende randapparatuur (bijv. junctionbox of interne behuizing bij een ANPR-camera)</w:t>
      </w:r>
      <w:r w:rsidR="009F2631" w:rsidRPr="00EF637B">
        <w:t>;</w:t>
      </w:r>
      <w:r w:rsidRPr="00EF637B">
        <w:t xml:space="preserve">  </w:t>
      </w:r>
    </w:p>
    <w:p w14:paraId="2898C484" w14:textId="53425DE3" w:rsidR="1078B787" w:rsidRPr="00EF637B" w:rsidRDefault="1078B787" w:rsidP="00C42C39">
      <w:pPr>
        <w:pStyle w:val="Lijstalinea"/>
        <w:numPr>
          <w:ilvl w:val="0"/>
          <w:numId w:val="86"/>
        </w:numPr>
      </w:pPr>
      <w:r w:rsidRPr="00EF637B">
        <w:t>Locatie, adres en GPS-coördinaten bij plaatsing in de openbare ruimte</w:t>
      </w:r>
      <w:r w:rsidR="009F2631" w:rsidRPr="00EF637B">
        <w:t>;</w:t>
      </w:r>
      <w:r w:rsidRPr="00EF637B">
        <w:t xml:space="preserve">  </w:t>
      </w:r>
    </w:p>
    <w:p w14:paraId="358C3D02" w14:textId="3418B0BF" w:rsidR="1078B787" w:rsidRPr="00EF637B" w:rsidRDefault="1078B787" w:rsidP="00C42C39">
      <w:pPr>
        <w:pStyle w:val="Lijstalinea"/>
        <w:numPr>
          <w:ilvl w:val="0"/>
          <w:numId w:val="86"/>
        </w:numPr>
      </w:pPr>
      <w:r w:rsidRPr="00EF637B">
        <w:t>Stroomvoorziening</w:t>
      </w:r>
      <w:r w:rsidR="009F2631" w:rsidRPr="00EF637B">
        <w:t>;</w:t>
      </w:r>
    </w:p>
    <w:p w14:paraId="1F7EA441" w14:textId="30AB31C3" w:rsidR="03D14707" w:rsidRPr="00EF637B" w:rsidRDefault="1078B787" w:rsidP="00C42C39">
      <w:pPr>
        <w:pStyle w:val="Lijstalinea"/>
        <w:numPr>
          <w:ilvl w:val="0"/>
          <w:numId w:val="86"/>
        </w:numPr>
      </w:pPr>
      <w:r w:rsidRPr="00EF637B">
        <w:t xml:space="preserve">Contactpersoon en aandachtspunten </w:t>
      </w:r>
      <w:r w:rsidR="00753AD2">
        <w:t>ten behoeve van</w:t>
      </w:r>
      <w:r w:rsidR="00753AD2" w:rsidRPr="00EF637B">
        <w:t xml:space="preserve"> </w:t>
      </w:r>
      <w:r w:rsidRPr="00EF637B">
        <w:t>toegankelijkheid (bijv. benodigde verkeersmaatregelen).</w:t>
      </w:r>
    </w:p>
    <w:p w14:paraId="38E13143" w14:textId="6E2ADDF8" w:rsidR="03D14707" w:rsidRPr="00EF637B" w:rsidRDefault="03D14707" w:rsidP="00C42C39">
      <w:pPr>
        <w:ind w:left="1440" w:hanging="1440"/>
      </w:pPr>
    </w:p>
    <w:p w14:paraId="66727B06" w14:textId="44ECC883" w:rsidR="03D14707" w:rsidRPr="00EF637B" w:rsidRDefault="1078B787" w:rsidP="00C42C39">
      <w:pPr>
        <w:ind w:left="1440" w:hanging="1440"/>
      </w:pPr>
      <w:r w:rsidRPr="00EF637B">
        <w:t xml:space="preserve">Eis </w:t>
      </w:r>
      <w:r w:rsidR="004D484F" w:rsidRPr="00EF637B">
        <w:t>2.</w:t>
      </w:r>
      <w:r w:rsidR="009509B1">
        <w:t>2.225</w:t>
      </w:r>
      <w:r w:rsidR="004D484F" w:rsidRPr="00EF637B">
        <w:tab/>
      </w:r>
      <w:r w:rsidR="506ADE81" w:rsidRPr="00EF637B">
        <w:t xml:space="preserve">Onderdeel van de as-built is een IP-plan. Opdrachtgever zal de te gebruiken IP-range ter beschikking stellen.   </w:t>
      </w:r>
    </w:p>
    <w:p w14:paraId="20C64474" w14:textId="68D3D5BE" w:rsidR="03D14707" w:rsidRPr="00EF637B" w:rsidRDefault="03D14707" w:rsidP="00C42C39">
      <w:pPr>
        <w:ind w:left="1440" w:hanging="1440"/>
      </w:pPr>
    </w:p>
    <w:p w14:paraId="6DB0B1AC" w14:textId="47FB50F2" w:rsidR="03D14707" w:rsidRPr="00EF637B" w:rsidRDefault="1078B787" w:rsidP="00C42C39">
      <w:pPr>
        <w:ind w:left="1440" w:hanging="1440"/>
      </w:pPr>
      <w:r w:rsidRPr="00EF637B">
        <w:t xml:space="preserve">Eis </w:t>
      </w:r>
      <w:r w:rsidR="004D484F" w:rsidRPr="00EF637B">
        <w:t>2.</w:t>
      </w:r>
      <w:r w:rsidR="009509B1">
        <w:t>2.226</w:t>
      </w:r>
      <w:r w:rsidR="004D484F" w:rsidRPr="00EF637B">
        <w:tab/>
      </w:r>
      <w:r w:rsidR="206517BC" w:rsidRPr="00EF637B">
        <w:t>Onderdeel van de as-built is een accuraat overzicht van alle lopende onderhoudslicenties,</w:t>
      </w:r>
      <w:r w:rsidR="00F54C17" w:rsidRPr="00F54C17">
        <w:t xml:space="preserve"> </w:t>
      </w:r>
      <w:r w:rsidR="00F54C17" w:rsidRPr="00EF637B">
        <w:t>incl</w:t>
      </w:r>
      <w:r w:rsidR="00F54C17">
        <w:t>usief</w:t>
      </w:r>
      <w:r w:rsidR="206517BC" w:rsidRPr="00EF637B">
        <w:t xml:space="preserve"> einddatum, van alle andere relevante componenten.   </w:t>
      </w:r>
    </w:p>
    <w:p w14:paraId="213B5C4C" w14:textId="6EED9570" w:rsidR="03D14707" w:rsidRPr="00EF637B" w:rsidRDefault="03D14707" w:rsidP="00C42C39">
      <w:pPr>
        <w:ind w:left="1440" w:hanging="1440"/>
      </w:pPr>
    </w:p>
    <w:p w14:paraId="2B0D0E72" w14:textId="6B24413F" w:rsidR="2CA02F5F" w:rsidRPr="00EF637B" w:rsidRDefault="1078B787" w:rsidP="00C42C39">
      <w:pPr>
        <w:ind w:left="1440" w:hanging="1440"/>
      </w:pPr>
      <w:r w:rsidRPr="00EF637B">
        <w:t xml:space="preserve">Eis </w:t>
      </w:r>
      <w:r w:rsidR="004D484F" w:rsidRPr="00EF637B">
        <w:t>2.</w:t>
      </w:r>
      <w:r w:rsidR="009509B1">
        <w:t>2.227</w:t>
      </w:r>
      <w:r w:rsidR="004D484F" w:rsidRPr="00EF637B">
        <w:tab/>
      </w:r>
      <w:r w:rsidR="2CA02F5F" w:rsidRPr="00EF637B">
        <w:t xml:space="preserve">Als onderdeel van de as-built is er een separate overzichtstabel (MS Excel) voor snel overzicht van alle ANPR-camera’s beschikbaar. Dit overzicht wordt bij elke aanpassing geactualiseerd binnen één week. Van elke ANPR-camera dient het volgende te worden gespecificeerd:  </w:t>
      </w:r>
    </w:p>
    <w:p w14:paraId="2548C053" w14:textId="61B19662" w:rsidR="2CA02F5F" w:rsidRPr="00EF637B" w:rsidRDefault="2CA02F5F" w:rsidP="00C42C39">
      <w:pPr>
        <w:pStyle w:val="Lijstalinea"/>
        <w:numPr>
          <w:ilvl w:val="0"/>
          <w:numId w:val="87"/>
        </w:numPr>
      </w:pPr>
      <w:r w:rsidRPr="00EF637B">
        <w:t>Referentienummer/naam ANPR-camera</w:t>
      </w:r>
      <w:r w:rsidR="009F2631" w:rsidRPr="00EF637B">
        <w:t>;</w:t>
      </w:r>
      <w:r w:rsidRPr="00EF637B">
        <w:t xml:space="preserve"> </w:t>
      </w:r>
    </w:p>
    <w:p w14:paraId="7109312F" w14:textId="74E31214" w:rsidR="2CA02F5F" w:rsidRPr="00EF637B" w:rsidRDefault="2CA02F5F" w:rsidP="00C42C39">
      <w:pPr>
        <w:pStyle w:val="Lijstalinea"/>
        <w:numPr>
          <w:ilvl w:val="0"/>
          <w:numId w:val="87"/>
        </w:numPr>
      </w:pPr>
      <w:r w:rsidRPr="00EF637B">
        <w:t>Objectcode</w:t>
      </w:r>
      <w:r w:rsidR="009F2631" w:rsidRPr="00EF637B">
        <w:t>;</w:t>
      </w:r>
    </w:p>
    <w:p w14:paraId="390C9709" w14:textId="4639795C" w:rsidR="2CA02F5F" w:rsidRPr="00EF637B" w:rsidRDefault="2CA02F5F" w:rsidP="00C42C39">
      <w:pPr>
        <w:pStyle w:val="Lijstalinea"/>
        <w:numPr>
          <w:ilvl w:val="0"/>
          <w:numId w:val="87"/>
        </w:numPr>
      </w:pPr>
      <w:r w:rsidRPr="00EF637B">
        <w:t>Projectnaam</w:t>
      </w:r>
      <w:r w:rsidR="009F2631" w:rsidRPr="00EF637B">
        <w:t>;</w:t>
      </w:r>
      <w:r w:rsidRPr="00EF637B">
        <w:t xml:space="preserve">  </w:t>
      </w:r>
    </w:p>
    <w:p w14:paraId="488564E8" w14:textId="25F18E13" w:rsidR="2CA02F5F" w:rsidRPr="00EF637B" w:rsidRDefault="2CA02F5F" w:rsidP="00C42C39">
      <w:pPr>
        <w:pStyle w:val="Lijstalinea"/>
        <w:numPr>
          <w:ilvl w:val="0"/>
          <w:numId w:val="87"/>
        </w:numPr>
      </w:pPr>
      <w:r w:rsidRPr="00EF637B">
        <w:t>Merk en type</w:t>
      </w:r>
      <w:r w:rsidR="009F2631" w:rsidRPr="00EF637B">
        <w:t>;</w:t>
      </w:r>
      <w:r w:rsidRPr="00EF637B">
        <w:t xml:space="preserve">  </w:t>
      </w:r>
    </w:p>
    <w:p w14:paraId="09830618" w14:textId="3EE4259A" w:rsidR="2CA02F5F" w:rsidRPr="00EF637B" w:rsidRDefault="2CA02F5F" w:rsidP="00C42C39">
      <w:pPr>
        <w:pStyle w:val="Lijstalinea"/>
        <w:numPr>
          <w:ilvl w:val="0"/>
          <w:numId w:val="87"/>
        </w:numPr>
      </w:pPr>
      <w:r w:rsidRPr="00EF637B">
        <w:lastRenderedPageBreak/>
        <w:t>Datum installatie</w:t>
      </w:r>
      <w:r w:rsidR="009F2631" w:rsidRPr="00EF637B">
        <w:t>;</w:t>
      </w:r>
      <w:r w:rsidRPr="00EF637B">
        <w:t xml:space="preserve">  </w:t>
      </w:r>
    </w:p>
    <w:p w14:paraId="0E837D0A" w14:textId="51834F59" w:rsidR="2CA02F5F" w:rsidRPr="00EF637B" w:rsidRDefault="2CA02F5F" w:rsidP="00C42C39">
      <w:pPr>
        <w:pStyle w:val="Lijstalinea"/>
        <w:numPr>
          <w:ilvl w:val="0"/>
          <w:numId w:val="87"/>
        </w:numPr>
      </w:pPr>
      <w:r w:rsidRPr="00EF637B">
        <w:t>Locatie gespecificeerd als XY-coördinaten verkregen via een GPS-meting</w:t>
      </w:r>
      <w:r w:rsidR="009F2631" w:rsidRPr="00EF637B">
        <w:t>;</w:t>
      </w:r>
      <w:r w:rsidRPr="00EF637B">
        <w:t xml:space="preserve">  </w:t>
      </w:r>
    </w:p>
    <w:p w14:paraId="1AF62E13" w14:textId="740D93C1" w:rsidR="44B5F9B4" w:rsidRPr="00EF637B" w:rsidRDefault="2CA02F5F" w:rsidP="00C42C39">
      <w:pPr>
        <w:pStyle w:val="Lijstalinea"/>
        <w:numPr>
          <w:ilvl w:val="0"/>
          <w:numId w:val="87"/>
        </w:numPr>
      </w:pPr>
      <w:r w:rsidRPr="00EF637B">
        <w:t xml:space="preserve">Adres en postcode.  </w:t>
      </w:r>
    </w:p>
    <w:p w14:paraId="77117E11" w14:textId="7402A315" w:rsidR="00A95DA5" w:rsidRPr="00EF637B" w:rsidRDefault="00A95DA5" w:rsidP="00C42C39"/>
    <w:p w14:paraId="7168AB8A" w14:textId="56374AE8" w:rsidR="000F4BA7" w:rsidRPr="00EF637B" w:rsidRDefault="003F4C55" w:rsidP="00362916">
      <w:pPr>
        <w:pStyle w:val="Kop3"/>
      </w:pPr>
      <w:bookmarkStart w:id="52" w:name="_Toc164151657"/>
      <w:r w:rsidRPr="00EF637B">
        <w:t xml:space="preserve">Front </w:t>
      </w:r>
      <w:r w:rsidR="00F90E37" w:rsidRPr="00EF637B">
        <w:t>O</w:t>
      </w:r>
      <w:r w:rsidRPr="00EF637B">
        <w:t>ffice</w:t>
      </w:r>
      <w:bookmarkEnd w:id="52"/>
      <w:r w:rsidRPr="00EF637B">
        <w:t xml:space="preserve"> </w:t>
      </w:r>
    </w:p>
    <w:p w14:paraId="1644BD97" w14:textId="256C4867" w:rsidR="000E7738" w:rsidRPr="00EF637B" w:rsidRDefault="009509B1" w:rsidP="00C42C39">
      <w:pPr>
        <w:ind w:left="1440" w:hanging="1440"/>
      </w:pPr>
      <w:r w:rsidRPr="00EF637B">
        <w:t xml:space="preserve">Eis </w:t>
      </w:r>
      <w:r w:rsidR="007F355E" w:rsidRPr="00EF637B">
        <w:t>2.</w:t>
      </w:r>
      <w:r>
        <w:t>2.228</w:t>
      </w:r>
      <w:r w:rsidR="007F355E" w:rsidRPr="00EF637B">
        <w:tab/>
      </w:r>
      <w:r w:rsidR="28A4A8FE" w:rsidRPr="00EF637B">
        <w:t>Het ANPR-systeem</w:t>
      </w:r>
      <w:r w:rsidR="00457BFB" w:rsidRPr="00EF637B">
        <w:t xml:space="preserve"> </w:t>
      </w:r>
      <w:r w:rsidR="000E7738" w:rsidRPr="00EF637B">
        <w:t xml:space="preserve">biedt de mogelijkheid om op </w:t>
      </w:r>
      <w:r w:rsidR="00480D80" w:rsidRPr="00EF637B">
        <w:t xml:space="preserve">tenminste </w:t>
      </w:r>
      <w:r w:rsidR="000E7738" w:rsidRPr="00EF637B">
        <w:t>de volgende thema’s te handhaven</w:t>
      </w:r>
      <w:r w:rsidR="00BE563F" w:rsidRPr="00EF637B">
        <w:t xml:space="preserve"> en</w:t>
      </w:r>
      <w:r w:rsidR="007C61FF" w:rsidRPr="00EF637B">
        <w:t xml:space="preserve"> </w:t>
      </w:r>
      <w:r w:rsidR="00BE563F" w:rsidRPr="00EF637B">
        <w:t>registraties aan te maken</w:t>
      </w:r>
      <w:r w:rsidR="009B55ED" w:rsidRPr="00EF637B">
        <w:t xml:space="preserve">: </w:t>
      </w:r>
    </w:p>
    <w:p w14:paraId="0FEDE1B1" w14:textId="723B7D14" w:rsidR="6A74DCB5" w:rsidRPr="00EF637B" w:rsidRDefault="6A74DCB5" w:rsidP="00C42C39">
      <w:pPr>
        <w:pStyle w:val="Lijstalinea"/>
        <w:numPr>
          <w:ilvl w:val="0"/>
          <w:numId w:val="32"/>
        </w:numPr>
      </w:pPr>
      <w:r w:rsidRPr="00EF637B">
        <w:t>Geslotenverklaring (behoudens ontheffingen)</w:t>
      </w:r>
      <w:r w:rsidR="009F2631" w:rsidRPr="00EF637B">
        <w:t>;</w:t>
      </w:r>
    </w:p>
    <w:p w14:paraId="087F093A" w14:textId="2D9690D2" w:rsidR="6A74DCB5" w:rsidRPr="00EF637B" w:rsidRDefault="0D5A653A" w:rsidP="00C42C39">
      <w:pPr>
        <w:pStyle w:val="Lijstalinea"/>
        <w:numPr>
          <w:ilvl w:val="0"/>
          <w:numId w:val="32"/>
        </w:numPr>
      </w:pPr>
      <w:r w:rsidRPr="00EF637B">
        <w:t>Milieu zone handhaving</w:t>
      </w:r>
      <w:r w:rsidR="471CA4CE" w:rsidRPr="00EF637B">
        <w:t xml:space="preserve"> (</w:t>
      </w:r>
      <w:r w:rsidR="4F6DE72D" w:rsidRPr="00EF637B">
        <w:t xml:space="preserve">vanaf 1 januari 2025 </w:t>
      </w:r>
      <w:r w:rsidR="471CA4CE" w:rsidRPr="00EF637B">
        <w:t xml:space="preserve">tot </w:t>
      </w:r>
      <w:r w:rsidR="222836C7" w:rsidRPr="00EF637B">
        <w:t>1 juni</w:t>
      </w:r>
      <w:r w:rsidR="471CA4CE" w:rsidRPr="00EF637B">
        <w:t xml:space="preserve"> 2025)</w:t>
      </w:r>
      <w:r w:rsidR="009F2631" w:rsidRPr="00EF637B">
        <w:t>;</w:t>
      </w:r>
    </w:p>
    <w:p w14:paraId="6D6ED13B" w14:textId="1546F736" w:rsidR="009F2631" w:rsidRPr="00EF637B" w:rsidRDefault="6A74DCB5" w:rsidP="00C42C39">
      <w:pPr>
        <w:pStyle w:val="Lijstalinea"/>
        <w:numPr>
          <w:ilvl w:val="0"/>
          <w:numId w:val="32"/>
        </w:numPr>
      </w:pPr>
      <w:r w:rsidRPr="00EF637B">
        <w:t>Zero</w:t>
      </w:r>
      <w:r w:rsidR="00841E6F" w:rsidRPr="00EF637B">
        <w:t>-emissie</w:t>
      </w:r>
      <w:r w:rsidRPr="00EF637B">
        <w:t>zone handhaving</w:t>
      </w:r>
      <w:r w:rsidR="788F157F" w:rsidRPr="00EF637B">
        <w:t xml:space="preserve"> (vanaf 1 juni 2025)</w:t>
      </w:r>
      <w:r w:rsidR="009F2631" w:rsidRPr="00EF637B">
        <w:t>.</w:t>
      </w:r>
    </w:p>
    <w:p w14:paraId="21EAF237" w14:textId="729C66D8" w:rsidR="005F4478" w:rsidRPr="00EF637B" w:rsidRDefault="005F4478" w:rsidP="00C42C39">
      <w:pPr>
        <w:pStyle w:val="Lijstalinea"/>
        <w:ind w:left="1800"/>
      </w:pPr>
    </w:p>
    <w:p w14:paraId="46ECD3B0" w14:textId="114B9C0A" w:rsidR="00087A45" w:rsidRPr="00EF637B" w:rsidRDefault="00087A45" w:rsidP="00362916">
      <w:pPr>
        <w:pStyle w:val="Kop3"/>
      </w:pPr>
      <w:bookmarkStart w:id="53" w:name="_Toc164151658"/>
      <w:r w:rsidRPr="00EF637B">
        <w:t>Registraties</w:t>
      </w:r>
      <w:bookmarkEnd w:id="53"/>
      <w:r w:rsidRPr="00EF637B">
        <w:t xml:space="preserve"> </w:t>
      </w:r>
    </w:p>
    <w:p w14:paraId="0498D72F" w14:textId="303ABB5A" w:rsidR="00785855" w:rsidRPr="00EF637B" w:rsidRDefault="009509B1" w:rsidP="00C42C39">
      <w:pPr>
        <w:ind w:left="1440" w:hanging="1440"/>
      </w:pPr>
      <w:r w:rsidRPr="00EF637B">
        <w:t xml:space="preserve">Eis </w:t>
      </w:r>
      <w:r w:rsidR="00B03008" w:rsidRPr="00EF637B">
        <w:t>2.</w:t>
      </w:r>
      <w:r>
        <w:t>2.229</w:t>
      </w:r>
      <w:r w:rsidR="00B03008" w:rsidRPr="00EF637B">
        <w:tab/>
      </w:r>
      <w:r w:rsidR="49C31DE9" w:rsidRPr="00EF637B">
        <w:t>Het ANPR-systeem</w:t>
      </w:r>
      <w:r w:rsidR="007F651A" w:rsidRPr="00EF637B">
        <w:t xml:space="preserve"> biedt de mogelijkheid </w:t>
      </w:r>
      <w:r w:rsidR="009806A7" w:rsidRPr="00EF637B">
        <w:t xml:space="preserve">om vanuit de backoffice </w:t>
      </w:r>
      <w:r w:rsidR="007F651A" w:rsidRPr="00EF637B">
        <w:t>om</w:t>
      </w:r>
      <w:r w:rsidR="00785855" w:rsidRPr="00EF637B">
        <w:t xml:space="preserve"> de volgende registraties(types) </w:t>
      </w:r>
      <w:r w:rsidR="007F651A" w:rsidRPr="00EF637B">
        <w:t>te</w:t>
      </w:r>
      <w:r w:rsidR="00785855" w:rsidRPr="00EF637B">
        <w:t xml:space="preserve"> maken</w:t>
      </w:r>
      <w:r w:rsidR="00D76A98" w:rsidRPr="00EF637B">
        <w:t xml:space="preserve">, bewerken en </w:t>
      </w:r>
      <w:r w:rsidR="00263365" w:rsidRPr="00EF637B">
        <w:t>op</w:t>
      </w:r>
      <w:r w:rsidR="007F651A" w:rsidRPr="00EF637B">
        <w:t xml:space="preserve"> te </w:t>
      </w:r>
      <w:r w:rsidR="00263365" w:rsidRPr="00EF637B">
        <w:t>zoeken door middel van de volgende labels</w:t>
      </w:r>
      <w:r w:rsidR="00F23BD4" w:rsidRPr="00EF637B">
        <w:t>, deze lijst is niet limitatief</w:t>
      </w:r>
      <w:r w:rsidR="00785855" w:rsidRPr="00EF637B">
        <w:t xml:space="preserve">: </w:t>
      </w:r>
    </w:p>
    <w:p w14:paraId="7683EB15" w14:textId="63CDCAE6" w:rsidR="00785855" w:rsidRPr="00EF637B" w:rsidRDefault="7B8BA0D0" w:rsidP="00C42C39">
      <w:pPr>
        <w:pStyle w:val="Lijstalinea"/>
        <w:numPr>
          <w:ilvl w:val="0"/>
          <w:numId w:val="34"/>
        </w:numPr>
      </w:pPr>
      <w:r w:rsidRPr="00EF637B">
        <w:t>Combibon Mulderfeit</w:t>
      </w:r>
      <w:r w:rsidR="009F2631" w:rsidRPr="00EF637B">
        <w:t>;</w:t>
      </w:r>
    </w:p>
    <w:p w14:paraId="46B57144" w14:textId="0C7C137A" w:rsidR="00C90EB8" w:rsidRPr="00EF637B" w:rsidRDefault="5D174742" w:rsidP="00C42C39">
      <w:pPr>
        <w:pStyle w:val="Lijstalinea"/>
        <w:numPr>
          <w:ilvl w:val="0"/>
          <w:numId w:val="34"/>
        </w:numPr>
      </w:pPr>
      <w:r w:rsidRPr="00EF637B">
        <w:t>Waarschuwing</w:t>
      </w:r>
      <w:r w:rsidR="009F2631" w:rsidRPr="00EF637B">
        <w:t>.</w:t>
      </w:r>
    </w:p>
    <w:p w14:paraId="236349AD" w14:textId="77777777" w:rsidR="005F4478" w:rsidRPr="00EF637B" w:rsidRDefault="005F4478" w:rsidP="00C42C39">
      <w:pPr>
        <w:pStyle w:val="Lijstalinea"/>
        <w:ind w:left="1800"/>
      </w:pPr>
    </w:p>
    <w:p w14:paraId="76EEF9DC" w14:textId="4EFB5BFA" w:rsidR="00560E54" w:rsidRPr="00EF637B" w:rsidRDefault="1E04862A" w:rsidP="00C42C39">
      <w:pPr>
        <w:pStyle w:val="Lijstalinea"/>
        <w:ind w:left="1440" w:hanging="1440"/>
      </w:pPr>
      <w:r w:rsidRPr="00EF637B">
        <w:t>Eis 2.</w:t>
      </w:r>
      <w:r w:rsidR="009509B1">
        <w:t>2.230</w:t>
      </w:r>
      <w:r w:rsidRPr="00EF637B">
        <w:tab/>
      </w:r>
      <w:r w:rsidR="5BC6095B" w:rsidRPr="00EF637B">
        <w:t>Het ANPR-systeem</w:t>
      </w:r>
      <w:r w:rsidR="10902EAC" w:rsidRPr="00EF637B">
        <w:t xml:space="preserve"> biedt de mogelijkheid </w:t>
      </w:r>
      <w:r w:rsidR="3BCEB328" w:rsidRPr="00EF637B">
        <w:t>dat</w:t>
      </w:r>
      <w:r w:rsidR="10902EAC" w:rsidRPr="00EF637B">
        <w:t xml:space="preserve"> </w:t>
      </w:r>
      <w:r w:rsidR="0B2BA3EC" w:rsidRPr="00EF637B">
        <w:t xml:space="preserve">bijvoorbeeld maar niet uitsluitend de volgende </w:t>
      </w:r>
      <w:r w:rsidRPr="00EF637B">
        <w:t>gegevens</w:t>
      </w:r>
      <w:r w:rsidR="3BCEB328" w:rsidRPr="00EF637B">
        <w:t xml:space="preserve"> </w:t>
      </w:r>
      <w:r w:rsidRPr="00EF637B">
        <w:t>(standaard) ingevuld kunnen worden</w:t>
      </w:r>
      <w:r w:rsidR="3BCEB328" w:rsidRPr="00EF637B">
        <w:t>,</w:t>
      </w:r>
      <w:r w:rsidRPr="00EF637B">
        <w:t xml:space="preserve"> waarbij per registratie(type)</w:t>
      </w:r>
      <w:r w:rsidR="52C55814" w:rsidRPr="00EF637B">
        <w:t xml:space="preserve"> label</w:t>
      </w:r>
      <w:r w:rsidRPr="00EF637B">
        <w:t xml:space="preserve"> meerdere gegevens</w:t>
      </w:r>
      <w:r w:rsidR="2DDCF27B" w:rsidRPr="00EF637B">
        <w:t xml:space="preserve"> en meerdere malen</w:t>
      </w:r>
      <w:r w:rsidRPr="00EF637B">
        <w:t xml:space="preserve"> ingevuld</w:t>
      </w:r>
      <w:r w:rsidR="216267D0" w:rsidRPr="00EF637B">
        <w:t xml:space="preserve"> </w:t>
      </w:r>
      <w:r w:rsidRPr="00EF637B">
        <w:t>kunnen worden</w:t>
      </w:r>
      <w:r w:rsidR="583FB71F" w:rsidRPr="00EF637B">
        <w:t>, tevens de mogelijkheid om documenttemplates vrij in te richten</w:t>
      </w:r>
      <w:r w:rsidR="7D0A9D63" w:rsidRPr="00EF637B">
        <w:t>.</w:t>
      </w:r>
    </w:p>
    <w:p w14:paraId="263D94AC" w14:textId="4BD74567" w:rsidR="00D803E9" w:rsidRPr="00EF637B" w:rsidRDefault="54736CE8" w:rsidP="00C42C39">
      <w:pPr>
        <w:pStyle w:val="Lijstalinea"/>
        <w:numPr>
          <w:ilvl w:val="0"/>
          <w:numId w:val="35"/>
        </w:numPr>
      </w:pPr>
      <w:r w:rsidRPr="00EF637B">
        <w:t>Plaats/</w:t>
      </w:r>
      <w:r w:rsidR="6307A84F" w:rsidRPr="00EF637B">
        <w:t xml:space="preserve"> locatie;</w:t>
      </w:r>
    </w:p>
    <w:p w14:paraId="237D569D" w14:textId="41113858" w:rsidR="00D803E9" w:rsidRPr="00EF637B" w:rsidRDefault="0ECAD391" w:rsidP="00C42C39">
      <w:pPr>
        <w:pStyle w:val="Lijstalinea"/>
        <w:numPr>
          <w:ilvl w:val="0"/>
          <w:numId w:val="35"/>
        </w:numPr>
      </w:pPr>
      <w:r w:rsidRPr="00EF637B">
        <w:t>Datum/</w:t>
      </w:r>
      <w:r w:rsidR="1E04862A" w:rsidRPr="00EF637B">
        <w:t xml:space="preserve"> tijd;</w:t>
      </w:r>
    </w:p>
    <w:p w14:paraId="63A4C634" w14:textId="5C9DB12E" w:rsidR="1BEA1BD0" w:rsidRPr="00EF637B" w:rsidRDefault="1884B6A5" w:rsidP="00C42C39">
      <w:pPr>
        <w:pStyle w:val="Lijstalinea"/>
        <w:numPr>
          <w:ilvl w:val="0"/>
          <w:numId w:val="35"/>
        </w:numPr>
      </w:pPr>
      <w:r w:rsidRPr="00EF637B">
        <w:t>Referentienummer.</w:t>
      </w:r>
    </w:p>
    <w:p w14:paraId="35ADD21B" w14:textId="28962DF3" w:rsidR="1BEA1BD0" w:rsidRPr="00EF637B" w:rsidRDefault="1884B6A5" w:rsidP="00C42C39">
      <w:pPr>
        <w:pStyle w:val="Lijstalinea"/>
        <w:numPr>
          <w:ilvl w:val="0"/>
          <w:numId w:val="35"/>
        </w:numPr>
      </w:pPr>
      <w:r w:rsidRPr="00EF637B">
        <w:t>Volgnummer.</w:t>
      </w:r>
    </w:p>
    <w:p w14:paraId="17E43063" w14:textId="34ABA880" w:rsidR="006A517C" w:rsidRPr="00EF637B" w:rsidRDefault="4E59546B" w:rsidP="00C42C39">
      <w:pPr>
        <w:pStyle w:val="Lijstalinea"/>
        <w:numPr>
          <w:ilvl w:val="0"/>
          <w:numId w:val="35"/>
        </w:numPr>
      </w:pPr>
      <w:r w:rsidRPr="00EF637B">
        <w:t xml:space="preserve">Kenteken; </w:t>
      </w:r>
    </w:p>
    <w:p w14:paraId="6AF0E70C" w14:textId="77777777" w:rsidR="00D803E9" w:rsidRPr="00EF637B" w:rsidRDefault="1E04862A" w:rsidP="00C42C39">
      <w:pPr>
        <w:pStyle w:val="Lijstalinea"/>
        <w:numPr>
          <w:ilvl w:val="0"/>
          <w:numId w:val="35"/>
        </w:numPr>
      </w:pPr>
      <w:r w:rsidRPr="00EF637B">
        <w:t>RDW gegevens;</w:t>
      </w:r>
    </w:p>
    <w:p w14:paraId="36DCB41E" w14:textId="4BC8D1C9" w:rsidR="00D803E9" w:rsidRPr="00EF637B" w:rsidRDefault="2454C653" w:rsidP="00C42C39">
      <w:pPr>
        <w:pStyle w:val="Lijstalinea"/>
        <w:numPr>
          <w:ilvl w:val="0"/>
          <w:numId w:val="35"/>
        </w:numPr>
      </w:pPr>
      <w:r w:rsidRPr="00EF637B">
        <w:t>NPR gegevens</w:t>
      </w:r>
      <w:r w:rsidR="47C2BC18" w:rsidRPr="00EF637B">
        <w:t xml:space="preserve"> en/of gegevens uit landelijk centraal register </w:t>
      </w:r>
      <w:r w:rsidR="00F54C17">
        <w:t>ten behoeve van</w:t>
      </w:r>
      <w:r w:rsidR="00F54C17" w:rsidRPr="00EF637B">
        <w:t xml:space="preserve"> </w:t>
      </w:r>
      <w:r w:rsidR="47C2BC18" w:rsidRPr="00EF637B">
        <w:t xml:space="preserve">ontheffingen </w:t>
      </w:r>
      <w:r w:rsidR="00DD04F6">
        <w:t>Zero-emissiezone</w:t>
      </w:r>
      <w:r w:rsidR="00F54C17">
        <w:t>;</w:t>
      </w:r>
    </w:p>
    <w:p w14:paraId="44C6B87D" w14:textId="35212E71" w:rsidR="00D803E9" w:rsidRPr="00EF637B" w:rsidRDefault="0AD1C1A5" w:rsidP="00C42C39">
      <w:pPr>
        <w:pStyle w:val="Lijstalinea"/>
        <w:numPr>
          <w:ilvl w:val="0"/>
          <w:numId w:val="35"/>
        </w:numPr>
      </w:pPr>
      <w:r w:rsidRPr="00EF637B">
        <w:t>Foto’s;</w:t>
      </w:r>
    </w:p>
    <w:p w14:paraId="16A076FE" w14:textId="0015850C" w:rsidR="00D803E9" w:rsidRPr="00EF637B" w:rsidRDefault="469BDE75" w:rsidP="00C42C39">
      <w:pPr>
        <w:pStyle w:val="Lijstalinea"/>
        <w:numPr>
          <w:ilvl w:val="0"/>
          <w:numId w:val="35"/>
        </w:numPr>
      </w:pPr>
      <w:r w:rsidRPr="00EF637B">
        <w:t>WPG</w:t>
      </w:r>
      <w:r w:rsidR="35952800" w:rsidRPr="00EF637B">
        <w:t>;</w:t>
      </w:r>
    </w:p>
    <w:p w14:paraId="2501B11D" w14:textId="77777777" w:rsidR="00D803E9" w:rsidRPr="00EF637B" w:rsidRDefault="469BDE75" w:rsidP="00C42C39">
      <w:pPr>
        <w:pStyle w:val="Lijstalinea"/>
        <w:numPr>
          <w:ilvl w:val="0"/>
          <w:numId w:val="35"/>
        </w:numPr>
      </w:pPr>
      <w:r w:rsidRPr="00EF637B">
        <w:t>Feitcode(s);</w:t>
      </w:r>
    </w:p>
    <w:p w14:paraId="318D2E50" w14:textId="45749266" w:rsidR="4A1C277A" w:rsidRPr="00EF637B" w:rsidRDefault="469BDE75" w:rsidP="00C42C39">
      <w:pPr>
        <w:pStyle w:val="Lijstalinea"/>
        <w:numPr>
          <w:ilvl w:val="0"/>
          <w:numId w:val="35"/>
        </w:numPr>
        <w:rPr>
          <w:strike/>
        </w:rPr>
      </w:pPr>
      <w:r w:rsidRPr="00EF637B">
        <w:t>Verbalisantnummers</w:t>
      </w:r>
      <w:r w:rsidR="00841E6F" w:rsidRPr="00EF637B">
        <w:t>;</w:t>
      </w:r>
      <w:r w:rsidRPr="00EF637B">
        <w:t xml:space="preserve"> </w:t>
      </w:r>
    </w:p>
    <w:p w14:paraId="5B67A9F0" w14:textId="126E8D3B" w:rsidR="005F1A2B" w:rsidRPr="00EF637B" w:rsidRDefault="6685ADA8" w:rsidP="00C42C39">
      <w:pPr>
        <w:pStyle w:val="Lijstalinea"/>
        <w:numPr>
          <w:ilvl w:val="0"/>
          <w:numId w:val="35"/>
        </w:numPr>
      </w:pPr>
      <w:r w:rsidRPr="00EF637B">
        <w:t xml:space="preserve">Toekomstige </w:t>
      </w:r>
      <w:r w:rsidR="7BC8DAB3" w:rsidRPr="00EF637B">
        <w:t xml:space="preserve">gegevens die vanuit wet- en regelgeving verplicht worden gesteld dienen in </w:t>
      </w:r>
      <w:r w:rsidR="754DE71A" w:rsidRPr="00EF637B">
        <w:t>het ANPR-systeem</w:t>
      </w:r>
      <w:r w:rsidR="0D22B762" w:rsidRPr="00EF637B">
        <w:t xml:space="preserve"> </w:t>
      </w:r>
      <w:r w:rsidR="0048416B" w:rsidRPr="00EF637B">
        <w:t>geüpdatet</w:t>
      </w:r>
      <w:r w:rsidR="0D22B762" w:rsidRPr="00EF637B">
        <w:t xml:space="preserve"> </w:t>
      </w:r>
      <w:r w:rsidR="0048416B" w:rsidRPr="00EF637B">
        <w:t xml:space="preserve">te kunnen worden binnen een nader vast te stellen termijn. </w:t>
      </w:r>
    </w:p>
    <w:p w14:paraId="5EFF28C9" w14:textId="77777777" w:rsidR="00263365" w:rsidRPr="00EF637B" w:rsidRDefault="00263365" w:rsidP="00C42C39">
      <w:pPr>
        <w:pStyle w:val="Lijstalinea"/>
        <w:ind w:left="993" w:hanging="993"/>
        <w:rPr>
          <w:highlight w:val="yellow"/>
        </w:rPr>
      </w:pPr>
    </w:p>
    <w:p w14:paraId="783991E0" w14:textId="2087431A" w:rsidR="00E0719B" w:rsidRPr="00EF637B" w:rsidRDefault="528924D3" w:rsidP="00C42C39">
      <w:pPr>
        <w:pStyle w:val="Lijstalinea"/>
        <w:ind w:left="1440" w:hanging="1440"/>
      </w:pPr>
      <w:r w:rsidRPr="00EF637B">
        <w:t>Eis 2.</w:t>
      </w:r>
      <w:r w:rsidR="009509B1">
        <w:t>2.231</w:t>
      </w:r>
      <w:r w:rsidRPr="00EF637B">
        <w:tab/>
      </w:r>
      <w:r w:rsidR="2810FFB8" w:rsidRPr="00EF637B">
        <w:t>Het ANPR-systeem</w:t>
      </w:r>
      <w:r w:rsidR="003B3C04" w:rsidRPr="00EF637B">
        <w:t xml:space="preserve"> biedt handhavers een zoekfunctie via de backoffice en vanaf de handheld, waarbij alle registraties en de gegevens in de registraties kunnen worden bevraagd. Zoeken is mogelijk op basis van diverse criteria. Waaronde</w:t>
      </w:r>
      <w:r w:rsidR="3DDC63CF" w:rsidRPr="00EF637B">
        <w:t xml:space="preserve">r, </w:t>
      </w:r>
      <w:r w:rsidR="2305955E" w:rsidRPr="00EF637B">
        <w:t>niet limitatief</w:t>
      </w:r>
      <w:r w:rsidR="3DDC63CF" w:rsidRPr="00EF637B">
        <w:t>,</w:t>
      </w:r>
      <w:r w:rsidR="2305955E" w:rsidRPr="00EF637B">
        <w:t xml:space="preserve"> </w:t>
      </w:r>
      <w:r w:rsidR="2305955E" w:rsidRPr="00EF637B">
        <w:lastRenderedPageBreak/>
        <w:t>gezocht</w:t>
      </w:r>
      <w:r w:rsidR="003B3C04" w:rsidRPr="00EF637B">
        <w:t xml:space="preserve"> moet</w:t>
      </w:r>
      <w:r w:rsidR="2305955E" w:rsidRPr="00EF637B">
        <w:t xml:space="preserve"> kunnen worden op de volgende registratiekenmerken en combinaties hiervan:</w:t>
      </w:r>
    </w:p>
    <w:p w14:paraId="765C94DC" w14:textId="28AF7ED1" w:rsidR="004B37A0" w:rsidRPr="00EF637B" w:rsidRDefault="2E24CA04" w:rsidP="00C42C39">
      <w:pPr>
        <w:pStyle w:val="Lijstalinea"/>
        <w:numPr>
          <w:ilvl w:val="0"/>
          <w:numId w:val="36"/>
        </w:numPr>
      </w:pPr>
      <w:r w:rsidRPr="00EF637B">
        <w:t>Voertuig (</w:t>
      </w:r>
      <w:r w:rsidR="360AC855" w:rsidRPr="00EF637B">
        <w:t>RDW</w:t>
      </w:r>
      <w:r w:rsidRPr="00EF637B">
        <w:t>)</w:t>
      </w:r>
      <w:r w:rsidR="54736CE8" w:rsidRPr="00EF637B">
        <w:t>;</w:t>
      </w:r>
    </w:p>
    <w:p w14:paraId="3BFDA9C2" w14:textId="51200F48" w:rsidR="00324513" w:rsidRPr="00EF637B" w:rsidRDefault="2E24CA04" w:rsidP="00C42C39">
      <w:pPr>
        <w:pStyle w:val="Lijstalinea"/>
        <w:numPr>
          <w:ilvl w:val="0"/>
          <w:numId w:val="36"/>
        </w:numPr>
      </w:pPr>
      <w:r w:rsidRPr="00EF637B">
        <w:t>Datum/tijd;</w:t>
      </w:r>
    </w:p>
    <w:p w14:paraId="0A564CB2" w14:textId="07367084" w:rsidR="004B37A0" w:rsidRPr="00EF637B" w:rsidRDefault="003B3C04" w:rsidP="00C42C39">
      <w:pPr>
        <w:pStyle w:val="Lijstalinea"/>
        <w:numPr>
          <w:ilvl w:val="0"/>
          <w:numId w:val="36"/>
        </w:numPr>
      </w:pPr>
      <w:r w:rsidRPr="00EF637B">
        <w:t>Plaats/locatie (gemeente, plaats, straat, gebied)</w:t>
      </w:r>
    </w:p>
    <w:p w14:paraId="35432DFC" w14:textId="353D7D79" w:rsidR="00E0719B" w:rsidRPr="00EF637B" w:rsidRDefault="003B3C04" w:rsidP="00C42C39">
      <w:pPr>
        <w:pStyle w:val="Lijstalinea"/>
        <w:numPr>
          <w:ilvl w:val="0"/>
          <w:numId w:val="36"/>
        </w:numPr>
      </w:pPr>
      <w:r w:rsidRPr="00EF637B">
        <w:t>Verbalisant;</w:t>
      </w:r>
    </w:p>
    <w:p w14:paraId="593E122E" w14:textId="344747CD" w:rsidR="00E0719B" w:rsidRPr="00EF637B" w:rsidRDefault="360AC855" w:rsidP="00C42C39">
      <w:pPr>
        <w:pStyle w:val="Lijstalinea"/>
        <w:numPr>
          <w:ilvl w:val="0"/>
          <w:numId w:val="36"/>
        </w:numPr>
      </w:pPr>
      <w:r w:rsidRPr="00EF637B">
        <w:t>R</w:t>
      </w:r>
      <w:r w:rsidR="003B3C04" w:rsidRPr="00EF637B">
        <w:t>egistratie</w:t>
      </w:r>
      <w:r w:rsidRPr="00EF637B">
        <w:t>types</w:t>
      </w:r>
      <w:r w:rsidR="003B3C04" w:rsidRPr="00EF637B">
        <w:t>;</w:t>
      </w:r>
    </w:p>
    <w:p w14:paraId="15365A6A" w14:textId="3AE337B0" w:rsidR="00E0719B" w:rsidRPr="00EF637B" w:rsidRDefault="003B3C04" w:rsidP="00C42C39">
      <w:pPr>
        <w:pStyle w:val="Lijstalinea"/>
        <w:numPr>
          <w:ilvl w:val="0"/>
          <w:numId w:val="36"/>
        </w:numPr>
      </w:pPr>
      <w:r w:rsidRPr="00EF637B">
        <w:t xml:space="preserve">Zaaknummer; </w:t>
      </w:r>
    </w:p>
    <w:p w14:paraId="40EDCDC5" w14:textId="63C78F63" w:rsidR="00E0719B" w:rsidRPr="00EF637B" w:rsidRDefault="003B3C04" w:rsidP="00C42C39">
      <w:pPr>
        <w:pStyle w:val="Lijstalinea"/>
        <w:numPr>
          <w:ilvl w:val="0"/>
          <w:numId w:val="36"/>
        </w:numPr>
      </w:pPr>
      <w:r w:rsidRPr="00EF637B">
        <w:t>Feitcode</w:t>
      </w:r>
      <w:r w:rsidR="00841E6F" w:rsidRPr="00EF637B">
        <w:t>.</w:t>
      </w:r>
    </w:p>
    <w:p w14:paraId="3F1337C8" w14:textId="72B2D5A9" w:rsidR="004F36BE" w:rsidRPr="00EF637B" w:rsidRDefault="004F36BE" w:rsidP="00C42C39"/>
    <w:p w14:paraId="71862FC2" w14:textId="7DD8EC44" w:rsidR="00E95A3A" w:rsidRPr="00EF637B" w:rsidRDefault="318640C6" w:rsidP="00C42C39">
      <w:r w:rsidRPr="00EF637B">
        <w:t>Eis 2.</w:t>
      </w:r>
      <w:r w:rsidR="009509B1">
        <w:t>2.232</w:t>
      </w:r>
      <w:r w:rsidR="00E95A3A" w:rsidRPr="00EF637B">
        <w:tab/>
      </w:r>
      <w:r w:rsidRPr="00EF637B">
        <w:t>Een registratie moet kunnen worden verwijderd</w:t>
      </w:r>
      <w:r w:rsidR="34D0157F" w:rsidRPr="00EF637B">
        <w:t xml:space="preserve"> door een geautoriseerde gebruiker</w:t>
      </w:r>
      <w:r w:rsidR="1EED491F" w:rsidRPr="00EF637B">
        <w:t>.</w:t>
      </w:r>
    </w:p>
    <w:p w14:paraId="6F79B347" w14:textId="77777777" w:rsidR="00C80305" w:rsidRPr="00EF637B" w:rsidRDefault="00C80305" w:rsidP="00C42C39"/>
    <w:p w14:paraId="43E32501" w14:textId="0D6F0FEF" w:rsidR="00E95A3A" w:rsidRPr="00EF637B" w:rsidRDefault="318640C6" w:rsidP="00C42C39">
      <w:pPr>
        <w:ind w:left="1440" w:hanging="1440"/>
      </w:pPr>
      <w:r w:rsidRPr="00EF637B">
        <w:t>Eis 2.</w:t>
      </w:r>
      <w:r w:rsidR="009509B1">
        <w:t>2.233</w:t>
      </w:r>
      <w:r w:rsidR="00E95A3A" w:rsidRPr="00EF637B">
        <w:tab/>
      </w:r>
      <w:r w:rsidRPr="00EF637B">
        <w:t>Een registratie moet kunnen worden geseponeerd</w:t>
      </w:r>
      <w:r w:rsidR="34D0157F" w:rsidRPr="00EF637B">
        <w:t xml:space="preserve"> door een geautoriseerde gebruiker</w:t>
      </w:r>
      <w:r w:rsidRPr="00EF637B">
        <w:t>; Redenen van seponeren moeten kunnen worden gewijzigd</w:t>
      </w:r>
      <w:r w:rsidR="1EED491F" w:rsidRPr="00EF637B">
        <w:t>.</w:t>
      </w:r>
    </w:p>
    <w:p w14:paraId="4B83C6F5" w14:textId="77777777" w:rsidR="00C80305" w:rsidRPr="00EF637B" w:rsidRDefault="00C80305" w:rsidP="00C42C39">
      <w:pPr>
        <w:ind w:left="1440" w:hanging="1440"/>
      </w:pPr>
    </w:p>
    <w:p w14:paraId="7CFE981C" w14:textId="6AB5B538" w:rsidR="002474FC" w:rsidRPr="00EF637B" w:rsidRDefault="318640C6" w:rsidP="00C42C39">
      <w:pPr>
        <w:ind w:left="1440" w:hanging="1440"/>
      </w:pPr>
      <w:r w:rsidRPr="00EF637B">
        <w:t>Eis 2.</w:t>
      </w:r>
      <w:r w:rsidR="009509B1">
        <w:t>2.234</w:t>
      </w:r>
      <w:r w:rsidR="00E95A3A" w:rsidRPr="00EF637B">
        <w:tab/>
      </w:r>
      <w:r w:rsidRPr="00EF637B">
        <w:t>Een registratie moet geprioriteerd kunnen worden</w:t>
      </w:r>
      <w:r w:rsidR="34D0157F" w:rsidRPr="00EF637B">
        <w:t xml:space="preserve"> door een geautoriseerde gebruiker</w:t>
      </w:r>
      <w:r w:rsidR="1EED491F" w:rsidRPr="00EF637B">
        <w:t>.</w:t>
      </w:r>
    </w:p>
    <w:p w14:paraId="05FE3137" w14:textId="77777777" w:rsidR="00C80305" w:rsidRPr="00EF637B" w:rsidRDefault="00C80305" w:rsidP="00C42C39"/>
    <w:p w14:paraId="7C0F7731" w14:textId="17F18A35" w:rsidR="00E95A3A" w:rsidRPr="00EF637B" w:rsidRDefault="03E591C4" w:rsidP="00C42C39">
      <w:pPr>
        <w:ind w:left="1440" w:hanging="1440"/>
      </w:pPr>
      <w:r w:rsidRPr="00EF637B">
        <w:t>Eis 2.</w:t>
      </w:r>
      <w:r w:rsidR="009509B1">
        <w:t>2.235</w:t>
      </w:r>
      <w:r w:rsidR="002474FC" w:rsidRPr="00EF637B">
        <w:tab/>
      </w:r>
      <w:r w:rsidR="318640C6" w:rsidRPr="00EF637B">
        <w:t>Een registratie moet op inactief gezet kunnen worden (niet meer voorkomen in selecties)</w:t>
      </w:r>
      <w:r w:rsidR="1EED491F" w:rsidRPr="00EF637B">
        <w:t>.</w:t>
      </w:r>
    </w:p>
    <w:p w14:paraId="3086EAFC" w14:textId="77777777" w:rsidR="00C80305" w:rsidRPr="00EF637B" w:rsidRDefault="00C80305" w:rsidP="00C42C39">
      <w:pPr>
        <w:ind w:left="1440" w:hanging="1440"/>
      </w:pPr>
    </w:p>
    <w:p w14:paraId="785C9F37" w14:textId="1A7EA377" w:rsidR="00E95A3A" w:rsidRPr="00EF637B" w:rsidRDefault="318640C6" w:rsidP="00C42C39">
      <w:r w:rsidRPr="00EF637B">
        <w:t>Eis 2.</w:t>
      </w:r>
      <w:r w:rsidR="009509B1">
        <w:t>2.236</w:t>
      </w:r>
      <w:r w:rsidR="00E95A3A" w:rsidRPr="00EF637B">
        <w:tab/>
      </w:r>
      <w:r w:rsidRPr="00EF637B">
        <w:t>Een registratie moet kunnen worden aangepast</w:t>
      </w:r>
      <w:r w:rsidR="2F62CF52" w:rsidRPr="00EF637B">
        <w:t xml:space="preserve"> door een geautoriseerde gebruiker.</w:t>
      </w:r>
    </w:p>
    <w:p w14:paraId="33363324" w14:textId="77777777" w:rsidR="00C80305" w:rsidRPr="00EF637B" w:rsidRDefault="00C80305" w:rsidP="00C42C39"/>
    <w:p w14:paraId="23CAAD13" w14:textId="69D1EAC8" w:rsidR="00B55E32" w:rsidRPr="00EF637B" w:rsidRDefault="318640C6" w:rsidP="00C42C39">
      <w:pPr>
        <w:ind w:left="1440" w:hanging="1440"/>
      </w:pPr>
      <w:r w:rsidRPr="00EF637B">
        <w:t>Eis 2.</w:t>
      </w:r>
      <w:r w:rsidR="009509B1">
        <w:t>2.237</w:t>
      </w:r>
      <w:r w:rsidR="00E95A3A" w:rsidRPr="00EF637B">
        <w:tab/>
      </w:r>
      <w:r w:rsidRPr="00EF637B">
        <w:t>Een registratie moet kunnen worden geëxporteerd als print of digitaal;</w:t>
      </w:r>
      <w:r w:rsidR="72E66287" w:rsidRPr="00EF637B">
        <w:t xml:space="preserve"> in </w:t>
      </w:r>
      <w:r w:rsidR="323A597C" w:rsidRPr="00EF637B">
        <w:t xml:space="preserve">ten minste </w:t>
      </w:r>
      <w:r w:rsidR="72E66287" w:rsidRPr="00EF637B">
        <w:t>de volgende formats</w:t>
      </w:r>
      <w:r w:rsidR="1BBB067C" w:rsidRPr="00EF637B">
        <w:t xml:space="preserve"> </w:t>
      </w:r>
      <w:r w:rsidR="1B1DA220" w:rsidRPr="00EF637B">
        <w:t>xls, csv, pdf, word, txt</w:t>
      </w:r>
      <w:r w:rsidR="1EED491F" w:rsidRPr="00EF637B">
        <w:t>.</w:t>
      </w:r>
    </w:p>
    <w:p w14:paraId="28E30942" w14:textId="77777777" w:rsidR="00C80305" w:rsidRPr="00EF637B" w:rsidRDefault="00C80305" w:rsidP="00C42C39">
      <w:pPr>
        <w:ind w:left="1440" w:hanging="1440"/>
      </w:pPr>
    </w:p>
    <w:p w14:paraId="21FE4BAC" w14:textId="7CB7436C" w:rsidR="00C80305" w:rsidRPr="00EF637B" w:rsidRDefault="318640C6" w:rsidP="00C42C39">
      <w:r w:rsidRPr="00EF637B">
        <w:t>Eis 2.</w:t>
      </w:r>
      <w:r w:rsidR="009509B1">
        <w:t>2.238</w:t>
      </w:r>
      <w:r w:rsidR="00C80305" w:rsidRPr="00EF637B">
        <w:tab/>
      </w:r>
      <w:r w:rsidR="34D0157F" w:rsidRPr="00EF637B">
        <w:t>G</w:t>
      </w:r>
      <w:r w:rsidRPr="00EF637B">
        <w:t xml:space="preserve">eautoriseerde </w:t>
      </w:r>
      <w:r w:rsidR="2F62CF52" w:rsidRPr="00EF637B">
        <w:t>gebruikers</w:t>
      </w:r>
      <w:r w:rsidRPr="00EF637B">
        <w:t xml:space="preserve"> moeten kunnen werken in een registratie</w:t>
      </w:r>
      <w:r w:rsidR="0CB4196E" w:rsidRPr="00EF637B">
        <w:t>.</w:t>
      </w:r>
    </w:p>
    <w:p w14:paraId="641C836F" w14:textId="63D5018F" w:rsidR="47959D17" w:rsidRPr="00EF637B" w:rsidRDefault="47959D17" w:rsidP="00C42C39">
      <w:pPr>
        <w:ind w:left="1440" w:hanging="1440"/>
      </w:pPr>
    </w:p>
    <w:p w14:paraId="616E5484" w14:textId="7F798384" w:rsidR="008F0908" w:rsidRPr="00EF637B" w:rsidRDefault="3691D4A7" w:rsidP="00C42C39">
      <w:pPr>
        <w:ind w:left="1440" w:hanging="1440"/>
      </w:pPr>
      <w:r w:rsidRPr="00EF637B">
        <w:t>Eis 2.</w:t>
      </w:r>
      <w:r w:rsidR="009509B1">
        <w:t>2.239</w:t>
      </w:r>
      <w:r w:rsidRPr="00EF637B">
        <w:tab/>
        <w:t>De</w:t>
      </w:r>
      <w:r w:rsidR="19248C63" w:rsidRPr="00EF637B">
        <w:t xml:space="preserve"> </w:t>
      </w:r>
      <w:r w:rsidRPr="00EF637B">
        <w:t xml:space="preserve">aangeleverde registraties moeten in </w:t>
      </w:r>
      <w:r w:rsidR="55021CD7" w:rsidRPr="00EF637B">
        <w:t>het ANPR-systeem</w:t>
      </w:r>
      <w:r w:rsidRPr="00EF637B">
        <w:t xml:space="preserve"> verder kunnen worden afgehandeld (beoordelen, indien nodig aanvullen en compleet maken, doorzetten naar de inningssoftware). </w:t>
      </w:r>
    </w:p>
    <w:p w14:paraId="43B39480" w14:textId="60AD3E84" w:rsidR="003F3BC3" w:rsidRPr="00EF637B" w:rsidRDefault="003F3BC3" w:rsidP="00C42C39"/>
    <w:p w14:paraId="58CDA1EE" w14:textId="671E33A5" w:rsidR="0074677A" w:rsidRPr="00EF637B" w:rsidRDefault="725750E2" w:rsidP="00362916">
      <w:pPr>
        <w:pStyle w:val="Kop3"/>
      </w:pPr>
      <w:bookmarkStart w:id="54" w:name="_Toc164151659"/>
      <w:r w:rsidRPr="00EF637B">
        <w:t>Back office (voor handhavers</w:t>
      </w:r>
      <w:r w:rsidR="1EF571BF" w:rsidRPr="00EF637B">
        <w:t>/gebruikers</w:t>
      </w:r>
      <w:r w:rsidRPr="00EF637B">
        <w:t>)</w:t>
      </w:r>
      <w:bookmarkEnd w:id="54"/>
      <w:r w:rsidRPr="00EF637B">
        <w:t xml:space="preserve"> </w:t>
      </w:r>
    </w:p>
    <w:p w14:paraId="1C2E01F4" w14:textId="3D7E5061" w:rsidR="00B074BC" w:rsidRPr="00EF637B" w:rsidRDefault="2B2E505A" w:rsidP="00C42C39">
      <w:pPr>
        <w:ind w:left="1440" w:hanging="1440"/>
      </w:pPr>
      <w:r w:rsidRPr="00EF637B">
        <w:t>Eis 2.</w:t>
      </w:r>
      <w:r w:rsidR="009509B1">
        <w:t>2.240</w:t>
      </w:r>
      <w:r w:rsidR="00B074BC" w:rsidRPr="00EF637B">
        <w:tab/>
      </w:r>
      <w:r w:rsidR="24E6BBA8" w:rsidRPr="00EF637B">
        <w:t>Het ANPR-systeem</w:t>
      </w:r>
      <w:r w:rsidR="609A7EB9" w:rsidRPr="00EF637B">
        <w:t xml:space="preserve"> biedt de mogelijkheid voor gebruikers om een brondocument te downloaden (in PDF) en af te drukken, inclusief alle gegevens en foto's, om hun dossier volledig te maken.</w:t>
      </w:r>
    </w:p>
    <w:p w14:paraId="52686B85" w14:textId="1A3499C9" w:rsidR="0057480E" w:rsidRPr="00EF637B" w:rsidRDefault="0057480E" w:rsidP="00C42C39">
      <w:pPr>
        <w:ind w:left="1440" w:hanging="1440"/>
        <w:rPr>
          <w:highlight w:val="yellow"/>
        </w:rPr>
      </w:pPr>
    </w:p>
    <w:p w14:paraId="2AD62C40" w14:textId="647FFC22" w:rsidR="006A58C5" w:rsidRPr="00EF637B" w:rsidRDefault="2B2E505A" w:rsidP="00C42C39">
      <w:pPr>
        <w:ind w:left="1440" w:hanging="1440"/>
      </w:pPr>
      <w:r w:rsidRPr="00EF637B">
        <w:t>Eis 2.</w:t>
      </w:r>
      <w:r w:rsidR="009509B1">
        <w:t>2.241</w:t>
      </w:r>
      <w:r w:rsidR="00B074BC" w:rsidRPr="00EF637B">
        <w:tab/>
      </w:r>
      <w:r w:rsidR="398C4AD3" w:rsidRPr="00EF637B">
        <w:t xml:space="preserve">Elke registratie dient een eigen </w:t>
      </w:r>
      <w:r w:rsidR="004D484F" w:rsidRPr="00EF637B">
        <w:t>uniek</w:t>
      </w:r>
      <w:r w:rsidR="7428EBC4" w:rsidRPr="00EF637B">
        <w:t xml:space="preserve"> volgnummer</w:t>
      </w:r>
      <w:r w:rsidR="398C4AD3" w:rsidRPr="00EF637B">
        <w:t xml:space="preserve"> en een registratienummer (CVOM) te krijgen. </w:t>
      </w:r>
    </w:p>
    <w:p w14:paraId="7D75BE18" w14:textId="77777777" w:rsidR="00C80305" w:rsidRPr="00EF637B" w:rsidRDefault="00C80305" w:rsidP="00C42C39">
      <w:pPr>
        <w:ind w:left="1440" w:hanging="1440"/>
      </w:pPr>
    </w:p>
    <w:p w14:paraId="43FEBF10" w14:textId="76500449" w:rsidR="00D4768D" w:rsidRPr="00EF637B" w:rsidRDefault="00D4768D" w:rsidP="00C42C39">
      <w:pPr>
        <w:ind w:left="1440" w:hanging="1440"/>
      </w:pPr>
      <w:r w:rsidRPr="00EF637B">
        <w:t>Eis 2.</w:t>
      </w:r>
      <w:r w:rsidR="009509B1">
        <w:t>2.242</w:t>
      </w:r>
      <w:r w:rsidRPr="00EF637B">
        <w:tab/>
      </w:r>
      <w:r w:rsidR="15C4A061" w:rsidRPr="00EF637B">
        <w:t>Het ANPR-systeem</w:t>
      </w:r>
      <w:r w:rsidRPr="00EF637B">
        <w:t xml:space="preserve"> biedt handhavers de mogelijkheid om zoekresultaten te filteren via de backoffice, met de optie om deze resultaten te exporteren naar Excel.</w:t>
      </w:r>
    </w:p>
    <w:p w14:paraId="0EEB38DF" w14:textId="77777777" w:rsidR="00C80305" w:rsidRPr="00EF637B" w:rsidRDefault="00C80305" w:rsidP="00C42C39">
      <w:pPr>
        <w:ind w:left="1440" w:hanging="1440"/>
      </w:pPr>
    </w:p>
    <w:p w14:paraId="28931686" w14:textId="5BFD5C92" w:rsidR="00C80305" w:rsidRPr="00EF637B" w:rsidRDefault="00D4768D" w:rsidP="00C42C39">
      <w:pPr>
        <w:ind w:left="1440" w:hanging="1440"/>
        <w:rPr>
          <w:strike/>
        </w:rPr>
      </w:pPr>
      <w:r w:rsidRPr="00EF637B">
        <w:t>Eis 2.</w:t>
      </w:r>
      <w:r w:rsidR="009509B1">
        <w:t>2.243</w:t>
      </w:r>
      <w:r w:rsidR="00C80305" w:rsidRPr="00EF637B">
        <w:tab/>
      </w:r>
      <w:r w:rsidR="1D5EBB28" w:rsidRPr="00EF637B">
        <w:t>Het ANPR-systeem</w:t>
      </w:r>
      <w:r w:rsidRPr="00EF637B">
        <w:t xml:space="preserve"> biedt handhavers de mogelijkheid om via hun registratie in de backoffice gebruik te maken van documentsjablonen</w:t>
      </w:r>
      <w:r w:rsidR="341F15ED" w:rsidRPr="00EF637B">
        <w:t>.</w:t>
      </w:r>
    </w:p>
    <w:p w14:paraId="44A6F479" w14:textId="65A4B7C9" w:rsidR="74D59318" w:rsidRPr="00EF637B" w:rsidRDefault="74D59318" w:rsidP="00C42C39">
      <w:pPr>
        <w:ind w:left="1440" w:hanging="1440"/>
      </w:pPr>
    </w:p>
    <w:p w14:paraId="53E6A260" w14:textId="1098BD18" w:rsidR="007B32A6" w:rsidRPr="00EF637B" w:rsidRDefault="6D798C74" w:rsidP="00C42C39">
      <w:pPr>
        <w:ind w:left="1440" w:hanging="1440"/>
      </w:pPr>
      <w:r w:rsidRPr="00EF637B">
        <w:t>Eis 2.</w:t>
      </w:r>
      <w:r w:rsidR="009509B1">
        <w:t>2.244</w:t>
      </w:r>
      <w:r w:rsidR="007B32A6" w:rsidRPr="00EF637B">
        <w:tab/>
      </w:r>
      <w:r w:rsidR="27EDD14F" w:rsidRPr="00EF637B">
        <w:t>Het ANPR-systeem</w:t>
      </w:r>
      <w:r w:rsidRPr="00EF637B">
        <w:t xml:space="preserve"> biedt handhavers in de backoffice de mogelijkheid om de geschiedenis van een registratie te bekijken, inclusief de bijbehorende vragenlijst en foto's.</w:t>
      </w:r>
    </w:p>
    <w:p w14:paraId="213DD041" w14:textId="77777777" w:rsidR="00E749F9" w:rsidRPr="00EF637B" w:rsidRDefault="00E749F9" w:rsidP="00C42C39"/>
    <w:p w14:paraId="667C26BF" w14:textId="7E1A0956" w:rsidR="00563081" w:rsidRPr="00EF637B" w:rsidRDefault="54D5AC41" w:rsidP="00362916">
      <w:pPr>
        <w:pStyle w:val="Kop3"/>
      </w:pPr>
      <w:bookmarkStart w:id="55" w:name="_Toc164151660"/>
      <w:r w:rsidRPr="00EF637B">
        <w:t>Overige functionaliteiten</w:t>
      </w:r>
      <w:bookmarkEnd w:id="55"/>
      <w:r w:rsidRPr="00EF637B">
        <w:t xml:space="preserve"> </w:t>
      </w:r>
    </w:p>
    <w:p w14:paraId="506916C8" w14:textId="2410712C" w:rsidR="00BB180C" w:rsidRPr="00EF637B" w:rsidRDefault="1FA22C47" w:rsidP="00C42C39">
      <w:pPr>
        <w:pStyle w:val="Lijstalinea"/>
        <w:ind w:left="1440" w:hanging="1440"/>
        <w:rPr>
          <w:color w:val="262626"/>
        </w:rPr>
      </w:pPr>
      <w:r w:rsidRPr="00EF637B">
        <w:t>Eis 2.</w:t>
      </w:r>
      <w:r w:rsidR="009509B1">
        <w:t>2.245</w:t>
      </w:r>
      <w:r w:rsidRPr="00EF637B">
        <w:tab/>
      </w:r>
      <w:r w:rsidR="29C73174" w:rsidRPr="00EF637B">
        <w:t>Het ANPR-systeem</w:t>
      </w:r>
      <w:r w:rsidRPr="00EF637B">
        <w:t xml:space="preserve"> moet de door </w:t>
      </w:r>
      <w:r w:rsidR="50F6162A" w:rsidRPr="00EF637B">
        <w:t>Opdrachtgever</w:t>
      </w:r>
      <w:r w:rsidRPr="00EF637B">
        <w:t xml:space="preserve"> gewenste data beschikbaar stellen </w:t>
      </w:r>
      <w:r w:rsidR="1ADE6D72" w:rsidRPr="00EF637B">
        <w:t xml:space="preserve">in de </w:t>
      </w:r>
      <w:r w:rsidR="004D484F" w:rsidRPr="00EF637B">
        <w:t>backoffice,</w:t>
      </w:r>
      <w:r w:rsidRPr="00EF637B">
        <w:t xml:space="preserve"> waarbij verversing van informatie near real time plaatsvindt. </w:t>
      </w:r>
    </w:p>
    <w:p w14:paraId="6A9BE3F9" w14:textId="77777777" w:rsidR="00BB180C" w:rsidRPr="00EF637B" w:rsidRDefault="00BB180C" w:rsidP="00C42C39">
      <w:pPr>
        <w:pStyle w:val="Lijstalinea"/>
        <w:ind w:left="993" w:hanging="993"/>
      </w:pPr>
    </w:p>
    <w:p w14:paraId="4589896E" w14:textId="3FD3D99F" w:rsidR="001F1667" w:rsidRPr="00EF637B" w:rsidRDefault="001F1667" w:rsidP="00C42C39">
      <w:pPr>
        <w:ind w:left="1440" w:hanging="1440"/>
        <w:rPr>
          <w:color w:val="000000" w:themeColor="text1"/>
        </w:rPr>
      </w:pPr>
    </w:p>
    <w:p w14:paraId="2C4C5AB4" w14:textId="7A31D506" w:rsidR="00893078" w:rsidRPr="00EF637B" w:rsidRDefault="00A605DC" w:rsidP="00C42C39">
      <w:pPr>
        <w:pStyle w:val="Kop2"/>
        <w:numPr>
          <w:ilvl w:val="1"/>
          <w:numId w:val="0"/>
        </w:numPr>
      </w:pPr>
      <w:r w:rsidRPr="00EF637B">
        <w:br w:type="page"/>
      </w:r>
      <w:bookmarkStart w:id="56" w:name="_Toc160116153"/>
      <w:bookmarkStart w:id="57" w:name="_Toc164151661"/>
      <w:bookmarkStart w:id="58" w:name="_Toc400348933"/>
      <w:r w:rsidR="3F8152F1" w:rsidRPr="00EF637B">
        <w:lastRenderedPageBreak/>
        <w:t>2.</w:t>
      </w:r>
      <w:r w:rsidR="46DF39E1" w:rsidRPr="00EF637B">
        <w:t>3</w:t>
      </w:r>
      <w:r w:rsidRPr="00EF637B">
        <w:tab/>
      </w:r>
      <w:r w:rsidR="6B456D94" w:rsidRPr="00EF637B">
        <w:t>S</w:t>
      </w:r>
      <w:r w:rsidR="685FF6E7" w:rsidRPr="00EF637B">
        <w:t>aa</w:t>
      </w:r>
      <w:r w:rsidR="6B456D94" w:rsidRPr="00EF637B">
        <w:t xml:space="preserve">S gerelateerde </w:t>
      </w:r>
      <w:r w:rsidR="738FA2F6" w:rsidRPr="00EF637B">
        <w:t>Eisen</w:t>
      </w:r>
      <w:bookmarkEnd w:id="56"/>
      <w:bookmarkEnd w:id="57"/>
    </w:p>
    <w:p w14:paraId="0301B625" w14:textId="5632B1E4" w:rsidR="00B47D14" w:rsidRPr="00EF637B" w:rsidRDefault="00931545" w:rsidP="00C42C39">
      <w:pPr>
        <w:pStyle w:val="Lijstalinea"/>
        <w:ind w:left="1440" w:hanging="1440"/>
      </w:pPr>
      <w:r w:rsidRPr="00EF637B">
        <w:t>Eis 2.</w:t>
      </w:r>
      <w:r w:rsidR="009509B1">
        <w:t>3</w:t>
      </w:r>
      <w:r w:rsidRPr="00EF637B">
        <w:t>.</w:t>
      </w:r>
      <w:r w:rsidR="009509B1">
        <w:t>1</w:t>
      </w:r>
      <w:r w:rsidR="00B47D14" w:rsidRPr="00EF637B">
        <w:tab/>
      </w:r>
      <w:r w:rsidR="00FF2E14" w:rsidRPr="00EF637B">
        <w:t>Opdrachtnemer</w:t>
      </w:r>
      <w:r w:rsidR="00B47D14" w:rsidRPr="00EF637B">
        <w:t xml:space="preserve"> dient als </w:t>
      </w:r>
      <w:r w:rsidR="00FF2E14" w:rsidRPr="00EF637B">
        <w:t>Opdrachtnemer</w:t>
      </w:r>
      <w:r w:rsidR="00B47D14" w:rsidRPr="00EF637B">
        <w:t xml:space="preserve"> van de dienst en eigenaar van </w:t>
      </w:r>
      <w:r w:rsidR="1EEF3656" w:rsidRPr="00EF637B">
        <w:t>het ANPR-systeem</w:t>
      </w:r>
      <w:r w:rsidR="00B47D14" w:rsidRPr="00EF637B">
        <w:t xml:space="preserve"> te zijn gevestigd onder Nederlands of Europees recht.</w:t>
      </w:r>
    </w:p>
    <w:p w14:paraId="73B54CA8" w14:textId="77777777" w:rsidR="00B47D14" w:rsidRPr="00EF637B" w:rsidRDefault="00B47D14" w:rsidP="00C42C39">
      <w:pPr>
        <w:pStyle w:val="Lijstalinea"/>
        <w:ind w:left="993" w:hanging="993"/>
      </w:pPr>
    </w:p>
    <w:p w14:paraId="0D4AB11D" w14:textId="4551FAFF" w:rsidR="00B47D14" w:rsidRPr="00EF637B" w:rsidRDefault="00B47D14" w:rsidP="00C42C39">
      <w:pPr>
        <w:pStyle w:val="Lijstalinea"/>
        <w:ind w:left="1440" w:hanging="1440"/>
      </w:pPr>
      <w:r w:rsidRPr="00EF637B">
        <w:t>Eis 2.</w:t>
      </w:r>
      <w:r w:rsidR="009509B1">
        <w:t>3</w:t>
      </w:r>
      <w:r w:rsidR="009509B1" w:rsidRPr="00EF637B">
        <w:t>.</w:t>
      </w:r>
      <w:r w:rsidR="009509B1">
        <w:t>2</w:t>
      </w:r>
      <w:r w:rsidRPr="00EF637B">
        <w:tab/>
        <w:t xml:space="preserve">Hosting mag alleen plaatsvinden binnen de Europese Economische Ruimte (EER), bij een Europees bedrijf. </w:t>
      </w:r>
      <w:r w:rsidR="00FF2E14" w:rsidRPr="00EF637B">
        <w:t>Opdrachtgever</w:t>
      </w:r>
      <w:r w:rsidRPr="00EF637B">
        <w:t xml:space="preserve"> heeft het recht een verklaring omtrent eigendom van het hostingsbedrijf van </w:t>
      </w:r>
      <w:r w:rsidR="00FF2E14" w:rsidRPr="00EF637B">
        <w:t>Opdrachtnemer</w:t>
      </w:r>
      <w:r w:rsidRPr="00EF637B">
        <w:t xml:space="preserve"> te vragen</w:t>
      </w:r>
    </w:p>
    <w:p w14:paraId="0579551E" w14:textId="77777777" w:rsidR="00B47D14" w:rsidRPr="00EF637B" w:rsidRDefault="00B47D14" w:rsidP="00C42C39">
      <w:pPr>
        <w:pStyle w:val="Lijstalinea"/>
        <w:ind w:left="993" w:hanging="993"/>
      </w:pPr>
    </w:p>
    <w:p w14:paraId="1AC3207D" w14:textId="07BC4DDC" w:rsidR="00B47D14" w:rsidRPr="00EF637B" w:rsidRDefault="00931545" w:rsidP="00C42C39">
      <w:pPr>
        <w:pStyle w:val="Lijstalinea"/>
        <w:ind w:left="1440" w:hanging="1440"/>
      </w:pPr>
      <w:r w:rsidRPr="00EF637B">
        <w:t>Eis 2.</w:t>
      </w:r>
      <w:r w:rsidR="009509B1">
        <w:t>3</w:t>
      </w:r>
      <w:r w:rsidR="009509B1" w:rsidRPr="00EF637B">
        <w:t>.</w:t>
      </w:r>
      <w:r w:rsidR="009509B1">
        <w:t>3</w:t>
      </w:r>
      <w:r w:rsidR="00B47D14" w:rsidRPr="00EF637B">
        <w:tab/>
        <w:t>Hosting van de dienst en de data dient fysiek plaats te vinden binnen de Europese Unie.</w:t>
      </w:r>
    </w:p>
    <w:p w14:paraId="4AC224EA" w14:textId="352A530A" w:rsidR="00B47D14" w:rsidRPr="00EF637B" w:rsidRDefault="00C80305" w:rsidP="00C42C39">
      <w:pPr>
        <w:pStyle w:val="Lijstalinea"/>
        <w:ind w:left="993" w:hanging="993"/>
      </w:pPr>
      <w:r w:rsidRPr="00EF637B">
        <w:tab/>
      </w:r>
    </w:p>
    <w:p w14:paraId="150F061E" w14:textId="4F840F2C" w:rsidR="00B47D14" w:rsidRPr="00EF637B" w:rsidRDefault="00931545" w:rsidP="00C42C39">
      <w:pPr>
        <w:pStyle w:val="Lijstalinea"/>
        <w:ind w:left="1440" w:hanging="1440"/>
      </w:pPr>
      <w:r w:rsidRPr="00EF637B">
        <w:t>Eis 2.</w:t>
      </w:r>
      <w:r w:rsidR="009509B1">
        <w:t>3</w:t>
      </w:r>
      <w:r w:rsidR="009509B1" w:rsidRPr="00EF637B">
        <w:t>.</w:t>
      </w:r>
      <w:r w:rsidR="009509B1">
        <w:t>4</w:t>
      </w:r>
      <w:r w:rsidR="00B47D14" w:rsidRPr="00EF637B">
        <w:tab/>
      </w:r>
      <w:r w:rsidR="00FF2E14" w:rsidRPr="00EF637B">
        <w:t>Opdrachtnemer</w:t>
      </w:r>
      <w:r w:rsidR="00B47D14" w:rsidRPr="00EF637B">
        <w:t xml:space="preserve"> dient ermee akkoord te gaan dat </w:t>
      </w:r>
      <w:r w:rsidR="00FF2E14" w:rsidRPr="00EF637B">
        <w:t>Opdrachtgever</w:t>
      </w:r>
      <w:r w:rsidR="00B47D14" w:rsidRPr="00EF637B">
        <w:t xml:space="preserve"> en </w:t>
      </w:r>
      <w:r w:rsidR="00FF2E14" w:rsidRPr="00EF637B">
        <w:t>Opdrachtnemer</w:t>
      </w:r>
      <w:r w:rsidR="00B47D14" w:rsidRPr="00EF637B">
        <w:t xml:space="preserve"> contractueel vastleggen dat </w:t>
      </w:r>
      <w:r w:rsidR="00FF2E14" w:rsidRPr="00EF637B">
        <w:t>Opdrachtgever</w:t>
      </w:r>
      <w:r w:rsidR="00B47D14" w:rsidRPr="00EF637B">
        <w:t xml:space="preserve"> eigenaar blijft van alle informatie die binnen de </w:t>
      </w:r>
      <w:r w:rsidR="00804022" w:rsidRPr="00EF637B">
        <w:t>SaaS-dienst</w:t>
      </w:r>
      <w:r w:rsidR="00B47D14" w:rsidRPr="00EF637B">
        <w:t xml:space="preserve"> wordt verwerkt. </w:t>
      </w:r>
      <w:r w:rsidR="00FF2E14" w:rsidRPr="00EF637B">
        <w:t>Opdrachtgever</w:t>
      </w:r>
      <w:r w:rsidR="00B47D14" w:rsidRPr="00EF637B">
        <w:t xml:space="preserve"> kan die informatie te allen tijde opvragen. Bron: BIO 15.1.2 Motivatie: Bescherming waarborgen van bedrijfsmiddelen van de organisatie die toegankelijk zijn voor </w:t>
      </w:r>
      <w:r w:rsidR="00FF2E14" w:rsidRPr="00EF637B">
        <w:t>Opdrachtnemer</w:t>
      </w:r>
      <w:r w:rsidR="00B47D14" w:rsidRPr="00EF637B">
        <w:t>s.</w:t>
      </w:r>
    </w:p>
    <w:p w14:paraId="7C6A6FF5" w14:textId="77777777" w:rsidR="00B47D14" w:rsidRPr="00EF637B" w:rsidRDefault="00B47D14" w:rsidP="00C42C39">
      <w:pPr>
        <w:pStyle w:val="Lijstalinea"/>
        <w:ind w:left="993" w:hanging="993"/>
      </w:pPr>
    </w:p>
    <w:p w14:paraId="6F5721A7" w14:textId="717D9311" w:rsidR="00B47D14" w:rsidRPr="00EF637B" w:rsidRDefault="00931545" w:rsidP="00841E6F">
      <w:pPr>
        <w:pStyle w:val="Lijstalinea"/>
        <w:ind w:left="1440" w:hanging="1440"/>
      </w:pPr>
      <w:r w:rsidRPr="00EF637B">
        <w:t>Eis 2.</w:t>
      </w:r>
      <w:r w:rsidR="009509B1">
        <w:t>3</w:t>
      </w:r>
      <w:r w:rsidR="009509B1" w:rsidRPr="00EF637B">
        <w:t>.</w:t>
      </w:r>
      <w:r w:rsidR="009509B1">
        <w:t>5</w:t>
      </w:r>
      <w:r w:rsidR="00B47D14" w:rsidRPr="00EF637B">
        <w:tab/>
      </w:r>
      <w:r w:rsidR="00FF2E14" w:rsidRPr="00EF637B">
        <w:t>Opdrachtnemer</w:t>
      </w:r>
      <w:r w:rsidR="00B47D14" w:rsidRPr="00EF637B">
        <w:t xml:space="preserve"> dient ermee akkoord te gaan dat </w:t>
      </w:r>
      <w:r w:rsidR="00FF2E14" w:rsidRPr="00EF637B">
        <w:t>Opdrachtgever</w:t>
      </w:r>
      <w:r w:rsidR="00B47D14" w:rsidRPr="00EF637B">
        <w:t xml:space="preserve"> en </w:t>
      </w:r>
      <w:r w:rsidR="00FF2E14" w:rsidRPr="00EF637B">
        <w:t>Opdrachtnemer</w:t>
      </w:r>
      <w:r w:rsidR="00B47D14" w:rsidRPr="00EF637B">
        <w:t xml:space="preserve"> contractueel vastleggen dat bij beëindiging van de dienstverlening de data kosteloos worden terug geleverd in een formaat dat het mogelijk maakt de data in een nieuwe oplossing te importeren.</w:t>
      </w:r>
    </w:p>
    <w:p w14:paraId="7B2F6DC0" w14:textId="4946AECD" w:rsidR="00B47D14" w:rsidRPr="00EF637B" w:rsidRDefault="00B47D14" w:rsidP="00C42C39">
      <w:pPr>
        <w:pStyle w:val="Lijstalinea"/>
        <w:ind w:left="993" w:hanging="993"/>
      </w:pPr>
    </w:p>
    <w:p w14:paraId="65926AA4" w14:textId="3841D4AE" w:rsidR="00B47D14" w:rsidRPr="00EF637B" w:rsidRDefault="00931545" w:rsidP="00C42C39">
      <w:pPr>
        <w:pStyle w:val="Lijstalinea"/>
        <w:ind w:left="1440" w:hanging="1440"/>
      </w:pPr>
      <w:r w:rsidRPr="00EF637B">
        <w:t>Eis 2.</w:t>
      </w:r>
      <w:r w:rsidR="009509B1">
        <w:t>3</w:t>
      </w:r>
      <w:r w:rsidR="009509B1" w:rsidRPr="00EF637B">
        <w:t>.</w:t>
      </w:r>
      <w:r w:rsidR="009509B1">
        <w:t>6</w:t>
      </w:r>
      <w:r w:rsidR="00C80305" w:rsidRPr="00EF637B">
        <w:tab/>
      </w:r>
      <w:r w:rsidR="00B47D14" w:rsidRPr="00EF637B">
        <w:t>De S</w:t>
      </w:r>
      <w:r w:rsidR="007A7D47" w:rsidRPr="00EF637B">
        <w:t>aa</w:t>
      </w:r>
      <w:r w:rsidR="00B47D14" w:rsidRPr="00EF637B">
        <w:t>S</w:t>
      </w:r>
      <w:r w:rsidR="007A7D47" w:rsidRPr="00EF637B">
        <w:t>-</w:t>
      </w:r>
      <w:r w:rsidR="00B47D14" w:rsidRPr="00EF637B">
        <w:t>oplossing is online toegankelijk, ongeacht tijd, locatie en aantal onafhankelijke gebruikers en is een op afstand beheer</w:t>
      </w:r>
      <w:r w:rsidR="3EBD0C46" w:rsidRPr="00EF637B">
        <w:t>d</w:t>
      </w:r>
      <w:r w:rsidR="71E563AA" w:rsidRPr="00EF637B">
        <w:t xml:space="preserve"> ANPR-systeem</w:t>
      </w:r>
      <w:r w:rsidR="00B47D14" w:rsidRPr="00EF637B">
        <w:t xml:space="preserve">. </w:t>
      </w:r>
    </w:p>
    <w:p w14:paraId="3D11F437" w14:textId="77777777" w:rsidR="00B47D14" w:rsidRPr="00EF637B" w:rsidRDefault="00B47D14" w:rsidP="00C42C39">
      <w:pPr>
        <w:pStyle w:val="Lijstalinea"/>
        <w:ind w:left="993" w:hanging="993"/>
      </w:pPr>
    </w:p>
    <w:p w14:paraId="26DC4FB4" w14:textId="32323EC6" w:rsidR="00B47D14" w:rsidRPr="00EF637B" w:rsidRDefault="00931545" w:rsidP="00C42C39">
      <w:pPr>
        <w:pStyle w:val="Lijstalinea"/>
        <w:ind w:left="1440" w:hanging="1440"/>
      </w:pPr>
      <w:r w:rsidRPr="00EF637B">
        <w:t>Eis 2.</w:t>
      </w:r>
      <w:r w:rsidR="009509B1">
        <w:t>3</w:t>
      </w:r>
      <w:r w:rsidR="009509B1" w:rsidRPr="00EF637B">
        <w:t>.</w:t>
      </w:r>
      <w:r w:rsidR="009509B1">
        <w:t>7</w:t>
      </w:r>
      <w:r w:rsidR="00B47D14" w:rsidRPr="00EF637B">
        <w:tab/>
        <w:t xml:space="preserve">De verkregen data worden gehost, onderhouden, beveiligd en geüpdatet door </w:t>
      </w:r>
      <w:r w:rsidR="00FF2E14" w:rsidRPr="00EF637B">
        <w:t>Opdrachtnemer</w:t>
      </w:r>
      <w:r w:rsidR="00B47D14" w:rsidRPr="00EF637B">
        <w:t xml:space="preserve">. </w:t>
      </w:r>
    </w:p>
    <w:p w14:paraId="58562F40" w14:textId="7D5F7D6B" w:rsidR="00921860" w:rsidRPr="00EF637B" w:rsidRDefault="00921860" w:rsidP="00C42C39">
      <w:r w:rsidRPr="00EF637B">
        <w:br w:type="page"/>
      </w:r>
      <w:bookmarkEnd w:id="58"/>
    </w:p>
    <w:p w14:paraId="3BECD1C0" w14:textId="18DE46DB" w:rsidR="1AA2656D" w:rsidRPr="00EF637B" w:rsidRDefault="009509B1" w:rsidP="009509B1">
      <w:pPr>
        <w:pStyle w:val="Kop2"/>
        <w:numPr>
          <w:ilvl w:val="0"/>
          <w:numId w:val="0"/>
        </w:numPr>
        <w:rPr>
          <w:b w:val="0"/>
          <w:bCs w:val="0"/>
        </w:rPr>
      </w:pPr>
      <w:bookmarkStart w:id="59" w:name="_Toc164151662"/>
      <w:r>
        <w:lastRenderedPageBreak/>
        <w:t xml:space="preserve">2.4 </w:t>
      </w:r>
      <w:r>
        <w:tab/>
      </w:r>
      <w:r w:rsidR="1AA2656D" w:rsidRPr="00EF637B">
        <w:t>Bijzonder uitvoeringsvoorwaarde: Internationale Sociale Voorwaarden (ISV)</w:t>
      </w:r>
      <w:bookmarkEnd w:id="59"/>
    </w:p>
    <w:p w14:paraId="2EF13289" w14:textId="526F48C0" w:rsidR="1AA2656D" w:rsidRPr="00EF637B" w:rsidRDefault="008421E7" w:rsidP="00BC7305">
      <w:pPr>
        <w:ind w:left="1440" w:hanging="1440"/>
        <w:rPr>
          <w:rFonts w:ascii="Calibri" w:eastAsia="Calibri" w:hAnsi="Calibri" w:cs="Calibri"/>
          <w:color w:val="000000" w:themeColor="text1"/>
        </w:rPr>
      </w:pPr>
      <w:r w:rsidRPr="00EF637B">
        <w:t>Eis 2.</w:t>
      </w:r>
      <w:r w:rsidR="009509B1">
        <w:t>4</w:t>
      </w:r>
      <w:r w:rsidRPr="00EF637B">
        <w:t>.</w:t>
      </w:r>
      <w:r w:rsidR="009509B1">
        <w:t>1</w:t>
      </w:r>
      <w:r w:rsidRPr="00EF637B">
        <w:tab/>
      </w:r>
      <w:r w:rsidR="1AA2656D" w:rsidRPr="00EF637B">
        <w:rPr>
          <w:rFonts w:ascii="Calibri" w:eastAsia="Calibri" w:hAnsi="Calibri" w:cs="Calibri"/>
          <w:color w:val="000000" w:themeColor="text1"/>
        </w:rPr>
        <w:t>De internationale Sociale Voorwaarden (ISV) dragen bij aan het uitbannen van sociale</w:t>
      </w:r>
      <w:r w:rsidR="00BC7305">
        <w:rPr>
          <w:rFonts w:ascii="Calibri" w:eastAsia="Calibri" w:hAnsi="Calibri" w:cs="Calibri"/>
          <w:color w:val="000000" w:themeColor="text1"/>
        </w:rPr>
        <w:t xml:space="preserve"> </w:t>
      </w:r>
      <w:r w:rsidR="1AA2656D" w:rsidRPr="00EF637B">
        <w:rPr>
          <w:rFonts w:ascii="Calibri" w:eastAsia="Calibri" w:hAnsi="Calibri" w:cs="Calibri"/>
          <w:color w:val="000000" w:themeColor="text1"/>
        </w:rPr>
        <w:t>misstanden in de inkoopketen, zoals kinderarbeid, hongerlonen en onmenselijke</w:t>
      </w:r>
      <w:r w:rsidR="00BC7305">
        <w:rPr>
          <w:rFonts w:ascii="Calibri" w:eastAsia="Calibri" w:hAnsi="Calibri" w:cs="Calibri"/>
          <w:color w:val="000000" w:themeColor="text1"/>
        </w:rPr>
        <w:t xml:space="preserve"> </w:t>
      </w:r>
      <w:r w:rsidR="1AA2656D" w:rsidRPr="00EF637B">
        <w:rPr>
          <w:rFonts w:ascii="Calibri" w:eastAsia="Calibri" w:hAnsi="Calibri" w:cs="Calibri"/>
          <w:color w:val="000000" w:themeColor="text1"/>
        </w:rPr>
        <w:t xml:space="preserve">werkomstandigheden. Door middel van het inschrijven op onderhavige aanbesteding committeert Inschrijver zich aan het naleven van de ISV. </w:t>
      </w:r>
    </w:p>
    <w:p w14:paraId="51247477" w14:textId="6233AACD" w:rsidR="00D16725" w:rsidRDefault="00D16725" w:rsidP="00C42C39">
      <w:pPr>
        <w:rPr>
          <w:rFonts w:ascii="Calibri" w:eastAsia="Calibri" w:hAnsi="Calibri" w:cs="Calibri"/>
          <w:b/>
          <w:bCs/>
          <w:color w:val="000000" w:themeColor="text1"/>
        </w:rPr>
      </w:pPr>
    </w:p>
    <w:p w14:paraId="1F6A9827" w14:textId="6B910C5C" w:rsidR="1AA2656D" w:rsidRPr="00EF637B" w:rsidRDefault="00D16725" w:rsidP="00C42C39">
      <w:pPr>
        <w:rPr>
          <w:rFonts w:ascii="Calibri" w:eastAsia="Calibri" w:hAnsi="Calibri" w:cs="Calibri"/>
          <w:color w:val="000000" w:themeColor="text1"/>
        </w:rPr>
      </w:pPr>
      <w:r w:rsidRPr="00EF637B">
        <w:t>Eis 2.</w:t>
      </w:r>
      <w:r w:rsidR="009509B1">
        <w:t>4</w:t>
      </w:r>
      <w:r w:rsidR="009509B1" w:rsidRPr="00EF637B">
        <w:t>.</w:t>
      </w:r>
      <w:r w:rsidR="009509B1">
        <w:t>2</w:t>
      </w:r>
      <w:r w:rsidRPr="00EF637B">
        <w:tab/>
      </w:r>
      <w:r w:rsidR="1AA2656D" w:rsidRPr="00EF637B">
        <w:rPr>
          <w:rFonts w:ascii="Calibri" w:eastAsia="Calibri" w:hAnsi="Calibri" w:cs="Calibri"/>
          <w:color w:val="000000" w:themeColor="text1"/>
        </w:rPr>
        <w:t xml:space="preserve">Opdrachtnemer spant zich in om de Internationale Sociale Voorwaarden (ISV) na te </w:t>
      </w:r>
      <w:r>
        <w:rPr>
          <w:rFonts w:ascii="Calibri" w:eastAsia="Calibri" w:hAnsi="Calibri" w:cs="Calibri"/>
          <w:color w:val="000000" w:themeColor="text1"/>
        </w:rPr>
        <w:tab/>
      </w:r>
      <w:r>
        <w:rPr>
          <w:rFonts w:ascii="Calibri" w:eastAsia="Calibri" w:hAnsi="Calibri" w:cs="Calibri"/>
          <w:color w:val="000000" w:themeColor="text1"/>
        </w:rPr>
        <w:tab/>
      </w:r>
      <w:r w:rsidR="1AA2656D" w:rsidRPr="00EF637B">
        <w:rPr>
          <w:rFonts w:ascii="Calibri" w:eastAsia="Calibri" w:hAnsi="Calibri" w:cs="Calibri"/>
          <w:color w:val="000000" w:themeColor="text1"/>
        </w:rPr>
        <w:t>leven conform het onderstaande:</w:t>
      </w:r>
    </w:p>
    <w:p w14:paraId="72B40865" w14:textId="0F3FC52C" w:rsidR="1AA2656D" w:rsidRPr="00EF637B" w:rsidRDefault="1AA2656D" w:rsidP="00C42C39">
      <w:pPr>
        <w:pStyle w:val="Lijstalinea"/>
        <w:numPr>
          <w:ilvl w:val="0"/>
          <w:numId w:val="91"/>
        </w:numPr>
        <w:rPr>
          <w:rFonts w:ascii="Calibri" w:eastAsia="Calibri" w:hAnsi="Calibri" w:cs="Calibri"/>
          <w:color w:val="000000" w:themeColor="text1"/>
        </w:rPr>
      </w:pPr>
      <w:r w:rsidRPr="00EF637B">
        <w:rPr>
          <w:rFonts w:ascii="Calibri" w:eastAsia="Calibri" w:hAnsi="Calibri" w:cs="Calibri"/>
          <w:color w:val="000000" w:themeColor="text1"/>
        </w:rPr>
        <w:t xml:space="preserve">Risicoanalyse productieketen </w:t>
      </w:r>
      <w:r w:rsidR="00100A15">
        <w:rPr>
          <w:rFonts w:ascii="Calibri" w:eastAsia="Calibri" w:hAnsi="Calibri" w:cs="Calibri"/>
          <w:color w:val="000000" w:themeColor="text1"/>
        </w:rPr>
        <w:t>-</w:t>
      </w:r>
      <w:r w:rsidRPr="00EF637B">
        <w:rPr>
          <w:rFonts w:ascii="Calibri" w:eastAsia="Calibri" w:hAnsi="Calibri" w:cs="Calibri"/>
          <w:color w:val="000000" w:themeColor="text1"/>
        </w:rPr>
        <w:t xml:space="preserve"> uiterlijk drie (3) maanden na definitieve gunning van de opdracht wordt een risicoanalyse door de Opdrachtnemer aangeleverd ten aanzien van de keten van het productieproces.</w:t>
      </w:r>
    </w:p>
    <w:p w14:paraId="4D03B72C" w14:textId="5812DD89" w:rsidR="1AA2656D" w:rsidRPr="00EF637B" w:rsidRDefault="1AA2656D" w:rsidP="00C42C39">
      <w:pPr>
        <w:pStyle w:val="Lijstalinea"/>
        <w:numPr>
          <w:ilvl w:val="0"/>
          <w:numId w:val="91"/>
        </w:numPr>
        <w:rPr>
          <w:rFonts w:ascii="Calibri" w:eastAsia="Calibri" w:hAnsi="Calibri" w:cs="Calibri"/>
          <w:color w:val="000000" w:themeColor="text1"/>
        </w:rPr>
      </w:pPr>
      <w:r w:rsidRPr="00EF637B">
        <w:rPr>
          <w:rFonts w:ascii="Calibri" w:eastAsia="Calibri" w:hAnsi="Calibri" w:cs="Calibri"/>
          <w:color w:val="000000" w:themeColor="text1"/>
        </w:rPr>
        <w:t xml:space="preserve">Plan van aanpak mitigeren risico’s </w:t>
      </w:r>
      <w:r w:rsidR="00100A15">
        <w:rPr>
          <w:rFonts w:ascii="Calibri" w:eastAsia="Calibri" w:hAnsi="Calibri" w:cs="Calibri"/>
          <w:color w:val="000000" w:themeColor="text1"/>
        </w:rPr>
        <w:t>-</w:t>
      </w:r>
      <w:r w:rsidRPr="00EF637B">
        <w:rPr>
          <w:rFonts w:ascii="Calibri" w:eastAsia="Calibri" w:hAnsi="Calibri" w:cs="Calibri"/>
          <w:color w:val="000000" w:themeColor="text1"/>
        </w:rPr>
        <w:t xml:space="preserve"> uiterlijk zes (6) maanden na definitieve gunning van de opdracht wordt een plan van aanpak door de Opdrachtnemer verstrekt om de risico’s die in de risicoanalyse zijn vermeld te mitigeren.</w:t>
      </w:r>
    </w:p>
    <w:p w14:paraId="2B21AF52" w14:textId="64AB116C" w:rsidR="1AA2656D" w:rsidRPr="00EF637B" w:rsidRDefault="1AA2656D" w:rsidP="00C42C39">
      <w:pPr>
        <w:pStyle w:val="Lijstalinea"/>
        <w:numPr>
          <w:ilvl w:val="0"/>
          <w:numId w:val="91"/>
        </w:numPr>
        <w:rPr>
          <w:rFonts w:ascii="Calibri" w:eastAsia="Calibri" w:hAnsi="Calibri" w:cs="Calibri"/>
          <w:color w:val="000000" w:themeColor="text1"/>
        </w:rPr>
      </w:pPr>
      <w:r w:rsidRPr="00EF637B">
        <w:rPr>
          <w:rFonts w:ascii="Calibri" w:eastAsia="Calibri" w:hAnsi="Calibri" w:cs="Calibri"/>
          <w:color w:val="000000" w:themeColor="text1"/>
        </w:rPr>
        <w:t xml:space="preserve">Jaarlijkse rapportage </w:t>
      </w:r>
      <w:r w:rsidR="00100A15">
        <w:rPr>
          <w:rFonts w:ascii="Calibri" w:eastAsia="Calibri" w:hAnsi="Calibri" w:cs="Calibri"/>
          <w:color w:val="000000" w:themeColor="text1"/>
        </w:rPr>
        <w:t>i</w:t>
      </w:r>
      <w:r w:rsidRPr="00EF637B">
        <w:rPr>
          <w:rFonts w:ascii="Calibri" w:eastAsia="Calibri" w:hAnsi="Calibri" w:cs="Calibri"/>
          <w:color w:val="000000" w:themeColor="text1"/>
        </w:rPr>
        <w:t xml:space="preserve"> gedurende de looptijd van de Overeenkomst rapporteert Opdrachtnemer jaarlijks ten opzichte van de ingangsdatum van de Overeenkomst (of in geval van een kortere lopende overeenkomst: bij afronding daarvan) over zijn inzet ten aanzien van het naleven van ISV. Hieruit moet blijken dat Opdrachtnemer een ‘redelijke inspanning’ heeft geleverd om ISV na te leven.</w:t>
      </w:r>
    </w:p>
    <w:p w14:paraId="0A2693A0" w14:textId="170F56B0" w:rsidR="594F558B" w:rsidRPr="00EF637B" w:rsidRDefault="594F558B" w:rsidP="00D16725">
      <w:pPr>
        <w:ind w:left="1440"/>
        <w:rPr>
          <w:rFonts w:ascii="Calibri" w:eastAsia="Calibri" w:hAnsi="Calibri" w:cs="Calibri"/>
          <w:color w:val="000000" w:themeColor="text1"/>
        </w:rPr>
      </w:pPr>
    </w:p>
    <w:p w14:paraId="50CCEB04" w14:textId="29BA6F83" w:rsidR="1AA2656D" w:rsidRPr="00EF637B" w:rsidRDefault="1AA2656D" w:rsidP="00D16725">
      <w:pPr>
        <w:ind w:left="1440"/>
        <w:rPr>
          <w:rFonts w:ascii="Calibri" w:eastAsia="Calibri" w:hAnsi="Calibri" w:cs="Calibri"/>
          <w:color w:val="000000" w:themeColor="text1"/>
        </w:rPr>
      </w:pPr>
      <w:r w:rsidRPr="00EF637B">
        <w:rPr>
          <w:rFonts w:ascii="Calibri" w:eastAsia="Calibri" w:hAnsi="Calibri" w:cs="Calibri"/>
          <w:color w:val="000000" w:themeColor="text1"/>
        </w:rPr>
        <w:t>Opdrachtnemer kan gebruik maken van de handreiking due diligence voor bedrijven:</w:t>
      </w:r>
    </w:p>
    <w:p w14:paraId="1E6E049A" w14:textId="583128B1" w:rsidR="00E21ADF" w:rsidRPr="00100A15" w:rsidRDefault="00EB5CC0" w:rsidP="009509B1">
      <w:pPr>
        <w:pStyle w:val="Lijstalinea"/>
        <w:numPr>
          <w:ilvl w:val="0"/>
          <w:numId w:val="98"/>
        </w:numPr>
      </w:pPr>
      <w:hyperlink r:id="rId25" w:history="1">
        <w:r w:rsidR="1AA2656D" w:rsidRPr="00100A15">
          <w:rPr>
            <w:rStyle w:val="Hyperlink"/>
          </w:rPr>
          <w:t>https://www.pianoo.nl/sites/default/files/documents/documents/duediligence-handreikingvoorbedrijven-mei2017.pdf</w:t>
        </w:r>
      </w:hyperlink>
      <w:r w:rsidR="1AA2656D" w:rsidRPr="00100A15">
        <w:t>.</w:t>
      </w:r>
    </w:p>
    <w:sectPr w:rsidR="00E21ADF" w:rsidRPr="00100A15" w:rsidSect="004B0054">
      <w:headerReference w:type="default" r:id="rId26"/>
      <w:footerReference w:type="default" r:id="rId27"/>
      <w:headerReference w:type="first" r:id="rId28"/>
      <w:footerReference w:type="first" r:id="rId29"/>
      <w:pgSz w:w="11907" w:h="16839" w:code="9"/>
      <w:pgMar w:top="1440" w:right="1440" w:bottom="1440" w:left="1440" w:header="706" w:footer="576" w:gutter="0"/>
      <w:cols w:space="709"/>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0087" w14:textId="77777777" w:rsidR="004B0054" w:rsidRDefault="004B0054">
      <w:r>
        <w:separator/>
      </w:r>
    </w:p>
  </w:endnote>
  <w:endnote w:type="continuationSeparator" w:id="0">
    <w:p w14:paraId="03C29AA2" w14:textId="77777777" w:rsidR="004B0054" w:rsidRDefault="004B0054">
      <w:r>
        <w:continuationSeparator/>
      </w:r>
    </w:p>
  </w:endnote>
  <w:endnote w:type="continuationNotice" w:id="1">
    <w:p w14:paraId="784C9944" w14:textId="77777777" w:rsidR="004B0054" w:rsidRDefault="004B00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E505" w14:textId="66D53243" w:rsidR="009246BD" w:rsidRDefault="114129E9" w:rsidP="00262F5D">
    <w:pPr>
      <w:pStyle w:val="Voettekst"/>
      <w:tabs>
        <w:tab w:val="clear" w:pos="8640"/>
        <w:tab w:val="right" w:pos="9781"/>
      </w:tabs>
      <w:rPr>
        <w:rStyle w:val="Paginanummer"/>
        <w:rFonts w:cs="Arial"/>
        <w:sz w:val="18"/>
        <w:szCs w:val="18"/>
      </w:rPr>
    </w:pPr>
    <w:r w:rsidRPr="114129E9">
      <w:rPr>
        <w:rStyle w:val="Paginanummer"/>
        <w:rFonts w:cs="Arial"/>
        <w:sz w:val="18"/>
        <w:szCs w:val="18"/>
      </w:rPr>
      <w:t xml:space="preserve">Pagina </w:t>
    </w:r>
    <w:r w:rsidR="00D069A4" w:rsidRPr="114129E9">
      <w:rPr>
        <w:rStyle w:val="Paginanummer"/>
        <w:rFonts w:cs="Arial"/>
        <w:noProof/>
        <w:sz w:val="18"/>
        <w:szCs w:val="18"/>
      </w:rPr>
      <w:fldChar w:fldCharType="begin"/>
    </w:r>
    <w:r w:rsidR="00D069A4" w:rsidRPr="114129E9">
      <w:rPr>
        <w:rStyle w:val="Paginanummer"/>
        <w:rFonts w:cs="Arial"/>
        <w:sz w:val="18"/>
        <w:szCs w:val="18"/>
      </w:rPr>
      <w:instrText xml:space="preserve"> PAGE </w:instrText>
    </w:r>
    <w:r w:rsidR="00D069A4" w:rsidRPr="114129E9">
      <w:rPr>
        <w:rStyle w:val="Paginanummer"/>
        <w:rFonts w:cs="Arial"/>
        <w:sz w:val="18"/>
        <w:szCs w:val="18"/>
      </w:rPr>
      <w:fldChar w:fldCharType="separate"/>
    </w:r>
    <w:r w:rsidRPr="114129E9">
      <w:rPr>
        <w:rStyle w:val="Paginanummer"/>
        <w:rFonts w:cs="Arial"/>
        <w:noProof/>
        <w:sz w:val="18"/>
        <w:szCs w:val="18"/>
      </w:rPr>
      <w:t>4</w:t>
    </w:r>
    <w:r w:rsidR="00D069A4" w:rsidRPr="114129E9">
      <w:rPr>
        <w:rStyle w:val="Paginanummer"/>
        <w:rFonts w:cs="Arial"/>
        <w:noProof/>
        <w:sz w:val="18"/>
        <w:szCs w:val="18"/>
      </w:rPr>
      <w:fldChar w:fldCharType="end"/>
    </w:r>
    <w:r w:rsidRPr="114129E9">
      <w:rPr>
        <w:rStyle w:val="Paginanummer"/>
        <w:rFonts w:cs="Arial"/>
        <w:sz w:val="18"/>
        <w:szCs w:val="18"/>
      </w:rPr>
      <w:t xml:space="preserve"> van  </w:t>
    </w:r>
    <w:r w:rsidR="00D069A4" w:rsidRPr="114129E9">
      <w:rPr>
        <w:rStyle w:val="Paginanummer"/>
        <w:rFonts w:cs="Arial"/>
        <w:noProof/>
        <w:sz w:val="18"/>
        <w:szCs w:val="18"/>
      </w:rPr>
      <w:fldChar w:fldCharType="begin"/>
    </w:r>
    <w:r w:rsidR="00D069A4" w:rsidRPr="114129E9">
      <w:rPr>
        <w:rStyle w:val="Paginanummer"/>
        <w:rFonts w:cs="Arial"/>
        <w:sz w:val="18"/>
        <w:szCs w:val="18"/>
      </w:rPr>
      <w:instrText xml:space="preserve"> NUMPAGES </w:instrText>
    </w:r>
    <w:r w:rsidR="00D069A4" w:rsidRPr="114129E9">
      <w:rPr>
        <w:rStyle w:val="Paginanummer"/>
        <w:rFonts w:cs="Arial"/>
        <w:sz w:val="18"/>
        <w:szCs w:val="18"/>
      </w:rPr>
      <w:fldChar w:fldCharType="separate"/>
    </w:r>
    <w:r w:rsidRPr="114129E9">
      <w:rPr>
        <w:rStyle w:val="Paginanummer"/>
        <w:rFonts w:cs="Arial"/>
        <w:noProof/>
        <w:sz w:val="18"/>
        <w:szCs w:val="18"/>
      </w:rPr>
      <w:t>13</w:t>
    </w:r>
    <w:r w:rsidR="00D069A4" w:rsidRPr="114129E9">
      <w:rPr>
        <w:rStyle w:val="Paginanummer"/>
        <w:rFonts w:cs="Arial"/>
        <w:noProof/>
        <w:sz w:val="18"/>
        <w:szCs w:val="18"/>
      </w:rPr>
      <w:fldChar w:fldCharType="end"/>
    </w:r>
  </w:p>
  <w:p w14:paraId="2986E506" w14:textId="1BF6141A" w:rsidR="00D069A4" w:rsidRDefault="114129E9" w:rsidP="00262F5D">
    <w:pPr>
      <w:pStyle w:val="Voettekst"/>
      <w:tabs>
        <w:tab w:val="clear" w:pos="8640"/>
        <w:tab w:val="right" w:pos="9781"/>
      </w:tabs>
      <w:rPr>
        <w:rFonts w:cs="Arial"/>
        <w:sz w:val="18"/>
        <w:szCs w:val="18"/>
      </w:rPr>
    </w:pPr>
    <w:r w:rsidRPr="114129E9">
      <w:rPr>
        <w:rStyle w:val="Paginanummer"/>
        <w:rFonts w:cs="Arial"/>
        <w:sz w:val="18"/>
        <w:szCs w:val="18"/>
      </w:rPr>
      <w:t>Behorende bij aanbestedingsleidraad met kenmerk 345762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14129E9" w14:paraId="3B6D42FC" w14:textId="77777777" w:rsidTr="00CE23D6">
      <w:trPr>
        <w:trHeight w:val="300"/>
      </w:trPr>
      <w:tc>
        <w:tcPr>
          <w:tcW w:w="3005" w:type="dxa"/>
        </w:tcPr>
        <w:p w14:paraId="4F79DE63" w14:textId="4711A266" w:rsidR="114129E9" w:rsidRDefault="114129E9" w:rsidP="00CE23D6">
          <w:pPr>
            <w:pStyle w:val="Koptekst"/>
            <w:ind w:left="-115"/>
          </w:pPr>
        </w:p>
      </w:tc>
      <w:tc>
        <w:tcPr>
          <w:tcW w:w="3005" w:type="dxa"/>
        </w:tcPr>
        <w:p w14:paraId="2797A32F" w14:textId="0725D7AF" w:rsidR="114129E9" w:rsidRDefault="114129E9" w:rsidP="00CE23D6">
          <w:pPr>
            <w:pStyle w:val="Koptekst"/>
            <w:jc w:val="center"/>
          </w:pPr>
        </w:p>
      </w:tc>
      <w:tc>
        <w:tcPr>
          <w:tcW w:w="3005" w:type="dxa"/>
        </w:tcPr>
        <w:p w14:paraId="1F0023E7" w14:textId="699FDD3A" w:rsidR="114129E9" w:rsidRDefault="114129E9" w:rsidP="00CE23D6">
          <w:pPr>
            <w:pStyle w:val="Koptekst"/>
            <w:ind w:right="-115"/>
            <w:jc w:val="right"/>
          </w:pPr>
        </w:p>
      </w:tc>
    </w:tr>
  </w:tbl>
  <w:p w14:paraId="2E5AE9EB" w14:textId="0C575322" w:rsidR="114129E9" w:rsidRDefault="114129E9" w:rsidP="00CE23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64D10" w14:textId="77777777" w:rsidR="004B0054" w:rsidRDefault="004B0054">
      <w:r>
        <w:separator/>
      </w:r>
    </w:p>
  </w:footnote>
  <w:footnote w:type="continuationSeparator" w:id="0">
    <w:p w14:paraId="1D3E4A2A" w14:textId="77777777" w:rsidR="004B0054" w:rsidRDefault="004B0054">
      <w:r>
        <w:continuationSeparator/>
      </w:r>
    </w:p>
  </w:footnote>
  <w:footnote w:type="continuationNotice" w:id="1">
    <w:p w14:paraId="6FCE0A1B" w14:textId="77777777" w:rsidR="004B0054" w:rsidRDefault="004B00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E501" w14:textId="77777777" w:rsidR="009246BD" w:rsidRDefault="001235C7">
    <w:pPr>
      <w:pStyle w:val="Koptekst"/>
      <w:rPr>
        <w:rFonts w:cs="Arial"/>
        <w:i/>
        <w:iCs/>
        <w:sz w:val="18"/>
        <w:szCs w:val="18"/>
      </w:rPr>
    </w:pPr>
    <w:r>
      <w:rPr>
        <w:noProof/>
      </w:rPr>
      <w:drawing>
        <wp:anchor distT="0" distB="0" distL="114300" distR="114300" simplePos="0" relativeHeight="251658240" behindDoc="0" locked="0" layoutInCell="1" allowOverlap="1" wp14:anchorId="2986E507" wp14:editId="1DEA410D">
          <wp:simplePos x="0" y="0"/>
          <wp:positionH relativeFrom="column">
            <wp:posOffset>4930775</wp:posOffset>
          </wp:positionH>
          <wp:positionV relativeFrom="paragraph">
            <wp:posOffset>-307175</wp:posOffset>
          </wp:positionV>
          <wp:extent cx="1066800" cy="714375"/>
          <wp:effectExtent l="0" t="0" r="0" b="9525"/>
          <wp:wrapNone/>
          <wp:docPr id="1" name="Afbeelding 1" descr="logo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logo haarl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6E503" w14:textId="0DF35DAB" w:rsidR="009246BD" w:rsidRDefault="114129E9" w:rsidP="114129E9">
    <w:pPr>
      <w:pStyle w:val="Koptekst"/>
      <w:rPr>
        <w:rFonts w:cs="Arial"/>
        <w:b/>
        <w:bCs/>
        <w:sz w:val="18"/>
        <w:szCs w:val="18"/>
      </w:rPr>
    </w:pPr>
    <w:r w:rsidRPr="114129E9">
      <w:rPr>
        <w:rFonts w:cs="Arial"/>
        <w:b/>
        <w:bCs/>
        <w:sz w:val="18"/>
        <w:szCs w:val="18"/>
      </w:rPr>
      <w:t xml:space="preserve">Bijlage </w:t>
    </w:r>
    <w:r w:rsidR="000D1F40">
      <w:rPr>
        <w:rFonts w:cs="Arial"/>
        <w:b/>
        <w:bCs/>
        <w:sz w:val="18"/>
        <w:szCs w:val="18"/>
      </w:rPr>
      <w:t>2</w:t>
    </w:r>
    <w:r w:rsidR="00730E94">
      <w:rPr>
        <w:rFonts w:cs="Arial"/>
        <w:b/>
        <w:bCs/>
        <w:sz w:val="18"/>
        <w:szCs w:val="18"/>
      </w:rPr>
      <w:t>c</w:t>
    </w:r>
    <w:r w:rsidRPr="114129E9">
      <w:rPr>
        <w:rFonts w:cs="Arial"/>
        <w:b/>
        <w:bCs/>
        <w:sz w:val="18"/>
        <w:szCs w:val="18"/>
      </w:rPr>
      <w:t xml:space="preserve">: PvE </w:t>
    </w:r>
    <w:r w:rsidR="002C6827">
      <w:rPr>
        <w:rFonts w:cs="Arial"/>
        <w:b/>
        <w:bCs/>
        <w:sz w:val="18"/>
        <w:szCs w:val="18"/>
      </w:rPr>
      <w:t xml:space="preserve">Perceel </w:t>
    </w:r>
    <w:r w:rsidR="009D1DD8">
      <w:rPr>
        <w:rFonts w:cs="Arial"/>
        <w:b/>
        <w:bCs/>
        <w:sz w:val="18"/>
        <w:szCs w:val="18"/>
      </w:rPr>
      <w:t>twee (2)</w:t>
    </w:r>
    <w:r w:rsidR="002C6827">
      <w:rPr>
        <w:rFonts w:cs="Arial"/>
        <w:b/>
        <w:bCs/>
        <w:sz w:val="18"/>
        <w:szCs w:val="18"/>
      </w:rPr>
      <w:t xml:space="preserve"> </w:t>
    </w:r>
    <w:r w:rsidRPr="114129E9">
      <w:rPr>
        <w:rFonts w:cs="Arial"/>
        <w:b/>
        <w:bCs/>
        <w:sz w:val="18"/>
        <w:szCs w:val="18"/>
      </w:rPr>
      <w:t>ANPR</w:t>
    </w:r>
    <w:r w:rsidR="0049580B">
      <w:rPr>
        <w:rFonts w:cs="Arial"/>
        <w:b/>
        <w:bCs/>
        <w:sz w:val="18"/>
        <w:szCs w:val="18"/>
      </w:rPr>
      <w:t>-</w:t>
    </w:r>
    <w:r w:rsidRPr="114129E9">
      <w:rPr>
        <w:rFonts w:cs="Arial"/>
        <w:b/>
        <w:bCs/>
        <w:sz w:val="18"/>
        <w:szCs w:val="18"/>
      </w:rPr>
      <w:t>cameraoplossing</w:t>
    </w:r>
  </w:p>
  <w:p w14:paraId="2986E504" w14:textId="77777777" w:rsidR="009246BD" w:rsidRDefault="009246BD">
    <w:pPr>
      <w:pStyle w:val="Koptekst"/>
      <w:pBdr>
        <w:bottom w:val="single" w:sz="6" w:space="1" w:color="auto"/>
      </w:pBd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14129E9" w14:paraId="48FA27E6" w14:textId="77777777" w:rsidTr="00CE23D6">
      <w:trPr>
        <w:trHeight w:val="300"/>
      </w:trPr>
      <w:tc>
        <w:tcPr>
          <w:tcW w:w="3005" w:type="dxa"/>
        </w:tcPr>
        <w:p w14:paraId="3FC56CEB" w14:textId="261440A3" w:rsidR="114129E9" w:rsidRDefault="114129E9" w:rsidP="00CE23D6">
          <w:pPr>
            <w:pStyle w:val="Koptekst"/>
            <w:ind w:left="-115"/>
          </w:pPr>
        </w:p>
      </w:tc>
      <w:tc>
        <w:tcPr>
          <w:tcW w:w="3005" w:type="dxa"/>
        </w:tcPr>
        <w:p w14:paraId="77D2EFD5" w14:textId="0C629D82" w:rsidR="114129E9" w:rsidRDefault="114129E9" w:rsidP="00CE23D6">
          <w:pPr>
            <w:pStyle w:val="Koptekst"/>
            <w:jc w:val="center"/>
          </w:pPr>
        </w:p>
      </w:tc>
      <w:tc>
        <w:tcPr>
          <w:tcW w:w="3005" w:type="dxa"/>
        </w:tcPr>
        <w:p w14:paraId="30044D98" w14:textId="29025BDD" w:rsidR="114129E9" w:rsidRDefault="114129E9" w:rsidP="00CE23D6">
          <w:pPr>
            <w:pStyle w:val="Koptekst"/>
            <w:ind w:right="-115"/>
            <w:jc w:val="right"/>
          </w:pPr>
        </w:p>
      </w:tc>
    </w:tr>
  </w:tbl>
  <w:p w14:paraId="17C4506A" w14:textId="03505D3F" w:rsidR="114129E9" w:rsidRDefault="114129E9" w:rsidP="00CE23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1D6442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7DC68490"/>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F94AEB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D9F407C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50F8A86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56DC3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E271A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E3288BC"/>
    <w:lvl w:ilvl="0">
      <w:start w:val="1"/>
      <w:numFmt w:val="bullet"/>
      <w:pStyle w:val="Lijstopsomteken2"/>
      <w:lvlText w:val=""/>
      <w:lvlJc w:val="left"/>
      <w:pPr>
        <w:tabs>
          <w:tab w:val="num" w:pos="643"/>
        </w:tabs>
        <w:ind w:left="643" w:hanging="360"/>
      </w:pPr>
      <w:rPr>
        <w:rFonts w:ascii="Symbol" w:hAnsi="Symbol" w:cs="Times New Roman" w:hint="default"/>
      </w:rPr>
    </w:lvl>
  </w:abstractNum>
  <w:abstractNum w:abstractNumId="8" w15:restartNumberingAfterBreak="0">
    <w:nsid w:val="FFFFFF88"/>
    <w:multiLevelType w:val="singleLevel"/>
    <w:tmpl w:val="5238A2E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D9F8BFD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0029BFD"/>
    <w:multiLevelType w:val="hybridMultilevel"/>
    <w:tmpl w:val="B0867F88"/>
    <w:lvl w:ilvl="0" w:tplc="F2F2CA62">
      <w:start w:val="1"/>
      <w:numFmt w:val="bullet"/>
      <w:lvlText w:val=""/>
      <w:lvlJc w:val="left"/>
      <w:pPr>
        <w:ind w:left="720" w:hanging="360"/>
      </w:pPr>
      <w:rPr>
        <w:rFonts w:ascii="Symbol" w:hAnsi="Symbol" w:hint="default"/>
      </w:rPr>
    </w:lvl>
    <w:lvl w:ilvl="1" w:tplc="9BB058AA">
      <w:start w:val="1"/>
      <w:numFmt w:val="bullet"/>
      <w:lvlText w:val="o"/>
      <w:lvlJc w:val="left"/>
      <w:pPr>
        <w:ind w:left="1440" w:hanging="360"/>
      </w:pPr>
      <w:rPr>
        <w:rFonts w:ascii="Courier New" w:hAnsi="Courier New" w:hint="default"/>
      </w:rPr>
    </w:lvl>
    <w:lvl w:ilvl="2" w:tplc="D2FA6CD8">
      <w:start w:val="1"/>
      <w:numFmt w:val="bullet"/>
      <w:lvlText w:val=""/>
      <w:lvlJc w:val="left"/>
      <w:pPr>
        <w:ind w:left="2160" w:hanging="360"/>
      </w:pPr>
      <w:rPr>
        <w:rFonts w:ascii="Wingdings" w:hAnsi="Wingdings" w:hint="default"/>
      </w:rPr>
    </w:lvl>
    <w:lvl w:ilvl="3" w:tplc="18D60E56">
      <w:start w:val="1"/>
      <w:numFmt w:val="bullet"/>
      <w:lvlText w:val=""/>
      <w:lvlJc w:val="left"/>
      <w:pPr>
        <w:ind w:left="2880" w:hanging="360"/>
      </w:pPr>
      <w:rPr>
        <w:rFonts w:ascii="Symbol" w:hAnsi="Symbol" w:hint="default"/>
      </w:rPr>
    </w:lvl>
    <w:lvl w:ilvl="4" w:tplc="48AC46DC">
      <w:start w:val="1"/>
      <w:numFmt w:val="bullet"/>
      <w:lvlText w:val="o"/>
      <w:lvlJc w:val="left"/>
      <w:pPr>
        <w:ind w:left="3600" w:hanging="360"/>
      </w:pPr>
      <w:rPr>
        <w:rFonts w:ascii="Courier New" w:hAnsi="Courier New" w:hint="default"/>
      </w:rPr>
    </w:lvl>
    <w:lvl w:ilvl="5" w:tplc="BBDC5CB6">
      <w:start w:val="1"/>
      <w:numFmt w:val="bullet"/>
      <w:lvlText w:val=""/>
      <w:lvlJc w:val="left"/>
      <w:pPr>
        <w:ind w:left="4320" w:hanging="360"/>
      </w:pPr>
      <w:rPr>
        <w:rFonts w:ascii="Wingdings" w:hAnsi="Wingdings" w:hint="default"/>
      </w:rPr>
    </w:lvl>
    <w:lvl w:ilvl="6" w:tplc="21B2102E">
      <w:start w:val="1"/>
      <w:numFmt w:val="bullet"/>
      <w:lvlText w:val=""/>
      <w:lvlJc w:val="left"/>
      <w:pPr>
        <w:ind w:left="5040" w:hanging="360"/>
      </w:pPr>
      <w:rPr>
        <w:rFonts w:ascii="Symbol" w:hAnsi="Symbol" w:hint="default"/>
      </w:rPr>
    </w:lvl>
    <w:lvl w:ilvl="7" w:tplc="F47CF77C">
      <w:start w:val="1"/>
      <w:numFmt w:val="bullet"/>
      <w:lvlText w:val="o"/>
      <w:lvlJc w:val="left"/>
      <w:pPr>
        <w:ind w:left="5760" w:hanging="360"/>
      </w:pPr>
      <w:rPr>
        <w:rFonts w:ascii="Courier New" w:hAnsi="Courier New" w:hint="default"/>
      </w:rPr>
    </w:lvl>
    <w:lvl w:ilvl="8" w:tplc="E716CA2E">
      <w:start w:val="1"/>
      <w:numFmt w:val="bullet"/>
      <w:lvlText w:val=""/>
      <w:lvlJc w:val="left"/>
      <w:pPr>
        <w:ind w:left="6480" w:hanging="360"/>
      </w:pPr>
      <w:rPr>
        <w:rFonts w:ascii="Wingdings" w:hAnsi="Wingdings" w:hint="default"/>
      </w:rPr>
    </w:lvl>
  </w:abstractNum>
  <w:abstractNum w:abstractNumId="11" w15:restartNumberingAfterBreak="0">
    <w:nsid w:val="00891A03"/>
    <w:multiLevelType w:val="hybridMultilevel"/>
    <w:tmpl w:val="001452F4"/>
    <w:lvl w:ilvl="0" w:tplc="E1C27E1A">
      <w:start w:val="1"/>
      <w:numFmt w:val="bullet"/>
      <w:lvlText w:val=""/>
      <w:lvlJc w:val="left"/>
      <w:pPr>
        <w:ind w:left="720" w:hanging="360"/>
      </w:pPr>
      <w:rPr>
        <w:rFonts w:ascii="Symbol" w:hAnsi="Symbol" w:hint="default"/>
      </w:rPr>
    </w:lvl>
    <w:lvl w:ilvl="1" w:tplc="12245C12">
      <w:start w:val="1"/>
      <w:numFmt w:val="bullet"/>
      <w:lvlText w:val="o"/>
      <w:lvlJc w:val="left"/>
      <w:pPr>
        <w:ind w:left="1440" w:hanging="360"/>
      </w:pPr>
      <w:rPr>
        <w:rFonts w:ascii="Courier New" w:hAnsi="Courier New" w:hint="default"/>
      </w:rPr>
    </w:lvl>
    <w:lvl w:ilvl="2" w:tplc="895AD48A">
      <w:start w:val="1"/>
      <w:numFmt w:val="bullet"/>
      <w:lvlText w:val=""/>
      <w:lvlJc w:val="left"/>
      <w:pPr>
        <w:ind w:left="2160" w:hanging="360"/>
      </w:pPr>
      <w:rPr>
        <w:rFonts w:ascii="Wingdings" w:hAnsi="Wingdings" w:hint="default"/>
      </w:rPr>
    </w:lvl>
    <w:lvl w:ilvl="3" w:tplc="33E2E794">
      <w:start w:val="1"/>
      <w:numFmt w:val="bullet"/>
      <w:lvlText w:val=""/>
      <w:lvlJc w:val="left"/>
      <w:pPr>
        <w:ind w:left="2880" w:hanging="360"/>
      </w:pPr>
      <w:rPr>
        <w:rFonts w:ascii="Symbol" w:hAnsi="Symbol" w:hint="default"/>
      </w:rPr>
    </w:lvl>
    <w:lvl w:ilvl="4" w:tplc="C83A0FDE">
      <w:start w:val="1"/>
      <w:numFmt w:val="bullet"/>
      <w:lvlText w:val="o"/>
      <w:lvlJc w:val="left"/>
      <w:pPr>
        <w:ind w:left="3600" w:hanging="360"/>
      </w:pPr>
      <w:rPr>
        <w:rFonts w:ascii="Courier New" w:hAnsi="Courier New" w:hint="default"/>
      </w:rPr>
    </w:lvl>
    <w:lvl w:ilvl="5" w:tplc="0920676A">
      <w:start w:val="1"/>
      <w:numFmt w:val="bullet"/>
      <w:lvlText w:val=""/>
      <w:lvlJc w:val="left"/>
      <w:pPr>
        <w:ind w:left="4320" w:hanging="360"/>
      </w:pPr>
      <w:rPr>
        <w:rFonts w:ascii="Wingdings" w:hAnsi="Wingdings" w:hint="default"/>
      </w:rPr>
    </w:lvl>
    <w:lvl w:ilvl="6" w:tplc="EC504AB0">
      <w:start w:val="1"/>
      <w:numFmt w:val="bullet"/>
      <w:lvlText w:val=""/>
      <w:lvlJc w:val="left"/>
      <w:pPr>
        <w:ind w:left="5040" w:hanging="360"/>
      </w:pPr>
      <w:rPr>
        <w:rFonts w:ascii="Symbol" w:hAnsi="Symbol" w:hint="default"/>
      </w:rPr>
    </w:lvl>
    <w:lvl w:ilvl="7" w:tplc="BC4AFC24">
      <w:start w:val="1"/>
      <w:numFmt w:val="bullet"/>
      <w:lvlText w:val="o"/>
      <w:lvlJc w:val="left"/>
      <w:pPr>
        <w:ind w:left="5760" w:hanging="360"/>
      </w:pPr>
      <w:rPr>
        <w:rFonts w:ascii="Courier New" w:hAnsi="Courier New" w:hint="default"/>
      </w:rPr>
    </w:lvl>
    <w:lvl w:ilvl="8" w:tplc="B41C3E32">
      <w:start w:val="1"/>
      <w:numFmt w:val="bullet"/>
      <w:lvlText w:val=""/>
      <w:lvlJc w:val="left"/>
      <w:pPr>
        <w:ind w:left="6480" w:hanging="360"/>
      </w:pPr>
      <w:rPr>
        <w:rFonts w:ascii="Wingdings" w:hAnsi="Wingdings" w:hint="default"/>
      </w:rPr>
    </w:lvl>
  </w:abstractNum>
  <w:abstractNum w:abstractNumId="12" w15:restartNumberingAfterBreak="0">
    <w:nsid w:val="01A24FF1"/>
    <w:multiLevelType w:val="hybridMultilevel"/>
    <w:tmpl w:val="366AEA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01D5B152"/>
    <w:multiLevelType w:val="hybridMultilevel"/>
    <w:tmpl w:val="FFFFFFFF"/>
    <w:lvl w:ilvl="0" w:tplc="BE9E5018">
      <w:start w:val="1"/>
      <w:numFmt w:val="bullet"/>
      <w:lvlText w:val=""/>
      <w:lvlJc w:val="left"/>
      <w:pPr>
        <w:ind w:left="720" w:hanging="360"/>
      </w:pPr>
      <w:rPr>
        <w:rFonts w:ascii="Symbol" w:hAnsi="Symbol" w:hint="default"/>
      </w:rPr>
    </w:lvl>
    <w:lvl w:ilvl="1" w:tplc="F7262306">
      <w:start w:val="1"/>
      <w:numFmt w:val="bullet"/>
      <w:lvlText w:val="o"/>
      <w:lvlJc w:val="left"/>
      <w:pPr>
        <w:ind w:left="1440" w:hanging="360"/>
      </w:pPr>
      <w:rPr>
        <w:rFonts w:ascii="Courier New" w:hAnsi="Courier New" w:hint="default"/>
      </w:rPr>
    </w:lvl>
    <w:lvl w:ilvl="2" w:tplc="F8347D88">
      <w:start w:val="1"/>
      <w:numFmt w:val="bullet"/>
      <w:lvlText w:val=""/>
      <w:lvlJc w:val="left"/>
      <w:pPr>
        <w:ind w:left="2160" w:hanging="360"/>
      </w:pPr>
      <w:rPr>
        <w:rFonts w:ascii="Wingdings" w:hAnsi="Wingdings" w:hint="default"/>
      </w:rPr>
    </w:lvl>
    <w:lvl w:ilvl="3" w:tplc="6406C9BA">
      <w:start w:val="1"/>
      <w:numFmt w:val="bullet"/>
      <w:lvlText w:val=""/>
      <w:lvlJc w:val="left"/>
      <w:pPr>
        <w:ind w:left="2880" w:hanging="360"/>
      </w:pPr>
      <w:rPr>
        <w:rFonts w:ascii="Symbol" w:hAnsi="Symbol" w:hint="default"/>
      </w:rPr>
    </w:lvl>
    <w:lvl w:ilvl="4" w:tplc="83F28032">
      <w:start w:val="1"/>
      <w:numFmt w:val="bullet"/>
      <w:lvlText w:val="o"/>
      <w:lvlJc w:val="left"/>
      <w:pPr>
        <w:ind w:left="3600" w:hanging="360"/>
      </w:pPr>
      <w:rPr>
        <w:rFonts w:ascii="Courier New" w:hAnsi="Courier New" w:hint="default"/>
      </w:rPr>
    </w:lvl>
    <w:lvl w:ilvl="5" w:tplc="605E6DF2">
      <w:start w:val="1"/>
      <w:numFmt w:val="bullet"/>
      <w:lvlText w:val=""/>
      <w:lvlJc w:val="left"/>
      <w:pPr>
        <w:ind w:left="4320" w:hanging="360"/>
      </w:pPr>
      <w:rPr>
        <w:rFonts w:ascii="Wingdings" w:hAnsi="Wingdings" w:hint="default"/>
      </w:rPr>
    </w:lvl>
    <w:lvl w:ilvl="6" w:tplc="576657E6">
      <w:start w:val="1"/>
      <w:numFmt w:val="bullet"/>
      <w:lvlText w:val=""/>
      <w:lvlJc w:val="left"/>
      <w:pPr>
        <w:ind w:left="5040" w:hanging="360"/>
      </w:pPr>
      <w:rPr>
        <w:rFonts w:ascii="Symbol" w:hAnsi="Symbol" w:hint="default"/>
      </w:rPr>
    </w:lvl>
    <w:lvl w:ilvl="7" w:tplc="AF363828">
      <w:start w:val="1"/>
      <w:numFmt w:val="bullet"/>
      <w:lvlText w:val="o"/>
      <w:lvlJc w:val="left"/>
      <w:pPr>
        <w:ind w:left="5760" w:hanging="360"/>
      </w:pPr>
      <w:rPr>
        <w:rFonts w:ascii="Courier New" w:hAnsi="Courier New" w:hint="default"/>
      </w:rPr>
    </w:lvl>
    <w:lvl w:ilvl="8" w:tplc="D9C05076">
      <w:start w:val="1"/>
      <w:numFmt w:val="bullet"/>
      <w:lvlText w:val=""/>
      <w:lvlJc w:val="left"/>
      <w:pPr>
        <w:ind w:left="6480" w:hanging="360"/>
      </w:pPr>
      <w:rPr>
        <w:rFonts w:ascii="Wingdings" w:hAnsi="Wingdings" w:hint="default"/>
      </w:rPr>
    </w:lvl>
  </w:abstractNum>
  <w:abstractNum w:abstractNumId="14" w15:restartNumberingAfterBreak="0">
    <w:nsid w:val="0341110E"/>
    <w:multiLevelType w:val="hybridMultilevel"/>
    <w:tmpl w:val="FB3E326E"/>
    <w:lvl w:ilvl="0" w:tplc="1000000F">
      <w:start w:val="1"/>
      <w:numFmt w:val="decimal"/>
      <w:lvlText w:val="%1."/>
      <w:lvlJc w:val="left"/>
      <w:pPr>
        <w:ind w:left="1800" w:hanging="360"/>
      </w:pPr>
      <w:rPr>
        <w:rFonts w:hint="default"/>
      </w:rPr>
    </w:lvl>
    <w:lvl w:ilvl="1" w:tplc="10000019" w:tentative="1">
      <w:start w:val="1"/>
      <w:numFmt w:val="lowerLetter"/>
      <w:lvlText w:val="%2."/>
      <w:lvlJc w:val="left"/>
      <w:pPr>
        <w:ind w:left="2520" w:hanging="360"/>
      </w:pPr>
    </w:lvl>
    <w:lvl w:ilvl="2" w:tplc="1000001B" w:tentative="1">
      <w:start w:val="1"/>
      <w:numFmt w:val="lowerRoman"/>
      <w:lvlText w:val="%3."/>
      <w:lvlJc w:val="right"/>
      <w:pPr>
        <w:ind w:left="3240" w:hanging="180"/>
      </w:pPr>
    </w:lvl>
    <w:lvl w:ilvl="3" w:tplc="1000000F" w:tentative="1">
      <w:start w:val="1"/>
      <w:numFmt w:val="decimal"/>
      <w:lvlText w:val="%4."/>
      <w:lvlJc w:val="left"/>
      <w:pPr>
        <w:ind w:left="3960" w:hanging="360"/>
      </w:pPr>
    </w:lvl>
    <w:lvl w:ilvl="4" w:tplc="10000019" w:tentative="1">
      <w:start w:val="1"/>
      <w:numFmt w:val="lowerLetter"/>
      <w:lvlText w:val="%5."/>
      <w:lvlJc w:val="left"/>
      <w:pPr>
        <w:ind w:left="4680" w:hanging="360"/>
      </w:pPr>
    </w:lvl>
    <w:lvl w:ilvl="5" w:tplc="1000001B" w:tentative="1">
      <w:start w:val="1"/>
      <w:numFmt w:val="lowerRoman"/>
      <w:lvlText w:val="%6."/>
      <w:lvlJc w:val="right"/>
      <w:pPr>
        <w:ind w:left="5400" w:hanging="180"/>
      </w:pPr>
    </w:lvl>
    <w:lvl w:ilvl="6" w:tplc="1000000F" w:tentative="1">
      <w:start w:val="1"/>
      <w:numFmt w:val="decimal"/>
      <w:lvlText w:val="%7."/>
      <w:lvlJc w:val="left"/>
      <w:pPr>
        <w:ind w:left="6120" w:hanging="360"/>
      </w:pPr>
    </w:lvl>
    <w:lvl w:ilvl="7" w:tplc="10000019" w:tentative="1">
      <w:start w:val="1"/>
      <w:numFmt w:val="lowerLetter"/>
      <w:lvlText w:val="%8."/>
      <w:lvlJc w:val="left"/>
      <w:pPr>
        <w:ind w:left="6840" w:hanging="360"/>
      </w:pPr>
    </w:lvl>
    <w:lvl w:ilvl="8" w:tplc="1000001B" w:tentative="1">
      <w:start w:val="1"/>
      <w:numFmt w:val="lowerRoman"/>
      <w:lvlText w:val="%9."/>
      <w:lvlJc w:val="right"/>
      <w:pPr>
        <w:ind w:left="7560" w:hanging="180"/>
      </w:pPr>
    </w:lvl>
  </w:abstractNum>
  <w:abstractNum w:abstractNumId="15" w15:restartNumberingAfterBreak="0">
    <w:nsid w:val="03742F97"/>
    <w:multiLevelType w:val="hybridMultilevel"/>
    <w:tmpl w:val="E6A60B72"/>
    <w:lvl w:ilvl="0" w:tplc="1000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16" w15:restartNumberingAfterBreak="0">
    <w:nsid w:val="06354324"/>
    <w:multiLevelType w:val="hybridMultilevel"/>
    <w:tmpl w:val="1902B55C"/>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17" w15:restartNumberingAfterBreak="0">
    <w:nsid w:val="071F61CB"/>
    <w:multiLevelType w:val="hybridMultilevel"/>
    <w:tmpl w:val="D946F5A4"/>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18" w15:restartNumberingAfterBreak="0">
    <w:nsid w:val="0772E8C6"/>
    <w:multiLevelType w:val="hybridMultilevel"/>
    <w:tmpl w:val="FFFFFFFF"/>
    <w:lvl w:ilvl="0" w:tplc="FAF2C7CC">
      <w:start w:val="1"/>
      <w:numFmt w:val="bullet"/>
      <w:lvlText w:val=""/>
      <w:lvlJc w:val="left"/>
      <w:pPr>
        <w:ind w:left="720" w:hanging="360"/>
      </w:pPr>
      <w:rPr>
        <w:rFonts w:ascii="Symbol" w:hAnsi="Symbol" w:hint="default"/>
      </w:rPr>
    </w:lvl>
    <w:lvl w:ilvl="1" w:tplc="6206F350">
      <w:start w:val="1"/>
      <w:numFmt w:val="bullet"/>
      <w:lvlText w:val="o"/>
      <w:lvlJc w:val="left"/>
      <w:pPr>
        <w:ind w:left="1440" w:hanging="360"/>
      </w:pPr>
      <w:rPr>
        <w:rFonts w:ascii="Courier New" w:hAnsi="Courier New" w:hint="default"/>
      </w:rPr>
    </w:lvl>
    <w:lvl w:ilvl="2" w:tplc="0BDA2BDE">
      <w:start w:val="1"/>
      <w:numFmt w:val="bullet"/>
      <w:lvlText w:val=""/>
      <w:lvlJc w:val="left"/>
      <w:pPr>
        <w:ind w:left="2160" w:hanging="360"/>
      </w:pPr>
      <w:rPr>
        <w:rFonts w:ascii="Wingdings" w:hAnsi="Wingdings" w:hint="default"/>
      </w:rPr>
    </w:lvl>
    <w:lvl w:ilvl="3" w:tplc="5750EEC8">
      <w:start w:val="1"/>
      <w:numFmt w:val="bullet"/>
      <w:lvlText w:val=""/>
      <w:lvlJc w:val="left"/>
      <w:pPr>
        <w:ind w:left="2880" w:hanging="360"/>
      </w:pPr>
      <w:rPr>
        <w:rFonts w:ascii="Symbol" w:hAnsi="Symbol" w:hint="default"/>
      </w:rPr>
    </w:lvl>
    <w:lvl w:ilvl="4" w:tplc="110094C4">
      <w:start w:val="1"/>
      <w:numFmt w:val="bullet"/>
      <w:lvlText w:val="o"/>
      <w:lvlJc w:val="left"/>
      <w:pPr>
        <w:ind w:left="3600" w:hanging="360"/>
      </w:pPr>
      <w:rPr>
        <w:rFonts w:ascii="Courier New" w:hAnsi="Courier New" w:hint="default"/>
      </w:rPr>
    </w:lvl>
    <w:lvl w:ilvl="5" w:tplc="A2A62E9A">
      <w:start w:val="1"/>
      <w:numFmt w:val="bullet"/>
      <w:lvlText w:val=""/>
      <w:lvlJc w:val="left"/>
      <w:pPr>
        <w:ind w:left="4320" w:hanging="360"/>
      </w:pPr>
      <w:rPr>
        <w:rFonts w:ascii="Wingdings" w:hAnsi="Wingdings" w:hint="default"/>
      </w:rPr>
    </w:lvl>
    <w:lvl w:ilvl="6" w:tplc="0EFC2CA8">
      <w:start w:val="1"/>
      <w:numFmt w:val="bullet"/>
      <w:lvlText w:val=""/>
      <w:lvlJc w:val="left"/>
      <w:pPr>
        <w:ind w:left="5040" w:hanging="360"/>
      </w:pPr>
      <w:rPr>
        <w:rFonts w:ascii="Symbol" w:hAnsi="Symbol" w:hint="default"/>
      </w:rPr>
    </w:lvl>
    <w:lvl w:ilvl="7" w:tplc="70F27DC0">
      <w:start w:val="1"/>
      <w:numFmt w:val="bullet"/>
      <w:lvlText w:val="o"/>
      <w:lvlJc w:val="left"/>
      <w:pPr>
        <w:ind w:left="5760" w:hanging="360"/>
      </w:pPr>
      <w:rPr>
        <w:rFonts w:ascii="Courier New" w:hAnsi="Courier New" w:hint="default"/>
      </w:rPr>
    </w:lvl>
    <w:lvl w:ilvl="8" w:tplc="91B8A6B6">
      <w:start w:val="1"/>
      <w:numFmt w:val="bullet"/>
      <w:lvlText w:val=""/>
      <w:lvlJc w:val="left"/>
      <w:pPr>
        <w:ind w:left="6480" w:hanging="360"/>
      </w:pPr>
      <w:rPr>
        <w:rFonts w:ascii="Wingdings" w:hAnsi="Wingdings" w:hint="default"/>
      </w:rPr>
    </w:lvl>
  </w:abstractNum>
  <w:abstractNum w:abstractNumId="19" w15:restartNumberingAfterBreak="0">
    <w:nsid w:val="08C8E334"/>
    <w:multiLevelType w:val="hybridMultilevel"/>
    <w:tmpl w:val="FFFFFFFF"/>
    <w:lvl w:ilvl="0" w:tplc="4F90CBDE">
      <w:start w:val="1"/>
      <w:numFmt w:val="bullet"/>
      <w:lvlText w:val="•"/>
      <w:lvlJc w:val="left"/>
      <w:pPr>
        <w:ind w:left="720" w:hanging="360"/>
      </w:pPr>
      <w:rPr>
        <w:rFonts w:ascii="Symbol" w:hAnsi="Symbol" w:hint="default"/>
      </w:rPr>
    </w:lvl>
    <w:lvl w:ilvl="1" w:tplc="A5C29890">
      <w:start w:val="1"/>
      <w:numFmt w:val="bullet"/>
      <w:lvlText w:val="o"/>
      <w:lvlJc w:val="left"/>
      <w:pPr>
        <w:ind w:left="1440" w:hanging="360"/>
      </w:pPr>
      <w:rPr>
        <w:rFonts w:ascii="Courier New" w:hAnsi="Courier New" w:hint="default"/>
      </w:rPr>
    </w:lvl>
    <w:lvl w:ilvl="2" w:tplc="3954CC84">
      <w:start w:val="1"/>
      <w:numFmt w:val="bullet"/>
      <w:lvlText w:val=""/>
      <w:lvlJc w:val="left"/>
      <w:pPr>
        <w:ind w:left="2160" w:hanging="360"/>
      </w:pPr>
      <w:rPr>
        <w:rFonts w:ascii="Wingdings" w:hAnsi="Wingdings" w:hint="default"/>
      </w:rPr>
    </w:lvl>
    <w:lvl w:ilvl="3" w:tplc="A2BEF61E">
      <w:start w:val="1"/>
      <w:numFmt w:val="bullet"/>
      <w:lvlText w:val=""/>
      <w:lvlJc w:val="left"/>
      <w:pPr>
        <w:ind w:left="2880" w:hanging="360"/>
      </w:pPr>
      <w:rPr>
        <w:rFonts w:ascii="Symbol" w:hAnsi="Symbol" w:hint="default"/>
      </w:rPr>
    </w:lvl>
    <w:lvl w:ilvl="4" w:tplc="9AEE1B02">
      <w:start w:val="1"/>
      <w:numFmt w:val="bullet"/>
      <w:lvlText w:val="o"/>
      <w:lvlJc w:val="left"/>
      <w:pPr>
        <w:ind w:left="3600" w:hanging="360"/>
      </w:pPr>
      <w:rPr>
        <w:rFonts w:ascii="Courier New" w:hAnsi="Courier New" w:hint="default"/>
      </w:rPr>
    </w:lvl>
    <w:lvl w:ilvl="5" w:tplc="8C90D746">
      <w:start w:val="1"/>
      <w:numFmt w:val="bullet"/>
      <w:lvlText w:val=""/>
      <w:lvlJc w:val="left"/>
      <w:pPr>
        <w:ind w:left="4320" w:hanging="360"/>
      </w:pPr>
      <w:rPr>
        <w:rFonts w:ascii="Wingdings" w:hAnsi="Wingdings" w:hint="default"/>
      </w:rPr>
    </w:lvl>
    <w:lvl w:ilvl="6" w:tplc="49BAD1A8">
      <w:start w:val="1"/>
      <w:numFmt w:val="bullet"/>
      <w:lvlText w:val=""/>
      <w:lvlJc w:val="left"/>
      <w:pPr>
        <w:ind w:left="5040" w:hanging="360"/>
      </w:pPr>
      <w:rPr>
        <w:rFonts w:ascii="Symbol" w:hAnsi="Symbol" w:hint="default"/>
      </w:rPr>
    </w:lvl>
    <w:lvl w:ilvl="7" w:tplc="9F34261E">
      <w:start w:val="1"/>
      <w:numFmt w:val="bullet"/>
      <w:lvlText w:val="o"/>
      <w:lvlJc w:val="left"/>
      <w:pPr>
        <w:ind w:left="5760" w:hanging="360"/>
      </w:pPr>
      <w:rPr>
        <w:rFonts w:ascii="Courier New" w:hAnsi="Courier New" w:hint="default"/>
      </w:rPr>
    </w:lvl>
    <w:lvl w:ilvl="8" w:tplc="94C862E2">
      <w:start w:val="1"/>
      <w:numFmt w:val="bullet"/>
      <w:lvlText w:val=""/>
      <w:lvlJc w:val="left"/>
      <w:pPr>
        <w:ind w:left="6480" w:hanging="360"/>
      </w:pPr>
      <w:rPr>
        <w:rFonts w:ascii="Wingdings" w:hAnsi="Wingdings" w:hint="default"/>
      </w:rPr>
    </w:lvl>
  </w:abstractNum>
  <w:abstractNum w:abstractNumId="20" w15:restartNumberingAfterBreak="0">
    <w:nsid w:val="0901137D"/>
    <w:multiLevelType w:val="hybridMultilevel"/>
    <w:tmpl w:val="B1AA4684"/>
    <w:lvl w:ilvl="0" w:tplc="49E2D1B6">
      <w:start w:val="2"/>
      <w:numFmt w:val="decimal"/>
      <w:pStyle w:val="Kop1"/>
      <w:lvlText w:val="%1."/>
      <w:lvlJc w:val="left"/>
      <w:pPr>
        <w:ind w:left="360" w:hanging="360"/>
      </w:pPr>
      <w:rPr>
        <w:rFonts w:hint="default"/>
      </w:rPr>
    </w:lvl>
    <w:lvl w:ilvl="1" w:tplc="90F0AB42">
      <w:numFmt w:val="bullet"/>
      <w:lvlText w:val="-"/>
      <w:lvlJc w:val="left"/>
      <w:pPr>
        <w:ind w:left="1080" w:hanging="360"/>
      </w:pPr>
      <w:rPr>
        <w:rFonts w:ascii="Calibri" w:eastAsiaTheme="minorHAnsi"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0929083E"/>
    <w:multiLevelType w:val="hybridMultilevel"/>
    <w:tmpl w:val="F89C0A20"/>
    <w:lvl w:ilvl="0" w:tplc="10000001">
      <w:start w:val="1"/>
      <w:numFmt w:val="bullet"/>
      <w:lvlText w:val=""/>
      <w:lvlJc w:val="left"/>
      <w:pPr>
        <w:ind w:left="1800" w:hanging="360"/>
      </w:pPr>
      <w:rPr>
        <w:rFonts w:ascii="Symbol" w:hAnsi="Symbol" w:hint="default"/>
      </w:rPr>
    </w:lvl>
    <w:lvl w:ilvl="1" w:tplc="A920C120">
      <w:numFmt w:val="bullet"/>
      <w:lvlText w:val="•"/>
      <w:lvlJc w:val="left"/>
      <w:pPr>
        <w:ind w:left="2880" w:hanging="720"/>
      </w:pPr>
      <w:rPr>
        <w:rFonts w:ascii="Calibri" w:eastAsiaTheme="minorHAnsi" w:hAnsi="Calibri" w:cs="Calibri"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22" w15:restartNumberingAfterBreak="0">
    <w:nsid w:val="097D9018"/>
    <w:multiLevelType w:val="hybridMultilevel"/>
    <w:tmpl w:val="F8E278B0"/>
    <w:lvl w:ilvl="0" w:tplc="7C3C7840">
      <w:start w:val="1"/>
      <w:numFmt w:val="bullet"/>
      <w:lvlText w:val=""/>
      <w:lvlJc w:val="left"/>
      <w:pPr>
        <w:ind w:left="720" w:hanging="360"/>
      </w:pPr>
      <w:rPr>
        <w:rFonts w:ascii="Symbol" w:hAnsi="Symbol" w:hint="default"/>
      </w:rPr>
    </w:lvl>
    <w:lvl w:ilvl="1" w:tplc="CD864D1E">
      <w:start w:val="1"/>
      <w:numFmt w:val="bullet"/>
      <w:lvlText w:val="o"/>
      <w:lvlJc w:val="left"/>
      <w:pPr>
        <w:ind w:left="1440" w:hanging="360"/>
      </w:pPr>
      <w:rPr>
        <w:rFonts w:ascii="Courier New" w:hAnsi="Courier New" w:hint="default"/>
      </w:rPr>
    </w:lvl>
    <w:lvl w:ilvl="2" w:tplc="C8FC1D18">
      <w:start w:val="1"/>
      <w:numFmt w:val="bullet"/>
      <w:lvlText w:val=""/>
      <w:lvlJc w:val="left"/>
      <w:pPr>
        <w:ind w:left="2160" w:hanging="360"/>
      </w:pPr>
      <w:rPr>
        <w:rFonts w:ascii="Wingdings" w:hAnsi="Wingdings" w:hint="default"/>
      </w:rPr>
    </w:lvl>
    <w:lvl w:ilvl="3" w:tplc="6AD87EBC">
      <w:start w:val="1"/>
      <w:numFmt w:val="bullet"/>
      <w:lvlText w:val=""/>
      <w:lvlJc w:val="left"/>
      <w:pPr>
        <w:ind w:left="2880" w:hanging="360"/>
      </w:pPr>
      <w:rPr>
        <w:rFonts w:ascii="Symbol" w:hAnsi="Symbol" w:hint="default"/>
      </w:rPr>
    </w:lvl>
    <w:lvl w:ilvl="4" w:tplc="8610A4D6">
      <w:start w:val="1"/>
      <w:numFmt w:val="bullet"/>
      <w:lvlText w:val="o"/>
      <w:lvlJc w:val="left"/>
      <w:pPr>
        <w:ind w:left="3600" w:hanging="360"/>
      </w:pPr>
      <w:rPr>
        <w:rFonts w:ascii="Courier New" w:hAnsi="Courier New" w:hint="default"/>
      </w:rPr>
    </w:lvl>
    <w:lvl w:ilvl="5" w:tplc="30F80516">
      <w:start w:val="1"/>
      <w:numFmt w:val="bullet"/>
      <w:lvlText w:val=""/>
      <w:lvlJc w:val="left"/>
      <w:pPr>
        <w:ind w:left="4320" w:hanging="360"/>
      </w:pPr>
      <w:rPr>
        <w:rFonts w:ascii="Wingdings" w:hAnsi="Wingdings" w:hint="default"/>
      </w:rPr>
    </w:lvl>
    <w:lvl w:ilvl="6" w:tplc="64965970">
      <w:start w:val="1"/>
      <w:numFmt w:val="bullet"/>
      <w:lvlText w:val=""/>
      <w:lvlJc w:val="left"/>
      <w:pPr>
        <w:ind w:left="5040" w:hanging="360"/>
      </w:pPr>
      <w:rPr>
        <w:rFonts w:ascii="Symbol" w:hAnsi="Symbol" w:hint="default"/>
      </w:rPr>
    </w:lvl>
    <w:lvl w:ilvl="7" w:tplc="AFE68944">
      <w:start w:val="1"/>
      <w:numFmt w:val="bullet"/>
      <w:lvlText w:val="o"/>
      <w:lvlJc w:val="left"/>
      <w:pPr>
        <w:ind w:left="5760" w:hanging="360"/>
      </w:pPr>
      <w:rPr>
        <w:rFonts w:ascii="Courier New" w:hAnsi="Courier New" w:hint="default"/>
      </w:rPr>
    </w:lvl>
    <w:lvl w:ilvl="8" w:tplc="6E845102">
      <w:start w:val="1"/>
      <w:numFmt w:val="bullet"/>
      <w:lvlText w:val=""/>
      <w:lvlJc w:val="left"/>
      <w:pPr>
        <w:ind w:left="6480" w:hanging="360"/>
      </w:pPr>
      <w:rPr>
        <w:rFonts w:ascii="Wingdings" w:hAnsi="Wingdings" w:hint="default"/>
      </w:rPr>
    </w:lvl>
  </w:abstractNum>
  <w:abstractNum w:abstractNumId="23" w15:restartNumberingAfterBreak="0">
    <w:nsid w:val="0A5334A6"/>
    <w:multiLevelType w:val="hybridMultilevel"/>
    <w:tmpl w:val="09E25D0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4" w15:restartNumberingAfterBreak="0">
    <w:nsid w:val="0B18E9DE"/>
    <w:multiLevelType w:val="hybridMultilevel"/>
    <w:tmpl w:val="6532B3D8"/>
    <w:lvl w:ilvl="0" w:tplc="DBBA167E">
      <w:start w:val="1"/>
      <w:numFmt w:val="bullet"/>
      <w:lvlText w:val=""/>
      <w:lvlJc w:val="left"/>
      <w:pPr>
        <w:ind w:left="1800" w:hanging="360"/>
      </w:pPr>
      <w:rPr>
        <w:rFonts w:ascii="Symbol" w:hAnsi="Symbol" w:hint="default"/>
      </w:rPr>
    </w:lvl>
    <w:lvl w:ilvl="1" w:tplc="49F47540">
      <w:start w:val="1"/>
      <w:numFmt w:val="bullet"/>
      <w:lvlText w:val="o"/>
      <w:lvlJc w:val="left"/>
      <w:pPr>
        <w:ind w:left="1440" w:hanging="360"/>
      </w:pPr>
      <w:rPr>
        <w:rFonts w:ascii="Courier New" w:hAnsi="Courier New" w:hint="default"/>
      </w:rPr>
    </w:lvl>
    <w:lvl w:ilvl="2" w:tplc="A9F80F20">
      <w:start w:val="1"/>
      <w:numFmt w:val="bullet"/>
      <w:lvlText w:val=""/>
      <w:lvlJc w:val="left"/>
      <w:pPr>
        <w:ind w:left="2160" w:hanging="360"/>
      </w:pPr>
      <w:rPr>
        <w:rFonts w:ascii="Wingdings" w:hAnsi="Wingdings" w:hint="default"/>
      </w:rPr>
    </w:lvl>
    <w:lvl w:ilvl="3" w:tplc="BDCE1DD8">
      <w:start w:val="1"/>
      <w:numFmt w:val="bullet"/>
      <w:lvlText w:val=""/>
      <w:lvlJc w:val="left"/>
      <w:pPr>
        <w:ind w:left="2880" w:hanging="360"/>
      </w:pPr>
      <w:rPr>
        <w:rFonts w:ascii="Symbol" w:hAnsi="Symbol" w:hint="default"/>
      </w:rPr>
    </w:lvl>
    <w:lvl w:ilvl="4" w:tplc="69EAA1F4">
      <w:start w:val="1"/>
      <w:numFmt w:val="bullet"/>
      <w:lvlText w:val="o"/>
      <w:lvlJc w:val="left"/>
      <w:pPr>
        <w:ind w:left="3600" w:hanging="360"/>
      </w:pPr>
      <w:rPr>
        <w:rFonts w:ascii="Courier New" w:hAnsi="Courier New" w:hint="default"/>
      </w:rPr>
    </w:lvl>
    <w:lvl w:ilvl="5" w:tplc="A1BE6A88">
      <w:start w:val="1"/>
      <w:numFmt w:val="bullet"/>
      <w:lvlText w:val=""/>
      <w:lvlJc w:val="left"/>
      <w:pPr>
        <w:ind w:left="4320" w:hanging="360"/>
      </w:pPr>
      <w:rPr>
        <w:rFonts w:ascii="Wingdings" w:hAnsi="Wingdings" w:hint="default"/>
      </w:rPr>
    </w:lvl>
    <w:lvl w:ilvl="6" w:tplc="68C60668">
      <w:start w:val="1"/>
      <w:numFmt w:val="bullet"/>
      <w:lvlText w:val=""/>
      <w:lvlJc w:val="left"/>
      <w:pPr>
        <w:ind w:left="5040" w:hanging="360"/>
      </w:pPr>
      <w:rPr>
        <w:rFonts w:ascii="Symbol" w:hAnsi="Symbol" w:hint="default"/>
      </w:rPr>
    </w:lvl>
    <w:lvl w:ilvl="7" w:tplc="13B08F5A">
      <w:start w:val="1"/>
      <w:numFmt w:val="bullet"/>
      <w:lvlText w:val="o"/>
      <w:lvlJc w:val="left"/>
      <w:pPr>
        <w:ind w:left="5760" w:hanging="360"/>
      </w:pPr>
      <w:rPr>
        <w:rFonts w:ascii="Courier New" w:hAnsi="Courier New" w:hint="default"/>
      </w:rPr>
    </w:lvl>
    <w:lvl w:ilvl="8" w:tplc="DE6EE3BA">
      <w:start w:val="1"/>
      <w:numFmt w:val="bullet"/>
      <w:lvlText w:val=""/>
      <w:lvlJc w:val="left"/>
      <w:pPr>
        <w:ind w:left="6480" w:hanging="360"/>
      </w:pPr>
      <w:rPr>
        <w:rFonts w:ascii="Wingdings" w:hAnsi="Wingdings" w:hint="default"/>
      </w:rPr>
    </w:lvl>
  </w:abstractNum>
  <w:abstractNum w:abstractNumId="25" w15:restartNumberingAfterBreak="0">
    <w:nsid w:val="0B5C6DDC"/>
    <w:multiLevelType w:val="multilevel"/>
    <w:tmpl w:val="7AD26374"/>
    <w:lvl w:ilvl="0">
      <w:start w:val="1"/>
      <w:numFmt w:val="decimal"/>
      <w:lvlText w:val="%1."/>
      <w:lvlJc w:val="left"/>
      <w:pPr>
        <w:tabs>
          <w:tab w:val="num" w:pos="360"/>
        </w:tabs>
        <w:ind w:left="360" w:hanging="360"/>
      </w:pPr>
      <w:rPr>
        <w:rFonts w:hint="default"/>
      </w:rPr>
    </w:lvl>
    <w:lvl w:ilvl="1">
      <w:start w:val="1"/>
      <w:numFmt w:val="decimal"/>
      <w:pStyle w:val="StyleHeading2TopSinglesolidlineAuto075ptLinewidt"/>
      <w:lvlText w:val="%1.%2."/>
      <w:lvlJc w:val="left"/>
      <w:pPr>
        <w:tabs>
          <w:tab w:val="num" w:pos="792"/>
        </w:tabs>
        <w:ind w:left="792" w:hanging="432"/>
      </w:pPr>
      <w:rPr>
        <w:rFonts w:hint="default"/>
      </w:rPr>
    </w:lvl>
    <w:lvl w:ilvl="2">
      <w:start w:val="1"/>
      <w:numFmt w:val="decimal"/>
      <w:lvlRestart w:val="0"/>
      <w:lvlText w:val="%1.%2.%3."/>
      <w:lvlJc w:val="left"/>
      <w:pPr>
        <w:tabs>
          <w:tab w:val="num" w:pos="1440"/>
        </w:tabs>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0B6F6080"/>
    <w:multiLevelType w:val="hybridMultilevel"/>
    <w:tmpl w:val="BACA78E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27" w15:restartNumberingAfterBreak="0">
    <w:nsid w:val="0CD44E0E"/>
    <w:multiLevelType w:val="hybridMultilevel"/>
    <w:tmpl w:val="FFFFFFFF"/>
    <w:lvl w:ilvl="0" w:tplc="318054EC">
      <w:start w:val="1"/>
      <w:numFmt w:val="bullet"/>
      <w:lvlText w:val=""/>
      <w:lvlJc w:val="left"/>
      <w:pPr>
        <w:ind w:left="1800" w:hanging="360"/>
      </w:pPr>
      <w:rPr>
        <w:rFonts w:ascii="Symbol" w:hAnsi="Symbol" w:hint="default"/>
      </w:rPr>
    </w:lvl>
    <w:lvl w:ilvl="1" w:tplc="70805924">
      <w:start w:val="1"/>
      <w:numFmt w:val="bullet"/>
      <w:lvlText w:val="o"/>
      <w:lvlJc w:val="left"/>
      <w:pPr>
        <w:ind w:left="2520" w:hanging="360"/>
      </w:pPr>
      <w:rPr>
        <w:rFonts w:ascii="Courier New" w:hAnsi="Courier New" w:hint="default"/>
      </w:rPr>
    </w:lvl>
    <w:lvl w:ilvl="2" w:tplc="335015E4">
      <w:start w:val="1"/>
      <w:numFmt w:val="bullet"/>
      <w:lvlText w:val=""/>
      <w:lvlJc w:val="left"/>
      <w:pPr>
        <w:ind w:left="3240" w:hanging="360"/>
      </w:pPr>
      <w:rPr>
        <w:rFonts w:ascii="Wingdings" w:hAnsi="Wingdings" w:hint="default"/>
      </w:rPr>
    </w:lvl>
    <w:lvl w:ilvl="3" w:tplc="4A8C64E8">
      <w:start w:val="1"/>
      <w:numFmt w:val="bullet"/>
      <w:lvlText w:val=""/>
      <w:lvlJc w:val="left"/>
      <w:pPr>
        <w:ind w:left="3960" w:hanging="360"/>
      </w:pPr>
      <w:rPr>
        <w:rFonts w:ascii="Symbol" w:hAnsi="Symbol" w:hint="default"/>
      </w:rPr>
    </w:lvl>
    <w:lvl w:ilvl="4" w:tplc="AFA6063A">
      <w:start w:val="1"/>
      <w:numFmt w:val="bullet"/>
      <w:lvlText w:val="o"/>
      <w:lvlJc w:val="left"/>
      <w:pPr>
        <w:ind w:left="4680" w:hanging="360"/>
      </w:pPr>
      <w:rPr>
        <w:rFonts w:ascii="Courier New" w:hAnsi="Courier New" w:hint="default"/>
      </w:rPr>
    </w:lvl>
    <w:lvl w:ilvl="5" w:tplc="28F83DE4">
      <w:start w:val="1"/>
      <w:numFmt w:val="bullet"/>
      <w:lvlText w:val=""/>
      <w:lvlJc w:val="left"/>
      <w:pPr>
        <w:ind w:left="5400" w:hanging="360"/>
      </w:pPr>
      <w:rPr>
        <w:rFonts w:ascii="Wingdings" w:hAnsi="Wingdings" w:hint="default"/>
      </w:rPr>
    </w:lvl>
    <w:lvl w:ilvl="6" w:tplc="E138CE14">
      <w:start w:val="1"/>
      <w:numFmt w:val="bullet"/>
      <w:lvlText w:val=""/>
      <w:lvlJc w:val="left"/>
      <w:pPr>
        <w:ind w:left="6120" w:hanging="360"/>
      </w:pPr>
      <w:rPr>
        <w:rFonts w:ascii="Symbol" w:hAnsi="Symbol" w:hint="default"/>
      </w:rPr>
    </w:lvl>
    <w:lvl w:ilvl="7" w:tplc="504AA5CA">
      <w:start w:val="1"/>
      <w:numFmt w:val="bullet"/>
      <w:lvlText w:val="o"/>
      <w:lvlJc w:val="left"/>
      <w:pPr>
        <w:ind w:left="6840" w:hanging="360"/>
      </w:pPr>
      <w:rPr>
        <w:rFonts w:ascii="Courier New" w:hAnsi="Courier New" w:hint="default"/>
      </w:rPr>
    </w:lvl>
    <w:lvl w:ilvl="8" w:tplc="CBF06272">
      <w:start w:val="1"/>
      <w:numFmt w:val="bullet"/>
      <w:lvlText w:val=""/>
      <w:lvlJc w:val="left"/>
      <w:pPr>
        <w:ind w:left="7560" w:hanging="360"/>
      </w:pPr>
      <w:rPr>
        <w:rFonts w:ascii="Wingdings" w:hAnsi="Wingdings" w:hint="default"/>
      </w:rPr>
    </w:lvl>
  </w:abstractNum>
  <w:abstractNum w:abstractNumId="28" w15:restartNumberingAfterBreak="0">
    <w:nsid w:val="0EB22DE9"/>
    <w:multiLevelType w:val="hybridMultilevel"/>
    <w:tmpl w:val="FFFFFFFF"/>
    <w:lvl w:ilvl="0" w:tplc="5D3A0754">
      <w:start w:val="1"/>
      <w:numFmt w:val="bullet"/>
      <w:lvlText w:val=""/>
      <w:lvlJc w:val="left"/>
      <w:pPr>
        <w:ind w:left="1800" w:hanging="360"/>
      </w:pPr>
      <w:rPr>
        <w:rFonts w:ascii="Symbol" w:hAnsi="Symbol" w:hint="default"/>
      </w:rPr>
    </w:lvl>
    <w:lvl w:ilvl="1" w:tplc="62F4B946">
      <w:start w:val="1"/>
      <w:numFmt w:val="bullet"/>
      <w:lvlText w:val="o"/>
      <w:lvlJc w:val="left"/>
      <w:pPr>
        <w:ind w:left="1440" w:hanging="360"/>
      </w:pPr>
      <w:rPr>
        <w:rFonts w:ascii="Courier New" w:hAnsi="Courier New" w:hint="default"/>
      </w:rPr>
    </w:lvl>
    <w:lvl w:ilvl="2" w:tplc="27FA2150">
      <w:start w:val="1"/>
      <w:numFmt w:val="bullet"/>
      <w:lvlText w:val=""/>
      <w:lvlJc w:val="left"/>
      <w:pPr>
        <w:ind w:left="2160" w:hanging="360"/>
      </w:pPr>
      <w:rPr>
        <w:rFonts w:ascii="Wingdings" w:hAnsi="Wingdings" w:hint="default"/>
      </w:rPr>
    </w:lvl>
    <w:lvl w:ilvl="3" w:tplc="58BCB676">
      <w:start w:val="1"/>
      <w:numFmt w:val="bullet"/>
      <w:lvlText w:val=""/>
      <w:lvlJc w:val="left"/>
      <w:pPr>
        <w:ind w:left="2880" w:hanging="360"/>
      </w:pPr>
      <w:rPr>
        <w:rFonts w:ascii="Symbol" w:hAnsi="Symbol" w:hint="default"/>
      </w:rPr>
    </w:lvl>
    <w:lvl w:ilvl="4" w:tplc="7BA6139A">
      <w:start w:val="1"/>
      <w:numFmt w:val="bullet"/>
      <w:lvlText w:val="o"/>
      <w:lvlJc w:val="left"/>
      <w:pPr>
        <w:ind w:left="3600" w:hanging="360"/>
      </w:pPr>
      <w:rPr>
        <w:rFonts w:ascii="Courier New" w:hAnsi="Courier New" w:hint="default"/>
      </w:rPr>
    </w:lvl>
    <w:lvl w:ilvl="5" w:tplc="4676845E">
      <w:start w:val="1"/>
      <w:numFmt w:val="bullet"/>
      <w:lvlText w:val=""/>
      <w:lvlJc w:val="left"/>
      <w:pPr>
        <w:ind w:left="4320" w:hanging="360"/>
      </w:pPr>
      <w:rPr>
        <w:rFonts w:ascii="Wingdings" w:hAnsi="Wingdings" w:hint="default"/>
      </w:rPr>
    </w:lvl>
    <w:lvl w:ilvl="6" w:tplc="9A449B80">
      <w:start w:val="1"/>
      <w:numFmt w:val="bullet"/>
      <w:lvlText w:val=""/>
      <w:lvlJc w:val="left"/>
      <w:pPr>
        <w:ind w:left="5040" w:hanging="360"/>
      </w:pPr>
      <w:rPr>
        <w:rFonts w:ascii="Symbol" w:hAnsi="Symbol" w:hint="default"/>
      </w:rPr>
    </w:lvl>
    <w:lvl w:ilvl="7" w:tplc="2C005EC8">
      <w:start w:val="1"/>
      <w:numFmt w:val="bullet"/>
      <w:lvlText w:val="o"/>
      <w:lvlJc w:val="left"/>
      <w:pPr>
        <w:ind w:left="5760" w:hanging="360"/>
      </w:pPr>
      <w:rPr>
        <w:rFonts w:ascii="Courier New" w:hAnsi="Courier New" w:hint="default"/>
      </w:rPr>
    </w:lvl>
    <w:lvl w:ilvl="8" w:tplc="74E4DEE4">
      <w:start w:val="1"/>
      <w:numFmt w:val="bullet"/>
      <w:lvlText w:val=""/>
      <w:lvlJc w:val="left"/>
      <w:pPr>
        <w:ind w:left="6480" w:hanging="360"/>
      </w:pPr>
      <w:rPr>
        <w:rFonts w:ascii="Wingdings" w:hAnsi="Wingdings" w:hint="default"/>
      </w:rPr>
    </w:lvl>
  </w:abstractNum>
  <w:abstractNum w:abstractNumId="29" w15:restartNumberingAfterBreak="0">
    <w:nsid w:val="0FB82966"/>
    <w:multiLevelType w:val="hybridMultilevel"/>
    <w:tmpl w:val="B038EFC6"/>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0" w15:restartNumberingAfterBreak="0">
    <w:nsid w:val="117B3EA7"/>
    <w:multiLevelType w:val="hybridMultilevel"/>
    <w:tmpl w:val="7674CDE4"/>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1" w15:restartNumberingAfterBreak="0">
    <w:nsid w:val="12C073BE"/>
    <w:multiLevelType w:val="hybridMultilevel"/>
    <w:tmpl w:val="34B8F6C2"/>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2" w15:restartNumberingAfterBreak="0">
    <w:nsid w:val="1577D1ED"/>
    <w:multiLevelType w:val="hybridMultilevel"/>
    <w:tmpl w:val="FFFFFFFF"/>
    <w:lvl w:ilvl="0" w:tplc="42C00CCA">
      <w:start w:val="1"/>
      <w:numFmt w:val="bullet"/>
      <w:lvlText w:val="o"/>
      <w:lvlJc w:val="left"/>
      <w:pPr>
        <w:ind w:left="2520" w:hanging="360"/>
      </w:pPr>
      <w:rPr>
        <w:rFonts w:ascii="Courier New" w:hAnsi="Courier New" w:hint="default"/>
      </w:rPr>
    </w:lvl>
    <w:lvl w:ilvl="1" w:tplc="F3DCE46E">
      <w:start w:val="1"/>
      <w:numFmt w:val="bullet"/>
      <w:lvlText w:val="o"/>
      <w:lvlJc w:val="left"/>
      <w:pPr>
        <w:ind w:left="1440" w:hanging="360"/>
      </w:pPr>
      <w:rPr>
        <w:rFonts w:ascii="Courier New" w:hAnsi="Courier New" w:hint="default"/>
      </w:rPr>
    </w:lvl>
    <w:lvl w:ilvl="2" w:tplc="CC62552A">
      <w:start w:val="1"/>
      <w:numFmt w:val="bullet"/>
      <w:lvlText w:val=""/>
      <w:lvlJc w:val="left"/>
      <w:pPr>
        <w:ind w:left="2160" w:hanging="360"/>
      </w:pPr>
      <w:rPr>
        <w:rFonts w:ascii="Wingdings" w:hAnsi="Wingdings" w:hint="default"/>
      </w:rPr>
    </w:lvl>
    <w:lvl w:ilvl="3" w:tplc="C638ECD2">
      <w:start w:val="1"/>
      <w:numFmt w:val="bullet"/>
      <w:lvlText w:val=""/>
      <w:lvlJc w:val="left"/>
      <w:pPr>
        <w:ind w:left="2880" w:hanging="360"/>
      </w:pPr>
      <w:rPr>
        <w:rFonts w:ascii="Symbol" w:hAnsi="Symbol" w:hint="default"/>
      </w:rPr>
    </w:lvl>
    <w:lvl w:ilvl="4" w:tplc="BB86BC2E">
      <w:start w:val="1"/>
      <w:numFmt w:val="bullet"/>
      <w:lvlText w:val="o"/>
      <w:lvlJc w:val="left"/>
      <w:pPr>
        <w:ind w:left="3600" w:hanging="360"/>
      </w:pPr>
      <w:rPr>
        <w:rFonts w:ascii="Courier New" w:hAnsi="Courier New" w:hint="default"/>
      </w:rPr>
    </w:lvl>
    <w:lvl w:ilvl="5" w:tplc="CDE2101C">
      <w:start w:val="1"/>
      <w:numFmt w:val="bullet"/>
      <w:lvlText w:val=""/>
      <w:lvlJc w:val="left"/>
      <w:pPr>
        <w:ind w:left="4320" w:hanging="360"/>
      </w:pPr>
      <w:rPr>
        <w:rFonts w:ascii="Wingdings" w:hAnsi="Wingdings" w:hint="default"/>
      </w:rPr>
    </w:lvl>
    <w:lvl w:ilvl="6" w:tplc="4A703B0E">
      <w:start w:val="1"/>
      <w:numFmt w:val="bullet"/>
      <w:lvlText w:val=""/>
      <w:lvlJc w:val="left"/>
      <w:pPr>
        <w:ind w:left="5040" w:hanging="360"/>
      </w:pPr>
      <w:rPr>
        <w:rFonts w:ascii="Symbol" w:hAnsi="Symbol" w:hint="default"/>
      </w:rPr>
    </w:lvl>
    <w:lvl w:ilvl="7" w:tplc="0C4C0580">
      <w:start w:val="1"/>
      <w:numFmt w:val="bullet"/>
      <w:lvlText w:val="o"/>
      <w:lvlJc w:val="left"/>
      <w:pPr>
        <w:ind w:left="5760" w:hanging="360"/>
      </w:pPr>
      <w:rPr>
        <w:rFonts w:ascii="Courier New" w:hAnsi="Courier New" w:hint="default"/>
      </w:rPr>
    </w:lvl>
    <w:lvl w:ilvl="8" w:tplc="7938E43A">
      <w:start w:val="1"/>
      <w:numFmt w:val="bullet"/>
      <w:lvlText w:val=""/>
      <w:lvlJc w:val="left"/>
      <w:pPr>
        <w:ind w:left="6480" w:hanging="360"/>
      </w:pPr>
      <w:rPr>
        <w:rFonts w:ascii="Wingdings" w:hAnsi="Wingdings" w:hint="default"/>
      </w:rPr>
    </w:lvl>
  </w:abstractNum>
  <w:abstractNum w:abstractNumId="33" w15:restartNumberingAfterBreak="0">
    <w:nsid w:val="15B28C4B"/>
    <w:multiLevelType w:val="hybridMultilevel"/>
    <w:tmpl w:val="FFFFFFFF"/>
    <w:lvl w:ilvl="0" w:tplc="8BF47BAC">
      <w:start w:val="1"/>
      <w:numFmt w:val="bullet"/>
      <w:lvlText w:val="o"/>
      <w:lvlJc w:val="left"/>
      <w:pPr>
        <w:ind w:left="2520" w:hanging="360"/>
      </w:pPr>
      <w:rPr>
        <w:rFonts w:ascii="Courier New" w:hAnsi="Courier New" w:hint="default"/>
      </w:rPr>
    </w:lvl>
    <w:lvl w:ilvl="1" w:tplc="0F42A602">
      <w:start w:val="1"/>
      <w:numFmt w:val="bullet"/>
      <w:lvlText w:val="o"/>
      <w:lvlJc w:val="left"/>
      <w:pPr>
        <w:ind w:left="1440" w:hanging="360"/>
      </w:pPr>
      <w:rPr>
        <w:rFonts w:ascii="Courier New" w:hAnsi="Courier New" w:hint="default"/>
      </w:rPr>
    </w:lvl>
    <w:lvl w:ilvl="2" w:tplc="18141C16">
      <w:start w:val="1"/>
      <w:numFmt w:val="bullet"/>
      <w:lvlText w:val=""/>
      <w:lvlJc w:val="left"/>
      <w:pPr>
        <w:ind w:left="2160" w:hanging="360"/>
      </w:pPr>
      <w:rPr>
        <w:rFonts w:ascii="Wingdings" w:hAnsi="Wingdings" w:hint="default"/>
      </w:rPr>
    </w:lvl>
    <w:lvl w:ilvl="3" w:tplc="C9AC77C2">
      <w:start w:val="1"/>
      <w:numFmt w:val="bullet"/>
      <w:lvlText w:val=""/>
      <w:lvlJc w:val="left"/>
      <w:pPr>
        <w:ind w:left="2880" w:hanging="360"/>
      </w:pPr>
      <w:rPr>
        <w:rFonts w:ascii="Symbol" w:hAnsi="Symbol" w:hint="default"/>
      </w:rPr>
    </w:lvl>
    <w:lvl w:ilvl="4" w:tplc="C22CBEF4">
      <w:start w:val="1"/>
      <w:numFmt w:val="bullet"/>
      <w:lvlText w:val="o"/>
      <w:lvlJc w:val="left"/>
      <w:pPr>
        <w:ind w:left="3600" w:hanging="360"/>
      </w:pPr>
      <w:rPr>
        <w:rFonts w:ascii="Courier New" w:hAnsi="Courier New" w:hint="default"/>
      </w:rPr>
    </w:lvl>
    <w:lvl w:ilvl="5" w:tplc="4A80A7A6">
      <w:start w:val="1"/>
      <w:numFmt w:val="bullet"/>
      <w:lvlText w:val=""/>
      <w:lvlJc w:val="left"/>
      <w:pPr>
        <w:ind w:left="4320" w:hanging="360"/>
      </w:pPr>
      <w:rPr>
        <w:rFonts w:ascii="Wingdings" w:hAnsi="Wingdings" w:hint="default"/>
      </w:rPr>
    </w:lvl>
    <w:lvl w:ilvl="6" w:tplc="1E168BB2">
      <w:start w:val="1"/>
      <w:numFmt w:val="bullet"/>
      <w:lvlText w:val=""/>
      <w:lvlJc w:val="left"/>
      <w:pPr>
        <w:ind w:left="5040" w:hanging="360"/>
      </w:pPr>
      <w:rPr>
        <w:rFonts w:ascii="Symbol" w:hAnsi="Symbol" w:hint="default"/>
      </w:rPr>
    </w:lvl>
    <w:lvl w:ilvl="7" w:tplc="BE2AE162">
      <w:start w:val="1"/>
      <w:numFmt w:val="bullet"/>
      <w:lvlText w:val="o"/>
      <w:lvlJc w:val="left"/>
      <w:pPr>
        <w:ind w:left="5760" w:hanging="360"/>
      </w:pPr>
      <w:rPr>
        <w:rFonts w:ascii="Courier New" w:hAnsi="Courier New" w:hint="default"/>
      </w:rPr>
    </w:lvl>
    <w:lvl w:ilvl="8" w:tplc="31DC2142">
      <w:start w:val="1"/>
      <w:numFmt w:val="bullet"/>
      <w:lvlText w:val=""/>
      <w:lvlJc w:val="left"/>
      <w:pPr>
        <w:ind w:left="6480" w:hanging="360"/>
      </w:pPr>
      <w:rPr>
        <w:rFonts w:ascii="Wingdings" w:hAnsi="Wingdings" w:hint="default"/>
      </w:rPr>
    </w:lvl>
  </w:abstractNum>
  <w:abstractNum w:abstractNumId="34" w15:restartNumberingAfterBreak="0">
    <w:nsid w:val="185DD89C"/>
    <w:multiLevelType w:val="hybridMultilevel"/>
    <w:tmpl w:val="FFFFFFFF"/>
    <w:lvl w:ilvl="0" w:tplc="DD48BA48">
      <w:start w:val="1"/>
      <w:numFmt w:val="bullet"/>
      <w:lvlText w:val="•"/>
      <w:lvlJc w:val="left"/>
      <w:pPr>
        <w:ind w:left="720" w:hanging="360"/>
      </w:pPr>
      <w:rPr>
        <w:rFonts w:ascii="Symbol" w:hAnsi="Symbol" w:hint="default"/>
      </w:rPr>
    </w:lvl>
    <w:lvl w:ilvl="1" w:tplc="04A442BA">
      <w:start w:val="1"/>
      <w:numFmt w:val="bullet"/>
      <w:lvlText w:val="o"/>
      <w:lvlJc w:val="left"/>
      <w:pPr>
        <w:ind w:left="1440" w:hanging="360"/>
      </w:pPr>
      <w:rPr>
        <w:rFonts w:ascii="Courier New" w:hAnsi="Courier New" w:hint="default"/>
      </w:rPr>
    </w:lvl>
    <w:lvl w:ilvl="2" w:tplc="458437FE">
      <w:start w:val="1"/>
      <w:numFmt w:val="bullet"/>
      <w:lvlText w:val=""/>
      <w:lvlJc w:val="left"/>
      <w:pPr>
        <w:ind w:left="2160" w:hanging="360"/>
      </w:pPr>
      <w:rPr>
        <w:rFonts w:ascii="Wingdings" w:hAnsi="Wingdings" w:hint="default"/>
      </w:rPr>
    </w:lvl>
    <w:lvl w:ilvl="3" w:tplc="6596B4A8">
      <w:start w:val="1"/>
      <w:numFmt w:val="bullet"/>
      <w:lvlText w:val=""/>
      <w:lvlJc w:val="left"/>
      <w:pPr>
        <w:ind w:left="2880" w:hanging="360"/>
      </w:pPr>
      <w:rPr>
        <w:rFonts w:ascii="Symbol" w:hAnsi="Symbol" w:hint="default"/>
      </w:rPr>
    </w:lvl>
    <w:lvl w:ilvl="4" w:tplc="0AB895EC">
      <w:start w:val="1"/>
      <w:numFmt w:val="bullet"/>
      <w:lvlText w:val="o"/>
      <w:lvlJc w:val="left"/>
      <w:pPr>
        <w:ind w:left="3600" w:hanging="360"/>
      </w:pPr>
      <w:rPr>
        <w:rFonts w:ascii="Courier New" w:hAnsi="Courier New" w:hint="default"/>
      </w:rPr>
    </w:lvl>
    <w:lvl w:ilvl="5" w:tplc="FC9A39A2">
      <w:start w:val="1"/>
      <w:numFmt w:val="bullet"/>
      <w:lvlText w:val=""/>
      <w:lvlJc w:val="left"/>
      <w:pPr>
        <w:ind w:left="4320" w:hanging="360"/>
      </w:pPr>
      <w:rPr>
        <w:rFonts w:ascii="Wingdings" w:hAnsi="Wingdings" w:hint="default"/>
      </w:rPr>
    </w:lvl>
    <w:lvl w:ilvl="6" w:tplc="7F045B70">
      <w:start w:val="1"/>
      <w:numFmt w:val="bullet"/>
      <w:lvlText w:val=""/>
      <w:lvlJc w:val="left"/>
      <w:pPr>
        <w:ind w:left="5040" w:hanging="360"/>
      </w:pPr>
      <w:rPr>
        <w:rFonts w:ascii="Symbol" w:hAnsi="Symbol" w:hint="default"/>
      </w:rPr>
    </w:lvl>
    <w:lvl w:ilvl="7" w:tplc="706A049C">
      <w:start w:val="1"/>
      <w:numFmt w:val="bullet"/>
      <w:lvlText w:val="o"/>
      <w:lvlJc w:val="left"/>
      <w:pPr>
        <w:ind w:left="5760" w:hanging="360"/>
      </w:pPr>
      <w:rPr>
        <w:rFonts w:ascii="Courier New" w:hAnsi="Courier New" w:hint="default"/>
      </w:rPr>
    </w:lvl>
    <w:lvl w:ilvl="8" w:tplc="21A66632">
      <w:start w:val="1"/>
      <w:numFmt w:val="bullet"/>
      <w:lvlText w:val=""/>
      <w:lvlJc w:val="left"/>
      <w:pPr>
        <w:ind w:left="6480" w:hanging="360"/>
      </w:pPr>
      <w:rPr>
        <w:rFonts w:ascii="Wingdings" w:hAnsi="Wingdings" w:hint="default"/>
      </w:rPr>
    </w:lvl>
  </w:abstractNum>
  <w:abstractNum w:abstractNumId="35" w15:restartNumberingAfterBreak="0">
    <w:nsid w:val="1A131238"/>
    <w:multiLevelType w:val="hybridMultilevel"/>
    <w:tmpl w:val="EC366F9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6" w15:restartNumberingAfterBreak="0">
    <w:nsid w:val="1C46363F"/>
    <w:multiLevelType w:val="hybridMultilevel"/>
    <w:tmpl w:val="FFFFFFFF"/>
    <w:lvl w:ilvl="0" w:tplc="49DA9C92">
      <w:start w:val="1"/>
      <w:numFmt w:val="bullet"/>
      <w:lvlText w:val=""/>
      <w:lvlJc w:val="left"/>
      <w:pPr>
        <w:ind w:left="720" w:hanging="360"/>
      </w:pPr>
      <w:rPr>
        <w:rFonts w:ascii="Symbol" w:hAnsi="Symbol" w:hint="default"/>
      </w:rPr>
    </w:lvl>
    <w:lvl w:ilvl="1" w:tplc="269A2C10">
      <w:start w:val="1"/>
      <w:numFmt w:val="bullet"/>
      <w:lvlText w:val="o"/>
      <w:lvlJc w:val="left"/>
      <w:pPr>
        <w:ind w:left="1440" w:hanging="360"/>
      </w:pPr>
      <w:rPr>
        <w:rFonts w:ascii="Courier New" w:hAnsi="Courier New" w:hint="default"/>
      </w:rPr>
    </w:lvl>
    <w:lvl w:ilvl="2" w:tplc="E5DEF740">
      <w:start w:val="1"/>
      <w:numFmt w:val="bullet"/>
      <w:lvlText w:val=""/>
      <w:lvlJc w:val="left"/>
      <w:pPr>
        <w:ind w:left="2160" w:hanging="360"/>
      </w:pPr>
      <w:rPr>
        <w:rFonts w:ascii="Wingdings" w:hAnsi="Wingdings" w:hint="default"/>
      </w:rPr>
    </w:lvl>
    <w:lvl w:ilvl="3" w:tplc="E31C4CC6">
      <w:start w:val="1"/>
      <w:numFmt w:val="bullet"/>
      <w:lvlText w:val=""/>
      <w:lvlJc w:val="left"/>
      <w:pPr>
        <w:ind w:left="2880" w:hanging="360"/>
      </w:pPr>
      <w:rPr>
        <w:rFonts w:ascii="Symbol" w:hAnsi="Symbol" w:hint="default"/>
      </w:rPr>
    </w:lvl>
    <w:lvl w:ilvl="4" w:tplc="DEDC3E3C">
      <w:start w:val="1"/>
      <w:numFmt w:val="bullet"/>
      <w:lvlText w:val="o"/>
      <w:lvlJc w:val="left"/>
      <w:pPr>
        <w:ind w:left="3600" w:hanging="360"/>
      </w:pPr>
      <w:rPr>
        <w:rFonts w:ascii="Courier New" w:hAnsi="Courier New" w:hint="default"/>
      </w:rPr>
    </w:lvl>
    <w:lvl w:ilvl="5" w:tplc="18D85BA0">
      <w:start w:val="1"/>
      <w:numFmt w:val="bullet"/>
      <w:lvlText w:val=""/>
      <w:lvlJc w:val="left"/>
      <w:pPr>
        <w:ind w:left="4320" w:hanging="360"/>
      </w:pPr>
      <w:rPr>
        <w:rFonts w:ascii="Wingdings" w:hAnsi="Wingdings" w:hint="default"/>
      </w:rPr>
    </w:lvl>
    <w:lvl w:ilvl="6" w:tplc="78FE4D42">
      <w:start w:val="1"/>
      <w:numFmt w:val="bullet"/>
      <w:lvlText w:val=""/>
      <w:lvlJc w:val="left"/>
      <w:pPr>
        <w:ind w:left="5040" w:hanging="360"/>
      </w:pPr>
      <w:rPr>
        <w:rFonts w:ascii="Symbol" w:hAnsi="Symbol" w:hint="default"/>
      </w:rPr>
    </w:lvl>
    <w:lvl w:ilvl="7" w:tplc="2EA024E0">
      <w:start w:val="1"/>
      <w:numFmt w:val="bullet"/>
      <w:lvlText w:val="o"/>
      <w:lvlJc w:val="left"/>
      <w:pPr>
        <w:ind w:left="5760" w:hanging="360"/>
      </w:pPr>
      <w:rPr>
        <w:rFonts w:ascii="Courier New" w:hAnsi="Courier New" w:hint="default"/>
      </w:rPr>
    </w:lvl>
    <w:lvl w:ilvl="8" w:tplc="F5DCBFD8">
      <w:start w:val="1"/>
      <w:numFmt w:val="bullet"/>
      <w:lvlText w:val=""/>
      <w:lvlJc w:val="left"/>
      <w:pPr>
        <w:ind w:left="6480" w:hanging="360"/>
      </w:pPr>
      <w:rPr>
        <w:rFonts w:ascii="Wingdings" w:hAnsi="Wingdings" w:hint="default"/>
      </w:rPr>
    </w:lvl>
  </w:abstractNum>
  <w:abstractNum w:abstractNumId="37" w15:restartNumberingAfterBreak="0">
    <w:nsid w:val="1DB6744E"/>
    <w:multiLevelType w:val="hybridMultilevel"/>
    <w:tmpl w:val="FFFFFFFF"/>
    <w:lvl w:ilvl="0" w:tplc="CA26C460">
      <w:start w:val="1"/>
      <w:numFmt w:val="bullet"/>
      <w:lvlText w:val=""/>
      <w:lvlJc w:val="left"/>
      <w:pPr>
        <w:ind w:left="720" w:hanging="360"/>
      </w:pPr>
      <w:rPr>
        <w:rFonts w:ascii="Symbol" w:hAnsi="Symbol" w:hint="default"/>
      </w:rPr>
    </w:lvl>
    <w:lvl w:ilvl="1" w:tplc="53147A8E">
      <w:start w:val="1"/>
      <w:numFmt w:val="bullet"/>
      <w:lvlText w:val="o"/>
      <w:lvlJc w:val="left"/>
      <w:pPr>
        <w:ind w:left="1440" w:hanging="360"/>
      </w:pPr>
      <w:rPr>
        <w:rFonts w:ascii="Courier New" w:hAnsi="Courier New" w:hint="default"/>
      </w:rPr>
    </w:lvl>
    <w:lvl w:ilvl="2" w:tplc="373078AE">
      <w:start w:val="1"/>
      <w:numFmt w:val="bullet"/>
      <w:lvlText w:val=""/>
      <w:lvlJc w:val="left"/>
      <w:pPr>
        <w:ind w:left="2160" w:hanging="360"/>
      </w:pPr>
      <w:rPr>
        <w:rFonts w:ascii="Wingdings" w:hAnsi="Wingdings" w:hint="default"/>
      </w:rPr>
    </w:lvl>
    <w:lvl w:ilvl="3" w:tplc="2E525554">
      <w:start w:val="1"/>
      <w:numFmt w:val="bullet"/>
      <w:lvlText w:val=""/>
      <w:lvlJc w:val="left"/>
      <w:pPr>
        <w:ind w:left="2880" w:hanging="360"/>
      </w:pPr>
      <w:rPr>
        <w:rFonts w:ascii="Symbol" w:hAnsi="Symbol" w:hint="default"/>
      </w:rPr>
    </w:lvl>
    <w:lvl w:ilvl="4" w:tplc="CBE6CE94">
      <w:start w:val="1"/>
      <w:numFmt w:val="bullet"/>
      <w:lvlText w:val="o"/>
      <w:lvlJc w:val="left"/>
      <w:pPr>
        <w:ind w:left="3600" w:hanging="360"/>
      </w:pPr>
      <w:rPr>
        <w:rFonts w:ascii="Courier New" w:hAnsi="Courier New" w:hint="default"/>
      </w:rPr>
    </w:lvl>
    <w:lvl w:ilvl="5" w:tplc="7952C636">
      <w:start w:val="1"/>
      <w:numFmt w:val="bullet"/>
      <w:lvlText w:val=""/>
      <w:lvlJc w:val="left"/>
      <w:pPr>
        <w:ind w:left="4320" w:hanging="360"/>
      </w:pPr>
      <w:rPr>
        <w:rFonts w:ascii="Wingdings" w:hAnsi="Wingdings" w:hint="default"/>
      </w:rPr>
    </w:lvl>
    <w:lvl w:ilvl="6" w:tplc="A528A0D0">
      <w:start w:val="1"/>
      <w:numFmt w:val="bullet"/>
      <w:lvlText w:val=""/>
      <w:lvlJc w:val="left"/>
      <w:pPr>
        <w:ind w:left="5040" w:hanging="360"/>
      </w:pPr>
      <w:rPr>
        <w:rFonts w:ascii="Symbol" w:hAnsi="Symbol" w:hint="default"/>
      </w:rPr>
    </w:lvl>
    <w:lvl w:ilvl="7" w:tplc="B622EC20">
      <w:start w:val="1"/>
      <w:numFmt w:val="bullet"/>
      <w:lvlText w:val="o"/>
      <w:lvlJc w:val="left"/>
      <w:pPr>
        <w:ind w:left="5760" w:hanging="360"/>
      </w:pPr>
      <w:rPr>
        <w:rFonts w:ascii="Courier New" w:hAnsi="Courier New" w:hint="default"/>
      </w:rPr>
    </w:lvl>
    <w:lvl w:ilvl="8" w:tplc="3708841E">
      <w:start w:val="1"/>
      <w:numFmt w:val="bullet"/>
      <w:lvlText w:val=""/>
      <w:lvlJc w:val="left"/>
      <w:pPr>
        <w:ind w:left="6480" w:hanging="360"/>
      </w:pPr>
      <w:rPr>
        <w:rFonts w:ascii="Wingdings" w:hAnsi="Wingdings" w:hint="default"/>
      </w:rPr>
    </w:lvl>
  </w:abstractNum>
  <w:abstractNum w:abstractNumId="38" w15:restartNumberingAfterBreak="0">
    <w:nsid w:val="1E293B1B"/>
    <w:multiLevelType w:val="hybridMultilevel"/>
    <w:tmpl w:val="72CC9F5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39" w15:restartNumberingAfterBreak="0">
    <w:nsid w:val="20841578"/>
    <w:multiLevelType w:val="hybridMultilevel"/>
    <w:tmpl w:val="AB5A09F0"/>
    <w:lvl w:ilvl="0" w:tplc="10000001">
      <w:start w:val="1"/>
      <w:numFmt w:val="bullet"/>
      <w:lvlText w:val=""/>
      <w:lvlJc w:val="left"/>
      <w:pPr>
        <w:ind w:left="1800" w:hanging="360"/>
      </w:pPr>
      <w:rPr>
        <w:rFonts w:ascii="Symbol" w:hAnsi="Symbol" w:hint="default"/>
      </w:rPr>
    </w:lvl>
    <w:lvl w:ilvl="1" w:tplc="10000003">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0" w15:restartNumberingAfterBreak="0">
    <w:nsid w:val="21B54E25"/>
    <w:multiLevelType w:val="hybridMultilevel"/>
    <w:tmpl w:val="2FAE8ED0"/>
    <w:lvl w:ilvl="0" w:tplc="21FAE2A2">
      <w:start w:val="1"/>
      <w:numFmt w:val="decimal"/>
      <w:lvlRestart w:val="0"/>
      <w:pStyle w:val="Nummering"/>
      <w:lvlText w:val="%1."/>
      <w:lvlJc w:val="left"/>
      <w:pPr>
        <w:tabs>
          <w:tab w:val="num" w:pos="1277"/>
        </w:tabs>
        <w:ind w:left="1277" w:hanging="426"/>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225B8146"/>
    <w:multiLevelType w:val="hybridMultilevel"/>
    <w:tmpl w:val="FFFFFFFF"/>
    <w:lvl w:ilvl="0" w:tplc="6FCA173A">
      <w:start w:val="1"/>
      <w:numFmt w:val="bullet"/>
      <w:lvlText w:val=""/>
      <w:lvlJc w:val="left"/>
      <w:pPr>
        <w:ind w:left="1800" w:hanging="360"/>
      </w:pPr>
      <w:rPr>
        <w:rFonts w:ascii="Symbol" w:hAnsi="Symbol" w:hint="default"/>
      </w:rPr>
    </w:lvl>
    <w:lvl w:ilvl="1" w:tplc="4C00FA52">
      <w:start w:val="1"/>
      <w:numFmt w:val="bullet"/>
      <w:lvlText w:val="o"/>
      <w:lvlJc w:val="left"/>
      <w:pPr>
        <w:ind w:left="2520" w:hanging="360"/>
      </w:pPr>
      <w:rPr>
        <w:rFonts w:ascii="Courier New" w:hAnsi="Courier New" w:hint="default"/>
      </w:rPr>
    </w:lvl>
    <w:lvl w:ilvl="2" w:tplc="BDBEC294">
      <w:start w:val="1"/>
      <w:numFmt w:val="bullet"/>
      <w:lvlText w:val=""/>
      <w:lvlJc w:val="left"/>
      <w:pPr>
        <w:ind w:left="3240" w:hanging="360"/>
      </w:pPr>
      <w:rPr>
        <w:rFonts w:ascii="Wingdings" w:hAnsi="Wingdings" w:hint="default"/>
      </w:rPr>
    </w:lvl>
    <w:lvl w:ilvl="3" w:tplc="58D8C10E">
      <w:start w:val="1"/>
      <w:numFmt w:val="bullet"/>
      <w:lvlText w:val=""/>
      <w:lvlJc w:val="left"/>
      <w:pPr>
        <w:ind w:left="3960" w:hanging="360"/>
      </w:pPr>
      <w:rPr>
        <w:rFonts w:ascii="Symbol" w:hAnsi="Symbol" w:hint="default"/>
      </w:rPr>
    </w:lvl>
    <w:lvl w:ilvl="4" w:tplc="D8BAD55E">
      <w:start w:val="1"/>
      <w:numFmt w:val="bullet"/>
      <w:lvlText w:val="o"/>
      <w:lvlJc w:val="left"/>
      <w:pPr>
        <w:ind w:left="4680" w:hanging="360"/>
      </w:pPr>
      <w:rPr>
        <w:rFonts w:ascii="Courier New" w:hAnsi="Courier New" w:hint="default"/>
      </w:rPr>
    </w:lvl>
    <w:lvl w:ilvl="5" w:tplc="1682D876">
      <w:start w:val="1"/>
      <w:numFmt w:val="bullet"/>
      <w:lvlText w:val=""/>
      <w:lvlJc w:val="left"/>
      <w:pPr>
        <w:ind w:left="5400" w:hanging="360"/>
      </w:pPr>
      <w:rPr>
        <w:rFonts w:ascii="Wingdings" w:hAnsi="Wingdings" w:hint="default"/>
      </w:rPr>
    </w:lvl>
    <w:lvl w:ilvl="6" w:tplc="D7E87D7A">
      <w:start w:val="1"/>
      <w:numFmt w:val="bullet"/>
      <w:lvlText w:val=""/>
      <w:lvlJc w:val="left"/>
      <w:pPr>
        <w:ind w:left="6120" w:hanging="360"/>
      </w:pPr>
      <w:rPr>
        <w:rFonts w:ascii="Symbol" w:hAnsi="Symbol" w:hint="default"/>
      </w:rPr>
    </w:lvl>
    <w:lvl w:ilvl="7" w:tplc="34D888AC">
      <w:start w:val="1"/>
      <w:numFmt w:val="bullet"/>
      <w:lvlText w:val="o"/>
      <w:lvlJc w:val="left"/>
      <w:pPr>
        <w:ind w:left="6840" w:hanging="360"/>
      </w:pPr>
      <w:rPr>
        <w:rFonts w:ascii="Courier New" w:hAnsi="Courier New" w:hint="default"/>
      </w:rPr>
    </w:lvl>
    <w:lvl w:ilvl="8" w:tplc="9574FB60">
      <w:start w:val="1"/>
      <w:numFmt w:val="bullet"/>
      <w:lvlText w:val=""/>
      <w:lvlJc w:val="left"/>
      <w:pPr>
        <w:ind w:left="7560" w:hanging="360"/>
      </w:pPr>
      <w:rPr>
        <w:rFonts w:ascii="Wingdings" w:hAnsi="Wingdings" w:hint="default"/>
      </w:rPr>
    </w:lvl>
  </w:abstractNum>
  <w:abstractNum w:abstractNumId="42" w15:restartNumberingAfterBreak="0">
    <w:nsid w:val="23EA1096"/>
    <w:multiLevelType w:val="hybridMultilevel"/>
    <w:tmpl w:val="0D5E23A8"/>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3" w15:restartNumberingAfterBreak="0">
    <w:nsid w:val="2490D329"/>
    <w:multiLevelType w:val="hybridMultilevel"/>
    <w:tmpl w:val="FFFFFFFF"/>
    <w:lvl w:ilvl="0" w:tplc="6444FAF6">
      <w:start w:val="1"/>
      <w:numFmt w:val="bullet"/>
      <w:lvlText w:val=""/>
      <w:lvlJc w:val="left"/>
      <w:pPr>
        <w:ind w:left="720" w:hanging="360"/>
      </w:pPr>
      <w:rPr>
        <w:rFonts w:ascii="Symbol" w:hAnsi="Symbol" w:hint="default"/>
      </w:rPr>
    </w:lvl>
    <w:lvl w:ilvl="1" w:tplc="646C19E0">
      <w:start w:val="1"/>
      <w:numFmt w:val="bullet"/>
      <w:lvlText w:val="o"/>
      <w:lvlJc w:val="left"/>
      <w:pPr>
        <w:ind w:left="1440" w:hanging="360"/>
      </w:pPr>
      <w:rPr>
        <w:rFonts w:ascii="Courier New" w:hAnsi="Courier New" w:hint="default"/>
      </w:rPr>
    </w:lvl>
    <w:lvl w:ilvl="2" w:tplc="042EBC7E">
      <w:start w:val="1"/>
      <w:numFmt w:val="bullet"/>
      <w:lvlText w:val=""/>
      <w:lvlJc w:val="left"/>
      <w:pPr>
        <w:ind w:left="2160" w:hanging="360"/>
      </w:pPr>
      <w:rPr>
        <w:rFonts w:ascii="Wingdings" w:hAnsi="Wingdings" w:hint="default"/>
      </w:rPr>
    </w:lvl>
    <w:lvl w:ilvl="3" w:tplc="E6700240">
      <w:start w:val="1"/>
      <w:numFmt w:val="bullet"/>
      <w:lvlText w:val=""/>
      <w:lvlJc w:val="left"/>
      <w:pPr>
        <w:ind w:left="2880" w:hanging="360"/>
      </w:pPr>
      <w:rPr>
        <w:rFonts w:ascii="Symbol" w:hAnsi="Symbol" w:hint="default"/>
      </w:rPr>
    </w:lvl>
    <w:lvl w:ilvl="4" w:tplc="B5808DFC">
      <w:start w:val="1"/>
      <w:numFmt w:val="bullet"/>
      <w:lvlText w:val="o"/>
      <w:lvlJc w:val="left"/>
      <w:pPr>
        <w:ind w:left="3600" w:hanging="360"/>
      </w:pPr>
      <w:rPr>
        <w:rFonts w:ascii="Courier New" w:hAnsi="Courier New" w:hint="default"/>
      </w:rPr>
    </w:lvl>
    <w:lvl w:ilvl="5" w:tplc="70D053B2">
      <w:start w:val="1"/>
      <w:numFmt w:val="bullet"/>
      <w:lvlText w:val=""/>
      <w:lvlJc w:val="left"/>
      <w:pPr>
        <w:ind w:left="4320" w:hanging="360"/>
      </w:pPr>
      <w:rPr>
        <w:rFonts w:ascii="Wingdings" w:hAnsi="Wingdings" w:hint="default"/>
      </w:rPr>
    </w:lvl>
    <w:lvl w:ilvl="6" w:tplc="5712AADE">
      <w:start w:val="1"/>
      <w:numFmt w:val="bullet"/>
      <w:lvlText w:val=""/>
      <w:lvlJc w:val="left"/>
      <w:pPr>
        <w:ind w:left="5040" w:hanging="360"/>
      </w:pPr>
      <w:rPr>
        <w:rFonts w:ascii="Symbol" w:hAnsi="Symbol" w:hint="default"/>
      </w:rPr>
    </w:lvl>
    <w:lvl w:ilvl="7" w:tplc="A6BE70A8">
      <w:start w:val="1"/>
      <w:numFmt w:val="bullet"/>
      <w:lvlText w:val="o"/>
      <w:lvlJc w:val="left"/>
      <w:pPr>
        <w:ind w:left="5760" w:hanging="360"/>
      </w:pPr>
      <w:rPr>
        <w:rFonts w:ascii="Courier New" w:hAnsi="Courier New" w:hint="default"/>
      </w:rPr>
    </w:lvl>
    <w:lvl w:ilvl="8" w:tplc="3E20CB00">
      <w:start w:val="1"/>
      <w:numFmt w:val="bullet"/>
      <w:lvlText w:val=""/>
      <w:lvlJc w:val="left"/>
      <w:pPr>
        <w:ind w:left="6480" w:hanging="360"/>
      </w:pPr>
      <w:rPr>
        <w:rFonts w:ascii="Wingdings" w:hAnsi="Wingdings" w:hint="default"/>
      </w:rPr>
    </w:lvl>
  </w:abstractNum>
  <w:abstractNum w:abstractNumId="44" w15:restartNumberingAfterBreak="0">
    <w:nsid w:val="2B411145"/>
    <w:multiLevelType w:val="hybridMultilevel"/>
    <w:tmpl w:val="8D489DC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5" w15:restartNumberingAfterBreak="0">
    <w:nsid w:val="2E05600A"/>
    <w:multiLevelType w:val="hybridMultilevel"/>
    <w:tmpl w:val="FFFFFFFF"/>
    <w:lvl w:ilvl="0" w:tplc="4A98412C">
      <w:start w:val="1"/>
      <w:numFmt w:val="bullet"/>
      <w:lvlText w:val=""/>
      <w:lvlJc w:val="left"/>
      <w:pPr>
        <w:ind w:left="1800" w:hanging="360"/>
      </w:pPr>
      <w:rPr>
        <w:rFonts w:ascii="Symbol" w:hAnsi="Symbol" w:hint="default"/>
      </w:rPr>
    </w:lvl>
    <w:lvl w:ilvl="1" w:tplc="C36228E2">
      <w:start w:val="1"/>
      <w:numFmt w:val="bullet"/>
      <w:lvlText w:val="o"/>
      <w:lvlJc w:val="left"/>
      <w:pPr>
        <w:ind w:left="2520" w:hanging="360"/>
      </w:pPr>
      <w:rPr>
        <w:rFonts w:ascii="Courier New" w:hAnsi="Courier New" w:hint="default"/>
      </w:rPr>
    </w:lvl>
    <w:lvl w:ilvl="2" w:tplc="E7649F04">
      <w:start w:val="1"/>
      <w:numFmt w:val="bullet"/>
      <w:lvlText w:val=""/>
      <w:lvlJc w:val="left"/>
      <w:pPr>
        <w:ind w:left="3240" w:hanging="360"/>
      </w:pPr>
      <w:rPr>
        <w:rFonts w:ascii="Wingdings" w:hAnsi="Wingdings" w:hint="default"/>
      </w:rPr>
    </w:lvl>
    <w:lvl w:ilvl="3" w:tplc="033C6730">
      <w:start w:val="1"/>
      <w:numFmt w:val="bullet"/>
      <w:lvlText w:val=""/>
      <w:lvlJc w:val="left"/>
      <w:pPr>
        <w:ind w:left="3960" w:hanging="360"/>
      </w:pPr>
      <w:rPr>
        <w:rFonts w:ascii="Symbol" w:hAnsi="Symbol" w:hint="default"/>
      </w:rPr>
    </w:lvl>
    <w:lvl w:ilvl="4" w:tplc="F4C0F73C">
      <w:start w:val="1"/>
      <w:numFmt w:val="bullet"/>
      <w:lvlText w:val="o"/>
      <w:lvlJc w:val="left"/>
      <w:pPr>
        <w:ind w:left="4680" w:hanging="360"/>
      </w:pPr>
      <w:rPr>
        <w:rFonts w:ascii="Courier New" w:hAnsi="Courier New" w:hint="default"/>
      </w:rPr>
    </w:lvl>
    <w:lvl w:ilvl="5" w:tplc="79A2DF08">
      <w:start w:val="1"/>
      <w:numFmt w:val="bullet"/>
      <w:lvlText w:val=""/>
      <w:lvlJc w:val="left"/>
      <w:pPr>
        <w:ind w:left="5400" w:hanging="360"/>
      </w:pPr>
      <w:rPr>
        <w:rFonts w:ascii="Wingdings" w:hAnsi="Wingdings" w:hint="default"/>
      </w:rPr>
    </w:lvl>
    <w:lvl w:ilvl="6" w:tplc="DA0CBDD6">
      <w:start w:val="1"/>
      <w:numFmt w:val="bullet"/>
      <w:lvlText w:val=""/>
      <w:lvlJc w:val="left"/>
      <w:pPr>
        <w:ind w:left="6120" w:hanging="360"/>
      </w:pPr>
      <w:rPr>
        <w:rFonts w:ascii="Symbol" w:hAnsi="Symbol" w:hint="default"/>
      </w:rPr>
    </w:lvl>
    <w:lvl w:ilvl="7" w:tplc="643A6A6A">
      <w:start w:val="1"/>
      <w:numFmt w:val="bullet"/>
      <w:lvlText w:val="o"/>
      <w:lvlJc w:val="left"/>
      <w:pPr>
        <w:ind w:left="6840" w:hanging="360"/>
      </w:pPr>
      <w:rPr>
        <w:rFonts w:ascii="Courier New" w:hAnsi="Courier New" w:hint="default"/>
      </w:rPr>
    </w:lvl>
    <w:lvl w:ilvl="8" w:tplc="0046F548">
      <w:start w:val="1"/>
      <w:numFmt w:val="bullet"/>
      <w:lvlText w:val=""/>
      <w:lvlJc w:val="left"/>
      <w:pPr>
        <w:ind w:left="7560" w:hanging="360"/>
      </w:pPr>
      <w:rPr>
        <w:rFonts w:ascii="Wingdings" w:hAnsi="Wingdings" w:hint="default"/>
      </w:rPr>
    </w:lvl>
  </w:abstractNum>
  <w:abstractNum w:abstractNumId="46" w15:restartNumberingAfterBreak="0">
    <w:nsid w:val="2E466DA0"/>
    <w:multiLevelType w:val="hybridMultilevel"/>
    <w:tmpl w:val="AB08F9B6"/>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7" w15:restartNumberingAfterBreak="0">
    <w:nsid w:val="2FD11EC9"/>
    <w:multiLevelType w:val="hybridMultilevel"/>
    <w:tmpl w:val="750A613C"/>
    <w:lvl w:ilvl="0" w:tplc="9C6EA866">
      <w:start w:val="1"/>
      <w:numFmt w:val="bullet"/>
      <w:lvlText w:val=""/>
      <w:lvlJc w:val="left"/>
      <w:pPr>
        <w:ind w:left="1440" w:hanging="360"/>
      </w:pPr>
      <w:rPr>
        <w:rFonts w:ascii="Symbol" w:hAnsi="Symbol"/>
      </w:rPr>
    </w:lvl>
    <w:lvl w:ilvl="1" w:tplc="D9368FC4">
      <w:start w:val="1"/>
      <w:numFmt w:val="bullet"/>
      <w:lvlText w:val=""/>
      <w:lvlJc w:val="left"/>
      <w:pPr>
        <w:ind w:left="1440" w:hanging="360"/>
      </w:pPr>
      <w:rPr>
        <w:rFonts w:ascii="Symbol" w:hAnsi="Symbol"/>
      </w:rPr>
    </w:lvl>
    <w:lvl w:ilvl="2" w:tplc="E0FA7A4C">
      <w:start w:val="1"/>
      <w:numFmt w:val="bullet"/>
      <w:lvlText w:val=""/>
      <w:lvlJc w:val="left"/>
      <w:pPr>
        <w:ind w:left="1440" w:hanging="360"/>
      </w:pPr>
      <w:rPr>
        <w:rFonts w:ascii="Symbol" w:hAnsi="Symbol"/>
      </w:rPr>
    </w:lvl>
    <w:lvl w:ilvl="3" w:tplc="2D58EB54">
      <w:start w:val="1"/>
      <w:numFmt w:val="bullet"/>
      <w:lvlText w:val=""/>
      <w:lvlJc w:val="left"/>
      <w:pPr>
        <w:ind w:left="1440" w:hanging="360"/>
      </w:pPr>
      <w:rPr>
        <w:rFonts w:ascii="Symbol" w:hAnsi="Symbol"/>
      </w:rPr>
    </w:lvl>
    <w:lvl w:ilvl="4" w:tplc="7AACAA54">
      <w:start w:val="1"/>
      <w:numFmt w:val="bullet"/>
      <w:lvlText w:val=""/>
      <w:lvlJc w:val="left"/>
      <w:pPr>
        <w:ind w:left="1440" w:hanging="360"/>
      </w:pPr>
      <w:rPr>
        <w:rFonts w:ascii="Symbol" w:hAnsi="Symbol"/>
      </w:rPr>
    </w:lvl>
    <w:lvl w:ilvl="5" w:tplc="FE0E07B8">
      <w:start w:val="1"/>
      <w:numFmt w:val="bullet"/>
      <w:lvlText w:val=""/>
      <w:lvlJc w:val="left"/>
      <w:pPr>
        <w:ind w:left="1440" w:hanging="360"/>
      </w:pPr>
      <w:rPr>
        <w:rFonts w:ascii="Symbol" w:hAnsi="Symbol"/>
      </w:rPr>
    </w:lvl>
    <w:lvl w:ilvl="6" w:tplc="92680532">
      <w:start w:val="1"/>
      <w:numFmt w:val="bullet"/>
      <w:lvlText w:val=""/>
      <w:lvlJc w:val="left"/>
      <w:pPr>
        <w:ind w:left="1440" w:hanging="360"/>
      </w:pPr>
      <w:rPr>
        <w:rFonts w:ascii="Symbol" w:hAnsi="Symbol"/>
      </w:rPr>
    </w:lvl>
    <w:lvl w:ilvl="7" w:tplc="95D47B0E">
      <w:start w:val="1"/>
      <w:numFmt w:val="bullet"/>
      <w:lvlText w:val=""/>
      <w:lvlJc w:val="left"/>
      <w:pPr>
        <w:ind w:left="1440" w:hanging="360"/>
      </w:pPr>
      <w:rPr>
        <w:rFonts w:ascii="Symbol" w:hAnsi="Symbol"/>
      </w:rPr>
    </w:lvl>
    <w:lvl w:ilvl="8" w:tplc="53E27CC8">
      <w:start w:val="1"/>
      <w:numFmt w:val="bullet"/>
      <w:lvlText w:val=""/>
      <w:lvlJc w:val="left"/>
      <w:pPr>
        <w:ind w:left="1440" w:hanging="360"/>
      </w:pPr>
      <w:rPr>
        <w:rFonts w:ascii="Symbol" w:hAnsi="Symbol"/>
      </w:rPr>
    </w:lvl>
  </w:abstractNum>
  <w:abstractNum w:abstractNumId="48" w15:restartNumberingAfterBreak="0">
    <w:nsid w:val="329402F6"/>
    <w:multiLevelType w:val="hybridMultilevel"/>
    <w:tmpl w:val="A19663E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49" w15:restartNumberingAfterBreak="0">
    <w:nsid w:val="338F2501"/>
    <w:multiLevelType w:val="hybridMultilevel"/>
    <w:tmpl w:val="9E8611A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0" w15:restartNumberingAfterBreak="0">
    <w:nsid w:val="3A759039"/>
    <w:multiLevelType w:val="hybridMultilevel"/>
    <w:tmpl w:val="FFFFFFFF"/>
    <w:lvl w:ilvl="0" w:tplc="FFFFFFFF">
      <w:start w:val="1"/>
      <w:numFmt w:val="bullet"/>
      <w:lvlText w:val=""/>
      <w:lvlJc w:val="left"/>
      <w:pPr>
        <w:ind w:left="720" w:hanging="360"/>
      </w:pPr>
      <w:rPr>
        <w:rFonts w:ascii="Symbol" w:hAnsi="Symbol" w:hint="default"/>
      </w:rPr>
    </w:lvl>
    <w:lvl w:ilvl="1" w:tplc="2348E1FE">
      <w:start w:val="1"/>
      <w:numFmt w:val="bullet"/>
      <w:lvlText w:val="o"/>
      <w:lvlJc w:val="left"/>
      <w:pPr>
        <w:ind w:left="1440" w:hanging="360"/>
      </w:pPr>
      <w:rPr>
        <w:rFonts w:ascii="Courier New" w:hAnsi="Courier New" w:hint="default"/>
      </w:rPr>
    </w:lvl>
    <w:lvl w:ilvl="2" w:tplc="8EB05EA2">
      <w:start w:val="1"/>
      <w:numFmt w:val="bullet"/>
      <w:lvlText w:val=""/>
      <w:lvlJc w:val="left"/>
      <w:pPr>
        <w:ind w:left="2160" w:hanging="360"/>
      </w:pPr>
      <w:rPr>
        <w:rFonts w:ascii="Wingdings" w:hAnsi="Wingdings" w:hint="default"/>
      </w:rPr>
    </w:lvl>
    <w:lvl w:ilvl="3" w:tplc="F1B2D32A">
      <w:start w:val="1"/>
      <w:numFmt w:val="bullet"/>
      <w:lvlText w:val=""/>
      <w:lvlJc w:val="left"/>
      <w:pPr>
        <w:ind w:left="2880" w:hanging="360"/>
      </w:pPr>
      <w:rPr>
        <w:rFonts w:ascii="Symbol" w:hAnsi="Symbol" w:hint="default"/>
      </w:rPr>
    </w:lvl>
    <w:lvl w:ilvl="4" w:tplc="AA62226E">
      <w:start w:val="1"/>
      <w:numFmt w:val="bullet"/>
      <w:lvlText w:val="o"/>
      <w:lvlJc w:val="left"/>
      <w:pPr>
        <w:ind w:left="3600" w:hanging="360"/>
      </w:pPr>
      <w:rPr>
        <w:rFonts w:ascii="Courier New" w:hAnsi="Courier New" w:hint="default"/>
      </w:rPr>
    </w:lvl>
    <w:lvl w:ilvl="5" w:tplc="27D68262">
      <w:start w:val="1"/>
      <w:numFmt w:val="bullet"/>
      <w:lvlText w:val=""/>
      <w:lvlJc w:val="left"/>
      <w:pPr>
        <w:ind w:left="4320" w:hanging="360"/>
      </w:pPr>
      <w:rPr>
        <w:rFonts w:ascii="Wingdings" w:hAnsi="Wingdings" w:hint="default"/>
      </w:rPr>
    </w:lvl>
    <w:lvl w:ilvl="6" w:tplc="87426A66">
      <w:start w:val="1"/>
      <w:numFmt w:val="bullet"/>
      <w:lvlText w:val=""/>
      <w:lvlJc w:val="left"/>
      <w:pPr>
        <w:ind w:left="5040" w:hanging="360"/>
      </w:pPr>
      <w:rPr>
        <w:rFonts w:ascii="Symbol" w:hAnsi="Symbol" w:hint="default"/>
      </w:rPr>
    </w:lvl>
    <w:lvl w:ilvl="7" w:tplc="399462AC">
      <w:start w:val="1"/>
      <w:numFmt w:val="bullet"/>
      <w:lvlText w:val="o"/>
      <w:lvlJc w:val="left"/>
      <w:pPr>
        <w:ind w:left="5760" w:hanging="360"/>
      </w:pPr>
      <w:rPr>
        <w:rFonts w:ascii="Courier New" w:hAnsi="Courier New" w:hint="default"/>
      </w:rPr>
    </w:lvl>
    <w:lvl w:ilvl="8" w:tplc="FB6A93B2">
      <w:start w:val="1"/>
      <w:numFmt w:val="bullet"/>
      <w:lvlText w:val=""/>
      <w:lvlJc w:val="left"/>
      <w:pPr>
        <w:ind w:left="6480" w:hanging="360"/>
      </w:pPr>
      <w:rPr>
        <w:rFonts w:ascii="Wingdings" w:hAnsi="Wingdings" w:hint="default"/>
      </w:rPr>
    </w:lvl>
  </w:abstractNum>
  <w:abstractNum w:abstractNumId="51" w15:restartNumberingAfterBreak="0">
    <w:nsid w:val="3AE5AC5B"/>
    <w:multiLevelType w:val="hybridMultilevel"/>
    <w:tmpl w:val="FFFFFFFF"/>
    <w:lvl w:ilvl="0" w:tplc="F0546DEA">
      <w:start w:val="1"/>
      <w:numFmt w:val="bullet"/>
      <w:lvlText w:val="•"/>
      <w:lvlJc w:val="left"/>
      <w:pPr>
        <w:ind w:left="720" w:hanging="360"/>
      </w:pPr>
      <w:rPr>
        <w:rFonts w:ascii="Symbol" w:hAnsi="Symbol" w:hint="default"/>
      </w:rPr>
    </w:lvl>
    <w:lvl w:ilvl="1" w:tplc="0F908CE8">
      <w:start w:val="1"/>
      <w:numFmt w:val="bullet"/>
      <w:lvlText w:val="o"/>
      <w:lvlJc w:val="left"/>
      <w:pPr>
        <w:ind w:left="1440" w:hanging="360"/>
      </w:pPr>
      <w:rPr>
        <w:rFonts w:ascii="Courier New" w:hAnsi="Courier New" w:hint="default"/>
      </w:rPr>
    </w:lvl>
    <w:lvl w:ilvl="2" w:tplc="2D00A51E">
      <w:start w:val="1"/>
      <w:numFmt w:val="bullet"/>
      <w:lvlText w:val=""/>
      <w:lvlJc w:val="left"/>
      <w:pPr>
        <w:ind w:left="2160" w:hanging="360"/>
      </w:pPr>
      <w:rPr>
        <w:rFonts w:ascii="Wingdings" w:hAnsi="Wingdings" w:hint="default"/>
      </w:rPr>
    </w:lvl>
    <w:lvl w:ilvl="3" w:tplc="E01A07A0">
      <w:start w:val="1"/>
      <w:numFmt w:val="bullet"/>
      <w:lvlText w:val=""/>
      <w:lvlJc w:val="left"/>
      <w:pPr>
        <w:ind w:left="2880" w:hanging="360"/>
      </w:pPr>
      <w:rPr>
        <w:rFonts w:ascii="Symbol" w:hAnsi="Symbol" w:hint="default"/>
      </w:rPr>
    </w:lvl>
    <w:lvl w:ilvl="4" w:tplc="F392C79C">
      <w:start w:val="1"/>
      <w:numFmt w:val="bullet"/>
      <w:lvlText w:val="o"/>
      <w:lvlJc w:val="left"/>
      <w:pPr>
        <w:ind w:left="3600" w:hanging="360"/>
      </w:pPr>
      <w:rPr>
        <w:rFonts w:ascii="Courier New" w:hAnsi="Courier New" w:hint="default"/>
      </w:rPr>
    </w:lvl>
    <w:lvl w:ilvl="5" w:tplc="4A42450C">
      <w:start w:val="1"/>
      <w:numFmt w:val="bullet"/>
      <w:lvlText w:val=""/>
      <w:lvlJc w:val="left"/>
      <w:pPr>
        <w:ind w:left="4320" w:hanging="360"/>
      </w:pPr>
      <w:rPr>
        <w:rFonts w:ascii="Wingdings" w:hAnsi="Wingdings" w:hint="default"/>
      </w:rPr>
    </w:lvl>
    <w:lvl w:ilvl="6" w:tplc="60F0693E">
      <w:start w:val="1"/>
      <w:numFmt w:val="bullet"/>
      <w:lvlText w:val=""/>
      <w:lvlJc w:val="left"/>
      <w:pPr>
        <w:ind w:left="5040" w:hanging="360"/>
      </w:pPr>
      <w:rPr>
        <w:rFonts w:ascii="Symbol" w:hAnsi="Symbol" w:hint="default"/>
      </w:rPr>
    </w:lvl>
    <w:lvl w:ilvl="7" w:tplc="F9E8EC30">
      <w:start w:val="1"/>
      <w:numFmt w:val="bullet"/>
      <w:lvlText w:val="o"/>
      <w:lvlJc w:val="left"/>
      <w:pPr>
        <w:ind w:left="5760" w:hanging="360"/>
      </w:pPr>
      <w:rPr>
        <w:rFonts w:ascii="Courier New" w:hAnsi="Courier New" w:hint="default"/>
      </w:rPr>
    </w:lvl>
    <w:lvl w:ilvl="8" w:tplc="AB267346">
      <w:start w:val="1"/>
      <w:numFmt w:val="bullet"/>
      <w:lvlText w:val=""/>
      <w:lvlJc w:val="left"/>
      <w:pPr>
        <w:ind w:left="6480" w:hanging="360"/>
      </w:pPr>
      <w:rPr>
        <w:rFonts w:ascii="Wingdings" w:hAnsi="Wingdings" w:hint="default"/>
      </w:rPr>
    </w:lvl>
  </w:abstractNum>
  <w:abstractNum w:abstractNumId="52" w15:restartNumberingAfterBreak="0">
    <w:nsid w:val="3BADFA92"/>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3C783861"/>
    <w:multiLevelType w:val="hybridMultilevel"/>
    <w:tmpl w:val="FFFFFFFF"/>
    <w:lvl w:ilvl="0" w:tplc="EEB89D72">
      <w:start w:val="1"/>
      <w:numFmt w:val="bullet"/>
      <w:lvlText w:val="•"/>
      <w:lvlJc w:val="left"/>
      <w:pPr>
        <w:ind w:left="720" w:hanging="360"/>
      </w:pPr>
      <w:rPr>
        <w:rFonts w:ascii="Symbol" w:hAnsi="Symbol" w:hint="default"/>
      </w:rPr>
    </w:lvl>
    <w:lvl w:ilvl="1" w:tplc="9C528A7E">
      <w:start w:val="1"/>
      <w:numFmt w:val="bullet"/>
      <w:lvlText w:val="o"/>
      <w:lvlJc w:val="left"/>
      <w:pPr>
        <w:ind w:left="1440" w:hanging="360"/>
      </w:pPr>
      <w:rPr>
        <w:rFonts w:ascii="Courier New" w:hAnsi="Courier New" w:hint="default"/>
      </w:rPr>
    </w:lvl>
    <w:lvl w:ilvl="2" w:tplc="7BFCDC4C">
      <w:start w:val="1"/>
      <w:numFmt w:val="bullet"/>
      <w:lvlText w:val=""/>
      <w:lvlJc w:val="left"/>
      <w:pPr>
        <w:ind w:left="2160" w:hanging="360"/>
      </w:pPr>
      <w:rPr>
        <w:rFonts w:ascii="Wingdings" w:hAnsi="Wingdings" w:hint="default"/>
      </w:rPr>
    </w:lvl>
    <w:lvl w:ilvl="3" w:tplc="11FE88A2">
      <w:start w:val="1"/>
      <w:numFmt w:val="bullet"/>
      <w:lvlText w:val=""/>
      <w:lvlJc w:val="left"/>
      <w:pPr>
        <w:ind w:left="2880" w:hanging="360"/>
      </w:pPr>
      <w:rPr>
        <w:rFonts w:ascii="Symbol" w:hAnsi="Symbol" w:hint="default"/>
      </w:rPr>
    </w:lvl>
    <w:lvl w:ilvl="4" w:tplc="17D00C1A">
      <w:start w:val="1"/>
      <w:numFmt w:val="bullet"/>
      <w:lvlText w:val="o"/>
      <w:lvlJc w:val="left"/>
      <w:pPr>
        <w:ind w:left="3600" w:hanging="360"/>
      </w:pPr>
      <w:rPr>
        <w:rFonts w:ascii="Courier New" w:hAnsi="Courier New" w:hint="default"/>
      </w:rPr>
    </w:lvl>
    <w:lvl w:ilvl="5" w:tplc="88860424">
      <w:start w:val="1"/>
      <w:numFmt w:val="bullet"/>
      <w:lvlText w:val=""/>
      <w:lvlJc w:val="left"/>
      <w:pPr>
        <w:ind w:left="4320" w:hanging="360"/>
      </w:pPr>
      <w:rPr>
        <w:rFonts w:ascii="Wingdings" w:hAnsi="Wingdings" w:hint="default"/>
      </w:rPr>
    </w:lvl>
    <w:lvl w:ilvl="6" w:tplc="3AE4A20E">
      <w:start w:val="1"/>
      <w:numFmt w:val="bullet"/>
      <w:lvlText w:val=""/>
      <w:lvlJc w:val="left"/>
      <w:pPr>
        <w:ind w:left="5040" w:hanging="360"/>
      </w:pPr>
      <w:rPr>
        <w:rFonts w:ascii="Symbol" w:hAnsi="Symbol" w:hint="default"/>
      </w:rPr>
    </w:lvl>
    <w:lvl w:ilvl="7" w:tplc="617E79E0">
      <w:start w:val="1"/>
      <w:numFmt w:val="bullet"/>
      <w:lvlText w:val="o"/>
      <w:lvlJc w:val="left"/>
      <w:pPr>
        <w:ind w:left="5760" w:hanging="360"/>
      </w:pPr>
      <w:rPr>
        <w:rFonts w:ascii="Courier New" w:hAnsi="Courier New" w:hint="default"/>
      </w:rPr>
    </w:lvl>
    <w:lvl w:ilvl="8" w:tplc="0BAAE028">
      <w:start w:val="1"/>
      <w:numFmt w:val="bullet"/>
      <w:lvlText w:val=""/>
      <w:lvlJc w:val="left"/>
      <w:pPr>
        <w:ind w:left="6480" w:hanging="360"/>
      </w:pPr>
      <w:rPr>
        <w:rFonts w:ascii="Wingdings" w:hAnsi="Wingdings" w:hint="default"/>
      </w:rPr>
    </w:lvl>
  </w:abstractNum>
  <w:abstractNum w:abstractNumId="54" w15:restartNumberingAfterBreak="0">
    <w:nsid w:val="3DE83491"/>
    <w:multiLevelType w:val="multilevel"/>
    <w:tmpl w:val="222AFA80"/>
    <w:lvl w:ilvl="0">
      <w:start w:val="1"/>
      <w:numFmt w:val="upperLetter"/>
      <w:pStyle w:val="Appendix1"/>
      <w:lvlText w:val="Appendix %1"/>
      <w:lvlJc w:val="left"/>
      <w:pPr>
        <w:tabs>
          <w:tab w:val="num" w:pos="2155"/>
        </w:tabs>
        <w:ind w:left="1134" w:hanging="567"/>
      </w:pPr>
      <w:rPr>
        <w:rFonts w:ascii="Arial" w:hAnsi="Arial" w:hint="default"/>
        <w:b w:val="0"/>
        <w:i w:val="0"/>
        <w:caps w:val="0"/>
        <w:strike w:val="0"/>
        <w:dstrike w:val="0"/>
        <w:vanish w:val="0"/>
        <w:color w:val="000000"/>
        <w:sz w:val="28"/>
        <w:szCs w:val="28"/>
        <w:vertAlign w:val="baseline"/>
      </w:rPr>
    </w:lvl>
    <w:lvl w:ilvl="1">
      <w:start w:val="1"/>
      <w:numFmt w:val="decimal"/>
      <w:lvlText w:val="%1.%2"/>
      <w:lvlJc w:val="left"/>
      <w:pPr>
        <w:tabs>
          <w:tab w:val="num" w:pos="567"/>
        </w:tabs>
        <w:ind w:left="1134" w:hanging="567"/>
      </w:pPr>
      <w:rPr>
        <w:rFonts w:hint="default"/>
      </w:rPr>
    </w:lvl>
    <w:lvl w:ilvl="2">
      <w:start w:val="1"/>
      <w:numFmt w:val="decimal"/>
      <w:lvlText w:val="%1.%2.%3"/>
      <w:lvlJc w:val="left"/>
      <w:pPr>
        <w:tabs>
          <w:tab w:val="num" w:pos="567"/>
        </w:tabs>
        <w:ind w:left="1134" w:hanging="567"/>
      </w:pPr>
      <w:rPr>
        <w:rFonts w:hint="default"/>
      </w:rPr>
    </w:lvl>
    <w:lvl w:ilvl="3">
      <w:start w:val="1"/>
      <w:numFmt w:val="none"/>
      <w:suff w:val="nothing"/>
      <w:lvlText w:val=""/>
      <w:lvlJc w:val="left"/>
      <w:pPr>
        <w:ind w:left="1134" w:hanging="567"/>
      </w:pPr>
      <w:rPr>
        <w:rFonts w:hint="default"/>
      </w:rPr>
    </w:lvl>
    <w:lvl w:ilvl="4">
      <w:start w:val="1"/>
      <w:numFmt w:val="none"/>
      <w:suff w:val="nothing"/>
      <w:lvlText w:val=""/>
      <w:lvlJc w:val="left"/>
      <w:pPr>
        <w:ind w:left="1134" w:hanging="567"/>
      </w:pPr>
      <w:rPr>
        <w:rFonts w:hint="default"/>
      </w:rPr>
    </w:lvl>
    <w:lvl w:ilvl="5">
      <w:start w:val="1"/>
      <w:numFmt w:val="none"/>
      <w:suff w:val="nothing"/>
      <w:lvlText w:val=""/>
      <w:lvlJc w:val="left"/>
      <w:pPr>
        <w:ind w:left="3969" w:hanging="567"/>
      </w:pPr>
      <w:rPr>
        <w:rFonts w:hint="default"/>
      </w:rPr>
    </w:lvl>
    <w:lvl w:ilvl="6">
      <w:start w:val="1"/>
      <w:numFmt w:val="none"/>
      <w:suff w:val="nothing"/>
      <w:lvlText w:val=""/>
      <w:lvlJc w:val="left"/>
      <w:pPr>
        <w:ind w:left="4536" w:hanging="567"/>
      </w:pPr>
      <w:rPr>
        <w:rFonts w:hint="default"/>
      </w:rPr>
    </w:lvl>
    <w:lvl w:ilvl="7">
      <w:start w:val="1"/>
      <w:numFmt w:val="none"/>
      <w:suff w:val="nothing"/>
      <w:lvlText w:val=""/>
      <w:lvlJc w:val="left"/>
      <w:pPr>
        <w:ind w:left="5103" w:hanging="567"/>
      </w:pPr>
      <w:rPr>
        <w:rFonts w:hint="default"/>
      </w:rPr>
    </w:lvl>
    <w:lvl w:ilvl="8">
      <w:start w:val="1"/>
      <w:numFmt w:val="none"/>
      <w:suff w:val="nothing"/>
      <w:lvlText w:val=""/>
      <w:lvlJc w:val="left"/>
      <w:pPr>
        <w:ind w:left="5670" w:hanging="567"/>
      </w:pPr>
      <w:rPr>
        <w:rFonts w:hint="default"/>
      </w:rPr>
    </w:lvl>
  </w:abstractNum>
  <w:abstractNum w:abstractNumId="55" w15:restartNumberingAfterBreak="0">
    <w:nsid w:val="3EE17525"/>
    <w:multiLevelType w:val="hybridMultilevel"/>
    <w:tmpl w:val="9BA0E4F4"/>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6" w15:restartNumberingAfterBreak="0">
    <w:nsid w:val="3FBB2D8A"/>
    <w:multiLevelType w:val="hybridMultilevel"/>
    <w:tmpl w:val="A57282C6"/>
    <w:lvl w:ilvl="0" w:tplc="FFFFFFFF">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7" w15:restartNumberingAfterBreak="0">
    <w:nsid w:val="40B81D54"/>
    <w:multiLevelType w:val="hybridMultilevel"/>
    <w:tmpl w:val="AEB2736C"/>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8" w15:restartNumberingAfterBreak="0">
    <w:nsid w:val="42AB6337"/>
    <w:multiLevelType w:val="hybridMultilevel"/>
    <w:tmpl w:val="06B236EA"/>
    <w:lvl w:ilvl="0" w:tplc="10000001">
      <w:start w:val="1"/>
      <w:numFmt w:val="bullet"/>
      <w:lvlText w:val=""/>
      <w:lvlJc w:val="left"/>
      <w:pPr>
        <w:ind w:left="1800" w:hanging="360"/>
      </w:pPr>
      <w:rPr>
        <w:rFonts w:ascii="Symbol" w:hAnsi="Symbol" w:hint="default"/>
      </w:rPr>
    </w:lvl>
    <w:lvl w:ilvl="1" w:tplc="10000003">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59" w15:restartNumberingAfterBreak="0">
    <w:nsid w:val="437D460A"/>
    <w:multiLevelType w:val="hybridMultilevel"/>
    <w:tmpl w:val="69C2A9F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60" w15:restartNumberingAfterBreak="0">
    <w:nsid w:val="462F3FF9"/>
    <w:multiLevelType w:val="hybridMultilevel"/>
    <w:tmpl w:val="FFFFFFFF"/>
    <w:lvl w:ilvl="0" w:tplc="7924BEB4">
      <w:start w:val="1"/>
      <w:numFmt w:val="bullet"/>
      <w:lvlText w:val="•"/>
      <w:lvlJc w:val="left"/>
      <w:pPr>
        <w:ind w:left="720" w:hanging="360"/>
      </w:pPr>
      <w:rPr>
        <w:rFonts w:ascii="Symbol" w:hAnsi="Symbol" w:hint="default"/>
      </w:rPr>
    </w:lvl>
    <w:lvl w:ilvl="1" w:tplc="A838F26A">
      <w:start w:val="1"/>
      <w:numFmt w:val="bullet"/>
      <w:lvlText w:val="o"/>
      <w:lvlJc w:val="left"/>
      <w:pPr>
        <w:ind w:left="1440" w:hanging="360"/>
      </w:pPr>
      <w:rPr>
        <w:rFonts w:ascii="Courier New" w:hAnsi="Courier New" w:hint="default"/>
      </w:rPr>
    </w:lvl>
    <w:lvl w:ilvl="2" w:tplc="84D8BA0E">
      <w:start w:val="1"/>
      <w:numFmt w:val="bullet"/>
      <w:lvlText w:val=""/>
      <w:lvlJc w:val="left"/>
      <w:pPr>
        <w:ind w:left="2160" w:hanging="360"/>
      </w:pPr>
      <w:rPr>
        <w:rFonts w:ascii="Wingdings" w:hAnsi="Wingdings" w:hint="default"/>
      </w:rPr>
    </w:lvl>
    <w:lvl w:ilvl="3" w:tplc="306AA578">
      <w:start w:val="1"/>
      <w:numFmt w:val="bullet"/>
      <w:lvlText w:val=""/>
      <w:lvlJc w:val="left"/>
      <w:pPr>
        <w:ind w:left="2880" w:hanging="360"/>
      </w:pPr>
      <w:rPr>
        <w:rFonts w:ascii="Symbol" w:hAnsi="Symbol" w:hint="default"/>
      </w:rPr>
    </w:lvl>
    <w:lvl w:ilvl="4" w:tplc="84205CDC">
      <w:start w:val="1"/>
      <w:numFmt w:val="bullet"/>
      <w:lvlText w:val="o"/>
      <w:lvlJc w:val="left"/>
      <w:pPr>
        <w:ind w:left="3600" w:hanging="360"/>
      </w:pPr>
      <w:rPr>
        <w:rFonts w:ascii="Courier New" w:hAnsi="Courier New" w:hint="default"/>
      </w:rPr>
    </w:lvl>
    <w:lvl w:ilvl="5" w:tplc="D5E06DB0">
      <w:start w:val="1"/>
      <w:numFmt w:val="bullet"/>
      <w:lvlText w:val=""/>
      <w:lvlJc w:val="left"/>
      <w:pPr>
        <w:ind w:left="4320" w:hanging="360"/>
      </w:pPr>
      <w:rPr>
        <w:rFonts w:ascii="Wingdings" w:hAnsi="Wingdings" w:hint="default"/>
      </w:rPr>
    </w:lvl>
    <w:lvl w:ilvl="6" w:tplc="95206D74">
      <w:start w:val="1"/>
      <w:numFmt w:val="bullet"/>
      <w:lvlText w:val=""/>
      <w:lvlJc w:val="left"/>
      <w:pPr>
        <w:ind w:left="5040" w:hanging="360"/>
      </w:pPr>
      <w:rPr>
        <w:rFonts w:ascii="Symbol" w:hAnsi="Symbol" w:hint="default"/>
      </w:rPr>
    </w:lvl>
    <w:lvl w:ilvl="7" w:tplc="85B4C8CC">
      <w:start w:val="1"/>
      <w:numFmt w:val="bullet"/>
      <w:lvlText w:val="o"/>
      <w:lvlJc w:val="left"/>
      <w:pPr>
        <w:ind w:left="5760" w:hanging="360"/>
      </w:pPr>
      <w:rPr>
        <w:rFonts w:ascii="Courier New" w:hAnsi="Courier New" w:hint="default"/>
      </w:rPr>
    </w:lvl>
    <w:lvl w:ilvl="8" w:tplc="F68625CE">
      <w:start w:val="1"/>
      <w:numFmt w:val="bullet"/>
      <w:lvlText w:val=""/>
      <w:lvlJc w:val="left"/>
      <w:pPr>
        <w:ind w:left="6480" w:hanging="360"/>
      </w:pPr>
      <w:rPr>
        <w:rFonts w:ascii="Wingdings" w:hAnsi="Wingdings" w:hint="default"/>
      </w:rPr>
    </w:lvl>
  </w:abstractNum>
  <w:abstractNum w:abstractNumId="61" w15:restartNumberingAfterBreak="0">
    <w:nsid w:val="462F4AD9"/>
    <w:multiLevelType w:val="hybridMultilevel"/>
    <w:tmpl w:val="6666D42A"/>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62" w15:restartNumberingAfterBreak="0">
    <w:nsid w:val="46D35A7C"/>
    <w:multiLevelType w:val="hybridMultilevel"/>
    <w:tmpl w:val="3DC0767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63" w15:restartNumberingAfterBreak="0">
    <w:nsid w:val="47286B10"/>
    <w:multiLevelType w:val="hybridMultilevel"/>
    <w:tmpl w:val="FFFFFFFF"/>
    <w:lvl w:ilvl="0" w:tplc="168EA68E">
      <w:start w:val="1"/>
      <w:numFmt w:val="bullet"/>
      <w:lvlText w:val=""/>
      <w:lvlJc w:val="left"/>
      <w:pPr>
        <w:ind w:left="1800" w:hanging="360"/>
      </w:pPr>
      <w:rPr>
        <w:rFonts w:ascii="Symbol" w:hAnsi="Symbol" w:hint="default"/>
      </w:rPr>
    </w:lvl>
    <w:lvl w:ilvl="1" w:tplc="4386E558">
      <w:start w:val="1"/>
      <w:numFmt w:val="bullet"/>
      <w:lvlText w:val="o"/>
      <w:lvlJc w:val="left"/>
      <w:pPr>
        <w:ind w:left="2520" w:hanging="360"/>
      </w:pPr>
      <w:rPr>
        <w:rFonts w:ascii="Courier New" w:hAnsi="Courier New" w:hint="default"/>
      </w:rPr>
    </w:lvl>
    <w:lvl w:ilvl="2" w:tplc="F144613A">
      <w:start w:val="1"/>
      <w:numFmt w:val="bullet"/>
      <w:lvlText w:val=""/>
      <w:lvlJc w:val="left"/>
      <w:pPr>
        <w:ind w:left="3240" w:hanging="360"/>
      </w:pPr>
      <w:rPr>
        <w:rFonts w:ascii="Wingdings" w:hAnsi="Wingdings" w:hint="default"/>
      </w:rPr>
    </w:lvl>
    <w:lvl w:ilvl="3" w:tplc="43A8E944">
      <w:start w:val="1"/>
      <w:numFmt w:val="bullet"/>
      <w:lvlText w:val=""/>
      <w:lvlJc w:val="left"/>
      <w:pPr>
        <w:ind w:left="3960" w:hanging="360"/>
      </w:pPr>
      <w:rPr>
        <w:rFonts w:ascii="Symbol" w:hAnsi="Symbol" w:hint="default"/>
      </w:rPr>
    </w:lvl>
    <w:lvl w:ilvl="4" w:tplc="6EE0E9EC">
      <w:start w:val="1"/>
      <w:numFmt w:val="bullet"/>
      <w:lvlText w:val="o"/>
      <w:lvlJc w:val="left"/>
      <w:pPr>
        <w:ind w:left="4680" w:hanging="360"/>
      </w:pPr>
      <w:rPr>
        <w:rFonts w:ascii="Courier New" w:hAnsi="Courier New" w:hint="default"/>
      </w:rPr>
    </w:lvl>
    <w:lvl w:ilvl="5" w:tplc="AD2E6B5A">
      <w:start w:val="1"/>
      <w:numFmt w:val="bullet"/>
      <w:lvlText w:val=""/>
      <w:lvlJc w:val="left"/>
      <w:pPr>
        <w:ind w:left="5400" w:hanging="360"/>
      </w:pPr>
      <w:rPr>
        <w:rFonts w:ascii="Wingdings" w:hAnsi="Wingdings" w:hint="default"/>
      </w:rPr>
    </w:lvl>
    <w:lvl w:ilvl="6" w:tplc="CD5CDDAC">
      <w:start w:val="1"/>
      <w:numFmt w:val="bullet"/>
      <w:lvlText w:val=""/>
      <w:lvlJc w:val="left"/>
      <w:pPr>
        <w:ind w:left="6120" w:hanging="360"/>
      </w:pPr>
      <w:rPr>
        <w:rFonts w:ascii="Symbol" w:hAnsi="Symbol" w:hint="default"/>
      </w:rPr>
    </w:lvl>
    <w:lvl w:ilvl="7" w:tplc="B6AC5C5E">
      <w:start w:val="1"/>
      <w:numFmt w:val="bullet"/>
      <w:lvlText w:val="o"/>
      <w:lvlJc w:val="left"/>
      <w:pPr>
        <w:ind w:left="6840" w:hanging="360"/>
      </w:pPr>
      <w:rPr>
        <w:rFonts w:ascii="Courier New" w:hAnsi="Courier New" w:hint="default"/>
      </w:rPr>
    </w:lvl>
    <w:lvl w:ilvl="8" w:tplc="164A7A4C">
      <w:start w:val="1"/>
      <w:numFmt w:val="bullet"/>
      <w:lvlText w:val=""/>
      <w:lvlJc w:val="left"/>
      <w:pPr>
        <w:ind w:left="7560" w:hanging="360"/>
      </w:pPr>
      <w:rPr>
        <w:rFonts w:ascii="Wingdings" w:hAnsi="Wingdings" w:hint="default"/>
      </w:rPr>
    </w:lvl>
  </w:abstractNum>
  <w:abstractNum w:abstractNumId="64" w15:restartNumberingAfterBreak="0">
    <w:nsid w:val="47B3E0A6"/>
    <w:multiLevelType w:val="hybridMultilevel"/>
    <w:tmpl w:val="FFFFFFFF"/>
    <w:lvl w:ilvl="0" w:tplc="78D04BEC">
      <w:start w:val="1"/>
      <w:numFmt w:val="bullet"/>
      <w:lvlText w:val=""/>
      <w:lvlJc w:val="left"/>
      <w:pPr>
        <w:ind w:left="1800" w:hanging="360"/>
      </w:pPr>
      <w:rPr>
        <w:rFonts w:ascii="Symbol" w:hAnsi="Symbol" w:hint="default"/>
      </w:rPr>
    </w:lvl>
    <w:lvl w:ilvl="1" w:tplc="11CAF0BE">
      <w:start w:val="1"/>
      <w:numFmt w:val="bullet"/>
      <w:lvlText w:val="o"/>
      <w:lvlJc w:val="left"/>
      <w:pPr>
        <w:ind w:left="2520" w:hanging="360"/>
      </w:pPr>
      <w:rPr>
        <w:rFonts w:ascii="Courier New" w:hAnsi="Courier New" w:hint="default"/>
      </w:rPr>
    </w:lvl>
    <w:lvl w:ilvl="2" w:tplc="423ED308">
      <w:start w:val="1"/>
      <w:numFmt w:val="bullet"/>
      <w:lvlText w:val=""/>
      <w:lvlJc w:val="left"/>
      <w:pPr>
        <w:ind w:left="3240" w:hanging="360"/>
      </w:pPr>
      <w:rPr>
        <w:rFonts w:ascii="Wingdings" w:hAnsi="Wingdings" w:hint="default"/>
      </w:rPr>
    </w:lvl>
    <w:lvl w:ilvl="3" w:tplc="60561B50">
      <w:start w:val="1"/>
      <w:numFmt w:val="bullet"/>
      <w:lvlText w:val=""/>
      <w:lvlJc w:val="left"/>
      <w:pPr>
        <w:ind w:left="3960" w:hanging="360"/>
      </w:pPr>
      <w:rPr>
        <w:rFonts w:ascii="Symbol" w:hAnsi="Symbol" w:hint="default"/>
      </w:rPr>
    </w:lvl>
    <w:lvl w:ilvl="4" w:tplc="3EC2EB1E">
      <w:start w:val="1"/>
      <w:numFmt w:val="bullet"/>
      <w:lvlText w:val="o"/>
      <w:lvlJc w:val="left"/>
      <w:pPr>
        <w:ind w:left="4680" w:hanging="360"/>
      </w:pPr>
      <w:rPr>
        <w:rFonts w:ascii="Courier New" w:hAnsi="Courier New" w:hint="default"/>
      </w:rPr>
    </w:lvl>
    <w:lvl w:ilvl="5" w:tplc="89121A74">
      <w:start w:val="1"/>
      <w:numFmt w:val="bullet"/>
      <w:lvlText w:val=""/>
      <w:lvlJc w:val="left"/>
      <w:pPr>
        <w:ind w:left="5400" w:hanging="360"/>
      </w:pPr>
      <w:rPr>
        <w:rFonts w:ascii="Wingdings" w:hAnsi="Wingdings" w:hint="default"/>
      </w:rPr>
    </w:lvl>
    <w:lvl w:ilvl="6" w:tplc="1D7C7BD2">
      <w:start w:val="1"/>
      <w:numFmt w:val="bullet"/>
      <w:lvlText w:val=""/>
      <w:lvlJc w:val="left"/>
      <w:pPr>
        <w:ind w:left="6120" w:hanging="360"/>
      </w:pPr>
      <w:rPr>
        <w:rFonts w:ascii="Symbol" w:hAnsi="Symbol" w:hint="default"/>
      </w:rPr>
    </w:lvl>
    <w:lvl w:ilvl="7" w:tplc="BAE471E8">
      <w:start w:val="1"/>
      <w:numFmt w:val="bullet"/>
      <w:lvlText w:val="o"/>
      <w:lvlJc w:val="left"/>
      <w:pPr>
        <w:ind w:left="6840" w:hanging="360"/>
      </w:pPr>
      <w:rPr>
        <w:rFonts w:ascii="Courier New" w:hAnsi="Courier New" w:hint="default"/>
      </w:rPr>
    </w:lvl>
    <w:lvl w:ilvl="8" w:tplc="744628F4">
      <w:start w:val="1"/>
      <w:numFmt w:val="bullet"/>
      <w:lvlText w:val=""/>
      <w:lvlJc w:val="left"/>
      <w:pPr>
        <w:ind w:left="7560" w:hanging="360"/>
      </w:pPr>
      <w:rPr>
        <w:rFonts w:ascii="Wingdings" w:hAnsi="Wingdings" w:hint="default"/>
      </w:rPr>
    </w:lvl>
  </w:abstractNum>
  <w:abstractNum w:abstractNumId="65" w15:restartNumberingAfterBreak="0">
    <w:nsid w:val="48F94363"/>
    <w:multiLevelType w:val="hybridMultilevel"/>
    <w:tmpl w:val="00840E06"/>
    <w:lvl w:ilvl="0" w:tplc="10000001">
      <w:start w:val="1"/>
      <w:numFmt w:val="bullet"/>
      <w:lvlText w:val=""/>
      <w:lvlJc w:val="left"/>
      <w:pPr>
        <w:ind w:left="1800" w:hanging="360"/>
      </w:pPr>
      <w:rPr>
        <w:rFonts w:ascii="Symbol" w:hAnsi="Symbol" w:hint="default"/>
      </w:rPr>
    </w:lvl>
    <w:lvl w:ilvl="1" w:tplc="73364BC8">
      <w:numFmt w:val="bullet"/>
      <w:lvlText w:val="•"/>
      <w:lvlJc w:val="left"/>
      <w:pPr>
        <w:ind w:left="2520" w:hanging="360"/>
      </w:pPr>
      <w:rPr>
        <w:rFonts w:ascii="Calibri" w:eastAsiaTheme="minorHAnsi" w:hAnsi="Calibri" w:cs="Calibri"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66" w15:restartNumberingAfterBreak="0">
    <w:nsid w:val="4933231C"/>
    <w:multiLevelType w:val="hybridMultilevel"/>
    <w:tmpl w:val="FFFFFFFF"/>
    <w:lvl w:ilvl="0" w:tplc="75744B84">
      <w:start w:val="1"/>
      <w:numFmt w:val="bullet"/>
      <w:lvlText w:val=""/>
      <w:lvlJc w:val="left"/>
      <w:pPr>
        <w:ind w:left="720" w:hanging="360"/>
      </w:pPr>
      <w:rPr>
        <w:rFonts w:ascii="Symbol" w:hAnsi="Symbol" w:hint="default"/>
      </w:rPr>
    </w:lvl>
    <w:lvl w:ilvl="1" w:tplc="840062A4">
      <w:start w:val="1"/>
      <w:numFmt w:val="bullet"/>
      <w:lvlText w:val="o"/>
      <w:lvlJc w:val="left"/>
      <w:pPr>
        <w:ind w:left="1440" w:hanging="360"/>
      </w:pPr>
      <w:rPr>
        <w:rFonts w:ascii="Courier New" w:hAnsi="Courier New" w:hint="default"/>
      </w:rPr>
    </w:lvl>
    <w:lvl w:ilvl="2" w:tplc="9992DBE2">
      <w:start w:val="1"/>
      <w:numFmt w:val="bullet"/>
      <w:lvlText w:val=""/>
      <w:lvlJc w:val="left"/>
      <w:pPr>
        <w:ind w:left="2160" w:hanging="360"/>
      </w:pPr>
      <w:rPr>
        <w:rFonts w:ascii="Wingdings" w:hAnsi="Wingdings" w:hint="default"/>
      </w:rPr>
    </w:lvl>
    <w:lvl w:ilvl="3" w:tplc="16227082">
      <w:start w:val="1"/>
      <w:numFmt w:val="bullet"/>
      <w:lvlText w:val=""/>
      <w:lvlJc w:val="left"/>
      <w:pPr>
        <w:ind w:left="2880" w:hanging="360"/>
      </w:pPr>
      <w:rPr>
        <w:rFonts w:ascii="Symbol" w:hAnsi="Symbol" w:hint="default"/>
      </w:rPr>
    </w:lvl>
    <w:lvl w:ilvl="4" w:tplc="C5D642FA">
      <w:start w:val="1"/>
      <w:numFmt w:val="bullet"/>
      <w:lvlText w:val="o"/>
      <w:lvlJc w:val="left"/>
      <w:pPr>
        <w:ind w:left="3600" w:hanging="360"/>
      </w:pPr>
      <w:rPr>
        <w:rFonts w:ascii="Courier New" w:hAnsi="Courier New" w:hint="default"/>
      </w:rPr>
    </w:lvl>
    <w:lvl w:ilvl="5" w:tplc="C72ED82C">
      <w:start w:val="1"/>
      <w:numFmt w:val="bullet"/>
      <w:lvlText w:val=""/>
      <w:lvlJc w:val="left"/>
      <w:pPr>
        <w:ind w:left="4320" w:hanging="360"/>
      </w:pPr>
      <w:rPr>
        <w:rFonts w:ascii="Wingdings" w:hAnsi="Wingdings" w:hint="default"/>
      </w:rPr>
    </w:lvl>
    <w:lvl w:ilvl="6" w:tplc="A852EA5A">
      <w:start w:val="1"/>
      <w:numFmt w:val="bullet"/>
      <w:lvlText w:val=""/>
      <w:lvlJc w:val="left"/>
      <w:pPr>
        <w:ind w:left="5040" w:hanging="360"/>
      </w:pPr>
      <w:rPr>
        <w:rFonts w:ascii="Symbol" w:hAnsi="Symbol" w:hint="default"/>
      </w:rPr>
    </w:lvl>
    <w:lvl w:ilvl="7" w:tplc="1D000FA2">
      <w:start w:val="1"/>
      <w:numFmt w:val="bullet"/>
      <w:lvlText w:val="o"/>
      <w:lvlJc w:val="left"/>
      <w:pPr>
        <w:ind w:left="5760" w:hanging="360"/>
      </w:pPr>
      <w:rPr>
        <w:rFonts w:ascii="Courier New" w:hAnsi="Courier New" w:hint="default"/>
      </w:rPr>
    </w:lvl>
    <w:lvl w:ilvl="8" w:tplc="1E146944">
      <w:start w:val="1"/>
      <w:numFmt w:val="bullet"/>
      <w:lvlText w:val=""/>
      <w:lvlJc w:val="left"/>
      <w:pPr>
        <w:ind w:left="6480" w:hanging="360"/>
      </w:pPr>
      <w:rPr>
        <w:rFonts w:ascii="Wingdings" w:hAnsi="Wingdings" w:hint="default"/>
      </w:rPr>
    </w:lvl>
  </w:abstractNum>
  <w:abstractNum w:abstractNumId="67" w15:restartNumberingAfterBreak="0">
    <w:nsid w:val="50BE3100"/>
    <w:multiLevelType w:val="hybridMultilevel"/>
    <w:tmpl w:val="259ADC54"/>
    <w:lvl w:ilvl="0" w:tplc="3D6235EA">
      <w:start w:val="1"/>
      <w:numFmt w:val="bullet"/>
      <w:lvlText w:val=""/>
      <w:lvlJc w:val="left"/>
      <w:pPr>
        <w:ind w:left="1713" w:hanging="360"/>
      </w:pPr>
      <w:rPr>
        <w:rFonts w:ascii="Symbol" w:hAnsi="Symbol" w:hint="default"/>
      </w:rPr>
    </w:lvl>
    <w:lvl w:ilvl="1" w:tplc="CE6CAF38">
      <w:start w:val="1"/>
      <w:numFmt w:val="bullet"/>
      <w:lvlText w:val="o"/>
      <w:lvlJc w:val="left"/>
      <w:pPr>
        <w:ind w:left="1440" w:hanging="360"/>
      </w:pPr>
      <w:rPr>
        <w:rFonts w:ascii="Courier New" w:hAnsi="Courier New" w:hint="default"/>
      </w:rPr>
    </w:lvl>
    <w:lvl w:ilvl="2" w:tplc="7442A434">
      <w:start w:val="1"/>
      <w:numFmt w:val="bullet"/>
      <w:lvlText w:val=""/>
      <w:lvlJc w:val="left"/>
      <w:pPr>
        <w:ind w:left="2160" w:hanging="360"/>
      </w:pPr>
      <w:rPr>
        <w:rFonts w:ascii="Wingdings" w:hAnsi="Wingdings" w:hint="default"/>
      </w:rPr>
    </w:lvl>
    <w:lvl w:ilvl="3" w:tplc="09846BC6">
      <w:start w:val="1"/>
      <w:numFmt w:val="bullet"/>
      <w:lvlText w:val=""/>
      <w:lvlJc w:val="left"/>
      <w:pPr>
        <w:ind w:left="2880" w:hanging="360"/>
      </w:pPr>
      <w:rPr>
        <w:rFonts w:ascii="Symbol" w:hAnsi="Symbol" w:hint="default"/>
      </w:rPr>
    </w:lvl>
    <w:lvl w:ilvl="4" w:tplc="025E4034">
      <w:start w:val="1"/>
      <w:numFmt w:val="bullet"/>
      <w:lvlText w:val="o"/>
      <w:lvlJc w:val="left"/>
      <w:pPr>
        <w:ind w:left="3600" w:hanging="360"/>
      </w:pPr>
      <w:rPr>
        <w:rFonts w:ascii="Courier New" w:hAnsi="Courier New" w:hint="default"/>
      </w:rPr>
    </w:lvl>
    <w:lvl w:ilvl="5" w:tplc="88BE55B0">
      <w:start w:val="1"/>
      <w:numFmt w:val="bullet"/>
      <w:lvlText w:val=""/>
      <w:lvlJc w:val="left"/>
      <w:pPr>
        <w:ind w:left="4320" w:hanging="360"/>
      </w:pPr>
      <w:rPr>
        <w:rFonts w:ascii="Wingdings" w:hAnsi="Wingdings" w:hint="default"/>
      </w:rPr>
    </w:lvl>
    <w:lvl w:ilvl="6" w:tplc="A3DE09B4">
      <w:start w:val="1"/>
      <w:numFmt w:val="bullet"/>
      <w:lvlText w:val=""/>
      <w:lvlJc w:val="left"/>
      <w:pPr>
        <w:ind w:left="5040" w:hanging="360"/>
      </w:pPr>
      <w:rPr>
        <w:rFonts w:ascii="Symbol" w:hAnsi="Symbol" w:hint="default"/>
      </w:rPr>
    </w:lvl>
    <w:lvl w:ilvl="7" w:tplc="C110FCCE">
      <w:start w:val="1"/>
      <w:numFmt w:val="bullet"/>
      <w:lvlText w:val="o"/>
      <w:lvlJc w:val="left"/>
      <w:pPr>
        <w:ind w:left="5760" w:hanging="360"/>
      </w:pPr>
      <w:rPr>
        <w:rFonts w:ascii="Courier New" w:hAnsi="Courier New" w:hint="default"/>
      </w:rPr>
    </w:lvl>
    <w:lvl w:ilvl="8" w:tplc="12849436">
      <w:start w:val="1"/>
      <w:numFmt w:val="bullet"/>
      <w:lvlText w:val=""/>
      <w:lvlJc w:val="left"/>
      <w:pPr>
        <w:ind w:left="6480" w:hanging="360"/>
      </w:pPr>
      <w:rPr>
        <w:rFonts w:ascii="Wingdings" w:hAnsi="Wingdings" w:hint="default"/>
      </w:rPr>
    </w:lvl>
  </w:abstractNum>
  <w:abstractNum w:abstractNumId="68" w15:restartNumberingAfterBreak="0">
    <w:nsid w:val="51A01F9A"/>
    <w:multiLevelType w:val="hybridMultilevel"/>
    <w:tmpl w:val="2AD2315A"/>
    <w:lvl w:ilvl="0" w:tplc="10000001">
      <w:start w:val="1"/>
      <w:numFmt w:val="bullet"/>
      <w:lvlText w:val=""/>
      <w:lvlJc w:val="left"/>
      <w:pPr>
        <w:ind w:left="1800" w:hanging="360"/>
      </w:pPr>
      <w:rPr>
        <w:rFonts w:ascii="Symbol" w:hAnsi="Symbol" w:hint="default"/>
      </w:rPr>
    </w:lvl>
    <w:lvl w:ilvl="1" w:tplc="FFFFFFFF">
      <w:start w:val="1"/>
      <w:numFmt w:val="bullet"/>
      <w:lvlText w:val="o"/>
      <w:lvlJc w:val="left"/>
      <w:pPr>
        <w:ind w:left="2520" w:hanging="360"/>
      </w:pPr>
      <w:rPr>
        <w:rFonts w:ascii="Courier New" w:hAnsi="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69" w15:restartNumberingAfterBreak="0">
    <w:nsid w:val="53F77275"/>
    <w:multiLevelType w:val="hybridMultilevel"/>
    <w:tmpl w:val="8A685956"/>
    <w:lvl w:ilvl="0" w:tplc="10000001">
      <w:start w:val="1"/>
      <w:numFmt w:val="bullet"/>
      <w:lvlText w:val=""/>
      <w:lvlJc w:val="left"/>
      <w:pPr>
        <w:ind w:left="1800" w:hanging="360"/>
      </w:pPr>
      <w:rPr>
        <w:rFonts w:ascii="Symbol" w:hAnsi="Symbol" w:hint="default"/>
      </w:rPr>
    </w:lvl>
    <w:lvl w:ilvl="1" w:tplc="10000003">
      <w:start w:val="1"/>
      <w:numFmt w:val="bullet"/>
      <w:lvlText w:val="o"/>
      <w:lvlJc w:val="left"/>
      <w:pPr>
        <w:ind w:left="2520" w:hanging="360"/>
      </w:pPr>
      <w:rPr>
        <w:rFonts w:ascii="Courier New" w:hAnsi="Courier New" w:cs="Courier New" w:hint="default"/>
      </w:rPr>
    </w:lvl>
    <w:lvl w:ilvl="2" w:tplc="10000005">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70" w15:restartNumberingAfterBreak="0">
    <w:nsid w:val="54190577"/>
    <w:multiLevelType w:val="hybridMultilevel"/>
    <w:tmpl w:val="BD8A091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1" w15:restartNumberingAfterBreak="0">
    <w:nsid w:val="5599ACA2"/>
    <w:multiLevelType w:val="hybridMultilevel"/>
    <w:tmpl w:val="FFFFFFFF"/>
    <w:lvl w:ilvl="0" w:tplc="F6523A16">
      <w:start w:val="1"/>
      <w:numFmt w:val="bullet"/>
      <w:lvlText w:val=""/>
      <w:lvlJc w:val="left"/>
      <w:pPr>
        <w:ind w:left="720" w:hanging="360"/>
      </w:pPr>
      <w:rPr>
        <w:rFonts w:ascii="Symbol" w:hAnsi="Symbol" w:hint="default"/>
      </w:rPr>
    </w:lvl>
    <w:lvl w:ilvl="1" w:tplc="DA9E9678">
      <w:start w:val="1"/>
      <w:numFmt w:val="bullet"/>
      <w:lvlText w:val=""/>
      <w:lvlJc w:val="left"/>
      <w:pPr>
        <w:ind w:left="1440" w:hanging="360"/>
      </w:pPr>
      <w:rPr>
        <w:rFonts w:ascii="Symbol" w:hAnsi="Symbol" w:hint="default"/>
      </w:rPr>
    </w:lvl>
    <w:lvl w:ilvl="2" w:tplc="0810ABCA">
      <w:start w:val="1"/>
      <w:numFmt w:val="bullet"/>
      <w:lvlText w:val=""/>
      <w:lvlJc w:val="left"/>
      <w:pPr>
        <w:ind w:left="2160" w:hanging="360"/>
      </w:pPr>
      <w:rPr>
        <w:rFonts w:ascii="Wingdings" w:hAnsi="Wingdings" w:hint="default"/>
      </w:rPr>
    </w:lvl>
    <w:lvl w:ilvl="3" w:tplc="0C3CC582">
      <w:start w:val="1"/>
      <w:numFmt w:val="bullet"/>
      <w:lvlText w:val=""/>
      <w:lvlJc w:val="left"/>
      <w:pPr>
        <w:ind w:left="2880" w:hanging="360"/>
      </w:pPr>
      <w:rPr>
        <w:rFonts w:ascii="Symbol" w:hAnsi="Symbol" w:hint="default"/>
      </w:rPr>
    </w:lvl>
    <w:lvl w:ilvl="4" w:tplc="9BB4B3FE">
      <w:start w:val="1"/>
      <w:numFmt w:val="bullet"/>
      <w:lvlText w:val="o"/>
      <w:lvlJc w:val="left"/>
      <w:pPr>
        <w:ind w:left="3600" w:hanging="360"/>
      </w:pPr>
      <w:rPr>
        <w:rFonts w:ascii="Courier New" w:hAnsi="Courier New" w:hint="default"/>
      </w:rPr>
    </w:lvl>
    <w:lvl w:ilvl="5" w:tplc="9BD8254A">
      <w:start w:val="1"/>
      <w:numFmt w:val="bullet"/>
      <w:lvlText w:val=""/>
      <w:lvlJc w:val="left"/>
      <w:pPr>
        <w:ind w:left="4320" w:hanging="360"/>
      </w:pPr>
      <w:rPr>
        <w:rFonts w:ascii="Wingdings" w:hAnsi="Wingdings" w:hint="default"/>
      </w:rPr>
    </w:lvl>
    <w:lvl w:ilvl="6" w:tplc="09BE0450">
      <w:start w:val="1"/>
      <w:numFmt w:val="bullet"/>
      <w:lvlText w:val=""/>
      <w:lvlJc w:val="left"/>
      <w:pPr>
        <w:ind w:left="5040" w:hanging="360"/>
      </w:pPr>
      <w:rPr>
        <w:rFonts w:ascii="Symbol" w:hAnsi="Symbol" w:hint="default"/>
      </w:rPr>
    </w:lvl>
    <w:lvl w:ilvl="7" w:tplc="E264A420">
      <w:start w:val="1"/>
      <w:numFmt w:val="bullet"/>
      <w:lvlText w:val="o"/>
      <w:lvlJc w:val="left"/>
      <w:pPr>
        <w:ind w:left="5760" w:hanging="360"/>
      </w:pPr>
      <w:rPr>
        <w:rFonts w:ascii="Courier New" w:hAnsi="Courier New" w:hint="default"/>
      </w:rPr>
    </w:lvl>
    <w:lvl w:ilvl="8" w:tplc="EB9C5D3A">
      <w:start w:val="1"/>
      <w:numFmt w:val="bullet"/>
      <w:lvlText w:val=""/>
      <w:lvlJc w:val="left"/>
      <w:pPr>
        <w:ind w:left="6480" w:hanging="360"/>
      </w:pPr>
      <w:rPr>
        <w:rFonts w:ascii="Wingdings" w:hAnsi="Wingdings" w:hint="default"/>
      </w:rPr>
    </w:lvl>
  </w:abstractNum>
  <w:abstractNum w:abstractNumId="72" w15:restartNumberingAfterBreak="0">
    <w:nsid w:val="5AF82684"/>
    <w:multiLevelType w:val="hybridMultilevel"/>
    <w:tmpl w:val="C33EB9D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3" w15:restartNumberingAfterBreak="0">
    <w:nsid w:val="5BAC1FAB"/>
    <w:multiLevelType w:val="multilevel"/>
    <w:tmpl w:val="37E6F758"/>
    <w:lvl w:ilvl="0">
      <w:start w:val="1"/>
      <w:numFmt w:val="decimal"/>
      <w:lvlText w:val="%1."/>
      <w:lvlJc w:val="left"/>
      <w:pPr>
        <w:tabs>
          <w:tab w:val="num" w:pos="432"/>
        </w:tabs>
        <w:ind w:left="432" w:hanging="432"/>
      </w:pPr>
      <w:rPr>
        <w:rFonts w:hint="default"/>
        <w:sz w:val="28"/>
      </w:rPr>
    </w:lvl>
    <w:lvl w:ilvl="1">
      <w:start w:val="1"/>
      <w:numFmt w:val="decimal"/>
      <w:pStyle w:val="Kop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none"/>
      <w:lvlRestart w:val="0"/>
      <w:suff w:val="nothing"/>
      <w:lvlText w:val=""/>
      <w:lvlJc w:val="left"/>
      <w:pPr>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5BD526FF"/>
    <w:multiLevelType w:val="hybridMultilevel"/>
    <w:tmpl w:val="FFFFFFFF"/>
    <w:lvl w:ilvl="0" w:tplc="2AA2FB90">
      <w:start w:val="1"/>
      <w:numFmt w:val="bullet"/>
      <w:lvlText w:val=""/>
      <w:lvlJc w:val="left"/>
      <w:pPr>
        <w:ind w:left="720" w:hanging="360"/>
      </w:pPr>
      <w:rPr>
        <w:rFonts w:ascii="Symbol" w:hAnsi="Symbol" w:hint="default"/>
      </w:rPr>
    </w:lvl>
    <w:lvl w:ilvl="1" w:tplc="4C584CEA">
      <w:start w:val="1"/>
      <w:numFmt w:val="bullet"/>
      <w:lvlText w:val="o"/>
      <w:lvlJc w:val="left"/>
      <w:pPr>
        <w:ind w:left="1440" w:hanging="360"/>
      </w:pPr>
      <w:rPr>
        <w:rFonts w:ascii="Courier New" w:hAnsi="Courier New" w:hint="default"/>
      </w:rPr>
    </w:lvl>
    <w:lvl w:ilvl="2" w:tplc="12407F08">
      <w:start w:val="1"/>
      <w:numFmt w:val="bullet"/>
      <w:lvlText w:val=""/>
      <w:lvlJc w:val="left"/>
      <w:pPr>
        <w:ind w:left="2160" w:hanging="360"/>
      </w:pPr>
      <w:rPr>
        <w:rFonts w:ascii="Wingdings" w:hAnsi="Wingdings" w:hint="default"/>
      </w:rPr>
    </w:lvl>
    <w:lvl w:ilvl="3" w:tplc="C0E6AE4E">
      <w:start w:val="1"/>
      <w:numFmt w:val="bullet"/>
      <w:lvlText w:val=""/>
      <w:lvlJc w:val="left"/>
      <w:pPr>
        <w:ind w:left="2880" w:hanging="360"/>
      </w:pPr>
      <w:rPr>
        <w:rFonts w:ascii="Symbol" w:hAnsi="Symbol" w:hint="default"/>
      </w:rPr>
    </w:lvl>
    <w:lvl w:ilvl="4" w:tplc="92FAF6F8">
      <w:start w:val="1"/>
      <w:numFmt w:val="bullet"/>
      <w:lvlText w:val="o"/>
      <w:lvlJc w:val="left"/>
      <w:pPr>
        <w:ind w:left="3600" w:hanging="360"/>
      </w:pPr>
      <w:rPr>
        <w:rFonts w:ascii="Courier New" w:hAnsi="Courier New" w:hint="default"/>
      </w:rPr>
    </w:lvl>
    <w:lvl w:ilvl="5" w:tplc="45FC5EEC">
      <w:start w:val="1"/>
      <w:numFmt w:val="bullet"/>
      <w:lvlText w:val=""/>
      <w:lvlJc w:val="left"/>
      <w:pPr>
        <w:ind w:left="4320" w:hanging="360"/>
      </w:pPr>
      <w:rPr>
        <w:rFonts w:ascii="Wingdings" w:hAnsi="Wingdings" w:hint="default"/>
      </w:rPr>
    </w:lvl>
    <w:lvl w:ilvl="6" w:tplc="0BBA37E6">
      <w:start w:val="1"/>
      <w:numFmt w:val="bullet"/>
      <w:lvlText w:val=""/>
      <w:lvlJc w:val="left"/>
      <w:pPr>
        <w:ind w:left="5040" w:hanging="360"/>
      </w:pPr>
      <w:rPr>
        <w:rFonts w:ascii="Symbol" w:hAnsi="Symbol" w:hint="default"/>
      </w:rPr>
    </w:lvl>
    <w:lvl w:ilvl="7" w:tplc="D3CEFF62">
      <w:start w:val="1"/>
      <w:numFmt w:val="bullet"/>
      <w:lvlText w:val="o"/>
      <w:lvlJc w:val="left"/>
      <w:pPr>
        <w:ind w:left="5760" w:hanging="360"/>
      </w:pPr>
      <w:rPr>
        <w:rFonts w:ascii="Courier New" w:hAnsi="Courier New" w:hint="default"/>
      </w:rPr>
    </w:lvl>
    <w:lvl w:ilvl="8" w:tplc="12ACAC4C">
      <w:start w:val="1"/>
      <w:numFmt w:val="bullet"/>
      <w:lvlText w:val=""/>
      <w:lvlJc w:val="left"/>
      <w:pPr>
        <w:ind w:left="6480" w:hanging="360"/>
      </w:pPr>
      <w:rPr>
        <w:rFonts w:ascii="Wingdings" w:hAnsi="Wingdings" w:hint="default"/>
      </w:rPr>
    </w:lvl>
  </w:abstractNum>
  <w:abstractNum w:abstractNumId="75" w15:restartNumberingAfterBreak="0">
    <w:nsid w:val="5E745219"/>
    <w:multiLevelType w:val="hybridMultilevel"/>
    <w:tmpl w:val="7B68D7C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76" w15:restartNumberingAfterBreak="0">
    <w:nsid w:val="5F219BE3"/>
    <w:multiLevelType w:val="hybridMultilevel"/>
    <w:tmpl w:val="FFFFFFFF"/>
    <w:lvl w:ilvl="0" w:tplc="871A70B0">
      <w:start w:val="1"/>
      <w:numFmt w:val="decimal"/>
      <w:lvlText w:val="%1."/>
      <w:lvlJc w:val="left"/>
      <w:pPr>
        <w:ind w:left="720" w:hanging="360"/>
      </w:pPr>
    </w:lvl>
    <w:lvl w:ilvl="1" w:tplc="A176BE10">
      <w:start w:val="1"/>
      <w:numFmt w:val="lowerLetter"/>
      <w:lvlText w:val="%2."/>
      <w:lvlJc w:val="left"/>
      <w:pPr>
        <w:ind w:left="1440" w:hanging="360"/>
      </w:pPr>
    </w:lvl>
    <w:lvl w:ilvl="2" w:tplc="10B07664">
      <w:start w:val="1"/>
      <w:numFmt w:val="lowerRoman"/>
      <w:lvlText w:val="%3."/>
      <w:lvlJc w:val="right"/>
      <w:pPr>
        <w:ind w:left="2160" w:hanging="180"/>
      </w:pPr>
    </w:lvl>
    <w:lvl w:ilvl="3" w:tplc="3F0646BC">
      <w:start w:val="1"/>
      <w:numFmt w:val="decimal"/>
      <w:lvlText w:val="%4."/>
      <w:lvlJc w:val="left"/>
      <w:pPr>
        <w:ind w:left="2880" w:hanging="360"/>
      </w:pPr>
    </w:lvl>
    <w:lvl w:ilvl="4" w:tplc="2A1CBEB8">
      <w:start w:val="1"/>
      <w:numFmt w:val="lowerLetter"/>
      <w:lvlText w:val="%5."/>
      <w:lvlJc w:val="left"/>
      <w:pPr>
        <w:ind w:left="3600" w:hanging="360"/>
      </w:pPr>
    </w:lvl>
    <w:lvl w:ilvl="5" w:tplc="32927FD0">
      <w:start w:val="1"/>
      <w:numFmt w:val="lowerRoman"/>
      <w:lvlText w:val="%6."/>
      <w:lvlJc w:val="right"/>
      <w:pPr>
        <w:ind w:left="4320" w:hanging="180"/>
      </w:pPr>
    </w:lvl>
    <w:lvl w:ilvl="6" w:tplc="C2DAC708">
      <w:start w:val="1"/>
      <w:numFmt w:val="decimal"/>
      <w:lvlText w:val="%7."/>
      <w:lvlJc w:val="left"/>
      <w:pPr>
        <w:ind w:left="5040" w:hanging="360"/>
      </w:pPr>
    </w:lvl>
    <w:lvl w:ilvl="7" w:tplc="285A591E">
      <w:start w:val="1"/>
      <w:numFmt w:val="lowerLetter"/>
      <w:lvlText w:val="%8."/>
      <w:lvlJc w:val="left"/>
      <w:pPr>
        <w:ind w:left="5760" w:hanging="360"/>
      </w:pPr>
    </w:lvl>
    <w:lvl w:ilvl="8" w:tplc="295646D8">
      <w:start w:val="1"/>
      <w:numFmt w:val="lowerRoman"/>
      <w:lvlText w:val="%9."/>
      <w:lvlJc w:val="right"/>
      <w:pPr>
        <w:ind w:left="6480" w:hanging="180"/>
      </w:pPr>
    </w:lvl>
  </w:abstractNum>
  <w:abstractNum w:abstractNumId="77" w15:restartNumberingAfterBreak="0">
    <w:nsid w:val="610C462D"/>
    <w:multiLevelType w:val="hybridMultilevel"/>
    <w:tmpl w:val="BAB2DDF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78" w15:restartNumberingAfterBreak="0">
    <w:nsid w:val="634E76C7"/>
    <w:multiLevelType w:val="hybridMultilevel"/>
    <w:tmpl w:val="1A86EAA6"/>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79" w15:restartNumberingAfterBreak="0">
    <w:nsid w:val="65314DB9"/>
    <w:multiLevelType w:val="hybridMultilevel"/>
    <w:tmpl w:val="113C6A5E"/>
    <w:lvl w:ilvl="0" w:tplc="10000001">
      <w:start w:val="1"/>
      <w:numFmt w:val="bullet"/>
      <w:lvlText w:val=""/>
      <w:lvlJc w:val="left"/>
      <w:pPr>
        <w:ind w:left="1713" w:hanging="360"/>
      </w:pPr>
      <w:rPr>
        <w:rFonts w:ascii="Symbol" w:hAnsi="Symbol" w:hint="default"/>
      </w:rPr>
    </w:lvl>
    <w:lvl w:ilvl="1" w:tplc="10000003" w:tentative="1">
      <w:start w:val="1"/>
      <w:numFmt w:val="bullet"/>
      <w:lvlText w:val="o"/>
      <w:lvlJc w:val="left"/>
      <w:pPr>
        <w:ind w:left="2433" w:hanging="360"/>
      </w:pPr>
      <w:rPr>
        <w:rFonts w:ascii="Courier New" w:hAnsi="Courier New" w:cs="Courier New" w:hint="default"/>
      </w:rPr>
    </w:lvl>
    <w:lvl w:ilvl="2" w:tplc="10000005" w:tentative="1">
      <w:start w:val="1"/>
      <w:numFmt w:val="bullet"/>
      <w:lvlText w:val=""/>
      <w:lvlJc w:val="left"/>
      <w:pPr>
        <w:ind w:left="3153" w:hanging="360"/>
      </w:pPr>
      <w:rPr>
        <w:rFonts w:ascii="Wingdings" w:hAnsi="Wingdings" w:hint="default"/>
      </w:rPr>
    </w:lvl>
    <w:lvl w:ilvl="3" w:tplc="10000001" w:tentative="1">
      <w:start w:val="1"/>
      <w:numFmt w:val="bullet"/>
      <w:lvlText w:val=""/>
      <w:lvlJc w:val="left"/>
      <w:pPr>
        <w:ind w:left="3873" w:hanging="360"/>
      </w:pPr>
      <w:rPr>
        <w:rFonts w:ascii="Symbol" w:hAnsi="Symbol" w:hint="default"/>
      </w:rPr>
    </w:lvl>
    <w:lvl w:ilvl="4" w:tplc="10000003" w:tentative="1">
      <w:start w:val="1"/>
      <w:numFmt w:val="bullet"/>
      <w:lvlText w:val="o"/>
      <w:lvlJc w:val="left"/>
      <w:pPr>
        <w:ind w:left="4593" w:hanging="360"/>
      </w:pPr>
      <w:rPr>
        <w:rFonts w:ascii="Courier New" w:hAnsi="Courier New" w:cs="Courier New" w:hint="default"/>
      </w:rPr>
    </w:lvl>
    <w:lvl w:ilvl="5" w:tplc="10000005" w:tentative="1">
      <w:start w:val="1"/>
      <w:numFmt w:val="bullet"/>
      <w:lvlText w:val=""/>
      <w:lvlJc w:val="left"/>
      <w:pPr>
        <w:ind w:left="5313" w:hanging="360"/>
      </w:pPr>
      <w:rPr>
        <w:rFonts w:ascii="Wingdings" w:hAnsi="Wingdings" w:hint="default"/>
      </w:rPr>
    </w:lvl>
    <w:lvl w:ilvl="6" w:tplc="10000001" w:tentative="1">
      <w:start w:val="1"/>
      <w:numFmt w:val="bullet"/>
      <w:lvlText w:val=""/>
      <w:lvlJc w:val="left"/>
      <w:pPr>
        <w:ind w:left="6033" w:hanging="360"/>
      </w:pPr>
      <w:rPr>
        <w:rFonts w:ascii="Symbol" w:hAnsi="Symbol" w:hint="default"/>
      </w:rPr>
    </w:lvl>
    <w:lvl w:ilvl="7" w:tplc="10000003" w:tentative="1">
      <w:start w:val="1"/>
      <w:numFmt w:val="bullet"/>
      <w:lvlText w:val="o"/>
      <w:lvlJc w:val="left"/>
      <w:pPr>
        <w:ind w:left="6753" w:hanging="360"/>
      </w:pPr>
      <w:rPr>
        <w:rFonts w:ascii="Courier New" w:hAnsi="Courier New" w:cs="Courier New" w:hint="default"/>
      </w:rPr>
    </w:lvl>
    <w:lvl w:ilvl="8" w:tplc="10000005" w:tentative="1">
      <w:start w:val="1"/>
      <w:numFmt w:val="bullet"/>
      <w:lvlText w:val=""/>
      <w:lvlJc w:val="left"/>
      <w:pPr>
        <w:ind w:left="7473" w:hanging="360"/>
      </w:pPr>
      <w:rPr>
        <w:rFonts w:ascii="Wingdings" w:hAnsi="Wingdings" w:hint="default"/>
      </w:rPr>
    </w:lvl>
  </w:abstractNum>
  <w:abstractNum w:abstractNumId="80" w15:restartNumberingAfterBreak="0">
    <w:nsid w:val="66A4A67B"/>
    <w:multiLevelType w:val="hybridMultilevel"/>
    <w:tmpl w:val="77A8D092"/>
    <w:lvl w:ilvl="0" w:tplc="ED3CCA58">
      <w:start w:val="1"/>
      <w:numFmt w:val="bullet"/>
      <w:lvlText w:val=""/>
      <w:lvlJc w:val="left"/>
      <w:pPr>
        <w:ind w:left="720" w:hanging="360"/>
      </w:pPr>
      <w:rPr>
        <w:rFonts w:ascii="Symbol" w:hAnsi="Symbol" w:hint="default"/>
      </w:rPr>
    </w:lvl>
    <w:lvl w:ilvl="1" w:tplc="0DF4881A">
      <w:start w:val="1"/>
      <w:numFmt w:val="bullet"/>
      <w:lvlText w:val=""/>
      <w:lvlJc w:val="left"/>
      <w:pPr>
        <w:ind w:left="1440" w:hanging="360"/>
      </w:pPr>
      <w:rPr>
        <w:rFonts w:ascii="Symbol" w:hAnsi="Symbol" w:hint="default"/>
      </w:rPr>
    </w:lvl>
    <w:lvl w:ilvl="2" w:tplc="C854DE22">
      <w:start w:val="1"/>
      <w:numFmt w:val="bullet"/>
      <w:lvlText w:val=""/>
      <w:lvlJc w:val="left"/>
      <w:pPr>
        <w:ind w:left="2160" w:hanging="360"/>
      </w:pPr>
      <w:rPr>
        <w:rFonts w:ascii="Wingdings" w:hAnsi="Wingdings" w:hint="default"/>
      </w:rPr>
    </w:lvl>
    <w:lvl w:ilvl="3" w:tplc="80909A72">
      <w:start w:val="1"/>
      <w:numFmt w:val="bullet"/>
      <w:lvlText w:val=""/>
      <w:lvlJc w:val="left"/>
      <w:pPr>
        <w:ind w:left="2880" w:hanging="360"/>
      </w:pPr>
      <w:rPr>
        <w:rFonts w:ascii="Symbol" w:hAnsi="Symbol" w:hint="default"/>
      </w:rPr>
    </w:lvl>
    <w:lvl w:ilvl="4" w:tplc="7BDE58DE">
      <w:start w:val="1"/>
      <w:numFmt w:val="bullet"/>
      <w:lvlText w:val="o"/>
      <w:lvlJc w:val="left"/>
      <w:pPr>
        <w:ind w:left="3600" w:hanging="360"/>
      </w:pPr>
      <w:rPr>
        <w:rFonts w:ascii="Courier New" w:hAnsi="Courier New" w:hint="default"/>
      </w:rPr>
    </w:lvl>
    <w:lvl w:ilvl="5" w:tplc="99D06A38">
      <w:start w:val="1"/>
      <w:numFmt w:val="bullet"/>
      <w:lvlText w:val=""/>
      <w:lvlJc w:val="left"/>
      <w:pPr>
        <w:ind w:left="4320" w:hanging="360"/>
      </w:pPr>
      <w:rPr>
        <w:rFonts w:ascii="Wingdings" w:hAnsi="Wingdings" w:hint="default"/>
      </w:rPr>
    </w:lvl>
    <w:lvl w:ilvl="6" w:tplc="62640D12">
      <w:start w:val="1"/>
      <w:numFmt w:val="bullet"/>
      <w:lvlText w:val=""/>
      <w:lvlJc w:val="left"/>
      <w:pPr>
        <w:ind w:left="5040" w:hanging="360"/>
      </w:pPr>
      <w:rPr>
        <w:rFonts w:ascii="Symbol" w:hAnsi="Symbol" w:hint="default"/>
      </w:rPr>
    </w:lvl>
    <w:lvl w:ilvl="7" w:tplc="EA545BF4">
      <w:start w:val="1"/>
      <w:numFmt w:val="bullet"/>
      <w:lvlText w:val="o"/>
      <w:lvlJc w:val="left"/>
      <w:pPr>
        <w:ind w:left="5760" w:hanging="360"/>
      </w:pPr>
      <w:rPr>
        <w:rFonts w:ascii="Courier New" w:hAnsi="Courier New" w:hint="default"/>
      </w:rPr>
    </w:lvl>
    <w:lvl w:ilvl="8" w:tplc="2DCEC638">
      <w:start w:val="1"/>
      <w:numFmt w:val="bullet"/>
      <w:lvlText w:val=""/>
      <w:lvlJc w:val="left"/>
      <w:pPr>
        <w:ind w:left="6480" w:hanging="360"/>
      </w:pPr>
      <w:rPr>
        <w:rFonts w:ascii="Wingdings" w:hAnsi="Wingdings" w:hint="default"/>
      </w:rPr>
    </w:lvl>
  </w:abstractNum>
  <w:abstractNum w:abstractNumId="81" w15:restartNumberingAfterBreak="0">
    <w:nsid w:val="66D5ECB4"/>
    <w:multiLevelType w:val="hybridMultilevel"/>
    <w:tmpl w:val="FFFFFFFF"/>
    <w:lvl w:ilvl="0" w:tplc="24C4DCE2">
      <w:start w:val="1"/>
      <w:numFmt w:val="bullet"/>
      <w:lvlText w:val="•"/>
      <w:lvlJc w:val="left"/>
      <w:pPr>
        <w:ind w:left="720" w:hanging="360"/>
      </w:pPr>
      <w:rPr>
        <w:rFonts w:ascii="Symbol" w:hAnsi="Symbol" w:hint="default"/>
      </w:rPr>
    </w:lvl>
    <w:lvl w:ilvl="1" w:tplc="86A039BC">
      <w:start w:val="1"/>
      <w:numFmt w:val="bullet"/>
      <w:lvlText w:val="o"/>
      <w:lvlJc w:val="left"/>
      <w:pPr>
        <w:ind w:left="1440" w:hanging="360"/>
      </w:pPr>
      <w:rPr>
        <w:rFonts w:ascii="Courier New" w:hAnsi="Courier New" w:hint="default"/>
      </w:rPr>
    </w:lvl>
    <w:lvl w:ilvl="2" w:tplc="57025EF0">
      <w:start w:val="1"/>
      <w:numFmt w:val="bullet"/>
      <w:lvlText w:val=""/>
      <w:lvlJc w:val="left"/>
      <w:pPr>
        <w:ind w:left="2160" w:hanging="360"/>
      </w:pPr>
      <w:rPr>
        <w:rFonts w:ascii="Wingdings" w:hAnsi="Wingdings" w:hint="default"/>
      </w:rPr>
    </w:lvl>
    <w:lvl w:ilvl="3" w:tplc="9DA44564">
      <w:start w:val="1"/>
      <w:numFmt w:val="bullet"/>
      <w:lvlText w:val=""/>
      <w:lvlJc w:val="left"/>
      <w:pPr>
        <w:ind w:left="2880" w:hanging="360"/>
      </w:pPr>
      <w:rPr>
        <w:rFonts w:ascii="Symbol" w:hAnsi="Symbol" w:hint="default"/>
      </w:rPr>
    </w:lvl>
    <w:lvl w:ilvl="4" w:tplc="5F0A81CE">
      <w:start w:val="1"/>
      <w:numFmt w:val="bullet"/>
      <w:lvlText w:val="o"/>
      <w:lvlJc w:val="left"/>
      <w:pPr>
        <w:ind w:left="3600" w:hanging="360"/>
      </w:pPr>
      <w:rPr>
        <w:rFonts w:ascii="Courier New" w:hAnsi="Courier New" w:hint="default"/>
      </w:rPr>
    </w:lvl>
    <w:lvl w:ilvl="5" w:tplc="25D83C1C">
      <w:start w:val="1"/>
      <w:numFmt w:val="bullet"/>
      <w:lvlText w:val=""/>
      <w:lvlJc w:val="left"/>
      <w:pPr>
        <w:ind w:left="4320" w:hanging="360"/>
      </w:pPr>
      <w:rPr>
        <w:rFonts w:ascii="Wingdings" w:hAnsi="Wingdings" w:hint="default"/>
      </w:rPr>
    </w:lvl>
    <w:lvl w:ilvl="6" w:tplc="80D6120A">
      <w:start w:val="1"/>
      <w:numFmt w:val="bullet"/>
      <w:lvlText w:val=""/>
      <w:lvlJc w:val="left"/>
      <w:pPr>
        <w:ind w:left="5040" w:hanging="360"/>
      </w:pPr>
      <w:rPr>
        <w:rFonts w:ascii="Symbol" w:hAnsi="Symbol" w:hint="default"/>
      </w:rPr>
    </w:lvl>
    <w:lvl w:ilvl="7" w:tplc="9168C572">
      <w:start w:val="1"/>
      <w:numFmt w:val="bullet"/>
      <w:lvlText w:val="o"/>
      <w:lvlJc w:val="left"/>
      <w:pPr>
        <w:ind w:left="5760" w:hanging="360"/>
      </w:pPr>
      <w:rPr>
        <w:rFonts w:ascii="Courier New" w:hAnsi="Courier New" w:hint="default"/>
      </w:rPr>
    </w:lvl>
    <w:lvl w:ilvl="8" w:tplc="2632CB3C">
      <w:start w:val="1"/>
      <w:numFmt w:val="bullet"/>
      <w:lvlText w:val=""/>
      <w:lvlJc w:val="left"/>
      <w:pPr>
        <w:ind w:left="6480" w:hanging="360"/>
      </w:pPr>
      <w:rPr>
        <w:rFonts w:ascii="Wingdings" w:hAnsi="Wingdings" w:hint="default"/>
      </w:rPr>
    </w:lvl>
  </w:abstractNum>
  <w:abstractNum w:abstractNumId="82" w15:restartNumberingAfterBreak="0">
    <w:nsid w:val="682FA5F8"/>
    <w:multiLevelType w:val="hybridMultilevel"/>
    <w:tmpl w:val="FFFFFFFF"/>
    <w:lvl w:ilvl="0" w:tplc="9EA23E1C">
      <w:start w:val="1"/>
      <w:numFmt w:val="bullet"/>
      <w:lvlText w:val=""/>
      <w:lvlJc w:val="left"/>
      <w:pPr>
        <w:ind w:left="720" w:hanging="360"/>
      </w:pPr>
      <w:rPr>
        <w:rFonts w:ascii="Symbol" w:hAnsi="Symbol" w:hint="default"/>
      </w:rPr>
    </w:lvl>
    <w:lvl w:ilvl="1" w:tplc="2DBAA9E6">
      <w:start w:val="1"/>
      <w:numFmt w:val="bullet"/>
      <w:lvlText w:val="o"/>
      <w:lvlJc w:val="left"/>
      <w:pPr>
        <w:ind w:left="1440" w:hanging="360"/>
      </w:pPr>
      <w:rPr>
        <w:rFonts w:ascii="Courier New" w:hAnsi="Courier New" w:hint="default"/>
      </w:rPr>
    </w:lvl>
    <w:lvl w:ilvl="2" w:tplc="55840C30">
      <w:start w:val="1"/>
      <w:numFmt w:val="bullet"/>
      <w:lvlText w:val=""/>
      <w:lvlJc w:val="left"/>
      <w:pPr>
        <w:ind w:left="2160" w:hanging="360"/>
      </w:pPr>
      <w:rPr>
        <w:rFonts w:ascii="Wingdings" w:hAnsi="Wingdings" w:hint="default"/>
      </w:rPr>
    </w:lvl>
    <w:lvl w:ilvl="3" w:tplc="E292BE46">
      <w:start w:val="1"/>
      <w:numFmt w:val="bullet"/>
      <w:lvlText w:val=""/>
      <w:lvlJc w:val="left"/>
      <w:pPr>
        <w:ind w:left="2880" w:hanging="360"/>
      </w:pPr>
      <w:rPr>
        <w:rFonts w:ascii="Symbol" w:hAnsi="Symbol" w:hint="default"/>
      </w:rPr>
    </w:lvl>
    <w:lvl w:ilvl="4" w:tplc="25AA602A">
      <w:start w:val="1"/>
      <w:numFmt w:val="bullet"/>
      <w:lvlText w:val="o"/>
      <w:lvlJc w:val="left"/>
      <w:pPr>
        <w:ind w:left="3600" w:hanging="360"/>
      </w:pPr>
      <w:rPr>
        <w:rFonts w:ascii="Courier New" w:hAnsi="Courier New" w:hint="default"/>
      </w:rPr>
    </w:lvl>
    <w:lvl w:ilvl="5" w:tplc="A948BBEE">
      <w:start w:val="1"/>
      <w:numFmt w:val="bullet"/>
      <w:lvlText w:val=""/>
      <w:lvlJc w:val="left"/>
      <w:pPr>
        <w:ind w:left="4320" w:hanging="360"/>
      </w:pPr>
      <w:rPr>
        <w:rFonts w:ascii="Wingdings" w:hAnsi="Wingdings" w:hint="default"/>
      </w:rPr>
    </w:lvl>
    <w:lvl w:ilvl="6" w:tplc="27CC4498">
      <w:start w:val="1"/>
      <w:numFmt w:val="bullet"/>
      <w:lvlText w:val=""/>
      <w:lvlJc w:val="left"/>
      <w:pPr>
        <w:ind w:left="5040" w:hanging="360"/>
      </w:pPr>
      <w:rPr>
        <w:rFonts w:ascii="Symbol" w:hAnsi="Symbol" w:hint="default"/>
      </w:rPr>
    </w:lvl>
    <w:lvl w:ilvl="7" w:tplc="08DAE244">
      <w:start w:val="1"/>
      <w:numFmt w:val="bullet"/>
      <w:lvlText w:val="o"/>
      <w:lvlJc w:val="left"/>
      <w:pPr>
        <w:ind w:left="5760" w:hanging="360"/>
      </w:pPr>
      <w:rPr>
        <w:rFonts w:ascii="Courier New" w:hAnsi="Courier New" w:hint="default"/>
      </w:rPr>
    </w:lvl>
    <w:lvl w:ilvl="8" w:tplc="F3D61E3A">
      <w:start w:val="1"/>
      <w:numFmt w:val="bullet"/>
      <w:lvlText w:val=""/>
      <w:lvlJc w:val="left"/>
      <w:pPr>
        <w:ind w:left="6480" w:hanging="360"/>
      </w:pPr>
      <w:rPr>
        <w:rFonts w:ascii="Wingdings" w:hAnsi="Wingdings" w:hint="default"/>
      </w:rPr>
    </w:lvl>
  </w:abstractNum>
  <w:abstractNum w:abstractNumId="83" w15:restartNumberingAfterBreak="0">
    <w:nsid w:val="690653F2"/>
    <w:multiLevelType w:val="hybridMultilevel"/>
    <w:tmpl w:val="581ED92A"/>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84" w15:restartNumberingAfterBreak="0">
    <w:nsid w:val="697E61DE"/>
    <w:multiLevelType w:val="hybridMultilevel"/>
    <w:tmpl w:val="AED6F9F0"/>
    <w:lvl w:ilvl="0" w:tplc="10000001">
      <w:start w:val="1"/>
      <w:numFmt w:val="bullet"/>
      <w:lvlText w:val=""/>
      <w:lvlJc w:val="left"/>
      <w:pPr>
        <w:ind w:left="1800" w:hanging="360"/>
      </w:pPr>
      <w:rPr>
        <w:rFonts w:ascii="Symbol" w:hAnsi="Symbol" w:hint="default"/>
      </w:rPr>
    </w:lvl>
    <w:lvl w:ilvl="1" w:tplc="10000003">
      <w:start w:val="1"/>
      <w:numFmt w:val="bullet"/>
      <w:lvlText w:val="o"/>
      <w:lvlJc w:val="left"/>
      <w:pPr>
        <w:ind w:left="2520" w:hanging="360"/>
      </w:pPr>
      <w:rPr>
        <w:rFonts w:ascii="Courier New" w:hAnsi="Courier New" w:cs="Courier New" w:hint="default"/>
      </w:rPr>
    </w:lvl>
    <w:lvl w:ilvl="2" w:tplc="10000005">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85" w15:restartNumberingAfterBreak="0">
    <w:nsid w:val="6AA9A345"/>
    <w:multiLevelType w:val="hybridMultilevel"/>
    <w:tmpl w:val="FFFFFFFF"/>
    <w:lvl w:ilvl="0" w:tplc="E84EB780">
      <w:start w:val="1"/>
      <w:numFmt w:val="bullet"/>
      <w:lvlText w:val=""/>
      <w:lvlJc w:val="left"/>
      <w:pPr>
        <w:ind w:left="1800" w:hanging="360"/>
      </w:pPr>
      <w:rPr>
        <w:rFonts w:ascii="Symbol" w:hAnsi="Symbol" w:hint="default"/>
      </w:rPr>
    </w:lvl>
    <w:lvl w:ilvl="1" w:tplc="5F8A8D7A">
      <w:start w:val="1"/>
      <w:numFmt w:val="bullet"/>
      <w:lvlText w:val="o"/>
      <w:lvlJc w:val="left"/>
      <w:pPr>
        <w:ind w:left="2520" w:hanging="360"/>
      </w:pPr>
      <w:rPr>
        <w:rFonts w:ascii="Courier New" w:hAnsi="Courier New" w:hint="default"/>
      </w:rPr>
    </w:lvl>
    <w:lvl w:ilvl="2" w:tplc="1F3CA92E">
      <w:start w:val="1"/>
      <w:numFmt w:val="bullet"/>
      <w:lvlText w:val=""/>
      <w:lvlJc w:val="left"/>
      <w:pPr>
        <w:ind w:left="3240" w:hanging="360"/>
      </w:pPr>
      <w:rPr>
        <w:rFonts w:ascii="Wingdings" w:hAnsi="Wingdings" w:hint="default"/>
      </w:rPr>
    </w:lvl>
    <w:lvl w:ilvl="3" w:tplc="B5F85BC8">
      <w:start w:val="1"/>
      <w:numFmt w:val="bullet"/>
      <w:lvlText w:val=""/>
      <w:lvlJc w:val="left"/>
      <w:pPr>
        <w:ind w:left="3960" w:hanging="360"/>
      </w:pPr>
      <w:rPr>
        <w:rFonts w:ascii="Symbol" w:hAnsi="Symbol" w:hint="default"/>
      </w:rPr>
    </w:lvl>
    <w:lvl w:ilvl="4" w:tplc="731A1FD6">
      <w:start w:val="1"/>
      <w:numFmt w:val="bullet"/>
      <w:lvlText w:val="o"/>
      <w:lvlJc w:val="left"/>
      <w:pPr>
        <w:ind w:left="4680" w:hanging="360"/>
      </w:pPr>
      <w:rPr>
        <w:rFonts w:ascii="Courier New" w:hAnsi="Courier New" w:hint="default"/>
      </w:rPr>
    </w:lvl>
    <w:lvl w:ilvl="5" w:tplc="CEF8849A">
      <w:start w:val="1"/>
      <w:numFmt w:val="bullet"/>
      <w:lvlText w:val=""/>
      <w:lvlJc w:val="left"/>
      <w:pPr>
        <w:ind w:left="5400" w:hanging="360"/>
      </w:pPr>
      <w:rPr>
        <w:rFonts w:ascii="Wingdings" w:hAnsi="Wingdings" w:hint="default"/>
      </w:rPr>
    </w:lvl>
    <w:lvl w:ilvl="6" w:tplc="71703198">
      <w:start w:val="1"/>
      <w:numFmt w:val="bullet"/>
      <w:lvlText w:val=""/>
      <w:lvlJc w:val="left"/>
      <w:pPr>
        <w:ind w:left="6120" w:hanging="360"/>
      </w:pPr>
      <w:rPr>
        <w:rFonts w:ascii="Symbol" w:hAnsi="Symbol" w:hint="default"/>
      </w:rPr>
    </w:lvl>
    <w:lvl w:ilvl="7" w:tplc="EA2A0440">
      <w:start w:val="1"/>
      <w:numFmt w:val="bullet"/>
      <w:lvlText w:val="o"/>
      <w:lvlJc w:val="left"/>
      <w:pPr>
        <w:ind w:left="6840" w:hanging="360"/>
      </w:pPr>
      <w:rPr>
        <w:rFonts w:ascii="Courier New" w:hAnsi="Courier New" w:hint="default"/>
      </w:rPr>
    </w:lvl>
    <w:lvl w:ilvl="8" w:tplc="6C0A2FAC">
      <w:start w:val="1"/>
      <w:numFmt w:val="bullet"/>
      <w:lvlText w:val=""/>
      <w:lvlJc w:val="left"/>
      <w:pPr>
        <w:ind w:left="7560" w:hanging="360"/>
      </w:pPr>
      <w:rPr>
        <w:rFonts w:ascii="Wingdings" w:hAnsi="Wingdings" w:hint="default"/>
      </w:rPr>
    </w:lvl>
  </w:abstractNum>
  <w:abstractNum w:abstractNumId="86" w15:restartNumberingAfterBreak="0">
    <w:nsid w:val="6B0314FE"/>
    <w:multiLevelType w:val="hybridMultilevel"/>
    <w:tmpl w:val="086A191C"/>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87" w15:restartNumberingAfterBreak="0">
    <w:nsid w:val="6B9C10E0"/>
    <w:multiLevelType w:val="multilevel"/>
    <w:tmpl w:val="1C96F4E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6BE0CF47"/>
    <w:multiLevelType w:val="hybridMultilevel"/>
    <w:tmpl w:val="B3D463D0"/>
    <w:lvl w:ilvl="0" w:tplc="8618CB06">
      <w:start w:val="1"/>
      <w:numFmt w:val="bullet"/>
      <w:lvlText w:val=""/>
      <w:lvlJc w:val="left"/>
      <w:pPr>
        <w:ind w:left="1713" w:hanging="360"/>
      </w:pPr>
      <w:rPr>
        <w:rFonts w:ascii="Symbol" w:hAnsi="Symbol" w:hint="default"/>
      </w:rPr>
    </w:lvl>
    <w:lvl w:ilvl="1" w:tplc="19DEC8A6">
      <w:start w:val="1"/>
      <w:numFmt w:val="bullet"/>
      <w:lvlText w:val="o"/>
      <w:lvlJc w:val="left"/>
      <w:pPr>
        <w:ind w:left="1440" w:hanging="360"/>
      </w:pPr>
      <w:rPr>
        <w:rFonts w:ascii="Courier New" w:hAnsi="Courier New" w:hint="default"/>
      </w:rPr>
    </w:lvl>
    <w:lvl w:ilvl="2" w:tplc="4560DC0C">
      <w:start w:val="1"/>
      <w:numFmt w:val="bullet"/>
      <w:lvlText w:val=""/>
      <w:lvlJc w:val="left"/>
      <w:pPr>
        <w:ind w:left="2160" w:hanging="360"/>
      </w:pPr>
      <w:rPr>
        <w:rFonts w:ascii="Wingdings" w:hAnsi="Wingdings" w:hint="default"/>
      </w:rPr>
    </w:lvl>
    <w:lvl w:ilvl="3" w:tplc="5372A73A">
      <w:start w:val="1"/>
      <w:numFmt w:val="bullet"/>
      <w:lvlText w:val=""/>
      <w:lvlJc w:val="left"/>
      <w:pPr>
        <w:ind w:left="2880" w:hanging="360"/>
      </w:pPr>
      <w:rPr>
        <w:rFonts w:ascii="Symbol" w:hAnsi="Symbol" w:hint="default"/>
      </w:rPr>
    </w:lvl>
    <w:lvl w:ilvl="4" w:tplc="E586EAD0">
      <w:start w:val="1"/>
      <w:numFmt w:val="bullet"/>
      <w:lvlText w:val="o"/>
      <w:lvlJc w:val="left"/>
      <w:pPr>
        <w:ind w:left="3600" w:hanging="360"/>
      </w:pPr>
      <w:rPr>
        <w:rFonts w:ascii="Courier New" w:hAnsi="Courier New" w:hint="default"/>
      </w:rPr>
    </w:lvl>
    <w:lvl w:ilvl="5" w:tplc="B7BEA6E2">
      <w:start w:val="1"/>
      <w:numFmt w:val="bullet"/>
      <w:lvlText w:val=""/>
      <w:lvlJc w:val="left"/>
      <w:pPr>
        <w:ind w:left="4320" w:hanging="360"/>
      </w:pPr>
      <w:rPr>
        <w:rFonts w:ascii="Wingdings" w:hAnsi="Wingdings" w:hint="default"/>
      </w:rPr>
    </w:lvl>
    <w:lvl w:ilvl="6" w:tplc="A6DCE75A">
      <w:start w:val="1"/>
      <w:numFmt w:val="bullet"/>
      <w:lvlText w:val=""/>
      <w:lvlJc w:val="left"/>
      <w:pPr>
        <w:ind w:left="5040" w:hanging="360"/>
      </w:pPr>
      <w:rPr>
        <w:rFonts w:ascii="Symbol" w:hAnsi="Symbol" w:hint="default"/>
      </w:rPr>
    </w:lvl>
    <w:lvl w:ilvl="7" w:tplc="12E8BE48">
      <w:start w:val="1"/>
      <w:numFmt w:val="bullet"/>
      <w:lvlText w:val="o"/>
      <w:lvlJc w:val="left"/>
      <w:pPr>
        <w:ind w:left="5760" w:hanging="360"/>
      </w:pPr>
      <w:rPr>
        <w:rFonts w:ascii="Courier New" w:hAnsi="Courier New" w:hint="default"/>
      </w:rPr>
    </w:lvl>
    <w:lvl w:ilvl="8" w:tplc="41084E12">
      <w:start w:val="1"/>
      <w:numFmt w:val="bullet"/>
      <w:lvlText w:val=""/>
      <w:lvlJc w:val="left"/>
      <w:pPr>
        <w:ind w:left="6480" w:hanging="360"/>
      </w:pPr>
      <w:rPr>
        <w:rFonts w:ascii="Wingdings" w:hAnsi="Wingdings" w:hint="default"/>
      </w:rPr>
    </w:lvl>
  </w:abstractNum>
  <w:abstractNum w:abstractNumId="89" w15:restartNumberingAfterBreak="0">
    <w:nsid w:val="6BF741EB"/>
    <w:multiLevelType w:val="hybridMultilevel"/>
    <w:tmpl w:val="F470FBCA"/>
    <w:lvl w:ilvl="0" w:tplc="407A1A82">
      <w:start w:val="1"/>
      <w:numFmt w:val="bullet"/>
      <w:lvlText w:val=""/>
      <w:lvlJc w:val="left"/>
      <w:pPr>
        <w:ind w:left="1800" w:hanging="360"/>
      </w:pPr>
      <w:rPr>
        <w:rFonts w:ascii="Symbol" w:hAnsi="Symbol" w:hint="default"/>
      </w:rPr>
    </w:lvl>
    <w:lvl w:ilvl="1" w:tplc="2F6A5496">
      <w:start w:val="1"/>
      <w:numFmt w:val="bullet"/>
      <w:lvlText w:val="o"/>
      <w:lvlJc w:val="left"/>
      <w:pPr>
        <w:ind w:left="2520" w:hanging="360"/>
      </w:pPr>
      <w:rPr>
        <w:rFonts w:ascii="Courier New" w:hAnsi="Courier New" w:hint="default"/>
      </w:rPr>
    </w:lvl>
    <w:lvl w:ilvl="2" w:tplc="6A64F258">
      <w:start w:val="1"/>
      <w:numFmt w:val="bullet"/>
      <w:lvlText w:val=""/>
      <w:lvlJc w:val="left"/>
      <w:pPr>
        <w:ind w:left="3240" w:hanging="360"/>
      </w:pPr>
      <w:rPr>
        <w:rFonts w:ascii="Wingdings" w:hAnsi="Wingdings" w:hint="default"/>
      </w:rPr>
    </w:lvl>
    <w:lvl w:ilvl="3" w:tplc="E12631C8">
      <w:start w:val="1"/>
      <w:numFmt w:val="bullet"/>
      <w:lvlText w:val=""/>
      <w:lvlJc w:val="left"/>
      <w:pPr>
        <w:ind w:left="3960" w:hanging="360"/>
      </w:pPr>
      <w:rPr>
        <w:rFonts w:ascii="Symbol" w:hAnsi="Symbol" w:hint="default"/>
      </w:rPr>
    </w:lvl>
    <w:lvl w:ilvl="4" w:tplc="159088F4">
      <w:start w:val="1"/>
      <w:numFmt w:val="bullet"/>
      <w:lvlText w:val="o"/>
      <w:lvlJc w:val="left"/>
      <w:pPr>
        <w:ind w:left="4680" w:hanging="360"/>
      </w:pPr>
      <w:rPr>
        <w:rFonts w:ascii="Courier New" w:hAnsi="Courier New" w:hint="default"/>
      </w:rPr>
    </w:lvl>
    <w:lvl w:ilvl="5" w:tplc="7A5EC84E">
      <w:start w:val="1"/>
      <w:numFmt w:val="bullet"/>
      <w:lvlText w:val=""/>
      <w:lvlJc w:val="left"/>
      <w:pPr>
        <w:ind w:left="5400" w:hanging="360"/>
      </w:pPr>
      <w:rPr>
        <w:rFonts w:ascii="Wingdings" w:hAnsi="Wingdings" w:hint="default"/>
      </w:rPr>
    </w:lvl>
    <w:lvl w:ilvl="6" w:tplc="17268662">
      <w:start w:val="1"/>
      <w:numFmt w:val="bullet"/>
      <w:lvlText w:val=""/>
      <w:lvlJc w:val="left"/>
      <w:pPr>
        <w:ind w:left="6120" w:hanging="360"/>
      </w:pPr>
      <w:rPr>
        <w:rFonts w:ascii="Symbol" w:hAnsi="Symbol" w:hint="default"/>
      </w:rPr>
    </w:lvl>
    <w:lvl w:ilvl="7" w:tplc="FF506794">
      <w:start w:val="1"/>
      <w:numFmt w:val="bullet"/>
      <w:lvlText w:val="o"/>
      <w:lvlJc w:val="left"/>
      <w:pPr>
        <w:ind w:left="6840" w:hanging="360"/>
      </w:pPr>
      <w:rPr>
        <w:rFonts w:ascii="Courier New" w:hAnsi="Courier New" w:hint="default"/>
      </w:rPr>
    </w:lvl>
    <w:lvl w:ilvl="8" w:tplc="070A55B4">
      <w:start w:val="1"/>
      <w:numFmt w:val="bullet"/>
      <w:lvlText w:val=""/>
      <w:lvlJc w:val="left"/>
      <w:pPr>
        <w:ind w:left="7560" w:hanging="360"/>
      </w:pPr>
      <w:rPr>
        <w:rFonts w:ascii="Wingdings" w:hAnsi="Wingdings" w:hint="default"/>
      </w:rPr>
    </w:lvl>
  </w:abstractNum>
  <w:abstractNum w:abstractNumId="90" w15:restartNumberingAfterBreak="0">
    <w:nsid w:val="6EDC3D0D"/>
    <w:multiLevelType w:val="hybridMultilevel"/>
    <w:tmpl w:val="D208F6C0"/>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91" w15:restartNumberingAfterBreak="0">
    <w:nsid w:val="70757CA6"/>
    <w:multiLevelType w:val="hybridMultilevel"/>
    <w:tmpl w:val="7C50AC9E"/>
    <w:lvl w:ilvl="0" w:tplc="10000001">
      <w:start w:val="1"/>
      <w:numFmt w:val="bullet"/>
      <w:lvlText w:val=""/>
      <w:lvlJc w:val="left"/>
      <w:pPr>
        <w:ind w:left="1800" w:hanging="360"/>
      </w:pPr>
      <w:rPr>
        <w:rFonts w:ascii="Symbol" w:hAnsi="Symbol" w:hint="default"/>
      </w:rPr>
    </w:lvl>
    <w:lvl w:ilvl="1" w:tplc="10000003" w:tentative="1">
      <w:start w:val="1"/>
      <w:numFmt w:val="bullet"/>
      <w:lvlText w:val="o"/>
      <w:lvlJc w:val="left"/>
      <w:pPr>
        <w:ind w:left="2520" w:hanging="360"/>
      </w:pPr>
      <w:rPr>
        <w:rFonts w:ascii="Courier New" w:hAnsi="Courier New" w:cs="Courier New" w:hint="default"/>
      </w:rPr>
    </w:lvl>
    <w:lvl w:ilvl="2" w:tplc="10000005" w:tentative="1">
      <w:start w:val="1"/>
      <w:numFmt w:val="bullet"/>
      <w:lvlText w:val=""/>
      <w:lvlJc w:val="left"/>
      <w:pPr>
        <w:ind w:left="3240" w:hanging="360"/>
      </w:pPr>
      <w:rPr>
        <w:rFonts w:ascii="Wingdings" w:hAnsi="Wingdings" w:hint="default"/>
      </w:rPr>
    </w:lvl>
    <w:lvl w:ilvl="3" w:tplc="10000001" w:tentative="1">
      <w:start w:val="1"/>
      <w:numFmt w:val="bullet"/>
      <w:lvlText w:val=""/>
      <w:lvlJc w:val="left"/>
      <w:pPr>
        <w:ind w:left="3960" w:hanging="360"/>
      </w:pPr>
      <w:rPr>
        <w:rFonts w:ascii="Symbol" w:hAnsi="Symbol" w:hint="default"/>
      </w:rPr>
    </w:lvl>
    <w:lvl w:ilvl="4" w:tplc="10000003" w:tentative="1">
      <w:start w:val="1"/>
      <w:numFmt w:val="bullet"/>
      <w:lvlText w:val="o"/>
      <w:lvlJc w:val="left"/>
      <w:pPr>
        <w:ind w:left="4680" w:hanging="360"/>
      </w:pPr>
      <w:rPr>
        <w:rFonts w:ascii="Courier New" w:hAnsi="Courier New" w:cs="Courier New" w:hint="default"/>
      </w:rPr>
    </w:lvl>
    <w:lvl w:ilvl="5" w:tplc="10000005" w:tentative="1">
      <w:start w:val="1"/>
      <w:numFmt w:val="bullet"/>
      <w:lvlText w:val=""/>
      <w:lvlJc w:val="left"/>
      <w:pPr>
        <w:ind w:left="5400" w:hanging="360"/>
      </w:pPr>
      <w:rPr>
        <w:rFonts w:ascii="Wingdings" w:hAnsi="Wingdings" w:hint="default"/>
      </w:rPr>
    </w:lvl>
    <w:lvl w:ilvl="6" w:tplc="10000001" w:tentative="1">
      <w:start w:val="1"/>
      <w:numFmt w:val="bullet"/>
      <w:lvlText w:val=""/>
      <w:lvlJc w:val="left"/>
      <w:pPr>
        <w:ind w:left="6120" w:hanging="360"/>
      </w:pPr>
      <w:rPr>
        <w:rFonts w:ascii="Symbol" w:hAnsi="Symbol" w:hint="default"/>
      </w:rPr>
    </w:lvl>
    <w:lvl w:ilvl="7" w:tplc="10000003" w:tentative="1">
      <w:start w:val="1"/>
      <w:numFmt w:val="bullet"/>
      <w:lvlText w:val="o"/>
      <w:lvlJc w:val="left"/>
      <w:pPr>
        <w:ind w:left="6840" w:hanging="360"/>
      </w:pPr>
      <w:rPr>
        <w:rFonts w:ascii="Courier New" w:hAnsi="Courier New" w:cs="Courier New" w:hint="default"/>
      </w:rPr>
    </w:lvl>
    <w:lvl w:ilvl="8" w:tplc="10000005" w:tentative="1">
      <w:start w:val="1"/>
      <w:numFmt w:val="bullet"/>
      <w:lvlText w:val=""/>
      <w:lvlJc w:val="left"/>
      <w:pPr>
        <w:ind w:left="7560" w:hanging="360"/>
      </w:pPr>
      <w:rPr>
        <w:rFonts w:ascii="Wingdings" w:hAnsi="Wingdings" w:hint="default"/>
      </w:rPr>
    </w:lvl>
  </w:abstractNum>
  <w:abstractNum w:abstractNumId="92" w15:restartNumberingAfterBreak="0">
    <w:nsid w:val="739C9DDF"/>
    <w:multiLevelType w:val="hybridMultilevel"/>
    <w:tmpl w:val="FFFFFFFF"/>
    <w:lvl w:ilvl="0" w:tplc="7C7ADEFE">
      <w:start w:val="1"/>
      <w:numFmt w:val="bullet"/>
      <w:lvlText w:val=""/>
      <w:lvlJc w:val="left"/>
      <w:pPr>
        <w:ind w:left="1800" w:hanging="360"/>
      </w:pPr>
      <w:rPr>
        <w:rFonts w:ascii="Symbol" w:hAnsi="Symbol" w:hint="default"/>
      </w:rPr>
    </w:lvl>
    <w:lvl w:ilvl="1" w:tplc="52D08496">
      <w:start w:val="1"/>
      <w:numFmt w:val="bullet"/>
      <w:lvlText w:val="o"/>
      <w:lvlJc w:val="left"/>
      <w:pPr>
        <w:ind w:left="2520" w:hanging="360"/>
      </w:pPr>
      <w:rPr>
        <w:rFonts w:ascii="Courier New" w:hAnsi="Courier New" w:hint="default"/>
      </w:rPr>
    </w:lvl>
    <w:lvl w:ilvl="2" w:tplc="DD1E75E0">
      <w:start w:val="1"/>
      <w:numFmt w:val="bullet"/>
      <w:lvlText w:val=""/>
      <w:lvlJc w:val="left"/>
      <w:pPr>
        <w:ind w:left="3240" w:hanging="360"/>
      </w:pPr>
      <w:rPr>
        <w:rFonts w:ascii="Wingdings" w:hAnsi="Wingdings" w:hint="default"/>
      </w:rPr>
    </w:lvl>
    <w:lvl w:ilvl="3" w:tplc="6C268E6C">
      <w:start w:val="1"/>
      <w:numFmt w:val="bullet"/>
      <w:lvlText w:val=""/>
      <w:lvlJc w:val="left"/>
      <w:pPr>
        <w:ind w:left="3960" w:hanging="360"/>
      </w:pPr>
      <w:rPr>
        <w:rFonts w:ascii="Symbol" w:hAnsi="Symbol" w:hint="default"/>
      </w:rPr>
    </w:lvl>
    <w:lvl w:ilvl="4" w:tplc="4D94A342">
      <w:start w:val="1"/>
      <w:numFmt w:val="bullet"/>
      <w:lvlText w:val="o"/>
      <w:lvlJc w:val="left"/>
      <w:pPr>
        <w:ind w:left="4680" w:hanging="360"/>
      </w:pPr>
      <w:rPr>
        <w:rFonts w:ascii="Courier New" w:hAnsi="Courier New" w:hint="default"/>
      </w:rPr>
    </w:lvl>
    <w:lvl w:ilvl="5" w:tplc="9C002220">
      <w:start w:val="1"/>
      <w:numFmt w:val="bullet"/>
      <w:lvlText w:val=""/>
      <w:lvlJc w:val="left"/>
      <w:pPr>
        <w:ind w:left="5400" w:hanging="360"/>
      </w:pPr>
      <w:rPr>
        <w:rFonts w:ascii="Wingdings" w:hAnsi="Wingdings" w:hint="default"/>
      </w:rPr>
    </w:lvl>
    <w:lvl w:ilvl="6" w:tplc="B23891F6">
      <w:start w:val="1"/>
      <w:numFmt w:val="bullet"/>
      <w:lvlText w:val=""/>
      <w:lvlJc w:val="left"/>
      <w:pPr>
        <w:ind w:left="6120" w:hanging="360"/>
      </w:pPr>
      <w:rPr>
        <w:rFonts w:ascii="Symbol" w:hAnsi="Symbol" w:hint="default"/>
      </w:rPr>
    </w:lvl>
    <w:lvl w:ilvl="7" w:tplc="29F28868">
      <w:start w:val="1"/>
      <w:numFmt w:val="bullet"/>
      <w:lvlText w:val="o"/>
      <w:lvlJc w:val="left"/>
      <w:pPr>
        <w:ind w:left="6840" w:hanging="360"/>
      </w:pPr>
      <w:rPr>
        <w:rFonts w:ascii="Courier New" w:hAnsi="Courier New" w:hint="default"/>
      </w:rPr>
    </w:lvl>
    <w:lvl w:ilvl="8" w:tplc="6EDED75E">
      <w:start w:val="1"/>
      <w:numFmt w:val="bullet"/>
      <w:lvlText w:val=""/>
      <w:lvlJc w:val="left"/>
      <w:pPr>
        <w:ind w:left="7560" w:hanging="360"/>
      </w:pPr>
      <w:rPr>
        <w:rFonts w:ascii="Wingdings" w:hAnsi="Wingdings" w:hint="default"/>
      </w:rPr>
    </w:lvl>
  </w:abstractNum>
  <w:abstractNum w:abstractNumId="93" w15:restartNumberingAfterBreak="0">
    <w:nsid w:val="77EE28B4"/>
    <w:multiLevelType w:val="hybridMultilevel"/>
    <w:tmpl w:val="FFFFFFFF"/>
    <w:lvl w:ilvl="0" w:tplc="ED7AE42A">
      <w:start w:val="1"/>
      <w:numFmt w:val="bullet"/>
      <w:lvlText w:val="•"/>
      <w:lvlJc w:val="left"/>
      <w:pPr>
        <w:ind w:left="720" w:hanging="360"/>
      </w:pPr>
      <w:rPr>
        <w:rFonts w:ascii="Symbol" w:hAnsi="Symbol" w:hint="default"/>
      </w:rPr>
    </w:lvl>
    <w:lvl w:ilvl="1" w:tplc="DCC6404E">
      <w:start w:val="1"/>
      <w:numFmt w:val="bullet"/>
      <w:lvlText w:val="o"/>
      <w:lvlJc w:val="left"/>
      <w:pPr>
        <w:ind w:left="1440" w:hanging="360"/>
      </w:pPr>
      <w:rPr>
        <w:rFonts w:ascii="Courier New" w:hAnsi="Courier New" w:hint="default"/>
      </w:rPr>
    </w:lvl>
    <w:lvl w:ilvl="2" w:tplc="68D8A830">
      <w:start w:val="1"/>
      <w:numFmt w:val="bullet"/>
      <w:lvlText w:val=""/>
      <w:lvlJc w:val="left"/>
      <w:pPr>
        <w:ind w:left="2160" w:hanging="360"/>
      </w:pPr>
      <w:rPr>
        <w:rFonts w:ascii="Wingdings" w:hAnsi="Wingdings" w:hint="default"/>
      </w:rPr>
    </w:lvl>
    <w:lvl w:ilvl="3" w:tplc="DEE46C84">
      <w:start w:val="1"/>
      <w:numFmt w:val="bullet"/>
      <w:lvlText w:val=""/>
      <w:lvlJc w:val="left"/>
      <w:pPr>
        <w:ind w:left="2880" w:hanging="360"/>
      </w:pPr>
      <w:rPr>
        <w:rFonts w:ascii="Symbol" w:hAnsi="Symbol" w:hint="default"/>
      </w:rPr>
    </w:lvl>
    <w:lvl w:ilvl="4" w:tplc="84309178">
      <w:start w:val="1"/>
      <w:numFmt w:val="bullet"/>
      <w:lvlText w:val="o"/>
      <w:lvlJc w:val="left"/>
      <w:pPr>
        <w:ind w:left="3600" w:hanging="360"/>
      </w:pPr>
      <w:rPr>
        <w:rFonts w:ascii="Courier New" w:hAnsi="Courier New" w:hint="default"/>
      </w:rPr>
    </w:lvl>
    <w:lvl w:ilvl="5" w:tplc="4C667914">
      <w:start w:val="1"/>
      <w:numFmt w:val="bullet"/>
      <w:lvlText w:val=""/>
      <w:lvlJc w:val="left"/>
      <w:pPr>
        <w:ind w:left="4320" w:hanging="360"/>
      </w:pPr>
      <w:rPr>
        <w:rFonts w:ascii="Wingdings" w:hAnsi="Wingdings" w:hint="default"/>
      </w:rPr>
    </w:lvl>
    <w:lvl w:ilvl="6" w:tplc="69902152">
      <w:start w:val="1"/>
      <w:numFmt w:val="bullet"/>
      <w:lvlText w:val=""/>
      <w:lvlJc w:val="left"/>
      <w:pPr>
        <w:ind w:left="5040" w:hanging="360"/>
      </w:pPr>
      <w:rPr>
        <w:rFonts w:ascii="Symbol" w:hAnsi="Symbol" w:hint="default"/>
      </w:rPr>
    </w:lvl>
    <w:lvl w:ilvl="7" w:tplc="9CA62B26">
      <w:start w:val="1"/>
      <w:numFmt w:val="bullet"/>
      <w:lvlText w:val="o"/>
      <w:lvlJc w:val="left"/>
      <w:pPr>
        <w:ind w:left="5760" w:hanging="360"/>
      </w:pPr>
      <w:rPr>
        <w:rFonts w:ascii="Courier New" w:hAnsi="Courier New" w:hint="default"/>
      </w:rPr>
    </w:lvl>
    <w:lvl w:ilvl="8" w:tplc="A0A6A8AC">
      <w:start w:val="1"/>
      <w:numFmt w:val="bullet"/>
      <w:lvlText w:val=""/>
      <w:lvlJc w:val="left"/>
      <w:pPr>
        <w:ind w:left="6480" w:hanging="360"/>
      </w:pPr>
      <w:rPr>
        <w:rFonts w:ascii="Wingdings" w:hAnsi="Wingdings" w:hint="default"/>
      </w:rPr>
    </w:lvl>
  </w:abstractNum>
  <w:abstractNum w:abstractNumId="94" w15:restartNumberingAfterBreak="0">
    <w:nsid w:val="7AC7444D"/>
    <w:multiLevelType w:val="hybridMultilevel"/>
    <w:tmpl w:val="FFFFFFFF"/>
    <w:lvl w:ilvl="0" w:tplc="311C842C">
      <w:start w:val="1"/>
      <w:numFmt w:val="bullet"/>
      <w:lvlText w:val="•"/>
      <w:lvlJc w:val="left"/>
      <w:pPr>
        <w:ind w:left="720" w:hanging="360"/>
      </w:pPr>
      <w:rPr>
        <w:rFonts w:ascii="Symbol" w:hAnsi="Symbol" w:hint="default"/>
      </w:rPr>
    </w:lvl>
    <w:lvl w:ilvl="1" w:tplc="2E12D6CA">
      <w:start w:val="1"/>
      <w:numFmt w:val="bullet"/>
      <w:lvlText w:val="o"/>
      <w:lvlJc w:val="left"/>
      <w:pPr>
        <w:ind w:left="1440" w:hanging="360"/>
      </w:pPr>
      <w:rPr>
        <w:rFonts w:ascii="Courier New" w:hAnsi="Courier New" w:hint="default"/>
      </w:rPr>
    </w:lvl>
    <w:lvl w:ilvl="2" w:tplc="9120FE58">
      <w:start w:val="1"/>
      <w:numFmt w:val="bullet"/>
      <w:lvlText w:val=""/>
      <w:lvlJc w:val="left"/>
      <w:pPr>
        <w:ind w:left="2160" w:hanging="360"/>
      </w:pPr>
      <w:rPr>
        <w:rFonts w:ascii="Wingdings" w:hAnsi="Wingdings" w:hint="default"/>
      </w:rPr>
    </w:lvl>
    <w:lvl w:ilvl="3" w:tplc="3A80A010">
      <w:start w:val="1"/>
      <w:numFmt w:val="bullet"/>
      <w:lvlText w:val=""/>
      <w:lvlJc w:val="left"/>
      <w:pPr>
        <w:ind w:left="2880" w:hanging="360"/>
      </w:pPr>
      <w:rPr>
        <w:rFonts w:ascii="Symbol" w:hAnsi="Symbol" w:hint="default"/>
      </w:rPr>
    </w:lvl>
    <w:lvl w:ilvl="4" w:tplc="29F63450">
      <w:start w:val="1"/>
      <w:numFmt w:val="bullet"/>
      <w:lvlText w:val="o"/>
      <w:lvlJc w:val="left"/>
      <w:pPr>
        <w:ind w:left="3600" w:hanging="360"/>
      </w:pPr>
      <w:rPr>
        <w:rFonts w:ascii="Courier New" w:hAnsi="Courier New" w:hint="default"/>
      </w:rPr>
    </w:lvl>
    <w:lvl w:ilvl="5" w:tplc="6588935C">
      <w:start w:val="1"/>
      <w:numFmt w:val="bullet"/>
      <w:lvlText w:val=""/>
      <w:lvlJc w:val="left"/>
      <w:pPr>
        <w:ind w:left="4320" w:hanging="360"/>
      </w:pPr>
      <w:rPr>
        <w:rFonts w:ascii="Wingdings" w:hAnsi="Wingdings" w:hint="default"/>
      </w:rPr>
    </w:lvl>
    <w:lvl w:ilvl="6" w:tplc="CDB2D132">
      <w:start w:val="1"/>
      <w:numFmt w:val="bullet"/>
      <w:lvlText w:val=""/>
      <w:lvlJc w:val="left"/>
      <w:pPr>
        <w:ind w:left="5040" w:hanging="360"/>
      </w:pPr>
      <w:rPr>
        <w:rFonts w:ascii="Symbol" w:hAnsi="Symbol" w:hint="default"/>
      </w:rPr>
    </w:lvl>
    <w:lvl w:ilvl="7" w:tplc="F5CE649A">
      <w:start w:val="1"/>
      <w:numFmt w:val="bullet"/>
      <w:lvlText w:val="o"/>
      <w:lvlJc w:val="left"/>
      <w:pPr>
        <w:ind w:left="5760" w:hanging="360"/>
      </w:pPr>
      <w:rPr>
        <w:rFonts w:ascii="Courier New" w:hAnsi="Courier New" w:hint="default"/>
      </w:rPr>
    </w:lvl>
    <w:lvl w:ilvl="8" w:tplc="FBDAA65A">
      <w:start w:val="1"/>
      <w:numFmt w:val="bullet"/>
      <w:lvlText w:val=""/>
      <w:lvlJc w:val="left"/>
      <w:pPr>
        <w:ind w:left="6480" w:hanging="360"/>
      </w:pPr>
      <w:rPr>
        <w:rFonts w:ascii="Wingdings" w:hAnsi="Wingdings" w:hint="default"/>
      </w:rPr>
    </w:lvl>
  </w:abstractNum>
  <w:abstractNum w:abstractNumId="95" w15:restartNumberingAfterBreak="0">
    <w:nsid w:val="7D17C3BC"/>
    <w:multiLevelType w:val="hybridMultilevel"/>
    <w:tmpl w:val="1CCC0D2C"/>
    <w:lvl w:ilvl="0" w:tplc="A0A09210">
      <w:start w:val="1"/>
      <w:numFmt w:val="bullet"/>
      <w:lvlText w:val=""/>
      <w:lvlJc w:val="left"/>
      <w:pPr>
        <w:ind w:left="1800" w:hanging="360"/>
      </w:pPr>
      <w:rPr>
        <w:rFonts w:ascii="Symbol" w:hAnsi="Symbol" w:hint="default"/>
      </w:rPr>
    </w:lvl>
    <w:lvl w:ilvl="1" w:tplc="0DB8A3B6">
      <w:start w:val="1"/>
      <w:numFmt w:val="bullet"/>
      <w:lvlText w:val="o"/>
      <w:lvlJc w:val="left"/>
      <w:pPr>
        <w:ind w:left="1440" w:hanging="360"/>
      </w:pPr>
      <w:rPr>
        <w:rFonts w:ascii="Courier New" w:hAnsi="Courier New" w:hint="default"/>
      </w:rPr>
    </w:lvl>
    <w:lvl w:ilvl="2" w:tplc="F0DA78D4">
      <w:start w:val="1"/>
      <w:numFmt w:val="bullet"/>
      <w:lvlText w:val=""/>
      <w:lvlJc w:val="left"/>
      <w:pPr>
        <w:ind w:left="2160" w:hanging="360"/>
      </w:pPr>
      <w:rPr>
        <w:rFonts w:ascii="Wingdings" w:hAnsi="Wingdings" w:hint="default"/>
      </w:rPr>
    </w:lvl>
    <w:lvl w:ilvl="3" w:tplc="D8ACFD6C">
      <w:start w:val="1"/>
      <w:numFmt w:val="bullet"/>
      <w:lvlText w:val=""/>
      <w:lvlJc w:val="left"/>
      <w:pPr>
        <w:ind w:left="2880" w:hanging="360"/>
      </w:pPr>
      <w:rPr>
        <w:rFonts w:ascii="Symbol" w:hAnsi="Symbol" w:hint="default"/>
      </w:rPr>
    </w:lvl>
    <w:lvl w:ilvl="4" w:tplc="C14637B4">
      <w:start w:val="1"/>
      <w:numFmt w:val="bullet"/>
      <w:lvlText w:val="o"/>
      <w:lvlJc w:val="left"/>
      <w:pPr>
        <w:ind w:left="3600" w:hanging="360"/>
      </w:pPr>
      <w:rPr>
        <w:rFonts w:ascii="Courier New" w:hAnsi="Courier New" w:hint="default"/>
      </w:rPr>
    </w:lvl>
    <w:lvl w:ilvl="5" w:tplc="4CF256BC">
      <w:start w:val="1"/>
      <w:numFmt w:val="bullet"/>
      <w:lvlText w:val=""/>
      <w:lvlJc w:val="left"/>
      <w:pPr>
        <w:ind w:left="4320" w:hanging="360"/>
      </w:pPr>
      <w:rPr>
        <w:rFonts w:ascii="Wingdings" w:hAnsi="Wingdings" w:hint="default"/>
      </w:rPr>
    </w:lvl>
    <w:lvl w:ilvl="6" w:tplc="D1B0FE74">
      <w:start w:val="1"/>
      <w:numFmt w:val="bullet"/>
      <w:lvlText w:val=""/>
      <w:lvlJc w:val="left"/>
      <w:pPr>
        <w:ind w:left="5040" w:hanging="360"/>
      </w:pPr>
      <w:rPr>
        <w:rFonts w:ascii="Symbol" w:hAnsi="Symbol" w:hint="default"/>
      </w:rPr>
    </w:lvl>
    <w:lvl w:ilvl="7" w:tplc="4A307A5E">
      <w:start w:val="1"/>
      <w:numFmt w:val="bullet"/>
      <w:lvlText w:val="o"/>
      <w:lvlJc w:val="left"/>
      <w:pPr>
        <w:ind w:left="5760" w:hanging="360"/>
      </w:pPr>
      <w:rPr>
        <w:rFonts w:ascii="Courier New" w:hAnsi="Courier New" w:hint="default"/>
      </w:rPr>
    </w:lvl>
    <w:lvl w:ilvl="8" w:tplc="EFC4F306">
      <w:start w:val="1"/>
      <w:numFmt w:val="bullet"/>
      <w:lvlText w:val=""/>
      <w:lvlJc w:val="left"/>
      <w:pPr>
        <w:ind w:left="6480" w:hanging="360"/>
      </w:pPr>
      <w:rPr>
        <w:rFonts w:ascii="Wingdings" w:hAnsi="Wingdings" w:hint="default"/>
      </w:rPr>
    </w:lvl>
  </w:abstractNum>
  <w:abstractNum w:abstractNumId="96" w15:restartNumberingAfterBreak="0">
    <w:nsid w:val="7D78F2B6"/>
    <w:multiLevelType w:val="hybridMultilevel"/>
    <w:tmpl w:val="FFFFFFFF"/>
    <w:lvl w:ilvl="0" w:tplc="5BCCF940">
      <w:start w:val="1"/>
      <w:numFmt w:val="bullet"/>
      <w:lvlText w:val=""/>
      <w:lvlJc w:val="left"/>
      <w:pPr>
        <w:ind w:left="720" w:hanging="360"/>
      </w:pPr>
      <w:rPr>
        <w:rFonts w:ascii="Symbol" w:hAnsi="Symbol" w:hint="default"/>
      </w:rPr>
    </w:lvl>
    <w:lvl w:ilvl="1" w:tplc="C20262D2">
      <w:start w:val="1"/>
      <w:numFmt w:val="bullet"/>
      <w:lvlText w:val="o"/>
      <w:lvlJc w:val="left"/>
      <w:pPr>
        <w:ind w:left="1440" w:hanging="360"/>
      </w:pPr>
      <w:rPr>
        <w:rFonts w:ascii="Courier New" w:hAnsi="Courier New" w:hint="default"/>
      </w:rPr>
    </w:lvl>
    <w:lvl w:ilvl="2" w:tplc="8FBC866C">
      <w:start w:val="1"/>
      <w:numFmt w:val="bullet"/>
      <w:lvlText w:val=""/>
      <w:lvlJc w:val="left"/>
      <w:pPr>
        <w:ind w:left="2160" w:hanging="360"/>
      </w:pPr>
      <w:rPr>
        <w:rFonts w:ascii="Wingdings" w:hAnsi="Wingdings" w:hint="default"/>
      </w:rPr>
    </w:lvl>
    <w:lvl w:ilvl="3" w:tplc="54385A7C">
      <w:start w:val="1"/>
      <w:numFmt w:val="bullet"/>
      <w:lvlText w:val=""/>
      <w:lvlJc w:val="left"/>
      <w:pPr>
        <w:ind w:left="2880" w:hanging="360"/>
      </w:pPr>
      <w:rPr>
        <w:rFonts w:ascii="Symbol" w:hAnsi="Symbol" w:hint="default"/>
      </w:rPr>
    </w:lvl>
    <w:lvl w:ilvl="4" w:tplc="B662545A">
      <w:start w:val="1"/>
      <w:numFmt w:val="bullet"/>
      <w:lvlText w:val="o"/>
      <w:lvlJc w:val="left"/>
      <w:pPr>
        <w:ind w:left="3600" w:hanging="360"/>
      </w:pPr>
      <w:rPr>
        <w:rFonts w:ascii="Courier New" w:hAnsi="Courier New" w:hint="default"/>
      </w:rPr>
    </w:lvl>
    <w:lvl w:ilvl="5" w:tplc="72C8C402">
      <w:start w:val="1"/>
      <w:numFmt w:val="bullet"/>
      <w:lvlText w:val=""/>
      <w:lvlJc w:val="left"/>
      <w:pPr>
        <w:ind w:left="4320" w:hanging="360"/>
      </w:pPr>
      <w:rPr>
        <w:rFonts w:ascii="Wingdings" w:hAnsi="Wingdings" w:hint="default"/>
      </w:rPr>
    </w:lvl>
    <w:lvl w:ilvl="6" w:tplc="F5F2F470">
      <w:start w:val="1"/>
      <w:numFmt w:val="bullet"/>
      <w:lvlText w:val=""/>
      <w:lvlJc w:val="left"/>
      <w:pPr>
        <w:ind w:left="5040" w:hanging="360"/>
      </w:pPr>
      <w:rPr>
        <w:rFonts w:ascii="Symbol" w:hAnsi="Symbol" w:hint="default"/>
      </w:rPr>
    </w:lvl>
    <w:lvl w:ilvl="7" w:tplc="2474D4AC">
      <w:start w:val="1"/>
      <w:numFmt w:val="bullet"/>
      <w:lvlText w:val="o"/>
      <w:lvlJc w:val="left"/>
      <w:pPr>
        <w:ind w:left="5760" w:hanging="360"/>
      </w:pPr>
      <w:rPr>
        <w:rFonts w:ascii="Courier New" w:hAnsi="Courier New" w:hint="default"/>
      </w:rPr>
    </w:lvl>
    <w:lvl w:ilvl="8" w:tplc="55B0BDD0">
      <w:start w:val="1"/>
      <w:numFmt w:val="bullet"/>
      <w:lvlText w:val=""/>
      <w:lvlJc w:val="left"/>
      <w:pPr>
        <w:ind w:left="6480" w:hanging="360"/>
      </w:pPr>
      <w:rPr>
        <w:rFonts w:ascii="Wingdings" w:hAnsi="Wingdings" w:hint="default"/>
      </w:rPr>
    </w:lvl>
  </w:abstractNum>
  <w:abstractNum w:abstractNumId="97" w15:restartNumberingAfterBreak="0">
    <w:nsid w:val="7F857391"/>
    <w:multiLevelType w:val="hybridMultilevel"/>
    <w:tmpl w:val="9918A69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732847816">
    <w:abstractNumId w:val="95"/>
  </w:num>
  <w:num w:numId="2" w16cid:durableId="632909689">
    <w:abstractNumId w:val="24"/>
  </w:num>
  <w:num w:numId="3" w16cid:durableId="1559897901">
    <w:abstractNumId w:val="67"/>
  </w:num>
  <w:num w:numId="4" w16cid:durableId="1706980606">
    <w:abstractNumId w:val="88"/>
  </w:num>
  <w:num w:numId="5" w16cid:durableId="1450736460">
    <w:abstractNumId w:val="80"/>
  </w:num>
  <w:num w:numId="6" w16cid:durableId="1227839722">
    <w:abstractNumId w:val="85"/>
  </w:num>
  <w:num w:numId="7" w16cid:durableId="1674186468">
    <w:abstractNumId w:val="76"/>
  </w:num>
  <w:num w:numId="8" w16cid:durableId="1211065996">
    <w:abstractNumId w:val="87"/>
  </w:num>
  <w:num w:numId="9" w16cid:durableId="2029793021">
    <w:abstractNumId w:val="25"/>
  </w:num>
  <w:num w:numId="10" w16cid:durableId="1369184014">
    <w:abstractNumId w:val="7"/>
  </w:num>
  <w:num w:numId="11" w16cid:durableId="332146833">
    <w:abstractNumId w:val="40"/>
  </w:num>
  <w:num w:numId="12" w16cid:durableId="1788625604">
    <w:abstractNumId w:val="9"/>
  </w:num>
  <w:num w:numId="13" w16cid:durableId="1125849554">
    <w:abstractNumId w:val="6"/>
  </w:num>
  <w:num w:numId="14" w16cid:durableId="409697823">
    <w:abstractNumId w:val="5"/>
  </w:num>
  <w:num w:numId="15" w16cid:durableId="790628762">
    <w:abstractNumId w:val="4"/>
  </w:num>
  <w:num w:numId="16" w16cid:durableId="1507552260">
    <w:abstractNumId w:val="8"/>
  </w:num>
  <w:num w:numId="17" w16cid:durableId="1659846502">
    <w:abstractNumId w:val="3"/>
  </w:num>
  <w:num w:numId="18" w16cid:durableId="399862671">
    <w:abstractNumId w:val="2"/>
  </w:num>
  <w:num w:numId="19" w16cid:durableId="1478109428">
    <w:abstractNumId w:val="1"/>
  </w:num>
  <w:num w:numId="20" w16cid:durableId="1879663900">
    <w:abstractNumId w:val="0"/>
  </w:num>
  <w:num w:numId="21" w16cid:durableId="434832181">
    <w:abstractNumId w:val="54"/>
  </w:num>
  <w:num w:numId="22" w16cid:durableId="115877293">
    <w:abstractNumId w:val="20"/>
  </w:num>
  <w:num w:numId="23" w16cid:durableId="1182283102">
    <w:abstractNumId w:val="35"/>
  </w:num>
  <w:num w:numId="24" w16cid:durableId="1422991410">
    <w:abstractNumId w:val="73"/>
  </w:num>
  <w:num w:numId="25" w16cid:durableId="1020552044">
    <w:abstractNumId w:val="47"/>
  </w:num>
  <w:num w:numId="26" w16cid:durableId="506673242">
    <w:abstractNumId w:val="21"/>
  </w:num>
  <w:num w:numId="27" w16cid:durableId="535965002">
    <w:abstractNumId w:val="39"/>
  </w:num>
  <w:num w:numId="28" w16cid:durableId="1671323770">
    <w:abstractNumId w:val="86"/>
  </w:num>
  <w:num w:numId="29" w16cid:durableId="810439731">
    <w:abstractNumId w:val="91"/>
  </w:num>
  <w:num w:numId="30" w16cid:durableId="294022391">
    <w:abstractNumId w:val="31"/>
  </w:num>
  <w:num w:numId="31" w16cid:durableId="1421829357">
    <w:abstractNumId w:val="42"/>
  </w:num>
  <w:num w:numId="32" w16cid:durableId="596643834">
    <w:abstractNumId w:val="29"/>
  </w:num>
  <w:num w:numId="33" w16cid:durableId="24647799">
    <w:abstractNumId w:val="55"/>
  </w:num>
  <w:num w:numId="34" w16cid:durableId="1345088612">
    <w:abstractNumId w:val="30"/>
  </w:num>
  <w:num w:numId="35" w16cid:durableId="937106873">
    <w:abstractNumId w:val="90"/>
  </w:num>
  <w:num w:numId="36" w16cid:durableId="314070469">
    <w:abstractNumId w:val="57"/>
  </w:num>
  <w:num w:numId="37" w16cid:durableId="449208924">
    <w:abstractNumId w:val="56"/>
  </w:num>
  <w:num w:numId="38" w16cid:durableId="219555286">
    <w:abstractNumId w:val="59"/>
  </w:num>
  <w:num w:numId="39" w16cid:durableId="1954821430">
    <w:abstractNumId w:val="16"/>
  </w:num>
  <w:num w:numId="40" w16cid:durableId="1309170027">
    <w:abstractNumId w:val="49"/>
  </w:num>
  <w:num w:numId="41" w16cid:durableId="2104253864">
    <w:abstractNumId w:val="62"/>
  </w:num>
  <w:num w:numId="42" w16cid:durableId="686177111">
    <w:abstractNumId w:val="65"/>
  </w:num>
  <w:num w:numId="43" w16cid:durableId="690959112">
    <w:abstractNumId w:val="83"/>
  </w:num>
  <w:num w:numId="44" w16cid:durableId="786195626">
    <w:abstractNumId w:val="44"/>
  </w:num>
  <w:num w:numId="45" w16cid:durableId="473177336">
    <w:abstractNumId w:val="97"/>
  </w:num>
  <w:num w:numId="46" w16cid:durableId="1466310456">
    <w:abstractNumId w:val="69"/>
  </w:num>
  <w:num w:numId="47" w16cid:durableId="1194882164">
    <w:abstractNumId w:val="68"/>
  </w:num>
  <w:num w:numId="48" w16cid:durableId="237789347">
    <w:abstractNumId w:val="26"/>
  </w:num>
  <w:num w:numId="49" w16cid:durableId="859198598">
    <w:abstractNumId w:val="75"/>
  </w:num>
  <w:num w:numId="50" w16cid:durableId="1251044063">
    <w:abstractNumId w:val="46"/>
  </w:num>
  <w:num w:numId="51" w16cid:durableId="197403223">
    <w:abstractNumId w:val="23"/>
  </w:num>
  <w:num w:numId="52" w16cid:durableId="1311714423">
    <w:abstractNumId w:val="38"/>
  </w:num>
  <w:num w:numId="53" w16cid:durableId="1063022151">
    <w:abstractNumId w:val="72"/>
  </w:num>
  <w:num w:numId="54" w16cid:durableId="1683317848">
    <w:abstractNumId w:val="70"/>
  </w:num>
  <w:num w:numId="55" w16cid:durableId="1415739816">
    <w:abstractNumId w:val="15"/>
  </w:num>
  <w:num w:numId="56" w16cid:durableId="172383692">
    <w:abstractNumId w:val="48"/>
  </w:num>
  <w:num w:numId="57" w16cid:durableId="1799252815">
    <w:abstractNumId w:val="12"/>
  </w:num>
  <w:num w:numId="58" w16cid:durableId="182206414">
    <w:abstractNumId w:val="14"/>
  </w:num>
  <w:num w:numId="59" w16cid:durableId="1405296705">
    <w:abstractNumId w:val="41"/>
  </w:num>
  <w:num w:numId="60" w16cid:durableId="634481129">
    <w:abstractNumId w:val="64"/>
  </w:num>
  <w:num w:numId="61" w16cid:durableId="1550337656">
    <w:abstractNumId w:val="43"/>
  </w:num>
  <w:num w:numId="62" w16cid:durableId="1025908371">
    <w:abstractNumId w:val="66"/>
  </w:num>
  <w:num w:numId="63" w16cid:durableId="630015575">
    <w:abstractNumId w:val="50"/>
  </w:num>
  <w:num w:numId="64" w16cid:durableId="825239787">
    <w:abstractNumId w:val="36"/>
  </w:num>
  <w:num w:numId="65" w16cid:durableId="1863979484">
    <w:abstractNumId w:val="51"/>
  </w:num>
  <w:num w:numId="66" w16cid:durableId="1805466361">
    <w:abstractNumId w:val="19"/>
  </w:num>
  <w:num w:numId="67" w16cid:durableId="401416569">
    <w:abstractNumId w:val="60"/>
  </w:num>
  <w:num w:numId="68" w16cid:durableId="1576354404">
    <w:abstractNumId w:val="94"/>
  </w:num>
  <w:num w:numId="69" w16cid:durableId="1101221197">
    <w:abstractNumId w:val="53"/>
  </w:num>
  <w:num w:numId="70" w16cid:durableId="1382434623">
    <w:abstractNumId w:val="81"/>
  </w:num>
  <w:num w:numId="71" w16cid:durableId="1836022674">
    <w:abstractNumId w:val="34"/>
  </w:num>
  <w:num w:numId="72" w16cid:durableId="1966420673">
    <w:abstractNumId w:val="93"/>
  </w:num>
  <w:num w:numId="73" w16cid:durableId="1721319556">
    <w:abstractNumId w:val="71"/>
  </w:num>
  <w:num w:numId="74" w16cid:durableId="1448622879">
    <w:abstractNumId w:val="96"/>
  </w:num>
  <w:num w:numId="75" w16cid:durableId="1342202060">
    <w:abstractNumId w:val="82"/>
  </w:num>
  <w:num w:numId="76" w16cid:durableId="906761691">
    <w:abstractNumId w:val="18"/>
  </w:num>
  <w:num w:numId="77" w16cid:durableId="633751971">
    <w:abstractNumId w:val="74"/>
  </w:num>
  <w:num w:numId="78" w16cid:durableId="1066491432">
    <w:abstractNumId w:val="37"/>
  </w:num>
  <w:num w:numId="79" w16cid:durableId="2055884517">
    <w:abstractNumId w:val="13"/>
  </w:num>
  <w:num w:numId="80" w16cid:durableId="1651248415">
    <w:abstractNumId w:val="52"/>
  </w:num>
  <w:num w:numId="81" w16cid:durableId="226453177">
    <w:abstractNumId w:val="32"/>
  </w:num>
  <w:num w:numId="82" w16cid:durableId="254631410">
    <w:abstractNumId w:val="33"/>
  </w:num>
  <w:num w:numId="83" w16cid:durableId="1702168174">
    <w:abstractNumId w:val="28"/>
  </w:num>
  <w:num w:numId="84" w16cid:durableId="1290475919">
    <w:abstractNumId w:val="45"/>
  </w:num>
  <w:num w:numId="85" w16cid:durableId="1935631445">
    <w:abstractNumId w:val="92"/>
  </w:num>
  <w:num w:numId="86" w16cid:durableId="2071272145">
    <w:abstractNumId w:val="63"/>
  </w:num>
  <w:num w:numId="87" w16cid:durableId="2126272452">
    <w:abstractNumId w:val="27"/>
  </w:num>
  <w:num w:numId="88" w16cid:durableId="1870217269">
    <w:abstractNumId w:val="22"/>
  </w:num>
  <w:num w:numId="89" w16cid:durableId="1797599832">
    <w:abstractNumId w:val="10"/>
  </w:num>
  <w:num w:numId="90" w16cid:durableId="692221846">
    <w:abstractNumId w:val="11"/>
  </w:num>
  <w:num w:numId="91" w16cid:durableId="1993173362">
    <w:abstractNumId w:val="89"/>
  </w:num>
  <w:num w:numId="92" w16cid:durableId="195704210">
    <w:abstractNumId w:val="78"/>
  </w:num>
  <w:num w:numId="93" w16cid:durableId="1774596075">
    <w:abstractNumId w:val="17"/>
  </w:num>
  <w:num w:numId="94" w16cid:durableId="1552156771">
    <w:abstractNumId w:val="77"/>
  </w:num>
  <w:num w:numId="95" w16cid:durableId="62414568">
    <w:abstractNumId w:val="58"/>
  </w:num>
  <w:num w:numId="96" w16cid:durableId="253559386">
    <w:abstractNumId w:val="84"/>
  </w:num>
  <w:num w:numId="97" w16cid:durableId="300038123">
    <w:abstractNumId w:val="79"/>
  </w:num>
  <w:num w:numId="98" w16cid:durableId="572785858">
    <w:abstractNumId w:val="6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CBF"/>
    <w:rsid w:val="000008A4"/>
    <w:rsid w:val="00000CBE"/>
    <w:rsid w:val="00001F94"/>
    <w:rsid w:val="00002381"/>
    <w:rsid w:val="00002954"/>
    <w:rsid w:val="000030C6"/>
    <w:rsid w:val="00004507"/>
    <w:rsid w:val="00004C05"/>
    <w:rsid w:val="0000513E"/>
    <w:rsid w:val="00006164"/>
    <w:rsid w:val="00006556"/>
    <w:rsid w:val="00007057"/>
    <w:rsid w:val="000073F7"/>
    <w:rsid w:val="00007666"/>
    <w:rsid w:val="0000769E"/>
    <w:rsid w:val="00007BC6"/>
    <w:rsid w:val="00010107"/>
    <w:rsid w:val="000102D2"/>
    <w:rsid w:val="00010974"/>
    <w:rsid w:val="000117DC"/>
    <w:rsid w:val="00011AF1"/>
    <w:rsid w:val="00011C0D"/>
    <w:rsid w:val="00011F0E"/>
    <w:rsid w:val="00011F6F"/>
    <w:rsid w:val="000128D5"/>
    <w:rsid w:val="000142AA"/>
    <w:rsid w:val="0001498B"/>
    <w:rsid w:val="00014E03"/>
    <w:rsid w:val="000166FA"/>
    <w:rsid w:val="00016CA2"/>
    <w:rsid w:val="000175B8"/>
    <w:rsid w:val="000179E5"/>
    <w:rsid w:val="00017D52"/>
    <w:rsid w:val="00017DB4"/>
    <w:rsid w:val="00020D0C"/>
    <w:rsid w:val="00020E71"/>
    <w:rsid w:val="00020EA5"/>
    <w:rsid w:val="000213C6"/>
    <w:rsid w:val="000214B5"/>
    <w:rsid w:val="00023133"/>
    <w:rsid w:val="00023DB7"/>
    <w:rsid w:val="00024C26"/>
    <w:rsid w:val="00025C19"/>
    <w:rsid w:val="000262E6"/>
    <w:rsid w:val="00027018"/>
    <w:rsid w:val="00027863"/>
    <w:rsid w:val="0003004F"/>
    <w:rsid w:val="0003050C"/>
    <w:rsid w:val="00030C26"/>
    <w:rsid w:val="00031C7B"/>
    <w:rsid w:val="00032342"/>
    <w:rsid w:val="00032B0F"/>
    <w:rsid w:val="00033822"/>
    <w:rsid w:val="00033FF4"/>
    <w:rsid w:val="00034AB0"/>
    <w:rsid w:val="00034CB3"/>
    <w:rsid w:val="00034D0A"/>
    <w:rsid w:val="00035449"/>
    <w:rsid w:val="000356BC"/>
    <w:rsid w:val="000357F6"/>
    <w:rsid w:val="000358C3"/>
    <w:rsid w:val="0003592F"/>
    <w:rsid w:val="00035B28"/>
    <w:rsid w:val="00035DB9"/>
    <w:rsid w:val="000368EF"/>
    <w:rsid w:val="00036A79"/>
    <w:rsid w:val="000370C9"/>
    <w:rsid w:val="00037541"/>
    <w:rsid w:val="00037732"/>
    <w:rsid w:val="00037C44"/>
    <w:rsid w:val="00040ACD"/>
    <w:rsid w:val="00040DE8"/>
    <w:rsid w:val="0004108A"/>
    <w:rsid w:val="000412DB"/>
    <w:rsid w:val="00041A8E"/>
    <w:rsid w:val="000425FF"/>
    <w:rsid w:val="00042C5F"/>
    <w:rsid w:val="00043E2A"/>
    <w:rsid w:val="00043F2A"/>
    <w:rsid w:val="00045224"/>
    <w:rsid w:val="00045E14"/>
    <w:rsid w:val="00046209"/>
    <w:rsid w:val="00046A80"/>
    <w:rsid w:val="00047781"/>
    <w:rsid w:val="0004783E"/>
    <w:rsid w:val="0005039B"/>
    <w:rsid w:val="0005106E"/>
    <w:rsid w:val="000513AE"/>
    <w:rsid w:val="00051982"/>
    <w:rsid w:val="00053180"/>
    <w:rsid w:val="0005375B"/>
    <w:rsid w:val="00053911"/>
    <w:rsid w:val="00053F3E"/>
    <w:rsid w:val="000540BE"/>
    <w:rsid w:val="000552E1"/>
    <w:rsid w:val="00055CE5"/>
    <w:rsid w:val="0005606E"/>
    <w:rsid w:val="000561C3"/>
    <w:rsid w:val="000568D1"/>
    <w:rsid w:val="00056DA3"/>
    <w:rsid w:val="0005736F"/>
    <w:rsid w:val="000577E6"/>
    <w:rsid w:val="000609C9"/>
    <w:rsid w:val="00060FC8"/>
    <w:rsid w:val="00060FD3"/>
    <w:rsid w:val="00061291"/>
    <w:rsid w:val="00061E20"/>
    <w:rsid w:val="00062426"/>
    <w:rsid w:val="00063510"/>
    <w:rsid w:val="000637CF"/>
    <w:rsid w:val="0006447D"/>
    <w:rsid w:val="000650B4"/>
    <w:rsid w:val="0006551C"/>
    <w:rsid w:val="00065753"/>
    <w:rsid w:val="000658D6"/>
    <w:rsid w:val="0006624D"/>
    <w:rsid w:val="00066522"/>
    <w:rsid w:val="00066A48"/>
    <w:rsid w:val="00067E05"/>
    <w:rsid w:val="00067EAD"/>
    <w:rsid w:val="00070CB5"/>
    <w:rsid w:val="000710B4"/>
    <w:rsid w:val="0007112A"/>
    <w:rsid w:val="00071142"/>
    <w:rsid w:val="000717FB"/>
    <w:rsid w:val="0007280C"/>
    <w:rsid w:val="000728A2"/>
    <w:rsid w:val="00072EAB"/>
    <w:rsid w:val="000732B4"/>
    <w:rsid w:val="000733BC"/>
    <w:rsid w:val="00074111"/>
    <w:rsid w:val="0007459E"/>
    <w:rsid w:val="00074704"/>
    <w:rsid w:val="00074986"/>
    <w:rsid w:val="00074DAA"/>
    <w:rsid w:val="00076B42"/>
    <w:rsid w:val="00076F4E"/>
    <w:rsid w:val="00077736"/>
    <w:rsid w:val="00077BC6"/>
    <w:rsid w:val="00080F24"/>
    <w:rsid w:val="00081239"/>
    <w:rsid w:val="000815BB"/>
    <w:rsid w:val="00081ADA"/>
    <w:rsid w:val="0008272C"/>
    <w:rsid w:val="00082BBE"/>
    <w:rsid w:val="00083234"/>
    <w:rsid w:val="00083721"/>
    <w:rsid w:val="000839E0"/>
    <w:rsid w:val="00084044"/>
    <w:rsid w:val="000840E5"/>
    <w:rsid w:val="00084AA1"/>
    <w:rsid w:val="00084CC1"/>
    <w:rsid w:val="000854E8"/>
    <w:rsid w:val="000865C3"/>
    <w:rsid w:val="00086A00"/>
    <w:rsid w:val="00086BEE"/>
    <w:rsid w:val="00087A45"/>
    <w:rsid w:val="00091555"/>
    <w:rsid w:val="00091F91"/>
    <w:rsid w:val="000923AD"/>
    <w:rsid w:val="000926E7"/>
    <w:rsid w:val="00092A67"/>
    <w:rsid w:val="00092AC6"/>
    <w:rsid w:val="00092C85"/>
    <w:rsid w:val="000939C4"/>
    <w:rsid w:val="0009461F"/>
    <w:rsid w:val="00094F40"/>
    <w:rsid w:val="00095C0E"/>
    <w:rsid w:val="00096098"/>
    <w:rsid w:val="000961F1"/>
    <w:rsid w:val="000967EE"/>
    <w:rsid w:val="00097C72"/>
    <w:rsid w:val="000A057C"/>
    <w:rsid w:val="000A074F"/>
    <w:rsid w:val="000A0D47"/>
    <w:rsid w:val="000A0EB1"/>
    <w:rsid w:val="000A1CA7"/>
    <w:rsid w:val="000A1DFC"/>
    <w:rsid w:val="000A2CE4"/>
    <w:rsid w:val="000A3339"/>
    <w:rsid w:val="000A5081"/>
    <w:rsid w:val="000A54E8"/>
    <w:rsid w:val="000A632B"/>
    <w:rsid w:val="000A6DF5"/>
    <w:rsid w:val="000A71AD"/>
    <w:rsid w:val="000A75D2"/>
    <w:rsid w:val="000A7942"/>
    <w:rsid w:val="000A7B4E"/>
    <w:rsid w:val="000B0449"/>
    <w:rsid w:val="000B0546"/>
    <w:rsid w:val="000B0C69"/>
    <w:rsid w:val="000B0DE6"/>
    <w:rsid w:val="000B197B"/>
    <w:rsid w:val="000B1F25"/>
    <w:rsid w:val="000B2461"/>
    <w:rsid w:val="000B2B1B"/>
    <w:rsid w:val="000B2B3D"/>
    <w:rsid w:val="000B2FC7"/>
    <w:rsid w:val="000B52C7"/>
    <w:rsid w:val="000B5BF9"/>
    <w:rsid w:val="000B5D46"/>
    <w:rsid w:val="000B616B"/>
    <w:rsid w:val="000B68D6"/>
    <w:rsid w:val="000B6950"/>
    <w:rsid w:val="000B6A14"/>
    <w:rsid w:val="000B7028"/>
    <w:rsid w:val="000B7B61"/>
    <w:rsid w:val="000B7F6B"/>
    <w:rsid w:val="000C00D1"/>
    <w:rsid w:val="000C0168"/>
    <w:rsid w:val="000C05FF"/>
    <w:rsid w:val="000C0D74"/>
    <w:rsid w:val="000C18E8"/>
    <w:rsid w:val="000C1BD3"/>
    <w:rsid w:val="000C1D83"/>
    <w:rsid w:val="000C2BF9"/>
    <w:rsid w:val="000C2D5F"/>
    <w:rsid w:val="000C3045"/>
    <w:rsid w:val="000C320D"/>
    <w:rsid w:val="000C37F5"/>
    <w:rsid w:val="000C4270"/>
    <w:rsid w:val="000C4E66"/>
    <w:rsid w:val="000C5329"/>
    <w:rsid w:val="000C5DEC"/>
    <w:rsid w:val="000C6075"/>
    <w:rsid w:val="000C6591"/>
    <w:rsid w:val="000C6D8A"/>
    <w:rsid w:val="000C6DE0"/>
    <w:rsid w:val="000D02EC"/>
    <w:rsid w:val="000D1041"/>
    <w:rsid w:val="000D1706"/>
    <w:rsid w:val="000D1F40"/>
    <w:rsid w:val="000D26AF"/>
    <w:rsid w:val="000D2A4C"/>
    <w:rsid w:val="000D4785"/>
    <w:rsid w:val="000D4CBA"/>
    <w:rsid w:val="000D4D4C"/>
    <w:rsid w:val="000D549B"/>
    <w:rsid w:val="000D639D"/>
    <w:rsid w:val="000D6AC6"/>
    <w:rsid w:val="000D7D09"/>
    <w:rsid w:val="000E06FB"/>
    <w:rsid w:val="000E0762"/>
    <w:rsid w:val="000E0DD0"/>
    <w:rsid w:val="000E0FBC"/>
    <w:rsid w:val="000E176C"/>
    <w:rsid w:val="000E2025"/>
    <w:rsid w:val="000E2A3E"/>
    <w:rsid w:val="000E2C91"/>
    <w:rsid w:val="000E3B61"/>
    <w:rsid w:val="000E4BB8"/>
    <w:rsid w:val="000E4E73"/>
    <w:rsid w:val="000E4F59"/>
    <w:rsid w:val="000E5472"/>
    <w:rsid w:val="000E5F60"/>
    <w:rsid w:val="000E6425"/>
    <w:rsid w:val="000E7738"/>
    <w:rsid w:val="000F010F"/>
    <w:rsid w:val="000F014D"/>
    <w:rsid w:val="000F0C68"/>
    <w:rsid w:val="000F24BF"/>
    <w:rsid w:val="000F2EEC"/>
    <w:rsid w:val="000F3419"/>
    <w:rsid w:val="000F38E3"/>
    <w:rsid w:val="000F3ED2"/>
    <w:rsid w:val="000F4066"/>
    <w:rsid w:val="000F41E5"/>
    <w:rsid w:val="000F4B8C"/>
    <w:rsid w:val="000F4BA7"/>
    <w:rsid w:val="000F5565"/>
    <w:rsid w:val="000F568E"/>
    <w:rsid w:val="000F5B22"/>
    <w:rsid w:val="000F5BAE"/>
    <w:rsid w:val="000F611F"/>
    <w:rsid w:val="000F6492"/>
    <w:rsid w:val="000F652A"/>
    <w:rsid w:val="000F6912"/>
    <w:rsid w:val="000F6F48"/>
    <w:rsid w:val="000F7285"/>
    <w:rsid w:val="000F79F1"/>
    <w:rsid w:val="00100A15"/>
    <w:rsid w:val="00101292"/>
    <w:rsid w:val="0010154D"/>
    <w:rsid w:val="001018C2"/>
    <w:rsid w:val="00101AA1"/>
    <w:rsid w:val="00101E7D"/>
    <w:rsid w:val="00102495"/>
    <w:rsid w:val="00102C57"/>
    <w:rsid w:val="00102DBD"/>
    <w:rsid w:val="001032BD"/>
    <w:rsid w:val="0010340B"/>
    <w:rsid w:val="00103750"/>
    <w:rsid w:val="0010434A"/>
    <w:rsid w:val="00104357"/>
    <w:rsid w:val="00104FAB"/>
    <w:rsid w:val="00105802"/>
    <w:rsid w:val="00105A76"/>
    <w:rsid w:val="00105D9C"/>
    <w:rsid w:val="00105F1F"/>
    <w:rsid w:val="001068BA"/>
    <w:rsid w:val="00106FE2"/>
    <w:rsid w:val="001073F8"/>
    <w:rsid w:val="0010759D"/>
    <w:rsid w:val="00107C9F"/>
    <w:rsid w:val="00107DA0"/>
    <w:rsid w:val="00107DCF"/>
    <w:rsid w:val="00110355"/>
    <w:rsid w:val="00110FC9"/>
    <w:rsid w:val="00111626"/>
    <w:rsid w:val="00111ADE"/>
    <w:rsid w:val="00112EE3"/>
    <w:rsid w:val="00113759"/>
    <w:rsid w:val="00113C4C"/>
    <w:rsid w:val="00114036"/>
    <w:rsid w:val="0011478B"/>
    <w:rsid w:val="00114F71"/>
    <w:rsid w:val="0011568A"/>
    <w:rsid w:val="00115856"/>
    <w:rsid w:val="00115AD6"/>
    <w:rsid w:val="0012042D"/>
    <w:rsid w:val="00120610"/>
    <w:rsid w:val="001213DE"/>
    <w:rsid w:val="00122348"/>
    <w:rsid w:val="0012253E"/>
    <w:rsid w:val="0012351C"/>
    <w:rsid w:val="001235C7"/>
    <w:rsid w:val="00123D2D"/>
    <w:rsid w:val="00124FDD"/>
    <w:rsid w:val="00125E13"/>
    <w:rsid w:val="00126DD1"/>
    <w:rsid w:val="00127065"/>
    <w:rsid w:val="0013029F"/>
    <w:rsid w:val="00131425"/>
    <w:rsid w:val="001316D1"/>
    <w:rsid w:val="00133277"/>
    <w:rsid w:val="0013417E"/>
    <w:rsid w:val="00134A0D"/>
    <w:rsid w:val="001363D8"/>
    <w:rsid w:val="00137CCA"/>
    <w:rsid w:val="00137E42"/>
    <w:rsid w:val="0014145A"/>
    <w:rsid w:val="00142A8B"/>
    <w:rsid w:val="00143D9D"/>
    <w:rsid w:val="001442D7"/>
    <w:rsid w:val="001447C4"/>
    <w:rsid w:val="001460DB"/>
    <w:rsid w:val="0014714B"/>
    <w:rsid w:val="001471F2"/>
    <w:rsid w:val="001500EE"/>
    <w:rsid w:val="00150850"/>
    <w:rsid w:val="001514FC"/>
    <w:rsid w:val="00151D1A"/>
    <w:rsid w:val="00152330"/>
    <w:rsid w:val="00152D0E"/>
    <w:rsid w:val="00152F63"/>
    <w:rsid w:val="00153CBD"/>
    <w:rsid w:val="00153D8F"/>
    <w:rsid w:val="00153E9B"/>
    <w:rsid w:val="001543A5"/>
    <w:rsid w:val="00154E6A"/>
    <w:rsid w:val="001552C9"/>
    <w:rsid w:val="001553B1"/>
    <w:rsid w:val="00155A66"/>
    <w:rsid w:val="001562D5"/>
    <w:rsid w:val="00156750"/>
    <w:rsid w:val="00156786"/>
    <w:rsid w:val="0015689B"/>
    <w:rsid w:val="00157094"/>
    <w:rsid w:val="00157C57"/>
    <w:rsid w:val="00157ED0"/>
    <w:rsid w:val="00157ED5"/>
    <w:rsid w:val="0016080E"/>
    <w:rsid w:val="0016095F"/>
    <w:rsid w:val="001609E0"/>
    <w:rsid w:val="001619DE"/>
    <w:rsid w:val="001625E1"/>
    <w:rsid w:val="00162B05"/>
    <w:rsid w:val="00162BBB"/>
    <w:rsid w:val="00162DFC"/>
    <w:rsid w:val="00164750"/>
    <w:rsid w:val="00165C5A"/>
    <w:rsid w:val="00166609"/>
    <w:rsid w:val="00166781"/>
    <w:rsid w:val="0016711A"/>
    <w:rsid w:val="001676CA"/>
    <w:rsid w:val="001700AB"/>
    <w:rsid w:val="00170CCE"/>
    <w:rsid w:val="00170D46"/>
    <w:rsid w:val="00171720"/>
    <w:rsid w:val="00171770"/>
    <w:rsid w:val="0017191F"/>
    <w:rsid w:val="00171A4F"/>
    <w:rsid w:val="00171B67"/>
    <w:rsid w:val="00172984"/>
    <w:rsid w:val="00172B8D"/>
    <w:rsid w:val="00173CCE"/>
    <w:rsid w:val="00175267"/>
    <w:rsid w:val="00175A89"/>
    <w:rsid w:val="00175C55"/>
    <w:rsid w:val="00175E60"/>
    <w:rsid w:val="00175F5A"/>
    <w:rsid w:val="00176498"/>
    <w:rsid w:val="001769F8"/>
    <w:rsid w:val="00176A39"/>
    <w:rsid w:val="0017704A"/>
    <w:rsid w:val="00177660"/>
    <w:rsid w:val="0017798D"/>
    <w:rsid w:val="00177DFB"/>
    <w:rsid w:val="0018024F"/>
    <w:rsid w:val="00180327"/>
    <w:rsid w:val="001805E9"/>
    <w:rsid w:val="00180970"/>
    <w:rsid w:val="00180A70"/>
    <w:rsid w:val="00181205"/>
    <w:rsid w:val="00181C51"/>
    <w:rsid w:val="00182544"/>
    <w:rsid w:val="001827AC"/>
    <w:rsid w:val="00182A78"/>
    <w:rsid w:val="0018365D"/>
    <w:rsid w:val="00184348"/>
    <w:rsid w:val="001846B2"/>
    <w:rsid w:val="00184957"/>
    <w:rsid w:val="001850E9"/>
    <w:rsid w:val="00185E1D"/>
    <w:rsid w:val="0018614E"/>
    <w:rsid w:val="00186EBB"/>
    <w:rsid w:val="00187739"/>
    <w:rsid w:val="00187E30"/>
    <w:rsid w:val="00187FB9"/>
    <w:rsid w:val="001901FA"/>
    <w:rsid w:val="00190257"/>
    <w:rsid w:val="00190315"/>
    <w:rsid w:val="001910A2"/>
    <w:rsid w:val="001910A6"/>
    <w:rsid w:val="00191F8E"/>
    <w:rsid w:val="00192067"/>
    <w:rsid w:val="00192167"/>
    <w:rsid w:val="001921B2"/>
    <w:rsid w:val="00192463"/>
    <w:rsid w:val="001925F7"/>
    <w:rsid w:val="00192E2B"/>
    <w:rsid w:val="0019332A"/>
    <w:rsid w:val="00193518"/>
    <w:rsid w:val="00193ED8"/>
    <w:rsid w:val="001946BB"/>
    <w:rsid w:val="00195863"/>
    <w:rsid w:val="001961A7"/>
    <w:rsid w:val="001962FA"/>
    <w:rsid w:val="001966D4"/>
    <w:rsid w:val="00196C3B"/>
    <w:rsid w:val="00196F5A"/>
    <w:rsid w:val="001977F0"/>
    <w:rsid w:val="0019791F"/>
    <w:rsid w:val="001A0AE4"/>
    <w:rsid w:val="001A0D13"/>
    <w:rsid w:val="001A0F6F"/>
    <w:rsid w:val="001A15AA"/>
    <w:rsid w:val="001A16BF"/>
    <w:rsid w:val="001A1743"/>
    <w:rsid w:val="001A1828"/>
    <w:rsid w:val="001A285B"/>
    <w:rsid w:val="001A2DEF"/>
    <w:rsid w:val="001A3545"/>
    <w:rsid w:val="001A36A3"/>
    <w:rsid w:val="001A3ECB"/>
    <w:rsid w:val="001A41C7"/>
    <w:rsid w:val="001A509D"/>
    <w:rsid w:val="001A5AEF"/>
    <w:rsid w:val="001A5CAF"/>
    <w:rsid w:val="001A6323"/>
    <w:rsid w:val="001A6B47"/>
    <w:rsid w:val="001A7CCC"/>
    <w:rsid w:val="001A7F4C"/>
    <w:rsid w:val="001B08B0"/>
    <w:rsid w:val="001B08F5"/>
    <w:rsid w:val="001B14E4"/>
    <w:rsid w:val="001B269A"/>
    <w:rsid w:val="001B278B"/>
    <w:rsid w:val="001B2CAC"/>
    <w:rsid w:val="001B3028"/>
    <w:rsid w:val="001B3F1C"/>
    <w:rsid w:val="001B4269"/>
    <w:rsid w:val="001B4C9A"/>
    <w:rsid w:val="001B5809"/>
    <w:rsid w:val="001B6501"/>
    <w:rsid w:val="001B6A20"/>
    <w:rsid w:val="001B70A6"/>
    <w:rsid w:val="001C14BA"/>
    <w:rsid w:val="001C1FD7"/>
    <w:rsid w:val="001C2DFD"/>
    <w:rsid w:val="001C41CC"/>
    <w:rsid w:val="001C51CB"/>
    <w:rsid w:val="001C5A6C"/>
    <w:rsid w:val="001C61B3"/>
    <w:rsid w:val="001C68E7"/>
    <w:rsid w:val="001C6BBD"/>
    <w:rsid w:val="001C6E29"/>
    <w:rsid w:val="001D0DC8"/>
    <w:rsid w:val="001D29C7"/>
    <w:rsid w:val="001D507F"/>
    <w:rsid w:val="001D55B8"/>
    <w:rsid w:val="001D58D6"/>
    <w:rsid w:val="001D61B2"/>
    <w:rsid w:val="001D6C00"/>
    <w:rsid w:val="001D7511"/>
    <w:rsid w:val="001D767B"/>
    <w:rsid w:val="001E18D0"/>
    <w:rsid w:val="001E1D2E"/>
    <w:rsid w:val="001E22B0"/>
    <w:rsid w:val="001E2A68"/>
    <w:rsid w:val="001E3368"/>
    <w:rsid w:val="001E4120"/>
    <w:rsid w:val="001E4455"/>
    <w:rsid w:val="001E4D8B"/>
    <w:rsid w:val="001E53A9"/>
    <w:rsid w:val="001E5BC5"/>
    <w:rsid w:val="001E63C4"/>
    <w:rsid w:val="001E65DC"/>
    <w:rsid w:val="001E66C1"/>
    <w:rsid w:val="001E72E6"/>
    <w:rsid w:val="001E7636"/>
    <w:rsid w:val="001F01DB"/>
    <w:rsid w:val="001F0620"/>
    <w:rsid w:val="001F0746"/>
    <w:rsid w:val="001F1256"/>
    <w:rsid w:val="001F15FB"/>
    <w:rsid w:val="001F1667"/>
    <w:rsid w:val="001F18E0"/>
    <w:rsid w:val="001F1E1B"/>
    <w:rsid w:val="001F25DF"/>
    <w:rsid w:val="001F2A27"/>
    <w:rsid w:val="001F2A86"/>
    <w:rsid w:val="001F4685"/>
    <w:rsid w:val="001F508D"/>
    <w:rsid w:val="001F5108"/>
    <w:rsid w:val="001F6725"/>
    <w:rsid w:val="001F72C8"/>
    <w:rsid w:val="001F75DA"/>
    <w:rsid w:val="00200575"/>
    <w:rsid w:val="00200CC7"/>
    <w:rsid w:val="002011AD"/>
    <w:rsid w:val="002017B4"/>
    <w:rsid w:val="00203058"/>
    <w:rsid w:val="002034A3"/>
    <w:rsid w:val="002035C8"/>
    <w:rsid w:val="002043F3"/>
    <w:rsid w:val="00204B42"/>
    <w:rsid w:val="00204E71"/>
    <w:rsid w:val="00205091"/>
    <w:rsid w:val="002068E1"/>
    <w:rsid w:val="00207A02"/>
    <w:rsid w:val="00210E62"/>
    <w:rsid w:val="00211992"/>
    <w:rsid w:val="00212ECD"/>
    <w:rsid w:val="002137C9"/>
    <w:rsid w:val="00213ABA"/>
    <w:rsid w:val="002140DA"/>
    <w:rsid w:val="0021443A"/>
    <w:rsid w:val="002145F5"/>
    <w:rsid w:val="0021536B"/>
    <w:rsid w:val="0021685C"/>
    <w:rsid w:val="00216DEC"/>
    <w:rsid w:val="00217209"/>
    <w:rsid w:val="00217AC1"/>
    <w:rsid w:val="002201A5"/>
    <w:rsid w:val="00221158"/>
    <w:rsid w:val="00221A53"/>
    <w:rsid w:val="00221BDA"/>
    <w:rsid w:val="002225D7"/>
    <w:rsid w:val="00223722"/>
    <w:rsid w:val="002238B6"/>
    <w:rsid w:val="00224AB8"/>
    <w:rsid w:val="0022516A"/>
    <w:rsid w:val="002251AD"/>
    <w:rsid w:val="0022585D"/>
    <w:rsid w:val="00225CD2"/>
    <w:rsid w:val="00225DF3"/>
    <w:rsid w:val="002261D3"/>
    <w:rsid w:val="002264F8"/>
    <w:rsid w:val="00226AFF"/>
    <w:rsid w:val="00227527"/>
    <w:rsid w:val="00227AD9"/>
    <w:rsid w:val="00227C59"/>
    <w:rsid w:val="0023041E"/>
    <w:rsid w:val="0023065B"/>
    <w:rsid w:val="00231044"/>
    <w:rsid w:val="0023120A"/>
    <w:rsid w:val="002312F1"/>
    <w:rsid w:val="0023174E"/>
    <w:rsid w:val="002325F9"/>
    <w:rsid w:val="002329A7"/>
    <w:rsid w:val="002329EE"/>
    <w:rsid w:val="00232A66"/>
    <w:rsid w:val="00232EC0"/>
    <w:rsid w:val="002335AE"/>
    <w:rsid w:val="0023368A"/>
    <w:rsid w:val="00233B8F"/>
    <w:rsid w:val="00233D0E"/>
    <w:rsid w:val="0023473F"/>
    <w:rsid w:val="00234C74"/>
    <w:rsid w:val="00234D19"/>
    <w:rsid w:val="002358F5"/>
    <w:rsid w:val="00235C5C"/>
    <w:rsid w:val="00235D99"/>
    <w:rsid w:val="00235E48"/>
    <w:rsid w:val="002368C0"/>
    <w:rsid w:val="00237027"/>
    <w:rsid w:val="00237C81"/>
    <w:rsid w:val="0024050D"/>
    <w:rsid w:val="002415F9"/>
    <w:rsid w:val="00242070"/>
    <w:rsid w:val="00242520"/>
    <w:rsid w:val="00243663"/>
    <w:rsid w:val="0024376A"/>
    <w:rsid w:val="00243BDF"/>
    <w:rsid w:val="00243E31"/>
    <w:rsid w:val="0024475F"/>
    <w:rsid w:val="00246C97"/>
    <w:rsid w:val="00247071"/>
    <w:rsid w:val="0024736A"/>
    <w:rsid w:val="002474FC"/>
    <w:rsid w:val="0024783A"/>
    <w:rsid w:val="00247AA2"/>
    <w:rsid w:val="00251606"/>
    <w:rsid w:val="00251742"/>
    <w:rsid w:val="00251C29"/>
    <w:rsid w:val="0025209E"/>
    <w:rsid w:val="0025237B"/>
    <w:rsid w:val="00252BF3"/>
    <w:rsid w:val="0025332D"/>
    <w:rsid w:val="00253901"/>
    <w:rsid w:val="00253904"/>
    <w:rsid w:val="00253A7D"/>
    <w:rsid w:val="002542A7"/>
    <w:rsid w:val="00254692"/>
    <w:rsid w:val="00254EBC"/>
    <w:rsid w:val="00255747"/>
    <w:rsid w:val="00255C7D"/>
    <w:rsid w:val="00256856"/>
    <w:rsid w:val="00256B1F"/>
    <w:rsid w:val="00256F1B"/>
    <w:rsid w:val="00257EC7"/>
    <w:rsid w:val="002607D5"/>
    <w:rsid w:val="00260E9B"/>
    <w:rsid w:val="00260FD0"/>
    <w:rsid w:val="00261103"/>
    <w:rsid w:val="002616C1"/>
    <w:rsid w:val="00262F5D"/>
    <w:rsid w:val="002631D7"/>
    <w:rsid w:val="00263365"/>
    <w:rsid w:val="0026364D"/>
    <w:rsid w:val="002638CA"/>
    <w:rsid w:val="002643F5"/>
    <w:rsid w:val="00264651"/>
    <w:rsid w:val="00264A8E"/>
    <w:rsid w:val="00264BC6"/>
    <w:rsid w:val="002651DC"/>
    <w:rsid w:val="0026671F"/>
    <w:rsid w:val="00266865"/>
    <w:rsid w:val="00266D39"/>
    <w:rsid w:val="00270308"/>
    <w:rsid w:val="00270516"/>
    <w:rsid w:val="00270B19"/>
    <w:rsid w:val="00270D3C"/>
    <w:rsid w:val="00271A24"/>
    <w:rsid w:val="00272777"/>
    <w:rsid w:val="00272A3B"/>
    <w:rsid w:val="00272D58"/>
    <w:rsid w:val="00273490"/>
    <w:rsid w:val="00273511"/>
    <w:rsid w:val="00273FEE"/>
    <w:rsid w:val="00274D4F"/>
    <w:rsid w:val="00274F69"/>
    <w:rsid w:val="00275118"/>
    <w:rsid w:val="00275E3F"/>
    <w:rsid w:val="0027614F"/>
    <w:rsid w:val="00277E9E"/>
    <w:rsid w:val="002808A0"/>
    <w:rsid w:val="00280C43"/>
    <w:rsid w:val="00281781"/>
    <w:rsid w:val="00281C4D"/>
    <w:rsid w:val="00281FF1"/>
    <w:rsid w:val="00282013"/>
    <w:rsid w:val="00282682"/>
    <w:rsid w:val="00282AB1"/>
    <w:rsid w:val="00282B03"/>
    <w:rsid w:val="00282DEB"/>
    <w:rsid w:val="00284D80"/>
    <w:rsid w:val="002851E0"/>
    <w:rsid w:val="00285DE8"/>
    <w:rsid w:val="002868EC"/>
    <w:rsid w:val="00286A92"/>
    <w:rsid w:val="00287AF6"/>
    <w:rsid w:val="00287B72"/>
    <w:rsid w:val="002904D1"/>
    <w:rsid w:val="002905DD"/>
    <w:rsid w:val="00290B8D"/>
    <w:rsid w:val="00290BCE"/>
    <w:rsid w:val="00290ECC"/>
    <w:rsid w:val="0029188F"/>
    <w:rsid w:val="002935AB"/>
    <w:rsid w:val="00293B24"/>
    <w:rsid w:val="00293BBA"/>
    <w:rsid w:val="002942CC"/>
    <w:rsid w:val="0029435F"/>
    <w:rsid w:val="00294813"/>
    <w:rsid w:val="00295468"/>
    <w:rsid w:val="00295498"/>
    <w:rsid w:val="00295AF0"/>
    <w:rsid w:val="00296A98"/>
    <w:rsid w:val="002972B1"/>
    <w:rsid w:val="002A0BC1"/>
    <w:rsid w:val="002A169E"/>
    <w:rsid w:val="002A1C12"/>
    <w:rsid w:val="002A2815"/>
    <w:rsid w:val="002A29E9"/>
    <w:rsid w:val="002A3D48"/>
    <w:rsid w:val="002A40B4"/>
    <w:rsid w:val="002A49B8"/>
    <w:rsid w:val="002A4CBE"/>
    <w:rsid w:val="002A4FBC"/>
    <w:rsid w:val="002A5EE9"/>
    <w:rsid w:val="002A68B1"/>
    <w:rsid w:val="002A6C8F"/>
    <w:rsid w:val="002A6CDB"/>
    <w:rsid w:val="002A7821"/>
    <w:rsid w:val="002B0061"/>
    <w:rsid w:val="002B1009"/>
    <w:rsid w:val="002B1D9B"/>
    <w:rsid w:val="002B26AB"/>
    <w:rsid w:val="002B2B6F"/>
    <w:rsid w:val="002B2BC7"/>
    <w:rsid w:val="002B31AF"/>
    <w:rsid w:val="002B3306"/>
    <w:rsid w:val="002B3F6D"/>
    <w:rsid w:val="002B447F"/>
    <w:rsid w:val="002B4CFD"/>
    <w:rsid w:val="002B72AB"/>
    <w:rsid w:val="002B74C5"/>
    <w:rsid w:val="002B75E0"/>
    <w:rsid w:val="002B7A61"/>
    <w:rsid w:val="002B7AD0"/>
    <w:rsid w:val="002B7F68"/>
    <w:rsid w:val="002C0299"/>
    <w:rsid w:val="002C0A04"/>
    <w:rsid w:val="002C2222"/>
    <w:rsid w:val="002C22D3"/>
    <w:rsid w:val="002C2764"/>
    <w:rsid w:val="002C3B26"/>
    <w:rsid w:val="002C3DA0"/>
    <w:rsid w:val="002C4631"/>
    <w:rsid w:val="002C4D3F"/>
    <w:rsid w:val="002C5C11"/>
    <w:rsid w:val="002C6827"/>
    <w:rsid w:val="002C6CF9"/>
    <w:rsid w:val="002D0043"/>
    <w:rsid w:val="002D00C7"/>
    <w:rsid w:val="002D0B45"/>
    <w:rsid w:val="002D0C89"/>
    <w:rsid w:val="002D0D16"/>
    <w:rsid w:val="002D12E9"/>
    <w:rsid w:val="002D16CC"/>
    <w:rsid w:val="002D1B2C"/>
    <w:rsid w:val="002D22E8"/>
    <w:rsid w:val="002D3A53"/>
    <w:rsid w:val="002D4EA6"/>
    <w:rsid w:val="002D532E"/>
    <w:rsid w:val="002D55A3"/>
    <w:rsid w:val="002D5A78"/>
    <w:rsid w:val="002D5E0D"/>
    <w:rsid w:val="002D62DC"/>
    <w:rsid w:val="002D6405"/>
    <w:rsid w:val="002D67B5"/>
    <w:rsid w:val="002E047B"/>
    <w:rsid w:val="002E0AF7"/>
    <w:rsid w:val="002E1E8D"/>
    <w:rsid w:val="002E267F"/>
    <w:rsid w:val="002E27BA"/>
    <w:rsid w:val="002E2A14"/>
    <w:rsid w:val="002E2EB0"/>
    <w:rsid w:val="002E32EB"/>
    <w:rsid w:val="002E40D4"/>
    <w:rsid w:val="002E46D5"/>
    <w:rsid w:val="002E4847"/>
    <w:rsid w:val="002E4AFA"/>
    <w:rsid w:val="002E585D"/>
    <w:rsid w:val="002E699A"/>
    <w:rsid w:val="002E7035"/>
    <w:rsid w:val="002E798D"/>
    <w:rsid w:val="002F06D0"/>
    <w:rsid w:val="002F0BD3"/>
    <w:rsid w:val="002F0ED5"/>
    <w:rsid w:val="002F101E"/>
    <w:rsid w:val="002F178D"/>
    <w:rsid w:val="002F1FB3"/>
    <w:rsid w:val="002F240F"/>
    <w:rsid w:val="002F259E"/>
    <w:rsid w:val="002F2928"/>
    <w:rsid w:val="002F2AA9"/>
    <w:rsid w:val="002F3CD9"/>
    <w:rsid w:val="002F453B"/>
    <w:rsid w:val="002F4816"/>
    <w:rsid w:val="002F4DE6"/>
    <w:rsid w:val="002F4EB4"/>
    <w:rsid w:val="002F5D92"/>
    <w:rsid w:val="002F7E51"/>
    <w:rsid w:val="002F7E85"/>
    <w:rsid w:val="003004C9"/>
    <w:rsid w:val="00300EC4"/>
    <w:rsid w:val="003011BC"/>
    <w:rsid w:val="003016AB"/>
    <w:rsid w:val="00301F9F"/>
    <w:rsid w:val="0030374E"/>
    <w:rsid w:val="0030378B"/>
    <w:rsid w:val="00305419"/>
    <w:rsid w:val="0030693E"/>
    <w:rsid w:val="00307366"/>
    <w:rsid w:val="0030750A"/>
    <w:rsid w:val="0030757B"/>
    <w:rsid w:val="003078D8"/>
    <w:rsid w:val="00307A74"/>
    <w:rsid w:val="00310B46"/>
    <w:rsid w:val="00311136"/>
    <w:rsid w:val="00311B1F"/>
    <w:rsid w:val="00311C8C"/>
    <w:rsid w:val="00311DA1"/>
    <w:rsid w:val="00312BBA"/>
    <w:rsid w:val="00315202"/>
    <w:rsid w:val="00315671"/>
    <w:rsid w:val="003156C1"/>
    <w:rsid w:val="00315C6A"/>
    <w:rsid w:val="00315D8D"/>
    <w:rsid w:val="0031619B"/>
    <w:rsid w:val="00316328"/>
    <w:rsid w:val="00316C4C"/>
    <w:rsid w:val="00316D69"/>
    <w:rsid w:val="00316E92"/>
    <w:rsid w:val="003174AC"/>
    <w:rsid w:val="003177D7"/>
    <w:rsid w:val="00317A06"/>
    <w:rsid w:val="00317A5B"/>
    <w:rsid w:val="00317F85"/>
    <w:rsid w:val="00320601"/>
    <w:rsid w:val="003207FC"/>
    <w:rsid w:val="003210DB"/>
    <w:rsid w:val="0032150E"/>
    <w:rsid w:val="003223FB"/>
    <w:rsid w:val="00322CA1"/>
    <w:rsid w:val="00323737"/>
    <w:rsid w:val="00324026"/>
    <w:rsid w:val="00324513"/>
    <w:rsid w:val="003247D9"/>
    <w:rsid w:val="00324BB4"/>
    <w:rsid w:val="00325180"/>
    <w:rsid w:val="0032664A"/>
    <w:rsid w:val="00326E9D"/>
    <w:rsid w:val="00327320"/>
    <w:rsid w:val="003274AE"/>
    <w:rsid w:val="003278F8"/>
    <w:rsid w:val="00327D81"/>
    <w:rsid w:val="00330F5D"/>
    <w:rsid w:val="00331140"/>
    <w:rsid w:val="003317BB"/>
    <w:rsid w:val="00331B19"/>
    <w:rsid w:val="00332068"/>
    <w:rsid w:val="00333077"/>
    <w:rsid w:val="00333762"/>
    <w:rsid w:val="003343DE"/>
    <w:rsid w:val="00334C68"/>
    <w:rsid w:val="003351FD"/>
    <w:rsid w:val="0033533A"/>
    <w:rsid w:val="0033567F"/>
    <w:rsid w:val="00335C6A"/>
    <w:rsid w:val="003363C8"/>
    <w:rsid w:val="0033655C"/>
    <w:rsid w:val="0033670E"/>
    <w:rsid w:val="003372F6"/>
    <w:rsid w:val="003374FD"/>
    <w:rsid w:val="00337654"/>
    <w:rsid w:val="003406DC"/>
    <w:rsid w:val="00340F85"/>
    <w:rsid w:val="00341142"/>
    <w:rsid w:val="003411EE"/>
    <w:rsid w:val="003417E9"/>
    <w:rsid w:val="00341A8E"/>
    <w:rsid w:val="00341C68"/>
    <w:rsid w:val="00342225"/>
    <w:rsid w:val="003428CF"/>
    <w:rsid w:val="0034409F"/>
    <w:rsid w:val="00344C5E"/>
    <w:rsid w:val="00345987"/>
    <w:rsid w:val="00345B03"/>
    <w:rsid w:val="00345CDE"/>
    <w:rsid w:val="00345F48"/>
    <w:rsid w:val="0034617C"/>
    <w:rsid w:val="00346896"/>
    <w:rsid w:val="0034693C"/>
    <w:rsid w:val="00347198"/>
    <w:rsid w:val="0035042E"/>
    <w:rsid w:val="00350703"/>
    <w:rsid w:val="00351378"/>
    <w:rsid w:val="00351780"/>
    <w:rsid w:val="0035265F"/>
    <w:rsid w:val="003531D5"/>
    <w:rsid w:val="003549F5"/>
    <w:rsid w:val="00355EA3"/>
    <w:rsid w:val="0035686B"/>
    <w:rsid w:val="00356907"/>
    <w:rsid w:val="003575BC"/>
    <w:rsid w:val="00357618"/>
    <w:rsid w:val="00357E30"/>
    <w:rsid w:val="0036037E"/>
    <w:rsid w:val="00360430"/>
    <w:rsid w:val="00360E89"/>
    <w:rsid w:val="00360F8E"/>
    <w:rsid w:val="0036147E"/>
    <w:rsid w:val="0036159F"/>
    <w:rsid w:val="00362712"/>
    <w:rsid w:val="00362916"/>
    <w:rsid w:val="00362F19"/>
    <w:rsid w:val="00365341"/>
    <w:rsid w:val="00365439"/>
    <w:rsid w:val="0036658B"/>
    <w:rsid w:val="003669A9"/>
    <w:rsid w:val="00366F40"/>
    <w:rsid w:val="0036722D"/>
    <w:rsid w:val="003676F7"/>
    <w:rsid w:val="00367C81"/>
    <w:rsid w:val="0037001C"/>
    <w:rsid w:val="00371692"/>
    <w:rsid w:val="003718FC"/>
    <w:rsid w:val="0037196E"/>
    <w:rsid w:val="00371AB1"/>
    <w:rsid w:val="00371D52"/>
    <w:rsid w:val="00372E49"/>
    <w:rsid w:val="00373605"/>
    <w:rsid w:val="003739DB"/>
    <w:rsid w:val="00373BF5"/>
    <w:rsid w:val="003740FF"/>
    <w:rsid w:val="00374FD4"/>
    <w:rsid w:val="00375822"/>
    <w:rsid w:val="003758C5"/>
    <w:rsid w:val="00375EC2"/>
    <w:rsid w:val="00376BFD"/>
    <w:rsid w:val="00376D34"/>
    <w:rsid w:val="00377292"/>
    <w:rsid w:val="00377655"/>
    <w:rsid w:val="00377BC9"/>
    <w:rsid w:val="0038065B"/>
    <w:rsid w:val="00381E6C"/>
    <w:rsid w:val="00381F8E"/>
    <w:rsid w:val="003821C6"/>
    <w:rsid w:val="00382718"/>
    <w:rsid w:val="00382CEB"/>
    <w:rsid w:val="003837E5"/>
    <w:rsid w:val="00384E21"/>
    <w:rsid w:val="00385A45"/>
    <w:rsid w:val="00385A64"/>
    <w:rsid w:val="00386400"/>
    <w:rsid w:val="00386D4C"/>
    <w:rsid w:val="00387426"/>
    <w:rsid w:val="00387CBD"/>
    <w:rsid w:val="00387DF1"/>
    <w:rsid w:val="00387E93"/>
    <w:rsid w:val="003900D1"/>
    <w:rsid w:val="003906A7"/>
    <w:rsid w:val="00390746"/>
    <w:rsid w:val="00390B8E"/>
    <w:rsid w:val="00392199"/>
    <w:rsid w:val="0039285C"/>
    <w:rsid w:val="0039348E"/>
    <w:rsid w:val="00393A0A"/>
    <w:rsid w:val="003943DE"/>
    <w:rsid w:val="00394CEC"/>
    <w:rsid w:val="00396390"/>
    <w:rsid w:val="00396B3E"/>
    <w:rsid w:val="00396F62"/>
    <w:rsid w:val="003975CE"/>
    <w:rsid w:val="00397B9D"/>
    <w:rsid w:val="003A0A0D"/>
    <w:rsid w:val="003A0A8D"/>
    <w:rsid w:val="003A15F4"/>
    <w:rsid w:val="003A296D"/>
    <w:rsid w:val="003A2C35"/>
    <w:rsid w:val="003A359E"/>
    <w:rsid w:val="003A3DF3"/>
    <w:rsid w:val="003A4032"/>
    <w:rsid w:val="003A4624"/>
    <w:rsid w:val="003A4D7B"/>
    <w:rsid w:val="003A5A8B"/>
    <w:rsid w:val="003A5C9C"/>
    <w:rsid w:val="003A6BDE"/>
    <w:rsid w:val="003A6BE4"/>
    <w:rsid w:val="003A6D7E"/>
    <w:rsid w:val="003A726E"/>
    <w:rsid w:val="003A7714"/>
    <w:rsid w:val="003A789B"/>
    <w:rsid w:val="003A7AF9"/>
    <w:rsid w:val="003B0210"/>
    <w:rsid w:val="003B2091"/>
    <w:rsid w:val="003B2293"/>
    <w:rsid w:val="003B2888"/>
    <w:rsid w:val="003B2C0F"/>
    <w:rsid w:val="003B364B"/>
    <w:rsid w:val="003B3C04"/>
    <w:rsid w:val="003B3C38"/>
    <w:rsid w:val="003B54A2"/>
    <w:rsid w:val="003B57E0"/>
    <w:rsid w:val="003B60C8"/>
    <w:rsid w:val="003B7F41"/>
    <w:rsid w:val="003C08DD"/>
    <w:rsid w:val="003C0BAF"/>
    <w:rsid w:val="003C0D28"/>
    <w:rsid w:val="003C0E51"/>
    <w:rsid w:val="003C29EF"/>
    <w:rsid w:val="003C2E43"/>
    <w:rsid w:val="003C301E"/>
    <w:rsid w:val="003C3571"/>
    <w:rsid w:val="003C37E1"/>
    <w:rsid w:val="003C3D05"/>
    <w:rsid w:val="003C3DA6"/>
    <w:rsid w:val="003C4440"/>
    <w:rsid w:val="003C4CDF"/>
    <w:rsid w:val="003C4D1C"/>
    <w:rsid w:val="003C5AA0"/>
    <w:rsid w:val="003C5B81"/>
    <w:rsid w:val="003C5CF3"/>
    <w:rsid w:val="003C6E64"/>
    <w:rsid w:val="003D0318"/>
    <w:rsid w:val="003D033E"/>
    <w:rsid w:val="003D1281"/>
    <w:rsid w:val="003D1CFA"/>
    <w:rsid w:val="003D205D"/>
    <w:rsid w:val="003D2ABD"/>
    <w:rsid w:val="003D2DB7"/>
    <w:rsid w:val="003D2F13"/>
    <w:rsid w:val="003D4317"/>
    <w:rsid w:val="003D5F26"/>
    <w:rsid w:val="003D60FB"/>
    <w:rsid w:val="003D72F2"/>
    <w:rsid w:val="003D7532"/>
    <w:rsid w:val="003E0626"/>
    <w:rsid w:val="003E13DF"/>
    <w:rsid w:val="003E1A6D"/>
    <w:rsid w:val="003E22A4"/>
    <w:rsid w:val="003E249B"/>
    <w:rsid w:val="003E2E88"/>
    <w:rsid w:val="003E36B0"/>
    <w:rsid w:val="003E3CA0"/>
    <w:rsid w:val="003E3CCB"/>
    <w:rsid w:val="003E5E46"/>
    <w:rsid w:val="003E6019"/>
    <w:rsid w:val="003E66EA"/>
    <w:rsid w:val="003E7217"/>
    <w:rsid w:val="003E7540"/>
    <w:rsid w:val="003F03BA"/>
    <w:rsid w:val="003F07B9"/>
    <w:rsid w:val="003F0886"/>
    <w:rsid w:val="003F0E28"/>
    <w:rsid w:val="003F1881"/>
    <w:rsid w:val="003F20AB"/>
    <w:rsid w:val="003F2634"/>
    <w:rsid w:val="003F2B60"/>
    <w:rsid w:val="003F2C81"/>
    <w:rsid w:val="003F30F4"/>
    <w:rsid w:val="003F39C8"/>
    <w:rsid w:val="003F3BC3"/>
    <w:rsid w:val="003F47D9"/>
    <w:rsid w:val="003F4C55"/>
    <w:rsid w:val="003F4CB1"/>
    <w:rsid w:val="003F559A"/>
    <w:rsid w:val="003F55AE"/>
    <w:rsid w:val="003F5E06"/>
    <w:rsid w:val="003F64A5"/>
    <w:rsid w:val="003F7B2C"/>
    <w:rsid w:val="003F7E1F"/>
    <w:rsid w:val="00400500"/>
    <w:rsid w:val="00400B82"/>
    <w:rsid w:val="00400C8B"/>
    <w:rsid w:val="00400CBB"/>
    <w:rsid w:val="00400FBB"/>
    <w:rsid w:val="004010F3"/>
    <w:rsid w:val="004019EA"/>
    <w:rsid w:val="00402A2E"/>
    <w:rsid w:val="00402B2C"/>
    <w:rsid w:val="00402FED"/>
    <w:rsid w:val="00403629"/>
    <w:rsid w:val="00404075"/>
    <w:rsid w:val="00404FB4"/>
    <w:rsid w:val="00405CBC"/>
    <w:rsid w:val="00405CC7"/>
    <w:rsid w:val="00406139"/>
    <w:rsid w:val="00406FBB"/>
    <w:rsid w:val="00410784"/>
    <w:rsid w:val="0041169C"/>
    <w:rsid w:val="004121BB"/>
    <w:rsid w:val="0041245A"/>
    <w:rsid w:val="004129B3"/>
    <w:rsid w:val="004140BB"/>
    <w:rsid w:val="0041484F"/>
    <w:rsid w:val="00415283"/>
    <w:rsid w:val="00415384"/>
    <w:rsid w:val="004179F4"/>
    <w:rsid w:val="00417ADE"/>
    <w:rsid w:val="004205C2"/>
    <w:rsid w:val="00420745"/>
    <w:rsid w:val="00420933"/>
    <w:rsid w:val="004213B6"/>
    <w:rsid w:val="00422722"/>
    <w:rsid w:val="00422E62"/>
    <w:rsid w:val="00422EAE"/>
    <w:rsid w:val="00423221"/>
    <w:rsid w:val="0042348C"/>
    <w:rsid w:val="0042478B"/>
    <w:rsid w:val="00424B7C"/>
    <w:rsid w:val="00424E7B"/>
    <w:rsid w:val="00425AF5"/>
    <w:rsid w:val="00425C00"/>
    <w:rsid w:val="004269D0"/>
    <w:rsid w:val="0042700D"/>
    <w:rsid w:val="004270F8"/>
    <w:rsid w:val="00427B02"/>
    <w:rsid w:val="00427F63"/>
    <w:rsid w:val="0043092F"/>
    <w:rsid w:val="00430AD8"/>
    <w:rsid w:val="00430D7D"/>
    <w:rsid w:val="00430E04"/>
    <w:rsid w:val="00430E22"/>
    <w:rsid w:val="0043193A"/>
    <w:rsid w:val="00431C0A"/>
    <w:rsid w:val="00432A52"/>
    <w:rsid w:val="004334C8"/>
    <w:rsid w:val="00433BD4"/>
    <w:rsid w:val="00433F73"/>
    <w:rsid w:val="00434560"/>
    <w:rsid w:val="004351EA"/>
    <w:rsid w:val="00435643"/>
    <w:rsid w:val="00435A47"/>
    <w:rsid w:val="00435D0C"/>
    <w:rsid w:val="00436714"/>
    <w:rsid w:val="004374F1"/>
    <w:rsid w:val="00437543"/>
    <w:rsid w:val="00437DB8"/>
    <w:rsid w:val="00437DC2"/>
    <w:rsid w:val="00440C68"/>
    <w:rsid w:val="004411C0"/>
    <w:rsid w:val="004417C9"/>
    <w:rsid w:val="004418B7"/>
    <w:rsid w:val="00441A23"/>
    <w:rsid w:val="00441C98"/>
    <w:rsid w:val="004429A7"/>
    <w:rsid w:val="00442A98"/>
    <w:rsid w:val="00442F3C"/>
    <w:rsid w:val="00442F75"/>
    <w:rsid w:val="00443C57"/>
    <w:rsid w:val="00443E6D"/>
    <w:rsid w:val="00444845"/>
    <w:rsid w:val="00445284"/>
    <w:rsid w:val="004454EE"/>
    <w:rsid w:val="00445BF8"/>
    <w:rsid w:val="004462FE"/>
    <w:rsid w:val="00447AE2"/>
    <w:rsid w:val="00450528"/>
    <w:rsid w:val="00450851"/>
    <w:rsid w:val="00451032"/>
    <w:rsid w:val="004513F7"/>
    <w:rsid w:val="00451A66"/>
    <w:rsid w:val="00452E1F"/>
    <w:rsid w:val="0045340C"/>
    <w:rsid w:val="00453431"/>
    <w:rsid w:val="0045447D"/>
    <w:rsid w:val="004548B8"/>
    <w:rsid w:val="00454EDE"/>
    <w:rsid w:val="00455472"/>
    <w:rsid w:val="00455723"/>
    <w:rsid w:val="00455C43"/>
    <w:rsid w:val="0045650B"/>
    <w:rsid w:val="00456C43"/>
    <w:rsid w:val="00457533"/>
    <w:rsid w:val="00457B42"/>
    <w:rsid w:val="00457BFB"/>
    <w:rsid w:val="00460585"/>
    <w:rsid w:val="00460BA3"/>
    <w:rsid w:val="00460C7F"/>
    <w:rsid w:val="004612D6"/>
    <w:rsid w:val="00461CBE"/>
    <w:rsid w:val="00463139"/>
    <w:rsid w:val="00463D5C"/>
    <w:rsid w:val="0046404F"/>
    <w:rsid w:val="0046484F"/>
    <w:rsid w:val="00464C0B"/>
    <w:rsid w:val="00465773"/>
    <w:rsid w:val="00465CA9"/>
    <w:rsid w:val="00465E5B"/>
    <w:rsid w:val="00465E6F"/>
    <w:rsid w:val="004662A4"/>
    <w:rsid w:val="00466359"/>
    <w:rsid w:val="0046688A"/>
    <w:rsid w:val="00467E1C"/>
    <w:rsid w:val="004711C1"/>
    <w:rsid w:val="004731C6"/>
    <w:rsid w:val="004742CE"/>
    <w:rsid w:val="00474493"/>
    <w:rsid w:val="00474F9B"/>
    <w:rsid w:val="00475129"/>
    <w:rsid w:val="00476789"/>
    <w:rsid w:val="00476CF1"/>
    <w:rsid w:val="00476D60"/>
    <w:rsid w:val="00477D85"/>
    <w:rsid w:val="0048025D"/>
    <w:rsid w:val="00480900"/>
    <w:rsid w:val="004809CA"/>
    <w:rsid w:val="00480D80"/>
    <w:rsid w:val="004814ED"/>
    <w:rsid w:val="004817CF"/>
    <w:rsid w:val="00481B49"/>
    <w:rsid w:val="00481F50"/>
    <w:rsid w:val="00481FC1"/>
    <w:rsid w:val="0048297D"/>
    <w:rsid w:val="004830C1"/>
    <w:rsid w:val="004833D7"/>
    <w:rsid w:val="004839E9"/>
    <w:rsid w:val="00483C59"/>
    <w:rsid w:val="00483D49"/>
    <w:rsid w:val="0048416B"/>
    <w:rsid w:val="004843EE"/>
    <w:rsid w:val="0048441F"/>
    <w:rsid w:val="00484D76"/>
    <w:rsid w:val="00485607"/>
    <w:rsid w:val="00485F7B"/>
    <w:rsid w:val="004861FD"/>
    <w:rsid w:val="004865D2"/>
    <w:rsid w:val="0048670A"/>
    <w:rsid w:val="00487019"/>
    <w:rsid w:val="00487569"/>
    <w:rsid w:val="00487FB5"/>
    <w:rsid w:val="004900F6"/>
    <w:rsid w:val="004904FD"/>
    <w:rsid w:val="00490B76"/>
    <w:rsid w:val="00490F79"/>
    <w:rsid w:val="00491E60"/>
    <w:rsid w:val="00491EF5"/>
    <w:rsid w:val="00491F60"/>
    <w:rsid w:val="00491FF9"/>
    <w:rsid w:val="00492700"/>
    <w:rsid w:val="0049284E"/>
    <w:rsid w:val="00492CD3"/>
    <w:rsid w:val="00492DE3"/>
    <w:rsid w:val="00492E05"/>
    <w:rsid w:val="004941E4"/>
    <w:rsid w:val="00494513"/>
    <w:rsid w:val="00494E09"/>
    <w:rsid w:val="0049580B"/>
    <w:rsid w:val="00495C62"/>
    <w:rsid w:val="00495F7B"/>
    <w:rsid w:val="00496626"/>
    <w:rsid w:val="00496CE6"/>
    <w:rsid w:val="00497996"/>
    <w:rsid w:val="004A07C7"/>
    <w:rsid w:val="004A0E1C"/>
    <w:rsid w:val="004A1337"/>
    <w:rsid w:val="004A1B2E"/>
    <w:rsid w:val="004A1EC8"/>
    <w:rsid w:val="004A26DF"/>
    <w:rsid w:val="004A2930"/>
    <w:rsid w:val="004A310C"/>
    <w:rsid w:val="004A3D1C"/>
    <w:rsid w:val="004A3D70"/>
    <w:rsid w:val="004A3EF5"/>
    <w:rsid w:val="004A4032"/>
    <w:rsid w:val="004A4143"/>
    <w:rsid w:val="004A4D65"/>
    <w:rsid w:val="004A4EE7"/>
    <w:rsid w:val="004A661F"/>
    <w:rsid w:val="004A785B"/>
    <w:rsid w:val="004A7A01"/>
    <w:rsid w:val="004A7CBA"/>
    <w:rsid w:val="004B0054"/>
    <w:rsid w:val="004B13E7"/>
    <w:rsid w:val="004B143F"/>
    <w:rsid w:val="004B163C"/>
    <w:rsid w:val="004B1882"/>
    <w:rsid w:val="004B1FEB"/>
    <w:rsid w:val="004B2700"/>
    <w:rsid w:val="004B3301"/>
    <w:rsid w:val="004B35B0"/>
    <w:rsid w:val="004B37A0"/>
    <w:rsid w:val="004B42DA"/>
    <w:rsid w:val="004B43B7"/>
    <w:rsid w:val="004B4937"/>
    <w:rsid w:val="004B4D62"/>
    <w:rsid w:val="004B5B23"/>
    <w:rsid w:val="004B62BD"/>
    <w:rsid w:val="004B6F5B"/>
    <w:rsid w:val="004B74BB"/>
    <w:rsid w:val="004B7AD5"/>
    <w:rsid w:val="004C09F1"/>
    <w:rsid w:val="004C0A93"/>
    <w:rsid w:val="004C0FE6"/>
    <w:rsid w:val="004C1E84"/>
    <w:rsid w:val="004C23A9"/>
    <w:rsid w:val="004C26D6"/>
    <w:rsid w:val="004C2BA3"/>
    <w:rsid w:val="004C2C91"/>
    <w:rsid w:val="004C3B0C"/>
    <w:rsid w:val="004C45CE"/>
    <w:rsid w:val="004C4DDE"/>
    <w:rsid w:val="004C553E"/>
    <w:rsid w:val="004C5A1B"/>
    <w:rsid w:val="004C5CC5"/>
    <w:rsid w:val="004C7296"/>
    <w:rsid w:val="004C7639"/>
    <w:rsid w:val="004D0667"/>
    <w:rsid w:val="004D10D3"/>
    <w:rsid w:val="004D14F9"/>
    <w:rsid w:val="004D2631"/>
    <w:rsid w:val="004D355D"/>
    <w:rsid w:val="004D375C"/>
    <w:rsid w:val="004D3AED"/>
    <w:rsid w:val="004D3E4B"/>
    <w:rsid w:val="004D484F"/>
    <w:rsid w:val="004D618D"/>
    <w:rsid w:val="004D6CC4"/>
    <w:rsid w:val="004D6FDE"/>
    <w:rsid w:val="004D79A1"/>
    <w:rsid w:val="004D7AA6"/>
    <w:rsid w:val="004E0F0D"/>
    <w:rsid w:val="004E2198"/>
    <w:rsid w:val="004E26C3"/>
    <w:rsid w:val="004E2F45"/>
    <w:rsid w:val="004E345D"/>
    <w:rsid w:val="004E47D3"/>
    <w:rsid w:val="004E4AE9"/>
    <w:rsid w:val="004E50C4"/>
    <w:rsid w:val="004E54D8"/>
    <w:rsid w:val="004E5C3E"/>
    <w:rsid w:val="004E5C6B"/>
    <w:rsid w:val="004E5FEC"/>
    <w:rsid w:val="004E6121"/>
    <w:rsid w:val="004E633E"/>
    <w:rsid w:val="004E6A53"/>
    <w:rsid w:val="004E7D00"/>
    <w:rsid w:val="004F0231"/>
    <w:rsid w:val="004F0D17"/>
    <w:rsid w:val="004F0D62"/>
    <w:rsid w:val="004F0EBB"/>
    <w:rsid w:val="004F1347"/>
    <w:rsid w:val="004F2015"/>
    <w:rsid w:val="004F2C13"/>
    <w:rsid w:val="004F31BC"/>
    <w:rsid w:val="004F36BE"/>
    <w:rsid w:val="004F404B"/>
    <w:rsid w:val="004F4E93"/>
    <w:rsid w:val="004F5679"/>
    <w:rsid w:val="004F5ECE"/>
    <w:rsid w:val="004F5F5A"/>
    <w:rsid w:val="004F62A8"/>
    <w:rsid w:val="004F63F7"/>
    <w:rsid w:val="004F64FD"/>
    <w:rsid w:val="004F6536"/>
    <w:rsid w:val="004F657A"/>
    <w:rsid w:val="004F78B3"/>
    <w:rsid w:val="004F7DDD"/>
    <w:rsid w:val="005005ED"/>
    <w:rsid w:val="00501AA3"/>
    <w:rsid w:val="005024C2"/>
    <w:rsid w:val="0050301C"/>
    <w:rsid w:val="005030CC"/>
    <w:rsid w:val="0050312C"/>
    <w:rsid w:val="0050454D"/>
    <w:rsid w:val="00504A98"/>
    <w:rsid w:val="00504CAA"/>
    <w:rsid w:val="005051AE"/>
    <w:rsid w:val="005058B9"/>
    <w:rsid w:val="0050600D"/>
    <w:rsid w:val="005061C7"/>
    <w:rsid w:val="00507B70"/>
    <w:rsid w:val="00510618"/>
    <w:rsid w:val="005108BA"/>
    <w:rsid w:val="00510DC2"/>
    <w:rsid w:val="00511CDA"/>
    <w:rsid w:val="00512513"/>
    <w:rsid w:val="00512CA4"/>
    <w:rsid w:val="00512DD9"/>
    <w:rsid w:val="0051349B"/>
    <w:rsid w:val="00513A5B"/>
    <w:rsid w:val="00513A89"/>
    <w:rsid w:val="00513B49"/>
    <w:rsid w:val="00513F82"/>
    <w:rsid w:val="00513FC8"/>
    <w:rsid w:val="00513FC9"/>
    <w:rsid w:val="00516072"/>
    <w:rsid w:val="00516206"/>
    <w:rsid w:val="00516697"/>
    <w:rsid w:val="005171ED"/>
    <w:rsid w:val="00517ABE"/>
    <w:rsid w:val="00520013"/>
    <w:rsid w:val="005201B8"/>
    <w:rsid w:val="00520575"/>
    <w:rsid w:val="005216B7"/>
    <w:rsid w:val="00521777"/>
    <w:rsid w:val="00521B40"/>
    <w:rsid w:val="0052246A"/>
    <w:rsid w:val="00522D4C"/>
    <w:rsid w:val="005239A1"/>
    <w:rsid w:val="00523ABF"/>
    <w:rsid w:val="005251CA"/>
    <w:rsid w:val="00525476"/>
    <w:rsid w:val="00525C43"/>
    <w:rsid w:val="00527171"/>
    <w:rsid w:val="00527531"/>
    <w:rsid w:val="0052794A"/>
    <w:rsid w:val="005305EA"/>
    <w:rsid w:val="0053076F"/>
    <w:rsid w:val="00530D15"/>
    <w:rsid w:val="00530DC2"/>
    <w:rsid w:val="005311DE"/>
    <w:rsid w:val="00531770"/>
    <w:rsid w:val="00531A4D"/>
    <w:rsid w:val="0053346B"/>
    <w:rsid w:val="00534315"/>
    <w:rsid w:val="00534907"/>
    <w:rsid w:val="00534B86"/>
    <w:rsid w:val="00534BB8"/>
    <w:rsid w:val="005352F8"/>
    <w:rsid w:val="005356C0"/>
    <w:rsid w:val="00535F17"/>
    <w:rsid w:val="005360FF"/>
    <w:rsid w:val="00536206"/>
    <w:rsid w:val="0053642E"/>
    <w:rsid w:val="00536EFB"/>
    <w:rsid w:val="00537203"/>
    <w:rsid w:val="00537C00"/>
    <w:rsid w:val="00537D53"/>
    <w:rsid w:val="005403CB"/>
    <w:rsid w:val="00540533"/>
    <w:rsid w:val="00541975"/>
    <w:rsid w:val="00541E32"/>
    <w:rsid w:val="005422FB"/>
    <w:rsid w:val="00542B5D"/>
    <w:rsid w:val="00543838"/>
    <w:rsid w:val="00543EAC"/>
    <w:rsid w:val="00544372"/>
    <w:rsid w:val="005444F5"/>
    <w:rsid w:val="0054458D"/>
    <w:rsid w:val="00544742"/>
    <w:rsid w:val="00545A49"/>
    <w:rsid w:val="00545B6E"/>
    <w:rsid w:val="00545BC0"/>
    <w:rsid w:val="00545E2F"/>
    <w:rsid w:val="005461AB"/>
    <w:rsid w:val="0054625F"/>
    <w:rsid w:val="00546471"/>
    <w:rsid w:val="00546A55"/>
    <w:rsid w:val="0054745C"/>
    <w:rsid w:val="00547C39"/>
    <w:rsid w:val="0054BF5F"/>
    <w:rsid w:val="00550A6E"/>
    <w:rsid w:val="00550E45"/>
    <w:rsid w:val="0055154A"/>
    <w:rsid w:val="00551738"/>
    <w:rsid w:val="00551C3E"/>
    <w:rsid w:val="00552194"/>
    <w:rsid w:val="005524FC"/>
    <w:rsid w:val="00552B05"/>
    <w:rsid w:val="005533FF"/>
    <w:rsid w:val="00554194"/>
    <w:rsid w:val="0055433E"/>
    <w:rsid w:val="00554E18"/>
    <w:rsid w:val="00554F4C"/>
    <w:rsid w:val="00555421"/>
    <w:rsid w:val="005556F5"/>
    <w:rsid w:val="005558A9"/>
    <w:rsid w:val="00555A48"/>
    <w:rsid w:val="00555B12"/>
    <w:rsid w:val="00556907"/>
    <w:rsid w:val="005603F9"/>
    <w:rsid w:val="005606B7"/>
    <w:rsid w:val="00560E54"/>
    <w:rsid w:val="005617E2"/>
    <w:rsid w:val="00561D75"/>
    <w:rsid w:val="00561FF2"/>
    <w:rsid w:val="00562468"/>
    <w:rsid w:val="00562CC5"/>
    <w:rsid w:val="00562DF6"/>
    <w:rsid w:val="00563081"/>
    <w:rsid w:val="0056451D"/>
    <w:rsid w:val="00564865"/>
    <w:rsid w:val="0056525B"/>
    <w:rsid w:val="00567170"/>
    <w:rsid w:val="00567942"/>
    <w:rsid w:val="00567BEF"/>
    <w:rsid w:val="00567E00"/>
    <w:rsid w:val="005707AC"/>
    <w:rsid w:val="005708EC"/>
    <w:rsid w:val="0057173F"/>
    <w:rsid w:val="00571D4A"/>
    <w:rsid w:val="00572822"/>
    <w:rsid w:val="00572F01"/>
    <w:rsid w:val="00572FB8"/>
    <w:rsid w:val="0057348D"/>
    <w:rsid w:val="00573774"/>
    <w:rsid w:val="00573DDF"/>
    <w:rsid w:val="0057480E"/>
    <w:rsid w:val="0057537D"/>
    <w:rsid w:val="00575591"/>
    <w:rsid w:val="0057572B"/>
    <w:rsid w:val="0057591F"/>
    <w:rsid w:val="00576F26"/>
    <w:rsid w:val="00577252"/>
    <w:rsid w:val="00577879"/>
    <w:rsid w:val="00580208"/>
    <w:rsid w:val="005802EB"/>
    <w:rsid w:val="00580521"/>
    <w:rsid w:val="00580BA9"/>
    <w:rsid w:val="00580C9A"/>
    <w:rsid w:val="005813D9"/>
    <w:rsid w:val="0058486A"/>
    <w:rsid w:val="005857D3"/>
    <w:rsid w:val="00585B92"/>
    <w:rsid w:val="00585E9E"/>
    <w:rsid w:val="005862AA"/>
    <w:rsid w:val="00590516"/>
    <w:rsid w:val="00590AB6"/>
    <w:rsid w:val="00590FBB"/>
    <w:rsid w:val="00592104"/>
    <w:rsid w:val="0059211B"/>
    <w:rsid w:val="005922ED"/>
    <w:rsid w:val="00592675"/>
    <w:rsid w:val="00592E5D"/>
    <w:rsid w:val="0059364C"/>
    <w:rsid w:val="00593778"/>
    <w:rsid w:val="005937B7"/>
    <w:rsid w:val="00594428"/>
    <w:rsid w:val="00594E25"/>
    <w:rsid w:val="005958A4"/>
    <w:rsid w:val="00595C4C"/>
    <w:rsid w:val="00596244"/>
    <w:rsid w:val="00596B7D"/>
    <w:rsid w:val="00596C39"/>
    <w:rsid w:val="00596C6A"/>
    <w:rsid w:val="00596EB6"/>
    <w:rsid w:val="00597529"/>
    <w:rsid w:val="00597715"/>
    <w:rsid w:val="0059781E"/>
    <w:rsid w:val="005A0809"/>
    <w:rsid w:val="005A0DB5"/>
    <w:rsid w:val="005A0EB3"/>
    <w:rsid w:val="005A0EEF"/>
    <w:rsid w:val="005A1AD1"/>
    <w:rsid w:val="005A1F4C"/>
    <w:rsid w:val="005A227E"/>
    <w:rsid w:val="005A2874"/>
    <w:rsid w:val="005A29EE"/>
    <w:rsid w:val="005A2B9C"/>
    <w:rsid w:val="005A315A"/>
    <w:rsid w:val="005A3AF9"/>
    <w:rsid w:val="005A3B88"/>
    <w:rsid w:val="005A3BEA"/>
    <w:rsid w:val="005A3D56"/>
    <w:rsid w:val="005A3E77"/>
    <w:rsid w:val="005A4EF2"/>
    <w:rsid w:val="005A5133"/>
    <w:rsid w:val="005A61E6"/>
    <w:rsid w:val="005A6667"/>
    <w:rsid w:val="005A6953"/>
    <w:rsid w:val="005A6FB8"/>
    <w:rsid w:val="005A7916"/>
    <w:rsid w:val="005B06E0"/>
    <w:rsid w:val="005B0B62"/>
    <w:rsid w:val="005B1560"/>
    <w:rsid w:val="005B18DC"/>
    <w:rsid w:val="005B19F0"/>
    <w:rsid w:val="005B1EFE"/>
    <w:rsid w:val="005B28A9"/>
    <w:rsid w:val="005B2C48"/>
    <w:rsid w:val="005B2CD0"/>
    <w:rsid w:val="005B2E9C"/>
    <w:rsid w:val="005B37B8"/>
    <w:rsid w:val="005B3CFB"/>
    <w:rsid w:val="005B40ED"/>
    <w:rsid w:val="005B5DCE"/>
    <w:rsid w:val="005B6D15"/>
    <w:rsid w:val="005B6F1A"/>
    <w:rsid w:val="005C045A"/>
    <w:rsid w:val="005C0763"/>
    <w:rsid w:val="005C0FBC"/>
    <w:rsid w:val="005C1F7A"/>
    <w:rsid w:val="005C2023"/>
    <w:rsid w:val="005C2132"/>
    <w:rsid w:val="005C23C9"/>
    <w:rsid w:val="005C263C"/>
    <w:rsid w:val="005C317E"/>
    <w:rsid w:val="005C33F6"/>
    <w:rsid w:val="005C37EC"/>
    <w:rsid w:val="005C4015"/>
    <w:rsid w:val="005C4065"/>
    <w:rsid w:val="005C4399"/>
    <w:rsid w:val="005C4517"/>
    <w:rsid w:val="005C61B9"/>
    <w:rsid w:val="005C6356"/>
    <w:rsid w:val="005C6483"/>
    <w:rsid w:val="005C7499"/>
    <w:rsid w:val="005C7ACA"/>
    <w:rsid w:val="005C7BBF"/>
    <w:rsid w:val="005C7BD2"/>
    <w:rsid w:val="005CDC1A"/>
    <w:rsid w:val="005D023C"/>
    <w:rsid w:val="005D0F1C"/>
    <w:rsid w:val="005D11D0"/>
    <w:rsid w:val="005D16D7"/>
    <w:rsid w:val="005D18B9"/>
    <w:rsid w:val="005D2230"/>
    <w:rsid w:val="005D249B"/>
    <w:rsid w:val="005D2D2E"/>
    <w:rsid w:val="005D3F8F"/>
    <w:rsid w:val="005D40C4"/>
    <w:rsid w:val="005D426B"/>
    <w:rsid w:val="005D5065"/>
    <w:rsid w:val="005D5BA4"/>
    <w:rsid w:val="005D5F13"/>
    <w:rsid w:val="005D6107"/>
    <w:rsid w:val="005D6301"/>
    <w:rsid w:val="005D6F8B"/>
    <w:rsid w:val="005D7784"/>
    <w:rsid w:val="005E09F2"/>
    <w:rsid w:val="005E10C7"/>
    <w:rsid w:val="005E1357"/>
    <w:rsid w:val="005E2B8F"/>
    <w:rsid w:val="005E2F17"/>
    <w:rsid w:val="005E33E0"/>
    <w:rsid w:val="005E37C4"/>
    <w:rsid w:val="005E43E2"/>
    <w:rsid w:val="005E452B"/>
    <w:rsid w:val="005E646E"/>
    <w:rsid w:val="005E7DA4"/>
    <w:rsid w:val="005F02F1"/>
    <w:rsid w:val="005F09CA"/>
    <w:rsid w:val="005F0B21"/>
    <w:rsid w:val="005F0F20"/>
    <w:rsid w:val="005F15F8"/>
    <w:rsid w:val="005F16BF"/>
    <w:rsid w:val="005F1A2B"/>
    <w:rsid w:val="005F2EB1"/>
    <w:rsid w:val="005F3B74"/>
    <w:rsid w:val="005F403E"/>
    <w:rsid w:val="005F4478"/>
    <w:rsid w:val="005F456F"/>
    <w:rsid w:val="005F46AC"/>
    <w:rsid w:val="005F48C7"/>
    <w:rsid w:val="005F5BC1"/>
    <w:rsid w:val="005F6104"/>
    <w:rsid w:val="005F64B5"/>
    <w:rsid w:val="005F6E87"/>
    <w:rsid w:val="005F7027"/>
    <w:rsid w:val="005F7726"/>
    <w:rsid w:val="005F7950"/>
    <w:rsid w:val="00600498"/>
    <w:rsid w:val="00600BDB"/>
    <w:rsid w:val="00601B94"/>
    <w:rsid w:val="00601D2C"/>
    <w:rsid w:val="00602713"/>
    <w:rsid w:val="006029C5"/>
    <w:rsid w:val="00602AAC"/>
    <w:rsid w:val="006035A8"/>
    <w:rsid w:val="00603924"/>
    <w:rsid w:val="00603953"/>
    <w:rsid w:val="00604863"/>
    <w:rsid w:val="00604DF9"/>
    <w:rsid w:val="0060525E"/>
    <w:rsid w:val="00605BC7"/>
    <w:rsid w:val="00605D78"/>
    <w:rsid w:val="00606433"/>
    <w:rsid w:val="00606976"/>
    <w:rsid w:val="006072ED"/>
    <w:rsid w:val="00607D7A"/>
    <w:rsid w:val="006102BA"/>
    <w:rsid w:val="0061106E"/>
    <w:rsid w:val="006117AF"/>
    <w:rsid w:val="00611DAC"/>
    <w:rsid w:val="00612E39"/>
    <w:rsid w:val="006131AE"/>
    <w:rsid w:val="00613633"/>
    <w:rsid w:val="00614052"/>
    <w:rsid w:val="00614262"/>
    <w:rsid w:val="0061436C"/>
    <w:rsid w:val="006146A1"/>
    <w:rsid w:val="0061563D"/>
    <w:rsid w:val="00615CAE"/>
    <w:rsid w:val="0061699B"/>
    <w:rsid w:val="00616C10"/>
    <w:rsid w:val="00617463"/>
    <w:rsid w:val="0061768F"/>
    <w:rsid w:val="006176E7"/>
    <w:rsid w:val="00620747"/>
    <w:rsid w:val="0062089A"/>
    <w:rsid w:val="006208F7"/>
    <w:rsid w:val="00621046"/>
    <w:rsid w:val="006210CA"/>
    <w:rsid w:val="00622E7C"/>
    <w:rsid w:val="00622F38"/>
    <w:rsid w:val="0062361C"/>
    <w:rsid w:val="0062372E"/>
    <w:rsid w:val="00623C8E"/>
    <w:rsid w:val="00623F9F"/>
    <w:rsid w:val="00625D7D"/>
    <w:rsid w:val="00625DD2"/>
    <w:rsid w:val="00625EBC"/>
    <w:rsid w:val="006267DF"/>
    <w:rsid w:val="00626B52"/>
    <w:rsid w:val="006272D1"/>
    <w:rsid w:val="006273B0"/>
    <w:rsid w:val="00627452"/>
    <w:rsid w:val="006274BB"/>
    <w:rsid w:val="00627792"/>
    <w:rsid w:val="00627D14"/>
    <w:rsid w:val="0063001E"/>
    <w:rsid w:val="00630632"/>
    <w:rsid w:val="006320A9"/>
    <w:rsid w:val="006321C9"/>
    <w:rsid w:val="00632201"/>
    <w:rsid w:val="006328B3"/>
    <w:rsid w:val="00632A7B"/>
    <w:rsid w:val="00632A82"/>
    <w:rsid w:val="00634450"/>
    <w:rsid w:val="0063559E"/>
    <w:rsid w:val="00635776"/>
    <w:rsid w:val="00636802"/>
    <w:rsid w:val="00637890"/>
    <w:rsid w:val="00640717"/>
    <w:rsid w:val="00640753"/>
    <w:rsid w:val="0064346F"/>
    <w:rsid w:val="00643BF6"/>
    <w:rsid w:val="0064400E"/>
    <w:rsid w:val="0064467B"/>
    <w:rsid w:val="00645E59"/>
    <w:rsid w:val="00646914"/>
    <w:rsid w:val="00646A8C"/>
    <w:rsid w:val="00646CB0"/>
    <w:rsid w:val="006500FC"/>
    <w:rsid w:val="006508C9"/>
    <w:rsid w:val="006515A8"/>
    <w:rsid w:val="00652AD6"/>
    <w:rsid w:val="006550F6"/>
    <w:rsid w:val="0065560A"/>
    <w:rsid w:val="006565B0"/>
    <w:rsid w:val="00656750"/>
    <w:rsid w:val="00656A37"/>
    <w:rsid w:val="00656AA8"/>
    <w:rsid w:val="00656E25"/>
    <w:rsid w:val="0065708E"/>
    <w:rsid w:val="006606C9"/>
    <w:rsid w:val="00660788"/>
    <w:rsid w:val="00660832"/>
    <w:rsid w:val="00660D68"/>
    <w:rsid w:val="0066145D"/>
    <w:rsid w:val="006621DB"/>
    <w:rsid w:val="0066334D"/>
    <w:rsid w:val="00663548"/>
    <w:rsid w:val="006643DF"/>
    <w:rsid w:val="0066465F"/>
    <w:rsid w:val="00664752"/>
    <w:rsid w:val="00665ED1"/>
    <w:rsid w:val="00666173"/>
    <w:rsid w:val="0066617D"/>
    <w:rsid w:val="006664D6"/>
    <w:rsid w:val="006666EB"/>
    <w:rsid w:val="00666B5B"/>
    <w:rsid w:val="00666E4D"/>
    <w:rsid w:val="00667E91"/>
    <w:rsid w:val="00670230"/>
    <w:rsid w:val="00670450"/>
    <w:rsid w:val="0067084B"/>
    <w:rsid w:val="00670B70"/>
    <w:rsid w:val="0067178E"/>
    <w:rsid w:val="00672072"/>
    <w:rsid w:val="00672ADC"/>
    <w:rsid w:val="00672BD8"/>
    <w:rsid w:val="00672C84"/>
    <w:rsid w:val="00674DCF"/>
    <w:rsid w:val="006751C7"/>
    <w:rsid w:val="0067577D"/>
    <w:rsid w:val="00675D73"/>
    <w:rsid w:val="00675E7C"/>
    <w:rsid w:val="006762B3"/>
    <w:rsid w:val="006768C2"/>
    <w:rsid w:val="00676CC0"/>
    <w:rsid w:val="00677429"/>
    <w:rsid w:val="00677E1B"/>
    <w:rsid w:val="00680262"/>
    <w:rsid w:val="00681B62"/>
    <w:rsid w:val="0068212F"/>
    <w:rsid w:val="006844E3"/>
    <w:rsid w:val="00684939"/>
    <w:rsid w:val="0068575E"/>
    <w:rsid w:val="0068576C"/>
    <w:rsid w:val="006858E7"/>
    <w:rsid w:val="00685B06"/>
    <w:rsid w:val="00685D6F"/>
    <w:rsid w:val="00685F7D"/>
    <w:rsid w:val="0068686F"/>
    <w:rsid w:val="00686B28"/>
    <w:rsid w:val="00686F38"/>
    <w:rsid w:val="00687582"/>
    <w:rsid w:val="00690255"/>
    <w:rsid w:val="00691830"/>
    <w:rsid w:val="00691845"/>
    <w:rsid w:val="006919A4"/>
    <w:rsid w:val="006922BF"/>
    <w:rsid w:val="00692A9C"/>
    <w:rsid w:val="00692B00"/>
    <w:rsid w:val="00692C7F"/>
    <w:rsid w:val="006931A0"/>
    <w:rsid w:val="006960F7"/>
    <w:rsid w:val="00696B31"/>
    <w:rsid w:val="00697106"/>
    <w:rsid w:val="006972A5"/>
    <w:rsid w:val="00697302"/>
    <w:rsid w:val="00697593"/>
    <w:rsid w:val="00697C81"/>
    <w:rsid w:val="00697FBD"/>
    <w:rsid w:val="006A021C"/>
    <w:rsid w:val="006A0B39"/>
    <w:rsid w:val="006A0DB7"/>
    <w:rsid w:val="006A0E87"/>
    <w:rsid w:val="006A15A0"/>
    <w:rsid w:val="006A15BD"/>
    <w:rsid w:val="006A3625"/>
    <w:rsid w:val="006A375E"/>
    <w:rsid w:val="006A39E8"/>
    <w:rsid w:val="006A517C"/>
    <w:rsid w:val="006A53A4"/>
    <w:rsid w:val="006A58C5"/>
    <w:rsid w:val="006A5A6B"/>
    <w:rsid w:val="006A5E7D"/>
    <w:rsid w:val="006A615A"/>
    <w:rsid w:val="006A785C"/>
    <w:rsid w:val="006A7CCD"/>
    <w:rsid w:val="006A7DD1"/>
    <w:rsid w:val="006B084B"/>
    <w:rsid w:val="006B0C98"/>
    <w:rsid w:val="006B133B"/>
    <w:rsid w:val="006B1930"/>
    <w:rsid w:val="006B1AFA"/>
    <w:rsid w:val="006B24B7"/>
    <w:rsid w:val="006B26E2"/>
    <w:rsid w:val="006B2926"/>
    <w:rsid w:val="006B2935"/>
    <w:rsid w:val="006B3107"/>
    <w:rsid w:val="006B3531"/>
    <w:rsid w:val="006B3960"/>
    <w:rsid w:val="006B4749"/>
    <w:rsid w:val="006B4D4A"/>
    <w:rsid w:val="006B4F62"/>
    <w:rsid w:val="006B648F"/>
    <w:rsid w:val="006B65DB"/>
    <w:rsid w:val="006B6933"/>
    <w:rsid w:val="006B71A8"/>
    <w:rsid w:val="006B75D9"/>
    <w:rsid w:val="006B76CE"/>
    <w:rsid w:val="006B7CAD"/>
    <w:rsid w:val="006B7DC7"/>
    <w:rsid w:val="006C0A72"/>
    <w:rsid w:val="006C1566"/>
    <w:rsid w:val="006C15BA"/>
    <w:rsid w:val="006C1886"/>
    <w:rsid w:val="006C19F4"/>
    <w:rsid w:val="006C21BB"/>
    <w:rsid w:val="006C2A0F"/>
    <w:rsid w:val="006C2BF4"/>
    <w:rsid w:val="006C366B"/>
    <w:rsid w:val="006C47F9"/>
    <w:rsid w:val="006C4B8D"/>
    <w:rsid w:val="006C537D"/>
    <w:rsid w:val="006C576B"/>
    <w:rsid w:val="006C5BF6"/>
    <w:rsid w:val="006C6FBA"/>
    <w:rsid w:val="006C7CDF"/>
    <w:rsid w:val="006D0ACA"/>
    <w:rsid w:val="006D11B1"/>
    <w:rsid w:val="006D1C33"/>
    <w:rsid w:val="006D2199"/>
    <w:rsid w:val="006D241B"/>
    <w:rsid w:val="006D29E8"/>
    <w:rsid w:val="006D2CF0"/>
    <w:rsid w:val="006D4FB1"/>
    <w:rsid w:val="006D526B"/>
    <w:rsid w:val="006D52A5"/>
    <w:rsid w:val="006D53D3"/>
    <w:rsid w:val="006D59C8"/>
    <w:rsid w:val="006D6FDC"/>
    <w:rsid w:val="006D7371"/>
    <w:rsid w:val="006D7831"/>
    <w:rsid w:val="006D7874"/>
    <w:rsid w:val="006E04CC"/>
    <w:rsid w:val="006E09D6"/>
    <w:rsid w:val="006E1669"/>
    <w:rsid w:val="006E16F0"/>
    <w:rsid w:val="006E1785"/>
    <w:rsid w:val="006E204C"/>
    <w:rsid w:val="006E2117"/>
    <w:rsid w:val="006E2816"/>
    <w:rsid w:val="006E2A2F"/>
    <w:rsid w:val="006E2ED0"/>
    <w:rsid w:val="006E314F"/>
    <w:rsid w:val="006E342E"/>
    <w:rsid w:val="006E3EA3"/>
    <w:rsid w:val="006E5129"/>
    <w:rsid w:val="006E572C"/>
    <w:rsid w:val="006E5C57"/>
    <w:rsid w:val="006E6179"/>
    <w:rsid w:val="006E690E"/>
    <w:rsid w:val="006E6A92"/>
    <w:rsid w:val="006E766C"/>
    <w:rsid w:val="006E7E04"/>
    <w:rsid w:val="006F00A2"/>
    <w:rsid w:val="006F0DE8"/>
    <w:rsid w:val="006F1893"/>
    <w:rsid w:val="006F29B1"/>
    <w:rsid w:val="006F2F6A"/>
    <w:rsid w:val="006F37C7"/>
    <w:rsid w:val="006F4043"/>
    <w:rsid w:val="006F4683"/>
    <w:rsid w:val="006F4A95"/>
    <w:rsid w:val="006F4AFF"/>
    <w:rsid w:val="006F547E"/>
    <w:rsid w:val="006F5A86"/>
    <w:rsid w:val="006F5DB1"/>
    <w:rsid w:val="006F6489"/>
    <w:rsid w:val="006F652D"/>
    <w:rsid w:val="006F6AB1"/>
    <w:rsid w:val="006F6BC8"/>
    <w:rsid w:val="006F765C"/>
    <w:rsid w:val="006F77D6"/>
    <w:rsid w:val="006F7E12"/>
    <w:rsid w:val="006F7F01"/>
    <w:rsid w:val="0070004B"/>
    <w:rsid w:val="00700A7D"/>
    <w:rsid w:val="007012F4"/>
    <w:rsid w:val="00701313"/>
    <w:rsid w:val="00702134"/>
    <w:rsid w:val="00702302"/>
    <w:rsid w:val="00702A5B"/>
    <w:rsid w:val="00703092"/>
    <w:rsid w:val="00703291"/>
    <w:rsid w:val="00704108"/>
    <w:rsid w:val="007042E5"/>
    <w:rsid w:val="00704F53"/>
    <w:rsid w:val="00705C0B"/>
    <w:rsid w:val="0070652C"/>
    <w:rsid w:val="0070727E"/>
    <w:rsid w:val="0070778D"/>
    <w:rsid w:val="0070782C"/>
    <w:rsid w:val="00707DD1"/>
    <w:rsid w:val="00707FA3"/>
    <w:rsid w:val="00710618"/>
    <w:rsid w:val="00711C8B"/>
    <w:rsid w:val="00712282"/>
    <w:rsid w:val="00712E00"/>
    <w:rsid w:val="0071381D"/>
    <w:rsid w:val="00713FFD"/>
    <w:rsid w:val="00714303"/>
    <w:rsid w:val="007147F5"/>
    <w:rsid w:val="00714AF4"/>
    <w:rsid w:val="00716A9B"/>
    <w:rsid w:val="00716B43"/>
    <w:rsid w:val="00716DCA"/>
    <w:rsid w:val="00717AFF"/>
    <w:rsid w:val="00720199"/>
    <w:rsid w:val="00720AA5"/>
    <w:rsid w:val="00720CA7"/>
    <w:rsid w:val="00722E4A"/>
    <w:rsid w:val="00722FEC"/>
    <w:rsid w:val="007237E8"/>
    <w:rsid w:val="00723F8C"/>
    <w:rsid w:val="0072452F"/>
    <w:rsid w:val="00724B15"/>
    <w:rsid w:val="00726326"/>
    <w:rsid w:val="00727B18"/>
    <w:rsid w:val="00730ABD"/>
    <w:rsid w:val="00730E94"/>
    <w:rsid w:val="00731617"/>
    <w:rsid w:val="007320E7"/>
    <w:rsid w:val="0073297A"/>
    <w:rsid w:val="00733EA3"/>
    <w:rsid w:val="00734FE3"/>
    <w:rsid w:val="00735C78"/>
    <w:rsid w:val="00735DA0"/>
    <w:rsid w:val="00736223"/>
    <w:rsid w:val="00736375"/>
    <w:rsid w:val="00736BFF"/>
    <w:rsid w:val="00736DA9"/>
    <w:rsid w:val="00737F1F"/>
    <w:rsid w:val="007403F4"/>
    <w:rsid w:val="00740595"/>
    <w:rsid w:val="00740A34"/>
    <w:rsid w:val="00740F24"/>
    <w:rsid w:val="0074118F"/>
    <w:rsid w:val="00741646"/>
    <w:rsid w:val="00741649"/>
    <w:rsid w:val="007416EE"/>
    <w:rsid w:val="007418CE"/>
    <w:rsid w:val="007421EC"/>
    <w:rsid w:val="0074361B"/>
    <w:rsid w:val="007444D0"/>
    <w:rsid w:val="0074488B"/>
    <w:rsid w:val="00745126"/>
    <w:rsid w:val="0074677A"/>
    <w:rsid w:val="00746794"/>
    <w:rsid w:val="00747170"/>
    <w:rsid w:val="00747268"/>
    <w:rsid w:val="00747358"/>
    <w:rsid w:val="007473FA"/>
    <w:rsid w:val="00751071"/>
    <w:rsid w:val="00751252"/>
    <w:rsid w:val="00751314"/>
    <w:rsid w:val="0075161D"/>
    <w:rsid w:val="00751898"/>
    <w:rsid w:val="0075199F"/>
    <w:rsid w:val="007522C6"/>
    <w:rsid w:val="00752476"/>
    <w:rsid w:val="0075277E"/>
    <w:rsid w:val="00752F6A"/>
    <w:rsid w:val="00753AD2"/>
    <w:rsid w:val="00753DD4"/>
    <w:rsid w:val="00754282"/>
    <w:rsid w:val="00754554"/>
    <w:rsid w:val="00754E19"/>
    <w:rsid w:val="00754F09"/>
    <w:rsid w:val="007551B8"/>
    <w:rsid w:val="00755BDA"/>
    <w:rsid w:val="00756A0E"/>
    <w:rsid w:val="00756DA9"/>
    <w:rsid w:val="00756FC4"/>
    <w:rsid w:val="00757CBF"/>
    <w:rsid w:val="00757CD7"/>
    <w:rsid w:val="007604DC"/>
    <w:rsid w:val="007608B8"/>
    <w:rsid w:val="007615FD"/>
    <w:rsid w:val="00761A22"/>
    <w:rsid w:val="00762D28"/>
    <w:rsid w:val="00763C69"/>
    <w:rsid w:val="00764060"/>
    <w:rsid w:val="00764106"/>
    <w:rsid w:val="007648F2"/>
    <w:rsid w:val="00766309"/>
    <w:rsid w:val="007670AA"/>
    <w:rsid w:val="0076746F"/>
    <w:rsid w:val="007678D5"/>
    <w:rsid w:val="00767CC9"/>
    <w:rsid w:val="00770104"/>
    <w:rsid w:val="00771152"/>
    <w:rsid w:val="00771424"/>
    <w:rsid w:val="0077222C"/>
    <w:rsid w:val="007728EB"/>
    <w:rsid w:val="0077319F"/>
    <w:rsid w:val="00774062"/>
    <w:rsid w:val="00776F73"/>
    <w:rsid w:val="00777729"/>
    <w:rsid w:val="007778B9"/>
    <w:rsid w:val="00780264"/>
    <w:rsid w:val="00780A85"/>
    <w:rsid w:val="00780D20"/>
    <w:rsid w:val="0078292D"/>
    <w:rsid w:val="0078469F"/>
    <w:rsid w:val="007847CE"/>
    <w:rsid w:val="00784951"/>
    <w:rsid w:val="007849D7"/>
    <w:rsid w:val="00785583"/>
    <w:rsid w:val="00785855"/>
    <w:rsid w:val="00785ABB"/>
    <w:rsid w:val="0078699E"/>
    <w:rsid w:val="00787E00"/>
    <w:rsid w:val="0079053A"/>
    <w:rsid w:val="007908D9"/>
    <w:rsid w:val="007919BA"/>
    <w:rsid w:val="00793FE8"/>
    <w:rsid w:val="00794091"/>
    <w:rsid w:val="00794B17"/>
    <w:rsid w:val="00795F77"/>
    <w:rsid w:val="00796177"/>
    <w:rsid w:val="00797677"/>
    <w:rsid w:val="00797BB0"/>
    <w:rsid w:val="00797BDF"/>
    <w:rsid w:val="00797DF6"/>
    <w:rsid w:val="007A03BA"/>
    <w:rsid w:val="007A06A0"/>
    <w:rsid w:val="007A1A0D"/>
    <w:rsid w:val="007A2007"/>
    <w:rsid w:val="007A3435"/>
    <w:rsid w:val="007A34E8"/>
    <w:rsid w:val="007A34ED"/>
    <w:rsid w:val="007A371D"/>
    <w:rsid w:val="007A42F9"/>
    <w:rsid w:val="007A58F0"/>
    <w:rsid w:val="007A5B23"/>
    <w:rsid w:val="007A5E88"/>
    <w:rsid w:val="007A5FD7"/>
    <w:rsid w:val="007A5FF8"/>
    <w:rsid w:val="007A69AE"/>
    <w:rsid w:val="007A69FD"/>
    <w:rsid w:val="007A6D64"/>
    <w:rsid w:val="007A6EE7"/>
    <w:rsid w:val="007A7079"/>
    <w:rsid w:val="007A7A09"/>
    <w:rsid w:val="007A7AFB"/>
    <w:rsid w:val="007A7C60"/>
    <w:rsid w:val="007A7D47"/>
    <w:rsid w:val="007A7E53"/>
    <w:rsid w:val="007B01A1"/>
    <w:rsid w:val="007B0261"/>
    <w:rsid w:val="007B1186"/>
    <w:rsid w:val="007B15EF"/>
    <w:rsid w:val="007B1984"/>
    <w:rsid w:val="007B1B8C"/>
    <w:rsid w:val="007B25B0"/>
    <w:rsid w:val="007B31DF"/>
    <w:rsid w:val="007B3270"/>
    <w:rsid w:val="007B32A6"/>
    <w:rsid w:val="007B3A34"/>
    <w:rsid w:val="007B4217"/>
    <w:rsid w:val="007B45EF"/>
    <w:rsid w:val="007B48A3"/>
    <w:rsid w:val="007B49F7"/>
    <w:rsid w:val="007B4D6E"/>
    <w:rsid w:val="007B5257"/>
    <w:rsid w:val="007B56C9"/>
    <w:rsid w:val="007B57C2"/>
    <w:rsid w:val="007B6904"/>
    <w:rsid w:val="007B6A2A"/>
    <w:rsid w:val="007B6B9A"/>
    <w:rsid w:val="007B6BAE"/>
    <w:rsid w:val="007B6D70"/>
    <w:rsid w:val="007B6D7A"/>
    <w:rsid w:val="007B6DAA"/>
    <w:rsid w:val="007B74C4"/>
    <w:rsid w:val="007B7F1D"/>
    <w:rsid w:val="007C0B67"/>
    <w:rsid w:val="007C0E15"/>
    <w:rsid w:val="007C1DE4"/>
    <w:rsid w:val="007C1EA1"/>
    <w:rsid w:val="007C3100"/>
    <w:rsid w:val="007C3DB0"/>
    <w:rsid w:val="007C47F8"/>
    <w:rsid w:val="007C498B"/>
    <w:rsid w:val="007C4DA6"/>
    <w:rsid w:val="007C50F4"/>
    <w:rsid w:val="007C550D"/>
    <w:rsid w:val="007C5834"/>
    <w:rsid w:val="007C6150"/>
    <w:rsid w:val="007C61FF"/>
    <w:rsid w:val="007C6675"/>
    <w:rsid w:val="007C68DF"/>
    <w:rsid w:val="007C7CEB"/>
    <w:rsid w:val="007D0A12"/>
    <w:rsid w:val="007D0A4C"/>
    <w:rsid w:val="007D0CE9"/>
    <w:rsid w:val="007D1465"/>
    <w:rsid w:val="007D1705"/>
    <w:rsid w:val="007D180F"/>
    <w:rsid w:val="007D2553"/>
    <w:rsid w:val="007D43F7"/>
    <w:rsid w:val="007D4557"/>
    <w:rsid w:val="007D4770"/>
    <w:rsid w:val="007D50B2"/>
    <w:rsid w:val="007D5244"/>
    <w:rsid w:val="007D5BF3"/>
    <w:rsid w:val="007D5E3A"/>
    <w:rsid w:val="007D6078"/>
    <w:rsid w:val="007D67D1"/>
    <w:rsid w:val="007D6B9D"/>
    <w:rsid w:val="007D7EFD"/>
    <w:rsid w:val="007D7FF5"/>
    <w:rsid w:val="007E0479"/>
    <w:rsid w:val="007E098D"/>
    <w:rsid w:val="007E0E95"/>
    <w:rsid w:val="007E186C"/>
    <w:rsid w:val="007E23AB"/>
    <w:rsid w:val="007E3CA2"/>
    <w:rsid w:val="007E3CE3"/>
    <w:rsid w:val="007E471B"/>
    <w:rsid w:val="007E477E"/>
    <w:rsid w:val="007E4B8E"/>
    <w:rsid w:val="007E4C79"/>
    <w:rsid w:val="007E4D8E"/>
    <w:rsid w:val="007E6128"/>
    <w:rsid w:val="007E686C"/>
    <w:rsid w:val="007E6D59"/>
    <w:rsid w:val="007E717C"/>
    <w:rsid w:val="007E78A3"/>
    <w:rsid w:val="007E7A37"/>
    <w:rsid w:val="007E7CCA"/>
    <w:rsid w:val="007E7E64"/>
    <w:rsid w:val="007F0F51"/>
    <w:rsid w:val="007F13EB"/>
    <w:rsid w:val="007F184C"/>
    <w:rsid w:val="007F355E"/>
    <w:rsid w:val="007F3566"/>
    <w:rsid w:val="007F359B"/>
    <w:rsid w:val="007F3F68"/>
    <w:rsid w:val="007F558B"/>
    <w:rsid w:val="007F5767"/>
    <w:rsid w:val="007F5E81"/>
    <w:rsid w:val="007F5ECA"/>
    <w:rsid w:val="007F651A"/>
    <w:rsid w:val="007F76C1"/>
    <w:rsid w:val="007F78D7"/>
    <w:rsid w:val="007F7A81"/>
    <w:rsid w:val="007F7F22"/>
    <w:rsid w:val="007F7F45"/>
    <w:rsid w:val="0080047B"/>
    <w:rsid w:val="00800C1B"/>
    <w:rsid w:val="008018DB"/>
    <w:rsid w:val="00801BF2"/>
    <w:rsid w:val="00801D53"/>
    <w:rsid w:val="00802B7E"/>
    <w:rsid w:val="008032BB"/>
    <w:rsid w:val="0080330A"/>
    <w:rsid w:val="008036F2"/>
    <w:rsid w:val="00803776"/>
    <w:rsid w:val="00804022"/>
    <w:rsid w:val="00804D67"/>
    <w:rsid w:val="00805B3F"/>
    <w:rsid w:val="0080650A"/>
    <w:rsid w:val="008069F1"/>
    <w:rsid w:val="00807E6A"/>
    <w:rsid w:val="00810591"/>
    <w:rsid w:val="0081088F"/>
    <w:rsid w:val="00810B25"/>
    <w:rsid w:val="00810B67"/>
    <w:rsid w:val="00810CC6"/>
    <w:rsid w:val="0081268D"/>
    <w:rsid w:val="00812976"/>
    <w:rsid w:val="0081330B"/>
    <w:rsid w:val="0081349B"/>
    <w:rsid w:val="0081410D"/>
    <w:rsid w:val="0081501D"/>
    <w:rsid w:val="0081522C"/>
    <w:rsid w:val="0081542D"/>
    <w:rsid w:val="008155D5"/>
    <w:rsid w:val="008164D2"/>
    <w:rsid w:val="00816624"/>
    <w:rsid w:val="00816B14"/>
    <w:rsid w:val="00816B51"/>
    <w:rsid w:val="00816C2F"/>
    <w:rsid w:val="00817169"/>
    <w:rsid w:val="00817742"/>
    <w:rsid w:val="0082008A"/>
    <w:rsid w:val="0082047F"/>
    <w:rsid w:val="008207A5"/>
    <w:rsid w:val="00820876"/>
    <w:rsid w:val="00820C52"/>
    <w:rsid w:val="00820D5B"/>
    <w:rsid w:val="00820D69"/>
    <w:rsid w:val="008211F0"/>
    <w:rsid w:val="0082148C"/>
    <w:rsid w:val="00822924"/>
    <w:rsid w:val="00822A33"/>
    <w:rsid w:val="00822C79"/>
    <w:rsid w:val="008249CD"/>
    <w:rsid w:val="00824E99"/>
    <w:rsid w:val="00824FC4"/>
    <w:rsid w:val="00825405"/>
    <w:rsid w:val="008258E3"/>
    <w:rsid w:val="0082603F"/>
    <w:rsid w:val="00826DE9"/>
    <w:rsid w:val="008273C3"/>
    <w:rsid w:val="008300CE"/>
    <w:rsid w:val="00832824"/>
    <w:rsid w:val="00833132"/>
    <w:rsid w:val="00833C4A"/>
    <w:rsid w:val="00833E42"/>
    <w:rsid w:val="00833FC7"/>
    <w:rsid w:val="008344FF"/>
    <w:rsid w:val="008346D0"/>
    <w:rsid w:val="00834FF5"/>
    <w:rsid w:val="0083566A"/>
    <w:rsid w:val="00835778"/>
    <w:rsid w:val="00835CAF"/>
    <w:rsid w:val="008360EB"/>
    <w:rsid w:val="00836B1E"/>
    <w:rsid w:val="00836C3F"/>
    <w:rsid w:val="00837062"/>
    <w:rsid w:val="00837C7A"/>
    <w:rsid w:val="00841229"/>
    <w:rsid w:val="008419E5"/>
    <w:rsid w:val="00841E6F"/>
    <w:rsid w:val="008421E7"/>
    <w:rsid w:val="00842792"/>
    <w:rsid w:val="00842FD2"/>
    <w:rsid w:val="0084310E"/>
    <w:rsid w:val="00843358"/>
    <w:rsid w:val="008433DC"/>
    <w:rsid w:val="00844154"/>
    <w:rsid w:val="00845B8A"/>
    <w:rsid w:val="00845F33"/>
    <w:rsid w:val="00846231"/>
    <w:rsid w:val="008466A0"/>
    <w:rsid w:val="008473E6"/>
    <w:rsid w:val="00847C76"/>
    <w:rsid w:val="00850FB4"/>
    <w:rsid w:val="00851025"/>
    <w:rsid w:val="00851AF2"/>
    <w:rsid w:val="00851CAC"/>
    <w:rsid w:val="00852029"/>
    <w:rsid w:val="008524DC"/>
    <w:rsid w:val="00852C10"/>
    <w:rsid w:val="008537D8"/>
    <w:rsid w:val="00853FA3"/>
    <w:rsid w:val="00855FE0"/>
    <w:rsid w:val="008560FB"/>
    <w:rsid w:val="00856BA2"/>
    <w:rsid w:val="00857336"/>
    <w:rsid w:val="00857D35"/>
    <w:rsid w:val="0086034D"/>
    <w:rsid w:val="00860C6F"/>
    <w:rsid w:val="00861669"/>
    <w:rsid w:val="0086270B"/>
    <w:rsid w:val="00862D29"/>
    <w:rsid w:val="00863A61"/>
    <w:rsid w:val="00864DD5"/>
    <w:rsid w:val="00865EF5"/>
    <w:rsid w:val="00870388"/>
    <w:rsid w:val="008704DD"/>
    <w:rsid w:val="008707B9"/>
    <w:rsid w:val="00870830"/>
    <w:rsid w:val="00870C83"/>
    <w:rsid w:val="00871413"/>
    <w:rsid w:val="00871B55"/>
    <w:rsid w:val="0087219F"/>
    <w:rsid w:val="00872241"/>
    <w:rsid w:val="00872DEE"/>
    <w:rsid w:val="00872E95"/>
    <w:rsid w:val="008735C4"/>
    <w:rsid w:val="00873E4A"/>
    <w:rsid w:val="0087412F"/>
    <w:rsid w:val="008741C7"/>
    <w:rsid w:val="00874D38"/>
    <w:rsid w:val="00875F0B"/>
    <w:rsid w:val="0087706D"/>
    <w:rsid w:val="008771D0"/>
    <w:rsid w:val="00877FFB"/>
    <w:rsid w:val="0088027C"/>
    <w:rsid w:val="0088085E"/>
    <w:rsid w:val="0088113E"/>
    <w:rsid w:val="0088115A"/>
    <w:rsid w:val="008816CA"/>
    <w:rsid w:val="008822D4"/>
    <w:rsid w:val="00882519"/>
    <w:rsid w:val="0088258B"/>
    <w:rsid w:val="0088291A"/>
    <w:rsid w:val="00883080"/>
    <w:rsid w:val="00883129"/>
    <w:rsid w:val="008831A2"/>
    <w:rsid w:val="00883C4D"/>
    <w:rsid w:val="0088441F"/>
    <w:rsid w:val="00884B0B"/>
    <w:rsid w:val="00885579"/>
    <w:rsid w:val="00885EA5"/>
    <w:rsid w:val="00891ED6"/>
    <w:rsid w:val="0089264E"/>
    <w:rsid w:val="0089281A"/>
    <w:rsid w:val="00892D59"/>
    <w:rsid w:val="00893078"/>
    <w:rsid w:val="00893634"/>
    <w:rsid w:val="0089457C"/>
    <w:rsid w:val="00894EE0"/>
    <w:rsid w:val="008966AF"/>
    <w:rsid w:val="008967A9"/>
    <w:rsid w:val="00896D82"/>
    <w:rsid w:val="00897547"/>
    <w:rsid w:val="008979C5"/>
    <w:rsid w:val="00897B01"/>
    <w:rsid w:val="008A0912"/>
    <w:rsid w:val="008A0B65"/>
    <w:rsid w:val="008A1037"/>
    <w:rsid w:val="008A1E45"/>
    <w:rsid w:val="008A4130"/>
    <w:rsid w:val="008A43DB"/>
    <w:rsid w:val="008A5594"/>
    <w:rsid w:val="008A559B"/>
    <w:rsid w:val="008A56B2"/>
    <w:rsid w:val="008A6C7D"/>
    <w:rsid w:val="008A764F"/>
    <w:rsid w:val="008B17A0"/>
    <w:rsid w:val="008B1E3A"/>
    <w:rsid w:val="008B1EFC"/>
    <w:rsid w:val="008B2827"/>
    <w:rsid w:val="008B368A"/>
    <w:rsid w:val="008B3793"/>
    <w:rsid w:val="008B3947"/>
    <w:rsid w:val="008B3BAD"/>
    <w:rsid w:val="008B4330"/>
    <w:rsid w:val="008B4693"/>
    <w:rsid w:val="008B4AD4"/>
    <w:rsid w:val="008B5165"/>
    <w:rsid w:val="008B516D"/>
    <w:rsid w:val="008B51A6"/>
    <w:rsid w:val="008B6B08"/>
    <w:rsid w:val="008B6C52"/>
    <w:rsid w:val="008B6F78"/>
    <w:rsid w:val="008B7ACE"/>
    <w:rsid w:val="008B7CB0"/>
    <w:rsid w:val="008C00A8"/>
    <w:rsid w:val="008C0581"/>
    <w:rsid w:val="008C13F6"/>
    <w:rsid w:val="008C1DDA"/>
    <w:rsid w:val="008C1FF6"/>
    <w:rsid w:val="008C234D"/>
    <w:rsid w:val="008C2561"/>
    <w:rsid w:val="008C38A7"/>
    <w:rsid w:val="008C3B59"/>
    <w:rsid w:val="008C3E64"/>
    <w:rsid w:val="008C4628"/>
    <w:rsid w:val="008C468F"/>
    <w:rsid w:val="008C4FBF"/>
    <w:rsid w:val="008C51DB"/>
    <w:rsid w:val="008C5697"/>
    <w:rsid w:val="008C5A7E"/>
    <w:rsid w:val="008C5A92"/>
    <w:rsid w:val="008C65EC"/>
    <w:rsid w:val="008C67A5"/>
    <w:rsid w:val="008C6BAD"/>
    <w:rsid w:val="008C6D36"/>
    <w:rsid w:val="008C6EDE"/>
    <w:rsid w:val="008C7603"/>
    <w:rsid w:val="008C7D25"/>
    <w:rsid w:val="008C7DD3"/>
    <w:rsid w:val="008D00C6"/>
    <w:rsid w:val="008D060D"/>
    <w:rsid w:val="008D0E84"/>
    <w:rsid w:val="008D13C2"/>
    <w:rsid w:val="008D163D"/>
    <w:rsid w:val="008D1CBB"/>
    <w:rsid w:val="008D2AC9"/>
    <w:rsid w:val="008D2D5F"/>
    <w:rsid w:val="008D331F"/>
    <w:rsid w:val="008D42E0"/>
    <w:rsid w:val="008D4755"/>
    <w:rsid w:val="008D4773"/>
    <w:rsid w:val="008D4816"/>
    <w:rsid w:val="008D4A81"/>
    <w:rsid w:val="008D4ED1"/>
    <w:rsid w:val="008D5A63"/>
    <w:rsid w:val="008D5C83"/>
    <w:rsid w:val="008D61DF"/>
    <w:rsid w:val="008D7058"/>
    <w:rsid w:val="008D7F38"/>
    <w:rsid w:val="008E0A80"/>
    <w:rsid w:val="008E0BBC"/>
    <w:rsid w:val="008E111D"/>
    <w:rsid w:val="008E1886"/>
    <w:rsid w:val="008E1D9C"/>
    <w:rsid w:val="008E1FE5"/>
    <w:rsid w:val="008E221B"/>
    <w:rsid w:val="008E272D"/>
    <w:rsid w:val="008E2E9F"/>
    <w:rsid w:val="008E3C3E"/>
    <w:rsid w:val="008E4408"/>
    <w:rsid w:val="008E44E1"/>
    <w:rsid w:val="008E474E"/>
    <w:rsid w:val="008E47A9"/>
    <w:rsid w:val="008E4D35"/>
    <w:rsid w:val="008E4DA0"/>
    <w:rsid w:val="008E5153"/>
    <w:rsid w:val="008E52F1"/>
    <w:rsid w:val="008E549F"/>
    <w:rsid w:val="008E5747"/>
    <w:rsid w:val="008E5EA7"/>
    <w:rsid w:val="008E74F4"/>
    <w:rsid w:val="008E74FC"/>
    <w:rsid w:val="008F0360"/>
    <w:rsid w:val="008F07F5"/>
    <w:rsid w:val="008F0908"/>
    <w:rsid w:val="008F0981"/>
    <w:rsid w:val="008F179A"/>
    <w:rsid w:val="008F1CBC"/>
    <w:rsid w:val="008F1DFE"/>
    <w:rsid w:val="008F2149"/>
    <w:rsid w:val="008F2587"/>
    <w:rsid w:val="008F38DC"/>
    <w:rsid w:val="008F409D"/>
    <w:rsid w:val="008F4151"/>
    <w:rsid w:val="008F433F"/>
    <w:rsid w:val="008F43AF"/>
    <w:rsid w:val="008F4710"/>
    <w:rsid w:val="008F4877"/>
    <w:rsid w:val="008F65EB"/>
    <w:rsid w:val="008F6BE6"/>
    <w:rsid w:val="008F71AB"/>
    <w:rsid w:val="0090003B"/>
    <w:rsid w:val="0090006E"/>
    <w:rsid w:val="0090069E"/>
    <w:rsid w:val="00900C18"/>
    <w:rsid w:val="009012AD"/>
    <w:rsid w:val="009012B1"/>
    <w:rsid w:val="0090133D"/>
    <w:rsid w:val="00902867"/>
    <w:rsid w:val="00903654"/>
    <w:rsid w:val="0090411E"/>
    <w:rsid w:val="009043CC"/>
    <w:rsid w:val="009047E2"/>
    <w:rsid w:val="009049DB"/>
    <w:rsid w:val="00904BFD"/>
    <w:rsid w:val="00905840"/>
    <w:rsid w:val="00905D2D"/>
    <w:rsid w:val="00906234"/>
    <w:rsid w:val="009063F1"/>
    <w:rsid w:val="0090723C"/>
    <w:rsid w:val="00907277"/>
    <w:rsid w:val="00907492"/>
    <w:rsid w:val="00910E46"/>
    <w:rsid w:val="00911080"/>
    <w:rsid w:val="0091159B"/>
    <w:rsid w:val="00911B22"/>
    <w:rsid w:val="00911B5A"/>
    <w:rsid w:val="00911CA1"/>
    <w:rsid w:val="009121C4"/>
    <w:rsid w:val="00913421"/>
    <w:rsid w:val="00913BC8"/>
    <w:rsid w:val="00913FDA"/>
    <w:rsid w:val="009146A3"/>
    <w:rsid w:val="00915426"/>
    <w:rsid w:val="00915832"/>
    <w:rsid w:val="00915CC1"/>
    <w:rsid w:val="00916330"/>
    <w:rsid w:val="00916E62"/>
    <w:rsid w:val="00917091"/>
    <w:rsid w:val="00917B03"/>
    <w:rsid w:val="0092071A"/>
    <w:rsid w:val="009217C7"/>
    <w:rsid w:val="00921860"/>
    <w:rsid w:val="0092188F"/>
    <w:rsid w:val="00921ACD"/>
    <w:rsid w:val="009234A6"/>
    <w:rsid w:val="00923FF1"/>
    <w:rsid w:val="009246BD"/>
    <w:rsid w:val="009252DB"/>
    <w:rsid w:val="00925777"/>
    <w:rsid w:val="00926099"/>
    <w:rsid w:val="00926E7D"/>
    <w:rsid w:val="00927066"/>
    <w:rsid w:val="0092797A"/>
    <w:rsid w:val="0093031B"/>
    <w:rsid w:val="00930577"/>
    <w:rsid w:val="009308F9"/>
    <w:rsid w:val="00930E92"/>
    <w:rsid w:val="00930F09"/>
    <w:rsid w:val="00931545"/>
    <w:rsid w:val="009321CE"/>
    <w:rsid w:val="00932445"/>
    <w:rsid w:val="0093244B"/>
    <w:rsid w:val="0093330C"/>
    <w:rsid w:val="009337DC"/>
    <w:rsid w:val="00934331"/>
    <w:rsid w:val="00934EC5"/>
    <w:rsid w:val="00935052"/>
    <w:rsid w:val="009359DD"/>
    <w:rsid w:val="0093623A"/>
    <w:rsid w:val="00936787"/>
    <w:rsid w:val="00936978"/>
    <w:rsid w:val="00936A81"/>
    <w:rsid w:val="00936BF2"/>
    <w:rsid w:val="00936E1A"/>
    <w:rsid w:val="0093738F"/>
    <w:rsid w:val="00940762"/>
    <w:rsid w:val="00941009"/>
    <w:rsid w:val="009420C7"/>
    <w:rsid w:val="00942CE6"/>
    <w:rsid w:val="009434D0"/>
    <w:rsid w:val="0094450C"/>
    <w:rsid w:val="00944A08"/>
    <w:rsid w:val="009451F7"/>
    <w:rsid w:val="0094581B"/>
    <w:rsid w:val="00945C0F"/>
    <w:rsid w:val="00945D40"/>
    <w:rsid w:val="009465A8"/>
    <w:rsid w:val="00946EC0"/>
    <w:rsid w:val="00946F13"/>
    <w:rsid w:val="00947A8F"/>
    <w:rsid w:val="00947D9A"/>
    <w:rsid w:val="00950861"/>
    <w:rsid w:val="009509B1"/>
    <w:rsid w:val="009517C8"/>
    <w:rsid w:val="0095180D"/>
    <w:rsid w:val="0095199A"/>
    <w:rsid w:val="00951B20"/>
    <w:rsid w:val="00952B1B"/>
    <w:rsid w:val="00953BC0"/>
    <w:rsid w:val="00954FFA"/>
    <w:rsid w:val="00955668"/>
    <w:rsid w:val="009558DA"/>
    <w:rsid w:val="00955B8C"/>
    <w:rsid w:val="00955D61"/>
    <w:rsid w:val="00955E56"/>
    <w:rsid w:val="00955F7D"/>
    <w:rsid w:val="00955FA3"/>
    <w:rsid w:val="00956E33"/>
    <w:rsid w:val="0095726F"/>
    <w:rsid w:val="00957D61"/>
    <w:rsid w:val="00957D62"/>
    <w:rsid w:val="00960940"/>
    <w:rsid w:val="00960A87"/>
    <w:rsid w:val="00961127"/>
    <w:rsid w:val="0096123F"/>
    <w:rsid w:val="00961706"/>
    <w:rsid w:val="00961A38"/>
    <w:rsid w:val="00962121"/>
    <w:rsid w:val="0096277C"/>
    <w:rsid w:val="009627C6"/>
    <w:rsid w:val="00963790"/>
    <w:rsid w:val="00963B3D"/>
    <w:rsid w:val="00964534"/>
    <w:rsid w:val="009653E9"/>
    <w:rsid w:val="00965FA9"/>
    <w:rsid w:val="00966041"/>
    <w:rsid w:val="00966468"/>
    <w:rsid w:val="0096686A"/>
    <w:rsid w:val="00966BF7"/>
    <w:rsid w:val="00967399"/>
    <w:rsid w:val="009674F7"/>
    <w:rsid w:val="00967F47"/>
    <w:rsid w:val="0097012C"/>
    <w:rsid w:val="00970C72"/>
    <w:rsid w:val="00971086"/>
    <w:rsid w:val="0097158C"/>
    <w:rsid w:val="009717EA"/>
    <w:rsid w:val="00971937"/>
    <w:rsid w:val="00971CCC"/>
    <w:rsid w:val="00972359"/>
    <w:rsid w:val="00972B70"/>
    <w:rsid w:val="00972C5F"/>
    <w:rsid w:val="00972E6B"/>
    <w:rsid w:val="0097375C"/>
    <w:rsid w:val="00973F04"/>
    <w:rsid w:val="00974405"/>
    <w:rsid w:val="0097462F"/>
    <w:rsid w:val="00974A18"/>
    <w:rsid w:val="00974C2A"/>
    <w:rsid w:val="00974DE7"/>
    <w:rsid w:val="00975768"/>
    <w:rsid w:val="009764B8"/>
    <w:rsid w:val="0097661D"/>
    <w:rsid w:val="009768D2"/>
    <w:rsid w:val="00976E2D"/>
    <w:rsid w:val="009770DD"/>
    <w:rsid w:val="00977534"/>
    <w:rsid w:val="0097793E"/>
    <w:rsid w:val="009804A6"/>
    <w:rsid w:val="009806A7"/>
    <w:rsid w:val="00981159"/>
    <w:rsid w:val="00982A38"/>
    <w:rsid w:val="00982A4B"/>
    <w:rsid w:val="00982EF9"/>
    <w:rsid w:val="00983057"/>
    <w:rsid w:val="00983327"/>
    <w:rsid w:val="00983794"/>
    <w:rsid w:val="00983A0B"/>
    <w:rsid w:val="00983F7B"/>
    <w:rsid w:val="00984558"/>
    <w:rsid w:val="009850B8"/>
    <w:rsid w:val="00985E57"/>
    <w:rsid w:val="009864F6"/>
    <w:rsid w:val="0098681D"/>
    <w:rsid w:val="009873CD"/>
    <w:rsid w:val="00990378"/>
    <w:rsid w:val="00990533"/>
    <w:rsid w:val="0099083E"/>
    <w:rsid w:val="00990CF1"/>
    <w:rsid w:val="00992545"/>
    <w:rsid w:val="009931FA"/>
    <w:rsid w:val="00993B00"/>
    <w:rsid w:val="00994260"/>
    <w:rsid w:val="00994582"/>
    <w:rsid w:val="00994B0E"/>
    <w:rsid w:val="00995234"/>
    <w:rsid w:val="0099557B"/>
    <w:rsid w:val="00996999"/>
    <w:rsid w:val="009970F7"/>
    <w:rsid w:val="00997491"/>
    <w:rsid w:val="009974BB"/>
    <w:rsid w:val="00997EBF"/>
    <w:rsid w:val="009A00A7"/>
    <w:rsid w:val="009A042A"/>
    <w:rsid w:val="009A0EF9"/>
    <w:rsid w:val="009A1234"/>
    <w:rsid w:val="009A1286"/>
    <w:rsid w:val="009A12DF"/>
    <w:rsid w:val="009A1803"/>
    <w:rsid w:val="009A2464"/>
    <w:rsid w:val="009A274E"/>
    <w:rsid w:val="009A2826"/>
    <w:rsid w:val="009A299D"/>
    <w:rsid w:val="009A4101"/>
    <w:rsid w:val="009A47F7"/>
    <w:rsid w:val="009A5369"/>
    <w:rsid w:val="009A5ED7"/>
    <w:rsid w:val="009A60FE"/>
    <w:rsid w:val="009A6907"/>
    <w:rsid w:val="009A6A05"/>
    <w:rsid w:val="009A6FC5"/>
    <w:rsid w:val="009A727E"/>
    <w:rsid w:val="009A7832"/>
    <w:rsid w:val="009B0F0E"/>
    <w:rsid w:val="009B16AC"/>
    <w:rsid w:val="009B2906"/>
    <w:rsid w:val="009B38F5"/>
    <w:rsid w:val="009B3BAA"/>
    <w:rsid w:val="009B3CBC"/>
    <w:rsid w:val="009B43CA"/>
    <w:rsid w:val="009B4F69"/>
    <w:rsid w:val="009B55ED"/>
    <w:rsid w:val="009B56C1"/>
    <w:rsid w:val="009B67B4"/>
    <w:rsid w:val="009B6A30"/>
    <w:rsid w:val="009B6A7B"/>
    <w:rsid w:val="009B6B3A"/>
    <w:rsid w:val="009B6FA3"/>
    <w:rsid w:val="009B7FED"/>
    <w:rsid w:val="009C0288"/>
    <w:rsid w:val="009C18F5"/>
    <w:rsid w:val="009C1F7A"/>
    <w:rsid w:val="009C2099"/>
    <w:rsid w:val="009C21DE"/>
    <w:rsid w:val="009C2A35"/>
    <w:rsid w:val="009C2B8F"/>
    <w:rsid w:val="009C37AE"/>
    <w:rsid w:val="009C37E2"/>
    <w:rsid w:val="009C3880"/>
    <w:rsid w:val="009C3B68"/>
    <w:rsid w:val="009C4C4C"/>
    <w:rsid w:val="009C5BFE"/>
    <w:rsid w:val="009C62B6"/>
    <w:rsid w:val="009C72C2"/>
    <w:rsid w:val="009C7917"/>
    <w:rsid w:val="009D03BB"/>
    <w:rsid w:val="009D0499"/>
    <w:rsid w:val="009D0729"/>
    <w:rsid w:val="009D0AD5"/>
    <w:rsid w:val="009D1434"/>
    <w:rsid w:val="009D1DD8"/>
    <w:rsid w:val="009D2559"/>
    <w:rsid w:val="009D39B6"/>
    <w:rsid w:val="009D3B01"/>
    <w:rsid w:val="009D43DF"/>
    <w:rsid w:val="009D4F2B"/>
    <w:rsid w:val="009D50B5"/>
    <w:rsid w:val="009D5B45"/>
    <w:rsid w:val="009D68E5"/>
    <w:rsid w:val="009D6FCF"/>
    <w:rsid w:val="009D74CD"/>
    <w:rsid w:val="009E048A"/>
    <w:rsid w:val="009E0F83"/>
    <w:rsid w:val="009E17C9"/>
    <w:rsid w:val="009E1B40"/>
    <w:rsid w:val="009E2B57"/>
    <w:rsid w:val="009E3B13"/>
    <w:rsid w:val="009E3B67"/>
    <w:rsid w:val="009E3BAF"/>
    <w:rsid w:val="009E49A9"/>
    <w:rsid w:val="009E4F01"/>
    <w:rsid w:val="009E575B"/>
    <w:rsid w:val="009E5D08"/>
    <w:rsid w:val="009E5D16"/>
    <w:rsid w:val="009E5D8F"/>
    <w:rsid w:val="009E641F"/>
    <w:rsid w:val="009E6D89"/>
    <w:rsid w:val="009E7B96"/>
    <w:rsid w:val="009F1174"/>
    <w:rsid w:val="009F1C72"/>
    <w:rsid w:val="009F207C"/>
    <w:rsid w:val="009F2631"/>
    <w:rsid w:val="009F2911"/>
    <w:rsid w:val="009F2C4C"/>
    <w:rsid w:val="009F3009"/>
    <w:rsid w:val="009F3203"/>
    <w:rsid w:val="009F34F7"/>
    <w:rsid w:val="009F3953"/>
    <w:rsid w:val="009F3986"/>
    <w:rsid w:val="009F4D1D"/>
    <w:rsid w:val="009F5BFE"/>
    <w:rsid w:val="009F6496"/>
    <w:rsid w:val="009F67D2"/>
    <w:rsid w:val="009F67E7"/>
    <w:rsid w:val="00A004AA"/>
    <w:rsid w:val="00A00837"/>
    <w:rsid w:val="00A01156"/>
    <w:rsid w:val="00A01341"/>
    <w:rsid w:val="00A016D3"/>
    <w:rsid w:val="00A016ED"/>
    <w:rsid w:val="00A01B26"/>
    <w:rsid w:val="00A01D21"/>
    <w:rsid w:val="00A03157"/>
    <w:rsid w:val="00A0334B"/>
    <w:rsid w:val="00A035D7"/>
    <w:rsid w:val="00A037D2"/>
    <w:rsid w:val="00A039A9"/>
    <w:rsid w:val="00A03D9D"/>
    <w:rsid w:val="00A046F2"/>
    <w:rsid w:val="00A054C8"/>
    <w:rsid w:val="00A0569C"/>
    <w:rsid w:val="00A05A7A"/>
    <w:rsid w:val="00A06A0E"/>
    <w:rsid w:val="00A105B7"/>
    <w:rsid w:val="00A10BA2"/>
    <w:rsid w:val="00A10C77"/>
    <w:rsid w:val="00A111BB"/>
    <w:rsid w:val="00A112F8"/>
    <w:rsid w:val="00A1153C"/>
    <w:rsid w:val="00A11FC1"/>
    <w:rsid w:val="00A1241E"/>
    <w:rsid w:val="00A13943"/>
    <w:rsid w:val="00A13CC8"/>
    <w:rsid w:val="00A141D0"/>
    <w:rsid w:val="00A147A7"/>
    <w:rsid w:val="00A1480D"/>
    <w:rsid w:val="00A16484"/>
    <w:rsid w:val="00A16CA4"/>
    <w:rsid w:val="00A17782"/>
    <w:rsid w:val="00A20518"/>
    <w:rsid w:val="00A21A9F"/>
    <w:rsid w:val="00A2221C"/>
    <w:rsid w:val="00A2246B"/>
    <w:rsid w:val="00A224E0"/>
    <w:rsid w:val="00A22D50"/>
    <w:rsid w:val="00A2379E"/>
    <w:rsid w:val="00A2468C"/>
    <w:rsid w:val="00A2469C"/>
    <w:rsid w:val="00A24D7C"/>
    <w:rsid w:val="00A24ED0"/>
    <w:rsid w:val="00A266EC"/>
    <w:rsid w:val="00A26F16"/>
    <w:rsid w:val="00A27093"/>
    <w:rsid w:val="00A274E2"/>
    <w:rsid w:val="00A276C3"/>
    <w:rsid w:val="00A3061E"/>
    <w:rsid w:val="00A308B5"/>
    <w:rsid w:val="00A30B46"/>
    <w:rsid w:val="00A30EE2"/>
    <w:rsid w:val="00A3145E"/>
    <w:rsid w:val="00A3153B"/>
    <w:rsid w:val="00A321B4"/>
    <w:rsid w:val="00A32801"/>
    <w:rsid w:val="00A32B73"/>
    <w:rsid w:val="00A32DCD"/>
    <w:rsid w:val="00A34A11"/>
    <w:rsid w:val="00A34DE5"/>
    <w:rsid w:val="00A34F6F"/>
    <w:rsid w:val="00A353A5"/>
    <w:rsid w:val="00A35784"/>
    <w:rsid w:val="00A359D1"/>
    <w:rsid w:val="00A36463"/>
    <w:rsid w:val="00A3684C"/>
    <w:rsid w:val="00A36880"/>
    <w:rsid w:val="00A36B4E"/>
    <w:rsid w:val="00A37158"/>
    <w:rsid w:val="00A371CA"/>
    <w:rsid w:val="00A372EB"/>
    <w:rsid w:val="00A37574"/>
    <w:rsid w:val="00A37C02"/>
    <w:rsid w:val="00A40142"/>
    <w:rsid w:val="00A40C84"/>
    <w:rsid w:val="00A4134B"/>
    <w:rsid w:val="00A41539"/>
    <w:rsid w:val="00A42CF2"/>
    <w:rsid w:val="00A42FED"/>
    <w:rsid w:val="00A43C5B"/>
    <w:rsid w:val="00A43FE4"/>
    <w:rsid w:val="00A46431"/>
    <w:rsid w:val="00A473DB"/>
    <w:rsid w:val="00A52331"/>
    <w:rsid w:val="00A52785"/>
    <w:rsid w:val="00A52D2A"/>
    <w:rsid w:val="00A5326A"/>
    <w:rsid w:val="00A53308"/>
    <w:rsid w:val="00A53A49"/>
    <w:rsid w:val="00A5488E"/>
    <w:rsid w:val="00A549AA"/>
    <w:rsid w:val="00A55A26"/>
    <w:rsid w:val="00A567AC"/>
    <w:rsid w:val="00A5742F"/>
    <w:rsid w:val="00A600C0"/>
    <w:rsid w:val="00A605DC"/>
    <w:rsid w:val="00A60D39"/>
    <w:rsid w:val="00A6135F"/>
    <w:rsid w:val="00A620D9"/>
    <w:rsid w:val="00A627EB"/>
    <w:rsid w:val="00A631FE"/>
    <w:rsid w:val="00A63A83"/>
    <w:rsid w:val="00A63E41"/>
    <w:rsid w:val="00A63F8D"/>
    <w:rsid w:val="00A64D64"/>
    <w:rsid w:val="00A66A9A"/>
    <w:rsid w:val="00A66F91"/>
    <w:rsid w:val="00A677DE"/>
    <w:rsid w:val="00A67B6E"/>
    <w:rsid w:val="00A67F8C"/>
    <w:rsid w:val="00A70AFE"/>
    <w:rsid w:val="00A7119D"/>
    <w:rsid w:val="00A71434"/>
    <w:rsid w:val="00A71543"/>
    <w:rsid w:val="00A72605"/>
    <w:rsid w:val="00A72AFB"/>
    <w:rsid w:val="00A72EF2"/>
    <w:rsid w:val="00A74275"/>
    <w:rsid w:val="00A742CF"/>
    <w:rsid w:val="00A75E87"/>
    <w:rsid w:val="00A77868"/>
    <w:rsid w:val="00A77DF2"/>
    <w:rsid w:val="00A77FD5"/>
    <w:rsid w:val="00A77FE5"/>
    <w:rsid w:val="00A805B0"/>
    <w:rsid w:val="00A81EB6"/>
    <w:rsid w:val="00A81FE2"/>
    <w:rsid w:val="00A823A9"/>
    <w:rsid w:val="00A832FD"/>
    <w:rsid w:val="00A83426"/>
    <w:rsid w:val="00A83B7D"/>
    <w:rsid w:val="00A84226"/>
    <w:rsid w:val="00A844CD"/>
    <w:rsid w:val="00A84578"/>
    <w:rsid w:val="00A846E6"/>
    <w:rsid w:val="00A847B7"/>
    <w:rsid w:val="00A85D02"/>
    <w:rsid w:val="00A868A7"/>
    <w:rsid w:val="00A91429"/>
    <w:rsid w:val="00A918EF"/>
    <w:rsid w:val="00A91D41"/>
    <w:rsid w:val="00A9248E"/>
    <w:rsid w:val="00A934D6"/>
    <w:rsid w:val="00A93C09"/>
    <w:rsid w:val="00A9471E"/>
    <w:rsid w:val="00A94BD4"/>
    <w:rsid w:val="00A94C89"/>
    <w:rsid w:val="00A9524F"/>
    <w:rsid w:val="00A9546F"/>
    <w:rsid w:val="00A95DA5"/>
    <w:rsid w:val="00A95EF4"/>
    <w:rsid w:val="00A96396"/>
    <w:rsid w:val="00A96E3E"/>
    <w:rsid w:val="00A9726B"/>
    <w:rsid w:val="00A97455"/>
    <w:rsid w:val="00A979A4"/>
    <w:rsid w:val="00A97CB4"/>
    <w:rsid w:val="00A97D5E"/>
    <w:rsid w:val="00AA116A"/>
    <w:rsid w:val="00AA16D3"/>
    <w:rsid w:val="00AA2061"/>
    <w:rsid w:val="00AA26EF"/>
    <w:rsid w:val="00AA2738"/>
    <w:rsid w:val="00AA5C9D"/>
    <w:rsid w:val="00AA5D05"/>
    <w:rsid w:val="00AA62F0"/>
    <w:rsid w:val="00AA63AB"/>
    <w:rsid w:val="00AB0445"/>
    <w:rsid w:val="00AB059F"/>
    <w:rsid w:val="00AB1134"/>
    <w:rsid w:val="00AB2179"/>
    <w:rsid w:val="00AB25EB"/>
    <w:rsid w:val="00AB4335"/>
    <w:rsid w:val="00AB44F1"/>
    <w:rsid w:val="00AB46FB"/>
    <w:rsid w:val="00AB485C"/>
    <w:rsid w:val="00AB5DCF"/>
    <w:rsid w:val="00AB6039"/>
    <w:rsid w:val="00AB6618"/>
    <w:rsid w:val="00AB67ED"/>
    <w:rsid w:val="00AB71EA"/>
    <w:rsid w:val="00AB76B0"/>
    <w:rsid w:val="00AC0CE2"/>
    <w:rsid w:val="00AC13B0"/>
    <w:rsid w:val="00AC1420"/>
    <w:rsid w:val="00AC16E3"/>
    <w:rsid w:val="00AC2AA1"/>
    <w:rsid w:val="00AC2EE9"/>
    <w:rsid w:val="00AC34BF"/>
    <w:rsid w:val="00AC3CE5"/>
    <w:rsid w:val="00AC40C7"/>
    <w:rsid w:val="00AC5BC5"/>
    <w:rsid w:val="00AC7B3F"/>
    <w:rsid w:val="00AD02F6"/>
    <w:rsid w:val="00AD09B6"/>
    <w:rsid w:val="00AD25CC"/>
    <w:rsid w:val="00AD2D5C"/>
    <w:rsid w:val="00AD38A8"/>
    <w:rsid w:val="00AD39E4"/>
    <w:rsid w:val="00AD429F"/>
    <w:rsid w:val="00AD5249"/>
    <w:rsid w:val="00AD6090"/>
    <w:rsid w:val="00AD728D"/>
    <w:rsid w:val="00AD7DC8"/>
    <w:rsid w:val="00AE0B2B"/>
    <w:rsid w:val="00AE1407"/>
    <w:rsid w:val="00AE1E48"/>
    <w:rsid w:val="00AE1F58"/>
    <w:rsid w:val="00AE29D2"/>
    <w:rsid w:val="00AE323E"/>
    <w:rsid w:val="00AE390D"/>
    <w:rsid w:val="00AE4AE3"/>
    <w:rsid w:val="00AE55A7"/>
    <w:rsid w:val="00AE6A25"/>
    <w:rsid w:val="00AE7213"/>
    <w:rsid w:val="00AE75DD"/>
    <w:rsid w:val="00AE7673"/>
    <w:rsid w:val="00AE7C34"/>
    <w:rsid w:val="00AF032D"/>
    <w:rsid w:val="00AF0613"/>
    <w:rsid w:val="00AF1875"/>
    <w:rsid w:val="00AF1FFE"/>
    <w:rsid w:val="00AF31E5"/>
    <w:rsid w:val="00AF3213"/>
    <w:rsid w:val="00AF32F8"/>
    <w:rsid w:val="00AF3376"/>
    <w:rsid w:val="00AF4414"/>
    <w:rsid w:val="00AF6E07"/>
    <w:rsid w:val="00AF7168"/>
    <w:rsid w:val="00AF7D8D"/>
    <w:rsid w:val="00AF7DDC"/>
    <w:rsid w:val="00B00033"/>
    <w:rsid w:val="00B0071E"/>
    <w:rsid w:val="00B00855"/>
    <w:rsid w:val="00B008F3"/>
    <w:rsid w:val="00B01288"/>
    <w:rsid w:val="00B0145F"/>
    <w:rsid w:val="00B021A8"/>
    <w:rsid w:val="00B021AA"/>
    <w:rsid w:val="00B02AFB"/>
    <w:rsid w:val="00B02BB4"/>
    <w:rsid w:val="00B03008"/>
    <w:rsid w:val="00B038C8"/>
    <w:rsid w:val="00B03CDB"/>
    <w:rsid w:val="00B0403E"/>
    <w:rsid w:val="00B045F3"/>
    <w:rsid w:val="00B04A3C"/>
    <w:rsid w:val="00B0528F"/>
    <w:rsid w:val="00B054BA"/>
    <w:rsid w:val="00B05C89"/>
    <w:rsid w:val="00B06CA8"/>
    <w:rsid w:val="00B070A8"/>
    <w:rsid w:val="00B074BC"/>
    <w:rsid w:val="00B0761A"/>
    <w:rsid w:val="00B108BF"/>
    <w:rsid w:val="00B10D64"/>
    <w:rsid w:val="00B111A5"/>
    <w:rsid w:val="00B1173E"/>
    <w:rsid w:val="00B11D2E"/>
    <w:rsid w:val="00B12126"/>
    <w:rsid w:val="00B12608"/>
    <w:rsid w:val="00B12E3F"/>
    <w:rsid w:val="00B13376"/>
    <w:rsid w:val="00B15AF1"/>
    <w:rsid w:val="00B162B8"/>
    <w:rsid w:val="00B16533"/>
    <w:rsid w:val="00B166F9"/>
    <w:rsid w:val="00B17285"/>
    <w:rsid w:val="00B178C1"/>
    <w:rsid w:val="00B210C5"/>
    <w:rsid w:val="00B21612"/>
    <w:rsid w:val="00B21A13"/>
    <w:rsid w:val="00B2222F"/>
    <w:rsid w:val="00B22784"/>
    <w:rsid w:val="00B22B5B"/>
    <w:rsid w:val="00B2319D"/>
    <w:rsid w:val="00B24039"/>
    <w:rsid w:val="00B24393"/>
    <w:rsid w:val="00B24BF1"/>
    <w:rsid w:val="00B256B0"/>
    <w:rsid w:val="00B26DB7"/>
    <w:rsid w:val="00B30135"/>
    <w:rsid w:val="00B30D03"/>
    <w:rsid w:val="00B30D78"/>
    <w:rsid w:val="00B3153D"/>
    <w:rsid w:val="00B32607"/>
    <w:rsid w:val="00B3268A"/>
    <w:rsid w:val="00B33D6C"/>
    <w:rsid w:val="00B340E5"/>
    <w:rsid w:val="00B3474E"/>
    <w:rsid w:val="00B3546F"/>
    <w:rsid w:val="00B35588"/>
    <w:rsid w:val="00B36F4E"/>
    <w:rsid w:val="00B37307"/>
    <w:rsid w:val="00B37910"/>
    <w:rsid w:val="00B37D26"/>
    <w:rsid w:val="00B4013A"/>
    <w:rsid w:val="00B405A3"/>
    <w:rsid w:val="00B40D53"/>
    <w:rsid w:val="00B4116F"/>
    <w:rsid w:val="00B41E98"/>
    <w:rsid w:val="00B422EE"/>
    <w:rsid w:val="00B438A2"/>
    <w:rsid w:val="00B4444B"/>
    <w:rsid w:val="00B45343"/>
    <w:rsid w:val="00B45473"/>
    <w:rsid w:val="00B45CEA"/>
    <w:rsid w:val="00B4680A"/>
    <w:rsid w:val="00B46C36"/>
    <w:rsid w:val="00B46D1E"/>
    <w:rsid w:val="00B47D14"/>
    <w:rsid w:val="00B47D62"/>
    <w:rsid w:val="00B5059D"/>
    <w:rsid w:val="00B507C2"/>
    <w:rsid w:val="00B511E2"/>
    <w:rsid w:val="00B5147C"/>
    <w:rsid w:val="00B51B58"/>
    <w:rsid w:val="00B51BAF"/>
    <w:rsid w:val="00B51FFE"/>
    <w:rsid w:val="00B5237F"/>
    <w:rsid w:val="00B52A3B"/>
    <w:rsid w:val="00B533B4"/>
    <w:rsid w:val="00B53F76"/>
    <w:rsid w:val="00B5410B"/>
    <w:rsid w:val="00B5517A"/>
    <w:rsid w:val="00B55694"/>
    <w:rsid w:val="00B55E32"/>
    <w:rsid w:val="00B55F4E"/>
    <w:rsid w:val="00B57AFE"/>
    <w:rsid w:val="00B57B5C"/>
    <w:rsid w:val="00B614DA"/>
    <w:rsid w:val="00B62262"/>
    <w:rsid w:val="00B627F6"/>
    <w:rsid w:val="00B643D2"/>
    <w:rsid w:val="00B645AC"/>
    <w:rsid w:val="00B6537F"/>
    <w:rsid w:val="00B65539"/>
    <w:rsid w:val="00B6633F"/>
    <w:rsid w:val="00B663EB"/>
    <w:rsid w:val="00B67398"/>
    <w:rsid w:val="00B7003F"/>
    <w:rsid w:val="00B72309"/>
    <w:rsid w:val="00B72375"/>
    <w:rsid w:val="00B7252F"/>
    <w:rsid w:val="00B725CD"/>
    <w:rsid w:val="00B73C27"/>
    <w:rsid w:val="00B73FD9"/>
    <w:rsid w:val="00B74163"/>
    <w:rsid w:val="00B75077"/>
    <w:rsid w:val="00B752F5"/>
    <w:rsid w:val="00B75E5A"/>
    <w:rsid w:val="00B75EC1"/>
    <w:rsid w:val="00B75FDD"/>
    <w:rsid w:val="00B77637"/>
    <w:rsid w:val="00B80573"/>
    <w:rsid w:val="00B80EF1"/>
    <w:rsid w:val="00B82061"/>
    <w:rsid w:val="00B82D8E"/>
    <w:rsid w:val="00B8363F"/>
    <w:rsid w:val="00B858F0"/>
    <w:rsid w:val="00B85F1D"/>
    <w:rsid w:val="00B860A0"/>
    <w:rsid w:val="00B860B4"/>
    <w:rsid w:val="00B8614B"/>
    <w:rsid w:val="00B867BD"/>
    <w:rsid w:val="00B86B02"/>
    <w:rsid w:val="00B86CE0"/>
    <w:rsid w:val="00B875F0"/>
    <w:rsid w:val="00B878CF"/>
    <w:rsid w:val="00B9128C"/>
    <w:rsid w:val="00B9183B"/>
    <w:rsid w:val="00B91D42"/>
    <w:rsid w:val="00B9205D"/>
    <w:rsid w:val="00B92100"/>
    <w:rsid w:val="00B92E89"/>
    <w:rsid w:val="00B93ED7"/>
    <w:rsid w:val="00B94203"/>
    <w:rsid w:val="00B9458F"/>
    <w:rsid w:val="00B9473E"/>
    <w:rsid w:val="00B9483A"/>
    <w:rsid w:val="00B94BA5"/>
    <w:rsid w:val="00B94BAE"/>
    <w:rsid w:val="00B94BD7"/>
    <w:rsid w:val="00B95E4D"/>
    <w:rsid w:val="00B96207"/>
    <w:rsid w:val="00B96611"/>
    <w:rsid w:val="00B97AEF"/>
    <w:rsid w:val="00BA00F3"/>
    <w:rsid w:val="00BA0227"/>
    <w:rsid w:val="00BA15C2"/>
    <w:rsid w:val="00BA1CC4"/>
    <w:rsid w:val="00BA2227"/>
    <w:rsid w:val="00BA24ED"/>
    <w:rsid w:val="00BA267F"/>
    <w:rsid w:val="00BA3551"/>
    <w:rsid w:val="00BA439D"/>
    <w:rsid w:val="00BA5273"/>
    <w:rsid w:val="00BA52EC"/>
    <w:rsid w:val="00BA54D7"/>
    <w:rsid w:val="00BA5632"/>
    <w:rsid w:val="00BA5D37"/>
    <w:rsid w:val="00BA60FA"/>
    <w:rsid w:val="00BA6469"/>
    <w:rsid w:val="00BA72FC"/>
    <w:rsid w:val="00BA777B"/>
    <w:rsid w:val="00BA7830"/>
    <w:rsid w:val="00BA7AB7"/>
    <w:rsid w:val="00BB0C07"/>
    <w:rsid w:val="00BB0E35"/>
    <w:rsid w:val="00BB10C8"/>
    <w:rsid w:val="00BB168B"/>
    <w:rsid w:val="00BB180C"/>
    <w:rsid w:val="00BB1ED5"/>
    <w:rsid w:val="00BB21A3"/>
    <w:rsid w:val="00BB2696"/>
    <w:rsid w:val="00BB3A87"/>
    <w:rsid w:val="00BB3C94"/>
    <w:rsid w:val="00BB4041"/>
    <w:rsid w:val="00BB4509"/>
    <w:rsid w:val="00BB4BE2"/>
    <w:rsid w:val="00BB5604"/>
    <w:rsid w:val="00BB5ADF"/>
    <w:rsid w:val="00BB61B6"/>
    <w:rsid w:val="00BB7552"/>
    <w:rsid w:val="00BB7AFB"/>
    <w:rsid w:val="00BC06A3"/>
    <w:rsid w:val="00BC0BA1"/>
    <w:rsid w:val="00BC1229"/>
    <w:rsid w:val="00BC16A9"/>
    <w:rsid w:val="00BC2F07"/>
    <w:rsid w:val="00BC321D"/>
    <w:rsid w:val="00BC461C"/>
    <w:rsid w:val="00BC4666"/>
    <w:rsid w:val="00BC59FC"/>
    <w:rsid w:val="00BC65FB"/>
    <w:rsid w:val="00BC7305"/>
    <w:rsid w:val="00BD0075"/>
    <w:rsid w:val="00BD0D86"/>
    <w:rsid w:val="00BD1201"/>
    <w:rsid w:val="00BD20AF"/>
    <w:rsid w:val="00BD210F"/>
    <w:rsid w:val="00BD2179"/>
    <w:rsid w:val="00BD2D59"/>
    <w:rsid w:val="00BD2FFA"/>
    <w:rsid w:val="00BD40CA"/>
    <w:rsid w:val="00BD4416"/>
    <w:rsid w:val="00BD45D8"/>
    <w:rsid w:val="00BD460F"/>
    <w:rsid w:val="00BD4AB4"/>
    <w:rsid w:val="00BD52EA"/>
    <w:rsid w:val="00BD5659"/>
    <w:rsid w:val="00BD5680"/>
    <w:rsid w:val="00BD5BCA"/>
    <w:rsid w:val="00BD712E"/>
    <w:rsid w:val="00BD7172"/>
    <w:rsid w:val="00BD7D6E"/>
    <w:rsid w:val="00BD7EF0"/>
    <w:rsid w:val="00BE0327"/>
    <w:rsid w:val="00BE13A1"/>
    <w:rsid w:val="00BE1920"/>
    <w:rsid w:val="00BE1AFB"/>
    <w:rsid w:val="00BE1CBE"/>
    <w:rsid w:val="00BE1DD8"/>
    <w:rsid w:val="00BE27D0"/>
    <w:rsid w:val="00BE298E"/>
    <w:rsid w:val="00BE29E8"/>
    <w:rsid w:val="00BE3184"/>
    <w:rsid w:val="00BE4573"/>
    <w:rsid w:val="00BE476D"/>
    <w:rsid w:val="00BE4932"/>
    <w:rsid w:val="00BE5467"/>
    <w:rsid w:val="00BE563F"/>
    <w:rsid w:val="00BE61D0"/>
    <w:rsid w:val="00BE6E54"/>
    <w:rsid w:val="00BE749D"/>
    <w:rsid w:val="00BE7A77"/>
    <w:rsid w:val="00BE7F73"/>
    <w:rsid w:val="00BF0110"/>
    <w:rsid w:val="00BF1A7C"/>
    <w:rsid w:val="00BF1B6D"/>
    <w:rsid w:val="00BF1C1E"/>
    <w:rsid w:val="00BF22AD"/>
    <w:rsid w:val="00BF465F"/>
    <w:rsid w:val="00BF4A4A"/>
    <w:rsid w:val="00BF5338"/>
    <w:rsid w:val="00BF5EA7"/>
    <w:rsid w:val="00BF63FE"/>
    <w:rsid w:val="00BF6FAD"/>
    <w:rsid w:val="00BF708E"/>
    <w:rsid w:val="00BF7572"/>
    <w:rsid w:val="00BF7D71"/>
    <w:rsid w:val="00BF7DCF"/>
    <w:rsid w:val="00C00EA4"/>
    <w:rsid w:val="00C018C6"/>
    <w:rsid w:val="00C01A1D"/>
    <w:rsid w:val="00C02109"/>
    <w:rsid w:val="00C0211C"/>
    <w:rsid w:val="00C022FF"/>
    <w:rsid w:val="00C0314A"/>
    <w:rsid w:val="00C04247"/>
    <w:rsid w:val="00C0475E"/>
    <w:rsid w:val="00C04A49"/>
    <w:rsid w:val="00C05FA5"/>
    <w:rsid w:val="00C06EB4"/>
    <w:rsid w:val="00C0795E"/>
    <w:rsid w:val="00C12C76"/>
    <w:rsid w:val="00C13789"/>
    <w:rsid w:val="00C13A7D"/>
    <w:rsid w:val="00C13C5C"/>
    <w:rsid w:val="00C14123"/>
    <w:rsid w:val="00C15D42"/>
    <w:rsid w:val="00C15EDA"/>
    <w:rsid w:val="00C15F97"/>
    <w:rsid w:val="00C1640A"/>
    <w:rsid w:val="00C16C78"/>
    <w:rsid w:val="00C16D8B"/>
    <w:rsid w:val="00C17519"/>
    <w:rsid w:val="00C17A3D"/>
    <w:rsid w:val="00C17C36"/>
    <w:rsid w:val="00C17D2D"/>
    <w:rsid w:val="00C20FE0"/>
    <w:rsid w:val="00C2179A"/>
    <w:rsid w:val="00C21EEB"/>
    <w:rsid w:val="00C225D9"/>
    <w:rsid w:val="00C23168"/>
    <w:rsid w:val="00C24215"/>
    <w:rsid w:val="00C25458"/>
    <w:rsid w:val="00C25E69"/>
    <w:rsid w:val="00C2619C"/>
    <w:rsid w:val="00C26BE6"/>
    <w:rsid w:val="00C2733C"/>
    <w:rsid w:val="00C276E1"/>
    <w:rsid w:val="00C30309"/>
    <w:rsid w:val="00C30614"/>
    <w:rsid w:val="00C3095D"/>
    <w:rsid w:val="00C30F18"/>
    <w:rsid w:val="00C316CB"/>
    <w:rsid w:val="00C31BCA"/>
    <w:rsid w:val="00C31E17"/>
    <w:rsid w:val="00C32092"/>
    <w:rsid w:val="00C32901"/>
    <w:rsid w:val="00C32C22"/>
    <w:rsid w:val="00C33339"/>
    <w:rsid w:val="00C34240"/>
    <w:rsid w:val="00C34AA7"/>
    <w:rsid w:val="00C34B67"/>
    <w:rsid w:val="00C34BC4"/>
    <w:rsid w:val="00C36668"/>
    <w:rsid w:val="00C36846"/>
    <w:rsid w:val="00C36CE3"/>
    <w:rsid w:val="00C370B8"/>
    <w:rsid w:val="00C3744E"/>
    <w:rsid w:val="00C37B70"/>
    <w:rsid w:val="00C40014"/>
    <w:rsid w:val="00C416AA"/>
    <w:rsid w:val="00C4170D"/>
    <w:rsid w:val="00C42259"/>
    <w:rsid w:val="00C42C39"/>
    <w:rsid w:val="00C4344F"/>
    <w:rsid w:val="00C43669"/>
    <w:rsid w:val="00C436FA"/>
    <w:rsid w:val="00C43974"/>
    <w:rsid w:val="00C44735"/>
    <w:rsid w:val="00C448CD"/>
    <w:rsid w:val="00C44DEC"/>
    <w:rsid w:val="00C44F56"/>
    <w:rsid w:val="00C468F0"/>
    <w:rsid w:val="00C46A14"/>
    <w:rsid w:val="00C46B76"/>
    <w:rsid w:val="00C46C84"/>
    <w:rsid w:val="00C46E6D"/>
    <w:rsid w:val="00C473F9"/>
    <w:rsid w:val="00C50685"/>
    <w:rsid w:val="00C50B45"/>
    <w:rsid w:val="00C5123F"/>
    <w:rsid w:val="00C5172D"/>
    <w:rsid w:val="00C53338"/>
    <w:rsid w:val="00C534EE"/>
    <w:rsid w:val="00C53890"/>
    <w:rsid w:val="00C539CE"/>
    <w:rsid w:val="00C53F11"/>
    <w:rsid w:val="00C53F7F"/>
    <w:rsid w:val="00C54249"/>
    <w:rsid w:val="00C543C1"/>
    <w:rsid w:val="00C552A0"/>
    <w:rsid w:val="00C558A3"/>
    <w:rsid w:val="00C55CBE"/>
    <w:rsid w:val="00C56BC9"/>
    <w:rsid w:val="00C57CA5"/>
    <w:rsid w:val="00C60D4A"/>
    <w:rsid w:val="00C61862"/>
    <w:rsid w:val="00C61AF1"/>
    <w:rsid w:val="00C61DE2"/>
    <w:rsid w:val="00C62996"/>
    <w:rsid w:val="00C62CA6"/>
    <w:rsid w:val="00C6481E"/>
    <w:rsid w:val="00C6621E"/>
    <w:rsid w:val="00C6741A"/>
    <w:rsid w:val="00C700AF"/>
    <w:rsid w:val="00C70B23"/>
    <w:rsid w:val="00C70F9D"/>
    <w:rsid w:val="00C71266"/>
    <w:rsid w:val="00C72737"/>
    <w:rsid w:val="00C72CAC"/>
    <w:rsid w:val="00C72D5F"/>
    <w:rsid w:val="00C730D0"/>
    <w:rsid w:val="00C73667"/>
    <w:rsid w:val="00C73B70"/>
    <w:rsid w:val="00C74106"/>
    <w:rsid w:val="00C74276"/>
    <w:rsid w:val="00C7440B"/>
    <w:rsid w:val="00C74500"/>
    <w:rsid w:val="00C75568"/>
    <w:rsid w:val="00C756D3"/>
    <w:rsid w:val="00C75CC6"/>
    <w:rsid w:val="00C75D70"/>
    <w:rsid w:val="00C76103"/>
    <w:rsid w:val="00C763F3"/>
    <w:rsid w:val="00C76CDD"/>
    <w:rsid w:val="00C76CF9"/>
    <w:rsid w:val="00C77FE9"/>
    <w:rsid w:val="00C80305"/>
    <w:rsid w:val="00C80B85"/>
    <w:rsid w:val="00C80F99"/>
    <w:rsid w:val="00C811B9"/>
    <w:rsid w:val="00C81316"/>
    <w:rsid w:val="00C820EA"/>
    <w:rsid w:val="00C82658"/>
    <w:rsid w:val="00C82B0A"/>
    <w:rsid w:val="00C82F11"/>
    <w:rsid w:val="00C82FE9"/>
    <w:rsid w:val="00C83DCD"/>
    <w:rsid w:val="00C849B9"/>
    <w:rsid w:val="00C850E2"/>
    <w:rsid w:val="00C85356"/>
    <w:rsid w:val="00C85452"/>
    <w:rsid w:val="00C85571"/>
    <w:rsid w:val="00C85689"/>
    <w:rsid w:val="00C856EF"/>
    <w:rsid w:val="00C85BA0"/>
    <w:rsid w:val="00C86728"/>
    <w:rsid w:val="00C870E5"/>
    <w:rsid w:val="00C87637"/>
    <w:rsid w:val="00C879AB"/>
    <w:rsid w:val="00C87B81"/>
    <w:rsid w:val="00C90EB8"/>
    <w:rsid w:val="00C9157E"/>
    <w:rsid w:val="00C918AB"/>
    <w:rsid w:val="00C9192C"/>
    <w:rsid w:val="00C91956"/>
    <w:rsid w:val="00C92454"/>
    <w:rsid w:val="00C92476"/>
    <w:rsid w:val="00C9266A"/>
    <w:rsid w:val="00C92E1D"/>
    <w:rsid w:val="00C9352D"/>
    <w:rsid w:val="00C935DF"/>
    <w:rsid w:val="00C93729"/>
    <w:rsid w:val="00C9372E"/>
    <w:rsid w:val="00C943F5"/>
    <w:rsid w:val="00C951DA"/>
    <w:rsid w:val="00C9601B"/>
    <w:rsid w:val="00C967DA"/>
    <w:rsid w:val="00C969FE"/>
    <w:rsid w:val="00C96DC0"/>
    <w:rsid w:val="00C96E9F"/>
    <w:rsid w:val="00C971D3"/>
    <w:rsid w:val="00C97793"/>
    <w:rsid w:val="00C97DA7"/>
    <w:rsid w:val="00CA0047"/>
    <w:rsid w:val="00CA007D"/>
    <w:rsid w:val="00CA0252"/>
    <w:rsid w:val="00CA07FD"/>
    <w:rsid w:val="00CA15E6"/>
    <w:rsid w:val="00CA17CC"/>
    <w:rsid w:val="00CA1855"/>
    <w:rsid w:val="00CA1E2D"/>
    <w:rsid w:val="00CA2BF5"/>
    <w:rsid w:val="00CA4016"/>
    <w:rsid w:val="00CA4132"/>
    <w:rsid w:val="00CA44D1"/>
    <w:rsid w:val="00CA54BC"/>
    <w:rsid w:val="00CA556A"/>
    <w:rsid w:val="00CA5F0F"/>
    <w:rsid w:val="00CA7096"/>
    <w:rsid w:val="00CA7AD3"/>
    <w:rsid w:val="00CA7CB7"/>
    <w:rsid w:val="00CB008D"/>
    <w:rsid w:val="00CB0B54"/>
    <w:rsid w:val="00CB0DC7"/>
    <w:rsid w:val="00CB3E7C"/>
    <w:rsid w:val="00CB4100"/>
    <w:rsid w:val="00CB4200"/>
    <w:rsid w:val="00CB49D8"/>
    <w:rsid w:val="00CB5131"/>
    <w:rsid w:val="00CB5DCE"/>
    <w:rsid w:val="00CB5E37"/>
    <w:rsid w:val="00CB76B1"/>
    <w:rsid w:val="00CB795B"/>
    <w:rsid w:val="00CC00DE"/>
    <w:rsid w:val="00CC057A"/>
    <w:rsid w:val="00CC0A60"/>
    <w:rsid w:val="00CC14EB"/>
    <w:rsid w:val="00CC17FE"/>
    <w:rsid w:val="00CC1B10"/>
    <w:rsid w:val="00CC24B9"/>
    <w:rsid w:val="00CC2AB4"/>
    <w:rsid w:val="00CC311C"/>
    <w:rsid w:val="00CC32F0"/>
    <w:rsid w:val="00CC3499"/>
    <w:rsid w:val="00CC3D66"/>
    <w:rsid w:val="00CC4185"/>
    <w:rsid w:val="00CC426C"/>
    <w:rsid w:val="00CC4AF6"/>
    <w:rsid w:val="00CC4D5B"/>
    <w:rsid w:val="00CC5A1F"/>
    <w:rsid w:val="00CC5B1A"/>
    <w:rsid w:val="00CC5EBB"/>
    <w:rsid w:val="00CC5FE0"/>
    <w:rsid w:val="00CC602A"/>
    <w:rsid w:val="00CC618E"/>
    <w:rsid w:val="00CC62EB"/>
    <w:rsid w:val="00CC643B"/>
    <w:rsid w:val="00CC7027"/>
    <w:rsid w:val="00CC7698"/>
    <w:rsid w:val="00CD0399"/>
    <w:rsid w:val="00CD05F4"/>
    <w:rsid w:val="00CD0A78"/>
    <w:rsid w:val="00CD0C12"/>
    <w:rsid w:val="00CD12AD"/>
    <w:rsid w:val="00CD197A"/>
    <w:rsid w:val="00CD1F32"/>
    <w:rsid w:val="00CD2288"/>
    <w:rsid w:val="00CD2746"/>
    <w:rsid w:val="00CD35A3"/>
    <w:rsid w:val="00CD36DB"/>
    <w:rsid w:val="00CD4368"/>
    <w:rsid w:val="00CD4678"/>
    <w:rsid w:val="00CD535F"/>
    <w:rsid w:val="00CD59D2"/>
    <w:rsid w:val="00CD63B8"/>
    <w:rsid w:val="00CD6547"/>
    <w:rsid w:val="00CD6969"/>
    <w:rsid w:val="00CD7859"/>
    <w:rsid w:val="00CD7E9D"/>
    <w:rsid w:val="00CE105E"/>
    <w:rsid w:val="00CE1AC8"/>
    <w:rsid w:val="00CE1ECF"/>
    <w:rsid w:val="00CE23D6"/>
    <w:rsid w:val="00CE31E5"/>
    <w:rsid w:val="00CE31F1"/>
    <w:rsid w:val="00CE49A1"/>
    <w:rsid w:val="00CE559A"/>
    <w:rsid w:val="00CE63CD"/>
    <w:rsid w:val="00CE63EB"/>
    <w:rsid w:val="00CE6488"/>
    <w:rsid w:val="00CE6BF0"/>
    <w:rsid w:val="00CE7BBC"/>
    <w:rsid w:val="00CE7CAC"/>
    <w:rsid w:val="00CE7FB5"/>
    <w:rsid w:val="00CEABE8"/>
    <w:rsid w:val="00CF0119"/>
    <w:rsid w:val="00CF0E60"/>
    <w:rsid w:val="00CF2076"/>
    <w:rsid w:val="00CF280C"/>
    <w:rsid w:val="00CF52C5"/>
    <w:rsid w:val="00CF5500"/>
    <w:rsid w:val="00CF5AD7"/>
    <w:rsid w:val="00CF5CC8"/>
    <w:rsid w:val="00CF6836"/>
    <w:rsid w:val="00CF722E"/>
    <w:rsid w:val="00D00D3B"/>
    <w:rsid w:val="00D018F5"/>
    <w:rsid w:val="00D027CC"/>
    <w:rsid w:val="00D03D6E"/>
    <w:rsid w:val="00D042B4"/>
    <w:rsid w:val="00D047A7"/>
    <w:rsid w:val="00D04DF1"/>
    <w:rsid w:val="00D04F12"/>
    <w:rsid w:val="00D05734"/>
    <w:rsid w:val="00D05921"/>
    <w:rsid w:val="00D059F0"/>
    <w:rsid w:val="00D069A4"/>
    <w:rsid w:val="00D06EEA"/>
    <w:rsid w:val="00D077B4"/>
    <w:rsid w:val="00D07E54"/>
    <w:rsid w:val="00D101F4"/>
    <w:rsid w:val="00D1068A"/>
    <w:rsid w:val="00D10D3A"/>
    <w:rsid w:val="00D11195"/>
    <w:rsid w:val="00D112B8"/>
    <w:rsid w:val="00D113F4"/>
    <w:rsid w:val="00D11523"/>
    <w:rsid w:val="00D116E4"/>
    <w:rsid w:val="00D11A11"/>
    <w:rsid w:val="00D11E8E"/>
    <w:rsid w:val="00D12241"/>
    <w:rsid w:val="00D13232"/>
    <w:rsid w:val="00D1332F"/>
    <w:rsid w:val="00D13DA6"/>
    <w:rsid w:val="00D1400C"/>
    <w:rsid w:val="00D14165"/>
    <w:rsid w:val="00D14548"/>
    <w:rsid w:val="00D14B8D"/>
    <w:rsid w:val="00D15836"/>
    <w:rsid w:val="00D15A14"/>
    <w:rsid w:val="00D15C2F"/>
    <w:rsid w:val="00D15CDF"/>
    <w:rsid w:val="00D15F5F"/>
    <w:rsid w:val="00D16697"/>
    <w:rsid w:val="00D16725"/>
    <w:rsid w:val="00D16D52"/>
    <w:rsid w:val="00D1767F"/>
    <w:rsid w:val="00D20957"/>
    <w:rsid w:val="00D20A6E"/>
    <w:rsid w:val="00D21DB8"/>
    <w:rsid w:val="00D2237A"/>
    <w:rsid w:val="00D22C90"/>
    <w:rsid w:val="00D23697"/>
    <w:rsid w:val="00D23A8D"/>
    <w:rsid w:val="00D23AC1"/>
    <w:rsid w:val="00D242E0"/>
    <w:rsid w:val="00D24CBB"/>
    <w:rsid w:val="00D25506"/>
    <w:rsid w:val="00D25E7B"/>
    <w:rsid w:val="00D26265"/>
    <w:rsid w:val="00D265E4"/>
    <w:rsid w:val="00D26940"/>
    <w:rsid w:val="00D27BC4"/>
    <w:rsid w:val="00D3163D"/>
    <w:rsid w:val="00D31B2D"/>
    <w:rsid w:val="00D323A4"/>
    <w:rsid w:val="00D329F6"/>
    <w:rsid w:val="00D32C10"/>
    <w:rsid w:val="00D32DB1"/>
    <w:rsid w:val="00D33476"/>
    <w:rsid w:val="00D335E4"/>
    <w:rsid w:val="00D33697"/>
    <w:rsid w:val="00D337AC"/>
    <w:rsid w:val="00D33F0D"/>
    <w:rsid w:val="00D340AA"/>
    <w:rsid w:val="00D34750"/>
    <w:rsid w:val="00D34DFF"/>
    <w:rsid w:val="00D34F9A"/>
    <w:rsid w:val="00D3584A"/>
    <w:rsid w:val="00D35FB4"/>
    <w:rsid w:val="00D35FBC"/>
    <w:rsid w:val="00D36415"/>
    <w:rsid w:val="00D366FB"/>
    <w:rsid w:val="00D36AC9"/>
    <w:rsid w:val="00D37606"/>
    <w:rsid w:val="00D377EE"/>
    <w:rsid w:val="00D37C0B"/>
    <w:rsid w:val="00D406C2"/>
    <w:rsid w:val="00D4137D"/>
    <w:rsid w:val="00D41F4B"/>
    <w:rsid w:val="00D425C4"/>
    <w:rsid w:val="00D42708"/>
    <w:rsid w:val="00D43B3E"/>
    <w:rsid w:val="00D43D02"/>
    <w:rsid w:val="00D44A86"/>
    <w:rsid w:val="00D44AAF"/>
    <w:rsid w:val="00D44EE9"/>
    <w:rsid w:val="00D452E2"/>
    <w:rsid w:val="00D4630D"/>
    <w:rsid w:val="00D46E6F"/>
    <w:rsid w:val="00D470EE"/>
    <w:rsid w:val="00D4768D"/>
    <w:rsid w:val="00D506EC"/>
    <w:rsid w:val="00D519F8"/>
    <w:rsid w:val="00D51D37"/>
    <w:rsid w:val="00D51EF8"/>
    <w:rsid w:val="00D528B9"/>
    <w:rsid w:val="00D52CD4"/>
    <w:rsid w:val="00D52F48"/>
    <w:rsid w:val="00D53663"/>
    <w:rsid w:val="00D53D2D"/>
    <w:rsid w:val="00D54011"/>
    <w:rsid w:val="00D54047"/>
    <w:rsid w:val="00D54076"/>
    <w:rsid w:val="00D542BB"/>
    <w:rsid w:val="00D54A7B"/>
    <w:rsid w:val="00D55870"/>
    <w:rsid w:val="00D559FE"/>
    <w:rsid w:val="00D56126"/>
    <w:rsid w:val="00D5673A"/>
    <w:rsid w:val="00D567BC"/>
    <w:rsid w:val="00D56D51"/>
    <w:rsid w:val="00D572F0"/>
    <w:rsid w:val="00D60241"/>
    <w:rsid w:val="00D61540"/>
    <w:rsid w:val="00D615C6"/>
    <w:rsid w:val="00D61DEB"/>
    <w:rsid w:val="00D62510"/>
    <w:rsid w:val="00D63E7F"/>
    <w:rsid w:val="00D65165"/>
    <w:rsid w:val="00D6667F"/>
    <w:rsid w:val="00D67D77"/>
    <w:rsid w:val="00D716CC"/>
    <w:rsid w:val="00D71BE1"/>
    <w:rsid w:val="00D71EB2"/>
    <w:rsid w:val="00D72F36"/>
    <w:rsid w:val="00D7308F"/>
    <w:rsid w:val="00D7463B"/>
    <w:rsid w:val="00D75F3E"/>
    <w:rsid w:val="00D7683B"/>
    <w:rsid w:val="00D76A98"/>
    <w:rsid w:val="00D76E3F"/>
    <w:rsid w:val="00D76F4B"/>
    <w:rsid w:val="00D76FC9"/>
    <w:rsid w:val="00D77F7C"/>
    <w:rsid w:val="00D803E9"/>
    <w:rsid w:val="00D81CD9"/>
    <w:rsid w:val="00D82171"/>
    <w:rsid w:val="00D82B2E"/>
    <w:rsid w:val="00D83C9D"/>
    <w:rsid w:val="00D84230"/>
    <w:rsid w:val="00D85499"/>
    <w:rsid w:val="00D864A9"/>
    <w:rsid w:val="00D86680"/>
    <w:rsid w:val="00D86F4E"/>
    <w:rsid w:val="00D87749"/>
    <w:rsid w:val="00D87DDD"/>
    <w:rsid w:val="00D90D97"/>
    <w:rsid w:val="00D910EE"/>
    <w:rsid w:val="00D9182F"/>
    <w:rsid w:val="00D9192D"/>
    <w:rsid w:val="00D9218A"/>
    <w:rsid w:val="00D92C13"/>
    <w:rsid w:val="00D92FE7"/>
    <w:rsid w:val="00D93055"/>
    <w:rsid w:val="00D95112"/>
    <w:rsid w:val="00D95D69"/>
    <w:rsid w:val="00D95EAD"/>
    <w:rsid w:val="00D963B9"/>
    <w:rsid w:val="00D9653B"/>
    <w:rsid w:val="00D96549"/>
    <w:rsid w:val="00D973C5"/>
    <w:rsid w:val="00D97C21"/>
    <w:rsid w:val="00D97EDC"/>
    <w:rsid w:val="00DA05C3"/>
    <w:rsid w:val="00DA0F17"/>
    <w:rsid w:val="00DA1B36"/>
    <w:rsid w:val="00DA1B52"/>
    <w:rsid w:val="00DA1C9B"/>
    <w:rsid w:val="00DA2032"/>
    <w:rsid w:val="00DA28BD"/>
    <w:rsid w:val="00DA399A"/>
    <w:rsid w:val="00DA3C77"/>
    <w:rsid w:val="00DA3CFD"/>
    <w:rsid w:val="00DA3DEB"/>
    <w:rsid w:val="00DA3F8B"/>
    <w:rsid w:val="00DA4709"/>
    <w:rsid w:val="00DA4A72"/>
    <w:rsid w:val="00DA5033"/>
    <w:rsid w:val="00DA579A"/>
    <w:rsid w:val="00DA5920"/>
    <w:rsid w:val="00DA7071"/>
    <w:rsid w:val="00DA720E"/>
    <w:rsid w:val="00DA7400"/>
    <w:rsid w:val="00DB1049"/>
    <w:rsid w:val="00DB1E87"/>
    <w:rsid w:val="00DB2198"/>
    <w:rsid w:val="00DB2A49"/>
    <w:rsid w:val="00DB2E19"/>
    <w:rsid w:val="00DB3745"/>
    <w:rsid w:val="00DB3A9B"/>
    <w:rsid w:val="00DB5D78"/>
    <w:rsid w:val="00DB6272"/>
    <w:rsid w:val="00DB62F1"/>
    <w:rsid w:val="00DB6F2F"/>
    <w:rsid w:val="00DB7A14"/>
    <w:rsid w:val="00DB7C39"/>
    <w:rsid w:val="00DC0E38"/>
    <w:rsid w:val="00DC0E44"/>
    <w:rsid w:val="00DC0F76"/>
    <w:rsid w:val="00DC15BA"/>
    <w:rsid w:val="00DC1FFD"/>
    <w:rsid w:val="00DC26F1"/>
    <w:rsid w:val="00DC2D97"/>
    <w:rsid w:val="00DC3812"/>
    <w:rsid w:val="00DC4DDE"/>
    <w:rsid w:val="00DC6888"/>
    <w:rsid w:val="00DC7610"/>
    <w:rsid w:val="00DC7B20"/>
    <w:rsid w:val="00DD04F6"/>
    <w:rsid w:val="00DD16EB"/>
    <w:rsid w:val="00DD179F"/>
    <w:rsid w:val="00DD1A39"/>
    <w:rsid w:val="00DD1C74"/>
    <w:rsid w:val="00DD2CEF"/>
    <w:rsid w:val="00DD3137"/>
    <w:rsid w:val="00DD3D97"/>
    <w:rsid w:val="00DD426B"/>
    <w:rsid w:val="00DD44BD"/>
    <w:rsid w:val="00DD4ABC"/>
    <w:rsid w:val="00DD4E58"/>
    <w:rsid w:val="00DD4F93"/>
    <w:rsid w:val="00DD59EE"/>
    <w:rsid w:val="00DD6589"/>
    <w:rsid w:val="00DD72E1"/>
    <w:rsid w:val="00DD7C1D"/>
    <w:rsid w:val="00DD7F6A"/>
    <w:rsid w:val="00DE0B6D"/>
    <w:rsid w:val="00DE0DD7"/>
    <w:rsid w:val="00DE1BFE"/>
    <w:rsid w:val="00DE1C2A"/>
    <w:rsid w:val="00DE203E"/>
    <w:rsid w:val="00DE2F8D"/>
    <w:rsid w:val="00DE3041"/>
    <w:rsid w:val="00DE3393"/>
    <w:rsid w:val="00DE3566"/>
    <w:rsid w:val="00DE42F7"/>
    <w:rsid w:val="00DE5171"/>
    <w:rsid w:val="00DE52C8"/>
    <w:rsid w:val="00DE54D4"/>
    <w:rsid w:val="00DE6080"/>
    <w:rsid w:val="00DE61A5"/>
    <w:rsid w:val="00DE6272"/>
    <w:rsid w:val="00DE6F45"/>
    <w:rsid w:val="00DE7067"/>
    <w:rsid w:val="00DE7F88"/>
    <w:rsid w:val="00DF019E"/>
    <w:rsid w:val="00DF112F"/>
    <w:rsid w:val="00DF1542"/>
    <w:rsid w:val="00DF1D8C"/>
    <w:rsid w:val="00DF2092"/>
    <w:rsid w:val="00DF2723"/>
    <w:rsid w:val="00DF27BD"/>
    <w:rsid w:val="00DF2B3F"/>
    <w:rsid w:val="00DF2BAC"/>
    <w:rsid w:val="00DF2BFC"/>
    <w:rsid w:val="00DF3FA9"/>
    <w:rsid w:val="00DF5238"/>
    <w:rsid w:val="00DF60B4"/>
    <w:rsid w:val="00DF645F"/>
    <w:rsid w:val="00DF66BB"/>
    <w:rsid w:val="00DF672E"/>
    <w:rsid w:val="00E001E0"/>
    <w:rsid w:val="00E00834"/>
    <w:rsid w:val="00E009D8"/>
    <w:rsid w:val="00E00B30"/>
    <w:rsid w:val="00E00E57"/>
    <w:rsid w:val="00E01C79"/>
    <w:rsid w:val="00E01D94"/>
    <w:rsid w:val="00E027DE"/>
    <w:rsid w:val="00E02F9D"/>
    <w:rsid w:val="00E032D4"/>
    <w:rsid w:val="00E034F0"/>
    <w:rsid w:val="00E035C7"/>
    <w:rsid w:val="00E045C5"/>
    <w:rsid w:val="00E04924"/>
    <w:rsid w:val="00E04D18"/>
    <w:rsid w:val="00E05B51"/>
    <w:rsid w:val="00E061CF"/>
    <w:rsid w:val="00E06331"/>
    <w:rsid w:val="00E06F60"/>
    <w:rsid w:val="00E0719B"/>
    <w:rsid w:val="00E075ED"/>
    <w:rsid w:val="00E10050"/>
    <w:rsid w:val="00E10B43"/>
    <w:rsid w:val="00E110C4"/>
    <w:rsid w:val="00E121EB"/>
    <w:rsid w:val="00E125E6"/>
    <w:rsid w:val="00E12C01"/>
    <w:rsid w:val="00E14202"/>
    <w:rsid w:val="00E15EFB"/>
    <w:rsid w:val="00E162C3"/>
    <w:rsid w:val="00E16A37"/>
    <w:rsid w:val="00E17048"/>
    <w:rsid w:val="00E20C09"/>
    <w:rsid w:val="00E20EFA"/>
    <w:rsid w:val="00E211A1"/>
    <w:rsid w:val="00E21366"/>
    <w:rsid w:val="00E21ADF"/>
    <w:rsid w:val="00E21E58"/>
    <w:rsid w:val="00E22BE6"/>
    <w:rsid w:val="00E22E9D"/>
    <w:rsid w:val="00E23179"/>
    <w:rsid w:val="00E249A1"/>
    <w:rsid w:val="00E25F43"/>
    <w:rsid w:val="00E2665F"/>
    <w:rsid w:val="00E27335"/>
    <w:rsid w:val="00E27614"/>
    <w:rsid w:val="00E303A1"/>
    <w:rsid w:val="00E30A8C"/>
    <w:rsid w:val="00E31A88"/>
    <w:rsid w:val="00E31B78"/>
    <w:rsid w:val="00E3508E"/>
    <w:rsid w:val="00E359C5"/>
    <w:rsid w:val="00E3790A"/>
    <w:rsid w:val="00E405FE"/>
    <w:rsid w:val="00E40888"/>
    <w:rsid w:val="00E41866"/>
    <w:rsid w:val="00E41D4B"/>
    <w:rsid w:val="00E41E62"/>
    <w:rsid w:val="00E42345"/>
    <w:rsid w:val="00E42E6B"/>
    <w:rsid w:val="00E43006"/>
    <w:rsid w:val="00E43324"/>
    <w:rsid w:val="00E4361D"/>
    <w:rsid w:val="00E439AB"/>
    <w:rsid w:val="00E43FC6"/>
    <w:rsid w:val="00E441C4"/>
    <w:rsid w:val="00E44860"/>
    <w:rsid w:val="00E45392"/>
    <w:rsid w:val="00E4658E"/>
    <w:rsid w:val="00E478B7"/>
    <w:rsid w:val="00E47A08"/>
    <w:rsid w:val="00E510EF"/>
    <w:rsid w:val="00E51A19"/>
    <w:rsid w:val="00E51EAE"/>
    <w:rsid w:val="00E52A39"/>
    <w:rsid w:val="00E5332E"/>
    <w:rsid w:val="00E536DE"/>
    <w:rsid w:val="00E54581"/>
    <w:rsid w:val="00E55147"/>
    <w:rsid w:val="00E5556C"/>
    <w:rsid w:val="00E55896"/>
    <w:rsid w:val="00E55F17"/>
    <w:rsid w:val="00E564A6"/>
    <w:rsid w:val="00E5667E"/>
    <w:rsid w:val="00E56CAD"/>
    <w:rsid w:val="00E56EDD"/>
    <w:rsid w:val="00E57709"/>
    <w:rsid w:val="00E57E93"/>
    <w:rsid w:val="00E60AE3"/>
    <w:rsid w:val="00E614CA"/>
    <w:rsid w:val="00E61B58"/>
    <w:rsid w:val="00E61D01"/>
    <w:rsid w:val="00E63060"/>
    <w:rsid w:val="00E65C3C"/>
    <w:rsid w:val="00E6608D"/>
    <w:rsid w:val="00E66948"/>
    <w:rsid w:val="00E670DE"/>
    <w:rsid w:val="00E67EF0"/>
    <w:rsid w:val="00E7035B"/>
    <w:rsid w:val="00E7094E"/>
    <w:rsid w:val="00E713CD"/>
    <w:rsid w:val="00E71A30"/>
    <w:rsid w:val="00E721EC"/>
    <w:rsid w:val="00E728BB"/>
    <w:rsid w:val="00E73092"/>
    <w:rsid w:val="00E73841"/>
    <w:rsid w:val="00E73E31"/>
    <w:rsid w:val="00E749F9"/>
    <w:rsid w:val="00E74DB9"/>
    <w:rsid w:val="00E74F74"/>
    <w:rsid w:val="00E758C3"/>
    <w:rsid w:val="00E75F4A"/>
    <w:rsid w:val="00E762C2"/>
    <w:rsid w:val="00E7631E"/>
    <w:rsid w:val="00E7645A"/>
    <w:rsid w:val="00E76DB7"/>
    <w:rsid w:val="00E7709D"/>
    <w:rsid w:val="00E771EE"/>
    <w:rsid w:val="00E77523"/>
    <w:rsid w:val="00E77577"/>
    <w:rsid w:val="00E77DA5"/>
    <w:rsid w:val="00E80203"/>
    <w:rsid w:val="00E805E7"/>
    <w:rsid w:val="00E80847"/>
    <w:rsid w:val="00E80FEA"/>
    <w:rsid w:val="00E81082"/>
    <w:rsid w:val="00E810E6"/>
    <w:rsid w:val="00E83694"/>
    <w:rsid w:val="00E8372C"/>
    <w:rsid w:val="00E8507F"/>
    <w:rsid w:val="00E8613F"/>
    <w:rsid w:val="00E86B28"/>
    <w:rsid w:val="00E872F8"/>
    <w:rsid w:val="00E87BCA"/>
    <w:rsid w:val="00E902E1"/>
    <w:rsid w:val="00E908FA"/>
    <w:rsid w:val="00E90F7C"/>
    <w:rsid w:val="00E911D8"/>
    <w:rsid w:val="00E916A0"/>
    <w:rsid w:val="00E91D97"/>
    <w:rsid w:val="00E91DE7"/>
    <w:rsid w:val="00E91E1E"/>
    <w:rsid w:val="00E934B9"/>
    <w:rsid w:val="00E93BDA"/>
    <w:rsid w:val="00E941D7"/>
    <w:rsid w:val="00E944DD"/>
    <w:rsid w:val="00E94C15"/>
    <w:rsid w:val="00E95A3A"/>
    <w:rsid w:val="00E96029"/>
    <w:rsid w:val="00E965D0"/>
    <w:rsid w:val="00E972F4"/>
    <w:rsid w:val="00EA03F2"/>
    <w:rsid w:val="00EA1B7B"/>
    <w:rsid w:val="00EA1C48"/>
    <w:rsid w:val="00EA3F86"/>
    <w:rsid w:val="00EA40EF"/>
    <w:rsid w:val="00EA43A7"/>
    <w:rsid w:val="00EA5648"/>
    <w:rsid w:val="00EA5EBF"/>
    <w:rsid w:val="00EA61ED"/>
    <w:rsid w:val="00EA6301"/>
    <w:rsid w:val="00EA63F2"/>
    <w:rsid w:val="00EA6573"/>
    <w:rsid w:val="00EA6722"/>
    <w:rsid w:val="00EA70B4"/>
    <w:rsid w:val="00EA75EA"/>
    <w:rsid w:val="00EA76CE"/>
    <w:rsid w:val="00EA7795"/>
    <w:rsid w:val="00EB0A65"/>
    <w:rsid w:val="00EB16BD"/>
    <w:rsid w:val="00EB1A67"/>
    <w:rsid w:val="00EB42AF"/>
    <w:rsid w:val="00EB4CE0"/>
    <w:rsid w:val="00EB50C8"/>
    <w:rsid w:val="00EB54BE"/>
    <w:rsid w:val="00EB560C"/>
    <w:rsid w:val="00EB585A"/>
    <w:rsid w:val="00EB5CC0"/>
    <w:rsid w:val="00EB5D81"/>
    <w:rsid w:val="00EB5F31"/>
    <w:rsid w:val="00EB69E9"/>
    <w:rsid w:val="00EB6B3D"/>
    <w:rsid w:val="00EB6F89"/>
    <w:rsid w:val="00EB6FD2"/>
    <w:rsid w:val="00EB78DE"/>
    <w:rsid w:val="00EC03A4"/>
    <w:rsid w:val="00EC0857"/>
    <w:rsid w:val="00EC0C86"/>
    <w:rsid w:val="00EC181E"/>
    <w:rsid w:val="00EC1D70"/>
    <w:rsid w:val="00EC222A"/>
    <w:rsid w:val="00EC263C"/>
    <w:rsid w:val="00EC2AE2"/>
    <w:rsid w:val="00EC3065"/>
    <w:rsid w:val="00EC4253"/>
    <w:rsid w:val="00EC4DDD"/>
    <w:rsid w:val="00EC57CE"/>
    <w:rsid w:val="00EC63FB"/>
    <w:rsid w:val="00EC68EE"/>
    <w:rsid w:val="00EC7C0E"/>
    <w:rsid w:val="00ED0CD9"/>
    <w:rsid w:val="00ED1C3B"/>
    <w:rsid w:val="00ED1D48"/>
    <w:rsid w:val="00ED21FC"/>
    <w:rsid w:val="00ED2465"/>
    <w:rsid w:val="00ED2A1F"/>
    <w:rsid w:val="00ED2C41"/>
    <w:rsid w:val="00ED3686"/>
    <w:rsid w:val="00ED3A6D"/>
    <w:rsid w:val="00ED3C0F"/>
    <w:rsid w:val="00ED3E8E"/>
    <w:rsid w:val="00ED3FF4"/>
    <w:rsid w:val="00ED4129"/>
    <w:rsid w:val="00ED4B05"/>
    <w:rsid w:val="00ED4EB9"/>
    <w:rsid w:val="00ED4EEC"/>
    <w:rsid w:val="00ED5306"/>
    <w:rsid w:val="00ED6109"/>
    <w:rsid w:val="00ED6A36"/>
    <w:rsid w:val="00ED6AA0"/>
    <w:rsid w:val="00ED6FFF"/>
    <w:rsid w:val="00ED7816"/>
    <w:rsid w:val="00ED7B3E"/>
    <w:rsid w:val="00ED7E2A"/>
    <w:rsid w:val="00ED7F4F"/>
    <w:rsid w:val="00EE0448"/>
    <w:rsid w:val="00EE0749"/>
    <w:rsid w:val="00EE19F8"/>
    <w:rsid w:val="00EE2563"/>
    <w:rsid w:val="00EE2A04"/>
    <w:rsid w:val="00EE2A53"/>
    <w:rsid w:val="00EE4EA0"/>
    <w:rsid w:val="00EE5221"/>
    <w:rsid w:val="00EE5338"/>
    <w:rsid w:val="00EE5459"/>
    <w:rsid w:val="00EE571A"/>
    <w:rsid w:val="00EE5C15"/>
    <w:rsid w:val="00EE5F6B"/>
    <w:rsid w:val="00EE60DE"/>
    <w:rsid w:val="00EE6552"/>
    <w:rsid w:val="00EE65DD"/>
    <w:rsid w:val="00EF055C"/>
    <w:rsid w:val="00EF086A"/>
    <w:rsid w:val="00EF1678"/>
    <w:rsid w:val="00EF1BCD"/>
    <w:rsid w:val="00EF1EF4"/>
    <w:rsid w:val="00EF20CF"/>
    <w:rsid w:val="00EF4DEB"/>
    <w:rsid w:val="00EF51E8"/>
    <w:rsid w:val="00EF5B64"/>
    <w:rsid w:val="00EF637B"/>
    <w:rsid w:val="00EF6EA2"/>
    <w:rsid w:val="00F0002A"/>
    <w:rsid w:val="00F015C2"/>
    <w:rsid w:val="00F04436"/>
    <w:rsid w:val="00F0509F"/>
    <w:rsid w:val="00F0569D"/>
    <w:rsid w:val="00F0584F"/>
    <w:rsid w:val="00F0635B"/>
    <w:rsid w:val="00F10CD4"/>
    <w:rsid w:val="00F10FD7"/>
    <w:rsid w:val="00F11CBC"/>
    <w:rsid w:val="00F12769"/>
    <w:rsid w:val="00F12AE8"/>
    <w:rsid w:val="00F130E2"/>
    <w:rsid w:val="00F1384F"/>
    <w:rsid w:val="00F141B6"/>
    <w:rsid w:val="00F15366"/>
    <w:rsid w:val="00F162DC"/>
    <w:rsid w:val="00F1751B"/>
    <w:rsid w:val="00F20007"/>
    <w:rsid w:val="00F2007A"/>
    <w:rsid w:val="00F21828"/>
    <w:rsid w:val="00F218B1"/>
    <w:rsid w:val="00F22717"/>
    <w:rsid w:val="00F22B36"/>
    <w:rsid w:val="00F23BD4"/>
    <w:rsid w:val="00F24071"/>
    <w:rsid w:val="00F24406"/>
    <w:rsid w:val="00F2444B"/>
    <w:rsid w:val="00F24521"/>
    <w:rsid w:val="00F25338"/>
    <w:rsid w:val="00F30200"/>
    <w:rsid w:val="00F30674"/>
    <w:rsid w:val="00F30724"/>
    <w:rsid w:val="00F31972"/>
    <w:rsid w:val="00F31B8A"/>
    <w:rsid w:val="00F320C2"/>
    <w:rsid w:val="00F3238C"/>
    <w:rsid w:val="00F3244B"/>
    <w:rsid w:val="00F33BAE"/>
    <w:rsid w:val="00F33C37"/>
    <w:rsid w:val="00F33EA4"/>
    <w:rsid w:val="00F34712"/>
    <w:rsid w:val="00F35524"/>
    <w:rsid w:val="00F36037"/>
    <w:rsid w:val="00F370AA"/>
    <w:rsid w:val="00F376ED"/>
    <w:rsid w:val="00F37AEB"/>
    <w:rsid w:val="00F40134"/>
    <w:rsid w:val="00F40137"/>
    <w:rsid w:val="00F401C7"/>
    <w:rsid w:val="00F41E63"/>
    <w:rsid w:val="00F427CB"/>
    <w:rsid w:val="00F42EF8"/>
    <w:rsid w:val="00F4315C"/>
    <w:rsid w:val="00F43490"/>
    <w:rsid w:val="00F43F28"/>
    <w:rsid w:val="00F4498B"/>
    <w:rsid w:val="00F44D85"/>
    <w:rsid w:val="00F44F05"/>
    <w:rsid w:val="00F4553A"/>
    <w:rsid w:val="00F459F4"/>
    <w:rsid w:val="00F45FC4"/>
    <w:rsid w:val="00F4669C"/>
    <w:rsid w:val="00F4698E"/>
    <w:rsid w:val="00F46A58"/>
    <w:rsid w:val="00F474DC"/>
    <w:rsid w:val="00F47D2A"/>
    <w:rsid w:val="00F503C6"/>
    <w:rsid w:val="00F517F7"/>
    <w:rsid w:val="00F51923"/>
    <w:rsid w:val="00F5208D"/>
    <w:rsid w:val="00F5281D"/>
    <w:rsid w:val="00F53324"/>
    <w:rsid w:val="00F53F53"/>
    <w:rsid w:val="00F53FF2"/>
    <w:rsid w:val="00F540AE"/>
    <w:rsid w:val="00F54AAC"/>
    <w:rsid w:val="00F54C17"/>
    <w:rsid w:val="00F55791"/>
    <w:rsid w:val="00F55B45"/>
    <w:rsid w:val="00F55E76"/>
    <w:rsid w:val="00F57451"/>
    <w:rsid w:val="00F6161E"/>
    <w:rsid w:val="00F61AE1"/>
    <w:rsid w:val="00F62269"/>
    <w:rsid w:val="00F63F79"/>
    <w:rsid w:val="00F64948"/>
    <w:rsid w:val="00F665C1"/>
    <w:rsid w:val="00F66BB1"/>
    <w:rsid w:val="00F66EB9"/>
    <w:rsid w:val="00F67A3D"/>
    <w:rsid w:val="00F67B3E"/>
    <w:rsid w:val="00F67D97"/>
    <w:rsid w:val="00F67E9E"/>
    <w:rsid w:val="00F702F3"/>
    <w:rsid w:val="00F71C6D"/>
    <w:rsid w:val="00F721FB"/>
    <w:rsid w:val="00F7251C"/>
    <w:rsid w:val="00F72A81"/>
    <w:rsid w:val="00F72EE2"/>
    <w:rsid w:val="00F73867"/>
    <w:rsid w:val="00F73FAA"/>
    <w:rsid w:val="00F742D9"/>
    <w:rsid w:val="00F74313"/>
    <w:rsid w:val="00F747E9"/>
    <w:rsid w:val="00F74F86"/>
    <w:rsid w:val="00F7571F"/>
    <w:rsid w:val="00F7639F"/>
    <w:rsid w:val="00F767AF"/>
    <w:rsid w:val="00F76E70"/>
    <w:rsid w:val="00F76EAC"/>
    <w:rsid w:val="00F777D7"/>
    <w:rsid w:val="00F7797B"/>
    <w:rsid w:val="00F80F65"/>
    <w:rsid w:val="00F81964"/>
    <w:rsid w:val="00F8218C"/>
    <w:rsid w:val="00F82C55"/>
    <w:rsid w:val="00F82CAC"/>
    <w:rsid w:val="00F8308E"/>
    <w:rsid w:val="00F83F20"/>
    <w:rsid w:val="00F83F5E"/>
    <w:rsid w:val="00F861D8"/>
    <w:rsid w:val="00F8698A"/>
    <w:rsid w:val="00F904DF"/>
    <w:rsid w:val="00F906B1"/>
    <w:rsid w:val="00F90E37"/>
    <w:rsid w:val="00F9177C"/>
    <w:rsid w:val="00F91D1C"/>
    <w:rsid w:val="00F920AE"/>
    <w:rsid w:val="00F92E17"/>
    <w:rsid w:val="00F937F6"/>
    <w:rsid w:val="00F93D4C"/>
    <w:rsid w:val="00F93DEA"/>
    <w:rsid w:val="00F9448A"/>
    <w:rsid w:val="00F946EF"/>
    <w:rsid w:val="00F9575F"/>
    <w:rsid w:val="00F95980"/>
    <w:rsid w:val="00F96149"/>
    <w:rsid w:val="00F96FD4"/>
    <w:rsid w:val="00F97341"/>
    <w:rsid w:val="00F9749C"/>
    <w:rsid w:val="00FA0F2B"/>
    <w:rsid w:val="00FA1391"/>
    <w:rsid w:val="00FA13F4"/>
    <w:rsid w:val="00FA167F"/>
    <w:rsid w:val="00FA1EF8"/>
    <w:rsid w:val="00FA2AD8"/>
    <w:rsid w:val="00FA2D35"/>
    <w:rsid w:val="00FA3982"/>
    <w:rsid w:val="00FA42D5"/>
    <w:rsid w:val="00FA459B"/>
    <w:rsid w:val="00FA5396"/>
    <w:rsid w:val="00FA5827"/>
    <w:rsid w:val="00FA6C99"/>
    <w:rsid w:val="00FA779D"/>
    <w:rsid w:val="00FA7B13"/>
    <w:rsid w:val="00FB0D29"/>
    <w:rsid w:val="00FB0E90"/>
    <w:rsid w:val="00FB1965"/>
    <w:rsid w:val="00FB226E"/>
    <w:rsid w:val="00FB262B"/>
    <w:rsid w:val="00FB28C6"/>
    <w:rsid w:val="00FB2A29"/>
    <w:rsid w:val="00FB2ACE"/>
    <w:rsid w:val="00FB2C18"/>
    <w:rsid w:val="00FB41BD"/>
    <w:rsid w:val="00FB4BDD"/>
    <w:rsid w:val="00FB4FD3"/>
    <w:rsid w:val="00FB518F"/>
    <w:rsid w:val="00FB5253"/>
    <w:rsid w:val="00FB58B6"/>
    <w:rsid w:val="00FB591F"/>
    <w:rsid w:val="00FB5B92"/>
    <w:rsid w:val="00FB5F3B"/>
    <w:rsid w:val="00FB6569"/>
    <w:rsid w:val="00FB6673"/>
    <w:rsid w:val="00FBA7E4"/>
    <w:rsid w:val="00FC050D"/>
    <w:rsid w:val="00FC0681"/>
    <w:rsid w:val="00FC0C04"/>
    <w:rsid w:val="00FC1339"/>
    <w:rsid w:val="00FC35F9"/>
    <w:rsid w:val="00FC3988"/>
    <w:rsid w:val="00FC4311"/>
    <w:rsid w:val="00FC495C"/>
    <w:rsid w:val="00FC4CDF"/>
    <w:rsid w:val="00FC5230"/>
    <w:rsid w:val="00FC59B6"/>
    <w:rsid w:val="00FC5D4C"/>
    <w:rsid w:val="00FC5F78"/>
    <w:rsid w:val="00FC623B"/>
    <w:rsid w:val="00FC7277"/>
    <w:rsid w:val="00FC7504"/>
    <w:rsid w:val="00FC78E3"/>
    <w:rsid w:val="00FD03D6"/>
    <w:rsid w:val="00FD05C4"/>
    <w:rsid w:val="00FD213C"/>
    <w:rsid w:val="00FD284B"/>
    <w:rsid w:val="00FD2A9D"/>
    <w:rsid w:val="00FD2B1E"/>
    <w:rsid w:val="00FD2D97"/>
    <w:rsid w:val="00FD2E98"/>
    <w:rsid w:val="00FD31D0"/>
    <w:rsid w:val="00FD36F3"/>
    <w:rsid w:val="00FD4525"/>
    <w:rsid w:val="00FD49EB"/>
    <w:rsid w:val="00FD4DF9"/>
    <w:rsid w:val="00FD56B1"/>
    <w:rsid w:val="00FD5856"/>
    <w:rsid w:val="00FD5AF3"/>
    <w:rsid w:val="00FD5E85"/>
    <w:rsid w:val="00FD6195"/>
    <w:rsid w:val="00FD6895"/>
    <w:rsid w:val="00FD6B00"/>
    <w:rsid w:val="00FD6B26"/>
    <w:rsid w:val="00FD70DA"/>
    <w:rsid w:val="00FD74BC"/>
    <w:rsid w:val="00FD79B3"/>
    <w:rsid w:val="00FE0BA0"/>
    <w:rsid w:val="00FE16F5"/>
    <w:rsid w:val="00FE185B"/>
    <w:rsid w:val="00FE236F"/>
    <w:rsid w:val="00FE248F"/>
    <w:rsid w:val="00FE3868"/>
    <w:rsid w:val="00FE41B0"/>
    <w:rsid w:val="00FE539F"/>
    <w:rsid w:val="00FE556C"/>
    <w:rsid w:val="00FE581E"/>
    <w:rsid w:val="00FE604F"/>
    <w:rsid w:val="00FE6329"/>
    <w:rsid w:val="00FE67FC"/>
    <w:rsid w:val="00FE6C97"/>
    <w:rsid w:val="00FE73EE"/>
    <w:rsid w:val="00FE7BB7"/>
    <w:rsid w:val="00FE86E9"/>
    <w:rsid w:val="00FF0778"/>
    <w:rsid w:val="00FF0A82"/>
    <w:rsid w:val="00FF19C1"/>
    <w:rsid w:val="00FF21AC"/>
    <w:rsid w:val="00FF2E14"/>
    <w:rsid w:val="00FF33B8"/>
    <w:rsid w:val="00FF357F"/>
    <w:rsid w:val="00FF3CD5"/>
    <w:rsid w:val="00FF45EA"/>
    <w:rsid w:val="00FF4E17"/>
    <w:rsid w:val="00FF5A9F"/>
    <w:rsid w:val="00FF6A5C"/>
    <w:rsid w:val="012A65B5"/>
    <w:rsid w:val="01542C10"/>
    <w:rsid w:val="015B24F5"/>
    <w:rsid w:val="018486B5"/>
    <w:rsid w:val="019F11F5"/>
    <w:rsid w:val="01E22674"/>
    <w:rsid w:val="0206789B"/>
    <w:rsid w:val="02071DC9"/>
    <w:rsid w:val="02081BEE"/>
    <w:rsid w:val="021B8780"/>
    <w:rsid w:val="021FADB7"/>
    <w:rsid w:val="02240CAE"/>
    <w:rsid w:val="023785C2"/>
    <w:rsid w:val="023F0CF3"/>
    <w:rsid w:val="0245596A"/>
    <w:rsid w:val="025167BE"/>
    <w:rsid w:val="025857E2"/>
    <w:rsid w:val="025FF36A"/>
    <w:rsid w:val="026B9341"/>
    <w:rsid w:val="026C0A75"/>
    <w:rsid w:val="029439BC"/>
    <w:rsid w:val="0294CC29"/>
    <w:rsid w:val="02ADCB67"/>
    <w:rsid w:val="02C9FE33"/>
    <w:rsid w:val="02CC5039"/>
    <w:rsid w:val="02D8D79E"/>
    <w:rsid w:val="02F1DBC4"/>
    <w:rsid w:val="0304ED68"/>
    <w:rsid w:val="0314BBF3"/>
    <w:rsid w:val="031FBBEF"/>
    <w:rsid w:val="033B1515"/>
    <w:rsid w:val="0345EAB8"/>
    <w:rsid w:val="0354CE21"/>
    <w:rsid w:val="03552149"/>
    <w:rsid w:val="036F9CEF"/>
    <w:rsid w:val="0373DB76"/>
    <w:rsid w:val="03785970"/>
    <w:rsid w:val="03980965"/>
    <w:rsid w:val="0399857A"/>
    <w:rsid w:val="03A3EC4F"/>
    <w:rsid w:val="03B80A2F"/>
    <w:rsid w:val="03D14707"/>
    <w:rsid w:val="03D7B36C"/>
    <w:rsid w:val="03E591C4"/>
    <w:rsid w:val="03F314D1"/>
    <w:rsid w:val="040F778E"/>
    <w:rsid w:val="04431626"/>
    <w:rsid w:val="044C9AFE"/>
    <w:rsid w:val="0450FD48"/>
    <w:rsid w:val="04674DA8"/>
    <w:rsid w:val="04750F99"/>
    <w:rsid w:val="0477DA62"/>
    <w:rsid w:val="0514E5A4"/>
    <w:rsid w:val="0540B75A"/>
    <w:rsid w:val="0546F7CE"/>
    <w:rsid w:val="0563964B"/>
    <w:rsid w:val="0564A342"/>
    <w:rsid w:val="056CAA26"/>
    <w:rsid w:val="057EFFB0"/>
    <w:rsid w:val="05B95694"/>
    <w:rsid w:val="05CC0E4A"/>
    <w:rsid w:val="0617485E"/>
    <w:rsid w:val="06494A44"/>
    <w:rsid w:val="065CB6B1"/>
    <w:rsid w:val="0669A65F"/>
    <w:rsid w:val="0682302B"/>
    <w:rsid w:val="0683F0AE"/>
    <w:rsid w:val="06879952"/>
    <w:rsid w:val="06A01B1F"/>
    <w:rsid w:val="06ADB8D9"/>
    <w:rsid w:val="06BDA113"/>
    <w:rsid w:val="06CD1A9D"/>
    <w:rsid w:val="06DD3ECC"/>
    <w:rsid w:val="06DF3A3C"/>
    <w:rsid w:val="06F77DD1"/>
    <w:rsid w:val="07036740"/>
    <w:rsid w:val="070761FF"/>
    <w:rsid w:val="071E6CA4"/>
    <w:rsid w:val="07247D14"/>
    <w:rsid w:val="072AB9FC"/>
    <w:rsid w:val="077EAD9E"/>
    <w:rsid w:val="078D44AD"/>
    <w:rsid w:val="0796EA95"/>
    <w:rsid w:val="07A8F7A1"/>
    <w:rsid w:val="07BC0563"/>
    <w:rsid w:val="07C61324"/>
    <w:rsid w:val="07CEFBD1"/>
    <w:rsid w:val="07D4267A"/>
    <w:rsid w:val="07E9664D"/>
    <w:rsid w:val="07F322E4"/>
    <w:rsid w:val="082ACB81"/>
    <w:rsid w:val="08934E32"/>
    <w:rsid w:val="0895A2A1"/>
    <w:rsid w:val="08AD15B8"/>
    <w:rsid w:val="08B57018"/>
    <w:rsid w:val="08C1F5B6"/>
    <w:rsid w:val="08F4750E"/>
    <w:rsid w:val="08F8BA3A"/>
    <w:rsid w:val="0918EF8D"/>
    <w:rsid w:val="093077F1"/>
    <w:rsid w:val="09344ECE"/>
    <w:rsid w:val="09361F72"/>
    <w:rsid w:val="09369293"/>
    <w:rsid w:val="09AFF242"/>
    <w:rsid w:val="09BCA8D2"/>
    <w:rsid w:val="09D995C2"/>
    <w:rsid w:val="0A04B488"/>
    <w:rsid w:val="0A143DBC"/>
    <w:rsid w:val="0A64F8E5"/>
    <w:rsid w:val="0A6E44CE"/>
    <w:rsid w:val="0A8C0B93"/>
    <w:rsid w:val="0A948305"/>
    <w:rsid w:val="0AA46EE7"/>
    <w:rsid w:val="0AA841AA"/>
    <w:rsid w:val="0ACF08F5"/>
    <w:rsid w:val="0AD1C1A5"/>
    <w:rsid w:val="0AF4AEAA"/>
    <w:rsid w:val="0B2BA3EC"/>
    <w:rsid w:val="0B4A5098"/>
    <w:rsid w:val="0B502A45"/>
    <w:rsid w:val="0B5D0DDD"/>
    <w:rsid w:val="0B748747"/>
    <w:rsid w:val="0B7FE229"/>
    <w:rsid w:val="0BC5DC7B"/>
    <w:rsid w:val="0BCA6AC6"/>
    <w:rsid w:val="0BD1432C"/>
    <w:rsid w:val="0BEBB462"/>
    <w:rsid w:val="0C0840D1"/>
    <w:rsid w:val="0C0F5088"/>
    <w:rsid w:val="0C12663D"/>
    <w:rsid w:val="0C5086B4"/>
    <w:rsid w:val="0C5C5DC3"/>
    <w:rsid w:val="0C5DF8CF"/>
    <w:rsid w:val="0C655E08"/>
    <w:rsid w:val="0C69DDE4"/>
    <w:rsid w:val="0C6BD07A"/>
    <w:rsid w:val="0CA26CF4"/>
    <w:rsid w:val="0CB4196E"/>
    <w:rsid w:val="0D054DED"/>
    <w:rsid w:val="0D1BB28A"/>
    <w:rsid w:val="0D22B762"/>
    <w:rsid w:val="0D36B937"/>
    <w:rsid w:val="0D39A977"/>
    <w:rsid w:val="0D457FF0"/>
    <w:rsid w:val="0D49B782"/>
    <w:rsid w:val="0D5A653A"/>
    <w:rsid w:val="0D72C743"/>
    <w:rsid w:val="0DA28FE6"/>
    <w:rsid w:val="0DDAA245"/>
    <w:rsid w:val="0DDDBD8D"/>
    <w:rsid w:val="0E396C65"/>
    <w:rsid w:val="0E4D54F7"/>
    <w:rsid w:val="0E52A105"/>
    <w:rsid w:val="0E5994AD"/>
    <w:rsid w:val="0E5C766F"/>
    <w:rsid w:val="0E680717"/>
    <w:rsid w:val="0E81B9A3"/>
    <w:rsid w:val="0EB51114"/>
    <w:rsid w:val="0EB75500"/>
    <w:rsid w:val="0EB782EB"/>
    <w:rsid w:val="0EB935E4"/>
    <w:rsid w:val="0EBC0E8F"/>
    <w:rsid w:val="0EBD7BEE"/>
    <w:rsid w:val="0ECAD391"/>
    <w:rsid w:val="0ECDEC38"/>
    <w:rsid w:val="0ED91B84"/>
    <w:rsid w:val="0EE81ECE"/>
    <w:rsid w:val="0EF61A05"/>
    <w:rsid w:val="0F1A4D1C"/>
    <w:rsid w:val="0F31FC98"/>
    <w:rsid w:val="0F6EFF19"/>
    <w:rsid w:val="0F7CE4A3"/>
    <w:rsid w:val="0F983E59"/>
    <w:rsid w:val="0FA48881"/>
    <w:rsid w:val="0FB249E2"/>
    <w:rsid w:val="0FDDF13E"/>
    <w:rsid w:val="0FDE29AA"/>
    <w:rsid w:val="0FF73631"/>
    <w:rsid w:val="0FF7FEAE"/>
    <w:rsid w:val="10165733"/>
    <w:rsid w:val="10196390"/>
    <w:rsid w:val="102BFA62"/>
    <w:rsid w:val="1045D346"/>
    <w:rsid w:val="106D47A8"/>
    <w:rsid w:val="1078B787"/>
    <w:rsid w:val="1079189F"/>
    <w:rsid w:val="10902EAC"/>
    <w:rsid w:val="10B18125"/>
    <w:rsid w:val="10C6EF3D"/>
    <w:rsid w:val="10D66D09"/>
    <w:rsid w:val="10D6BA8E"/>
    <w:rsid w:val="10E9416F"/>
    <w:rsid w:val="10ED220D"/>
    <w:rsid w:val="11156DE1"/>
    <w:rsid w:val="11331A87"/>
    <w:rsid w:val="114129E9"/>
    <w:rsid w:val="114603C3"/>
    <w:rsid w:val="1146B98F"/>
    <w:rsid w:val="1152F20D"/>
    <w:rsid w:val="1178FAAD"/>
    <w:rsid w:val="117B48DA"/>
    <w:rsid w:val="1187A827"/>
    <w:rsid w:val="11A417CC"/>
    <w:rsid w:val="11A7ACF9"/>
    <w:rsid w:val="11A81F6B"/>
    <w:rsid w:val="11BCCD89"/>
    <w:rsid w:val="11C02C6C"/>
    <w:rsid w:val="11DE07D5"/>
    <w:rsid w:val="11E84A1A"/>
    <w:rsid w:val="11F59C01"/>
    <w:rsid w:val="120C97CE"/>
    <w:rsid w:val="125710B8"/>
    <w:rsid w:val="12661ACA"/>
    <w:rsid w:val="12A057C5"/>
    <w:rsid w:val="12B6C356"/>
    <w:rsid w:val="12C10109"/>
    <w:rsid w:val="12CC9D3E"/>
    <w:rsid w:val="12E00F27"/>
    <w:rsid w:val="12FC0AA3"/>
    <w:rsid w:val="13069F92"/>
    <w:rsid w:val="13386B4F"/>
    <w:rsid w:val="13408DAA"/>
    <w:rsid w:val="1343200B"/>
    <w:rsid w:val="135F62B3"/>
    <w:rsid w:val="1364F73D"/>
    <w:rsid w:val="13A5A5A8"/>
    <w:rsid w:val="13A6F655"/>
    <w:rsid w:val="13B8C3D0"/>
    <w:rsid w:val="13BB1904"/>
    <w:rsid w:val="13BE4482"/>
    <w:rsid w:val="13F211A2"/>
    <w:rsid w:val="140D02B1"/>
    <w:rsid w:val="145623A0"/>
    <w:rsid w:val="14581328"/>
    <w:rsid w:val="1468C8E1"/>
    <w:rsid w:val="1469CB83"/>
    <w:rsid w:val="147AAE38"/>
    <w:rsid w:val="1487EEF0"/>
    <w:rsid w:val="14A5469D"/>
    <w:rsid w:val="14AF8C0C"/>
    <w:rsid w:val="14DE0A05"/>
    <w:rsid w:val="14E23750"/>
    <w:rsid w:val="14EB813C"/>
    <w:rsid w:val="14F028FD"/>
    <w:rsid w:val="1504F558"/>
    <w:rsid w:val="154102AB"/>
    <w:rsid w:val="1545164A"/>
    <w:rsid w:val="156E8A63"/>
    <w:rsid w:val="15730D4A"/>
    <w:rsid w:val="1589F0C2"/>
    <w:rsid w:val="159F2746"/>
    <w:rsid w:val="15C4A061"/>
    <w:rsid w:val="15D7C148"/>
    <w:rsid w:val="15F3B13C"/>
    <w:rsid w:val="15FC1C00"/>
    <w:rsid w:val="16405614"/>
    <w:rsid w:val="165F19E8"/>
    <w:rsid w:val="166BF0B0"/>
    <w:rsid w:val="166CE940"/>
    <w:rsid w:val="1686732F"/>
    <w:rsid w:val="1696724A"/>
    <w:rsid w:val="16B02999"/>
    <w:rsid w:val="16B07E5D"/>
    <w:rsid w:val="16B48F74"/>
    <w:rsid w:val="16BB8FE9"/>
    <w:rsid w:val="16D74955"/>
    <w:rsid w:val="16E3EFA0"/>
    <w:rsid w:val="1734EB44"/>
    <w:rsid w:val="174A0D84"/>
    <w:rsid w:val="176455CA"/>
    <w:rsid w:val="17968E3F"/>
    <w:rsid w:val="17F5DB80"/>
    <w:rsid w:val="18219BE9"/>
    <w:rsid w:val="182A7080"/>
    <w:rsid w:val="182D9791"/>
    <w:rsid w:val="18339BBB"/>
    <w:rsid w:val="1846910E"/>
    <w:rsid w:val="1852C9F1"/>
    <w:rsid w:val="187004D0"/>
    <w:rsid w:val="188230B1"/>
    <w:rsid w:val="1884B6A5"/>
    <w:rsid w:val="18921543"/>
    <w:rsid w:val="189426EA"/>
    <w:rsid w:val="18BC1255"/>
    <w:rsid w:val="18C29FD6"/>
    <w:rsid w:val="190D1C43"/>
    <w:rsid w:val="19186CF5"/>
    <w:rsid w:val="19248C63"/>
    <w:rsid w:val="19325EA0"/>
    <w:rsid w:val="1940BAD6"/>
    <w:rsid w:val="194FA81C"/>
    <w:rsid w:val="195D9B64"/>
    <w:rsid w:val="1977F9BD"/>
    <w:rsid w:val="197F4F66"/>
    <w:rsid w:val="199DC77D"/>
    <w:rsid w:val="19A40C5A"/>
    <w:rsid w:val="19C28EC6"/>
    <w:rsid w:val="19D6DBBB"/>
    <w:rsid w:val="19D7C53F"/>
    <w:rsid w:val="19D9A2C0"/>
    <w:rsid w:val="19DC199D"/>
    <w:rsid w:val="19F328A4"/>
    <w:rsid w:val="19F36F29"/>
    <w:rsid w:val="1A135325"/>
    <w:rsid w:val="1A4F95A7"/>
    <w:rsid w:val="1A8B3FD6"/>
    <w:rsid w:val="1AA2656D"/>
    <w:rsid w:val="1ADB9C0E"/>
    <w:rsid w:val="1ADE6D72"/>
    <w:rsid w:val="1AE0E292"/>
    <w:rsid w:val="1AE66320"/>
    <w:rsid w:val="1AF062EF"/>
    <w:rsid w:val="1AF0FEE9"/>
    <w:rsid w:val="1AFB79DF"/>
    <w:rsid w:val="1B0863AB"/>
    <w:rsid w:val="1B0902C3"/>
    <w:rsid w:val="1B1DA220"/>
    <w:rsid w:val="1B1E5018"/>
    <w:rsid w:val="1B63B664"/>
    <w:rsid w:val="1B92770F"/>
    <w:rsid w:val="1BB17269"/>
    <w:rsid w:val="1BBB067C"/>
    <w:rsid w:val="1BEA1BD0"/>
    <w:rsid w:val="1BEA28E2"/>
    <w:rsid w:val="1BEB2FF0"/>
    <w:rsid w:val="1C2BA06C"/>
    <w:rsid w:val="1C4A7F7C"/>
    <w:rsid w:val="1C4D8221"/>
    <w:rsid w:val="1C958774"/>
    <w:rsid w:val="1C998909"/>
    <w:rsid w:val="1CBCF1B4"/>
    <w:rsid w:val="1CDB563C"/>
    <w:rsid w:val="1CDEC52C"/>
    <w:rsid w:val="1D1F0618"/>
    <w:rsid w:val="1D22AC4D"/>
    <w:rsid w:val="1D2455E4"/>
    <w:rsid w:val="1D3EDF24"/>
    <w:rsid w:val="1D42FBC9"/>
    <w:rsid w:val="1D5EBB28"/>
    <w:rsid w:val="1D8D0373"/>
    <w:rsid w:val="1D9C1539"/>
    <w:rsid w:val="1DAC1298"/>
    <w:rsid w:val="1DB45E4C"/>
    <w:rsid w:val="1DF007B6"/>
    <w:rsid w:val="1DF84123"/>
    <w:rsid w:val="1DFC05CC"/>
    <w:rsid w:val="1E04862A"/>
    <w:rsid w:val="1E1F302F"/>
    <w:rsid w:val="1E1FAAEB"/>
    <w:rsid w:val="1E298B31"/>
    <w:rsid w:val="1E2C33C3"/>
    <w:rsid w:val="1E56A984"/>
    <w:rsid w:val="1E577DB5"/>
    <w:rsid w:val="1E6BB783"/>
    <w:rsid w:val="1E9B6309"/>
    <w:rsid w:val="1EC3ED18"/>
    <w:rsid w:val="1EDA87E6"/>
    <w:rsid w:val="1EED491F"/>
    <w:rsid w:val="1EEF3656"/>
    <w:rsid w:val="1EF0DA16"/>
    <w:rsid w:val="1EF571BF"/>
    <w:rsid w:val="1EFC8F34"/>
    <w:rsid w:val="1F229C76"/>
    <w:rsid w:val="1F29DD03"/>
    <w:rsid w:val="1F2B43A3"/>
    <w:rsid w:val="1F374A32"/>
    <w:rsid w:val="1F6D50ED"/>
    <w:rsid w:val="1F8448C9"/>
    <w:rsid w:val="1FA22C47"/>
    <w:rsid w:val="1FCCC7AA"/>
    <w:rsid w:val="1FD51340"/>
    <w:rsid w:val="1FDEF6A9"/>
    <w:rsid w:val="1FF35A59"/>
    <w:rsid w:val="1FF5A7CC"/>
    <w:rsid w:val="1FF81F06"/>
    <w:rsid w:val="2034A0D2"/>
    <w:rsid w:val="203DDF43"/>
    <w:rsid w:val="204031C1"/>
    <w:rsid w:val="205FBD79"/>
    <w:rsid w:val="2060265B"/>
    <w:rsid w:val="20618364"/>
    <w:rsid w:val="206517BC"/>
    <w:rsid w:val="20838121"/>
    <w:rsid w:val="208C6EDA"/>
    <w:rsid w:val="209C98A5"/>
    <w:rsid w:val="209E3691"/>
    <w:rsid w:val="20AEF018"/>
    <w:rsid w:val="2105F732"/>
    <w:rsid w:val="210C0377"/>
    <w:rsid w:val="21162725"/>
    <w:rsid w:val="211879D9"/>
    <w:rsid w:val="21217D1C"/>
    <w:rsid w:val="216267D0"/>
    <w:rsid w:val="2164BB43"/>
    <w:rsid w:val="21831587"/>
    <w:rsid w:val="21860715"/>
    <w:rsid w:val="2192A62C"/>
    <w:rsid w:val="219701E6"/>
    <w:rsid w:val="21A8B501"/>
    <w:rsid w:val="21B0DBE7"/>
    <w:rsid w:val="21B507E1"/>
    <w:rsid w:val="21BBCB17"/>
    <w:rsid w:val="21E4B4A5"/>
    <w:rsid w:val="21E636CE"/>
    <w:rsid w:val="21FD3E75"/>
    <w:rsid w:val="220171A3"/>
    <w:rsid w:val="2225F8DA"/>
    <w:rsid w:val="222836C7"/>
    <w:rsid w:val="222F6C36"/>
    <w:rsid w:val="22389DD4"/>
    <w:rsid w:val="225DB3CA"/>
    <w:rsid w:val="226FF77C"/>
    <w:rsid w:val="227BADDB"/>
    <w:rsid w:val="22A38266"/>
    <w:rsid w:val="22A8EEE0"/>
    <w:rsid w:val="22A99283"/>
    <w:rsid w:val="22BF4F3B"/>
    <w:rsid w:val="22C23636"/>
    <w:rsid w:val="22D0B060"/>
    <w:rsid w:val="22D0C15A"/>
    <w:rsid w:val="22DF54D4"/>
    <w:rsid w:val="22E7CE12"/>
    <w:rsid w:val="23042B9E"/>
    <w:rsid w:val="2305955E"/>
    <w:rsid w:val="23224322"/>
    <w:rsid w:val="2333A31C"/>
    <w:rsid w:val="234475B0"/>
    <w:rsid w:val="23515E32"/>
    <w:rsid w:val="236062E6"/>
    <w:rsid w:val="236310CF"/>
    <w:rsid w:val="23975C4F"/>
    <w:rsid w:val="2398F7F6"/>
    <w:rsid w:val="23A1C10A"/>
    <w:rsid w:val="23DD5CD9"/>
    <w:rsid w:val="23E47588"/>
    <w:rsid w:val="23EB3845"/>
    <w:rsid w:val="240077C6"/>
    <w:rsid w:val="24307E74"/>
    <w:rsid w:val="243F99EA"/>
    <w:rsid w:val="24416496"/>
    <w:rsid w:val="2454C653"/>
    <w:rsid w:val="24582CDC"/>
    <w:rsid w:val="2466CC38"/>
    <w:rsid w:val="24707AA6"/>
    <w:rsid w:val="248397E2"/>
    <w:rsid w:val="24915B23"/>
    <w:rsid w:val="249903B1"/>
    <w:rsid w:val="24A13A1B"/>
    <w:rsid w:val="24A16B85"/>
    <w:rsid w:val="24AC3DF9"/>
    <w:rsid w:val="24C0612E"/>
    <w:rsid w:val="24DA1481"/>
    <w:rsid w:val="24DD6438"/>
    <w:rsid w:val="24DE11E7"/>
    <w:rsid w:val="24E6BBA8"/>
    <w:rsid w:val="24EBE6CA"/>
    <w:rsid w:val="24EE6706"/>
    <w:rsid w:val="2509DEDA"/>
    <w:rsid w:val="251A3911"/>
    <w:rsid w:val="252DE538"/>
    <w:rsid w:val="256049E6"/>
    <w:rsid w:val="256DBAA3"/>
    <w:rsid w:val="25795BCD"/>
    <w:rsid w:val="259778A1"/>
    <w:rsid w:val="259E293F"/>
    <w:rsid w:val="25A418A6"/>
    <w:rsid w:val="25A706F9"/>
    <w:rsid w:val="25C1A474"/>
    <w:rsid w:val="25EFA772"/>
    <w:rsid w:val="25F363A3"/>
    <w:rsid w:val="2600E540"/>
    <w:rsid w:val="263CE136"/>
    <w:rsid w:val="263F1B48"/>
    <w:rsid w:val="26411293"/>
    <w:rsid w:val="264BA2A5"/>
    <w:rsid w:val="265D7D21"/>
    <w:rsid w:val="26861842"/>
    <w:rsid w:val="268931C8"/>
    <w:rsid w:val="268E2742"/>
    <w:rsid w:val="269B557D"/>
    <w:rsid w:val="26A9DF4E"/>
    <w:rsid w:val="26BD0B49"/>
    <w:rsid w:val="26E09BC6"/>
    <w:rsid w:val="26F46653"/>
    <w:rsid w:val="26F63B0F"/>
    <w:rsid w:val="2709DFE4"/>
    <w:rsid w:val="2768604B"/>
    <w:rsid w:val="27776DDF"/>
    <w:rsid w:val="279C676A"/>
    <w:rsid w:val="27BB0E43"/>
    <w:rsid w:val="27CC49F3"/>
    <w:rsid w:val="27D1160C"/>
    <w:rsid w:val="27D57C89"/>
    <w:rsid w:val="27EDD14F"/>
    <w:rsid w:val="27F1EA2E"/>
    <w:rsid w:val="27F30270"/>
    <w:rsid w:val="280F654C"/>
    <w:rsid w:val="2810FFB8"/>
    <w:rsid w:val="28146C72"/>
    <w:rsid w:val="2819D58A"/>
    <w:rsid w:val="282B5152"/>
    <w:rsid w:val="28420950"/>
    <w:rsid w:val="2888874E"/>
    <w:rsid w:val="2888922A"/>
    <w:rsid w:val="288B07BB"/>
    <w:rsid w:val="288F7520"/>
    <w:rsid w:val="28A4A8FE"/>
    <w:rsid w:val="28C6E6CB"/>
    <w:rsid w:val="28C7978A"/>
    <w:rsid w:val="28D8FA91"/>
    <w:rsid w:val="2910DB2C"/>
    <w:rsid w:val="2973D0DE"/>
    <w:rsid w:val="298BF2D2"/>
    <w:rsid w:val="298C5042"/>
    <w:rsid w:val="29A039AC"/>
    <w:rsid w:val="29BC4AD1"/>
    <w:rsid w:val="29C1F0BE"/>
    <w:rsid w:val="29C73174"/>
    <w:rsid w:val="29CA2662"/>
    <w:rsid w:val="29DC43A8"/>
    <w:rsid w:val="29FE2654"/>
    <w:rsid w:val="2A00B355"/>
    <w:rsid w:val="2A00B408"/>
    <w:rsid w:val="2A14C79D"/>
    <w:rsid w:val="2A27AD3E"/>
    <w:rsid w:val="2A403248"/>
    <w:rsid w:val="2A5CF60E"/>
    <w:rsid w:val="2A796B52"/>
    <w:rsid w:val="2A8538CB"/>
    <w:rsid w:val="2A8AF835"/>
    <w:rsid w:val="2AA9103A"/>
    <w:rsid w:val="2AFDB38D"/>
    <w:rsid w:val="2B066068"/>
    <w:rsid w:val="2B18C0A3"/>
    <w:rsid w:val="2B2E505A"/>
    <w:rsid w:val="2B5B40F5"/>
    <w:rsid w:val="2B662E03"/>
    <w:rsid w:val="2B68CFA2"/>
    <w:rsid w:val="2B6E5744"/>
    <w:rsid w:val="2B7E4DFB"/>
    <w:rsid w:val="2B88A435"/>
    <w:rsid w:val="2B9B716C"/>
    <w:rsid w:val="2BA9DF00"/>
    <w:rsid w:val="2BAD15FD"/>
    <w:rsid w:val="2BC99DDE"/>
    <w:rsid w:val="2BEDC790"/>
    <w:rsid w:val="2BFE9FD7"/>
    <w:rsid w:val="2C109B53"/>
    <w:rsid w:val="2C1FE918"/>
    <w:rsid w:val="2C6E0AD9"/>
    <w:rsid w:val="2C7782F3"/>
    <w:rsid w:val="2CA02F5F"/>
    <w:rsid w:val="2CA230C9"/>
    <w:rsid w:val="2CBE1D86"/>
    <w:rsid w:val="2CE4CD41"/>
    <w:rsid w:val="2D65499F"/>
    <w:rsid w:val="2D655199"/>
    <w:rsid w:val="2D65E911"/>
    <w:rsid w:val="2D6CF40D"/>
    <w:rsid w:val="2DB53914"/>
    <w:rsid w:val="2DDCF27B"/>
    <w:rsid w:val="2DF278FD"/>
    <w:rsid w:val="2DF2BAE6"/>
    <w:rsid w:val="2E24CA04"/>
    <w:rsid w:val="2E5E553F"/>
    <w:rsid w:val="2E6E3B7D"/>
    <w:rsid w:val="2E795353"/>
    <w:rsid w:val="2E851864"/>
    <w:rsid w:val="2E96C005"/>
    <w:rsid w:val="2EB92CF1"/>
    <w:rsid w:val="2EC6A9ED"/>
    <w:rsid w:val="2EC9557C"/>
    <w:rsid w:val="2EDA10E2"/>
    <w:rsid w:val="2EF6F7E5"/>
    <w:rsid w:val="2F0F52E0"/>
    <w:rsid w:val="2F155A07"/>
    <w:rsid w:val="2F1E7DF7"/>
    <w:rsid w:val="2F31565D"/>
    <w:rsid w:val="2F483C15"/>
    <w:rsid w:val="2F62CF52"/>
    <w:rsid w:val="2F8D0739"/>
    <w:rsid w:val="2F9DD243"/>
    <w:rsid w:val="2FA326D5"/>
    <w:rsid w:val="2FB0B31F"/>
    <w:rsid w:val="2FB6E78A"/>
    <w:rsid w:val="2FBADC3B"/>
    <w:rsid w:val="2FC92D0A"/>
    <w:rsid w:val="2FDFF519"/>
    <w:rsid w:val="2FEAF56D"/>
    <w:rsid w:val="2FEBD6AD"/>
    <w:rsid w:val="2FF22700"/>
    <w:rsid w:val="2FF76B5F"/>
    <w:rsid w:val="30237B91"/>
    <w:rsid w:val="3060C742"/>
    <w:rsid w:val="306D96F9"/>
    <w:rsid w:val="3092C846"/>
    <w:rsid w:val="309EDAEA"/>
    <w:rsid w:val="30A0F7CE"/>
    <w:rsid w:val="30A0FF45"/>
    <w:rsid w:val="30B12675"/>
    <w:rsid w:val="30BA09AF"/>
    <w:rsid w:val="30C00A19"/>
    <w:rsid w:val="30CFF551"/>
    <w:rsid w:val="30F2018E"/>
    <w:rsid w:val="311E59D6"/>
    <w:rsid w:val="315BFD17"/>
    <w:rsid w:val="315C31C9"/>
    <w:rsid w:val="3161DF80"/>
    <w:rsid w:val="317C343B"/>
    <w:rsid w:val="318640C6"/>
    <w:rsid w:val="3197D573"/>
    <w:rsid w:val="319D0934"/>
    <w:rsid w:val="31A2FD7C"/>
    <w:rsid w:val="31B67AD0"/>
    <w:rsid w:val="31D3B304"/>
    <w:rsid w:val="31ED1BBF"/>
    <w:rsid w:val="31F3EB28"/>
    <w:rsid w:val="320C0F5E"/>
    <w:rsid w:val="3230F6FF"/>
    <w:rsid w:val="323A597C"/>
    <w:rsid w:val="32407D71"/>
    <w:rsid w:val="3241D35F"/>
    <w:rsid w:val="324815A9"/>
    <w:rsid w:val="324F592F"/>
    <w:rsid w:val="32531C18"/>
    <w:rsid w:val="326B31C2"/>
    <w:rsid w:val="32821496"/>
    <w:rsid w:val="32934CE9"/>
    <w:rsid w:val="32A2F3E0"/>
    <w:rsid w:val="32A4F7B8"/>
    <w:rsid w:val="32CD804A"/>
    <w:rsid w:val="32E39661"/>
    <w:rsid w:val="3324CAFA"/>
    <w:rsid w:val="334F3CB6"/>
    <w:rsid w:val="33A3C852"/>
    <w:rsid w:val="33B3FF82"/>
    <w:rsid w:val="33B78D74"/>
    <w:rsid w:val="33EB2990"/>
    <w:rsid w:val="33FFD97B"/>
    <w:rsid w:val="340ACDBD"/>
    <w:rsid w:val="341F15ED"/>
    <w:rsid w:val="342B66F3"/>
    <w:rsid w:val="344A3A9B"/>
    <w:rsid w:val="344A73AB"/>
    <w:rsid w:val="345F6479"/>
    <w:rsid w:val="34698849"/>
    <w:rsid w:val="346E2BEB"/>
    <w:rsid w:val="34769123"/>
    <w:rsid w:val="348A6BF3"/>
    <w:rsid w:val="34B97471"/>
    <w:rsid w:val="34D0157F"/>
    <w:rsid w:val="34D61668"/>
    <w:rsid w:val="34D840F1"/>
    <w:rsid w:val="34EF717F"/>
    <w:rsid w:val="34F01477"/>
    <w:rsid w:val="34F63986"/>
    <w:rsid w:val="34FEB405"/>
    <w:rsid w:val="3509F48E"/>
    <w:rsid w:val="35356064"/>
    <w:rsid w:val="35556DDC"/>
    <w:rsid w:val="35610A4A"/>
    <w:rsid w:val="35813513"/>
    <w:rsid w:val="3586F9F1"/>
    <w:rsid w:val="35884ECD"/>
    <w:rsid w:val="358D9F80"/>
    <w:rsid w:val="35947B08"/>
    <w:rsid w:val="35952800"/>
    <w:rsid w:val="35A53615"/>
    <w:rsid w:val="35B720E8"/>
    <w:rsid w:val="35BC430F"/>
    <w:rsid w:val="35E58109"/>
    <w:rsid w:val="35F7F1BD"/>
    <w:rsid w:val="360AC855"/>
    <w:rsid w:val="360D13C7"/>
    <w:rsid w:val="363D54DB"/>
    <w:rsid w:val="364A7692"/>
    <w:rsid w:val="364BA209"/>
    <w:rsid w:val="365681FB"/>
    <w:rsid w:val="36576569"/>
    <w:rsid w:val="368BD18F"/>
    <w:rsid w:val="3691D4A7"/>
    <w:rsid w:val="36E522C7"/>
    <w:rsid w:val="372C184F"/>
    <w:rsid w:val="372D7E8D"/>
    <w:rsid w:val="376FA48D"/>
    <w:rsid w:val="378462B9"/>
    <w:rsid w:val="379801EE"/>
    <w:rsid w:val="37A8E428"/>
    <w:rsid w:val="37BBB241"/>
    <w:rsid w:val="37DE2861"/>
    <w:rsid w:val="3808E028"/>
    <w:rsid w:val="38111E58"/>
    <w:rsid w:val="381171DB"/>
    <w:rsid w:val="3837E6DA"/>
    <w:rsid w:val="383B9B9B"/>
    <w:rsid w:val="383FB6BF"/>
    <w:rsid w:val="38474E5C"/>
    <w:rsid w:val="384CAD43"/>
    <w:rsid w:val="384D3298"/>
    <w:rsid w:val="384D85CF"/>
    <w:rsid w:val="3870342F"/>
    <w:rsid w:val="3886BB14"/>
    <w:rsid w:val="3887410D"/>
    <w:rsid w:val="38928F81"/>
    <w:rsid w:val="389E2676"/>
    <w:rsid w:val="38B84092"/>
    <w:rsid w:val="38C6981D"/>
    <w:rsid w:val="38D801A9"/>
    <w:rsid w:val="38DA798F"/>
    <w:rsid w:val="38FF752A"/>
    <w:rsid w:val="390E0F7C"/>
    <w:rsid w:val="3913A816"/>
    <w:rsid w:val="391A3011"/>
    <w:rsid w:val="393B9567"/>
    <w:rsid w:val="394AB939"/>
    <w:rsid w:val="396419A4"/>
    <w:rsid w:val="396DEC51"/>
    <w:rsid w:val="398C4AD3"/>
    <w:rsid w:val="39AA35B9"/>
    <w:rsid w:val="39B5A493"/>
    <w:rsid w:val="39B5CBB0"/>
    <w:rsid w:val="39C68861"/>
    <w:rsid w:val="39D3B73B"/>
    <w:rsid w:val="39D855CA"/>
    <w:rsid w:val="3A251D99"/>
    <w:rsid w:val="3A2DB32E"/>
    <w:rsid w:val="3A4129C4"/>
    <w:rsid w:val="3A5021E2"/>
    <w:rsid w:val="3A50431E"/>
    <w:rsid w:val="3A7619C8"/>
    <w:rsid w:val="3A7AED71"/>
    <w:rsid w:val="3A7B4FCB"/>
    <w:rsid w:val="3AD9571E"/>
    <w:rsid w:val="3AEBB2AB"/>
    <w:rsid w:val="3AF9EBE9"/>
    <w:rsid w:val="3B168756"/>
    <w:rsid w:val="3B547FD6"/>
    <w:rsid w:val="3B7D0DFF"/>
    <w:rsid w:val="3B7F838A"/>
    <w:rsid w:val="3B804321"/>
    <w:rsid w:val="3B998347"/>
    <w:rsid w:val="3BA00AE8"/>
    <w:rsid w:val="3BCEB328"/>
    <w:rsid w:val="3BDF6049"/>
    <w:rsid w:val="3C07DC83"/>
    <w:rsid w:val="3C4358C1"/>
    <w:rsid w:val="3C524CB9"/>
    <w:rsid w:val="3CB6C336"/>
    <w:rsid w:val="3CBC1517"/>
    <w:rsid w:val="3CC740F7"/>
    <w:rsid w:val="3CFE2923"/>
    <w:rsid w:val="3D0623A3"/>
    <w:rsid w:val="3D345879"/>
    <w:rsid w:val="3D52A5C6"/>
    <w:rsid w:val="3DB05CAB"/>
    <w:rsid w:val="3DDC63CF"/>
    <w:rsid w:val="3DF94BC6"/>
    <w:rsid w:val="3DF9A1E5"/>
    <w:rsid w:val="3DFCD670"/>
    <w:rsid w:val="3E057870"/>
    <w:rsid w:val="3E4EDEC9"/>
    <w:rsid w:val="3E5B41EF"/>
    <w:rsid w:val="3E6CA758"/>
    <w:rsid w:val="3EBD0C46"/>
    <w:rsid w:val="3EC82327"/>
    <w:rsid w:val="3EE9FC54"/>
    <w:rsid w:val="3EF1383E"/>
    <w:rsid w:val="3EF82232"/>
    <w:rsid w:val="3EF9256C"/>
    <w:rsid w:val="3EF93698"/>
    <w:rsid w:val="3F171FE2"/>
    <w:rsid w:val="3F1E1F95"/>
    <w:rsid w:val="3F288F9F"/>
    <w:rsid w:val="3F2F4AB8"/>
    <w:rsid w:val="3F36D35A"/>
    <w:rsid w:val="3F5203BA"/>
    <w:rsid w:val="3F5208D5"/>
    <w:rsid w:val="3F5D91C1"/>
    <w:rsid w:val="3F8152F1"/>
    <w:rsid w:val="3F914058"/>
    <w:rsid w:val="3FAA6B23"/>
    <w:rsid w:val="3FABD0A7"/>
    <w:rsid w:val="3FB36EF8"/>
    <w:rsid w:val="3FBBB09E"/>
    <w:rsid w:val="3FCCE9F7"/>
    <w:rsid w:val="4000AD97"/>
    <w:rsid w:val="4015F134"/>
    <w:rsid w:val="403D2420"/>
    <w:rsid w:val="40437E85"/>
    <w:rsid w:val="404748D2"/>
    <w:rsid w:val="40524193"/>
    <w:rsid w:val="405DEE47"/>
    <w:rsid w:val="40815A04"/>
    <w:rsid w:val="408E90A3"/>
    <w:rsid w:val="409CA22A"/>
    <w:rsid w:val="40C2DDFD"/>
    <w:rsid w:val="40C3836F"/>
    <w:rsid w:val="40D97147"/>
    <w:rsid w:val="40E48410"/>
    <w:rsid w:val="40E531DA"/>
    <w:rsid w:val="40EDEB47"/>
    <w:rsid w:val="410C36AE"/>
    <w:rsid w:val="410CAC82"/>
    <w:rsid w:val="410D60A0"/>
    <w:rsid w:val="410EE3FA"/>
    <w:rsid w:val="4130D012"/>
    <w:rsid w:val="41450905"/>
    <w:rsid w:val="4152D261"/>
    <w:rsid w:val="419383D5"/>
    <w:rsid w:val="4196BDCC"/>
    <w:rsid w:val="41A9900C"/>
    <w:rsid w:val="41D0BBE3"/>
    <w:rsid w:val="41D81173"/>
    <w:rsid w:val="41DC156B"/>
    <w:rsid w:val="41F2E783"/>
    <w:rsid w:val="41F58014"/>
    <w:rsid w:val="42042A24"/>
    <w:rsid w:val="420DB896"/>
    <w:rsid w:val="421D2A65"/>
    <w:rsid w:val="421E33A9"/>
    <w:rsid w:val="42274989"/>
    <w:rsid w:val="4237552E"/>
    <w:rsid w:val="42393F7B"/>
    <w:rsid w:val="42517294"/>
    <w:rsid w:val="42773E59"/>
    <w:rsid w:val="4281A934"/>
    <w:rsid w:val="42BD35EF"/>
    <w:rsid w:val="42E64ED6"/>
    <w:rsid w:val="42F4D1DA"/>
    <w:rsid w:val="43060116"/>
    <w:rsid w:val="432AB00C"/>
    <w:rsid w:val="4340E7D8"/>
    <w:rsid w:val="436B0F9A"/>
    <w:rsid w:val="43788CCF"/>
    <w:rsid w:val="437C2DB2"/>
    <w:rsid w:val="437CAAE5"/>
    <w:rsid w:val="437EA485"/>
    <w:rsid w:val="439DF013"/>
    <w:rsid w:val="43A78A50"/>
    <w:rsid w:val="43AA4F0B"/>
    <w:rsid w:val="43AC8F40"/>
    <w:rsid w:val="43BDE453"/>
    <w:rsid w:val="43E81096"/>
    <w:rsid w:val="43F3D01A"/>
    <w:rsid w:val="440E4AA8"/>
    <w:rsid w:val="442EEA00"/>
    <w:rsid w:val="443A6780"/>
    <w:rsid w:val="4441913A"/>
    <w:rsid w:val="44677CFC"/>
    <w:rsid w:val="44711EDF"/>
    <w:rsid w:val="447EDEA1"/>
    <w:rsid w:val="448BD71C"/>
    <w:rsid w:val="449FE0C0"/>
    <w:rsid w:val="44B5F9B4"/>
    <w:rsid w:val="44CB53FE"/>
    <w:rsid w:val="44DDAF91"/>
    <w:rsid w:val="44E81924"/>
    <w:rsid w:val="44ECB4C1"/>
    <w:rsid w:val="44FBD40C"/>
    <w:rsid w:val="450A92D0"/>
    <w:rsid w:val="452D429D"/>
    <w:rsid w:val="4545108A"/>
    <w:rsid w:val="456E2151"/>
    <w:rsid w:val="4586729C"/>
    <w:rsid w:val="4592729D"/>
    <w:rsid w:val="45981B22"/>
    <w:rsid w:val="45AAF08D"/>
    <w:rsid w:val="45BED470"/>
    <w:rsid w:val="45C2BC1C"/>
    <w:rsid w:val="45D0C4E1"/>
    <w:rsid w:val="45DB795D"/>
    <w:rsid w:val="460E8D2E"/>
    <w:rsid w:val="461056C2"/>
    <w:rsid w:val="463EEBBE"/>
    <w:rsid w:val="46486B52"/>
    <w:rsid w:val="464ADE6E"/>
    <w:rsid w:val="46513783"/>
    <w:rsid w:val="4661E352"/>
    <w:rsid w:val="468714E9"/>
    <w:rsid w:val="46913533"/>
    <w:rsid w:val="469BDE75"/>
    <w:rsid w:val="46D3FD3E"/>
    <w:rsid w:val="46D4DCB7"/>
    <w:rsid w:val="46DC275F"/>
    <w:rsid w:val="46DF39E1"/>
    <w:rsid w:val="46E17804"/>
    <w:rsid w:val="46F8F094"/>
    <w:rsid w:val="4709F1B2"/>
    <w:rsid w:val="471CA4CE"/>
    <w:rsid w:val="47452766"/>
    <w:rsid w:val="4745CE18"/>
    <w:rsid w:val="475322C8"/>
    <w:rsid w:val="475B90C4"/>
    <w:rsid w:val="475D9BA5"/>
    <w:rsid w:val="4761EB29"/>
    <w:rsid w:val="478167AA"/>
    <w:rsid w:val="47959D17"/>
    <w:rsid w:val="47AD2235"/>
    <w:rsid w:val="47C2BC18"/>
    <w:rsid w:val="47C57D47"/>
    <w:rsid w:val="47CF42DB"/>
    <w:rsid w:val="47DBFFC0"/>
    <w:rsid w:val="47F10E05"/>
    <w:rsid w:val="47F4EB06"/>
    <w:rsid w:val="47FE2C33"/>
    <w:rsid w:val="4802F4C0"/>
    <w:rsid w:val="480D8CAA"/>
    <w:rsid w:val="481F2668"/>
    <w:rsid w:val="48242B23"/>
    <w:rsid w:val="482B1073"/>
    <w:rsid w:val="483D0D56"/>
    <w:rsid w:val="48438C3B"/>
    <w:rsid w:val="48487BB1"/>
    <w:rsid w:val="487B2791"/>
    <w:rsid w:val="487E8766"/>
    <w:rsid w:val="48C144A0"/>
    <w:rsid w:val="48C1A330"/>
    <w:rsid w:val="48C3D456"/>
    <w:rsid w:val="48E1FA4B"/>
    <w:rsid w:val="48EA2D1A"/>
    <w:rsid w:val="491D7E24"/>
    <w:rsid w:val="494CEBE1"/>
    <w:rsid w:val="4956733D"/>
    <w:rsid w:val="49647196"/>
    <w:rsid w:val="49739658"/>
    <w:rsid w:val="4979B384"/>
    <w:rsid w:val="4984C262"/>
    <w:rsid w:val="49892FB5"/>
    <w:rsid w:val="49A5C04C"/>
    <w:rsid w:val="49AC0977"/>
    <w:rsid w:val="49C31DE9"/>
    <w:rsid w:val="49C6A215"/>
    <w:rsid w:val="49CCC0DD"/>
    <w:rsid w:val="49CD4BCF"/>
    <w:rsid w:val="49F4EED3"/>
    <w:rsid w:val="4A1C277A"/>
    <w:rsid w:val="4A3572E9"/>
    <w:rsid w:val="4A4FC26E"/>
    <w:rsid w:val="4A57521A"/>
    <w:rsid w:val="4A6AA280"/>
    <w:rsid w:val="4A7B4484"/>
    <w:rsid w:val="4A875454"/>
    <w:rsid w:val="4AA030A7"/>
    <w:rsid w:val="4AD77229"/>
    <w:rsid w:val="4AED576B"/>
    <w:rsid w:val="4B57A9CC"/>
    <w:rsid w:val="4B6721F8"/>
    <w:rsid w:val="4B6B2D04"/>
    <w:rsid w:val="4B6E6B60"/>
    <w:rsid w:val="4B74C90D"/>
    <w:rsid w:val="4B75D719"/>
    <w:rsid w:val="4B9519CA"/>
    <w:rsid w:val="4BA07D9F"/>
    <w:rsid w:val="4BB766DD"/>
    <w:rsid w:val="4BE8FDFF"/>
    <w:rsid w:val="4C4E2E7A"/>
    <w:rsid w:val="4C5ABF16"/>
    <w:rsid w:val="4C6B36C2"/>
    <w:rsid w:val="4C7C41B4"/>
    <w:rsid w:val="4C813E3E"/>
    <w:rsid w:val="4C8F619A"/>
    <w:rsid w:val="4CB013AA"/>
    <w:rsid w:val="4CB49AE9"/>
    <w:rsid w:val="4CB658C4"/>
    <w:rsid w:val="4CC6B45F"/>
    <w:rsid w:val="4CD78460"/>
    <w:rsid w:val="4CDA76DD"/>
    <w:rsid w:val="4CE38108"/>
    <w:rsid w:val="4CF52CEA"/>
    <w:rsid w:val="4CF6F1C5"/>
    <w:rsid w:val="4D1438FB"/>
    <w:rsid w:val="4D52634A"/>
    <w:rsid w:val="4D96915B"/>
    <w:rsid w:val="4DAE42C0"/>
    <w:rsid w:val="4DEA8C0F"/>
    <w:rsid w:val="4DF43097"/>
    <w:rsid w:val="4E38CF90"/>
    <w:rsid w:val="4E481FDF"/>
    <w:rsid w:val="4E59546B"/>
    <w:rsid w:val="4E6B04D3"/>
    <w:rsid w:val="4E998FFD"/>
    <w:rsid w:val="4EA18372"/>
    <w:rsid w:val="4EC3CA24"/>
    <w:rsid w:val="4ECAAC23"/>
    <w:rsid w:val="4ECC8354"/>
    <w:rsid w:val="4ECD9F78"/>
    <w:rsid w:val="4EDCE153"/>
    <w:rsid w:val="4EE41BE2"/>
    <w:rsid w:val="4EEC43BD"/>
    <w:rsid w:val="4EEE33AB"/>
    <w:rsid w:val="4EFB2E3A"/>
    <w:rsid w:val="4F1A7365"/>
    <w:rsid w:val="4F1FB6F8"/>
    <w:rsid w:val="4F4BD6FD"/>
    <w:rsid w:val="4F6D6B14"/>
    <w:rsid w:val="4F6DE72D"/>
    <w:rsid w:val="4F75C6A3"/>
    <w:rsid w:val="4F97E6BE"/>
    <w:rsid w:val="4FB48726"/>
    <w:rsid w:val="4FE8E092"/>
    <w:rsid w:val="4FF7779A"/>
    <w:rsid w:val="500FD64E"/>
    <w:rsid w:val="502DB083"/>
    <w:rsid w:val="502E75E1"/>
    <w:rsid w:val="50306A45"/>
    <w:rsid w:val="50373D48"/>
    <w:rsid w:val="506ADE81"/>
    <w:rsid w:val="506AE8CD"/>
    <w:rsid w:val="506CE4FB"/>
    <w:rsid w:val="5080CA89"/>
    <w:rsid w:val="508A040C"/>
    <w:rsid w:val="50977F93"/>
    <w:rsid w:val="50B0E1ED"/>
    <w:rsid w:val="50B1EED8"/>
    <w:rsid w:val="50E052A5"/>
    <w:rsid w:val="50EF5B5A"/>
    <w:rsid w:val="50F6162A"/>
    <w:rsid w:val="50FD88C9"/>
    <w:rsid w:val="5103EA23"/>
    <w:rsid w:val="5109078D"/>
    <w:rsid w:val="512217B9"/>
    <w:rsid w:val="5123DC6B"/>
    <w:rsid w:val="5131716E"/>
    <w:rsid w:val="5170D091"/>
    <w:rsid w:val="51871530"/>
    <w:rsid w:val="519B652F"/>
    <w:rsid w:val="519FBD7A"/>
    <w:rsid w:val="51EA9D09"/>
    <w:rsid w:val="51FA406D"/>
    <w:rsid w:val="520B9B31"/>
    <w:rsid w:val="524C0784"/>
    <w:rsid w:val="526650BD"/>
    <w:rsid w:val="528924D3"/>
    <w:rsid w:val="5291DBF4"/>
    <w:rsid w:val="52982CEC"/>
    <w:rsid w:val="52A888E3"/>
    <w:rsid w:val="52B0ED21"/>
    <w:rsid w:val="52B4FDD6"/>
    <w:rsid w:val="52C55814"/>
    <w:rsid w:val="52D95D3C"/>
    <w:rsid w:val="52DF44EB"/>
    <w:rsid w:val="52FA920C"/>
    <w:rsid w:val="52FB61A5"/>
    <w:rsid w:val="52FCF859"/>
    <w:rsid w:val="53208154"/>
    <w:rsid w:val="5357E1C7"/>
    <w:rsid w:val="5367C812"/>
    <w:rsid w:val="53754D39"/>
    <w:rsid w:val="539F5060"/>
    <w:rsid w:val="53B70A8B"/>
    <w:rsid w:val="53C5EA51"/>
    <w:rsid w:val="53CB1A58"/>
    <w:rsid w:val="53D1502E"/>
    <w:rsid w:val="53E50C03"/>
    <w:rsid w:val="53EEEC68"/>
    <w:rsid w:val="53F31A9A"/>
    <w:rsid w:val="53FB5993"/>
    <w:rsid w:val="5407354F"/>
    <w:rsid w:val="54185779"/>
    <w:rsid w:val="542A4221"/>
    <w:rsid w:val="544FC0AA"/>
    <w:rsid w:val="54569C3D"/>
    <w:rsid w:val="545F01DB"/>
    <w:rsid w:val="5460BB80"/>
    <w:rsid w:val="5461BA50"/>
    <w:rsid w:val="5462E019"/>
    <w:rsid w:val="5470A7C0"/>
    <w:rsid w:val="54736CE8"/>
    <w:rsid w:val="547910E4"/>
    <w:rsid w:val="5495026B"/>
    <w:rsid w:val="54985DDE"/>
    <w:rsid w:val="549DCFEC"/>
    <w:rsid w:val="549E9457"/>
    <w:rsid w:val="54C30108"/>
    <w:rsid w:val="54CC2707"/>
    <w:rsid w:val="54D5AC41"/>
    <w:rsid w:val="55021CD7"/>
    <w:rsid w:val="5506317E"/>
    <w:rsid w:val="550C176A"/>
    <w:rsid w:val="55443812"/>
    <w:rsid w:val="5574A4D4"/>
    <w:rsid w:val="558AD8C3"/>
    <w:rsid w:val="55B8BB80"/>
    <w:rsid w:val="55C45B91"/>
    <w:rsid w:val="55E9D413"/>
    <w:rsid w:val="55F16084"/>
    <w:rsid w:val="56028F01"/>
    <w:rsid w:val="56562731"/>
    <w:rsid w:val="567A9414"/>
    <w:rsid w:val="5698217B"/>
    <w:rsid w:val="56A201DF"/>
    <w:rsid w:val="56A28C75"/>
    <w:rsid w:val="56B4670D"/>
    <w:rsid w:val="56BA20F8"/>
    <w:rsid w:val="56F7A21F"/>
    <w:rsid w:val="570848C4"/>
    <w:rsid w:val="573FC054"/>
    <w:rsid w:val="575ABE10"/>
    <w:rsid w:val="5770C7D2"/>
    <w:rsid w:val="577809FA"/>
    <w:rsid w:val="577A5E8C"/>
    <w:rsid w:val="578A42E1"/>
    <w:rsid w:val="578BDA26"/>
    <w:rsid w:val="57AF986B"/>
    <w:rsid w:val="57C8CEEE"/>
    <w:rsid w:val="57F87167"/>
    <w:rsid w:val="57FAA393"/>
    <w:rsid w:val="583CBE34"/>
    <w:rsid w:val="583FB71F"/>
    <w:rsid w:val="5844B317"/>
    <w:rsid w:val="58452CF3"/>
    <w:rsid w:val="584FD656"/>
    <w:rsid w:val="587D1DEF"/>
    <w:rsid w:val="58C3D363"/>
    <w:rsid w:val="58C63B3A"/>
    <w:rsid w:val="58C7F9B0"/>
    <w:rsid w:val="58D3E5E3"/>
    <w:rsid w:val="58E1AFDF"/>
    <w:rsid w:val="58F1F026"/>
    <w:rsid w:val="58F87F42"/>
    <w:rsid w:val="5905189F"/>
    <w:rsid w:val="590BFA86"/>
    <w:rsid w:val="591C75E9"/>
    <w:rsid w:val="591DC2DF"/>
    <w:rsid w:val="5926D813"/>
    <w:rsid w:val="592B34F3"/>
    <w:rsid w:val="59315097"/>
    <w:rsid w:val="594B0758"/>
    <w:rsid w:val="594F558B"/>
    <w:rsid w:val="595D0444"/>
    <w:rsid w:val="598FC2D8"/>
    <w:rsid w:val="59934147"/>
    <w:rsid w:val="59B45181"/>
    <w:rsid w:val="59F75484"/>
    <w:rsid w:val="5A1C5C42"/>
    <w:rsid w:val="5A1C7D0C"/>
    <w:rsid w:val="5A2D9BBA"/>
    <w:rsid w:val="5A330736"/>
    <w:rsid w:val="5A353D66"/>
    <w:rsid w:val="5A56C07E"/>
    <w:rsid w:val="5A6A22BD"/>
    <w:rsid w:val="5A7862CF"/>
    <w:rsid w:val="5A830AEC"/>
    <w:rsid w:val="5A898100"/>
    <w:rsid w:val="5A8FCACE"/>
    <w:rsid w:val="5A99E4AC"/>
    <w:rsid w:val="5A9B3E1F"/>
    <w:rsid w:val="5AAB3BA5"/>
    <w:rsid w:val="5B0D21FA"/>
    <w:rsid w:val="5B1814C1"/>
    <w:rsid w:val="5B18463C"/>
    <w:rsid w:val="5B2A3505"/>
    <w:rsid w:val="5B2A7494"/>
    <w:rsid w:val="5B61F830"/>
    <w:rsid w:val="5B757302"/>
    <w:rsid w:val="5BABF832"/>
    <w:rsid w:val="5BB1E573"/>
    <w:rsid w:val="5BB4F8ED"/>
    <w:rsid w:val="5BC6095B"/>
    <w:rsid w:val="5BCA1BE1"/>
    <w:rsid w:val="5BFBAD2A"/>
    <w:rsid w:val="5C05CC08"/>
    <w:rsid w:val="5C13F868"/>
    <w:rsid w:val="5C2857B3"/>
    <w:rsid w:val="5C355E43"/>
    <w:rsid w:val="5C3CB961"/>
    <w:rsid w:val="5C450A1E"/>
    <w:rsid w:val="5C469CCA"/>
    <w:rsid w:val="5C63EF5C"/>
    <w:rsid w:val="5C668F0C"/>
    <w:rsid w:val="5CAF3273"/>
    <w:rsid w:val="5CB9EF1A"/>
    <w:rsid w:val="5CD88CFA"/>
    <w:rsid w:val="5CDC04BC"/>
    <w:rsid w:val="5CEB4747"/>
    <w:rsid w:val="5CF64B7E"/>
    <w:rsid w:val="5CF98702"/>
    <w:rsid w:val="5D0AFEEC"/>
    <w:rsid w:val="5D114363"/>
    <w:rsid w:val="5D174742"/>
    <w:rsid w:val="5D299561"/>
    <w:rsid w:val="5D5CB852"/>
    <w:rsid w:val="5D6CD622"/>
    <w:rsid w:val="5D6F8E6F"/>
    <w:rsid w:val="5D7E3C46"/>
    <w:rsid w:val="5D8EAFDA"/>
    <w:rsid w:val="5D98FA11"/>
    <w:rsid w:val="5DA04EC8"/>
    <w:rsid w:val="5DAC31CB"/>
    <w:rsid w:val="5DB30E9C"/>
    <w:rsid w:val="5DCC0A24"/>
    <w:rsid w:val="5DD6C17B"/>
    <w:rsid w:val="5DE204D4"/>
    <w:rsid w:val="5E0EAB37"/>
    <w:rsid w:val="5E4321AA"/>
    <w:rsid w:val="5E4C1D8C"/>
    <w:rsid w:val="5E52D8BB"/>
    <w:rsid w:val="5E816B21"/>
    <w:rsid w:val="5EA8B2AF"/>
    <w:rsid w:val="5EAE7596"/>
    <w:rsid w:val="5ED8C2B0"/>
    <w:rsid w:val="5EF864A3"/>
    <w:rsid w:val="5F2382D4"/>
    <w:rsid w:val="5F31797C"/>
    <w:rsid w:val="5F439BE0"/>
    <w:rsid w:val="5F44E792"/>
    <w:rsid w:val="5F6142F5"/>
    <w:rsid w:val="5F70B7DD"/>
    <w:rsid w:val="5F764E59"/>
    <w:rsid w:val="5F9BA92E"/>
    <w:rsid w:val="5FA93C86"/>
    <w:rsid w:val="5FC077B7"/>
    <w:rsid w:val="5FD0C677"/>
    <w:rsid w:val="5FD142B5"/>
    <w:rsid w:val="5FE7A412"/>
    <w:rsid w:val="5FE86795"/>
    <w:rsid w:val="6008BBAE"/>
    <w:rsid w:val="6018EBE6"/>
    <w:rsid w:val="601A96F0"/>
    <w:rsid w:val="6051A5DE"/>
    <w:rsid w:val="605D2DC8"/>
    <w:rsid w:val="606E73EF"/>
    <w:rsid w:val="60779928"/>
    <w:rsid w:val="607EAEB7"/>
    <w:rsid w:val="60899899"/>
    <w:rsid w:val="609A7EB9"/>
    <w:rsid w:val="60A469AC"/>
    <w:rsid w:val="60B7CC02"/>
    <w:rsid w:val="60BED493"/>
    <w:rsid w:val="60CC646C"/>
    <w:rsid w:val="60CEE548"/>
    <w:rsid w:val="60DA0D99"/>
    <w:rsid w:val="60E3F140"/>
    <w:rsid w:val="60F3BE85"/>
    <w:rsid w:val="60FAD53E"/>
    <w:rsid w:val="610913E9"/>
    <w:rsid w:val="6135C97E"/>
    <w:rsid w:val="613D31AE"/>
    <w:rsid w:val="6164FBA1"/>
    <w:rsid w:val="61A15FDE"/>
    <w:rsid w:val="61A5D1EE"/>
    <w:rsid w:val="61AF9D1B"/>
    <w:rsid w:val="61B8B58A"/>
    <w:rsid w:val="61D48265"/>
    <w:rsid w:val="61E5623A"/>
    <w:rsid w:val="61EB833B"/>
    <w:rsid w:val="62289D8C"/>
    <w:rsid w:val="6251C953"/>
    <w:rsid w:val="62903DBB"/>
    <w:rsid w:val="6291FC87"/>
    <w:rsid w:val="62C1B87C"/>
    <w:rsid w:val="62F80D47"/>
    <w:rsid w:val="62F98D3B"/>
    <w:rsid w:val="6307A84F"/>
    <w:rsid w:val="6315D701"/>
    <w:rsid w:val="631B4FB0"/>
    <w:rsid w:val="63748652"/>
    <w:rsid w:val="6377DDA7"/>
    <w:rsid w:val="63A4D051"/>
    <w:rsid w:val="63C58D42"/>
    <w:rsid w:val="63C82E7D"/>
    <w:rsid w:val="63CD3848"/>
    <w:rsid w:val="63E92BA8"/>
    <w:rsid w:val="641D5030"/>
    <w:rsid w:val="64278954"/>
    <w:rsid w:val="64379931"/>
    <w:rsid w:val="64420FA8"/>
    <w:rsid w:val="64497E51"/>
    <w:rsid w:val="6452A899"/>
    <w:rsid w:val="64586A9B"/>
    <w:rsid w:val="645EC289"/>
    <w:rsid w:val="64913916"/>
    <w:rsid w:val="6493D0A9"/>
    <w:rsid w:val="64998276"/>
    <w:rsid w:val="64B12C60"/>
    <w:rsid w:val="64B19A50"/>
    <w:rsid w:val="64DDC898"/>
    <w:rsid w:val="650218DF"/>
    <w:rsid w:val="651A06BC"/>
    <w:rsid w:val="651E8356"/>
    <w:rsid w:val="653F5768"/>
    <w:rsid w:val="6568EA57"/>
    <w:rsid w:val="656A032D"/>
    <w:rsid w:val="6572C883"/>
    <w:rsid w:val="65B50EE2"/>
    <w:rsid w:val="65B7A2D8"/>
    <w:rsid w:val="65C07801"/>
    <w:rsid w:val="65CF435B"/>
    <w:rsid w:val="65E7B805"/>
    <w:rsid w:val="65F8736D"/>
    <w:rsid w:val="66013B55"/>
    <w:rsid w:val="662FD8D7"/>
    <w:rsid w:val="6633217A"/>
    <w:rsid w:val="666BC6A8"/>
    <w:rsid w:val="6679638E"/>
    <w:rsid w:val="667B327C"/>
    <w:rsid w:val="6681F3C4"/>
    <w:rsid w:val="6682E34C"/>
    <w:rsid w:val="6685ADA8"/>
    <w:rsid w:val="66A421FA"/>
    <w:rsid w:val="66E3C626"/>
    <w:rsid w:val="66EFBE4D"/>
    <w:rsid w:val="670DD9E3"/>
    <w:rsid w:val="6718DEE4"/>
    <w:rsid w:val="671D1CBC"/>
    <w:rsid w:val="671EC809"/>
    <w:rsid w:val="67320741"/>
    <w:rsid w:val="67494627"/>
    <w:rsid w:val="67510584"/>
    <w:rsid w:val="675EB07F"/>
    <w:rsid w:val="6770D186"/>
    <w:rsid w:val="67973FC0"/>
    <w:rsid w:val="67A0DA32"/>
    <w:rsid w:val="67B965D9"/>
    <w:rsid w:val="67D84FB2"/>
    <w:rsid w:val="680526BF"/>
    <w:rsid w:val="682D341A"/>
    <w:rsid w:val="682DE4FC"/>
    <w:rsid w:val="683DF899"/>
    <w:rsid w:val="683E6C68"/>
    <w:rsid w:val="685FF6E7"/>
    <w:rsid w:val="6861375D"/>
    <w:rsid w:val="68728FB9"/>
    <w:rsid w:val="6887F875"/>
    <w:rsid w:val="6894B0C4"/>
    <w:rsid w:val="6897423D"/>
    <w:rsid w:val="68A21148"/>
    <w:rsid w:val="68BF2A64"/>
    <w:rsid w:val="68CA866C"/>
    <w:rsid w:val="692FE556"/>
    <w:rsid w:val="695C205E"/>
    <w:rsid w:val="695D83C3"/>
    <w:rsid w:val="6964AA39"/>
    <w:rsid w:val="6970F8AC"/>
    <w:rsid w:val="69757A08"/>
    <w:rsid w:val="69787F9C"/>
    <w:rsid w:val="69A2CA0C"/>
    <w:rsid w:val="69B33164"/>
    <w:rsid w:val="69B76B7D"/>
    <w:rsid w:val="69C53CB7"/>
    <w:rsid w:val="69CA65D0"/>
    <w:rsid w:val="69F4D0ED"/>
    <w:rsid w:val="69F83E87"/>
    <w:rsid w:val="6A1E3BEA"/>
    <w:rsid w:val="6A3A5B12"/>
    <w:rsid w:val="6A5785B5"/>
    <w:rsid w:val="6A586D2C"/>
    <w:rsid w:val="6A58FADE"/>
    <w:rsid w:val="6A69A803"/>
    <w:rsid w:val="6A74DCB5"/>
    <w:rsid w:val="6A7FD1AB"/>
    <w:rsid w:val="6A83DB9F"/>
    <w:rsid w:val="6A89A44B"/>
    <w:rsid w:val="6AD9C675"/>
    <w:rsid w:val="6AE3ED3C"/>
    <w:rsid w:val="6AFBFF6E"/>
    <w:rsid w:val="6B00DAEA"/>
    <w:rsid w:val="6B0D0F1F"/>
    <w:rsid w:val="6B456D94"/>
    <w:rsid w:val="6B54C803"/>
    <w:rsid w:val="6B83A13C"/>
    <w:rsid w:val="6B994842"/>
    <w:rsid w:val="6BA8367F"/>
    <w:rsid w:val="6BAFEE79"/>
    <w:rsid w:val="6BE592DC"/>
    <w:rsid w:val="6C165897"/>
    <w:rsid w:val="6C429868"/>
    <w:rsid w:val="6C487785"/>
    <w:rsid w:val="6C4FB7B3"/>
    <w:rsid w:val="6C79022B"/>
    <w:rsid w:val="6CB8C2FA"/>
    <w:rsid w:val="6CD3F72D"/>
    <w:rsid w:val="6CE05A53"/>
    <w:rsid w:val="6CE4C933"/>
    <w:rsid w:val="6CF33EEC"/>
    <w:rsid w:val="6CFFE5E0"/>
    <w:rsid w:val="6D060935"/>
    <w:rsid w:val="6D2D4A08"/>
    <w:rsid w:val="6D2D77C1"/>
    <w:rsid w:val="6D2E727D"/>
    <w:rsid w:val="6D32967D"/>
    <w:rsid w:val="6D672826"/>
    <w:rsid w:val="6D76E591"/>
    <w:rsid w:val="6D798C74"/>
    <w:rsid w:val="6D7F15C1"/>
    <w:rsid w:val="6D8E55E7"/>
    <w:rsid w:val="6D90392A"/>
    <w:rsid w:val="6DB20186"/>
    <w:rsid w:val="6DD3DA4E"/>
    <w:rsid w:val="6DDDCF92"/>
    <w:rsid w:val="6DEDA9A3"/>
    <w:rsid w:val="6DF190BF"/>
    <w:rsid w:val="6DFA0F47"/>
    <w:rsid w:val="6E01EA19"/>
    <w:rsid w:val="6E1A20DC"/>
    <w:rsid w:val="6E23251D"/>
    <w:rsid w:val="6E36CBA6"/>
    <w:rsid w:val="6E5F8938"/>
    <w:rsid w:val="6E66483E"/>
    <w:rsid w:val="6EC94822"/>
    <w:rsid w:val="6ECFD862"/>
    <w:rsid w:val="6EF1C189"/>
    <w:rsid w:val="6F15F57D"/>
    <w:rsid w:val="6F1CD8C5"/>
    <w:rsid w:val="6F2CF155"/>
    <w:rsid w:val="6F51496E"/>
    <w:rsid w:val="6F676414"/>
    <w:rsid w:val="6F8ABFD9"/>
    <w:rsid w:val="6F9800B6"/>
    <w:rsid w:val="6FAE5341"/>
    <w:rsid w:val="6FCA6567"/>
    <w:rsid w:val="6FE03570"/>
    <w:rsid w:val="6FEE5E0F"/>
    <w:rsid w:val="6FFE8B5F"/>
    <w:rsid w:val="7008A433"/>
    <w:rsid w:val="70125050"/>
    <w:rsid w:val="7015EC9D"/>
    <w:rsid w:val="70206604"/>
    <w:rsid w:val="7040B69A"/>
    <w:rsid w:val="7043130F"/>
    <w:rsid w:val="70651883"/>
    <w:rsid w:val="7075CDAD"/>
    <w:rsid w:val="7092F6E9"/>
    <w:rsid w:val="70E51A09"/>
    <w:rsid w:val="70EC4D91"/>
    <w:rsid w:val="70FD13FF"/>
    <w:rsid w:val="712B7022"/>
    <w:rsid w:val="7132E9F1"/>
    <w:rsid w:val="7139A285"/>
    <w:rsid w:val="71522E82"/>
    <w:rsid w:val="71549C3A"/>
    <w:rsid w:val="716C3063"/>
    <w:rsid w:val="717A9E01"/>
    <w:rsid w:val="718E8A04"/>
    <w:rsid w:val="719A5BC0"/>
    <w:rsid w:val="71A636D9"/>
    <w:rsid w:val="71C61AC6"/>
    <w:rsid w:val="71D27DE9"/>
    <w:rsid w:val="71DDB9B6"/>
    <w:rsid w:val="71E563AA"/>
    <w:rsid w:val="71FB5EA5"/>
    <w:rsid w:val="71FD6E66"/>
    <w:rsid w:val="7217E21E"/>
    <w:rsid w:val="725750E2"/>
    <w:rsid w:val="72C4920C"/>
    <w:rsid w:val="72E37ECB"/>
    <w:rsid w:val="72E46A9A"/>
    <w:rsid w:val="72E66287"/>
    <w:rsid w:val="73085B7F"/>
    <w:rsid w:val="731BB9C4"/>
    <w:rsid w:val="73362C21"/>
    <w:rsid w:val="734C98B5"/>
    <w:rsid w:val="734D0F24"/>
    <w:rsid w:val="735F78F0"/>
    <w:rsid w:val="7374700F"/>
    <w:rsid w:val="738FA2F6"/>
    <w:rsid w:val="73C582D7"/>
    <w:rsid w:val="73E8360A"/>
    <w:rsid w:val="73EA50B3"/>
    <w:rsid w:val="73F36920"/>
    <w:rsid w:val="73FAAA5C"/>
    <w:rsid w:val="73FDC0E0"/>
    <w:rsid w:val="7427637E"/>
    <w:rsid w:val="7428EBC4"/>
    <w:rsid w:val="7459B185"/>
    <w:rsid w:val="7479C81C"/>
    <w:rsid w:val="74A0B5DC"/>
    <w:rsid w:val="74CEEA4F"/>
    <w:rsid w:val="74D59318"/>
    <w:rsid w:val="74F28F54"/>
    <w:rsid w:val="752D3387"/>
    <w:rsid w:val="7530E353"/>
    <w:rsid w:val="75360583"/>
    <w:rsid w:val="754DE71A"/>
    <w:rsid w:val="758777F8"/>
    <w:rsid w:val="75882D4C"/>
    <w:rsid w:val="758DBA69"/>
    <w:rsid w:val="759BFC31"/>
    <w:rsid w:val="759E1691"/>
    <w:rsid w:val="75C96D20"/>
    <w:rsid w:val="762B2268"/>
    <w:rsid w:val="76335A09"/>
    <w:rsid w:val="763C0DE6"/>
    <w:rsid w:val="764B3808"/>
    <w:rsid w:val="76622A01"/>
    <w:rsid w:val="7675BA69"/>
    <w:rsid w:val="76804D8D"/>
    <w:rsid w:val="769B7DED"/>
    <w:rsid w:val="76A19035"/>
    <w:rsid w:val="76D1D5E4"/>
    <w:rsid w:val="76DDAA48"/>
    <w:rsid w:val="76E1AEEC"/>
    <w:rsid w:val="771573D6"/>
    <w:rsid w:val="771A9611"/>
    <w:rsid w:val="7727C296"/>
    <w:rsid w:val="775CB8D1"/>
    <w:rsid w:val="7785B56F"/>
    <w:rsid w:val="7786DC8B"/>
    <w:rsid w:val="778C8B8D"/>
    <w:rsid w:val="77963F34"/>
    <w:rsid w:val="7799B1CB"/>
    <w:rsid w:val="77A59175"/>
    <w:rsid w:val="77B147B6"/>
    <w:rsid w:val="77B3FB85"/>
    <w:rsid w:val="780FDE74"/>
    <w:rsid w:val="782EE52C"/>
    <w:rsid w:val="784EFDAB"/>
    <w:rsid w:val="785EC4E9"/>
    <w:rsid w:val="786BD00A"/>
    <w:rsid w:val="78869F73"/>
    <w:rsid w:val="788F157F"/>
    <w:rsid w:val="78C9B3D2"/>
    <w:rsid w:val="78D2C095"/>
    <w:rsid w:val="78E1C165"/>
    <w:rsid w:val="78F3BEE7"/>
    <w:rsid w:val="78FF4539"/>
    <w:rsid w:val="7912A684"/>
    <w:rsid w:val="79359FB4"/>
    <w:rsid w:val="794F8B91"/>
    <w:rsid w:val="79781B5E"/>
    <w:rsid w:val="797DD233"/>
    <w:rsid w:val="7988DA50"/>
    <w:rsid w:val="79A3E5A1"/>
    <w:rsid w:val="79E6B032"/>
    <w:rsid w:val="7A1B48F5"/>
    <w:rsid w:val="7A2AF706"/>
    <w:rsid w:val="7A308A28"/>
    <w:rsid w:val="7A3AA5D0"/>
    <w:rsid w:val="7A4BB939"/>
    <w:rsid w:val="7A720653"/>
    <w:rsid w:val="7A90F210"/>
    <w:rsid w:val="7A9DC3B7"/>
    <w:rsid w:val="7AD24B95"/>
    <w:rsid w:val="7B00DF00"/>
    <w:rsid w:val="7B1D779A"/>
    <w:rsid w:val="7B309853"/>
    <w:rsid w:val="7B4DFCEC"/>
    <w:rsid w:val="7B5D467E"/>
    <w:rsid w:val="7B74E1DE"/>
    <w:rsid w:val="7B7BCD6A"/>
    <w:rsid w:val="7B8A67F5"/>
    <w:rsid w:val="7B8BA0D0"/>
    <w:rsid w:val="7B990A77"/>
    <w:rsid w:val="7BA75990"/>
    <w:rsid w:val="7BAEA72A"/>
    <w:rsid w:val="7BAEACA1"/>
    <w:rsid w:val="7BB2EC32"/>
    <w:rsid w:val="7BB4CB29"/>
    <w:rsid w:val="7BBD4A70"/>
    <w:rsid w:val="7BC8DAB3"/>
    <w:rsid w:val="7BE540DD"/>
    <w:rsid w:val="7C1C56C5"/>
    <w:rsid w:val="7C271329"/>
    <w:rsid w:val="7C2EC313"/>
    <w:rsid w:val="7C3B11EC"/>
    <w:rsid w:val="7C63A4D3"/>
    <w:rsid w:val="7C6CE2AB"/>
    <w:rsid w:val="7C7DDD9B"/>
    <w:rsid w:val="7C98BF53"/>
    <w:rsid w:val="7C9DCCDD"/>
    <w:rsid w:val="7CA0ACD9"/>
    <w:rsid w:val="7CAE8F01"/>
    <w:rsid w:val="7CB91AA0"/>
    <w:rsid w:val="7CCEBDF8"/>
    <w:rsid w:val="7CD783ED"/>
    <w:rsid w:val="7CDE135A"/>
    <w:rsid w:val="7D0A9D63"/>
    <w:rsid w:val="7D28D23C"/>
    <w:rsid w:val="7D40D2B4"/>
    <w:rsid w:val="7D4B8911"/>
    <w:rsid w:val="7D53359E"/>
    <w:rsid w:val="7D5A8BEC"/>
    <w:rsid w:val="7D5F83CF"/>
    <w:rsid w:val="7D61E9B4"/>
    <w:rsid w:val="7D6E2A68"/>
    <w:rsid w:val="7D719764"/>
    <w:rsid w:val="7DA53183"/>
    <w:rsid w:val="7DAEE400"/>
    <w:rsid w:val="7DB557C6"/>
    <w:rsid w:val="7E0108E3"/>
    <w:rsid w:val="7E0C3A19"/>
    <w:rsid w:val="7E227B0B"/>
    <w:rsid w:val="7E2735FD"/>
    <w:rsid w:val="7E2AFF2F"/>
    <w:rsid w:val="7E3453BF"/>
    <w:rsid w:val="7E433C73"/>
    <w:rsid w:val="7E492F63"/>
    <w:rsid w:val="7E80CC4E"/>
    <w:rsid w:val="7E822E7F"/>
    <w:rsid w:val="7E8CAB1A"/>
    <w:rsid w:val="7E9C135E"/>
    <w:rsid w:val="7EAF5085"/>
    <w:rsid w:val="7EC8A36C"/>
    <w:rsid w:val="7EC8D225"/>
    <w:rsid w:val="7EE75972"/>
    <w:rsid w:val="7EEC6BEB"/>
    <w:rsid w:val="7EF45AEA"/>
    <w:rsid w:val="7F1D5ECC"/>
    <w:rsid w:val="7F2852A7"/>
    <w:rsid w:val="7F47F260"/>
    <w:rsid w:val="7F4AB461"/>
    <w:rsid w:val="7F56DFEB"/>
    <w:rsid w:val="7F6E4545"/>
    <w:rsid w:val="7F7203AB"/>
    <w:rsid w:val="7F868076"/>
    <w:rsid w:val="7F97DDCE"/>
    <w:rsid w:val="7F9A21C8"/>
    <w:rsid w:val="7F9BFBEF"/>
    <w:rsid w:val="7FB3FE03"/>
    <w:rsid w:val="7FE4CF9F"/>
    <w:rsid w:val="7FF06C9B"/>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986E397"/>
  <w15:docId w15:val="{FC2A6150-C1A3-4AFB-B4E0-1E50F321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zh-TW"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C7305"/>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Kop1">
    <w:name w:val="heading 1"/>
    <w:basedOn w:val="Standaard"/>
    <w:link w:val="Kop1Char"/>
    <w:uiPriority w:val="9"/>
    <w:qFormat/>
    <w:rsid w:val="005A3B88"/>
    <w:pPr>
      <w:numPr>
        <w:numId w:val="22"/>
      </w:numPr>
      <w:spacing w:beforeAutospacing="1" w:afterAutospacing="1"/>
      <w:outlineLvl w:val="0"/>
    </w:pPr>
    <w:rPr>
      <w:rFonts w:eastAsia="Times New Roman"/>
      <w:b/>
      <w:bCs/>
      <w:kern w:val="36"/>
      <w:sz w:val="36"/>
      <w:szCs w:val="48"/>
    </w:rPr>
  </w:style>
  <w:style w:type="paragraph" w:styleId="Kop2">
    <w:name w:val="heading 2"/>
    <w:basedOn w:val="Standaard"/>
    <w:next w:val="Standaard"/>
    <w:qFormat/>
    <w:rsid w:val="005A3B88"/>
    <w:pPr>
      <w:keepNext/>
      <w:numPr>
        <w:ilvl w:val="1"/>
        <w:numId w:val="24"/>
      </w:numPr>
      <w:outlineLvl w:val="1"/>
    </w:pPr>
    <w:rPr>
      <w:rFonts w:cs="Arial"/>
      <w:b/>
      <w:bCs/>
      <w:iCs/>
      <w:sz w:val="28"/>
    </w:rPr>
  </w:style>
  <w:style w:type="paragraph" w:styleId="Kop3">
    <w:name w:val="heading 3"/>
    <w:basedOn w:val="Standaard"/>
    <w:next w:val="Standaard"/>
    <w:autoRedefine/>
    <w:qFormat/>
    <w:rsid w:val="00362916"/>
    <w:pPr>
      <w:keepNext/>
      <w:outlineLvl w:val="2"/>
    </w:pPr>
    <w:rPr>
      <w:rFonts w:cs="Arial"/>
      <w:b/>
      <w:bCs/>
      <w:szCs w:val="20"/>
    </w:rPr>
  </w:style>
  <w:style w:type="paragraph" w:styleId="Kop4">
    <w:name w:val="heading 4"/>
    <w:basedOn w:val="Standaard"/>
    <w:next w:val="Standaard"/>
    <w:qFormat/>
    <w:pPr>
      <w:keepNext/>
      <w:spacing w:before="140" w:after="80"/>
      <w:outlineLvl w:val="3"/>
    </w:pPr>
    <w:rPr>
      <w:b/>
      <w:bCs/>
    </w:rPr>
  </w:style>
  <w:style w:type="paragraph" w:styleId="Kop5">
    <w:name w:val="heading 5"/>
    <w:basedOn w:val="Standaard"/>
    <w:next w:val="Standaard"/>
    <w:qFormat/>
    <w:pPr>
      <w:spacing w:before="140"/>
      <w:outlineLvl w:val="4"/>
    </w:pPr>
    <w:rPr>
      <w:b/>
      <w:bCs/>
    </w:rPr>
  </w:style>
  <w:style w:type="paragraph" w:styleId="Kop6">
    <w:name w:val="heading 6"/>
    <w:basedOn w:val="Standaard"/>
    <w:next w:val="Standaard"/>
    <w:qFormat/>
    <w:pPr>
      <w:spacing w:before="240"/>
      <w:outlineLvl w:val="5"/>
    </w:pPr>
    <w:rPr>
      <w:i/>
      <w:iCs/>
    </w:rPr>
  </w:style>
  <w:style w:type="paragraph" w:styleId="Kop7">
    <w:name w:val="heading 7"/>
    <w:basedOn w:val="Standaard"/>
    <w:next w:val="Standaard"/>
    <w:qFormat/>
    <w:pPr>
      <w:spacing w:before="240"/>
      <w:outlineLvl w:val="6"/>
    </w:pPr>
    <w:rPr>
      <w:i/>
      <w:iCs/>
    </w:rPr>
  </w:style>
  <w:style w:type="paragraph" w:styleId="Kop8">
    <w:name w:val="heading 8"/>
    <w:basedOn w:val="Standaard"/>
    <w:next w:val="Standaard"/>
    <w:qFormat/>
    <w:pPr>
      <w:spacing w:before="240"/>
      <w:outlineLvl w:val="7"/>
    </w:pPr>
    <w:rPr>
      <w:i/>
      <w:iCs/>
    </w:rPr>
  </w:style>
  <w:style w:type="paragraph" w:styleId="Kop9">
    <w:name w:val="heading 9"/>
    <w:basedOn w:val="Standaard"/>
    <w:next w:val="Standaard"/>
    <w:qFormat/>
    <w:pPr>
      <w:spacing w:before="240"/>
      <w:outlineLvl w:val="8"/>
    </w:pPr>
    <w:rPr>
      <w:i/>
      <w:iCs/>
    </w:rPr>
  </w:style>
  <w:style w:type="character" w:default="1" w:styleId="Standaardalinea-lettertype">
    <w:name w:val="Default Paragraph Font"/>
    <w:uiPriority w:val="1"/>
    <w:semiHidden/>
    <w:unhideWhenUsed/>
    <w:rsid w:val="00BC7305"/>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BC7305"/>
  </w:style>
  <w:style w:type="paragraph" w:customStyle="1" w:styleId="CcList">
    <w:name w:val="Cc List"/>
    <w:basedOn w:val="Standaard"/>
    <w:rPr>
      <w:szCs w:val="20"/>
    </w:rPr>
  </w:style>
  <w:style w:type="character" w:styleId="Hyperlink">
    <w:name w:val="Hyperlink"/>
    <w:uiPriority w:val="99"/>
    <w:rPr>
      <w:rFonts w:cs="Times New Roman"/>
      <w:color w:val="0000FF"/>
      <w:u w:val="single"/>
    </w:rPr>
  </w:style>
  <w:style w:type="paragraph" w:styleId="Ballontekst">
    <w:name w:val="Balloon Text"/>
    <w:basedOn w:val="Standaard"/>
    <w:semiHidden/>
    <w:rPr>
      <w:rFonts w:ascii="Tahoma" w:hAnsi="Tahoma" w:cs="Tahoma"/>
      <w:sz w:val="16"/>
      <w:szCs w:val="16"/>
    </w:rPr>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character" w:styleId="Paginanummer">
    <w:name w:val="page number"/>
    <w:rPr>
      <w:rFonts w:cs="Times New Roman"/>
    </w:rPr>
  </w:style>
  <w:style w:type="paragraph" w:styleId="Inhopg1">
    <w:name w:val="toc 1"/>
    <w:basedOn w:val="Standaard"/>
    <w:next w:val="Standaard"/>
    <w:autoRedefine/>
    <w:uiPriority w:val="39"/>
    <w:rsid w:val="00FD4DF9"/>
    <w:pPr>
      <w:tabs>
        <w:tab w:val="left" w:pos="480"/>
        <w:tab w:val="right" w:leader="dot" w:pos="9063"/>
      </w:tabs>
    </w:pPr>
  </w:style>
  <w:style w:type="paragraph" w:styleId="Inhopg2">
    <w:name w:val="toc 2"/>
    <w:basedOn w:val="Standaard"/>
    <w:next w:val="Standaard"/>
    <w:uiPriority w:val="39"/>
    <w:pPr>
      <w:ind w:left="200"/>
    </w:pPr>
    <w:rPr>
      <w:smallCaps/>
      <w:szCs w:val="20"/>
    </w:rPr>
  </w:style>
  <w:style w:type="paragraph" w:customStyle="1" w:styleId="Doc1">
    <w:name w:val="Doc 1"/>
    <w:basedOn w:val="Standaard"/>
    <w:pPr>
      <w:spacing w:before="360" w:after="120"/>
    </w:pPr>
    <w:rPr>
      <w:b/>
      <w:bCs/>
      <w:sz w:val="32"/>
      <w:szCs w:val="32"/>
      <w:lang w:eastAsia="en-GB"/>
    </w:rPr>
  </w:style>
  <w:style w:type="paragraph" w:customStyle="1" w:styleId="Doc2">
    <w:name w:val="Doc 2"/>
    <w:basedOn w:val="Standaard"/>
    <w:pPr>
      <w:keepNext/>
      <w:pBdr>
        <w:top w:val="single" w:sz="4" w:space="1" w:color="auto"/>
      </w:pBdr>
      <w:spacing w:before="240"/>
    </w:pPr>
    <w:rPr>
      <w:b/>
      <w:bCs/>
      <w:lang w:eastAsia="en-GB"/>
    </w:rPr>
  </w:style>
  <w:style w:type="paragraph" w:styleId="Inhopg3">
    <w:name w:val="toc 3"/>
    <w:basedOn w:val="Standaard"/>
    <w:next w:val="Standaard"/>
    <w:autoRedefine/>
    <w:uiPriority w:val="39"/>
    <w:pPr>
      <w:ind w:left="480"/>
    </w:pPr>
  </w:style>
  <w:style w:type="paragraph" w:customStyle="1" w:styleId="StyleJustified1CharChar">
    <w:name w:val="Style Justified1 Char Char"/>
    <w:basedOn w:val="Standaard"/>
    <w:rPr>
      <w:sz w:val="17"/>
      <w:szCs w:val="20"/>
    </w:rPr>
  </w:style>
  <w:style w:type="character" w:customStyle="1" w:styleId="PMbodytekst">
    <w:name w:val="PM bodytekst"/>
    <w:rPr>
      <w:sz w:val="20"/>
    </w:rPr>
  </w:style>
  <w:style w:type="character" w:customStyle="1" w:styleId="PMBodytext">
    <w:name w:val="PM Body text"/>
    <w:rPr>
      <w:rFonts w:ascii="Arial" w:hAnsi="Arial"/>
      <w:color w:val="auto"/>
      <w:sz w:val="20"/>
      <w:szCs w:val="20"/>
    </w:rPr>
  </w:style>
  <w:style w:type="paragraph" w:customStyle="1" w:styleId="BodySingle">
    <w:name w:val="Body Single"/>
    <w:pPr>
      <w:tabs>
        <w:tab w:val="left" w:pos="375"/>
        <w:tab w:val="left" w:pos="735"/>
        <w:tab w:val="left" w:pos="1080"/>
        <w:tab w:val="left" w:pos="1425"/>
        <w:tab w:val="left" w:pos="1800"/>
        <w:tab w:val="left" w:pos="2160"/>
        <w:tab w:val="left" w:pos="2520"/>
        <w:tab w:val="left" w:pos="2880"/>
      </w:tabs>
    </w:pPr>
    <w:rPr>
      <w:i/>
      <w:color w:val="0000FF"/>
      <w:sz w:val="24"/>
      <w:lang w:val="en-US" w:eastAsia="nl-NL"/>
    </w:rPr>
  </w:style>
  <w:style w:type="paragraph" w:customStyle="1" w:styleId="Style2">
    <w:name w:val="Style2"/>
    <w:basedOn w:val="Inhopg1"/>
    <w:pPr>
      <w:tabs>
        <w:tab w:val="clear" w:pos="9063"/>
        <w:tab w:val="left" w:pos="440"/>
        <w:tab w:val="right" w:leader="dot" w:pos="9074"/>
      </w:tabs>
      <w:spacing w:before="120" w:after="120"/>
    </w:pPr>
    <w:rPr>
      <w:rFonts w:cs="Arial"/>
      <w:b/>
      <w:lang w:val="en-GB"/>
    </w:rPr>
  </w:style>
  <w:style w:type="paragraph" w:customStyle="1" w:styleId="Style1">
    <w:name w:val="Style1"/>
    <w:basedOn w:val="Standaard"/>
    <w:rPr>
      <w:rFonts w:ascii="Verdana" w:hAnsi="Verdana"/>
    </w:rPr>
  </w:style>
  <w:style w:type="paragraph" w:customStyle="1" w:styleId="Style4">
    <w:name w:val="Style4"/>
    <w:basedOn w:val="Kop3"/>
    <w:autoRedefine/>
    <w:pPr>
      <w:tabs>
        <w:tab w:val="num" w:pos="720"/>
      </w:tabs>
      <w:ind w:left="720" w:hanging="720"/>
    </w:pPr>
    <w:rPr>
      <w:szCs w:val="24"/>
    </w:rPr>
  </w:style>
  <w:style w:type="paragraph" w:customStyle="1" w:styleId="Style5">
    <w:name w:val="Style5"/>
    <w:basedOn w:val="Kop3"/>
    <w:pPr>
      <w:ind w:firstLine="576"/>
    </w:pPr>
  </w:style>
  <w:style w:type="paragraph" w:customStyle="1" w:styleId="StyleHeading3Left0mmFirstline0mm">
    <w:name w:val="Style Heading 3 + Left:  0 mm First line:  0 mm"/>
    <w:basedOn w:val="Kop2"/>
    <w:autoRedefine/>
  </w:style>
  <w:style w:type="paragraph" w:customStyle="1" w:styleId="StyleHeading2TopSinglesolidlineAuto075ptLinewidt">
    <w:name w:val="Style Heading 2 + Top: (Single solid line Auto  075 pt Line widt..."/>
    <w:basedOn w:val="Kop2"/>
    <w:autoRedefine/>
    <w:pPr>
      <w:numPr>
        <w:numId w:val="9"/>
      </w:numPr>
      <w:pBdr>
        <w:top w:val="single" w:sz="6" w:space="1" w:color="auto"/>
      </w:pBdr>
      <w:tabs>
        <w:tab w:val="left" w:pos="0"/>
      </w:tabs>
    </w:pPr>
    <w:rPr>
      <w:rFonts w:cs="Times New Roman"/>
      <w:iCs w:val="0"/>
      <w:szCs w:val="20"/>
    </w:rPr>
  </w:style>
  <w:style w:type="paragraph" w:customStyle="1" w:styleId="Style3">
    <w:name w:val="Style3"/>
    <w:basedOn w:val="StyleHeading2TopSinglesolidlineAuto075ptLinewidt"/>
    <w:autoRedefine/>
    <w:rPr>
      <w:lang w:val="en-GB"/>
    </w:rPr>
  </w:style>
  <w:style w:type="paragraph" w:styleId="Lijstalinea">
    <w:name w:val="List Paragraph"/>
    <w:basedOn w:val="Standaard"/>
    <w:uiPriority w:val="34"/>
    <w:qFormat/>
    <w:pPr>
      <w:ind w:left="720"/>
      <w:contextualSpacing/>
    </w:pPr>
  </w:style>
  <w:style w:type="paragraph" w:styleId="Plattetekst">
    <w:name w:val="Body Text"/>
    <w:basedOn w:val="Standaard"/>
    <w:link w:val="PlattetekstChar"/>
    <w:pPr>
      <w:framePr w:w="1939" w:h="14753" w:hRule="exact" w:wrap="auto" w:vAnchor="page" w:hAnchor="page" w:x="9288" w:y="1855"/>
      <w:spacing w:line="220" w:lineRule="atLeast"/>
    </w:pPr>
    <w:rPr>
      <w:rFonts w:eastAsia="Times New Roman" w:cs="Arial"/>
      <w:noProof/>
      <w:sz w:val="24"/>
      <w:szCs w:val="24"/>
    </w:rPr>
  </w:style>
  <w:style w:type="character" w:customStyle="1" w:styleId="PlattetekstChar">
    <w:name w:val="Platte tekst Char"/>
    <w:link w:val="Plattetekst"/>
    <w:rPr>
      <w:rFonts w:ascii="Arial" w:hAnsi="Arial" w:cs="Arial"/>
      <w:noProof/>
      <w:sz w:val="24"/>
      <w:szCs w:val="24"/>
    </w:rPr>
  </w:style>
  <w:style w:type="paragraph" w:styleId="Lijstopsomteken2">
    <w:name w:val="List Bullet 2"/>
    <w:basedOn w:val="Standaard"/>
    <w:autoRedefine/>
    <w:pPr>
      <w:widowControl w:val="0"/>
      <w:numPr>
        <w:numId w:val="10"/>
      </w:numPr>
    </w:pPr>
    <w:rPr>
      <w:rFonts w:eastAsia="Times New Roman" w:cs="Arial"/>
      <w:noProof/>
      <w:spacing w:val="5"/>
      <w:sz w:val="19"/>
      <w:szCs w:val="24"/>
    </w:rPr>
  </w:style>
  <w:style w:type="paragraph" w:styleId="Plattetekst2">
    <w:name w:val="Body Text 2"/>
    <w:basedOn w:val="Standaard"/>
    <w:link w:val="Plattetekst2Char"/>
    <w:pPr>
      <w:spacing w:line="240" w:lineRule="exact"/>
    </w:pPr>
    <w:rPr>
      <w:rFonts w:eastAsia="MS Mincho"/>
      <w:noProof/>
      <w:szCs w:val="24"/>
    </w:rPr>
  </w:style>
  <w:style w:type="character" w:customStyle="1" w:styleId="Plattetekst2Char">
    <w:name w:val="Platte tekst 2 Char"/>
    <w:link w:val="Plattetekst2"/>
    <w:rPr>
      <w:rFonts w:eastAsia="MS Mincho"/>
      <w:noProof/>
      <w:szCs w:val="24"/>
    </w:rPr>
  </w:style>
  <w:style w:type="paragraph" w:styleId="Plattetekstinspringen2">
    <w:name w:val="Body Text Indent 2"/>
    <w:basedOn w:val="Standaard"/>
    <w:link w:val="Plattetekstinspringen2Char"/>
    <w:pPr>
      <w:tabs>
        <w:tab w:val="left" w:pos="426"/>
      </w:tabs>
      <w:spacing w:line="240" w:lineRule="exact"/>
      <w:ind w:left="426"/>
    </w:pPr>
    <w:rPr>
      <w:rFonts w:eastAsia="Times New Roman"/>
      <w:noProof/>
      <w:szCs w:val="24"/>
    </w:rPr>
  </w:style>
  <w:style w:type="character" w:customStyle="1" w:styleId="Plattetekstinspringen2Char">
    <w:name w:val="Platte tekst inspringen 2 Char"/>
    <w:link w:val="Plattetekstinspringen2"/>
    <w:rPr>
      <w:noProof/>
      <w:szCs w:val="24"/>
    </w:rPr>
  </w:style>
  <w:style w:type="paragraph" w:styleId="Voetnoottekst">
    <w:name w:val="footnote text"/>
    <w:basedOn w:val="Standaard"/>
    <w:link w:val="VoetnoottekstChar"/>
    <w:uiPriority w:val="99"/>
    <w:rPr>
      <w:rFonts w:eastAsia="Times New Roman" w:cs="Arial"/>
      <w:noProof/>
      <w:szCs w:val="24"/>
    </w:rPr>
  </w:style>
  <w:style w:type="character" w:customStyle="1" w:styleId="VoetnoottekstChar">
    <w:name w:val="Voetnoottekst Char"/>
    <w:link w:val="Voetnoottekst"/>
    <w:uiPriority w:val="99"/>
    <w:rPr>
      <w:rFonts w:ascii="Arial" w:hAnsi="Arial" w:cs="Arial"/>
      <w:noProof/>
      <w:szCs w:val="24"/>
    </w:rPr>
  </w:style>
  <w:style w:type="character" w:styleId="Voetnootmarkering">
    <w:name w:val="footnote reference"/>
    <w:uiPriority w:val="99"/>
    <w:rPr>
      <w:vertAlign w:val="superscript"/>
    </w:rPr>
  </w:style>
  <w:style w:type="paragraph" w:customStyle="1" w:styleId="Nummering">
    <w:name w:val="Nummering"/>
    <w:basedOn w:val="Standaard"/>
    <w:pPr>
      <w:numPr>
        <w:numId w:val="11"/>
      </w:numPr>
      <w:spacing w:line="260" w:lineRule="atLeast"/>
    </w:pPr>
    <w:rPr>
      <w:rFonts w:ascii="Verdana" w:eastAsia="Times New Roman" w:hAnsi="Verdana"/>
      <w:sz w:val="18"/>
      <w:szCs w:val="24"/>
    </w:rPr>
  </w:style>
  <w:style w:type="paragraph" w:styleId="Aanhef">
    <w:name w:val="Salutation"/>
    <w:basedOn w:val="Standaard"/>
    <w:next w:val="Standaard"/>
    <w:link w:val="AanhefChar"/>
  </w:style>
  <w:style w:type="character" w:customStyle="1" w:styleId="AanhefChar">
    <w:name w:val="Aanhef Char"/>
    <w:link w:val="Aanhef"/>
    <w:rPr>
      <w:rFonts w:ascii="Calibri" w:eastAsia="Calibri" w:hAnsi="Calibri" w:cs="Times New Roman"/>
      <w:sz w:val="22"/>
      <w:szCs w:val="22"/>
      <w:lang w:eastAsia="en-US"/>
    </w:rPr>
  </w:style>
  <w:style w:type="paragraph" w:styleId="Adresenvelop">
    <w:name w:val="envelope address"/>
    <w:basedOn w:val="Standaard"/>
    <w:pPr>
      <w:framePr w:w="7920" w:h="1980" w:hRule="exact" w:hSpace="141" w:wrap="auto" w:hAnchor="page" w:xAlign="center" w:yAlign="bottom"/>
      <w:ind w:left="2880"/>
    </w:pPr>
    <w:rPr>
      <w:rFonts w:ascii="Cambria" w:eastAsia="SimSun" w:hAnsi="Cambria"/>
      <w:sz w:val="24"/>
      <w:szCs w:val="24"/>
    </w:rPr>
  </w:style>
  <w:style w:type="paragraph" w:styleId="Afsluiting">
    <w:name w:val="Closing"/>
    <w:basedOn w:val="Standaard"/>
    <w:link w:val="AfsluitingChar"/>
    <w:pPr>
      <w:ind w:left="4252"/>
    </w:pPr>
  </w:style>
  <w:style w:type="character" w:customStyle="1" w:styleId="AfsluitingChar">
    <w:name w:val="Afsluiting Char"/>
    <w:link w:val="Afsluiting"/>
    <w:rPr>
      <w:rFonts w:ascii="Calibri" w:eastAsia="Calibri" w:hAnsi="Calibri" w:cs="Times New Roman"/>
      <w:sz w:val="22"/>
      <w:szCs w:val="22"/>
      <w:lang w:eastAsia="en-US"/>
    </w:rPr>
  </w:style>
  <w:style w:type="paragraph" w:styleId="Afzender">
    <w:name w:val="envelope return"/>
    <w:basedOn w:val="Standaard"/>
    <w:rPr>
      <w:rFonts w:ascii="Cambria" w:eastAsia="SimSun" w:hAnsi="Cambria"/>
      <w:szCs w:val="20"/>
    </w:rPr>
  </w:style>
  <w:style w:type="paragraph" w:styleId="Berichtkop">
    <w:name w:val="Message Header"/>
    <w:basedOn w:val="Standaard"/>
    <w:link w:val="BerichtkopChar"/>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BerichtkopChar">
    <w:name w:val="Berichtkop Char"/>
    <w:link w:val="Berichtkop"/>
    <w:rPr>
      <w:rFonts w:ascii="Cambria" w:eastAsia="SimSun" w:hAnsi="Cambria" w:cs="Times New Roman"/>
      <w:sz w:val="24"/>
      <w:szCs w:val="24"/>
      <w:shd w:val="pct20" w:color="auto" w:fill="auto"/>
      <w:lang w:eastAsia="en-US"/>
    </w:rPr>
  </w:style>
  <w:style w:type="paragraph" w:styleId="Bibliografie">
    <w:name w:val="Bibliography"/>
    <w:basedOn w:val="Standaard"/>
    <w:next w:val="Standaard"/>
    <w:uiPriority w:val="37"/>
    <w:semiHidden/>
    <w:unhideWhenUsed/>
  </w:style>
  <w:style w:type="paragraph" w:styleId="Bijschrift">
    <w:name w:val="caption"/>
    <w:basedOn w:val="Standaard"/>
    <w:next w:val="Standaard"/>
    <w:semiHidden/>
    <w:unhideWhenUsed/>
    <w:qFormat/>
    <w:rPr>
      <w:b/>
      <w:bCs/>
      <w:color w:val="4F81BD"/>
      <w:sz w:val="18"/>
      <w:szCs w:val="18"/>
    </w:rPr>
  </w:style>
  <w:style w:type="paragraph" w:styleId="Bloktekst">
    <w:name w:val="Block Text"/>
    <w:basedOn w:val="Standaard"/>
    <w:pPr>
      <w:pBdr>
        <w:top w:val="single" w:sz="2" w:space="10" w:color="4F81BD" w:shadow="1"/>
        <w:left w:val="single" w:sz="2" w:space="10" w:color="4F81BD" w:shadow="1"/>
        <w:bottom w:val="single" w:sz="2" w:space="10" w:color="4F81BD" w:shadow="1"/>
        <w:right w:val="single" w:sz="2" w:space="10" w:color="4F81BD" w:shadow="1"/>
      </w:pBdr>
      <w:ind w:left="1152" w:right="1152"/>
    </w:pPr>
    <w:rPr>
      <w:rFonts w:eastAsia="SimSun"/>
      <w:i/>
      <w:iCs/>
      <w:color w:val="4F81BD"/>
    </w:rPr>
  </w:style>
  <w:style w:type="paragraph" w:styleId="Bronvermelding">
    <w:name w:val="table of authorities"/>
    <w:basedOn w:val="Standaard"/>
    <w:next w:val="Standaard"/>
    <w:pPr>
      <w:ind w:left="220" w:hanging="220"/>
    </w:pPr>
  </w:style>
  <w:style w:type="paragraph" w:styleId="Citaat">
    <w:name w:val="Quote"/>
    <w:basedOn w:val="Standaard"/>
    <w:next w:val="Standaard"/>
    <w:link w:val="CitaatChar"/>
    <w:uiPriority w:val="29"/>
    <w:qFormat/>
    <w:rPr>
      <w:i/>
      <w:iCs/>
      <w:color w:val="000000"/>
    </w:rPr>
  </w:style>
  <w:style w:type="character" w:customStyle="1" w:styleId="CitaatChar">
    <w:name w:val="Citaat Char"/>
    <w:link w:val="Citaat"/>
    <w:uiPriority w:val="29"/>
    <w:rPr>
      <w:rFonts w:ascii="Calibri" w:eastAsia="Calibri" w:hAnsi="Calibri" w:cs="Times New Roman"/>
      <w:i/>
      <w:iCs/>
      <w:color w:val="000000"/>
      <w:sz w:val="22"/>
      <w:szCs w:val="22"/>
      <w:lang w:eastAsia="en-US"/>
    </w:rPr>
  </w:style>
  <w:style w:type="paragraph" w:styleId="Datum">
    <w:name w:val="Date"/>
    <w:basedOn w:val="Standaard"/>
    <w:next w:val="Standaard"/>
    <w:link w:val="DatumChar"/>
  </w:style>
  <w:style w:type="character" w:customStyle="1" w:styleId="DatumChar">
    <w:name w:val="Datum Char"/>
    <w:link w:val="Datum"/>
    <w:rPr>
      <w:rFonts w:ascii="Calibri" w:eastAsia="Calibri" w:hAnsi="Calibri" w:cs="Times New Roman"/>
      <w:sz w:val="22"/>
      <w:szCs w:val="22"/>
      <w:lang w:eastAsia="en-US"/>
    </w:rPr>
  </w:style>
  <w:style w:type="paragraph" w:styleId="Documentstructuur">
    <w:name w:val="Document Map"/>
    <w:basedOn w:val="Standaard"/>
    <w:link w:val="DocumentstructuurChar"/>
    <w:rPr>
      <w:rFonts w:ascii="Tahoma" w:hAnsi="Tahoma" w:cs="Tahoma"/>
      <w:sz w:val="16"/>
      <w:szCs w:val="16"/>
    </w:rPr>
  </w:style>
  <w:style w:type="character" w:customStyle="1" w:styleId="DocumentstructuurChar">
    <w:name w:val="Documentstructuur Char"/>
    <w:link w:val="Documentstructuur"/>
    <w:rPr>
      <w:rFonts w:ascii="Tahoma" w:eastAsia="Calibri" w:hAnsi="Tahoma" w:cs="Tahoma"/>
      <w:sz w:val="16"/>
      <w:szCs w:val="16"/>
      <w:lang w:eastAsia="en-US"/>
    </w:rPr>
  </w:style>
  <w:style w:type="paragraph" w:styleId="Duidelijkcitaat">
    <w:name w:val="Intense Quote"/>
    <w:basedOn w:val="Standaard"/>
    <w:next w:val="Standaard"/>
    <w:link w:val="DuidelijkcitaatChar"/>
    <w:uiPriority w:val="30"/>
    <w:qFormat/>
    <w:pPr>
      <w:pBdr>
        <w:bottom w:val="single" w:sz="4" w:space="4" w:color="4F81BD"/>
      </w:pBdr>
      <w:spacing w:before="200" w:after="280"/>
      <w:ind w:left="936" w:right="936"/>
    </w:pPr>
    <w:rPr>
      <w:b/>
      <w:bCs/>
      <w:i/>
      <w:iCs/>
      <w:color w:val="4F81BD"/>
    </w:rPr>
  </w:style>
  <w:style w:type="character" w:customStyle="1" w:styleId="DuidelijkcitaatChar">
    <w:name w:val="Duidelijk citaat Char"/>
    <w:link w:val="Duidelijkcitaat"/>
    <w:uiPriority w:val="30"/>
    <w:rPr>
      <w:rFonts w:ascii="Calibri" w:eastAsia="Calibri" w:hAnsi="Calibri" w:cs="Times New Roman"/>
      <w:b/>
      <w:bCs/>
      <w:i/>
      <w:iCs/>
      <w:color w:val="4F81BD"/>
      <w:sz w:val="22"/>
      <w:szCs w:val="22"/>
      <w:lang w:eastAsia="en-US"/>
    </w:rPr>
  </w:style>
  <w:style w:type="paragraph" w:styleId="Eindnoottekst">
    <w:name w:val="endnote text"/>
    <w:basedOn w:val="Standaard"/>
    <w:link w:val="EindnoottekstChar"/>
    <w:rPr>
      <w:szCs w:val="20"/>
    </w:rPr>
  </w:style>
  <w:style w:type="character" w:customStyle="1" w:styleId="EindnoottekstChar">
    <w:name w:val="Eindnoottekst Char"/>
    <w:link w:val="Eindnoottekst"/>
    <w:rPr>
      <w:rFonts w:ascii="Calibri" w:eastAsia="Calibri" w:hAnsi="Calibri" w:cs="Times New Roman"/>
      <w:lang w:eastAsia="en-US"/>
    </w:rPr>
  </w:style>
  <w:style w:type="paragraph" w:styleId="E-mailhandtekening">
    <w:name w:val="E-mail Signature"/>
    <w:basedOn w:val="Standaard"/>
    <w:link w:val="E-mailhandtekeningChar"/>
  </w:style>
  <w:style w:type="character" w:customStyle="1" w:styleId="E-mailhandtekeningChar">
    <w:name w:val="E-mailhandtekening Char"/>
    <w:link w:val="E-mailhandtekening"/>
    <w:rPr>
      <w:rFonts w:ascii="Calibri" w:eastAsia="Calibri" w:hAnsi="Calibri" w:cs="Times New Roman"/>
      <w:sz w:val="22"/>
      <w:szCs w:val="22"/>
      <w:lang w:eastAsia="en-US"/>
    </w:rPr>
  </w:style>
  <w:style w:type="paragraph" w:styleId="Geenafstand">
    <w:name w:val="No Spacing"/>
    <w:uiPriority w:val="1"/>
    <w:qFormat/>
    <w:rPr>
      <w:rFonts w:ascii="Calibri" w:eastAsia="Calibri" w:hAnsi="Calibri"/>
      <w:sz w:val="22"/>
      <w:szCs w:val="22"/>
      <w:lang w:eastAsia="en-US"/>
    </w:rPr>
  </w:style>
  <w:style w:type="paragraph" w:styleId="Handtekening">
    <w:name w:val="Signature"/>
    <w:basedOn w:val="Standaard"/>
    <w:link w:val="HandtekeningChar"/>
    <w:pPr>
      <w:ind w:left="4252"/>
    </w:pPr>
  </w:style>
  <w:style w:type="character" w:customStyle="1" w:styleId="HandtekeningChar">
    <w:name w:val="Handtekening Char"/>
    <w:link w:val="Handtekening"/>
    <w:rPr>
      <w:rFonts w:ascii="Calibri" w:eastAsia="Calibri" w:hAnsi="Calibri" w:cs="Times New Roman"/>
      <w:sz w:val="22"/>
      <w:szCs w:val="22"/>
      <w:lang w:eastAsia="en-US"/>
    </w:rPr>
  </w:style>
  <w:style w:type="paragraph" w:styleId="HTML-voorafopgemaakt">
    <w:name w:val="HTML Preformatted"/>
    <w:basedOn w:val="Standaard"/>
    <w:link w:val="HTML-voorafopgemaaktChar"/>
    <w:rPr>
      <w:rFonts w:ascii="Consolas" w:hAnsi="Consolas"/>
      <w:szCs w:val="20"/>
    </w:rPr>
  </w:style>
  <w:style w:type="character" w:customStyle="1" w:styleId="HTML-voorafopgemaaktChar">
    <w:name w:val="HTML - vooraf opgemaakt Char"/>
    <w:link w:val="HTML-voorafopgemaakt"/>
    <w:rPr>
      <w:rFonts w:ascii="Consolas" w:eastAsia="Calibri" w:hAnsi="Consolas" w:cs="Times New Roman"/>
      <w:lang w:eastAsia="en-US"/>
    </w:rPr>
  </w:style>
  <w:style w:type="paragraph" w:styleId="HTML-adres">
    <w:name w:val="HTML Address"/>
    <w:basedOn w:val="Standaard"/>
    <w:link w:val="HTML-adresChar"/>
    <w:rPr>
      <w:i/>
      <w:iCs/>
    </w:rPr>
  </w:style>
  <w:style w:type="character" w:customStyle="1" w:styleId="HTML-adresChar">
    <w:name w:val="HTML-adres Char"/>
    <w:link w:val="HTML-adres"/>
    <w:rPr>
      <w:rFonts w:ascii="Calibri" w:eastAsia="Calibri" w:hAnsi="Calibri" w:cs="Times New Roman"/>
      <w:i/>
      <w:iCs/>
      <w:sz w:val="22"/>
      <w:szCs w:val="22"/>
      <w:lang w:eastAsia="en-US"/>
    </w:rPr>
  </w:style>
  <w:style w:type="paragraph" w:styleId="Index1">
    <w:name w:val="index 1"/>
    <w:basedOn w:val="Standaard"/>
    <w:next w:val="Standaard"/>
    <w:autoRedefine/>
    <w:pPr>
      <w:ind w:left="220" w:hanging="220"/>
    </w:pPr>
  </w:style>
  <w:style w:type="paragraph" w:styleId="Index2">
    <w:name w:val="index 2"/>
    <w:basedOn w:val="Standaard"/>
    <w:next w:val="Standaard"/>
    <w:autoRedefine/>
    <w:pPr>
      <w:ind w:left="440" w:hanging="220"/>
    </w:pPr>
  </w:style>
  <w:style w:type="paragraph" w:styleId="Index3">
    <w:name w:val="index 3"/>
    <w:basedOn w:val="Standaard"/>
    <w:next w:val="Standaard"/>
    <w:autoRedefine/>
    <w:pPr>
      <w:ind w:left="660" w:hanging="220"/>
    </w:pPr>
  </w:style>
  <w:style w:type="paragraph" w:styleId="Index4">
    <w:name w:val="index 4"/>
    <w:basedOn w:val="Standaard"/>
    <w:next w:val="Standaard"/>
    <w:autoRedefine/>
    <w:pPr>
      <w:ind w:left="880" w:hanging="220"/>
    </w:pPr>
  </w:style>
  <w:style w:type="paragraph" w:styleId="Index5">
    <w:name w:val="index 5"/>
    <w:basedOn w:val="Standaard"/>
    <w:next w:val="Standaard"/>
    <w:autoRedefine/>
    <w:pPr>
      <w:ind w:left="1100" w:hanging="220"/>
    </w:pPr>
  </w:style>
  <w:style w:type="paragraph" w:styleId="Index6">
    <w:name w:val="index 6"/>
    <w:basedOn w:val="Standaard"/>
    <w:next w:val="Standaard"/>
    <w:autoRedefine/>
    <w:pPr>
      <w:ind w:left="1320" w:hanging="220"/>
    </w:pPr>
  </w:style>
  <w:style w:type="paragraph" w:styleId="Index7">
    <w:name w:val="index 7"/>
    <w:basedOn w:val="Standaard"/>
    <w:next w:val="Standaard"/>
    <w:autoRedefine/>
    <w:pPr>
      <w:ind w:left="1540" w:hanging="220"/>
    </w:pPr>
  </w:style>
  <w:style w:type="paragraph" w:styleId="Index8">
    <w:name w:val="index 8"/>
    <w:basedOn w:val="Standaard"/>
    <w:next w:val="Standaard"/>
    <w:autoRedefine/>
    <w:pPr>
      <w:ind w:left="1760" w:hanging="220"/>
    </w:pPr>
  </w:style>
  <w:style w:type="paragraph" w:styleId="Index9">
    <w:name w:val="index 9"/>
    <w:basedOn w:val="Standaard"/>
    <w:next w:val="Standaard"/>
    <w:autoRedefine/>
    <w:pPr>
      <w:ind w:left="1980" w:hanging="220"/>
    </w:pPr>
  </w:style>
  <w:style w:type="paragraph" w:styleId="Indexkop">
    <w:name w:val="index heading"/>
    <w:basedOn w:val="Standaard"/>
    <w:next w:val="Index1"/>
    <w:rPr>
      <w:rFonts w:ascii="Cambria" w:eastAsia="SimSun" w:hAnsi="Cambria"/>
      <w:b/>
      <w:bCs/>
    </w:rPr>
  </w:style>
  <w:style w:type="paragraph" w:styleId="Inhopg4">
    <w:name w:val="toc 4"/>
    <w:basedOn w:val="Standaard"/>
    <w:next w:val="Standaard"/>
    <w:autoRedefine/>
    <w:pPr>
      <w:spacing w:after="100"/>
      <w:ind w:left="660"/>
    </w:pPr>
  </w:style>
  <w:style w:type="paragraph" w:styleId="Inhopg5">
    <w:name w:val="toc 5"/>
    <w:basedOn w:val="Standaard"/>
    <w:next w:val="Standaard"/>
    <w:autoRedefine/>
    <w:pPr>
      <w:spacing w:after="100"/>
      <w:ind w:left="880"/>
    </w:pPr>
  </w:style>
  <w:style w:type="paragraph" w:styleId="Inhopg6">
    <w:name w:val="toc 6"/>
    <w:basedOn w:val="Standaard"/>
    <w:next w:val="Standaard"/>
    <w:autoRedefine/>
    <w:pPr>
      <w:spacing w:after="100"/>
      <w:ind w:left="1100"/>
    </w:pPr>
  </w:style>
  <w:style w:type="paragraph" w:styleId="Inhopg7">
    <w:name w:val="toc 7"/>
    <w:basedOn w:val="Standaard"/>
    <w:next w:val="Standaard"/>
    <w:autoRedefine/>
    <w:pPr>
      <w:spacing w:after="100"/>
      <w:ind w:left="1320"/>
    </w:pPr>
  </w:style>
  <w:style w:type="paragraph" w:styleId="Inhopg8">
    <w:name w:val="toc 8"/>
    <w:basedOn w:val="Standaard"/>
    <w:next w:val="Standaard"/>
    <w:autoRedefine/>
    <w:pPr>
      <w:spacing w:after="100"/>
      <w:ind w:left="1540"/>
    </w:pPr>
  </w:style>
  <w:style w:type="paragraph" w:styleId="Inhopg9">
    <w:name w:val="toc 9"/>
    <w:basedOn w:val="Standaard"/>
    <w:next w:val="Standaard"/>
    <w:autoRedefine/>
    <w:pPr>
      <w:spacing w:after="100"/>
      <w:ind w:left="1760"/>
    </w:pPr>
  </w:style>
  <w:style w:type="paragraph" w:styleId="Kopbronvermelding">
    <w:name w:val="toa heading"/>
    <w:basedOn w:val="Standaard"/>
    <w:next w:val="Standaard"/>
    <w:pPr>
      <w:spacing w:before="120"/>
    </w:pPr>
    <w:rPr>
      <w:rFonts w:ascii="Cambria" w:eastAsia="SimSun" w:hAnsi="Cambria"/>
      <w:b/>
      <w:bCs/>
      <w:sz w:val="24"/>
      <w:szCs w:val="24"/>
    </w:rPr>
  </w:style>
  <w:style w:type="paragraph" w:styleId="Kopvaninhoudsopgave">
    <w:name w:val="TOC Heading"/>
    <w:basedOn w:val="Kop1"/>
    <w:next w:val="Standaard"/>
    <w:uiPriority w:val="39"/>
    <w:unhideWhenUsed/>
    <w:qFormat/>
    <w:pPr>
      <w:keepLines/>
      <w:spacing w:before="480"/>
      <w:outlineLvl w:val="9"/>
    </w:pPr>
    <w:rPr>
      <w:rFonts w:ascii="Cambria" w:eastAsia="SimSun" w:hAnsi="Cambria"/>
      <w:color w:val="365F91"/>
      <w:kern w:val="0"/>
      <w:szCs w:val="28"/>
    </w:rPr>
  </w:style>
  <w:style w:type="paragraph" w:styleId="Lijst">
    <w:name w:val="List"/>
    <w:basedOn w:val="Standaard"/>
    <w:pPr>
      <w:ind w:left="283" w:hanging="283"/>
      <w:contextualSpacing/>
    </w:pPr>
  </w:style>
  <w:style w:type="paragraph" w:styleId="Lijst2">
    <w:name w:val="List 2"/>
    <w:basedOn w:val="Standaard"/>
    <w:pPr>
      <w:ind w:left="566" w:hanging="283"/>
      <w:contextualSpacing/>
    </w:pPr>
  </w:style>
  <w:style w:type="paragraph" w:styleId="Lijst3">
    <w:name w:val="List 3"/>
    <w:basedOn w:val="Standaard"/>
    <w:pPr>
      <w:ind w:left="849" w:hanging="283"/>
      <w:contextualSpacing/>
    </w:pPr>
  </w:style>
  <w:style w:type="paragraph" w:styleId="Lijst4">
    <w:name w:val="List 4"/>
    <w:basedOn w:val="Standaard"/>
    <w:pPr>
      <w:ind w:left="1132" w:hanging="283"/>
      <w:contextualSpacing/>
    </w:pPr>
  </w:style>
  <w:style w:type="paragraph" w:styleId="Lijst5">
    <w:name w:val="List 5"/>
    <w:basedOn w:val="Standaard"/>
    <w:pPr>
      <w:ind w:left="1415" w:hanging="283"/>
      <w:contextualSpacing/>
    </w:pPr>
  </w:style>
  <w:style w:type="paragraph" w:styleId="Lijstmetafbeeldingen">
    <w:name w:val="table of figures"/>
    <w:basedOn w:val="Standaard"/>
    <w:next w:val="Standaard"/>
  </w:style>
  <w:style w:type="paragraph" w:styleId="Lijstopsomteken">
    <w:name w:val="List Bullet"/>
    <w:basedOn w:val="Standaard"/>
    <w:pPr>
      <w:numPr>
        <w:numId w:val="12"/>
      </w:numPr>
    </w:pPr>
  </w:style>
  <w:style w:type="paragraph" w:styleId="Lijstopsomteken3">
    <w:name w:val="List Bullet 3"/>
    <w:basedOn w:val="Standaard"/>
    <w:pPr>
      <w:numPr>
        <w:numId w:val="13"/>
      </w:numPr>
    </w:pPr>
  </w:style>
  <w:style w:type="paragraph" w:styleId="Lijstopsomteken4">
    <w:name w:val="List Bullet 4"/>
    <w:basedOn w:val="Standaard"/>
    <w:pPr>
      <w:numPr>
        <w:numId w:val="14"/>
      </w:numPr>
    </w:pPr>
  </w:style>
  <w:style w:type="paragraph" w:styleId="Lijstopsomteken5">
    <w:name w:val="List Bullet 5"/>
    <w:basedOn w:val="Standaard"/>
    <w:pPr>
      <w:numPr>
        <w:numId w:val="15"/>
      </w:numPr>
    </w:pPr>
  </w:style>
  <w:style w:type="paragraph" w:styleId="Lijstnummering">
    <w:name w:val="List Number"/>
    <w:basedOn w:val="Standaard"/>
    <w:pPr>
      <w:numPr>
        <w:numId w:val="16"/>
      </w:numPr>
    </w:pPr>
  </w:style>
  <w:style w:type="paragraph" w:styleId="Lijstnummering2">
    <w:name w:val="List Number 2"/>
    <w:basedOn w:val="Standaard"/>
    <w:pPr>
      <w:numPr>
        <w:numId w:val="17"/>
      </w:numPr>
    </w:pPr>
  </w:style>
  <w:style w:type="paragraph" w:styleId="Lijstnummering3">
    <w:name w:val="List Number 3"/>
    <w:basedOn w:val="Standaard"/>
    <w:pPr>
      <w:numPr>
        <w:numId w:val="18"/>
      </w:numPr>
    </w:pPr>
  </w:style>
  <w:style w:type="paragraph" w:styleId="Lijstnummering4">
    <w:name w:val="List Number 4"/>
    <w:basedOn w:val="Standaard"/>
    <w:pPr>
      <w:numPr>
        <w:numId w:val="19"/>
      </w:numPr>
    </w:pPr>
  </w:style>
  <w:style w:type="paragraph" w:styleId="Lijstnummering5">
    <w:name w:val="List Number 5"/>
    <w:basedOn w:val="Standaard"/>
    <w:pPr>
      <w:numPr>
        <w:numId w:val="20"/>
      </w:numPr>
    </w:pPr>
  </w:style>
  <w:style w:type="paragraph" w:styleId="Lijstvoortzetting">
    <w:name w:val="List Continue"/>
    <w:basedOn w:val="Standaard"/>
    <w:pPr>
      <w:spacing w:after="120"/>
      <w:ind w:left="283"/>
      <w:contextualSpacing/>
    </w:pPr>
  </w:style>
  <w:style w:type="paragraph" w:styleId="Lijstvoortzetting2">
    <w:name w:val="List Continue 2"/>
    <w:basedOn w:val="Standaard"/>
    <w:pPr>
      <w:spacing w:after="120"/>
      <w:ind w:left="566"/>
      <w:contextualSpacing/>
    </w:pPr>
  </w:style>
  <w:style w:type="paragraph" w:styleId="Lijstvoortzetting3">
    <w:name w:val="List Continue 3"/>
    <w:basedOn w:val="Standaard"/>
    <w:pPr>
      <w:spacing w:after="120"/>
      <w:ind w:left="849"/>
      <w:contextualSpacing/>
    </w:pPr>
  </w:style>
  <w:style w:type="paragraph" w:styleId="Lijstvoortzetting4">
    <w:name w:val="List Continue 4"/>
    <w:basedOn w:val="Standaard"/>
    <w:pPr>
      <w:spacing w:after="120"/>
      <w:ind w:left="1132"/>
      <w:contextualSpacing/>
    </w:pPr>
  </w:style>
  <w:style w:type="paragraph" w:styleId="Lijstvoortzetting5">
    <w:name w:val="List Continue 5"/>
    <w:basedOn w:val="Standaard"/>
    <w:pPr>
      <w:spacing w:after="120"/>
      <w:ind w:left="1415"/>
      <w:contextualSpacing/>
    </w:pPr>
  </w:style>
  <w:style w:type="paragraph" w:styleId="Macrotekst">
    <w:name w:val="macro"/>
    <w:link w:val="MacrotekstChar"/>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Calibri" w:hAnsi="Consolas"/>
      <w:lang w:eastAsia="en-US"/>
    </w:rPr>
  </w:style>
  <w:style w:type="character" w:customStyle="1" w:styleId="MacrotekstChar">
    <w:name w:val="Macrotekst Char"/>
    <w:link w:val="Macrotekst"/>
    <w:rPr>
      <w:rFonts w:ascii="Consolas" w:eastAsia="Calibri" w:hAnsi="Consolas" w:cs="Times New Roman"/>
      <w:lang w:eastAsia="en-US"/>
    </w:rPr>
  </w:style>
  <w:style w:type="paragraph" w:styleId="Normaalweb">
    <w:name w:val="Normal (Web)"/>
    <w:basedOn w:val="Standaard"/>
    <w:uiPriority w:val="99"/>
    <w:rPr>
      <w:sz w:val="24"/>
      <w:szCs w:val="24"/>
    </w:rPr>
  </w:style>
  <w:style w:type="paragraph" w:styleId="Notitiekop">
    <w:name w:val="Note Heading"/>
    <w:basedOn w:val="Standaard"/>
    <w:next w:val="Standaard"/>
    <w:link w:val="NotitiekopChar"/>
  </w:style>
  <w:style w:type="character" w:customStyle="1" w:styleId="NotitiekopChar">
    <w:name w:val="Notitiekop Char"/>
    <w:link w:val="Notitiekop"/>
    <w:rPr>
      <w:rFonts w:ascii="Calibri" w:eastAsia="Calibri" w:hAnsi="Calibri" w:cs="Times New Roman"/>
      <w:sz w:val="22"/>
      <w:szCs w:val="22"/>
      <w:lang w:eastAsia="en-US"/>
    </w:rPr>
  </w:style>
  <w:style w:type="paragraph" w:styleId="Ondertitel">
    <w:name w:val="Subtitle"/>
    <w:basedOn w:val="Standaard"/>
    <w:next w:val="Standaard"/>
    <w:link w:val="OndertitelChar"/>
    <w:qFormat/>
    <w:pPr>
      <w:numPr>
        <w:ilvl w:val="1"/>
      </w:numPr>
    </w:pPr>
    <w:rPr>
      <w:rFonts w:ascii="Cambria" w:eastAsia="SimSun" w:hAnsi="Cambria"/>
      <w:i/>
      <w:iCs/>
      <w:color w:val="4F81BD"/>
      <w:spacing w:val="15"/>
      <w:sz w:val="24"/>
      <w:szCs w:val="24"/>
    </w:rPr>
  </w:style>
  <w:style w:type="character" w:customStyle="1" w:styleId="OndertitelChar">
    <w:name w:val="Ondertitel Char"/>
    <w:link w:val="Ondertitel"/>
    <w:rPr>
      <w:rFonts w:ascii="Cambria" w:eastAsia="SimSun" w:hAnsi="Cambria" w:cs="Times New Roman"/>
      <w:i/>
      <w:iCs/>
      <w:color w:val="4F81BD"/>
      <w:spacing w:val="15"/>
      <w:sz w:val="24"/>
      <w:szCs w:val="24"/>
      <w:lang w:eastAsia="en-US"/>
    </w:rPr>
  </w:style>
  <w:style w:type="paragraph" w:styleId="Tekstopmerking">
    <w:name w:val="annotation text"/>
    <w:basedOn w:val="Standaard"/>
    <w:link w:val="TekstopmerkingChar"/>
    <w:rPr>
      <w:szCs w:val="20"/>
    </w:rPr>
  </w:style>
  <w:style w:type="character" w:customStyle="1" w:styleId="TekstopmerkingChar">
    <w:name w:val="Tekst opmerking Char"/>
    <w:link w:val="Tekstopmerking"/>
    <w:rPr>
      <w:rFonts w:ascii="Calibri" w:eastAsia="Calibri" w:hAnsi="Calibri" w:cs="Times New Roman"/>
      <w:lang w:eastAsia="en-US"/>
    </w:rPr>
  </w:style>
  <w:style w:type="paragraph" w:styleId="Onderwerpvanopmerking">
    <w:name w:val="annotation subject"/>
    <w:basedOn w:val="Tekstopmerking"/>
    <w:next w:val="Tekstopmerking"/>
    <w:link w:val="OnderwerpvanopmerkingChar"/>
    <w:rPr>
      <w:b/>
      <w:bCs/>
    </w:rPr>
  </w:style>
  <w:style w:type="character" w:customStyle="1" w:styleId="OnderwerpvanopmerkingChar">
    <w:name w:val="Onderwerp van opmerking Char"/>
    <w:link w:val="Onderwerpvanopmerking"/>
    <w:rPr>
      <w:rFonts w:ascii="Calibri" w:eastAsia="Calibri" w:hAnsi="Calibri" w:cs="Times New Roman"/>
      <w:b/>
      <w:bCs/>
      <w:lang w:eastAsia="en-US"/>
    </w:rPr>
  </w:style>
  <w:style w:type="paragraph" w:styleId="Plattetekst3">
    <w:name w:val="Body Text 3"/>
    <w:basedOn w:val="Standaard"/>
    <w:link w:val="Plattetekst3Char"/>
    <w:pPr>
      <w:spacing w:after="120"/>
    </w:pPr>
    <w:rPr>
      <w:sz w:val="16"/>
      <w:szCs w:val="16"/>
    </w:rPr>
  </w:style>
  <w:style w:type="character" w:customStyle="1" w:styleId="Plattetekst3Char">
    <w:name w:val="Platte tekst 3 Char"/>
    <w:link w:val="Plattetekst3"/>
    <w:rPr>
      <w:rFonts w:ascii="Calibri" w:eastAsia="Calibri" w:hAnsi="Calibri" w:cs="Times New Roman"/>
      <w:sz w:val="16"/>
      <w:szCs w:val="16"/>
      <w:lang w:eastAsia="en-US"/>
    </w:rPr>
  </w:style>
  <w:style w:type="paragraph" w:styleId="Platteteksteersteinspringing">
    <w:name w:val="Body Text First Indent"/>
    <w:basedOn w:val="Plattetekst"/>
    <w:link w:val="PlatteteksteersteinspringingChar"/>
    <w:pPr>
      <w:framePr w:w="0" w:hRule="auto" w:wrap="auto" w:vAnchor="margin" w:hAnchor="text" w:xAlign="left" w:yAlign="inline"/>
      <w:spacing w:line="276" w:lineRule="auto"/>
      <w:ind w:firstLine="360"/>
    </w:pPr>
    <w:rPr>
      <w:rFonts w:eastAsia="Calibri" w:cs="Times New Roman"/>
      <w:noProof w:val="0"/>
      <w:sz w:val="22"/>
      <w:szCs w:val="22"/>
    </w:rPr>
  </w:style>
  <w:style w:type="character" w:customStyle="1" w:styleId="PlatteteksteersteinspringingChar">
    <w:name w:val="Platte tekst eerste inspringing Char"/>
    <w:link w:val="Platteteksteersteinspringing"/>
    <w:rPr>
      <w:rFonts w:ascii="Calibri" w:eastAsia="Calibri" w:hAnsi="Calibri" w:cs="Times New Roman"/>
      <w:noProof/>
      <w:sz w:val="22"/>
      <w:szCs w:val="22"/>
      <w:lang w:eastAsia="en-US"/>
    </w:rPr>
  </w:style>
  <w:style w:type="paragraph" w:styleId="Plattetekstinspringen">
    <w:name w:val="Body Text Indent"/>
    <w:basedOn w:val="Standaard"/>
    <w:link w:val="PlattetekstinspringenChar"/>
    <w:pPr>
      <w:spacing w:after="120"/>
      <w:ind w:left="283"/>
    </w:pPr>
  </w:style>
  <w:style w:type="character" w:customStyle="1" w:styleId="PlattetekstinspringenChar">
    <w:name w:val="Platte tekst inspringen Char"/>
    <w:link w:val="Plattetekstinspringen"/>
    <w:rPr>
      <w:rFonts w:ascii="Calibri" w:eastAsia="Calibri" w:hAnsi="Calibri" w:cs="Times New Roman"/>
      <w:sz w:val="22"/>
      <w:szCs w:val="22"/>
      <w:lang w:eastAsia="en-US"/>
    </w:rPr>
  </w:style>
  <w:style w:type="paragraph" w:styleId="Platteteksteersteinspringing2">
    <w:name w:val="Body Text First Indent 2"/>
    <w:basedOn w:val="Plattetekstinspringen"/>
    <w:link w:val="Platteteksteersteinspringing2Char"/>
    <w:pPr>
      <w:spacing w:after="200"/>
      <w:ind w:left="360" w:firstLine="360"/>
    </w:pPr>
  </w:style>
  <w:style w:type="character" w:customStyle="1" w:styleId="Platteteksteersteinspringing2Char">
    <w:name w:val="Platte tekst eerste inspringing 2 Char"/>
    <w:link w:val="Platteteksteersteinspringing2"/>
    <w:rPr>
      <w:rFonts w:ascii="Calibri" w:eastAsia="Calibri" w:hAnsi="Calibri" w:cs="Times New Roman"/>
      <w:sz w:val="22"/>
      <w:szCs w:val="22"/>
      <w:lang w:eastAsia="en-US"/>
    </w:rPr>
  </w:style>
  <w:style w:type="paragraph" w:styleId="Plattetekstinspringen3">
    <w:name w:val="Body Text Indent 3"/>
    <w:basedOn w:val="Standaard"/>
    <w:link w:val="Plattetekstinspringen3Char"/>
    <w:pPr>
      <w:spacing w:after="120"/>
      <w:ind w:left="283"/>
    </w:pPr>
    <w:rPr>
      <w:sz w:val="16"/>
      <w:szCs w:val="16"/>
    </w:rPr>
  </w:style>
  <w:style w:type="character" w:customStyle="1" w:styleId="Plattetekstinspringen3Char">
    <w:name w:val="Platte tekst inspringen 3 Char"/>
    <w:link w:val="Plattetekstinspringen3"/>
    <w:rPr>
      <w:rFonts w:ascii="Calibri" w:eastAsia="Calibri" w:hAnsi="Calibri" w:cs="Times New Roman"/>
      <w:sz w:val="16"/>
      <w:szCs w:val="16"/>
      <w:lang w:eastAsia="en-US"/>
    </w:rPr>
  </w:style>
  <w:style w:type="paragraph" w:styleId="Standaardinspringing">
    <w:name w:val="Normal Indent"/>
    <w:basedOn w:val="Standaard"/>
    <w:pPr>
      <w:ind w:left="708"/>
    </w:pPr>
  </w:style>
  <w:style w:type="paragraph" w:styleId="Tekstzonderopmaak">
    <w:name w:val="Plain Text"/>
    <w:basedOn w:val="Standaard"/>
    <w:link w:val="TekstzonderopmaakChar"/>
    <w:uiPriority w:val="99"/>
    <w:rPr>
      <w:rFonts w:ascii="Consolas" w:hAnsi="Consolas"/>
      <w:sz w:val="21"/>
      <w:szCs w:val="21"/>
    </w:rPr>
  </w:style>
  <w:style w:type="character" w:customStyle="1" w:styleId="TekstzonderopmaakChar">
    <w:name w:val="Tekst zonder opmaak Char"/>
    <w:link w:val="Tekstzonderopmaak"/>
    <w:uiPriority w:val="99"/>
    <w:rPr>
      <w:rFonts w:ascii="Consolas" w:eastAsia="Calibri" w:hAnsi="Consolas" w:cs="Times New Roman"/>
      <w:sz w:val="21"/>
      <w:szCs w:val="21"/>
      <w:lang w:eastAsia="en-US"/>
    </w:rPr>
  </w:style>
  <w:style w:type="paragraph" w:styleId="Titel">
    <w:name w:val="Title"/>
    <w:basedOn w:val="Standaard"/>
    <w:next w:val="Standaard"/>
    <w:link w:val="TitelChar"/>
    <w:qFormat/>
    <w:pPr>
      <w:pBdr>
        <w:bottom w:val="single" w:sz="8" w:space="4" w:color="4F81BD"/>
      </w:pBdr>
      <w:spacing w:after="300"/>
      <w:contextualSpacing/>
    </w:pPr>
    <w:rPr>
      <w:rFonts w:ascii="Cambria" w:eastAsia="SimSun" w:hAnsi="Cambria"/>
      <w:color w:val="17365D"/>
      <w:spacing w:val="5"/>
      <w:kern w:val="28"/>
      <w:sz w:val="52"/>
      <w:szCs w:val="52"/>
    </w:rPr>
  </w:style>
  <w:style w:type="character" w:customStyle="1" w:styleId="TitelChar">
    <w:name w:val="Titel Char"/>
    <w:link w:val="Titel"/>
    <w:rPr>
      <w:rFonts w:ascii="Cambria" w:eastAsia="SimSun" w:hAnsi="Cambria" w:cs="Times New Roman"/>
      <w:color w:val="17365D"/>
      <w:spacing w:val="5"/>
      <w:kern w:val="28"/>
      <w:sz w:val="52"/>
      <w:szCs w:val="52"/>
      <w:lang w:eastAsia="en-US"/>
    </w:rPr>
  </w:style>
  <w:style w:type="paragraph" w:customStyle="1" w:styleId="Default">
    <w:name w:val="Default"/>
    <w:pPr>
      <w:widowControl w:val="0"/>
      <w:autoSpaceDE w:val="0"/>
      <w:autoSpaceDN w:val="0"/>
      <w:adjustRightInd w:val="0"/>
    </w:pPr>
    <w:rPr>
      <w:rFonts w:ascii="Calibri" w:hAnsi="Calibri" w:cs="Calibri"/>
      <w:color w:val="000000"/>
      <w:sz w:val="24"/>
      <w:szCs w:val="24"/>
      <w:lang w:val="en-US" w:eastAsia="nl-NL"/>
    </w:rPr>
  </w:style>
  <w:style w:type="character" w:customStyle="1" w:styleId="Kop1Char">
    <w:name w:val="Kop 1 Char"/>
    <w:link w:val="Kop1"/>
    <w:uiPriority w:val="9"/>
    <w:rsid w:val="00F141B6"/>
    <w:rPr>
      <w:rFonts w:asciiTheme="minorHAnsi" w:hAnsiTheme="minorHAnsi" w:cstheme="minorBidi"/>
      <w:b/>
      <w:bCs/>
      <w:kern w:val="36"/>
      <w:sz w:val="36"/>
      <w:szCs w:val="48"/>
      <w:lang w:eastAsia="nl-NL"/>
      <w14:ligatures w14:val="standardContextual"/>
    </w:rPr>
  </w:style>
  <w:style w:type="paragraph" w:customStyle="1" w:styleId="Tabelnum">
    <w:name w:val="Tabelnum"/>
    <w:basedOn w:val="Standaard"/>
    <w:pPr>
      <w:keepNext/>
      <w:keepLines/>
      <w:suppressAutoHyphens/>
      <w:spacing w:after="20" w:line="260" w:lineRule="atLeast"/>
      <w:ind w:left="255" w:hanging="255"/>
    </w:pPr>
    <w:rPr>
      <w:rFonts w:eastAsia="Times New Roman"/>
      <w:szCs w:val="18"/>
    </w:rPr>
  </w:style>
  <w:style w:type="paragraph" w:customStyle="1" w:styleId="Appendix1">
    <w:name w:val="Appendix 1"/>
    <w:basedOn w:val="Standaard"/>
    <w:next w:val="Standaard"/>
    <w:pPr>
      <w:keepNext/>
      <w:keepLines/>
      <w:pageBreakBefore/>
      <w:numPr>
        <w:numId w:val="21"/>
      </w:numPr>
      <w:suppressAutoHyphens/>
      <w:spacing w:after="120" w:line="460" w:lineRule="atLeast"/>
      <w:ind w:left="0"/>
    </w:pPr>
    <w:rPr>
      <w:rFonts w:eastAsia="Times New Roman"/>
      <w:sz w:val="28"/>
      <w:szCs w:val="18"/>
    </w:rPr>
  </w:style>
  <w:style w:type="table" w:styleId="Tabelraster">
    <w:name w:val="Table Grid"/>
    <w:basedOn w:val="Standaardtabel"/>
    <w:pPr>
      <w:keepLines/>
      <w:suppressAutoHyphens/>
      <w:spacing w:after="2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pmaakprofielVet">
    <w:name w:val="Opmaakprofiel Vet"/>
    <w:rPr>
      <w:rFonts w:ascii="Arial" w:hAnsi="Arial"/>
      <w:b/>
      <w:bCs/>
    </w:rPr>
  </w:style>
  <w:style w:type="character" w:styleId="Verwijzingopmerking">
    <w:name w:val="annotation reference"/>
    <w:rPr>
      <w:sz w:val="16"/>
      <w:szCs w:val="16"/>
    </w:rPr>
  </w:style>
  <w:style w:type="paragraph" w:styleId="Revisie">
    <w:name w:val="Revision"/>
    <w:hidden/>
    <w:uiPriority w:val="99"/>
    <w:semiHidden/>
    <w:rsid w:val="000358C3"/>
    <w:rPr>
      <w:rFonts w:ascii="Calibri" w:eastAsia="Calibri" w:hAnsi="Calibri"/>
      <w:sz w:val="22"/>
      <w:szCs w:val="22"/>
      <w:lang w:eastAsia="en-US"/>
    </w:rPr>
  </w:style>
  <w:style w:type="character" w:styleId="Onopgelostemelding">
    <w:name w:val="Unresolved Mention"/>
    <w:basedOn w:val="Standaardalinea-lettertype"/>
    <w:uiPriority w:val="99"/>
    <w:unhideWhenUsed/>
    <w:rsid w:val="00580521"/>
    <w:rPr>
      <w:color w:val="605E5C"/>
      <w:shd w:val="clear" w:color="auto" w:fill="E1DFDD"/>
    </w:rPr>
  </w:style>
  <w:style w:type="character" w:styleId="Vermelding">
    <w:name w:val="Mention"/>
    <w:basedOn w:val="Standaardalinea-lettertype"/>
    <w:uiPriority w:val="99"/>
    <w:unhideWhenUsed/>
    <w:rsid w:val="001977F0"/>
    <w:rPr>
      <w:color w:val="2B579A"/>
      <w:shd w:val="clear" w:color="auto" w:fill="E1DFDD"/>
    </w:rPr>
  </w:style>
  <w:style w:type="character" w:customStyle="1" w:styleId="normaltextrun">
    <w:name w:val="normaltextrun"/>
    <w:basedOn w:val="Standaardalinea-lettertype"/>
    <w:rsid w:val="001977F0"/>
  </w:style>
  <w:style w:type="character" w:customStyle="1" w:styleId="eop">
    <w:name w:val="eop"/>
    <w:basedOn w:val="Standaardalinea-lettertype"/>
    <w:rsid w:val="001977F0"/>
  </w:style>
  <w:style w:type="table" w:styleId="Rastertabel4-Accent1">
    <w:name w:val="Grid Table 4 Accent 1"/>
    <w:basedOn w:val="Standaardtabel"/>
    <w:uiPriority w:val="49"/>
    <w:rsid w:val="00FD56B1"/>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f0">
    <w:name w:val="pf0"/>
    <w:basedOn w:val="Standaard"/>
    <w:rsid w:val="00B5147C"/>
    <w:pPr>
      <w:spacing w:before="100" w:beforeAutospacing="1" w:after="100" w:afterAutospacing="1"/>
    </w:pPr>
    <w:rPr>
      <w:rFonts w:ascii="Times New Roman" w:eastAsia="Times New Roman" w:hAnsi="Times New Roman" w:cs="Times New Roman"/>
      <w:sz w:val="24"/>
      <w:szCs w:val="24"/>
    </w:rPr>
  </w:style>
  <w:style w:type="character" w:customStyle="1" w:styleId="cf01">
    <w:name w:val="cf01"/>
    <w:basedOn w:val="Standaardalinea-lettertype"/>
    <w:rsid w:val="00B5147C"/>
    <w:rPr>
      <w:rFonts w:ascii="Segoe UI" w:hAnsi="Segoe UI" w:cs="Segoe UI" w:hint="default"/>
      <w:color w:val="262626"/>
      <w:sz w:val="18"/>
      <w:szCs w:val="18"/>
    </w:rPr>
  </w:style>
  <w:style w:type="character" w:styleId="Zwaar">
    <w:name w:val="Strong"/>
    <w:basedOn w:val="Standaardalinea-lettertype"/>
    <w:uiPriority w:val="22"/>
    <w:qFormat/>
    <w:rsid w:val="009A00A7"/>
    <w:rPr>
      <w:b/>
      <w:bCs/>
    </w:rPr>
  </w:style>
  <w:style w:type="table" w:styleId="Onopgemaaktetabel1">
    <w:name w:val="Plain Table 1"/>
    <w:basedOn w:val="Standaardtabel"/>
    <w:uiPriority w:val="41"/>
    <w:rsid w:val="00C8030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rasterlicht1">
    <w:name w:val="Tabelraster licht1"/>
    <w:basedOn w:val="Standaardtabel"/>
    <w:next w:val="Tabelrasterlicht"/>
    <w:uiPriority w:val="40"/>
    <w:rsid w:val="00D20A6E"/>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rasterlicht">
    <w:name w:val="Grid Table Light"/>
    <w:basedOn w:val="Standaardtabel"/>
    <w:uiPriority w:val="40"/>
    <w:rsid w:val="00D20A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rasterlicht2">
    <w:name w:val="Tabelraster licht2"/>
    <w:basedOn w:val="Standaardtabel"/>
    <w:next w:val="Tabelrasterlicht"/>
    <w:uiPriority w:val="40"/>
    <w:rsid w:val="006328B3"/>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licht3">
    <w:name w:val="Tabelraster licht3"/>
    <w:basedOn w:val="Standaardtabel"/>
    <w:next w:val="Tabelrasterlicht"/>
    <w:uiPriority w:val="40"/>
    <w:rsid w:val="005E1357"/>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licht4">
    <w:name w:val="Tabelraster licht4"/>
    <w:basedOn w:val="Standaardtabel"/>
    <w:next w:val="Tabelrasterlicht"/>
    <w:uiPriority w:val="40"/>
    <w:rsid w:val="00B038C8"/>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elrasterlicht5">
    <w:name w:val="Tabelraster licht5"/>
    <w:basedOn w:val="Standaardtabel"/>
    <w:next w:val="Tabelrasterlicht"/>
    <w:uiPriority w:val="40"/>
    <w:rsid w:val="00621046"/>
    <w:rPr>
      <w:rFonts w:ascii="Calibri Light" w:eastAsia="Calibri" w:hAnsi="Calibri Light"/>
      <w:color w:val="000000"/>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Eisen">
    <w:name w:val="Eisen"/>
    <w:basedOn w:val="Standaard"/>
    <w:link w:val="EisenChar"/>
    <w:uiPriority w:val="1"/>
    <w:rsid w:val="000F568E"/>
    <w:pPr>
      <w:spacing w:before="120" w:after="120" w:line="240" w:lineRule="atLeast"/>
      <w:ind w:left="720" w:hanging="360"/>
    </w:pPr>
    <w:rPr>
      <w:rFonts w:ascii="Lucida Sans Unicode" w:eastAsia="Times New Roman" w:hAnsi="Lucida Sans Unicode" w:cs="Calibri"/>
      <w:sz w:val="18"/>
      <w:szCs w:val="18"/>
    </w:rPr>
  </w:style>
  <w:style w:type="character" w:customStyle="1" w:styleId="EisenChar">
    <w:name w:val="Eisen Char"/>
    <w:basedOn w:val="Standaardalinea-lettertype"/>
    <w:link w:val="Eisen"/>
    <w:uiPriority w:val="1"/>
    <w:rsid w:val="000F568E"/>
    <w:rPr>
      <w:rFonts w:ascii="Lucida Sans Unicode" w:hAnsi="Lucida Sans Unicode" w:cs="Calibri"/>
      <w:kern w:val="2"/>
      <w:sz w:val="18"/>
      <w:szCs w:val="18"/>
      <w:lang w:eastAsia="nl-NL"/>
      <w14:ligatures w14:val="standardContextual"/>
    </w:rPr>
  </w:style>
  <w:style w:type="character" w:customStyle="1" w:styleId="ui-provider">
    <w:name w:val="ui-provider"/>
    <w:basedOn w:val="Standaardalinea-lettertype"/>
    <w:uiPriority w:val="1"/>
    <w:rsid w:val="34FEB405"/>
  </w:style>
  <w:style w:type="character" w:styleId="GevolgdeHyperlink">
    <w:name w:val="FollowedHyperlink"/>
    <w:basedOn w:val="Standaardalinea-lettertype"/>
    <w:rsid w:val="000F24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625">
      <w:bodyDiv w:val="1"/>
      <w:marLeft w:val="0"/>
      <w:marRight w:val="0"/>
      <w:marTop w:val="0"/>
      <w:marBottom w:val="0"/>
      <w:divBdr>
        <w:top w:val="none" w:sz="0" w:space="0" w:color="auto"/>
        <w:left w:val="none" w:sz="0" w:space="0" w:color="auto"/>
        <w:bottom w:val="none" w:sz="0" w:space="0" w:color="auto"/>
        <w:right w:val="none" w:sz="0" w:space="0" w:color="auto"/>
      </w:divBdr>
    </w:div>
    <w:div w:id="6451249">
      <w:bodyDiv w:val="1"/>
      <w:marLeft w:val="0"/>
      <w:marRight w:val="0"/>
      <w:marTop w:val="0"/>
      <w:marBottom w:val="0"/>
      <w:divBdr>
        <w:top w:val="none" w:sz="0" w:space="0" w:color="auto"/>
        <w:left w:val="none" w:sz="0" w:space="0" w:color="auto"/>
        <w:bottom w:val="none" w:sz="0" w:space="0" w:color="auto"/>
        <w:right w:val="none" w:sz="0" w:space="0" w:color="auto"/>
      </w:divBdr>
    </w:div>
    <w:div w:id="96215197">
      <w:bodyDiv w:val="1"/>
      <w:marLeft w:val="0"/>
      <w:marRight w:val="0"/>
      <w:marTop w:val="0"/>
      <w:marBottom w:val="0"/>
      <w:divBdr>
        <w:top w:val="none" w:sz="0" w:space="0" w:color="auto"/>
        <w:left w:val="none" w:sz="0" w:space="0" w:color="auto"/>
        <w:bottom w:val="none" w:sz="0" w:space="0" w:color="auto"/>
        <w:right w:val="none" w:sz="0" w:space="0" w:color="auto"/>
      </w:divBdr>
    </w:div>
    <w:div w:id="273561686">
      <w:bodyDiv w:val="1"/>
      <w:marLeft w:val="0"/>
      <w:marRight w:val="0"/>
      <w:marTop w:val="0"/>
      <w:marBottom w:val="0"/>
      <w:divBdr>
        <w:top w:val="none" w:sz="0" w:space="0" w:color="auto"/>
        <w:left w:val="none" w:sz="0" w:space="0" w:color="auto"/>
        <w:bottom w:val="none" w:sz="0" w:space="0" w:color="auto"/>
        <w:right w:val="none" w:sz="0" w:space="0" w:color="auto"/>
      </w:divBdr>
    </w:div>
    <w:div w:id="351302371">
      <w:bodyDiv w:val="1"/>
      <w:marLeft w:val="0"/>
      <w:marRight w:val="0"/>
      <w:marTop w:val="0"/>
      <w:marBottom w:val="0"/>
      <w:divBdr>
        <w:top w:val="none" w:sz="0" w:space="0" w:color="auto"/>
        <w:left w:val="none" w:sz="0" w:space="0" w:color="auto"/>
        <w:bottom w:val="none" w:sz="0" w:space="0" w:color="auto"/>
        <w:right w:val="none" w:sz="0" w:space="0" w:color="auto"/>
      </w:divBdr>
    </w:div>
    <w:div w:id="560210814">
      <w:bodyDiv w:val="1"/>
      <w:marLeft w:val="0"/>
      <w:marRight w:val="0"/>
      <w:marTop w:val="0"/>
      <w:marBottom w:val="0"/>
      <w:divBdr>
        <w:top w:val="none" w:sz="0" w:space="0" w:color="auto"/>
        <w:left w:val="none" w:sz="0" w:space="0" w:color="auto"/>
        <w:bottom w:val="none" w:sz="0" w:space="0" w:color="auto"/>
        <w:right w:val="none" w:sz="0" w:space="0" w:color="auto"/>
      </w:divBdr>
      <w:divsChild>
        <w:div w:id="1437824026">
          <w:marLeft w:val="0"/>
          <w:marRight w:val="0"/>
          <w:marTop w:val="0"/>
          <w:marBottom w:val="0"/>
          <w:divBdr>
            <w:top w:val="none" w:sz="0" w:space="0" w:color="auto"/>
            <w:left w:val="none" w:sz="0" w:space="0" w:color="auto"/>
            <w:bottom w:val="none" w:sz="0" w:space="0" w:color="auto"/>
            <w:right w:val="none" w:sz="0" w:space="0" w:color="auto"/>
          </w:divBdr>
          <w:divsChild>
            <w:div w:id="1005281416">
              <w:marLeft w:val="0"/>
              <w:marRight w:val="0"/>
              <w:marTop w:val="0"/>
              <w:marBottom w:val="0"/>
              <w:divBdr>
                <w:top w:val="none" w:sz="0" w:space="0" w:color="auto"/>
                <w:left w:val="none" w:sz="0" w:space="0" w:color="auto"/>
                <w:bottom w:val="none" w:sz="0" w:space="0" w:color="auto"/>
                <w:right w:val="none" w:sz="0" w:space="0" w:color="auto"/>
              </w:divBdr>
              <w:divsChild>
                <w:div w:id="1470130832">
                  <w:marLeft w:val="0"/>
                  <w:marRight w:val="0"/>
                  <w:marTop w:val="0"/>
                  <w:marBottom w:val="0"/>
                  <w:divBdr>
                    <w:top w:val="none" w:sz="0" w:space="0" w:color="auto"/>
                    <w:left w:val="none" w:sz="0" w:space="0" w:color="auto"/>
                    <w:bottom w:val="none" w:sz="0" w:space="0" w:color="auto"/>
                    <w:right w:val="none" w:sz="0" w:space="0" w:color="auto"/>
                  </w:divBdr>
                  <w:divsChild>
                    <w:div w:id="751589461">
                      <w:marLeft w:val="0"/>
                      <w:marRight w:val="0"/>
                      <w:marTop w:val="0"/>
                      <w:marBottom w:val="0"/>
                      <w:divBdr>
                        <w:top w:val="none" w:sz="0" w:space="0" w:color="auto"/>
                        <w:left w:val="none" w:sz="0" w:space="0" w:color="auto"/>
                        <w:bottom w:val="none" w:sz="0" w:space="0" w:color="auto"/>
                        <w:right w:val="none" w:sz="0" w:space="0" w:color="auto"/>
                      </w:divBdr>
                      <w:divsChild>
                        <w:div w:id="193239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5236532">
      <w:bodyDiv w:val="1"/>
      <w:marLeft w:val="0"/>
      <w:marRight w:val="0"/>
      <w:marTop w:val="0"/>
      <w:marBottom w:val="0"/>
      <w:divBdr>
        <w:top w:val="none" w:sz="0" w:space="0" w:color="auto"/>
        <w:left w:val="none" w:sz="0" w:space="0" w:color="auto"/>
        <w:bottom w:val="none" w:sz="0" w:space="0" w:color="auto"/>
        <w:right w:val="none" w:sz="0" w:space="0" w:color="auto"/>
      </w:divBdr>
    </w:div>
    <w:div w:id="653416404">
      <w:bodyDiv w:val="1"/>
      <w:marLeft w:val="0"/>
      <w:marRight w:val="0"/>
      <w:marTop w:val="0"/>
      <w:marBottom w:val="0"/>
      <w:divBdr>
        <w:top w:val="none" w:sz="0" w:space="0" w:color="auto"/>
        <w:left w:val="none" w:sz="0" w:space="0" w:color="auto"/>
        <w:bottom w:val="none" w:sz="0" w:space="0" w:color="auto"/>
        <w:right w:val="none" w:sz="0" w:space="0" w:color="auto"/>
      </w:divBdr>
    </w:div>
    <w:div w:id="698626116">
      <w:bodyDiv w:val="1"/>
      <w:marLeft w:val="0"/>
      <w:marRight w:val="0"/>
      <w:marTop w:val="0"/>
      <w:marBottom w:val="0"/>
      <w:divBdr>
        <w:top w:val="none" w:sz="0" w:space="0" w:color="auto"/>
        <w:left w:val="none" w:sz="0" w:space="0" w:color="auto"/>
        <w:bottom w:val="none" w:sz="0" w:space="0" w:color="auto"/>
        <w:right w:val="none" w:sz="0" w:space="0" w:color="auto"/>
      </w:divBdr>
    </w:div>
    <w:div w:id="739206495">
      <w:bodyDiv w:val="1"/>
      <w:marLeft w:val="0"/>
      <w:marRight w:val="0"/>
      <w:marTop w:val="0"/>
      <w:marBottom w:val="0"/>
      <w:divBdr>
        <w:top w:val="none" w:sz="0" w:space="0" w:color="auto"/>
        <w:left w:val="none" w:sz="0" w:space="0" w:color="auto"/>
        <w:bottom w:val="none" w:sz="0" w:space="0" w:color="auto"/>
        <w:right w:val="none" w:sz="0" w:space="0" w:color="auto"/>
      </w:divBdr>
    </w:div>
    <w:div w:id="757675684">
      <w:bodyDiv w:val="1"/>
      <w:marLeft w:val="0"/>
      <w:marRight w:val="0"/>
      <w:marTop w:val="0"/>
      <w:marBottom w:val="0"/>
      <w:divBdr>
        <w:top w:val="none" w:sz="0" w:space="0" w:color="auto"/>
        <w:left w:val="none" w:sz="0" w:space="0" w:color="auto"/>
        <w:bottom w:val="none" w:sz="0" w:space="0" w:color="auto"/>
        <w:right w:val="none" w:sz="0" w:space="0" w:color="auto"/>
      </w:divBdr>
      <w:divsChild>
        <w:div w:id="918171969">
          <w:marLeft w:val="0"/>
          <w:marRight w:val="0"/>
          <w:marTop w:val="0"/>
          <w:marBottom w:val="0"/>
          <w:divBdr>
            <w:top w:val="none" w:sz="0" w:space="0" w:color="auto"/>
            <w:left w:val="none" w:sz="0" w:space="0" w:color="auto"/>
            <w:bottom w:val="none" w:sz="0" w:space="0" w:color="auto"/>
            <w:right w:val="none" w:sz="0" w:space="0" w:color="auto"/>
          </w:divBdr>
        </w:div>
        <w:div w:id="2113084056">
          <w:marLeft w:val="0"/>
          <w:marRight w:val="0"/>
          <w:marTop w:val="0"/>
          <w:marBottom w:val="0"/>
          <w:divBdr>
            <w:top w:val="single" w:sz="2" w:space="0" w:color="E3E3E3"/>
            <w:left w:val="single" w:sz="2" w:space="0" w:color="E3E3E3"/>
            <w:bottom w:val="single" w:sz="2" w:space="0" w:color="E3E3E3"/>
            <w:right w:val="single" w:sz="2" w:space="0" w:color="E3E3E3"/>
          </w:divBdr>
          <w:divsChild>
            <w:div w:id="1916435021">
              <w:marLeft w:val="0"/>
              <w:marRight w:val="0"/>
              <w:marTop w:val="0"/>
              <w:marBottom w:val="0"/>
              <w:divBdr>
                <w:top w:val="single" w:sz="2" w:space="0" w:color="E3E3E3"/>
                <w:left w:val="single" w:sz="2" w:space="0" w:color="E3E3E3"/>
                <w:bottom w:val="single" w:sz="2" w:space="0" w:color="E3E3E3"/>
                <w:right w:val="single" w:sz="2" w:space="0" w:color="E3E3E3"/>
              </w:divBdr>
              <w:divsChild>
                <w:div w:id="437918558">
                  <w:marLeft w:val="0"/>
                  <w:marRight w:val="0"/>
                  <w:marTop w:val="0"/>
                  <w:marBottom w:val="0"/>
                  <w:divBdr>
                    <w:top w:val="single" w:sz="2" w:space="0" w:color="E3E3E3"/>
                    <w:left w:val="single" w:sz="2" w:space="0" w:color="E3E3E3"/>
                    <w:bottom w:val="single" w:sz="2" w:space="0" w:color="E3E3E3"/>
                    <w:right w:val="single" w:sz="2" w:space="0" w:color="E3E3E3"/>
                  </w:divBdr>
                  <w:divsChild>
                    <w:div w:id="824131045">
                      <w:marLeft w:val="0"/>
                      <w:marRight w:val="0"/>
                      <w:marTop w:val="0"/>
                      <w:marBottom w:val="0"/>
                      <w:divBdr>
                        <w:top w:val="single" w:sz="2" w:space="0" w:color="E3E3E3"/>
                        <w:left w:val="single" w:sz="2" w:space="0" w:color="E3E3E3"/>
                        <w:bottom w:val="single" w:sz="2" w:space="0" w:color="E3E3E3"/>
                        <w:right w:val="single" w:sz="2" w:space="0" w:color="E3E3E3"/>
                      </w:divBdr>
                      <w:divsChild>
                        <w:div w:id="1935824630">
                          <w:marLeft w:val="0"/>
                          <w:marRight w:val="0"/>
                          <w:marTop w:val="0"/>
                          <w:marBottom w:val="0"/>
                          <w:divBdr>
                            <w:top w:val="single" w:sz="2" w:space="0" w:color="E3E3E3"/>
                            <w:left w:val="single" w:sz="2" w:space="0" w:color="E3E3E3"/>
                            <w:bottom w:val="single" w:sz="2" w:space="0" w:color="E3E3E3"/>
                            <w:right w:val="single" w:sz="2" w:space="0" w:color="E3E3E3"/>
                          </w:divBdr>
                          <w:divsChild>
                            <w:div w:id="1059939128">
                              <w:marLeft w:val="0"/>
                              <w:marRight w:val="0"/>
                              <w:marTop w:val="100"/>
                              <w:marBottom w:val="100"/>
                              <w:divBdr>
                                <w:top w:val="single" w:sz="2" w:space="0" w:color="E3E3E3"/>
                                <w:left w:val="single" w:sz="2" w:space="0" w:color="E3E3E3"/>
                                <w:bottom w:val="single" w:sz="2" w:space="0" w:color="E3E3E3"/>
                                <w:right w:val="single" w:sz="2" w:space="0" w:color="E3E3E3"/>
                              </w:divBdr>
                              <w:divsChild>
                                <w:div w:id="799033851">
                                  <w:marLeft w:val="0"/>
                                  <w:marRight w:val="0"/>
                                  <w:marTop w:val="0"/>
                                  <w:marBottom w:val="0"/>
                                  <w:divBdr>
                                    <w:top w:val="single" w:sz="2" w:space="0" w:color="E3E3E3"/>
                                    <w:left w:val="single" w:sz="2" w:space="0" w:color="E3E3E3"/>
                                    <w:bottom w:val="single" w:sz="2" w:space="0" w:color="E3E3E3"/>
                                    <w:right w:val="single" w:sz="2" w:space="0" w:color="E3E3E3"/>
                                  </w:divBdr>
                                  <w:divsChild>
                                    <w:div w:id="568342933">
                                      <w:marLeft w:val="0"/>
                                      <w:marRight w:val="0"/>
                                      <w:marTop w:val="0"/>
                                      <w:marBottom w:val="0"/>
                                      <w:divBdr>
                                        <w:top w:val="single" w:sz="2" w:space="0" w:color="E3E3E3"/>
                                        <w:left w:val="single" w:sz="2" w:space="0" w:color="E3E3E3"/>
                                        <w:bottom w:val="single" w:sz="2" w:space="0" w:color="E3E3E3"/>
                                        <w:right w:val="single" w:sz="2" w:space="0" w:color="E3E3E3"/>
                                      </w:divBdr>
                                      <w:divsChild>
                                        <w:div w:id="395007129">
                                          <w:marLeft w:val="0"/>
                                          <w:marRight w:val="0"/>
                                          <w:marTop w:val="0"/>
                                          <w:marBottom w:val="0"/>
                                          <w:divBdr>
                                            <w:top w:val="single" w:sz="2" w:space="0" w:color="E3E3E3"/>
                                            <w:left w:val="single" w:sz="2" w:space="0" w:color="E3E3E3"/>
                                            <w:bottom w:val="single" w:sz="2" w:space="0" w:color="E3E3E3"/>
                                            <w:right w:val="single" w:sz="2" w:space="0" w:color="E3E3E3"/>
                                          </w:divBdr>
                                          <w:divsChild>
                                            <w:div w:id="1190803223">
                                              <w:marLeft w:val="0"/>
                                              <w:marRight w:val="0"/>
                                              <w:marTop w:val="0"/>
                                              <w:marBottom w:val="0"/>
                                              <w:divBdr>
                                                <w:top w:val="single" w:sz="2" w:space="0" w:color="E3E3E3"/>
                                                <w:left w:val="single" w:sz="2" w:space="0" w:color="E3E3E3"/>
                                                <w:bottom w:val="single" w:sz="2" w:space="0" w:color="E3E3E3"/>
                                                <w:right w:val="single" w:sz="2" w:space="0" w:color="E3E3E3"/>
                                              </w:divBdr>
                                              <w:divsChild>
                                                <w:div w:id="659583900">
                                                  <w:marLeft w:val="0"/>
                                                  <w:marRight w:val="0"/>
                                                  <w:marTop w:val="0"/>
                                                  <w:marBottom w:val="0"/>
                                                  <w:divBdr>
                                                    <w:top w:val="single" w:sz="2" w:space="0" w:color="E3E3E3"/>
                                                    <w:left w:val="single" w:sz="2" w:space="0" w:color="E3E3E3"/>
                                                    <w:bottom w:val="single" w:sz="2" w:space="0" w:color="E3E3E3"/>
                                                    <w:right w:val="single" w:sz="2" w:space="0" w:color="E3E3E3"/>
                                                  </w:divBdr>
                                                  <w:divsChild>
                                                    <w:div w:id="3481447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774397757">
      <w:bodyDiv w:val="1"/>
      <w:marLeft w:val="0"/>
      <w:marRight w:val="0"/>
      <w:marTop w:val="0"/>
      <w:marBottom w:val="0"/>
      <w:divBdr>
        <w:top w:val="none" w:sz="0" w:space="0" w:color="auto"/>
        <w:left w:val="none" w:sz="0" w:space="0" w:color="auto"/>
        <w:bottom w:val="none" w:sz="0" w:space="0" w:color="auto"/>
        <w:right w:val="none" w:sz="0" w:space="0" w:color="auto"/>
      </w:divBdr>
    </w:div>
    <w:div w:id="776871377">
      <w:bodyDiv w:val="1"/>
      <w:marLeft w:val="0"/>
      <w:marRight w:val="0"/>
      <w:marTop w:val="0"/>
      <w:marBottom w:val="0"/>
      <w:divBdr>
        <w:top w:val="none" w:sz="0" w:space="0" w:color="auto"/>
        <w:left w:val="none" w:sz="0" w:space="0" w:color="auto"/>
        <w:bottom w:val="none" w:sz="0" w:space="0" w:color="auto"/>
        <w:right w:val="none" w:sz="0" w:space="0" w:color="auto"/>
      </w:divBdr>
    </w:div>
    <w:div w:id="1042052254">
      <w:bodyDiv w:val="1"/>
      <w:marLeft w:val="0"/>
      <w:marRight w:val="0"/>
      <w:marTop w:val="0"/>
      <w:marBottom w:val="0"/>
      <w:divBdr>
        <w:top w:val="none" w:sz="0" w:space="0" w:color="auto"/>
        <w:left w:val="none" w:sz="0" w:space="0" w:color="auto"/>
        <w:bottom w:val="none" w:sz="0" w:space="0" w:color="auto"/>
        <w:right w:val="none" w:sz="0" w:space="0" w:color="auto"/>
      </w:divBdr>
    </w:div>
    <w:div w:id="1074744650">
      <w:bodyDiv w:val="1"/>
      <w:marLeft w:val="0"/>
      <w:marRight w:val="0"/>
      <w:marTop w:val="0"/>
      <w:marBottom w:val="0"/>
      <w:divBdr>
        <w:top w:val="none" w:sz="0" w:space="0" w:color="auto"/>
        <w:left w:val="none" w:sz="0" w:space="0" w:color="auto"/>
        <w:bottom w:val="none" w:sz="0" w:space="0" w:color="auto"/>
        <w:right w:val="none" w:sz="0" w:space="0" w:color="auto"/>
      </w:divBdr>
    </w:div>
    <w:div w:id="1090197514">
      <w:bodyDiv w:val="1"/>
      <w:marLeft w:val="0"/>
      <w:marRight w:val="0"/>
      <w:marTop w:val="0"/>
      <w:marBottom w:val="0"/>
      <w:divBdr>
        <w:top w:val="none" w:sz="0" w:space="0" w:color="auto"/>
        <w:left w:val="none" w:sz="0" w:space="0" w:color="auto"/>
        <w:bottom w:val="none" w:sz="0" w:space="0" w:color="auto"/>
        <w:right w:val="none" w:sz="0" w:space="0" w:color="auto"/>
      </w:divBdr>
    </w:div>
    <w:div w:id="1127242109">
      <w:bodyDiv w:val="1"/>
      <w:marLeft w:val="0"/>
      <w:marRight w:val="0"/>
      <w:marTop w:val="0"/>
      <w:marBottom w:val="0"/>
      <w:divBdr>
        <w:top w:val="none" w:sz="0" w:space="0" w:color="auto"/>
        <w:left w:val="none" w:sz="0" w:space="0" w:color="auto"/>
        <w:bottom w:val="none" w:sz="0" w:space="0" w:color="auto"/>
        <w:right w:val="none" w:sz="0" w:space="0" w:color="auto"/>
      </w:divBdr>
    </w:div>
    <w:div w:id="1158688894">
      <w:bodyDiv w:val="1"/>
      <w:marLeft w:val="0"/>
      <w:marRight w:val="0"/>
      <w:marTop w:val="0"/>
      <w:marBottom w:val="0"/>
      <w:divBdr>
        <w:top w:val="none" w:sz="0" w:space="0" w:color="auto"/>
        <w:left w:val="none" w:sz="0" w:space="0" w:color="auto"/>
        <w:bottom w:val="none" w:sz="0" w:space="0" w:color="auto"/>
        <w:right w:val="none" w:sz="0" w:space="0" w:color="auto"/>
      </w:divBdr>
    </w:div>
    <w:div w:id="1180270269">
      <w:bodyDiv w:val="1"/>
      <w:marLeft w:val="0"/>
      <w:marRight w:val="0"/>
      <w:marTop w:val="0"/>
      <w:marBottom w:val="0"/>
      <w:divBdr>
        <w:top w:val="none" w:sz="0" w:space="0" w:color="auto"/>
        <w:left w:val="none" w:sz="0" w:space="0" w:color="auto"/>
        <w:bottom w:val="none" w:sz="0" w:space="0" w:color="auto"/>
        <w:right w:val="none" w:sz="0" w:space="0" w:color="auto"/>
      </w:divBdr>
      <w:divsChild>
        <w:div w:id="24983721">
          <w:marLeft w:val="0"/>
          <w:marRight w:val="0"/>
          <w:marTop w:val="0"/>
          <w:marBottom w:val="0"/>
          <w:divBdr>
            <w:top w:val="none" w:sz="0" w:space="0" w:color="auto"/>
            <w:left w:val="none" w:sz="0" w:space="0" w:color="auto"/>
            <w:bottom w:val="none" w:sz="0" w:space="0" w:color="auto"/>
            <w:right w:val="none" w:sz="0" w:space="0" w:color="auto"/>
          </w:divBdr>
        </w:div>
        <w:div w:id="134224934">
          <w:marLeft w:val="0"/>
          <w:marRight w:val="0"/>
          <w:marTop w:val="0"/>
          <w:marBottom w:val="0"/>
          <w:divBdr>
            <w:top w:val="single" w:sz="2" w:space="0" w:color="E3E3E3"/>
            <w:left w:val="single" w:sz="2" w:space="0" w:color="E3E3E3"/>
            <w:bottom w:val="single" w:sz="2" w:space="0" w:color="E3E3E3"/>
            <w:right w:val="single" w:sz="2" w:space="0" w:color="E3E3E3"/>
          </w:divBdr>
          <w:divsChild>
            <w:div w:id="289867403">
              <w:marLeft w:val="0"/>
              <w:marRight w:val="0"/>
              <w:marTop w:val="0"/>
              <w:marBottom w:val="0"/>
              <w:divBdr>
                <w:top w:val="single" w:sz="2" w:space="0" w:color="E3E3E3"/>
                <w:left w:val="single" w:sz="2" w:space="0" w:color="E3E3E3"/>
                <w:bottom w:val="single" w:sz="2" w:space="0" w:color="E3E3E3"/>
                <w:right w:val="single" w:sz="2" w:space="0" w:color="E3E3E3"/>
              </w:divBdr>
              <w:divsChild>
                <w:div w:id="2075618635">
                  <w:marLeft w:val="0"/>
                  <w:marRight w:val="0"/>
                  <w:marTop w:val="0"/>
                  <w:marBottom w:val="0"/>
                  <w:divBdr>
                    <w:top w:val="single" w:sz="2" w:space="0" w:color="E3E3E3"/>
                    <w:left w:val="single" w:sz="2" w:space="0" w:color="E3E3E3"/>
                    <w:bottom w:val="single" w:sz="2" w:space="0" w:color="E3E3E3"/>
                    <w:right w:val="single" w:sz="2" w:space="0" w:color="E3E3E3"/>
                  </w:divBdr>
                  <w:divsChild>
                    <w:div w:id="352153421">
                      <w:marLeft w:val="0"/>
                      <w:marRight w:val="0"/>
                      <w:marTop w:val="0"/>
                      <w:marBottom w:val="0"/>
                      <w:divBdr>
                        <w:top w:val="single" w:sz="2" w:space="0" w:color="E3E3E3"/>
                        <w:left w:val="single" w:sz="2" w:space="0" w:color="E3E3E3"/>
                        <w:bottom w:val="single" w:sz="2" w:space="0" w:color="E3E3E3"/>
                        <w:right w:val="single" w:sz="2" w:space="0" w:color="E3E3E3"/>
                      </w:divBdr>
                      <w:divsChild>
                        <w:div w:id="1351029635">
                          <w:marLeft w:val="0"/>
                          <w:marRight w:val="0"/>
                          <w:marTop w:val="0"/>
                          <w:marBottom w:val="0"/>
                          <w:divBdr>
                            <w:top w:val="single" w:sz="2" w:space="0" w:color="E3E3E3"/>
                            <w:left w:val="single" w:sz="2" w:space="0" w:color="E3E3E3"/>
                            <w:bottom w:val="single" w:sz="2" w:space="0" w:color="E3E3E3"/>
                            <w:right w:val="single" w:sz="2" w:space="0" w:color="E3E3E3"/>
                          </w:divBdr>
                          <w:divsChild>
                            <w:div w:id="1173494494">
                              <w:marLeft w:val="0"/>
                              <w:marRight w:val="0"/>
                              <w:marTop w:val="100"/>
                              <w:marBottom w:val="100"/>
                              <w:divBdr>
                                <w:top w:val="single" w:sz="2" w:space="0" w:color="E3E3E3"/>
                                <w:left w:val="single" w:sz="2" w:space="0" w:color="E3E3E3"/>
                                <w:bottom w:val="single" w:sz="2" w:space="0" w:color="E3E3E3"/>
                                <w:right w:val="single" w:sz="2" w:space="0" w:color="E3E3E3"/>
                              </w:divBdr>
                              <w:divsChild>
                                <w:div w:id="828254369">
                                  <w:marLeft w:val="0"/>
                                  <w:marRight w:val="0"/>
                                  <w:marTop w:val="0"/>
                                  <w:marBottom w:val="0"/>
                                  <w:divBdr>
                                    <w:top w:val="single" w:sz="2" w:space="0" w:color="E3E3E3"/>
                                    <w:left w:val="single" w:sz="2" w:space="0" w:color="E3E3E3"/>
                                    <w:bottom w:val="single" w:sz="2" w:space="0" w:color="E3E3E3"/>
                                    <w:right w:val="single" w:sz="2" w:space="0" w:color="E3E3E3"/>
                                  </w:divBdr>
                                  <w:divsChild>
                                    <w:div w:id="1444425569">
                                      <w:marLeft w:val="0"/>
                                      <w:marRight w:val="0"/>
                                      <w:marTop w:val="0"/>
                                      <w:marBottom w:val="0"/>
                                      <w:divBdr>
                                        <w:top w:val="single" w:sz="2" w:space="0" w:color="E3E3E3"/>
                                        <w:left w:val="single" w:sz="2" w:space="0" w:color="E3E3E3"/>
                                        <w:bottom w:val="single" w:sz="2" w:space="0" w:color="E3E3E3"/>
                                        <w:right w:val="single" w:sz="2" w:space="0" w:color="E3E3E3"/>
                                      </w:divBdr>
                                      <w:divsChild>
                                        <w:div w:id="931090169">
                                          <w:marLeft w:val="0"/>
                                          <w:marRight w:val="0"/>
                                          <w:marTop w:val="0"/>
                                          <w:marBottom w:val="0"/>
                                          <w:divBdr>
                                            <w:top w:val="single" w:sz="2" w:space="0" w:color="E3E3E3"/>
                                            <w:left w:val="single" w:sz="2" w:space="0" w:color="E3E3E3"/>
                                            <w:bottom w:val="single" w:sz="2" w:space="0" w:color="E3E3E3"/>
                                            <w:right w:val="single" w:sz="2" w:space="0" w:color="E3E3E3"/>
                                          </w:divBdr>
                                          <w:divsChild>
                                            <w:div w:id="1540968795">
                                              <w:marLeft w:val="0"/>
                                              <w:marRight w:val="0"/>
                                              <w:marTop w:val="0"/>
                                              <w:marBottom w:val="0"/>
                                              <w:divBdr>
                                                <w:top w:val="single" w:sz="2" w:space="0" w:color="E3E3E3"/>
                                                <w:left w:val="single" w:sz="2" w:space="0" w:color="E3E3E3"/>
                                                <w:bottom w:val="single" w:sz="2" w:space="0" w:color="E3E3E3"/>
                                                <w:right w:val="single" w:sz="2" w:space="0" w:color="E3E3E3"/>
                                              </w:divBdr>
                                              <w:divsChild>
                                                <w:div w:id="1888834021">
                                                  <w:marLeft w:val="0"/>
                                                  <w:marRight w:val="0"/>
                                                  <w:marTop w:val="0"/>
                                                  <w:marBottom w:val="0"/>
                                                  <w:divBdr>
                                                    <w:top w:val="single" w:sz="2" w:space="0" w:color="E3E3E3"/>
                                                    <w:left w:val="single" w:sz="2" w:space="0" w:color="E3E3E3"/>
                                                    <w:bottom w:val="single" w:sz="2" w:space="0" w:color="E3E3E3"/>
                                                    <w:right w:val="single" w:sz="2" w:space="0" w:color="E3E3E3"/>
                                                  </w:divBdr>
                                                  <w:divsChild>
                                                    <w:div w:id="4589121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00781471">
      <w:bodyDiv w:val="1"/>
      <w:marLeft w:val="0"/>
      <w:marRight w:val="0"/>
      <w:marTop w:val="0"/>
      <w:marBottom w:val="0"/>
      <w:divBdr>
        <w:top w:val="none" w:sz="0" w:space="0" w:color="auto"/>
        <w:left w:val="none" w:sz="0" w:space="0" w:color="auto"/>
        <w:bottom w:val="none" w:sz="0" w:space="0" w:color="auto"/>
        <w:right w:val="none" w:sz="0" w:space="0" w:color="auto"/>
      </w:divBdr>
    </w:div>
    <w:div w:id="1304847032">
      <w:bodyDiv w:val="1"/>
      <w:marLeft w:val="0"/>
      <w:marRight w:val="0"/>
      <w:marTop w:val="0"/>
      <w:marBottom w:val="0"/>
      <w:divBdr>
        <w:top w:val="none" w:sz="0" w:space="0" w:color="auto"/>
        <w:left w:val="none" w:sz="0" w:space="0" w:color="auto"/>
        <w:bottom w:val="none" w:sz="0" w:space="0" w:color="auto"/>
        <w:right w:val="none" w:sz="0" w:space="0" w:color="auto"/>
      </w:divBdr>
      <w:divsChild>
        <w:div w:id="882253141">
          <w:marLeft w:val="0"/>
          <w:marRight w:val="0"/>
          <w:marTop w:val="0"/>
          <w:marBottom w:val="0"/>
          <w:divBdr>
            <w:top w:val="none" w:sz="0" w:space="0" w:color="auto"/>
            <w:left w:val="none" w:sz="0" w:space="0" w:color="auto"/>
            <w:bottom w:val="none" w:sz="0" w:space="0" w:color="auto"/>
            <w:right w:val="none" w:sz="0" w:space="0" w:color="auto"/>
          </w:divBdr>
        </w:div>
        <w:div w:id="1319310430">
          <w:marLeft w:val="0"/>
          <w:marRight w:val="0"/>
          <w:marTop w:val="0"/>
          <w:marBottom w:val="0"/>
          <w:divBdr>
            <w:top w:val="single" w:sz="2" w:space="0" w:color="E3E3E3"/>
            <w:left w:val="single" w:sz="2" w:space="0" w:color="E3E3E3"/>
            <w:bottom w:val="single" w:sz="2" w:space="0" w:color="E3E3E3"/>
            <w:right w:val="single" w:sz="2" w:space="0" w:color="E3E3E3"/>
          </w:divBdr>
          <w:divsChild>
            <w:div w:id="1401827013">
              <w:marLeft w:val="0"/>
              <w:marRight w:val="0"/>
              <w:marTop w:val="0"/>
              <w:marBottom w:val="0"/>
              <w:divBdr>
                <w:top w:val="single" w:sz="2" w:space="0" w:color="E3E3E3"/>
                <w:left w:val="single" w:sz="2" w:space="0" w:color="E3E3E3"/>
                <w:bottom w:val="single" w:sz="2" w:space="0" w:color="E3E3E3"/>
                <w:right w:val="single" w:sz="2" w:space="0" w:color="E3E3E3"/>
              </w:divBdr>
              <w:divsChild>
                <w:div w:id="765079824">
                  <w:marLeft w:val="0"/>
                  <w:marRight w:val="0"/>
                  <w:marTop w:val="0"/>
                  <w:marBottom w:val="0"/>
                  <w:divBdr>
                    <w:top w:val="single" w:sz="2" w:space="0" w:color="E3E3E3"/>
                    <w:left w:val="single" w:sz="2" w:space="0" w:color="E3E3E3"/>
                    <w:bottom w:val="single" w:sz="2" w:space="0" w:color="E3E3E3"/>
                    <w:right w:val="single" w:sz="2" w:space="0" w:color="E3E3E3"/>
                  </w:divBdr>
                  <w:divsChild>
                    <w:div w:id="158623946">
                      <w:marLeft w:val="0"/>
                      <w:marRight w:val="0"/>
                      <w:marTop w:val="0"/>
                      <w:marBottom w:val="0"/>
                      <w:divBdr>
                        <w:top w:val="single" w:sz="2" w:space="0" w:color="E3E3E3"/>
                        <w:left w:val="single" w:sz="2" w:space="0" w:color="E3E3E3"/>
                        <w:bottom w:val="single" w:sz="2" w:space="0" w:color="E3E3E3"/>
                        <w:right w:val="single" w:sz="2" w:space="0" w:color="E3E3E3"/>
                      </w:divBdr>
                      <w:divsChild>
                        <w:div w:id="1442650741">
                          <w:marLeft w:val="0"/>
                          <w:marRight w:val="0"/>
                          <w:marTop w:val="0"/>
                          <w:marBottom w:val="0"/>
                          <w:divBdr>
                            <w:top w:val="single" w:sz="2" w:space="0" w:color="E3E3E3"/>
                            <w:left w:val="single" w:sz="2" w:space="0" w:color="E3E3E3"/>
                            <w:bottom w:val="single" w:sz="2" w:space="0" w:color="E3E3E3"/>
                            <w:right w:val="single" w:sz="2" w:space="0" w:color="E3E3E3"/>
                          </w:divBdr>
                          <w:divsChild>
                            <w:div w:id="1013460">
                              <w:marLeft w:val="0"/>
                              <w:marRight w:val="0"/>
                              <w:marTop w:val="100"/>
                              <w:marBottom w:val="100"/>
                              <w:divBdr>
                                <w:top w:val="single" w:sz="2" w:space="0" w:color="E3E3E3"/>
                                <w:left w:val="single" w:sz="2" w:space="0" w:color="E3E3E3"/>
                                <w:bottom w:val="single" w:sz="2" w:space="0" w:color="E3E3E3"/>
                                <w:right w:val="single" w:sz="2" w:space="0" w:color="E3E3E3"/>
                              </w:divBdr>
                              <w:divsChild>
                                <w:div w:id="885524814">
                                  <w:marLeft w:val="0"/>
                                  <w:marRight w:val="0"/>
                                  <w:marTop w:val="0"/>
                                  <w:marBottom w:val="0"/>
                                  <w:divBdr>
                                    <w:top w:val="single" w:sz="2" w:space="0" w:color="E3E3E3"/>
                                    <w:left w:val="single" w:sz="2" w:space="0" w:color="E3E3E3"/>
                                    <w:bottom w:val="single" w:sz="2" w:space="0" w:color="E3E3E3"/>
                                    <w:right w:val="single" w:sz="2" w:space="0" w:color="E3E3E3"/>
                                  </w:divBdr>
                                  <w:divsChild>
                                    <w:div w:id="1624381269">
                                      <w:marLeft w:val="0"/>
                                      <w:marRight w:val="0"/>
                                      <w:marTop w:val="0"/>
                                      <w:marBottom w:val="0"/>
                                      <w:divBdr>
                                        <w:top w:val="single" w:sz="2" w:space="0" w:color="E3E3E3"/>
                                        <w:left w:val="single" w:sz="2" w:space="0" w:color="E3E3E3"/>
                                        <w:bottom w:val="single" w:sz="2" w:space="0" w:color="E3E3E3"/>
                                        <w:right w:val="single" w:sz="2" w:space="0" w:color="E3E3E3"/>
                                      </w:divBdr>
                                      <w:divsChild>
                                        <w:div w:id="482427748">
                                          <w:marLeft w:val="0"/>
                                          <w:marRight w:val="0"/>
                                          <w:marTop w:val="0"/>
                                          <w:marBottom w:val="0"/>
                                          <w:divBdr>
                                            <w:top w:val="single" w:sz="2" w:space="0" w:color="E3E3E3"/>
                                            <w:left w:val="single" w:sz="2" w:space="0" w:color="E3E3E3"/>
                                            <w:bottom w:val="single" w:sz="2" w:space="0" w:color="E3E3E3"/>
                                            <w:right w:val="single" w:sz="2" w:space="0" w:color="E3E3E3"/>
                                          </w:divBdr>
                                          <w:divsChild>
                                            <w:div w:id="1634480542">
                                              <w:marLeft w:val="0"/>
                                              <w:marRight w:val="0"/>
                                              <w:marTop w:val="0"/>
                                              <w:marBottom w:val="0"/>
                                              <w:divBdr>
                                                <w:top w:val="single" w:sz="2" w:space="0" w:color="E3E3E3"/>
                                                <w:left w:val="single" w:sz="2" w:space="0" w:color="E3E3E3"/>
                                                <w:bottom w:val="single" w:sz="2" w:space="0" w:color="E3E3E3"/>
                                                <w:right w:val="single" w:sz="2" w:space="0" w:color="E3E3E3"/>
                                              </w:divBdr>
                                              <w:divsChild>
                                                <w:div w:id="374351730">
                                                  <w:marLeft w:val="0"/>
                                                  <w:marRight w:val="0"/>
                                                  <w:marTop w:val="0"/>
                                                  <w:marBottom w:val="0"/>
                                                  <w:divBdr>
                                                    <w:top w:val="single" w:sz="2" w:space="0" w:color="E3E3E3"/>
                                                    <w:left w:val="single" w:sz="2" w:space="0" w:color="E3E3E3"/>
                                                    <w:bottom w:val="single" w:sz="2" w:space="0" w:color="E3E3E3"/>
                                                    <w:right w:val="single" w:sz="2" w:space="0" w:color="E3E3E3"/>
                                                  </w:divBdr>
                                                  <w:divsChild>
                                                    <w:div w:id="8481066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04896037">
      <w:bodyDiv w:val="1"/>
      <w:marLeft w:val="0"/>
      <w:marRight w:val="0"/>
      <w:marTop w:val="0"/>
      <w:marBottom w:val="0"/>
      <w:divBdr>
        <w:top w:val="none" w:sz="0" w:space="0" w:color="auto"/>
        <w:left w:val="none" w:sz="0" w:space="0" w:color="auto"/>
        <w:bottom w:val="none" w:sz="0" w:space="0" w:color="auto"/>
        <w:right w:val="none" w:sz="0" w:space="0" w:color="auto"/>
      </w:divBdr>
    </w:div>
    <w:div w:id="1352147418">
      <w:bodyDiv w:val="1"/>
      <w:marLeft w:val="0"/>
      <w:marRight w:val="0"/>
      <w:marTop w:val="0"/>
      <w:marBottom w:val="0"/>
      <w:divBdr>
        <w:top w:val="none" w:sz="0" w:space="0" w:color="auto"/>
        <w:left w:val="none" w:sz="0" w:space="0" w:color="auto"/>
        <w:bottom w:val="none" w:sz="0" w:space="0" w:color="auto"/>
        <w:right w:val="none" w:sz="0" w:space="0" w:color="auto"/>
      </w:divBdr>
    </w:div>
    <w:div w:id="1378815035">
      <w:bodyDiv w:val="1"/>
      <w:marLeft w:val="0"/>
      <w:marRight w:val="0"/>
      <w:marTop w:val="0"/>
      <w:marBottom w:val="0"/>
      <w:divBdr>
        <w:top w:val="none" w:sz="0" w:space="0" w:color="auto"/>
        <w:left w:val="none" w:sz="0" w:space="0" w:color="auto"/>
        <w:bottom w:val="none" w:sz="0" w:space="0" w:color="auto"/>
        <w:right w:val="none" w:sz="0" w:space="0" w:color="auto"/>
      </w:divBdr>
      <w:divsChild>
        <w:div w:id="439763399">
          <w:marLeft w:val="0"/>
          <w:marRight w:val="0"/>
          <w:marTop w:val="0"/>
          <w:marBottom w:val="0"/>
          <w:divBdr>
            <w:top w:val="single" w:sz="2" w:space="0" w:color="E3E3E3"/>
            <w:left w:val="single" w:sz="2" w:space="0" w:color="E3E3E3"/>
            <w:bottom w:val="single" w:sz="2" w:space="0" w:color="E3E3E3"/>
            <w:right w:val="single" w:sz="2" w:space="0" w:color="E3E3E3"/>
          </w:divBdr>
          <w:divsChild>
            <w:div w:id="663553075">
              <w:marLeft w:val="0"/>
              <w:marRight w:val="0"/>
              <w:marTop w:val="0"/>
              <w:marBottom w:val="0"/>
              <w:divBdr>
                <w:top w:val="single" w:sz="2" w:space="0" w:color="E3E3E3"/>
                <w:left w:val="single" w:sz="2" w:space="0" w:color="E3E3E3"/>
                <w:bottom w:val="single" w:sz="2" w:space="0" w:color="E3E3E3"/>
                <w:right w:val="single" w:sz="2" w:space="0" w:color="E3E3E3"/>
              </w:divBdr>
              <w:divsChild>
                <w:div w:id="1038122884">
                  <w:marLeft w:val="0"/>
                  <w:marRight w:val="0"/>
                  <w:marTop w:val="0"/>
                  <w:marBottom w:val="0"/>
                  <w:divBdr>
                    <w:top w:val="single" w:sz="2" w:space="0" w:color="E3E3E3"/>
                    <w:left w:val="single" w:sz="2" w:space="0" w:color="E3E3E3"/>
                    <w:bottom w:val="single" w:sz="2" w:space="0" w:color="E3E3E3"/>
                    <w:right w:val="single" w:sz="2" w:space="0" w:color="E3E3E3"/>
                  </w:divBdr>
                  <w:divsChild>
                    <w:div w:id="510998744">
                      <w:marLeft w:val="0"/>
                      <w:marRight w:val="0"/>
                      <w:marTop w:val="0"/>
                      <w:marBottom w:val="0"/>
                      <w:divBdr>
                        <w:top w:val="single" w:sz="2" w:space="0" w:color="E3E3E3"/>
                        <w:left w:val="single" w:sz="2" w:space="0" w:color="E3E3E3"/>
                        <w:bottom w:val="single" w:sz="2" w:space="0" w:color="E3E3E3"/>
                        <w:right w:val="single" w:sz="2" w:space="0" w:color="E3E3E3"/>
                      </w:divBdr>
                      <w:divsChild>
                        <w:div w:id="1615476303">
                          <w:marLeft w:val="0"/>
                          <w:marRight w:val="0"/>
                          <w:marTop w:val="0"/>
                          <w:marBottom w:val="0"/>
                          <w:divBdr>
                            <w:top w:val="single" w:sz="2" w:space="0" w:color="E3E3E3"/>
                            <w:left w:val="single" w:sz="2" w:space="0" w:color="E3E3E3"/>
                            <w:bottom w:val="single" w:sz="2" w:space="0" w:color="E3E3E3"/>
                            <w:right w:val="single" w:sz="2" w:space="0" w:color="E3E3E3"/>
                          </w:divBdr>
                          <w:divsChild>
                            <w:div w:id="945424487">
                              <w:marLeft w:val="0"/>
                              <w:marRight w:val="0"/>
                              <w:marTop w:val="100"/>
                              <w:marBottom w:val="100"/>
                              <w:divBdr>
                                <w:top w:val="single" w:sz="2" w:space="0" w:color="E3E3E3"/>
                                <w:left w:val="single" w:sz="2" w:space="0" w:color="E3E3E3"/>
                                <w:bottom w:val="single" w:sz="2" w:space="0" w:color="E3E3E3"/>
                                <w:right w:val="single" w:sz="2" w:space="0" w:color="E3E3E3"/>
                              </w:divBdr>
                              <w:divsChild>
                                <w:div w:id="156268527">
                                  <w:marLeft w:val="0"/>
                                  <w:marRight w:val="0"/>
                                  <w:marTop w:val="0"/>
                                  <w:marBottom w:val="0"/>
                                  <w:divBdr>
                                    <w:top w:val="single" w:sz="2" w:space="0" w:color="E3E3E3"/>
                                    <w:left w:val="single" w:sz="2" w:space="0" w:color="E3E3E3"/>
                                    <w:bottom w:val="single" w:sz="2" w:space="0" w:color="E3E3E3"/>
                                    <w:right w:val="single" w:sz="2" w:space="0" w:color="E3E3E3"/>
                                  </w:divBdr>
                                  <w:divsChild>
                                    <w:div w:id="986669497">
                                      <w:marLeft w:val="0"/>
                                      <w:marRight w:val="0"/>
                                      <w:marTop w:val="0"/>
                                      <w:marBottom w:val="0"/>
                                      <w:divBdr>
                                        <w:top w:val="single" w:sz="2" w:space="0" w:color="E3E3E3"/>
                                        <w:left w:val="single" w:sz="2" w:space="0" w:color="E3E3E3"/>
                                        <w:bottom w:val="single" w:sz="2" w:space="0" w:color="E3E3E3"/>
                                        <w:right w:val="single" w:sz="2" w:space="0" w:color="E3E3E3"/>
                                      </w:divBdr>
                                      <w:divsChild>
                                        <w:div w:id="1374960485">
                                          <w:marLeft w:val="0"/>
                                          <w:marRight w:val="0"/>
                                          <w:marTop w:val="0"/>
                                          <w:marBottom w:val="0"/>
                                          <w:divBdr>
                                            <w:top w:val="single" w:sz="2" w:space="0" w:color="E3E3E3"/>
                                            <w:left w:val="single" w:sz="2" w:space="0" w:color="E3E3E3"/>
                                            <w:bottom w:val="single" w:sz="2" w:space="0" w:color="E3E3E3"/>
                                            <w:right w:val="single" w:sz="2" w:space="0" w:color="E3E3E3"/>
                                          </w:divBdr>
                                          <w:divsChild>
                                            <w:div w:id="1381393797">
                                              <w:marLeft w:val="0"/>
                                              <w:marRight w:val="0"/>
                                              <w:marTop w:val="0"/>
                                              <w:marBottom w:val="0"/>
                                              <w:divBdr>
                                                <w:top w:val="single" w:sz="2" w:space="0" w:color="E3E3E3"/>
                                                <w:left w:val="single" w:sz="2" w:space="0" w:color="E3E3E3"/>
                                                <w:bottom w:val="single" w:sz="2" w:space="0" w:color="E3E3E3"/>
                                                <w:right w:val="single" w:sz="2" w:space="0" w:color="E3E3E3"/>
                                              </w:divBdr>
                                              <w:divsChild>
                                                <w:div w:id="1399941106">
                                                  <w:marLeft w:val="0"/>
                                                  <w:marRight w:val="0"/>
                                                  <w:marTop w:val="0"/>
                                                  <w:marBottom w:val="0"/>
                                                  <w:divBdr>
                                                    <w:top w:val="single" w:sz="2" w:space="0" w:color="E3E3E3"/>
                                                    <w:left w:val="single" w:sz="2" w:space="0" w:color="E3E3E3"/>
                                                    <w:bottom w:val="single" w:sz="2" w:space="0" w:color="E3E3E3"/>
                                                    <w:right w:val="single" w:sz="2" w:space="0" w:color="E3E3E3"/>
                                                  </w:divBdr>
                                                  <w:divsChild>
                                                    <w:div w:id="94018502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78470980">
          <w:marLeft w:val="0"/>
          <w:marRight w:val="0"/>
          <w:marTop w:val="0"/>
          <w:marBottom w:val="0"/>
          <w:divBdr>
            <w:top w:val="none" w:sz="0" w:space="0" w:color="auto"/>
            <w:left w:val="none" w:sz="0" w:space="0" w:color="auto"/>
            <w:bottom w:val="none" w:sz="0" w:space="0" w:color="auto"/>
            <w:right w:val="none" w:sz="0" w:space="0" w:color="auto"/>
          </w:divBdr>
        </w:div>
      </w:divsChild>
    </w:div>
    <w:div w:id="1395591327">
      <w:bodyDiv w:val="1"/>
      <w:marLeft w:val="0"/>
      <w:marRight w:val="0"/>
      <w:marTop w:val="0"/>
      <w:marBottom w:val="0"/>
      <w:divBdr>
        <w:top w:val="none" w:sz="0" w:space="0" w:color="auto"/>
        <w:left w:val="none" w:sz="0" w:space="0" w:color="auto"/>
        <w:bottom w:val="none" w:sz="0" w:space="0" w:color="auto"/>
        <w:right w:val="none" w:sz="0" w:space="0" w:color="auto"/>
      </w:divBdr>
    </w:div>
    <w:div w:id="1471289394">
      <w:bodyDiv w:val="1"/>
      <w:marLeft w:val="0"/>
      <w:marRight w:val="0"/>
      <w:marTop w:val="0"/>
      <w:marBottom w:val="0"/>
      <w:divBdr>
        <w:top w:val="none" w:sz="0" w:space="0" w:color="auto"/>
        <w:left w:val="none" w:sz="0" w:space="0" w:color="auto"/>
        <w:bottom w:val="none" w:sz="0" w:space="0" w:color="auto"/>
        <w:right w:val="none" w:sz="0" w:space="0" w:color="auto"/>
      </w:divBdr>
    </w:div>
    <w:div w:id="1490827215">
      <w:bodyDiv w:val="1"/>
      <w:marLeft w:val="0"/>
      <w:marRight w:val="0"/>
      <w:marTop w:val="0"/>
      <w:marBottom w:val="0"/>
      <w:divBdr>
        <w:top w:val="none" w:sz="0" w:space="0" w:color="auto"/>
        <w:left w:val="none" w:sz="0" w:space="0" w:color="auto"/>
        <w:bottom w:val="none" w:sz="0" w:space="0" w:color="auto"/>
        <w:right w:val="none" w:sz="0" w:space="0" w:color="auto"/>
      </w:divBdr>
    </w:div>
    <w:div w:id="1492602994">
      <w:bodyDiv w:val="1"/>
      <w:marLeft w:val="0"/>
      <w:marRight w:val="0"/>
      <w:marTop w:val="0"/>
      <w:marBottom w:val="0"/>
      <w:divBdr>
        <w:top w:val="none" w:sz="0" w:space="0" w:color="auto"/>
        <w:left w:val="none" w:sz="0" w:space="0" w:color="auto"/>
        <w:bottom w:val="none" w:sz="0" w:space="0" w:color="auto"/>
        <w:right w:val="none" w:sz="0" w:space="0" w:color="auto"/>
      </w:divBdr>
    </w:div>
    <w:div w:id="1507474518">
      <w:bodyDiv w:val="1"/>
      <w:marLeft w:val="0"/>
      <w:marRight w:val="0"/>
      <w:marTop w:val="0"/>
      <w:marBottom w:val="0"/>
      <w:divBdr>
        <w:top w:val="none" w:sz="0" w:space="0" w:color="auto"/>
        <w:left w:val="none" w:sz="0" w:space="0" w:color="auto"/>
        <w:bottom w:val="none" w:sz="0" w:space="0" w:color="auto"/>
        <w:right w:val="none" w:sz="0" w:space="0" w:color="auto"/>
      </w:divBdr>
      <w:divsChild>
        <w:div w:id="743576339">
          <w:marLeft w:val="0"/>
          <w:marRight w:val="0"/>
          <w:marTop w:val="0"/>
          <w:marBottom w:val="0"/>
          <w:divBdr>
            <w:top w:val="none" w:sz="0" w:space="0" w:color="auto"/>
            <w:left w:val="none" w:sz="0" w:space="0" w:color="auto"/>
            <w:bottom w:val="none" w:sz="0" w:space="0" w:color="auto"/>
            <w:right w:val="none" w:sz="0" w:space="0" w:color="auto"/>
          </w:divBdr>
        </w:div>
        <w:div w:id="1455060675">
          <w:marLeft w:val="0"/>
          <w:marRight w:val="0"/>
          <w:marTop w:val="0"/>
          <w:marBottom w:val="0"/>
          <w:divBdr>
            <w:top w:val="single" w:sz="2" w:space="0" w:color="E3E3E3"/>
            <w:left w:val="single" w:sz="2" w:space="0" w:color="E3E3E3"/>
            <w:bottom w:val="single" w:sz="2" w:space="0" w:color="E3E3E3"/>
            <w:right w:val="single" w:sz="2" w:space="0" w:color="E3E3E3"/>
          </w:divBdr>
          <w:divsChild>
            <w:div w:id="206601193">
              <w:marLeft w:val="0"/>
              <w:marRight w:val="0"/>
              <w:marTop w:val="0"/>
              <w:marBottom w:val="0"/>
              <w:divBdr>
                <w:top w:val="single" w:sz="2" w:space="0" w:color="E3E3E3"/>
                <w:left w:val="single" w:sz="2" w:space="0" w:color="E3E3E3"/>
                <w:bottom w:val="single" w:sz="2" w:space="0" w:color="E3E3E3"/>
                <w:right w:val="single" w:sz="2" w:space="0" w:color="E3E3E3"/>
              </w:divBdr>
              <w:divsChild>
                <w:div w:id="1189414462">
                  <w:marLeft w:val="0"/>
                  <w:marRight w:val="0"/>
                  <w:marTop w:val="0"/>
                  <w:marBottom w:val="0"/>
                  <w:divBdr>
                    <w:top w:val="single" w:sz="2" w:space="0" w:color="E3E3E3"/>
                    <w:left w:val="single" w:sz="2" w:space="0" w:color="E3E3E3"/>
                    <w:bottom w:val="single" w:sz="2" w:space="0" w:color="E3E3E3"/>
                    <w:right w:val="single" w:sz="2" w:space="0" w:color="E3E3E3"/>
                  </w:divBdr>
                  <w:divsChild>
                    <w:div w:id="1753812781">
                      <w:marLeft w:val="0"/>
                      <w:marRight w:val="0"/>
                      <w:marTop w:val="0"/>
                      <w:marBottom w:val="0"/>
                      <w:divBdr>
                        <w:top w:val="single" w:sz="2" w:space="0" w:color="E3E3E3"/>
                        <w:left w:val="single" w:sz="2" w:space="0" w:color="E3E3E3"/>
                        <w:bottom w:val="single" w:sz="2" w:space="0" w:color="E3E3E3"/>
                        <w:right w:val="single" w:sz="2" w:space="0" w:color="E3E3E3"/>
                      </w:divBdr>
                      <w:divsChild>
                        <w:div w:id="1956712715">
                          <w:marLeft w:val="0"/>
                          <w:marRight w:val="0"/>
                          <w:marTop w:val="0"/>
                          <w:marBottom w:val="0"/>
                          <w:divBdr>
                            <w:top w:val="single" w:sz="2" w:space="0" w:color="E3E3E3"/>
                            <w:left w:val="single" w:sz="2" w:space="0" w:color="E3E3E3"/>
                            <w:bottom w:val="single" w:sz="2" w:space="0" w:color="E3E3E3"/>
                            <w:right w:val="single" w:sz="2" w:space="0" w:color="E3E3E3"/>
                          </w:divBdr>
                          <w:divsChild>
                            <w:div w:id="1986859052">
                              <w:marLeft w:val="0"/>
                              <w:marRight w:val="0"/>
                              <w:marTop w:val="100"/>
                              <w:marBottom w:val="100"/>
                              <w:divBdr>
                                <w:top w:val="single" w:sz="2" w:space="0" w:color="E3E3E3"/>
                                <w:left w:val="single" w:sz="2" w:space="0" w:color="E3E3E3"/>
                                <w:bottom w:val="single" w:sz="2" w:space="0" w:color="E3E3E3"/>
                                <w:right w:val="single" w:sz="2" w:space="0" w:color="E3E3E3"/>
                              </w:divBdr>
                              <w:divsChild>
                                <w:div w:id="627592594">
                                  <w:marLeft w:val="0"/>
                                  <w:marRight w:val="0"/>
                                  <w:marTop w:val="0"/>
                                  <w:marBottom w:val="0"/>
                                  <w:divBdr>
                                    <w:top w:val="single" w:sz="2" w:space="0" w:color="E3E3E3"/>
                                    <w:left w:val="single" w:sz="2" w:space="0" w:color="E3E3E3"/>
                                    <w:bottom w:val="single" w:sz="2" w:space="0" w:color="E3E3E3"/>
                                    <w:right w:val="single" w:sz="2" w:space="0" w:color="E3E3E3"/>
                                  </w:divBdr>
                                  <w:divsChild>
                                    <w:div w:id="1954365899">
                                      <w:marLeft w:val="0"/>
                                      <w:marRight w:val="0"/>
                                      <w:marTop w:val="0"/>
                                      <w:marBottom w:val="0"/>
                                      <w:divBdr>
                                        <w:top w:val="single" w:sz="2" w:space="0" w:color="E3E3E3"/>
                                        <w:left w:val="single" w:sz="2" w:space="0" w:color="E3E3E3"/>
                                        <w:bottom w:val="single" w:sz="2" w:space="0" w:color="E3E3E3"/>
                                        <w:right w:val="single" w:sz="2" w:space="0" w:color="E3E3E3"/>
                                      </w:divBdr>
                                      <w:divsChild>
                                        <w:div w:id="1946381166">
                                          <w:marLeft w:val="0"/>
                                          <w:marRight w:val="0"/>
                                          <w:marTop w:val="0"/>
                                          <w:marBottom w:val="0"/>
                                          <w:divBdr>
                                            <w:top w:val="single" w:sz="2" w:space="0" w:color="E3E3E3"/>
                                            <w:left w:val="single" w:sz="2" w:space="0" w:color="E3E3E3"/>
                                            <w:bottom w:val="single" w:sz="2" w:space="0" w:color="E3E3E3"/>
                                            <w:right w:val="single" w:sz="2" w:space="0" w:color="E3E3E3"/>
                                          </w:divBdr>
                                          <w:divsChild>
                                            <w:div w:id="1980957699">
                                              <w:marLeft w:val="0"/>
                                              <w:marRight w:val="0"/>
                                              <w:marTop w:val="0"/>
                                              <w:marBottom w:val="0"/>
                                              <w:divBdr>
                                                <w:top w:val="single" w:sz="2" w:space="0" w:color="E3E3E3"/>
                                                <w:left w:val="single" w:sz="2" w:space="0" w:color="E3E3E3"/>
                                                <w:bottom w:val="single" w:sz="2" w:space="0" w:color="E3E3E3"/>
                                                <w:right w:val="single" w:sz="2" w:space="0" w:color="E3E3E3"/>
                                              </w:divBdr>
                                              <w:divsChild>
                                                <w:div w:id="2053770534">
                                                  <w:marLeft w:val="0"/>
                                                  <w:marRight w:val="0"/>
                                                  <w:marTop w:val="0"/>
                                                  <w:marBottom w:val="0"/>
                                                  <w:divBdr>
                                                    <w:top w:val="single" w:sz="2" w:space="0" w:color="E3E3E3"/>
                                                    <w:left w:val="single" w:sz="2" w:space="0" w:color="E3E3E3"/>
                                                    <w:bottom w:val="single" w:sz="2" w:space="0" w:color="E3E3E3"/>
                                                    <w:right w:val="single" w:sz="2" w:space="0" w:color="E3E3E3"/>
                                                  </w:divBdr>
                                                  <w:divsChild>
                                                    <w:div w:id="312246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509833196">
      <w:bodyDiv w:val="1"/>
      <w:marLeft w:val="0"/>
      <w:marRight w:val="0"/>
      <w:marTop w:val="0"/>
      <w:marBottom w:val="0"/>
      <w:divBdr>
        <w:top w:val="none" w:sz="0" w:space="0" w:color="auto"/>
        <w:left w:val="none" w:sz="0" w:space="0" w:color="auto"/>
        <w:bottom w:val="none" w:sz="0" w:space="0" w:color="auto"/>
        <w:right w:val="none" w:sz="0" w:space="0" w:color="auto"/>
      </w:divBdr>
    </w:div>
    <w:div w:id="1618834778">
      <w:bodyDiv w:val="1"/>
      <w:marLeft w:val="0"/>
      <w:marRight w:val="0"/>
      <w:marTop w:val="0"/>
      <w:marBottom w:val="0"/>
      <w:divBdr>
        <w:top w:val="none" w:sz="0" w:space="0" w:color="auto"/>
        <w:left w:val="none" w:sz="0" w:space="0" w:color="auto"/>
        <w:bottom w:val="none" w:sz="0" w:space="0" w:color="auto"/>
        <w:right w:val="none" w:sz="0" w:space="0" w:color="auto"/>
      </w:divBdr>
      <w:divsChild>
        <w:div w:id="872574212">
          <w:marLeft w:val="0"/>
          <w:marRight w:val="0"/>
          <w:marTop w:val="0"/>
          <w:marBottom w:val="0"/>
          <w:divBdr>
            <w:top w:val="none" w:sz="0" w:space="0" w:color="auto"/>
            <w:left w:val="none" w:sz="0" w:space="0" w:color="auto"/>
            <w:bottom w:val="none" w:sz="0" w:space="0" w:color="auto"/>
            <w:right w:val="none" w:sz="0" w:space="0" w:color="auto"/>
          </w:divBdr>
        </w:div>
        <w:div w:id="1585335659">
          <w:marLeft w:val="0"/>
          <w:marRight w:val="0"/>
          <w:marTop w:val="0"/>
          <w:marBottom w:val="0"/>
          <w:divBdr>
            <w:top w:val="single" w:sz="2" w:space="0" w:color="E3E3E3"/>
            <w:left w:val="single" w:sz="2" w:space="0" w:color="E3E3E3"/>
            <w:bottom w:val="single" w:sz="2" w:space="0" w:color="E3E3E3"/>
            <w:right w:val="single" w:sz="2" w:space="0" w:color="E3E3E3"/>
          </w:divBdr>
          <w:divsChild>
            <w:div w:id="2072265178">
              <w:marLeft w:val="0"/>
              <w:marRight w:val="0"/>
              <w:marTop w:val="0"/>
              <w:marBottom w:val="0"/>
              <w:divBdr>
                <w:top w:val="single" w:sz="2" w:space="0" w:color="E3E3E3"/>
                <w:left w:val="single" w:sz="2" w:space="0" w:color="E3E3E3"/>
                <w:bottom w:val="single" w:sz="2" w:space="0" w:color="E3E3E3"/>
                <w:right w:val="single" w:sz="2" w:space="0" w:color="E3E3E3"/>
              </w:divBdr>
              <w:divsChild>
                <w:div w:id="1318419438">
                  <w:marLeft w:val="0"/>
                  <w:marRight w:val="0"/>
                  <w:marTop w:val="0"/>
                  <w:marBottom w:val="0"/>
                  <w:divBdr>
                    <w:top w:val="single" w:sz="2" w:space="0" w:color="E3E3E3"/>
                    <w:left w:val="single" w:sz="2" w:space="0" w:color="E3E3E3"/>
                    <w:bottom w:val="single" w:sz="2" w:space="0" w:color="E3E3E3"/>
                    <w:right w:val="single" w:sz="2" w:space="0" w:color="E3E3E3"/>
                  </w:divBdr>
                  <w:divsChild>
                    <w:div w:id="494148935">
                      <w:marLeft w:val="0"/>
                      <w:marRight w:val="0"/>
                      <w:marTop w:val="0"/>
                      <w:marBottom w:val="0"/>
                      <w:divBdr>
                        <w:top w:val="single" w:sz="2" w:space="0" w:color="E3E3E3"/>
                        <w:left w:val="single" w:sz="2" w:space="0" w:color="E3E3E3"/>
                        <w:bottom w:val="single" w:sz="2" w:space="0" w:color="E3E3E3"/>
                        <w:right w:val="single" w:sz="2" w:space="0" w:color="E3E3E3"/>
                      </w:divBdr>
                      <w:divsChild>
                        <w:div w:id="1775779848">
                          <w:marLeft w:val="0"/>
                          <w:marRight w:val="0"/>
                          <w:marTop w:val="0"/>
                          <w:marBottom w:val="0"/>
                          <w:divBdr>
                            <w:top w:val="single" w:sz="2" w:space="0" w:color="E3E3E3"/>
                            <w:left w:val="single" w:sz="2" w:space="0" w:color="E3E3E3"/>
                            <w:bottom w:val="single" w:sz="2" w:space="0" w:color="E3E3E3"/>
                            <w:right w:val="single" w:sz="2" w:space="0" w:color="E3E3E3"/>
                          </w:divBdr>
                          <w:divsChild>
                            <w:div w:id="198973347">
                              <w:marLeft w:val="0"/>
                              <w:marRight w:val="0"/>
                              <w:marTop w:val="100"/>
                              <w:marBottom w:val="100"/>
                              <w:divBdr>
                                <w:top w:val="single" w:sz="2" w:space="0" w:color="E3E3E3"/>
                                <w:left w:val="single" w:sz="2" w:space="0" w:color="E3E3E3"/>
                                <w:bottom w:val="single" w:sz="2" w:space="0" w:color="E3E3E3"/>
                                <w:right w:val="single" w:sz="2" w:space="0" w:color="E3E3E3"/>
                              </w:divBdr>
                              <w:divsChild>
                                <w:div w:id="883907541">
                                  <w:marLeft w:val="0"/>
                                  <w:marRight w:val="0"/>
                                  <w:marTop w:val="0"/>
                                  <w:marBottom w:val="0"/>
                                  <w:divBdr>
                                    <w:top w:val="single" w:sz="2" w:space="0" w:color="E3E3E3"/>
                                    <w:left w:val="single" w:sz="2" w:space="0" w:color="E3E3E3"/>
                                    <w:bottom w:val="single" w:sz="2" w:space="0" w:color="E3E3E3"/>
                                    <w:right w:val="single" w:sz="2" w:space="0" w:color="E3E3E3"/>
                                  </w:divBdr>
                                  <w:divsChild>
                                    <w:div w:id="1347177565">
                                      <w:marLeft w:val="0"/>
                                      <w:marRight w:val="0"/>
                                      <w:marTop w:val="0"/>
                                      <w:marBottom w:val="0"/>
                                      <w:divBdr>
                                        <w:top w:val="single" w:sz="2" w:space="0" w:color="E3E3E3"/>
                                        <w:left w:val="single" w:sz="2" w:space="0" w:color="E3E3E3"/>
                                        <w:bottom w:val="single" w:sz="2" w:space="0" w:color="E3E3E3"/>
                                        <w:right w:val="single" w:sz="2" w:space="0" w:color="E3E3E3"/>
                                      </w:divBdr>
                                      <w:divsChild>
                                        <w:div w:id="235744818">
                                          <w:marLeft w:val="0"/>
                                          <w:marRight w:val="0"/>
                                          <w:marTop w:val="0"/>
                                          <w:marBottom w:val="0"/>
                                          <w:divBdr>
                                            <w:top w:val="single" w:sz="2" w:space="0" w:color="E3E3E3"/>
                                            <w:left w:val="single" w:sz="2" w:space="0" w:color="E3E3E3"/>
                                            <w:bottom w:val="single" w:sz="2" w:space="0" w:color="E3E3E3"/>
                                            <w:right w:val="single" w:sz="2" w:space="0" w:color="E3E3E3"/>
                                          </w:divBdr>
                                          <w:divsChild>
                                            <w:div w:id="12418387">
                                              <w:marLeft w:val="0"/>
                                              <w:marRight w:val="0"/>
                                              <w:marTop w:val="0"/>
                                              <w:marBottom w:val="0"/>
                                              <w:divBdr>
                                                <w:top w:val="single" w:sz="2" w:space="0" w:color="E3E3E3"/>
                                                <w:left w:val="single" w:sz="2" w:space="0" w:color="E3E3E3"/>
                                                <w:bottom w:val="single" w:sz="2" w:space="0" w:color="E3E3E3"/>
                                                <w:right w:val="single" w:sz="2" w:space="0" w:color="E3E3E3"/>
                                              </w:divBdr>
                                              <w:divsChild>
                                                <w:div w:id="1543397603">
                                                  <w:marLeft w:val="0"/>
                                                  <w:marRight w:val="0"/>
                                                  <w:marTop w:val="0"/>
                                                  <w:marBottom w:val="0"/>
                                                  <w:divBdr>
                                                    <w:top w:val="single" w:sz="2" w:space="0" w:color="E3E3E3"/>
                                                    <w:left w:val="single" w:sz="2" w:space="0" w:color="E3E3E3"/>
                                                    <w:bottom w:val="single" w:sz="2" w:space="0" w:color="E3E3E3"/>
                                                    <w:right w:val="single" w:sz="2" w:space="0" w:color="E3E3E3"/>
                                                  </w:divBdr>
                                                  <w:divsChild>
                                                    <w:div w:id="200620343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37105969">
      <w:bodyDiv w:val="1"/>
      <w:marLeft w:val="0"/>
      <w:marRight w:val="0"/>
      <w:marTop w:val="0"/>
      <w:marBottom w:val="0"/>
      <w:divBdr>
        <w:top w:val="none" w:sz="0" w:space="0" w:color="auto"/>
        <w:left w:val="none" w:sz="0" w:space="0" w:color="auto"/>
        <w:bottom w:val="none" w:sz="0" w:space="0" w:color="auto"/>
        <w:right w:val="none" w:sz="0" w:space="0" w:color="auto"/>
      </w:divBdr>
    </w:div>
    <w:div w:id="1641156162">
      <w:bodyDiv w:val="1"/>
      <w:marLeft w:val="0"/>
      <w:marRight w:val="0"/>
      <w:marTop w:val="0"/>
      <w:marBottom w:val="0"/>
      <w:divBdr>
        <w:top w:val="none" w:sz="0" w:space="0" w:color="auto"/>
        <w:left w:val="none" w:sz="0" w:space="0" w:color="auto"/>
        <w:bottom w:val="none" w:sz="0" w:space="0" w:color="auto"/>
        <w:right w:val="none" w:sz="0" w:space="0" w:color="auto"/>
      </w:divBdr>
      <w:divsChild>
        <w:div w:id="432406781">
          <w:marLeft w:val="0"/>
          <w:marRight w:val="0"/>
          <w:marTop w:val="0"/>
          <w:marBottom w:val="0"/>
          <w:divBdr>
            <w:top w:val="none" w:sz="0" w:space="0" w:color="auto"/>
            <w:left w:val="none" w:sz="0" w:space="0" w:color="auto"/>
            <w:bottom w:val="none" w:sz="0" w:space="0" w:color="auto"/>
            <w:right w:val="none" w:sz="0" w:space="0" w:color="auto"/>
          </w:divBdr>
        </w:div>
        <w:div w:id="1847788150">
          <w:marLeft w:val="0"/>
          <w:marRight w:val="0"/>
          <w:marTop w:val="0"/>
          <w:marBottom w:val="0"/>
          <w:divBdr>
            <w:top w:val="single" w:sz="2" w:space="0" w:color="E3E3E3"/>
            <w:left w:val="single" w:sz="2" w:space="0" w:color="E3E3E3"/>
            <w:bottom w:val="single" w:sz="2" w:space="0" w:color="E3E3E3"/>
            <w:right w:val="single" w:sz="2" w:space="0" w:color="E3E3E3"/>
          </w:divBdr>
          <w:divsChild>
            <w:div w:id="1349334816">
              <w:marLeft w:val="0"/>
              <w:marRight w:val="0"/>
              <w:marTop w:val="0"/>
              <w:marBottom w:val="0"/>
              <w:divBdr>
                <w:top w:val="single" w:sz="2" w:space="0" w:color="E3E3E3"/>
                <w:left w:val="single" w:sz="2" w:space="0" w:color="E3E3E3"/>
                <w:bottom w:val="single" w:sz="2" w:space="0" w:color="E3E3E3"/>
                <w:right w:val="single" w:sz="2" w:space="0" w:color="E3E3E3"/>
              </w:divBdr>
              <w:divsChild>
                <w:div w:id="16545499">
                  <w:marLeft w:val="0"/>
                  <w:marRight w:val="0"/>
                  <w:marTop w:val="0"/>
                  <w:marBottom w:val="0"/>
                  <w:divBdr>
                    <w:top w:val="single" w:sz="2" w:space="0" w:color="E3E3E3"/>
                    <w:left w:val="single" w:sz="2" w:space="0" w:color="E3E3E3"/>
                    <w:bottom w:val="single" w:sz="2" w:space="0" w:color="E3E3E3"/>
                    <w:right w:val="single" w:sz="2" w:space="0" w:color="E3E3E3"/>
                  </w:divBdr>
                  <w:divsChild>
                    <w:div w:id="1689065190">
                      <w:marLeft w:val="0"/>
                      <w:marRight w:val="0"/>
                      <w:marTop w:val="0"/>
                      <w:marBottom w:val="0"/>
                      <w:divBdr>
                        <w:top w:val="single" w:sz="2" w:space="0" w:color="E3E3E3"/>
                        <w:left w:val="single" w:sz="2" w:space="0" w:color="E3E3E3"/>
                        <w:bottom w:val="single" w:sz="2" w:space="0" w:color="E3E3E3"/>
                        <w:right w:val="single" w:sz="2" w:space="0" w:color="E3E3E3"/>
                      </w:divBdr>
                      <w:divsChild>
                        <w:div w:id="630483628">
                          <w:marLeft w:val="0"/>
                          <w:marRight w:val="0"/>
                          <w:marTop w:val="0"/>
                          <w:marBottom w:val="0"/>
                          <w:divBdr>
                            <w:top w:val="single" w:sz="2" w:space="0" w:color="E3E3E3"/>
                            <w:left w:val="single" w:sz="2" w:space="0" w:color="E3E3E3"/>
                            <w:bottom w:val="single" w:sz="2" w:space="0" w:color="E3E3E3"/>
                            <w:right w:val="single" w:sz="2" w:space="0" w:color="E3E3E3"/>
                          </w:divBdr>
                          <w:divsChild>
                            <w:div w:id="835539261">
                              <w:marLeft w:val="0"/>
                              <w:marRight w:val="0"/>
                              <w:marTop w:val="100"/>
                              <w:marBottom w:val="100"/>
                              <w:divBdr>
                                <w:top w:val="single" w:sz="2" w:space="0" w:color="E3E3E3"/>
                                <w:left w:val="single" w:sz="2" w:space="0" w:color="E3E3E3"/>
                                <w:bottom w:val="single" w:sz="2" w:space="0" w:color="E3E3E3"/>
                                <w:right w:val="single" w:sz="2" w:space="0" w:color="E3E3E3"/>
                              </w:divBdr>
                              <w:divsChild>
                                <w:div w:id="813912661">
                                  <w:marLeft w:val="0"/>
                                  <w:marRight w:val="0"/>
                                  <w:marTop w:val="0"/>
                                  <w:marBottom w:val="0"/>
                                  <w:divBdr>
                                    <w:top w:val="single" w:sz="2" w:space="0" w:color="E3E3E3"/>
                                    <w:left w:val="single" w:sz="2" w:space="0" w:color="E3E3E3"/>
                                    <w:bottom w:val="single" w:sz="2" w:space="0" w:color="E3E3E3"/>
                                    <w:right w:val="single" w:sz="2" w:space="0" w:color="E3E3E3"/>
                                  </w:divBdr>
                                  <w:divsChild>
                                    <w:div w:id="1320570590">
                                      <w:marLeft w:val="0"/>
                                      <w:marRight w:val="0"/>
                                      <w:marTop w:val="0"/>
                                      <w:marBottom w:val="0"/>
                                      <w:divBdr>
                                        <w:top w:val="single" w:sz="2" w:space="0" w:color="E3E3E3"/>
                                        <w:left w:val="single" w:sz="2" w:space="0" w:color="E3E3E3"/>
                                        <w:bottom w:val="single" w:sz="2" w:space="0" w:color="E3E3E3"/>
                                        <w:right w:val="single" w:sz="2" w:space="0" w:color="E3E3E3"/>
                                      </w:divBdr>
                                      <w:divsChild>
                                        <w:div w:id="1093208320">
                                          <w:marLeft w:val="0"/>
                                          <w:marRight w:val="0"/>
                                          <w:marTop w:val="0"/>
                                          <w:marBottom w:val="0"/>
                                          <w:divBdr>
                                            <w:top w:val="single" w:sz="2" w:space="0" w:color="E3E3E3"/>
                                            <w:left w:val="single" w:sz="2" w:space="0" w:color="E3E3E3"/>
                                            <w:bottom w:val="single" w:sz="2" w:space="0" w:color="E3E3E3"/>
                                            <w:right w:val="single" w:sz="2" w:space="0" w:color="E3E3E3"/>
                                          </w:divBdr>
                                          <w:divsChild>
                                            <w:div w:id="635137640">
                                              <w:marLeft w:val="0"/>
                                              <w:marRight w:val="0"/>
                                              <w:marTop w:val="0"/>
                                              <w:marBottom w:val="0"/>
                                              <w:divBdr>
                                                <w:top w:val="single" w:sz="2" w:space="0" w:color="E3E3E3"/>
                                                <w:left w:val="single" w:sz="2" w:space="0" w:color="E3E3E3"/>
                                                <w:bottom w:val="single" w:sz="2" w:space="0" w:color="E3E3E3"/>
                                                <w:right w:val="single" w:sz="2" w:space="0" w:color="E3E3E3"/>
                                              </w:divBdr>
                                              <w:divsChild>
                                                <w:div w:id="1894805479">
                                                  <w:marLeft w:val="0"/>
                                                  <w:marRight w:val="0"/>
                                                  <w:marTop w:val="0"/>
                                                  <w:marBottom w:val="0"/>
                                                  <w:divBdr>
                                                    <w:top w:val="single" w:sz="2" w:space="0" w:color="E3E3E3"/>
                                                    <w:left w:val="single" w:sz="2" w:space="0" w:color="E3E3E3"/>
                                                    <w:bottom w:val="single" w:sz="2" w:space="0" w:color="E3E3E3"/>
                                                    <w:right w:val="single" w:sz="2" w:space="0" w:color="E3E3E3"/>
                                                  </w:divBdr>
                                                  <w:divsChild>
                                                    <w:div w:id="19551385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83624642">
      <w:bodyDiv w:val="1"/>
      <w:marLeft w:val="0"/>
      <w:marRight w:val="0"/>
      <w:marTop w:val="0"/>
      <w:marBottom w:val="0"/>
      <w:divBdr>
        <w:top w:val="none" w:sz="0" w:space="0" w:color="auto"/>
        <w:left w:val="none" w:sz="0" w:space="0" w:color="auto"/>
        <w:bottom w:val="none" w:sz="0" w:space="0" w:color="auto"/>
        <w:right w:val="none" w:sz="0" w:space="0" w:color="auto"/>
      </w:divBdr>
    </w:div>
    <w:div w:id="1706826617">
      <w:bodyDiv w:val="1"/>
      <w:marLeft w:val="0"/>
      <w:marRight w:val="0"/>
      <w:marTop w:val="0"/>
      <w:marBottom w:val="0"/>
      <w:divBdr>
        <w:top w:val="none" w:sz="0" w:space="0" w:color="auto"/>
        <w:left w:val="none" w:sz="0" w:space="0" w:color="auto"/>
        <w:bottom w:val="none" w:sz="0" w:space="0" w:color="auto"/>
        <w:right w:val="none" w:sz="0" w:space="0" w:color="auto"/>
      </w:divBdr>
      <w:divsChild>
        <w:div w:id="1425953762">
          <w:marLeft w:val="547"/>
          <w:marRight w:val="0"/>
          <w:marTop w:val="0"/>
          <w:marBottom w:val="0"/>
          <w:divBdr>
            <w:top w:val="none" w:sz="0" w:space="0" w:color="auto"/>
            <w:left w:val="none" w:sz="0" w:space="0" w:color="auto"/>
            <w:bottom w:val="none" w:sz="0" w:space="0" w:color="auto"/>
            <w:right w:val="none" w:sz="0" w:space="0" w:color="auto"/>
          </w:divBdr>
        </w:div>
        <w:div w:id="1986200445">
          <w:marLeft w:val="547"/>
          <w:marRight w:val="0"/>
          <w:marTop w:val="0"/>
          <w:marBottom w:val="0"/>
          <w:divBdr>
            <w:top w:val="none" w:sz="0" w:space="0" w:color="auto"/>
            <w:left w:val="none" w:sz="0" w:space="0" w:color="auto"/>
            <w:bottom w:val="none" w:sz="0" w:space="0" w:color="auto"/>
            <w:right w:val="none" w:sz="0" w:space="0" w:color="auto"/>
          </w:divBdr>
        </w:div>
      </w:divsChild>
    </w:div>
    <w:div w:id="1719157898">
      <w:bodyDiv w:val="1"/>
      <w:marLeft w:val="0"/>
      <w:marRight w:val="0"/>
      <w:marTop w:val="0"/>
      <w:marBottom w:val="0"/>
      <w:divBdr>
        <w:top w:val="none" w:sz="0" w:space="0" w:color="auto"/>
        <w:left w:val="none" w:sz="0" w:space="0" w:color="auto"/>
        <w:bottom w:val="none" w:sz="0" w:space="0" w:color="auto"/>
        <w:right w:val="none" w:sz="0" w:space="0" w:color="auto"/>
      </w:divBdr>
    </w:div>
    <w:div w:id="1774282380">
      <w:bodyDiv w:val="1"/>
      <w:marLeft w:val="0"/>
      <w:marRight w:val="0"/>
      <w:marTop w:val="0"/>
      <w:marBottom w:val="0"/>
      <w:divBdr>
        <w:top w:val="none" w:sz="0" w:space="0" w:color="auto"/>
        <w:left w:val="none" w:sz="0" w:space="0" w:color="auto"/>
        <w:bottom w:val="none" w:sz="0" w:space="0" w:color="auto"/>
        <w:right w:val="none" w:sz="0" w:space="0" w:color="auto"/>
      </w:divBdr>
    </w:div>
    <w:div w:id="1837257617">
      <w:bodyDiv w:val="1"/>
      <w:marLeft w:val="0"/>
      <w:marRight w:val="0"/>
      <w:marTop w:val="0"/>
      <w:marBottom w:val="0"/>
      <w:divBdr>
        <w:top w:val="none" w:sz="0" w:space="0" w:color="auto"/>
        <w:left w:val="none" w:sz="0" w:space="0" w:color="auto"/>
        <w:bottom w:val="none" w:sz="0" w:space="0" w:color="auto"/>
        <w:right w:val="none" w:sz="0" w:space="0" w:color="auto"/>
      </w:divBdr>
    </w:div>
    <w:div w:id="1892619879">
      <w:bodyDiv w:val="1"/>
      <w:marLeft w:val="0"/>
      <w:marRight w:val="0"/>
      <w:marTop w:val="0"/>
      <w:marBottom w:val="0"/>
      <w:divBdr>
        <w:top w:val="none" w:sz="0" w:space="0" w:color="auto"/>
        <w:left w:val="none" w:sz="0" w:space="0" w:color="auto"/>
        <w:bottom w:val="none" w:sz="0" w:space="0" w:color="auto"/>
        <w:right w:val="none" w:sz="0" w:space="0" w:color="auto"/>
      </w:divBdr>
    </w:div>
    <w:div w:id="1934318771">
      <w:bodyDiv w:val="1"/>
      <w:marLeft w:val="0"/>
      <w:marRight w:val="0"/>
      <w:marTop w:val="0"/>
      <w:marBottom w:val="0"/>
      <w:divBdr>
        <w:top w:val="none" w:sz="0" w:space="0" w:color="auto"/>
        <w:left w:val="none" w:sz="0" w:space="0" w:color="auto"/>
        <w:bottom w:val="none" w:sz="0" w:space="0" w:color="auto"/>
        <w:right w:val="none" w:sz="0" w:space="0" w:color="auto"/>
      </w:divBdr>
    </w:div>
    <w:div w:id="1998411082">
      <w:bodyDiv w:val="1"/>
      <w:marLeft w:val="0"/>
      <w:marRight w:val="0"/>
      <w:marTop w:val="0"/>
      <w:marBottom w:val="0"/>
      <w:divBdr>
        <w:top w:val="none" w:sz="0" w:space="0" w:color="auto"/>
        <w:left w:val="none" w:sz="0" w:space="0" w:color="auto"/>
        <w:bottom w:val="none" w:sz="0" w:space="0" w:color="auto"/>
        <w:right w:val="none" w:sz="0" w:space="0" w:color="auto"/>
      </w:divBdr>
    </w:div>
    <w:div w:id="2016616521">
      <w:bodyDiv w:val="1"/>
      <w:marLeft w:val="0"/>
      <w:marRight w:val="0"/>
      <w:marTop w:val="0"/>
      <w:marBottom w:val="0"/>
      <w:divBdr>
        <w:top w:val="none" w:sz="0" w:space="0" w:color="auto"/>
        <w:left w:val="none" w:sz="0" w:space="0" w:color="auto"/>
        <w:bottom w:val="none" w:sz="0" w:space="0" w:color="auto"/>
        <w:right w:val="none" w:sz="0" w:space="0" w:color="auto"/>
      </w:divBdr>
    </w:div>
    <w:div w:id="2079397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r.minbuza.nl/ecer/dossiers/privacy/algemene-verordening-gegevensbescherming.html" TargetMode="External"/><Relationship Id="rId18" Type="http://schemas.openxmlformats.org/officeDocument/2006/relationships/hyperlink" Target="https://gemeentebestuur.haarlem.nl/bestuurlijke-stukken/20210313418-2-Bijlage-1-Verkeersbesluit-instellen-milieuzone-vrachtverkeer-1.pdf"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informatiebeveiligingsdienst.nl/product/handreiking-standaard-verwerkersovereenkomst-gemeenten/" TargetMode="External"/><Relationship Id="rId7" Type="http://schemas.openxmlformats.org/officeDocument/2006/relationships/settings" Target="settings.xml"/><Relationship Id="rId12" Type="http://schemas.openxmlformats.org/officeDocument/2006/relationships/hyperlink" Target="https://www.digitaleoverheid.nl/overzicht-van-alle-onderwerpen/cybersecurity/bio-en-ensia/baseline-informatiebeveiliging-overheid/" TargetMode="External"/><Relationship Id="rId17" Type="http://schemas.openxmlformats.org/officeDocument/2006/relationships/hyperlink" Target="https://www.edpb.europa.eu/sites/default/files/files/file1/edpb_guidelines_201903_video_devices_nl.pdf" TargetMode="External"/><Relationship Id="rId25" Type="http://schemas.openxmlformats.org/officeDocument/2006/relationships/hyperlink" Target="https://www.pianoo.nl/sites/default/files/documents/documents/duediligence-handreikingvoorbedrijven-mei2017.pdf" TargetMode="External"/><Relationship Id="rId2" Type="http://schemas.openxmlformats.org/officeDocument/2006/relationships/customXml" Target="../customXml/item2.xml"/><Relationship Id="rId16" Type="http://schemas.openxmlformats.org/officeDocument/2006/relationships/hyperlink" Target="https://www.forumstandaardisatie.nl/" TargetMode="External"/><Relationship Id="rId20" Type="http://schemas.openxmlformats.org/officeDocument/2006/relationships/hyperlink" Target="https://haarlem.nl/nul-emissiezone-voor-vracht-en-bestelwagen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nl.wikipedia.org/wiki/WGS_84" TargetMode="Externa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ncsc.nl/" TargetMode="External"/><Relationship Id="rId23" Type="http://schemas.openxmlformats.org/officeDocument/2006/relationships/hyperlink" Target="https://nl.wikipedia.org/wiki/ISO_8601"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gemeentebestuur.haarlem.nl/bestuurlijke-stukken/20210187121-4-Bijlage-2-Concept-beleidsregel-ontheffingverlening-milieuzone-dieselvrachtauto-s.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BWBR0040940/2021-07-01" TargetMode="External"/><Relationship Id="rId22" Type="http://schemas.openxmlformats.org/officeDocument/2006/relationships/hyperlink" Target="https://www.forumstandaardisatie.nl"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1FE8C027-2A17-4B44-A4EF-A0C4BA365CCF}">
    <t:Anchor>
      <t:Comment id="1451023027"/>
    </t:Anchor>
    <t:History>
      <t:Event id="{B19DE54F-F2CC-4AB4-846C-14434241F4CD}" time="2024-03-06T16:22:39.335Z">
        <t:Attribution userId="S::evandeoudeweetering@haarlem.nl::2dc34539-759d-45cd-9a83-b07ca0357aab" userProvider="AD" userName="Edgar van de Oudeweetering"/>
        <t:Anchor>
          <t:Comment id="1451023027"/>
        </t:Anchor>
        <t:Create/>
      </t:Event>
      <t:Event id="{F7504B6A-A6DE-406B-A66B-DF50F779AEDD}" time="2024-03-06T16:22:39.335Z">
        <t:Attribution userId="S::evandeoudeweetering@haarlem.nl::2dc34539-759d-45cd-9a83-b07ca0357aab" userProvider="AD" userName="Edgar van de Oudeweetering"/>
        <t:Anchor>
          <t:Comment id="1451023027"/>
        </t:Anchor>
        <t:Assign userId="S::evandeoudeweetering@haarlem.nl::2dc34539-759d-45cd-9a83-b07ca0357aab" userProvider="AD" userName="Edgar van de Oudeweetering"/>
      </t:Event>
      <t:Event id="{D4D16ED8-52EF-4209-9D54-037F9D85BE4F}" time="2024-03-06T16:22:39.335Z">
        <t:Attribution userId="S::evandeoudeweetering@haarlem.nl::2dc34539-759d-45cd-9a83-b07ca0357aab" userProvider="AD" userName="Edgar van de Oudeweetering"/>
        <t:Anchor>
          <t:Comment id="1451023027"/>
        </t:Anchor>
        <t:SetTitle title="@Edgar van de Oudeweetering Check op gewenste soort koppelvlak doen"/>
      </t:Event>
    </t:History>
  </t:Task>
  <t:Task id="{FB57D303-2C73-48C8-B05E-B47491A40944}">
    <t:Anchor>
      <t:Comment id="363261256"/>
    </t:Anchor>
    <t:History>
      <t:Event id="{A9EE4AAB-0F46-4B9A-A458-B4D767B5D782}" time="2024-04-10T07:01:35.621Z">
        <t:Attribution userId="S::doudshoorn@haarlem.nl::894cc9a5-7306-437d-95ae-6de7373375d5" userProvider="AD" userName="Danny Oudshoorn"/>
        <t:Anchor>
          <t:Comment id="363261256"/>
        </t:Anchor>
        <t:Create/>
      </t:Event>
      <t:Event id="{688107A5-F7AB-487A-8AB2-6EE8FD384BF9}" time="2024-04-10T07:01:35.621Z">
        <t:Attribution userId="S::doudshoorn@haarlem.nl::894cc9a5-7306-437d-95ae-6de7373375d5" userProvider="AD" userName="Danny Oudshoorn"/>
        <t:Anchor>
          <t:Comment id="363261256"/>
        </t:Anchor>
        <t:Assign userId="S::aklamer@haarlem.nl::a40d1306-d599-4a46-8d37-8b54be7c4ac0" userProvider="AD" userName="Arnold Klamer"/>
      </t:Event>
      <t:Event id="{4F47D720-07F6-4EF4-A0F8-854DDD242DA2}" time="2024-04-10T07:01:35.621Z">
        <t:Attribution userId="S::doudshoorn@haarlem.nl::894cc9a5-7306-437d-95ae-6de7373375d5" userProvider="AD" userName="Danny Oudshoorn"/>
        <t:Anchor>
          <t:Comment id="363261256"/>
        </t:Anchor>
        <t:SetTitle title="@Arnold Klamer ANPR-systeem?"/>
      </t:Event>
      <t:Event id="{D5D4FB92-9DDA-490D-8EA5-D84067161447}" time="2024-04-10T08:12:48.899Z">
        <t:Attribution userId="S::aklamer@haarlem.nl::a40d1306-d599-4a46-8d37-8b54be7c4ac0" userProvider="AD" userName="Arnold Klamer"/>
        <t:Anchor>
          <t:Comment id="1922490527"/>
        </t:Anchor>
        <t:UnassignAll/>
      </t:Event>
      <t:Event id="{8B662F8A-2FC7-4033-89F8-628537FB0CD3}" time="2024-04-10T08:12:48.899Z">
        <t:Attribution userId="S::aklamer@haarlem.nl::a40d1306-d599-4a46-8d37-8b54be7c4ac0" userProvider="AD" userName="Arnold Klamer"/>
        <t:Anchor>
          <t:Comment id="1922490527"/>
        </t:Anchor>
        <t:Assign userId="S::doudshoorn@haarlem.nl::894cc9a5-7306-437d-95ae-6de7373375d5" userProvider="AD" userName="Danny Oudshoorn"/>
      </t:Event>
      <t:Event id="{02378946-E17D-4DE5-A298-6E87862C283E}" time="2024-04-10T08:22:02.359Z">
        <t:Attribution userId="S::doudshoorn@haarlem.nl::894cc9a5-7306-437d-95ae-6de7373375d5" userProvider="AD" userName="Danny Oudshoorn"/>
        <t:Progress percentComplete="100"/>
      </t:Event>
    </t:History>
  </t:Task>
  <t:Task id="{21D1B50B-4282-4D60-A741-1B2C57E867CC}">
    <t:Anchor>
      <t:Comment id="700349820"/>
    </t:Anchor>
    <t:History>
      <t:Event id="{C55D4D50-BB3A-4472-8ECB-FBEC778E3B63}" time="2024-04-09T14:36:29.603Z">
        <t:Attribution userId="S::aklamer@haarlem.nl::a40d1306-d599-4a46-8d37-8b54be7c4ac0" userProvider="AD" userName="Arnold Klamer"/>
        <t:Anchor>
          <t:Comment id="1969842083"/>
        </t:Anchor>
        <t:Create/>
      </t:Event>
      <t:Event id="{2CFECFFC-2237-4FDF-A630-BBA03DD0C6D7}" time="2024-04-09T14:36:29.603Z">
        <t:Attribution userId="S::aklamer@haarlem.nl::a40d1306-d599-4a46-8d37-8b54be7c4ac0" userProvider="AD" userName="Arnold Klamer"/>
        <t:Anchor>
          <t:Comment id="1969842083"/>
        </t:Anchor>
        <t:Assign userId="S::mleloux@haarlem.nl::68b465c0-19b4-4057-84d5-bff6ef5b8ccc" userProvider="AD" userName="Matthijs Leloux"/>
      </t:Event>
      <t:Event id="{B23C6215-E3E1-4EB7-9503-65D38AFE040A}" time="2024-04-09T14:36:29.603Z">
        <t:Attribution userId="S::aklamer@haarlem.nl::a40d1306-d599-4a46-8d37-8b54be7c4ac0" userProvider="AD" userName="Arnold Klamer"/>
        <t:Anchor>
          <t:Comment id="1969842083"/>
        </t:Anchor>
        <t:SetTitle title="@Matthijs Leloux , ook vraag van kees hierboven"/>
      </t:Event>
      <t:Event id="{0F7B3C13-540A-4FC9-9201-275DB1922725}" time="2024-04-10T07:14:46.484Z">
        <t:Attribution userId="S::mleloux@haarlem.nl::68b465c0-19b4-4057-84d5-bff6ef5b8ccc" userProvider="AD" userName="Matthijs Leloux"/>
        <t:Progress percentComplete="10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267f19a0-20b7-467a-8900-e8b80011ebf3">
      <Terms xmlns="http://schemas.microsoft.com/office/infopath/2007/PartnerControls"/>
    </lcf76f155ced4ddcb4097134ff3c332f>
    <_x0031_ xmlns="267f19a0-20b7-467a-8900-e8b80011ebf3" xsi:nil="true"/>
    <_ip_UnifiedCompliancePolicyProperties xmlns="http://schemas.microsoft.com/sharepoint/v3" xsi:nil="true"/>
    <TaxCatchAll xmlns="8bb31bc9-2571-402e-8dde-f18b3c778a22" xsi:nil="true"/>
    <SharedWithUsers xmlns="8bb31bc9-2571-402e-8dde-f18b3c778a22">
      <UserInfo>
        <DisplayName>Paul Ederveen</DisplayName>
        <AccountId>23</AccountId>
        <AccountType/>
      </UserInfo>
      <UserInfo>
        <DisplayName>Ella Gloudemans</DisplayName>
        <AccountId>33</AccountId>
        <AccountType/>
      </UserInfo>
      <UserInfo>
        <DisplayName>Wendy Romijn</DisplayName>
        <AccountId>28</AccountId>
        <AccountType/>
      </UserInfo>
      <UserInfo>
        <DisplayName>Danny Oudshoorn</DisplayName>
        <AccountId>16</AccountId>
        <AccountType/>
      </UserInfo>
      <UserInfo>
        <DisplayName>Arnold Klamer</DisplayName>
        <AccountId>15</AccountId>
        <AccountType/>
      </UserInfo>
      <UserInfo>
        <DisplayName>Lotte Verlaat</DisplayName>
        <AccountId>60</AccountId>
        <AccountType/>
      </UserInfo>
      <UserInfo>
        <DisplayName>Pui Fang Cheung</DisplayName>
        <AccountId>67</AccountId>
        <AccountType/>
      </UserInfo>
      <UserInfo>
        <DisplayName>Bertino Noordstra</DisplayName>
        <AccountId>61</AccountId>
        <AccountType/>
      </UserInfo>
      <UserInfo>
        <DisplayName>Andre van der Leeden</DisplayName>
        <AccountId>12</AccountId>
        <AccountType/>
      </UserInfo>
      <UserInfo>
        <DisplayName>Ed de Smit</DisplayName>
        <AccountId>27</AccountId>
        <AccountType/>
      </UserInfo>
      <UserInfo>
        <DisplayName>Matthijs Leloux</DisplayName>
        <AccountId>39</AccountId>
        <AccountType/>
      </UserInfo>
      <UserInfo>
        <DisplayName>Lindy van der Wal</DisplayName>
        <AccountId>105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0708CA587161149A9C610B14D69E86C" ma:contentTypeVersion="16" ma:contentTypeDescription="Een nieuw document maken." ma:contentTypeScope="" ma:versionID="d1b5ab9214bdc262407528a718d4ce36">
  <xsd:schema xmlns:xsd="http://www.w3.org/2001/XMLSchema" xmlns:xs="http://www.w3.org/2001/XMLSchema" xmlns:p="http://schemas.microsoft.com/office/2006/metadata/properties" xmlns:ns1="http://schemas.microsoft.com/sharepoint/v3" xmlns:ns2="267f19a0-20b7-467a-8900-e8b80011ebf3" xmlns:ns3="8bb31bc9-2571-402e-8dde-f18b3c778a22" targetNamespace="http://schemas.microsoft.com/office/2006/metadata/properties" ma:root="true" ma:fieldsID="a648ae1a77640b4109514dfad557d181" ns1:_="" ns2:_="" ns3:_="">
    <xsd:import namespace="http://schemas.microsoft.com/sharepoint/v3"/>
    <xsd:import namespace="267f19a0-20b7-467a-8900-e8b80011ebf3"/>
    <xsd:import namespace="8bb31bc9-2571-402e-8dde-f18b3c778a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1_" minOccurs="0"/>
                <xsd:element ref="ns2:MediaServiceObjectDetectorVersions" minOccurs="0"/>
                <xsd:element ref="ns1:_ip_UnifiedCompliancePolicyProperties" minOccurs="0"/>
                <xsd:element ref="ns1:_ip_UnifiedCompliancePolicyUIAc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Eigenschappen van het geïntegreerd beleid voor naleving" ma:hidden="true" ma:internalName="_ip_UnifiedCompliancePolicyProperties">
      <xsd:simpleType>
        <xsd:restriction base="dms:Note"/>
      </xsd:simpleType>
    </xsd:element>
    <xsd:element name="_ip_UnifiedCompliancePolicyUIAction" ma:index="2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7f19a0-20b7-467a-8900-e8b80011e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86ef0f8-90d0-4b35-9b0f-67742ed7e0f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x0031_" ma:index="19" nillable="true" ma:displayName="1" ma:format="Dropdown" ma:internalName="_x0031_" ma:percentage="FALSE">
      <xsd:simpleType>
        <xsd:restriction base="dms:Number"/>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31bc9-2571-402e-8dde-f18b3c778a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55eaab7-97cf-4583-975d-1ee332b1b1ef}" ma:internalName="TaxCatchAll" ma:showField="CatchAllData" ma:web="8bb31bc9-2571-402e-8dde-f18b3c778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400A75-A78B-46C3-BA6D-C19B245D6DBB}">
  <ds:schemaRefs>
    <ds:schemaRef ds:uri="http://schemas.microsoft.com/office/2006/metadata/properties"/>
    <ds:schemaRef ds:uri="http://schemas.microsoft.com/office/infopath/2007/PartnerControls"/>
    <ds:schemaRef ds:uri="http://schemas.microsoft.com/sharepoint/v3"/>
    <ds:schemaRef ds:uri="267f19a0-20b7-467a-8900-e8b80011ebf3"/>
    <ds:schemaRef ds:uri="8bb31bc9-2571-402e-8dde-f18b3c778a22"/>
  </ds:schemaRefs>
</ds:datastoreItem>
</file>

<file path=customXml/itemProps2.xml><?xml version="1.0" encoding="utf-8"?>
<ds:datastoreItem xmlns:ds="http://schemas.openxmlformats.org/officeDocument/2006/customXml" ds:itemID="{609F767E-EAEA-40F6-80BF-8C63963BED45}">
  <ds:schemaRefs>
    <ds:schemaRef ds:uri="http://schemas.microsoft.com/sharepoint/v3/contenttype/forms"/>
  </ds:schemaRefs>
</ds:datastoreItem>
</file>

<file path=customXml/itemProps3.xml><?xml version="1.0" encoding="utf-8"?>
<ds:datastoreItem xmlns:ds="http://schemas.openxmlformats.org/officeDocument/2006/customXml" ds:itemID="{EF7EC43F-0AC4-492C-BBA3-F0326210C77F}">
  <ds:schemaRefs>
    <ds:schemaRef ds:uri="http://schemas.openxmlformats.org/officeDocument/2006/bibliography"/>
  </ds:schemaRefs>
</ds:datastoreItem>
</file>

<file path=customXml/itemProps4.xml><?xml version="1.0" encoding="utf-8"?>
<ds:datastoreItem xmlns:ds="http://schemas.openxmlformats.org/officeDocument/2006/customXml" ds:itemID="{D9F76AFF-0190-41B3-AD4C-0ED3240761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7f19a0-20b7-467a-8900-e8b80011ebf3"/>
    <ds:schemaRef ds:uri="8bb31bc9-2571-402e-8dde-f18b3c778a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45</Pages>
  <Words>10448</Words>
  <Characters>72355</Characters>
  <Application>Microsoft Office Word</Application>
  <DocSecurity>0</DocSecurity>
  <Lines>602</Lines>
  <Paragraphs>165</Paragraphs>
  <ScaleCrop>false</ScaleCrop>
  <Company>Gemeente Haarlem</Company>
  <LinksUpToDate>false</LinksUpToDate>
  <CharactersWithSpaces>82638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B Programma van Eisen</dc:title>
  <dc:subject/>
  <dc:creator>Team Inkoop&amp;aanbesteding</dc:creator>
  <cp:keywords/>
  <cp:lastModifiedBy>Ed de Smit</cp:lastModifiedBy>
  <cp:revision>1614</cp:revision>
  <cp:lastPrinted>2015-03-21T16:34:00Z</cp:lastPrinted>
  <dcterms:created xsi:type="dcterms:W3CDTF">2024-03-31T12:19:00Z</dcterms:created>
  <dcterms:modified xsi:type="dcterms:W3CDTF">2024-04-17T18:04:00Z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0x01010010708CA587161149A9C610B14D69E86C</vt:lpwstr>
  </property>
  <property fmtid="{D5CDD505-2E9C-101B-9397-08002B2CF9AE}" pid="3" name="MediaServiceImageTags">
    <vt:lpwstr/>
  </property>
</Properties>
</file>