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EDC5F" w14:textId="77777777" w:rsidR="00EC7D95" w:rsidRDefault="00F86FF2">
      <w:pPr>
        <w:rPr>
          <w:rFonts w:ascii="Verdana" w:hAnsi="Verdana"/>
          <w:b/>
          <w:bCs/>
        </w:rPr>
      </w:pPr>
      <w:r>
        <w:rPr>
          <w:rFonts w:ascii="Verdana" w:hAnsi="Verdana"/>
          <w:b/>
          <w:bCs/>
        </w:rPr>
        <w:t>Bijlage X</w:t>
      </w:r>
    </w:p>
    <w:p w14:paraId="3C25EBC8" w14:textId="24229205" w:rsidR="00F86FF2" w:rsidRPr="00EC7D95" w:rsidRDefault="00EC7D95">
      <w:pPr>
        <w:rPr>
          <w:rFonts w:ascii="Verdana" w:hAnsi="Verdana"/>
          <w:bCs/>
          <w:i/>
          <w:sz w:val="18"/>
          <w:szCs w:val="18"/>
        </w:rPr>
      </w:pPr>
      <w:r w:rsidRPr="00EC7D95">
        <w:rPr>
          <w:rFonts w:ascii="Verdana" w:hAnsi="Verdana"/>
          <w:bCs/>
          <w:i/>
          <w:sz w:val="18"/>
          <w:szCs w:val="18"/>
          <w:highlight w:val="green"/>
        </w:rPr>
        <w:t>Voor inkopers: nadere toelichting t.b.v. Inschrijvers. Bijvoegen als bijlage bij Beschrijvend Document.</w:t>
      </w:r>
      <w:r w:rsidR="00F86FF2" w:rsidRPr="00EC7D95">
        <w:rPr>
          <w:rFonts w:ascii="Verdana" w:hAnsi="Verdana"/>
          <w:bCs/>
          <w:i/>
          <w:sz w:val="18"/>
          <w:szCs w:val="18"/>
        </w:rPr>
        <w:t xml:space="preserve"> </w:t>
      </w:r>
    </w:p>
    <w:p w14:paraId="2E58FACC" w14:textId="19D8847A" w:rsidR="0005501D" w:rsidRDefault="00F86FF2">
      <w:pPr>
        <w:rPr>
          <w:rFonts w:ascii="Verdana" w:hAnsi="Verdana"/>
          <w:b/>
          <w:bCs/>
        </w:rPr>
      </w:pPr>
      <w:r>
        <w:rPr>
          <w:rFonts w:ascii="Verdana" w:hAnsi="Verdana"/>
          <w:b/>
          <w:bCs/>
        </w:rPr>
        <w:t xml:space="preserve">Nadere Informatie </w:t>
      </w:r>
      <w:r w:rsidR="00E660E7" w:rsidRPr="006D56EA">
        <w:rPr>
          <w:rFonts w:ascii="Verdana" w:hAnsi="Verdana"/>
          <w:b/>
          <w:bCs/>
        </w:rPr>
        <w:t>Centrale voorziening</w:t>
      </w:r>
      <w:r w:rsidR="00312CBF">
        <w:rPr>
          <w:rFonts w:ascii="Verdana" w:hAnsi="Verdana"/>
          <w:b/>
          <w:bCs/>
        </w:rPr>
        <w:t xml:space="preserve"> - </w:t>
      </w:r>
      <w:r w:rsidR="00B924A7">
        <w:rPr>
          <w:rFonts w:ascii="Verdana" w:hAnsi="Verdana"/>
          <w:b/>
          <w:bCs/>
        </w:rPr>
        <w:t>C</w:t>
      </w:r>
      <w:r w:rsidR="00E660E7" w:rsidRPr="006D56EA">
        <w:rPr>
          <w:rFonts w:ascii="Verdana" w:hAnsi="Verdana"/>
          <w:b/>
          <w:bCs/>
        </w:rPr>
        <w:t>atalogusplatform</w:t>
      </w:r>
    </w:p>
    <w:p w14:paraId="568749ED" w14:textId="27D1954A" w:rsidR="00E660E7" w:rsidRPr="004A7A74" w:rsidRDefault="00E660E7" w:rsidP="0088082F">
      <w:pPr>
        <w:pStyle w:val="Lijstalinea"/>
        <w:numPr>
          <w:ilvl w:val="0"/>
          <w:numId w:val="6"/>
        </w:numPr>
        <w:rPr>
          <w:rFonts w:ascii="Verdana" w:hAnsi="Verdana"/>
          <w:b/>
          <w:bCs/>
        </w:rPr>
      </w:pPr>
      <w:r w:rsidRPr="004A7A74">
        <w:rPr>
          <w:rFonts w:ascii="Verdana" w:hAnsi="Verdana"/>
          <w:b/>
          <w:bCs/>
        </w:rPr>
        <w:t>Inleiding</w:t>
      </w:r>
    </w:p>
    <w:p w14:paraId="7CD89BA9" w14:textId="3055C8F2" w:rsidR="0005501D" w:rsidRDefault="00E660E7" w:rsidP="0088082F">
      <w:pPr>
        <w:jc w:val="both"/>
        <w:rPr>
          <w:rFonts w:ascii="Verdana" w:hAnsi="Verdana"/>
          <w:sz w:val="18"/>
          <w:szCs w:val="18"/>
        </w:rPr>
      </w:pPr>
      <w:r>
        <w:rPr>
          <w:rFonts w:ascii="Verdana" w:hAnsi="Verdana"/>
          <w:sz w:val="18"/>
          <w:szCs w:val="18"/>
        </w:rPr>
        <w:t>De Rijksoverheid professionaliseert en digitaliseert zijn inkoopdomein. Deze bijlage geeft meer informatie over de centrale voorziening</w:t>
      </w:r>
      <w:r w:rsidR="006E095A">
        <w:rPr>
          <w:rFonts w:ascii="Verdana" w:hAnsi="Verdana"/>
          <w:sz w:val="18"/>
          <w:szCs w:val="18"/>
        </w:rPr>
        <w:t xml:space="preserve"> waarmee leveranciers catalogi beschikbaar stellen.</w:t>
      </w:r>
      <w:r>
        <w:rPr>
          <w:rFonts w:ascii="Verdana" w:hAnsi="Verdana"/>
          <w:sz w:val="18"/>
          <w:szCs w:val="18"/>
        </w:rPr>
        <w:t xml:space="preserve"> Deze voorziening noemen we het catalogusplatform. </w:t>
      </w:r>
    </w:p>
    <w:p w14:paraId="349F6AB1" w14:textId="067D70A3" w:rsidR="00D17A55" w:rsidRPr="004A7A74" w:rsidRDefault="00D17A55" w:rsidP="008125AA">
      <w:pPr>
        <w:pStyle w:val="Lijstalinea"/>
        <w:numPr>
          <w:ilvl w:val="1"/>
          <w:numId w:val="8"/>
        </w:numPr>
        <w:jc w:val="both"/>
        <w:rPr>
          <w:rFonts w:ascii="Verdana" w:hAnsi="Verdana"/>
          <w:b/>
          <w:bCs/>
          <w:sz w:val="18"/>
          <w:szCs w:val="18"/>
        </w:rPr>
      </w:pPr>
      <w:r w:rsidRPr="004A7A74">
        <w:rPr>
          <w:rFonts w:ascii="Verdana" w:hAnsi="Verdana"/>
          <w:b/>
          <w:bCs/>
          <w:sz w:val="18"/>
          <w:szCs w:val="18"/>
        </w:rPr>
        <w:t>Achtergrondinformatie</w:t>
      </w:r>
    </w:p>
    <w:p w14:paraId="68FCF089" w14:textId="6C00BE59" w:rsidR="006E095A" w:rsidRDefault="00D17A55" w:rsidP="00D17A55">
      <w:pPr>
        <w:jc w:val="both"/>
        <w:rPr>
          <w:rFonts w:ascii="Verdana" w:hAnsi="Verdana"/>
          <w:sz w:val="18"/>
          <w:szCs w:val="18"/>
        </w:rPr>
      </w:pPr>
      <w:r>
        <w:rPr>
          <w:rFonts w:ascii="Verdana" w:hAnsi="Verdana"/>
          <w:sz w:val="18"/>
          <w:szCs w:val="18"/>
        </w:rPr>
        <w:t>Het inkooplandschap voor het elektronisch bestellen en factureren is in transitie.</w:t>
      </w:r>
      <w:r w:rsidR="00E660E7" w:rsidRPr="00D17A55">
        <w:rPr>
          <w:rFonts w:ascii="Verdana" w:hAnsi="Verdana"/>
          <w:sz w:val="18"/>
          <w:szCs w:val="18"/>
        </w:rPr>
        <w:t xml:space="preserve"> </w:t>
      </w:r>
      <w:r>
        <w:rPr>
          <w:rFonts w:ascii="Verdana" w:hAnsi="Verdana"/>
          <w:sz w:val="18"/>
          <w:szCs w:val="18"/>
        </w:rPr>
        <w:t>Het huidige inkoopsysteem</w:t>
      </w:r>
      <w:r w:rsidR="006E095A">
        <w:rPr>
          <w:rFonts w:ascii="Verdana" w:hAnsi="Verdana"/>
          <w:sz w:val="18"/>
          <w:szCs w:val="18"/>
        </w:rPr>
        <w:t xml:space="preserve"> </w:t>
      </w:r>
      <w:proofErr w:type="spellStart"/>
      <w:r w:rsidR="006E095A">
        <w:rPr>
          <w:rFonts w:ascii="Verdana" w:hAnsi="Verdana"/>
          <w:sz w:val="18"/>
          <w:szCs w:val="18"/>
        </w:rPr>
        <w:t>DigiInkoop</w:t>
      </w:r>
      <w:proofErr w:type="spellEnd"/>
      <w:r>
        <w:rPr>
          <w:rFonts w:ascii="Verdana" w:hAnsi="Verdana"/>
          <w:sz w:val="18"/>
          <w:szCs w:val="18"/>
        </w:rPr>
        <w:t xml:space="preserve"> wordt vervangen door </w:t>
      </w:r>
      <w:r w:rsidR="006E095A">
        <w:rPr>
          <w:rFonts w:ascii="Verdana" w:hAnsi="Verdana"/>
          <w:sz w:val="18"/>
          <w:szCs w:val="18"/>
        </w:rPr>
        <w:t>een aantal centrale voorzieningen zoals het catalogusplatform en door decentrale inkoopsystemen</w:t>
      </w:r>
      <w:r>
        <w:rPr>
          <w:rFonts w:ascii="Verdana" w:hAnsi="Verdana"/>
          <w:sz w:val="18"/>
          <w:szCs w:val="18"/>
        </w:rPr>
        <w:t xml:space="preserve">. </w:t>
      </w:r>
    </w:p>
    <w:p w14:paraId="4E111219" w14:textId="3010D5A1" w:rsidR="006E095A" w:rsidRPr="00BE17D2" w:rsidRDefault="006E095A" w:rsidP="006E095A">
      <w:pPr>
        <w:jc w:val="both"/>
        <w:rPr>
          <w:rFonts w:ascii="Verdana" w:hAnsi="Verdana"/>
          <w:sz w:val="18"/>
          <w:szCs w:val="18"/>
        </w:rPr>
      </w:pPr>
      <w:r w:rsidRPr="001769E9">
        <w:rPr>
          <w:rFonts w:ascii="Verdana" w:hAnsi="Verdana"/>
          <w:sz w:val="18"/>
          <w:szCs w:val="18"/>
        </w:rPr>
        <w:t xml:space="preserve">Het catalogusplatform </w:t>
      </w:r>
      <w:r>
        <w:rPr>
          <w:rFonts w:ascii="Verdana" w:hAnsi="Verdana"/>
          <w:sz w:val="18"/>
          <w:szCs w:val="18"/>
        </w:rPr>
        <w:t xml:space="preserve">dient ter </w:t>
      </w:r>
      <w:r w:rsidRPr="001769E9">
        <w:rPr>
          <w:rFonts w:ascii="Verdana" w:hAnsi="Verdana"/>
          <w:sz w:val="18"/>
          <w:szCs w:val="18"/>
        </w:rPr>
        <w:t>ondersteun</w:t>
      </w:r>
      <w:r>
        <w:rPr>
          <w:rFonts w:ascii="Verdana" w:hAnsi="Verdana"/>
          <w:sz w:val="18"/>
          <w:szCs w:val="18"/>
        </w:rPr>
        <w:t xml:space="preserve">ing van </w:t>
      </w:r>
      <w:r w:rsidRPr="001769E9">
        <w:rPr>
          <w:rFonts w:ascii="Verdana" w:hAnsi="Verdana"/>
          <w:sz w:val="18"/>
          <w:szCs w:val="18"/>
        </w:rPr>
        <w:t xml:space="preserve">het operationele inkoopproces </w:t>
      </w:r>
      <w:r>
        <w:rPr>
          <w:rFonts w:ascii="Verdana" w:hAnsi="Verdana"/>
          <w:sz w:val="18"/>
          <w:szCs w:val="18"/>
        </w:rPr>
        <w:t xml:space="preserve">door catalogi toegankelijker te maken </w:t>
      </w:r>
      <w:r w:rsidRPr="00BE17D2">
        <w:rPr>
          <w:rFonts w:ascii="Verdana" w:hAnsi="Verdana"/>
          <w:sz w:val="18"/>
          <w:szCs w:val="18"/>
        </w:rPr>
        <w:t xml:space="preserve">voor </w:t>
      </w:r>
      <w:r w:rsidRPr="00F43C95">
        <w:rPr>
          <w:rFonts w:ascii="Verdana" w:hAnsi="Verdana"/>
          <w:sz w:val="18"/>
          <w:szCs w:val="18"/>
        </w:rPr>
        <w:t>inkopers</w:t>
      </w:r>
      <w:r w:rsidR="00F43C95">
        <w:rPr>
          <w:rFonts w:ascii="Verdana" w:hAnsi="Verdana"/>
          <w:sz w:val="18"/>
          <w:szCs w:val="18"/>
        </w:rPr>
        <w:t xml:space="preserve"> en bestellers</w:t>
      </w:r>
      <w:r w:rsidRPr="00BE17D2">
        <w:rPr>
          <w:rFonts w:ascii="Verdana" w:hAnsi="Verdana"/>
          <w:sz w:val="18"/>
          <w:szCs w:val="18"/>
        </w:rPr>
        <w:t xml:space="preserve">, onder meer door het bieden van de mogelijkheid om meerdere catalogi tegelijkertijd te doorzoeken. Tegelijkertijd biedt het platform aan ondernemers de mogelijkheid om catalogi op een stadaard wijze beschikbaar te stellen aan de diverse </w:t>
      </w:r>
      <w:proofErr w:type="spellStart"/>
      <w:r w:rsidRPr="00BE17D2">
        <w:rPr>
          <w:rFonts w:ascii="Verdana" w:hAnsi="Verdana"/>
          <w:sz w:val="18"/>
          <w:szCs w:val="18"/>
        </w:rPr>
        <w:t>rijksonderdelen</w:t>
      </w:r>
      <w:proofErr w:type="spellEnd"/>
      <w:r w:rsidRPr="00BE17D2">
        <w:rPr>
          <w:rFonts w:ascii="Verdana" w:hAnsi="Verdana"/>
          <w:sz w:val="18"/>
          <w:szCs w:val="18"/>
        </w:rPr>
        <w:t xml:space="preserve">. Aldus kunnen transactiekosten gereduceerd worden met behoud van financiële verantwoording, traceerbaarheid en transparantie van het proces. </w:t>
      </w:r>
    </w:p>
    <w:p w14:paraId="7D9EBEF7" w14:textId="4368D048" w:rsidR="006E095A" w:rsidRDefault="006E095A" w:rsidP="00D17A55">
      <w:pPr>
        <w:jc w:val="both"/>
        <w:rPr>
          <w:rFonts w:ascii="Verdana" w:hAnsi="Verdana"/>
          <w:sz w:val="18"/>
          <w:szCs w:val="18"/>
        </w:rPr>
      </w:pPr>
      <w:r w:rsidRPr="00BE17D2">
        <w:rPr>
          <w:rFonts w:ascii="Verdana" w:hAnsi="Verdana"/>
          <w:sz w:val="18"/>
          <w:szCs w:val="18"/>
        </w:rPr>
        <w:t xml:space="preserve">Voor </w:t>
      </w:r>
      <w:r w:rsidRPr="00F43C95">
        <w:rPr>
          <w:rFonts w:ascii="Verdana" w:hAnsi="Verdana"/>
          <w:sz w:val="18"/>
          <w:szCs w:val="18"/>
        </w:rPr>
        <w:t>inkopers</w:t>
      </w:r>
      <w:r w:rsidR="00F43C95">
        <w:rPr>
          <w:rFonts w:ascii="Verdana" w:hAnsi="Verdana"/>
          <w:sz w:val="18"/>
          <w:szCs w:val="18"/>
        </w:rPr>
        <w:t xml:space="preserve"> en </w:t>
      </w:r>
      <w:r w:rsidR="00E6339D" w:rsidRPr="00F43C95">
        <w:rPr>
          <w:rFonts w:ascii="Verdana" w:hAnsi="Verdana"/>
          <w:sz w:val="18"/>
          <w:szCs w:val="18"/>
        </w:rPr>
        <w:t>bestellers</w:t>
      </w:r>
      <w:r w:rsidRPr="00BE17D2">
        <w:rPr>
          <w:rFonts w:ascii="Verdana" w:hAnsi="Verdana"/>
          <w:sz w:val="18"/>
          <w:szCs w:val="18"/>
        </w:rPr>
        <w:t xml:space="preserve"> van de rijksoverheid is het catalogusplatform te benaderen via een van de departementale inkoopmodules (zijnde SAP, Oracle, Exact, etc.). De </w:t>
      </w:r>
      <w:r w:rsidRPr="00E6339D">
        <w:rPr>
          <w:rFonts w:ascii="Verdana" w:hAnsi="Verdana"/>
          <w:sz w:val="18"/>
          <w:szCs w:val="18"/>
        </w:rPr>
        <w:t>betreffende medewerker</w:t>
      </w:r>
      <w:r w:rsidRPr="00BE17D2">
        <w:rPr>
          <w:rFonts w:ascii="Verdana" w:hAnsi="Verdana"/>
          <w:sz w:val="18"/>
          <w:szCs w:val="18"/>
        </w:rPr>
        <w:t xml:space="preserve"> kan</w:t>
      </w:r>
      <w:r>
        <w:rPr>
          <w:rFonts w:ascii="Verdana" w:hAnsi="Verdana"/>
          <w:sz w:val="18"/>
          <w:szCs w:val="18"/>
        </w:rPr>
        <w:t xml:space="preserve"> in het catalogusplatform zoeken naar</w:t>
      </w:r>
      <w:r w:rsidRPr="0088082F">
        <w:rPr>
          <w:rFonts w:ascii="Verdana" w:hAnsi="Verdana"/>
          <w:sz w:val="18"/>
          <w:szCs w:val="18"/>
        </w:rPr>
        <w:t xml:space="preserve"> een </w:t>
      </w:r>
      <w:r>
        <w:rPr>
          <w:rFonts w:ascii="Verdana" w:hAnsi="Verdana"/>
          <w:sz w:val="18"/>
          <w:szCs w:val="18"/>
        </w:rPr>
        <w:t xml:space="preserve">of meerdere </w:t>
      </w:r>
      <w:r w:rsidRPr="0088082F">
        <w:rPr>
          <w:rFonts w:ascii="Verdana" w:hAnsi="Verdana"/>
          <w:sz w:val="18"/>
          <w:szCs w:val="18"/>
        </w:rPr>
        <w:t>product</w:t>
      </w:r>
      <w:r>
        <w:rPr>
          <w:rFonts w:ascii="Verdana" w:hAnsi="Verdana"/>
          <w:sz w:val="18"/>
          <w:szCs w:val="18"/>
        </w:rPr>
        <w:t>(en)</w:t>
      </w:r>
      <w:r w:rsidRPr="0088082F">
        <w:rPr>
          <w:rFonts w:ascii="Verdana" w:hAnsi="Verdana"/>
          <w:sz w:val="18"/>
          <w:szCs w:val="18"/>
        </w:rPr>
        <w:t xml:space="preserve"> of dienst</w:t>
      </w:r>
      <w:r>
        <w:rPr>
          <w:rFonts w:ascii="Verdana" w:hAnsi="Verdana"/>
          <w:sz w:val="18"/>
          <w:szCs w:val="18"/>
        </w:rPr>
        <w:t>(en)</w:t>
      </w:r>
      <w:r w:rsidRPr="0088082F">
        <w:rPr>
          <w:rFonts w:ascii="Verdana" w:hAnsi="Verdana"/>
          <w:sz w:val="18"/>
          <w:szCs w:val="18"/>
        </w:rPr>
        <w:t xml:space="preserve"> en </w:t>
      </w:r>
      <w:r>
        <w:rPr>
          <w:rFonts w:ascii="Verdana" w:hAnsi="Verdana"/>
          <w:sz w:val="18"/>
          <w:szCs w:val="18"/>
        </w:rPr>
        <w:t xml:space="preserve">deze </w:t>
      </w:r>
      <w:r w:rsidRPr="0088082F">
        <w:rPr>
          <w:rFonts w:ascii="Verdana" w:hAnsi="Verdana"/>
          <w:sz w:val="18"/>
          <w:szCs w:val="18"/>
        </w:rPr>
        <w:t xml:space="preserve">selecteren uit de ontsloten catalogi. Na de selectie keert de </w:t>
      </w:r>
      <w:r w:rsidRPr="00E6339D">
        <w:rPr>
          <w:rFonts w:ascii="Verdana" w:hAnsi="Verdana"/>
          <w:sz w:val="18"/>
          <w:szCs w:val="18"/>
        </w:rPr>
        <w:t>medewerker</w:t>
      </w:r>
      <w:r w:rsidRPr="0088082F">
        <w:rPr>
          <w:rFonts w:ascii="Verdana" w:hAnsi="Verdana"/>
          <w:sz w:val="18"/>
          <w:szCs w:val="18"/>
        </w:rPr>
        <w:t xml:space="preserve"> weer terug in de inkoopmodule waar het bestelproces verder wordt doorlopen en afgerond.</w:t>
      </w:r>
      <w:r>
        <w:rPr>
          <w:rFonts w:ascii="Verdana" w:hAnsi="Verdana"/>
          <w:sz w:val="18"/>
          <w:szCs w:val="18"/>
        </w:rPr>
        <w:t xml:space="preserve"> </w:t>
      </w:r>
    </w:p>
    <w:p w14:paraId="2A495BCB" w14:textId="43EEF152" w:rsidR="005560E8" w:rsidRPr="004A7A74" w:rsidRDefault="006E095A" w:rsidP="005560E8">
      <w:pPr>
        <w:pStyle w:val="Lijstalinea"/>
        <w:numPr>
          <w:ilvl w:val="1"/>
          <w:numId w:val="8"/>
        </w:numPr>
        <w:rPr>
          <w:rFonts w:ascii="Verdana" w:hAnsi="Verdana"/>
          <w:b/>
          <w:bCs/>
          <w:sz w:val="18"/>
          <w:szCs w:val="18"/>
        </w:rPr>
      </w:pPr>
      <w:r>
        <w:rPr>
          <w:rFonts w:ascii="Verdana" w:hAnsi="Verdana"/>
          <w:b/>
          <w:bCs/>
          <w:sz w:val="18"/>
          <w:szCs w:val="18"/>
        </w:rPr>
        <w:t>Beschikbaar stellen catalogus</w:t>
      </w:r>
    </w:p>
    <w:p w14:paraId="3F9C04F7" w14:textId="75826D7E" w:rsidR="005560E8" w:rsidRDefault="00B924A7" w:rsidP="005560E8">
      <w:pPr>
        <w:jc w:val="both"/>
        <w:rPr>
          <w:rFonts w:ascii="Verdana" w:hAnsi="Verdana"/>
          <w:sz w:val="18"/>
          <w:szCs w:val="18"/>
        </w:rPr>
      </w:pPr>
      <w:r w:rsidRPr="00E6339D">
        <w:rPr>
          <w:rFonts w:ascii="Verdana" w:hAnsi="Verdana"/>
          <w:sz w:val="18"/>
          <w:szCs w:val="18"/>
        </w:rPr>
        <w:t>Opdrachtnemer</w:t>
      </w:r>
      <w:r w:rsidR="005560E8">
        <w:rPr>
          <w:rFonts w:ascii="Verdana" w:hAnsi="Verdana"/>
          <w:sz w:val="18"/>
          <w:szCs w:val="18"/>
        </w:rPr>
        <w:t xml:space="preserve"> kan een catalogus op verschillende manieren beschikbaar stellen. Hieronder worden de verschillende manieren van aansluiten op het catalogusplatform beschreven.</w:t>
      </w:r>
    </w:p>
    <w:p w14:paraId="5F775DC8" w14:textId="77777777" w:rsidR="005560E8" w:rsidRPr="0088082F" w:rsidRDefault="005560E8" w:rsidP="005560E8">
      <w:pPr>
        <w:pStyle w:val="Default"/>
        <w:numPr>
          <w:ilvl w:val="0"/>
          <w:numId w:val="10"/>
        </w:numPr>
        <w:rPr>
          <w:rFonts w:cstheme="minorHAnsi"/>
          <w:i/>
          <w:sz w:val="18"/>
          <w:szCs w:val="18"/>
        </w:rPr>
      </w:pPr>
      <w:r w:rsidRPr="0088082F">
        <w:rPr>
          <w:rFonts w:cstheme="minorHAnsi"/>
          <w:b/>
          <w:i/>
          <w:sz w:val="18"/>
          <w:szCs w:val="18"/>
        </w:rPr>
        <w:t>Catalogus aanmaken op basis van handmatige invoer;</w:t>
      </w:r>
    </w:p>
    <w:p w14:paraId="0155AAA3" w14:textId="2B09EA45" w:rsidR="005560E8" w:rsidRPr="0088082F" w:rsidRDefault="005560E8" w:rsidP="005560E8">
      <w:pPr>
        <w:pStyle w:val="Default"/>
        <w:ind w:left="720"/>
        <w:jc w:val="both"/>
        <w:rPr>
          <w:rFonts w:cstheme="minorHAnsi"/>
          <w:sz w:val="18"/>
          <w:szCs w:val="18"/>
        </w:rPr>
      </w:pPr>
      <w:r w:rsidRPr="0088082F">
        <w:rPr>
          <w:rFonts w:cstheme="minorHAnsi"/>
          <w:sz w:val="18"/>
          <w:szCs w:val="18"/>
        </w:rPr>
        <w:t xml:space="preserve">Via het catalogusplatform kan </w:t>
      </w:r>
      <w:r w:rsidR="00B924A7" w:rsidRPr="00E6339D">
        <w:rPr>
          <w:rFonts w:cs="Calibri"/>
          <w:sz w:val="18"/>
          <w:szCs w:val="18"/>
        </w:rPr>
        <w:t>Opdrachtnemer</w:t>
      </w:r>
      <w:r w:rsidRPr="0088082F">
        <w:rPr>
          <w:rFonts w:cs="Calibri"/>
          <w:sz w:val="18"/>
          <w:szCs w:val="18"/>
        </w:rPr>
        <w:t xml:space="preserve"> </w:t>
      </w:r>
      <w:r w:rsidRPr="0088082F">
        <w:rPr>
          <w:rFonts w:cstheme="minorHAnsi"/>
          <w:sz w:val="18"/>
          <w:szCs w:val="18"/>
        </w:rPr>
        <w:t>handmatig een catalogus opzetten met daarin o.a. de producten, artikelinformatie en prijzen. Het is mogelijk om bulkbestanden te uploaden via een CSV-format.</w:t>
      </w:r>
    </w:p>
    <w:p w14:paraId="4E7FCEAF" w14:textId="77777777" w:rsidR="005560E8" w:rsidRPr="0088082F" w:rsidRDefault="005560E8" w:rsidP="005560E8">
      <w:pPr>
        <w:pStyle w:val="Default"/>
        <w:jc w:val="both"/>
        <w:rPr>
          <w:rFonts w:cstheme="minorHAnsi"/>
          <w:sz w:val="18"/>
          <w:szCs w:val="18"/>
        </w:rPr>
      </w:pPr>
    </w:p>
    <w:p w14:paraId="1828F482" w14:textId="77777777" w:rsidR="005560E8" w:rsidRPr="0088082F" w:rsidRDefault="005560E8" w:rsidP="005560E8">
      <w:pPr>
        <w:pStyle w:val="Default"/>
        <w:numPr>
          <w:ilvl w:val="0"/>
          <w:numId w:val="10"/>
        </w:numPr>
        <w:rPr>
          <w:rFonts w:cstheme="minorHAnsi"/>
          <w:b/>
          <w:i/>
          <w:sz w:val="18"/>
          <w:szCs w:val="18"/>
        </w:rPr>
      </w:pPr>
      <w:r w:rsidRPr="0088082F">
        <w:rPr>
          <w:rFonts w:cstheme="minorHAnsi"/>
          <w:b/>
          <w:i/>
          <w:sz w:val="18"/>
          <w:szCs w:val="18"/>
        </w:rPr>
        <w:t>Catalogus beschikbaar maken via een API-koppeling;</w:t>
      </w:r>
    </w:p>
    <w:p w14:paraId="7638D180" w14:textId="669EE7C5" w:rsidR="005560E8" w:rsidRPr="00E6339D" w:rsidRDefault="00B924A7" w:rsidP="005560E8">
      <w:pPr>
        <w:pStyle w:val="Default"/>
        <w:ind w:left="720"/>
        <w:jc w:val="both"/>
        <w:rPr>
          <w:rFonts w:cstheme="minorHAnsi"/>
          <w:sz w:val="18"/>
          <w:szCs w:val="18"/>
        </w:rPr>
      </w:pPr>
      <w:r w:rsidRPr="00E6339D">
        <w:rPr>
          <w:rFonts w:cs="Calibri"/>
          <w:sz w:val="18"/>
          <w:szCs w:val="18"/>
        </w:rPr>
        <w:t>Opdrachtnemer</w:t>
      </w:r>
      <w:r w:rsidR="005560E8" w:rsidRPr="00E6339D">
        <w:rPr>
          <w:rFonts w:cs="Calibri"/>
          <w:sz w:val="18"/>
          <w:szCs w:val="18"/>
        </w:rPr>
        <w:t xml:space="preserve"> kan een Application Programming Interface (API) beschikbaar stellen om een catalogus aan te bieden.</w:t>
      </w:r>
      <w:r w:rsidR="005560E8" w:rsidRPr="00E6339D">
        <w:rPr>
          <w:rFonts w:cstheme="minorHAnsi"/>
          <w:sz w:val="18"/>
          <w:szCs w:val="18"/>
        </w:rPr>
        <w:t xml:space="preserve"> Een API maakt het mogelijk om actuele en volledige product- en dienstinformatie uit te wisselen met het catalogusplatform. </w:t>
      </w:r>
    </w:p>
    <w:p w14:paraId="7CCA1721" w14:textId="77777777" w:rsidR="005560E8" w:rsidRPr="00E6339D" w:rsidRDefault="005560E8" w:rsidP="005560E8">
      <w:pPr>
        <w:pStyle w:val="Lijstalinea"/>
        <w:spacing w:after="200" w:line="240" w:lineRule="auto"/>
        <w:rPr>
          <w:rFonts w:ascii="Verdana" w:hAnsi="Verdana" w:cstheme="minorHAnsi"/>
          <w:sz w:val="18"/>
          <w:szCs w:val="18"/>
        </w:rPr>
      </w:pPr>
    </w:p>
    <w:p w14:paraId="6FE64219" w14:textId="77777777" w:rsidR="005560E8" w:rsidRPr="00E6339D" w:rsidRDefault="005560E8" w:rsidP="005560E8">
      <w:pPr>
        <w:pStyle w:val="Lijstalinea"/>
        <w:numPr>
          <w:ilvl w:val="0"/>
          <w:numId w:val="10"/>
        </w:numPr>
        <w:spacing w:after="200" w:line="240" w:lineRule="auto"/>
        <w:rPr>
          <w:rFonts w:ascii="Verdana" w:hAnsi="Verdana" w:cstheme="minorHAnsi"/>
          <w:sz w:val="18"/>
          <w:szCs w:val="18"/>
        </w:rPr>
      </w:pPr>
      <w:r w:rsidRPr="00E6339D">
        <w:rPr>
          <w:rFonts w:ascii="Verdana" w:hAnsi="Verdana" w:cstheme="minorHAnsi"/>
          <w:b/>
          <w:i/>
          <w:sz w:val="18"/>
          <w:szCs w:val="18"/>
        </w:rPr>
        <w:t>Catalogus beschikbaar maken via een level 2 punch-out</w:t>
      </w:r>
      <w:r w:rsidRPr="00E6339D">
        <w:rPr>
          <w:rFonts w:ascii="Verdana" w:hAnsi="Verdana" w:cstheme="minorHAnsi"/>
          <w:i/>
          <w:sz w:val="18"/>
          <w:szCs w:val="18"/>
        </w:rPr>
        <w:t>;</w:t>
      </w:r>
    </w:p>
    <w:p w14:paraId="61A4999A" w14:textId="5089F1D4" w:rsidR="000C2657" w:rsidRDefault="00BE17D2" w:rsidP="00EC7D95">
      <w:pPr>
        <w:pStyle w:val="Lijstalinea"/>
        <w:spacing w:after="200" w:line="240" w:lineRule="auto"/>
        <w:rPr>
          <w:rFonts w:ascii="Verdana" w:hAnsi="Verdana" w:cs="Calibri"/>
          <w:sz w:val="18"/>
          <w:szCs w:val="18"/>
        </w:rPr>
      </w:pPr>
      <w:r w:rsidRPr="00E6339D">
        <w:rPr>
          <w:rFonts w:ascii="Verdana" w:hAnsi="Verdana" w:cs="Calibri"/>
          <w:sz w:val="18"/>
          <w:szCs w:val="18"/>
        </w:rPr>
        <w:t>Opdrachtnemer</w:t>
      </w:r>
      <w:r w:rsidR="005560E8" w:rsidRPr="00E6339D">
        <w:rPr>
          <w:rFonts w:ascii="Verdana" w:hAnsi="Verdana" w:cs="Calibri"/>
          <w:sz w:val="18"/>
          <w:szCs w:val="18"/>
        </w:rPr>
        <w:t xml:space="preserve"> kan via e</w:t>
      </w:r>
      <w:r w:rsidR="0099577C" w:rsidRPr="00E6339D">
        <w:rPr>
          <w:rFonts w:ascii="Verdana" w:hAnsi="Verdana" w:cs="Calibri"/>
          <w:sz w:val="18"/>
          <w:szCs w:val="18"/>
        </w:rPr>
        <w:t>en level 2 punch-out (OCI standaard</w:t>
      </w:r>
      <w:r w:rsidR="005560E8" w:rsidRPr="00E6339D">
        <w:rPr>
          <w:rFonts w:ascii="Verdana" w:hAnsi="Verdana" w:cs="Calibri"/>
          <w:sz w:val="18"/>
          <w:szCs w:val="18"/>
        </w:rPr>
        <w:t xml:space="preserve">) een catalogus beschikbaar stellen. Opdrachtnemer stelt middels een aangeboden format (CIF, </w:t>
      </w:r>
      <w:proofErr w:type="spellStart"/>
      <w:r w:rsidR="005560E8" w:rsidRPr="00E6339D">
        <w:rPr>
          <w:rFonts w:ascii="Verdana" w:hAnsi="Verdana" w:cs="Calibri"/>
          <w:sz w:val="18"/>
          <w:szCs w:val="18"/>
        </w:rPr>
        <w:t>cXML</w:t>
      </w:r>
      <w:proofErr w:type="spellEnd"/>
      <w:r w:rsidR="005560E8" w:rsidRPr="00E6339D">
        <w:rPr>
          <w:rFonts w:ascii="Verdana" w:hAnsi="Verdana" w:cs="Calibri"/>
          <w:sz w:val="18"/>
          <w:szCs w:val="18"/>
        </w:rPr>
        <w:t>, etc.) productinformatie beschikbaar, zodat de besteller kan zoeken en vergelijken zonder het catalogusplatform te verlaten. Via de punch-out URL</w:t>
      </w:r>
      <w:r w:rsidR="0099577C" w:rsidRPr="00E6339D">
        <w:rPr>
          <w:rFonts w:ascii="Verdana" w:hAnsi="Verdana" w:cs="Calibri"/>
          <w:sz w:val="18"/>
          <w:szCs w:val="18"/>
        </w:rPr>
        <w:t xml:space="preserve"> per product</w:t>
      </w:r>
      <w:r w:rsidR="005560E8" w:rsidRPr="00E6339D">
        <w:rPr>
          <w:rFonts w:ascii="Verdana" w:hAnsi="Verdana" w:cs="Calibri"/>
          <w:sz w:val="18"/>
          <w:szCs w:val="18"/>
        </w:rPr>
        <w:t xml:space="preserve"> kan de be</w:t>
      </w:r>
      <w:r w:rsidRPr="00E6339D">
        <w:rPr>
          <w:rFonts w:ascii="Verdana" w:hAnsi="Verdana" w:cs="Calibri"/>
          <w:sz w:val="18"/>
          <w:szCs w:val="18"/>
        </w:rPr>
        <w:t xml:space="preserve">steller online de catalogus van </w:t>
      </w:r>
      <w:r w:rsidR="00B924A7" w:rsidRPr="00E6339D">
        <w:rPr>
          <w:rFonts w:ascii="Verdana" w:hAnsi="Verdana" w:cs="Calibri"/>
          <w:sz w:val="18"/>
          <w:szCs w:val="18"/>
        </w:rPr>
        <w:t>Opdrachtnemer</w:t>
      </w:r>
      <w:r w:rsidR="00766A9D" w:rsidRPr="00E6339D">
        <w:rPr>
          <w:rFonts w:ascii="Verdana" w:hAnsi="Verdana" w:cs="Calibri"/>
          <w:sz w:val="18"/>
          <w:szCs w:val="18"/>
        </w:rPr>
        <w:t xml:space="preserve"> </w:t>
      </w:r>
      <w:r w:rsidR="005560E8" w:rsidRPr="00E6339D">
        <w:rPr>
          <w:rFonts w:ascii="Verdana" w:hAnsi="Verdana" w:cs="Calibri"/>
          <w:sz w:val="18"/>
          <w:szCs w:val="18"/>
        </w:rPr>
        <w:t xml:space="preserve">benaderen voor </w:t>
      </w:r>
      <w:r w:rsidR="00766A9D" w:rsidRPr="00E6339D">
        <w:rPr>
          <w:rFonts w:ascii="Verdana" w:hAnsi="Verdana" w:cs="Calibri"/>
          <w:sz w:val="18"/>
          <w:szCs w:val="18"/>
        </w:rPr>
        <w:t xml:space="preserve">meer detailinformatie en </w:t>
      </w:r>
      <w:r w:rsidR="005560E8" w:rsidRPr="00E6339D">
        <w:rPr>
          <w:rFonts w:ascii="Verdana" w:hAnsi="Verdana" w:cs="Calibri"/>
          <w:sz w:val="18"/>
          <w:szCs w:val="18"/>
        </w:rPr>
        <w:t>het selecteren van het product</w:t>
      </w:r>
      <w:r w:rsidR="00766A9D" w:rsidRPr="00E6339D">
        <w:rPr>
          <w:rFonts w:ascii="Verdana" w:hAnsi="Verdana" w:cs="Calibri"/>
          <w:sz w:val="18"/>
          <w:szCs w:val="18"/>
        </w:rPr>
        <w:t xml:space="preserve"> </w:t>
      </w:r>
      <w:r w:rsidR="00B924A7" w:rsidRPr="00E6339D">
        <w:rPr>
          <w:rFonts w:ascii="Verdana" w:hAnsi="Verdana" w:cs="Calibri"/>
          <w:sz w:val="18"/>
          <w:szCs w:val="18"/>
        </w:rPr>
        <w:t xml:space="preserve">in </w:t>
      </w:r>
      <w:r w:rsidR="00EB01A0" w:rsidRPr="00E6339D">
        <w:rPr>
          <w:rFonts w:ascii="Verdana" w:hAnsi="Verdana" w:cs="Calibri"/>
          <w:sz w:val="18"/>
          <w:szCs w:val="18"/>
        </w:rPr>
        <w:t xml:space="preserve">de webshop van </w:t>
      </w:r>
      <w:r w:rsidR="00B924A7" w:rsidRPr="00E6339D">
        <w:rPr>
          <w:rFonts w:ascii="Verdana" w:hAnsi="Verdana" w:cs="Calibri"/>
          <w:sz w:val="18"/>
          <w:szCs w:val="18"/>
        </w:rPr>
        <w:t>Opdrachtnemer</w:t>
      </w:r>
      <w:r w:rsidR="005560E8" w:rsidRPr="00E6339D">
        <w:rPr>
          <w:rFonts w:ascii="Verdana" w:hAnsi="Verdana" w:cs="Calibri"/>
          <w:sz w:val="18"/>
          <w:szCs w:val="18"/>
        </w:rPr>
        <w:t xml:space="preserve">. </w:t>
      </w:r>
      <w:r w:rsidR="00B924A7" w:rsidRPr="00E6339D">
        <w:rPr>
          <w:rFonts w:ascii="Verdana" w:hAnsi="Verdana" w:cs="Calibri"/>
          <w:sz w:val="18"/>
          <w:szCs w:val="18"/>
        </w:rPr>
        <w:t xml:space="preserve">Opdrachtnemer </w:t>
      </w:r>
      <w:r w:rsidR="005560E8" w:rsidRPr="00E6339D">
        <w:rPr>
          <w:rFonts w:ascii="Verdana" w:hAnsi="Verdana" w:cs="Calibri"/>
          <w:sz w:val="18"/>
          <w:szCs w:val="18"/>
        </w:rPr>
        <w:t xml:space="preserve">dient periodiek in een voorgesproken format en formaat </w:t>
      </w:r>
      <w:r w:rsidR="00AC2C07" w:rsidRPr="00E6339D">
        <w:rPr>
          <w:rFonts w:ascii="Verdana" w:hAnsi="Verdana" w:cs="Calibri"/>
          <w:sz w:val="18"/>
          <w:szCs w:val="18"/>
        </w:rPr>
        <w:t>de catalogus beschikbaar te stellen die middels e</w:t>
      </w:r>
      <w:r w:rsidR="00CF756C" w:rsidRPr="00E6339D">
        <w:rPr>
          <w:rFonts w:ascii="Verdana" w:hAnsi="Verdana" w:cs="Calibri"/>
          <w:sz w:val="18"/>
          <w:szCs w:val="18"/>
        </w:rPr>
        <w:t>e</w:t>
      </w:r>
      <w:r w:rsidR="00AC2C07" w:rsidRPr="00E6339D">
        <w:rPr>
          <w:rFonts w:ascii="Verdana" w:hAnsi="Verdana" w:cs="Calibri"/>
          <w:sz w:val="18"/>
          <w:szCs w:val="18"/>
        </w:rPr>
        <w:t xml:space="preserve">n pull actie </w:t>
      </w:r>
      <w:r w:rsidR="0099577C" w:rsidRPr="00E6339D">
        <w:rPr>
          <w:rFonts w:ascii="Verdana" w:hAnsi="Verdana" w:cs="Calibri"/>
          <w:sz w:val="18"/>
          <w:szCs w:val="18"/>
        </w:rPr>
        <w:t>door</w:t>
      </w:r>
      <w:r w:rsidR="00766A9D" w:rsidRPr="00E6339D">
        <w:rPr>
          <w:rFonts w:ascii="Verdana" w:hAnsi="Verdana" w:cs="Calibri"/>
          <w:sz w:val="18"/>
          <w:szCs w:val="18"/>
        </w:rPr>
        <w:t xml:space="preserve"> het catalogusplatform wordt opgehaald</w:t>
      </w:r>
      <w:r w:rsidR="005560E8" w:rsidRPr="00E6339D">
        <w:rPr>
          <w:rFonts w:ascii="Verdana" w:hAnsi="Verdana" w:cs="Calibri"/>
          <w:sz w:val="18"/>
          <w:szCs w:val="18"/>
        </w:rPr>
        <w:t>.</w:t>
      </w:r>
      <w:r w:rsidR="005560E8" w:rsidRPr="0088082F">
        <w:rPr>
          <w:rFonts w:ascii="Verdana" w:hAnsi="Verdana" w:cs="Calibri"/>
          <w:sz w:val="18"/>
          <w:szCs w:val="18"/>
        </w:rPr>
        <w:t xml:space="preserve"> </w:t>
      </w:r>
    </w:p>
    <w:p w14:paraId="570F446E" w14:textId="7FC117CF" w:rsidR="00EC7D95" w:rsidRDefault="00EC7D95" w:rsidP="00EC7D95">
      <w:pPr>
        <w:pStyle w:val="Lijstalinea"/>
        <w:spacing w:after="200" w:line="240" w:lineRule="auto"/>
        <w:rPr>
          <w:rFonts w:ascii="Verdana" w:hAnsi="Verdana" w:cs="Calibri"/>
          <w:sz w:val="18"/>
          <w:szCs w:val="18"/>
        </w:rPr>
      </w:pPr>
    </w:p>
    <w:p w14:paraId="2DBB56F6" w14:textId="0703F177" w:rsidR="00EC7D95" w:rsidRDefault="00EC7D95" w:rsidP="00EC7D95">
      <w:pPr>
        <w:pStyle w:val="Lijstalinea"/>
        <w:spacing w:after="200" w:line="240" w:lineRule="auto"/>
        <w:rPr>
          <w:rFonts w:ascii="Verdana" w:hAnsi="Verdana" w:cs="Calibri"/>
          <w:sz w:val="18"/>
          <w:szCs w:val="18"/>
        </w:rPr>
      </w:pPr>
    </w:p>
    <w:p w14:paraId="3D530A64" w14:textId="35C285F4" w:rsidR="00EC7D95" w:rsidRDefault="00EC7D95" w:rsidP="00EC7D95">
      <w:pPr>
        <w:pStyle w:val="Lijstalinea"/>
        <w:spacing w:after="200" w:line="240" w:lineRule="auto"/>
        <w:rPr>
          <w:rFonts w:ascii="Verdana" w:hAnsi="Verdana" w:cs="Calibri"/>
          <w:sz w:val="18"/>
          <w:szCs w:val="18"/>
        </w:rPr>
      </w:pPr>
    </w:p>
    <w:p w14:paraId="0299C380" w14:textId="5FEDC184" w:rsidR="00EC7D95" w:rsidRDefault="00EC7D95" w:rsidP="00EC7D95">
      <w:pPr>
        <w:pStyle w:val="Lijstalinea"/>
        <w:spacing w:after="200" w:line="240" w:lineRule="auto"/>
        <w:rPr>
          <w:rFonts w:ascii="Verdana" w:hAnsi="Verdana" w:cs="Calibri"/>
          <w:sz w:val="18"/>
          <w:szCs w:val="18"/>
        </w:rPr>
      </w:pPr>
    </w:p>
    <w:p w14:paraId="3F25D1C0" w14:textId="28EC99B4" w:rsidR="00EC7D95" w:rsidRDefault="00EC7D95" w:rsidP="00EC7D95">
      <w:pPr>
        <w:pStyle w:val="Lijstalinea"/>
        <w:spacing w:after="200" w:line="240" w:lineRule="auto"/>
        <w:rPr>
          <w:rFonts w:ascii="Verdana" w:hAnsi="Verdana" w:cs="Calibri"/>
          <w:sz w:val="18"/>
          <w:szCs w:val="18"/>
        </w:rPr>
      </w:pPr>
    </w:p>
    <w:p w14:paraId="17D157E6" w14:textId="5525CD4C" w:rsidR="00EC7D95" w:rsidRDefault="00EC7D95" w:rsidP="00EC7D95">
      <w:pPr>
        <w:pStyle w:val="Lijstalinea"/>
        <w:spacing w:after="200" w:line="240" w:lineRule="auto"/>
        <w:rPr>
          <w:rFonts w:ascii="Verdana" w:hAnsi="Verdana" w:cs="Calibri"/>
          <w:sz w:val="18"/>
          <w:szCs w:val="18"/>
        </w:rPr>
      </w:pPr>
    </w:p>
    <w:p w14:paraId="2641C609" w14:textId="77777777" w:rsidR="00EC7D95" w:rsidRPr="00EC7D95" w:rsidRDefault="00EC7D95" w:rsidP="00EC7D95">
      <w:pPr>
        <w:pStyle w:val="Lijstalinea"/>
        <w:spacing w:after="200" w:line="240" w:lineRule="auto"/>
        <w:rPr>
          <w:rFonts w:ascii="Verdana" w:hAnsi="Verdana" w:cs="Calibri"/>
          <w:sz w:val="18"/>
          <w:szCs w:val="18"/>
        </w:rPr>
      </w:pPr>
      <w:bookmarkStart w:id="0" w:name="_GoBack"/>
      <w:bookmarkEnd w:id="0"/>
    </w:p>
    <w:p w14:paraId="6388F162" w14:textId="77777777" w:rsidR="005560E8" w:rsidRPr="0088082F" w:rsidRDefault="005560E8" w:rsidP="005560E8">
      <w:pPr>
        <w:pStyle w:val="Default"/>
        <w:numPr>
          <w:ilvl w:val="0"/>
          <w:numId w:val="10"/>
        </w:numPr>
        <w:rPr>
          <w:rFonts w:cstheme="minorHAnsi"/>
          <w:b/>
          <w:i/>
          <w:sz w:val="18"/>
          <w:szCs w:val="18"/>
        </w:rPr>
      </w:pPr>
      <w:r w:rsidRPr="0088082F">
        <w:rPr>
          <w:rFonts w:cstheme="minorHAnsi"/>
          <w:b/>
          <w:i/>
          <w:sz w:val="18"/>
          <w:szCs w:val="18"/>
        </w:rPr>
        <w:lastRenderedPageBreak/>
        <w:t>Catalogus beschikbaar maken via een feed (CSV, XML);</w:t>
      </w:r>
    </w:p>
    <w:p w14:paraId="17A1220F" w14:textId="65C5B075" w:rsidR="005560E8" w:rsidRDefault="00F610A9" w:rsidP="005560E8">
      <w:pPr>
        <w:pStyle w:val="Default"/>
        <w:ind w:left="720"/>
        <w:jc w:val="both"/>
        <w:rPr>
          <w:rFonts w:cstheme="minorHAnsi"/>
          <w:sz w:val="18"/>
          <w:szCs w:val="18"/>
        </w:rPr>
      </w:pPr>
      <w:r w:rsidRPr="00F43C95">
        <w:rPr>
          <w:rFonts w:cs="Calibri"/>
          <w:sz w:val="18"/>
          <w:szCs w:val="18"/>
        </w:rPr>
        <w:t>Opdrachtnemer</w:t>
      </w:r>
      <w:r w:rsidR="005560E8" w:rsidRPr="00F43C95">
        <w:rPr>
          <w:rFonts w:cstheme="minorHAnsi"/>
          <w:sz w:val="18"/>
          <w:szCs w:val="18"/>
        </w:rPr>
        <w:t xml:space="preserve"> een kan een catalogus beschikbaar maken voor de deelnemende diensten via</w:t>
      </w:r>
      <w:r w:rsidRPr="00F43C95">
        <w:rPr>
          <w:rFonts w:cstheme="minorHAnsi"/>
          <w:sz w:val="18"/>
          <w:szCs w:val="18"/>
        </w:rPr>
        <w:t xml:space="preserve"> een CSV- of XML-feed, waardoor </w:t>
      </w:r>
      <w:r w:rsidRPr="00F43C95">
        <w:rPr>
          <w:rFonts w:cs="Calibri"/>
          <w:sz w:val="18"/>
          <w:szCs w:val="18"/>
        </w:rPr>
        <w:t xml:space="preserve">Opdrachtnemer </w:t>
      </w:r>
      <w:r w:rsidR="005560E8" w:rsidRPr="00F43C95">
        <w:rPr>
          <w:rFonts w:cstheme="minorHAnsi"/>
          <w:sz w:val="18"/>
          <w:szCs w:val="18"/>
        </w:rPr>
        <w:t>een grote hoeveelheid content beschikbaar kan maken en kan onderhouden.</w:t>
      </w:r>
    </w:p>
    <w:p w14:paraId="50DD73E5" w14:textId="5AB3F45A" w:rsidR="00B14F38" w:rsidRDefault="00B14F38" w:rsidP="005560E8">
      <w:pPr>
        <w:pStyle w:val="Default"/>
        <w:ind w:left="720"/>
        <w:jc w:val="both"/>
        <w:rPr>
          <w:rFonts w:cstheme="minorHAnsi"/>
          <w:sz w:val="18"/>
          <w:szCs w:val="18"/>
        </w:rPr>
      </w:pPr>
    </w:p>
    <w:p w14:paraId="44B20A92" w14:textId="77777777" w:rsidR="00B14F38" w:rsidRPr="0088082F" w:rsidRDefault="00B14F38" w:rsidP="005560E8">
      <w:pPr>
        <w:pStyle w:val="Default"/>
        <w:ind w:left="720"/>
        <w:jc w:val="both"/>
        <w:rPr>
          <w:rFonts w:cstheme="minorHAnsi"/>
          <w:sz w:val="18"/>
          <w:szCs w:val="18"/>
        </w:rPr>
      </w:pPr>
    </w:p>
    <w:p w14:paraId="5E7781D5" w14:textId="77777777" w:rsidR="004A7A74" w:rsidRDefault="004A7A74" w:rsidP="004A7A74">
      <w:pPr>
        <w:keepNext/>
      </w:pPr>
      <w:r>
        <w:rPr>
          <w:rFonts w:ascii="Verdana" w:hAnsi="Verdana"/>
          <w:noProof/>
          <w:sz w:val="18"/>
          <w:szCs w:val="18"/>
          <w:lang w:eastAsia="nl-NL"/>
        </w:rPr>
        <w:drawing>
          <wp:inline distT="0" distB="0" distL="0" distR="0" wp14:anchorId="4864B7BC" wp14:editId="2448F46D">
            <wp:extent cx="3505200" cy="248158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0" cy="2481580"/>
                    </a:xfrm>
                    <a:prstGeom prst="rect">
                      <a:avLst/>
                    </a:prstGeom>
                    <a:noFill/>
                  </pic:spPr>
                </pic:pic>
              </a:graphicData>
            </a:graphic>
          </wp:inline>
        </w:drawing>
      </w:r>
    </w:p>
    <w:p w14:paraId="17761771" w14:textId="6DA3E169" w:rsidR="004A7A74" w:rsidRDefault="004A7A74" w:rsidP="004A7A74">
      <w:pPr>
        <w:pStyle w:val="Bijschrift"/>
        <w:rPr>
          <w:rFonts w:ascii="Verdana" w:hAnsi="Verdana"/>
        </w:rPr>
      </w:pPr>
      <w:r>
        <w:t xml:space="preserve">Figuur </w:t>
      </w:r>
      <w:fldSimple w:instr=" SEQ Figuur \* ARABIC ">
        <w:r>
          <w:rPr>
            <w:noProof/>
          </w:rPr>
          <w:t>1</w:t>
        </w:r>
      </w:fldSimple>
      <w:r>
        <w:t>: Aansluiting tussen inkoopmodules Rijksonderdelen, catalogusplatform en Opdrachtnemer(s)</w:t>
      </w:r>
      <w:r w:rsidR="0005501D">
        <w:t>, handmatige invoer is in deze plaat buiten beschouwing gelaten.</w:t>
      </w:r>
    </w:p>
    <w:p w14:paraId="201C84C7" w14:textId="77777777" w:rsidR="004A7A74" w:rsidRDefault="004A7A74">
      <w:pPr>
        <w:rPr>
          <w:rFonts w:ascii="Verdana" w:hAnsi="Verdana"/>
          <w:sz w:val="18"/>
          <w:szCs w:val="18"/>
        </w:rPr>
      </w:pPr>
    </w:p>
    <w:p w14:paraId="011E768D" w14:textId="77777777" w:rsidR="004A7A74" w:rsidRPr="009501D1" w:rsidRDefault="004A7A74" w:rsidP="004A7A74">
      <w:pPr>
        <w:pStyle w:val="Lijstalinea"/>
        <w:numPr>
          <w:ilvl w:val="1"/>
          <w:numId w:val="8"/>
        </w:numPr>
        <w:rPr>
          <w:rFonts w:ascii="Verdana" w:hAnsi="Verdana"/>
          <w:b/>
          <w:bCs/>
          <w:sz w:val="18"/>
          <w:szCs w:val="18"/>
        </w:rPr>
      </w:pPr>
      <w:r w:rsidRPr="009501D1">
        <w:rPr>
          <w:rFonts w:ascii="Verdana" w:hAnsi="Verdana"/>
          <w:b/>
          <w:bCs/>
          <w:sz w:val="18"/>
          <w:szCs w:val="18"/>
        </w:rPr>
        <w:t>Realisatie</w:t>
      </w:r>
    </w:p>
    <w:p w14:paraId="08B6B1CE" w14:textId="55DBEAA9" w:rsidR="004A7A74" w:rsidRPr="00E6339D" w:rsidRDefault="004203DB" w:rsidP="004A7A74">
      <w:pPr>
        <w:jc w:val="both"/>
        <w:rPr>
          <w:rFonts w:ascii="Verdana" w:hAnsi="Verdana"/>
          <w:sz w:val="18"/>
          <w:szCs w:val="18"/>
        </w:rPr>
      </w:pPr>
      <w:r w:rsidRPr="00E6339D">
        <w:rPr>
          <w:rFonts w:ascii="Verdana" w:hAnsi="Verdana"/>
          <w:sz w:val="18"/>
          <w:szCs w:val="18"/>
        </w:rPr>
        <w:t>Opdrachtnemer</w:t>
      </w:r>
      <w:r w:rsidR="005A23CF" w:rsidRPr="00E6339D">
        <w:rPr>
          <w:rFonts w:ascii="Verdana" w:hAnsi="Verdana"/>
          <w:sz w:val="18"/>
          <w:szCs w:val="18"/>
        </w:rPr>
        <w:t xml:space="preserve"> </w:t>
      </w:r>
      <w:r w:rsidR="004A7A74" w:rsidRPr="00E6339D">
        <w:rPr>
          <w:rFonts w:ascii="Verdana" w:hAnsi="Verdana"/>
          <w:sz w:val="18"/>
          <w:szCs w:val="18"/>
        </w:rPr>
        <w:t>biedt gereedschap om het orderproces te decentraliseren tegen vooraf overeengekomen randvoorwaarden met behoud van volledig inzicht en beheersing van het bestelproces.</w:t>
      </w:r>
    </w:p>
    <w:p w14:paraId="72179AD3" w14:textId="6B43D5EE" w:rsidR="006E095A" w:rsidRDefault="006E095A" w:rsidP="006E095A">
      <w:pPr>
        <w:jc w:val="both"/>
        <w:rPr>
          <w:rFonts w:ascii="Verdana" w:hAnsi="Verdana"/>
          <w:sz w:val="18"/>
          <w:szCs w:val="18"/>
        </w:rPr>
      </w:pPr>
      <w:r w:rsidRPr="00E6339D">
        <w:rPr>
          <w:rFonts w:ascii="Verdana" w:hAnsi="Verdana"/>
          <w:sz w:val="18"/>
          <w:szCs w:val="18"/>
        </w:rPr>
        <w:t xml:space="preserve">Het catalogusplatform is in ontwikkeling. De Opdrachtgever informeert </w:t>
      </w:r>
      <w:r w:rsidR="00E6339D" w:rsidRPr="00E6339D">
        <w:rPr>
          <w:rFonts w:ascii="Verdana" w:hAnsi="Verdana"/>
          <w:sz w:val="18"/>
          <w:szCs w:val="18"/>
        </w:rPr>
        <w:t>Opdrachtnemer</w:t>
      </w:r>
      <w:r w:rsidRPr="00E6339D">
        <w:rPr>
          <w:rFonts w:ascii="Verdana" w:hAnsi="Verdana"/>
          <w:sz w:val="18"/>
          <w:szCs w:val="18"/>
        </w:rPr>
        <w:t xml:space="preserve"> over de ontwikkelingen. Indien de oplevering nog niet gereed is ten tijde van de aansluiting, dient O</w:t>
      </w:r>
      <w:r w:rsidR="005A23CF" w:rsidRPr="00E6339D">
        <w:rPr>
          <w:rFonts w:ascii="Verdana" w:hAnsi="Verdana"/>
          <w:sz w:val="18"/>
          <w:szCs w:val="18"/>
        </w:rPr>
        <w:t xml:space="preserve">pdrachtnemer </w:t>
      </w:r>
      <w:r w:rsidRPr="00E6339D">
        <w:rPr>
          <w:rFonts w:ascii="Verdana" w:hAnsi="Verdana"/>
          <w:sz w:val="18"/>
          <w:szCs w:val="18"/>
        </w:rPr>
        <w:t>in overleg met de Opdrachtgever de catalogus of catalogi op andere manier direct beschikbaar te stellen.</w:t>
      </w:r>
    </w:p>
    <w:p w14:paraId="480139EA" w14:textId="77777777" w:rsidR="006E095A" w:rsidRDefault="006E095A" w:rsidP="004A7A74">
      <w:pPr>
        <w:jc w:val="both"/>
        <w:rPr>
          <w:rFonts w:ascii="Verdana" w:hAnsi="Verdana"/>
          <w:sz w:val="18"/>
          <w:szCs w:val="18"/>
        </w:rPr>
      </w:pPr>
    </w:p>
    <w:p w14:paraId="0D47D2DE" w14:textId="77777777" w:rsidR="00EC66B4" w:rsidRDefault="00EC66B4" w:rsidP="004A7A74">
      <w:pPr>
        <w:jc w:val="both"/>
        <w:rPr>
          <w:rFonts w:ascii="Verdana" w:hAnsi="Verdana"/>
          <w:sz w:val="18"/>
          <w:szCs w:val="18"/>
        </w:rPr>
      </w:pPr>
    </w:p>
    <w:p w14:paraId="5B5338C9" w14:textId="286E0758" w:rsidR="005560E8" w:rsidRDefault="005560E8">
      <w:pPr>
        <w:rPr>
          <w:rFonts w:ascii="Verdana" w:hAnsi="Verdana"/>
          <w:sz w:val="18"/>
          <w:szCs w:val="18"/>
        </w:rPr>
      </w:pPr>
      <w:r>
        <w:rPr>
          <w:rFonts w:ascii="Verdana" w:hAnsi="Verdana"/>
          <w:sz w:val="18"/>
          <w:szCs w:val="18"/>
        </w:rPr>
        <w:br w:type="page"/>
      </w:r>
    </w:p>
    <w:p w14:paraId="203D7F7F" w14:textId="17457D63" w:rsidR="004A7A74" w:rsidRPr="004A7A74" w:rsidRDefault="005560E8" w:rsidP="004A7A74">
      <w:pPr>
        <w:pStyle w:val="Lijstalinea"/>
        <w:numPr>
          <w:ilvl w:val="0"/>
          <w:numId w:val="8"/>
        </w:numPr>
        <w:jc w:val="both"/>
        <w:rPr>
          <w:rFonts w:ascii="Verdana" w:hAnsi="Verdana"/>
          <w:b/>
          <w:bCs/>
        </w:rPr>
      </w:pPr>
      <w:r w:rsidRPr="004A7A74">
        <w:rPr>
          <w:rFonts w:ascii="Verdana" w:hAnsi="Verdana"/>
          <w:b/>
          <w:bCs/>
        </w:rPr>
        <w:lastRenderedPageBreak/>
        <w:t xml:space="preserve">Voorbeelduitwerking </w:t>
      </w:r>
      <w:r w:rsidR="004203DB">
        <w:rPr>
          <w:rFonts w:ascii="Verdana" w:hAnsi="Verdana"/>
          <w:b/>
          <w:bCs/>
        </w:rPr>
        <w:t xml:space="preserve">optie 3, </w:t>
      </w:r>
      <w:r w:rsidRPr="004A7A74">
        <w:rPr>
          <w:rFonts w:ascii="Verdana" w:hAnsi="Verdana"/>
          <w:b/>
          <w:bCs/>
        </w:rPr>
        <w:t>met level 2 punch-out</w:t>
      </w:r>
    </w:p>
    <w:p w14:paraId="0AD65B9A" w14:textId="62E7FE3E" w:rsidR="004A7A74" w:rsidRPr="004A7A74" w:rsidRDefault="005560E8" w:rsidP="005560E8">
      <w:pPr>
        <w:autoSpaceDE w:val="0"/>
        <w:autoSpaceDN w:val="0"/>
        <w:adjustRightInd w:val="0"/>
        <w:spacing w:line="240" w:lineRule="auto"/>
        <w:jc w:val="both"/>
        <w:rPr>
          <w:rFonts w:ascii="Verdana" w:hAnsi="Verdana" w:cs="Arial,Bold"/>
          <w:bCs/>
          <w:sz w:val="18"/>
          <w:szCs w:val="18"/>
        </w:rPr>
      </w:pPr>
      <w:r w:rsidRPr="004A7A74">
        <w:rPr>
          <w:rFonts w:ascii="Verdana" w:hAnsi="Verdana" w:cs="Arial,Bold"/>
          <w:bCs/>
          <w:sz w:val="18"/>
          <w:szCs w:val="18"/>
        </w:rPr>
        <w:t xml:space="preserve">Dit hoofdstuk kan dienen als checklist voor het aansluiten op het catalogusplatform via </w:t>
      </w:r>
      <w:r w:rsidRPr="004A7A74">
        <w:rPr>
          <w:rFonts w:ascii="Verdana" w:hAnsi="Verdana" w:cs="Arial,Bold"/>
          <w:bCs/>
          <w:i/>
          <w:sz w:val="18"/>
          <w:szCs w:val="18"/>
        </w:rPr>
        <w:t>optie 3: catalogus beschikbaar maken via level 2 punch-out</w:t>
      </w:r>
      <w:r w:rsidRPr="004A7A74">
        <w:rPr>
          <w:rFonts w:ascii="Verdana" w:hAnsi="Verdana" w:cs="Arial,Bold"/>
          <w:bCs/>
          <w:sz w:val="18"/>
          <w:szCs w:val="18"/>
        </w:rPr>
        <w:t>. In dit voorbeeld wordt uitgegaan van een inkooporder</w:t>
      </w:r>
      <w:r w:rsidR="004A7A74" w:rsidRPr="004A7A74">
        <w:rPr>
          <w:rFonts w:ascii="Verdana" w:hAnsi="Verdana" w:cs="Arial,Bold"/>
          <w:bCs/>
          <w:sz w:val="18"/>
          <w:szCs w:val="18"/>
        </w:rPr>
        <w:t>, het is afhankelijk per inkoopmodule of het voorbeeld met de inkooporder wordt ondersteund</w:t>
      </w:r>
      <w:r w:rsidR="00B305F6">
        <w:rPr>
          <w:rFonts w:ascii="Verdana" w:hAnsi="Verdana" w:cs="Arial,Bold"/>
          <w:bCs/>
          <w:sz w:val="18"/>
          <w:szCs w:val="18"/>
        </w:rPr>
        <w:t xml:space="preserve"> en of Opdrachtnemer</w:t>
      </w:r>
      <w:r w:rsidR="006E095A">
        <w:rPr>
          <w:rFonts w:ascii="Verdana" w:hAnsi="Verdana" w:cs="Arial,Bold"/>
          <w:bCs/>
          <w:sz w:val="18"/>
          <w:szCs w:val="18"/>
        </w:rPr>
        <w:t xml:space="preserve"> gebruik maakt v</w:t>
      </w:r>
      <w:r w:rsidR="00B305F6">
        <w:rPr>
          <w:rFonts w:ascii="Verdana" w:hAnsi="Verdana" w:cs="Arial,Bold"/>
          <w:bCs/>
          <w:sz w:val="18"/>
          <w:szCs w:val="18"/>
        </w:rPr>
        <w:t>an het leveranciersportaal voor</w:t>
      </w:r>
      <w:r w:rsidR="006E095A">
        <w:rPr>
          <w:rFonts w:ascii="Verdana" w:hAnsi="Verdana" w:cs="Arial,Bold"/>
          <w:bCs/>
          <w:sz w:val="18"/>
          <w:szCs w:val="18"/>
        </w:rPr>
        <w:t xml:space="preserve"> orders</w:t>
      </w:r>
      <w:r w:rsidR="004A7A74" w:rsidRPr="004A7A74">
        <w:rPr>
          <w:rFonts w:ascii="Verdana" w:hAnsi="Verdana" w:cs="Arial,Bold"/>
          <w:bCs/>
          <w:sz w:val="18"/>
          <w:szCs w:val="18"/>
        </w:rPr>
        <w:t xml:space="preserve">. E-facturatie wordt in ieder geval ondersteunt. </w:t>
      </w:r>
    </w:p>
    <w:p w14:paraId="2AD01EC9" w14:textId="73D2F68E" w:rsidR="005560E8" w:rsidRPr="004A7A74" w:rsidRDefault="004A7A74" w:rsidP="005560E8">
      <w:pPr>
        <w:autoSpaceDE w:val="0"/>
        <w:autoSpaceDN w:val="0"/>
        <w:adjustRightInd w:val="0"/>
        <w:spacing w:line="240" w:lineRule="auto"/>
        <w:jc w:val="both"/>
        <w:rPr>
          <w:rFonts w:ascii="Verdana" w:hAnsi="Verdana" w:cs="Arial,Bold"/>
          <w:bCs/>
          <w:sz w:val="18"/>
          <w:szCs w:val="18"/>
        </w:rPr>
      </w:pPr>
      <w:r w:rsidRPr="004A7A74">
        <w:rPr>
          <w:rFonts w:ascii="Verdana" w:hAnsi="Verdana"/>
          <w:i/>
          <w:iCs/>
          <w:noProof/>
          <w:color w:val="44546A" w:themeColor="text2"/>
          <w:sz w:val="18"/>
          <w:szCs w:val="18"/>
          <w:lang w:eastAsia="nl-NL"/>
        </w:rPr>
        <w:drawing>
          <wp:anchor distT="0" distB="0" distL="114300" distR="114300" simplePos="0" relativeHeight="251659264" behindDoc="1" locked="0" layoutInCell="1" allowOverlap="1" wp14:anchorId="749C2743" wp14:editId="64E8A18B">
            <wp:simplePos x="0" y="0"/>
            <wp:positionH relativeFrom="column">
              <wp:posOffset>-64135</wp:posOffset>
            </wp:positionH>
            <wp:positionV relativeFrom="paragraph">
              <wp:posOffset>338455</wp:posOffset>
            </wp:positionV>
            <wp:extent cx="5810250" cy="3267075"/>
            <wp:effectExtent l="0" t="0" r="0" b="9525"/>
            <wp:wrapTopAndBottom/>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810250" cy="3267075"/>
                    </a:xfrm>
                    <a:prstGeom prst="rect">
                      <a:avLst/>
                    </a:prstGeom>
                  </pic:spPr>
                </pic:pic>
              </a:graphicData>
            </a:graphic>
            <wp14:sizeRelH relativeFrom="page">
              <wp14:pctWidth>0</wp14:pctWidth>
            </wp14:sizeRelH>
            <wp14:sizeRelV relativeFrom="page">
              <wp14:pctHeight>0</wp14:pctHeight>
            </wp14:sizeRelV>
          </wp:anchor>
        </w:drawing>
      </w:r>
      <w:r w:rsidR="005560E8" w:rsidRPr="004A7A74">
        <w:rPr>
          <w:rFonts w:ascii="Verdana" w:hAnsi="Verdana" w:cs="Arial,Bold"/>
          <w:bCs/>
          <w:sz w:val="18"/>
          <w:szCs w:val="18"/>
        </w:rPr>
        <w:t>In figuur 2.1 is schematisch weergegeven hoe een inkooporder tot stand komt indien gebruik wordt gemaakt van een catalogusplatform.</w:t>
      </w:r>
    </w:p>
    <w:p w14:paraId="0D39D4F9" w14:textId="6520C56D" w:rsidR="005560E8" w:rsidRPr="004A7A74" w:rsidRDefault="005560E8" w:rsidP="005560E8">
      <w:pPr>
        <w:autoSpaceDE w:val="0"/>
        <w:autoSpaceDN w:val="0"/>
        <w:adjustRightInd w:val="0"/>
        <w:spacing w:line="240" w:lineRule="auto"/>
        <w:jc w:val="both"/>
        <w:rPr>
          <w:rFonts w:ascii="Verdana" w:hAnsi="Verdana"/>
          <w:i/>
          <w:iCs/>
          <w:color w:val="44546A" w:themeColor="text2"/>
          <w:sz w:val="18"/>
          <w:szCs w:val="18"/>
        </w:rPr>
      </w:pPr>
      <w:r w:rsidRPr="004A7A74">
        <w:rPr>
          <w:rFonts w:ascii="Verdana" w:hAnsi="Verdana"/>
          <w:i/>
          <w:iCs/>
          <w:color w:val="44546A" w:themeColor="text2"/>
          <w:sz w:val="18"/>
          <w:szCs w:val="18"/>
        </w:rPr>
        <w:t xml:space="preserve">Figuur 2.1: Het operationele inkoopproces </w:t>
      </w:r>
      <w:r w:rsidR="004A7A74" w:rsidRPr="004A7A74">
        <w:rPr>
          <w:rFonts w:ascii="Verdana" w:hAnsi="Verdana"/>
          <w:i/>
          <w:iCs/>
          <w:color w:val="44546A" w:themeColor="text2"/>
          <w:sz w:val="18"/>
          <w:szCs w:val="18"/>
        </w:rPr>
        <w:t>met tussenkomt van het catalogusplatform</w:t>
      </w:r>
      <w:r w:rsidRPr="004A7A74">
        <w:rPr>
          <w:rFonts w:ascii="Verdana" w:hAnsi="Verdana"/>
          <w:i/>
          <w:iCs/>
          <w:color w:val="44546A" w:themeColor="text2"/>
          <w:sz w:val="18"/>
          <w:szCs w:val="18"/>
        </w:rPr>
        <w:t xml:space="preserve"> </w:t>
      </w:r>
    </w:p>
    <w:p w14:paraId="6FABC8F9" w14:textId="098DC0C3" w:rsidR="00A221B9" w:rsidRDefault="00A221B9">
      <w:pPr>
        <w:rPr>
          <w:rFonts w:ascii="Verdana" w:hAnsi="Verdana"/>
          <w:b/>
          <w:bCs/>
          <w:sz w:val="18"/>
          <w:szCs w:val="18"/>
        </w:rPr>
      </w:pPr>
    </w:p>
    <w:p w14:paraId="27A25A0B" w14:textId="714142C7" w:rsidR="005560E8" w:rsidRPr="009501D1" w:rsidRDefault="004A7A74" w:rsidP="009501D1">
      <w:pPr>
        <w:pStyle w:val="Lijstalinea"/>
        <w:numPr>
          <w:ilvl w:val="1"/>
          <w:numId w:val="13"/>
        </w:numPr>
        <w:rPr>
          <w:rFonts w:ascii="Verdana" w:hAnsi="Verdana"/>
          <w:b/>
          <w:bCs/>
          <w:sz w:val="18"/>
          <w:szCs w:val="18"/>
        </w:rPr>
      </w:pPr>
      <w:r w:rsidRPr="009501D1">
        <w:rPr>
          <w:rFonts w:ascii="Verdana" w:hAnsi="Verdana"/>
          <w:b/>
          <w:bCs/>
          <w:sz w:val="18"/>
          <w:szCs w:val="18"/>
        </w:rPr>
        <w:t>Het bestel</w:t>
      </w:r>
      <w:r w:rsidR="004203DB">
        <w:rPr>
          <w:rFonts w:ascii="Verdana" w:hAnsi="Verdana"/>
          <w:b/>
          <w:bCs/>
          <w:sz w:val="18"/>
          <w:szCs w:val="18"/>
        </w:rPr>
        <w:t>- en factureer</w:t>
      </w:r>
      <w:r w:rsidRPr="009501D1">
        <w:rPr>
          <w:rFonts w:ascii="Verdana" w:hAnsi="Verdana"/>
          <w:b/>
          <w:bCs/>
          <w:sz w:val="18"/>
          <w:szCs w:val="18"/>
        </w:rPr>
        <w:t>proces</w:t>
      </w:r>
    </w:p>
    <w:p w14:paraId="705F2D79" w14:textId="1187284B" w:rsidR="00FB5F6C" w:rsidRPr="00FB5F6C" w:rsidRDefault="00FB5F6C" w:rsidP="00FB5F6C">
      <w:pPr>
        <w:autoSpaceDE w:val="0"/>
        <w:autoSpaceDN w:val="0"/>
        <w:adjustRightInd w:val="0"/>
        <w:spacing w:line="240" w:lineRule="auto"/>
        <w:jc w:val="both"/>
        <w:rPr>
          <w:rFonts w:ascii="Verdana" w:hAnsi="Verdana" w:cs="Arial"/>
          <w:sz w:val="18"/>
          <w:szCs w:val="18"/>
        </w:rPr>
      </w:pPr>
      <w:r w:rsidRPr="00E6339D">
        <w:rPr>
          <w:rFonts w:ascii="Verdana" w:hAnsi="Verdana" w:cs="Arial"/>
          <w:sz w:val="18"/>
          <w:szCs w:val="18"/>
        </w:rPr>
        <w:t xml:space="preserve">De besteller (bestelgemachtigde) benadert vanaf zijn werkplek het catalogusplatform van de Rijksoverheid, via de departementale inkoopapplicatie. In dit catalogusplatform staan alle </w:t>
      </w:r>
      <w:r w:rsidRPr="00B305F6">
        <w:rPr>
          <w:rFonts w:ascii="Verdana" w:hAnsi="Verdana" w:cs="Arial,Bold"/>
          <w:bCs/>
          <w:sz w:val="18"/>
          <w:szCs w:val="18"/>
          <w:highlight w:val="yellow"/>
        </w:rPr>
        <w:t>&lt;product</w:t>
      </w:r>
      <w:r w:rsidR="00107E4E">
        <w:rPr>
          <w:rFonts w:ascii="Verdana" w:hAnsi="Verdana" w:cs="Arial,Bold"/>
          <w:bCs/>
          <w:sz w:val="18"/>
          <w:szCs w:val="18"/>
          <w:highlight w:val="yellow"/>
        </w:rPr>
        <w:t>en</w:t>
      </w:r>
      <w:r w:rsidRPr="00B305F6">
        <w:rPr>
          <w:rFonts w:ascii="Verdana" w:hAnsi="Verdana" w:cs="Arial,Bold"/>
          <w:bCs/>
          <w:sz w:val="18"/>
          <w:szCs w:val="18"/>
          <w:highlight w:val="yellow"/>
        </w:rPr>
        <w:t>/artikel</w:t>
      </w:r>
      <w:r w:rsidR="00107E4E">
        <w:rPr>
          <w:rFonts w:ascii="Verdana" w:hAnsi="Verdana" w:cs="Arial,Bold"/>
          <w:bCs/>
          <w:sz w:val="18"/>
          <w:szCs w:val="18"/>
          <w:highlight w:val="yellow"/>
        </w:rPr>
        <w:t>en</w:t>
      </w:r>
      <w:r w:rsidRPr="00B305F6">
        <w:rPr>
          <w:rFonts w:ascii="Verdana" w:hAnsi="Verdana" w:cs="Arial,Bold"/>
          <w:bCs/>
          <w:sz w:val="18"/>
          <w:szCs w:val="18"/>
          <w:highlight w:val="yellow"/>
        </w:rPr>
        <w:t>/dienst</w:t>
      </w:r>
      <w:r w:rsidR="00107E4E">
        <w:rPr>
          <w:rFonts w:ascii="Verdana" w:hAnsi="Verdana" w:cs="Arial,Bold"/>
          <w:bCs/>
          <w:sz w:val="18"/>
          <w:szCs w:val="18"/>
          <w:highlight w:val="yellow"/>
        </w:rPr>
        <w:t>en</w:t>
      </w:r>
      <w:r w:rsidRPr="00B305F6">
        <w:rPr>
          <w:rFonts w:ascii="Verdana" w:hAnsi="Verdana" w:cs="Arial,Bold"/>
          <w:bCs/>
          <w:sz w:val="18"/>
          <w:szCs w:val="18"/>
          <w:highlight w:val="yellow"/>
        </w:rPr>
        <w:t>&gt;</w:t>
      </w:r>
      <w:r w:rsidR="00107E4E">
        <w:rPr>
          <w:rFonts w:ascii="Verdana" w:hAnsi="Verdana" w:cs="Arial,Bold"/>
          <w:bCs/>
          <w:sz w:val="18"/>
          <w:szCs w:val="18"/>
        </w:rPr>
        <w:t xml:space="preserve"> </w:t>
      </w:r>
      <w:r w:rsidR="00107E4E">
        <w:rPr>
          <w:rFonts w:ascii="Verdana" w:hAnsi="Verdana" w:cs="Arial,Bold"/>
          <w:bCs/>
          <w:i/>
          <w:sz w:val="18"/>
          <w:szCs w:val="18"/>
          <w:highlight w:val="green"/>
        </w:rPr>
        <w:t>(maak een keuze)</w:t>
      </w:r>
      <w:r w:rsidRPr="00E6339D">
        <w:rPr>
          <w:rFonts w:ascii="Verdana" w:hAnsi="Verdana" w:cs="Arial,Bold"/>
          <w:bCs/>
          <w:sz w:val="18"/>
          <w:szCs w:val="18"/>
        </w:rPr>
        <w:t xml:space="preserve"> </w:t>
      </w:r>
      <w:r w:rsidRPr="00E6339D">
        <w:rPr>
          <w:rFonts w:ascii="Verdana" w:hAnsi="Verdana" w:cs="Arial"/>
          <w:sz w:val="18"/>
          <w:szCs w:val="18"/>
        </w:rPr>
        <w:t xml:space="preserve">die door deze besteller besteld kunnen worden. De bestelgemachtigde kan </w:t>
      </w:r>
      <w:r w:rsidRPr="00B305F6">
        <w:rPr>
          <w:rFonts w:ascii="Verdana" w:hAnsi="Verdana" w:cs="Arial,Bold"/>
          <w:bCs/>
          <w:sz w:val="18"/>
          <w:szCs w:val="18"/>
          <w:highlight w:val="yellow"/>
        </w:rPr>
        <w:t>&lt;product</w:t>
      </w:r>
      <w:r w:rsidR="00107E4E">
        <w:rPr>
          <w:rFonts w:ascii="Verdana" w:hAnsi="Verdana" w:cs="Arial,Bold"/>
          <w:bCs/>
          <w:sz w:val="18"/>
          <w:szCs w:val="18"/>
          <w:highlight w:val="yellow"/>
        </w:rPr>
        <w:t>en</w:t>
      </w:r>
      <w:r w:rsidRPr="00B305F6">
        <w:rPr>
          <w:rFonts w:ascii="Verdana" w:hAnsi="Verdana" w:cs="Arial,Bold"/>
          <w:bCs/>
          <w:sz w:val="18"/>
          <w:szCs w:val="18"/>
          <w:highlight w:val="yellow"/>
        </w:rPr>
        <w:t>/artikel</w:t>
      </w:r>
      <w:r w:rsidR="00107E4E">
        <w:rPr>
          <w:rFonts w:ascii="Verdana" w:hAnsi="Verdana" w:cs="Arial,Bold"/>
          <w:bCs/>
          <w:sz w:val="18"/>
          <w:szCs w:val="18"/>
          <w:highlight w:val="yellow"/>
        </w:rPr>
        <w:t>en</w:t>
      </w:r>
      <w:r w:rsidRPr="00B305F6">
        <w:rPr>
          <w:rFonts w:ascii="Verdana" w:hAnsi="Verdana" w:cs="Arial,Bold"/>
          <w:bCs/>
          <w:sz w:val="18"/>
          <w:szCs w:val="18"/>
          <w:highlight w:val="yellow"/>
        </w:rPr>
        <w:t>/dienst</w:t>
      </w:r>
      <w:r w:rsidR="00107E4E">
        <w:rPr>
          <w:rFonts w:ascii="Verdana" w:hAnsi="Verdana" w:cs="Arial,Bold"/>
          <w:bCs/>
          <w:sz w:val="18"/>
          <w:szCs w:val="18"/>
          <w:highlight w:val="yellow"/>
        </w:rPr>
        <w:t>en</w:t>
      </w:r>
      <w:r w:rsidRPr="00B305F6">
        <w:rPr>
          <w:rFonts w:ascii="Verdana" w:hAnsi="Verdana" w:cs="Arial,Bold"/>
          <w:bCs/>
          <w:sz w:val="18"/>
          <w:szCs w:val="18"/>
          <w:highlight w:val="yellow"/>
        </w:rPr>
        <w:t>&gt;</w:t>
      </w:r>
      <w:r w:rsidRPr="00E6339D">
        <w:rPr>
          <w:rFonts w:ascii="Verdana" w:hAnsi="Verdana" w:cs="Arial,Bold"/>
          <w:bCs/>
          <w:sz w:val="18"/>
          <w:szCs w:val="18"/>
        </w:rPr>
        <w:t xml:space="preserve"> zoeken, vergelijken en selecteren voor zijn winkelwagen. </w:t>
      </w:r>
      <w:r w:rsidRPr="00E6339D">
        <w:rPr>
          <w:rFonts w:ascii="Verdana" w:hAnsi="Verdana" w:cs="Arial"/>
          <w:sz w:val="18"/>
          <w:szCs w:val="18"/>
        </w:rPr>
        <w:t xml:space="preserve">De content van het catalogusplatform bestaat uit de items die zijn overeengekomen in het contract tussen Opdrachtgever en </w:t>
      </w:r>
      <w:r w:rsidR="00F72228" w:rsidRPr="00E6339D">
        <w:rPr>
          <w:rFonts w:ascii="Verdana" w:hAnsi="Verdana" w:cs="Calibri"/>
          <w:sz w:val="18"/>
          <w:szCs w:val="18"/>
        </w:rPr>
        <w:t>Opdrachtnemer</w:t>
      </w:r>
      <w:r w:rsidRPr="00E6339D">
        <w:rPr>
          <w:rFonts w:ascii="Verdana" w:hAnsi="Verdana" w:cs="Arial,Bold"/>
          <w:bCs/>
          <w:sz w:val="18"/>
          <w:szCs w:val="18"/>
        </w:rPr>
        <w:t xml:space="preserve"> </w:t>
      </w:r>
      <w:r w:rsidRPr="00E6339D">
        <w:rPr>
          <w:rFonts w:ascii="Verdana" w:hAnsi="Verdana" w:cs="Arial"/>
          <w:sz w:val="18"/>
          <w:szCs w:val="18"/>
        </w:rPr>
        <w:t>met de daarbij overeengekomen prijze</w:t>
      </w:r>
      <w:r w:rsidRPr="00FB5F6C">
        <w:rPr>
          <w:rFonts w:ascii="Verdana" w:hAnsi="Verdana" w:cs="Arial"/>
          <w:sz w:val="18"/>
          <w:szCs w:val="18"/>
        </w:rPr>
        <w:t>n.</w:t>
      </w:r>
      <w:r>
        <w:rPr>
          <w:rFonts w:ascii="Verdana" w:hAnsi="Verdana" w:cs="Arial"/>
          <w:sz w:val="18"/>
          <w:szCs w:val="18"/>
        </w:rPr>
        <w:t xml:space="preserve"> </w:t>
      </w:r>
      <w:r w:rsidRPr="004A7A74">
        <w:rPr>
          <w:rFonts w:ascii="Verdana" w:hAnsi="Verdana" w:cs="Arial"/>
          <w:sz w:val="18"/>
          <w:szCs w:val="18"/>
        </w:rPr>
        <w:t>De winkelwagen wordt</w:t>
      </w:r>
      <w:r>
        <w:rPr>
          <w:rFonts w:ascii="Verdana" w:hAnsi="Verdana" w:cs="Arial"/>
          <w:sz w:val="18"/>
          <w:szCs w:val="18"/>
        </w:rPr>
        <w:t xml:space="preserve"> vanuit het catalogusplatform</w:t>
      </w:r>
      <w:r w:rsidRPr="004A7A74">
        <w:rPr>
          <w:rFonts w:ascii="Verdana" w:hAnsi="Verdana" w:cs="Arial"/>
          <w:sz w:val="18"/>
          <w:szCs w:val="18"/>
        </w:rPr>
        <w:t xml:space="preserve"> door middel van OCI- of </w:t>
      </w:r>
      <w:proofErr w:type="spellStart"/>
      <w:r w:rsidRPr="004A7A74">
        <w:rPr>
          <w:rFonts w:ascii="Verdana" w:hAnsi="Verdana" w:cs="Arial"/>
          <w:sz w:val="18"/>
          <w:szCs w:val="18"/>
        </w:rPr>
        <w:t>cXML</w:t>
      </w:r>
      <w:proofErr w:type="spellEnd"/>
      <w:r w:rsidRPr="004A7A74">
        <w:rPr>
          <w:rFonts w:ascii="Verdana" w:hAnsi="Verdana" w:cs="Arial"/>
          <w:sz w:val="18"/>
          <w:szCs w:val="18"/>
        </w:rPr>
        <w:t>-koppeling overgeheveld naar het inkoopsysteem van de deelnemende dienst. In het inkoopsysteem wordt de winkelwagen conform goedkeuring workflow goedgekeurd. Hierna wordt de winkelwagen automatisch omgezet naar een inkooporder. Op basis van een inkooporder wordt de bestelling definitief gemaakt.</w:t>
      </w:r>
      <w:r w:rsidRPr="00FB5F6C">
        <w:rPr>
          <w:rFonts w:ascii="Verdana" w:hAnsi="Verdana" w:cs="Arial"/>
          <w:sz w:val="18"/>
          <w:szCs w:val="18"/>
        </w:rPr>
        <w:t xml:space="preserve"> </w:t>
      </w:r>
    </w:p>
    <w:p w14:paraId="33D19779" w14:textId="307E1469" w:rsidR="005560E8" w:rsidRDefault="005560E8" w:rsidP="005560E8">
      <w:pPr>
        <w:autoSpaceDE w:val="0"/>
        <w:autoSpaceDN w:val="0"/>
        <w:adjustRightInd w:val="0"/>
        <w:spacing w:line="240" w:lineRule="auto"/>
        <w:jc w:val="both"/>
        <w:rPr>
          <w:rFonts w:ascii="Verdana" w:hAnsi="Verdana" w:cs="Arial,Bold"/>
          <w:bCs/>
          <w:sz w:val="18"/>
          <w:szCs w:val="18"/>
        </w:rPr>
      </w:pPr>
      <w:r w:rsidRPr="004A7A74">
        <w:rPr>
          <w:rFonts w:ascii="Verdana" w:hAnsi="Verdana" w:cs="Arial,Bold"/>
          <w:bCs/>
          <w:sz w:val="18"/>
          <w:szCs w:val="18"/>
        </w:rPr>
        <w:t xml:space="preserve">Voor het bestel- en factureerproces van </w:t>
      </w:r>
      <w:r w:rsidR="001E1BC3" w:rsidRPr="00E6339D">
        <w:rPr>
          <w:rFonts w:ascii="Verdana" w:hAnsi="Verdana" w:cs="Arial,Bold"/>
          <w:bCs/>
          <w:sz w:val="18"/>
          <w:szCs w:val="18"/>
          <w:highlight w:val="yellow"/>
        </w:rPr>
        <w:t>&lt;product</w:t>
      </w:r>
      <w:r w:rsidR="00107E4E">
        <w:rPr>
          <w:rFonts w:ascii="Verdana" w:hAnsi="Verdana" w:cs="Arial,Bold"/>
          <w:bCs/>
          <w:sz w:val="18"/>
          <w:szCs w:val="18"/>
          <w:highlight w:val="yellow"/>
        </w:rPr>
        <w:t>en</w:t>
      </w:r>
      <w:r w:rsidR="001E1BC3" w:rsidRPr="00E6339D">
        <w:rPr>
          <w:rFonts w:ascii="Verdana" w:hAnsi="Verdana" w:cs="Arial,Bold"/>
          <w:bCs/>
          <w:sz w:val="18"/>
          <w:szCs w:val="18"/>
          <w:highlight w:val="yellow"/>
        </w:rPr>
        <w:t>/artikel</w:t>
      </w:r>
      <w:r w:rsidR="00107E4E">
        <w:rPr>
          <w:rFonts w:ascii="Verdana" w:hAnsi="Verdana" w:cs="Arial,Bold"/>
          <w:bCs/>
          <w:sz w:val="18"/>
          <w:szCs w:val="18"/>
          <w:highlight w:val="yellow"/>
        </w:rPr>
        <w:t>en</w:t>
      </w:r>
      <w:r w:rsidR="001E1BC3" w:rsidRPr="00E6339D">
        <w:rPr>
          <w:rFonts w:ascii="Verdana" w:hAnsi="Verdana" w:cs="Arial,Bold"/>
          <w:bCs/>
          <w:sz w:val="18"/>
          <w:szCs w:val="18"/>
          <w:highlight w:val="yellow"/>
        </w:rPr>
        <w:t>/dienst</w:t>
      </w:r>
      <w:r w:rsidR="00107E4E">
        <w:rPr>
          <w:rFonts w:ascii="Verdana" w:hAnsi="Verdana" w:cs="Arial,Bold"/>
          <w:bCs/>
          <w:sz w:val="18"/>
          <w:szCs w:val="18"/>
          <w:highlight w:val="yellow"/>
        </w:rPr>
        <w:t>en</w:t>
      </w:r>
      <w:r w:rsidR="001E1BC3" w:rsidRPr="00E6339D">
        <w:rPr>
          <w:rFonts w:ascii="Verdana" w:hAnsi="Verdana" w:cs="Arial,Bold"/>
          <w:bCs/>
          <w:sz w:val="18"/>
          <w:szCs w:val="18"/>
          <w:highlight w:val="yellow"/>
        </w:rPr>
        <w:t>&gt;</w:t>
      </w:r>
      <w:r w:rsidR="001E1BC3" w:rsidRPr="004A7A74">
        <w:rPr>
          <w:rFonts w:ascii="Verdana" w:hAnsi="Verdana" w:cs="Arial,Bold"/>
          <w:bCs/>
          <w:sz w:val="18"/>
          <w:szCs w:val="18"/>
        </w:rPr>
        <w:t xml:space="preserve"> </w:t>
      </w:r>
      <w:r w:rsidRPr="004A7A74">
        <w:rPr>
          <w:rFonts w:ascii="Verdana" w:hAnsi="Verdana" w:cs="Arial,Bold"/>
          <w:bCs/>
          <w:sz w:val="18"/>
          <w:szCs w:val="18"/>
        </w:rPr>
        <w:t>maakt het Rijk gebruik van het operationele inkoopproces.</w:t>
      </w:r>
      <w:r w:rsidR="00F72228">
        <w:rPr>
          <w:rFonts w:ascii="Verdana" w:hAnsi="Verdana" w:cs="Arial,Bold"/>
          <w:bCs/>
          <w:sz w:val="18"/>
          <w:szCs w:val="18"/>
        </w:rPr>
        <w:t xml:space="preserve"> Indien </w:t>
      </w:r>
      <w:r w:rsidR="00F72228" w:rsidRPr="00E6339D">
        <w:rPr>
          <w:rFonts w:ascii="Verdana" w:hAnsi="Verdana" w:cs="Calibri"/>
          <w:sz w:val="18"/>
          <w:szCs w:val="18"/>
        </w:rPr>
        <w:t>Opdrachtnemer</w:t>
      </w:r>
      <w:r w:rsidR="001E1BC3" w:rsidRPr="00E6339D">
        <w:rPr>
          <w:rFonts w:ascii="Verdana" w:hAnsi="Verdana" w:cs="Arial,Bold"/>
          <w:bCs/>
          <w:sz w:val="18"/>
          <w:szCs w:val="18"/>
        </w:rPr>
        <w:t xml:space="preserve"> gebruikt maakt van het</w:t>
      </w:r>
      <w:r w:rsidRPr="00E6339D">
        <w:rPr>
          <w:rFonts w:ascii="Verdana" w:hAnsi="Verdana" w:cs="Arial,Bold"/>
          <w:bCs/>
          <w:sz w:val="18"/>
          <w:szCs w:val="18"/>
        </w:rPr>
        <w:t xml:space="preserve"> lev</w:t>
      </w:r>
      <w:r w:rsidR="00F72228" w:rsidRPr="00E6339D">
        <w:rPr>
          <w:rFonts w:ascii="Verdana" w:hAnsi="Verdana" w:cs="Arial,Bold"/>
          <w:bCs/>
          <w:sz w:val="18"/>
          <w:szCs w:val="18"/>
        </w:rPr>
        <w:t xml:space="preserve">eranciersportaal registreert </w:t>
      </w:r>
      <w:r w:rsidR="00F72228" w:rsidRPr="00E6339D">
        <w:rPr>
          <w:rFonts w:ascii="Verdana" w:hAnsi="Verdana" w:cs="Calibri"/>
          <w:sz w:val="18"/>
          <w:szCs w:val="18"/>
        </w:rPr>
        <w:t>Opdrachtnemer</w:t>
      </w:r>
      <w:r w:rsidRPr="00E6339D">
        <w:rPr>
          <w:rFonts w:ascii="Verdana" w:hAnsi="Verdana" w:cs="Arial,Bold"/>
          <w:bCs/>
          <w:sz w:val="18"/>
          <w:szCs w:val="18"/>
        </w:rPr>
        <w:t xml:space="preserve"> zich als leverancier van de Rijksoverheid. Bij goedkeuring ontvangt de </w:t>
      </w:r>
      <w:r w:rsidR="00F72228" w:rsidRPr="00E6339D">
        <w:rPr>
          <w:rFonts w:ascii="Verdana" w:hAnsi="Verdana" w:cs="Calibri"/>
          <w:sz w:val="18"/>
          <w:szCs w:val="18"/>
        </w:rPr>
        <w:t>Opdrachtnemer</w:t>
      </w:r>
      <w:r w:rsidRPr="00E6339D">
        <w:rPr>
          <w:rFonts w:ascii="Verdana" w:hAnsi="Verdana" w:cs="Arial,Bold"/>
          <w:bCs/>
          <w:sz w:val="18"/>
          <w:szCs w:val="18"/>
        </w:rPr>
        <w:t xml:space="preserve"> een e-mail met inloggegevens e</w:t>
      </w:r>
      <w:r w:rsidRPr="004A7A74">
        <w:rPr>
          <w:rFonts w:ascii="Verdana" w:hAnsi="Verdana" w:cs="Arial,Bold"/>
          <w:bCs/>
          <w:sz w:val="18"/>
          <w:szCs w:val="18"/>
        </w:rPr>
        <w:t xml:space="preserve">n kan de </w:t>
      </w:r>
      <w:r w:rsidR="004203DB">
        <w:rPr>
          <w:rFonts w:ascii="Verdana" w:hAnsi="Verdana" w:cs="Arial,Bold"/>
          <w:bCs/>
          <w:sz w:val="18"/>
          <w:szCs w:val="18"/>
        </w:rPr>
        <w:t>O</w:t>
      </w:r>
      <w:r w:rsidR="004203DB" w:rsidRPr="004A7A74">
        <w:rPr>
          <w:rFonts w:ascii="Verdana" w:hAnsi="Verdana" w:cs="Arial,Bold"/>
          <w:bCs/>
          <w:sz w:val="18"/>
          <w:szCs w:val="18"/>
        </w:rPr>
        <w:t xml:space="preserve">pdrachtnemer </w:t>
      </w:r>
      <w:r w:rsidRPr="004A7A74">
        <w:rPr>
          <w:rFonts w:ascii="Verdana" w:hAnsi="Verdana" w:cs="Arial,Bold"/>
          <w:bCs/>
          <w:sz w:val="18"/>
          <w:szCs w:val="18"/>
        </w:rPr>
        <w:t xml:space="preserve">via dit portaal een inkooporder </w:t>
      </w:r>
      <w:r w:rsidR="00090233">
        <w:rPr>
          <w:rFonts w:ascii="Verdana" w:hAnsi="Verdana" w:cs="Arial,Bold"/>
          <w:bCs/>
          <w:sz w:val="18"/>
          <w:szCs w:val="18"/>
        </w:rPr>
        <w:t xml:space="preserve">ontvangen </w:t>
      </w:r>
      <w:r w:rsidRPr="004A7A74">
        <w:rPr>
          <w:rFonts w:ascii="Verdana" w:hAnsi="Verdana" w:cs="Arial,Bold"/>
          <w:bCs/>
          <w:sz w:val="18"/>
          <w:szCs w:val="18"/>
        </w:rPr>
        <w:t xml:space="preserve">en e-facturen </w:t>
      </w:r>
      <w:r w:rsidR="00090233">
        <w:rPr>
          <w:rFonts w:ascii="Verdana" w:hAnsi="Verdana" w:cs="Arial,Bold"/>
          <w:bCs/>
          <w:sz w:val="18"/>
          <w:szCs w:val="18"/>
        </w:rPr>
        <w:t>versturen</w:t>
      </w:r>
      <w:r w:rsidRPr="004A7A74">
        <w:rPr>
          <w:rFonts w:ascii="Verdana" w:hAnsi="Verdana" w:cs="Arial,Bold"/>
          <w:bCs/>
          <w:sz w:val="18"/>
          <w:szCs w:val="18"/>
        </w:rPr>
        <w:t xml:space="preserve"> en ziet een status update per e-factuur. </w:t>
      </w:r>
    </w:p>
    <w:p w14:paraId="123F4340" w14:textId="188AFD54" w:rsidR="00FB5F6C" w:rsidRPr="00FB5F6C" w:rsidRDefault="00FB5F6C" w:rsidP="005560E8">
      <w:pPr>
        <w:autoSpaceDE w:val="0"/>
        <w:autoSpaceDN w:val="0"/>
        <w:adjustRightInd w:val="0"/>
        <w:spacing w:line="240" w:lineRule="auto"/>
        <w:jc w:val="both"/>
        <w:rPr>
          <w:rFonts w:ascii="Verdana" w:hAnsi="Verdana" w:cs="Arial"/>
          <w:sz w:val="18"/>
          <w:szCs w:val="18"/>
        </w:rPr>
      </w:pPr>
      <w:r w:rsidRPr="004A7A74">
        <w:rPr>
          <w:rFonts w:ascii="Verdana" w:hAnsi="Verdana" w:cs="Arial"/>
          <w:sz w:val="18"/>
          <w:szCs w:val="18"/>
        </w:rPr>
        <w:t>De inkooporder bevat een inkoopordernummer, welke voor de deelnemende dienst het belangrijkste identificatie</w:t>
      </w:r>
      <w:r w:rsidR="00F72228">
        <w:rPr>
          <w:rFonts w:ascii="Verdana" w:hAnsi="Verdana" w:cs="Arial"/>
          <w:sz w:val="18"/>
          <w:szCs w:val="18"/>
        </w:rPr>
        <w:t xml:space="preserve">nummer is voor haar inkopen. </w:t>
      </w:r>
      <w:r w:rsidR="00F72228" w:rsidRPr="00E6339D">
        <w:rPr>
          <w:rFonts w:ascii="Verdana" w:hAnsi="Verdana" w:cs="Calibri"/>
          <w:sz w:val="18"/>
          <w:szCs w:val="18"/>
        </w:rPr>
        <w:t>Opdrachtnemer</w:t>
      </w:r>
      <w:r w:rsidRPr="004A7A74">
        <w:rPr>
          <w:rFonts w:ascii="Verdana" w:hAnsi="Verdana" w:cs="Arial"/>
          <w:sz w:val="18"/>
          <w:szCs w:val="18"/>
        </w:rPr>
        <w:t xml:space="preserve"> moet het inkoopordernummer op elke pakbon en factuur die wordt verzonden aan </w:t>
      </w:r>
      <w:r>
        <w:rPr>
          <w:rFonts w:ascii="Verdana" w:hAnsi="Verdana" w:cs="Arial"/>
          <w:sz w:val="18"/>
          <w:szCs w:val="18"/>
        </w:rPr>
        <w:t>O</w:t>
      </w:r>
      <w:r w:rsidRPr="004A7A74">
        <w:rPr>
          <w:rFonts w:ascii="Verdana" w:hAnsi="Verdana" w:cs="Arial"/>
          <w:sz w:val="18"/>
          <w:szCs w:val="18"/>
        </w:rPr>
        <w:t xml:space="preserve">pdrachtgever vermelden. Zonder dit inkoopordernummer kan deelnemende dienst de levering weigeren of de factuur weigeren. Na levering van </w:t>
      </w:r>
      <w:r>
        <w:rPr>
          <w:rFonts w:ascii="Verdana" w:hAnsi="Verdana" w:cs="Arial"/>
          <w:sz w:val="18"/>
          <w:szCs w:val="18"/>
        </w:rPr>
        <w:t>het</w:t>
      </w:r>
      <w:r w:rsidRPr="004A7A74">
        <w:rPr>
          <w:rFonts w:ascii="Verdana" w:hAnsi="Verdana" w:cs="Arial"/>
          <w:sz w:val="18"/>
          <w:szCs w:val="18"/>
        </w:rPr>
        <w:t xml:space="preserve"> &lt;</w:t>
      </w:r>
      <w:r w:rsidRPr="004A7A74">
        <w:rPr>
          <w:rFonts w:ascii="Verdana" w:hAnsi="Verdana" w:cs="Arial"/>
          <w:sz w:val="18"/>
          <w:szCs w:val="18"/>
          <w:highlight w:val="yellow"/>
        </w:rPr>
        <w:t>product/</w:t>
      </w:r>
      <w:r w:rsidRPr="00B305F6">
        <w:rPr>
          <w:rFonts w:ascii="Verdana" w:hAnsi="Verdana" w:cs="Arial"/>
          <w:sz w:val="18"/>
          <w:szCs w:val="18"/>
          <w:highlight w:val="yellow"/>
        </w:rPr>
        <w:t>artikel</w:t>
      </w:r>
      <w:r w:rsidR="00B305F6" w:rsidRPr="00B305F6">
        <w:rPr>
          <w:rFonts w:ascii="Verdana" w:hAnsi="Verdana" w:cs="Arial"/>
          <w:sz w:val="18"/>
          <w:szCs w:val="18"/>
          <w:highlight w:val="yellow"/>
        </w:rPr>
        <w:t>/dienst</w:t>
      </w:r>
      <w:r w:rsidRPr="00B305F6">
        <w:rPr>
          <w:rFonts w:ascii="Verdana" w:hAnsi="Verdana" w:cs="Arial"/>
          <w:sz w:val="18"/>
          <w:szCs w:val="18"/>
          <w:highlight w:val="yellow"/>
        </w:rPr>
        <w:t>&gt;</w:t>
      </w:r>
      <w:r w:rsidRPr="004A7A74">
        <w:rPr>
          <w:rFonts w:ascii="Verdana" w:hAnsi="Verdana" w:cs="Arial"/>
          <w:sz w:val="18"/>
          <w:szCs w:val="18"/>
        </w:rPr>
        <w:t xml:space="preserve"> zal de besteller die heeft besteld in het inkoopsysteem aangeven dat de artikelen zijn ontvangen (het zgn. “bestelling gereed melden”). Deze gereed </w:t>
      </w:r>
      <w:r w:rsidRPr="004A7A74">
        <w:rPr>
          <w:rFonts w:ascii="Verdana" w:hAnsi="Verdana" w:cs="Arial"/>
          <w:sz w:val="18"/>
          <w:szCs w:val="18"/>
        </w:rPr>
        <w:lastRenderedPageBreak/>
        <w:t xml:space="preserve">melding is noodzakelijk voordat de financiële administratie van een deelnemende dienst de facturatieafhandeling kan goedkeuren of verwerken ter betaling. </w:t>
      </w:r>
    </w:p>
    <w:p w14:paraId="11FC05F2" w14:textId="321631A4" w:rsidR="00FB5F6C" w:rsidRDefault="00FB5F6C" w:rsidP="006E095A">
      <w:pPr>
        <w:pStyle w:val="Lijstalinea"/>
        <w:numPr>
          <w:ilvl w:val="1"/>
          <w:numId w:val="13"/>
        </w:numPr>
        <w:autoSpaceDE w:val="0"/>
        <w:autoSpaceDN w:val="0"/>
        <w:adjustRightInd w:val="0"/>
        <w:spacing w:line="240" w:lineRule="auto"/>
        <w:jc w:val="both"/>
        <w:rPr>
          <w:rFonts w:ascii="Verdana" w:hAnsi="Verdana" w:cs="Arial"/>
          <w:b/>
          <w:bCs/>
          <w:sz w:val="18"/>
          <w:szCs w:val="18"/>
        </w:rPr>
      </w:pPr>
      <w:r>
        <w:rPr>
          <w:rFonts w:ascii="Verdana" w:hAnsi="Verdana" w:cs="Arial"/>
          <w:b/>
          <w:bCs/>
          <w:sz w:val="18"/>
          <w:szCs w:val="18"/>
        </w:rPr>
        <w:t xml:space="preserve">Bestellen van producten </w:t>
      </w:r>
      <w:r w:rsidR="00E87045">
        <w:rPr>
          <w:rFonts w:ascii="Verdana" w:hAnsi="Verdana" w:cs="Arial"/>
          <w:b/>
          <w:bCs/>
          <w:sz w:val="18"/>
          <w:szCs w:val="18"/>
        </w:rPr>
        <w:t>via</w:t>
      </w:r>
      <w:r>
        <w:rPr>
          <w:rFonts w:ascii="Verdana" w:hAnsi="Verdana" w:cs="Arial"/>
          <w:b/>
          <w:bCs/>
          <w:sz w:val="18"/>
          <w:szCs w:val="18"/>
        </w:rPr>
        <w:t xml:space="preserve"> een level 2 </w:t>
      </w:r>
      <w:r w:rsidR="00E87045">
        <w:rPr>
          <w:rFonts w:ascii="Verdana" w:hAnsi="Verdana" w:cs="Arial"/>
          <w:b/>
          <w:bCs/>
          <w:sz w:val="18"/>
          <w:szCs w:val="18"/>
        </w:rPr>
        <w:t>punch-out</w:t>
      </w:r>
    </w:p>
    <w:p w14:paraId="6A755260" w14:textId="4E0D7A6E" w:rsidR="005560E8" w:rsidRPr="004A7A74" w:rsidRDefault="007A2FBA" w:rsidP="005560E8">
      <w:pPr>
        <w:autoSpaceDE w:val="0"/>
        <w:autoSpaceDN w:val="0"/>
        <w:adjustRightInd w:val="0"/>
        <w:spacing w:line="240" w:lineRule="auto"/>
        <w:jc w:val="both"/>
        <w:rPr>
          <w:rFonts w:ascii="Verdana" w:hAnsi="Verdana" w:cs="Arial"/>
          <w:sz w:val="18"/>
          <w:szCs w:val="18"/>
        </w:rPr>
      </w:pPr>
      <w:r>
        <w:rPr>
          <w:rFonts w:ascii="Verdana" w:hAnsi="Verdana" w:cs="Arial"/>
          <w:sz w:val="18"/>
          <w:szCs w:val="18"/>
        </w:rPr>
        <w:t>Producten en diensten die middels een API</w:t>
      </w:r>
      <w:r w:rsidR="00FE023E">
        <w:rPr>
          <w:rFonts w:ascii="Verdana" w:hAnsi="Verdana" w:cs="Arial"/>
          <w:sz w:val="18"/>
          <w:szCs w:val="18"/>
        </w:rPr>
        <w:t xml:space="preserve">, feed of </w:t>
      </w:r>
      <w:r w:rsidR="008A5593">
        <w:rPr>
          <w:rFonts w:ascii="Verdana" w:hAnsi="Verdana" w:cs="Arial"/>
          <w:sz w:val="18"/>
          <w:szCs w:val="18"/>
        </w:rPr>
        <w:t>handmatig opgevoerd zijn</w:t>
      </w:r>
      <w:r w:rsidR="004203DB">
        <w:rPr>
          <w:rFonts w:ascii="Verdana" w:hAnsi="Verdana" w:cs="Arial"/>
          <w:sz w:val="18"/>
          <w:szCs w:val="18"/>
        </w:rPr>
        <w:t>,</w:t>
      </w:r>
      <w:r w:rsidR="00FA6903">
        <w:rPr>
          <w:rFonts w:ascii="Verdana" w:hAnsi="Verdana" w:cs="Arial"/>
          <w:sz w:val="18"/>
          <w:szCs w:val="18"/>
        </w:rPr>
        <w:t xml:space="preserve"> kunnen door de besteller direct geselecteerd worden in het catalogusplatform. </w:t>
      </w:r>
      <w:r w:rsidR="00A55A96">
        <w:rPr>
          <w:rFonts w:ascii="Verdana" w:hAnsi="Verdana" w:cs="Arial"/>
          <w:sz w:val="18"/>
          <w:szCs w:val="18"/>
        </w:rPr>
        <w:t xml:space="preserve">Voor de producten en diensten die middels een </w:t>
      </w:r>
      <w:r w:rsidR="00766E69">
        <w:rPr>
          <w:rFonts w:ascii="Verdana" w:hAnsi="Verdana" w:cs="Arial"/>
          <w:sz w:val="18"/>
          <w:szCs w:val="18"/>
        </w:rPr>
        <w:t xml:space="preserve">level 2 punch-out zijn ontsloten, gebruikt de besteller </w:t>
      </w:r>
      <w:r w:rsidR="00FB5F6C">
        <w:rPr>
          <w:rFonts w:ascii="Verdana" w:hAnsi="Verdana" w:cs="Arial"/>
          <w:sz w:val="18"/>
          <w:szCs w:val="18"/>
        </w:rPr>
        <w:t xml:space="preserve">vanuit zijn zoekresultaten </w:t>
      </w:r>
      <w:r w:rsidR="00766E69">
        <w:rPr>
          <w:rFonts w:ascii="Verdana" w:hAnsi="Verdana" w:cs="Arial"/>
          <w:sz w:val="18"/>
          <w:szCs w:val="18"/>
        </w:rPr>
        <w:t>de URL bij het product</w:t>
      </w:r>
      <w:r w:rsidR="00841C6A">
        <w:rPr>
          <w:rFonts w:ascii="Verdana" w:hAnsi="Verdana" w:cs="Arial"/>
          <w:sz w:val="18"/>
          <w:szCs w:val="18"/>
        </w:rPr>
        <w:t xml:space="preserve"> om naar h</w:t>
      </w:r>
      <w:r w:rsidR="00162CE5">
        <w:rPr>
          <w:rFonts w:ascii="Verdana" w:hAnsi="Verdana" w:cs="Arial"/>
          <w:sz w:val="18"/>
          <w:szCs w:val="18"/>
        </w:rPr>
        <w:t xml:space="preserve">et product in de webshop van </w:t>
      </w:r>
      <w:r w:rsidR="004203DB" w:rsidRPr="00E6339D">
        <w:rPr>
          <w:rFonts w:ascii="Verdana" w:hAnsi="Verdana" w:cs="Arial"/>
          <w:sz w:val="18"/>
          <w:szCs w:val="18"/>
        </w:rPr>
        <w:t>Opdrachtnemer</w:t>
      </w:r>
      <w:r w:rsidR="00841C6A">
        <w:rPr>
          <w:rFonts w:ascii="Verdana" w:hAnsi="Verdana" w:cs="Arial"/>
          <w:sz w:val="18"/>
          <w:szCs w:val="18"/>
        </w:rPr>
        <w:t xml:space="preserve"> te gaan. </w:t>
      </w:r>
      <w:r w:rsidR="00FB5F6C">
        <w:rPr>
          <w:rFonts w:ascii="Verdana" w:hAnsi="Verdana" w:cs="Arial"/>
          <w:sz w:val="18"/>
          <w:szCs w:val="18"/>
        </w:rPr>
        <w:t xml:space="preserve">Hier kan de besteller details van dit product bekijken en het product selecteren. </w:t>
      </w:r>
      <w:r w:rsidR="005560E8" w:rsidRPr="004A7A74">
        <w:rPr>
          <w:rFonts w:ascii="Verdana" w:hAnsi="Verdana" w:cs="Arial"/>
          <w:sz w:val="18"/>
          <w:szCs w:val="18"/>
        </w:rPr>
        <w:t xml:space="preserve">De besteller </w:t>
      </w:r>
      <w:r w:rsidR="00245050">
        <w:rPr>
          <w:rFonts w:ascii="Verdana" w:hAnsi="Verdana" w:cs="Arial"/>
          <w:sz w:val="18"/>
          <w:szCs w:val="18"/>
        </w:rPr>
        <w:t xml:space="preserve">heeft in het </w:t>
      </w:r>
      <w:r w:rsidR="005560E8" w:rsidRPr="004A7A74">
        <w:rPr>
          <w:rFonts w:ascii="Verdana" w:hAnsi="Verdana" w:cs="Arial"/>
          <w:sz w:val="18"/>
          <w:szCs w:val="18"/>
        </w:rPr>
        <w:t xml:space="preserve">catalogusplatform </w:t>
      </w:r>
      <w:r w:rsidR="00245050">
        <w:rPr>
          <w:rFonts w:ascii="Verdana" w:hAnsi="Verdana" w:cs="Arial"/>
          <w:sz w:val="18"/>
          <w:szCs w:val="18"/>
        </w:rPr>
        <w:t xml:space="preserve">uiteindelijk de selectie van </w:t>
      </w:r>
      <w:r w:rsidR="00B305F6">
        <w:rPr>
          <w:rFonts w:ascii="Verdana" w:hAnsi="Verdana" w:cs="Arial"/>
          <w:sz w:val="18"/>
          <w:szCs w:val="18"/>
        </w:rPr>
        <w:t xml:space="preserve">de </w:t>
      </w:r>
      <w:r w:rsidR="001E1BC3" w:rsidRPr="00E6339D">
        <w:rPr>
          <w:rFonts w:ascii="Verdana" w:hAnsi="Verdana" w:cs="Arial,Bold"/>
          <w:bCs/>
          <w:sz w:val="18"/>
          <w:szCs w:val="18"/>
          <w:highlight w:val="yellow"/>
        </w:rPr>
        <w:t>&lt;producten/artikelen/diensten&gt;</w:t>
      </w:r>
      <w:r w:rsidR="001E1BC3" w:rsidRPr="004A7A74">
        <w:rPr>
          <w:rFonts w:ascii="Verdana" w:hAnsi="Verdana" w:cs="Arial,Bold"/>
          <w:bCs/>
          <w:sz w:val="18"/>
          <w:szCs w:val="18"/>
        </w:rPr>
        <w:t xml:space="preserve"> </w:t>
      </w:r>
      <w:r w:rsidR="005560E8" w:rsidRPr="004A7A74">
        <w:rPr>
          <w:rFonts w:ascii="Verdana" w:hAnsi="Verdana" w:cs="Arial"/>
          <w:sz w:val="18"/>
          <w:szCs w:val="18"/>
        </w:rPr>
        <w:t xml:space="preserve">die hij wil bestellen. Deze </w:t>
      </w:r>
      <w:r w:rsidR="001E1BC3" w:rsidRPr="00E6339D">
        <w:rPr>
          <w:rFonts w:ascii="Verdana" w:hAnsi="Verdana" w:cs="Arial,Bold"/>
          <w:bCs/>
          <w:sz w:val="18"/>
          <w:szCs w:val="18"/>
          <w:highlight w:val="yellow"/>
        </w:rPr>
        <w:t>&lt;producten/artikelen/diensten&gt;</w:t>
      </w:r>
      <w:r w:rsidR="001E1BC3" w:rsidRPr="004A7A74">
        <w:rPr>
          <w:rFonts w:ascii="Verdana" w:hAnsi="Verdana" w:cs="Arial,Bold"/>
          <w:bCs/>
          <w:sz w:val="18"/>
          <w:szCs w:val="18"/>
        </w:rPr>
        <w:t xml:space="preserve"> </w:t>
      </w:r>
      <w:r w:rsidR="005560E8" w:rsidRPr="004A7A74">
        <w:rPr>
          <w:rFonts w:ascii="Verdana" w:hAnsi="Verdana" w:cs="Arial"/>
          <w:sz w:val="18"/>
          <w:szCs w:val="18"/>
        </w:rPr>
        <w:t xml:space="preserve">worden geplaatst in de winkelwagen van het catalogusplatform. De winkelwagen wordt door middel van OCI- of </w:t>
      </w:r>
      <w:proofErr w:type="spellStart"/>
      <w:r w:rsidR="005560E8" w:rsidRPr="004A7A74">
        <w:rPr>
          <w:rFonts w:ascii="Verdana" w:hAnsi="Verdana" w:cs="Arial"/>
          <w:sz w:val="18"/>
          <w:szCs w:val="18"/>
        </w:rPr>
        <w:t>cXML</w:t>
      </w:r>
      <w:proofErr w:type="spellEnd"/>
      <w:r w:rsidR="005560E8" w:rsidRPr="004A7A74">
        <w:rPr>
          <w:rFonts w:ascii="Verdana" w:hAnsi="Verdana" w:cs="Arial"/>
          <w:sz w:val="18"/>
          <w:szCs w:val="18"/>
        </w:rPr>
        <w:t xml:space="preserve">-koppeling overgeheveld naar het inkoopsysteem van de deelnemende dienst. </w:t>
      </w:r>
      <w:r w:rsidR="00FB5F6C">
        <w:rPr>
          <w:rFonts w:ascii="Verdana" w:hAnsi="Verdana" w:cs="Arial"/>
          <w:sz w:val="18"/>
          <w:szCs w:val="18"/>
        </w:rPr>
        <w:t xml:space="preserve">Een besteller voert in het geval van het selecteren van een product uit een level 2 </w:t>
      </w:r>
      <w:r w:rsidR="00E87045">
        <w:rPr>
          <w:rFonts w:ascii="Verdana" w:hAnsi="Verdana" w:cs="Arial"/>
          <w:sz w:val="18"/>
          <w:szCs w:val="18"/>
        </w:rPr>
        <w:t>punch-out</w:t>
      </w:r>
      <w:r w:rsidR="00FB5F6C">
        <w:rPr>
          <w:rFonts w:ascii="Verdana" w:hAnsi="Verdana" w:cs="Arial"/>
          <w:sz w:val="18"/>
          <w:szCs w:val="18"/>
        </w:rPr>
        <w:t xml:space="preserve"> verschillende stappen</w:t>
      </w:r>
      <w:r w:rsidR="008B61D9">
        <w:rPr>
          <w:rFonts w:ascii="Verdana" w:hAnsi="Verdana" w:cs="Arial"/>
          <w:sz w:val="18"/>
          <w:szCs w:val="18"/>
        </w:rPr>
        <w:t xml:space="preserve"> uit</w:t>
      </w:r>
      <w:r w:rsidR="00FB5F6C">
        <w:rPr>
          <w:rFonts w:ascii="Verdana" w:hAnsi="Verdana" w:cs="Arial"/>
          <w:sz w:val="18"/>
          <w:szCs w:val="18"/>
        </w:rPr>
        <w:t xml:space="preserve"> in d</w:t>
      </w:r>
      <w:r w:rsidR="008B61D9">
        <w:rPr>
          <w:rFonts w:ascii="Verdana" w:hAnsi="Verdana" w:cs="Arial"/>
          <w:sz w:val="18"/>
          <w:szCs w:val="18"/>
        </w:rPr>
        <w:t>rie verschillende omgevingen</w:t>
      </w:r>
      <w:r w:rsidR="00FB5F6C">
        <w:rPr>
          <w:rFonts w:ascii="Verdana" w:hAnsi="Verdana" w:cs="Arial"/>
          <w:sz w:val="18"/>
          <w:szCs w:val="18"/>
        </w:rPr>
        <w:t xml:space="preserve">: (1) inkoopsysteem, (2) catalogusplatform, (3) productpagina level 2 </w:t>
      </w:r>
      <w:r w:rsidR="00E87045">
        <w:rPr>
          <w:rFonts w:ascii="Verdana" w:hAnsi="Verdana" w:cs="Arial"/>
          <w:sz w:val="18"/>
          <w:szCs w:val="18"/>
        </w:rPr>
        <w:t>punch-out</w:t>
      </w:r>
      <w:r w:rsidR="00FB5F6C">
        <w:rPr>
          <w:rFonts w:ascii="Verdana" w:hAnsi="Verdana" w:cs="Arial"/>
          <w:sz w:val="18"/>
          <w:szCs w:val="18"/>
        </w:rPr>
        <w:t>.</w:t>
      </w:r>
    </w:p>
    <w:p w14:paraId="4424D745" w14:textId="615192AB" w:rsidR="004A7A74" w:rsidRPr="009501D1" w:rsidRDefault="004A7A74" w:rsidP="009501D1">
      <w:pPr>
        <w:pStyle w:val="Lijstalinea"/>
        <w:numPr>
          <w:ilvl w:val="1"/>
          <w:numId w:val="13"/>
        </w:numPr>
        <w:autoSpaceDE w:val="0"/>
        <w:autoSpaceDN w:val="0"/>
        <w:adjustRightInd w:val="0"/>
        <w:spacing w:line="240" w:lineRule="auto"/>
        <w:jc w:val="both"/>
        <w:rPr>
          <w:rFonts w:ascii="Verdana" w:hAnsi="Verdana" w:cs="Arial"/>
          <w:b/>
          <w:bCs/>
          <w:sz w:val="18"/>
          <w:szCs w:val="18"/>
        </w:rPr>
      </w:pPr>
      <w:r w:rsidRPr="009501D1">
        <w:rPr>
          <w:rFonts w:ascii="Verdana" w:hAnsi="Verdana" w:cs="Arial"/>
          <w:b/>
          <w:bCs/>
          <w:sz w:val="18"/>
          <w:szCs w:val="18"/>
        </w:rPr>
        <w:t>Catalogus beschi</w:t>
      </w:r>
      <w:r w:rsidR="00E87045">
        <w:rPr>
          <w:rFonts w:ascii="Verdana" w:hAnsi="Verdana" w:cs="Arial"/>
          <w:b/>
          <w:bCs/>
          <w:sz w:val="18"/>
          <w:szCs w:val="18"/>
        </w:rPr>
        <w:t>kbaar stellen via level 2 punch-out</w:t>
      </w:r>
    </w:p>
    <w:p w14:paraId="04858299" w14:textId="41816707" w:rsidR="005560E8" w:rsidRPr="004A7A74" w:rsidRDefault="00162CE5" w:rsidP="004A7A74">
      <w:pPr>
        <w:spacing w:line="240" w:lineRule="auto"/>
        <w:jc w:val="both"/>
        <w:rPr>
          <w:rFonts w:ascii="Verdana" w:hAnsi="Verdana"/>
          <w:sz w:val="18"/>
          <w:szCs w:val="18"/>
        </w:rPr>
      </w:pPr>
      <w:r w:rsidRPr="00E6339D">
        <w:rPr>
          <w:rFonts w:ascii="Verdana" w:hAnsi="Verdana" w:cs="Calibri"/>
          <w:sz w:val="18"/>
          <w:szCs w:val="18"/>
        </w:rPr>
        <w:t>Opdrachtnemer</w:t>
      </w:r>
      <w:r w:rsidR="005560E8" w:rsidRPr="00E6339D">
        <w:rPr>
          <w:rFonts w:ascii="Verdana" w:hAnsi="Verdana" w:cs="Arial"/>
          <w:sz w:val="18"/>
          <w:szCs w:val="18"/>
        </w:rPr>
        <w:t xml:space="preserve"> </w:t>
      </w:r>
      <w:r w:rsidR="005560E8" w:rsidRPr="00E6339D">
        <w:rPr>
          <w:rFonts w:ascii="Verdana" w:hAnsi="Verdana"/>
          <w:sz w:val="18"/>
          <w:szCs w:val="18"/>
        </w:rPr>
        <w:t xml:space="preserve">dient te beschikken over een eigen webshop voor </w:t>
      </w:r>
      <w:r w:rsidR="004203DB" w:rsidRPr="00E6339D">
        <w:rPr>
          <w:rFonts w:ascii="Verdana" w:hAnsi="Verdana"/>
          <w:sz w:val="18"/>
          <w:szCs w:val="18"/>
        </w:rPr>
        <w:t xml:space="preserve">zijn </w:t>
      </w:r>
      <w:r w:rsidR="005560E8" w:rsidRPr="00E6339D">
        <w:rPr>
          <w:rFonts w:ascii="Verdana" w:hAnsi="Verdana"/>
          <w:sz w:val="18"/>
          <w:szCs w:val="18"/>
        </w:rPr>
        <w:t>product- of dienstcatalogus</w:t>
      </w:r>
      <w:r w:rsidR="0099577C" w:rsidRPr="00E6339D">
        <w:rPr>
          <w:rFonts w:ascii="Verdana" w:hAnsi="Verdana"/>
          <w:sz w:val="18"/>
          <w:szCs w:val="18"/>
        </w:rPr>
        <w:t xml:space="preserve"> in het geval van een level 2 </w:t>
      </w:r>
      <w:r w:rsidR="00E87045" w:rsidRPr="00E6339D">
        <w:rPr>
          <w:rFonts w:ascii="Verdana" w:hAnsi="Verdana"/>
          <w:sz w:val="18"/>
          <w:szCs w:val="18"/>
        </w:rPr>
        <w:t>punch-out</w:t>
      </w:r>
      <w:r w:rsidR="005560E8" w:rsidRPr="00E6339D">
        <w:rPr>
          <w:rFonts w:ascii="Verdana" w:hAnsi="Verdana"/>
          <w:sz w:val="18"/>
          <w:szCs w:val="18"/>
        </w:rPr>
        <w:t xml:space="preserve">. </w:t>
      </w:r>
      <w:r w:rsidRPr="00E6339D">
        <w:rPr>
          <w:rFonts w:ascii="Verdana" w:hAnsi="Verdana" w:cs="Calibri"/>
          <w:sz w:val="18"/>
          <w:szCs w:val="18"/>
        </w:rPr>
        <w:t>Opdrachtnemer</w:t>
      </w:r>
      <w:r w:rsidR="00C67524" w:rsidRPr="00E6339D">
        <w:rPr>
          <w:rFonts w:ascii="Verdana" w:hAnsi="Verdana" w:cs="Arial"/>
          <w:sz w:val="18"/>
          <w:szCs w:val="18"/>
        </w:rPr>
        <w:t xml:space="preserve"> dient daarnaast zijn product- of dienstcatalogus beschikbaar te stellen in een overeengekomen format en formaat voor het catalogusplatform, zodat de besteller kan zoeken vanuit het catalogusplatform.</w:t>
      </w:r>
      <w:r w:rsidR="00C67524" w:rsidRPr="00E6339D">
        <w:rPr>
          <w:rFonts w:ascii="Verdana" w:hAnsi="Verdana"/>
          <w:sz w:val="18"/>
          <w:szCs w:val="18"/>
        </w:rPr>
        <w:t xml:space="preserve"> </w:t>
      </w:r>
      <w:r w:rsidR="005560E8" w:rsidRPr="00E6339D">
        <w:rPr>
          <w:rFonts w:ascii="Verdana" w:hAnsi="Verdana"/>
          <w:sz w:val="18"/>
          <w:szCs w:val="18"/>
        </w:rPr>
        <w:t xml:space="preserve">De winkelwagen wordt door middel van een markconforme koppeling overgeheveld naar het catalogusplatform, vanuit het catalogusplatform wordt vervolgens de winkelwagen doorgesluisd naar het inkoopsysteem van de deelnemer </w:t>
      </w:r>
      <w:r w:rsidR="005560E8" w:rsidRPr="00E6339D">
        <w:rPr>
          <w:rFonts w:ascii="Verdana" w:hAnsi="Verdana" w:cs="Calibri"/>
          <w:sz w:val="18"/>
          <w:szCs w:val="18"/>
        </w:rPr>
        <w:t>voor de orderverwerking</w:t>
      </w:r>
      <w:r w:rsidR="005560E8" w:rsidRPr="00E6339D">
        <w:rPr>
          <w:rFonts w:ascii="Verdana" w:hAnsi="Verdana"/>
          <w:sz w:val="18"/>
          <w:szCs w:val="18"/>
        </w:rPr>
        <w:t xml:space="preserve">. In het catalogusplatform wordt deze webshop als externe web service gedefinieerd. Het inloggen op een externe catalogus dient door een wachtwoord beveiligd te zijn. Alvorens een externe web service voor het catalogusplatform te kunnen inrichten, dient </w:t>
      </w:r>
      <w:r w:rsidRPr="00E6339D">
        <w:rPr>
          <w:rFonts w:ascii="Verdana" w:hAnsi="Verdana" w:cs="Calibri"/>
          <w:sz w:val="18"/>
          <w:szCs w:val="18"/>
        </w:rPr>
        <w:t>Opdrachtnemer</w:t>
      </w:r>
      <w:r w:rsidR="0014178A" w:rsidRPr="00E6339D">
        <w:rPr>
          <w:rFonts w:ascii="Verdana" w:hAnsi="Verdana" w:cs="Calibri"/>
          <w:sz w:val="18"/>
          <w:szCs w:val="18"/>
        </w:rPr>
        <w:t xml:space="preserve"> </w:t>
      </w:r>
      <w:r w:rsidR="005560E8" w:rsidRPr="00E6339D">
        <w:rPr>
          <w:rFonts w:ascii="Verdana" w:hAnsi="Verdana"/>
          <w:sz w:val="18"/>
          <w:szCs w:val="18"/>
        </w:rPr>
        <w:t>de volgende informatie aan de deelnemer te verschaffen:</w:t>
      </w:r>
      <w:r w:rsidR="005560E8" w:rsidRPr="004A7A74">
        <w:rPr>
          <w:rFonts w:ascii="Verdana" w:hAnsi="Verdana"/>
          <w:sz w:val="18"/>
          <w:szCs w:val="18"/>
        </w:rPr>
        <w:t xml:space="preserve"> </w:t>
      </w:r>
    </w:p>
    <w:p w14:paraId="10EFDDC2" w14:textId="77777777" w:rsidR="005560E8" w:rsidRPr="004A7A74" w:rsidRDefault="005560E8" w:rsidP="005560E8">
      <w:pPr>
        <w:pStyle w:val="Lijstalinea"/>
        <w:numPr>
          <w:ilvl w:val="0"/>
          <w:numId w:val="11"/>
        </w:numPr>
        <w:spacing w:after="0" w:line="240" w:lineRule="atLeast"/>
        <w:jc w:val="both"/>
        <w:rPr>
          <w:rFonts w:ascii="Verdana" w:hAnsi="Verdana"/>
          <w:sz w:val="18"/>
          <w:szCs w:val="18"/>
        </w:rPr>
      </w:pPr>
      <w:r w:rsidRPr="004A7A74">
        <w:rPr>
          <w:rFonts w:ascii="Verdana" w:hAnsi="Verdana"/>
          <w:sz w:val="18"/>
          <w:szCs w:val="18"/>
        </w:rPr>
        <w:t>URL naar het webadres van de betreffende web shop.</w:t>
      </w:r>
    </w:p>
    <w:p w14:paraId="5D1B1B77" w14:textId="77777777" w:rsidR="005560E8" w:rsidRPr="004A7A74" w:rsidRDefault="005560E8" w:rsidP="005560E8">
      <w:pPr>
        <w:pStyle w:val="Lijstalinea"/>
        <w:numPr>
          <w:ilvl w:val="0"/>
          <w:numId w:val="11"/>
        </w:numPr>
        <w:spacing w:after="0" w:line="240" w:lineRule="atLeast"/>
        <w:jc w:val="both"/>
        <w:rPr>
          <w:rFonts w:ascii="Verdana" w:hAnsi="Verdana"/>
          <w:sz w:val="18"/>
          <w:szCs w:val="18"/>
        </w:rPr>
      </w:pPr>
      <w:r w:rsidRPr="004A7A74">
        <w:rPr>
          <w:rFonts w:ascii="Verdana" w:hAnsi="Verdana"/>
          <w:sz w:val="18"/>
          <w:szCs w:val="18"/>
        </w:rPr>
        <w:t>Username.</w:t>
      </w:r>
    </w:p>
    <w:p w14:paraId="73F982B6" w14:textId="77777777" w:rsidR="005560E8" w:rsidRPr="004A7A74" w:rsidRDefault="005560E8" w:rsidP="005560E8">
      <w:pPr>
        <w:pStyle w:val="Lijstalinea"/>
        <w:numPr>
          <w:ilvl w:val="0"/>
          <w:numId w:val="11"/>
        </w:numPr>
        <w:spacing w:after="0" w:line="240" w:lineRule="atLeast"/>
        <w:jc w:val="both"/>
        <w:rPr>
          <w:rFonts w:ascii="Verdana" w:hAnsi="Verdana"/>
          <w:sz w:val="18"/>
          <w:szCs w:val="18"/>
        </w:rPr>
      </w:pPr>
      <w:r w:rsidRPr="004A7A74">
        <w:rPr>
          <w:rFonts w:ascii="Verdana" w:hAnsi="Verdana"/>
          <w:sz w:val="18"/>
          <w:szCs w:val="18"/>
        </w:rPr>
        <w:t>Password.</w:t>
      </w:r>
    </w:p>
    <w:p w14:paraId="07DFB917" w14:textId="5C0EF3DA" w:rsidR="004A7A74" w:rsidRPr="00A40FD4" w:rsidRDefault="005560E8" w:rsidP="004A7A74">
      <w:pPr>
        <w:pStyle w:val="Lijstalinea"/>
        <w:numPr>
          <w:ilvl w:val="0"/>
          <w:numId w:val="11"/>
        </w:numPr>
        <w:spacing w:after="0" w:line="240" w:lineRule="atLeast"/>
        <w:jc w:val="both"/>
        <w:rPr>
          <w:rFonts w:ascii="Verdana" w:hAnsi="Verdana"/>
          <w:sz w:val="18"/>
          <w:szCs w:val="18"/>
        </w:rPr>
      </w:pPr>
      <w:r w:rsidRPr="004A7A74">
        <w:rPr>
          <w:rFonts w:ascii="Verdana" w:hAnsi="Verdana"/>
          <w:sz w:val="18"/>
          <w:szCs w:val="18"/>
        </w:rPr>
        <w:t>Evt. aanvullende inlogvelden.</w:t>
      </w:r>
    </w:p>
    <w:p w14:paraId="741AF41D" w14:textId="77777777" w:rsidR="005560E8" w:rsidRPr="004A7A74" w:rsidRDefault="005560E8" w:rsidP="005560E8">
      <w:pPr>
        <w:pStyle w:val="Default"/>
        <w:jc w:val="both"/>
        <w:rPr>
          <w:rFonts w:cs="Calibri"/>
          <w:sz w:val="18"/>
          <w:szCs w:val="18"/>
        </w:rPr>
      </w:pPr>
    </w:p>
    <w:p w14:paraId="4913E536" w14:textId="47BD1F48" w:rsidR="005560E8" w:rsidRPr="004A7A74" w:rsidRDefault="005560E8" w:rsidP="005560E8">
      <w:pPr>
        <w:pStyle w:val="Default"/>
        <w:jc w:val="both"/>
        <w:rPr>
          <w:rFonts w:cs="Calibri"/>
          <w:sz w:val="18"/>
          <w:szCs w:val="18"/>
        </w:rPr>
      </w:pPr>
      <w:r w:rsidRPr="004A7A74">
        <w:rPr>
          <w:rFonts w:cs="Calibri"/>
          <w:b/>
          <w:sz w:val="18"/>
          <w:szCs w:val="18"/>
        </w:rPr>
        <w:t>Voorbeeld:</w:t>
      </w:r>
      <w:r w:rsidRPr="004A7A74">
        <w:rPr>
          <w:rFonts w:cs="Calibri"/>
          <w:sz w:val="18"/>
          <w:szCs w:val="18"/>
        </w:rPr>
        <w:t xml:space="preserve"> Voor het overzetten van productgegevens naar het catalogusplatform wordt gebruik gemaakt van een marktconf</w:t>
      </w:r>
      <w:r w:rsidR="00C67524">
        <w:rPr>
          <w:rFonts w:cs="Calibri"/>
          <w:sz w:val="18"/>
          <w:szCs w:val="18"/>
        </w:rPr>
        <w:t>orme koppeling (ten minste OCI</w:t>
      </w:r>
      <w:r w:rsidR="009768E9" w:rsidRPr="004A7A74">
        <w:rPr>
          <w:rFonts w:cs="Calibri"/>
          <w:sz w:val="18"/>
          <w:szCs w:val="18"/>
        </w:rPr>
        <w:t>)</w:t>
      </w:r>
      <w:r w:rsidRPr="004A7A74">
        <w:rPr>
          <w:rFonts w:cs="Calibri"/>
          <w:sz w:val="18"/>
          <w:szCs w:val="18"/>
        </w:rPr>
        <w:t xml:space="preserve">. Hierbij wordt via HTTPPOST een formulier verzonden naar een aan te leveren URL. Deze URL naar het webadres bevindt zich meestal in de parameter HOOK_URL in de aanroep naar de webshop. Het formulier moet bestaan uit één </w:t>
      </w:r>
      <w:r w:rsidR="00A40FD4">
        <w:rPr>
          <w:rFonts w:cs="Calibri"/>
          <w:sz w:val="18"/>
          <w:szCs w:val="18"/>
        </w:rPr>
        <w:t>product</w:t>
      </w:r>
      <w:r w:rsidRPr="004A7A74">
        <w:rPr>
          <w:rFonts w:cs="Calibri"/>
          <w:sz w:val="18"/>
          <w:szCs w:val="18"/>
        </w:rPr>
        <w:t xml:space="preserve"> via het principe van een winkelwagen. Daarbij dienen minimaal de volgende gegevens meegegeven te worden:</w:t>
      </w:r>
    </w:p>
    <w:p w14:paraId="1B4D1905" w14:textId="77777777" w:rsidR="005560E8" w:rsidRPr="004A7A74" w:rsidRDefault="005560E8" w:rsidP="005560E8">
      <w:pPr>
        <w:pStyle w:val="Default"/>
        <w:numPr>
          <w:ilvl w:val="0"/>
          <w:numId w:val="12"/>
        </w:numPr>
        <w:jc w:val="both"/>
        <w:rPr>
          <w:rFonts w:cs="Calibri"/>
          <w:sz w:val="18"/>
          <w:szCs w:val="18"/>
        </w:rPr>
      </w:pPr>
      <w:r w:rsidRPr="004A7A74">
        <w:rPr>
          <w:rFonts w:cs="Calibri"/>
          <w:sz w:val="18"/>
          <w:szCs w:val="18"/>
        </w:rPr>
        <w:t>Artikelomschrijving</w:t>
      </w:r>
    </w:p>
    <w:p w14:paraId="77C58478" w14:textId="77777777" w:rsidR="005560E8" w:rsidRPr="004A7A74" w:rsidRDefault="005560E8" w:rsidP="005560E8">
      <w:pPr>
        <w:pStyle w:val="Default"/>
        <w:numPr>
          <w:ilvl w:val="0"/>
          <w:numId w:val="12"/>
        </w:numPr>
        <w:jc w:val="both"/>
        <w:rPr>
          <w:rFonts w:cs="Calibri"/>
          <w:sz w:val="18"/>
          <w:szCs w:val="18"/>
        </w:rPr>
      </w:pPr>
      <w:proofErr w:type="spellStart"/>
      <w:r w:rsidRPr="004A7A74">
        <w:rPr>
          <w:rFonts w:cs="Calibri"/>
          <w:sz w:val="18"/>
          <w:szCs w:val="18"/>
        </w:rPr>
        <w:t>Leveranciersartikelnummer</w:t>
      </w:r>
      <w:proofErr w:type="spellEnd"/>
    </w:p>
    <w:p w14:paraId="6F77DD83" w14:textId="77777777" w:rsidR="005560E8" w:rsidRPr="004A7A74" w:rsidRDefault="005560E8" w:rsidP="005560E8">
      <w:pPr>
        <w:pStyle w:val="Default"/>
        <w:numPr>
          <w:ilvl w:val="0"/>
          <w:numId w:val="12"/>
        </w:numPr>
        <w:jc w:val="both"/>
        <w:rPr>
          <w:rFonts w:cs="Calibri"/>
          <w:sz w:val="18"/>
          <w:szCs w:val="18"/>
        </w:rPr>
      </w:pPr>
      <w:r w:rsidRPr="004A7A74">
        <w:rPr>
          <w:rFonts w:cs="Calibri"/>
          <w:sz w:val="18"/>
          <w:szCs w:val="18"/>
        </w:rPr>
        <w:t>UNSPC-code</w:t>
      </w:r>
    </w:p>
    <w:p w14:paraId="6479D669" w14:textId="77777777" w:rsidR="005560E8" w:rsidRPr="004A7A74" w:rsidRDefault="005560E8" w:rsidP="005560E8">
      <w:pPr>
        <w:pStyle w:val="Default"/>
        <w:numPr>
          <w:ilvl w:val="0"/>
          <w:numId w:val="12"/>
        </w:numPr>
        <w:jc w:val="both"/>
        <w:rPr>
          <w:rFonts w:cs="Calibri"/>
          <w:sz w:val="18"/>
          <w:szCs w:val="18"/>
        </w:rPr>
      </w:pPr>
      <w:r w:rsidRPr="004A7A74">
        <w:rPr>
          <w:rFonts w:cs="Calibri"/>
          <w:sz w:val="18"/>
          <w:szCs w:val="18"/>
        </w:rPr>
        <w:t>Hoeveelheid</w:t>
      </w:r>
    </w:p>
    <w:p w14:paraId="312362AC" w14:textId="77777777" w:rsidR="005560E8" w:rsidRPr="004A7A74" w:rsidRDefault="005560E8" w:rsidP="005560E8">
      <w:pPr>
        <w:pStyle w:val="Default"/>
        <w:numPr>
          <w:ilvl w:val="0"/>
          <w:numId w:val="12"/>
        </w:numPr>
        <w:jc w:val="both"/>
        <w:rPr>
          <w:rFonts w:cs="Calibri"/>
          <w:sz w:val="18"/>
          <w:szCs w:val="18"/>
        </w:rPr>
      </w:pPr>
      <w:r w:rsidRPr="004A7A74">
        <w:rPr>
          <w:rFonts w:cs="Calibri"/>
          <w:sz w:val="18"/>
          <w:szCs w:val="18"/>
        </w:rPr>
        <w:t>Valuta</w:t>
      </w:r>
    </w:p>
    <w:p w14:paraId="358D22DF" w14:textId="77777777" w:rsidR="005560E8" w:rsidRPr="004A7A74" w:rsidRDefault="005560E8" w:rsidP="005560E8">
      <w:pPr>
        <w:pStyle w:val="Default"/>
        <w:numPr>
          <w:ilvl w:val="0"/>
          <w:numId w:val="12"/>
        </w:numPr>
        <w:jc w:val="both"/>
        <w:rPr>
          <w:rFonts w:cs="Calibri"/>
          <w:sz w:val="18"/>
          <w:szCs w:val="18"/>
        </w:rPr>
      </w:pPr>
      <w:r w:rsidRPr="004A7A74">
        <w:rPr>
          <w:rFonts w:cs="Calibri"/>
          <w:sz w:val="18"/>
          <w:szCs w:val="18"/>
        </w:rPr>
        <w:t>Artikelprijs</w:t>
      </w:r>
    </w:p>
    <w:p w14:paraId="027F9C4F" w14:textId="68B7A83E" w:rsidR="005560E8" w:rsidRDefault="005560E8" w:rsidP="005560E8">
      <w:pPr>
        <w:pStyle w:val="Default"/>
        <w:numPr>
          <w:ilvl w:val="0"/>
          <w:numId w:val="12"/>
        </w:numPr>
        <w:jc w:val="both"/>
        <w:rPr>
          <w:rFonts w:cs="Calibri"/>
          <w:sz w:val="18"/>
          <w:szCs w:val="18"/>
        </w:rPr>
      </w:pPr>
      <w:r w:rsidRPr="004A7A74">
        <w:rPr>
          <w:rFonts w:cs="Calibri"/>
          <w:sz w:val="18"/>
          <w:szCs w:val="18"/>
        </w:rPr>
        <w:t>Eenheid</w:t>
      </w:r>
    </w:p>
    <w:p w14:paraId="68BE2EFC" w14:textId="7D36ED0B" w:rsidR="0099577C" w:rsidRPr="004A7A74" w:rsidRDefault="0099577C" w:rsidP="005560E8">
      <w:pPr>
        <w:pStyle w:val="Default"/>
        <w:numPr>
          <w:ilvl w:val="0"/>
          <w:numId w:val="12"/>
        </w:numPr>
        <w:jc w:val="both"/>
        <w:rPr>
          <w:rFonts w:cs="Calibri"/>
          <w:sz w:val="18"/>
          <w:szCs w:val="18"/>
        </w:rPr>
      </w:pPr>
      <w:r>
        <w:rPr>
          <w:rFonts w:cs="Calibri"/>
          <w:sz w:val="18"/>
          <w:szCs w:val="18"/>
        </w:rPr>
        <w:t>Evt. andere afgestemde kenmerken</w:t>
      </w:r>
    </w:p>
    <w:p w14:paraId="33A2D667" w14:textId="77777777" w:rsidR="005560E8" w:rsidRPr="004A7A74" w:rsidRDefault="005560E8" w:rsidP="005560E8">
      <w:pPr>
        <w:jc w:val="both"/>
        <w:rPr>
          <w:rFonts w:ascii="Verdana" w:hAnsi="Verdana"/>
          <w:sz w:val="18"/>
          <w:szCs w:val="18"/>
        </w:rPr>
      </w:pPr>
    </w:p>
    <w:sectPr w:rsidR="005560E8" w:rsidRPr="004A7A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45C7"/>
    <w:multiLevelType w:val="multilevel"/>
    <w:tmpl w:val="3716B6C2"/>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63206C"/>
    <w:multiLevelType w:val="hybridMultilevel"/>
    <w:tmpl w:val="ED4C3EE0"/>
    <w:lvl w:ilvl="0" w:tplc="A176C45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F80110"/>
    <w:multiLevelType w:val="multilevel"/>
    <w:tmpl w:val="E1AE90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8553307"/>
    <w:multiLevelType w:val="multilevel"/>
    <w:tmpl w:val="C3CCF47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05B067E"/>
    <w:multiLevelType w:val="multilevel"/>
    <w:tmpl w:val="83D4EC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15E30ED"/>
    <w:multiLevelType w:val="multilevel"/>
    <w:tmpl w:val="E1AE90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3D242ED"/>
    <w:multiLevelType w:val="multilevel"/>
    <w:tmpl w:val="E1AE90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9C206FE"/>
    <w:multiLevelType w:val="hybridMultilevel"/>
    <w:tmpl w:val="E82442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0A2093"/>
    <w:multiLevelType w:val="hybridMultilevel"/>
    <w:tmpl w:val="7C4256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C049A2"/>
    <w:multiLevelType w:val="multilevel"/>
    <w:tmpl w:val="0068088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0585AEC"/>
    <w:multiLevelType w:val="multilevel"/>
    <w:tmpl w:val="E1AE906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3741A59"/>
    <w:multiLevelType w:val="hybridMultilevel"/>
    <w:tmpl w:val="8EB425F4"/>
    <w:lvl w:ilvl="0" w:tplc="68AAA794">
      <w:start w:val="1"/>
      <w:numFmt w:val="decimal"/>
      <w:lvlText w:val="EIS %1"/>
      <w:lvlJc w:val="left"/>
      <w:pPr>
        <w:ind w:left="36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42F7674"/>
    <w:multiLevelType w:val="multilevel"/>
    <w:tmpl w:val="1312F2F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770662C"/>
    <w:multiLevelType w:val="multilevel"/>
    <w:tmpl w:val="EE5A8116"/>
    <w:lvl w:ilvl="0">
      <w:start w:val="2"/>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num w:numId="1">
    <w:abstractNumId w:val="4"/>
  </w:num>
  <w:num w:numId="2">
    <w:abstractNumId w:val="0"/>
  </w:num>
  <w:num w:numId="3">
    <w:abstractNumId w:val="9"/>
  </w:num>
  <w:num w:numId="4">
    <w:abstractNumId w:val="2"/>
  </w:num>
  <w:num w:numId="5">
    <w:abstractNumId w:val="5"/>
  </w:num>
  <w:num w:numId="6">
    <w:abstractNumId w:val="6"/>
  </w:num>
  <w:num w:numId="7">
    <w:abstractNumId w:val="10"/>
  </w:num>
  <w:num w:numId="8">
    <w:abstractNumId w:val="12"/>
  </w:num>
  <w:num w:numId="9">
    <w:abstractNumId w:val="13"/>
  </w:num>
  <w:num w:numId="10">
    <w:abstractNumId w:val="1"/>
  </w:num>
  <w:num w:numId="11">
    <w:abstractNumId w:val="8"/>
  </w:num>
  <w:num w:numId="12">
    <w:abstractNumId w:val="7"/>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0E7"/>
    <w:rsid w:val="000458EA"/>
    <w:rsid w:val="0005501D"/>
    <w:rsid w:val="00080249"/>
    <w:rsid w:val="00090233"/>
    <w:rsid w:val="000C2657"/>
    <w:rsid w:val="000C617A"/>
    <w:rsid w:val="000E4EB7"/>
    <w:rsid w:val="000F6996"/>
    <w:rsid w:val="00107E4E"/>
    <w:rsid w:val="0011292F"/>
    <w:rsid w:val="0012129D"/>
    <w:rsid w:val="0014178A"/>
    <w:rsid w:val="00162CE5"/>
    <w:rsid w:val="001769E9"/>
    <w:rsid w:val="001E1BC3"/>
    <w:rsid w:val="002006DA"/>
    <w:rsid w:val="00245050"/>
    <w:rsid w:val="00264913"/>
    <w:rsid w:val="002A7DFA"/>
    <w:rsid w:val="0030120B"/>
    <w:rsid w:val="00312CBF"/>
    <w:rsid w:val="0037513D"/>
    <w:rsid w:val="00393A8A"/>
    <w:rsid w:val="003D1800"/>
    <w:rsid w:val="00406CBA"/>
    <w:rsid w:val="004203DB"/>
    <w:rsid w:val="0043357E"/>
    <w:rsid w:val="00445404"/>
    <w:rsid w:val="004A0C5F"/>
    <w:rsid w:val="004A7A74"/>
    <w:rsid w:val="005560E8"/>
    <w:rsid w:val="005A23CF"/>
    <w:rsid w:val="005C72FB"/>
    <w:rsid w:val="00660FEB"/>
    <w:rsid w:val="00674CCE"/>
    <w:rsid w:val="006856BC"/>
    <w:rsid w:val="006879B8"/>
    <w:rsid w:val="006C6FE9"/>
    <w:rsid w:val="006D1865"/>
    <w:rsid w:val="006D56EA"/>
    <w:rsid w:val="006E095A"/>
    <w:rsid w:val="00707A12"/>
    <w:rsid w:val="0073508A"/>
    <w:rsid w:val="00766A9D"/>
    <w:rsid w:val="00766E69"/>
    <w:rsid w:val="007850A2"/>
    <w:rsid w:val="007950E3"/>
    <w:rsid w:val="007A2FBA"/>
    <w:rsid w:val="007B2D08"/>
    <w:rsid w:val="007C037B"/>
    <w:rsid w:val="008125AA"/>
    <w:rsid w:val="00814F1B"/>
    <w:rsid w:val="00821EAC"/>
    <w:rsid w:val="00824DE2"/>
    <w:rsid w:val="00841C6A"/>
    <w:rsid w:val="00873770"/>
    <w:rsid w:val="008752FA"/>
    <w:rsid w:val="0088082F"/>
    <w:rsid w:val="008852EA"/>
    <w:rsid w:val="008A5593"/>
    <w:rsid w:val="008B61D9"/>
    <w:rsid w:val="009265AF"/>
    <w:rsid w:val="0093408E"/>
    <w:rsid w:val="009501D1"/>
    <w:rsid w:val="009768E9"/>
    <w:rsid w:val="0099577C"/>
    <w:rsid w:val="00A1405C"/>
    <w:rsid w:val="00A221B9"/>
    <w:rsid w:val="00A40FD4"/>
    <w:rsid w:val="00A55A96"/>
    <w:rsid w:val="00A625C6"/>
    <w:rsid w:val="00A63560"/>
    <w:rsid w:val="00A913E8"/>
    <w:rsid w:val="00AB32BE"/>
    <w:rsid w:val="00AC2C07"/>
    <w:rsid w:val="00B14F38"/>
    <w:rsid w:val="00B305F6"/>
    <w:rsid w:val="00B75006"/>
    <w:rsid w:val="00B924A7"/>
    <w:rsid w:val="00BE17D2"/>
    <w:rsid w:val="00C059B1"/>
    <w:rsid w:val="00C67524"/>
    <w:rsid w:val="00C91EDC"/>
    <w:rsid w:val="00CB0AA3"/>
    <w:rsid w:val="00CF756C"/>
    <w:rsid w:val="00D046FA"/>
    <w:rsid w:val="00D17A55"/>
    <w:rsid w:val="00D45F65"/>
    <w:rsid w:val="00DB613D"/>
    <w:rsid w:val="00E5302B"/>
    <w:rsid w:val="00E536CA"/>
    <w:rsid w:val="00E6339D"/>
    <w:rsid w:val="00E660E7"/>
    <w:rsid w:val="00E87045"/>
    <w:rsid w:val="00EB01A0"/>
    <w:rsid w:val="00EB6C1F"/>
    <w:rsid w:val="00EC66B4"/>
    <w:rsid w:val="00EC7D95"/>
    <w:rsid w:val="00F17EBC"/>
    <w:rsid w:val="00F223BA"/>
    <w:rsid w:val="00F43C95"/>
    <w:rsid w:val="00F6073B"/>
    <w:rsid w:val="00F610A9"/>
    <w:rsid w:val="00F72228"/>
    <w:rsid w:val="00F868C1"/>
    <w:rsid w:val="00F86FF2"/>
    <w:rsid w:val="00FA6903"/>
    <w:rsid w:val="00FB5F6C"/>
    <w:rsid w:val="00FC26FB"/>
    <w:rsid w:val="00FD07B1"/>
    <w:rsid w:val="00FE023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9D01F"/>
  <w15:chartTrackingRefBased/>
  <w15:docId w15:val="{0BE45429-E865-4002-95C9-D8E96597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1"/>
    <w:unhideWhenUsed/>
    <w:qFormat/>
    <w:rsid w:val="005560E8"/>
    <w:pPr>
      <w:keepNext/>
      <w:widowControl w:val="0"/>
      <w:spacing w:before="200" w:after="0" w:line="300" w:lineRule="atLeast"/>
      <w:contextualSpacing/>
      <w:outlineLvl w:val="1"/>
    </w:pPr>
    <w:rPr>
      <w:rFonts w:ascii="Verdana" w:eastAsiaTheme="majorEastAsia" w:hAnsi="Verdana" w:cstheme="majorBidi"/>
      <w:b/>
      <w:bCs/>
      <w:color w:val="4472C4" w:themeColor="accent1"/>
      <w:kern w:val="32"/>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660E7"/>
    <w:pPr>
      <w:ind w:left="720"/>
      <w:contextualSpacing/>
    </w:pPr>
  </w:style>
  <w:style w:type="paragraph" w:customStyle="1" w:styleId="Default">
    <w:name w:val="Default"/>
    <w:link w:val="DefaultChar"/>
    <w:qFormat/>
    <w:rsid w:val="0088082F"/>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uiPriority w:val="99"/>
    <w:unhideWhenUsed/>
    <w:rsid w:val="0088082F"/>
    <w:rPr>
      <w:sz w:val="16"/>
      <w:szCs w:val="16"/>
    </w:rPr>
  </w:style>
  <w:style w:type="paragraph" w:styleId="Tekstopmerking">
    <w:name w:val="annotation text"/>
    <w:basedOn w:val="Standaard"/>
    <w:link w:val="TekstopmerkingChar"/>
    <w:uiPriority w:val="99"/>
    <w:unhideWhenUsed/>
    <w:rsid w:val="0088082F"/>
    <w:pPr>
      <w:spacing w:after="0" w:line="240" w:lineRule="auto"/>
    </w:pPr>
    <w:rPr>
      <w:rFonts w:ascii="Verdana" w:hAnsi="Verdana"/>
      <w:sz w:val="20"/>
      <w:szCs w:val="20"/>
    </w:rPr>
  </w:style>
  <w:style w:type="character" w:customStyle="1" w:styleId="TekstopmerkingChar">
    <w:name w:val="Tekst opmerking Char"/>
    <w:basedOn w:val="Standaardalinea-lettertype"/>
    <w:link w:val="Tekstopmerking"/>
    <w:uiPriority w:val="99"/>
    <w:rsid w:val="0088082F"/>
    <w:rPr>
      <w:rFonts w:ascii="Verdana" w:hAnsi="Verdana"/>
      <w:sz w:val="20"/>
      <w:szCs w:val="20"/>
    </w:rPr>
  </w:style>
  <w:style w:type="character" w:customStyle="1" w:styleId="DefaultChar">
    <w:name w:val="Default Char"/>
    <w:basedOn w:val="Standaardalinea-lettertype"/>
    <w:link w:val="Default"/>
    <w:rsid w:val="0088082F"/>
    <w:rPr>
      <w:rFonts w:ascii="Verdana" w:hAnsi="Verdana" w:cs="Verdana"/>
      <w:color w:val="000000"/>
      <w:sz w:val="24"/>
      <w:szCs w:val="24"/>
    </w:rPr>
  </w:style>
  <w:style w:type="character" w:customStyle="1" w:styleId="Kop2Char">
    <w:name w:val="Kop 2 Char"/>
    <w:basedOn w:val="Standaardalinea-lettertype"/>
    <w:link w:val="Kop2"/>
    <w:uiPriority w:val="1"/>
    <w:rsid w:val="005560E8"/>
    <w:rPr>
      <w:rFonts w:ascii="Verdana" w:eastAsiaTheme="majorEastAsia" w:hAnsi="Verdana" w:cstheme="majorBidi"/>
      <w:b/>
      <w:bCs/>
      <w:color w:val="4472C4" w:themeColor="accent1"/>
      <w:kern w:val="32"/>
      <w:sz w:val="18"/>
      <w:szCs w:val="26"/>
    </w:rPr>
  </w:style>
  <w:style w:type="paragraph" w:styleId="Bijschrift">
    <w:name w:val="caption"/>
    <w:basedOn w:val="Standaard"/>
    <w:next w:val="Standaard"/>
    <w:uiPriority w:val="35"/>
    <w:unhideWhenUsed/>
    <w:qFormat/>
    <w:rsid w:val="004A7A74"/>
    <w:pPr>
      <w:spacing w:after="200" w:line="240" w:lineRule="auto"/>
    </w:pPr>
    <w:rPr>
      <w:i/>
      <w:iCs/>
      <w:color w:val="44546A" w:themeColor="text2"/>
      <w:sz w:val="18"/>
      <w:szCs w:val="18"/>
    </w:rPr>
  </w:style>
  <w:style w:type="table" w:styleId="Tabelraster">
    <w:name w:val="Table Grid"/>
    <w:aliases w:val="BFF 1 Table Grid"/>
    <w:basedOn w:val="Standaardtabel"/>
    <w:uiPriority w:val="59"/>
    <w:rsid w:val="009501D1"/>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393A8A"/>
    <w:pPr>
      <w:spacing w:after="160"/>
    </w:pPr>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393A8A"/>
    <w:rPr>
      <w:rFonts w:ascii="Verdana" w:hAnsi="Verdana"/>
      <w:b/>
      <w:bCs/>
      <w:sz w:val="20"/>
      <w:szCs w:val="20"/>
    </w:rPr>
  </w:style>
  <w:style w:type="paragraph" w:styleId="Ballontekst">
    <w:name w:val="Balloon Text"/>
    <w:basedOn w:val="Standaard"/>
    <w:link w:val="BallontekstChar"/>
    <w:uiPriority w:val="99"/>
    <w:semiHidden/>
    <w:unhideWhenUsed/>
    <w:rsid w:val="0030120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012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C47B27E0F0E1448BB96850813303AE" ma:contentTypeVersion="0" ma:contentTypeDescription="Een nieuw document maken." ma:contentTypeScope="" ma:versionID="ef8b973ad26babbdf5e576af3580dd5c">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D09F5-B296-4AFB-86E7-85367A246918}">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1C594D2-33BD-4558-B5E7-FD261BF81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D288ED9-7582-4533-A2C6-2395702106D8}">
  <ds:schemaRefs>
    <ds:schemaRef ds:uri="http://schemas.microsoft.com/sharepoint/v3/contenttype/forms"/>
  </ds:schemaRefs>
</ds:datastoreItem>
</file>

<file path=customXml/itemProps4.xml><?xml version="1.0" encoding="utf-8"?>
<ds:datastoreItem xmlns:ds="http://schemas.openxmlformats.org/officeDocument/2006/customXml" ds:itemID="{3F277F20-731C-4F1E-B6E9-56A21C8D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1486</Words>
  <Characters>8178</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 van Dijk</dc:creator>
  <cp:keywords/>
  <dc:description/>
  <cp:lastModifiedBy>Moesman, Johan (CD)</cp:lastModifiedBy>
  <cp:revision>15</cp:revision>
  <dcterms:created xsi:type="dcterms:W3CDTF">2021-12-01T12:55:00Z</dcterms:created>
  <dcterms:modified xsi:type="dcterms:W3CDTF">2021-12-01T14:02:00Z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0x0101002FC47B27E0F0E1448BB96850813303AE</vt:lpwstr>
  </property>
</Properties>
</file>