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D7869" w14:textId="77777777" w:rsidR="009B235C" w:rsidRDefault="00E00DBD">
      <w:r>
        <w:br w:type="page"/>
      </w:r>
    </w:p>
    <w:p w14:paraId="125DEE8B" w14:textId="77777777" w:rsidR="00C109C2" w:rsidRPr="00414859" w:rsidRDefault="00C109C2" w:rsidP="00C109C2">
      <w:pPr>
        <w:pStyle w:val="Geenafstand"/>
        <w:rPr>
          <w:b/>
          <w:lang w:val="nl-NL"/>
        </w:rPr>
      </w:pPr>
      <w:r>
        <w:rPr>
          <w:b/>
          <w:lang w:val="nl-NL"/>
        </w:rPr>
        <w:lastRenderedPageBreak/>
        <w:t>1. Procedure</w:t>
      </w:r>
    </w:p>
    <w:p w14:paraId="389507A3" w14:textId="77777777" w:rsidR="00C109C2" w:rsidRDefault="00C109C2" w:rsidP="00C109C2">
      <w:pPr>
        <w:pStyle w:val="keuzeprocedure"/>
      </w:pPr>
      <w:r>
        <w:t xml:space="preserve">De procedure om te komen tot een Nadere Overeenkomst voor werkzaamheden waarvoor de prijs of kwaliteit niet is vastgesteld als beschreven in artikel 5 lid </w:t>
      </w:r>
      <w:r w:rsidRPr="003601DC">
        <w:t>3</w:t>
      </w:r>
      <w:r>
        <w:rPr>
          <w:color w:val="FF0000"/>
        </w:rPr>
        <w:t xml:space="preserve"> </w:t>
      </w:r>
      <w:r>
        <w:t>van de raamovereenkomst [</w:t>
      </w:r>
      <w:r w:rsidRPr="00C8370E">
        <w:rPr>
          <w:highlight w:val="yellow"/>
        </w:rPr>
        <w:t>nummer</w:t>
      </w:r>
      <w:r>
        <w:rPr>
          <w:highlight w:val="yellow"/>
        </w:rPr>
        <w:t xml:space="preserve"> ROK</w:t>
      </w:r>
      <w:r w:rsidRPr="00C8370E">
        <w:rPr>
          <w:highlight w:val="yellow"/>
        </w:rPr>
        <w:t>, naam</w:t>
      </w:r>
      <w:r>
        <w:rPr>
          <w:highlight w:val="yellow"/>
        </w:rPr>
        <w:t xml:space="preserve"> ROK</w:t>
      </w:r>
      <w:r w:rsidRPr="00C8370E">
        <w:rPr>
          <w:highlight w:val="yellow"/>
        </w:rPr>
        <w:t xml:space="preserve"> + </w:t>
      </w:r>
      <w:r>
        <w:rPr>
          <w:highlight w:val="yellow"/>
        </w:rPr>
        <w:t xml:space="preserve">evt. aanduiding </w:t>
      </w:r>
      <w:r w:rsidRPr="00C8370E">
        <w:rPr>
          <w:highlight w:val="yellow"/>
        </w:rPr>
        <w:t>perceel</w:t>
      </w:r>
      <w:r>
        <w:t xml:space="preserve">] </w:t>
      </w:r>
      <w:r w:rsidRPr="0044605F">
        <w:t xml:space="preserve">verloopt volgens de procedure </w:t>
      </w:r>
      <w:r>
        <w:t xml:space="preserve">van de raamovereenkomst met een enkele ondernemer </w:t>
      </w:r>
      <w:r w:rsidRPr="0044605F">
        <w:t xml:space="preserve">uit hoofdstuk </w:t>
      </w:r>
      <w:r>
        <w:t>9</w:t>
      </w:r>
      <w:r w:rsidRPr="0044605F">
        <w:t xml:space="preserve"> van het ARW 2016. </w:t>
      </w:r>
    </w:p>
    <w:p w14:paraId="4852DA72" w14:textId="77777777" w:rsidR="00C109C2" w:rsidRDefault="00C109C2" w:rsidP="00C109C2">
      <w:pPr>
        <w:pStyle w:val="keuzeprocedure"/>
      </w:pPr>
    </w:p>
    <w:p w14:paraId="2D932646" w14:textId="77777777" w:rsidR="00C109C2" w:rsidRPr="0044605F" w:rsidRDefault="00C109C2" w:rsidP="00C109C2">
      <w:pPr>
        <w:pStyle w:val="keuzeprocedure"/>
      </w:pPr>
      <w:r>
        <w:t>Betreft de Nadere Overeenkomst [</w:t>
      </w:r>
      <w:r w:rsidRPr="00900531">
        <w:rPr>
          <w:highlight w:val="yellow"/>
        </w:rPr>
        <w:t>nummer NOK, naam NOK</w:t>
      </w:r>
      <w:r>
        <w:t>].</w:t>
      </w:r>
    </w:p>
    <w:p w14:paraId="013023A0" w14:textId="77777777" w:rsidR="00C109C2" w:rsidRDefault="00C109C2" w:rsidP="00C109C2">
      <w:pPr>
        <w:pStyle w:val="Geenafstand"/>
        <w:rPr>
          <w:lang w:val="nl-NL"/>
        </w:rPr>
      </w:pPr>
    </w:p>
    <w:p w14:paraId="2ED35C96" w14:textId="77777777" w:rsidR="00C109C2" w:rsidRDefault="00C109C2" w:rsidP="00C109C2">
      <w:pPr>
        <w:pStyle w:val="Geenafstand"/>
        <w:rPr>
          <w:lang w:val="nl-NL"/>
        </w:rPr>
      </w:pPr>
      <w:r>
        <w:rPr>
          <w:lang w:val="nl-NL"/>
        </w:rPr>
        <w:t>Uw inschrijving</w:t>
      </w:r>
      <w:r w:rsidRPr="003601DC">
        <w:rPr>
          <w:lang w:val="nl-NL"/>
        </w:rPr>
        <w:t xml:space="preserve"> </w:t>
      </w:r>
      <w:r>
        <w:rPr>
          <w:lang w:val="nl-NL"/>
        </w:rPr>
        <w:t>dient ontvangen te zijn uiterlijk [</w:t>
      </w:r>
      <w:r w:rsidRPr="00900531">
        <w:rPr>
          <w:highlight w:val="yellow"/>
          <w:lang w:val="nl-NL"/>
        </w:rPr>
        <w:t>datum</w:t>
      </w:r>
      <w:r>
        <w:rPr>
          <w:lang w:val="nl-NL"/>
        </w:rPr>
        <w:t>]. Indien uw</w:t>
      </w:r>
      <w:r w:rsidRPr="00974FD0">
        <w:rPr>
          <w:lang w:val="nl-NL"/>
        </w:rPr>
        <w:t xml:space="preserve"> </w:t>
      </w:r>
      <w:r>
        <w:rPr>
          <w:lang w:val="nl-NL"/>
        </w:rPr>
        <w:t>inschrijving niet is ontvangen vóór deze datum dan geldt hetgeen is bepaald in artikel 6 lid 1 sub a) van de raamovereenkomst.</w:t>
      </w:r>
    </w:p>
    <w:p w14:paraId="7D93A774" w14:textId="77777777" w:rsidR="00C109C2" w:rsidRDefault="00C109C2" w:rsidP="00C109C2">
      <w:pPr>
        <w:pStyle w:val="Geenafstand"/>
        <w:rPr>
          <w:lang w:val="nl-NL"/>
        </w:rPr>
      </w:pPr>
    </w:p>
    <w:p w14:paraId="248C04FE" w14:textId="77777777" w:rsidR="00C109C2" w:rsidRDefault="00C109C2" w:rsidP="00C109C2">
      <w:pPr>
        <w:pStyle w:val="Geenafstand"/>
        <w:rPr>
          <w:lang w:val="nl-NL"/>
        </w:rPr>
      </w:pPr>
      <w:r>
        <w:rPr>
          <w:lang w:val="nl-NL"/>
        </w:rPr>
        <w:t>Indien u gebruik wil maken van een bezoek aan de locatie dan wel nadere inlichtingen wenst omtrent deze Nadere Overeenkomst kunt u contact opnemen met [</w:t>
      </w:r>
      <w:r w:rsidRPr="00900531">
        <w:rPr>
          <w:highlight w:val="yellow"/>
          <w:lang w:val="nl-NL"/>
        </w:rPr>
        <w:t>naam</w:t>
      </w:r>
      <w:r>
        <w:rPr>
          <w:lang w:val="nl-NL"/>
        </w:rPr>
        <w:t>].</w:t>
      </w:r>
    </w:p>
    <w:p w14:paraId="2AA83919" w14:textId="77777777" w:rsidR="00C109C2" w:rsidRDefault="00C109C2" w:rsidP="00C109C2">
      <w:pPr>
        <w:pStyle w:val="Geenafstand"/>
        <w:rPr>
          <w:lang w:val="nl-NL"/>
        </w:rPr>
      </w:pPr>
    </w:p>
    <w:p w14:paraId="12A35019" w14:textId="77777777" w:rsidR="00C109C2" w:rsidRDefault="00C109C2" w:rsidP="00C109C2">
      <w:pPr>
        <w:pStyle w:val="Geenafstand"/>
        <w:rPr>
          <w:b/>
          <w:lang w:val="nl-NL"/>
        </w:rPr>
      </w:pPr>
      <w:r>
        <w:rPr>
          <w:b/>
          <w:lang w:val="nl-NL"/>
        </w:rPr>
        <w:t>2.Inschrijving</w:t>
      </w:r>
    </w:p>
    <w:p w14:paraId="1E4484A8" w14:textId="77777777" w:rsidR="00C109C2" w:rsidRDefault="00C109C2" w:rsidP="00C109C2">
      <w:pPr>
        <w:pStyle w:val="Geenafstand"/>
        <w:rPr>
          <w:b/>
          <w:lang w:val="nl-NL"/>
        </w:rPr>
      </w:pPr>
    </w:p>
    <w:p w14:paraId="45A1F600" w14:textId="77777777" w:rsidR="00C109C2" w:rsidRDefault="00C109C2" w:rsidP="00C109C2">
      <w:pPr>
        <w:pStyle w:val="Geenafstand"/>
        <w:rPr>
          <w:lang w:val="nl-NL"/>
        </w:rPr>
      </w:pPr>
      <w:r>
        <w:rPr>
          <w:b/>
          <w:lang w:val="nl-NL"/>
        </w:rPr>
        <w:t>2.1 In te dienen documenten</w:t>
      </w:r>
    </w:p>
    <w:p w14:paraId="71673716" w14:textId="77777777" w:rsidR="00C109C2" w:rsidRDefault="00C109C2" w:rsidP="00C109C2">
      <w:pPr>
        <w:pStyle w:val="Geenafstand"/>
        <w:rPr>
          <w:lang w:val="nl-NL"/>
        </w:rPr>
      </w:pPr>
      <w:r>
        <w:rPr>
          <w:lang w:val="nl-NL"/>
        </w:rPr>
        <w:t>Uw inschrijving dient te bestaan uit de volgende documenten:</w:t>
      </w:r>
    </w:p>
    <w:p w14:paraId="1FB94613" w14:textId="77777777" w:rsidR="00C109C2" w:rsidRDefault="00C109C2" w:rsidP="00C109C2">
      <w:pPr>
        <w:pStyle w:val="Geenafstand"/>
        <w:rPr>
          <w:lang w:val="nl-NL"/>
        </w:rPr>
      </w:pPr>
    </w:p>
    <w:tbl>
      <w:tblPr>
        <w:tblStyle w:val="Tabelraster"/>
        <w:tblW w:w="8209" w:type="dxa"/>
        <w:tblLook w:val="04A0" w:firstRow="1" w:lastRow="0" w:firstColumn="1" w:lastColumn="0" w:noHBand="0" w:noVBand="1"/>
      </w:tblPr>
      <w:tblGrid>
        <w:gridCol w:w="3767"/>
        <w:gridCol w:w="4442"/>
      </w:tblGrid>
      <w:tr w:rsidR="00C109C2" w:rsidRPr="00374359" w14:paraId="0927FC8A" w14:textId="77777777" w:rsidTr="00C109C2">
        <w:trPr>
          <w:trHeight w:val="109"/>
        </w:trPr>
        <w:tc>
          <w:tcPr>
            <w:tcW w:w="3767" w:type="dxa"/>
            <w:shd w:val="clear" w:color="auto" w:fill="D9E2F3" w:themeFill="accent1" w:themeFillTint="33"/>
          </w:tcPr>
          <w:p w14:paraId="21C1FCC7" w14:textId="77777777" w:rsidR="00C109C2" w:rsidRPr="00374359" w:rsidRDefault="00C109C2" w:rsidP="00B175A2">
            <w:pPr>
              <w:spacing w:line="240" w:lineRule="auto"/>
              <w:rPr>
                <w:color w:val="auto"/>
                <w:sz w:val="16"/>
                <w:szCs w:val="16"/>
              </w:rPr>
            </w:pPr>
            <w:r w:rsidRPr="00374359">
              <w:rPr>
                <w:b/>
                <w:color w:val="auto"/>
                <w:sz w:val="16"/>
                <w:szCs w:val="16"/>
              </w:rPr>
              <w:t>Inschrijvingsdocument / bewijsstuk</w:t>
            </w:r>
          </w:p>
        </w:tc>
        <w:tc>
          <w:tcPr>
            <w:tcW w:w="4441" w:type="dxa"/>
            <w:shd w:val="clear" w:color="auto" w:fill="D9E2F3" w:themeFill="accent1" w:themeFillTint="33"/>
          </w:tcPr>
          <w:p w14:paraId="2A0B28C6" w14:textId="77777777" w:rsidR="00C109C2" w:rsidRPr="00374359" w:rsidRDefault="00C109C2" w:rsidP="00B175A2">
            <w:pPr>
              <w:spacing w:line="240" w:lineRule="auto"/>
              <w:rPr>
                <w:b/>
                <w:color w:val="auto"/>
                <w:sz w:val="16"/>
                <w:szCs w:val="16"/>
              </w:rPr>
            </w:pPr>
            <w:r w:rsidRPr="00374359">
              <w:rPr>
                <w:b/>
                <w:color w:val="auto"/>
                <w:sz w:val="16"/>
                <w:szCs w:val="16"/>
              </w:rPr>
              <w:t>Vereisten</w:t>
            </w:r>
          </w:p>
        </w:tc>
      </w:tr>
      <w:tr w:rsidR="00C109C2" w:rsidRPr="00374359" w14:paraId="2429AAB3" w14:textId="77777777" w:rsidTr="00C109C2">
        <w:trPr>
          <w:trHeight w:val="118"/>
        </w:trPr>
        <w:tc>
          <w:tcPr>
            <w:tcW w:w="8209" w:type="dxa"/>
            <w:gridSpan w:val="2"/>
            <w:shd w:val="clear" w:color="auto" w:fill="4472C4" w:themeFill="accent1"/>
          </w:tcPr>
          <w:p w14:paraId="5E0FEDFB" w14:textId="77777777" w:rsidR="00C109C2" w:rsidRPr="00374359" w:rsidRDefault="00C109C2" w:rsidP="00B175A2">
            <w:pPr>
              <w:spacing w:line="240" w:lineRule="auto"/>
              <w:jc w:val="center"/>
              <w:rPr>
                <w:b/>
                <w:color w:val="FFFFFF" w:themeColor="background1"/>
                <w:sz w:val="16"/>
                <w:szCs w:val="16"/>
              </w:rPr>
            </w:pPr>
            <w:r w:rsidRPr="00374359">
              <w:rPr>
                <w:b/>
                <w:color w:val="FFFFFF" w:themeColor="background1"/>
                <w:sz w:val="16"/>
                <w:szCs w:val="16"/>
              </w:rPr>
              <w:t xml:space="preserve">KWANTITATIEVE DOCUMENTEN </w:t>
            </w:r>
          </w:p>
        </w:tc>
      </w:tr>
      <w:tr w:rsidR="00C109C2" w:rsidRPr="00374359" w14:paraId="2AA3ACD5" w14:textId="77777777" w:rsidTr="00C109C2">
        <w:trPr>
          <w:trHeight w:val="229"/>
        </w:trPr>
        <w:tc>
          <w:tcPr>
            <w:tcW w:w="3767" w:type="dxa"/>
            <w:shd w:val="clear" w:color="auto" w:fill="FFFFFF" w:themeFill="background1"/>
          </w:tcPr>
          <w:p w14:paraId="6D8659CF" w14:textId="77777777" w:rsidR="00C109C2" w:rsidRPr="00374359" w:rsidRDefault="00C109C2" w:rsidP="00B175A2">
            <w:pPr>
              <w:pStyle w:val="Geenafstand"/>
              <w:rPr>
                <w:sz w:val="16"/>
                <w:szCs w:val="16"/>
              </w:rPr>
            </w:pPr>
            <w:proofErr w:type="spellStart"/>
            <w:r w:rsidRPr="00374359">
              <w:rPr>
                <w:sz w:val="16"/>
                <w:szCs w:val="16"/>
              </w:rPr>
              <w:t>Inschrijvingsbiljet</w:t>
            </w:r>
            <w:proofErr w:type="spellEnd"/>
          </w:p>
          <w:p w14:paraId="563050A9" w14:textId="77777777" w:rsidR="00C109C2" w:rsidRPr="00374359" w:rsidRDefault="00C109C2" w:rsidP="00B175A2">
            <w:pPr>
              <w:spacing w:line="240" w:lineRule="auto"/>
              <w:rPr>
                <w:sz w:val="16"/>
                <w:szCs w:val="16"/>
              </w:rPr>
            </w:pPr>
          </w:p>
        </w:tc>
        <w:tc>
          <w:tcPr>
            <w:tcW w:w="4441" w:type="dxa"/>
            <w:shd w:val="clear" w:color="auto" w:fill="FFFFFF" w:themeFill="background1"/>
          </w:tcPr>
          <w:p w14:paraId="169343FB" w14:textId="77777777" w:rsidR="00C109C2" w:rsidRPr="00374359" w:rsidRDefault="00C109C2" w:rsidP="00B175A2">
            <w:pPr>
              <w:spacing w:line="240" w:lineRule="auto"/>
              <w:rPr>
                <w:sz w:val="16"/>
                <w:szCs w:val="16"/>
              </w:rPr>
            </w:pPr>
            <w:r w:rsidRPr="00374359">
              <w:rPr>
                <w:sz w:val="16"/>
                <w:szCs w:val="16"/>
              </w:rPr>
              <w:t xml:space="preserve">Zie </w:t>
            </w:r>
            <w:r w:rsidRPr="00374359">
              <w:rPr>
                <w:i/>
                <w:sz w:val="16"/>
                <w:szCs w:val="16"/>
              </w:rPr>
              <w:t>inschrijvingsbiljet en -begroting</w:t>
            </w:r>
            <w:r w:rsidRPr="00374359">
              <w:rPr>
                <w:sz w:val="16"/>
                <w:szCs w:val="16"/>
              </w:rPr>
              <w:t xml:space="preserve"> hieronder</w:t>
            </w:r>
          </w:p>
        </w:tc>
      </w:tr>
      <w:tr w:rsidR="00C109C2" w:rsidRPr="00374359" w14:paraId="063827E5" w14:textId="77777777" w:rsidTr="00C109C2">
        <w:trPr>
          <w:trHeight w:val="118"/>
        </w:trPr>
        <w:tc>
          <w:tcPr>
            <w:tcW w:w="3767" w:type="dxa"/>
            <w:shd w:val="clear" w:color="auto" w:fill="FFFFFF" w:themeFill="background1"/>
          </w:tcPr>
          <w:p w14:paraId="642A2724" w14:textId="77777777" w:rsidR="00C109C2" w:rsidRPr="00374359" w:rsidRDefault="00C109C2" w:rsidP="00B175A2">
            <w:pPr>
              <w:pStyle w:val="Geenafstand"/>
              <w:rPr>
                <w:sz w:val="16"/>
                <w:szCs w:val="16"/>
              </w:rPr>
            </w:pPr>
            <w:r w:rsidRPr="00374359">
              <w:rPr>
                <w:sz w:val="16"/>
                <w:szCs w:val="16"/>
              </w:rPr>
              <w:t>(</w:t>
            </w:r>
            <w:proofErr w:type="spellStart"/>
            <w:r w:rsidRPr="00374359">
              <w:rPr>
                <w:sz w:val="16"/>
                <w:szCs w:val="16"/>
              </w:rPr>
              <w:t>Optioneel</w:t>
            </w:r>
            <w:proofErr w:type="spellEnd"/>
            <w:r w:rsidRPr="00374359">
              <w:rPr>
                <w:sz w:val="16"/>
                <w:szCs w:val="16"/>
              </w:rPr>
              <w:t>)</w:t>
            </w:r>
            <w:r w:rsidRPr="00374359">
              <w:rPr>
                <w:b/>
                <w:sz w:val="16"/>
                <w:szCs w:val="16"/>
              </w:rPr>
              <w:t xml:space="preserve"> </w:t>
            </w:r>
            <w:proofErr w:type="spellStart"/>
            <w:r w:rsidRPr="00374359">
              <w:rPr>
                <w:sz w:val="16"/>
                <w:szCs w:val="16"/>
              </w:rPr>
              <w:t>Volmacht</w:t>
            </w:r>
            <w:proofErr w:type="spellEnd"/>
          </w:p>
        </w:tc>
        <w:tc>
          <w:tcPr>
            <w:tcW w:w="4441" w:type="dxa"/>
            <w:shd w:val="clear" w:color="auto" w:fill="FFFFFF" w:themeFill="background1"/>
          </w:tcPr>
          <w:p w14:paraId="402C8005" w14:textId="77777777" w:rsidR="00C109C2" w:rsidRPr="00374359" w:rsidRDefault="00C109C2" w:rsidP="00B175A2">
            <w:pPr>
              <w:spacing w:line="240" w:lineRule="auto"/>
              <w:rPr>
                <w:sz w:val="16"/>
                <w:szCs w:val="16"/>
              </w:rPr>
            </w:pPr>
            <w:r w:rsidRPr="00374359">
              <w:rPr>
                <w:sz w:val="16"/>
                <w:szCs w:val="16"/>
              </w:rPr>
              <w:t xml:space="preserve">Zie </w:t>
            </w:r>
            <w:r w:rsidRPr="00374359">
              <w:rPr>
                <w:i/>
                <w:sz w:val="16"/>
                <w:szCs w:val="16"/>
              </w:rPr>
              <w:t>(Elektronische) ondertekening(</w:t>
            </w:r>
            <w:proofErr w:type="spellStart"/>
            <w:r w:rsidRPr="00374359">
              <w:rPr>
                <w:i/>
                <w:sz w:val="16"/>
                <w:szCs w:val="16"/>
              </w:rPr>
              <w:t>sbevoegdheid</w:t>
            </w:r>
            <w:proofErr w:type="spellEnd"/>
            <w:r w:rsidRPr="00374359">
              <w:rPr>
                <w:i/>
                <w:sz w:val="16"/>
                <w:szCs w:val="16"/>
              </w:rPr>
              <w:t xml:space="preserve">) documenten </w:t>
            </w:r>
            <w:r w:rsidRPr="00374359">
              <w:rPr>
                <w:sz w:val="16"/>
                <w:szCs w:val="16"/>
              </w:rPr>
              <w:t>hieronder</w:t>
            </w:r>
          </w:p>
        </w:tc>
      </w:tr>
      <w:tr w:rsidR="00C109C2" w:rsidRPr="00374359" w14:paraId="7AD3B0F6" w14:textId="77777777" w:rsidTr="00C109C2">
        <w:trPr>
          <w:trHeight w:val="562"/>
        </w:trPr>
        <w:tc>
          <w:tcPr>
            <w:tcW w:w="3767" w:type="dxa"/>
            <w:shd w:val="clear" w:color="auto" w:fill="FFFFFF" w:themeFill="background1"/>
          </w:tcPr>
          <w:p w14:paraId="335F3B22" w14:textId="26CAFD38" w:rsidR="00C109C2" w:rsidRPr="00374359" w:rsidRDefault="00C109C2" w:rsidP="00B175A2">
            <w:pPr>
              <w:rPr>
                <w:color w:val="auto"/>
                <w:sz w:val="16"/>
                <w:szCs w:val="16"/>
              </w:rPr>
            </w:pPr>
            <w:r w:rsidRPr="00AD5DB8">
              <w:rPr>
                <w:bCs/>
                <w:color w:val="auto"/>
                <w:sz w:val="16"/>
                <w:szCs w:val="16"/>
              </w:rPr>
              <w:t xml:space="preserve">Inschrijvingsbegroting </w:t>
            </w:r>
          </w:p>
          <w:p w14:paraId="676C5101" w14:textId="77777777" w:rsidR="00C109C2" w:rsidRPr="00C109C2" w:rsidRDefault="00C109C2" w:rsidP="00B175A2">
            <w:pPr>
              <w:pStyle w:val="Geenafstand"/>
              <w:rPr>
                <w:sz w:val="16"/>
                <w:szCs w:val="16"/>
                <w:lang w:val="nl-NL"/>
              </w:rPr>
            </w:pPr>
          </w:p>
        </w:tc>
        <w:tc>
          <w:tcPr>
            <w:tcW w:w="4441" w:type="dxa"/>
            <w:shd w:val="clear" w:color="auto" w:fill="FFFFFF" w:themeFill="background1"/>
          </w:tcPr>
          <w:p w14:paraId="416C8268" w14:textId="77777777" w:rsidR="00C109C2" w:rsidRPr="00374359" w:rsidRDefault="00C109C2" w:rsidP="00B175A2">
            <w:pPr>
              <w:spacing w:line="240" w:lineRule="auto"/>
              <w:rPr>
                <w:sz w:val="16"/>
                <w:szCs w:val="16"/>
              </w:rPr>
            </w:pPr>
            <w:r w:rsidRPr="00374359">
              <w:rPr>
                <w:sz w:val="16"/>
                <w:szCs w:val="16"/>
              </w:rPr>
              <w:t xml:space="preserve">Zie </w:t>
            </w:r>
            <w:r w:rsidRPr="00374359">
              <w:rPr>
                <w:i/>
                <w:sz w:val="16"/>
                <w:szCs w:val="16"/>
              </w:rPr>
              <w:t>inschrijvingsbiljet en -begroting</w:t>
            </w:r>
            <w:r w:rsidRPr="00374359">
              <w:rPr>
                <w:sz w:val="16"/>
                <w:szCs w:val="16"/>
              </w:rPr>
              <w:t xml:space="preserve"> hieronder</w:t>
            </w:r>
          </w:p>
        </w:tc>
      </w:tr>
      <w:tr w:rsidR="00C109C2" w:rsidRPr="00374359" w14:paraId="69D4A6FF" w14:textId="77777777" w:rsidTr="00C109C2">
        <w:trPr>
          <w:trHeight w:val="118"/>
        </w:trPr>
        <w:tc>
          <w:tcPr>
            <w:tcW w:w="8209" w:type="dxa"/>
            <w:gridSpan w:val="2"/>
            <w:shd w:val="clear" w:color="auto" w:fill="4472C4" w:themeFill="accent1"/>
          </w:tcPr>
          <w:p w14:paraId="2638BDC3" w14:textId="77777777" w:rsidR="00C109C2" w:rsidRPr="00374359" w:rsidRDefault="00C109C2" w:rsidP="00B175A2">
            <w:pPr>
              <w:spacing w:line="240" w:lineRule="auto"/>
              <w:jc w:val="center"/>
              <w:rPr>
                <w:b/>
                <w:color w:val="FFFFFF" w:themeColor="background1"/>
                <w:sz w:val="16"/>
                <w:szCs w:val="16"/>
              </w:rPr>
            </w:pPr>
            <w:r w:rsidRPr="00374359">
              <w:rPr>
                <w:b/>
                <w:color w:val="FFFFFF" w:themeColor="background1"/>
                <w:sz w:val="16"/>
                <w:szCs w:val="16"/>
              </w:rPr>
              <w:t xml:space="preserve">KWALITATIEVE  DOCUMENTEN </w:t>
            </w:r>
          </w:p>
        </w:tc>
      </w:tr>
      <w:tr w:rsidR="00C109C2" w:rsidRPr="00374359" w14:paraId="64185E08" w14:textId="77777777" w:rsidTr="00C109C2">
        <w:trPr>
          <w:trHeight w:val="229"/>
        </w:trPr>
        <w:tc>
          <w:tcPr>
            <w:tcW w:w="3767" w:type="dxa"/>
            <w:shd w:val="clear" w:color="auto" w:fill="FFFFFF" w:themeFill="background1"/>
          </w:tcPr>
          <w:p w14:paraId="1E177794" w14:textId="77777777" w:rsidR="00C109C2" w:rsidRPr="00374359" w:rsidRDefault="00C109C2" w:rsidP="00B175A2">
            <w:pPr>
              <w:spacing w:line="240" w:lineRule="auto"/>
              <w:rPr>
                <w:sz w:val="16"/>
                <w:szCs w:val="16"/>
              </w:rPr>
            </w:pPr>
            <w:r w:rsidRPr="00374359">
              <w:rPr>
                <w:sz w:val="16"/>
                <w:szCs w:val="16"/>
              </w:rPr>
              <w:t>[</w:t>
            </w:r>
            <w:r w:rsidRPr="00374359">
              <w:rPr>
                <w:sz w:val="16"/>
                <w:szCs w:val="16"/>
                <w:highlight w:val="yellow"/>
              </w:rPr>
              <w:t>invullen</w:t>
            </w:r>
            <w:r w:rsidRPr="00374359">
              <w:rPr>
                <w:sz w:val="16"/>
                <w:szCs w:val="16"/>
              </w:rPr>
              <w:t>]</w:t>
            </w:r>
          </w:p>
        </w:tc>
        <w:tc>
          <w:tcPr>
            <w:tcW w:w="4441" w:type="dxa"/>
            <w:shd w:val="clear" w:color="auto" w:fill="FFFFFF" w:themeFill="background1"/>
          </w:tcPr>
          <w:p w14:paraId="055334AC" w14:textId="77777777" w:rsidR="00C109C2" w:rsidRPr="00374359" w:rsidRDefault="00C109C2" w:rsidP="00B175A2">
            <w:pPr>
              <w:spacing w:line="240" w:lineRule="auto"/>
              <w:rPr>
                <w:sz w:val="16"/>
                <w:szCs w:val="16"/>
              </w:rPr>
            </w:pPr>
            <w:r w:rsidRPr="00374359">
              <w:rPr>
                <w:sz w:val="16"/>
                <w:szCs w:val="16"/>
              </w:rPr>
              <w:t>[</w:t>
            </w:r>
            <w:r w:rsidRPr="00374359">
              <w:rPr>
                <w:sz w:val="16"/>
                <w:szCs w:val="16"/>
                <w:highlight w:val="yellow"/>
              </w:rPr>
              <w:t>invullen</w:t>
            </w:r>
            <w:r w:rsidRPr="00374359">
              <w:rPr>
                <w:sz w:val="16"/>
                <w:szCs w:val="16"/>
              </w:rPr>
              <w:t>]</w:t>
            </w:r>
          </w:p>
        </w:tc>
      </w:tr>
    </w:tbl>
    <w:p w14:paraId="15DC57EA" w14:textId="77777777" w:rsidR="00C109C2" w:rsidRDefault="00C109C2" w:rsidP="00C109C2">
      <w:pPr>
        <w:pStyle w:val="Geenafstand"/>
        <w:rPr>
          <w:lang w:val="nl-NL"/>
        </w:rPr>
      </w:pPr>
    </w:p>
    <w:p w14:paraId="41255AEA" w14:textId="77777777" w:rsidR="00C109C2" w:rsidRPr="0034455F" w:rsidRDefault="00C109C2" w:rsidP="00C109C2">
      <w:pPr>
        <w:pStyle w:val="Geenafstand"/>
        <w:rPr>
          <w:b/>
          <w:lang w:val="nl-NL"/>
        </w:rPr>
      </w:pPr>
      <w:r>
        <w:rPr>
          <w:b/>
          <w:lang w:val="nl-NL"/>
        </w:rPr>
        <w:t>2.2 Inschrijvingsbiljet</w:t>
      </w:r>
    </w:p>
    <w:p w14:paraId="511D919B" w14:textId="77777777" w:rsidR="00C109C2" w:rsidRPr="00143884" w:rsidRDefault="00C109C2" w:rsidP="00C109C2">
      <w:r w:rsidRPr="00143884">
        <w:t>Voor het inschrijvingsbiljet dient gebruik te worden gemaakt van het model zoals opgenomen in de bijlage “</w:t>
      </w:r>
      <w:r>
        <w:t>I</w:t>
      </w:r>
      <w:r w:rsidRPr="00143884">
        <w:t xml:space="preserve">nschrijvingsbiljet”. </w:t>
      </w:r>
    </w:p>
    <w:p w14:paraId="7667D5E6" w14:textId="77777777" w:rsidR="00C109C2" w:rsidRDefault="00C109C2" w:rsidP="00C109C2"/>
    <w:p w14:paraId="0885DCA8" w14:textId="77777777" w:rsidR="00C109C2" w:rsidRDefault="00C109C2" w:rsidP="00C109C2">
      <w:r w:rsidRPr="00143884">
        <w:t>Het inschrijvingsbiljet dient volledig te zijn ingevuld en ondertekend door de daartoe bevoegde vertegenwoordiger(s) van de inschrijver</w:t>
      </w:r>
      <w:r>
        <w:t>.</w:t>
      </w:r>
    </w:p>
    <w:p w14:paraId="126ED580" w14:textId="77777777" w:rsidR="00C109C2" w:rsidRDefault="00C109C2" w:rsidP="00C109C2">
      <w:pPr>
        <w:rPr>
          <w:b/>
        </w:rPr>
      </w:pPr>
    </w:p>
    <w:p w14:paraId="41015961" w14:textId="77777777" w:rsidR="00C109C2" w:rsidRPr="00887849" w:rsidRDefault="00C109C2" w:rsidP="00C109C2">
      <w:pPr>
        <w:rPr>
          <w:b/>
        </w:rPr>
      </w:pPr>
      <w:r>
        <w:rPr>
          <w:b/>
        </w:rPr>
        <w:t>2.3 Onderbouwing inschrijvingsbedrag</w:t>
      </w:r>
    </w:p>
    <w:p w14:paraId="6BCEBBD2" w14:textId="7097E4C4" w:rsidR="00C109C2" w:rsidRDefault="00C109C2" w:rsidP="00C109C2">
      <w:r>
        <w:t xml:space="preserve">Uit de </w:t>
      </w:r>
      <w:r w:rsidRPr="00AD5DB8">
        <w:t>inschrijvingsbegroting</w:t>
      </w:r>
      <w:r>
        <w:t xml:space="preserve"> dient te blijken dat de overeengekomen voorwaarden en prijzen conform de raamovereenkomst (het Prijzenboek) zijn verwerkt in de inschrijving.</w:t>
      </w:r>
    </w:p>
    <w:p w14:paraId="1056B7E6" w14:textId="77777777" w:rsidR="00AD5DB8" w:rsidRDefault="00AD5DB8" w:rsidP="00C109C2">
      <w:pPr>
        <w:pStyle w:val="Kop40"/>
        <w:numPr>
          <w:ilvl w:val="0"/>
          <w:numId w:val="0"/>
        </w:numPr>
        <w:spacing w:before="0"/>
        <w:rPr>
          <w:sz w:val="18"/>
        </w:rPr>
      </w:pPr>
      <w:bookmarkStart w:id="0" w:name="_Toc85032535"/>
      <w:bookmarkStart w:id="1" w:name="_Toc457470709"/>
    </w:p>
    <w:p w14:paraId="3EC28ABC" w14:textId="548869FB" w:rsidR="00C109C2" w:rsidRPr="00816BBC" w:rsidRDefault="00C109C2" w:rsidP="00C109C2">
      <w:pPr>
        <w:pStyle w:val="Kop40"/>
        <w:numPr>
          <w:ilvl w:val="0"/>
          <w:numId w:val="0"/>
        </w:numPr>
        <w:spacing w:before="0"/>
        <w:rPr>
          <w:color w:val="0070C0"/>
          <w:sz w:val="18"/>
        </w:rPr>
      </w:pPr>
      <w:r w:rsidRPr="00816BBC">
        <w:rPr>
          <w:sz w:val="18"/>
        </w:rPr>
        <w:t>Inschrijvingsbegroting</w:t>
      </w:r>
      <w:bookmarkEnd w:id="0"/>
      <w:bookmarkEnd w:id="1"/>
    </w:p>
    <w:p w14:paraId="48511A20" w14:textId="69D9B3BD" w:rsidR="00C109C2" w:rsidRDefault="00C109C2" w:rsidP="00C109C2">
      <w:pPr>
        <w:pStyle w:val="keuzeprocedure"/>
      </w:pPr>
      <w:r w:rsidRPr="00E561E2">
        <w:t>De inschrijvingsbegroting</w:t>
      </w:r>
      <w:r w:rsidRPr="00E561E2">
        <w:rPr>
          <w:b/>
          <w:color w:val="FF0000"/>
        </w:rPr>
        <w:t xml:space="preserve"> </w:t>
      </w:r>
      <w:r w:rsidRPr="00E561E2">
        <w:t xml:space="preserve">dient te zijn gespecificeerd en opgesteld in een algemeen gangbaar bestandsformaat, bij voorkeur als rekenblad/spreadsheet en anders in pdf. </w:t>
      </w:r>
    </w:p>
    <w:p w14:paraId="6A641091" w14:textId="77777777" w:rsidR="00C109C2" w:rsidRDefault="00C109C2" w:rsidP="00C109C2">
      <w:pPr>
        <w:pStyle w:val="Geenafstand"/>
        <w:rPr>
          <w:b/>
          <w:lang w:val="nl-NL"/>
        </w:rPr>
      </w:pPr>
    </w:p>
    <w:p w14:paraId="1BDC8DCE" w14:textId="77777777" w:rsidR="00C109C2" w:rsidRPr="00065B4B" w:rsidRDefault="00C109C2" w:rsidP="00C109C2">
      <w:pPr>
        <w:pStyle w:val="Geenafstand"/>
        <w:rPr>
          <w:b/>
          <w:lang w:val="nl-NL"/>
        </w:rPr>
      </w:pPr>
      <w:r>
        <w:rPr>
          <w:b/>
          <w:lang w:val="nl-NL"/>
        </w:rPr>
        <w:t>2.4 (Elektronische) ondertekening(</w:t>
      </w:r>
      <w:proofErr w:type="spellStart"/>
      <w:r>
        <w:rPr>
          <w:b/>
          <w:lang w:val="nl-NL"/>
        </w:rPr>
        <w:t>sbevoegdheid</w:t>
      </w:r>
      <w:proofErr w:type="spellEnd"/>
      <w:r>
        <w:rPr>
          <w:b/>
          <w:lang w:val="nl-NL"/>
        </w:rPr>
        <w:t>) documenten</w:t>
      </w:r>
    </w:p>
    <w:p w14:paraId="7738C65D" w14:textId="77777777" w:rsidR="00C109C2" w:rsidRPr="00143884" w:rsidRDefault="00C109C2" w:rsidP="00C109C2">
      <w:pPr>
        <w:autoSpaceDE w:val="0"/>
        <w:adjustRightInd w:val="0"/>
        <w:textAlignment w:val="auto"/>
        <w:rPr>
          <w:rFonts w:cs="Verdana"/>
        </w:rPr>
      </w:pPr>
      <w:r>
        <w:rPr>
          <w:rFonts w:cs="Verdana"/>
        </w:rPr>
        <w:t>Het inschrijvingsbiljet dient</w:t>
      </w:r>
      <w:r w:rsidRPr="00143884">
        <w:rPr>
          <w:rFonts w:cs="Verdana"/>
        </w:rPr>
        <w:t xml:space="preserve"> te zijn ondertekend door de daartoe bevoegde vertegenwoordiger(s) van de inschrijver</w:t>
      </w:r>
      <w:r>
        <w:rPr>
          <w:rFonts w:cs="Verdana"/>
        </w:rPr>
        <w:t>. Dit</w:t>
      </w:r>
      <w:r w:rsidRPr="00143884">
        <w:rPr>
          <w:rFonts w:cs="Verdana"/>
        </w:rPr>
        <w:t xml:space="preserve"> houdt dat in dat de </w:t>
      </w:r>
      <w:proofErr w:type="spellStart"/>
      <w:r w:rsidRPr="00143884">
        <w:rPr>
          <w:rFonts w:cs="Verdana"/>
        </w:rPr>
        <w:t>perso</w:t>
      </w:r>
      <w:proofErr w:type="spellEnd"/>
      <w:r w:rsidRPr="00143884">
        <w:rPr>
          <w:rFonts w:cs="Verdana"/>
        </w:rPr>
        <w:t>(o)n(en) die het document onderteken(t)(en) in het Handelsregister</w:t>
      </w:r>
      <w:r>
        <w:rPr>
          <w:rFonts w:cs="Verdana"/>
        </w:rPr>
        <w:t xml:space="preserve"> moet(en) zijn ingeschreven als </w:t>
      </w:r>
      <w:r w:rsidRPr="00143884">
        <w:rPr>
          <w:rFonts w:cs="Verdana"/>
        </w:rPr>
        <w:t xml:space="preserve">vertegenwoordigingsbevoegde </w:t>
      </w:r>
      <w:proofErr w:type="spellStart"/>
      <w:r w:rsidRPr="00143884">
        <w:rPr>
          <w:rFonts w:cs="Verdana"/>
        </w:rPr>
        <w:t>perso</w:t>
      </w:r>
      <w:proofErr w:type="spellEnd"/>
      <w:r w:rsidRPr="00143884">
        <w:rPr>
          <w:rFonts w:cs="Verdana"/>
        </w:rPr>
        <w:t xml:space="preserve">(o)n(en) van de onderneming. Dat zijn in ieder geval de bestuurders. Wanneer in het Handelsregister is opgenomen dat twee of meer personen slechts </w:t>
      </w:r>
      <w:r w:rsidRPr="005E3766">
        <w:rPr>
          <w:rFonts w:cs="Verdana"/>
          <w:bCs/>
          <w:u w:val="single"/>
        </w:rPr>
        <w:t>gezamenlijk vertegenwoordigingsbevoegd</w:t>
      </w:r>
      <w:r w:rsidRPr="00143884">
        <w:rPr>
          <w:rFonts w:cs="Verdana"/>
        </w:rPr>
        <w:t xml:space="preserve"> zijn dan dient het document ook door die personen gezamenlijk ondertekend te worden. </w:t>
      </w:r>
    </w:p>
    <w:p w14:paraId="581ED645" w14:textId="77777777" w:rsidR="00C109C2" w:rsidRPr="00143884" w:rsidRDefault="00C109C2" w:rsidP="00C109C2">
      <w:pPr>
        <w:autoSpaceDE w:val="0"/>
        <w:adjustRightInd w:val="0"/>
        <w:ind w:left="360"/>
        <w:textAlignment w:val="auto"/>
        <w:rPr>
          <w:rFonts w:cs="Verdana"/>
        </w:rPr>
      </w:pPr>
    </w:p>
    <w:p w14:paraId="320EF1E7" w14:textId="77777777" w:rsidR="00C109C2" w:rsidRPr="00143884" w:rsidRDefault="00C109C2" w:rsidP="00C109C2">
      <w:pPr>
        <w:autoSpaceDE w:val="0"/>
        <w:adjustRightInd w:val="0"/>
        <w:textAlignment w:val="auto"/>
        <w:rPr>
          <w:rFonts w:cs="Verdana"/>
        </w:rPr>
      </w:pPr>
      <w:r w:rsidRPr="005E3766">
        <w:rPr>
          <w:rFonts w:cs="Verdana"/>
          <w:bCs/>
          <w:u w:val="single"/>
        </w:rPr>
        <w:t>Gevolmachtigden</w:t>
      </w:r>
      <w:r w:rsidRPr="00143884">
        <w:rPr>
          <w:rFonts w:cs="Verdana"/>
        </w:rPr>
        <w:t xml:space="preserve"> mogen het </w:t>
      </w:r>
      <w:r>
        <w:rPr>
          <w:rFonts w:cs="Verdana"/>
        </w:rPr>
        <w:t>inschrijvingsbiljet</w:t>
      </w:r>
      <w:r w:rsidRPr="00143884">
        <w:rPr>
          <w:rFonts w:cs="Verdana"/>
        </w:rPr>
        <w:t xml:space="preserve"> ook ondertekenen, mits de volmacht is ingeschreven in het Handelsregister of als een volmacht bij inschrijving is afgegeven die ondertekend is door de daartoe bevoegde functionaris(sen). Denk daarbij aan eventuele beperkingen (bijvoorbeeld beperking uitgedrukt in geld of in gezamenlijke bevoegdheid) ten aanzien van de bevoegdheid van de functionaris(sen) zoals geregeld in de statuten van de onderneming. Het Rijksvastgoedbedrijf controleert aan de hand van de informatie van de Kamer van Koophandel en/of de ingediende volmacht het bestaan en de omvang van de ondertekeningsbevoegdheid. </w:t>
      </w:r>
    </w:p>
    <w:p w14:paraId="026306C9" w14:textId="77777777" w:rsidR="00C109C2" w:rsidRPr="00143884" w:rsidRDefault="00C109C2" w:rsidP="00C109C2">
      <w:pPr>
        <w:autoSpaceDE w:val="0"/>
        <w:adjustRightInd w:val="0"/>
        <w:textAlignment w:val="auto"/>
        <w:rPr>
          <w:rFonts w:cs="Verdana"/>
        </w:rPr>
      </w:pPr>
    </w:p>
    <w:p w14:paraId="2C07F4A8" w14:textId="77777777" w:rsidR="00C109C2" w:rsidRPr="00136351" w:rsidRDefault="00C109C2" w:rsidP="00C109C2">
      <w:pPr>
        <w:autoSpaceDE w:val="0"/>
        <w:adjustRightInd w:val="0"/>
        <w:textAlignment w:val="auto"/>
        <w:rPr>
          <w:rFonts w:cs="Verdana"/>
        </w:rPr>
      </w:pPr>
      <w:r>
        <w:rPr>
          <w:rFonts w:cs="Verdana"/>
        </w:rPr>
        <w:t>Het inschrijvingsbiljet</w:t>
      </w:r>
      <w:r w:rsidRPr="00136351">
        <w:rPr>
          <w:rFonts w:cs="Verdana"/>
        </w:rPr>
        <w:t xml:space="preserve"> </w:t>
      </w:r>
      <w:r>
        <w:rPr>
          <w:rFonts w:cs="Verdana"/>
        </w:rPr>
        <w:t>kan</w:t>
      </w:r>
      <w:r w:rsidRPr="00136351">
        <w:rPr>
          <w:rFonts w:cs="Verdana"/>
        </w:rPr>
        <w:t xml:space="preserve"> als volgt worden ondertekend: </w:t>
      </w:r>
    </w:p>
    <w:p w14:paraId="4841AE3F" w14:textId="77777777" w:rsidR="00C109C2" w:rsidRPr="00136351" w:rsidRDefault="00C109C2" w:rsidP="00C109C2">
      <w:pPr>
        <w:numPr>
          <w:ilvl w:val="0"/>
          <w:numId w:val="29"/>
        </w:numPr>
        <w:autoSpaceDE w:val="0"/>
        <w:adjustRightInd w:val="0"/>
        <w:textAlignment w:val="auto"/>
        <w:rPr>
          <w:rFonts w:cs="Verdana"/>
        </w:rPr>
      </w:pPr>
      <w:r w:rsidRPr="00136351">
        <w:rPr>
          <w:rFonts w:cs="Verdana"/>
        </w:rPr>
        <w:t xml:space="preserve">door </w:t>
      </w:r>
      <w:r>
        <w:rPr>
          <w:rFonts w:cs="Verdana"/>
        </w:rPr>
        <w:t>het</w:t>
      </w:r>
      <w:r w:rsidRPr="00136351">
        <w:rPr>
          <w:rFonts w:cs="Verdana"/>
        </w:rPr>
        <w:t xml:space="preserve"> als pdf</w:t>
      </w:r>
      <w:r>
        <w:rPr>
          <w:rFonts w:cs="Verdana"/>
        </w:rPr>
        <w:t>-</w:t>
      </w:r>
      <w:r w:rsidRPr="00136351">
        <w:rPr>
          <w:rFonts w:cs="Verdana"/>
        </w:rPr>
        <w:t xml:space="preserve">document te voorzien van een gekwalificeerde elektronische handtekening met beveiligingsniveau IV (PKIoverheid certificaat, EU Qualified certificaat of gelijkwaardig), </w:t>
      </w:r>
      <w:r w:rsidRPr="007D16F2">
        <w:rPr>
          <w:rFonts w:cs="Verdana"/>
          <w:bCs/>
        </w:rPr>
        <w:t>of</w:t>
      </w:r>
      <w:r w:rsidRPr="003E3D51">
        <w:rPr>
          <w:rFonts w:cs="Verdana"/>
          <w:bCs/>
        </w:rPr>
        <w:t xml:space="preserve"> </w:t>
      </w:r>
      <w:r w:rsidRPr="00136351">
        <w:rPr>
          <w:rFonts w:cs="Verdana"/>
        </w:rPr>
        <w:t xml:space="preserve"> </w:t>
      </w:r>
    </w:p>
    <w:p w14:paraId="1AC66FDF" w14:textId="77777777" w:rsidR="00C109C2" w:rsidRPr="00136351" w:rsidRDefault="00C109C2" w:rsidP="00C109C2">
      <w:pPr>
        <w:numPr>
          <w:ilvl w:val="0"/>
          <w:numId w:val="29"/>
        </w:numPr>
        <w:autoSpaceDE w:val="0"/>
        <w:adjustRightInd w:val="0"/>
        <w:textAlignment w:val="auto"/>
        <w:rPr>
          <w:rFonts w:cs="Verdana"/>
        </w:rPr>
      </w:pPr>
      <w:r w:rsidRPr="00136351">
        <w:rPr>
          <w:rFonts w:cs="Verdana"/>
        </w:rPr>
        <w:t xml:space="preserve">door </w:t>
      </w:r>
      <w:r>
        <w:rPr>
          <w:rFonts w:cs="Verdana"/>
        </w:rPr>
        <w:t>het</w:t>
      </w:r>
      <w:r w:rsidRPr="00136351">
        <w:rPr>
          <w:rFonts w:cs="Verdana"/>
        </w:rPr>
        <w:t xml:space="preserve"> in te dienen als pdf-document met een handgeschreven handtekening. </w:t>
      </w:r>
    </w:p>
    <w:p w14:paraId="49BE6E57" w14:textId="77777777" w:rsidR="00C109C2" w:rsidRPr="00143884" w:rsidRDefault="00C109C2" w:rsidP="00C109C2">
      <w:pPr>
        <w:autoSpaceDE w:val="0"/>
        <w:adjustRightInd w:val="0"/>
        <w:rPr>
          <w:rFonts w:cs="Verdana"/>
        </w:rPr>
      </w:pPr>
    </w:p>
    <w:p w14:paraId="299BDF84" w14:textId="77777777" w:rsidR="00C109C2" w:rsidRPr="0019297F" w:rsidRDefault="00C109C2" w:rsidP="00C109C2">
      <w:pPr>
        <w:autoSpaceDE w:val="0"/>
        <w:adjustRightInd w:val="0"/>
        <w:textAlignment w:val="auto"/>
        <w:rPr>
          <w:rFonts w:cs="Verdana"/>
          <w:b/>
          <w:bCs/>
        </w:rPr>
      </w:pPr>
      <w:r w:rsidRPr="0019297F">
        <w:rPr>
          <w:rFonts w:cs="Verdana"/>
          <w:b/>
          <w:bCs/>
        </w:rPr>
        <w:t>3. Overige voorwaarden</w:t>
      </w:r>
    </w:p>
    <w:p w14:paraId="5BDA919C" w14:textId="77777777" w:rsidR="00C109C2" w:rsidRDefault="00C109C2" w:rsidP="00C109C2">
      <w:pPr>
        <w:pStyle w:val="Geenafstand"/>
        <w:rPr>
          <w:lang w:val="nl-NL"/>
        </w:rPr>
      </w:pPr>
      <w:r>
        <w:rPr>
          <w:lang w:val="nl-NL"/>
        </w:rPr>
        <w:t>De offerte dient een gestanddoeningstermijn te hebben van minimaal 30 dagen.</w:t>
      </w:r>
    </w:p>
    <w:p w14:paraId="6B10F286" w14:textId="77777777" w:rsidR="00C109C2" w:rsidRDefault="00C109C2" w:rsidP="00C109C2">
      <w:pPr>
        <w:pStyle w:val="Geenafstand"/>
        <w:rPr>
          <w:lang w:val="nl-NL"/>
        </w:rPr>
      </w:pPr>
    </w:p>
    <w:p w14:paraId="0434EB41" w14:textId="77777777" w:rsidR="00C109C2" w:rsidRDefault="00C109C2" w:rsidP="00C109C2">
      <w:pPr>
        <w:autoSpaceDE w:val="0"/>
        <w:adjustRightInd w:val="0"/>
      </w:pPr>
      <w:r>
        <w:t>U dient het</w:t>
      </w:r>
      <w:r w:rsidRPr="00C11EC9">
        <w:t xml:space="preserve"> Rijksvastgoedbedrijf te waarschuwen voor daadwerkelijke onvolkomenheden en/of tegenstrijdigheden in de ter beschikking gestelde </w:t>
      </w:r>
      <w:r>
        <w:t xml:space="preserve">concept </w:t>
      </w:r>
      <w:r w:rsidRPr="00974FD0">
        <w:t>N</w:t>
      </w:r>
      <w:r>
        <w:t xml:space="preserve">adere </w:t>
      </w:r>
      <w:r w:rsidRPr="00974FD0">
        <w:t>O</w:t>
      </w:r>
      <w:r>
        <w:t>vereenkomst inclusief bijlagen</w:t>
      </w:r>
      <w:r w:rsidRPr="00C11EC9">
        <w:t xml:space="preserve">. Het gaat om onvolkomenheden en/of tegenstrijdigheden die </w:t>
      </w:r>
      <w:r>
        <w:t>u</w:t>
      </w:r>
      <w:r w:rsidRPr="00C11EC9">
        <w:t xml:space="preserve"> </w:t>
      </w:r>
      <w:r>
        <w:t>kent</w:t>
      </w:r>
      <w:r w:rsidRPr="00C11EC9">
        <w:t xml:space="preserve"> of redelijkerwijs </w:t>
      </w:r>
      <w:r>
        <w:t>behoort</w:t>
      </w:r>
      <w:r w:rsidRPr="00C11EC9">
        <w:t xml:space="preserve"> te kennen. Geconstateerde (evidente) onvolkomenheden en/of tegenstrijdigheden </w:t>
      </w:r>
      <w:r>
        <w:rPr>
          <w:rFonts w:cs="Verdana"/>
        </w:rPr>
        <w:t>dienen zo spoedig mogelijk</w:t>
      </w:r>
      <w:r w:rsidRPr="00C11EC9">
        <w:rPr>
          <w:rFonts w:cs="Verdana"/>
        </w:rPr>
        <w:t xml:space="preserve"> kenbaar te worden gemaakt. </w:t>
      </w:r>
      <w:r w:rsidRPr="00C11EC9">
        <w:t xml:space="preserve"> </w:t>
      </w:r>
    </w:p>
    <w:p w14:paraId="7D31D7BA" w14:textId="77777777" w:rsidR="00C109C2" w:rsidRDefault="00C109C2" w:rsidP="00C109C2">
      <w:pPr>
        <w:autoSpaceDE w:val="0"/>
        <w:adjustRightInd w:val="0"/>
      </w:pPr>
    </w:p>
    <w:p w14:paraId="7C2E06D5" w14:textId="77777777" w:rsidR="00C109C2" w:rsidRPr="00C11EC9" w:rsidRDefault="00C109C2" w:rsidP="00C109C2">
      <w:pPr>
        <w:autoSpaceDE w:val="0"/>
        <w:adjustRightInd w:val="0"/>
      </w:pPr>
      <w:r>
        <w:t>Een inschrijving bij een Nadere Overeenkomst waaraan voorwaarden zijn verbonden is ongeldig. Een dergelijke inschrijving wordt gezien als een onregelmatige inschrijving als bedoeld in artikel 6.2 van de raamovereenkomst.</w:t>
      </w:r>
    </w:p>
    <w:p w14:paraId="0CC91AC9" w14:textId="77777777" w:rsidR="00C109C2" w:rsidRDefault="00C109C2" w:rsidP="00C109C2">
      <w:pPr>
        <w:pStyle w:val="Geenafstand"/>
        <w:rPr>
          <w:lang w:val="nl-NL"/>
        </w:rPr>
      </w:pPr>
    </w:p>
    <w:p w14:paraId="1A1538CF" w14:textId="77777777" w:rsidR="00C109C2" w:rsidRPr="00D45B3C" w:rsidRDefault="00C109C2" w:rsidP="00C109C2">
      <w:pPr>
        <w:pStyle w:val="Geenafstand"/>
        <w:rPr>
          <w:b/>
          <w:lang w:val="nl-NL"/>
        </w:rPr>
      </w:pPr>
      <w:r>
        <w:rPr>
          <w:b/>
          <w:lang w:val="nl-NL"/>
        </w:rPr>
        <w:t xml:space="preserve">4. Vervolg na ontvangst inschrijving bij een Nadere Overeenkomst </w:t>
      </w:r>
    </w:p>
    <w:p w14:paraId="3B3121FC" w14:textId="77777777" w:rsidR="00C109C2" w:rsidRDefault="00C109C2" w:rsidP="00C109C2">
      <w:pPr>
        <w:pStyle w:val="Geenafstand"/>
        <w:rPr>
          <w:lang w:val="nl-NL"/>
        </w:rPr>
      </w:pPr>
      <w:r>
        <w:rPr>
          <w:lang w:val="nl-NL"/>
        </w:rPr>
        <w:t xml:space="preserve">Na ontvangst van de inschrijving kan in overleg getreden worden conform de procedure als beschreven in artikel 5.3 van de raamovereenkomst. </w:t>
      </w:r>
      <w:r>
        <w:rPr>
          <w:lang w:val="nl"/>
        </w:rPr>
        <w:t xml:space="preserve">Opdrachtgever kan Opdrachtnemer verzoeken zijn inschrijving aan te passen en zal in dit geval een nieuwe uiterlijke termijn hiertoe stellen. </w:t>
      </w:r>
      <w:r>
        <w:rPr>
          <w:lang w:val="nl-NL"/>
        </w:rPr>
        <w:t>Na aanpassing van de inschrijving, of indien geen noodzaak is tot aanpassing van de inschrijving, kan de opdracht worden verstrekt conform artikel 5.3 van de raamovereenkomst.</w:t>
      </w:r>
    </w:p>
    <w:p w14:paraId="66F190A5" w14:textId="77777777" w:rsidR="00C109C2" w:rsidRPr="00C11EC9" w:rsidRDefault="00C109C2" w:rsidP="00C109C2">
      <w:pPr>
        <w:pStyle w:val="Kop20"/>
        <w:numPr>
          <w:ilvl w:val="0"/>
          <w:numId w:val="0"/>
        </w:numPr>
      </w:pPr>
      <w:bookmarkStart w:id="2" w:name="_Toc85032558"/>
      <w:r>
        <w:t xml:space="preserve">5. </w:t>
      </w:r>
      <w:r w:rsidRPr="00C11EC9">
        <w:t>Toepasselijk recht, forumkeuze en klachtenmeldpunt</w:t>
      </w:r>
      <w:bookmarkEnd w:id="2"/>
    </w:p>
    <w:p w14:paraId="5C46EA73" w14:textId="77777777" w:rsidR="00C109C2" w:rsidRPr="0019297F" w:rsidRDefault="00C109C2" w:rsidP="00C109C2"/>
    <w:p w14:paraId="279D15D2" w14:textId="77777777" w:rsidR="00C109C2" w:rsidRPr="0019297F" w:rsidRDefault="00C109C2" w:rsidP="00C109C2">
      <w:pPr>
        <w:rPr>
          <w:b/>
          <w:bCs/>
        </w:rPr>
      </w:pPr>
      <w:bookmarkStart w:id="3" w:name="_Toc455580087"/>
      <w:bookmarkStart w:id="4" w:name="_Toc456859558"/>
      <w:bookmarkStart w:id="5" w:name="_Toc85032559"/>
      <w:r w:rsidRPr="0019297F">
        <w:rPr>
          <w:b/>
          <w:bCs/>
        </w:rPr>
        <w:t>5. 1 Toepasselijk recht</w:t>
      </w:r>
      <w:bookmarkEnd w:id="3"/>
      <w:bookmarkEnd w:id="4"/>
      <w:bookmarkEnd w:id="5"/>
    </w:p>
    <w:p w14:paraId="505ADD2C" w14:textId="77777777" w:rsidR="00C109C2" w:rsidRPr="00C11EC9" w:rsidRDefault="00C109C2" w:rsidP="00C109C2">
      <w:r w:rsidRPr="00C11EC9">
        <w:t>Op de aanbestedingsprocedure en de te sluiten overeenkomst is het Nederlands recht van toepassing.</w:t>
      </w:r>
    </w:p>
    <w:p w14:paraId="48E3D08D" w14:textId="77777777" w:rsidR="00C109C2" w:rsidRDefault="00C109C2" w:rsidP="00C109C2">
      <w:bookmarkStart w:id="6" w:name="_Toc455580088"/>
      <w:bookmarkStart w:id="7" w:name="_Toc456859559"/>
      <w:bookmarkStart w:id="8" w:name="_Toc85032560"/>
    </w:p>
    <w:p w14:paraId="66C49CD1" w14:textId="77777777" w:rsidR="00C109C2" w:rsidRPr="0019297F" w:rsidRDefault="00C109C2" w:rsidP="00C109C2">
      <w:pPr>
        <w:rPr>
          <w:b/>
          <w:bCs/>
        </w:rPr>
      </w:pPr>
      <w:r w:rsidRPr="0019297F">
        <w:rPr>
          <w:b/>
          <w:bCs/>
        </w:rPr>
        <w:t>5.2 Forumkeuze</w:t>
      </w:r>
      <w:bookmarkEnd w:id="6"/>
      <w:bookmarkEnd w:id="7"/>
      <w:bookmarkEnd w:id="8"/>
    </w:p>
    <w:p w14:paraId="1FC0F7D6" w14:textId="77777777" w:rsidR="00C109C2" w:rsidRPr="00C11EC9" w:rsidRDefault="00C109C2" w:rsidP="00C109C2">
      <w:r w:rsidRPr="00C11EC9">
        <w:t xml:space="preserve">In aanvulling op het gestelde in </w:t>
      </w:r>
      <w:r w:rsidRPr="00C8557D">
        <w:t xml:space="preserve">artikel </w:t>
      </w:r>
      <w:r>
        <w:t>9.8.1</w:t>
      </w:r>
      <w:r w:rsidRPr="00C8557D">
        <w:t xml:space="preserve"> ARW 2016</w:t>
      </w:r>
      <w:r w:rsidRPr="00C11EC9">
        <w:t xml:space="preserve"> dienen alle geschillen in het kader van de</w:t>
      </w:r>
      <w:r>
        <w:t xml:space="preserve">ze </w:t>
      </w:r>
      <w:r w:rsidRPr="00C11EC9">
        <w:t>aanbestedingsprocedure aanhangig te worden gemaakt bij de bevoegde rechter te ’s-Gravenhage. Een geschil wordt geacht aanhangig te zijn gemaakt door het uitbrengen van een dagvaarding, hetgeen moet blijken uit toezending van een kopie van het exploot van de dagvaarding via de berichtenmodule</w:t>
      </w:r>
      <w:r>
        <w:t xml:space="preserve"> van TenderNed</w:t>
      </w:r>
      <w:r w:rsidRPr="00C11EC9">
        <w:t>.</w:t>
      </w:r>
    </w:p>
    <w:p w14:paraId="48F09486" w14:textId="77777777" w:rsidR="00C109C2" w:rsidRDefault="00C109C2" w:rsidP="00C109C2">
      <w:bookmarkStart w:id="9" w:name="_Toc455580089"/>
      <w:bookmarkStart w:id="10" w:name="_Toc456859560"/>
      <w:bookmarkStart w:id="11" w:name="_Toc85032561"/>
    </w:p>
    <w:p w14:paraId="507EB2F8" w14:textId="77777777" w:rsidR="00C109C2" w:rsidRPr="0019297F" w:rsidRDefault="00C109C2" w:rsidP="00C109C2">
      <w:pPr>
        <w:rPr>
          <w:b/>
          <w:bCs/>
        </w:rPr>
      </w:pPr>
      <w:r w:rsidRPr="0019297F">
        <w:rPr>
          <w:b/>
          <w:bCs/>
        </w:rPr>
        <w:t>5.3 Klachten</w:t>
      </w:r>
      <w:bookmarkEnd w:id="9"/>
      <w:bookmarkEnd w:id="10"/>
      <w:bookmarkEnd w:id="11"/>
    </w:p>
    <w:p w14:paraId="27A4A937" w14:textId="77777777" w:rsidR="00C109C2" w:rsidRDefault="00C109C2" w:rsidP="00C109C2">
      <w:r w:rsidRPr="00C11EC9">
        <w:lastRenderedPageBreak/>
        <w:t xml:space="preserve">Klachten kunnen via </w:t>
      </w:r>
      <w:hyperlink r:id="rId10" w:history="1">
        <w:r w:rsidRPr="0019297F">
          <w:rPr>
            <w:u w:val="single"/>
          </w:rPr>
          <w:t>Postbus.RVB.klachtenmeldpunt@rijksoverheid.nl</w:t>
        </w:r>
      </w:hyperlink>
      <w:r w:rsidRPr="00C11EC9">
        <w:t xml:space="preserve"> worden ingediend en dienen te voldoen aan de Klachtenregeling aanbesteden Rijksvastgoedbedrijf die te raadplegen is op </w:t>
      </w:r>
      <w:hyperlink r:id="rId11" w:history="1">
        <w:r w:rsidRPr="0019297F">
          <w:rPr>
            <w:u w:val="single"/>
          </w:rPr>
          <w:t>Klachtenregeling aanbesteden Rijksvastgoedbedrijf | Regeling | Rijksvastgoedbedrijf</w:t>
        </w:r>
      </w:hyperlink>
      <w:r>
        <w:t>.</w:t>
      </w:r>
    </w:p>
    <w:p w14:paraId="72FC63A4" w14:textId="77777777" w:rsidR="00C109C2" w:rsidRDefault="00C109C2" w:rsidP="00C109C2">
      <w:r>
        <w:t>Bijlagen:</w:t>
      </w:r>
    </w:p>
    <w:p w14:paraId="05490EDE" w14:textId="77777777" w:rsidR="00AD5DB8" w:rsidRDefault="00C109C2" w:rsidP="00AD5DB8">
      <w:pPr>
        <w:pStyle w:val="Lijstalinea"/>
        <w:numPr>
          <w:ilvl w:val="0"/>
          <w:numId w:val="30"/>
        </w:numPr>
      </w:pPr>
      <w:r>
        <w:t>Inschrijvingsbiljet</w:t>
      </w:r>
    </w:p>
    <w:p w14:paraId="08A224BA" w14:textId="7D998325" w:rsidR="009B235C" w:rsidRDefault="00C109C2" w:rsidP="00AD5DB8">
      <w:pPr>
        <w:pStyle w:val="Lijstalinea"/>
        <w:numPr>
          <w:ilvl w:val="0"/>
          <w:numId w:val="30"/>
        </w:numPr>
      </w:pPr>
      <w:r w:rsidRPr="00C109C2">
        <w:rPr>
          <w:rFonts w:cstheme="majorHAnsi"/>
        </w:rPr>
        <w:t xml:space="preserve"> </w:t>
      </w:r>
    </w:p>
    <w:sectPr w:rsidR="009B235C">
      <w:headerReference w:type="default" r:id="rId12"/>
      <w:headerReference w:type="first" r:id="rId13"/>
      <w:footerReference w:type="first" r:id="rId14"/>
      <w:pgSz w:w="11905" w:h="16837"/>
      <w:pgMar w:top="2573" w:right="980" w:bottom="1082" w:left="3186"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2D524" w14:textId="77777777" w:rsidR="0073407D" w:rsidRDefault="0073407D">
      <w:pPr>
        <w:spacing w:line="240" w:lineRule="auto"/>
      </w:pPr>
      <w:r>
        <w:separator/>
      </w:r>
    </w:p>
  </w:endnote>
  <w:endnote w:type="continuationSeparator" w:id="0">
    <w:p w14:paraId="1E60C7F7" w14:textId="77777777" w:rsidR="0073407D" w:rsidRDefault="007340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ee 3 of 9 Extended">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C870C" w14:textId="77777777" w:rsidR="009B235C" w:rsidRDefault="009B235C">
    <w:pPr>
      <w:pStyle w:val="MarginlessContainer"/>
      <w:spacing w:after="1149"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F7E35" w14:textId="77777777" w:rsidR="0073407D" w:rsidRDefault="0073407D">
      <w:pPr>
        <w:spacing w:line="240" w:lineRule="auto"/>
      </w:pPr>
      <w:r>
        <w:separator/>
      </w:r>
    </w:p>
  </w:footnote>
  <w:footnote w:type="continuationSeparator" w:id="0">
    <w:p w14:paraId="7AECAA96" w14:textId="77777777" w:rsidR="0073407D" w:rsidRDefault="0073407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9A94D" w14:textId="77777777" w:rsidR="009B235C" w:rsidRDefault="00E00DBD">
    <w:pPr>
      <w:pStyle w:val="MarginlessContainer"/>
    </w:pPr>
    <w:r>
      <w:rPr>
        <w:noProof/>
      </w:rPr>
      <mc:AlternateContent>
        <mc:Choice Requires="wps">
          <w:drawing>
            <wp:anchor distT="0" distB="0" distL="0" distR="0" simplePos="0" relativeHeight="251654144" behindDoc="0" locked="1" layoutInCell="1" allowOverlap="1" wp14:anchorId="1A6B5735" wp14:editId="22FD4A72">
              <wp:simplePos x="0" y="0"/>
              <wp:positionH relativeFrom="page">
                <wp:posOffset>2044700</wp:posOffset>
              </wp:positionH>
              <wp:positionV relativeFrom="page">
                <wp:posOffset>248285</wp:posOffset>
              </wp:positionV>
              <wp:extent cx="4857750" cy="266700"/>
              <wp:effectExtent l="0" t="0" r="0" b="0"/>
              <wp:wrapNone/>
              <wp:docPr id="8" name="Koptekst Rapport p2"/>
              <wp:cNvGraphicFramePr/>
              <a:graphic xmlns:a="http://schemas.openxmlformats.org/drawingml/2006/main">
                <a:graphicData uri="http://schemas.microsoft.com/office/word/2010/wordprocessingShape">
                  <wps:wsp>
                    <wps:cNvSpPr txBox="1"/>
                    <wps:spPr>
                      <a:xfrm>
                        <a:off x="0" y="0"/>
                        <a:ext cx="4857750" cy="266700"/>
                      </a:xfrm>
                      <a:prstGeom prst="rect">
                        <a:avLst/>
                      </a:prstGeom>
                      <a:noFill/>
                    </wps:spPr>
                    <wps:txbx>
                      <w:txbxContent>
                        <w:p w14:paraId="1B142E5C" w14:textId="349A37A8" w:rsidR="009B235C" w:rsidRDefault="00E00DBD">
                          <w:pPr>
                            <w:pStyle w:val="Verdana65"/>
                          </w:pPr>
                          <w:r>
                            <w:t xml:space="preserve">Concept | </w:t>
                          </w:r>
                          <w:sdt>
                            <w:sdtPr>
                              <w:id w:val="-1951845056"/>
                              <w:date w:fullDate="2022-12-05T00:00:00Z">
                                <w:dateFormat w:val="d MMMM yyyy"/>
                                <w:lid w:val="nl-NL"/>
                                <w:storeMappedDataAs w:val="dateTime"/>
                                <w:calendar w:val="gregorian"/>
                              </w:date>
                            </w:sdtPr>
                            <w:sdtContent>
                              <w:r w:rsidR="00C109C2">
                                <w:t>5 december 2022</w:t>
                              </w:r>
                            </w:sdtContent>
                          </w:sdt>
                        </w:p>
                      </w:txbxContent>
                    </wps:txbx>
                    <wps:bodyPr vert="horz" wrap="square" lIns="0" tIns="0" rIns="0" bIns="0" anchor="t" anchorCtr="0"/>
                  </wps:wsp>
                </a:graphicData>
              </a:graphic>
            </wp:anchor>
          </w:drawing>
        </mc:Choice>
        <mc:Fallback>
          <w:pict>
            <v:shapetype w14:anchorId="1A6B5735" id="_x0000_t202" coordsize="21600,21600" o:spt="202" path="m,l,21600r21600,l21600,xe">
              <v:stroke joinstyle="miter"/>
              <v:path gradientshapeok="t" o:connecttype="rect"/>
            </v:shapetype>
            <v:shape id="Koptekst Rapport p2" o:spid="_x0000_s1026" type="#_x0000_t202" style="position:absolute;margin-left:161pt;margin-top:19.55pt;width:382.5pt;height:21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" filled="f" stroked="f">
              <v:textbox inset="0,0,0,0">
                <w:txbxContent>
                  <w:p w14:paraId="1B142E5C" w14:textId="349A37A8" w:rsidR="009B235C" w:rsidRDefault="00E00DBD">
                    <w:pPr>
                      <w:pStyle w:val="Verdana65"/>
                    </w:pPr>
                    <w:r>
                      <w:t xml:space="preserve">Concept | </w:t>
                    </w:r>
                    <w:sdt>
                      <w:sdtPr>
                        <w:id w:val="-1951845056"/>
                        <w:date w:fullDate="2022-12-05T00:00:00Z">
                          <w:dateFormat w:val="d MMMM yyyy"/>
                          <w:lid w:val="nl-NL"/>
                          <w:storeMappedDataAs w:val="dateTime"/>
                          <w:calendar w:val="gregorian"/>
                        </w:date>
                      </w:sdtPr>
                      <w:sdtEndPr/>
                      <w:sdtContent>
                        <w:r w:rsidR="00C109C2">
                          <w:t>5 december 2022</w:t>
                        </w:r>
                      </w:sdtContent>
                    </w:sdt>
                  </w:p>
                </w:txbxContent>
              </v:textbox>
              <w10:wrap anchorx="page" anchory="page"/>
              <w10:anchorlock/>
            </v:shape>
          </w:pict>
        </mc:Fallback>
      </mc:AlternateContent>
    </w:r>
    <w:r>
      <w:rPr>
        <w:noProof/>
      </w:rPr>
      <mc:AlternateContent>
        <mc:Choice Requires="wps">
          <w:drawing>
            <wp:anchor distT="0" distB="0" distL="0" distR="0" simplePos="0" relativeHeight="251655168" behindDoc="0" locked="1" layoutInCell="1" allowOverlap="1" wp14:anchorId="6A1DC81C" wp14:editId="1392CC11">
              <wp:simplePos x="0" y="0"/>
              <wp:positionH relativeFrom="page">
                <wp:posOffset>2019935</wp:posOffset>
              </wp:positionH>
              <wp:positionV relativeFrom="page">
                <wp:posOffset>10204450</wp:posOffset>
              </wp:positionV>
              <wp:extent cx="3809365" cy="180975"/>
              <wp:effectExtent l="0" t="0" r="0" b="0"/>
              <wp:wrapNone/>
              <wp:docPr id="9" name="Region 9"/>
              <wp:cNvGraphicFramePr/>
              <a:graphic xmlns:a="http://schemas.openxmlformats.org/drawingml/2006/main">
                <a:graphicData uri="http://schemas.microsoft.com/office/word/2010/wordprocessingShape">
                  <wps:wsp>
                    <wps:cNvSpPr txBox="1"/>
                    <wps:spPr>
                      <a:xfrm>
                        <a:off x="0" y="0"/>
                        <a:ext cx="3809365" cy="180975"/>
                      </a:xfrm>
                      <a:prstGeom prst="rect">
                        <a:avLst/>
                      </a:prstGeom>
                      <a:noFill/>
                    </wps:spPr>
                    <wps:txbx>
                      <w:txbxContent>
                        <w:p w14:paraId="35B1129D" w14:textId="77777777" w:rsidR="00662D34" w:rsidRPr="00127D21" w:rsidRDefault="00662D34" w:rsidP="00662D34">
                          <w:pPr>
                            <w:rPr>
                              <w:sz w:val="13"/>
                              <w:szCs w:val="13"/>
                              <w:lang w:val="en-US"/>
                            </w:rPr>
                          </w:pPr>
                          <w:r w:rsidRPr="00127D21">
                            <w:rPr>
                              <w:sz w:val="13"/>
                              <w:szCs w:val="13"/>
                              <w:lang w:val="en-US"/>
                            </w:rPr>
                            <w:t>Rijksvastgoedbedrijf Versie 2023-01</w:t>
                          </w:r>
                        </w:p>
                        <w:p w14:paraId="60294F03" w14:textId="77777777" w:rsidR="002E5B6B" w:rsidRDefault="002E5B6B"/>
                      </w:txbxContent>
                    </wps:txbx>
                    <wps:bodyPr vert="horz" wrap="square" lIns="0" tIns="0" rIns="0" bIns="0" anchor="t" anchorCtr="0"/>
                  </wps:wsp>
                </a:graphicData>
              </a:graphic>
            </wp:anchor>
          </w:drawing>
        </mc:Choice>
        <mc:Fallback>
          <w:pict>
            <v:shape w14:anchorId="6A1DC81C" id="Region 9" o:spid="_x0000_s1027" type="#_x0000_t202" style="position:absolute;margin-left:159.05pt;margin-top:803.5pt;width:299.95pt;height:14.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" filled="f" stroked="f">
              <v:textbox inset="0,0,0,0">
                <w:txbxContent>
                  <w:p w14:paraId="35B1129D" w14:textId="77777777" w:rsidR="00662D34" w:rsidRPr="00127D21" w:rsidRDefault="00662D34" w:rsidP="00662D34">
                    <w:pPr>
                      <w:rPr>
                        <w:sz w:val="13"/>
                        <w:szCs w:val="13"/>
                        <w:lang w:val="en-US"/>
                      </w:rPr>
                    </w:pPr>
                    <w:r w:rsidRPr="00127D21">
                      <w:rPr>
                        <w:sz w:val="13"/>
                        <w:szCs w:val="13"/>
                        <w:lang w:val="en-US"/>
                      </w:rPr>
                      <w:t>Rijksvastgoedbedrijf Versie 2023-01</w:t>
                    </w:r>
                  </w:p>
                  <w:p w14:paraId="60294F03" w14:textId="77777777" w:rsidR="002E5B6B" w:rsidRDefault="002E5B6B"/>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01AB5F41" wp14:editId="2671E122">
              <wp:simplePos x="0" y="0"/>
              <wp:positionH relativeFrom="page">
                <wp:posOffset>5943600</wp:posOffset>
              </wp:positionH>
              <wp:positionV relativeFrom="page">
                <wp:posOffset>10223500</wp:posOffset>
              </wp:positionV>
              <wp:extent cx="990600" cy="161925"/>
              <wp:effectExtent l="0" t="0" r="0" b="0"/>
              <wp:wrapNone/>
              <wp:docPr id="10" name="Region 10"/>
              <wp:cNvGraphicFramePr/>
              <a:graphic xmlns:a="http://schemas.openxmlformats.org/drawingml/2006/main">
                <a:graphicData uri="http://schemas.microsoft.com/office/word/2010/wordprocessingShape">
                  <wps:wsp>
                    <wps:cNvSpPr txBox="1"/>
                    <wps:spPr>
                      <a:xfrm>
                        <a:off x="0" y="0"/>
                        <a:ext cx="990600" cy="161925"/>
                      </a:xfrm>
                      <a:prstGeom prst="rect">
                        <a:avLst/>
                      </a:prstGeom>
                      <a:noFill/>
                    </wps:spPr>
                    <wps:txbx>
                      <w:txbxContent>
                        <w:p w14:paraId="5E50629B" w14:textId="77777777" w:rsidR="009B235C" w:rsidRDefault="00E00DBD">
                          <w:pPr>
                            <w:pStyle w:val="Verdana65rechtsuitgelijnd"/>
                          </w:pPr>
                          <w:r>
                            <w:t xml:space="preserve">Pagina </w:t>
                          </w:r>
                          <w:r>
                            <w:fldChar w:fldCharType="begin"/>
                          </w:r>
                          <w:r>
                            <w:instrText>PAGE</w:instrText>
                          </w:r>
                          <w:r>
                            <w:fldChar w:fldCharType="separate"/>
                          </w:r>
                          <w:r>
                            <w:rPr>
                              <w:noProof/>
                            </w:rPr>
                            <w:t>2</w:t>
                          </w:r>
                          <w:r>
                            <w:fldChar w:fldCharType="end"/>
                          </w:r>
                          <w:r>
                            <w:t xml:space="preserve"> van </w:t>
                          </w:r>
                          <w:r>
                            <w:fldChar w:fldCharType="begin"/>
                          </w:r>
                          <w:r>
                            <w:instrText>NUMPAGES</w:instrText>
                          </w:r>
                          <w:r>
                            <w:fldChar w:fldCharType="separate"/>
                          </w:r>
                          <w:r>
                            <w:rPr>
                              <w:noProof/>
                            </w:rPr>
                            <w:t>2</w:t>
                          </w:r>
                          <w:r>
                            <w:fldChar w:fldCharType="end"/>
                          </w:r>
                        </w:p>
                      </w:txbxContent>
                    </wps:txbx>
                    <wps:bodyPr vert="horz" wrap="square" lIns="0" tIns="0" rIns="0" bIns="0" anchor="t" anchorCtr="0"/>
                  </wps:wsp>
                </a:graphicData>
              </a:graphic>
            </wp:anchor>
          </w:drawing>
        </mc:Choice>
        <mc:Fallback>
          <w:pict>
            <v:shape w14:anchorId="01AB5F41" id="Region 10" o:spid="_x0000_s1028" type="#_x0000_t202" style="position:absolute;margin-left:468pt;margin-top:805pt;width:78pt;height:12.7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" filled="f" stroked="f">
              <v:textbox inset="0,0,0,0">
                <w:txbxContent>
                  <w:p w14:paraId="5E50629B" w14:textId="77777777" w:rsidR="009B235C" w:rsidRDefault="00E00DBD">
                    <w:pPr>
                      <w:pStyle w:val="Verdana65rechtsuitgelijnd"/>
                    </w:pPr>
                    <w:r>
                      <w:t xml:space="preserve">Pagina </w:t>
                    </w:r>
                    <w:r>
                      <w:fldChar w:fldCharType="begin"/>
                    </w:r>
                    <w:r>
                      <w:instrText>PAGE</w:instrText>
                    </w:r>
                    <w:r>
                      <w:fldChar w:fldCharType="separate"/>
                    </w:r>
                    <w:r>
                      <w:rPr>
                        <w:noProof/>
                      </w:rPr>
                      <w:t>2</w:t>
                    </w:r>
                    <w:r>
                      <w:fldChar w:fldCharType="end"/>
                    </w:r>
                    <w:r>
                      <w:t xml:space="preserve"> van </w:t>
                    </w:r>
                    <w:r>
                      <w:fldChar w:fldCharType="begin"/>
                    </w:r>
                    <w:r>
                      <w:instrText>NUMPAGES</w:instrText>
                    </w:r>
                    <w:r>
                      <w:fldChar w:fldCharType="separate"/>
                    </w:r>
                    <w:r>
                      <w:rPr>
                        <w:noProof/>
                      </w:rPr>
                      <w:t>2</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3FA34" w14:textId="77777777" w:rsidR="009B235C" w:rsidRDefault="00E00DBD">
    <w:pPr>
      <w:pStyle w:val="MarginlessContainer"/>
      <w:spacing w:after="7417" w:line="14" w:lineRule="exact"/>
    </w:pPr>
    <w:r>
      <w:rPr>
        <w:noProof/>
      </w:rPr>
      <mc:AlternateContent>
        <mc:Choice Requires="wps">
          <w:drawing>
            <wp:anchor distT="0" distB="0" distL="0" distR="0" simplePos="0" relativeHeight="251657216" behindDoc="0" locked="1" layoutInCell="1" allowOverlap="1" wp14:anchorId="79D6A8BF" wp14:editId="6F09C88B">
              <wp:simplePos x="0" y="0"/>
              <wp:positionH relativeFrom="page">
                <wp:posOffset>2042160</wp:posOffset>
              </wp:positionH>
              <wp:positionV relativeFrom="page">
                <wp:posOffset>2377440</wp:posOffset>
              </wp:positionV>
              <wp:extent cx="3527425" cy="1196340"/>
              <wp:effectExtent l="0" t="0" r="0" b="0"/>
              <wp:wrapNone/>
              <wp:docPr id="1" name="Rubricering"/>
              <wp:cNvGraphicFramePr/>
              <a:graphic xmlns:a="http://schemas.openxmlformats.org/drawingml/2006/main">
                <a:graphicData uri="http://schemas.microsoft.com/office/word/2010/wordprocessingShape">
                  <wps:wsp>
                    <wps:cNvSpPr txBox="1"/>
                    <wps:spPr>
                      <a:xfrm>
                        <a:off x="0" y="0"/>
                        <a:ext cx="3527425" cy="1196340"/>
                      </a:xfrm>
                      <a:prstGeom prst="rect">
                        <a:avLst/>
                      </a:prstGeom>
                      <a:noFill/>
                    </wps:spPr>
                    <wps:txbx>
                      <w:txbxContent>
                        <w:p w14:paraId="3E16BF73" w14:textId="77777777" w:rsidR="00C109C2" w:rsidRDefault="00C109C2" w:rsidP="00C109C2">
                          <w:pPr>
                            <w:pStyle w:val="StandaardVerdana12"/>
                          </w:pPr>
                          <w:r w:rsidRPr="00F24AAC">
                            <w:rPr>
                              <w:highlight w:val="yellow"/>
                            </w:rPr>
                            <w:t>[</w:t>
                          </w:r>
                          <w:r>
                            <w:rPr>
                              <w:highlight w:val="yellow"/>
                            </w:rPr>
                            <w:t>nummer ROK, naam ROK</w:t>
                          </w:r>
                          <w:r w:rsidRPr="00F24AAC">
                            <w:rPr>
                              <w:highlight w:val="yellow"/>
                            </w:rPr>
                            <w:t>]</w:t>
                          </w:r>
                        </w:p>
                        <w:p w14:paraId="293633EF" w14:textId="77777777" w:rsidR="00C109C2" w:rsidRDefault="00C109C2" w:rsidP="00C109C2">
                          <w:pPr>
                            <w:pStyle w:val="StandaardVerdana12"/>
                          </w:pPr>
                        </w:p>
                        <w:p w14:paraId="1E6259AB" w14:textId="77777777" w:rsidR="00C109C2" w:rsidRDefault="00C109C2" w:rsidP="00C109C2">
                          <w:pPr>
                            <w:pStyle w:val="StandaardVerdana12"/>
                          </w:pPr>
                        </w:p>
                        <w:p w14:paraId="3EF3240C" w14:textId="1F731E69" w:rsidR="00C109C2" w:rsidRDefault="00C109C2" w:rsidP="00C109C2">
                          <w:pPr>
                            <w:pStyle w:val="StandaardVerdana12"/>
                          </w:pPr>
                          <w:r>
                            <w:t>Leidraad uitvraag Nadere Overeenkomst met één ondernemer</w:t>
                          </w:r>
                        </w:p>
                        <w:p w14:paraId="59B8CA24" w14:textId="77777777" w:rsidR="002E5B6B" w:rsidRDefault="002E5B6B"/>
                      </w:txbxContent>
                    </wps:txbx>
                    <wps:bodyPr vert="horz" wrap="square" lIns="0" tIns="0" rIns="0" bIns="0" anchor="t" anchorCtr="0">
                      <a:noAutofit/>
                    </wps:bodyPr>
                  </wps:wsp>
                </a:graphicData>
              </a:graphic>
              <wp14:sizeRelV relativeFrom="margin">
                <wp14:pctHeight>0</wp14:pctHeight>
              </wp14:sizeRelV>
            </wp:anchor>
          </w:drawing>
        </mc:Choice>
        <mc:Fallback>
          <w:pict>
            <v:shapetype w14:anchorId="79D6A8BF" id="_x0000_t202" coordsize="21600,21600" o:spt="202" path="m,l,21600r21600,l21600,xe">
              <v:stroke joinstyle="miter"/>
              <v:path gradientshapeok="t" o:connecttype="rect"/>
            </v:shapetype>
            <v:shape id="Rubricering" o:spid="_x0000_s1029" type="#_x0000_t202" style="position:absolute;margin-left:160.8pt;margin-top:187.2pt;width:277.75pt;height:94.2pt;z-index:25165721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" filled="f" stroked="f">
              <v:textbox inset="0,0,0,0">
                <w:txbxContent>
                  <w:p w14:paraId="3E16BF73" w14:textId="77777777" w:rsidR="00C109C2" w:rsidRDefault="00C109C2" w:rsidP="00C109C2">
                    <w:pPr>
                      <w:pStyle w:val="StandaardVerdana12"/>
                    </w:pPr>
                    <w:r w:rsidRPr="00F24AAC">
                      <w:rPr>
                        <w:highlight w:val="yellow"/>
                      </w:rPr>
                      <w:t>[</w:t>
                    </w:r>
                    <w:r>
                      <w:rPr>
                        <w:highlight w:val="yellow"/>
                      </w:rPr>
                      <w:t>nummer ROK, naam ROK</w:t>
                    </w:r>
                    <w:r w:rsidRPr="00F24AAC">
                      <w:rPr>
                        <w:highlight w:val="yellow"/>
                      </w:rPr>
                      <w:t>]</w:t>
                    </w:r>
                  </w:p>
                  <w:p w14:paraId="293633EF" w14:textId="77777777" w:rsidR="00C109C2" w:rsidRDefault="00C109C2" w:rsidP="00C109C2">
                    <w:pPr>
                      <w:pStyle w:val="StandaardVerdana12"/>
                    </w:pPr>
                  </w:p>
                  <w:p w14:paraId="1E6259AB" w14:textId="77777777" w:rsidR="00C109C2" w:rsidRDefault="00C109C2" w:rsidP="00C109C2">
                    <w:pPr>
                      <w:pStyle w:val="StandaardVerdana12"/>
                    </w:pPr>
                  </w:p>
                  <w:p w14:paraId="3EF3240C" w14:textId="1F731E69" w:rsidR="00C109C2" w:rsidRDefault="00C109C2" w:rsidP="00C109C2">
                    <w:pPr>
                      <w:pStyle w:val="StandaardVerdana12"/>
                    </w:pPr>
                    <w:r>
                      <w:t>Leidraad uitvraag Nadere Overeenkomst met één ondernemer</w:t>
                    </w:r>
                  </w:p>
                  <w:p w14:paraId="59B8CA24" w14:textId="77777777" w:rsidR="002E5B6B" w:rsidRDefault="002E5B6B"/>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21152D20" wp14:editId="4470DA6C">
              <wp:simplePos x="0" y="0"/>
              <wp:positionH relativeFrom="page">
                <wp:posOffset>2044700</wp:posOffset>
              </wp:positionH>
              <wp:positionV relativeFrom="page">
                <wp:posOffset>3466465</wp:posOffset>
              </wp:positionV>
              <wp:extent cx="3599815" cy="971550"/>
              <wp:effectExtent l="0" t="0" r="0" b="0"/>
              <wp:wrapNone/>
              <wp:docPr id="2" name="Datum en status"/>
              <wp:cNvGraphicFramePr/>
              <a:graphic xmlns:a="http://schemas.openxmlformats.org/drawingml/2006/main">
                <a:graphicData uri="http://schemas.microsoft.com/office/word/2010/wordprocessingShape">
                  <wps:wsp>
                    <wps:cNvSpPr txBox="1"/>
                    <wps:spPr>
                      <a:xfrm>
                        <a:off x="0" y="0"/>
                        <a:ext cx="3599815" cy="971550"/>
                      </a:xfrm>
                      <a:prstGeom prst="rect">
                        <a:avLst/>
                      </a:prstGeom>
                      <a:noFill/>
                    </wps:spPr>
                    <wps:txbx>
                      <w:txbxContent>
                        <w:tbl>
                          <w:tblPr>
                            <w:tblW w:w="0" w:type="auto"/>
                            <w:tblLayout w:type="fixed"/>
                            <w:tblLook w:val="07E0" w:firstRow="1" w:lastRow="1" w:firstColumn="1" w:lastColumn="1" w:noHBand="1" w:noVBand="1"/>
                          </w:tblPr>
                          <w:tblGrid>
                            <w:gridCol w:w="1150"/>
                            <w:gridCol w:w="4490"/>
                          </w:tblGrid>
                          <w:tr w:rsidR="009B235C" w14:paraId="62FAAEC6" w14:textId="77777777">
                            <w:trPr>
                              <w:trHeight w:val="480"/>
                            </w:trPr>
                            <w:tc>
                              <w:tcPr>
                                <w:tcW w:w="646" w:type="dxa"/>
                                <w:gridSpan w:val="2"/>
                              </w:tcPr>
                              <w:p w14:paraId="3F19FC8E" w14:textId="77777777" w:rsidR="009B235C" w:rsidRDefault="009B235C"/>
                            </w:tc>
                          </w:tr>
                          <w:tr w:rsidR="009B235C" w14:paraId="64C46A60" w14:textId="77777777">
                            <w:trPr>
                              <w:trHeight w:val="480"/>
                            </w:trPr>
                            <w:tc>
                              <w:tcPr>
                                <w:tcW w:w="646" w:type="dxa"/>
                              </w:tcPr>
                              <w:p w14:paraId="460FBDF1" w14:textId="77777777" w:rsidR="009B235C" w:rsidRDefault="00E00DBD">
                                <w:r>
                                  <w:t xml:space="preserve">Versie </w:t>
                                </w:r>
                              </w:p>
                            </w:tc>
                            <w:tc>
                              <w:tcPr>
                                <w:tcW w:w="4490" w:type="dxa"/>
                              </w:tcPr>
                              <w:p w14:paraId="64F6A27C" w14:textId="3936E9F7" w:rsidR="009B235C" w:rsidRDefault="00C109C2">
                                <w:r>
                                  <w:t>[</w:t>
                                </w:r>
                                <w:r w:rsidRPr="00C109C2">
                                  <w:rPr>
                                    <w:highlight w:val="yellow"/>
                                  </w:rPr>
                                  <w:t>nummer</w:t>
                                </w:r>
                                <w:r>
                                  <w:t>]</w:t>
                                </w:r>
                              </w:p>
                            </w:tc>
                          </w:tr>
                          <w:tr w:rsidR="009B235C" w14:paraId="204D0AAC" w14:textId="77777777">
                            <w:trPr>
                              <w:trHeight w:val="238"/>
                            </w:trPr>
                            <w:tc>
                              <w:tcPr>
                                <w:tcW w:w="1150" w:type="dxa"/>
                              </w:tcPr>
                              <w:p w14:paraId="5E31E454" w14:textId="77777777" w:rsidR="009B235C" w:rsidRDefault="00E00DBD">
                                <w:r>
                                  <w:t>Datum</w:t>
                                </w:r>
                              </w:p>
                            </w:tc>
                            <w:tc>
                              <w:tcPr>
                                <w:tcW w:w="4490" w:type="dxa"/>
                              </w:tcPr>
                              <w:p w14:paraId="3B11433B" w14:textId="11E2A0C6" w:rsidR="009B235C" w:rsidRDefault="00000000">
                                <w:pPr>
                                  <w:pStyle w:val="Gegevensdocument"/>
                                </w:pPr>
                                <w:sdt>
                                  <w:sdtPr>
                                    <w:id w:val="384917375"/>
                                    <w:date w:fullDate="2022-12-05T00:00:00Z">
                                      <w:dateFormat w:val="d MMMM yyyy"/>
                                      <w:lid w:val="nl-NL"/>
                                      <w:storeMappedDataAs w:val="dateTime"/>
                                      <w:calendar w:val="gregorian"/>
                                    </w:date>
                                  </w:sdtPr>
                                  <w:sdtContent>
                                    <w:r w:rsidR="00C109C2">
                                      <w:t>5 december 2022</w:t>
                                    </w:r>
                                  </w:sdtContent>
                                </w:sdt>
                              </w:p>
                            </w:tc>
                          </w:tr>
                          <w:tr w:rsidR="009B235C" w14:paraId="29611B75" w14:textId="77777777">
                            <w:trPr>
                              <w:trHeight w:val="238"/>
                            </w:trPr>
                            <w:tc>
                              <w:tcPr>
                                <w:tcW w:w="1150" w:type="dxa"/>
                              </w:tcPr>
                              <w:p w14:paraId="469F32F7" w14:textId="77777777" w:rsidR="009B235C" w:rsidRDefault="00E00DBD">
                                <w:r>
                                  <w:t>Status</w:t>
                                </w:r>
                              </w:p>
                            </w:tc>
                            <w:tc>
                              <w:tcPr>
                                <w:tcW w:w="4490" w:type="dxa"/>
                              </w:tcPr>
                              <w:p w14:paraId="6472F656" w14:textId="4C150582" w:rsidR="009B235C" w:rsidRDefault="00C109C2">
                                <w:r>
                                  <w:t>[</w:t>
                                </w:r>
                                <w:r w:rsidRPr="00C109C2">
                                  <w:rPr>
                                    <w:highlight w:val="yellow"/>
                                  </w:rPr>
                                  <w:t>concept/definitief</w:t>
                                </w:r>
                                <w:r>
                                  <w:t>]</w:t>
                                </w:r>
                              </w:p>
                            </w:tc>
                          </w:tr>
                        </w:tbl>
                        <w:p w14:paraId="0D6725A8" w14:textId="77777777" w:rsidR="002E5B6B" w:rsidRDefault="002E5B6B"/>
                      </w:txbxContent>
                    </wps:txbx>
                    <wps:bodyPr vert="horz" wrap="square" lIns="0" tIns="0" rIns="0" bIns="0" anchor="t" anchorCtr="0"/>
                  </wps:wsp>
                </a:graphicData>
              </a:graphic>
            </wp:anchor>
          </w:drawing>
        </mc:Choice>
        <mc:Fallback>
          <w:pict>
            <v:shapetype w14:anchorId="21152D20" id="_x0000_t202" coordsize="21600,21600" o:spt="202" path="m,l,21600r21600,l21600,xe">
              <v:stroke joinstyle="miter"/>
              <v:path gradientshapeok="t" o:connecttype="rect"/>
            </v:shapetype>
            <v:shape id="Datum en status" o:spid="_x0000_s1030" type="#_x0000_t202" style="position:absolute;margin-left:161pt;margin-top:272.95pt;width:283.45pt;height:76.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" filled="f" stroked="f">
              <v:textbox inset="0,0,0,0">
                <w:txbxContent>
                  <w:tbl>
                    <w:tblPr>
                      <w:tblW w:w="0" w:type="auto"/>
                      <w:tblLayout w:type="fixed"/>
                      <w:tblLook w:val="07E0" w:firstRow="1" w:lastRow="1" w:firstColumn="1" w:lastColumn="1" w:noHBand="1" w:noVBand="1"/>
                    </w:tblPr>
                    <w:tblGrid>
                      <w:gridCol w:w="1150"/>
                      <w:gridCol w:w="4490"/>
                    </w:tblGrid>
                    <w:tr w:rsidR="009B235C" w14:paraId="62FAAEC6" w14:textId="77777777">
                      <w:trPr>
                        <w:trHeight w:val="480"/>
                      </w:trPr>
                      <w:tc>
                        <w:tcPr>
                          <w:tcW w:w="646" w:type="dxa"/>
                          <w:gridSpan w:val="2"/>
                        </w:tcPr>
                        <w:p w14:paraId="3F19FC8E" w14:textId="77777777" w:rsidR="009B235C" w:rsidRDefault="009B235C"/>
                      </w:tc>
                    </w:tr>
                    <w:tr w:rsidR="009B235C" w14:paraId="64C46A60" w14:textId="77777777">
                      <w:trPr>
                        <w:trHeight w:val="480"/>
                      </w:trPr>
                      <w:tc>
                        <w:tcPr>
                          <w:tcW w:w="646" w:type="dxa"/>
                        </w:tcPr>
                        <w:p w14:paraId="460FBDF1" w14:textId="77777777" w:rsidR="009B235C" w:rsidRDefault="00E00DBD">
                          <w:r>
                            <w:t xml:space="preserve">Versie </w:t>
                          </w:r>
                        </w:p>
                      </w:tc>
                      <w:tc>
                        <w:tcPr>
                          <w:tcW w:w="4490" w:type="dxa"/>
                        </w:tcPr>
                        <w:p w14:paraId="64F6A27C" w14:textId="3936E9F7" w:rsidR="009B235C" w:rsidRDefault="00C109C2">
                          <w:r>
                            <w:t>[</w:t>
                          </w:r>
                          <w:r w:rsidRPr="00C109C2">
                            <w:rPr>
                              <w:highlight w:val="yellow"/>
                            </w:rPr>
                            <w:t>nummer</w:t>
                          </w:r>
                          <w:r>
                            <w:t>]</w:t>
                          </w:r>
                        </w:p>
                      </w:tc>
                    </w:tr>
                    <w:tr w:rsidR="009B235C" w14:paraId="204D0AAC" w14:textId="77777777">
                      <w:trPr>
                        <w:trHeight w:val="238"/>
                      </w:trPr>
                      <w:tc>
                        <w:tcPr>
                          <w:tcW w:w="1150" w:type="dxa"/>
                        </w:tcPr>
                        <w:p w14:paraId="5E31E454" w14:textId="77777777" w:rsidR="009B235C" w:rsidRDefault="00E00DBD">
                          <w:r>
                            <w:t>Datum</w:t>
                          </w:r>
                        </w:p>
                      </w:tc>
                      <w:tc>
                        <w:tcPr>
                          <w:tcW w:w="4490" w:type="dxa"/>
                        </w:tcPr>
                        <w:p w14:paraId="3B11433B" w14:textId="11E2A0C6" w:rsidR="009B235C" w:rsidRDefault="00000000">
                          <w:pPr>
                            <w:pStyle w:val="Gegevensdocument"/>
                          </w:pPr>
                          <w:sdt>
                            <w:sdtPr>
                              <w:id w:val="384917375"/>
                              <w:date w:fullDate="2022-12-05T00:00:00Z">
                                <w:dateFormat w:val="d MMMM yyyy"/>
                                <w:lid w:val="nl-NL"/>
                                <w:storeMappedDataAs w:val="dateTime"/>
                                <w:calendar w:val="gregorian"/>
                              </w:date>
                            </w:sdtPr>
                            <w:sdtContent>
                              <w:r w:rsidR="00C109C2">
                                <w:t>5 december 2022</w:t>
                              </w:r>
                            </w:sdtContent>
                          </w:sdt>
                        </w:p>
                      </w:tc>
                    </w:tr>
                    <w:tr w:rsidR="009B235C" w14:paraId="29611B75" w14:textId="77777777">
                      <w:trPr>
                        <w:trHeight w:val="238"/>
                      </w:trPr>
                      <w:tc>
                        <w:tcPr>
                          <w:tcW w:w="1150" w:type="dxa"/>
                        </w:tcPr>
                        <w:p w14:paraId="469F32F7" w14:textId="77777777" w:rsidR="009B235C" w:rsidRDefault="00E00DBD">
                          <w:r>
                            <w:t>Status</w:t>
                          </w:r>
                        </w:p>
                      </w:tc>
                      <w:tc>
                        <w:tcPr>
                          <w:tcW w:w="4490" w:type="dxa"/>
                        </w:tcPr>
                        <w:p w14:paraId="6472F656" w14:textId="4C150582" w:rsidR="009B235C" w:rsidRDefault="00C109C2">
                          <w:r>
                            <w:t>[</w:t>
                          </w:r>
                          <w:r w:rsidRPr="00C109C2">
                            <w:rPr>
                              <w:highlight w:val="yellow"/>
                            </w:rPr>
                            <w:t>concept/definitief</w:t>
                          </w:r>
                          <w:r>
                            <w:t>]</w:t>
                          </w:r>
                        </w:p>
                      </w:tc>
                    </w:tr>
                  </w:tbl>
                  <w:p w14:paraId="0D6725A8" w14:textId="77777777" w:rsidR="002E5B6B" w:rsidRDefault="002E5B6B"/>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38784B1C" wp14:editId="79E63DE5">
              <wp:simplePos x="0" y="0"/>
              <wp:positionH relativeFrom="page">
                <wp:posOffset>2044700</wp:posOffset>
              </wp:positionH>
              <wp:positionV relativeFrom="page">
                <wp:posOffset>2707005</wp:posOffset>
              </wp:positionV>
              <wp:extent cx="3527425" cy="417195"/>
              <wp:effectExtent l="0" t="0" r="0" b="0"/>
              <wp:wrapNone/>
              <wp:docPr id="3" name="Titel en subtitel"/>
              <wp:cNvGraphicFramePr/>
              <a:graphic xmlns:a="http://schemas.openxmlformats.org/drawingml/2006/main">
                <a:graphicData uri="http://schemas.microsoft.com/office/word/2010/wordprocessingShape">
                  <wps:wsp>
                    <wps:cNvSpPr txBox="1"/>
                    <wps:spPr>
                      <a:xfrm>
                        <a:off x="0" y="0"/>
                        <a:ext cx="3527425" cy="417195"/>
                      </a:xfrm>
                      <a:prstGeom prst="rect">
                        <a:avLst/>
                      </a:prstGeom>
                      <a:noFill/>
                    </wps:spPr>
                    <wps:txbx>
                      <w:txbxContent>
                        <w:p w14:paraId="6107BC06" w14:textId="77777777" w:rsidR="002E5B6B" w:rsidRDefault="002E5B6B"/>
                      </w:txbxContent>
                    </wps:txbx>
                    <wps:bodyPr vert="horz" wrap="square" lIns="0" tIns="0" rIns="0" bIns="0" anchor="t" anchorCtr="0"/>
                  </wps:wsp>
                </a:graphicData>
              </a:graphic>
            </wp:anchor>
          </w:drawing>
        </mc:Choice>
        <mc:Fallback>
          <w:pict>
            <v:shape w14:anchorId="38784B1C" id="Titel en subtitel" o:spid="_x0000_s1031" type="#_x0000_t202" style="position:absolute;margin-left:161pt;margin-top:213.15pt;width:277.75pt;height:32.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" filled="f" stroked="f">
              <v:textbox inset="0,0,0,0">
                <w:txbxContent>
                  <w:p w14:paraId="6107BC06" w14:textId="77777777" w:rsidR="002E5B6B" w:rsidRDefault="002E5B6B"/>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10E17A66" wp14:editId="35214670">
              <wp:simplePos x="0" y="0"/>
              <wp:positionH relativeFrom="page">
                <wp:posOffset>3542029</wp:posOffset>
              </wp:positionH>
              <wp:positionV relativeFrom="page">
                <wp:posOffset>0</wp:posOffset>
              </wp:positionV>
              <wp:extent cx="467995" cy="1579880"/>
              <wp:effectExtent l="0" t="0" r="0" b="0"/>
              <wp:wrapNone/>
              <wp:docPr id="4" name="Logo"/>
              <wp:cNvGraphicFramePr/>
              <a:graphic xmlns:a="http://schemas.openxmlformats.org/drawingml/2006/main">
                <a:graphicData uri="http://schemas.microsoft.com/office/word/2010/wordprocessingShape">
                  <wps:wsp>
                    <wps:cNvSpPr txBox="1"/>
                    <wps:spPr>
                      <a:xfrm>
                        <a:off x="0" y="0"/>
                        <a:ext cx="467995" cy="1579880"/>
                      </a:xfrm>
                      <a:prstGeom prst="rect">
                        <a:avLst/>
                      </a:prstGeom>
                      <a:noFill/>
                    </wps:spPr>
                    <wps:txbx>
                      <w:txbxContent>
                        <w:p w14:paraId="236AC1FB" w14:textId="77777777" w:rsidR="009B235C" w:rsidRDefault="00E00DBD">
                          <w:pPr>
                            <w:pStyle w:val="MarginlessContainer"/>
                          </w:pPr>
                          <w:r>
                            <w:rPr>
                              <w:noProof/>
                            </w:rPr>
                            <w:drawing>
                              <wp:inline distT="0" distB="0" distL="0" distR="0" wp14:anchorId="4F0A5E8D" wp14:editId="5BDA1E37">
                                <wp:extent cx="467995" cy="1583865"/>
                                <wp:effectExtent l="0" t="0" r="0" b="0"/>
                                <wp:docPr id="5"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0E17A66" id="Logo" o:spid="_x0000_s1032" type="#_x0000_t202" style="position:absolute;margin-left:278.9pt;margin-top:0;width:36.85pt;height:124.4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" filled="f" stroked="f">
              <v:textbox inset="0,0,0,0">
                <w:txbxContent>
                  <w:p w14:paraId="236AC1FB" w14:textId="77777777" w:rsidR="009B235C" w:rsidRDefault="00E00DBD">
                    <w:pPr>
                      <w:pStyle w:val="MarginlessContainer"/>
                    </w:pPr>
                    <w:r>
                      <w:rPr>
                        <w:noProof/>
                      </w:rPr>
                      <w:drawing>
                        <wp:inline distT="0" distB="0" distL="0" distR="0" wp14:anchorId="4F0A5E8D" wp14:editId="5BDA1E37">
                          <wp:extent cx="467995" cy="1583865"/>
                          <wp:effectExtent l="0" t="0" r="0" b="0"/>
                          <wp:docPr id="5"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5898170B" wp14:editId="5DB8F176">
              <wp:simplePos x="0" y="0"/>
              <wp:positionH relativeFrom="page">
                <wp:posOffset>4010025</wp:posOffset>
              </wp:positionH>
              <wp:positionV relativeFrom="page">
                <wp:posOffset>0</wp:posOffset>
              </wp:positionV>
              <wp:extent cx="2332355" cy="1579880"/>
              <wp:effectExtent l="0" t="0" r="0" b="0"/>
              <wp:wrapNone/>
              <wp:docPr id="6" name="Woordmerk"/>
              <wp:cNvGraphicFramePr/>
              <a:graphic xmlns:a="http://schemas.openxmlformats.org/drawingml/2006/main">
                <a:graphicData uri="http://schemas.microsoft.com/office/word/2010/wordprocessingShape">
                  <wps:wsp>
                    <wps:cNvSpPr txBox="1"/>
                    <wps:spPr>
                      <a:xfrm>
                        <a:off x="0" y="0"/>
                        <a:ext cx="2332355" cy="1579880"/>
                      </a:xfrm>
                      <a:prstGeom prst="rect">
                        <a:avLst/>
                      </a:prstGeom>
                      <a:noFill/>
                    </wps:spPr>
                    <wps:txbx>
                      <w:txbxContent>
                        <w:p w14:paraId="15114D40" w14:textId="77777777" w:rsidR="009B235C" w:rsidRDefault="00E00DBD">
                          <w:pPr>
                            <w:pStyle w:val="MarginlessContainer"/>
                          </w:pPr>
                          <w:r>
                            <w:rPr>
                              <w:noProof/>
                            </w:rPr>
                            <w:drawing>
                              <wp:inline distT="0" distB="0" distL="0" distR="0" wp14:anchorId="59C5F966" wp14:editId="1AFD9A98">
                                <wp:extent cx="2332355" cy="1577680"/>
                                <wp:effectExtent l="0" t="0" r="0" b="0"/>
                                <wp:docPr id="7" name="RGD_Standaard"/>
                                <wp:cNvGraphicFramePr/>
                                <a:graphic xmlns:a="http://schemas.openxmlformats.org/drawingml/2006/main">
                                  <a:graphicData uri="http://schemas.openxmlformats.org/drawingml/2006/picture">
                                    <pic:pic xmlns:pic="http://schemas.openxmlformats.org/drawingml/2006/picture">
                                      <pic:nvPicPr>
                                        <pic:cNvPr id="7" name="RGD_Standaard"/>
                                        <pic:cNvPicPr/>
                                      </pic:nvPicPr>
                                      <pic:blipFill>
                                        <a:blip r:embed="rId3"/>
                                        <a:stretch>
                                          <a:fillRect/>
                                        </a:stretch>
                                      </pic:blipFill>
                                      <pic:spPr bwMode="auto">
                                        <a:xfrm>
                                          <a:off x="0" y="0"/>
                                          <a:ext cx="2332355" cy="1577680"/>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898170B" id="Woordmerk" o:spid="_x0000_s1033" type="#_x0000_t202" style="position:absolute;margin-left:315.75pt;margin-top:0;width:183.65pt;height:124.4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" filled="f" stroked="f">
              <v:textbox inset="0,0,0,0">
                <w:txbxContent>
                  <w:p w14:paraId="15114D40" w14:textId="77777777" w:rsidR="009B235C" w:rsidRDefault="00E00DBD">
                    <w:pPr>
                      <w:pStyle w:val="MarginlessContainer"/>
                    </w:pPr>
                    <w:r>
                      <w:rPr>
                        <w:noProof/>
                      </w:rPr>
                      <w:drawing>
                        <wp:inline distT="0" distB="0" distL="0" distR="0" wp14:anchorId="59C5F966" wp14:editId="1AFD9A98">
                          <wp:extent cx="2332355" cy="1577680"/>
                          <wp:effectExtent l="0" t="0" r="0" b="0"/>
                          <wp:docPr id="7" name="RGD_Standaard"/>
                          <wp:cNvGraphicFramePr/>
                          <a:graphic xmlns:a="http://schemas.openxmlformats.org/drawingml/2006/main">
                            <a:graphicData uri="http://schemas.openxmlformats.org/drawingml/2006/picture">
                              <pic:pic xmlns:pic="http://schemas.openxmlformats.org/drawingml/2006/picture">
                                <pic:nvPicPr>
                                  <pic:cNvPr id="7" name="RGD_Standaard"/>
                                  <pic:cNvPicPr/>
                                </pic:nvPicPr>
                                <pic:blipFill>
                                  <a:blip r:embed="rId4"/>
                                  <a:stretch>
                                    <a:fillRect/>
                                  </a:stretch>
                                </pic:blipFill>
                                <pic:spPr bwMode="auto">
                                  <a:xfrm>
                                    <a:off x="0" y="0"/>
                                    <a:ext cx="2332355" cy="1577680"/>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D4A2507"/>
    <w:multiLevelType w:val="multilevel"/>
    <w:tmpl w:val="81ACE69E"/>
    <w:name w:val="Nummering Bijlage Wijz. Overeenkomst"/>
    <w:lvl w:ilvl="0">
      <w:start w:val="1"/>
      <w:numFmt w:val="decimalZero"/>
      <w:pStyle w:val="ArtnrBijlageWijzOvereenkomst"/>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0B4A08F"/>
    <w:multiLevelType w:val="multilevel"/>
    <w:tmpl w:val="F58E3916"/>
    <w:name w:val="Inhoudsopgave_hoofdletters"/>
    <w:lvl w:ilvl="0">
      <w:start w:val="1"/>
      <w:numFmt w:val="decimal"/>
      <w:pStyle w:val="KopVerdana9hoofdletters"/>
      <w:lvlText w:val=""/>
      <w:lvlJc w:val="left"/>
      <w:pPr>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AA2B4C11"/>
    <w:multiLevelType w:val="multilevel"/>
    <w:tmpl w:val="9E7444AD"/>
    <w:name w:val="Akten nummering lijst"/>
    <w:lvl w:ilvl="0">
      <w:start w:val="1"/>
      <w:numFmt w:val="upperLetter"/>
      <w:pStyle w:val="Aktenkophoofdlettervet"/>
      <w:lvlText w:val="%1."/>
      <w:lvlJc w:val="left"/>
      <w:pPr>
        <w:ind w:left="425" w:hanging="425"/>
      </w:pPr>
    </w:lvl>
    <w:lvl w:ilvl="1">
      <w:start w:val="1"/>
      <w:numFmt w:val="decimal"/>
      <w:pStyle w:val="Aktenhoofdletterennummer"/>
      <w:lvlText w:val="%1.%2."/>
      <w:lvlJc w:val="left"/>
      <w:pPr>
        <w:ind w:left="425" w:hanging="425"/>
      </w:pPr>
    </w:lvl>
    <w:lvl w:ilvl="2">
      <w:start w:val="1"/>
      <w:numFmt w:val="decimal"/>
      <w:pStyle w:val="Aktenstreepje"/>
      <w:lvlText w:val="-"/>
      <w:lvlJc w:val="left"/>
      <w:pPr>
        <w:ind w:left="425" w:hanging="425"/>
      </w:pPr>
    </w:lvl>
    <w:lvl w:ilvl="3">
      <w:start w:val="1"/>
      <w:numFmt w:val="decimal"/>
      <w:pStyle w:val="Aktennummers"/>
      <w:lvlText w:val="%4."/>
      <w:lvlJc w:val="left"/>
      <w:pPr>
        <w:ind w:left="425" w:hanging="425"/>
      </w:pPr>
    </w:lvl>
    <w:lvl w:ilvl="4">
      <w:start w:val="1"/>
      <w:numFmt w:val="bullet"/>
      <w:pStyle w:val="Aktenbullet"/>
      <w:lvlText w:val="●"/>
      <w:lvlJc w:val="left"/>
      <w:pPr>
        <w:ind w:left="425" w:hanging="425"/>
      </w:pPr>
    </w:lvl>
    <w:lvl w:ilvl="5">
      <w:start w:val="1"/>
      <w:numFmt w:val="decimal"/>
      <w:pStyle w:val="Aktenstreepjeinspringen"/>
      <w:lvlText w:val="-"/>
      <w:lvlJc w:val="left"/>
      <w:pPr>
        <w:ind w:left="827" w:hanging="419"/>
      </w:pPr>
    </w:lvl>
    <w:lvl w:ilvl="6">
      <w:start w:val="1"/>
      <w:numFmt w:val="lowerLetter"/>
      <w:pStyle w:val="Aktenletterklein"/>
      <w:lvlText w:val="%7."/>
      <w:lvlJc w:val="left"/>
      <w:pPr>
        <w:ind w:left="425" w:hanging="425"/>
      </w:pPr>
    </w:lvl>
    <w:lvl w:ilvl="7">
      <w:start w:val="1"/>
      <w:numFmt w:val="none"/>
      <w:pStyle w:val="Akteninspringen"/>
      <w:lvlText w:val=""/>
      <w:lvlJc w:val="left"/>
      <w:pPr>
        <w:ind w:left="425" w:hanging="425"/>
      </w:pPr>
    </w:lvl>
    <w:lvl w:ilvl="8">
      <w:numFmt w:val="decimal"/>
      <w:lvlText w:val=""/>
      <w:lvlJc w:val="left"/>
    </w:lvl>
  </w:abstractNum>
  <w:abstractNum w:abstractNumId="3" w15:restartNumberingAfterBreak="0">
    <w:nsid w:val="BCBBA36A"/>
    <w:multiLevelType w:val="multilevel"/>
    <w:tmpl w:val="3CB4858A"/>
    <w:name w:val="Agenda Tactisch opsomming"/>
    <w:lvl w:ilvl="0">
      <w:start w:val="1"/>
      <w:numFmt w:val="decimal"/>
      <w:pStyle w:val="AgendaTactischniveau1"/>
      <w:lvlText w:val="%1."/>
      <w:lvlJc w:val="left"/>
      <w:pPr>
        <w:ind w:left="1037" w:hanging="357"/>
      </w:pPr>
    </w:lvl>
    <w:lvl w:ilvl="1">
      <w:start w:val="1"/>
      <w:numFmt w:val="decimal"/>
      <w:pStyle w:val="AgendaTactischniveau2"/>
      <w:lvlText w:val="%1.%2"/>
      <w:lvlJc w:val="left"/>
      <w:pPr>
        <w:ind w:left="1037"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D48D046A"/>
    <w:multiLevelType w:val="multilevel"/>
    <w:tmpl w:val="F8F4BF31"/>
    <w:name w:val="Bijlage Nummering"/>
    <w:lvl w:ilvl="0">
      <w:start w:val="1"/>
      <w:numFmt w:val="decimal"/>
      <w:pStyle w:val="Bijlage"/>
      <w:lvlText w:val="Bijlage %1."/>
      <w:lvlJc w:val="left"/>
      <w:pPr>
        <w:ind w:left="1080" w:hanging="10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D7D9919D"/>
    <w:multiLevelType w:val="multilevel"/>
    <w:tmpl w:val="85CE537D"/>
    <w:name w:val="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EBFBD305"/>
    <w:multiLevelType w:val="multilevel"/>
    <w:tmpl w:val="FB74EB18"/>
    <w:name w:val="Artikelopmaak"/>
    <w:lvl w:ilvl="0">
      <w:start w:val="1"/>
      <w:numFmt w:val="decimal"/>
      <w:pStyle w:val="Kop1"/>
      <w:lvlText w:val="Artikel %1."/>
      <w:lvlJc w:val="left"/>
      <w:pPr>
        <w:ind w:left="1140" w:hanging="1140"/>
      </w:pPr>
    </w:lvl>
    <w:lvl w:ilvl="1">
      <w:start w:val="1"/>
      <w:numFmt w:val="decimal"/>
      <w:pStyle w:val="Kop2"/>
      <w:lvlText w:val="%2."/>
      <w:lvlJc w:val="left"/>
      <w:pPr>
        <w:ind w:left="420" w:hanging="420"/>
      </w:pPr>
    </w:lvl>
    <w:lvl w:ilvl="2">
      <w:start w:val="1"/>
      <w:numFmt w:val="lowerLetter"/>
      <w:pStyle w:val="Kop3"/>
      <w:lvlText w:val="%3."/>
      <w:lvlJc w:val="left"/>
      <w:pPr>
        <w:ind w:left="820" w:hanging="400"/>
      </w:pPr>
    </w:lvl>
    <w:lvl w:ilvl="3">
      <w:start w:val="1"/>
      <w:numFmt w:val="lowerLetter"/>
      <w:pStyle w:val="Kop4"/>
      <w:lvlText w:val="%4."/>
      <w:lvlJc w:val="left"/>
      <w:pPr>
        <w:ind w:left="420" w:hanging="420"/>
      </w:pPr>
    </w:lvl>
    <w:lvl w:ilvl="4">
      <w:start w:val="1"/>
      <w:numFmt w:val="decimal"/>
      <w:pStyle w:val="Kop5streepjestegenkantlijn"/>
      <w:lvlText w:val="-"/>
      <w:lvlJc w:val="left"/>
      <w:pPr>
        <w:ind w:left="420" w:hanging="42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F939B232"/>
    <w:multiLevelType w:val="multilevel"/>
    <w:tmpl w:val="F9AEB789"/>
    <w:name w:val="Overeenkomst lid extra nummer"/>
    <w:lvl w:ilvl="0">
      <w:start w:val="1"/>
      <w:numFmt w:val="decimal"/>
      <w:pStyle w:val="Overeenkomstlidextra"/>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3DC2427"/>
    <w:multiLevelType w:val="multilevel"/>
    <w:tmpl w:val="0E4540F0"/>
    <w:name w:val="Overeenkomst artikelnummering"/>
    <w:lvl w:ilvl="0">
      <w:start w:val="1"/>
      <w:numFmt w:val="decimal"/>
      <w:pStyle w:val="Overeenkomstartikeldynamisch"/>
      <w:lvlText w:val="Artikel %1. "/>
      <w:lvlJc w:val="left"/>
      <w:pPr>
        <w:ind w:left="1130" w:hanging="1130"/>
      </w:pPr>
    </w:lvl>
    <w:lvl w:ilvl="1">
      <w:start w:val="1"/>
      <w:numFmt w:val="decimal"/>
      <w:pStyle w:val="Overeenkomstliddynamisch"/>
      <w:lvlText w:val="%2."/>
      <w:lvlJc w:val="left"/>
      <w:pPr>
        <w:ind w:left="425" w:hanging="425"/>
      </w:pPr>
    </w:lvl>
    <w:lvl w:ilvl="2">
      <w:start w:val="1"/>
      <w:numFmt w:val="lowerLetter"/>
      <w:pStyle w:val="Overeenkomstlidabcdynamisch"/>
      <w:lvlText w:val="%3."/>
      <w:lvlJc w:val="left"/>
      <w:pPr>
        <w:ind w:left="827" w:hanging="419"/>
      </w:pPr>
    </w:lvl>
    <w:lvl w:ilvl="3">
      <w:start w:val="1"/>
      <w:numFmt w:val="none"/>
      <w:pStyle w:val="OvereenkomstStreepjedynamisch"/>
      <w:lvlText w:val="-"/>
      <w:lvlJc w:val="left"/>
      <w:pPr>
        <w:ind w:left="357" w:hanging="357"/>
      </w:pPr>
    </w:lvl>
    <w:lvl w:ilvl="4">
      <w:start w:val="1"/>
      <w:numFmt w:val="none"/>
      <w:pStyle w:val="Overeenkomststreepjedynamischinspringen"/>
      <w:lvlText w:val="-"/>
      <w:lvlJc w:val="left"/>
      <w:pPr>
        <w:ind w:left="827" w:hanging="419"/>
      </w:pPr>
    </w:lvl>
    <w:lvl w:ilvl="5">
      <w:start w:val="1"/>
      <w:numFmt w:val="upperRoman"/>
      <w:pStyle w:val="OvereenkomstRomeinsecijfers"/>
      <w:lvlText w:val="%6."/>
      <w:lvlJc w:val="left"/>
      <w:pPr>
        <w:ind w:left="827" w:hanging="419"/>
      </w:pPr>
    </w:lvl>
    <w:lvl w:ilvl="6">
      <w:start w:val="1"/>
      <w:numFmt w:val="decimal"/>
      <w:pStyle w:val="Overeenkomstsublidnummer"/>
      <w:lvlText w:val="%7)"/>
      <w:lvlJc w:val="left"/>
      <w:pPr>
        <w:ind w:left="827" w:hanging="419"/>
      </w:pPr>
    </w:lvl>
    <w:lvl w:ilvl="7">
      <w:start w:val="1"/>
      <w:numFmt w:val="none"/>
      <w:pStyle w:val="Overeenkomstinspringen"/>
      <w:lvlText w:val=""/>
      <w:lvlJc w:val="left"/>
      <w:pPr>
        <w:ind w:left="425" w:hanging="425"/>
      </w:pPr>
    </w:lvl>
    <w:lvl w:ilvl="8">
      <w:start w:val="1"/>
      <w:numFmt w:val="bullet"/>
      <w:pStyle w:val="Overeenkomstbullet"/>
      <w:lvlText w:val="●"/>
      <w:lvlJc w:val="left"/>
      <w:pPr>
        <w:ind w:left="827" w:hanging="419"/>
      </w:pPr>
    </w:lvl>
  </w:abstractNum>
  <w:abstractNum w:abstractNumId="9" w15:restartNumberingAfterBreak="0">
    <w:nsid w:val="05233FC0"/>
    <w:multiLevelType w:val="hybridMultilevel"/>
    <w:tmpl w:val="51BCE836"/>
    <w:lvl w:ilvl="0" w:tplc="AB8EE47E">
      <w:start w:val="5"/>
      <w:numFmt w:val="bullet"/>
      <w:lvlText w:val="-"/>
      <w:lvlJc w:val="left"/>
      <w:pPr>
        <w:ind w:left="360" w:hanging="360"/>
      </w:pPr>
      <w:rPr>
        <w:rFonts w:ascii="Verdana" w:eastAsia="DejaVu Sans" w:hAnsi="Verdana" w:cs="Lohit Hin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0889DB38"/>
    <w:multiLevelType w:val="multilevel"/>
    <w:tmpl w:val="30FA8D08"/>
    <w:name w:val="Overeenkomst abc (lijst)"/>
    <w:lvl w:ilvl="0">
      <w:start w:val="1"/>
      <w:numFmt w:val="lowerLetter"/>
      <w:pStyle w:val="Overeenkomstabcalinea"/>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9D434AC"/>
    <w:multiLevelType w:val="multilevel"/>
    <w:tmpl w:val="D056F736"/>
    <w:lvl w:ilvl="0">
      <w:start w:val="1"/>
      <w:numFmt w:val="decimal"/>
      <w:pStyle w:val="Kop10"/>
      <w:lvlText w:val="%1"/>
      <w:lvlJc w:val="left"/>
      <w:pPr>
        <w:tabs>
          <w:tab w:val="num" w:pos="0"/>
        </w:tabs>
        <w:ind w:left="0" w:hanging="1160"/>
      </w:pPr>
      <w:rPr>
        <w:rFonts w:hint="default"/>
      </w:rPr>
    </w:lvl>
    <w:lvl w:ilvl="1">
      <w:start w:val="1"/>
      <w:numFmt w:val="decimal"/>
      <w:pStyle w:val="Kop20"/>
      <w:lvlText w:val="%1.%2"/>
      <w:lvlJc w:val="left"/>
      <w:pPr>
        <w:tabs>
          <w:tab w:val="num" w:pos="1728"/>
        </w:tabs>
        <w:ind w:left="1728" w:hanging="1160"/>
      </w:pPr>
      <w:rPr>
        <w:rFonts w:hint="default"/>
        <w:color w:val="auto"/>
      </w:rPr>
    </w:lvl>
    <w:lvl w:ilvl="2">
      <w:start w:val="1"/>
      <w:numFmt w:val="decimal"/>
      <w:pStyle w:val="Kop30"/>
      <w:lvlText w:val="%1.%2.%3"/>
      <w:lvlJc w:val="left"/>
      <w:pPr>
        <w:tabs>
          <w:tab w:val="num" w:pos="0"/>
        </w:tabs>
        <w:ind w:left="0" w:hanging="1160"/>
      </w:pPr>
      <w:rPr>
        <w:rFonts w:hint="default"/>
        <w:i/>
        <w:color w:val="000000" w:themeColor="text1"/>
      </w:rPr>
    </w:lvl>
    <w:lvl w:ilvl="3">
      <w:start w:val="1"/>
      <w:numFmt w:val="decimal"/>
      <w:pStyle w:val="Kop40"/>
      <w:lvlText w:val="%1.%2.%3.%4"/>
      <w:lvlJc w:val="left"/>
      <w:pPr>
        <w:tabs>
          <w:tab w:val="num" w:pos="0"/>
        </w:tabs>
        <w:ind w:left="0" w:hanging="1160"/>
      </w:pPr>
      <w:rPr>
        <w:rFonts w:hint="default"/>
        <w:b w:val="0"/>
        <w:color w:val="000000" w:themeColor="text1"/>
        <w:sz w:val="18"/>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2" w15:restartNumberingAfterBreak="0">
    <w:nsid w:val="0AC7B54F"/>
    <w:multiLevelType w:val="multilevel"/>
    <w:tmpl w:val="92ECBC45"/>
    <w:name w:val="Standaard bullit"/>
    <w:lvl w:ilvl="0">
      <w:start w:val="1"/>
      <w:numFmt w:val="bullet"/>
      <w:pStyle w:val="Standaardopsommingitem"/>
      <w:lvlText w:val="●"/>
      <w:lvlJc w:val="left"/>
      <w:pPr>
        <w:ind w:left="540" w:hanging="540"/>
      </w:pPr>
    </w:lvl>
    <w:lvl w:ilvl="1">
      <w:start w:val="1"/>
      <w:numFmt w:val="decimal"/>
      <w:pStyle w:val="Standaardstreepjeitem"/>
      <w:lvlText w:val="-"/>
      <w:lvlJc w:val="left"/>
      <w:pPr>
        <w:ind w:left="960" w:hanging="4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E944E7A"/>
    <w:multiLevelType w:val="multilevel"/>
    <w:tmpl w:val="811AB5CF"/>
    <w:name w:val="Bijlage_Lid_Artikel_Genummer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199BDC5"/>
    <w:multiLevelType w:val="multilevel"/>
    <w:tmpl w:val="13E964B7"/>
    <w:name w:val="Overeenkomst streepje opsommingsteken"/>
    <w:lvl w:ilvl="0">
      <w:start w:val="1"/>
      <w:numFmt w:val="none"/>
      <w:pStyle w:val="Overeenkomststreepjeopsommingstekentegenkantlijn"/>
      <w:lvlText w:val="-"/>
      <w:lvlJc w:val="left"/>
      <w:pPr>
        <w:ind w:left="357" w:hanging="357"/>
      </w:pPr>
    </w:lvl>
    <w:lvl w:ilvl="1">
      <w:start w:val="1"/>
      <w:numFmt w:val="none"/>
      <w:pStyle w:val="Overeenkomststreepjeopsommingstekeninspringen"/>
      <w:lvlText w:val="-"/>
      <w:lvlJc w:val="left"/>
      <w:pPr>
        <w:ind w:left="714" w:hanging="71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3ADCC41"/>
    <w:multiLevelType w:val="multilevel"/>
    <w:tmpl w:val="3C9105F9"/>
    <w:name w:val="Agenda opsomming"/>
    <w:lvl w:ilvl="0">
      <w:start w:val="1"/>
      <w:numFmt w:val="decimal"/>
      <w:pStyle w:val="AgendaVerdana85opsomming"/>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ADE0A20"/>
    <w:multiLevelType w:val="multilevel"/>
    <w:tmpl w:val="1D274699"/>
    <w:name w:val="Bijlage_Kop"/>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6610DEC"/>
    <w:multiLevelType w:val="multilevel"/>
    <w:tmpl w:val="D9D3FDB9"/>
    <w:name w:val="Bijlage_Lid_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867116A"/>
    <w:multiLevelType w:val="multilevel"/>
    <w:tmpl w:val="46409448"/>
    <w:lvl w:ilvl="0">
      <w:start w:val="1"/>
      <w:numFmt w:val="decimal"/>
      <w:lvlText w:val="%1."/>
      <w:lvlJc w:val="left"/>
      <w:pPr>
        <w:ind w:left="0" w:hanging="1120"/>
      </w:pPr>
    </w:lvl>
    <w:lvl w:ilvl="1">
      <w:start w:val="1"/>
      <w:numFmt w:val="decimal"/>
      <w:lvlText w:val="%1.%2."/>
      <w:lvlJc w:val="left"/>
      <w:pPr>
        <w:ind w:left="0" w:hanging="1120"/>
      </w:pPr>
    </w:lvl>
    <w:lvl w:ilvl="2">
      <w:start w:val="1"/>
      <w:numFmt w:val="decimal"/>
      <w:lvlText w:val="%1.%2.%3."/>
      <w:lvlJc w:val="left"/>
      <w:pPr>
        <w:ind w:left="0" w:hanging="1120"/>
      </w:pPr>
    </w:lvl>
    <w:lvl w:ilvl="3">
      <w:start w:val="1"/>
      <w:numFmt w:val="decimal"/>
      <w:lvlText w:val=""/>
      <w:lvlJc w:val="left"/>
      <w:pPr>
        <w:ind w:left="1120" w:hanging="1120"/>
      </w:pPr>
    </w:lvl>
    <w:lvl w:ilvl="4">
      <w:start w:val="1"/>
      <w:numFmt w:val="bullet"/>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FCAAAFF"/>
    <w:multiLevelType w:val="multilevel"/>
    <w:tmpl w:val="2496D4D5"/>
    <w:name w:val="Huurovereenkomst nummering Artikel"/>
    <w:lvl w:ilvl="0">
      <w:start w:val="1"/>
      <w:numFmt w:val="decimal"/>
      <w:pStyle w:val="HuurovereenkomstArtikel"/>
      <w:lvlText w:val="Artikel %1"/>
      <w:lvlJc w:val="left"/>
      <w:pPr>
        <w:ind w:left="1411" w:hanging="1411"/>
      </w:pPr>
    </w:lvl>
    <w:lvl w:ilvl="1">
      <w:start w:val="1"/>
      <w:numFmt w:val="decimal"/>
      <w:pStyle w:val="HuurovereenkomstLid"/>
      <w:lvlText w:val="%2."/>
      <w:lvlJc w:val="left"/>
      <w:pPr>
        <w:ind w:left="1411" w:hanging="1411"/>
      </w:pPr>
    </w:lvl>
    <w:lvl w:ilvl="2">
      <w:start w:val="1"/>
      <w:numFmt w:val="decimal"/>
      <w:pStyle w:val="HuurovereenkomstSublid"/>
      <w:lvlText w:val="%2.%3."/>
      <w:lvlJc w:val="left"/>
      <w:pPr>
        <w:ind w:left="1411" w:hanging="1411"/>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0F9D260"/>
    <w:multiLevelType w:val="multilevel"/>
    <w:tmpl w:val="50BBDF0C"/>
    <w:name w:val="Overeenkomst Bodembepalingen nummering"/>
    <w:lvl w:ilvl="0">
      <w:start w:val="1"/>
      <w:numFmt w:val="decimal"/>
      <w:pStyle w:val="OvereenkomstBodembepalingenLid"/>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1EB3622"/>
    <w:multiLevelType w:val="multilevel"/>
    <w:tmpl w:val="6DE63942"/>
    <w:name w:val="Rapport"/>
    <w:lvl w:ilvl="0">
      <w:start w:val="1"/>
      <w:numFmt w:val="decimal"/>
      <w:pStyle w:val="RapportNiveau1"/>
      <w:lvlText w:val="%1."/>
      <w:lvlJc w:val="left"/>
      <w:pPr>
        <w:ind w:left="0" w:hanging="1120"/>
      </w:pPr>
    </w:lvl>
    <w:lvl w:ilvl="1">
      <w:start w:val="1"/>
      <w:numFmt w:val="decimal"/>
      <w:pStyle w:val="RapportNiveau2"/>
      <w:lvlText w:val="%1.%2."/>
      <w:lvlJc w:val="left"/>
      <w:pPr>
        <w:ind w:left="0" w:hanging="1120"/>
      </w:pPr>
    </w:lvl>
    <w:lvl w:ilvl="2">
      <w:start w:val="1"/>
      <w:numFmt w:val="decimal"/>
      <w:pStyle w:val="RapportNiveau3"/>
      <w:lvlText w:val="%1.%2.%3."/>
      <w:lvlJc w:val="left"/>
      <w:pPr>
        <w:ind w:left="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90E833A"/>
    <w:multiLevelType w:val="multilevel"/>
    <w:tmpl w:val="E51C5E56"/>
    <w:name w:val="Overeenkomst comparitienummering"/>
    <w:lvl w:ilvl="0">
      <w:start w:val="1"/>
      <w:numFmt w:val="decimal"/>
      <w:pStyle w:val="Overeenkomstcomparitie"/>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CBE7D6F"/>
    <w:multiLevelType w:val="multilevel"/>
    <w:tmpl w:val="FA61E853"/>
    <w:name w:val="Artikel niveau 2"/>
    <w:lvl w:ilvl="0">
      <w:start w:val="1"/>
      <w:numFmt w:val="decimal"/>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515543D"/>
    <w:multiLevelType w:val="multilevel"/>
    <w:tmpl w:val="691BBD3A"/>
    <w:name w:val="Standaard nummering"/>
    <w:lvl w:ilvl="0">
      <w:start w:val="1"/>
      <w:numFmt w:val="decimal"/>
      <w:pStyle w:val="Genummerdeopsomming"/>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DCB3966"/>
    <w:multiLevelType w:val="multilevel"/>
    <w:tmpl w:val="0E95F02B"/>
    <w:name w:val="Overeenkomst sectienummering"/>
    <w:lvl w:ilvl="0">
      <w:start w:val="1"/>
      <w:numFmt w:val="upperLetter"/>
      <w:pStyle w:val="Overeenkomstsectiedynamisch"/>
      <w:lvlText w:val="%1."/>
      <w:lvlJc w:val="left"/>
      <w:pPr>
        <w:ind w:left="270" w:hanging="270"/>
      </w:pPr>
    </w:lvl>
    <w:lvl w:ilvl="1">
      <w:start w:val="1"/>
      <w:numFmt w:val="decimal"/>
      <w:pStyle w:val="Overeenkomstsectieliddynamisch"/>
      <w:lvlText w:val="%2."/>
      <w:lvlJc w:val="left"/>
      <w:pPr>
        <w:ind w:left="425" w:hanging="425"/>
      </w:pPr>
    </w:lvl>
    <w:lvl w:ilvl="2">
      <w:start w:val="1"/>
      <w:numFmt w:val="lowerLetter"/>
      <w:pStyle w:val="Overeenkomstsectielidabcdynamisch"/>
      <w:lvlText w:val="%3."/>
      <w:lvlJc w:val="left"/>
      <w:pPr>
        <w:ind w:left="827" w:hanging="419"/>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4CBF560"/>
    <w:multiLevelType w:val="multilevel"/>
    <w:tmpl w:val="A483182A"/>
    <w:name w:val="Artikelopmaak zonder nummer"/>
    <w:lvl w:ilvl="0">
      <w:start w:val="1"/>
      <w:numFmt w:val="decimal"/>
      <w:lvlText w:val=""/>
      <w:lvlJc w:val="left"/>
      <w:pPr>
        <w:ind w:left="1140" w:hanging="1140"/>
      </w:pPr>
    </w:lvl>
    <w:lvl w:ilvl="1">
      <w:start w:val="1"/>
      <w:numFmt w:val="decimal"/>
      <w:pStyle w:val="Kop2zondernummer"/>
      <w:lvlText w:val=""/>
      <w:lvlJc w:val="left"/>
      <w:pPr>
        <w:ind w:left="420" w:hanging="4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7894A23"/>
    <w:multiLevelType w:val="hybridMultilevel"/>
    <w:tmpl w:val="C92C110A"/>
    <w:lvl w:ilvl="0" w:tplc="4EF6ACEA">
      <w:start w:val="1"/>
      <w:numFmt w:val="decimal"/>
      <w:lvlText w:val="%1."/>
      <w:lvlJc w:val="left"/>
      <w:pPr>
        <w:ind w:left="360" w:hanging="360"/>
      </w:pPr>
      <w:rPr>
        <w:rFonts w:hint="default"/>
      </w:rPr>
    </w:lvl>
    <w:lvl w:ilvl="1" w:tplc="04130019" w:tentative="1">
      <w:start w:val="1"/>
      <w:numFmt w:val="lowerLetter"/>
      <w:lvlText w:val="%2."/>
      <w:lvlJc w:val="left"/>
      <w:pPr>
        <w:ind w:left="732" w:hanging="360"/>
      </w:pPr>
    </w:lvl>
    <w:lvl w:ilvl="2" w:tplc="0413001B" w:tentative="1">
      <w:start w:val="1"/>
      <w:numFmt w:val="lowerRoman"/>
      <w:lvlText w:val="%3."/>
      <w:lvlJc w:val="right"/>
      <w:pPr>
        <w:ind w:left="1452" w:hanging="180"/>
      </w:pPr>
    </w:lvl>
    <w:lvl w:ilvl="3" w:tplc="0413000F" w:tentative="1">
      <w:start w:val="1"/>
      <w:numFmt w:val="decimal"/>
      <w:lvlText w:val="%4."/>
      <w:lvlJc w:val="left"/>
      <w:pPr>
        <w:ind w:left="2172" w:hanging="360"/>
      </w:pPr>
    </w:lvl>
    <w:lvl w:ilvl="4" w:tplc="04130019" w:tentative="1">
      <w:start w:val="1"/>
      <w:numFmt w:val="lowerLetter"/>
      <w:lvlText w:val="%5."/>
      <w:lvlJc w:val="left"/>
      <w:pPr>
        <w:ind w:left="2892" w:hanging="360"/>
      </w:pPr>
    </w:lvl>
    <w:lvl w:ilvl="5" w:tplc="0413001B" w:tentative="1">
      <w:start w:val="1"/>
      <w:numFmt w:val="lowerRoman"/>
      <w:lvlText w:val="%6."/>
      <w:lvlJc w:val="right"/>
      <w:pPr>
        <w:ind w:left="3612" w:hanging="180"/>
      </w:pPr>
    </w:lvl>
    <w:lvl w:ilvl="6" w:tplc="0413000F" w:tentative="1">
      <w:start w:val="1"/>
      <w:numFmt w:val="decimal"/>
      <w:lvlText w:val="%7."/>
      <w:lvlJc w:val="left"/>
      <w:pPr>
        <w:ind w:left="4332" w:hanging="360"/>
      </w:pPr>
    </w:lvl>
    <w:lvl w:ilvl="7" w:tplc="04130019" w:tentative="1">
      <w:start w:val="1"/>
      <w:numFmt w:val="lowerLetter"/>
      <w:lvlText w:val="%8."/>
      <w:lvlJc w:val="left"/>
      <w:pPr>
        <w:ind w:left="5052" w:hanging="360"/>
      </w:pPr>
    </w:lvl>
    <w:lvl w:ilvl="8" w:tplc="0413001B" w:tentative="1">
      <w:start w:val="1"/>
      <w:numFmt w:val="lowerRoman"/>
      <w:lvlText w:val="%9."/>
      <w:lvlJc w:val="right"/>
      <w:pPr>
        <w:ind w:left="5772" w:hanging="180"/>
      </w:pPr>
    </w:lvl>
  </w:abstractNum>
  <w:abstractNum w:abstractNumId="28" w15:restartNumberingAfterBreak="0">
    <w:nsid w:val="6E42802F"/>
    <w:multiLevelType w:val="multilevel"/>
    <w:tmpl w:val="D42A3E9A"/>
    <w:name w:val="Agendapunten"/>
    <w:lvl w:ilvl="0">
      <w:start w:val="1"/>
      <w:numFmt w:val="decimal"/>
      <w:pStyle w:val="Agendapun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10501C6"/>
    <w:multiLevelType w:val="multilevel"/>
    <w:tmpl w:val="45B8CF22"/>
    <w:name w:val="Bijlage jacht aktes nummering"/>
    <w:lvl w:ilvl="0">
      <w:start w:val="1"/>
      <w:numFmt w:val="decimal"/>
      <w:pStyle w:val="Bijlagejachtaktesnummers"/>
      <w:lvlText w:val="%1."/>
      <w:lvlJc w:val="left"/>
      <w:pPr>
        <w:ind w:left="702" w:hanging="702"/>
      </w:pPr>
    </w:lvl>
    <w:lvl w:ilvl="1">
      <w:start w:val="1"/>
      <w:numFmt w:val="upperLetter"/>
      <w:pStyle w:val="Bijlagejachtaktesletters"/>
      <w:lvlText w:val="%2."/>
      <w:lvlJc w:val="left"/>
      <w:pPr>
        <w:ind w:left="702" w:hanging="419"/>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5ABF463"/>
    <w:multiLevelType w:val="multilevel"/>
    <w:tmpl w:val="FDB3292D"/>
    <w:lvl w:ilvl="0">
      <w:start w:val="1"/>
      <w:numFmt w:val="decimal"/>
      <w:lvlText w:val="Bijlage %1."/>
      <w:lvlJc w:val="left"/>
      <w:pPr>
        <w:ind w:left="1080" w:hanging="10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97927353">
    <w:abstractNumId w:val="15"/>
  </w:num>
  <w:num w:numId="2" w16cid:durableId="833958551">
    <w:abstractNumId w:val="3"/>
  </w:num>
  <w:num w:numId="3" w16cid:durableId="1234199224">
    <w:abstractNumId w:val="28"/>
  </w:num>
  <w:num w:numId="4" w16cid:durableId="1171798755">
    <w:abstractNumId w:val="2"/>
  </w:num>
  <w:num w:numId="5" w16cid:durableId="335424065">
    <w:abstractNumId w:val="5"/>
  </w:num>
  <w:num w:numId="6" w16cid:durableId="1226254485">
    <w:abstractNumId w:val="23"/>
  </w:num>
  <w:num w:numId="7" w16cid:durableId="912158220">
    <w:abstractNumId w:val="6"/>
  </w:num>
  <w:num w:numId="8" w16cid:durableId="871724883">
    <w:abstractNumId w:val="26"/>
  </w:num>
  <w:num w:numId="9" w16cid:durableId="830632921">
    <w:abstractNumId w:val="29"/>
  </w:num>
  <w:num w:numId="10" w16cid:durableId="325523664">
    <w:abstractNumId w:val="4"/>
  </w:num>
  <w:num w:numId="11" w16cid:durableId="79299692">
    <w:abstractNumId w:val="16"/>
  </w:num>
  <w:num w:numId="12" w16cid:durableId="947926859">
    <w:abstractNumId w:val="17"/>
  </w:num>
  <w:num w:numId="13" w16cid:durableId="631597666">
    <w:abstractNumId w:val="13"/>
  </w:num>
  <w:num w:numId="14" w16cid:durableId="1282225193">
    <w:abstractNumId w:val="19"/>
  </w:num>
  <w:num w:numId="15" w16cid:durableId="858934118">
    <w:abstractNumId w:val="1"/>
  </w:num>
  <w:num w:numId="16" w16cid:durableId="1542941738">
    <w:abstractNumId w:val="0"/>
  </w:num>
  <w:num w:numId="17" w16cid:durableId="173809504">
    <w:abstractNumId w:val="10"/>
  </w:num>
  <w:num w:numId="18" w16cid:durableId="46347038">
    <w:abstractNumId w:val="8"/>
  </w:num>
  <w:num w:numId="19" w16cid:durableId="1017075805">
    <w:abstractNumId w:val="20"/>
  </w:num>
  <w:num w:numId="20" w16cid:durableId="610599572">
    <w:abstractNumId w:val="22"/>
  </w:num>
  <w:num w:numId="21" w16cid:durableId="1003968488">
    <w:abstractNumId w:val="7"/>
  </w:num>
  <w:num w:numId="22" w16cid:durableId="1809398262">
    <w:abstractNumId w:val="25"/>
  </w:num>
  <w:num w:numId="23" w16cid:durableId="2124228981">
    <w:abstractNumId w:val="14"/>
  </w:num>
  <w:num w:numId="24" w16cid:durableId="1762604863">
    <w:abstractNumId w:val="21"/>
  </w:num>
  <w:num w:numId="25" w16cid:durableId="261493572">
    <w:abstractNumId w:val="12"/>
  </w:num>
  <w:num w:numId="26" w16cid:durableId="1163161768">
    <w:abstractNumId w:val="24"/>
  </w:num>
  <w:num w:numId="27" w16cid:durableId="159467769">
    <w:abstractNumId w:val="11"/>
  </w:num>
  <w:num w:numId="28" w16cid:durableId="21788926">
    <w:abstractNumId w:val="30"/>
  </w:num>
  <w:num w:numId="29" w16cid:durableId="944770771">
    <w:abstractNumId w:val="27"/>
  </w:num>
  <w:num w:numId="30" w16cid:durableId="512109030">
    <w:abstractNumId w:val="9"/>
  </w:num>
  <w:num w:numId="31" w16cid:durableId="120298555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DBD"/>
    <w:rsid w:val="002E5B6B"/>
    <w:rsid w:val="00662D34"/>
    <w:rsid w:val="0073407D"/>
    <w:rsid w:val="009B235C"/>
    <w:rsid w:val="00AD5DB8"/>
    <w:rsid w:val="00C109C2"/>
    <w:rsid w:val="00D53268"/>
    <w:rsid w:val="00E00DBD"/>
    <w:rsid w:val="00E359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6C4BE"/>
  <w15:docId w15:val="{F032EFC6-3993-46D4-BA9D-E6D0387E5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exact"/>
    </w:pPr>
    <w:rPr>
      <w:rFonts w:ascii="Verdana" w:hAnsi="Verdana"/>
      <w:color w:val="000000"/>
      <w:sz w:val="18"/>
      <w:szCs w:val="18"/>
    </w:rPr>
  </w:style>
  <w:style w:type="paragraph" w:styleId="Kop10">
    <w:name w:val="heading 1"/>
    <w:aliases w:val="hoofdstuk"/>
    <w:basedOn w:val="Standaard"/>
    <w:next w:val="Standaard"/>
    <w:link w:val="Kop1Char"/>
    <w:autoRedefine/>
    <w:uiPriority w:val="99"/>
    <w:qFormat/>
    <w:rsid w:val="00C109C2"/>
    <w:pPr>
      <w:pageBreakBefore/>
      <w:widowControl w:val="0"/>
      <w:numPr>
        <w:numId w:val="27"/>
      </w:numPr>
      <w:autoSpaceDN/>
      <w:spacing w:after="700"/>
      <w:ind w:hanging="1162"/>
      <w:textAlignment w:val="auto"/>
      <w:outlineLvl w:val="0"/>
    </w:pPr>
    <w:rPr>
      <w:rFonts w:eastAsia="Times New Roman" w:cs="Arial"/>
      <w:bCs/>
      <w:color w:val="auto"/>
      <w:kern w:val="32"/>
      <w:sz w:val="24"/>
    </w:rPr>
  </w:style>
  <w:style w:type="paragraph" w:styleId="Kop20">
    <w:name w:val="heading 2"/>
    <w:aliases w:val="paragraaf,Paragrf 2"/>
    <w:basedOn w:val="Kop10"/>
    <w:next w:val="Standaard"/>
    <w:link w:val="Kop2Char"/>
    <w:uiPriority w:val="99"/>
    <w:qFormat/>
    <w:rsid w:val="00C109C2"/>
    <w:pPr>
      <w:keepNext/>
      <w:pageBreakBefore w:val="0"/>
      <w:numPr>
        <w:ilvl w:val="1"/>
      </w:numPr>
      <w:spacing w:before="200" w:after="0"/>
      <w:ind w:left="0" w:hanging="1162"/>
      <w:outlineLvl w:val="1"/>
    </w:pPr>
    <w:rPr>
      <w:b/>
      <w:bCs w:val="0"/>
      <w:iCs/>
      <w:sz w:val="18"/>
      <w:szCs w:val="28"/>
    </w:rPr>
  </w:style>
  <w:style w:type="paragraph" w:styleId="Kop30">
    <w:name w:val="heading 3"/>
    <w:aliases w:val="subparagraaf"/>
    <w:basedOn w:val="Kop10"/>
    <w:next w:val="Standaard"/>
    <w:link w:val="Kop3Char"/>
    <w:uiPriority w:val="99"/>
    <w:qFormat/>
    <w:rsid w:val="00C109C2"/>
    <w:pPr>
      <w:keepNext/>
      <w:pageBreakBefore w:val="0"/>
      <w:numPr>
        <w:ilvl w:val="2"/>
      </w:numPr>
      <w:spacing w:before="240" w:after="0" w:line="240" w:lineRule="atLeast"/>
      <w:outlineLvl w:val="2"/>
    </w:pPr>
    <w:rPr>
      <w:bCs w:val="0"/>
      <w:i/>
      <w:sz w:val="18"/>
      <w:szCs w:val="26"/>
    </w:rPr>
  </w:style>
  <w:style w:type="paragraph" w:styleId="Kop40">
    <w:name w:val="heading 4"/>
    <w:aliases w:val="subsubparagraaf"/>
    <w:basedOn w:val="Kop10"/>
    <w:next w:val="Standaard"/>
    <w:link w:val="Kop4Char"/>
    <w:uiPriority w:val="99"/>
    <w:qFormat/>
    <w:rsid w:val="00C109C2"/>
    <w:pPr>
      <w:keepNext/>
      <w:pageBreakBefore w:val="0"/>
      <w:numPr>
        <w:ilvl w:val="3"/>
      </w:numPr>
      <w:spacing w:before="240" w:after="0" w:line="240" w:lineRule="atLeast"/>
      <w:outlineLvl w:val="3"/>
    </w:pPr>
    <w:rPr>
      <w:b/>
      <w:bCs w:val="0"/>
      <w:sz w:val="16"/>
      <w:szCs w:val="28"/>
    </w:rPr>
  </w:style>
  <w:style w:type="paragraph" w:styleId="Kop5">
    <w:name w:val="heading 5"/>
    <w:basedOn w:val="Standaard"/>
    <w:next w:val="Standaard"/>
    <w:link w:val="Kop5Char"/>
    <w:uiPriority w:val="99"/>
    <w:qFormat/>
    <w:rsid w:val="00C109C2"/>
    <w:pPr>
      <w:numPr>
        <w:ilvl w:val="4"/>
        <w:numId w:val="27"/>
      </w:numPr>
      <w:autoSpaceDN/>
      <w:spacing w:before="240" w:after="60" w:line="240" w:lineRule="atLeast"/>
      <w:textAlignment w:val="auto"/>
      <w:outlineLvl w:val="4"/>
    </w:pPr>
    <w:rPr>
      <w:rFonts w:eastAsia="Times New Roman" w:cs="Times New Roman"/>
      <w:b/>
      <w:bCs/>
      <w:i/>
      <w:iCs/>
      <w:color w:val="auto"/>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style>
  <w:style w:type="paragraph" w:customStyle="1" w:styleId="Aanvinkvakje">
    <w:name w:val="Aanvinkvakje"/>
    <w:basedOn w:val="Standaard"/>
    <w:next w:val="Standaard"/>
    <w:pPr>
      <w:spacing w:line="440" w:lineRule="exact"/>
    </w:pPr>
    <w:rPr>
      <w:sz w:val="60"/>
      <w:szCs w:val="60"/>
    </w:r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gendaopsomming">
    <w:name w:val="Agenda opsomming"/>
    <w:basedOn w:val="Standaard"/>
    <w:next w:val="Standaard"/>
  </w:style>
  <w:style w:type="paragraph" w:customStyle="1" w:styleId="AgendaTactischinspring">
    <w:name w:val="Agenda Tactisch inspring"/>
    <w:basedOn w:val="Standaard"/>
    <w:next w:val="Standaard"/>
    <w:pPr>
      <w:ind w:left="1037"/>
    </w:pPr>
  </w:style>
  <w:style w:type="paragraph" w:customStyle="1" w:styleId="AgendaTactischniveau1">
    <w:name w:val="Agenda Tactisch niveau 1"/>
    <w:basedOn w:val="Standaard"/>
    <w:next w:val="Standaard"/>
    <w:pPr>
      <w:numPr>
        <w:numId w:val="2"/>
      </w:numPr>
    </w:pPr>
    <w:rPr>
      <w:b/>
    </w:rPr>
  </w:style>
  <w:style w:type="paragraph" w:customStyle="1" w:styleId="AgendaTactischniveau2">
    <w:name w:val="Agenda Tactisch niveau 2"/>
    <w:basedOn w:val="Standaard"/>
    <w:next w:val="Standaard"/>
    <w:pPr>
      <w:numPr>
        <w:ilvl w:val="1"/>
        <w:numId w:val="2"/>
      </w:numPr>
    </w:pPr>
  </w:style>
  <w:style w:type="paragraph" w:customStyle="1" w:styleId="AgendaTactischopsomming">
    <w:name w:val="Agenda Tactisch opsomming"/>
    <w:basedOn w:val="Standaard"/>
    <w:next w:val="Standaard"/>
  </w:style>
  <w:style w:type="paragraph" w:customStyle="1" w:styleId="AgendaVerdana85opsomming">
    <w:name w:val="Agenda Verdana 8;5 opsomming"/>
    <w:basedOn w:val="Standaard"/>
    <w:next w:val="Standaard"/>
    <w:pPr>
      <w:numPr>
        <w:numId w:val="1"/>
      </w:numPr>
    </w:pPr>
    <w:rPr>
      <w:b/>
    </w:rPr>
  </w:style>
  <w:style w:type="paragraph" w:customStyle="1" w:styleId="Agendapunt">
    <w:name w:val="Agendapunt"/>
    <w:basedOn w:val="Standaard"/>
    <w:next w:val="Standaard"/>
    <w:pPr>
      <w:numPr>
        <w:numId w:val="3"/>
      </w:numPr>
    </w:pPr>
    <w:rPr>
      <w:b/>
      <w:sz w:val="17"/>
      <w:szCs w:val="17"/>
    </w:rPr>
  </w:style>
  <w:style w:type="paragraph" w:customStyle="1" w:styleId="Agendapunten">
    <w:name w:val="Agendapunten"/>
    <w:basedOn w:val="Standaard"/>
    <w:next w:val="Standaard"/>
  </w:style>
  <w:style w:type="paragraph" w:customStyle="1" w:styleId="Aktenbullet">
    <w:name w:val="Akten bullet"/>
    <w:basedOn w:val="Standaard"/>
    <w:next w:val="Standaard"/>
    <w:pPr>
      <w:numPr>
        <w:ilvl w:val="4"/>
        <w:numId w:val="4"/>
      </w:numPr>
    </w:pPr>
  </w:style>
  <w:style w:type="paragraph" w:customStyle="1" w:styleId="Aktenhoofdletterennummer">
    <w:name w:val="Akten hoofdletter en nummer"/>
    <w:basedOn w:val="Standaard"/>
    <w:next w:val="Standaard"/>
    <w:pPr>
      <w:numPr>
        <w:ilvl w:val="1"/>
        <w:numId w:val="4"/>
      </w:numPr>
    </w:pPr>
  </w:style>
  <w:style w:type="paragraph" w:customStyle="1" w:styleId="Akteninspringen">
    <w:name w:val="Akten inspringen"/>
    <w:basedOn w:val="Standaard"/>
    <w:next w:val="Standaard"/>
    <w:pPr>
      <w:numPr>
        <w:ilvl w:val="7"/>
        <w:numId w:val="4"/>
      </w:numPr>
    </w:pPr>
  </w:style>
  <w:style w:type="paragraph" w:customStyle="1" w:styleId="Aktenkophoofdlettervet">
    <w:name w:val="Akten kop hoofdletter vet"/>
    <w:basedOn w:val="Standaard"/>
    <w:next w:val="Standaard"/>
    <w:pPr>
      <w:numPr>
        <w:numId w:val="4"/>
      </w:numPr>
    </w:pPr>
    <w:rPr>
      <w:b/>
    </w:rPr>
  </w:style>
  <w:style w:type="paragraph" w:customStyle="1" w:styleId="Aktenletterklein">
    <w:name w:val="Akten letter klein"/>
    <w:basedOn w:val="Standaard"/>
    <w:next w:val="Standaard"/>
    <w:pPr>
      <w:numPr>
        <w:ilvl w:val="6"/>
        <w:numId w:val="4"/>
      </w:numPr>
    </w:pPr>
  </w:style>
  <w:style w:type="paragraph" w:customStyle="1" w:styleId="Aktennummeringlijst">
    <w:name w:val="Akten nummering lijst"/>
    <w:basedOn w:val="Standaard"/>
    <w:next w:val="Standaard"/>
  </w:style>
  <w:style w:type="paragraph" w:customStyle="1" w:styleId="Aktennummers">
    <w:name w:val="Akten nummers"/>
    <w:basedOn w:val="Standaard"/>
    <w:next w:val="Standaard"/>
    <w:pPr>
      <w:numPr>
        <w:ilvl w:val="3"/>
        <w:numId w:val="4"/>
      </w:numPr>
    </w:pPr>
  </w:style>
  <w:style w:type="paragraph" w:customStyle="1" w:styleId="Aktenstreepje">
    <w:name w:val="Akten streepje"/>
    <w:basedOn w:val="Standaard"/>
    <w:next w:val="Standaard"/>
    <w:pPr>
      <w:numPr>
        <w:ilvl w:val="2"/>
        <w:numId w:val="4"/>
      </w:numPr>
    </w:pPr>
  </w:style>
  <w:style w:type="paragraph" w:customStyle="1" w:styleId="Aktenstreepjeinspringen">
    <w:name w:val="Akten streepje inspringen"/>
    <w:basedOn w:val="Standaard"/>
    <w:next w:val="Standaard"/>
    <w:pPr>
      <w:numPr>
        <w:ilvl w:val="5"/>
        <w:numId w:val="4"/>
      </w:numPr>
    </w:p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chiefkopieKop">
    <w:name w:val="Archiefkopie Kop"/>
    <w:basedOn w:val="Standaard"/>
    <w:next w:val="Standaard"/>
    <w:pPr>
      <w:spacing w:line="290" w:lineRule="exact"/>
    </w:pPr>
    <w:rPr>
      <w:sz w:val="29"/>
      <w:szCs w:val="29"/>
    </w:rPr>
  </w:style>
  <w:style w:type="paragraph" w:customStyle="1" w:styleId="ArtnrBijlageWijzOvereenkomst">
    <w:name w:val="Art.nr. Bijlage Wijz. Overeenkomst"/>
    <w:basedOn w:val="Standaard"/>
    <w:next w:val="Standaard"/>
    <w:pPr>
      <w:numPr>
        <w:numId w:val="16"/>
      </w:numPr>
      <w:spacing w:before="180"/>
    </w:pPr>
  </w:style>
  <w:style w:type="paragraph" w:customStyle="1" w:styleId="Artikel">
    <w:name w:val="Artikel"/>
    <w:basedOn w:val="Standaard"/>
    <w:next w:val="Standaard"/>
  </w:style>
  <w:style w:type="paragraph" w:customStyle="1" w:styleId="Artikelniveau2">
    <w:name w:val="Artikel niveau 2"/>
    <w:basedOn w:val="Standaard"/>
    <w:next w:val="Standaard"/>
  </w:style>
  <w:style w:type="paragraph" w:customStyle="1" w:styleId="Artikelopmaak">
    <w:name w:val="Artikelopmaak"/>
    <w:basedOn w:val="Standaard"/>
    <w:next w:val="Standaard"/>
    <w:rPr>
      <w:b/>
    </w:rPr>
  </w:style>
  <w:style w:type="paragraph" w:customStyle="1" w:styleId="Artikelopmaakzondernummer">
    <w:name w:val="Artikelopmaak zonder nummer"/>
    <w:basedOn w:val="Standaard"/>
    <w:next w:val="Standaard"/>
  </w:style>
  <w:style w:type="paragraph" w:customStyle="1" w:styleId="Barcode">
    <w:name w:val="Barcode"/>
    <w:basedOn w:val="Standaard"/>
    <w:next w:val="Standaard"/>
    <w:rPr>
      <w:rFonts w:ascii="Free 3 of 9 Extended" w:hAnsi="Free 3 of 9 Extended"/>
      <w:sz w:val="40"/>
      <w:szCs w:val="40"/>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edboek-blauwcursief">
    <w:name w:val="Biedboek - blauw cursief"/>
    <w:basedOn w:val="Standaard"/>
    <w:next w:val="Standaard"/>
    <w:pPr>
      <w:tabs>
        <w:tab w:val="left" w:pos="697"/>
      </w:tabs>
      <w:ind w:left="697"/>
    </w:pPr>
    <w:rPr>
      <w:i/>
      <w:color w:val="0000FF"/>
    </w:rPr>
  </w:style>
  <w:style w:type="paragraph" w:customStyle="1" w:styleId="Biedboek-blauwgearceerd">
    <w:name w:val="Biedboek - blauw gearceerd"/>
    <w:basedOn w:val="Standaard"/>
    <w:next w:val="Standaard"/>
    <w:pPr>
      <w:shd w:val="clear" w:color="auto" w:fill="00FFFF"/>
    </w:pPr>
  </w:style>
  <w:style w:type="paragraph" w:customStyle="1" w:styleId="Biedboek-blauwvet">
    <w:name w:val="Biedboek - blauw vet"/>
    <w:basedOn w:val="Standaard"/>
    <w:next w:val="Standaard"/>
    <w:pPr>
      <w:ind w:left="697"/>
    </w:pPr>
    <w:rPr>
      <w:b/>
      <w:color w:val="0000FF"/>
    </w:rPr>
  </w:style>
  <w:style w:type="paragraph" w:customStyle="1" w:styleId="Biedboek-broodtekst">
    <w:name w:val="Biedboek - broodtekst"/>
    <w:basedOn w:val="Standaard"/>
    <w:next w:val="Standaard"/>
    <w:pPr>
      <w:ind w:left="697"/>
    </w:pPr>
  </w:style>
  <w:style w:type="paragraph" w:customStyle="1" w:styleId="Biedboek-geelgearceerd">
    <w:name w:val="Biedboek - geel gearceerd"/>
    <w:basedOn w:val="Standaard"/>
    <w:next w:val="Standaard"/>
    <w:pPr>
      <w:shd w:val="clear" w:color="auto" w:fill="FFFF00"/>
      <w:ind w:left="697"/>
    </w:pPr>
  </w:style>
  <w:style w:type="paragraph" w:customStyle="1" w:styleId="Biedboek-Gegevensbijlagen">
    <w:name w:val="Biedboek - Gegevens bijlagen"/>
    <w:basedOn w:val="Standaard"/>
    <w:next w:val="Standaard"/>
    <w:pPr>
      <w:tabs>
        <w:tab w:val="left" w:pos="357"/>
        <w:tab w:val="left" w:leader="underscore" w:pos="9070"/>
      </w:tabs>
      <w:spacing w:line="480" w:lineRule="exact"/>
      <w:ind w:left="357" w:hanging="357"/>
    </w:pPr>
  </w:style>
  <w:style w:type="paragraph" w:customStyle="1" w:styleId="Biedboek-Gegevensbijlagen6pt">
    <w:name w:val="Biedboek - Gegevens bijlagen 6pt"/>
    <w:basedOn w:val="Standaard"/>
    <w:next w:val="Standaard"/>
    <w:pPr>
      <w:tabs>
        <w:tab w:val="left" w:pos="357"/>
        <w:tab w:val="left" w:leader="underscore" w:pos="9070"/>
      </w:tabs>
      <w:spacing w:line="120" w:lineRule="exact"/>
      <w:ind w:left="357" w:hanging="357"/>
    </w:pPr>
    <w:rPr>
      <w:sz w:val="12"/>
      <w:szCs w:val="12"/>
    </w:rPr>
  </w:style>
  <w:style w:type="paragraph" w:customStyle="1" w:styleId="Biedboek-Gegevensbijlagenlegeinvulregel">
    <w:name w:val="Biedboek - Gegevens bijlagen lege invulregel"/>
    <w:basedOn w:val="Standaard"/>
    <w:next w:val="Standaard"/>
    <w:pPr>
      <w:tabs>
        <w:tab w:val="left" w:leader="underscore" w:pos="9070"/>
      </w:tabs>
      <w:spacing w:line="480" w:lineRule="exact"/>
    </w:pPr>
  </w:style>
  <w:style w:type="paragraph" w:customStyle="1" w:styleId="Biedboek-KopBijlage">
    <w:name w:val="Biedboek - Kop Bijlage"/>
    <w:basedOn w:val="Standaard"/>
    <w:next w:val="Standaard"/>
    <w:pPr>
      <w:pageBreakBefore/>
    </w:pPr>
    <w:rPr>
      <w:b/>
    </w:rPr>
  </w:style>
  <w:style w:type="paragraph" w:customStyle="1" w:styleId="Biedboek-Objectregelgroot">
    <w:name w:val="Biedboek - Object regel groot"/>
    <w:basedOn w:val="Standaard"/>
    <w:next w:val="Standaard"/>
    <w:pPr>
      <w:spacing w:line="320" w:lineRule="exact"/>
      <w:jc w:val="center"/>
    </w:pPr>
    <w:rPr>
      <w:b/>
      <w:sz w:val="22"/>
      <w:szCs w:val="22"/>
    </w:rPr>
  </w:style>
  <w:style w:type="paragraph" w:customStyle="1" w:styleId="Biedboek-Objectregelklein">
    <w:name w:val="Biedboek - Object regel klein"/>
    <w:basedOn w:val="Standaard"/>
    <w:next w:val="Standaard"/>
    <w:pPr>
      <w:jc w:val="center"/>
    </w:pPr>
  </w:style>
  <w:style w:type="paragraph" w:customStyle="1" w:styleId="Biedboek-opsommingnummers">
    <w:name w:val="Biedboek - opsomming (nummers)"/>
    <w:basedOn w:val="Standaard"/>
    <w:next w:val="Standaard"/>
    <w:pPr>
      <w:tabs>
        <w:tab w:val="left" w:pos="357"/>
      </w:tabs>
      <w:ind w:left="1077" w:hanging="357"/>
    </w:pPr>
  </w:style>
  <w:style w:type="paragraph" w:customStyle="1" w:styleId="Biedboek-opsommingletters">
    <w:name w:val="Biedboek - opsomming letters"/>
    <w:basedOn w:val="Standaard"/>
    <w:next w:val="Standaard"/>
    <w:pPr>
      <w:tabs>
        <w:tab w:val="left" w:pos="1479"/>
      </w:tabs>
      <w:ind w:left="1480" w:hanging="797"/>
    </w:pPr>
  </w:style>
  <w:style w:type="paragraph" w:customStyle="1" w:styleId="Biedboek-OpsommingStandaard">
    <w:name w:val="Biedboek - Opsomming Standaard"/>
    <w:basedOn w:val="Standaard"/>
    <w:next w:val="Standaard"/>
    <w:pPr>
      <w:tabs>
        <w:tab w:val="left" w:pos="538"/>
      </w:tabs>
      <w:ind w:left="540" w:hanging="540"/>
    </w:pPr>
  </w:style>
  <w:style w:type="paragraph" w:customStyle="1" w:styleId="Biedboek-opsommingsubsubparagraafregulier">
    <w:name w:val="Biedboek - opsomming subsubparagraaf regulier"/>
    <w:basedOn w:val="Standaard"/>
    <w:next w:val="Standaard"/>
    <w:pPr>
      <w:tabs>
        <w:tab w:val="left" w:pos="2386"/>
      </w:tabs>
      <w:ind w:left="2018" w:hanging="418"/>
    </w:pPr>
  </w:style>
  <w:style w:type="paragraph" w:customStyle="1" w:styleId="Biedboek-subparagraaf">
    <w:name w:val="Biedboek - subparagraaf"/>
    <w:basedOn w:val="Standaard"/>
    <w:next w:val="Standaard"/>
    <w:pPr>
      <w:tabs>
        <w:tab w:val="left" w:pos="697"/>
      </w:tabs>
      <w:ind w:left="697"/>
    </w:pPr>
  </w:style>
  <w:style w:type="paragraph" w:customStyle="1" w:styleId="Biedboek-subparagraafregulier">
    <w:name w:val="Biedboek - subparagraaf regulier"/>
    <w:basedOn w:val="Standaard"/>
    <w:next w:val="Standaard"/>
    <w:pPr>
      <w:tabs>
        <w:tab w:val="left" w:pos="697"/>
      </w:tabs>
      <w:ind w:left="697" w:hanging="697"/>
    </w:pPr>
  </w:style>
  <w:style w:type="paragraph" w:customStyle="1" w:styleId="Biedboek-subsubparagraafregulier">
    <w:name w:val="Biedboek - subsubparagraaf regulier"/>
    <w:basedOn w:val="Standaard"/>
    <w:next w:val="Standaard"/>
    <w:pPr>
      <w:tabs>
        <w:tab w:val="left" w:pos="1593"/>
      </w:tabs>
      <w:ind w:left="1593" w:hanging="895"/>
    </w:pPr>
  </w:style>
  <w:style w:type="paragraph" w:customStyle="1" w:styleId="Biedboek-VerdanaBold12pt">
    <w:name w:val="Biedboek - Verdana Bold 12pt"/>
    <w:basedOn w:val="Standaard"/>
    <w:next w:val="Standaard"/>
    <w:pPr>
      <w:pageBreakBefore/>
      <w:tabs>
        <w:tab w:val="left" w:pos="697"/>
      </w:tabs>
    </w:pPr>
    <w:rPr>
      <w:b/>
      <w:sz w:val="24"/>
      <w:szCs w:val="24"/>
    </w:rPr>
  </w:style>
  <w:style w:type="paragraph" w:customStyle="1" w:styleId="Biedboek-VerdanaBold9pt">
    <w:name w:val="Biedboek - Verdana Bold 9pt"/>
    <w:basedOn w:val="Standaard"/>
    <w:next w:val="Standaard"/>
    <w:pPr>
      <w:tabs>
        <w:tab w:val="left" w:pos="697"/>
      </w:tabs>
      <w:ind w:left="697" w:hanging="697"/>
    </w:pPr>
    <w:rPr>
      <w:b/>
    </w:rPr>
  </w:style>
  <w:style w:type="paragraph" w:customStyle="1" w:styleId="Biedboek-voettekst">
    <w:name w:val="Biedboek - voettekst"/>
    <w:basedOn w:val="Standaard"/>
    <w:next w:val="Standaard"/>
    <w:pPr>
      <w:spacing w:line="180" w:lineRule="exact"/>
    </w:pPr>
    <w:rPr>
      <w:sz w:val="13"/>
      <w:szCs w:val="13"/>
    </w:rPr>
  </w:style>
  <w:style w:type="paragraph" w:customStyle="1" w:styleId="Biedboekdefinities">
    <w:name w:val="Biedboek definities"/>
    <w:basedOn w:val="Standaard"/>
    <w:next w:val="Standaard"/>
    <w:pPr>
      <w:tabs>
        <w:tab w:val="left" w:pos="2125"/>
      </w:tabs>
      <w:ind w:left="200" w:hanging="200"/>
    </w:pPr>
  </w:style>
  <w:style w:type="paragraph" w:customStyle="1" w:styleId="Bijlage">
    <w:name w:val="Bijlage"/>
    <w:basedOn w:val="Standaard"/>
    <w:next w:val="Standaard"/>
    <w:pPr>
      <w:numPr>
        <w:numId w:val="10"/>
      </w:numPr>
    </w:pPr>
  </w:style>
  <w:style w:type="paragraph" w:customStyle="1" w:styleId="Bijlagejachtaktesinspringen">
    <w:name w:val="Bijlage jacht aktes inspringen"/>
    <w:basedOn w:val="Standaard"/>
    <w:next w:val="Standaard"/>
    <w:pPr>
      <w:ind w:left="702"/>
    </w:pPr>
  </w:style>
  <w:style w:type="paragraph" w:customStyle="1" w:styleId="Bijlagejachtaktesletters">
    <w:name w:val="Bijlage jacht aktes letters"/>
    <w:basedOn w:val="Standaard"/>
    <w:next w:val="Standaard"/>
    <w:pPr>
      <w:numPr>
        <w:ilvl w:val="1"/>
        <w:numId w:val="9"/>
      </w:numPr>
    </w:pPr>
  </w:style>
  <w:style w:type="paragraph" w:customStyle="1" w:styleId="Bijlagejachtaktesnummering">
    <w:name w:val="Bijlage jacht aktes nummering"/>
    <w:basedOn w:val="Standaard"/>
    <w:next w:val="Standaard"/>
  </w:style>
  <w:style w:type="paragraph" w:customStyle="1" w:styleId="Bijlagejachtaktesnummers">
    <w:name w:val="Bijlage jacht aktes nummers"/>
    <w:basedOn w:val="Standaard"/>
    <w:next w:val="Standaard"/>
    <w:pPr>
      <w:numPr>
        <w:numId w:val="9"/>
      </w:numPr>
    </w:pPr>
  </w:style>
  <w:style w:type="paragraph" w:customStyle="1" w:styleId="BijlageNummering">
    <w:name w:val="Bijlage Nummering"/>
    <w:basedOn w:val="Standaard"/>
    <w:next w:val="Standaard"/>
  </w:style>
  <w:style w:type="paragraph" w:customStyle="1" w:styleId="BijlageWijzOvereenkomstKopje">
    <w:name w:val="Bijlage Wijz. Overeenkomst Kopje"/>
    <w:basedOn w:val="Standaard"/>
    <w:next w:val="Standaard"/>
    <w:rPr>
      <w:b/>
      <w:caps/>
      <w:sz w:val="20"/>
      <w:szCs w:val="20"/>
    </w:rPr>
  </w:style>
  <w:style w:type="paragraph" w:customStyle="1" w:styleId="BijlageKop">
    <w:name w:val="Bijlage_Kop"/>
    <w:basedOn w:val="Standaard"/>
    <w:next w:val="Standaard"/>
    <w:pPr>
      <w:spacing w:before="180" w:after="180"/>
    </w:pPr>
  </w:style>
  <w:style w:type="paragraph" w:customStyle="1" w:styleId="BijlageLidArtikel">
    <w:name w:val="Bijlage_Lid_Artikel"/>
    <w:basedOn w:val="Standaard"/>
    <w:next w:val="Standaard"/>
    <w:pPr>
      <w:ind w:left="400"/>
    </w:pPr>
  </w:style>
  <w:style w:type="paragraph" w:customStyle="1" w:styleId="BijlageLidArtikelGenummerd">
    <w:name w:val="Bijlage_Lid_Artikel_Genummerd"/>
    <w:basedOn w:val="Standaard"/>
    <w:next w:val="Standaard"/>
    <w:pPr>
      <w:spacing w:line="180" w:lineRule="exact"/>
    </w:pPr>
  </w:style>
  <w:style w:type="paragraph" w:customStyle="1" w:styleId="Embargo">
    <w:name w:val="Embargo"/>
    <w:next w:val="Standaard"/>
    <w:pPr>
      <w:spacing w:line="180" w:lineRule="exact"/>
    </w:pPr>
    <w:rPr>
      <w:rFonts w:ascii="Verdana" w:hAnsi="Verdana"/>
      <w:b/>
      <w:caps/>
      <w:color w:val="000000"/>
      <w:sz w:val="13"/>
      <w:szCs w:val="13"/>
    </w:r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enummerdeopsomming">
    <w:name w:val="Genummerde opsomming"/>
    <w:basedOn w:val="Standaard"/>
    <w:next w:val="Standaard"/>
    <w:pPr>
      <w:numPr>
        <w:numId w:val="26"/>
      </w:numPr>
    </w:pPr>
  </w:style>
  <w:style w:type="paragraph" w:customStyle="1" w:styleId="Hoofdstuk">
    <w:name w:val="Hoofdstuk"/>
    <w:basedOn w:val="Standaard"/>
    <w:next w:val="Standaard"/>
    <w:pPr>
      <w:spacing w:after="700" w:line="300" w:lineRule="exact"/>
    </w:pPr>
    <w:rPr>
      <w:sz w:val="24"/>
      <w:szCs w:val="24"/>
    </w:rPr>
  </w:style>
  <w:style w:type="paragraph" w:customStyle="1" w:styleId="HuurovereenkomstArtikel">
    <w:name w:val="Huurovereenkomst Artikel"/>
    <w:basedOn w:val="Standaard"/>
    <w:next w:val="Standaard"/>
    <w:pPr>
      <w:numPr>
        <w:numId w:val="14"/>
      </w:numPr>
      <w:spacing w:before="200" w:after="200"/>
    </w:pPr>
    <w:rPr>
      <w:b/>
      <w:sz w:val="17"/>
      <w:szCs w:val="17"/>
    </w:rPr>
  </w:style>
  <w:style w:type="paragraph" w:customStyle="1" w:styleId="Huurovereenkomstinspringen">
    <w:name w:val="Huurovereenkomst inspringen"/>
    <w:basedOn w:val="Standaard"/>
    <w:next w:val="Standaard"/>
    <w:pPr>
      <w:ind w:left="1411"/>
    </w:pPr>
  </w:style>
  <w:style w:type="paragraph" w:customStyle="1" w:styleId="HuurovereenkomstLid">
    <w:name w:val="Huurovereenkomst Lid"/>
    <w:basedOn w:val="Standaard"/>
    <w:next w:val="Standaard"/>
    <w:pPr>
      <w:numPr>
        <w:ilvl w:val="1"/>
        <w:numId w:val="14"/>
      </w:numPr>
    </w:pPr>
  </w:style>
  <w:style w:type="paragraph" w:customStyle="1" w:styleId="HuurovereenkomstnummeringArtikel">
    <w:name w:val="Huurovereenkomst nummering Artikel"/>
    <w:basedOn w:val="Standaard"/>
    <w:next w:val="Standaard"/>
    <w:pPr>
      <w:spacing w:before="200" w:after="200"/>
    </w:pPr>
    <w:rPr>
      <w:b/>
      <w:sz w:val="17"/>
      <w:szCs w:val="17"/>
    </w:rPr>
  </w:style>
  <w:style w:type="paragraph" w:customStyle="1" w:styleId="HuurovereenkomstSublid">
    <w:name w:val="Huurovereenkomst Sublid"/>
    <w:basedOn w:val="Standaard"/>
    <w:next w:val="Standaard"/>
    <w:pPr>
      <w:numPr>
        <w:ilvl w:val="2"/>
        <w:numId w:val="14"/>
      </w:numPr>
    </w:pPr>
  </w:style>
  <w:style w:type="paragraph" w:styleId="Inhopg1">
    <w:name w:val="toc 1"/>
    <w:basedOn w:val="Standaard"/>
    <w:next w:val="Standaard"/>
    <w:pPr>
      <w:spacing w:before="240" w:after="120"/>
    </w:pPr>
    <w:rPr>
      <w:b/>
      <w:sz w:val="20"/>
      <w:szCs w:val="20"/>
    </w:rPr>
  </w:style>
  <w:style w:type="paragraph" w:styleId="Inhopg2">
    <w:name w:val="toc 2"/>
    <w:basedOn w:val="Inhopg1"/>
    <w:next w:val="Standaard"/>
    <w:pPr>
      <w:spacing w:before="120" w:after="0"/>
      <w:ind w:left="180"/>
    </w:pPr>
    <w:rPr>
      <w:b w:val="0"/>
      <w:i/>
    </w:rPr>
  </w:style>
  <w:style w:type="paragraph" w:styleId="Inhopg3">
    <w:name w:val="toc 3"/>
    <w:basedOn w:val="Inhopg2"/>
    <w:next w:val="Standaard"/>
    <w:pPr>
      <w:spacing w:before="0"/>
      <w:ind w:left="360"/>
    </w:pPr>
    <w:rPr>
      <w:i w:val="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houdsopgavehoofdletters">
    <w:name w:val="Inhoudsopgave_hoofdletters"/>
    <w:basedOn w:val="Standaard"/>
    <w:next w:val="Standaard"/>
    <w:rPr>
      <w:caps/>
    </w:rPr>
  </w:style>
  <w:style w:type="table" w:customStyle="1" w:styleId="KadastraleTabel">
    <w:name w:val="Kadastrale Tabel"/>
    <w:rPr>
      <w:rFonts w:ascii="Verdana" w:hAnsi="Verdana"/>
      <w:color w:val="000000"/>
      <w:sz w:val="18"/>
      <w:szCs w:val="18"/>
    </w:rPr>
    <w:tblPr>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0" w:type="dxa"/>
        <w:left w:w="0" w:type="dxa"/>
        <w:bottom w:w="0" w:type="dxa"/>
        <w:right w:w="0" w:type="dxa"/>
      </w:tblCellMar>
    </w:tblPr>
    <w:tcPr>
      <w:shd w:val="clear" w:color="auto" w:fill="auto"/>
    </w:tcPr>
    <w:tblStylePr w:type="firstRow">
      <w:tblPr/>
      <w:tcPr>
        <w:shd w:val="clear" w:color="auto" w:fill="EEEEEE"/>
      </w:tcPr>
    </w:tblStylePr>
  </w:style>
  <w:style w:type="paragraph" w:customStyle="1" w:styleId="KopBijlage">
    <w:name w:val="Kop Bijlage"/>
    <w:basedOn w:val="Standaard"/>
    <w:next w:val="Standaard"/>
    <w:pPr>
      <w:pageBreakBefore/>
    </w:pPr>
    <w:rPr>
      <w:b/>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Verdana9hoofdletters">
    <w:name w:val="Kop Verdana 9;hoofdletters"/>
    <w:basedOn w:val="Standaard"/>
    <w:next w:val="Standaard"/>
    <w:pPr>
      <w:numPr>
        <w:numId w:val="15"/>
      </w:numPr>
    </w:pPr>
    <w:rPr>
      <w:caps/>
    </w:rPr>
  </w:style>
  <w:style w:type="paragraph" w:customStyle="1" w:styleId="Kop1">
    <w:name w:val="Kop_1"/>
    <w:basedOn w:val="Standaard"/>
    <w:next w:val="Standaard"/>
    <w:pPr>
      <w:numPr>
        <w:numId w:val="7"/>
      </w:numPr>
    </w:pPr>
    <w:rPr>
      <w:b/>
    </w:rPr>
  </w:style>
  <w:style w:type="paragraph" w:customStyle="1" w:styleId="Kop2">
    <w:name w:val="Kop_2"/>
    <w:basedOn w:val="Standaard"/>
    <w:next w:val="Standaard"/>
    <w:pPr>
      <w:numPr>
        <w:ilvl w:val="1"/>
        <w:numId w:val="7"/>
      </w:numPr>
    </w:pPr>
  </w:style>
  <w:style w:type="paragraph" w:customStyle="1" w:styleId="Kop2zondernummer">
    <w:name w:val="Kop_2 zonder nummer"/>
    <w:basedOn w:val="Standaard"/>
    <w:next w:val="Standaard"/>
    <w:pPr>
      <w:numPr>
        <w:ilvl w:val="1"/>
        <w:numId w:val="8"/>
      </w:numPr>
    </w:pPr>
  </w:style>
  <w:style w:type="paragraph" w:customStyle="1" w:styleId="Kop3">
    <w:name w:val="Kop_3"/>
    <w:basedOn w:val="Standaard"/>
    <w:next w:val="Standaard"/>
    <w:pPr>
      <w:numPr>
        <w:ilvl w:val="2"/>
        <w:numId w:val="7"/>
      </w:numPr>
    </w:pPr>
  </w:style>
  <w:style w:type="paragraph" w:customStyle="1" w:styleId="Kop4">
    <w:name w:val="Kop_4"/>
    <w:basedOn w:val="Standaard"/>
    <w:next w:val="Standaard"/>
    <w:pPr>
      <w:numPr>
        <w:ilvl w:val="3"/>
        <w:numId w:val="7"/>
      </w:numPr>
    </w:pPr>
  </w:style>
  <w:style w:type="paragraph" w:customStyle="1" w:styleId="Kop5streepjestegenkantlijn">
    <w:name w:val="Kop_5 streepjes tegen kantlijn"/>
    <w:basedOn w:val="Standaard"/>
    <w:next w:val="Standaard"/>
    <w:pPr>
      <w:numPr>
        <w:ilvl w:val="4"/>
        <w:numId w:val="7"/>
      </w:numPr>
    </w:pPr>
  </w:style>
  <w:style w:type="paragraph" w:customStyle="1" w:styleId="KopNiveau1Hoofdletters">
    <w:name w:val="Kop_Niveau_1_Hoofdletters"/>
    <w:basedOn w:val="Standaard"/>
    <w:next w:val="Standaard"/>
    <w:pPr>
      <w:pageBreakBefore/>
      <w:spacing w:after="811"/>
    </w:pPr>
    <w:rPr>
      <w:b/>
      <w:caps/>
      <w:sz w:val="24"/>
      <w:szCs w:val="24"/>
    </w:rPr>
  </w:style>
  <w:style w:type="paragraph" w:customStyle="1" w:styleId="KopProcesVerbaalvanOplevering">
    <w:name w:val="Kop_Proces_Verbaal_van_Oplevering"/>
    <w:basedOn w:val="Standaard"/>
    <w:next w:val="Standaard"/>
    <w:pPr>
      <w:spacing w:after="720"/>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NummeringBijlageWijzOvereenkomst">
    <w:name w:val="Nummering Bijlage Wijz. Overeenkomst"/>
    <w:basedOn w:val="Standaard"/>
    <w:next w:val="Standaard"/>
    <w:rPr>
      <w:b/>
      <w:caps/>
      <w:sz w:val="20"/>
      <w:szCs w:val="20"/>
    </w:r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rPr>
      <w:i/>
    </w:rPr>
  </w:style>
  <w:style w:type="paragraph" w:customStyle="1" w:styleId="Onzichtbaarkarakterwit">
    <w:name w:val="Onzichtbaar karakter (wit)"/>
    <w:basedOn w:val="Standaard"/>
    <w:next w:val="Standaard"/>
    <w:rPr>
      <w:color w:val="FFFFFF"/>
    </w:rPr>
  </w:style>
  <w:style w:type="paragraph" w:customStyle="1" w:styleId="Overeenkomstabcalinea">
    <w:name w:val="Overeenkomst abc (alinea)"/>
    <w:basedOn w:val="Standaard"/>
    <w:next w:val="Standaard"/>
    <w:pPr>
      <w:numPr>
        <w:numId w:val="17"/>
      </w:numPr>
    </w:pPr>
  </w:style>
  <w:style w:type="paragraph" w:customStyle="1" w:styleId="Overeenkomstabclijst">
    <w:name w:val="Overeenkomst abc (lijst)"/>
    <w:basedOn w:val="Standaard"/>
    <w:next w:val="Standaard"/>
  </w:style>
  <w:style w:type="paragraph" w:customStyle="1" w:styleId="Overeenkomstartikel">
    <w:name w:val="Overeenkomst artikel"/>
    <w:basedOn w:val="Standaard"/>
    <w:next w:val="Standaard"/>
    <w:pPr>
      <w:tabs>
        <w:tab w:val="left" w:pos="1133"/>
      </w:tabs>
    </w:pPr>
    <w:rPr>
      <w:b/>
    </w:rPr>
  </w:style>
  <w:style w:type="paragraph" w:customStyle="1" w:styleId="Overeenkomstartikeldynamisch">
    <w:name w:val="Overeenkomst artikel dynamisch"/>
    <w:basedOn w:val="Standaard"/>
    <w:next w:val="Standaard"/>
    <w:pPr>
      <w:numPr>
        <w:numId w:val="18"/>
      </w:numPr>
    </w:pPr>
    <w:rPr>
      <w:b/>
    </w:rPr>
  </w:style>
  <w:style w:type="paragraph" w:customStyle="1" w:styleId="OvereenkomstArtikelkoppelstreepje">
    <w:name w:val="Overeenkomst Artikel koppelstreepje"/>
    <w:basedOn w:val="Standaard"/>
    <w:next w:val="Standaard"/>
    <w:pPr>
      <w:tabs>
        <w:tab w:val="left" w:pos="357"/>
      </w:tabs>
      <w:ind w:left="1020" w:hanging="374"/>
    </w:pPr>
  </w:style>
  <w:style w:type="paragraph" w:customStyle="1" w:styleId="Overeenkomstartikel-onderdeelabc">
    <w:name w:val="Overeenkomst artikel-onderdeel (abc)"/>
    <w:basedOn w:val="Standaard"/>
    <w:next w:val="Standaard"/>
    <w:pPr>
      <w:tabs>
        <w:tab w:val="left" w:pos="402"/>
      </w:tabs>
      <w:ind w:left="827" w:hanging="408"/>
    </w:pPr>
  </w:style>
  <w:style w:type="paragraph" w:customStyle="1" w:styleId="Overeenkomstartikelnummering">
    <w:name w:val="Overeenkomst artikelnummering"/>
    <w:basedOn w:val="Standaard"/>
    <w:next w:val="Standaard"/>
    <w:pPr>
      <w:tabs>
        <w:tab w:val="left" w:pos="1133"/>
      </w:tabs>
    </w:pPr>
    <w:rPr>
      <w:b/>
    </w:rPr>
  </w:style>
  <w:style w:type="paragraph" w:customStyle="1" w:styleId="OvereenkomstBodembepalingenLid">
    <w:name w:val="Overeenkomst Bodembepalingen Lid"/>
    <w:basedOn w:val="Standaard"/>
    <w:next w:val="Standaard"/>
    <w:pPr>
      <w:numPr>
        <w:numId w:val="19"/>
      </w:numPr>
      <w:tabs>
        <w:tab w:val="left" w:pos="419"/>
      </w:tabs>
    </w:pPr>
  </w:style>
  <w:style w:type="paragraph" w:customStyle="1" w:styleId="OvereenkomstBodembepalingennummering">
    <w:name w:val="Overeenkomst Bodembepalingen nummering"/>
    <w:basedOn w:val="Standaard"/>
    <w:next w:val="Standaard"/>
  </w:style>
  <w:style w:type="paragraph" w:customStyle="1" w:styleId="Overeenkomstbullet">
    <w:name w:val="Overeenkomst bullet"/>
    <w:basedOn w:val="Standaard"/>
    <w:next w:val="Standaard"/>
    <w:pPr>
      <w:numPr>
        <w:ilvl w:val="8"/>
        <w:numId w:val="18"/>
      </w:numPr>
    </w:pPr>
  </w:style>
  <w:style w:type="paragraph" w:customStyle="1" w:styleId="Overeenkomstcomparitie">
    <w:name w:val="Overeenkomst comparitie"/>
    <w:basedOn w:val="Standaard"/>
    <w:next w:val="Standaard"/>
    <w:pPr>
      <w:numPr>
        <w:numId w:val="20"/>
      </w:numPr>
      <w:tabs>
        <w:tab w:val="left" w:pos="419"/>
      </w:tabs>
    </w:pPr>
  </w:style>
  <w:style w:type="paragraph" w:customStyle="1" w:styleId="Overeenkomstcomparitienummering">
    <w:name w:val="Overeenkomst comparitienummering"/>
    <w:basedOn w:val="Standaard"/>
    <w:next w:val="Standaard"/>
  </w:style>
  <w:style w:type="paragraph" w:customStyle="1" w:styleId="Overeenkomstinspringen">
    <w:name w:val="Overeenkomst inspringen"/>
    <w:basedOn w:val="Standaard"/>
    <w:next w:val="Standaard"/>
    <w:pPr>
      <w:numPr>
        <w:ilvl w:val="7"/>
        <w:numId w:val="18"/>
      </w:numPr>
    </w:pPr>
  </w:style>
  <w:style w:type="paragraph" w:customStyle="1" w:styleId="Overeenkomstlid">
    <w:name w:val="Overeenkomst lid"/>
    <w:basedOn w:val="Standaard"/>
    <w:next w:val="Standaard"/>
    <w:pPr>
      <w:tabs>
        <w:tab w:val="left" w:pos="419"/>
      </w:tabs>
      <w:ind w:left="425" w:hanging="425"/>
    </w:pPr>
  </w:style>
  <w:style w:type="paragraph" w:customStyle="1" w:styleId="Overeenkomstlidabcdynamisch">
    <w:name w:val="Overeenkomst lid abc dynamisch"/>
    <w:basedOn w:val="Standaard"/>
    <w:pPr>
      <w:numPr>
        <w:ilvl w:val="2"/>
        <w:numId w:val="18"/>
      </w:numPr>
      <w:tabs>
        <w:tab w:val="left" w:pos="402"/>
      </w:tabs>
    </w:pPr>
  </w:style>
  <w:style w:type="paragraph" w:customStyle="1" w:styleId="Overeenkomstliddynamisch">
    <w:name w:val="Overeenkomst lid dynamisch"/>
    <w:basedOn w:val="Standaard"/>
    <w:pPr>
      <w:numPr>
        <w:ilvl w:val="1"/>
        <w:numId w:val="18"/>
      </w:numPr>
      <w:tabs>
        <w:tab w:val="left" w:pos="419"/>
      </w:tabs>
    </w:pPr>
  </w:style>
  <w:style w:type="paragraph" w:customStyle="1" w:styleId="Overeenkomstlidextra">
    <w:name w:val="Overeenkomst lid extra"/>
    <w:basedOn w:val="Standaard"/>
    <w:next w:val="Standaard"/>
    <w:pPr>
      <w:numPr>
        <w:numId w:val="21"/>
      </w:numPr>
      <w:tabs>
        <w:tab w:val="left" w:pos="419"/>
      </w:tabs>
    </w:pPr>
  </w:style>
  <w:style w:type="paragraph" w:customStyle="1" w:styleId="Overeenkomstlidextranummer">
    <w:name w:val="Overeenkomst lid extra nummer"/>
    <w:basedOn w:val="Standaard"/>
    <w:next w:val="Standaard"/>
    <w:pPr>
      <w:tabs>
        <w:tab w:val="left" w:pos="419"/>
      </w:tabs>
    </w:pPr>
  </w:style>
  <w:style w:type="paragraph" w:customStyle="1" w:styleId="Overeenkomstlidkoppelstreepje">
    <w:name w:val="Overeenkomst lid koppelstreepje"/>
    <w:basedOn w:val="Standaard"/>
    <w:next w:val="Standaard"/>
  </w:style>
  <w:style w:type="paragraph" w:customStyle="1" w:styleId="OvereenkomstRomeinsecijfers">
    <w:name w:val="Overeenkomst Romeinse cijfers"/>
    <w:basedOn w:val="Standaard"/>
    <w:next w:val="Standaard"/>
    <w:pPr>
      <w:numPr>
        <w:ilvl w:val="5"/>
        <w:numId w:val="18"/>
      </w:numPr>
      <w:tabs>
        <w:tab w:val="left" w:pos="402"/>
      </w:tabs>
    </w:pPr>
  </w:style>
  <w:style w:type="paragraph" w:customStyle="1" w:styleId="Overeenkomstsectiedynamisch">
    <w:name w:val="Overeenkomst sectie dynamisch"/>
    <w:basedOn w:val="Standaard"/>
    <w:next w:val="Standaard"/>
    <w:pPr>
      <w:numPr>
        <w:numId w:val="22"/>
      </w:numPr>
    </w:pPr>
    <w:rPr>
      <w:b/>
    </w:rPr>
  </w:style>
  <w:style w:type="paragraph" w:customStyle="1" w:styleId="Overeenkomstsectielid">
    <w:name w:val="Overeenkomst sectielid"/>
    <w:basedOn w:val="Standaard"/>
    <w:next w:val="Standaard"/>
    <w:pPr>
      <w:tabs>
        <w:tab w:val="left" w:pos="419"/>
      </w:tabs>
      <w:ind w:left="425" w:hanging="425"/>
    </w:pPr>
  </w:style>
  <w:style w:type="paragraph" w:customStyle="1" w:styleId="Overeenkomstsectielidabcdynamisch">
    <w:name w:val="Overeenkomst sectielid abc dynamisch"/>
    <w:basedOn w:val="Standaard"/>
    <w:pPr>
      <w:numPr>
        <w:ilvl w:val="2"/>
        <w:numId w:val="22"/>
      </w:numPr>
      <w:tabs>
        <w:tab w:val="left" w:pos="402"/>
      </w:tabs>
    </w:pPr>
  </w:style>
  <w:style w:type="paragraph" w:customStyle="1" w:styleId="Overeenkomstsectieliddynamisch">
    <w:name w:val="Overeenkomst sectielid dynamisch"/>
    <w:basedOn w:val="Standaard"/>
    <w:pPr>
      <w:numPr>
        <w:ilvl w:val="1"/>
        <w:numId w:val="22"/>
      </w:numPr>
      <w:tabs>
        <w:tab w:val="left" w:pos="419"/>
      </w:tabs>
    </w:pPr>
  </w:style>
  <w:style w:type="paragraph" w:customStyle="1" w:styleId="Overeenkomstsectienummering">
    <w:name w:val="Overeenkomst sectienummering"/>
    <w:basedOn w:val="Standaard"/>
    <w:next w:val="Overeenkomstsectielidabcdynamisch"/>
    <w:pPr>
      <w:tabs>
        <w:tab w:val="left" w:pos="402"/>
      </w:tabs>
    </w:pPr>
  </w:style>
  <w:style w:type="paragraph" w:customStyle="1" w:styleId="OvereenkomstStreepjedynamisch">
    <w:name w:val="Overeenkomst Streepje dynamisch"/>
    <w:basedOn w:val="Standaard"/>
    <w:next w:val="Standaard"/>
    <w:pPr>
      <w:numPr>
        <w:ilvl w:val="3"/>
        <w:numId w:val="18"/>
      </w:numPr>
    </w:pPr>
  </w:style>
  <w:style w:type="paragraph" w:customStyle="1" w:styleId="Overeenkomststreepjedynamischinspringen">
    <w:name w:val="Overeenkomst streepje dynamisch inspringen"/>
    <w:basedOn w:val="Standaard"/>
    <w:next w:val="Standaard"/>
    <w:pPr>
      <w:numPr>
        <w:ilvl w:val="4"/>
        <w:numId w:val="18"/>
      </w:numPr>
    </w:pPr>
  </w:style>
  <w:style w:type="paragraph" w:customStyle="1" w:styleId="Overeenkomststreepjeopsommingsteken">
    <w:name w:val="Overeenkomst streepje opsommingsteken"/>
    <w:basedOn w:val="Standaard"/>
    <w:next w:val="Standaard"/>
  </w:style>
  <w:style w:type="paragraph" w:customStyle="1" w:styleId="Overeenkomststreepjeopsommingstekeninspringen">
    <w:name w:val="Overeenkomst streepje opsommingsteken inspringen"/>
    <w:basedOn w:val="Standaard"/>
    <w:next w:val="Standaard"/>
    <w:pPr>
      <w:numPr>
        <w:ilvl w:val="1"/>
        <w:numId w:val="23"/>
      </w:numPr>
      <w:tabs>
        <w:tab w:val="left" w:pos="419"/>
      </w:tabs>
    </w:pPr>
  </w:style>
  <w:style w:type="paragraph" w:customStyle="1" w:styleId="Overeenkomststreepjeopsommingstekentegenkantlijn">
    <w:name w:val="Overeenkomst streepje opsommingsteken tegen kantlijn"/>
    <w:basedOn w:val="Standaard"/>
    <w:next w:val="Standaard"/>
    <w:pPr>
      <w:numPr>
        <w:numId w:val="23"/>
      </w:numPr>
      <w:tabs>
        <w:tab w:val="left" w:pos="419"/>
      </w:tabs>
    </w:pPr>
  </w:style>
  <w:style w:type="paragraph" w:customStyle="1" w:styleId="Overeenkomstsublidnummer">
    <w:name w:val="Overeenkomst sublid nummer"/>
    <w:basedOn w:val="Standaard"/>
    <w:next w:val="Standaard"/>
    <w:pPr>
      <w:numPr>
        <w:ilvl w:val="6"/>
        <w:numId w:val="18"/>
      </w:numPr>
    </w:pPr>
  </w:style>
  <w:style w:type="paragraph" w:customStyle="1" w:styleId="Pagebreak">
    <w:name w:val="Pagebreak"/>
    <w:basedOn w:val="Standaard"/>
    <w:next w:val="Standaard"/>
    <w:pPr>
      <w:pageBreakBefore/>
    </w:pPr>
    <w:rPr>
      <w:sz w:val="2"/>
      <w:szCs w:val="2"/>
    </w:rPr>
  </w:style>
  <w:style w:type="paragraph" w:customStyle="1" w:styleId="Paginaeinde">
    <w:name w:val="Paginaeinde"/>
    <w:basedOn w:val="Standaard"/>
    <w:next w:val="Standaard"/>
    <w:pPr>
      <w:pageBreakBefore/>
    </w:pPr>
    <w:rPr>
      <w:sz w:val="2"/>
      <w:szCs w:val="2"/>
    </w:rPr>
  </w:style>
  <w:style w:type="paragraph" w:customStyle="1" w:styleId="Parafering">
    <w:name w:val="Parafering"/>
    <w:basedOn w:val="Standaard"/>
    <w:rPr>
      <w:sz w:val="13"/>
      <w:szCs w:val="13"/>
    </w:rPr>
  </w:style>
  <w:style w:type="paragraph" w:customStyle="1" w:styleId="PVOpleveringTitel">
    <w:name w:val="PV Oplevering Titel"/>
    <w:basedOn w:val="Standaard"/>
    <w:next w:val="Standaard"/>
    <w:pPr>
      <w:spacing w:line="320" w:lineRule="exact"/>
    </w:pPr>
    <w:rPr>
      <w:b/>
      <w:sz w:val="32"/>
      <w:szCs w:val="32"/>
    </w:rPr>
  </w:style>
  <w:style w:type="paragraph" w:customStyle="1" w:styleId="PVOpnemingSubtitel">
    <w:name w:val="PV Opneming Subtitel"/>
    <w:basedOn w:val="Standaard"/>
    <w:next w:val="Standaard"/>
    <w:pPr>
      <w:jc w:val="center"/>
    </w:pPr>
  </w:style>
  <w:style w:type="paragraph" w:customStyle="1" w:styleId="PVOpnemingTitel">
    <w:name w:val="PV Opneming Titel"/>
    <w:basedOn w:val="Standaard"/>
    <w:next w:val="Standaard"/>
    <w:pPr>
      <w:spacing w:line="320" w:lineRule="exact"/>
      <w:jc w:val="center"/>
    </w:pPr>
    <w:rPr>
      <w:b/>
      <w:sz w:val="32"/>
      <w:szCs w:val="32"/>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after="700" w:line="300" w:lineRule="exact"/>
    </w:pPr>
    <w:rPr>
      <w:sz w:val="24"/>
      <w:szCs w:val="24"/>
    </w:rPr>
  </w:style>
  <w:style w:type="paragraph" w:customStyle="1" w:styleId="RapportNiveau1">
    <w:name w:val="Rapport_Niveau_1"/>
    <w:basedOn w:val="Standaard"/>
    <w:next w:val="Standaard"/>
    <w:pPr>
      <w:numPr>
        <w:numId w:val="24"/>
      </w:numPr>
      <w:spacing w:after="700" w:line="300" w:lineRule="exact"/>
    </w:pPr>
    <w:rPr>
      <w:sz w:val="24"/>
      <w:szCs w:val="24"/>
    </w:rPr>
  </w:style>
  <w:style w:type="paragraph" w:customStyle="1" w:styleId="RapportNiveau1zonderNummering">
    <w:name w:val="Rapport_Niveau_1_zonder_Nummering"/>
    <w:basedOn w:val="Standaard"/>
    <w:next w:val="Standaard"/>
    <w:pPr>
      <w:spacing w:after="700" w:line="300" w:lineRule="exact"/>
    </w:pPr>
    <w:rPr>
      <w:sz w:val="24"/>
      <w:szCs w:val="24"/>
    </w:rPr>
  </w:style>
  <w:style w:type="paragraph" w:customStyle="1" w:styleId="RapportNiveau2">
    <w:name w:val="Rapport_Niveau_2"/>
    <w:basedOn w:val="Standaard"/>
    <w:next w:val="Standaard"/>
    <w:pPr>
      <w:numPr>
        <w:ilvl w:val="1"/>
        <w:numId w:val="24"/>
      </w:numPr>
    </w:pPr>
    <w:rPr>
      <w:b/>
    </w:rPr>
  </w:style>
  <w:style w:type="paragraph" w:customStyle="1" w:styleId="RapportNiveau3">
    <w:name w:val="Rapport_Niveau_3"/>
    <w:basedOn w:val="Standaard"/>
    <w:next w:val="Standaard"/>
    <w:pPr>
      <w:numPr>
        <w:ilvl w:val="2"/>
        <w:numId w:val="24"/>
      </w:numPr>
    </w:pPr>
    <w:rPr>
      <w:i/>
    </w:rPr>
  </w:style>
  <w:style w:type="paragraph" w:customStyle="1" w:styleId="RapportNiveau4">
    <w:name w:val="Rapport_Niveau_4"/>
    <w:basedOn w:val="Standaard"/>
    <w:next w:val="Standaard"/>
    <w:pPr>
      <w:numPr>
        <w:ilvl w:val="3"/>
        <w:numId w:val="24"/>
      </w:numPr>
    </w:pPr>
  </w:style>
  <w:style w:type="paragraph" w:customStyle="1" w:styleId="RapportNiveau5">
    <w:name w:val="Rapport_Niveau_5"/>
    <w:basedOn w:val="Standaard"/>
    <w:next w:val="Standaard"/>
    <w:pPr>
      <w:numPr>
        <w:ilvl w:val="4"/>
        <w:numId w:val="24"/>
      </w:numPr>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Slotzin">
    <w:name w:val="Slotzin"/>
    <w:basedOn w:val="Standaard"/>
    <w:next w:val="Standaard"/>
  </w:style>
  <w:style w:type="paragraph" w:customStyle="1" w:styleId="StandaardArial9regelafstand9">
    <w:name w:val="Standaard Arial 9;regelafstand 9"/>
    <w:basedOn w:val="Standaard"/>
    <w:next w:val="Standaard"/>
    <w:pPr>
      <w:spacing w:line="180" w:lineRule="exact"/>
    </w:pPr>
    <w:rPr>
      <w:rFonts w:ascii="Arial" w:hAnsi="Arial"/>
    </w:rPr>
  </w:style>
  <w:style w:type="paragraph" w:customStyle="1" w:styleId="StandaardBijlageWijzOvereenkomst">
    <w:name w:val="Standaard Bijlage Wijz. Overeenkomst"/>
    <w:basedOn w:val="Standaard"/>
    <w:next w:val="Standaard"/>
    <w:pPr>
      <w:ind w:left="425"/>
    </w:pPr>
  </w:style>
  <w:style w:type="paragraph" w:customStyle="1" w:styleId="Standaardbullit">
    <w:name w:val="Standaard bullit"/>
    <w:basedOn w:val="Standaard"/>
    <w:next w:val="Standaard"/>
  </w:style>
  <w:style w:type="paragraph" w:customStyle="1" w:styleId="StandaardCursief">
    <w:name w:val="Standaard Cursief"/>
    <w:basedOn w:val="Standaard"/>
    <w:next w:val="Standaard"/>
    <w:rPr>
      <w:i/>
    </w:rPr>
  </w:style>
  <w:style w:type="paragraph" w:customStyle="1" w:styleId="Standaardmetpagina-eindeervoor">
    <w:name w:val="Standaard met pagina-einde ervoor"/>
    <w:basedOn w:val="Standaard"/>
    <w:next w:val="Standaard"/>
    <w:pPr>
      <w:pageBreakBefore/>
    </w:pPr>
  </w:style>
  <w:style w:type="paragraph" w:customStyle="1" w:styleId="StandaardMidden">
    <w:name w:val="Standaard Midden"/>
    <w:basedOn w:val="Standaard"/>
    <w:next w:val="Standaard"/>
    <w:pPr>
      <w:jc w:val="center"/>
    </w:pPr>
  </w:style>
  <w:style w:type="paragraph" w:customStyle="1" w:styleId="Standaardnummering">
    <w:name w:val="Standaard nummering"/>
    <w:basedOn w:val="Standaard"/>
    <w:next w:val="Standaard"/>
  </w:style>
  <w:style w:type="paragraph" w:customStyle="1" w:styleId="StandaardonderlijndTabs1cm">
    <w:name w:val="Standaard onderlijnd Tabs (1cm)"/>
    <w:basedOn w:val="Standaard"/>
    <w:next w:val="Standaard"/>
    <w:pPr>
      <w:tabs>
        <w:tab w:val="left" w:pos="566"/>
      </w:tabs>
    </w:pPr>
    <w:rPr>
      <w:u w:val="single"/>
    </w:rPr>
  </w:style>
  <w:style w:type="paragraph" w:customStyle="1" w:styleId="Standaardopsommingitem">
    <w:name w:val="Standaard opsomming item"/>
    <w:basedOn w:val="Standaard"/>
    <w:next w:val="Standaard"/>
    <w:pPr>
      <w:numPr>
        <w:numId w:val="25"/>
      </w:numPr>
    </w:pPr>
  </w:style>
  <w:style w:type="paragraph" w:customStyle="1" w:styleId="StandaardOpsomtabs1cm6cm">
    <w:name w:val="Standaard Opsomtabs (1 cm;6 cm)"/>
    <w:basedOn w:val="Standaard"/>
    <w:next w:val="Standaard"/>
    <w:pPr>
      <w:tabs>
        <w:tab w:val="left" w:pos="566"/>
        <w:tab w:val="left" w:pos="3401"/>
      </w:tabs>
    </w:pPr>
  </w:style>
  <w:style w:type="paragraph" w:customStyle="1" w:styleId="StandaardOpsomtabs1cm35cm">
    <w:name w:val="Standaard Opsomtabs (1cm;3.5cm)"/>
    <w:basedOn w:val="Standaard"/>
    <w:next w:val="Standaard"/>
    <w:pPr>
      <w:tabs>
        <w:tab w:val="left" w:pos="566"/>
        <w:tab w:val="left" w:pos="1984"/>
      </w:tabs>
    </w:pPr>
  </w:style>
  <w:style w:type="paragraph" w:customStyle="1" w:styleId="StandaardOpsomtabs1cm98cm12cmrecht">
    <w:name w:val="Standaard Opsomtabs (1cm;9.8cm;12cm recht)"/>
    <w:basedOn w:val="Standaard"/>
    <w:next w:val="Standaard"/>
    <w:pPr>
      <w:tabs>
        <w:tab w:val="left" w:pos="566"/>
        <w:tab w:val="left" w:pos="5555"/>
        <w:tab w:val="right" w:pos="6803"/>
      </w:tabs>
    </w:pPr>
  </w:style>
  <w:style w:type="paragraph" w:customStyle="1" w:styleId="StandaardRechts">
    <w:name w:val="Standaard Rechts"/>
    <w:basedOn w:val="Standaard"/>
    <w:next w:val="Standaard"/>
    <w:pPr>
      <w:jc w:val="right"/>
    </w:pPr>
  </w:style>
  <w:style w:type="paragraph" w:customStyle="1" w:styleId="Standaardrechtsuitgelijnd">
    <w:name w:val="Standaard rechts uitgelijnd"/>
    <w:basedOn w:val="Standaard"/>
    <w:next w:val="Standaard"/>
    <w:pPr>
      <w:jc w:val="right"/>
    </w:pPr>
  </w:style>
  <w:style w:type="paragraph" w:customStyle="1" w:styleId="StandaardRood">
    <w:name w:val="Standaard Rood"/>
    <w:basedOn w:val="Standaard"/>
    <w:pPr>
      <w:spacing w:before="240" w:after="240"/>
    </w:pPr>
    <w:rPr>
      <w:b/>
      <w:color w:val="FF0000"/>
    </w:rPr>
  </w:style>
  <w:style w:type="paragraph" w:customStyle="1" w:styleId="Standaardstreepjeitem">
    <w:name w:val="Standaard streepje item"/>
    <w:basedOn w:val="Standaard"/>
    <w:next w:val="Standaard"/>
    <w:pPr>
      <w:numPr>
        <w:ilvl w:val="1"/>
        <w:numId w:val="25"/>
      </w:numPr>
    </w:pPr>
  </w:style>
  <w:style w:type="paragraph" w:customStyle="1" w:styleId="StandaardTabs28cm">
    <w:name w:val="Standaard Tabs (2.8cm)"/>
    <w:basedOn w:val="Standaard"/>
    <w:next w:val="Standaard"/>
    <w:pPr>
      <w:tabs>
        <w:tab w:val="left" w:pos="1587"/>
      </w:tabs>
    </w:pPr>
  </w:style>
  <w:style w:type="paragraph" w:customStyle="1" w:styleId="StandaardTabs2cm">
    <w:name w:val="Standaard Tabs (2cm)"/>
    <w:basedOn w:val="Standaard"/>
    <w:next w:val="Standaard"/>
    <w:pPr>
      <w:tabs>
        <w:tab w:val="left" w:pos="1133"/>
      </w:tabs>
    </w:pPr>
  </w:style>
  <w:style w:type="paragraph" w:customStyle="1" w:styleId="StandaardTabs38cm">
    <w:name w:val="Standaard Tabs (3.8cm)"/>
    <w:basedOn w:val="Standaard"/>
    <w:next w:val="Standaard"/>
    <w:pPr>
      <w:tabs>
        <w:tab w:val="left" w:pos="2154"/>
      </w:tabs>
    </w:pPr>
  </w:style>
  <w:style w:type="paragraph" w:customStyle="1" w:styleId="StandaardTabs62cmrechts7cm">
    <w:name w:val="Standaard Tabs (6.2cm rechts;7cm)"/>
    <w:basedOn w:val="Standaard"/>
    <w:next w:val="Standaard"/>
    <w:pPr>
      <w:tabs>
        <w:tab w:val="right" w:pos="3514"/>
        <w:tab w:val="left" w:pos="3968"/>
      </w:tabs>
    </w:pPr>
  </w:style>
  <w:style w:type="paragraph" w:customStyle="1" w:styleId="StandaardTabs6cm">
    <w:name w:val="Standaard Tabs (6cm)"/>
    <w:basedOn w:val="Standaard"/>
    <w:next w:val="Standaard"/>
    <w:pPr>
      <w:tabs>
        <w:tab w:val="left" w:pos="3401"/>
      </w:tabs>
    </w:pPr>
  </w:style>
  <w:style w:type="paragraph" w:customStyle="1" w:styleId="StandaardVerdana12">
    <w:name w:val="Standaard Verdana 12"/>
    <w:basedOn w:val="Standaard"/>
    <w:next w:val="Standaard"/>
    <w:pPr>
      <w:spacing w:line="320" w:lineRule="exact"/>
    </w:pPr>
    <w:rPr>
      <w:sz w:val="24"/>
      <w:szCs w:val="24"/>
    </w:rPr>
  </w:style>
  <w:style w:type="paragraph" w:customStyle="1" w:styleId="StandaardVerdana12bold">
    <w:name w:val="Standaard Verdana 12 bold"/>
    <w:basedOn w:val="Standaard"/>
    <w:next w:val="Standaard"/>
    <w:pPr>
      <w:spacing w:line="32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20">
    <w:name w:val="Standaard Verdana 20"/>
    <w:basedOn w:val="Standaard"/>
    <w:next w:val="Standaard"/>
    <w:pPr>
      <w:spacing w:line="400" w:lineRule="exact"/>
    </w:pPr>
    <w:rPr>
      <w:b/>
      <w:sz w:val="40"/>
      <w:szCs w:val="40"/>
    </w:rPr>
  </w:style>
  <w:style w:type="paragraph" w:customStyle="1" w:styleId="StandaardVerdana7">
    <w:name w:val="Standaard Verdana 7"/>
    <w:basedOn w:val="Standaard"/>
    <w:next w:val="Standaard"/>
    <w:pPr>
      <w:spacing w:line="180" w:lineRule="exact"/>
    </w:pPr>
    <w:rPr>
      <w:sz w:val="14"/>
      <w:szCs w:val="14"/>
    </w:rPr>
  </w:style>
  <w:style w:type="paragraph" w:customStyle="1" w:styleId="StandaardVerdana7vet">
    <w:name w:val="Standaard Verdana 7 (vet)"/>
    <w:basedOn w:val="Standaard"/>
    <w:next w:val="Standaard"/>
    <w:pPr>
      <w:spacing w:line="180" w:lineRule="exact"/>
    </w:pPr>
    <w:rPr>
      <w:b/>
      <w:sz w:val="14"/>
      <w:szCs w:val="14"/>
    </w:rPr>
  </w:style>
  <w:style w:type="paragraph" w:customStyle="1" w:styleId="StandaardVerdana8">
    <w:name w:val="Standaard Verdana 8"/>
    <w:basedOn w:val="Standaard"/>
    <w:next w:val="Standaard"/>
    <w:rPr>
      <w:sz w:val="16"/>
      <w:szCs w:val="16"/>
    </w:rPr>
  </w:style>
  <w:style w:type="paragraph" w:customStyle="1" w:styleId="StandaardverdanaRegelafstand17ptTabs28cm">
    <w:name w:val="Standaard verdana;Regelafstand 17pt;Tabs (2.8cm)"/>
    <w:basedOn w:val="Standaard"/>
    <w:next w:val="Standaard"/>
    <w:pPr>
      <w:tabs>
        <w:tab w:val="left" w:pos="1587"/>
      </w:tabs>
      <w:spacing w:line="340" w:lineRule="exact"/>
    </w:pPr>
  </w:style>
  <w:style w:type="paragraph" w:customStyle="1" w:styleId="StandaardVet">
    <w:name w:val="Standaard Vet"/>
    <w:basedOn w:val="Standaard"/>
    <w:next w:val="Standaard"/>
    <w:rPr>
      <w:b/>
    </w:rPr>
  </w:style>
  <w:style w:type="paragraph" w:customStyle="1" w:styleId="StandaardVetAllCaps">
    <w:name w:val="Standaard Vet All Caps"/>
    <w:basedOn w:val="Standaard"/>
    <w:next w:val="Standaard"/>
    <w:rPr>
      <w:b/>
      <w:caps/>
    </w:rPr>
  </w:style>
  <w:style w:type="paragraph" w:customStyle="1" w:styleId="Standaardvetgecentreerd">
    <w:name w:val="Standaard vet gecentreerd"/>
    <w:basedOn w:val="Standaard"/>
    <w:next w:val="Standaard"/>
    <w:pPr>
      <w:jc w:val="center"/>
    </w:pPr>
    <w:rPr>
      <w:b/>
    </w:rPr>
  </w:style>
  <w:style w:type="table" w:customStyle="1" w:styleId="Standaardtabelgeenrand">
    <w:name w:val="Standaardtabel geen rand"/>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Standaardtabelmetrand">
    <w:name w:val="Standaardtabel met ran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table" w:customStyle="1" w:styleId="Tabelregelafstand2">
    <w:name w:val="Tabel  regelafstand 2"/>
    <w:rPr>
      <w:rFonts w:ascii="Verdana" w:hAnsi="Verdana"/>
      <w:color w:val="000000"/>
      <w:sz w:val="18"/>
      <w:szCs w:val="18"/>
    </w:rPr>
    <w:tblPr>
      <w:tblCellMar>
        <w:top w:w="100" w:type="dxa"/>
        <w:left w:w="0" w:type="dxa"/>
        <w:bottom w:w="100" w:type="dxa"/>
        <w:right w:w="0" w:type="dxa"/>
      </w:tblCellMar>
    </w:tblPr>
    <w:tcPr>
      <w:shd w:val="clear" w:color="auto" w:fill="auto"/>
    </w:tcPr>
  </w:style>
  <w:style w:type="table" w:customStyle="1" w:styleId="Tabelovereenkomstinspringen">
    <w:name w:val="Tabel overeenkomst inspringen"/>
    <w:pPr>
      <w:tabs>
        <w:tab w:val="left" w:pos="566"/>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TabelStandaard">
    <w:name w:val="Tabel Standaard"/>
    <w:basedOn w:val="Standaard"/>
    <w:next w:val="Standaard"/>
  </w:style>
  <w:style w:type="paragraph" w:customStyle="1" w:styleId="TabelStandaardCursief">
    <w:name w:val="Tabel Standaard Cursief"/>
    <w:basedOn w:val="Standaard"/>
    <w:next w:val="Standaard"/>
    <w:rPr>
      <w:i/>
    </w:rPr>
  </w:style>
  <w:style w:type="paragraph" w:customStyle="1" w:styleId="TabelStandaardVet">
    <w:name w:val="Tabel Standaard Vet"/>
    <w:basedOn w:val="Standaard"/>
    <w:next w:val="Standaard"/>
    <w:rPr>
      <w:b/>
    </w:rPr>
  </w:style>
  <w:style w:type="paragraph" w:customStyle="1" w:styleId="TabelVerdana8cursief">
    <w:name w:val="Tabel Verdana 8 cursief"/>
    <w:basedOn w:val="Standaard"/>
    <w:next w:val="Standaard"/>
    <w:rPr>
      <w:i/>
      <w:sz w:val="16"/>
      <w:szCs w:val="16"/>
    </w:rPr>
  </w:style>
  <w:style w:type="paragraph" w:customStyle="1" w:styleId="TabelVerdana8cursiefrechts">
    <w:name w:val="Tabel Verdana 8 cursief rechts"/>
    <w:basedOn w:val="Standaard"/>
    <w:next w:val="Standaard"/>
    <w:pPr>
      <w:jc w:val="right"/>
    </w:pPr>
    <w:rPr>
      <w:i/>
      <w:sz w:val="16"/>
      <w:szCs w:val="16"/>
    </w:rPr>
  </w:style>
  <w:style w:type="paragraph" w:customStyle="1" w:styleId="TabelVerdana8vet">
    <w:name w:val="Tabel Verdana 8 vet"/>
    <w:basedOn w:val="Standaard"/>
    <w:next w:val="Standaard"/>
    <w:rPr>
      <w:b/>
      <w:sz w:val="16"/>
      <w:szCs w:val="16"/>
    </w:rPr>
  </w:style>
  <w:style w:type="paragraph" w:customStyle="1" w:styleId="TabelW8Kopjes">
    <w:name w:val="Tabel W8 Kopjes"/>
    <w:basedOn w:val="Standaard"/>
    <w:next w:val="Standaard"/>
    <w:rPr>
      <w:sz w:val="17"/>
      <w:szCs w:val="17"/>
    </w:rPr>
  </w:style>
  <w:style w:type="table" w:customStyle="1" w:styleId="TabelW8OpdrachtMeerMinderWerk">
    <w:name w:val="Tabel W8 Opdracht Meer Minder Werk"/>
    <w:rPr>
      <w:rFonts w:ascii="Verdana" w:hAnsi="Verdana"/>
      <w:color w:val="000000"/>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0" w:type="dxa"/>
        <w:left w:w="68" w:type="dxa"/>
        <w:bottom w:w="0" w:type="dxa"/>
        <w:right w:w="68" w:type="dxa"/>
      </w:tblCellMar>
    </w:tblPr>
    <w:tcPr>
      <w:shd w:val="clear" w:color="auto" w:fill="auto"/>
    </w:tcPr>
  </w:style>
  <w:style w:type="table" w:customStyle="1" w:styleId="TabelW8bBijlageMeerMinder">
    <w:name w:val="Tabel W8b Bijlage Meer Minder"/>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8" w:type="dxa"/>
        <w:bottom w:w="0" w:type="dxa"/>
        <w:right w:w="68" w:type="dxa"/>
      </w:tblCellMar>
    </w:tblPr>
    <w:tcPr>
      <w:shd w:val="clear" w:color="auto" w:fill="auto"/>
    </w:tcPr>
  </w:style>
  <w:style w:type="paragraph" w:customStyle="1" w:styleId="Tabelw8bVerdana9kopje">
    <w:name w:val="Tabel w8b Verdana 9 kopje"/>
    <w:basedOn w:val="Standaard"/>
    <w:next w:val="Standaard"/>
    <w:pPr>
      <w:jc w:val="right"/>
    </w:p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65">
    <w:name w:val="Verdana 6;5"/>
    <w:basedOn w:val="Standaard"/>
    <w:next w:val="Standaard"/>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65boldhoofdletters">
    <w:name w:val="Verdana 6;5 bold hoofdletters"/>
    <w:basedOn w:val="Standaard"/>
    <w:next w:val="Standaard"/>
    <w:rPr>
      <w:b/>
      <w:caps/>
      <w:sz w:val="13"/>
      <w:szCs w:val="13"/>
    </w:rPr>
  </w:style>
  <w:style w:type="paragraph" w:customStyle="1" w:styleId="Verdana65Eersteletterkapitaal">
    <w:name w:val="Verdana 6;5 Eerste letter kapitaal"/>
    <w:basedOn w:val="Standaard"/>
    <w:pPr>
      <w:spacing w:line="130" w:lineRule="exact"/>
    </w:pPr>
    <w:rPr>
      <w:sz w:val="13"/>
      <w:szCs w:val="13"/>
    </w:rPr>
  </w:style>
  <w:style w:type="paragraph" w:customStyle="1" w:styleId="Verdana65rechtsuitgelijnd">
    <w:name w:val="Verdana 6;5 rechts uitgelijnd"/>
    <w:basedOn w:val="Standaard"/>
    <w:next w:val="Standaard"/>
    <w:pPr>
      <w:spacing w:line="180" w:lineRule="exact"/>
      <w:jc w:val="right"/>
    </w:pPr>
    <w:rPr>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Bold">
    <w:name w:val="Verdana 8 Bold"/>
    <w:basedOn w:val="Standaard"/>
    <w:next w:val="Standaard"/>
    <w:rPr>
      <w:b/>
      <w:sz w:val="16"/>
      <w:szCs w:val="16"/>
    </w:rPr>
  </w:style>
  <w:style w:type="paragraph" w:customStyle="1" w:styleId="VerdanaBold12pt">
    <w:name w:val="Verdana Bold 12pt"/>
    <w:basedOn w:val="Standaard"/>
    <w:next w:val="Standaard"/>
    <w:rPr>
      <w:b/>
      <w:sz w:val="24"/>
      <w:szCs w:val="24"/>
    </w:rPr>
  </w:style>
  <w:style w:type="paragraph" w:customStyle="1" w:styleId="VerdanaBold12ptmidden">
    <w:name w:val="Verdana Bold 12pt midden"/>
    <w:basedOn w:val="Standaard"/>
    <w:next w:val="Standaard"/>
    <w:pPr>
      <w:jc w:val="center"/>
    </w:pPr>
    <w:rPr>
      <w:b/>
      <w:sz w:val="24"/>
      <w:szCs w:val="24"/>
    </w:rPr>
  </w:style>
  <w:style w:type="paragraph" w:customStyle="1" w:styleId="VetStandaard">
    <w:name w:val="Vet (Standaard)"/>
    <w:basedOn w:val="Standaard"/>
    <w:next w:val="Standaard"/>
    <w:rPr>
      <w:b/>
    </w:rPr>
  </w:style>
  <w:style w:type="paragraph" w:customStyle="1" w:styleId="Voetnoot">
    <w:name w:val="Voetnoot"/>
    <w:basedOn w:val="Standaard"/>
    <w:rPr>
      <w:sz w:val="16"/>
      <w:szCs w:val="16"/>
    </w:rPr>
  </w:style>
  <w:style w:type="paragraph" w:customStyle="1" w:styleId="Voetnoot5pt">
    <w:name w:val="Voetnoot 5pt"/>
    <w:basedOn w:val="Standaard"/>
    <w:next w:val="Standaard"/>
    <w:rPr>
      <w:i/>
      <w:sz w:val="10"/>
      <w:szCs w:val="10"/>
    </w:rPr>
  </w:style>
  <w:style w:type="paragraph" w:customStyle="1" w:styleId="Witregel75pt">
    <w:name w:val="Witregel 7.5pt"/>
    <w:basedOn w:val="Standaard"/>
    <w:pPr>
      <w:spacing w:line="150" w:lineRule="exact"/>
    </w:pPr>
    <w:rPr>
      <w:sz w:val="15"/>
      <w:szCs w:val="15"/>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rPr>
      <w:sz w:val="2"/>
      <w:szCs w:val="2"/>
    </w:rPr>
  </w:style>
  <w:style w:type="paragraph" w:styleId="Koptekst">
    <w:name w:val="header"/>
    <w:basedOn w:val="Standaard"/>
    <w:link w:val="KoptekstChar"/>
    <w:uiPriority w:val="99"/>
    <w:unhideWhenUsed/>
    <w:rsid w:val="00E00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00DBD"/>
    <w:rPr>
      <w:rFonts w:ascii="Verdana" w:hAnsi="Verdana"/>
      <w:color w:val="000000"/>
      <w:sz w:val="18"/>
      <w:szCs w:val="18"/>
    </w:rPr>
  </w:style>
  <w:style w:type="paragraph" w:styleId="Voettekst">
    <w:name w:val="footer"/>
    <w:basedOn w:val="Standaard"/>
    <w:link w:val="VoettekstChar"/>
    <w:uiPriority w:val="99"/>
    <w:unhideWhenUsed/>
    <w:rsid w:val="00E00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00DBD"/>
    <w:rPr>
      <w:rFonts w:ascii="Verdana" w:hAnsi="Verdana"/>
      <w:color w:val="000000"/>
      <w:sz w:val="18"/>
      <w:szCs w:val="18"/>
    </w:rPr>
  </w:style>
  <w:style w:type="character" w:customStyle="1" w:styleId="Kop1Char">
    <w:name w:val="Kop 1 Char"/>
    <w:aliases w:val="hoofdstuk Char"/>
    <w:basedOn w:val="Standaardalinea-lettertype"/>
    <w:link w:val="Kop10"/>
    <w:uiPriority w:val="99"/>
    <w:rsid w:val="00C109C2"/>
    <w:rPr>
      <w:rFonts w:ascii="Verdana" w:eastAsia="Times New Roman" w:hAnsi="Verdana" w:cs="Arial"/>
      <w:bCs/>
      <w:kern w:val="32"/>
      <w:sz w:val="24"/>
      <w:szCs w:val="18"/>
    </w:rPr>
  </w:style>
  <w:style w:type="character" w:customStyle="1" w:styleId="Kop2Char">
    <w:name w:val="Kop 2 Char"/>
    <w:aliases w:val="paragraaf Char,Paragrf 2 Char"/>
    <w:basedOn w:val="Standaardalinea-lettertype"/>
    <w:link w:val="Kop20"/>
    <w:uiPriority w:val="99"/>
    <w:rsid w:val="00C109C2"/>
    <w:rPr>
      <w:rFonts w:ascii="Verdana" w:eastAsia="Times New Roman" w:hAnsi="Verdana" w:cs="Arial"/>
      <w:b/>
      <w:iCs/>
      <w:kern w:val="32"/>
      <w:sz w:val="18"/>
      <w:szCs w:val="28"/>
    </w:rPr>
  </w:style>
  <w:style w:type="character" w:customStyle="1" w:styleId="Kop3Char">
    <w:name w:val="Kop 3 Char"/>
    <w:aliases w:val="subparagraaf Char"/>
    <w:basedOn w:val="Standaardalinea-lettertype"/>
    <w:link w:val="Kop30"/>
    <w:uiPriority w:val="99"/>
    <w:rsid w:val="00C109C2"/>
    <w:rPr>
      <w:rFonts w:ascii="Verdana" w:eastAsia="Times New Roman" w:hAnsi="Verdana" w:cs="Arial"/>
      <w:i/>
      <w:kern w:val="32"/>
      <w:sz w:val="18"/>
      <w:szCs w:val="26"/>
    </w:rPr>
  </w:style>
  <w:style w:type="character" w:customStyle="1" w:styleId="Kop4Char">
    <w:name w:val="Kop 4 Char"/>
    <w:aliases w:val="subsubparagraaf Char"/>
    <w:basedOn w:val="Standaardalinea-lettertype"/>
    <w:link w:val="Kop40"/>
    <w:uiPriority w:val="99"/>
    <w:rsid w:val="00C109C2"/>
    <w:rPr>
      <w:rFonts w:ascii="Verdana" w:eastAsia="Times New Roman" w:hAnsi="Verdana" w:cs="Arial"/>
      <w:b/>
      <w:kern w:val="32"/>
      <w:sz w:val="16"/>
      <w:szCs w:val="28"/>
    </w:rPr>
  </w:style>
  <w:style w:type="character" w:customStyle="1" w:styleId="Kop5Char">
    <w:name w:val="Kop 5 Char"/>
    <w:basedOn w:val="Standaardalinea-lettertype"/>
    <w:link w:val="Kop5"/>
    <w:uiPriority w:val="99"/>
    <w:rsid w:val="00C109C2"/>
    <w:rPr>
      <w:rFonts w:ascii="Verdana" w:eastAsia="Times New Roman" w:hAnsi="Verdana" w:cs="Times New Roman"/>
      <w:b/>
      <w:bCs/>
      <w:i/>
      <w:iCs/>
      <w:sz w:val="26"/>
      <w:szCs w:val="26"/>
    </w:rPr>
  </w:style>
  <w:style w:type="paragraph" w:styleId="Geenafstand">
    <w:name w:val="No Spacing"/>
    <w:uiPriority w:val="1"/>
    <w:qFormat/>
    <w:rsid w:val="00C109C2"/>
    <w:pPr>
      <w:autoSpaceDN/>
      <w:textAlignment w:val="auto"/>
    </w:pPr>
    <w:rPr>
      <w:rFonts w:ascii="Verdana" w:eastAsiaTheme="minorHAnsi" w:hAnsi="Verdana" w:cstheme="minorBidi"/>
      <w:sz w:val="18"/>
      <w:szCs w:val="22"/>
      <w:lang w:val="en-US" w:eastAsia="en-US"/>
    </w:rPr>
  </w:style>
  <w:style w:type="paragraph" w:styleId="Lijstalinea">
    <w:name w:val="List Paragraph"/>
    <w:basedOn w:val="Standaard"/>
    <w:link w:val="LijstalineaChar"/>
    <w:uiPriority w:val="34"/>
    <w:qFormat/>
    <w:rsid w:val="00C109C2"/>
    <w:pPr>
      <w:autoSpaceDN/>
      <w:spacing w:line="240" w:lineRule="atLeast"/>
      <w:ind w:left="720"/>
      <w:contextualSpacing/>
      <w:textAlignment w:val="auto"/>
    </w:pPr>
    <w:rPr>
      <w:rFonts w:eastAsia="Times New Roman" w:cs="Times New Roman"/>
      <w:color w:val="auto"/>
      <w:szCs w:val="24"/>
    </w:rPr>
  </w:style>
  <w:style w:type="character" w:customStyle="1" w:styleId="LijstalineaChar">
    <w:name w:val="Lijstalinea Char"/>
    <w:basedOn w:val="Standaardalinea-lettertype"/>
    <w:link w:val="Lijstalinea"/>
    <w:uiPriority w:val="34"/>
    <w:rsid w:val="00C109C2"/>
    <w:rPr>
      <w:rFonts w:ascii="Verdana" w:eastAsia="Times New Roman" w:hAnsi="Verdana" w:cs="Times New Roman"/>
      <w:sz w:val="18"/>
      <w:szCs w:val="24"/>
    </w:rPr>
  </w:style>
  <w:style w:type="table" w:styleId="Tabelraster">
    <w:name w:val="Table Grid"/>
    <w:basedOn w:val="Standaardtabel"/>
    <w:uiPriority w:val="59"/>
    <w:rsid w:val="00C109C2"/>
    <w:pPr>
      <w:autoSpaceDN/>
      <w:textAlignment w:val="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keuzeprocedure">
    <w:name w:val="keuze procedure"/>
    <w:basedOn w:val="Standaard"/>
    <w:link w:val="keuzeprocedureChar"/>
    <w:qFormat/>
    <w:rsid w:val="00C109C2"/>
  </w:style>
  <w:style w:type="character" w:customStyle="1" w:styleId="keuzeprocedureChar">
    <w:name w:val="keuze procedure Char"/>
    <w:basedOn w:val="Standaardalinea-lettertype"/>
    <w:link w:val="keuzeprocedure"/>
    <w:rsid w:val="00C109C2"/>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webSetting" Target="webSettings0.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ijksvastgoedbedrijf.nl/documenten/regeling/2019/06/07/klachtenregeling-aanbesteden-rijksvastgoedbedrijf"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Postbus.RVB.klachtenmeldpunt@rijksoverheid.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Rapport%20(2).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5ED8718B367F34F85A8170BAA5A292A" ma:contentTypeVersion="2" ma:contentTypeDescription="Een nieuw document maken." ma:contentTypeScope="" ma:versionID="7cdb397b9b20ed64da97e18191fd482f">
  <xsd:schema xmlns:xsd="http://www.w3.org/2001/XMLSchema" xmlns:xs="http://www.w3.org/2001/XMLSchema" xmlns:p="http://schemas.microsoft.com/office/2006/metadata/properties" xmlns:ns2="0d9c61a6-6b64-45da-b9be-f8fdfc2cdedf" targetNamespace="http://schemas.microsoft.com/office/2006/metadata/properties" ma:root="true" ma:fieldsID="972b7d9b2387074918e841458c9548c4" ns2:_="">
    <xsd:import namespace="0d9c61a6-6b64-45da-b9be-f8fdfc2cded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9c61a6-6b64-45da-b9be-f8fdfc2cdedf"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F7752A-771D-4A15-90D8-15CFB0C1EE9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C5DB8BF-307A-4774-9CD4-A4418C008D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9c61a6-6b64-45da-b9be-f8fdfc2cde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D49152-6C6B-43A5-88E9-578E1D68E7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Rapport (2)</Template>
  <TotalTime>0</TotalTime>
  <Pages>4</Pages>
  <Words>905</Words>
  <Characters>4979</Characters>
  <Application>Microsoft Office Word</Application>
  <DocSecurity>0</DocSecurity>
  <Lines>41</Lines>
  <Paragraphs>11</Paragraphs>
  <ScaleCrop>false</ScaleCrop>
  <Company/>
  <LinksUpToDate>false</LinksUpToDate>
  <CharactersWithSpaces>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Oehler</dc:creator>
  <cp:lastModifiedBy>Benders, Rick</cp:lastModifiedBy>
  <cp:revision>4</cp:revision>
  <dcterms:created xsi:type="dcterms:W3CDTF">2024-05-22T08:12:00Z</dcterms:created>
  <dcterms:modified xsi:type="dcterms:W3CDTF">2024-06-02T10:03:00Z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0x010100D5ED8718B367F34F85A8170BAA5A292A</vt:lpwstr>
  </property>
</Properties>
</file>