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1E0" w:firstRow="1" w:lastRow="1" w:firstColumn="1" w:lastColumn="1" w:noHBand="0" w:noVBand="0"/>
      </w:tblPr>
      <w:tblGrid>
        <w:gridCol w:w="2972"/>
        <w:gridCol w:w="6090"/>
      </w:tblGrid>
      <w:tr w:rsidR="00B1458F" w:rsidRPr="00D116B1" w14:paraId="3BD0CFD0" w14:textId="77777777" w:rsidTr="00412E5A">
        <w:tc>
          <w:tcPr>
            <w:tcW w:w="2972" w:type="dxa"/>
            <w:shd w:val="clear" w:color="auto" w:fill="F0F6D1" w:themeFill="accent6" w:themeFillTint="33"/>
          </w:tcPr>
          <w:p w14:paraId="1D26A88C" w14:textId="2A52F1ED" w:rsidR="00B1458F" w:rsidRPr="00B1458F" w:rsidRDefault="00B1458F" w:rsidP="004D3EAC">
            <w:pPr>
              <w:rPr>
                <w:rFonts w:asciiTheme="minorHAnsi" w:hAnsiTheme="minorHAnsi" w:cstheme="minorHAnsi"/>
                <w:bCs/>
                <w:sz w:val="22"/>
                <w:szCs w:val="22"/>
              </w:rPr>
            </w:pPr>
            <w:r w:rsidRPr="00B1458F">
              <w:rPr>
                <w:rFonts w:asciiTheme="minorHAnsi" w:hAnsiTheme="minorHAnsi" w:cstheme="minorHAnsi"/>
                <w:b/>
                <w:bCs/>
                <w:sz w:val="22"/>
                <w:szCs w:val="22"/>
              </w:rPr>
              <w:t>Aanbesteding:</w:t>
            </w:r>
          </w:p>
        </w:tc>
        <w:tc>
          <w:tcPr>
            <w:tcW w:w="6090" w:type="dxa"/>
          </w:tcPr>
          <w:p w14:paraId="6F1CB821" w14:textId="4445D6E6" w:rsidR="00B1458F" w:rsidRPr="00D116B1" w:rsidRDefault="000B3D9C" w:rsidP="004D3EAC">
            <w:pPr>
              <w:rPr>
                <w:rFonts w:asciiTheme="minorHAnsi" w:hAnsiTheme="minorHAnsi" w:cstheme="minorHAnsi"/>
                <w:sz w:val="22"/>
                <w:szCs w:val="22"/>
              </w:rPr>
            </w:pPr>
            <w:r w:rsidRPr="000B3D9C">
              <w:rPr>
                <w:rFonts w:asciiTheme="minorHAnsi" w:hAnsiTheme="minorHAnsi" w:cstheme="minorHAnsi"/>
                <w:sz w:val="22"/>
                <w:szCs w:val="22"/>
              </w:rPr>
              <w:t>Audiovisuele middelen “AV Specials” – Gemeentehuis Rheden</w:t>
            </w:r>
          </w:p>
        </w:tc>
      </w:tr>
      <w:tr w:rsidR="00B1458F" w:rsidRPr="00D116B1" w14:paraId="6582C98B" w14:textId="77777777" w:rsidTr="00412E5A">
        <w:tc>
          <w:tcPr>
            <w:tcW w:w="2972" w:type="dxa"/>
            <w:shd w:val="clear" w:color="auto" w:fill="F0F6D1" w:themeFill="accent6" w:themeFillTint="33"/>
          </w:tcPr>
          <w:p w14:paraId="54C121EC" w14:textId="7108E421" w:rsidR="00B1458F" w:rsidRPr="00B1458F" w:rsidRDefault="00B1458F" w:rsidP="004D3EAC">
            <w:pPr>
              <w:rPr>
                <w:rFonts w:asciiTheme="minorHAnsi" w:hAnsiTheme="minorHAnsi" w:cstheme="minorHAnsi"/>
                <w:b/>
                <w:sz w:val="22"/>
                <w:szCs w:val="22"/>
              </w:rPr>
            </w:pPr>
            <w:r w:rsidRPr="00B1458F">
              <w:rPr>
                <w:rFonts w:asciiTheme="minorHAnsi" w:hAnsiTheme="minorHAnsi" w:cstheme="minorHAnsi"/>
                <w:b/>
                <w:bCs/>
                <w:sz w:val="22"/>
                <w:szCs w:val="22"/>
              </w:rPr>
              <w:t>Zaaknummer:</w:t>
            </w:r>
          </w:p>
        </w:tc>
        <w:tc>
          <w:tcPr>
            <w:tcW w:w="6090" w:type="dxa"/>
          </w:tcPr>
          <w:p w14:paraId="103F3FE4" w14:textId="2AD0099F" w:rsidR="00B1458F" w:rsidRPr="00D116B1" w:rsidRDefault="00F53684" w:rsidP="004D3EAC">
            <w:pPr>
              <w:rPr>
                <w:rFonts w:asciiTheme="minorHAnsi" w:hAnsiTheme="minorHAnsi" w:cstheme="minorHAnsi"/>
                <w:sz w:val="22"/>
                <w:szCs w:val="22"/>
              </w:rPr>
            </w:pPr>
            <w:r w:rsidRPr="00F53684">
              <w:rPr>
                <w:rFonts w:asciiTheme="minorHAnsi" w:hAnsiTheme="minorHAnsi" w:cstheme="minorHAnsi"/>
                <w:sz w:val="22"/>
                <w:szCs w:val="22"/>
              </w:rPr>
              <w:t>3968213</w:t>
            </w:r>
          </w:p>
        </w:tc>
      </w:tr>
    </w:tbl>
    <w:p w14:paraId="51C4D9C9" w14:textId="238D26BF"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412E5A">
        <w:tc>
          <w:tcPr>
            <w:tcW w:w="2972" w:type="dxa"/>
            <w:shd w:val="clear" w:color="auto" w:fill="F0F6D1" w:themeFill="accent6"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shd w:val="clear" w:color="auto" w:fill="FFF2CC" w:themeFill="accent4" w:themeFillTint="33"/>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412E5A">
        <w:tc>
          <w:tcPr>
            <w:tcW w:w="2972" w:type="dxa"/>
            <w:shd w:val="clear" w:color="auto" w:fill="F0F6D1" w:themeFill="accent6"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shd w:val="clear" w:color="auto" w:fill="FFF2CC" w:themeFill="accent4" w:themeFillTint="33"/>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412E5A">
        <w:tc>
          <w:tcPr>
            <w:tcW w:w="2972" w:type="dxa"/>
            <w:shd w:val="clear" w:color="auto" w:fill="F0F6D1" w:themeFill="accent6"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shd w:val="clear" w:color="auto" w:fill="FFF2CC" w:themeFill="accent4" w:themeFillTint="33"/>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412E5A">
        <w:tc>
          <w:tcPr>
            <w:tcW w:w="2972" w:type="dxa"/>
            <w:shd w:val="clear" w:color="auto" w:fill="F0F6D1" w:themeFill="accent6"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shd w:val="clear" w:color="auto" w:fill="FFF2CC" w:themeFill="accent4" w:themeFillTint="33"/>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412E5A">
        <w:tc>
          <w:tcPr>
            <w:tcW w:w="2972" w:type="dxa"/>
            <w:shd w:val="clear" w:color="auto" w:fill="F0F6D1" w:themeFill="accent6"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shd w:val="clear" w:color="auto" w:fill="FFF2CC" w:themeFill="accent4" w:themeFillTint="33"/>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412E5A">
        <w:tc>
          <w:tcPr>
            <w:tcW w:w="2972" w:type="dxa"/>
            <w:shd w:val="clear" w:color="auto" w:fill="F0F6D1" w:themeFill="accent6"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shd w:val="clear" w:color="auto" w:fill="FFF2CC" w:themeFill="accent4" w:themeFillTint="33"/>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412E5A">
        <w:tc>
          <w:tcPr>
            <w:tcW w:w="2972" w:type="dxa"/>
            <w:shd w:val="clear" w:color="auto" w:fill="F0F6D1" w:themeFill="accent6"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shd w:val="clear" w:color="auto" w:fill="FFF2CC" w:themeFill="accent4" w:themeFillTint="33"/>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412E5A">
        <w:trPr>
          <w:trHeight w:val="323"/>
        </w:trPr>
        <w:tc>
          <w:tcPr>
            <w:tcW w:w="2567" w:type="dxa"/>
            <w:shd w:val="clear" w:color="auto" w:fill="F0F6D1" w:themeFill="accent6"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shd w:val="clear" w:color="auto" w:fill="FFF2CC" w:themeFill="accent4" w:themeFillTint="33"/>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412E5A">
        <w:trPr>
          <w:trHeight w:val="655"/>
        </w:trPr>
        <w:tc>
          <w:tcPr>
            <w:tcW w:w="2567" w:type="dxa"/>
            <w:shd w:val="clear" w:color="auto" w:fill="F0F6D1" w:themeFill="accent6"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shd w:val="clear" w:color="auto" w:fill="FFF2CC" w:themeFill="accent4" w:themeFillTint="33"/>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412E5A">
        <w:trPr>
          <w:trHeight w:val="655"/>
        </w:trPr>
        <w:tc>
          <w:tcPr>
            <w:tcW w:w="2567" w:type="dxa"/>
            <w:shd w:val="clear" w:color="auto" w:fill="F0F6D1" w:themeFill="accent6"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shd w:val="clear" w:color="auto" w:fill="FFF2CC" w:themeFill="accent4" w:themeFillTint="33"/>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1C83E31D" w14:textId="77777777" w:rsidR="00C17143" w:rsidRDefault="00C17143" w:rsidP="0030790B">
            <w:pPr>
              <w:rPr>
                <w:rFonts w:asciiTheme="minorHAnsi" w:hAnsiTheme="minorHAnsi" w:cstheme="minorHAnsi"/>
                <w:sz w:val="22"/>
                <w:szCs w:val="22"/>
              </w:rPr>
            </w:pPr>
          </w:p>
          <w:p w14:paraId="1B77CA3C" w14:textId="77777777" w:rsidR="00C17143" w:rsidRDefault="00C17143"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773518">
      <w:pPr>
        <w:shd w:val="clear" w:color="auto" w:fill="FFFFFF" w:themeFill="background1"/>
        <w:rPr>
          <w:rFonts w:asciiTheme="minorHAnsi" w:hAnsiTheme="minorHAnsi" w:cstheme="minorHAnsi"/>
          <w:sz w:val="22"/>
          <w:szCs w:val="22"/>
        </w:rPr>
      </w:pPr>
    </w:p>
    <w:sectPr w:rsidR="00B908DF" w:rsidRPr="00B908DF" w:rsidSect="00773518">
      <w:headerReference w:type="default" r:id="rId10"/>
      <w:footerReference w:type="default" r:id="rId11"/>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4ADB" w14:textId="41EB96CF" w:rsidR="00655D88" w:rsidRDefault="00655D88" w:rsidP="00655D88">
    <w:pPr>
      <w:rPr>
        <w:rFonts w:asciiTheme="minorHAnsi" w:hAnsiTheme="minorHAnsi" w:cstheme="minorHAnsi"/>
        <w:b/>
        <w:bCs/>
        <w:sz w:val="28"/>
        <w:szCs w:val="28"/>
      </w:rPr>
    </w:pPr>
    <w:r>
      <w:rPr>
        <w:noProof/>
      </w:rPr>
      <w:drawing>
        <wp:anchor distT="0" distB="0" distL="114300" distR="114300" simplePos="0" relativeHeight="251658240" behindDoc="1" locked="0" layoutInCell="1" allowOverlap="1" wp14:anchorId="521C1F69" wp14:editId="09BB0CC3">
          <wp:simplePos x="0" y="0"/>
          <wp:positionH relativeFrom="margin">
            <wp:align>right</wp:align>
          </wp:positionH>
          <wp:positionV relativeFrom="paragraph">
            <wp:posOffset>-203835</wp:posOffset>
          </wp:positionV>
          <wp:extent cx="2714625" cy="678656"/>
          <wp:effectExtent l="0" t="0" r="0" b="0"/>
          <wp:wrapTight wrapText="bothSides">
            <wp:wrapPolygon edited="0">
              <wp:start x="303" y="1213"/>
              <wp:lineTo x="303" y="5461"/>
              <wp:lineTo x="909" y="12135"/>
              <wp:lineTo x="606" y="13348"/>
              <wp:lineTo x="303" y="15169"/>
              <wp:lineTo x="303" y="20022"/>
              <wp:lineTo x="4699" y="20022"/>
              <wp:lineTo x="21069" y="13955"/>
              <wp:lineTo x="21373" y="6674"/>
              <wp:lineTo x="19099" y="4854"/>
              <wp:lineTo x="4699" y="1213"/>
              <wp:lineTo x="303" y="1213"/>
            </wp:wrapPolygon>
          </wp:wrapTight>
          <wp:docPr id="834973276" name="Afbeelding 83497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r>
      <w:rPr>
        <w:rFonts w:asciiTheme="minorHAnsi" w:hAnsiTheme="minorHAnsi" w:cstheme="minorHAnsi"/>
        <w:b/>
        <w:bCs/>
        <w:sz w:val="28"/>
        <w:szCs w:val="28"/>
      </w:rPr>
      <w:t>Inschrijfformulier</w:t>
    </w:r>
    <w:r w:rsidRPr="00D35C37">
      <w:rPr>
        <w:rFonts w:asciiTheme="minorHAnsi" w:hAnsiTheme="minorHAnsi" w:cstheme="minorHAnsi"/>
        <w:b/>
        <w:bCs/>
        <w:sz w:val="28"/>
        <w:szCs w:val="28"/>
      </w:rPr>
      <w:t xml:space="preserve"> Verklaring </w:t>
    </w:r>
    <w:r>
      <w:rPr>
        <w:rFonts w:asciiTheme="minorHAnsi" w:hAnsiTheme="minorHAnsi" w:cstheme="minorHAnsi"/>
        <w:b/>
        <w:bCs/>
        <w:sz w:val="28"/>
        <w:szCs w:val="28"/>
      </w:rPr>
      <w:t>omtrent Russische betrokkenheid</w:t>
    </w:r>
  </w:p>
  <w:p w14:paraId="5B5E515C" w14:textId="010BEF65" w:rsidR="00D35C37" w:rsidRDefault="00D35C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520421">
    <w:abstractNumId w:val="2"/>
  </w:num>
  <w:num w:numId="2" w16cid:durableId="391657006">
    <w:abstractNumId w:val="1"/>
  </w:num>
  <w:num w:numId="3" w16cid:durableId="1310597722">
    <w:abstractNumId w:val="0"/>
  </w:num>
  <w:num w:numId="4" w16cid:durableId="187642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B3D9C"/>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12E5A"/>
    <w:rsid w:val="004A0299"/>
    <w:rsid w:val="004B53C7"/>
    <w:rsid w:val="00655D88"/>
    <w:rsid w:val="00661A0D"/>
    <w:rsid w:val="006926D9"/>
    <w:rsid w:val="006E37D0"/>
    <w:rsid w:val="00773518"/>
    <w:rsid w:val="007D6B64"/>
    <w:rsid w:val="00867F6B"/>
    <w:rsid w:val="008A7AEB"/>
    <w:rsid w:val="00937657"/>
    <w:rsid w:val="00937F2A"/>
    <w:rsid w:val="00966550"/>
    <w:rsid w:val="009E26CB"/>
    <w:rsid w:val="00A904DA"/>
    <w:rsid w:val="00B02D05"/>
    <w:rsid w:val="00B1458F"/>
    <w:rsid w:val="00B17848"/>
    <w:rsid w:val="00B908DF"/>
    <w:rsid w:val="00BC680D"/>
    <w:rsid w:val="00C12FFF"/>
    <w:rsid w:val="00C17143"/>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63D5C"/>
    <w:rsid w:val="00E77F97"/>
    <w:rsid w:val="00F53684"/>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uisstijl23">
      <a:dk1>
        <a:srgbClr val="000000"/>
      </a:dk1>
      <a:lt1>
        <a:sysClr val="window" lastClr="FFFFFF"/>
      </a:lt1>
      <a:dk2>
        <a:srgbClr val="954F72"/>
      </a:dk2>
      <a:lt2>
        <a:srgbClr val="0070C0"/>
      </a:lt2>
      <a:accent1>
        <a:srgbClr val="12636B"/>
      </a:accent1>
      <a:accent2>
        <a:srgbClr val="002469"/>
      </a:accent2>
      <a:accent3>
        <a:srgbClr val="A5A5A5"/>
      </a:accent3>
      <a:accent4>
        <a:srgbClr val="FFC000"/>
      </a:accent4>
      <a:accent5>
        <a:srgbClr val="00B1AA"/>
      </a:accent5>
      <a:accent6>
        <a:srgbClr val="AFCB2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SharedWithUsers xmlns="ed98f67c-1919-4074-973e-72d958f5fb31">
      <UserInfo>
        <DisplayName/>
        <AccountId xsi:nil="true"/>
        <AccountType/>
      </UserInfo>
    </SharedWithUsers>
    <TaxCatchAll xmlns="ed98f67c-1919-4074-973e-72d958f5fb31" xsi:nil="true"/>
  </documentManagement>
</p:properties>
</file>

<file path=customXml/itemProps1.xml><?xml version="1.0" encoding="utf-8"?>
<ds:datastoreItem xmlns:ds="http://schemas.openxmlformats.org/officeDocument/2006/customXml" ds:itemID="{2E654CCE-111E-4803-B62D-0A159BBFD1A6}"/>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http://schemas.microsoft.com/office/infopath/2007/PartnerControls"/>
    <ds:schemaRef ds:uri="http://schemas.openxmlformats.org/package/2006/metadata/core-properties"/>
    <ds:schemaRef ds:uri="http://purl.org/dc/dcmitype/"/>
    <ds:schemaRef ds:uri="http://purl.org/dc/terms/"/>
    <ds:schemaRef ds:uri="http://purl.org/dc/elements/1.1/"/>
    <ds:schemaRef ds:uri="http://schemas.microsoft.com/office/2006/documentManagement/types"/>
    <ds:schemaRef ds:uri="http://schemas.microsoft.com/office/2006/metadata/properties"/>
    <ds:schemaRef ds:uri="146af7ac-6f0e-418a-92d6-86078c26ba1e"/>
    <ds:schemaRef ds:uri="6f624bca-0ba1-446a-a4ca-f8768e770fb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327</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Melroy Huuskes</cp:lastModifiedBy>
  <cp:revision>13</cp:revision>
  <cp:lastPrinted>2022-06-14T13:12:00Z</cp:lastPrinted>
  <dcterms:created xsi:type="dcterms:W3CDTF">2022-07-06T06:41:00Z</dcterms:created>
  <dcterms:modified xsi:type="dcterms:W3CDTF">2023-11-22T13:14:00Z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