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Pr="0024149B">
        <w:rPr>
          <w:rFonts w:cs="Arial"/>
        </w:rPr>
        <w:t xml:space="preserve"> </w:t>
      </w:r>
    </w:p>
    <w:p w14:paraId="3E06578C" w14:textId="77777777" w:rsidR="00BE2712" w:rsidRDefault="00BE2712" w:rsidP="00BE2712">
      <w:pPr>
        <w:rPr>
          <w:rFonts w:cs="Arial"/>
        </w:rPr>
      </w:pPr>
    </w:p>
    <w:p w14:paraId="145974F2" w14:textId="6F80F308" w:rsidR="00BE2712" w:rsidRPr="00E4413D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1D7A37">
        <w:rPr>
          <w:rFonts w:cs="Arial"/>
        </w:rPr>
        <w:t xml:space="preserve">de </w:t>
      </w:r>
      <w:r w:rsidRPr="001D7A37">
        <w:rPr>
          <w:rFonts w:cs="Arial"/>
          <w:bCs/>
        </w:rPr>
        <w:t>GIBIT 2020 Gemeente Den Helder</w:t>
      </w:r>
      <w:r w:rsidRPr="00797ED5">
        <w:rPr>
          <w:rFonts w:cs="Arial"/>
          <w:bCs/>
        </w:rPr>
        <w:t xml:space="preserve"> </w:t>
      </w:r>
      <w:r w:rsidRPr="00797ED5">
        <w:rPr>
          <w:rFonts w:cs="Arial"/>
        </w:rPr>
        <w:t xml:space="preserve">welke zijn vastgesteld door het college van Burgemeester en Wethouders </w:t>
      </w:r>
      <w:r>
        <w:rPr>
          <w:rFonts w:cs="Arial"/>
        </w:rPr>
        <w:t>d.d. 24 augustus 2020 (bijlage 6</w:t>
      </w:r>
      <w:r w:rsidRPr="00797ED5">
        <w:rPr>
          <w:rFonts w:cs="Arial"/>
        </w:rPr>
        <w:t>)</w:t>
      </w:r>
    </w:p>
    <w:p w14:paraId="46E82EA5" w14:textId="77777777" w:rsidR="00BE2712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E05CE6">
        <w:rPr>
          <w:rFonts w:cs="Arial"/>
        </w:rPr>
        <w:t xml:space="preserve">het Programma van </w:t>
      </w:r>
      <w:r>
        <w:rPr>
          <w:rFonts w:cs="Arial"/>
        </w:rPr>
        <w:t>Eisen (bijlage 7)</w:t>
      </w:r>
      <w:r w:rsidRPr="00E05CE6">
        <w:rPr>
          <w:rFonts w:cs="Arial"/>
        </w:rPr>
        <w:t>;</w:t>
      </w:r>
    </w:p>
    <w:p w14:paraId="54525BC3" w14:textId="2AB051B8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de concept </w:t>
      </w:r>
      <w:r w:rsidR="007944CF" w:rsidRPr="001D7A37">
        <w:rPr>
          <w:rFonts w:cs="Arial"/>
        </w:rPr>
        <w:t>Raam</w:t>
      </w:r>
      <w:r w:rsidR="001D7A37">
        <w:rPr>
          <w:rFonts w:cs="Arial"/>
        </w:rPr>
        <w:t>o</w:t>
      </w:r>
      <w:r w:rsidR="00BE2712" w:rsidRPr="00797ED5">
        <w:rPr>
          <w:rFonts w:cs="Arial"/>
        </w:rPr>
        <w:t xml:space="preserve">vereenkomst (bijlage </w:t>
      </w:r>
      <w:r w:rsidR="00BE2712">
        <w:rPr>
          <w:rFonts w:cs="Arial"/>
        </w:rPr>
        <w:t>8</w:t>
      </w:r>
      <w:r w:rsidR="00BE2712" w:rsidRPr="00797ED5">
        <w:rPr>
          <w:rFonts w:cs="Arial"/>
        </w:rPr>
        <w:t>);</w:t>
      </w:r>
    </w:p>
    <w:p w14:paraId="76973049" w14:textId="0DA0AABE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V</w:t>
      </w:r>
      <w:r w:rsidR="00BE2712" w:rsidRPr="00797ED5">
        <w:rPr>
          <w:rFonts w:cs="Arial"/>
        </w:rPr>
        <w:t xml:space="preserve">erwerkersovereenkomst (bijlage </w:t>
      </w:r>
      <w:r w:rsidR="00BE2712">
        <w:rPr>
          <w:rFonts w:cs="Arial"/>
        </w:rPr>
        <w:t>9</w:t>
      </w:r>
      <w:r w:rsidR="00BE2712" w:rsidRPr="00797ED5">
        <w:rPr>
          <w:rFonts w:cs="Arial"/>
        </w:rPr>
        <w:t>);</w:t>
      </w:r>
    </w:p>
    <w:p w14:paraId="26FECB69" w14:textId="2E676F32" w:rsidR="00BE2712" w:rsidRPr="001D7A37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1D7A37">
        <w:rPr>
          <w:rFonts w:cs="Arial"/>
        </w:rPr>
        <w:t>de concept W</w:t>
      </w:r>
      <w:r w:rsidR="00BE2712" w:rsidRPr="001D7A37">
        <w:rPr>
          <w:rFonts w:cs="Arial"/>
        </w:rPr>
        <w:t>achtkamerovereenkomst (bijlage 10)</w:t>
      </w:r>
      <w:r w:rsidR="001D7A37">
        <w:rPr>
          <w:rFonts w:cs="Arial"/>
        </w:rPr>
        <w:t>.</w:t>
      </w: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1241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1D7A37"/>
    <w:rsid w:val="00380985"/>
    <w:rsid w:val="006A0471"/>
    <w:rsid w:val="00737EE3"/>
    <w:rsid w:val="007944CF"/>
    <w:rsid w:val="008D5A89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Aysha Adlie</cp:lastModifiedBy>
  <cp:revision>5</cp:revision>
  <dcterms:created xsi:type="dcterms:W3CDTF">2022-11-26T16:19:00Z</dcterms:created>
  <dcterms:modified xsi:type="dcterms:W3CDTF">2024-01-31T09:34:00Z</dcterms:modified>
</cp:coreProperties>
</file>