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111FB" w14:textId="77777777" w:rsidR="0079005B" w:rsidRPr="00FE218B" w:rsidRDefault="0079005B" w:rsidP="0079005B">
      <w:pPr>
        <w:pStyle w:val="CBPalinea"/>
        <w:jc w:val="center"/>
        <w:rPr>
          <w:sz w:val="24"/>
          <w:szCs w:val="24"/>
        </w:rPr>
      </w:pPr>
      <w:r w:rsidRPr="00D350A6">
        <w:rPr>
          <w:rFonts w:ascii="Calibri" w:eastAsia="Calibri" w:hAnsi="Calibri" w:cs="Times New Roman"/>
          <w:noProof/>
        </w:rPr>
        <w:drawing>
          <wp:inline distT="0" distB="0" distL="0" distR="0" wp14:anchorId="4F66701E" wp14:editId="27E81D45">
            <wp:extent cx="4770120" cy="9525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70120" cy="952500"/>
                    </a:xfrm>
                    <a:prstGeom prst="rect">
                      <a:avLst/>
                    </a:prstGeom>
                    <a:noFill/>
                    <a:ln>
                      <a:noFill/>
                    </a:ln>
                  </pic:spPr>
                </pic:pic>
              </a:graphicData>
            </a:graphic>
          </wp:inline>
        </w:drawing>
      </w:r>
    </w:p>
    <w:p w14:paraId="5C9BBF4C" w14:textId="77777777" w:rsidR="0079005B" w:rsidRPr="00FE218B" w:rsidRDefault="0079005B" w:rsidP="0079005B">
      <w:pPr>
        <w:pStyle w:val="CBPalinea"/>
        <w:jc w:val="center"/>
        <w:rPr>
          <w:sz w:val="24"/>
          <w:szCs w:val="24"/>
        </w:rPr>
      </w:pPr>
    </w:p>
    <w:p w14:paraId="5E06B3C7" w14:textId="77777777" w:rsidR="009520B4" w:rsidRPr="009520B4" w:rsidRDefault="0079005B" w:rsidP="0079005B">
      <w:pPr>
        <w:pStyle w:val="CBPalinea"/>
        <w:jc w:val="center"/>
        <w:rPr>
          <w:sz w:val="28"/>
          <w:szCs w:val="28"/>
        </w:rPr>
      </w:pPr>
      <w:r w:rsidRPr="009520B4">
        <w:rPr>
          <w:sz w:val="28"/>
          <w:szCs w:val="28"/>
        </w:rPr>
        <w:t>1</w:t>
      </w:r>
      <w:r w:rsidRPr="009520B4">
        <w:rPr>
          <w:sz w:val="28"/>
          <w:szCs w:val="28"/>
          <w:vertAlign w:val="superscript"/>
        </w:rPr>
        <w:t>e</w:t>
      </w:r>
      <w:r w:rsidR="009520B4" w:rsidRPr="009520B4">
        <w:rPr>
          <w:sz w:val="28"/>
          <w:szCs w:val="28"/>
        </w:rPr>
        <w:t xml:space="preserve"> Nota van Inlichting</w:t>
      </w:r>
    </w:p>
    <w:p w14:paraId="422BCC15" w14:textId="3CB5F2F6" w:rsidR="00C552FB" w:rsidRPr="00C552FB" w:rsidRDefault="0079005B" w:rsidP="00C552FB">
      <w:pPr>
        <w:pStyle w:val="CBPalinea"/>
        <w:jc w:val="center"/>
        <w:rPr>
          <w:sz w:val="28"/>
          <w:szCs w:val="28"/>
        </w:rPr>
      </w:pPr>
      <w:r w:rsidRPr="009520B4">
        <w:rPr>
          <w:sz w:val="28"/>
          <w:szCs w:val="28"/>
        </w:rPr>
        <w:t xml:space="preserve"> </w:t>
      </w:r>
    </w:p>
    <w:p w14:paraId="289851AC" w14:textId="78F7F662" w:rsidR="00870BEB" w:rsidRDefault="001F7336" w:rsidP="00870BEB">
      <w:pPr>
        <w:pStyle w:val="CBPalinea"/>
        <w:jc w:val="center"/>
        <w:rPr>
          <w:b/>
          <w:sz w:val="24"/>
          <w:szCs w:val="24"/>
        </w:rPr>
      </w:pPr>
      <w:r w:rsidRPr="001F7336">
        <w:rPr>
          <w:b/>
          <w:sz w:val="28"/>
          <w:szCs w:val="28"/>
        </w:rPr>
        <w:t>Accountantscontrole, 2024-2027/2030</w:t>
      </w:r>
    </w:p>
    <w:p w14:paraId="4F5A0A29" w14:textId="045E16AB" w:rsidR="0079005B" w:rsidRPr="009520B4" w:rsidRDefault="0079005B" w:rsidP="00870BEB">
      <w:pPr>
        <w:pStyle w:val="CBPalinea"/>
        <w:jc w:val="center"/>
        <w:rPr>
          <w:b/>
          <w:sz w:val="28"/>
          <w:szCs w:val="28"/>
        </w:rPr>
      </w:pPr>
      <w:r w:rsidRPr="009520B4">
        <w:rPr>
          <w:b/>
          <w:sz w:val="28"/>
          <w:szCs w:val="28"/>
        </w:rPr>
        <w:t>Gemeente Stadskanaal</w:t>
      </w:r>
    </w:p>
    <w:p w14:paraId="4C449EC9" w14:textId="77777777" w:rsidR="0079005B" w:rsidRPr="00FE218B" w:rsidRDefault="0079005B" w:rsidP="0079005B">
      <w:pPr>
        <w:pStyle w:val="CBPalinea"/>
        <w:jc w:val="center"/>
        <w:rPr>
          <w:sz w:val="24"/>
          <w:szCs w:val="24"/>
        </w:rPr>
      </w:pPr>
    </w:p>
    <w:p w14:paraId="7F8C6154" w14:textId="77777777" w:rsidR="0079005B" w:rsidRPr="00FE218B" w:rsidRDefault="0079005B" w:rsidP="0079005B">
      <w:pPr>
        <w:pStyle w:val="CBPalinea"/>
        <w:jc w:val="center"/>
        <w:rPr>
          <w:sz w:val="24"/>
          <w:szCs w:val="24"/>
        </w:rPr>
      </w:pPr>
    </w:p>
    <w:p w14:paraId="477ECB53" w14:textId="77777777" w:rsidR="0079005B" w:rsidRPr="00FE218B" w:rsidRDefault="0079005B" w:rsidP="0079005B">
      <w:pPr>
        <w:pStyle w:val="CBPalinea"/>
        <w:jc w:val="center"/>
        <w:rPr>
          <w:sz w:val="24"/>
          <w:szCs w:val="24"/>
        </w:rPr>
      </w:pPr>
    </w:p>
    <w:p w14:paraId="664B1A13" w14:textId="77777777" w:rsidR="0079005B" w:rsidRPr="00FE218B" w:rsidRDefault="0079005B" w:rsidP="0079005B">
      <w:pPr>
        <w:pStyle w:val="CBPalinea"/>
        <w:jc w:val="center"/>
        <w:rPr>
          <w:sz w:val="24"/>
          <w:szCs w:val="24"/>
        </w:rPr>
      </w:pPr>
    </w:p>
    <w:p w14:paraId="6A342C75" w14:textId="77777777" w:rsidR="0079005B" w:rsidRPr="00FE218B" w:rsidRDefault="0079005B" w:rsidP="0079005B">
      <w:pPr>
        <w:pStyle w:val="CBPalinea"/>
        <w:jc w:val="center"/>
        <w:rPr>
          <w:sz w:val="24"/>
          <w:szCs w:val="24"/>
        </w:rPr>
      </w:pPr>
    </w:p>
    <w:p w14:paraId="6E9A715F" w14:textId="76496C7C" w:rsidR="0079005B" w:rsidRPr="006C3BA7" w:rsidRDefault="0079005B" w:rsidP="0079005B">
      <w:pPr>
        <w:pStyle w:val="CBPalinea"/>
        <w:jc w:val="center"/>
        <w:rPr>
          <w:rStyle w:val="searchresultslocation"/>
        </w:rPr>
      </w:pPr>
      <w:r w:rsidRPr="00FE218B">
        <w:rPr>
          <w:sz w:val="24"/>
          <w:szCs w:val="24"/>
        </w:rPr>
        <w:t xml:space="preserve">Referentienummer </w:t>
      </w:r>
      <w:r>
        <w:rPr>
          <w:sz w:val="24"/>
          <w:szCs w:val="24"/>
        </w:rPr>
        <w:t>gemeente</w:t>
      </w:r>
      <w:r w:rsidRPr="00D013D7">
        <w:rPr>
          <w:sz w:val="24"/>
          <w:szCs w:val="24"/>
        </w:rPr>
        <w:t xml:space="preserve">: </w:t>
      </w:r>
      <w:r w:rsidR="001F7336" w:rsidRPr="001F7336">
        <w:rPr>
          <w:sz w:val="24"/>
          <w:szCs w:val="24"/>
        </w:rPr>
        <w:t>Z-23-126833</w:t>
      </w:r>
    </w:p>
    <w:p w14:paraId="35FC46CB" w14:textId="77777777" w:rsidR="0079005B" w:rsidRDefault="0079005B" w:rsidP="0079005B">
      <w:pPr>
        <w:pStyle w:val="CBPalinea"/>
        <w:jc w:val="center"/>
        <w:rPr>
          <w:rStyle w:val="searchresultslocation"/>
        </w:rPr>
      </w:pPr>
    </w:p>
    <w:p w14:paraId="2A34A833" w14:textId="77777777" w:rsidR="0079005B" w:rsidRDefault="0079005B" w:rsidP="0079005B">
      <w:pPr>
        <w:pStyle w:val="CBPalinea"/>
        <w:jc w:val="center"/>
        <w:rPr>
          <w:rStyle w:val="searchresultslocation"/>
        </w:rPr>
      </w:pPr>
    </w:p>
    <w:p w14:paraId="412566D2" w14:textId="77777777" w:rsidR="0079005B" w:rsidRDefault="0079005B" w:rsidP="0079005B">
      <w:pPr>
        <w:pStyle w:val="CBPalinea"/>
        <w:jc w:val="center"/>
        <w:rPr>
          <w:rStyle w:val="searchresultslocation"/>
        </w:rPr>
      </w:pPr>
    </w:p>
    <w:p w14:paraId="52E66C44" w14:textId="77777777" w:rsidR="0079005B" w:rsidRDefault="0079005B" w:rsidP="0079005B">
      <w:pPr>
        <w:pStyle w:val="CBPalinea"/>
        <w:jc w:val="center"/>
        <w:rPr>
          <w:rStyle w:val="searchresultslocation"/>
        </w:rPr>
      </w:pPr>
    </w:p>
    <w:p w14:paraId="4D44A52B" w14:textId="77777777" w:rsidR="0079005B" w:rsidRDefault="0079005B" w:rsidP="00870BEB">
      <w:pPr>
        <w:pStyle w:val="CBPalinea"/>
        <w:rPr>
          <w:rStyle w:val="searchresultslocation"/>
        </w:rPr>
      </w:pPr>
    </w:p>
    <w:p w14:paraId="5D813A49" w14:textId="77777777" w:rsidR="0079005B" w:rsidRDefault="0079005B" w:rsidP="0079005B">
      <w:pPr>
        <w:pStyle w:val="CBPalinea"/>
        <w:jc w:val="center"/>
        <w:rPr>
          <w:rStyle w:val="searchresultslocation"/>
        </w:rPr>
      </w:pPr>
    </w:p>
    <w:p w14:paraId="41A5F04A" w14:textId="4EEB8A48" w:rsidR="0079005B" w:rsidRDefault="0079005B" w:rsidP="0079005B">
      <w:pPr>
        <w:pStyle w:val="CBPalinea"/>
      </w:pPr>
      <w:r w:rsidRPr="001F7336">
        <w:t>Definitief,</w:t>
      </w:r>
      <w:r w:rsidR="00760FF7" w:rsidRPr="001F7336">
        <w:t xml:space="preserve"> </w:t>
      </w:r>
      <w:r w:rsidR="001F7336" w:rsidRPr="001F7336">
        <w:t>09</w:t>
      </w:r>
      <w:r w:rsidR="009E4D81" w:rsidRPr="001F7336">
        <w:t>-</w:t>
      </w:r>
      <w:r w:rsidR="001F7336" w:rsidRPr="001F7336">
        <w:t>02</w:t>
      </w:r>
      <w:r w:rsidR="009E4D81" w:rsidRPr="001F7336">
        <w:t>-</w:t>
      </w:r>
      <w:r w:rsidR="001F7336" w:rsidRPr="001F7336">
        <w:t>2024</w:t>
      </w:r>
    </w:p>
    <w:p w14:paraId="46F826AB" w14:textId="3D24DB47" w:rsidR="009E4D81" w:rsidRDefault="009E4D81" w:rsidP="0079005B">
      <w:pPr>
        <w:pStyle w:val="CBPalinea"/>
      </w:pPr>
    </w:p>
    <w:p w14:paraId="49FCF494" w14:textId="77777777" w:rsidR="001F7336" w:rsidRDefault="001F7336" w:rsidP="0079005B">
      <w:pPr>
        <w:pStyle w:val="CBPalinea"/>
      </w:pPr>
    </w:p>
    <w:p w14:paraId="160024B2" w14:textId="77777777" w:rsidR="00C454B3" w:rsidRPr="00C454B3" w:rsidRDefault="00C454B3" w:rsidP="00A24C0A"/>
    <w:p w14:paraId="1E8C8407" w14:textId="77777777" w:rsidR="00282F59" w:rsidRDefault="00282F5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FD07C35" w14:textId="77777777" w:rsidTr="00580815">
        <w:trPr>
          <w:trHeight w:val="208"/>
        </w:trPr>
        <w:tc>
          <w:tcPr>
            <w:tcW w:w="925" w:type="dxa"/>
            <w:vMerge w:val="restart"/>
          </w:tcPr>
          <w:p w14:paraId="0FB1BF56"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lastRenderedPageBreak/>
              <w:t>Vraag</w:t>
            </w:r>
          </w:p>
          <w:p w14:paraId="310601F6" w14:textId="77777777" w:rsidR="00C30C53" w:rsidRDefault="00C30C53" w:rsidP="00C30C53">
            <w:pPr>
              <w:autoSpaceDE w:val="0"/>
              <w:autoSpaceDN w:val="0"/>
              <w:adjustRightInd w:val="0"/>
              <w:jc w:val="both"/>
              <w:rPr>
                <w:rFonts w:ascii="Arial" w:hAnsi="Arial" w:cs="Arial"/>
                <w:sz w:val="20"/>
                <w:szCs w:val="20"/>
              </w:rPr>
            </w:pPr>
          </w:p>
          <w:p w14:paraId="4E860B4A" w14:textId="77777777" w:rsidR="00580815" w:rsidRPr="00370378" w:rsidRDefault="00580815" w:rsidP="00C30C53">
            <w:pPr>
              <w:autoSpaceDE w:val="0"/>
              <w:autoSpaceDN w:val="0"/>
              <w:adjustRightInd w:val="0"/>
              <w:jc w:val="center"/>
              <w:rPr>
                <w:rFonts w:ascii="Arial" w:hAnsi="Arial" w:cs="Arial"/>
                <w:b/>
                <w:sz w:val="20"/>
                <w:szCs w:val="20"/>
              </w:rPr>
            </w:pPr>
            <w:r w:rsidRPr="00A970D4">
              <w:rPr>
                <w:rFonts w:ascii="Arial" w:hAnsi="Arial" w:cs="Arial"/>
                <w:sz w:val="20"/>
                <w:szCs w:val="20"/>
              </w:rPr>
              <w:t>1</w:t>
            </w:r>
          </w:p>
        </w:tc>
        <w:tc>
          <w:tcPr>
            <w:tcW w:w="8789" w:type="dxa"/>
            <w:shd w:val="clear" w:color="auto" w:fill="DBE5F1" w:themeFill="accent1" w:themeFillTint="33"/>
          </w:tcPr>
          <w:p w14:paraId="076BF65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3D5527F" w14:textId="77777777" w:rsidR="00580815" w:rsidRDefault="00580815" w:rsidP="00C30C53">
            <w:pPr>
              <w:autoSpaceDE w:val="0"/>
              <w:autoSpaceDN w:val="0"/>
              <w:adjustRightInd w:val="0"/>
              <w:rPr>
                <w:rFonts w:ascii="Arial" w:hAnsi="Arial" w:cs="Arial"/>
                <w:b/>
                <w:color w:val="000000"/>
                <w:sz w:val="20"/>
                <w:szCs w:val="20"/>
              </w:rPr>
            </w:pPr>
          </w:p>
          <w:p w14:paraId="6D202625" w14:textId="6ADA860F" w:rsidR="00580815" w:rsidRDefault="001F7336" w:rsidP="00C30C53">
            <w:pPr>
              <w:autoSpaceDE w:val="0"/>
              <w:autoSpaceDN w:val="0"/>
              <w:adjustRightInd w:val="0"/>
              <w:rPr>
                <w:rFonts w:ascii="Arial" w:hAnsi="Arial" w:cs="Arial"/>
                <w:i/>
                <w:color w:val="000000"/>
                <w:sz w:val="20"/>
                <w:szCs w:val="20"/>
              </w:rPr>
            </w:pPr>
            <w:r w:rsidRPr="001F7336">
              <w:rPr>
                <w:rFonts w:ascii="Arial" w:hAnsi="Arial" w:cs="Arial"/>
                <w:i/>
                <w:color w:val="000000"/>
                <w:sz w:val="20"/>
                <w:szCs w:val="20"/>
              </w:rPr>
              <w:t>Leidraad accountantscontrole V3</w:t>
            </w:r>
          </w:p>
          <w:p w14:paraId="3248040F" w14:textId="39A79587" w:rsidR="003F256F" w:rsidRPr="00370378" w:rsidRDefault="003F256F" w:rsidP="00C30C53">
            <w:pPr>
              <w:autoSpaceDE w:val="0"/>
              <w:autoSpaceDN w:val="0"/>
              <w:adjustRightInd w:val="0"/>
              <w:rPr>
                <w:rFonts w:ascii="Arial" w:hAnsi="Arial" w:cs="Arial"/>
                <w:b/>
                <w:color w:val="000000"/>
                <w:sz w:val="20"/>
                <w:szCs w:val="20"/>
              </w:rPr>
            </w:pPr>
          </w:p>
        </w:tc>
      </w:tr>
      <w:tr w:rsidR="00580815" w:rsidRPr="00A970D4" w14:paraId="49709DFB" w14:textId="77777777" w:rsidTr="00C30C53">
        <w:trPr>
          <w:trHeight w:val="208"/>
        </w:trPr>
        <w:tc>
          <w:tcPr>
            <w:tcW w:w="925" w:type="dxa"/>
            <w:vMerge/>
          </w:tcPr>
          <w:p w14:paraId="4C39BF0A"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E62CEE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514EA2B" w14:textId="73C76236" w:rsidR="00580815" w:rsidRDefault="001F7336" w:rsidP="003F256F">
            <w:pPr>
              <w:jc w:val="both"/>
              <w:rPr>
                <w:rFonts w:ascii="Arial" w:hAnsi="Arial" w:cs="Arial"/>
                <w:color w:val="000000"/>
                <w:sz w:val="20"/>
                <w:szCs w:val="20"/>
              </w:rPr>
            </w:pPr>
            <w:r w:rsidRPr="001F7336">
              <w:rPr>
                <w:rFonts w:ascii="Arial" w:hAnsi="Arial" w:cs="Arial"/>
                <w:color w:val="000000"/>
                <w:sz w:val="20"/>
                <w:szCs w:val="20"/>
              </w:rPr>
              <w:t>In V3 van de leidraad omschrijft u dat de inschrijver in het plan van aanpak zijn of haar visie omtrent het omzetten van informatie naar gestandaardiseerde elektronische dossiers uiteen dient te zetten. Kunt u nader toelichten wat u hiermee bedoelt? Welke specifieke elementen wilt u graag terugzien in het plan van aanpak over dit thema?</w:t>
            </w:r>
          </w:p>
          <w:p w14:paraId="0FA85FD1" w14:textId="3E23237B" w:rsidR="003F256F" w:rsidRPr="00A970D4" w:rsidRDefault="003F256F" w:rsidP="003F256F">
            <w:pPr>
              <w:jc w:val="both"/>
              <w:rPr>
                <w:rFonts w:ascii="Arial" w:hAnsi="Arial" w:cs="Arial"/>
                <w:i/>
                <w:iCs/>
                <w:color w:val="000000"/>
                <w:sz w:val="20"/>
                <w:szCs w:val="20"/>
              </w:rPr>
            </w:pPr>
          </w:p>
        </w:tc>
      </w:tr>
      <w:tr w:rsidR="00C454B3" w:rsidRPr="00694513" w14:paraId="50EB0C95" w14:textId="77777777" w:rsidTr="00694513">
        <w:trPr>
          <w:trHeight w:val="208"/>
        </w:trPr>
        <w:tc>
          <w:tcPr>
            <w:tcW w:w="9714" w:type="dxa"/>
            <w:gridSpan w:val="2"/>
            <w:shd w:val="clear" w:color="auto" w:fill="D9D9D9" w:themeFill="background1" w:themeFillShade="D9"/>
          </w:tcPr>
          <w:p w14:paraId="006983D9" w14:textId="77777777" w:rsidR="00485162" w:rsidRPr="00384C98" w:rsidRDefault="005F5458" w:rsidP="005F5458">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EE1685" w:rsidRPr="00384C98">
              <w:rPr>
                <w:rFonts w:ascii="Arial" w:hAnsi="Arial" w:cs="Arial"/>
                <w:b/>
                <w:color w:val="000000"/>
                <w:sz w:val="20"/>
                <w:szCs w:val="20"/>
                <w:highlight w:val="lightGray"/>
              </w:rPr>
              <w:t>:</w:t>
            </w:r>
          </w:p>
          <w:p w14:paraId="6AF3D141" w14:textId="77777777" w:rsidR="00EE1685" w:rsidRDefault="00EE1685" w:rsidP="005F5458">
            <w:pPr>
              <w:autoSpaceDE w:val="0"/>
              <w:autoSpaceDN w:val="0"/>
              <w:adjustRightInd w:val="0"/>
              <w:jc w:val="both"/>
              <w:rPr>
                <w:rFonts w:ascii="Arial" w:hAnsi="Arial" w:cs="Arial"/>
                <w:color w:val="000000"/>
                <w:sz w:val="20"/>
                <w:szCs w:val="20"/>
                <w:highlight w:val="lightGray"/>
              </w:rPr>
            </w:pPr>
          </w:p>
          <w:p w14:paraId="26AF9803" w14:textId="353DBA15" w:rsidR="00EE1685" w:rsidRPr="00EE1685" w:rsidRDefault="003450A2" w:rsidP="005F5458">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Omschrijf u</w:t>
            </w:r>
            <w:r w:rsidR="001924E1">
              <w:rPr>
                <w:rFonts w:ascii="Arial" w:hAnsi="Arial" w:cs="Arial"/>
                <w:color w:val="000000"/>
                <w:sz w:val="20"/>
                <w:szCs w:val="20"/>
                <w:highlight w:val="lightGray"/>
              </w:rPr>
              <w:t xml:space="preserve">w visie hoe dossiers /vragen /antwoorden/ rapportages </w:t>
            </w:r>
            <w:r w:rsidR="004E3F7B">
              <w:rPr>
                <w:rFonts w:ascii="Arial" w:hAnsi="Arial" w:cs="Arial"/>
                <w:color w:val="000000"/>
                <w:sz w:val="20"/>
                <w:szCs w:val="20"/>
                <w:highlight w:val="lightGray"/>
              </w:rPr>
              <w:t xml:space="preserve">kunnen </w:t>
            </w:r>
            <w:r w:rsidR="001924E1">
              <w:rPr>
                <w:rFonts w:ascii="Arial" w:hAnsi="Arial" w:cs="Arial"/>
                <w:color w:val="000000"/>
                <w:sz w:val="20"/>
                <w:szCs w:val="20"/>
                <w:highlight w:val="lightGray"/>
              </w:rPr>
              <w:t xml:space="preserve">worden gecommuniceerd opdrachtnemer vs. Opdrachtgever en visa versa rekening houdend met </w:t>
            </w:r>
            <w:r>
              <w:rPr>
                <w:rFonts w:ascii="Arial" w:hAnsi="Arial" w:cs="Arial"/>
                <w:color w:val="000000"/>
                <w:sz w:val="20"/>
                <w:szCs w:val="20"/>
                <w:highlight w:val="lightGray"/>
              </w:rPr>
              <w:t>de opdracht en de middelen van communicatie die er nu bestaan.</w:t>
            </w:r>
          </w:p>
          <w:p w14:paraId="39677472" w14:textId="77777777" w:rsidR="00EE1685" w:rsidRPr="00694513" w:rsidRDefault="00EE1685" w:rsidP="005F5458">
            <w:pPr>
              <w:autoSpaceDE w:val="0"/>
              <w:autoSpaceDN w:val="0"/>
              <w:adjustRightInd w:val="0"/>
              <w:jc w:val="both"/>
              <w:rPr>
                <w:rFonts w:ascii="Arial" w:hAnsi="Arial" w:cs="Arial"/>
                <w:color w:val="000000"/>
                <w:sz w:val="20"/>
                <w:szCs w:val="20"/>
                <w:highlight w:val="lightGray"/>
              </w:rPr>
            </w:pPr>
          </w:p>
        </w:tc>
      </w:tr>
    </w:tbl>
    <w:p w14:paraId="644EA1CB" w14:textId="77777777" w:rsidR="00C454B3" w:rsidRDefault="00C454B3"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A763D42" w14:textId="77777777" w:rsidTr="00C30C53">
        <w:trPr>
          <w:trHeight w:val="208"/>
        </w:trPr>
        <w:tc>
          <w:tcPr>
            <w:tcW w:w="925" w:type="dxa"/>
            <w:vMerge w:val="restart"/>
          </w:tcPr>
          <w:p w14:paraId="37A1D7A4"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6DA81D3" w14:textId="77777777" w:rsidR="00C30C53" w:rsidRDefault="00C30C53" w:rsidP="00C30C53">
            <w:pPr>
              <w:autoSpaceDE w:val="0"/>
              <w:autoSpaceDN w:val="0"/>
              <w:adjustRightInd w:val="0"/>
              <w:jc w:val="both"/>
              <w:rPr>
                <w:rFonts w:ascii="Arial" w:hAnsi="Arial" w:cs="Arial"/>
                <w:sz w:val="20"/>
                <w:szCs w:val="20"/>
              </w:rPr>
            </w:pPr>
          </w:p>
          <w:p w14:paraId="17B34DED"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2</w:t>
            </w:r>
          </w:p>
        </w:tc>
        <w:tc>
          <w:tcPr>
            <w:tcW w:w="8789" w:type="dxa"/>
            <w:shd w:val="clear" w:color="auto" w:fill="DBE5F1" w:themeFill="accent1" w:themeFillTint="33"/>
          </w:tcPr>
          <w:p w14:paraId="54C1418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4FAEBD9" w14:textId="77777777" w:rsidR="00580815" w:rsidRDefault="00580815" w:rsidP="00C30C53">
            <w:pPr>
              <w:autoSpaceDE w:val="0"/>
              <w:autoSpaceDN w:val="0"/>
              <w:adjustRightInd w:val="0"/>
              <w:rPr>
                <w:rFonts w:ascii="Arial" w:hAnsi="Arial" w:cs="Arial"/>
                <w:b/>
                <w:color w:val="000000"/>
                <w:sz w:val="20"/>
                <w:szCs w:val="20"/>
              </w:rPr>
            </w:pPr>
          </w:p>
          <w:p w14:paraId="7936B294" w14:textId="72CF470D" w:rsidR="00580815" w:rsidRPr="00580815" w:rsidRDefault="008527CD" w:rsidP="00C30C53">
            <w:pPr>
              <w:autoSpaceDE w:val="0"/>
              <w:autoSpaceDN w:val="0"/>
              <w:adjustRightInd w:val="0"/>
              <w:rPr>
                <w:rFonts w:ascii="Arial" w:hAnsi="Arial" w:cs="Arial"/>
                <w:i/>
                <w:color w:val="000000"/>
                <w:sz w:val="20"/>
                <w:szCs w:val="20"/>
              </w:rPr>
            </w:pPr>
            <w:r w:rsidRPr="008527CD">
              <w:rPr>
                <w:rFonts w:ascii="Arial" w:hAnsi="Arial" w:cs="Arial"/>
                <w:i/>
                <w:color w:val="000000"/>
                <w:sz w:val="20"/>
                <w:szCs w:val="20"/>
              </w:rPr>
              <w:t>Algemene inkoopvoo</w:t>
            </w:r>
            <w:r w:rsidR="00D21E97">
              <w:rPr>
                <w:rFonts w:ascii="Arial" w:hAnsi="Arial" w:cs="Arial"/>
                <w:i/>
                <w:color w:val="000000"/>
                <w:sz w:val="20"/>
                <w:szCs w:val="20"/>
              </w:rPr>
              <w:t>r</w:t>
            </w:r>
            <w:r w:rsidRPr="008527CD">
              <w:rPr>
                <w:rFonts w:ascii="Arial" w:hAnsi="Arial" w:cs="Arial"/>
                <w:i/>
                <w:color w:val="000000"/>
                <w:sz w:val="20"/>
                <w:szCs w:val="20"/>
              </w:rPr>
              <w:t>waarden, artikel 14</w:t>
            </w:r>
          </w:p>
          <w:p w14:paraId="426DD44C"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7BE8C5CA" w14:textId="77777777" w:rsidTr="00C30C53">
        <w:trPr>
          <w:trHeight w:val="208"/>
        </w:trPr>
        <w:tc>
          <w:tcPr>
            <w:tcW w:w="925" w:type="dxa"/>
            <w:vMerge/>
          </w:tcPr>
          <w:p w14:paraId="7518B1B0"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F65AD4A"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74B0A73" w14:textId="77777777" w:rsidR="008527CD" w:rsidRPr="008527CD" w:rsidRDefault="008527CD" w:rsidP="008527CD">
            <w:pPr>
              <w:spacing w:after="160"/>
              <w:jc w:val="both"/>
              <w:rPr>
                <w:rFonts w:ascii="Arial" w:hAnsi="Arial" w:cs="Arial"/>
                <w:color w:val="000000"/>
                <w:sz w:val="20"/>
                <w:szCs w:val="20"/>
              </w:rPr>
            </w:pPr>
            <w:r w:rsidRPr="008527CD">
              <w:rPr>
                <w:rFonts w:ascii="Arial" w:hAnsi="Arial" w:cs="Arial"/>
                <w:color w:val="000000"/>
                <w:sz w:val="20"/>
                <w:szCs w:val="20"/>
              </w:rPr>
              <w:t>In dit artikel van de algemene inkoopvoorwaarden is de omvang van de aansprakelijkheid opgenomen. Wij zouden graag aansluiten, op dit punt, bij de modelvoorwaarden van de NBA, die luiden als volgt:</w:t>
            </w:r>
          </w:p>
          <w:p w14:paraId="44DCDB6F" w14:textId="77777777" w:rsidR="008527CD" w:rsidRPr="008527CD" w:rsidRDefault="008527CD" w:rsidP="008527CD">
            <w:pPr>
              <w:spacing w:after="160"/>
              <w:jc w:val="both"/>
              <w:rPr>
                <w:rFonts w:ascii="Arial" w:hAnsi="Arial" w:cs="Arial"/>
                <w:color w:val="000000"/>
                <w:sz w:val="20"/>
                <w:szCs w:val="20"/>
              </w:rPr>
            </w:pPr>
            <w:r w:rsidRPr="008527CD">
              <w:rPr>
                <w:rFonts w:ascii="Arial" w:hAnsi="Arial" w:cs="Arial"/>
                <w:color w:val="000000"/>
                <w:sz w:val="20"/>
                <w:szCs w:val="20"/>
              </w:rPr>
              <w:t>Bij controle opdrachten wordt de aansprakelijkheid beperkt tot maximaal drie (3) maal het honorarium over de - tot het moment van de toerekenbare tekortkoming(en) - verrichte werkzaamheden in het kader van de desbetreffende controle opdracht. Indien de uitvoering van de controle opdracht een periode bestrijkt die langer is dan 12 maanden, dan wordt het hiervoor bedoelde bedrag gesteld op drie (3) maal het honorarium over de in het kader van de desbetreffende opdracht in de laatste 12 maanden verrichte Werkzaamheden;</w:t>
            </w:r>
          </w:p>
          <w:p w14:paraId="0AB5CF92" w14:textId="67DAFC40" w:rsidR="00580815" w:rsidRPr="0038111C" w:rsidRDefault="008527CD" w:rsidP="008527CD">
            <w:pPr>
              <w:spacing w:after="160"/>
              <w:jc w:val="both"/>
              <w:rPr>
                <w:rFonts w:ascii="Arial" w:hAnsi="Arial" w:cs="Arial"/>
                <w:color w:val="000000"/>
                <w:sz w:val="20"/>
                <w:szCs w:val="20"/>
              </w:rPr>
            </w:pPr>
            <w:r w:rsidRPr="008527CD">
              <w:rPr>
                <w:rFonts w:ascii="Arial" w:hAnsi="Arial" w:cs="Arial"/>
                <w:color w:val="000000"/>
                <w:sz w:val="20"/>
                <w:szCs w:val="20"/>
              </w:rPr>
              <w:t>Kunt u zich hier in vinden?</w:t>
            </w:r>
          </w:p>
        </w:tc>
      </w:tr>
      <w:tr w:rsidR="00580815" w:rsidRPr="00694513" w14:paraId="2835FE91" w14:textId="77777777" w:rsidTr="00C30C53">
        <w:trPr>
          <w:trHeight w:val="208"/>
        </w:trPr>
        <w:tc>
          <w:tcPr>
            <w:tcW w:w="9714" w:type="dxa"/>
            <w:gridSpan w:val="2"/>
            <w:shd w:val="clear" w:color="auto" w:fill="D9D9D9" w:themeFill="background1" w:themeFillShade="D9"/>
          </w:tcPr>
          <w:p w14:paraId="2BF8C79A" w14:textId="77777777"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EE1685" w:rsidRPr="00384C98">
              <w:rPr>
                <w:rFonts w:ascii="Arial" w:hAnsi="Arial" w:cs="Arial"/>
                <w:b/>
                <w:color w:val="000000"/>
                <w:sz w:val="20"/>
                <w:szCs w:val="20"/>
                <w:highlight w:val="lightGray"/>
              </w:rPr>
              <w:t>:</w:t>
            </w:r>
          </w:p>
          <w:p w14:paraId="020E241C" w14:textId="77777777" w:rsidR="00EE1685" w:rsidRDefault="00EE1685" w:rsidP="00C30C53">
            <w:pPr>
              <w:autoSpaceDE w:val="0"/>
              <w:autoSpaceDN w:val="0"/>
              <w:adjustRightInd w:val="0"/>
              <w:jc w:val="both"/>
              <w:rPr>
                <w:rFonts w:ascii="Arial" w:hAnsi="Arial" w:cs="Arial"/>
                <w:color w:val="000000"/>
                <w:sz w:val="20"/>
                <w:szCs w:val="20"/>
                <w:highlight w:val="lightGray"/>
              </w:rPr>
            </w:pPr>
          </w:p>
          <w:p w14:paraId="1CC1A2E7" w14:textId="4B9343E5" w:rsidR="0036294F" w:rsidRDefault="00755DF5" w:rsidP="0036294F">
            <w:pPr>
              <w:autoSpaceDE w:val="0"/>
              <w:autoSpaceDN w:val="0"/>
              <w:adjustRightInd w:val="0"/>
              <w:jc w:val="both"/>
              <w:rPr>
                <w:rFonts w:ascii="Arial" w:hAnsi="Arial" w:cs="Arial"/>
                <w:color w:val="000000"/>
                <w:sz w:val="20"/>
                <w:szCs w:val="20"/>
              </w:rPr>
            </w:pPr>
            <w:r w:rsidRPr="00755DF5">
              <w:rPr>
                <w:rFonts w:ascii="Arial" w:hAnsi="Arial" w:cs="Arial"/>
                <w:color w:val="000000"/>
                <w:sz w:val="20"/>
                <w:szCs w:val="20"/>
              </w:rPr>
              <w:t>Niet akkoord. De aansprakelijkheid is getoetst en voldoet aan de richtlijnen uit de gids proportionaliteit.</w:t>
            </w:r>
          </w:p>
          <w:p w14:paraId="401E083E" w14:textId="25E2151F" w:rsidR="00755DF5" w:rsidRDefault="00755DF5" w:rsidP="00755DF5">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Daarnaast </w:t>
            </w:r>
            <w:r w:rsidR="000F3A76">
              <w:rPr>
                <w:rFonts w:ascii="Arial" w:hAnsi="Arial" w:cs="Arial"/>
                <w:color w:val="000000"/>
                <w:sz w:val="20"/>
                <w:szCs w:val="20"/>
              </w:rPr>
              <w:t>zijn deze inkoopvoorwaarden door de V</w:t>
            </w:r>
            <w:r w:rsidRPr="00755DF5">
              <w:rPr>
                <w:rFonts w:ascii="Arial" w:hAnsi="Arial" w:cs="Arial"/>
                <w:color w:val="000000"/>
                <w:sz w:val="20"/>
                <w:szCs w:val="20"/>
              </w:rPr>
              <w:t>NG met de input van het bedrijfsleven tot stand gekomen</w:t>
            </w:r>
            <w:r>
              <w:rPr>
                <w:rFonts w:ascii="Arial" w:hAnsi="Arial" w:cs="Arial"/>
                <w:color w:val="000000"/>
                <w:sz w:val="20"/>
                <w:szCs w:val="20"/>
              </w:rPr>
              <w:t>.</w:t>
            </w:r>
          </w:p>
          <w:p w14:paraId="6D5117C8" w14:textId="5B0A4579" w:rsidR="00CC1E7D" w:rsidRDefault="00CC1E7D" w:rsidP="00755DF5">
            <w:pPr>
              <w:autoSpaceDE w:val="0"/>
              <w:autoSpaceDN w:val="0"/>
              <w:adjustRightInd w:val="0"/>
              <w:jc w:val="both"/>
              <w:rPr>
                <w:rFonts w:ascii="Arial" w:hAnsi="Arial" w:cs="Arial"/>
                <w:color w:val="000000"/>
                <w:sz w:val="20"/>
                <w:szCs w:val="20"/>
              </w:rPr>
            </w:pPr>
          </w:p>
          <w:p w14:paraId="34180980" w14:textId="1CC55D7E" w:rsidR="00CC1E7D" w:rsidRDefault="00CC1E7D" w:rsidP="00CC1E7D">
            <w:pPr>
              <w:autoSpaceDE w:val="0"/>
              <w:autoSpaceDN w:val="0"/>
              <w:adjustRightInd w:val="0"/>
              <w:jc w:val="both"/>
              <w:rPr>
                <w:rFonts w:ascii="Arial" w:hAnsi="Arial" w:cs="Arial"/>
                <w:color w:val="000000"/>
                <w:sz w:val="20"/>
                <w:szCs w:val="20"/>
              </w:rPr>
            </w:pPr>
            <w:r w:rsidRPr="00CC1E7D">
              <w:rPr>
                <w:rFonts w:ascii="Arial" w:hAnsi="Arial" w:cs="Arial"/>
                <w:color w:val="000000"/>
                <w:sz w:val="20"/>
                <w:szCs w:val="20"/>
              </w:rPr>
              <w:t xml:space="preserve">Het uitgangspunt van </w:t>
            </w:r>
            <w:r>
              <w:rPr>
                <w:rFonts w:ascii="Arial" w:hAnsi="Arial" w:cs="Arial"/>
                <w:color w:val="000000"/>
                <w:sz w:val="20"/>
                <w:szCs w:val="20"/>
              </w:rPr>
              <w:t>AIV, model</w:t>
            </w:r>
            <w:r w:rsidRPr="00CC1E7D">
              <w:rPr>
                <w:rFonts w:ascii="Arial" w:hAnsi="Arial" w:cs="Arial"/>
                <w:color w:val="000000"/>
                <w:sz w:val="20"/>
                <w:szCs w:val="20"/>
              </w:rPr>
              <w:t xml:space="preserve"> VNG is dat voor de aansprakelijkheid en vrijwaring wordt aangesloten bij het Burgerlijk Wetboek (BW). In het </w:t>
            </w:r>
            <w:r>
              <w:rPr>
                <w:rFonts w:ascii="Arial" w:hAnsi="Arial" w:cs="Arial"/>
                <w:color w:val="000000"/>
                <w:sz w:val="20"/>
                <w:szCs w:val="20"/>
              </w:rPr>
              <w:t xml:space="preserve">AIV </w:t>
            </w:r>
            <w:r w:rsidRPr="00CC1E7D">
              <w:rPr>
                <w:rFonts w:ascii="Arial" w:hAnsi="Arial" w:cs="Arial"/>
                <w:color w:val="000000"/>
                <w:sz w:val="20"/>
                <w:szCs w:val="20"/>
              </w:rPr>
              <w:t>is daarom geen specifieke bepaling opgenomen die de aansprakelijkheid van partijen regelt. Hierdoor wordt, indien een geschil ontstaat, teruggegrepen op de bepalingen van het aansprakelijkheidsrecht in het BW.</w:t>
            </w:r>
          </w:p>
          <w:p w14:paraId="59F85DDE" w14:textId="2A33B55E" w:rsidR="00755DF5" w:rsidRPr="00694513" w:rsidRDefault="00755DF5" w:rsidP="0036294F">
            <w:pPr>
              <w:autoSpaceDE w:val="0"/>
              <w:autoSpaceDN w:val="0"/>
              <w:adjustRightInd w:val="0"/>
              <w:jc w:val="both"/>
              <w:rPr>
                <w:rFonts w:ascii="Arial" w:hAnsi="Arial" w:cs="Arial"/>
                <w:color w:val="000000"/>
                <w:sz w:val="20"/>
                <w:szCs w:val="20"/>
                <w:highlight w:val="lightGray"/>
              </w:rPr>
            </w:pPr>
          </w:p>
        </w:tc>
      </w:tr>
    </w:tbl>
    <w:p w14:paraId="3A73D040" w14:textId="77777777" w:rsidR="005F5458" w:rsidRDefault="005F5458"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5B739723" w14:textId="77777777" w:rsidTr="00C30C53">
        <w:trPr>
          <w:trHeight w:val="208"/>
        </w:trPr>
        <w:tc>
          <w:tcPr>
            <w:tcW w:w="925" w:type="dxa"/>
            <w:vMerge w:val="restart"/>
          </w:tcPr>
          <w:p w14:paraId="0808FD59"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BEBE77E" w14:textId="77777777" w:rsidR="00C30C53" w:rsidRDefault="00C30C53" w:rsidP="00C30C53">
            <w:pPr>
              <w:autoSpaceDE w:val="0"/>
              <w:autoSpaceDN w:val="0"/>
              <w:adjustRightInd w:val="0"/>
              <w:jc w:val="both"/>
              <w:rPr>
                <w:rFonts w:ascii="Arial" w:hAnsi="Arial" w:cs="Arial"/>
                <w:sz w:val="20"/>
                <w:szCs w:val="20"/>
              </w:rPr>
            </w:pPr>
          </w:p>
          <w:p w14:paraId="041CB467"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3</w:t>
            </w:r>
          </w:p>
        </w:tc>
        <w:tc>
          <w:tcPr>
            <w:tcW w:w="8789" w:type="dxa"/>
            <w:shd w:val="clear" w:color="auto" w:fill="DBE5F1" w:themeFill="accent1" w:themeFillTint="33"/>
          </w:tcPr>
          <w:p w14:paraId="5C418EE9"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A146306" w14:textId="77777777" w:rsidR="00580815" w:rsidRDefault="00580815" w:rsidP="00C30C53">
            <w:pPr>
              <w:autoSpaceDE w:val="0"/>
              <w:autoSpaceDN w:val="0"/>
              <w:adjustRightInd w:val="0"/>
              <w:rPr>
                <w:rFonts w:ascii="Arial" w:hAnsi="Arial" w:cs="Arial"/>
                <w:b/>
                <w:color w:val="000000"/>
                <w:sz w:val="20"/>
                <w:szCs w:val="20"/>
              </w:rPr>
            </w:pPr>
          </w:p>
          <w:p w14:paraId="5B27C9F9" w14:textId="3FBDE38C" w:rsidR="00580815" w:rsidRPr="00580815" w:rsidRDefault="008527CD" w:rsidP="00C30C53">
            <w:pPr>
              <w:autoSpaceDE w:val="0"/>
              <w:autoSpaceDN w:val="0"/>
              <w:adjustRightInd w:val="0"/>
              <w:rPr>
                <w:rFonts w:ascii="Arial" w:hAnsi="Arial" w:cs="Arial"/>
                <w:i/>
                <w:color w:val="000000"/>
                <w:sz w:val="20"/>
                <w:szCs w:val="20"/>
              </w:rPr>
            </w:pPr>
            <w:r w:rsidRPr="008527CD">
              <w:rPr>
                <w:rFonts w:ascii="Arial" w:hAnsi="Arial" w:cs="Arial"/>
                <w:i/>
                <w:color w:val="000000"/>
                <w:sz w:val="20"/>
                <w:szCs w:val="20"/>
              </w:rPr>
              <w:t>Algemene inkoopvoo</w:t>
            </w:r>
            <w:r w:rsidR="00D21E97">
              <w:rPr>
                <w:rFonts w:ascii="Arial" w:hAnsi="Arial" w:cs="Arial"/>
                <w:i/>
                <w:color w:val="000000"/>
                <w:sz w:val="20"/>
                <w:szCs w:val="20"/>
              </w:rPr>
              <w:t>r</w:t>
            </w:r>
            <w:r w:rsidRPr="008527CD">
              <w:rPr>
                <w:rFonts w:ascii="Arial" w:hAnsi="Arial" w:cs="Arial"/>
                <w:i/>
                <w:color w:val="000000"/>
                <w:sz w:val="20"/>
                <w:szCs w:val="20"/>
              </w:rPr>
              <w:t>waarden, artikel 8</w:t>
            </w:r>
          </w:p>
          <w:p w14:paraId="207C4BC5"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0C82DEE4" w14:textId="77777777" w:rsidTr="00C30C53">
        <w:trPr>
          <w:trHeight w:val="208"/>
        </w:trPr>
        <w:tc>
          <w:tcPr>
            <w:tcW w:w="925" w:type="dxa"/>
            <w:vMerge/>
          </w:tcPr>
          <w:p w14:paraId="7C79F9FF"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E789522"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2FE2FF7" w14:textId="30279A96" w:rsidR="00580815" w:rsidRPr="0038111C" w:rsidRDefault="008527CD" w:rsidP="00384C98">
            <w:pPr>
              <w:spacing w:after="160"/>
              <w:jc w:val="both"/>
              <w:rPr>
                <w:rFonts w:ascii="Arial" w:hAnsi="Arial" w:cs="Arial"/>
                <w:color w:val="000000"/>
                <w:sz w:val="20"/>
                <w:szCs w:val="20"/>
              </w:rPr>
            </w:pPr>
            <w:r w:rsidRPr="008527CD">
              <w:rPr>
                <w:rFonts w:ascii="Arial" w:hAnsi="Arial" w:cs="Arial"/>
                <w:color w:val="000000"/>
                <w:sz w:val="20"/>
                <w:szCs w:val="20"/>
              </w:rPr>
              <w:t>Volgens onze beroepsregels berust het intellectueel eigendom van al onze uitingen bij ons. Wij gaan er van uit dat dit artikel in de definitieve overeenkomst buiten toepassing wordt verklaard. Kunt u daarmee akkoord gaan?</w:t>
            </w:r>
          </w:p>
        </w:tc>
      </w:tr>
      <w:tr w:rsidR="00580815" w:rsidRPr="00694513" w14:paraId="72364D40" w14:textId="77777777" w:rsidTr="00C30C53">
        <w:trPr>
          <w:trHeight w:val="208"/>
        </w:trPr>
        <w:tc>
          <w:tcPr>
            <w:tcW w:w="9714" w:type="dxa"/>
            <w:gridSpan w:val="2"/>
            <w:shd w:val="clear" w:color="auto" w:fill="D9D9D9" w:themeFill="background1" w:themeFillShade="D9"/>
          </w:tcPr>
          <w:p w14:paraId="13AD813C" w14:textId="77777777"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384C98" w:rsidRPr="00384C98">
              <w:rPr>
                <w:rFonts w:ascii="Arial" w:hAnsi="Arial" w:cs="Arial"/>
                <w:b/>
                <w:color w:val="000000"/>
                <w:sz w:val="20"/>
                <w:szCs w:val="20"/>
                <w:highlight w:val="lightGray"/>
              </w:rPr>
              <w:t>:</w:t>
            </w:r>
          </w:p>
          <w:p w14:paraId="02439B50" w14:textId="77777777" w:rsidR="00384C98" w:rsidRDefault="00384C98" w:rsidP="00C30C53">
            <w:pPr>
              <w:autoSpaceDE w:val="0"/>
              <w:autoSpaceDN w:val="0"/>
              <w:adjustRightInd w:val="0"/>
              <w:jc w:val="both"/>
              <w:rPr>
                <w:rFonts w:ascii="Arial" w:hAnsi="Arial" w:cs="Arial"/>
                <w:color w:val="000000"/>
                <w:sz w:val="20"/>
                <w:szCs w:val="20"/>
                <w:highlight w:val="lightGray"/>
              </w:rPr>
            </w:pPr>
          </w:p>
          <w:p w14:paraId="1197D59A" w14:textId="2F409320" w:rsidR="00384C98" w:rsidRDefault="005F3D07" w:rsidP="00C30C53">
            <w:pPr>
              <w:autoSpaceDE w:val="0"/>
              <w:autoSpaceDN w:val="0"/>
              <w:adjustRightInd w:val="0"/>
              <w:jc w:val="both"/>
              <w:rPr>
                <w:rFonts w:ascii="Arial" w:hAnsi="Arial" w:cs="Arial"/>
                <w:color w:val="000000"/>
                <w:sz w:val="20"/>
                <w:szCs w:val="20"/>
              </w:rPr>
            </w:pPr>
            <w:r w:rsidRPr="005F3D07">
              <w:rPr>
                <w:rFonts w:ascii="Arial" w:hAnsi="Arial" w:cs="Arial"/>
                <w:color w:val="000000"/>
                <w:sz w:val="20"/>
                <w:szCs w:val="20"/>
              </w:rPr>
              <w:lastRenderedPageBreak/>
              <w:t xml:space="preserve">De gemeente stemt hiermee in en zal dit </w:t>
            </w:r>
            <w:r w:rsidR="004E3F7B">
              <w:rPr>
                <w:rFonts w:ascii="Arial" w:hAnsi="Arial" w:cs="Arial"/>
                <w:color w:val="000000"/>
                <w:sz w:val="20"/>
                <w:szCs w:val="20"/>
              </w:rPr>
              <w:t xml:space="preserve">uiteindelijk </w:t>
            </w:r>
            <w:r w:rsidRPr="005F3D07">
              <w:rPr>
                <w:rFonts w:ascii="Arial" w:hAnsi="Arial" w:cs="Arial"/>
                <w:color w:val="000000"/>
                <w:sz w:val="20"/>
                <w:szCs w:val="20"/>
              </w:rPr>
              <w:t>verwerken in de af te sluiten overeenkomst.</w:t>
            </w:r>
          </w:p>
          <w:p w14:paraId="74FEE8CF" w14:textId="5FE93B61" w:rsidR="005F3D07" w:rsidRPr="00694513" w:rsidRDefault="005F3D07" w:rsidP="00C30C53">
            <w:pPr>
              <w:autoSpaceDE w:val="0"/>
              <w:autoSpaceDN w:val="0"/>
              <w:adjustRightInd w:val="0"/>
              <w:jc w:val="both"/>
              <w:rPr>
                <w:rFonts w:ascii="Arial" w:hAnsi="Arial" w:cs="Arial"/>
                <w:color w:val="000000"/>
                <w:sz w:val="20"/>
                <w:szCs w:val="20"/>
                <w:highlight w:val="lightGray"/>
              </w:rPr>
            </w:pPr>
          </w:p>
        </w:tc>
      </w:tr>
    </w:tbl>
    <w:p w14:paraId="283E7A6D" w14:textId="77777777" w:rsidR="005F5458" w:rsidRDefault="005F5458"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1BF941BE" w14:textId="77777777" w:rsidTr="00C30C53">
        <w:trPr>
          <w:trHeight w:val="208"/>
        </w:trPr>
        <w:tc>
          <w:tcPr>
            <w:tcW w:w="925" w:type="dxa"/>
            <w:vMerge w:val="restart"/>
          </w:tcPr>
          <w:p w14:paraId="7FEB69E8"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54ADFF9" w14:textId="77777777" w:rsidR="00C30C53" w:rsidRDefault="00C30C53" w:rsidP="00C30C53">
            <w:pPr>
              <w:autoSpaceDE w:val="0"/>
              <w:autoSpaceDN w:val="0"/>
              <w:adjustRightInd w:val="0"/>
              <w:jc w:val="both"/>
              <w:rPr>
                <w:rFonts w:ascii="Arial" w:hAnsi="Arial" w:cs="Arial"/>
                <w:sz w:val="20"/>
                <w:szCs w:val="20"/>
              </w:rPr>
            </w:pPr>
          </w:p>
          <w:p w14:paraId="247EFC25"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4</w:t>
            </w:r>
          </w:p>
        </w:tc>
        <w:tc>
          <w:tcPr>
            <w:tcW w:w="8789" w:type="dxa"/>
            <w:shd w:val="clear" w:color="auto" w:fill="DBE5F1" w:themeFill="accent1" w:themeFillTint="33"/>
          </w:tcPr>
          <w:p w14:paraId="369BE31F"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564E146" w14:textId="77777777" w:rsidR="00580815" w:rsidRDefault="00580815" w:rsidP="00C30C53">
            <w:pPr>
              <w:autoSpaceDE w:val="0"/>
              <w:autoSpaceDN w:val="0"/>
              <w:adjustRightInd w:val="0"/>
              <w:rPr>
                <w:rFonts w:ascii="Arial" w:hAnsi="Arial" w:cs="Arial"/>
                <w:b/>
                <w:color w:val="000000"/>
                <w:sz w:val="20"/>
                <w:szCs w:val="20"/>
              </w:rPr>
            </w:pPr>
          </w:p>
          <w:p w14:paraId="5A22F912" w14:textId="14E5ABB8" w:rsidR="00580815" w:rsidRPr="00580815" w:rsidRDefault="00F56211" w:rsidP="00C30C53">
            <w:pPr>
              <w:autoSpaceDE w:val="0"/>
              <w:autoSpaceDN w:val="0"/>
              <w:adjustRightInd w:val="0"/>
              <w:rPr>
                <w:rFonts w:ascii="Arial" w:hAnsi="Arial" w:cs="Arial"/>
                <w:i/>
                <w:color w:val="000000"/>
                <w:sz w:val="20"/>
                <w:szCs w:val="20"/>
              </w:rPr>
            </w:pPr>
            <w:r w:rsidRPr="00F56211">
              <w:rPr>
                <w:rFonts w:ascii="Arial" w:hAnsi="Arial" w:cs="Arial"/>
                <w:i/>
                <w:color w:val="000000"/>
                <w:sz w:val="20"/>
                <w:szCs w:val="20"/>
              </w:rPr>
              <w:t>Algemene inkoopvoo</w:t>
            </w:r>
            <w:r w:rsidR="00D21E97">
              <w:rPr>
                <w:rFonts w:ascii="Arial" w:hAnsi="Arial" w:cs="Arial"/>
                <w:i/>
                <w:color w:val="000000"/>
                <w:sz w:val="20"/>
                <w:szCs w:val="20"/>
              </w:rPr>
              <w:t>r</w:t>
            </w:r>
            <w:r w:rsidRPr="00F56211">
              <w:rPr>
                <w:rFonts w:ascii="Arial" w:hAnsi="Arial" w:cs="Arial"/>
                <w:i/>
                <w:color w:val="000000"/>
                <w:sz w:val="20"/>
                <w:szCs w:val="20"/>
              </w:rPr>
              <w:t>waarden, artikel 6, lid 2</w:t>
            </w:r>
          </w:p>
          <w:p w14:paraId="0AB9FBB0"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77249AEA" w14:textId="77777777" w:rsidTr="00C30C53">
        <w:trPr>
          <w:trHeight w:val="208"/>
        </w:trPr>
        <w:tc>
          <w:tcPr>
            <w:tcW w:w="925" w:type="dxa"/>
            <w:vMerge/>
          </w:tcPr>
          <w:p w14:paraId="445BCF58"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112E3B16"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59D85D9" w14:textId="22EF4602" w:rsidR="00580815" w:rsidRPr="0038111C" w:rsidRDefault="00F56211" w:rsidP="00384C98">
            <w:pPr>
              <w:spacing w:after="160"/>
              <w:jc w:val="both"/>
              <w:rPr>
                <w:rFonts w:ascii="Arial" w:hAnsi="Arial" w:cs="Arial"/>
                <w:color w:val="000000"/>
                <w:sz w:val="20"/>
                <w:szCs w:val="20"/>
              </w:rPr>
            </w:pPr>
            <w:r w:rsidRPr="00F56211">
              <w:rPr>
                <w:rFonts w:ascii="Arial" w:hAnsi="Arial" w:cs="Arial"/>
                <w:color w:val="000000"/>
                <w:sz w:val="20"/>
                <w:szCs w:val="20"/>
              </w:rPr>
              <w:t>Lid 2 van dit artikel gaat over het keuren van prestaties. Dat is echter in strijd met onze beroepsregels. De accountant moeten onafhankelijk en onpartijdig tot een deskundig oordeel kunnen komen, dus meningsverschillen zijn denkbaar. Dan past het niet in de aard van de opdracht dat het accountantsoordeel niet geaccepteerd wordt (even los van het feit dat wij gewend zijn om uitgebreid en zorgvuldig te overleggen over onze beelden en bevindingen). Bent u bereid deze passage buiten toepassing te verklaren?</w:t>
            </w:r>
          </w:p>
        </w:tc>
      </w:tr>
      <w:tr w:rsidR="00580815" w:rsidRPr="00694513" w14:paraId="5AE2D25B" w14:textId="77777777" w:rsidTr="00C30C53">
        <w:trPr>
          <w:trHeight w:val="208"/>
        </w:trPr>
        <w:tc>
          <w:tcPr>
            <w:tcW w:w="9714" w:type="dxa"/>
            <w:gridSpan w:val="2"/>
            <w:shd w:val="clear" w:color="auto" w:fill="D9D9D9" w:themeFill="background1" w:themeFillShade="D9"/>
          </w:tcPr>
          <w:p w14:paraId="5257EEFB" w14:textId="77777777"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384C98" w:rsidRPr="00384C98">
              <w:rPr>
                <w:rFonts w:ascii="Arial" w:hAnsi="Arial" w:cs="Arial"/>
                <w:b/>
                <w:color w:val="000000"/>
                <w:sz w:val="20"/>
                <w:szCs w:val="20"/>
                <w:highlight w:val="lightGray"/>
              </w:rPr>
              <w:t>:</w:t>
            </w:r>
          </w:p>
          <w:p w14:paraId="1277E349" w14:textId="77777777" w:rsidR="00384C98" w:rsidRDefault="00384C98" w:rsidP="00C30C53">
            <w:pPr>
              <w:autoSpaceDE w:val="0"/>
              <w:autoSpaceDN w:val="0"/>
              <w:adjustRightInd w:val="0"/>
              <w:jc w:val="both"/>
              <w:rPr>
                <w:rFonts w:ascii="Arial" w:hAnsi="Arial" w:cs="Arial"/>
                <w:color w:val="000000"/>
                <w:sz w:val="20"/>
                <w:szCs w:val="20"/>
                <w:highlight w:val="lightGray"/>
              </w:rPr>
            </w:pPr>
          </w:p>
          <w:p w14:paraId="62C8676F" w14:textId="5BFC6B61" w:rsidR="00384C98" w:rsidRDefault="005F3D07" w:rsidP="00C30C53">
            <w:pPr>
              <w:autoSpaceDE w:val="0"/>
              <w:autoSpaceDN w:val="0"/>
              <w:adjustRightInd w:val="0"/>
              <w:jc w:val="both"/>
              <w:rPr>
                <w:rFonts w:ascii="Arial" w:hAnsi="Arial" w:cs="Arial"/>
                <w:color w:val="000000"/>
                <w:sz w:val="20"/>
                <w:szCs w:val="20"/>
              </w:rPr>
            </w:pPr>
            <w:r w:rsidRPr="005F3D07">
              <w:rPr>
                <w:rFonts w:ascii="Arial" w:hAnsi="Arial" w:cs="Arial"/>
                <w:color w:val="000000"/>
                <w:sz w:val="20"/>
                <w:szCs w:val="20"/>
              </w:rPr>
              <w:t xml:space="preserve">De gemeente stemt hiermee in en zal dit </w:t>
            </w:r>
            <w:r w:rsidR="004E3F7B">
              <w:rPr>
                <w:rFonts w:ascii="Arial" w:hAnsi="Arial" w:cs="Arial"/>
                <w:color w:val="000000"/>
                <w:sz w:val="20"/>
                <w:szCs w:val="20"/>
              </w:rPr>
              <w:t xml:space="preserve">uiteindelijk </w:t>
            </w:r>
            <w:r w:rsidRPr="005F3D07">
              <w:rPr>
                <w:rFonts w:ascii="Arial" w:hAnsi="Arial" w:cs="Arial"/>
                <w:color w:val="000000"/>
                <w:sz w:val="20"/>
                <w:szCs w:val="20"/>
              </w:rPr>
              <w:t>verwerken in de af te sluiten overeenkomst.</w:t>
            </w:r>
          </w:p>
          <w:p w14:paraId="55B34ECC" w14:textId="5D92C625" w:rsidR="005F3D07" w:rsidRPr="00694513" w:rsidRDefault="005F3D07" w:rsidP="00C30C53">
            <w:pPr>
              <w:autoSpaceDE w:val="0"/>
              <w:autoSpaceDN w:val="0"/>
              <w:adjustRightInd w:val="0"/>
              <w:jc w:val="both"/>
              <w:rPr>
                <w:rFonts w:ascii="Arial" w:hAnsi="Arial" w:cs="Arial"/>
                <w:color w:val="000000"/>
                <w:sz w:val="20"/>
                <w:szCs w:val="20"/>
                <w:highlight w:val="lightGray"/>
              </w:rPr>
            </w:pPr>
          </w:p>
        </w:tc>
      </w:tr>
    </w:tbl>
    <w:p w14:paraId="4AACDCA0"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45BB1C50" w14:textId="77777777" w:rsidTr="00C30C53">
        <w:trPr>
          <w:trHeight w:val="208"/>
        </w:trPr>
        <w:tc>
          <w:tcPr>
            <w:tcW w:w="925" w:type="dxa"/>
            <w:vMerge w:val="restart"/>
          </w:tcPr>
          <w:p w14:paraId="6498D1B8"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5B279C0" w14:textId="77777777" w:rsidR="00C30C53" w:rsidRDefault="00C30C53" w:rsidP="00C30C53">
            <w:pPr>
              <w:autoSpaceDE w:val="0"/>
              <w:autoSpaceDN w:val="0"/>
              <w:adjustRightInd w:val="0"/>
              <w:jc w:val="both"/>
              <w:rPr>
                <w:rFonts w:ascii="Arial" w:hAnsi="Arial" w:cs="Arial"/>
                <w:sz w:val="20"/>
                <w:szCs w:val="20"/>
              </w:rPr>
            </w:pPr>
          </w:p>
          <w:p w14:paraId="3AF5A8E5"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5</w:t>
            </w:r>
          </w:p>
        </w:tc>
        <w:tc>
          <w:tcPr>
            <w:tcW w:w="8789" w:type="dxa"/>
            <w:shd w:val="clear" w:color="auto" w:fill="DBE5F1" w:themeFill="accent1" w:themeFillTint="33"/>
          </w:tcPr>
          <w:p w14:paraId="7D5D337A"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B8CCACC" w14:textId="77777777" w:rsidR="00580815" w:rsidRDefault="00580815" w:rsidP="00C30C53">
            <w:pPr>
              <w:autoSpaceDE w:val="0"/>
              <w:autoSpaceDN w:val="0"/>
              <w:adjustRightInd w:val="0"/>
              <w:rPr>
                <w:rFonts w:ascii="Arial" w:hAnsi="Arial" w:cs="Arial"/>
                <w:b/>
                <w:color w:val="000000"/>
                <w:sz w:val="20"/>
                <w:szCs w:val="20"/>
              </w:rPr>
            </w:pPr>
          </w:p>
          <w:p w14:paraId="634D017F" w14:textId="49F97E32" w:rsidR="00580815" w:rsidRPr="00580815" w:rsidRDefault="00F56211" w:rsidP="00C30C53">
            <w:pPr>
              <w:autoSpaceDE w:val="0"/>
              <w:autoSpaceDN w:val="0"/>
              <w:adjustRightInd w:val="0"/>
              <w:rPr>
                <w:rFonts w:ascii="Arial" w:hAnsi="Arial" w:cs="Arial"/>
                <w:i/>
                <w:color w:val="000000"/>
                <w:sz w:val="20"/>
                <w:szCs w:val="20"/>
              </w:rPr>
            </w:pPr>
            <w:r w:rsidRPr="00F56211">
              <w:rPr>
                <w:rFonts w:ascii="Arial" w:hAnsi="Arial" w:cs="Arial"/>
                <w:i/>
                <w:color w:val="000000"/>
                <w:sz w:val="20"/>
                <w:szCs w:val="20"/>
              </w:rPr>
              <w:t>Algemene inkoopvoo</w:t>
            </w:r>
            <w:r w:rsidR="00D21E97">
              <w:rPr>
                <w:rFonts w:ascii="Arial" w:hAnsi="Arial" w:cs="Arial"/>
                <w:i/>
                <w:color w:val="000000"/>
                <w:sz w:val="20"/>
                <w:szCs w:val="20"/>
              </w:rPr>
              <w:t>r</w:t>
            </w:r>
            <w:r w:rsidRPr="00F56211">
              <w:rPr>
                <w:rFonts w:ascii="Arial" w:hAnsi="Arial" w:cs="Arial"/>
                <w:i/>
                <w:color w:val="000000"/>
                <w:sz w:val="20"/>
                <w:szCs w:val="20"/>
              </w:rPr>
              <w:t>waarden, artikel 4, lid 5</w:t>
            </w:r>
          </w:p>
          <w:p w14:paraId="1C3F5C0D"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79124239" w14:textId="77777777" w:rsidTr="00C30C53">
        <w:trPr>
          <w:trHeight w:val="208"/>
        </w:trPr>
        <w:tc>
          <w:tcPr>
            <w:tcW w:w="925" w:type="dxa"/>
            <w:vMerge/>
          </w:tcPr>
          <w:p w14:paraId="363A0EBE"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C54552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A53B9F7" w14:textId="00A063B3" w:rsidR="00580815" w:rsidRPr="0038111C" w:rsidRDefault="00F56211" w:rsidP="00C30C53">
            <w:pPr>
              <w:spacing w:after="160"/>
              <w:jc w:val="both"/>
              <w:rPr>
                <w:rFonts w:ascii="Arial" w:hAnsi="Arial" w:cs="Arial"/>
                <w:color w:val="000000"/>
                <w:sz w:val="20"/>
                <w:szCs w:val="20"/>
              </w:rPr>
            </w:pPr>
            <w:r w:rsidRPr="00F56211">
              <w:rPr>
                <w:rFonts w:ascii="Arial" w:hAnsi="Arial" w:cs="Arial"/>
                <w:color w:val="000000"/>
                <w:sz w:val="20"/>
                <w:szCs w:val="20"/>
              </w:rPr>
              <w:t>In dit artikel staat een vrijwaring voor boetes of bestuurlijke sancties. Een dergelijke onbeperkte vrijwaring mogen wij ogv onze beroepsregels niet afgeven. Het kan nl zijn dat wij op vaktechnische gronden de controle niet kunnen afronden, waardoor het denkbaar is dat de jaarstukken niet op tijd worden ingediend. De eventueel daaruit voortvloeiende consequenties kunnen niet voor ons risico komen omdat dit op gespannen voet staat met de onafhankelijke rol van de accountant. Kunt u ermee akkoord gaan dat deze passage geschrapt wordt?</w:t>
            </w:r>
          </w:p>
        </w:tc>
      </w:tr>
      <w:tr w:rsidR="00580815" w:rsidRPr="00694513" w14:paraId="51F1BE3C" w14:textId="77777777" w:rsidTr="00C30C53">
        <w:trPr>
          <w:trHeight w:val="208"/>
        </w:trPr>
        <w:tc>
          <w:tcPr>
            <w:tcW w:w="9714" w:type="dxa"/>
            <w:gridSpan w:val="2"/>
            <w:shd w:val="clear" w:color="auto" w:fill="D9D9D9" w:themeFill="background1" w:themeFillShade="D9"/>
          </w:tcPr>
          <w:p w14:paraId="4C836A89" w14:textId="77777777" w:rsidR="00580815" w:rsidRPr="00C30C53" w:rsidRDefault="00580815" w:rsidP="00C30C53">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r w:rsidR="00C30C53" w:rsidRPr="00C30C53">
              <w:rPr>
                <w:rFonts w:ascii="Arial" w:hAnsi="Arial" w:cs="Arial"/>
                <w:b/>
                <w:color w:val="000000"/>
                <w:sz w:val="20"/>
                <w:szCs w:val="20"/>
                <w:highlight w:val="lightGray"/>
              </w:rPr>
              <w:t>:</w:t>
            </w:r>
          </w:p>
          <w:p w14:paraId="689ADDE9" w14:textId="77777777" w:rsidR="00C30C53" w:rsidRDefault="00C30C53" w:rsidP="00C30C53">
            <w:pPr>
              <w:autoSpaceDE w:val="0"/>
              <w:autoSpaceDN w:val="0"/>
              <w:adjustRightInd w:val="0"/>
              <w:jc w:val="both"/>
              <w:rPr>
                <w:rFonts w:ascii="Arial" w:hAnsi="Arial" w:cs="Arial"/>
                <w:color w:val="000000"/>
                <w:sz w:val="20"/>
                <w:szCs w:val="20"/>
                <w:highlight w:val="lightGray"/>
              </w:rPr>
            </w:pPr>
          </w:p>
          <w:p w14:paraId="50064F4D" w14:textId="48318081" w:rsidR="00C30C53" w:rsidRDefault="00495D61" w:rsidP="00C30C53">
            <w:pPr>
              <w:autoSpaceDE w:val="0"/>
              <w:autoSpaceDN w:val="0"/>
              <w:adjustRightInd w:val="0"/>
              <w:jc w:val="both"/>
              <w:rPr>
                <w:rFonts w:ascii="Arial" w:hAnsi="Arial" w:cs="Arial"/>
                <w:color w:val="000000"/>
                <w:sz w:val="20"/>
                <w:szCs w:val="20"/>
              </w:rPr>
            </w:pPr>
            <w:r w:rsidRPr="00495D61">
              <w:rPr>
                <w:rFonts w:ascii="Arial" w:hAnsi="Arial" w:cs="Arial"/>
                <w:color w:val="000000"/>
                <w:sz w:val="20"/>
                <w:szCs w:val="20"/>
              </w:rPr>
              <w:t xml:space="preserve">De gemeente stemt hiermee in en zal dit </w:t>
            </w:r>
            <w:r w:rsidR="004E3F7B">
              <w:rPr>
                <w:rFonts w:ascii="Arial" w:hAnsi="Arial" w:cs="Arial"/>
                <w:color w:val="000000"/>
                <w:sz w:val="20"/>
                <w:szCs w:val="20"/>
              </w:rPr>
              <w:t xml:space="preserve">uiteindelijk </w:t>
            </w:r>
            <w:r w:rsidRPr="00495D61">
              <w:rPr>
                <w:rFonts w:ascii="Arial" w:hAnsi="Arial" w:cs="Arial"/>
                <w:color w:val="000000"/>
                <w:sz w:val="20"/>
                <w:szCs w:val="20"/>
              </w:rPr>
              <w:t>verwerken in de af te sluiten overeenkomst.</w:t>
            </w:r>
          </w:p>
          <w:p w14:paraId="71F7FEAA" w14:textId="12B8A107" w:rsidR="00495D61" w:rsidRPr="00694513" w:rsidRDefault="00495D61" w:rsidP="00C30C53">
            <w:pPr>
              <w:autoSpaceDE w:val="0"/>
              <w:autoSpaceDN w:val="0"/>
              <w:adjustRightInd w:val="0"/>
              <w:jc w:val="both"/>
              <w:rPr>
                <w:rFonts w:ascii="Arial" w:hAnsi="Arial" w:cs="Arial"/>
                <w:color w:val="000000"/>
                <w:sz w:val="20"/>
                <w:szCs w:val="20"/>
                <w:highlight w:val="lightGray"/>
              </w:rPr>
            </w:pPr>
          </w:p>
        </w:tc>
      </w:tr>
    </w:tbl>
    <w:p w14:paraId="421BF504"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075C0DD" w14:textId="77777777" w:rsidTr="00C30C53">
        <w:trPr>
          <w:trHeight w:val="208"/>
        </w:trPr>
        <w:tc>
          <w:tcPr>
            <w:tcW w:w="925" w:type="dxa"/>
            <w:vMerge w:val="restart"/>
          </w:tcPr>
          <w:p w14:paraId="45935F89"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1C4F6BE" w14:textId="77777777" w:rsidR="00C30C53" w:rsidRDefault="00C30C53" w:rsidP="00C30C53">
            <w:pPr>
              <w:autoSpaceDE w:val="0"/>
              <w:autoSpaceDN w:val="0"/>
              <w:adjustRightInd w:val="0"/>
              <w:jc w:val="both"/>
              <w:rPr>
                <w:rFonts w:ascii="Arial" w:hAnsi="Arial" w:cs="Arial"/>
                <w:sz w:val="20"/>
                <w:szCs w:val="20"/>
              </w:rPr>
            </w:pPr>
          </w:p>
          <w:p w14:paraId="3C3AA70C"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6</w:t>
            </w:r>
          </w:p>
        </w:tc>
        <w:tc>
          <w:tcPr>
            <w:tcW w:w="8789" w:type="dxa"/>
            <w:shd w:val="clear" w:color="auto" w:fill="DBE5F1" w:themeFill="accent1" w:themeFillTint="33"/>
          </w:tcPr>
          <w:p w14:paraId="312750E6"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C5763B7" w14:textId="77777777" w:rsidR="00580815" w:rsidRDefault="00580815" w:rsidP="00C30C53">
            <w:pPr>
              <w:autoSpaceDE w:val="0"/>
              <w:autoSpaceDN w:val="0"/>
              <w:adjustRightInd w:val="0"/>
              <w:rPr>
                <w:rFonts w:ascii="Arial" w:hAnsi="Arial" w:cs="Arial"/>
                <w:b/>
                <w:color w:val="000000"/>
                <w:sz w:val="20"/>
                <w:szCs w:val="20"/>
              </w:rPr>
            </w:pPr>
          </w:p>
          <w:p w14:paraId="4F994D5B" w14:textId="18B661DE" w:rsidR="00580815" w:rsidRPr="00580815" w:rsidRDefault="0007346C" w:rsidP="00C30C53">
            <w:pPr>
              <w:autoSpaceDE w:val="0"/>
              <w:autoSpaceDN w:val="0"/>
              <w:adjustRightInd w:val="0"/>
              <w:rPr>
                <w:rFonts w:ascii="Arial" w:hAnsi="Arial" w:cs="Arial"/>
                <w:i/>
                <w:color w:val="000000"/>
                <w:sz w:val="20"/>
                <w:szCs w:val="20"/>
              </w:rPr>
            </w:pPr>
            <w:r w:rsidRPr="0007346C">
              <w:rPr>
                <w:rFonts w:ascii="Arial" w:hAnsi="Arial" w:cs="Arial"/>
                <w:i/>
                <w:color w:val="000000"/>
                <w:sz w:val="20"/>
                <w:szCs w:val="20"/>
              </w:rPr>
              <w:t>Artikel 24 Algemene Inkoopvoorwaarden</w:t>
            </w:r>
          </w:p>
          <w:p w14:paraId="473968C9"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0C471286" w14:textId="77777777" w:rsidTr="00C30C53">
        <w:trPr>
          <w:trHeight w:val="208"/>
        </w:trPr>
        <w:tc>
          <w:tcPr>
            <w:tcW w:w="925" w:type="dxa"/>
            <w:vMerge/>
          </w:tcPr>
          <w:p w14:paraId="40748998"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1CF659C"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C79EB5D" w14:textId="70FB594C" w:rsidR="00580815" w:rsidRPr="0038111C" w:rsidRDefault="0007346C" w:rsidP="00C30C53">
            <w:pPr>
              <w:spacing w:after="160"/>
              <w:jc w:val="both"/>
              <w:rPr>
                <w:rFonts w:ascii="Arial" w:hAnsi="Arial" w:cs="Arial"/>
                <w:color w:val="000000"/>
                <w:sz w:val="20"/>
                <w:szCs w:val="20"/>
              </w:rPr>
            </w:pPr>
            <w:r w:rsidRPr="0007346C">
              <w:rPr>
                <w:rFonts w:ascii="Arial" w:hAnsi="Arial" w:cs="Arial"/>
                <w:color w:val="000000"/>
                <w:sz w:val="20"/>
                <w:szCs w:val="20"/>
              </w:rPr>
              <w:t>Er is geen (tussentijdse) opzegginsmogelijkheid opgenomen voor Contractant. Er zijn omstandigheden denkbaar waaronder van geen der partijen kan worden gevergd dat de overeenkomst nog langer wordt voortgezet.</w:t>
            </w:r>
          </w:p>
        </w:tc>
      </w:tr>
      <w:tr w:rsidR="00580815" w:rsidRPr="00694513" w14:paraId="4BFAF7BB" w14:textId="77777777" w:rsidTr="00C30C53">
        <w:trPr>
          <w:trHeight w:val="208"/>
        </w:trPr>
        <w:tc>
          <w:tcPr>
            <w:tcW w:w="9714" w:type="dxa"/>
            <w:gridSpan w:val="2"/>
            <w:shd w:val="clear" w:color="auto" w:fill="D9D9D9" w:themeFill="background1" w:themeFillShade="D9"/>
          </w:tcPr>
          <w:p w14:paraId="1D9E59F3" w14:textId="77777777" w:rsidR="00580815" w:rsidRPr="00C30C53" w:rsidRDefault="00580815" w:rsidP="00C30C53">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r w:rsidR="00C30C53" w:rsidRPr="00C30C53">
              <w:rPr>
                <w:rFonts w:ascii="Arial" w:hAnsi="Arial" w:cs="Arial"/>
                <w:b/>
                <w:color w:val="000000"/>
                <w:sz w:val="20"/>
                <w:szCs w:val="20"/>
                <w:highlight w:val="lightGray"/>
              </w:rPr>
              <w:t>:</w:t>
            </w:r>
          </w:p>
          <w:p w14:paraId="5EED8CC0" w14:textId="77777777" w:rsidR="00C30C53" w:rsidRDefault="00C30C53" w:rsidP="00C30C53">
            <w:pPr>
              <w:autoSpaceDE w:val="0"/>
              <w:autoSpaceDN w:val="0"/>
              <w:adjustRightInd w:val="0"/>
              <w:jc w:val="both"/>
              <w:rPr>
                <w:rFonts w:ascii="Arial" w:hAnsi="Arial" w:cs="Arial"/>
                <w:color w:val="000000"/>
                <w:sz w:val="20"/>
                <w:szCs w:val="20"/>
                <w:highlight w:val="lightGray"/>
              </w:rPr>
            </w:pPr>
          </w:p>
          <w:p w14:paraId="5A3D9AE8" w14:textId="12FF5713" w:rsidR="00C30C53" w:rsidRDefault="008E700D"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Voor het </w:t>
            </w:r>
            <w:r w:rsidR="0036294F">
              <w:rPr>
                <w:rFonts w:ascii="Arial" w:hAnsi="Arial" w:cs="Arial"/>
                <w:color w:val="000000"/>
                <w:sz w:val="20"/>
                <w:szCs w:val="20"/>
                <w:highlight w:val="lightGray"/>
              </w:rPr>
              <w:t>initiële contractdeel klopt dat, echter voor de opties tot verlenging klopt de stelling niet</w:t>
            </w:r>
            <w:r>
              <w:rPr>
                <w:rFonts w:ascii="Arial" w:hAnsi="Arial" w:cs="Arial"/>
                <w:color w:val="000000"/>
                <w:sz w:val="20"/>
                <w:szCs w:val="20"/>
                <w:highlight w:val="lightGray"/>
              </w:rPr>
              <w:t xml:space="preserve">. Zie leidraad I.3 Het betreft een tweezijdige </w:t>
            </w:r>
            <w:r w:rsidRPr="008E700D">
              <w:rPr>
                <w:rFonts w:ascii="Arial" w:hAnsi="Arial" w:cs="Arial"/>
                <w:color w:val="000000"/>
                <w:sz w:val="20"/>
                <w:szCs w:val="20"/>
              </w:rPr>
              <w:t>optie tot verlenging van 2-maal 2 jaar.</w:t>
            </w:r>
          </w:p>
          <w:p w14:paraId="086CAB79" w14:textId="77777777" w:rsidR="00C30C53" w:rsidRPr="00694513" w:rsidRDefault="00C30C53" w:rsidP="00C30C53">
            <w:pPr>
              <w:autoSpaceDE w:val="0"/>
              <w:autoSpaceDN w:val="0"/>
              <w:adjustRightInd w:val="0"/>
              <w:jc w:val="both"/>
              <w:rPr>
                <w:rFonts w:ascii="Arial" w:hAnsi="Arial" w:cs="Arial"/>
                <w:color w:val="000000"/>
                <w:sz w:val="20"/>
                <w:szCs w:val="20"/>
                <w:highlight w:val="lightGray"/>
              </w:rPr>
            </w:pPr>
          </w:p>
        </w:tc>
      </w:tr>
    </w:tbl>
    <w:p w14:paraId="75FE924E"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BF6CC39" w14:textId="77777777" w:rsidTr="00C30C53">
        <w:trPr>
          <w:trHeight w:val="208"/>
        </w:trPr>
        <w:tc>
          <w:tcPr>
            <w:tcW w:w="925" w:type="dxa"/>
            <w:vMerge w:val="restart"/>
          </w:tcPr>
          <w:p w14:paraId="423F9E37"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DA582C4" w14:textId="77777777" w:rsidR="00C30C53" w:rsidRDefault="00C30C53" w:rsidP="00C30C53">
            <w:pPr>
              <w:autoSpaceDE w:val="0"/>
              <w:autoSpaceDN w:val="0"/>
              <w:adjustRightInd w:val="0"/>
              <w:jc w:val="center"/>
              <w:rPr>
                <w:rFonts w:ascii="Arial" w:hAnsi="Arial" w:cs="Arial"/>
                <w:sz w:val="20"/>
                <w:szCs w:val="20"/>
              </w:rPr>
            </w:pPr>
          </w:p>
          <w:p w14:paraId="71966A6C"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7</w:t>
            </w:r>
          </w:p>
        </w:tc>
        <w:tc>
          <w:tcPr>
            <w:tcW w:w="8789" w:type="dxa"/>
            <w:shd w:val="clear" w:color="auto" w:fill="DBE5F1" w:themeFill="accent1" w:themeFillTint="33"/>
          </w:tcPr>
          <w:p w14:paraId="327DAD8B"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A776E29" w14:textId="77777777" w:rsidR="00580815" w:rsidRDefault="00580815" w:rsidP="00C30C53">
            <w:pPr>
              <w:autoSpaceDE w:val="0"/>
              <w:autoSpaceDN w:val="0"/>
              <w:adjustRightInd w:val="0"/>
              <w:rPr>
                <w:rFonts w:ascii="Arial" w:hAnsi="Arial" w:cs="Arial"/>
                <w:b/>
                <w:color w:val="000000"/>
                <w:sz w:val="20"/>
                <w:szCs w:val="20"/>
              </w:rPr>
            </w:pPr>
          </w:p>
          <w:p w14:paraId="72C9EB5D" w14:textId="54E05F94" w:rsidR="00580815" w:rsidRPr="00580815" w:rsidRDefault="0007346C" w:rsidP="00C30C53">
            <w:pPr>
              <w:autoSpaceDE w:val="0"/>
              <w:autoSpaceDN w:val="0"/>
              <w:adjustRightInd w:val="0"/>
              <w:rPr>
                <w:rFonts w:ascii="Arial" w:hAnsi="Arial" w:cs="Arial"/>
                <w:i/>
                <w:color w:val="000000"/>
                <w:sz w:val="20"/>
                <w:szCs w:val="20"/>
              </w:rPr>
            </w:pPr>
            <w:r w:rsidRPr="0007346C">
              <w:rPr>
                <w:rFonts w:ascii="Arial" w:hAnsi="Arial" w:cs="Arial"/>
                <w:i/>
                <w:color w:val="000000"/>
                <w:sz w:val="20"/>
                <w:szCs w:val="20"/>
              </w:rPr>
              <w:t>Artikel 23.6 Algemene Inkoopvoorwaarden 2</w:t>
            </w:r>
          </w:p>
          <w:p w14:paraId="47575222"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5B8FB2AA" w14:textId="77777777" w:rsidTr="00C30C53">
        <w:trPr>
          <w:trHeight w:val="208"/>
        </w:trPr>
        <w:tc>
          <w:tcPr>
            <w:tcW w:w="925" w:type="dxa"/>
            <w:vMerge/>
          </w:tcPr>
          <w:p w14:paraId="460599CC"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FEA00F2"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F333BF3" w14:textId="015B4709" w:rsidR="00580815" w:rsidRPr="0038111C" w:rsidRDefault="0007346C" w:rsidP="00C30C53">
            <w:pPr>
              <w:spacing w:after="160"/>
              <w:jc w:val="both"/>
              <w:rPr>
                <w:rFonts w:ascii="Arial" w:hAnsi="Arial" w:cs="Arial"/>
                <w:color w:val="000000"/>
                <w:sz w:val="20"/>
                <w:szCs w:val="20"/>
              </w:rPr>
            </w:pPr>
            <w:r w:rsidRPr="0007346C">
              <w:rPr>
                <w:rFonts w:ascii="Arial" w:hAnsi="Arial" w:cs="Arial"/>
                <w:color w:val="000000"/>
                <w:sz w:val="20"/>
                <w:szCs w:val="20"/>
              </w:rPr>
              <w:t>Dit artikel bepaalt dat wij, indien wettelijk vereist dan wel door u gewenst, met een g-rekening dienen te werken. Wij voldoen echter als organisatie niet aan de voorwaarden waaronder de Belastingdienst toestemming verleent voor het openen van een g-rekening. Het is voor ons daardoor niet mogelijk te voldoen aan dit vereiste. Gelet op het voorgaande stellen wij voor deze bepaling te schrappen.</w:t>
            </w:r>
          </w:p>
        </w:tc>
      </w:tr>
      <w:tr w:rsidR="00580815" w:rsidRPr="00694513" w14:paraId="52F2FE14" w14:textId="77777777" w:rsidTr="00C30C53">
        <w:trPr>
          <w:trHeight w:val="208"/>
        </w:trPr>
        <w:tc>
          <w:tcPr>
            <w:tcW w:w="9714" w:type="dxa"/>
            <w:gridSpan w:val="2"/>
            <w:shd w:val="clear" w:color="auto" w:fill="D9D9D9" w:themeFill="background1" w:themeFillShade="D9"/>
          </w:tcPr>
          <w:p w14:paraId="32C61859" w14:textId="77777777" w:rsidR="00580815" w:rsidRPr="00C30C53" w:rsidRDefault="00580815" w:rsidP="00C30C53">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r w:rsidR="00C30C53" w:rsidRPr="00C30C53">
              <w:rPr>
                <w:rFonts w:ascii="Arial" w:hAnsi="Arial" w:cs="Arial"/>
                <w:b/>
                <w:color w:val="000000"/>
                <w:sz w:val="20"/>
                <w:szCs w:val="20"/>
                <w:highlight w:val="lightGray"/>
              </w:rPr>
              <w:t>:</w:t>
            </w:r>
          </w:p>
          <w:p w14:paraId="74A0DA15" w14:textId="77777777" w:rsidR="00C30C53" w:rsidRDefault="00C30C53" w:rsidP="00C30C53">
            <w:pPr>
              <w:autoSpaceDE w:val="0"/>
              <w:autoSpaceDN w:val="0"/>
              <w:adjustRightInd w:val="0"/>
              <w:jc w:val="both"/>
              <w:rPr>
                <w:rFonts w:ascii="Arial" w:hAnsi="Arial" w:cs="Arial"/>
                <w:color w:val="000000"/>
                <w:sz w:val="20"/>
                <w:szCs w:val="20"/>
                <w:highlight w:val="lightGray"/>
              </w:rPr>
            </w:pPr>
          </w:p>
          <w:p w14:paraId="7D3AEB66" w14:textId="23822AD9" w:rsidR="00C30C53" w:rsidRDefault="00055C11" w:rsidP="00C30C53">
            <w:pPr>
              <w:autoSpaceDE w:val="0"/>
              <w:autoSpaceDN w:val="0"/>
              <w:adjustRightInd w:val="0"/>
              <w:jc w:val="both"/>
              <w:rPr>
                <w:rFonts w:ascii="Arial" w:hAnsi="Arial" w:cs="Arial"/>
                <w:color w:val="000000"/>
                <w:sz w:val="20"/>
                <w:szCs w:val="20"/>
                <w:highlight w:val="lightGray"/>
              </w:rPr>
            </w:pPr>
            <w:r w:rsidRPr="00055C11">
              <w:rPr>
                <w:rFonts w:ascii="Arial" w:hAnsi="Arial" w:cs="Arial"/>
                <w:color w:val="000000"/>
                <w:sz w:val="20"/>
                <w:szCs w:val="20"/>
              </w:rPr>
              <w:t>De gemeente stelt voor om dit niet aan te passen in de algemene inkoopvoorwaarden maar op te nemen in de overeenkomst. Bij strijdigheid tussen de verschillende documenten staat de overeenkomst namelijk bovenaan in de rangorde.</w:t>
            </w:r>
          </w:p>
          <w:p w14:paraId="4CB19020" w14:textId="55356A46" w:rsidR="00055C11" w:rsidRPr="00694513" w:rsidRDefault="00055C11" w:rsidP="00C30C53">
            <w:pPr>
              <w:autoSpaceDE w:val="0"/>
              <w:autoSpaceDN w:val="0"/>
              <w:adjustRightInd w:val="0"/>
              <w:jc w:val="both"/>
              <w:rPr>
                <w:rFonts w:ascii="Arial" w:hAnsi="Arial" w:cs="Arial"/>
                <w:color w:val="000000"/>
                <w:sz w:val="20"/>
                <w:szCs w:val="20"/>
                <w:highlight w:val="lightGray"/>
              </w:rPr>
            </w:pPr>
          </w:p>
        </w:tc>
      </w:tr>
    </w:tbl>
    <w:p w14:paraId="4F0A3907"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3098B274" w14:textId="77777777" w:rsidTr="00C30C53">
        <w:trPr>
          <w:trHeight w:val="208"/>
        </w:trPr>
        <w:tc>
          <w:tcPr>
            <w:tcW w:w="925" w:type="dxa"/>
            <w:vMerge w:val="restart"/>
          </w:tcPr>
          <w:p w14:paraId="563AB3BC"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50E063F" w14:textId="77777777" w:rsidR="00C30C53" w:rsidRDefault="00C30C53" w:rsidP="00C30C53">
            <w:pPr>
              <w:autoSpaceDE w:val="0"/>
              <w:autoSpaceDN w:val="0"/>
              <w:adjustRightInd w:val="0"/>
              <w:jc w:val="both"/>
              <w:rPr>
                <w:rFonts w:ascii="Arial" w:hAnsi="Arial" w:cs="Arial"/>
                <w:sz w:val="20"/>
                <w:szCs w:val="20"/>
              </w:rPr>
            </w:pPr>
          </w:p>
          <w:p w14:paraId="26125549"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8</w:t>
            </w:r>
          </w:p>
        </w:tc>
        <w:tc>
          <w:tcPr>
            <w:tcW w:w="8789" w:type="dxa"/>
            <w:shd w:val="clear" w:color="auto" w:fill="DBE5F1" w:themeFill="accent1" w:themeFillTint="33"/>
          </w:tcPr>
          <w:p w14:paraId="285EA66A"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22302A1" w14:textId="77777777" w:rsidR="00580815" w:rsidRDefault="00580815" w:rsidP="00C30C53">
            <w:pPr>
              <w:autoSpaceDE w:val="0"/>
              <w:autoSpaceDN w:val="0"/>
              <w:adjustRightInd w:val="0"/>
              <w:rPr>
                <w:rFonts w:ascii="Arial" w:hAnsi="Arial" w:cs="Arial"/>
                <w:b/>
                <w:color w:val="000000"/>
                <w:sz w:val="20"/>
                <w:szCs w:val="20"/>
              </w:rPr>
            </w:pPr>
          </w:p>
          <w:p w14:paraId="2428B754" w14:textId="14FE4C40" w:rsidR="00580815" w:rsidRPr="00580815" w:rsidRDefault="0007346C" w:rsidP="00C30C53">
            <w:pPr>
              <w:autoSpaceDE w:val="0"/>
              <w:autoSpaceDN w:val="0"/>
              <w:adjustRightInd w:val="0"/>
              <w:rPr>
                <w:rFonts w:ascii="Arial" w:hAnsi="Arial" w:cs="Arial"/>
                <w:i/>
                <w:color w:val="000000"/>
                <w:sz w:val="20"/>
                <w:szCs w:val="20"/>
              </w:rPr>
            </w:pPr>
            <w:r w:rsidRPr="0007346C">
              <w:rPr>
                <w:rFonts w:ascii="Arial" w:hAnsi="Arial" w:cs="Arial"/>
                <w:i/>
                <w:color w:val="000000"/>
                <w:sz w:val="20"/>
                <w:szCs w:val="20"/>
              </w:rPr>
              <w:t>Artikel 23.6 Algemene Inkoopvoorwaarden 1</w:t>
            </w:r>
          </w:p>
          <w:p w14:paraId="490DC704"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2135CA80" w14:textId="77777777" w:rsidTr="00C30C53">
        <w:trPr>
          <w:trHeight w:val="208"/>
        </w:trPr>
        <w:tc>
          <w:tcPr>
            <w:tcW w:w="925" w:type="dxa"/>
            <w:vMerge/>
          </w:tcPr>
          <w:p w14:paraId="6D02E959"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23BEFA0A"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08B0B1A" w14:textId="56D83C7C" w:rsidR="00580815" w:rsidRPr="0038111C" w:rsidRDefault="0007346C" w:rsidP="001B5051">
            <w:pPr>
              <w:spacing w:after="160"/>
              <w:jc w:val="both"/>
              <w:rPr>
                <w:rFonts w:ascii="Arial" w:hAnsi="Arial" w:cs="Arial"/>
                <w:color w:val="000000"/>
                <w:sz w:val="20"/>
                <w:szCs w:val="20"/>
              </w:rPr>
            </w:pPr>
            <w:r w:rsidRPr="0007346C">
              <w:rPr>
                <w:rFonts w:ascii="Arial" w:hAnsi="Arial" w:cs="Arial"/>
                <w:color w:val="000000"/>
                <w:sz w:val="20"/>
                <w:szCs w:val="20"/>
              </w:rPr>
              <w:t>Wij nemen aan dat met dit artikel wordt bedoeld Opdrachtgever te vrijwaren voor alle (mogelijke) boetes en loonvorderingen ingevolge de Wav, enkel met betrekking tot onze werknemers en eventuele door ons ingeschakelde derden.  </w:t>
            </w:r>
          </w:p>
        </w:tc>
      </w:tr>
      <w:tr w:rsidR="00580815" w:rsidRPr="00694513" w14:paraId="18D70314" w14:textId="77777777" w:rsidTr="00C30C53">
        <w:trPr>
          <w:trHeight w:val="208"/>
        </w:trPr>
        <w:tc>
          <w:tcPr>
            <w:tcW w:w="9714" w:type="dxa"/>
            <w:gridSpan w:val="2"/>
            <w:shd w:val="clear" w:color="auto" w:fill="D9D9D9" w:themeFill="background1" w:themeFillShade="D9"/>
          </w:tcPr>
          <w:p w14:paraId="27A65343"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32D5051C"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3131DFDC" w14:textId="17D47267" w:rsidR="001B5051" w:rsidRDefault="00055C11"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Klopt.</w:t>
            </w:r>
          </w:p>
          <w:p w14:paraId="6165C8D8"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0B9DCC5E"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5ED9003F" w14:textId="77777777" w:rsidTr="00C30C53">
        <w:trPr>
          <w:trHeight w:val="208"/>
        </w:trPr>
        <w:tc>
          <w:tcPr>
            <w:tcW w:w="925" w:type="dxa"/>
            <w:vMerge w:val="restart"/>
          </w:tcPr>
          <w:p w14:paraId="3FB5EB2B"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10BB33A" w14:textId="77777777" w:rsidR="001B5051" w:rsidRDefault="001B5051" w:rsidP="00C30C53">
            <w:pPr>
              <w:autoSpaceDE w:val="0"/>
              <w:autoSpaceDN w:val="0"/>
              <w:adjustRightInd w:val="0"/>
              <w:jc w:val="both"/>
              <w:rPr>
                <w:rFonts w:ascii="Arial" w:hAnsi="Arial" w:cs="Arial"/>
                <w:sz w:val="20"/>
                <w:szCs w:val="20"/>
              </w:rPr>
            </w:pPr>
          </w:p>
          <w:p w14:paraId="78E79368" w14:textId="77777777" w:rsidR="00580815" w:rsidRPr="00370378" w:rsidRDefault="00580815" w:rsidP="001B5051">
            <w:pPr>
              <w:autoSpaceDE w:val="0"/>
              <w:autoSpaceDN w:val="0"/>
              <w:adjustRightInd w:val="0"/>
              <w:jc w:val="center"/>
              <w:rPr>
                <w:rFonts w:ascii="Arial" w:hAnsi="Arial" w:cs="Arial"/>
                <w:b/>
                <w:sz w:val="20"/>
                <w:szCs w:val="20"/>
              </w:rPr>
            </w:pPr>
            <w:r>
              <w:rPr>
                <w:rFonts w:ascii="Arial" w:hAnsi="Arial" w:cs="Arial"/>
                <w:sz w:val="20"/>
                <w:szCs w:val="20"/>
              </w:rPr>
              <w:t>9</w:t>
            </w:r>
          </w:p>
        </w:tc>
        <w:tc>
          <w:tcPr>
            <w:tcW w:w="8789" w:type="dxa"/>
            <w:shd w:val="clear" w:color="auto" w:fill="DBE5F1" w:themeFill="accent1" w:themeFillTint="33"/>
          </w:tcPr>
          <w:p w14:paraId="670EE6BA"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1B667C7" w14:textId="77777777" w:rsidR="00580815" w:rsidRDefault="00580815" w:rsidP="00C30C53">
            <w:pPr>
              <w:autoSpaceDE w:val="0"/>
              <w:autoSpaceDN w:val="0"/>
              <w:adjustRightInd w:val="0"/>
              <w:rPr>
                <w:rFonts w:ascii="Arial" w:hAnsi="Arial" w:cs="Arial"/>
                <w:b/>
                <w:color w:val="000000"/>
                <w:sz w:val="20"/>
                <w:szCs w:val="20"/>
              </w:rPr>
            </w:pPr>
          </w:p>
          <w:p w14:paraId="0DB820F3" w14:textId="21F6E47A" w:rsidR="00580815" w:rsidRPr="00580815" w:rsidRDefault="004573C0" w:rsidP="00C30C53">
            <w:pPr>
              <w:autoSpaceDE w:val="0"/>
              <w:autoSpaceDN w:val="0"/>
              <w:adjustRightInd w:val="0"/>
              <w:rPr>
                <w:rFonts w:ascii="Arial" w:hAnsi="Arial" w:cs="Arial"/>
                <w:i/>
                <w:color w:val="000000"/>
                <w:sz w:val="20"/>
                <w:szCs w:val="20"/>
              </w:rPr>
            </w:pPr>
            <w:r w:rsidRPr="004573C0">
              <w:rPr>
                <w:rFonts w:ascii="Arial" w:hAnsi="Arial" w:cs="Arial"/>
                <w:i/>
                <w:color w:val="000000"/>
                <w:sz w:val="20"/>
                <w:szCs w:val="20"/>
              </w:rPr>
              <w:t>Artikel 23.3 Algemene Inkoopvoorwaarden</w:t>
            </w:r>
          </w:p>
          <w:p w14:paraId="6BD4D414"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2DE13EE0" w14:textId="77777777" w:rsidTr="00C30C53">
        <w:trPr>
          <w:trHeight w:val="208"/>
        </w:trPr>
        <w:tc>
          <w:tcPr>
            <w:tcW w:w="925" w:type="dxa"/>
            <w:vMerge/>
          </w:tcPr>
          <w:p w14:paraId="45EB49D4"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E7C14CB"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2DF4B30" w14:textId="77777777" w:rsidR="004573C0" w:rsidRPr="004573C0" w:rsidRDefault="004573C0" w:rsidP="004573C0">
            <w:pPr>
              <w:spacing w:after="160"/>
              <w:jc w:val="both"/>
              <w:rPr>
                <w:rFonts w:ascii="Arial" w:hAnsi="Arial" w:cs="Arial"/>
                <w:color w:val="000000"/>
                <w:sz w:val="20"/>
                <w:szCs w:val="20"/>
              </w:rPr>
            </w:pPr>
            <w:r w:rsidRPr="004573C0">
              <w:rPr>
                <w:rFonts w:ascii="Arial" w:hAnsi="Arial" w:cs="Arial"/>
                <w:color w:val="000000"/>
                <w:sz w:val="20"/>
                <w:szCs w:val="20"/>
              </w:rPr>
              <w:t>Op grond van dit artikel hebben wij uw instemming nodig voor het vervangen van onze werknemers. Wij achten het redelijk dat wij de mogelijkheid hebben te beslissen welke werknemers wij op verschillende opdrachten inzetten en deze gedurende de looptijd van de overeenkomst naar eigen inzicht te veranderen. Een instemmingsvereiste voor het vervangen van werknemers beperkt onze mogelijkheden daarin. Uiteraard zullen wij ervoor zorg dragen dat een werknemer altijd vervangen wordt door iemand met een vergelijkbare deskundigheid, opleiding en ervaring. Wij verzoeken u daarom dit artikel te vervangen door het volgende:</w:t>
            </w:r>
          </w:p>
          <w:p w14:paraId="2936943A" w14:textId="3E3BEB01" w:rsidR="00580815" w:rsidRPr="0038111C" w:rsidRDefault="004573C0" w:rsidP="004573C0">
            <w:pPr>
              <w:spacing w:after="160"/>
              <w:jc w:val="both"/>
              <w:rPr>
                <w:rFonts w:ascii="Arial" w:hAnsi="Arial" w:cs="Arial"/>
                <w:color w:val="000000"/>
                <w:sz w:val="20"/>
                <w:szCs w:val="20"/>
              </w:rPr>
            </w:pPr>
            <w:r w:rsidRPr="004573C0">
              <w:rPr>
                <w:rFonts w:ascii="Arial" w:hAnsi="Arial" w:cs="Arial"/>
                <w:color w:val="000000"/>
                <w:sz w:val="20"/>
                <w:szCs w:val="20"/>
              </w:rPr>
              <w:t>“Het staat Contractant vrij personeelsleden tijdelijk of definitief te vervangen.”</w:t>
            </w:r>
          </w:p>
        </w:tc>
      </w:tr>
      <w:tr w:rsidR="00580815" w:rsidRPr="00694513" w14:paraId="12CCF08D" w14:textId="77777777" w:rsidTr="00C30C53">
        <w:trPr>
          <w:trHeight w:val="208"/>
        </w:trPr>
        <w:tc>
          <w:tcPr>
            <w:tcW w:w="9714" w:type="dxa"/>
            <w:gridSpan w:val="2"/>
            <w:shd w:val="clear" w:color="auto" w:fill="D9D9D9" w:themeFill="background1" w:themeFillShade="D9"/>
          </w:tcPr>
          <w:p w14:paraId="3535EDFE"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70F80236"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7A658B21" w14:textId="77777777" w:rsidR="001B5051" w:rsidRDefault="00BB7770" w:rsidP="00BB7770">
            <w:pPr>
              <w:autoSpaceDE w:val="0"/>
              <w:autoSpaceDN w:val="0"/>
              <w:adjustRightInd w:val="0"/>
              <w:jc w:val="both"/>
              <w:rPr>
                <w:rFonts w:ascii="Arial" w:hAnsi="Arial" w:cs="Arial"/>
                <w:color w:val="000000"/>
                <w:sz w:val="20"/>
                <w:szCs w:val="20"/>
              </w:rPr>
            </w:pPr>
            <w:r w:rsidRPr="00BB7770">
              <w:rPr>
                <w:rFonts w:ascii="Arial" w:hAnsi="Arial" w:cs="Arial"/>
                <w:color w:val="000000"/>
                <w:sz w:val="20"/>
                <w:szCs w:val="20"/>
              </w:rPr>
              <w:t>Akkoord. Echter er is wel instemming van de gemeente nodig in het geval dat de voor onze gemeente aangewezen tekenbevoegde accountant/partner of manager wijzigt.</w:t>
            </w:r>
          </w:p>
          <w:p w14:paraId="5B31711B" w14:textId="66A8F255" w:rsidR="00BB7770" w:rsidRPr="00694513" w:rsidRDefault="00BB7770" w:rsidP="00BB7770">
            <w:pPr>
              <w:autoSpaceDE w:val="0"/>
              <w:autoSpaceDN w:val="0"/>
              <w:adjustRightInd w:val="0"/>
              <w:jc w:val="both"/>
              <w:rPr>
                <w:rFonts w:ascii="Arial" w:hAnsi="Arial" w:cs="Arial"/>
                <w:color w:val="000000"/>
                <w:sz w:val="20"/>
                <w:szCs w:val="20"/>
                <w:highlight w:val="lightGray"/>
              </w:rPr>
            </w:pPr>
          </w:p>
        </w:tc>
      </w:tr>
    </w:tbl>
    <w:p w14:paraId="5B351F99"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4BA0CB6" w14:textId="77777777" w:rsidTr="00C30C53">
        <w:trPr>
          <w:trHeight w:val="208"/>
        </w:trPr>
        <w:tc>
          <w:tcPr>
            <w:tcW w:w="925" w:type="dxa"/>
            <w:vMerge w:val="restart"/>
          </w:tcPr>
          <w:p w14:paraId="200A0A46"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C38E32A" w14:textId="77777777" w:rsidR="001B5051" w:rsidRDefault="001B5051" w:rsidP="00C30C53">
            <w:pPr>
              <w:autoSpaceDE w:val="0"/>
              <w:autoSpaceDN w:val="0"/>
              <w:adjustRightInd w:val="0"/>
              <w:jc w:val="both"/>
              <w:rPr>
                <w:rFonts w:ascii="Arial" w:hAnsi="Arial" w:cs="Arial"/>
                <w:sz w:val="20"/>
                <w:szCs w:val="20"/>
              </w:rPr>
            </w:pPr>
          </w:p>
          <w:p w14:paraId="6D6FA3E3"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0</w:t>
            </w:r>
          </w:p>
        </w:tc>
        <w:tc>
          <w:tcPr>
            <w:tcW w:w="8789" w:type="dxa"/>
            <w:shd w:val="clear" w:color="auto" w:fill="DBE5F1" w:themeFill="accent1" w:themeFillTint="33"/>
          </w:tcPr>
          <w:p w14:paraId="6EEF2F4D"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8F69648" w14:textId="77777777" w:rsidR="00580815" w:rsidRDefault="00580815" w:rsidP="00C30C53">
            <w:pPr>
              <w:autoSpaceDE w:val="0"/>
              <w:autoSpaceDN w:val="0"/>
              <w:adjustRightInd w:val="0"/>
              <w:rPr>
                <w:rFonts w:ascii="Arial" w:hAnsi="Arial" w:cs="Arial"/>
                <w:b/>
                <w:color w:val="000000"/>
                <w:sz w:val="20"/>
                <w:szCs w:val="20"/>
              </w:rPr>
            </w:pPr>
          </w:p>
          <w:p w14:paraId="56F024FE" w14:textId="69BFCD48" w:rsidR="00580815" w:rsidRPr="00580815" w:rsidRDefault="00AD6A86" w:rsidP="00C30C53">
            <w:pPr>
              <w:autoSpaceDE w:val="0"/>
              <w:autoSpaceDN w:val="0"/>
              <w:adjustRightInd w:val="0"/>
              <w:rPr>
                <w:rFonts w:ascii="Arial" w:hAnsi="Arial" w:cs="Arial"/>
                <w:i/>
                <w:color w:val="000000"/>
                <w:sz w:val="20"/>
                <w:szCs w:val="20"/>
              </w:rPr>
            </w:pPr>
            <w:r w:rsidRPr="00AD6A86">
              <w:rPr>
                <w:rFonts w:ascii="Arial" w:hAnsi="Arial" w:cs="Arial"/>
                <w:i/>
                <w:color w:val="000000"/>
                <w:sz w:val="20"/>
                <w:szCs w:val="20"/>
              </w:rPr>
              <w:t>Artikel 23.2 Algemene Inkoopvoorwaarden</w:t>
            </w:r>
          </w:p>
          <w:p w14:paraId="55C80022"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5D9E9053" w14:textId="77777777" w:rsidTr="00C30C53">
        <w:trPr>
          <w:trHeight w:val="208"/>
        </w:trPr>
        <w:tc>
          <w:tcPr>
            <w:tcW w:w="925" w:type="dxa"/>
            <w:vMerge/>
          </w:tcPr>
          <w:p w14:paraId="2086A5B2"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88F4FA4"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A03607B" w14:textId="77777777" w:rsidR="00AD6A86" w:rsidRPr="00AD6A86" w:rsidRDefault="00AD6A86" w:rsidP="00AD6A86">
            <w:pPr>
              <w:spacing w:after="160"/>
              <w:jc w:val="both"/>
              <w:rPr>
                <w:rFonts w:ascii="Arial" w:hAnsi="Arial" w:cs="Arial"/>
                <w:color w:val="000000"/>
                <w:sz w:val="20"/>
                <w:szCs w:val="20"/>
              </w:rPr>
            </w:pPr>
            <w:r w:rsidRPr="00AD6A86">
              <w:rPr>
                <w:rFonts w:ascii="Arial" w:hAnsi="Arial" w:cs="Arial"/>
                <w:color w:val="000000"/>
                <w:sz w:val="20"/>
                <w:szCs w:val="20"/>
              </w:rPr>
              <w:lastRenderedPageBreak/>
              <w:t>Op grond van dit artikel kunt u onze teamleden laten vervangen. Wij begrijpen dat de kwaliteit van de dienstverlening belangrijk is voor u. De mogelijkheid waarbij u ons kunt verplichten werknemers te vervangen, is echter in strijd met de onafhankelijkheidsregels. Verplichte vervanging tast namelijk onder omstandigheden de onafhankelijkheid van de betrokken accountant aan om zelfstandig en zonder invloed van derden een controleverklaring af te geven. Uiteraard zullen wij teamleden vervangen als u hiervoor gegronde redenen heeft en hierover met u in overleg treden. Vervanging van teamleden mag echter nooit door u verplicht worden. De kritische opstelling van werknemers in het controleteam zou namelijk een reden voor een verzoek tot vervanging kunnen zijn.</w:t>
            </w:r>
          </w:p>
          <w:p w14:paraId="5CEF2656" w14:textId="0590C3C0" w:rsidR="00580815" w:rsidRPr="0038111C" w:rsidRDefault="00AD6A86" w:rsidP="00AD6A86">
            <w:pPr>
              <w:spacing w:after="160"/>
              <w:jc w:val="both"/>
              <w:rPr>
                <w:rFonts w:ascii="Arial" w:hAnsi="Arial" w:cs="Arial"/>
                <w:color w:val="000000"/>
                <w:sz w:val="20"/>
                <w:szCs w:val="20"/>
              </w:rPr>
            </w:pPr>
            <w:r w:rsidRPr="00AD6A86">
              <w:rPr>
                <w:rFonts w:ascii="Arial" w:hAnsi="Arial" w:cs="Arial"/>
                <w:color w:val="000000"/>
                <w:sz w:val="20"/>
                <w:szCs w:val="20"/>
              </w:rPr>
              <w:t>Kunt u daarom bevestigen dat wij niet verplicht kunnen worden leden van het controleteam te vervangen, indien deze vervanging naar onze mening in strijd is met de geldende onafhankelijkheidsregels?</w:t>
            </w:r>
          </w:p>
        </w:tc>
      </w:tr>
      <w:tr w:rsidR="00580815" w:rsidRPr="00694513" w14:paraId="20826EE6" w14:textId="77777777" w:rsidTr="00C30C53">
        <w:trPr>
          <w:trHeight w:val="208"/>
        </w:trPr>
        <w:tc>
          <w:tcPr>
            <w:tcW w:w="9714" w:type="dxa"/>
            <w:gridSpan w:val="2"/>
            <w:shd w:val="clear" w:color="auto" w:fill="D9D9D9" w:themeFill="background1" w:themeFillShade="D9"/>
          </w:tcPr>
          <w:p w14:paraId="2713AD40"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lastRenderedPageBreak/>
              <w:t>Antwoord</w:t>
            </w:r>
            <w:r w:rsidR="001B5051" w:rsidRPr="001B5051">
              <w:rPr>
                <w:rFonts w:ascii="Arial" w:hAnsi="Arial" w:cs="Arial"/>
                <w:b/>
                <w:color w:val="000000"/>
                <w:sz w:val="20"/>
                <w:szCs w:val="20"/>
                <w:highlight w:val="lightGray"/>
              </w:rPr>
              <w:t>:</w:t>
            </w:r>
          </w:p>
          <w:p w14:paraId="38EA35B6"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6092AB3D" w14:textId="77777777" w:rsidR="001B5051" w:rsidRDefault="00DA6E8B" w:rsidP="00C30C53">
            <w:pPr>
              <w:autoSpaceDE w:val="0"/>
              <w:autoSpaceDN w:val="0"/>
              <w:adjustRightInd w:val="0"/>
              <w:jc w:val="both"/>
              <w:rPr>
                <w:rFonts w:ascii="Arial" w:hAnsi="Arial" w:cs="Arial"/>
                <w:color w:val="000000"/>
                <w:sz w:val="20"/>
                <w:szCs w:val="20"/>
                <w:highlight w:val="lightGray"/>
              </w:rPr>
            </w:pPr>
            <w:r w:rsidRPr="00DA6E8B">
              <w:rPr>
                <w:rFonts w:ascii="Arial" w:hAnsi="Arial" w:cs="Arial"/>
                <w:color w:val="000000"/>
                <w:sz w:val="20"/>
                <w:szCs w:val="20"/>
              </w:rPr>
              <w:t>De gemeente stelt voor om dit niet aan te passen in de algemene inkoopvoorwaarden maar op te nemen in de overeenkomst. Bij strijdigheid tussen de verschillende documenten staat de overeenkomst namelijk bovenaan in de rangorde.</w:t>
            </w:r>
            <w:r w:rsidRPr="00DA6E8B">
              <w:rPr>
                <w:rFonts w:ascii="Arial" w:hAnsi="Arial" w:cs="Arial"/>
                <w:color w:val="000000"/>
                <w:sz w:val="20"/>
                <w:szCs w:val="20"/>
                <w:highlight w:val="lightGray"/>
              </w:rPr>
              <w:t xml:space="preserve"> </w:t>
            </w:r>
          </w:p>
          <w:p w14:paraId="0DD431AD" w14:textId="72CDE9E3" w:rsidR="00DA6E8B" w:rsidRPr="00694513" w:rsidRDefault="00DA6E8B" w:rsidP="00C30C53">
            <w:pPr>
              <w:autoSpaceDE w:val="0"/>
              <w:autoSpaceDN w:val="0"/>
              <w:adjustRightInd w:val="0"/>
              <w:jc w:val="both"/>
              <w:rPr>
                <w:rFonts w:ascii="Arial" w:hAnsi="Arial" w:cs="Arial"/>
                <w:color w:val="000000"/>
                <w:sz w:val="20"/>
                <w:szCs w:val="20"/>
                <w:highlight w:val="lightGray"/>
              </w:rPr>
            </w:pPr>
          </w:p>
        </w:tc>
      </w:tr>
    </w:tbl>
    <w:p w14:paraId="46E5381C"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1B8FC430" w14:textId="77777777" w:rsidTr="00C30C53">
        <w:trPr>
          <w:trHeight w:val="208"/>
        </w:trPr>
        <w:tc>
          <w:tcPr>
            <w:tcW w:w="925" w:type="dxa"/>
            <w:vMerge w:val="restart"/>
          </w:tcPr>
          <w:p w14:paraId="62A659BE"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2CDCA7B" w14:textId="77777777" w:rsidR="001B5051" w:rsidRDefault="001B5051" w:rsidP="00C30C53">
            <w:pPr>
              <w:autoSpaceDE w:val="0"/>
              <w:autoSpaceDN w:val="0"/>
              <w:adjustRightInd w:val="0"/>
              <w:jc w:val="both"/>
              <w:rPr>
                <w:rFonts w:ascii="Arial" w:hAnsi="Arial" w:cs="Arial"/>
                <w:sz w:val="20"/>
                <w:szCs w:val="20"/>
              </w:rPr>
            </w:pPr>
          </w:p>
          <w:p w14:paraId="4BDD9F35"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1</w:t>
            </w:r>
          </w:p>
        </w:tc>
        <w:tc>
          <w:tcPr>
            <w:tcW w:w="8789" w:type="dxa"/>
            <w:shd w:val="clear" w:color="auto" w:fill="DBE5F1" w:themeFill="accent1" w:themeFillTint="33"/>
          </w:tcPr>
          <w:p w14:paraId="10319BE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A35E898" w14:textId="77777777" w:rsidR="00580815" w:rsidRDefault="00580815" w:rsidP="00C30C53">
            <w:pPr>
              <w:autoSpaceDE w:val="0"/>
              <w:autoSpaceDN w:val="0"/>
              <w:adjustRightInd w:val="0"/>
              <w:rPr>
                <w:rFonts w:ascii="Arial" w:hAnsi="Arial" w:cs="Arial"/>
                <w:b/>
                <w:color w:val="000000"/>
                <w:sz w:val="20"/>
                <w:szCs w:val="20"/>
              </w:rPr>
            </w:pPr>
          </w:p>
          <w:p w14:paraId="6128F199" w14:textId="23EDE485" w:rsidR="00580815" w:rsidRPr="00580815" w:rsidRDefault="00AD6A86" w:rsidP="00C30C53">
            <w:pPr>
              <w:autoSpaceDE w:val="0"/>
              <w:autoSpaceDN w:val="0"/>
              <w:adjustRightInd w:val="0"/>
              <w:rPr>
                <w:rFonts w:ascii="Arial" w:hAnsi="Arial" w:cs="Arial"/>
                <w:i/>
                <w:color w:val="000000"/>
                <w:sz w:val="20"/>
                <w:szCs w:val="20"/>
              </w:rPr>
            </w:pPr>
            <w:r w:rsidRPr="00AD6A86">
              <w:rPr>
                <w:rFonts w:ascii="Arial" w:hAnsi="Arial" w:cs="Arial"/>
                <w:i/>
                <w:color w:val="000000"/>
                <w:sz w:val="20"/>
                <w:szCs w:val="20"/>
              </w:rPr>
              <w:t>Artikel 14.3 Algemene Inkoopvoorwaarden</w:t>
            </w:r>
          </w:p>
          <w:p w14:paraId="7AC96760"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41889C56" w14:textId="77777777" w:rsidTr="00C30C53">
        <w:trPr>
          <w:trHeight w:val="208"/>
        </w:trPr>
        <w:tc>
          <w:tcPr>
            <w:tcW w:w="925" w:type="dxa"/>
            <w:vMerge/>
          </w:tcPr>
          <w:p w14:paraId="75663815"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D8264E1"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9E831B2" w14:textId="77777777" w:rsidR="00AD6A86" w:rsidRPr="00AD6A86" w:rsidRDefault="00AD6A86" w:rsidP="00AD6A86">
            <w:pPr>
              <w:spacing w:after="160"/>
              <w:jc w:val="both"/>
              <w:rPr>
                <w:rFonts w:ascii="Arial" w:hAnsi="Arial" w:cs="Arial"/>
                <w:color w:val="000000"/>
                <w:sz w:val="20"/>
                <w:szCs w:val="20"/>
              </w:rPr>
            </w:pPr>
            <w:r w:rsidRPr="00AD6A86">
              <w:rPr>
                <w:rFonts w:ascii="Arial" w:hAnsi="Arial" w:cs="Arial"/>
                <w:color w:val="000000"/>
                <w:sz w:val="20"/>
                <w:szCs w:val="20"/>
              </w:rPr>
              <w:t>Ten aanzien van artikel 14.3 AIV heeft u in de Conceptovereenkomst (artikel 5) niets geregeld. Indien een derde schade lijdt welke voortvloeit uit de werkzaamheden die wij voor u uitvoeren, dan dienen wij u op grond van artikel 14.3 voor die schade te vrijwaren. Met een onbeperkte vrijwaringsplicht kunnen wij niet instemmen. Wij verrichten de werkzaamheden immers voor u en niet voor derden. Indien u onze werkzaamheden gebruikt dan wel openbaart richting een derde, dient u het risico op schade bij deze derde in te schatten en eventueel uw eigen aansprakelijkheid richting deze derde te beperken. Wij zijn bereid u te vrijwaren, maar slechts voor het gedeelte van de schade waarvoor wij aansprakelijk zijn conform de onderlinge afspraken tussen ons.</w:t>
            </w:r>
          </w:p>
          <w:p w14:paraId="4D0C236C" w14:textId="77777777" w:rsidR="00AD6A86" w:rsidRPr="00AD6A86" w:rsidRDefault="00AD6A86" w:rsidP="00AD6A86">
            <w:pPr>
              <w:spacing w:after="160"/>
              <w:jc w:val="both"/>
              <w:rPr>
                <w:rFonts w:ascii="Arial" w:hAnsi="Arial" w:cs="Arial"/>
                <w:color w:val="000000"/>
                <w:sz w:val="20"/>
                <w:szCs w:val="20"/>
              </w:rPr>
            </w:pPr>
            <w:r w:rsidRPr="00AD6A86">
              <w:rPr>
                <w:rFonts w:ascii="Arial" w:hAnsi="Arial" w:cs="Arial"/>
                <w:color w:val="000000"/>
                <w:sz w:val="20"/>
                <w:szCs w:val="20"/>
              </w:rPr>
              <w:t>Bent u gelet op het voorgaande bereid artikel 14.3 als volgt aan te vullen (aanvulling onderstreept):</w:t>
            </w:r>
          </w:p>
          <w:p w14:paraId="3E64F144" w14:textId="0DB7FAE8" w:rsidR="00580815" w:rsidRPr="0038111C" w:rsidRDefault="00AD6A86" w:rsidP="00AD6A86">
            <w:pPr>
              <w:spacing w:after="160"/>
              <w:jc w:val="both"/>
              <w:rPr>
                <w:rFonts w:ascii="Arial" w:hAnsi="Arial" w:cs="Arial"/>
                <w:color w:val="000000"/>
                <w:sz w:val="20"/>
                <w:szCs w:val="20"/>
              </w:rPr>
            </w:pPr>
            <w:r w:rsidRPr="00AD6A86">
              <w:rPr>
                <w:rFonts w:ascii="Arial" w:hAnsi="Arial" w:cs="Arial"/>
                <w:color w:val="000000"/>
                <w:sz w:val="20"/>
                <w:szCs w:val="20"/>
              </w:rPr>
              <w:t>“14.3 […] de overeenkomst en bijbehorende documenten aansprakelijk is, voor zover de schade is toe te rekenen aan Contractant. De vrijwaringsplicht wordt beperkt tot de tussen partijen overeengekomen aansprakelijkheidsbeperking.”</w:t>
            </w:r>
          </w:p>
        </w:tc>
      </w:tr>
      <w:tr w:rsidR="00580815" w:rsidRPr="00694513" w14:paraId="3D250EB3" w14:textId="77777777" w:rsidTr="00C30C53">
        <w:trPr>
          <w:trHeight w:val="208"/>
        </w:trPr>
        <w:tc>
          <w:tcPr>
            <w:tcW w:w="9714" w:type="dxa"/>
            <w:gridSpan w:val="2"/>
            <w:shd w:val="clear" w:color="auto" w:fill="D9D9D9" w:themeFill="background1" w:themeFillShade="D9"/>
          </w:tcPr>
          <w:p w14:paraId="30E278E4"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12E1D64C" w14:textId="57AD7D1D" w:rsidR="001B5051" w:rsidRDefault="001B5051" w:rsidP="00C30C53">
            <w:pPr>
              <w:autoSpaceDE w:val="0"/>
              <w:autoSpaceDN w:val="0"/>
              <w:adjustRightInd w:val="0"/>
              <w:jc w:val="both"/>
              <w:rPr>
                <w:rFonts w:ascii="Arial" w:hAnsi="Arial" w:cs="Arial"/>
                <w:color w:val="000000"/>
                <w:sz w:val="20"/>
                <w:szCs w:val="20"/>
                <w:highlight w:val="lightGray"/>
              </w:rPr>
            </w:pPr>
          </w:p>
          <w:p w14:paraId="3CEBF44E" w14:textId="29F4EB2F" w:rsidR="00B4125C" w:rsidRDefault="00B4125C" w:rsidP="00E64D29">
            <w:pPr>
              <w:autoSpaceDE w:val="0"/>
              <w:autoSpaceDN w:val="0"/>
              <w:adjustRightInd w:val="0"/>
              <w:jc w:val="both"/>
              <w:rPr>
                <w:rFonts w:ascii="Arial" w:hAnsi="Arial" w:cs="Arial"/>
                <w:color w:val="000000"/>
                <w:sz w:val="20"/>
                <w:szCs w:val="20"/>
              </w:rPr>
            </w:pPr>
            <w:r>
              <w:rPr>
                <w:rFonts w:ascii="Arial" w:hAnsi="Arial" w:cs="Arial"/>
                <w:color w:val="000000"/>
                <w:sz w:val="20"/>
                <w:szCs w:val="20"/>
              </w:rPr>
              <w:t>Zie antwoord van vraag 2.</w:t>
            </w:r>
          </w:p>
          <w:p w14:paraId="7CE6CBCA" w14:textId="77777777" w:rsidR="001B5051" w:rsidRPr="00694513" w:rsidRDefault="001B5051" w:rsidP="00547D00">
            <w:pPr>
              <w:autoSpaceDE w:val="0"/>
              <w:autoSpaceDN w:val="0"/>
              <w:adjustRightInd w:val="0"/>
              <w:jc w:val="both"/>
              <w:rPr>
                <w:rFonts w:ascii="Arial" w:hAnsi="Arial" w:cs="Arial"/>
                <w:color w:val="000000"/>
                <w:sz w:val="20"/>
                <w:szCs w:val="20"/>
                <w:highlight w:val="lightGray"/>
              </w:rPr>
            </w:pPr>
          </w:p>
        </w:tc>
      </w:tr>
    </w:tbl>
    <w:p w14:paraId="51B1CEDB"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267F41B2" w14:textId="77777777" w:rsidTr="00C30C53">
        <w:trPr>
          <w:trHeight w:val="208"/>
        </w:trPr>
        <w:tc>
          <w:tcPr>
            <w:tcW w:w="925" w:type="dxa"/>
            <w:vMerge w:val="restart"/>
          </w:tcPr>
          <w:p w14:paraId="2D597BA1"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CE8A1AF" w14:textId="77777777" w:rsidR="001B5051" w:rsidRDefault="001B5051" w:rsidP="00C30C53">
            <w:pPr>
              <w:autoSpaceDE w:val="0"/>
              <w:autoSpaceDN w:val="0"/>
              <w:adjustRightInd w:val="0"/>
              <w:jc w:val="both"/>
              <w:rPr>
                <w:rFonts w:ascii="Arial" w:hAnsi="Arial" w:cs="Arial"/>
                <w:sz w:val="20"/>
                <w:szCs w:val="20"/>
              </w:rPr>
            </w:pPr>
          </w:p>
          <w:p w14:paraId="638F9A60"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2</w:t>
            </w:r>
          </w:p>
        </w:tc>
        <w:tc>
          <w:tcPr>
            <w:tcW w:w="8789" w:type="dxa"/>
            <w:shd w:val="clear" w:color="auto" w:fill="DBE5F1" w:themeFill="accent1" w:themeFillTint="33"/>
          </w:tcPr>
          <w:p w14:paraId="172252FB"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AD63590" w14:textId="77777777" w:rsidR="00580815" w:rsidRDefault="00580815" w:rsidP="00C30C53">
            <w:pPr>
              <w:autoSpaceDE w:val="0"/>
              <w:autoSpaceDN w:val="0"/>
              <w:adjustRightInd w:val="0"/>
              <w:rPr>
                <w:rFonts w:ascii="Arial" w:hAnsi="Arial" w:cs="Arial"/>
                <w:b/>
                <w:color w:val="000000"/>
                <w:sz w:val="20"/>
                <w:szCs w:val="20"/>
              </w:rPr>
            </w:pPr>
          </w:p>
          <w:p w14:paraId="26D188A4" w14:textId="3D3DF5FF" w:rsidR="00580815" w:rsidRPr="00580815" w:rsidRDefault="006E1FC3" w:rsidP="00C30C53">
            <w:pPr>
              <w:autoSpaceDE w:val="0"/>
              <w:autoSpaceDN w:val="0"/>
              <w:adjustRightInd w:val="0"/>
              <w:rPr>
                <w:rFonts w:ascii="Arial" w:hAnsi="Arial" w:cs="Arial"/>
                <w:i/>
                <w:color w:val="000000"/>
                <w:sz w:val="20"/>
                <w:szCs w:val="20"/>
              </w:rPr>
            </w:pPr>
            <w:r w:rsidRPr="006E1FC3">
              <w:rPr>
                <w:rFonts w:ascii="Arial" w:hAnsi="Arial" w:cs="Arial"/>
                <w:i/>
                <w:color w:val="000000"/>
                <w:sz w:val="20"/>
                <w:szCs w:val="20"/>
              </w:rPr>
              <w:t>Artikel 14 Algemene Inkoopvoorwaarden</w:t>
            </w:r>
          </w:p>
          <w:p w14:paraId="4F73BF50"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4838E389" w14:textId="77777777" w:rsidTr="00C30C53">
        <w:trPr>
          <w:trHeight w:val="208"/>
        </w:trPr>
        <w:tc>
          <w:tcPr>
            <w:tcW w:w="925" w:type="dxa"/>
            <w:vMerge/>
          </w:tcPr>
          <w:p w14:paraId="7B081723"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006C92E1"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04B6A46" w14:textId="5740F961" w:rsidR="00580815" w:rsidRPr="0038111C" w:rsidRDefault="006E1FC3" w:rsidP="00C30C53">
            <w:pPr>
              <w:spacing w:after="160"/>
              <w:jc w:val="both"/>
              <w:rPr>
                <w:rFonts w:ascii="Arial" w:hAnsi="Arial" w:cs="Arial"/>
                <w:color w:val="000000"/>
                <w:sz w:val="20"/>
                <w:szCs w:val="20"/>
              </w:rPr>
            </w:pPr>
            <w:r w:rsidRPr="006E1FC3">
              <w:rPr>
                <w:rFonts w:ascii="Arial" w:hAnsi="Arial" w:cs="Arial"/>
                <w:color w:val="000000"/>
                <w:sz w:val="20"/>
                <w:szCs w:val="20"/>
              </w:rPr>
              <w:t>In dit artikel is de aansprakelijkheid van Contractant geregeld. Nu u reeds – een afwijkende – regeling van enkele bepalingen hebt opgenomen in artikel 5 van de Conceptovereenkomst verzoeken wij u artikel 14.1, 14.2, 14.4, 14.5, 14.6 en 14.7 AIV, ter voorkoming van enig onduidelijkheid, buiten toepassing te verklaren. Kunt u hiermee instemmen?</w:t>
            </w:r>
          </w:p>
        </w:tc>
      </w:tr>
      <w:tr w:rsidR="00580815" w:rsidRPr="00694513" w14:paraId="60520B43" w14:textId="77777777" w:rsidTr="00C30C53">
        <w:trPr>
          <w:trHeight w:val="208"/>
        </w:trPr>
        <w:tc>
          <w:tcPr>
            <w:tcW w:w="9714" w:type="dxa"/>
            <w:gridSpan w:val="2"/>
            <w:shd w:val="clear" w:color="auto" w:fill="D9D9D9" w:themeFill="background1" w:themeFillShade="D9"/>
          </w:tcPr>
          <w:p w14:paraId="497DD77C"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7BC08C48"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2797835F" w14:textId="594CD652" w:rsidR="00F34ABF" w:rsidRDefault="00BF46BA" w:rsidP="00F34ABF">
            <w:pPr>
              <w:autoSpaceDE w:val="0"/>
              <w:autoSpaceDN w:val="0"/>
              <w:adjustRightInd w:val="0"/>
              <w:jc w:val="both"/>
              <w:rPr>
                <w:rFonts w:ascii="Arial" w:hAnsi="Arial" w:cs="Arial"/>
                <w:color w:val="000000"/>
                <w:sz w:val="20"/>
                <w:szCs w:val="20"/>
              </w:rPr>
            </w:pPr>
            <w:r>
              <w:rPr>
                <w:rFonts w:ascii="Arial" w:hAnsi="Arial" w:cs="Arial"/>
                <w:color w:val="000000"/>
                <w:sz w:val="20"/>
                <w:szCs w:val="20"/>
              </w:rPr>
              <w:lastRenderedPageBreak/>
              <w:t>Zie antwoord van vraag 2.</w:t>
            </w:r>
          </w:p>
          <w:p w14:paraId="3DF7A3C1" w14:textId="0B827A39" w:rsidR="00F34ABF" w:rsidRPr="00694513" w:rsidRDefault="00F34ABF" w:rsidP="00F34ABF">
            <w:pPr>
              <w:autoSpaceDE w:val="0"/>
              <w:autoSpaceDN w:val="0"/>
              <w:adjustRightInd w:val="0"/>
              <w:jc w:val="both"/>
              <w:rPr>
                <w:rFonts w:ascii="Arial" w:hAnsi="Arial" w:cs="Arial"/>
                <w:color w:val="000000"/>
                <w:sz w:val="20"/>
                <w:szCs w:val="20"/>
                <w:highlight w:val="lightGray"/>
              </w:rPr>
            </w:pPr>
          </w:p>
        </w:tc>
      </w:tr>
    </w:tbl>
    <w:p w14:paraId="4686F59C"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ED146A0" w14:textId="77777777" w:rsidTr="00C30C53">
        <w:trPr>
          <w:trHeight w:val="208"/>
        </w:trPr>
        <w:tc>
          <w:tcPr>
            <w:tcW w:w="925" w:type="dxa"/>
            <w:vMerge w:val="restart"/>
          </w:tcPr>
          <w:p w14:paraId="42894D92"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871A319" w14:textId="77777777" w:rsidR="001B5051" w:rsidRDefault="001B5051" w:rsidP="00C30C53">
            <w:pPr>
              <w:autoSpaceDE w:val="0"/>
              <w:autoSpaceDN w:val="0"/>
              <w:adjustRightInd w:val="0"/>
              <w:jc w:val="both"/>
              <w:rPr>
                <w:rFonts w:ascii="Arial" w:hAnsi="Arial" w:cs="Arial"/>
                <w:sz w:val="20"/>
                <w:szCs w:val="20"/>
              </w:rPr>
            </w:pPr>
          </w:p>
          <w:p w14:paraId="2A8AAD61"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3</w:t>
            </w:r>
          </w:p>
        </w:tc>
        <w:tc>
          <w:tcPr>
            <w:tcW w:w="8789" w:type="dxa"/>
            <w:shd w:val="clear" w:color="auto" w:fill="DBE5F1" w:themeFill="accent1" w:themeFillTint="33"/>
          </w:tcPr>
          <w:p w14:paraId="252A3E07"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09A5993" w14:textId="77777777" w:rsidR="00580815" w:rsidRDefault="00580815" w:rsidP="00C30C53">
            <w:pPr>
              <w:autoSpaceDE w:val="0"/>
              <w:autoSpaceDN w:val="0"/>
              <w:adjustRightInd w:val="0"/>
              <w:rPr>
                <w:rFonts w:ascii="Arial" w:hAnsi="Arial" w:cs="Arial"/>
                <w:b/>
                <w:color w:val="000000"/>
                <w:sz w:val="20"/>
                <w:szCs w:val="20"/>
              </w:rPr>
            </w:pPr>
          </w:p>
          <w:p w14:paraId="1C6B3DBD" w14:textId="19B8B763" w:rsidR="00580815" w:rsidRPr="00580815" w:rsidRDefault="006E1FC3" w:rsidP="00C30C53">
            <w:pPr>
              <w:autoSpaceDE w:val="0"/>
              <w:autoSpaceDN w:val="0"/>
              <w:adjustRightInd w:val="0"/>
              <w:rPr>
                <w:rFonts w:ascii="Arial" w:hAnsi="Arial" w:cs="Arial"/>
                <w:i/>
                <w:color w:val="000000"/>
                <w:sz w:val="20"/>
                <w:szCs w:val="20"/>
              </w:rPr>
            </w:pPr>
            <w:r w:rsidRPr="006E1FC3">
              <w:rPr>
                <w:rFonts w:ascii="Arial" w:hAnsi="Arial" w:cs="Arial"/>
                <w:i/>
                <w:color w:val="000000"/>
                <w:sz w:val="20"/>
                <w:szCs w:val="20"/>
              </w:rPr>
              <w:t>Artikel 12.1 Algemene Inkoopvoorwaarden</w:t>
            </w:r>
          </w:p>
          <w:p w14:paraId="592C2D43"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38AEC3BF" w14:textId="77777777" w:rsidTr="00C30C53">
        <w:trPr>
          <w:trHeight w:val="208"/>
        </w:trPr>
        <w:tc>
          <w:tcPr>
            <w:tcW w:w="925" w:type="dxa"/>
            <w:vMerge/>
          </w:tcPr>
          <w:p w14:paraId="0D8F0F17"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442AA3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C88D70C" w14:textId="08E89298" w:rsidR="00580815" w:rsidRPr="0038111C" w:rsidRDefault="006E1FC3" w:rsidP="00C30C53">
            <w:pPr>
              <w:spacing w:after="160"/>
              <w:jc w:val="both"/>
              <w:rPr>
                <w:rFonts w:ascii="Arial" w:hAnsi="Arial" w:cs="Arial"/>
                <w:color w:val="000000"/>
                <w:sz w:val="20"/>
                <w:szCs w:val="20"/>
              </w:rPr>
            </w:pPr>
            <w:r w:rsidRPr="006E1FC3">
              <w:rPr>
                <w:rFonts w:ascii="Arial" w:hAnsi="Arial" w:cs="Arial"/>
                <w:color w:val="000000"/>
                <w:sz w:val="20"/>
                <w:szCs w:val="20"/>
              </w:rPr>
              <w:t>Wij nemen aan dat u met een aangetekend schrijven in de zin van dit artikel doelt op een ingebrekestelling met redelijke termijn voor nakoming conform artikel 6:82 BW.</w:t>
            </w:r>
          </w:p>
        </w:tc>
      </w:tr>
      <w:tr w:rsidR="00580815" w:rsidRPr="00694513" w14:paraId="0E45280B" w14:textId="77777777" w:rsidTr="00C30C53">
        <w:trPr>
          <w:trHeight w:val="208"/>
        </w:trPr>
        <w:tc>
          <w:tcPr>
            <w:tcW w:w="9714" w:type="dxa"/>
            <w:gridSpan w:val="2"/>
            <w:shd w:val="clear" w:color="auto" w:fill="D9D9D9" w:themeFill="background1" w:themeFillShade="D9"/>
          </w:tcPr>
          <w:p w14:paraId="23984ECE"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2513F534"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09B2807E" w14:textId="33EF2292" w:rsidR="001B5051" w:rsidRDefault="00CF64AB"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Ja</w:t>
            </w:r>
            <w:r w:rsidR="004E3F7B">
              <w:rPr>
                <w:rFonts w:ascii="Arial" w:hAnsi="Arial" w:cs="Arial"/>
                <w:color w:val="000000"/>
                <w:sz w:val="20"/>
                <w:szCs w:val="20"/>
                <w:highlight w:val="lightGray"/>
              </w:rPr>
              <w:t>,</w:t>
            </w:r>
            <w:r>
              <w:rPr>
                <w:rFonts w:ascii="Arial" w:hAnsi="Arial" w:cs="Arial"/>
                <w:color w:val="000000"/>
                <w:sz w:val="20"/>
                <w:szCs w:val="20"/>
                <w:highlight w:val="lightGray"/>
              </w:rPr>
              <w:t xml:space="preserve"> dat klopt.</w:t>
            </w:r>
          </w:p>
          <w:p w14:paraId="1FF828E2"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0E1DDB7B"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56929F8" w14:textId="77777777" w:rsidTr="00C30C53">
        <w:trPr>
          <w:trHeight w:val="208"/>
        </w:trPr>
        <w:tc>
          <w:tcPr>
            <w:tcW w:w="925" w:type="dxa"/>
            <w:vMerge w:val="restart"/>
          </w:tcPr>
          <w:p w14:paraId="2A79BAFA"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B06D2A1" w14:textId="77777777" w:rsidR="001B5051" w:rsidRDefault="001B5051" w:rsidP="00C30C53">
            <w:pPr>
              <w:autoSpaceDE w:val="0"/>
              <w:autoSpaceDN w:val="0"/>
              <w:adjustRightInd w:val="0"/>
              <w:jc w:val="both"/>
              <w:rPr>
                <w:rFonts w:ascii="Arial" w:hAnsi="Arial" w:cs="Arial"/>
                <w:sz w:val="20"/>
                <w:szCs w:val="20"/>
              </w:rPr>
            </w:pPr>
          </w:p>
          <w:p w14:paraId="6FCB1ABD"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4</w:t>
            </w:r>
          </w:p>
        </w:tc>
        <w:tc>
          <w:tcPr>
            <w:tcW w:w="8789" w:type="dxa"/>
            <w:shd w:val="clear" w:color="auto" w:fill="DBE5F1" w:themeFill="accent1" w:themeFillTint="33"/>
          </w:tcPr>
          <w:p w14:paraId="5DCDC3F6"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9E3A596" w14:textId="77777777" w:rsidR="00580815" w:rsidRDefault="00580815" w:rsidP="00C30C53">
            <w:pPr>
              <w:autoSpaceDE w:val="0"/>
              <w:autoSpaceDN w:val="0"/>
              <w:adjustRightInd w:val="0"/>
              <w:rPr>
                <w:rFonts w:ascii="Arial" w:hAnsi="Arial" w:cs="Arial"/>
                <w:b/>
                <w:color w:val="000000"/>
                <w:sz w:val="20"/>
                <w:szCs w:val="20"/>
              </w:rPr>
            </w:pPr>
          </w:p>
          <w:p w14:paraId="6D543093" w14:textId="000DE779" w:rsidR="00580815" w:rsidRPr="00580815" w:rsidRDefault="006E1FC3" w:rsidP="00C30C53">
            <w:pPr>
              <w:autoSpaceDE w:val="0"/>
              <w:autoSpaceDN w:val="0"/>
              <w:adjustRightInd w:val="0"/>
              <w:rPr>
                <w:rFonts w:ascii="Arial" w:hAnsi="Arial" w:cs="Arial"/>
                <w:i/>
                <w:color w:val="000000"/>
                <w:sz w:val="20"/>
                <w:szCs w:val="20"/>
              </w:rPr>
            </w:pPr>
            <w:r w:rsidRPr="006E1FC3">
              <w:rPr>
                <w:rFonts w:ascii="Arial" w:hAnsi="Arial" w:cs="Arial"/>
                <w:i/>
                <w:color w:val="000000"/>
                <w:sz w:val="20"/>
                <w:szCs w:val="20"/>
              </w:rPr>
              <w:t>Artikel 11.1 en artikel 22.1 Algemene Inkoopvoorwaarden</w:t>
            </w:r>
          </w:p>
          <w:p w14:paraId="51D86360"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6BB8CA21" w14:textId="77777777" w:rsidTr="00C30C53">
        <w:trPr>
          <w:trHeight w:val="208"/>
        </w:trPr>
        <w:tc>
          <w:tcPr>
            <w:tcW w:w="925" w:type="dxa"/>
            <w:vMerge/>
          </w:tcPr>
          <w:p w14:paraId="5E7C15F7"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9637CC5"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3C6DCAB" w14:textId="77777777" w:rsidR="006E1FC3" w:rsidRPr="006E1FC3" w:rsidRDefault="006E1FC3" w:rsidP="006E1FC3">
            <w:pPr>
              <w:spacing w:after="160"/>
              <w:jc w:val="both"/>
              <w:rPr>
                <w:rFonts w:ascii="Arial" w:hAnsi="Arial" w:cs="Arial"/>
                <w:color w:val="000000"/>
                <w:sz w:val="20"/>
                <w:szCs w:val="20"/>
              </w:rPr>
            </w:pPr>
            <w:r w:rsidRPr="006E1FC3">
              <w:rPr>
                <w:rFonts w:ascii="Arial" w:hAnsi="Arial" w:cs="Arial"/>
                <w:color w:val="000000"/>
                <w:sz w:val="20"/>
                <w:szCs w:val="20"/>
              </w:rPr>
              <w:t>Indien wij diensten niet binnen de overeengekomen termijn verrichten, zijn wij op grond van artikel 11.1 direct in verzuim. Het stellen van fatale termijnen is in strijd met onze onafhankelijkheidsregels en kunnen wij derhalve niet accepteren. Bovendien heeft u in de Conceptovereenkomst bepaald dat partijen elkaar bij termijnoverschrijding eerst in gebreke stellen.</w:t>
            </w:r>
          </w:p>
          <w:p w14:paraId="652B1072" w14:textId="77777777" w:rsidR="006E1FC3" w:rsidRPr="006E1FC3" w:rsidRDefault="006E1FC3" w:rsidP="006E1FC3">
            <w:pPr>
              <w:spacing w:after="160"/>
              <w:jc w:val="both"/>
              <w:rPr>
                <w:rFonts w:ascii="Arial" w:hAnsi="Arial" w:cs="Arial"/>
                <w:color w:val="000000"/>
                <w:sz w:val="20"/>
                <w:szCs w:val="20"/>
              </w:rPr>
            </w:pPr>
            <w:r w:rsidRPr="006E1FC3">
              <w:rPr>
                <w:rFonts w:ascii="Arial" w:hAnsi="Arial" w:cs="Arial"/>
                <w:color w:val="000000"/>
                <w:sz w:val="20"/>
                <w:szCs w:val="20"/>
              </w:rPr>
              <w:t>Een accountant dient onafhankelijk tot een oordeel te kunnen komen. Indien de accountant meent dat een onafhankelijk oordeel niet gegeven kan worden binnen de gegeven termijn, dan dient deze termijn verlengd te worden. Wij begrijpen dat het voor u belangrijk is om te kunnen voldoen aan de op u rustende (wettelijke) termijnen, echter het stellen van fatale termijnen met het daaraan koppelen van een consequentie (aansprakelijkheid) is onverenigbaar met de Verordening inzake de onafhankelijkheid van accountants bij assurance-opdrachten (ViO). Er wordt met een dreigende aansprakelijkheid druk uitgeoefend op de accountant om de werkzaamheden binnen de termijn af te ronden, waardoor het risico bestaat dat de accountant niet meer objectief (ofwel niet meer onafhankelijk) acteert en de audit afrondt omwille van het voorkomen van aansprakelijkheid. Uiteraard zullen wij ons uiterste best doen om te voldoen aan overeengekomen termijnen, maar overeengekomen termijnen dienen altijd gekwalificeerd te worden als streeftermijnen. Op basis van het voorgaande stellen wij voor om 11.1 Algemene Inkoopvoorwaarden als volgt aan te passen:</w:t>
            </w:r>
          </w:p>
          <w:p w14:paraId="73C7073E" w14:textId="77777777" w:rsidR="006E1FC3" w:rsidRPr="006E1FC3" w:rsidRDefault="006E1FC3" w:rsidP="006E1FC3">
            <w:pPr>
              <w:spacing w:after="160"/>
              <w:jc w:val="both"/>
              <w:rPr>
                <w:rFonts w:ascii="Arial" w:hAnsi="Arial" w:cs="Arial"/>
                <w:color w:val="000000"/>
                <w:sz w:val="20"/>
                <w:szCs w:val="20"/>
              </w:rPr>
            </w:pPr>
            <w:r w:rsidRPr="006E1FC3">
              <w:rPr>
                <w:rFonts w:ascii="Arial" w:hAnsi="Arial" w:cs="Arial"/>
                <w:color w:val="000000"/>
                <w:sz w:val="20"/>
                <w:szCs w:val="20"/>
              </w:rPr>
              <w:t>“De termijnen voor de uitvoering van (onderdelen van) de prestatie gelden als streeftermijnen.”</w:t>
            </w:r>
          </w:p>
          <w:p w14:paraId="58B67BD0" w14:textId="03231B91" w:rsidR="00580815" w:rsidRPr="0038111C" w:rsidRDefault="006E1FC3" w:rsidP="006E1FC3">
            <w:pPr>
              <w:spacing w:after="160"/>
              <w:jc w:val="both"/>
              <w:rPr>
                <w:rFonts w:ascii="Arial" w:hAnsi="Arial" w:cs="Arial"/>
                <w:color w:val="000000"/>
                <w:sz w:val="20"/>
                <w:szCs w:val="20"/>
              </w:rPr>
            </w:pPr>
            <w:r w:rsidRPr="006E1FC3">
              <w:rPr>
                <w:rFonts w:ascii="Arial" w:hAnsi="Arial" w:cs="Arial"/>
                <w:color w:val="000000"/>
                <w:sz w:val="20"/>
                <w:szCs w:val="20"/>
              </w:rPr>
              <w:t>Gaat u hiermee akkoord?</w:t>
            </w:r>
          </w:p>
        </w:tc>
      </w:tr>
      <w:tr w:rsidR="00580815" w:rsidRPr="00694513" w14:paraId="04B0674F" w14:textId="77777777" w:rsidTr="00C30C53">
        <w:trPr>
          <w:trHeight w:val="208"/>
        </w:trPr>
        <w:tc>
          <w:tcPr>
            <w:tcW w:w="9714" w:type="dxa"/>
            <w:gridSpan w:val="2"/>
            <w:shd w:val="clear" w:color="auto" w:fill="D9D9D9" w:themeFill="background1" w:themeFillShade="D9"/>
          </w:tcPr>
          <w:p w14:paraId="2B2F3F96"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4EA73109"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57051073" w14:textId="499374C9" w:rsidR="001B5051" w:rsidRDefault="00414353" w:rsidP="00414353">
            <w:pPr>
              <w:autoSpaceDE w:val="0"/>
              <w:autoSpaceDN w:val="0"/>
              <w:adjustRightInd w:val="0"/>
              <w:jc w:val="both"/>
              <w:rPr>
                <w:rFonts w:ascii="Arial" w:hAnsi="Arial" w:cs="Arial"/>
                <w:color w:val="000000"/>
                <w:sz w:val="20"/>
                <w:szCs w:val="20"/>
              </w:rPr>
            </w:pPr>
            <w:r>
              <w:rPr>
                <w:rFonts w:ascii="Arial" w:hAnsi="Arial" w:cs="Arial"/>
                <w:color w:val="000000"/>
                <w:sz w:val="20"/>
                <w:szCs w:val="20"/>
              </w:rPr>
              <w:t>Niet akkoord</w:t>
            </w:r>
            <w:r w:rsidRPr="00414353">
              <w:rPr>
                <w:rFonts w:ascii="Arial" w:hAnsi="Arial" w:cs="Arial"/>
                <w:color w:val="000000"/>
                <w:sz w:val="20"/>
                <w:szCs w:val="20"/>
              </w:rPr>
              <w:t>. Opdrachtnemer en gemeente maken tijdens de</w:t>
            </w:r>
            <w:r>
              <w:rPr>
                <w:rFonts w:ascii="Arial" w:hAnsi="Arial" w:cs="Arial"/>
                <w:color w:val="000000"/>
                <w:sz w:val="20"/>
                <w:szCs w:val="20"/>
              </w:rPr>
              <w:t xml:space="preserve"> </w:t>
            </w:r>
            <w:r w:rsidRPr="00414353">
              <w:rPr>
                <w:rFonts w:ascii="Arial" w:hAnsi="Arial" w:cs="Arial"/>
                <w:color w:val="000000"/>
                <w:sz w:val="20"/>
                <w:szCs w:val="20"/>
              </w:rPr>
              <w:t>uitvoering van de werkzaamheden ook afspraken over de planning. De opdrachtnemer dient</w:t>
            </w:r>
            <w:r>
              <w:rPr>
                <w:rFonts w:ascii="Arial" w:hAnsi="Arial" w:cs="Arial"/>
                <w:color w:val="000000"/>
                <w:sz w:val="20"/>
                <w:szCs w:val="20"/>
              </w:rPr>
              <w:t xml:space="preserve"> </w:t>
            </w:r>
            <w:r w:rsidRPr="00414353">
              <w:rPr>
                <w:rFonts w:ascii="Arial" w:hAnsi="Arial" w:cs="Arial"/>
                <w:color w:val="000000"/>
                <w:sz w:val="20"/>
                <w:szCs w:val="20"/>
              </w:rPr>
              <w:t>de gemeente voortdurend op de hoogte te houden als data niet gehaald worden en over de</w:t>
            </w:r>
            <w:r>
              <w:rPr>
                <w:rFonts w:ascii="Arial" w:hAnsi="Arial" w:cs="Arial"/>
                <w:color w:val="000000"/>
                <w:sz w:val="20"/>
                <w:szCs w:val="20"/>
              </w:rPr>
              <w:t xml:space="preserve"> </w:t>
            </w:r>
            <w:r w:rsidRPr="00414353">
              <w:rPr>
                <w:rFonts w:ascii="Arial" w:hAnsi="Arial" w:cs="Arial"/>
                <w:color w:val="000000"/>
                <w:sz w:val="20"/>
                <w:szCs w:val="20"/>
              </w:rPr>
              <w:t>reden dat deze niet gehaald worden. Voor zover de oorzaak niet bij de opdrachtnemer ligt en</w:t>
            </w:r>
            <w:r>
              <w:rPr>
                <w:rFonts w:ascii="Arial" w:hAnsi="Arial" w:cs="Arial"/>
                <w:color w:val="000000"/>
                <w:sz w:val="20"/>
                <w:szCs w:val="20"/>
              </w:rPr>
              <w:t xml:space="preserve"> </w:t>
            </w:r>
            <w:r w:rsidRPr="00414353">
              <w:rPr>
                <w:rFonts w:ascii="Arial" w:hAnsi="Arial" w:cs="Arial"/>
                <w:color w:val="000000"/>
                <w:sz w:val="20"/>
                <w:szCs w:val="20"/>
              </w:rPr>
              <w:t>niet verwijtbaar is</w:t>
            </w:r>
            <w:r w:rsidR="001D27A7">
              <w:rPr>
                <w:rFonts w:ascii="Arial" w:hAnsi="Arial" w:cs="Arial"/>
                <w:color w:val="000000"/>
                <w:sz w:val="20"/>
                <w:szCs w:val="20"/>
              </w:rPr>
              <w:t>,</w:t>
            </w:r>
            <w:r w:rsidRPr="00414353">
              <w:rPr>
                <w:rFonts w:ascii="Arial" w:hAnsi="Arial" w:cs="Arial"/>
                <w:color w:val="000000"/>
                <w:sz w:val="20"/>
                <w:szCs w:val="20"/>
              </w:rPr>
              <w:t xml:space="preserve"> is er g</w:t>
            </w:r>
            <w:r w:rsidR="001D27A7">
              <w:rPr>
                <w:rFonts w:ascii="Arial" w:hAnsi="Arial" w:cs="Arial"/>
                <w:color w:val="000000"/>
                <w:sz w:val="20"/>
                <w:szCs w:val="20"/>
              </w:rPr>
              <w:t>éé</w:t>
            </w:r>
            <w:r w:rsidRPr="00414353">
              <w:rPr>
                <w:rFonts w:ascii="Arial" w:hAnsi="Arial" w:cs="Arial"/>
                <w:color w:val="000000"/>
                <w:sz w:val="20"/>
                <w:szCs w:val="20"/>
              </w:rPr>
              <w:t>n sprake van een toerekenbare tekortkoming.</w:t>
            </w:r>
          </w:p>
          <w:p w14:paraId="38F41764" w14:textId="30EB2882" w:rsidR="0093512C" w:rsidRDefault="0093512C" w:rsidP="00414353">
            <w:pPr>
              <w:autoSpaceDE w:val="0"/>
              <w:autoSpaceDN w:val="0"/>
              <w:adjustRightInd w:val="0"/>
              <w:jc w:val="both"/>
              <w:rPr>
                <w:rFonts w:ascii="Arial" w:hAnsi="Arial" w:cs="Arial"/>
                <w:color w:val="000000"/>
                <w:sz w:val="20"/>
                <w:szCs w:val="20"/>
              </w:rPr>
            </w:pPr>
          </w:p>
          <w:p w14:paraId="4D4900CC" w14:textId="33F502D8" w:rsidR="00414353" w:rsidRPr="00694513" w:rsidRDefault="000E1CDE" w:rsidP="000E1CDE">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rPr>
              <w:t>In het te tekenen contract zijn géén fatale termijnen opgenomen.</w:t>
            </w:r>
          </w:p>
        </w:tc>
      </w:tr>
    </w:tbl>
    <w:p w14:paraId="7E77E2F7"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38E58D28" w14:textId="77777777" w:rsidTr="00C30C53">
        <w:trPr>
          <w:trHeight w:val="208"/>
        </w:trPr>
        <w:tc>
          <w:tcPr>
            <w:tcW w:w="925" w:type="dxa"/>
            <w:vMerge w:val="restart"/>
          </w:tcPr>
          <w:p w14:paraId="584B1072"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2C2C2D9" w14:textId="77777777" w:rsidR="00B9450F" w:rsidRDefault="00B9450F" w:rsidP="00C30C53">
            <w:pPr>
              <w:autoSpaceDE w:val="0"/>
              <w:autoSpaceDN w:val="0"/>
              <w:adjustRightInd w:val="0"/>
              <w:jc w:val="both"/>
              <w:rPr>
                <w:rFonts w:ascii="Arial" w:hAnsi="Arial" w:cs="Arial"/>
                <w:sz w:val="20"/>
                <w:szCs w:val="20"/>
              </w:rPr>
            </w:pPr>
          </w:p>
          <w:p w14:paraId="14B9EC15" w14:textId="77777777" w:rsidR="00580815" w:rsidRPr="00370378" w:rsidRDefault="00580815" w:rsidP="00B9450F">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5</w:t>
            </w:r>
          </w:p>
        </w:tc>
        <w:tc>
          <w:tcPr>
            <w:tcW w:w="8789" w:type="dxa"/>
            <w:shd w:val="clear" w:color="auto" w:fill="DBE5F1" w:themeFill="accent1" w:themeFillTint="33"/>
          </w:tcPr>
          <w:p w14:paraId="3BA28EA9"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647C99A" w14:textId="77777777" w:rsidR="00580815" w:rsidRDefault="00580815" w:rsidP="00C30C53">
            <w:pPr>
              <w:autoSpaceDE w:val="0"/>
              <w:autoSpaceDN w:val="0"/>
              <w:adjustRightInd w:val="0"/>
              <w:rPr>
                <w:rFonts w:ascii="Arial" w:hAnsi="Arial" w:cs="Arial"/>
                <w:b/>
                <w:color w:val="000000"/>
                <w:sz w:val="20"/>
                <w:szCs w:val="20"/>
              </w:rPr>
            </w:pPr>
          </w:p>
          <w:p w14:paraId="6B0DFB79" w14:textId="7B156A19" w:rsidR="00580815" w:rsidRPr="00580815" w:rsidRDefault="006E1FC3" w:rsidP="00C30C53">
            <w:pPr>
              <w:autoSpaceDE w:val="0"/>
              <w:autoSpaceDN w:val="0"/>
              <w:adjustRightInd w:val="0"/>
              <w:rPr>
                <w:rFonts w:ascii="Arial" w:hAnsi="Arial" w:cs="Arial"/>
                <w:i/>
                <w:color w:val="000000"/>
                <w:sz w:val="20"/>
                <w:szCs w:val="20"/>
              </w:rPr>
            </w:pPr>
            <w:r w:rsidRPr="006E1FC3">
              <w:rPr>
                <w:rFonts w:ascii="Arial" w:hAnsi="Arial" w:cs="Arial"/>
                <w:i/>
                <w:color w:val="000000"/>
                <w:sz w:val="20"/>
                <w:szCs w:val="20"/>
              </w:rPr>
              <w:t>Artikel 8 Algemene Inkoopvoorwaarden</w:t>
            </w:r>
          </w:p>
          <w:p w14:paraId="12754BB1"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1688CE88" w14:textId="77777777" w:rsidTr="00C30C53">
        <w:trPr>
          <w:trHeight w:val="208"/>
        </w:trPr>
        <w:tc>
          <w:tcPr>
            <w:tcW w:w="925" w:type="dxa"/>
            <w:vMerge/>
          </w:tcPr>
          <w:p w14:paraId="596518C9"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1674CE62"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C100F34" w14:textId="77777777" w:rsidR="006E1FC3" w:rsidRPr="006E1FC3" w:rsidRDefault="006E1FC3" w:rsidP="006E1FC3">
            <w:pPr>
              <w:spacing w:after="160"/>
              <w:jc w:val="both"/>
              <w:rPr>
                <w:rFonts w:ascii="Arial" w:hAnsi="Arial" w:cs="Arial"/>
                <w:color w:val="000000"/>
                <w:sz w:val="20"/>
                <w:szCs w:val="20"/>
              </w:rPr>
            </w:pPr>
            <w:r w:rsidRPr="006E1FC3">
              <w:rPr>
                <w:rFonts w:ascii="Arial" w:hAnsi="Arial" w:cs="Arial"/>
                <w:color w:val="000000"/>
                <w:sz w:val="20"/>
                <w:szCs w:val="20"/>
              </w:rPr>
              <w:t>Dit artikel bepaalt dat de IE-rechten op enig resultaat voortvloeiend uit de overeenkomst op u overgaan. Wij kunnen echter niet instemmen met overdracht van de IE-rechten aan u, aangezien de op te leveren producten de controleverklaring en daarbij behorende rapportages betreffen. Wanneer u de IE-rechten over de controleverklaring en de rapportages verkrijgt, zou u deze inhoudelijke kunnen en mogen aanpassen. Dat is echter in strijd met de onafhankelijkheidsregels. Wij kunnen daarom niet akkoord gaan met artikel 8 Algemene Inkoopvoorwaarden en verzoeken u deze te vervangen door het volgende artikel:  </w:t>
            </w:r>
          </w:p>
          <w:p w14:paraId="6E256AA8" w14:textId="77777777" w:rsidR="006E1FC3" w:rsidRPr="006E1FC3" w:rsidRDefault="006E1FC3" w:rsidP="006E1FC3">
            <w:pPr>
              <w:spacing w:after="160"/>
              <w:jc w:val="both"/>
              <w:rPr>
                <w:rFonts w:ascii="Arial" w:hAnsi="Arial" w:cs="Arial"/>
                <w:color w:val="000000"/>
                <w:sz w:val="20"/>
                <w:szCs w:val="20"/>
              </w:rPr>
            </w:pPr>
            <w:r w:rsidRPr="006E1FC3">
              <w:rPr>
                <w:rFonts w:ascii="Arial" w:hAnsi="Arial" w:cs="Arial"/>
                <w:color w:val="000000"/>
                <w:sz w:val="20"/>
                <w:szCs w:val="20"/>
              </w:rPr>
              <w:t>“8.1 Het uitvoeren van de opdracht door Opdrachtnemer houdt niet tevens in de overdracht van intellectuele eigendomsrechten die bij Opdrachtnemer rusten. Alle intellectuele eigendomsrechten die ontstaan tijdens, of voortvloeien uit, de uitvoering van de opdracht behoren toe aan Opdrachtnemer, voor zover die rechten niet (tevens) aan derden toekomen. Alle intellectuele eigendomsrechten die reeds voor de opdracht aan Opdrachtgever toebehoorden, blijven toebehoren aan Opdrachtgever.</w:t>
            </w:r>
          </w:p>
          <w:p w14:paraId="5019C703" w14:textId="77777777" w:rsidR="006E1FC3" w:rsidRPr="006E1FC3" w:rsidRDefault="006E1FC3" w:rsidP="006E1FC3">
            <w:pPr>
              <w:spacing w:after="160"/>
              <w:jc w:val="both"/>
              <w:rPr>
                <w:rFonts w:ascii="Arial" w:hAnsi="Arial" w:cs="Arial"/>
                <w:color w:val="000000"/>
                <w:sz w:val="20"/>
                <w:szCs w:val="20"/>
              </w:rPr>
            </w:pPr>
            <w:r w:rsidRPr="006E1FC3">
              <w:rPr>
                <w:rFonts w:ascii="Arial" w:hAnsi="Arial" w:cs="Arial"/>
                <w:color w:val="000000"/>
                <w:sz w:val="20"/>
                <w:szCs w:val="20"/>
              </w:rPr>
              <w:t>8.2 Opdrachtnemer verleent, met het oog op de auteursrechten, databankrechten en/of andere intellectuele eigendomsrechten die kunnen worden uitgeoefend – waar en wanneer dan ook – ten aanzien van de resultaten van de verrichte werkzaamheden, aan Opdrachtgever een gebruiksrecht. Dit gebruiksrecht omvat al het gebruik van de resultaten van de dienstverlening binnen het doel waarvoor en de personen voor wie deze resultaten zijn opgesteld. Gebruik van de resultaten buiten het doel van de overeenkomst en het verstrekken aan andere personen voor wie deze resultaten volgens de overeenkomst zijn opgesteld, kan alleen plaatsvinden na schriftelijke toestemming van Opdrachtnemer. Het gebruiksrecht wordt op grond van de overeenkomst door Opdrachtnemer op het moment van het ontstaan daarvan aan Opdrachtgever om niet verleend, welke verlening door Opdrachtnemer reeds nu voor alsdan wordt aanvaard.</w:t>
            </w:r>
          </w:p>
          <w:p w14:paraId="501E987B" w14:textId="77777777" w:rsidR="006E1FC3" w:rsidRPr="006E1FC3" w:rsidRDefault="006E1FC3" w:rsidP="006E1FC3">
            <w:pPr>
              <w:spacing w:after="160"/>
              <w:jc w:val="both"/>
              <w:rPr>
                <w:rFonts w:ascii="Arial" w:hAnsi="Arial" w:cs="Arial"/>
                <w:color w:val="000000"/>
                <w:sz w:val="20"/>
                <w:szCs w:val="20"/>
              </w:rPr>
            </w:pPr>
            <w:r w:rsidRPr="006E1FC3">
              <w:rPr>
                <w:rFonts w:ascii="Arial" w:hAnsi="Arial" w:cs="Arial"/>
                <w:color w:val="000000"/>
                <w:sz w:val="20"/>
                <w:szCs w:val="20"/>
              </w:rPr>
              <w:t>8.3 In geval van aanspraken van derden ter zake van (gestelde) inbreuk op intellectuele eigendomsrechten van die derde, waarvoor Opdrachtnemer aansprakelijk is op grond van het bepaalde in de overeenkomst of algemene voorwaarden, neemt de Opdrachtnemer de behandeling van deze aanspraak op eerste verzoek van de Opdrachtgever voor eigen rekening en risico over. De tussen partijen overeengekomen aansprakelijkheidsbeperking is van overeenkomstige toepassing op voorgenoemde vrijwaring.”</w:t>
            </w:r>
          </w:p>
          <w:p w14:paraId="1A1E46A4" w14:textId="12CF552C" w:rsidR="00580815" w:rsidRPr="0038111C" w:rsidRDefault="006E1FC3" w:rsidP="006E1FC3">
            <w:pPr>
              <w:spacing w:after="160"/>
              <w:jc w:val="both"/>
              <w:rPr>
                <w:rFonts w:ascii="Arial" w:hAnsi="Arial" w:cs="Arial"/>
                <w:color w:val="000000"/>
                <w:sz w:val="20"/>
                <w:szCs w:val="20"/>
              </w:rPr>
            </w:pPr>
            <w:r w:rsidRPr="006E1FC3">
              <w:rPr>
                <w:rFonts w:ascii="Arial" w:hAnsi="Arial" w:cs="Arial"/>
                <w:color w:val="000000"/>
                <w:sz w:val="20"/>
                <w:szCs w:val="20"/>
              </w:rPr>
              <w:t>Gaat u akkoord met vervanging van artikel 8 Algemene Inkoopvoorwaarden met bovengenoemd voorstel?</w:t>
            </w:r>
          </w:p>
        </w:tc>
      </w:tr>
      <w:tr w:rsidR="00580815" w:rsidRPr="00694513" w14:paraId="6436B727" w14:textId="77777777" w:rsidTr="00C30C53">
        <w:trPr>
          <w:trHeight w:val="208"/>
        </w:trPr>
        <w:tc>
          <w:tcPr>
            <w:tcW w:w="9714" w:type="dxa"/>
            <w:gridSpan w:val="2"/>
            <w:shd w:val="clear" w:color="auto" w:fill="D9D9D9" w:themeFill="background1" w:themeFillShade="D9"/>
          </w:tcPr>
          <w:p w14:paraId="1967FFCA"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45CCADB1" w14:textId="02595D4E" w:rsidR="00B9450F" w:rsidRDefault="00B9450F" w:rsidP="00C30C53">
            <w:pPr>
              <w:autoSpaceDE w:val="0"/>
              <w:autoSpaceDN w:val="0"/>
              <w:adjustRightInd w:val="0"/>
              <w:jc w:val="both"/>
              <w:rPr>
                <w:rFonts w:ascii="Arial" w:hAnsi="Arial" w:cs="Arial"/>
                <w:color w:val="000000"/>
                <w:sz w:val="20"/>
                <w:szCs w:val="20"/>
                <w:highlight w:val="lightGray"/>
              </w:rPr>
            </w:pPr>
          </w:p>
          <w:p w14:paraId="2989DFE6" w14:textId="00BB89B0" w:rsidR="00981FBE" w:rsidRDefault="00981FBE" w:rsidP="002B51AD">
            <w:pPr>
              <w:autoSpaceDE w:val="0"/>
              <w:autoSpaceDN w:val="0"/>
              <w:adjustRightInd w:val="0"/>
              <w:jc w:val="both"/>
              <w:rPr>
                <w:rFonts w:ascii="Arial" w:hAnsi="Arial" w:cs="Arial"/>
                <w:color w:val="000000"/>
                <w:sz w:val="20"/>
                <w:szCs w:val="20"/>
              </w:rPr>
            </w:pPr>
            <w:r w:rsidRPr="00981FBE">
              <w:rPr>
                <w:rFonts w:ascii="Arial" w:hAnsi="Arial" w:cs="Arial"/>
                <w:color w:val="000000"/>
                <w:sz w:val="20"/>
                <w:szCs w:val="20"/>
              </w:rPr>
              <w:t xml:space="preserve">De gemeente stelt voor om </w:t>
            </w:r>
            <w:r w:rsidR="00572A3D">
              <w:rPr>
                <w:rFonts w:ascii="Arial" w:hAnsi="Arial" w:cs="Arial"/>
                <w:color w:val="000000"/>
                <w:sz w:val="20"/>
                <w:szCs w:val="20"/>
              </w:rPr>
              <w:t xml:space="preserve">onderstaande aanpassing </w:t>
            </w:r>
            <w:r w:rsidRPr="00981FBE">
              <w:rPr>
                <w:rFonts w:ascii="Arial" w:hAnsi="Arial" w:cs="Arial"/>
                <w:color w:val="000000"/>
                <w:sz w:val="20"/>
                <w:szCs w:val="20"/>
              </w:rPr>
              <w:t xml:space="preserve">op te nemen in de overeenkomst. Bij strijdigheid tussen de verschillende documenten staat de overeenkomst namelijk bovenaan in de rangorde. </w:t>
            </w:r>
          </w:p>
          <w:p w14:paraId="462D5B48" w14:textId="359DDAF6" w:rsidR="00981FBE" w:rsidRDefault="00981FBE" w:rsidP="002B51AD">
            <w:pPr>
              <w:autoSpaceDE w:val="0"/>
              <w:autoSpaceDN w:val="0"/>
              <w:adjustRightInd w:val="0"/>
              <w:jc w:val="both"/>
              <w:rPr>
                <w:rFonts w:ascii="Arial" w:hAnsi="Arial" w:cs="Arial"/>
                <w:color w:val="000000"/>
                <w:sz w:val="20"/>
                <w:szCs w:val="20"/>
              </w:rPr>
            </w:pPr>
          </w:p>
          <w:p w14:paraId="03E5E7CA" w14:textId="0A94795C" w:rsidR="00572A3D" w:rsidRDefault="00F82799" w:rsidP="002B51AD">
            <w:pPr>
              <w:autoSpaceDE w:val="0"/>
              <w:autoSpaceDN w:val="0"/>
              <w:adjustRightInd w:val="0"/>
              <w:jc w:val="both"/>
              <w:rPr>
                <w:rFonts w:ascii="Arial" w:hAnsi="Arial" w:cs="Arial"/>
                <w:color w:val="000000"/>
                <w:sz w:val="20"/>
                <w:szCs w:val="20"/>
              </w:rPr>
            </w:pPr>
            <w:r>
              <w:rPr>
                <w:rFonts w:ascii="Arial" w:hAnsi="Arial" w:cs="Arial"/>
                <w:color w:val="000000"/>
                <w:sz w:val="20"/>
                <w:szCs w:val="20"/>
              </w:rPr>
              <w:t>A</w:t>
            </w:r>
            <w:r w:rsidR="00572A3D">
              <w:rPr>
                <w:rFonts w:ascii="Arial" w:hAnsi="Arial" w:cs="Arial"/>
                <w:color w:val="000000"/>
                <w:sz w:val="20"/>
                <w:szCs w:val="20"/>
              </w:rPr>
              <w:t>anpassing:</w:t>
            </w:r>
          </w:p>
          <w:p w14:paraId="7C8DB8C6" w14:textId="77777777" w:rsidR="00572A3D" w:rsidRDefault="00572A3D" w:rsidP="002B51AD">
            <w:pPr>
              <w:autoSpaceDE w:val="0"/>
              <w:autoSpaceDN w:val="0"/>
              <w:adjustRightInd w:val="0"/>
              <w:jc w:val="both"/>
              <w:rPr>
                <w:rFonts w:ascii="Arial" w:hAnsi="Arial" w:cs="Arial"/>
                <w:color w:val="000000"/>
                <w:sz w:val="20"/>
                <w:szCs w:val="20"/>
              </w:rPr>
            </w:pPr>
          </w:p>
          <w:p w14:paraId="5BB922F4" w14:textId="295F402A" w:rsidR="002B51AD" w:rsidRPr="002B51AD" w:rsidRDefault="002B51AD" w:rsidP="002B51AD">
            <w:pPr>
              <w:autoSpaceDE w:val="0"/>
              <w:autoSpaceDN w:val="0"/>
              <w:adjustRightInd w:val="0"/>
              <w:jc w:val="both"/>
              <w:rPr>
                <w:rFonts w:ascii="Arial" w:hAnsi="Arial" w:cs="Arial"/>
                <w:color w:val="000000"/>
                <w:sz w:val="20"/>
                <w:szCs w:val="20"/>
              </w:rPr>
            </w:pPr>
            <w:r w:rsidRPr="002B51AD">
              <w:rPr>
                <w:rFonts w:ascii="Arial" w:hAnsi="Arial" w:cs="Arial"/>
                <w:color w:val="000000"/>
                <w:sz w:val="20"/>
                <w:szCs w:val="20"/>
              </w:rPr>
              <w:t>De artikeln</w:t>
            </w:r>
            <w:r w:rsidR="00981FBE">
              <w:rPr>
                <w:rFonts w:ascii="Arial" w:hAnsi="Arial" w:cs="Arial"/>
                <w:color w:val="000000"/>
                <w:sz w:val="20"/>
                <w:szCs w:val="20"/>
              </w:rPr>
              <w:t>ummers</w:t>
            </w:r>
            <w:r w:rsidRPr="002B51AD">
              <w:rPr>
                <w:rFonts w:ascii="Arial" w:hAnsi="Arial" w:cs="Arial"/>
                <w:color w:val="000000"/>
                <w:sz w:val="20"/>
                <w:szCs w:val="20"/>
              </w:rPr>
              <w:t xml:space="preserve">. 8.1 t/m 8.8 worden vervangen door: “Intellectuele eigendomsrechten die </w:t>
            </w:r>
            <w:r>
              <w:rPr>
                <w:rFonts w:ascii="Arial" w:hAnsi="Arial" w:cs="Arial"/>
                <w:color w:val="000000"/>
                <w:sz w:val="20"/>
                <w:szCs w:val="20"/>
              </w:rPr>
              <w:t xml:space="preserve">al </w:t>
            </w:r>
            <w:r w:rsidRPr="002B51AD">
              <w:rPr>
                <w:rFonts w:ascii="Arial" w:hAnsi="Arial" w:cs="Arial"/>
                <w:color w:val="000000"/>
                <w:sz w:val="20"/>
                <w:szCs w:val="20"/>
              </w:rPr>
              <w:t>bestonden voor uitvoering van de werkzaamheden en voor zover ingebracht en gebruikt door</w:t>
            </w:r>
            <w:r>
              <w:rPr>
                <w:rFonts w:ascii="Arial" w:hAnsi="Arial" w:cs="Arial"/>
                <w:color w:val="000000"/>
                <w:sz w:val="20"/>
                <w:szCs w:val="20"/>
              </w:rPr>
              <w:t xml:space="preserve"> c</w:t>
            </w:r>
            <w:r w:rsidRPr="002B51AD">
              <w:rPr>
                <w:rFonts w:ascii="Arial" w:hAnsi="Arial" w:cs="Arial"/>
                <w:color w:val="000000"/>
                <w:sz w:val="20"/>
                <w:szCs w:val="20"/>
              </w:rPr>
              <w:t xml:space="preserve">ontractant voor het uitvoeren van de </w:t>
            </w:r>
            <w:r>
              <w:rPr>
                <w:rFonts w:ascii="Arial" w:hAnsi="Arial" w:cs="Arial"/>
                <w:color w:val="000000"/>
                <w:sz w:val="20"/>
                <w:szCs w:val="20"/>
              </w:rPr>
              <w:t>d</w:t>
            </w:r>
            <w:r w:rsidRPr="002B51AD">
              <w:rPr>
                <w:rFonts w:ascii="Arial" w:hAnsi="Arial" w:cs="Arial"/>
                <w:color w:val="000000"/>
                <w:sz w:val="20"/>
                <w:szCs w:val="20"/>
              </w:rPr>
              <w:t>iensten en voor zover inbegrepen in de resultaten</w:t>
            </w:r>
            <w:r>
              <w:rPr>
                <w:rFonts w:ascii="Arial" w:hAnsi="Arial" w:cs="Arial"/>
                <w:color w:val="000000"/>
                <w:sz w:val="20"/>
                <w:szCs w:val="20"/>
              </w:rPr>
              <w:t xml:space="preserve"> </w:t>
            </w:r>
            <w:r w:rsidRPr="002B51AD">
              <w:rPr>
                <w:rFonts w:ascii="Arial" w:hAnsi="Arial" w:cs="Arial"/>
                <w:color w:val="000000"/>
                <w:sz w:val="20"/>
                <w:szCs w:val="20"/>
              </w:rPr>
              <w:t xml:space="preserve">van de </w:t>
            </w:r>
            <w:r>
              <w:rPr>
                <w:rFonts w:ascii="Arial" w:hAnsi="Arial" w:cs="Arial"/>
                <w:color w:val="000000"/>
                <w:sz w:val="20"/>
                <w:szCs w:val="20"/>
              </w:rPr>
              <w:t>d</w:t>
            </w:r>
            <w:r w:rsidRPr="002B51AD">
              <w:rPr>
                <w:rFonts w:ascii="Arial" w:hAnsi="Arial" w:cs="Arial"/>
                <w:color w:val="000000"/>
                <w:sz w:val="20"/>
                <w:szCs w:val="20"/>
              </w:rPr>
              <w:t xml:space="preserve">iensten, evenals intellectuele eigendomsrechten op door </w:t>
            </w:r>
            <w:r>
              <w:rPr>
                <w:rFonts w:ascii="Arial" w:hAnsi="Arial" w:cs="Arial"/>
                <w:color w:val="000000"/>
                <w:sz w:val="20"/>
                <w:szCs w:val="20"/>
              </w:rPr>
              <w:t>c</w:t>
            </w:r>
            <w:r w:rsidRPr="002B51AD">
              <w:rPr>
                <w:rFonts w:ascii="Arial" w:hAnsi="Arial" w:cs="Arial"/>
                <w:color w:val="000000"/>
                <w:sz w:val="20"/>
                <w:szCs w:val="20"/>
              </w:rPr>
              <w:t>ontractant af te geven</w:t>
            </w:r>
            <w:r>
              <w:rPr>
                <w:rFonts w:ascii="Arial" w:hAnsi="Arial" w:cs="Arial"/>
                <w:color w:val="000000"/>
                <w:sz w:val="20"/>
                <w:szCs w:val="20"/>
              </w:rPr>
              <w:t xml:space="preserve"> </w:t>
            </w:r>
            <w:r w:rsidRPr="002B51AD">
              <w:rPr>
                <w:rFonts w:ascii="Arial" w:hAnsi="Arial" w:cs="Arial"/>
                <w:color w:val="000000"/>
                <w:sz w:val="20"/>
                <w:szCs w:val="20"/>
              </w:rPr>
              <w:t xml:space="preserve">verklaringen en rapportages blijven eigendom van </w:t>
            </w:r>
            <w:r>
              <w:rPr>
                <w:rFonts w:ascii="Arial" w:hAnsi="Arial" w:cs="Arial"/>
                <w:color w:val="000000"/>
                <w:sz w:val="20"/>
                <w:szCs w:val="20"/>
              </w:rPr>
              <w:t>c</w:t>
            </w:r>
            <w:r w:rsidRPr="002B51AD">
              <w:rPr>
                <w:rFonts w:ascii="Arial" w:hAnsi="Arial" w:cs="Arial"/>
                <w:color w:val="000000"/>
                <w:sz w:val="20"/>
                <w:szCs w:val="20"/>
              </w:rPr>
              <w:t>ontractant ("</w:t>
            </w:r>
            <w:r>
              <w:rPr>
                <w:rFonts w:ascii="Arial" w:hAnsi="Arial" w:cs="Arial"/>
                <w:color w:val="000000"/>
                <w:sz w:val="20"/>
                <w:szCs w:val="20"/>
              </w:rPr>
              <w:t>o</w:t>
            </w:r>
            <w:r w:rsidRPr="002B51AD">
              <w:rPr>
                <w:rFonts w:ascii="Arial" w:hAnsi="Arial" w:cs="Arial"/>
                <w:color w:val="000000"/>
                <w:sz w:val="20"/>
                <w:szCs w:val="20"/>
              </w:rPr>
              <w:t xml:space="preserve">nderliggend </w:t>
            </w:r>
            <w:r>
              <w:rPr>
                <w:rFonts w:ascii="Arial" w:hAnsi="Arial" w:cs="Arial"/>
                <w:color w:val="000000"/>
                <w:sz w:val="20"/>
                <w:szCs w:val="20"/>
              </w:rPr>
              <w:t>i</w:t>
            </w:r>
            <w:r w:rsidRPr="002B51AD">
              <w:rPr>
                <w:rFonts w:ascii="Arial" w:hAnsi="Arial" w:cs="Arial"/>
                <w:color w:val="000000"/>
                <w:sz w:val="20"/>
                <w:szCs w:val="20"/>
              </w:rPr>
              <w:t>ntellectueel</w:t>
            </w:r>
            <w:r>
              <w:rPr>
                <w:rFonts w:ascii="Arial" w:hAnsi="Arial" w:cs="Arial"/>
                <w:color w:val="000000"/>
                <w:sz w:val="20"/>
                <w:szCs w:val="20"/>
              </w:rPr>
              <w:t xml:space="preserve"> e</w:t>
            </w:r>
            <w:r w:rsidRPr="002B51AD">
              <w:rPr>
                <w:rFonts w:ascii="Arial" w:hAnsi="Arial" w:cs="Arial"/>
                <w:color w:val="000000"/>
                <w:sz w:val="20"/>
                <w:szCs w:val="20"/>
              </w:rPr>
              <w:t xml:space="preserve">igendom </w:t>
            </w:r>
            <w:r>
              <w:rPr>
                <w:rFonts w:ascii="Arial" w:hAnsi="Arial" w:cs="Arial"/>
                <w:color w:val="000000"/>
                <w:sz w:val="20"/>
                <w:szCs w:val="20"/>
              </w:rPr>
              <w:t>c</w:t>
            </w:r>
            <w:r w:rsidRPr="002B51AD">
              <w:rPr>
                <w:rFonts w:ascii="Arial" w:hAnsi="Arial" w:cs="Arial"/>
                <w:color w:val="000000"/>
                <w:sz w:val="20"/>
                <w:szCs w:val="20"/>
              </w:rPr>
              <w:t xml:space="preserve">ontractant"). </w:t>
            </w:r>
            <w:r>
              <w:rPr>
                <w:rFonts w:ascii="Arial" w:hAnsi="Arial" w:cs="Arial"/>
                <w:color w:val="000000"/>
                <w:sz w:val="20"/>
                <w:szCs w:val="20"/>
              </w:rPr>
              <w:t>c</w:t>
            </w:r>
            <w:r w:rsidRPr="002B51AD">
              <w:rPr>
                <w:rFonts w:ascii="Arial" w:hAnsi="Arial" w:cs="Arial"/>
                <w:color w:val="000000"/>
                <w:sz w:val="20"/>
                <w:szCs w:val="20"/>
              </w:rPr>
              <w:t xml:space="preserve">ontractant verstrekt aan de </w:t>
            </w:r>
            <w:r>
              <w:rPr>
                <w:rFonts w:ascii="Arial" w:hAnsi="Arial" w:cs="Arial"/>
                <w:color w:val="000000"/>
                <w:sz w:val="20"/>
                <w:szCs w:val="20"/>
              </w:rPr>
              <w:t>g</w:t>
            </w:r>
            <w:r w:rsidRPr="002B51AD">
              <w:rPr>
                <w:rFonts w:ascii="Arial" w:hAnsi="Arial" w:cs="Arial"/>
                <w:color w:val="000000"/>
                <w:sz w:val="20"/>
                <w:szCs w:val="20"/>
              </w:rPr>
              <w:t>emeente een niet exclusief,</w:t>
            </w:r>
            <w:r>
              <w:rPr>
                <w:rFonts w:ascii="Arial" w:hAnsi="Arial" w:cs="Arial"/>
                <w:color w:val="000000"/>
                <w:sz w:val="20"/>
                <w:szCs w:val="20"/>
              </w:rPr>
              <w:t xml:space="preserve"> </w:t>
            </w:r>
            <w:r w:rsidRPr="002B51AD">
              <w:rPr>
                <w:rFonts w:ascii="Arial" w:hAnsi="Arial" w:cs="Arial"/>
                <w:color w:val="000000"/>
                <w:sz w:val="20"/>
                <w:szCs w:val="20"/>
              </w:rPr>
              <w:t>onvoorwaardelijk, onherroepelijk, vrij van royalty, eeuwigdurend, wereldwijd gebruiks- en</w:t>
            </w:r>
          </w:p>
          <w:p w14:paraId="4D26CA96" w14:textId="510C2C1E" w:rsidR="00572A3D" w:rsidRPr="00572A3D" w:rsidRDefault="002B51AD" w:rsidP="00572A3D">
            <w:pPr>
              <w:autoSpaceDE w:val="0"/>
              <w:autoSpaceDN w:val="0"/>
              <w:adjustRightInd w:val="0"/>
              <w:jc w:val="both"/>
              <w:rPr>
                <w:rFonts w:ascii="Arial" w:hAnsi="Arial" w:cs="Arial"/>
                <w:color w:val="000000"/>
                <w:sz w:val="20"/>
                <w:szCs w:val="20"/>
              </w:rPr>
            </w:pPr>
            <w:r w:rsidRPr="002B51AD">
              <w:rPr>
                <w:rFonts w:ascii="Arial" w:hAnsi="Arial" w:cs="Arial"/>
                <w:color w:val="000000"/>
                <w:sz w:val="20"/>
                <w:szCs w:val="20"/>
              </w:rPr>
              <w:t xml:space="preserve">vermenigvuldigingsrecht ten aanzien van het </w:t>
            </w:r>
            <w:r w:rsidR="00981FBE">
              <w:rPr>
                <w:rFonts w:ascii="Arial" w:hAnsi="Arial" w:cs="Arial"/>
                <w:color w:val="000000"/>
                <w:sz w:val="20"/>
                <w:szCs w:val="20"/>
              </w:rPr>
              <w:t>o</w:t>
            </w:r>
            <w:r w:rsidRPr="002B51AD">
              <w:rPr>
                <w:rFonts w:ascii="Arial" w:hAnsi="Arial" w:cs="Arial"/>
                <w:color w:val="000000"/>
                <w:sz w:val="20"/>
                <w:szCs w:val="20"/>
              </w:rPr>
              <w:t xml:space="preserve">nderliggend </w:t>
            </w:r>
            <w:r w:rsidR="00981FBE">
              <w:rPr>
                <w:rFonts w:ascii="Arial" w:hAnsi="Arial" w:cs="Arial"/>
                <w:color w:val="000000"/>
                <w:sz w:val="20"/>
                <w:szCs w:val="20"/>
              </w:rPr>
              <w:t>i</w:t>
            </w:r>
            <w:r w:rsidRPr="002B51AD">
              <w:rPr>
                <w:rFonts w:ascii="Arial" w:hAnsi="Arial" w:cs="Arial"/>
                <w:color w:val="000000"/>
                <w:sz w:val="20"/>
                <w:szCs w:val="20"/>
              </w:rPr>
              <w:t xml:space="preserve">ntellectueel </w:t>
            </w:r>
            <w:r w:rsidR="00981FBE">
              <w:rPr>
                <w:rFonts w:ascii="Arial" w:hAnsi="Arial" w:cs="Arial"/>
                <w:color w:val="000000"/>
                <w:sz w:val="20"/>
                <w:szCs w:val="20"/>
              </w:rPr>
              <w:t>e</w:t>
            </w:r>
            <w:r w:rsidRPr="002B51AD">
              <w:rPr>
                <w:rFonts w:ascii="Arial" w:hAnsi="Arial" w:cs="Arial"/>
                <w:color w:val="000000"/>
                <w:sz w:val="20"/>
                <w:szCs w:val="20"/>
              </w:rPr>
              <w:t>igendom</w:t>
            </w:r>
            <w:r>
              <w:rPr>
                <w:rFonts w:ascii="Arial" w:hAnsi="Arial" w:cs="Arial"/>
                <w:color w:val="000000"/>
                <w:sz w:val="20"/>
                <w:szCs w:val="20"/>
              </w:rPr>
              <w:t xml:space="preserve"> </w:t>
            </w:r>
            <w:r w:rsidR="00981FBE">
              <w:rPr>
                <w:rFonts w:ascii="Arial" w:hAnsi="Arial" w:cs="Arial"/>
                <w:color w:val="000000"/>
                <w:sz w:val="20"/>
                <w:szCs w:val="20"/>
              </w:rPr>
              <w:t>c</w:t>
            </w:r>
            <w:r w:rsidRPr="002B51AD">
              <w:rPr>
                <w:rFonts w:ascii="Arial" w:hAnsi="Arial" w:cs="Arial"/>
                <w:color w:val="000000"/>
                <w:sz w:val="20"/>
                <w:szCs w:val="20"/>
              </w:rPr>
              <w:t xml:space="preserve">ontractant voor zover verwerkt in de resultaten van de </w:t>
            </w:r>
            <w:r w:rsidR="00981FBE">
              <w:rPr>
                <w:rFonts w:ascii="Arial" w:hAnsi="Arial" w:cs="Arial"/>
                <w:color w:val="000000"/>
                <w:sz w:val="20"/>
                <w:szCs w:val="20"/>
              </w:rPr>
              <w:t>d</w:t>
            </w:r>
            <w:r w:rsidRPr="002B51AD">
              <w:rPr>
                <w:rFonts w:ascii="Arial" w:hAnsi="Arial" w:cs="Arial"/>
                <w:color w:val="000000"/>
                <w:sz w:val="20"/>
                <w:szCs w:val="20"/>
              </w:rPr>
              <w:t>iensten, zodat deze resultaten</w:t>
            </w:r>
            <w:r>
              <w:rPr>
                <w:rFonts w:ascii="Arial" w:hAnsi="Arial" w:cs="Arial"/>
                <w:color w:val="000000"/>
                <w:sz w:val="20"/>
                <w:szCs w:val="20"/>
              </w:rPr>
              <w:t xml:space="preserve"> </w:t>
            </w:r>
            <w:r w:rsidRPr="002B51AD">
              <w:rPr>
                <w:rFonts w:ascii="Arial" w:hAnsi="Arial" w:cs="Arial"/>
                <w:color w:val="000000"/>
                <w:sz w:val="20"/>
                <w:szCs w:val="20"/>
              </w:rPr>
              <w:t xml:space="preserve">gebruikt kunnen worden zoals beoogd met het aangaan van de </w:t>
            </w:r>
            <w:r w:rsidR="00981FBE">
              <w:rPr>
                <w:rFonts w:ascii="Arial" w:hAnsi="Arial" w:cs="Arial"/>
                <w:color w:val="000000"/>
                <w:sz w:val="20"/>
                <w:szCs w:val="20"/>
              </w:rPr>
              <w:t>o</w:t>
            </w:r>
            <w:r w:rsidRPr="002B51AD">
              <w:rPr>
                <w:rFonts w:ascii="Arial" w:hAnsi="Arial" w:cs="Arial"/>
                <w:color w:val="000000"/>
                <w:sz w:val="20"/>
                <w:szCs w:val="20"/>
              </w:rPr>
              <w:t>vereenkomst. Bewerking</w:t>
            </w:r>
            <w:r>
              <w:rPr>
                <w:rFonts w:ascii="Arial" w:hAnsi="Arial" w:cs="Arial"/>
                <w:color w:val="000000"/>
                <w:sz w:val="20"/>
                <w:szCs w:val="20"/>
              </w:rPr>
              <w:t xml:space="preserve"> </w:t>
            </w:r>
            <w:r w:rsidRPr="002B51AD">
              <w:rPr>
                <w:rFonts w:ascii="Arial" w:hAnsi="Arial" w:cs="Arial"/>
                <w:color w:val="000000"/>
                <w:sz w:val="20"/>
                <w:szCs w:val="20"/>
              </w:rPr>
              <w:t xml:space="preserve">van de resultaten van de </w:t>
            </w:r>
            <w:r w:rsidR="00981FBE">
              <w:rPr>
                <w:rFonts w:ascii="Arial" w:hAnsi="Arial" w:cs="Arial"/>
                <w:color w:val="000000"/>
                <w:sz w:val="20"/>
                <w:szCs w:val="20"/>
              </w:rPr>
              <w:t>d</w:t>
            </w:r>
            <w:r w:rsidRPr="002B51AD">
              <w:rPr>
                <w:rFonts w:ascii="Arial" w:hAnsi="Arial" w:cs="Arial"/>
                <w:color w:val="000000"/>
                <w:sz w:val="20"/>
                <w:szCs w:val="20"/>
              </w:rPr>
              <w:t xml:space="preserve">iensten door de </w:t>
            </w:r>
            <w:r w:rsidR="00981FBE">
              <w:rPr>
                <w:rFonts w:ascii="Arial" w:hAnsi="Arial" w:cs="Arial"/>
                <w:color w:val="000000"/>
                <w:sz w:val="20"/>
                <w:szCs w:val="20"/>
              </w:rPr>
              <w:t>g</w:t>
            </w:r>
            <w:r w:rsidRPr="002B51AD">
              <w:rPr>
                <w:rFonts w:ascii="Arial" w:hAnsi="Arial" w:cs="Arial"/>
                <w:color w:val="000000"/>
                <w:sz w:val="20"/>
                <w:szCs w:val="20"/>
              </w:rPr>
              <w:t>emeente is slechts na verkregen schriftelijke</w:t>
            </w:r>
            <w:r>
              <w:rPr>
                <w:rFonts w:ascii="Arial" w:hAnsi="Arial" w:cs="Arial"/>
                <w:color w:val="000000"/>
                <w:sz w:val="20"/>
                <w:szCs w:val="20"/>
              </w:rPr>
              <w:t xml:space="preserve"> </w:t>
            </w:r>
            <w:r w:rsidRPr="002B51AD">
              <w:rPr>
                <w:rFonts w:ascii="Arial" w:hAnsi="Arial" w:cs="Arial"/>
                <w:color w:val="000000"/>
                <w:sz w:val="20"/>
                <w:szCs w:val="20"/>
              </w:rPr>
              <w:t xml:space="preserve">toestemming van </w:t>
            </w:r>
            <w:r w:rsidR="00981FBE">
              <w:rPr>
                <w:rFonts w:ascii="Arial" w:hAnsi="Arial" w:cs="Arial"/>
                <w:color w:val="000000"/>
                <w:sz w:val="20"/>
                <w:szCs w:val="20"/>
              </w:rPr>
              <w:t>c</w:t>
            </w:r>
            <w:r w:rsidRPr="002B51AD">
              <w:rPr>
                <w:rFonts w:ascii="Arial" w:hAnsi="Arial" w:cs="Arial"/>
                <w:color w:val="000000"/>
                <w:sz w:val="20"/>
                <w:szCs w:val="20"/>
              </w:rPr>
              <w:t>ontractant toegestaan.”</w:t>
            </w:r>
          </w:p>
        </w:tc>
      </w:tr>
    </w:tbl>
    <w:p w14:paraId="221D4B21"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FBF1FEF" w14:textId="77777777" w:rsidTr="00C30C53">
        <w:trPr>
          <w:trHeight w:val="208"/>
        </w:trPr>
        <w:tc>
          <w:tcPr>
            <w:tcW w:w="925" w:type="dxa"/>
            <w:vMerge w:val="restart"/>
          </w:tcPr>
          <w:p w14:paraId="58D80369"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207A57D" w14:textId="77777777" w:rsidR="00B9450F" w:rsidRDefault="00B9450F" w:rsidP="00C30C53">
            <w:pPr>
              <w:autoSpaceDE w:val="0"/>
              <w:autoSpaceDN w:val="0"/>
              <w:adjustRightInd w:val="0"/>
              <w:jc w:val="both"/>
              <w:rPr>
                <w:rFonts w:ascii="Arial" w:hAnsi="Arial" w:cs="Arial"/>
                <w:sz w:val="20"/>
                <w:szCs w:val="20"/>
              </w:rPr>
            </w:pPr>
          </w:p>
          <w:p w14:paraId="2A649E27" w14:textId="77777777" w:rsidR="00580815" w:rsidRPr="00370378" w:rsidRDefault="00580815" w:rsidP="00B9450F">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6</w:t>
            </w:r>
          </w:p>
        </w:tc>
        <w:tc>
          <w:tcPr>
            <w:tcW w:w="8789" w:type="dxa"/>
            <w:shd w:val="clear" w:color="auto" w:fill="DBE5F1" w:themeFill="accent1" w:themeFillTint="33"/>
          </w:tcPr>
          <w:p w14:paraId="71140DD0"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962E7FD" w14:textId="77777777" w:rsidR="00580815" w:rsidRDefault="00580815" w:rsidP="00C30C53">
            <w:pPr>
              <w:autoSpaceDE w:val="0"/>
              <w:autoSpaceDN w:val="0"/>
              <w:adjustRightInd w:val="0"/>
              <w:rPr>
                <w:rFonts w:ascii="Arial" w:hAnsi="Arial" w:cs="Arial"/>
                <w:b/>
                <w:color w:val="000000"/>
                <w:sz w:val="20"/>
                <w:szCs w:val="20"/>
              </w:rPr>
            </w:pPr>
          </w:p>
          <w:p w14:paraId="526A9F77" w14:textId="48B79F51" w:rsidR="00580815" w:rsidRPr="00580815" w:rsidRDefault="006E1FC3" w:rsidP="00C30C53">
            <w:pPr>
              <w:autoSpaceDE w:val="0"/>
              <w:autoSpaceDN w:val="0"/>
              <w:adjustRightInd w:val="0"/>
              <w:rPr>
                <w:rFonts w:ascii="Arial" w:hAnsi="Arial" w:cs="Arial"/>
                <w:i/>
                <w:color w:val="000000"/>
                <w:sz w:val="20"/>
                <w:szCs w:val="20"/>
              </w:rPr>
            </w:pPr>
            <w:r w:rsidRPr="006E1FC3">
              <w:rPr>
                <w:rFonts w:ascii="Arial" w:hAnsi="Arial" w:cs="Arial"/>
                <w:i/>
                <w:color w:val="000000"/>
                <w:sz w:val="20"/>
                <w:szCs w:val="20"/>
              </w:rPr>
              <w:t>Artikel 7.4 Algemene Inkoopvoorwaarden</w:t>
            </w:r>
          </w:p>
          <w:p w14:paraId="5F7467CD"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1B70F97D" w14:textId="77777777" w:rsidTr="00C30C53">
        <w:trPr>
          <w:trHeight w:val="208"/>
        </w:trPr>
        <w:tc>
          <w:tcPr>
            <w:tcW w:w="925" w:type="dxa"/>
            <w:vMerge/>
          </w:tcPr>
          <w:p w14:paraId="3238BBFD"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5909A2C"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A553125" w14:textId="77777777" w:rsidR="006E1FC3" w:rsidRPr="006E1FC3" w:rsidRDefault="006E1FC3" w:rsidP="006E1FC3">
            <w:pPr>
              <w:spacing w:after="160"/>
              <w:jc w:val="both"/>
              <w:rPr>
                <w:rFonts w:ascii="Arial" w:hAnsi="Arial" w:cs="Arial"/>
                <w:color w:val="000000"/>
                <w:sz w:val="20"/>
                <w:szCs w:val="20"/>
              </w:rPr>
            </w:pPr>
            <w:r w:rsidRPr="006E1FC3">
              <w:rPr>
                <w:rFonts w:ascii="Arial" w:hAnsi="Arial" w:cs="Arial"/>
                <w:color w:val="000000"/>
                <w:sz w:val="20"/>
                <w:szCs w:val="20"/>
              </w:rPr>
              <w:t>Onze werknemers dienen op persoonlijke titel een geheimhoudingsverklaring te tekenen. Zodra zij een dergelijke verklaring tekenen, kunnen zij – wanneer zij de verplichtingen uit die verklaring niet nakomen – persoonlijk door u aansprakelijk worden gesteld.</w:t>
            </w:r>
          </w:p>
          <w:p w14:paraId="18C9DA87" w14:textId="77777777" w:rsidR="006E1FC3" w:rsidRPr="006E1FC3" w:rsidRDefault="006E1FC3" w:rsidP="006E1FC3">
            <w:pPr>
              <w:spacing w:after="160"/>
              <w:jc w:val="both"/>
              <w:rPr>
                <w:rFonts w:ascii="Arial" w:hAnsi="Arial" w:cs="Arial"/>
                <w:color w:val="000000"/>
                <w:sz w:val="20"/>
                <w:szCs w:val="20"/>
              </w:rPr>
            </w:pPr>
            <w:r w:rsidRPr="006E1FC3">
              <w:rPr>
                <w:rFonts w:ascii="Arial" w:hAnsi="Arial" w:cs="Arial"/>
                <w:color w:val="000000"/>
                <w:sz w:val="20"/>
                <w:szCs w:val="20"/>
              </w:rPr>
              <w:t>Ter bescherming van onze werknemers tegen claims, is het niet aanvaardbaar – mede vanuit het oogpunt van goed werkgeverschap – dat zij op persoonlijke titel dergelijke verklaringen tekenen. Daarnaast is het op persoonlijke titel tekenen van een dergelijke verklaring niet nodig, aangezien onze werknemers reeds via de arbeidsovereenkomst en de op hen van toepassing zijnde gedrags- en beroepsregels aan een vergaande geheimhoudingsverplichting gebonden zijn. Als werkgever zullen wij in alle gevallen verantwoordelijk zijn en blijven voor het naleven van de geheimhoudingsbepalingen door onze werknemers.</w:t>
            </w:r>
          </w:p>
          <w:p w14:paraId="57776BD7" w14:textId="07DD2375" w:rsidR="00580815" w:rsidRPr="0038111C" w:rsidRDefault="006E1FC3" w:rsidP="006E1FC3">
            <w:pPr>
              <w:spacing w:after="160"/>
              <w:jc w:val="both"/>
              <w:rPr>
                <w:rFonts w:ascii="Arial" w:hAnsi="Arial" w:cs="Arial"/>
                <w:color w:val="000000"/>
                <w:sz w:val="20"/>
                <w:szCs w:val="20"/>
              </w:rPr>
            </w:pPr>
            <w:r w:rsidRPr="006E1FC3">
              <w:rPr>
                <w:rFonts w:ascii="Arial" w:hAnsi="Arial" w:cs="Arial"/>
                <w:color w:val="000000"/>
                <w:sz w:val="20"/>
                <w:szCs w:val="20"/>
              </w:rPr>
              <w:t>Bent u gelet op het voorgaande bereid artikel 7.4 buiten toepassing te verklaren?</w:t>
            </w:r>
          </w:p>
        </w:tc>
      </w:tr>
      <w:tr w:rsidR="00580815" w:rsidRPr="00694513" w14:paraId="29E28862" w14:textId="77777777" w:rsidTr="00C30C53">
        <w:trPr>
          <w:trHeight w:val="208"/>
        </w:trPr>
        <w:tc>
          <w:tcPr>
            <w:tcW w:w="9714" w:type="dxa"/>
            <w:gridSpan w:val="2"/>
            <w:shd w:val="clear" w:color="auto" w:fill="D9D9D9" w:themeFill="background1" w:themeFillShade="D9"/>
          </w:tcPr>
          <w:p w14:paraId="581FF6D7"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5D4D8C6A"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0310B772" w14:textId="60B2C89F" w:rsidR="00B9450F" w:rsidRDefault="00256F73"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Akkoord.</w:t>
            </w:r>
          </w:p>
          <w:p w14:paraId="335A4A56"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7296D87D"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2C51D2FC" w14:textId="77777777" w:rsidTr="00C30C53">
        <w:trPr>
          <w:trHeight w:val="208"/>
        </w:trPr>
        <w:tc>
          <w:tcPr>
            <w:tcW w:w="925" w:type="dxa"/>
            <w:vMerge w:val="restart"/>
          </w:tcPr>
          <w:p w14:paraId="1FFC18CA"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54FCE15" w14:textId="77777777" w:rsidR="00B9450F" w:rsidRDefault="00B9450F" w:rsidP="00C30C53">
            <w:pPr>
              <w:autoSpaceDE w:val="0"/>
              <w:autoSpaceDN w:val="0"/>
              <w:adjustRightInd w:val="0"/>
              <w:jc w:val="both"/>
              <w:rPr>
                <w:rFonts w:ascii="Arial" w:hAnsi="Arial" w:cs="Arial"/>
                <w:sz w:val="20"/>
                <w:szCs w:val="20"/>
              </w:rPr>
            </w:pPr>
          </w:p>
          <w:p w14:paraId="01A1C729" w14:textId="77777777" w:rsidR="00580815" w:rsidRPr="00370378" w:rsidRDefault="00580815" w:rsidP="00B9450F">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7</w:t>
            </w:r>
          </w:p>
        </w:tc>
        <w:tc>
          <w:tcPr>
            <w:tcW w:w="8789" w:type="dxa"/>
            <w:shd w:val="clear" w:color="auto" w:fill="DBE5F1" w:themeFill="accent1" w:themeFillTint="33"/>
          </w:tcPr>
          <w:p w14:paraId="366226F8"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E7DBEF9" w14:textId="77777777" w:rsidR="00580815" w:rsidRDefault="00580815" w:rsidP="00C30C53">
            <w:pPr>
              <w:autoSpaceDE w:val="0"/>
              <w:autoSpaceDN w:val="0"/>
              <w:adjustRightInd w:val="0"/>
              <w:rPr>
                <w:rFonts w:ascii="Arial" w:hAnsi="Arial" w:cs="Arial"/>
                <w:b/>
                <w:color w:val="000000"/>
                <w:sz w:val="20"/>
                <w:szCs w:val="20"/>
              </w:rPr>
            </w:pPr>
          </w:p>
          <w:p w14:paraId="69145BAD" w14:textId="5ADD224C" w:rsidR="00580815" w:rsidRPr="00580815" w:rsidRDefault="00B947D1" w:rsidP="00C30C53">
            <w:pPr>
              <w:autoSpaceDE w:val="0"/>
              <w:autoSpaceDN w:val="0"/>
              <w:adjustRightInd w:val="0"/>
              <w:rPr>
                <w:rFonts w:ascii="Arial" w:hAnsi="Arial" w:cs="Arial"/>
                <w:i/>
                <w:color w:val="000000"/>
                <w:sz w:val="20"/>
                <w:szCs w:val="20"/>
              </w:rPr>
            </w:pPr>
            <w:r w:rsidRPr="00B947D1">
              <w:rPr>
                <w:rFonts w:ascii="Arial" w:hAnsi="Arial" w:cs="Arial"/>
                <w:i/>
                <w:color w:val="000000"/>
                <w:sz w:val="20"/>
                <w:szCs w:val="20"/>
              </w:rPr>
              <w:t>Artikelen 6.2, 22.3, 22.4 Algemene Inkoopvoorwaarden</w:t>
            </w:r>
          </w:p>
          <w:p w14:paraId="4D0DFA8D"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6E409EE9" w14:textId="77777777" w:rsidTr="00C30C53">
        <w:trPr>
          <w:trHeight w:val="208"/>
        </w:trPr>
        <w:tc>
          <w:tcPr>
            <w:tcW w:w="925" w:type="dxa"/>
            <w:vMerge/>
          </w:tcPr>
          <w:p w14:paraId="5A17C644"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D1E0BCC"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BEB03A0" w14:textId="77777777" w:rsidR="00B947D1" w:rsidRPr="00B947D1" w:rsidRDefault="00B947D1" w:rsidP="00B947D1">
            <w:pPr>
              <w:spacing w:after="160"/>
              <w:jc w:val="both"/>
              <w:rPr>
                <w:rFonts w:ascii="Arial" w:hAnsi="Arial" w:cs="Arial"/>
                <w:color w:val="000000"/>
                <w:sz w:val="20"/>
                <w:szCs w:val="20"/>
              </w:rPr>
            </w:pPr>
            <w:r w:rsidRPr="00B947D1">
              <w:rPr>
                <w:rFonts w:ascii="Arial" w:hAnsi="Arial" w:cs="Arial"/>
                <w:color w:val="000000"/>
                <w:sz w:val="20"/>
                <w:szCs w:val="20"/>
              </w:rPr>
              <w:t>Deze artikelen geven u samengevat de mogelijkheid om de diensten te keuren, controleren, niet goed te keuren of niet te accepteren met als gevolg dat u bijvoorbeeld geen betaling verschuldigd bent. Op grond van de van toepassing zijnde gedrags- en beroepsregels, met name die betrekking hebben op de onafhankelijkheid van de accountant, kunnen wij niet akkoord gaan met een mogelijkheid dat u onze diensten kunt keuren en ons eventueel kunt verplichten tot aanpassing van de geleverde diensten over te gaan.  </w:t>
            </w:r>
          </w:p>
          <w:p w14:paraId="3BD7A4E9" w14:textId="77777777" w:rsidR="00B947D1" w:rsidRPr="00B947D1" w:rsidRDefault="00B947D1" w:rsidP="00B947D1">
            <w:pPr>
              <w:spacing w:after="160"/>
              <w:jc w:val="both"/>
              <w:rPr>
                <w:rFonts w:ascii="Arial" w:hAnsi="Arial" w:cs="Arial"/>
                <w:color w:val="000000"/>
                <w:sz w:val="20"/>
                <w:szCs w:val="20"/>
              </w:rPr>
            </w:pPr>
            <w:r w:rsidRPr="00B947D1">
              <w:rPr>
                <w:rFonts w:ascii="Arial" w:hAnsi="Arial" w:cs="Arial"/>
                <w:color w:val="000000"/>
                <w:sz w:val="20"/>
                <w:szCs w:val="20"/>
              </w:rPr>
              <w:t>De op te leveren producten in het kader van de opdracht betreffen immers de controleverklaring en daarbij behorende rapportages. Mocht u ons oordeel in de door ons opgeleverde controleverklaring inhoudelijk kunnen aanpassen, dan wel kunnen vorderen dat wij tot aanpassing overgaan, dan is dit is strijd met de onafhankelijkheidsregels. Om die reden kunnen wij niet akkoord gaan met artikelen 6, 22.3 en 22.4 Algemene Inkoopvoorwaarden.  </w:t>
            </w:r>
          </w:p>
          <w:p w14:paraId="64B77CEE" w14:textId="4389A21D" w:rsidR="00580815" w:rsidRPr="0038111C" w:rsidRDefault="00B947D1" w:rsidP="00B947D1">
            <w:pPr>
              <w:spacing w:after="160"/>
              <w:jc w:val="both"/>
              <w:rPr>
                <w:rFonts w:ascii="Arial" w:hAnsi="Arial" w:cs="Arial"/>
                <w:color w:val="000000"/>
                <w:sz w:val="20"/>
                <w:szCs w:val="20"/>
              </w:rPr>
            </w:pPr>
            <w:r w:rsidRPr="00B947D1">
              <w:rPr>
                <w:rFonts w:ascii="Arial" w:hAnsi="Arial" w:cs="Arial"/>
                <w:color w:val="000000"/>
                <w:sz w:val="20"/>
                <w:szCs w:val="20"/>
              </w:rPr>
              <w:t>Wij stellen voor om deze artikelen buiten toepassing te verklaren. Indien u hiermee niet in kunt stemmen, kunt u dan bevestigen dat deze artikelen niet zien op een inhoudelijke beoordeling van de door ons verrichte werkzaamheden? </w:t>
            </w:r>
          </w:p>
        </w:tc>
      </w:tr>
      <w:tr w:rsidR="00580815" w:rsidRPr="00694513" w14:paraId="23A15F53" w14:textId="77777777" w:rsidTr="00C30C53">
        <w:trPr>
          <w:trHeight w:val="208"/>
        </w:trPr>
        <w:tc>
          <w:tcPr>
            <w:tcW w:w="9714" w:type="dxa"/>
            <w:gridSpan w:val="2"/>
            <w:shd w:val="clear" w:color="auto" w:fill="D9D9D9" w:themeFill="background1" w:themeFillShade="D9"/>
          </w:tcPr>
          <w:p w14:paraId="401D326D"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3B245B16"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7CC72C83" w14:textId="2F2B993B" w:rsidR="00B9450F" w:rsidRDefault="00464355"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Zie antwoord van vraag 4.</w:t>
            </w:r>
          </w:p>
          <w:p w14:paraId="00038F69"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00D2C521"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82E479C" w14:textId="77777777" w:rsidTr="00C30C53">
        <w:trPr>
          <w:trHeight w:val="208"/>
        </w:trPr>
        <w:tc>
          <w:tcPr>
            <w:tcW w:w="925" w:type="dxa"/>
            <w:vMerge w:val="restart"/>
          </w:tcPr>
          <w:p w14:paraId="30E1395A"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B61EFED" w14:textId="77777777" w:rsidR="00B9450F" w:rsidRDefault="00B9450F" w:rsidP="00C30C53">
            <w:pPr>
              <w:autoSpaceDE w:val="0"/>
              <w:autoSpaceDN w:val="0"/>
              <w:adjustRightInd w:val="0"/>
              <w:jc w:val="both"/>
              <w:rPr>
                <w:rFonts w:ascii="Arial" w:hAnsi="Arial" w:cs="Arial"/>
                <w:sz w:val="20"/>
                <w:szCs w:val="20"/>
              </w:rPr>
            </w:pPr>
          </w:p>
          <w:p w14:paraId="073E239A" w14:textId="77777777" w:rsidR="00580815" w:rsidRPr="00370378" w:rsidRDefault="00580815" w:rsidP="00B9450F">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8</w:t>
            </w:r>
          </w:p>
        </w:tc>
        <w:tc>
          <w:tcPr>
            <w:tcW w:w="8789" w:type="dxa"/>
            <w:shd w:val="clear" w:color="auto" w:fill="DBE5F1" w:themeFill="accent1" w:themeFillTint="33"/>
          </w:tcPr>
          <w:p w14:paraId="75E88FE0"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5E488C5" w14:textId="77777777" w:rsidR="00580815" w:rsidRDefault="00580815" w:rsidP="00C30C53">
            <w:pPr>
              <w:autoSpaceDE w:val="0"/>
              <w:autoSpaceDN w:val="0"/>
              <w:adjustRightInd w:val="0"/>
              <w:rPr>
                <w:rFonts w:ascii="Arial" w:hAnsi="Arial" w:cs="Arial"/>
                <w:b/>
                <w:color w:val="000000"/>
                <w:sz w:val="20"/>
                <w:szCs w:val="20"/>
              </w:rPr>
            </w:pPr>
          </w:p>
          <w:p w14:paraId="5B5FEC45" w14:textId="22C1BF83" w:rsidR="00580815" w:rsidRPr="00580815" w:rsidRDefault="00B947D1" w:rsidP="00C30C53">
            <w:pPr>
              <w:autoSpaceDE w:val="0"/>
              <w:autoSpaceDN w:val="0"/>
              <w:adjustRightInd w:val="0"/>
              <w:rPr>
                <w:rFonts w:ascii="Arial" w:hAnsi="Arial" w:cs="Arial"/>
                <w:i/>
                <w:color w:val="000000"/>
                <w:sz w:val="20"/>
                <w:szCs w:val="20"/>
              </w:rPr>
            </w:pPr>
            <w:r w:rsidRPr="00B947D1">
              <w:rPr>
                <w:rFonts w:ascii="Arial" w:hAnsi="Arial" w:cs="Arial"/>
                <w:i/>
                <w:color w:val="000000"/>
                <w:sz w:val="20"/>
                <w:szCs w:val="20"/>
              </w:rPr>
              <w:t>Artikel 6.1 Algemene Inkoopvoorwaarden</w:t>
            </w:r>
          </w:p>
          <w:p w14:paraId="09F7F2E7"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3781904D" w14:textId="77777777" w:rsidTr="00C30C53">
        <w:trPr>
          <w:trHeight w:val="208"/>
        </w:trPr>
        <w:tc>
          <w:tcPr>
            <w:tcW w:w="925" w:type="dxa"/>
            <w:vMerge/>
          </w:tcPr>
          <w:p w14:paraId="727DEE48"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42B2C5A"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7515D9F" w14:textId="3C365FFE" w:rsidR="00580815" w:rsidRPr="0038111C" w:rsidRDefault="00B947D1" w:rsidP="00C30C53">
            <w:pPr>
              <w:spacing w:after="160"/>
              <w:jc w:val="both"/>
              <w:rPr>
                <w:rFonts w:ascii="Arial" w:hAnsi="Arial" w:cs="Arial"/>
                <w:color w:val="000000"/>
                <w:sz w:val="20"/>
                <w:szCs w:val="20"/>
              </w:rPr>
            </w:pPr>
            <w:r w:rsidRPr="00B947D1">
              <w:rPr>
                <w:rFonts w:ascii="Arial" w:hAnsi="Arial" w:cs="Arial"/>
                <w:color w:val="000000"/>
                <w:sz w:val="20"/>
                <w:szCs w:val="20"/>
              </w:rPr>
              <w:t xml:space="preserve">Als accountant heeft Contractant een inspanningsverlichting om de opdracht, met inachtneming van hetgeen daaromtrent tussen partijen is overeengekomen, naar beste inzicht en vermogen en met de zorg van een goed opdrachtnemer uit te voeren. Wij verplichten ons tot de uitvoering van de werkzaamheden, maar kunnen geen garanties geven ten aanzien van inhoudelijke resultaten </w:t>
            </w:r>
            <w:r w:rsidRPr="00B947D1">
              <w:rPr>
                <w:rFonts w:ascii="Arial" w:hAnsi="Arial" w:cs="Arial"/>
                <w:color w:val="000000"/>
                <w:sz w:val="20"/>
                <w:szCs w:val="20"/>
              </w:rPr>
              <w:lastRenderedPageBreak/>
              <w:t>en kunnen zodoende geen resultaatverplichting met u overeenkomen. Bent u bereid art. 6.1 buiten toepassing te verklaren?</w:t>
            </w:r>
          </w:p>
        </w:tc>
      </w:tr>
      <w:tr w:rsidR="00580815" w:rsidRPr="00694513" w14:paraId="0CB74AC7" w14:textId="77777777" w:rsidTr="00C30C53">
        <w:trPr>
          <w:trHeight w:val="208"/>
        </w:trPr>
        <w:tc>
          <w:tcPr>
            <w:tcW w:w="9714" w:type="dxa"/>
            <w:gridSpan w:val="2"/>
            <w:shd w:val="clear" w:color="auto" w:fill="D9D9D9" w:themeFill="background1" w:themeFillShade="D9"/>
          </w:tcPr>
          <w:p w14:paraId="0089B743"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lastRenderedPageBreak/>
              <w:t>Antwoord</w:t>
            </w:r>
            <w:r w:rsidR="00B9450F" w:rsidRPr="00B9450F">
              <w:rPr>
                <w:rFonts w:ascii="Arial" w:hAnsi="Arial" w:cs="Arial"/>
                <w:b/>
                <w:color w:val="000000"/>
                <w:sz w:val="20"/>
                <w:szCs w:val="20"/>
                <w:highlight w:val="lightGray"/>
              </w:rPr>
              <w:t>:</w:t>
            </w:r>
          </w:p>
          <w:p w14:paraId="3E483E49"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63F41124" w14:textId="77777777" w:rsidR="006F0DDA" w:rsidRDefault="006F0DDA" w:rsidP="006F0DDA">
            <w:pPr>
              <w:autoSpaceDE w:val="0"/>
              <w:autoSpaceDN w:val="0"/>
              <w:adjustRightInd w:val="0"/>
              <w:jc w:val="both"/>
              <w:rPr>
                <w:rFonts w:ascii="Arial" w:hAnsi="Arial" w:cs="Arial"/>
                <w:color w:val="000000"/>
                <w:sz w:val="20"/>
                <w:szCs w:val="20"/>
              </w:rPr>
            </w:pPr>
            <w:r w:rsidRPr="006F0DDA">
              <w:rPr>
                <w:rFonts w:ascii="Arial" w:hAnsi="Arial" w:cs="Arial"/>
                <w:color w:val="000000"/>
                <w:sz w:val="20"/>
                <w:szCs w:val="20"/>
              </w:rPr>
              <w:t>De gemeente wenst de onafhankelijkheid van de accountant niet aan te tasten.</w:t>
            </w:r>
          </w:p>
          <w:p w14:paraId="0A68927D" w14:textId="40B239F1" w:rsidR="00B9450F" w:rsidRDefault="006F0DDA" w:rsidP="006F0DDA">
            <w:pPr>
              <w:autoSpaceDE w:val="0"/>
              <w:autoSpaceDN w:val="0"/>
              <w:adjustRightInd w:val="0"/>
              <w:jc w:val="both"/>
              <w:rPr>
                <w:rFonts w:ascii="Arial" w:hAnsi="Arial" w:cs="Arial"/>
                <w:color w:val="000000"/>
                <w:sz w:val="20"/>
                <w:szCs w:val="20"/>
              </w:rPr>
            </w:pPr>
            <w:r w:rsidRPr="006F0DDA">
              <w:rPr>
                <w:rFonts w:ascii="Arial" w:hAnsi="Arial" w:cs="Arial"/>
                <w:color w:val="000000"/>
                <w:sz w:val="20"/>
                <w:szCs w:val="20"/>
              </w:rPr>
              <w:t>In de</w:t>
            </w:r>
            <w:r>
              <w:rPr>
                <w:rFonts w:ascii="Arial" w:hAnsi="Arial" w:cs="Arial"/>
                <w:color w:val="000000"/>
                <w:sz w:val="20"/>
                <w:szCs w:val="20"/>
              </w:rPr>
              <w:t xml:space="preserve"> overeenkomst zal nog worden opgenomen </w:t>
            </w:r>
            <w:r w:rsidRPr="006F0DDA">
              <w:rPr>
                <w:rFonts w:ascii="Arial" w:hAnsi="Arial" w:cs="Arial"/>
                <w:color w:val="000000"/>
                <w:sz w:val="20"/>
                <w:szCs w:val="20"/>
              </w:rPr>
              <w:t>dat opdrachtgever de beroepsregelgeving en de</w:t>
            </w:r>
            <w:r>
              <w:rPr>
                <w:rFonts w:ascii="Arial" w:hAnsi="Arial" w:cs="Arial"/>
                <w:color w:val="000000"/>
                <w:sz w:val="20"/>
                <w:szCs w:val="20"/>
              </w:rPr>
              <w:t xml:space="preserve"> </w:t>
            </w:r>
            <w:r w:rsidRPr="006F0DDA">
              <w:rPr>
                <w:rFonts w:ascii="Arial" w:hAnsi="Arial" w:cs="Arial"/>
                <w:color w:val="000000"/>
                <w:sz w:val="20"/>
                <w:szCs w:val="20"/>
              </w:rPr>
              <w:t>uit de wet voortvloeiende verplichtingen zal respecteren. Deze bepaling gaat gelet de</w:t>
            </w:r>
            <w:r>
              <w:rPr>
                <w:rFonts w:ascii="Arial" w:hAnsi="Arial" w:cs="Arial"/>
                <w:color w:val="000000"/>
                <w:sz w:val="20"/>
                <w:szCs w:val="20"/>
              </w:rPr>
              <w:t xml:space="preserve"> </w:t>
            </w:r>
            <w:r w:rsidRPr="006F0DDA">
              <w:rPr>
                <w:rFonts w:ascii="Arial" w:hAnsi="Arial" w:cs="Arial"/>
                <w:color w:val="000000"/>
                <w:sz w:val="20"/>
                <w:szCs w:val="20"/>
              </w:rPr>
              <w:t xml:space="preserve">volgorde van prevaleren voor op de bepalingen in de Algemene Inkoop Voorwaarden. </w:t>
            </w:r>
          </w:p>
          <w:p w14:paraId="797EB373" w14:textId="7ABB9C50" w:rsidR="006F0DDA" w:rsidRPr="00694513" w:rsidRDefault="006F0DDA" w:rsidP="006F0DDA">
            <w:pPr>
              <w:autoSpaceDE w:val="0"/>
              <w:autoSpaceDN w:val="0"/>
              <w:adjustRightInd w:val="0"/>
              <w:jc w:val="both"/>
              <w:rPr>
                <w:rFonts w:ascii="Arial" w:hAnsi="Arial" w:cs="Arial"/>
                <w:color w:val="000000"/>
                <w:sz w:val="20"/>
                <w:szCs w:val="20"/>
                <w:highlight w:val="lightGray"/>
              </w:rPr>
            </w:pPr>
          </w:p>
        </w:tc>
      </w:tr>
    </w:tbl>
    <w:p w14:paraId="6EBC5B7A"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4C788F96" w14:textId="77777777" w:rsidTr="00C30C53">
        <w:trPr>
          <w:trHeight w:val="208"/>
        </w:trPr>
        <w:tc>
          <w:tcPr>
            <w:tcW w:w="925" w:type="dxa"/>
            <w:vMerge w:val="restart"/>
          </w:tcPr>
          <w:p w14:paraId="4B0E5773"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03DA1A3" w14:textId="77777777" w:rsidR="00B9450F" w:rsidRDefault="00B9450F" w:rsidP="00C30C53">
            <w:pPr>
              <w:autoSpaceDE w:val="0"/>
              <w:autoSpaceDN w:val="0"/>
              <w:adjustRightInd w:val="0"/>
              <w:jc w:val="both"/>
              <w:rPr>
                <w:rFonts w:ascii="Arial" w:hAnsi="Arial" w:cs="Arial"/>
                <w:sz w:val="20"/>
                <w:szCs w:val="20"/>
              </w:rPr>
            </w:pPr>
          </w:p>
          <w:p w14:paraId="576E88EF" w14:textId="77777777" w:rsidR="00580815" w:rsidRPr="00370378" w:rsidRDefault="00580815" w:rsidP="00B9450F">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9</w:t>
            </w:r>
          </w:p>
        </w:tc>
        <w:tc>
          <w:tcPr>
            <w:tcW w:w="8789" w:type="dxa"/>
            <w:shd w:val="clear" w:color="auto" w:fill="DBE5F1" w:themeFill="accent1" w:themeFillTint="33"/>
          </w:tcPr>
          <w:p w14:paraId="468824CC"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FF88484" w14:textId="77777777" w:rsidR="00580815" w:rsidRDefault="00580815" w:rsidP="00C30C53">
            <w:pPr>
              <w:autoSpaceDE w:val="0"/>
              <w:autoSpaceDN w:val="0"/>
              <w:adjustRightInd w:val="0"/>
              <w:rPr>
                <w:rFonts w:ascii="Arial" w:hAnsi="Arial" w:cs="Arial"/>
                <w:b/>
                <w:color w:val="000000"/>
                <w:sz w:val="20"/>
                <w:szCs w:val="20"/>
              </w:rPr>
            </w:pPr>
          </w:p>
          <w:p w14:paraId="2C00B710" w14:textId="772E41A7" w:rsidR="00580815" w:rsidRPr="00580815" w:rsidRDefault="005028CD" w:rsidP="00C30C53">
            <w:pPr>
              <w:autoSpaceDE w:val="0"/>
              <w:autoSpaceDN w:val="0"/>
              <w:adjustRightInd w:val="0"/>
              <w:rPr>
                <w:rFonts w:ascii="Arial" w:hAnsi="Arial" w:cs="Arial"/>
                <w:i/>
                <w:color w:val="000000"/>
                <w:sz w:val="20"/>
                <w:szCs w:val="20"/>
              </w:rPr>
            </w:pPr>
            <w:r w:rsidRPr="005028CD">
              <w:rPr>
                <w:rFonts w:ascii="Arial" w:hAnsi="Arial" w:cs="Arial"/>
                <w:i/>
                <w:color w:val="000000"/>
                <w:sz w:val="20"/>
                <w:szCs w:val="20"/>
              </w:rPr>
              <w:t>Artikel 5 Algemene Inkoopvoorwaarden</w:t>
            </w:r>
          </w:p>
          <w:p w14:paraId="327BA513"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487120A1" w14:textId="77777777" w:rsidTr="00C30C53">
        <w:trPr>
          <w:trHeight w:val="208"/>
        </w:trPr>
        <w:tc>
          <w:tcPr>
            <w:tcW w:w="925" w:type="dxa"/>
            <w:vMerge/>
          </w:tcPr>
          <w:p w14:paraId="4829447C"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72351E76"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3F01984" w14:textId="77777777" w:rsidR="005028CD" w:rsidRPr="005028CD" w:rsidRDefault="005028CD" w:rsidP="005028CD">
            <w:pPr>
              <w:spacing w:after="160"/>
              <w:jc w:val="both"/>
              <w:rPr>
                <w:rFonts w:ascii="Arial" w:hAnsi="Arial" w:cs="Arial"/>
                <w:color w:val="000000"/>
                <w:sz w:val="20"/>
                <w:szCs w:val="20"/>
              </w:rPr>
            </w:pPr>
            <w:r w:rsidRPr="005028CD">
              <w:rPr>
                <w:rFonts w:ascii="Arial" w:hAnsi="Arial" w:cs="Arial"/>
                <w:color w:val="000000"/>
                <w:sz w:val="20"/>
                <w:szCs w:val="20"/>
              </w:rPr>
              <w:t>In dit artikel ontbreekt een bepaling over de juistheid van informatie die u aan ons verstrekt in het kader van de uitoefening van deze opdracht. Om onze werkzaamheden correct uit te voeren, is het van belang dat de juiste, volledige en betrouwbare informatie wordt aangeleverd en dat wij daarvan mogen uitgaan. De informatie die u aan ons verstrekt is immers het uitgangspunt van onze werkzaamheden. Wij wensen aan artikel 5 het volgende artikellid toe te voegen:</w:t>
            </w:r>
          </w:p>
          <w:p w14:paraId="7ADE97C3" w14:textId="4A5E1FFD" w:rsidR="00580815" w:rsidRPr="0038111C" w:rsidRDefault="005028CD" w:rsidP="005028CD">
            <w:pPr>
              <w:spacing w:after="160"/>
              <w:jc w:val="both"/>
              <w:rPr>
                <w:rFonts w:ascii="Arial" w:hAnsi="Arial" w:cs="Arial"/>
                <w:color w:val="000000"/>
                <w:sz w:val="20"/>
                <w:szCs w:val="20"/>
              </w:rPr>
            </w:pPr>
            <w:r w:rsidRPr="005028CD">
              <w:rPr>
                <w:rFonts w:ascii="Arial" w:hAnsi="Arial" w:cs="Arial"/>
                <w:color w:val="000000"/>
                <w:sz w:val="20"/>
                <w:szCs w:val="20"/>
              </w:rPr>
              <w:t>“5.3 Contractant mag uitgaan van de juistheid, volledigheid en betrouwbaarheid van de aan Contractant verstrekte informatie, ook indien deze van derden afkomstig is.”</w:t>
            </w:r>
          </w:p>
        </w:tc>
      </w:tr>
      <w:tr w:rsidR="00580815" w:rsidRPr="00694513" w14:paraId="6CFA56D6" w14:textId="77777777" w:rsidTr="00C30C53">
        <w:trPr>
          <w:trHeight w:val="208"/>
        </w:trPr>
        <w:tc>
          <w:tcPr>
            <w:tcW w:w="9714" w:type="dxa"/>
            <w:gridSpan w:val="2"/>
            <w:shd w:val="clear" w:color="auto" w:fill="D9D9D9" w:themeFill="background1" w:themeFillShade="D9"/>
          </w:tcPr>
          <w:p w14:paraId="36FDA604" w14:textId="77777777" w:rsidR="00580815" w:rsidRPr="00EB5A22"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r w:rsidR="00EB5A22" w:rsidRPr="00EB5A22">
              <w:rPr>
                <w:rFonts w:ascii="Arial" w:hAnsi="Arial" w:cs="Arial"/>
                <w:b/>
                <w:color w:val="000000"/>
                <w:sz w:val="20"/>
                <w:szCs w:val="20"/>
                <w:highlight w:val="lightGray"/>
              </w:rPr>
              <w:t>:</w:t>
            </w:r>
          </w:p>
          <w:p w14:paraId="3BD6C603" w14:textId="77777777" w:rsidR="00EB5A22" w:rsidRDefault="00EB5A22" w:rsidP="00C30C53">
            <w:pPr>
              <w:autoSpaceDE w:val="0"/>
              <w:autoSpaceDN w:val="0"/>
              <w:adjustRightInd w:val="0"/>
              <w:jc w:val="both"/>
              <w:rPr>
                <w:rFonts w:ascii="Arial" w:hAnsi="Arial" w:cs="Arial"/>
                <w:color w:val="000000"/>
                <w:sz w:val="20"/>
                <w:szCs w:val="20"/>
                <w:highlight w:val="lightGray"/>
              </w:rPr>
            </w:pPr>
          </w:p>
          <w:p w14:paraId="397743C5" w14:textId="7486E036" w:rsidR="00EB5A22" w:rsidRDefault="00A76A4F"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Akkoord.</w:t>
            </w:r>
          </w:p>
          <w:p w14:paraId="2F6FBEE0" w14:textId="77777777" w:rsidR="00EB5A22" w:rsidRPr="00694513" w:rsidRDefault="00EB5A22" w:rsidP="00C30C53">
            <w:pPr>
              <w:autoSpaceDE w:val="0"/>
              <w:autoSpaceDN w:val="0"/>
              <w:adjustRightInd w:val="0"/>
              <w:jc w:val="both"/>
              <w:rPr>
                <w:rFonts w:ascii="Arial" w:hAnsi="Arial" w:cs="Arial"/>
                <w:color w:val="000000"/>
                <w:sz w:val="20"/>
                <w:szCs w:val="20"/>
                <w:highlight w:val="lightGray"/>
              </w:rPr>
            </w:pPr>
          </w:p>
        </w:tc>
      </w:tr>
    </w:tbl>
    <w:p w14:paraId="5AE24A2C"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6BC44E66" w14:textId="77777777" w:rsidTr="00C30C53">
        <w:trPr>
          <w:trHeight w:val="208"/>
        </w:trPr>
        <w:tc>
          <w:tcPr>
            <w:tcW w:w="925" w:type="dxa"/>
            <w:vMerge w:val="restart"/>
          </w:tcPr>
          <w:p w14:paraId="364472B2"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AF0E20A" w14:textId="77777777" w:rsidR="00B9450F" w:rsidRDefault="00B9450F" w:rsidP="00C30C53">
            <w:pPr>
              <w:autoSpaceDE w:val="0"/>
              <w:autoSpaceDN w:val="0"/>
              <w:adjustRightInd w:val="0"/>
              <w:jc w:val="both"/>
              <w:rPr>
                <w:rFonts w:ascii="Arial" w:hAnsi="Arial" w:cs="Arial"/>
                <w:sz w:val="20"/>
                <w:szCs w:val="20"/>
              </w:rPr>
            </w:pPr>
          </w:p>
          <w:p w14:paraId="061C8F80"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20</w:t>
            </w:r>
          </w:p>
        </w:tc>
        <w:tc>
          <w:tcPr>
            <w:tcW w:w="8789" w:type="dxa"/>
            <w:shd w:val="clear" w:color="auto" w:fill="DBE5F1" w:themeFill="accent1" w:themeFillTint="33"/>
          </w:tcPr>
          <w:p w14:paraId="10B9CA57"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2941EDB" w14:textId="77777777" w:rsidR="00580815" w:rsidRDefault="00580815" w:rsidP="00C30C53">
            <w:pPr>
              <w:autoSpaceDE w:val="0"/>
              <w:autoSpaceDN w:val="0"/>
              <w:adjustRightInd w:val="0"/>
              <w:rPr>
                <w:rFonts w:ascii="Arial" w:hAnsi="Arial" w:cs="Arial"/>
                <w:b/>
                <w:color w:val="000000"/>
                <w:sz w:val="20"/>
                <w:szCs w:val="20"/>
              </w:rPr>
            </w:pPr>
          </w:p>
          <w:p w14:paraId="47709AB0" w14:textId="6F62F6BE" w:rsidR="00580815" w:rsidRPr="00580815" w:rsidRDefault="005028CD" w:rsidP="00C30C53">
            <w:pPr>
              <w:autoSpaceDE w:val="0"/>
              <w:autoSpaceDN w:val="0"/>
              <w:adjustRightInd w:val="0"/>
              <w:rPr>
                <w:rFonts w:ascii="Arial" w:hAnsi="Arial" w:cs="Arial"/>
                <w:i/>
                <w:color w:val="000000"/>
                <w:sz w:val="20"/>
                <w:szCs w:val="20"/>
              </w:rPr>
            </w:pPr>
            <w:r w:rsidRPr="005028CD">
              <w:rPr>
                <w:rFonts w:ascii="Arial" w:hAnsi="Arial" w:cs="Arial"/>
                <w:i/>
                <w:color w:val="000000"/>
                <w:sz w:val="20"/>
                <w:szCs w:val="20"/>
              </w:rPr>
              <w:t>Artikel 4.6 en 7.1 Algemene Inkoopvoorwaarden</w:t>
            </w:r>
          </w:p>
          <w:p w14:paraId="45EB37B1"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0BFF2E5D" w14:textId="77777777" w:rsidTr="00C30C53">
        <w:trPr>
          <w:trHeight w:val="208"/>
        </w:trPr>
        <w:tc>
          <w:tcPr>
            <w:tcW w:w="925" w:type="dxa"/>
            <w:vMerge/>
          </w:tcPr>
          <w:p w14:paraId="65009BBC"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3635EBA"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635E0D4" w14:textId="2FC39E39" w:rsidR="00580815" w:rsidRPr="0038111C" w:rsidRDefault="005028CD" w:rsidP="00C30C53">
            <w:pPr>
              <w:spacing w:after="160"/>
              <w:jc w:val="both"/>
              <w:rPr>
                <w:rFonts w:ascii="Arial" w:hAnsi="Arial" w:cs="Arial"/>
                <w:color w:val="000000"/>
                <w:sz w:val="20"/>
                <w:szCs w:val="20"/>
              </w:rPr>
            </w:pPr>
            <w:r w:rsidRPr="005028CD">
              <w:rPr>
                <w:rFonts w:ascii="Arial" w:hAnsi="Arial" w:cs="Arial"/>
                <w:color w:val="000000"/>
                <w:sz w:val="20"/>
                <w:szCs w:val="20"/>
              </w:rPr>
              <w:t>Deze artikelen bepalen respectievelijk de verplichting tot het naleven van wettelijke voorschriften en een uitzondering op de geheimhoudingsplicht voor zover enig wettelijk voorschrift daartoe noopt. Kunt u bevestigen dat in de zin van deze artikelen onder wettelijke voorschriften eveneens wordt begrepen de toepasselijke gedrags- en beroepsregels?</w:t>
            </w:r>
          </w:p>
        </w:tc>
      </w:tr>
      <w:tr w:rsidR="00580815" w:rsidRPr="00694513" w14:paraId="635343CD" w14:textId="77777777" w:rsidTr="00C30C53">
        <w:trPr>
          <w:trHeight w:val="208"/>
        </w:trPr>
        <w:tc>
          <w:tcPr>
            <w:tcW w:w="9714" w:type="dxa"/>
            <w:gridSpan w:val="2"/>
            <w:shd w:val="clear" w:color="auto" w:fill="D9D9D9" w:themeFill="background1" w:themeFillShade="D9"/>
          </w:tcPr>
          <w:p w14:paraId="57A25750" w14:textId="77777777" w:rsidR="00580815" w:rsidRPr="00EB5A22"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r w:rsidR="00EB5A22" w:rsidRPr="00EB5A22">
              <w:rPr>
                <w:rFonts w:ascii="Arial" w:hAnsi="Arial" w:cs="Arial"/>
                <w:b/>
                <w:color w:val="000000"/>
                <w:sz w:val="20"/>
                <w:szCs w:val="20"/>
                <w:highlight w:val="lightGray"/>
              </w:rPr>
              <w:t>:</w:t>
            </w:r>
          </w:p>
          <w:p w14:paraId="09FC7461" w14:textId="77777777" w:rsidR="00EB5A22" w:rsidRDefault="00EB5A22" w:rsidP="00C30C53">
            <w:pPr>
              <w:autoSpaceDE w:val="0"/>
              <w:autoSpaceDN w:val="0"/>
              <w:adjustRightInd w:val="0"/>
              <w:jc w:val="both"/>
              <w:rPr>
                <w:rFonts w:ascii="Arial" w:hAnsi="Arial" w:cs="Arial"/>
                <w:color w:val="000000"/>
                <w:sz w:val="20"/>
                <w:szCs w:val="20"/>
                <w:highlight w:val="lightGray"/>
              </w:rPr>
            </w:pPr>
          </w:p>
          <w:p w14:paraId="35095853" w14:textId="6B0EB6E6" w:rsidR="00EB5A22" w:rsidRDefault="00BD5135"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Ja, dat klopt.</w:t>
            </w:r>
          </w:p>
          <w:p w14:paraId="428E2CA3" w14:textId="77777777" w:rsidR="00EB5A22" w:rsidRPr="00694513" w:rsidRDefault="00EB5A22" w:rsidP="00C30C53">
            <w:pPr>
              <w:autoSpaceDE w:val="0"/>
              <w:autoSpaceDN w:val="0"/>
              <w:adjustRightInd w:val="0"/>
              <w:jc w:val="both"/>
              <w:rPr>
                <w:rFonts w:ascii="Arial" w:hAnsi="Arial" w:cs="Arial"/>
                <w:color w:val="000000"/>
                <w:sz w:val="20"/>
                <w:szCs w:val="20"/>
                <w:highlight w:val="lightGray"/>
              </w:rPr>
            </w:pPr>
          </w:p>
        </w:tc>
      </w:tr>
    </w:tbl>
    <w:p w14:paraId="0C5D0078"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3C8CC928" w14:textId="77777777" w:rsidTr="00C30C53">
        <w:trPr>
          <w:trHeight w:val="208"/>
        </w:trPr>
        <w:tc>
          <w:tcPr>
            <w:tcW w:w="925" w:type="dxa"/>
            <w:vMerge w:val="restart"/>
          </w:tcPr>
          <w:p w14:paraId="66E7ABC5"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0B59CE6" w14:textId="77777777" w:rsidR="00B9450F" w:rsidRDefault="00B9450F" w:rsidP="00C30C53">
            <w:pPr>
              <w:autoSpaceDE w:val="0"/>
              <w:autoSpaceDN w:val="0"/>
              <w:adjustRightInd w:val="0"/>
              <w:jc w:val="both"/>
              <w:rPr>
                <w:rFonts w:ascii="Arial" w:hAnsi="Arial" w:cs="Arial"/>
                <w:sz w:val="20"/>
                <w:szCs w:val="20"/>
              </w:rPr>
            </w:pPr>
          </w:p>
          <w:p w14:paraId="325118D2"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21</w:t>
            </w:r>
          </w:p>
        </w:tc>
        <w:tc>
          <w:tcPr>
            <w:tcW w:w="8789" w:type="dxa"/>
            <w:shd w:val="clear" w:color="auto" w:fill="DBE5F1" w:themeFill="accent1" w:themeFillTint="33"/>
          </w:tcPr>
          <w:p w14:paraId="6C31EE07"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2857628" w14:textId="77777777" w:rsidR="00580815" w:rsidRDefault="00580815" w:rsidP="00C30C53">
            <w:pPr>
              <w:autoSpaceDE w:val="0"/>
              <w:autoSpaceDN w:val="0"/>
              <w:adjustRightInd w:val="0"/>
              <w:rPr>
                <w:rFonts w:ascii="Arial" w:hAnsi="Arial" w:cs="Arial"/>
                <w:b/>
                <w:color w:val="000000"/>
                <w:sz w:val="20"/>
                <w:szCs w:val="20"/>
              </w:rPr>
            </w:pPr>
          </w:p>
          <w:p w14:paraId="6512C0DC" w14:textId="2FEB3124" w:rsidR="00580815" w:rsidRPr="00580815" w:rsidRDefault="0072251D" w:rsidP="00C30C53">
            <w:pPr>
              <w:autoSpaceDE w:val="0"/>
              <w:autoSpaceDN w:val="0"/>
              <w:adjustRightInd w:val="0"/>
              <w:rPr>
                <w:rFonts w:ascii="Arial" w:hAnsi="Arial" w:cs="Arial"/>
                <w:i/>
                <w:color w:val="000000"/>
                <w:sz w:val="20"/>
                <w:szCs w:val="20"/>
              </w:rPr>
            </w:pPr>
            <w:r w:rsidRPr="0072251D">
              <w:rPr>
                <w:rFonts w:ascii="Arial" w:hAnsi="Arial" w:cs="Arial"/>
                <w:i/>
                <w:color w:val="000000"/>
                <w:sz w:val="20"/>
                <w:szCs w:val="20"/>
              </w:rPr>
              <w:t>Artikel 4.5. Algemene Inkoopvoorwaarden</w:t>
            </w:r>
          </w:p>
          <w:p w14:paraId="1B7D9A15"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01882ACA" w14:textId="77777777" w:rsidTr="00C30C53">
        <w:trPr>
          <w:trHeight w:val="208"/>
        </w:trPr>
        <w:tc>
          <w:tcPr>
            <w:tcW w:w="925" w:type="dxa"/>
            <w:vMerge/>
          </w:tcPr>
          <w:p w14:paraId="000DDFD9"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2F5132EB"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2227391" w14:textId="77777777" w:rsidR="0072251D" w:rsidRPr="0072251D" w:rsidRDefault="0072251D" w:rsidP="0072251D">
            <w:pPr>
              <w:spacing w:after="160"/>
              <w:jc w:val="both"/>
              <w:rPr>
                <w:rFonts w:ascii="Arial" w:hAnsi="Arial" w:cs="Arial"/>
                <w:color w:val="000000"/>
                <w:sz w:val="20"/>
                <w:szCs w:val="20"/>
              </w:rPr>
            </w:pPr>
            <w:r w:rsidRPr="0072251D">
              <w:rPr>
                <w:rFonts w:ascii="Arial" w:hAnsi="Arial" w:cs="Arial"/>
                <w:color w:val="000000"/>
                <w:sz w:val="20"/>
                <w:szCs w:val="20"/>
              </w:rPr>
              <w:t>Wij achten het redelijk dat wij u slechts hoeven te vrijwaren voor boetes en sancties welke aan ons toe te rekenen zijn. Wij stellen derhalve voor dat dit artikel als volgt wordt aangevuld:</w:t>
            </w:r>
          </w:p>
          <w:p w14:paraId="33C3B348" w14:textId="77777777" w:rsidR="0072251D" w:rsidRPr="0072251D" w:rsidRDefault="0072251D" w:rsidP="0072251D">
            <w:pPr>
              <w:spacing w:after="160"/>
              <w:jc w:val="both"/>
              <w:rPr>
                <w:rFonts w:ascii="Arial" w:hAnsi="Arial" w:cs="Arial"/>
                <w:color w:val="000000"/>
                <w:sz w:val="20"/>
                <w:szCs w:val="20"/>
              </w:rPr>
            </w:pPr>
            <w:r w:rsidRPr="0072251D">
              <w:rPr>
                <w:rFonts w:ascii="Arial" w:hAnsi="Arial" w:cs="Arial"/>
                <w:color w:val="000000"/>
                <w:sz w:val="20"/>
                <w:szCs w:val="20"/>
              </w:rPr>
              <w:t>“4.5. […] die verband houden met de Overeenkomst, aan de Contractant toe te rekenen zijn en die de Contractant of de Gemeente krijgt opgelegd.”</w:t>
            </w:r>
          </w:p>
          <w:p w14:paraId="591B25DB" w14:textId="14A70E1F" w:rsidR="00580815" w:rsidRPr="0038111C" w:rsidRDefault="0072251D" w:rsidP="0072251D">
            <w:pPr>
              <w:spacing w:after="160"/>
              <w:jc w:val="both"/>
              <w:rPr>
                <w:rFonts w:ascii="Arial" w:hAnsi="Arial" w:cs="Arial"/>
                <w:color w:val="000000"/>
                <w:sz w:val="20"/>
                <w:szCs w:val="20"/>
              </w:rPr>
            </w:pPr>
            <w:r w:rsidRPr="0072251D">
              <w:rPr>
                <w:rFonts w:ascii="Arial" w:hAnsi="Arial" w:cs="Arial"/>
                <w:color w:val="000000"/>
                <w:sz w:val="20"/>
                <w:szCs w:val="20"/>
              </w:rPr>
              <w:lastRenderedPageBreak/>
              <w:t>Gaat u hiermee akkoord?</w:t>
            </w:r>
          </w:p>
        </w:tc>
      </w:tr>
      <w:tr w:rsidR="00580815" w:rsidRPr="00694513" w14:paraId="25549EBF" w14:textId="77777777" w:rsidTr="00C30C53">
        <w:trPr>
          <w:trHeight w:val="208"/>
        </w:trPr>
        <w:tc>
          <w:tcPr>
            <w:tcW w:w="9714" w:type="dxa"/>
            <w:gridSpan w:val="2"/>
            <w:shd w:val="clear" w:color="auto" w:fill="D9D9D9" w:themeFill="background1" w:themeFillShade="D9"/>
          </w:tcPr>
          <w:p w14:paraId="5FDE2DE5" w14:textId="77777777" w:rsidR="00580815" w:rsidRPr="00EB5A22"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lastRenderedPageBreak/>
              <w:t>Antwoord</w:t>
            </w:r>
            <w:r w:rsidR="00EB5A22" w:rsidRPr="00EB5A22">
              <w:rPr>
                <w:rFonts w:ascii="Arial" w:hAnsi="Arial" w:cs="Arial"/>
                <w:b/>
                <w:color w:val="000000"/>
                <w:sz w:val="20"/>
                <w:szCs w:val="20"/>
                <w:highlight w:val="lightGray"/>
              </w:rPr>
              <w:t>:</w:t>
            </w:r>
          </w:p>
          <w:p w14:paraId="699391F7" w14:textId="77777777" w:rsidR="00EB5A22" w:rsidRDefault="00EB5A22" w:rsidP="00C30C53">
            <w:pPr>
              <w:autoSpaceDE w:val="0"/>
              <w:autoSpaceDN w:val="0"/>
              <w:adjustRightInd w:val="0"/>
              <w:jc w:val="both"/>
              <w:rPr>
                <w:rFonts w:ascii="Arial" w:hAnsi="Arial" w:cs="Arial"/>
                <w:color w:val="000000"/>
                <w:sz w:val="20"/>
                <w:szCs w:val="20"/>
                <w:highlight w:val="lightGray"/>
              </w:rPr>
            </w:pPr>
          </w:p>
          <w:p w14:paraId="5D53ABFC" w14:textId="788AA490" w:rsidR="00EB5A22" w:rsidRDefault="00BD5135"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Akkoord.</w:t>
            </w:r>
          </w:p>
          <w:p w14:paraId="6DF9DB07" w14:textId="77777777" w:rsidR="00EB5A22" w:rsidRPr="00694513" w:rsidRDefault="00EB5A22" w:rsidP="00C30C53">
            <w:pPr>
              <w:autoSpaceDE w:val="0"/>
              <w:autoSpaceDN w:val="0"/>
              <w:adjustRightInd w:val="0"/>
              <w:jc w:val="both"/>
              <w:rPr>
                <w:rFonts w:ascii="Arial" w:hAnsi="Arial" w:cs="Arial"/>
                <w:color w:val="000000"/>
                <w:sz w:val="20"/>
                <w:szCs w:val="20"/>
                <w:highlight w:val="lightGray"/>
              </w:rPr>
            </w:pPr>
          </w:p>
        </w:tc>
      </w:tr>
    </w:tbl>
    <w:p w14:paraId="3A5ABAF6"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625DF1F4" w14:textId="77777777" w:rsidTr="00C30C53">
        <w:trPr>
          <w:trHeight w:val="208"/>
        </w:trPr>
        <w:tc>
          <w:tcPr>
            <w:tcW w:w="925" w:type="dxa"/>
            <w:vMerge w:val="restart"/>
          </w:tcPr>
          <w:p w14:paraId="45C34456"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F217054" w14:textId="77777777" w:rsidR="00B9450F" w:rsidRDefault="00B9450F" w:rsidP="00C30C53">
            <w:pPr>
              <w:autoSpaceDE w:val="0"/>
              <w:autoSpaceDN w:val="0"/>
              <w:adjustRightInd w:val="0"/>
              <w:jc w:val="both"/>
              <w:rPr>
                <w:rFonts w:ascii="Arial" w:hAnsi="Arial" w:cs="Arial"/>
                <w:sz w:val="20"/>
                <w:szCs w:val="20"/>
              </w:rPr>
            </w:pPr>
          </w:p>
          <w:p w14:paraId="70DF4597"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22</w:t>
            </w:r>
          </w:p>
        </w:tc>
        <w:tc>
          <w:tcPr>
            <w:tcW w:w="8789" w:type="dxa"/>
            <w:shd w:val="clear" w:color="auto" w:fill="DBE5F1" w:themeFill="accent1" w:themeFillTint="33"/>
          </w:tcPr>
          <w:p w14:paraId="407DB475"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180B70F" w14:textId="77777777" w:rsidR="00580815" w:rsidRDefault="00580815" w:rsidP="00C30C53">
            <w:pPr>
              <w:autoSpaceDE w:val="0"/>
              <w:autoSpaceDN w:val="0"/>
              <w:adjustRightInd w:val="0"/>
              <w:rPr>
                <w:rFonts w:ascii="Arial" w:hAnsi="Arial" w:cs="Arial"/>
                <w:b/>
                <w:color w:val="000000"/>
                <w:sz w:val="20"/>
                <w:szCs w:val="20"/>
              </w:rPr>
            </w:pPr>
          </w:p>
          <w:p w14:paraId="31FB8A06" w14:textId="59CD68CE" w:rsidR="00580815" w:rsidRPr="00580815" w:rsidRDefault="0072251D" w:rsidP="00C30C53">
            <w:pPr>
              <w:autoSpaceDE w:val="0"/>
              <w:autoSpaceDN w:val="0"/>
              <w:adjustRightInd w:val="0"/>
              <w:rPr>
                <w:rFonts w:ascii="Arial" w:hAnsi="Arial" w:cs="Arial"/>
                <w:i/>
                <w:color w:val="000000"/>
                <w:sz w:val="20"/>
                <w:szCs w:val="20"/>
              </w:rPr>
            </w:pPr>
            <w:r w:rsidRPr="0072251D">
              <w:rPr>
                <w:rFonts w:ascii="Arial" w:hAnsi="Arial" w:cs="Arial"/>
                <w:i/>
                <w:color w:val="000000"/>
                <w:sz w:val="20"/>
                <w:szCs w:val="20"/>
              </w:rPr>
              <w:t>Algemene Inkoopvoorwaarden (algemeen)</w:t>
            </w:r>
          </w:p>
          <w:p w14:paraId="19EADE46"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1A37CE50" w14:textId="77777777" w:rsidTr="00C30C53">
        <w:trPr>
          <w:trHeight w:val="208"/>
        </w:trPr>
        <w:tc>
          <w:tcPr>
            <w:tcW w:w="925" w:type="dxa"/>
            <w:vMerge/>
          </w:tcPr>
          <w:p w14:paraId="49180544"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398EE38F"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9BCC755" w14:textId="5B509BA2" w:rsidR="00580815" w:rsidRPr="0038111C" w:rsidRDefault="0072251D" w:rsidP="00C30C53">
            <w:pPr>
              <w:spacing w:after="160"/>
              <w:jc w:val="both"/>
              <w:rPr>
                <w:rFonts w:ascii="Arial" w:hAnsi="Arial" w:cs="Arial"/>
                <w:color w:val="000000"/>
                <w:sz w:val="20"/>
                <w:szCs w:val="20"/>
              </w:rPr>
            </w:pPr>
            <w:r w:rsidRPr="0072251D">
              <w:rPr>
                <w:rFonts w:ascii="Arial" w:hAnsi="Arial" w:cs="Arial"/>
                <w:color w:val="000000"/>
                <w:sz w:val="20"/>
                <w:szCs w:val="20"/>
              </w:rPr>
              <w:t>Uw Algemene Inkoopvoorwaarden zijn ons inziens niet passend bij het soort dienstverlening dat wordt uitgevraagd. Wij doen derhalve meerdere voorstellen om bepalingen buiten toepassing te verklaren en/of inhoudelijk te wijzigen. Ons inziens is het echter passender (en zijn de rechten en verplichtingen van partijen beter geborgd door) andere Algemene Voorwaarden van toepassing te verklaren, welke specifiek zijn geschreven op het soort dienstverlening dat door u wordt uitgevraagd. De Koninklijke Nederlandse Beroepsorganisatie van Accountants (hierna: NBA) kent een model Algemene Voorwaarden dat ons inziens passender is bij deze dienstverlening. Wij kunnen deze Algemene Voorwaarden zonder enige wijziging accepteren. Graag verwijzen wij u naar 6-model-av-variant-2-nl.doc (live.com), waar variant 2 is gepubliceerd. Kunt u instemmen met het van toepassing verklaren van het Model Algemene Voorwaarden 2017, variant 2 van de NBA? Zo ja, dan kunt u de overige vragen betreffende uw Algemene Voorwaarden als niet gesteld beschouwen. Zo nee, waarom niet?</w:t>
            </w:r>
          </w:p>
        </w:tc>
      </w:tr>
      <w:tr w:rsidR="00580815" w:rsidRPr="00694513" w14:paraId="10755B95" w14:textId="77777777" w:rsidTr="00C30C53">
        <w:trPr>
          <w:trHeight w:val="208"/>
        </w:trPr>
        <w:tc>
          <w:tcPr>
            <w:tcW w:w="9714" w:type="dxa"/>
            <w:gridSpan w:val="2"/>
            <w:shd w:val="clear" w:color="auto" w:fill="D9D9D9" w:themeFill="background1" w:themeFillShade="D9"/>
          </w:tcPr>
          <w:p w14:paraId="69F2A302" w14:textId="77777777" w:rsidR="00580815" w:rsidRPr="00EB5A22"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r w:rsidR="00EB5A22" w:rsidRPr="00EB5A22">
              <w:rPr>
                <w:rFonts w:ascii="Arial" w:hAnsi="Arial" w:cs="Arial"/>
                <w:b/>
                <w:color w:val="000000"/>
                <w:sz w:val="20"/>
                <w:szCs w:val="20"/>
                <w:highlight w:val="lightGray"/>
              </w:rPr>
              <w:t>:</w:t>
            </w:r>
          </w:p>
          <w:p w14:paraId="1C647CAA" w14:textId="77777777" w:rsidR="00EB5A22" w:rsidRDefault="00EB5A22" w:rsidP="00C30C53">
            <w:pPr>
              <w:autoSpaceDE w:val="0"/>
              <w:autoSpaceDN w:val="0"/>
              <w:adjustRightInd w:val="0"/>
              <w:jc w:val="both"/>
              <w:rPr>
                <w:rFonts w:ascii="Arial" w:hAnsi="Arial" w:cs="Arial"/>
                <w:color w:val="000000"/>
                <w:sz w:val="20"/>
                <w:szCs w:val="20"/>
                <w:highlight w:val="lightGray"/>
              </w:rPr>
            </w:pPr>
          </w:p>
          <w:p w14:paraId="560F3FAD" w14:textId="25E02B52" w:rsidR="00EB5A22" w:rsidRDefault="003210FC"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Niet akkoord. Onze algemene inkoopvoorwaarden zijn geschikt voor dienstverleningsovereenkomsten.</w:t>
            </w:r>
          </w:p>
          <w:p w14:paraId="3115A177" w14:textId="0A7DCE02" w:rsidR="003210FC" w:rsidRDefault="003210FC"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Accountantsdienstverlening vallen hieronder. </w:t>
            </w:r>
            <w:r w:rsidR="00E55BD6">
              <w:rPr>
                <w:rFonts w:ascii="Arial" w:hAnsi="Arial" w:cs="Arial"/>
                <w:color w:val="000000"/>
                <w:sz w:val="20"/>
                <w:szCs w:val="20"/>
                <w:highlight w:val="lightGray"/>
              </w:rPr>
              <w:t xml:space="preserve">Veel voorstellen tot aanpassing van de algemene inkoopvoorwaarden zijn niet “akkoord”. </w:t>
            </w:r>
          </w:p>
          <w:p w14:paraId="220AB959" w14:textId="77777777" w:rsidR="00EB5A22" w:rsidRPr="00694513" w:rsidRDefault="00EB5A22" w:rsidP="00C30C53">
            <w:pPr>
              <w:autoSpaceDE w:val="0"/>
              <w:autoSpaceDN w:val="0"/>
              <w:adjustRightInd w:val="0"/>
              <w:jc w:val="both"/>
              <w:rPr>
                <w:rFonts w:ascii="Arial" w:hAnsi="Arial" w:cs="Arial"/>
                <w:color w:val="000000"/>
                <w:sz w:val="20"/>
                <w:szCs w:val="20"/>
                <w:highlight w:val="lightGray"/>
              </w:rPr>
            </w:pPr>
          </w:p>
        </w:tc>
      </w:tr>
    </w:tbl>
    <w:p w14:paraId="01472B37"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2B2B9459" w14:textId="77777777" w:rsidTr="00C30C53">
        <w:trPr>
          <w:trHeight w:val="208"/>
        </w:trPr>
        <w:tc>
          <w:tcPr>
            <w:tcW w:w="925" w:type="dxa"/>
            <w:vMerge w:val="restart"/>
          </w:tcPr>
          <w:p w14:paraId="2251866B"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C9E7B82" w14:textId="77777777" w:rsidR="00B9450F" w:rsidRDefault="00B9450F" w:rsidP="00C30C53">
            <w:pPr>
              <w:autoSpaceDE w:val="0"/>
              <w:autoSpaceDN w:val="0"/>
              <w:adjustRightInd w:val="0"/>
              <w:jc w:val="both"/>
              <w:rPr>
                <w:rFonts w:ascii="Arial" w:hAnsi="Arial" w:cs="Arial"/>
                <w:sz w:val="20"/>
                <w:szCs w:val="20"/>
              </w:rPr>
            </w:pPr>
          </w:p>
          <w:p w14:paraId="56F4F7E3"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23</w:t>
            </w:r>
          </w:p>
        </w:tc>
        <w:tc>
          <w:tcPr>
            <w:tcW w:w="8789" w:type="dxa"/>
            <w:shd w:val="clear" w:color="auto" w:fill="DBE5F1" w:themeFill="accent1" w:themeFillTint="33"/>
          </w:tcPr>
          <w:p w14:paraId="0ED6B6DE"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E3213F3" w14:textId="77777777" w:rsidR="00580815" w:rsidRDefault="00580815" w:rsidP="00C30C53">
            <w:pPr>
              <w:autoSpaceDE w:val="0"/>
              <w:autoSpaceDN w:val="0"/>
              <w:adjustRightInd w:val="0"/>
              <w:rPr>
                <w:rFonts w:ascii="Arial" w:hAnsi="Arial" w:cs="Arial"/>
                <w:b/>
                <w:color w:val="000000"/>
                <w:sz w:val="20"/>
                <w:szCs w:val="20"/>
              </w:rPr>
            </w:pPr>
          </w:p>
          <w:p w14:paraId="42343F0C" w14:textId="196AF0A5" w:rsidR="00580815" w:rsidRPr="00580815" w:rsidRDefault="002C3F82" w:rsidP="00C30C53">
            <w:pPr>
              <w:autoSpaceDE w:val="0"/>
              <w:autoSpaceDN w:val="0"/>
              <w:adjustRightInd w:val="0"/>
              <w:rPr>
                <w:rFonts w:ascii="Arial" w:hAnsi="Arial" w:cs="Arial"/>
                <w:i/>
                <w:color w:val="000000"/>
                <w:sz w:val="20"/>
                <w:szCs w:val="20"/>
              </w:rPr>
            </w:pPr>
            <w:r w:rsidRPr="002C3F82">
              <w:rPr>
                <w:rFonts w:ascii="Arial" w:hAnsi="Arial" w:cs="Arial"/>
                <w:i/>
                <w:color w:val="000000"/>
                <w:sz w:val="20"/>
                <w:szCs w:val="20"/>
              </w:rPr>
              <w:t>Artikel 5.16 Conceptovereenkomst</w:t>
            </w:r>
          </w:p>
          <w:p w14:paraId="69638D2B"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38194743" w14:textId="77777777" w:rsidTr="00C30C53">
        <w:trPr>
          <w:trHeight w:val="208"/>
        </w:trPr>
        <w:tc>
          <w:tcPr>
            <w:tcW w:w="925" w:type="dxa"/>
            <w:vMerge/>
          </w:tcPr>
          <w:p w14:paraId="41E6D91F"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0245C58"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DF76CE5" w14:textId="1736CBA4" w:rsidR="00580815" w:rsidRPr="0038111C" w:rsidRDefault="002C3F82" w:rsidP="00C30C53">
            <w:pPr>
              <w:spacing w:after="160"/>
              <w:jc w:val="both"/>
              <w:rPr>
                <w:rFonts w:ascii="Arial" w:hAnsi="Arial" w:cs="Arial"/>
                <w:color w:val="000000"/>
                <w:sz w:val="20"/>
                <w:szCs w:val="20"/>
              </w:rPr>
            </w:pPr>
            <w:r w:rsidRPr="002C3F82">
              <w:rPr>
                <w:rFonts w:ascii="Arial" w:hAnsi="Arial" w:cs="Arial"/>
                <w:color w:val="000000"/>
                <w:sz w:val="20"/>
                <w:szCs w:val="20"/>
              </w:rPr>
              <w:t>In dit artikel verwijst u naar de in lid 4 bepaalde dekking. De minimale dekking is in lid 4 van dit artikel echter niet vastgelegd. Deze blijkt uit de Leidraad (2,5MIL euro per gebeurtenis). Kunt u de verwijzing aanpassen ofwel de minimale dekking opnemen onder lid 4 van dit artikel, zodat de verwijzing juist is?</w:t>
            </w:r>
          </w:p>
        </w:tc>
      </w:tr>
      <w:tr w:rsidR="00580815" w:rsidRPr="00694513" w14:paraId="1A9B6715" w14:textId="77777777" w:rsidTr="00C30C53">
        <w:trPr>
          <w:trHeight w:val="208"/>
        </w:trPr>
        <w:tc>
          <w:tcPr>
            <w:tcW w:w="9714" w:type="dxa"/>
            <w:gridSpan w:val="2"/>
            <w:shd w:val="clear" w:color="auto" w:fill="D9D9D9" w:themeFill="background1" w:themeFillShade="D9"/>
          </w:tcPr>
          <w:p w14:paraId="3CCFA66A" w14:textId="77777777" w:rsidR="00580815" w:rsidRPr="00EB5A22"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r w:rsidR="00EB5A22" w:rsidRPr="00EB5A22">
              <w:rPr>
                <w:rFonts w:ascii="Arial" w:hAnsi="Arial" w:cs="Arial"/>
                <w:b/>
                <w:color w:val="000000"/>
                <w:sz w:val="20"/>
                <w:szCs w:val="20"/>
                <w:highlight w:val="lightGray"/>
              </w:rPr>
              <w:t>:</w:t>
            </w:r>
          </w:p>
          <w:p w14:paraId="052FF885" w14:textId="77777777" w:rsidR="00EB5A22" w:rsidRDefault="00EB5A22" w:rsidP="00C30C53">
            <w:pPr>
              <w:autoSpaceDE w:val="0"/>
              <w:autoSpaceDN w:val="0"/>
              <w:adjustRightInd w:val="0"/>
              <w:jc w:val="both"/>
              <w:rPr>
                <w:rFonts w:ascii="Arial" w:hAnsi="Arial" w:cs="Arial"/>
                <w:color w:val="000000"/>
                <w:sz w:val="20"/>
                <w:szCs w:val="20"/>
                <w:highlight w:val="lightGray"/>
              </w:rPr>
            </w:pPr>
          </w:p>
          <w:p w14:paraId="1C5DA8C9" w14:textId="291641F8" w:rsidR="00EB5A22" w:rsidRDefault="004C7362"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Artikel 5.16 conc</w:t>
            </w:r>
            <w:r w:rsidR="002555FA">
              <w:rPr>
                <w:rFonts w:ascii="Arial" w:hAnsi="Arial" w:cs="Arial"/>
                <w:color w:val="000000"/>
                <w:sz w:val="20"/>
                <w:szCs w:val="20"/>
                <w:highlight w:val="lightGray"/>
              </w:rPr>
              <w:t xml:space="preserve">eptovereenkomst </w:t>
            </w:r>
            <w:r>
              <w:rPr>
                <w:rFonts w:ascii="Arial" w:hAnsi="Arial" w:cs="Arial"/>
                <w:color w:val="000000"/>
                <w:sz w:val="20"/>
                <w:szCs w:val="20"/>
                <w:highlight w:val="lightGray"/>
              </w:rPr>
              <w:t>bestaat niet</w:t>
            </w:r>
            <w:r w:rsidR="002555FA">
              <w:rPr>
                <w:rFonts w:ascii="Arial" w:hAnsi="Arial" w:cs="Arial"/>
                <w:color w:val="000000"/>
                <w:sz w:val="20"/>
                <w:szCs w:val="20"/>
                <w:highlight w:val="lightGray"/>
              </w:rPr>
              <w:t>.</w:t>
            </w:r>
          </w:p>
          <w:p w14:paraId="55ED970B" w14:textId="6E827D7A" w:rsidR="002555FA" w:rsidRDefault="002555FA"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We gaan er vanuit dat </w:t>
            </w:r>
            <w:r w:rsidR="00F032FC">
              <w:rPr>
                <w:rFonts w:ascii="Arial" w:hAnsi="Arial" w:cs="Arial"/>
                <w:color w:val="000000"/>
                <w:sz w:val="20"/>
                <w:szCs w:val="20"/>
                <w:highlight w:val="lightGray"/>
              </w:rPr>
              <w:t>vraagsteller 5.4 van de conceptovereenkomst bedoeld?</w:t>
            </w:r>
          </w:p>
          <w:p w14:paraId="1F149966" w14:textId="11D7EB4D" w:rsidR="00F032FC" w:rsidRDefault="00F032FC"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Concept overeenkomst zal in de definitieve versie aangepast worden met het genoemde bedrag uit de leidraad.</w:t>
            </w:r>
          </w:p>
          <w:p w14:paraId="5020EFC6" w14:textId="77777777" w:rsidR="00EB5A22" w:rsidRPr="00694513" w:rsidRDefault="00EB5A22" w:rsidP="00C30C53">
            <w:pPr>
              <w:autoSpaceDE w:val="0"/>
              <w:autoSpaceDN w:val="0"/>
              <w:adjustRightInd w:val="0"/>
              <w:jc w:val="both"/>
              <w:rPr>
                <w:rFonts w:ascii="Arial" w:hAnsi="Arial" w:cs="Arial"/>
                <w:color w:val="000000"/>
                <w:sz w:val="20"/>
                <w:szCs w:val="20"/>
                <w:highlight w:val="lightGray"/>
              </w:rPr>
            </w:pPr>
          </w:p>
        </w:tc>
      </w:tr>
    </w:tbl>
    <w:p w14:paraId="56CE5689"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6AE5138A" w14:textId="77777777" w:rsidTr="00C30C53">
        <w:trPr>
          <w:trHeight w:val="208"/>
        </w:trPr>
        <w:tc>
          <w:tcPr>
            <w:tcW w:w="925" w:type="dxa"/>
            <w:vMerge w:val="restart"/>
          </w:tcPr>
          <w:p w14:paraId="44DAB1AB"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4DEB62E" w14:textId="77777777" w:rsidR="00B9450F" w:rsidRDefault="00B9450F" w:rsidP="00C30C53">
            <w:pPr>
              <w:autoSpaceDE w:val="0"/>
              <w:autoSpaceDN w:val="0"/>
              <w:adjustRightInd w:val="0"/>
              <w:jc w:val="both"/>
              <w:rPr>
                <w:rFonts w:ascii="Arial" w:hAnsi="Arial" w:cs="Arial"/>
                <w:sz w:val="20"/>
                <w:szCs w:val="20"/>
              </w:rPr>
            </w:pPr>
          </w:p>
          <w:p w14:paraId="3EFFBA02"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24</w:t>
            </w:r>
          </w:p>
        </w:tc>
        <w:tc>
          <w:tcPr>
            <w:tcW w:w="8789" w:type="dxa"/>
            <w:shd w:val="clear" w:color="auto" w:fill="DBE5F1" w:themeFill="accent1" w:themeFillTint="33"/>
          </w:tcPr>
          <w:p w14:paraId="738FBA83"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BF320FC" w14:textId="77777777" w:rsidR="00580815" w:rsidRDefault="00580815" w:rsidP="00C30C53">
            <w:pPr>
              <w:autoSpaceDE w:val="0"/>
              <w:autoSpaceDN w:val="0"/>
              <w:adjustRightInd w:val="0"/>
              <w:rPr>
                <w:rFonts w:ascii="Arial" w:hAnsi="Arial" w:cs="Arial"/>
                <w:b/>
                <w:color w:val="000000"/>
                <w:sz w:val="20"/>
                <w:szCs w:val="20"/>
              </w:rPr>
            </w:pPr>
          </w:p>
          <w:p w14:paraId="694544E0" w14:textId="6A0D602F" w:rsidR="00580815" w:rsidRPr="00580815" w:rsidRDefault="002C3F82" w:rsidP="00C30C53">
            <w:pPr>
              <w:autoSpaceDE w:val="0"/>
              <w:autoSpaceDN w:val="0"/>
              <w:adjustRightInd w:val="0"/>
              <w:rPr>
                <w:rFonts w:ascii="Arial" w:hAnsi="Arial" w:cs="Arial"/>
                <w:i/>
                <w:color w:val="000000"/>
                <w:sz w:val="20"/>
                <w:szCs w:val="20"/>
              </w:rPr>
            </w:pPr>
            <w:r w:rsidRPr="002C3F82">
              <w:rPr>
                <w:rFonts w:ascii="Arial" w:hAnsi="Arial" w:cs="Arial"/>
                <w:i/>
                <w:color w:val="000000"/>
                <w:sz w:val="20"/>
                <w:szCs w:val="20"/>
              </w:rPr>
              <w:t>Artikel 5.14 Conceptovereenkomst</w:t>
            </w:r>
          </w:p>
          <w:p w14:paraId="217043C8"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48B01307" w14:textId="77777777" w:rsidTr="00C30C53">
        <w:trPr>
          <w:trHeight w:val="208"/>
        </w:trPr>
        <w:tc>
          <w:tcPr>
            <w:tcW w:w="925" w:type="dxa"/>
            <w:vMerge/>
          </w:tcPr>
          <w:p w14:paraId="712B84B3"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2D8EB2B3"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66A579D" w14:textId="372EB062" w:rsidR="00580815" w:rsidRPr="0038111C" w:rsidRDefault="002C3F82" w:rsidP="00C30C53">
            <w:pPr>
              <w:spacing w:after="160"/>
              <w:jc w:val="both"/>
              <w:rPr>
                <w:rFonts w:ascii="Arial" w:hAnsi="Arial" w:cs="Arial"/>
                <w:color w:val="000000"/>
                <w:sz w:val="20"/>
                <w:szCs w:val="20"/>
              </w:rPr>
            </w:pPr>
            <w:r w:rsidRPr="002C3F82">
              <w:rPr>
                <w:rFonts w:ascii="Arial" w:hAnsi="Arial" w:cs="Arial"/>
                <w:color w:val="000000"/>
                <w:sz w:val="20"/>
                <w:szCs w:val="20"/>
              </w:rPr>
              <w:lastRenderedPageBreak/>
              <w:t>Dit artikel bepaalt dat wij toestemming van u nodig hebben om de verzekeringscondities en -bedragen die wij met onze verzekeraar zijn overeengekomen te wijzigen. Het is voor ons niet uitvoerbaar om periodiek om toestemming te vragen, indien de verzekeringsvoorwaarden licht wijzigen. Wij zijn doorlopend verzekerd en zullen ook adequaat verzekerd zijn en blijven voor beroeps- en bedrijfsaansprakelijkheid. Wij verzoeken u artikel 5.14 Conceptovereenkomst gezien het voorgaande buiten toepassing te verklaren. Gaat u daarmee akkoord?</w:t>
            </w:r>
          </w:p>
        </w:tc>
      </w:tr>
      <w:tr w:rsidR="00580815" w:rsidRPr="00694513" w14:paraId="5AEF6578" w14:textId="77777777" w:rsidTr="00C30C53">
        <w:trPr>
          <w:trHeight w:val="208"/>
        </w:trPr>
        <w:tc>
          <w:tcPr>
            <w:tcW w:w="9714" w:type="dxa"/>
            <w:gridSpan w:val="2"/>
            <w:shd w:val="clear" w:color="auto" w:fill="D9D9D9" w:themeFill="background1" w:themeFillShade="D9"/>
          </w:tcPr>
          <w:p w14:paraId="25D6CA16" w14:textId="77777777" w:rsidR="00580815" w:rsidRPr="00EB5A22"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lastRenderedPageBreak/>
              <w:t>Antwoord</w:t>
            </w:r>
            <w:r w:rsidR="00EB5A22" w:rsidRPr="00EB5A22">
              <w:rPr>
                <w:rFonts w:ascii="Arial" w:hAnsi="Arial" w:cs="Arial"/>
                <w:b/>
                <w:color w:val="000000"/>
                <w:sz w:val="20"/>
                <w:szCs w:val="20"/>
                <w:highlight w:val="lightGray"/>
              </w:rPr>
              <w:t>:</w:t>
            </w:r>
          </w:p>
          <w:p w14:paraId="3C137FF7" w14:textId="77777777" w:rsidR="00EB5A22" w:rsidRDefault="00EB5A22" w:rsidP="00C30C53">
            <w:pPr>
              <w:autoSpaceDE w:val="0"/>
              <w:autoSpaceDN w:val="0"/>
              <w:adjustRightInd w:val="0"/>
              <w:jc w:val="both"/>
              <w:rPr>
                <w:rFonts w:ascii="Arial" w:hAnsi="Arial" w:cs="Arial"/>
                <w:color w:val="000000"/>
                <w:sz w:val="20"/>
                <w:szCs w:val="20"/>
                <w:highlight w:val="lightGray"/>
              </w:rPr>
            </w:pPr>
          </w:p>
          <w:p w14:paraId="5320F5A1" w14:textId="3290FB0F" w:rsidR="00EB5A22" w:rsidRDefault="00A64A59"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Artikel 5.14 Conceptovereenkomst bestaat niet.</w:t>
            </w:r>
          </w:p>
          <w:p w14:paraId="7EFC32B5" w14:textId="6C542E9D" w:rsidR="00B05604" w:rsidRDefault="00A42C35"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Vraagsteller bedoeld vermoedelijk 5.4 Conceptovereenkomst.</w:t>
            </w:r>
          </w:p>
          <w:p w14:paraId="6DD3A4AD" w14:textId="77777777" w:rsidR="00A42C35" w:rsidRDefault="00A42C35" w:rsidP="00C30C53">
            <w:pPr>
              <w:autoSpaceDE w:val="0"/>
              <w:autoSpaceDN w:val="0"/>
              <w:adjustRightInd w:val="0"/>
              <w:jc w:val="both"/>
              <w:rPr>
                <w:rFonts w:ascii="Arial" w:hAnsi="Arial" w:cs="Arial"/>
                <w:color w:val="000000"/>
                <w:sz w:val="20"/>
                <w:szCs w:val="20"/>
                <w:highlight w:val="lightGray"/>
              </w:rPr>
            </w:pPr>
          </w:p>
          <w:p w14:paraId="244E273E" w14:textId="08B72114" w:rsidR="00A64A59" w:rsidRDefault="00A42C35"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A</w:t>
            </w:r>
            <w:r w:rsidR="00A64A59">
              <w:rPr>
                <w:rFonts w:ascii="Arial" w:hAnsi="Arial" w:cs="Arial"/>
                <w:color w:val="000000"/>
                <w:sz w:val="20"/>
                <w:szCs w:val="20"/>
                <w:highlight w:val="lightGray"/>
              </w:rPr>
              <w:t>kkoord</w:t>
            </w:r>
            <w:r w:rsidR="005641FD">
              <w:rPr>
                <w:rFonts w:ascii="Arial" w:hAnsi="Arial" w:cs="Arial"/>
                <w:color w:val="000000"/>
                <w:sz w:val="20"/>
                <w:szCs w:val="20"/>
                <w:highlight w:val="lightGray"/>
              </w:rPr>
              <w:t>.</w:t>
            </w:r>
          </w:p>
          <w:p w14:paraId="327C0598" w14:textId="77777777" w:rsidR="00EB5A22" w:rsidRPr="00694513" w:rsidRDefault="00EB5A22" w:rsidP="00C30C53">
            <w:pPr>
              <w:autoSpaceDE w:val="0"/>
              <w:autoSpaceDN w:val="0"/>
              <w:adjustRightInd w:val="0"/>
              <w:jc w:val="both"/>
              <w:rPr>
                <w:rFonts w:ascii="Arial" w:hAnsi="Arial" w:cs="Arial"/>
                <w:color w:val="000000"/>
                <w:sz w:val="20"/>
                <w:szCs w:val="20"/>
                <w:highlight w:val="lightGray"/>
              </w:rPr>
            </w:pPr>
          </w:p>
        </w:tc>
      </w:tr>
    </w:tbl>
    <w:p w14:paraId="2D1490D9"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168BE23" w14:textId="77777777" w:rsidTr="00C30C53">
        <w:trPr>
          <w:trHeight w:val="208"/>
        </w:trPr>
        <w:tc>
          <w:tcPr>
            <w:tcW w:w="925" w:type="dxa"/>
            <w:vMerge w:val="restart"/>
          </w:tcPr>
          <w:p w14:paraId="0905B006"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A3E8BD4" w14:textId="77777777" w:rsidR="00B9450F" w:rsidRDefault="00B9450F" w:rsidP="00C30C53">
            <w:pPr>
              <w:autoSpaceDE w:val="0"/>
              <w:autoSpaceDN w:val="0"/>
              <w:adjustRightInd w:val="0"/>
              <w:jc w:val="both"/>
              <w:rPr>
                <w:rFonts w:ascii="Arial" w:hAnsi="Arial" w:cs="Arial"/>
                <w:sz w:val="20"/>
                <w:szCs w:val="20"/>
              </w:rPr>
            </w:pPr>
          </w:p>
          <w:p w14:paraId="0C871FF5"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25</w:t>
            </w:r>
          </w:p>
        </w:tc>
        <w:tc>
          <w:tcPr>
            <w:tcW w:w="8789" w:type="dxa"/>
            <w:shd w:val="clear" w:color="auto" w:fill="DBE5F1" w:themeFill="accent1" w:themeFillTint="33"/>
          </w:tcPr>
          <w:p w14:paraId="36E1A89C"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A0E41C4" w14:textId="77777777" w:rsidR="00580815" w:rsidRDefault="00580815" w:rsidP="00C30C53">
            <w:pPr>
              <w:autoSpaceDE w:val="0"/>
              <w:autoSpaceDN w:val="0"/>
              <w:adjustRightInd w:val="0"/>
              <w:rPr>
                <w:rFonts w:ascii="Arial" w:hAnsi="Arial" w:cs="Arial"/>
                <w:b/>
                <w:color w:val="000000"/>
                <w:sz w:val="20"/>
                <w:szCs w:val="20"/>
              </w:rPr>
            </w:pPr>
          </w:p>
          <w:p w14:paraId="0C52D9FE" w14:textId="59F9EA7B" w:rsidR="00580815" w:rsidRDefault="002C3F82" w:rsidP="00C30C53">
            <w:pPr>
              <w:autoSpaceDE w:val="0"/>
              <w:autoSpaceDN w:val="0"/>
              <w:adjustRightInd w:val="0"/>
              <w:rPr>
                <w:rFonts w:ascii="Arial" w:hAnsi="Arial" w:cs="Arial"/>
                <w:i/>
                <w:color w:val="000000"/>
                <w:sz w:val="20"/>
                <w:szCs w:val="20"/>
              </w:rPr>
            </w:pPr>
            <w:r w:rsidRPr="002C3F82">
              <w:rPr>
                <w:rFonts w:ascii="Arial" w:hAnsi="Arial" w:cs="Arial"/>
                <w:i/>
                <w:color w:val="000000"/>
                <w:sz w:val="20"/>
                <w:szCs w:val="20"/>
              </w:rPr>
              <w:t>Artikel 5.11 Conceptovereenkomst</w:t>
            </w:r>
          </w:p>
          <w:p w14:paraId="221E59D3" w14:textId="0A26C4A6" w:rsidR="002C3F82" w:rsidRPr="002C3F82" w:rsidRDefault="002C3F82" w:rsidP="00C30C53">
            <w:pPr>
              <w:autoSpaceDE w:val="0"/>
              <w:autoSpaceDN w:val="0"/>
              <w:adjustRightInd w:val="0"/>
              <w:rPr>
                <w:rFonts w:ascii="Arial" w:hAnsi="Arial" w:cs="Arial"/>
                <w:i/>
                <w:color w:val="000000"/>
                <w:sz w:val="20"/>
                <w:szCs w:val="20"/>
              </w:rPr>
            </w:pPr>
          </w:p>
        </w:tc>
      </w:tr>
      <w:tr w:rsidR="00580815" w:rsidRPr="00A970D4" w14:paraId="633E8A1B" w14:textId="77777777" w:rsidTr="00C30C53">
        <w:trPr>
          <w:trHeight w:val="208"/>
        </w:trPr>
        <w:tc>
          <w:tcPr>
            <w:tcW w:w="925" w:type="dxa"/>
            <w:vMerge/>
          </w:tcPr>
          <w:p w14:paraId="2A52E6F5"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9731F38"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48B8EB7" w14:textId="77777777" w:rsidR="002C3F82" w:rsidRPr="002C3F82" w:rsidRDefault="002C3F82" w:rsidP="002C3F82">
            <w:pPr>
              <w:spacing w:after="160"/>
              <w:jc w:val="both"/>
              <w:rPr>
                <w:rFonts w:ascii="Arial" w:hAnsi="Arial" w:cs="Arial"/>
                <w:color w:val="000000"/>
                <w:sz w:val="20"/>
                <w:szCs w:val="20"/>
              </w:rPr>
            </w:pPr>
            <w:r w:rsidRPr="002C3F82">
              <w:rPr>
                <w:rFonts w:ascii="Arial" w:hAnsi="Arial" w:cs="Arial"/>
                <w:color w:val="000000"/>
                <w:sz w:val="20"/>
                <w:szCs w:val="20"/>
              </w:rPr>
              <w:t>Dit artikel regelt de aansprakelijkheid van Opdrachtnemer, waarbij geen beperking van diens aansprakelijkheid is opgenomen. In artikel 5.12 Conceptovereenkomst wordt verwezen naar een beperking als bedoeld in het eerste lid, echter is de beperking niet opgenomen in het eerste lid. Wij verzoeken u derhalve een beperking van de aansprakelijkheid van Opdrachtnemer toe te voegen aan artikel 5.11 Conceptovereenkomst.</w:t>
            </w:r>
          </w:p>
          <w:p w14:paraId="65CF0348" w14:textId="77777777" w:rsidR="002C3F82" w:rsidRPr="002C3F82" w:rsidRDefault="002C3F82" w:rsidP="002C3F82">
            <w:pPr>
              <w:spacing w:after="160"/>
              <w:jc w:val="both"/>
              <w:rPr>
                <w:rFonts w:ascii="Arial" w:hAnsi="Arial" w:cs="Arial"/>
                <w:color w:val="000000"/>
                <w:sz w:val="20"/>
                <w:szCs w:val="20"/>
              </w:rPr>
            </w:pPr>
            <w:r w:rsidRPr="002C3F82">
              <w:rPr>
                <w:rFonts w:ascii="Arial" w:hAnsi="Arial" w:cs="Arial"/>
                <w:color w:val="000000"/>
                <w:sz w:val="20"/>
                <w:szCs w:val="20"/>
              </w:rPr>
              <w:t>Ons inziens dient een redelijke verhouding te bestaan tussen het honorarium dat wij op basis van de overeenkomst van u verkrijgen en de risico’s die wij daarvoor wensen te accepteren. Binnen onze branche is het zeer gebruikelijk dat de aansprakelijkheid van de accountant wordt beperkt tot een drievoud van de in rekening gebrachte fee. Wij zijn van mening dat de door ons hierna voorgestelde aansprakelijkheidsbeperking tot een redelijke risicoverdeling leidt.</w:t>
            </w:r>
          </w:p>
          <w:p w14:paraId="02123DAB" w14:textId="77777777" w:rsidR="002C3F82" w:rsidRPr="002C3F82" w:rsidRDefault="002C3F82" w:rsidP="002C3F82">
            <w:pPr>
              <w:spacing w:after="160"/>
              <w:jc w:val="both"/>
              <w:rPr>
                <w:rFonts w:ascii="Arial" w:hAnsi="Arial" w:cs="Arial"/>
                <w:color w:val="000000"/>
                <w:sz w:val="20"/>
                <w:szCs w:val="20"/>
              </w:rPr>
            </w:pPr>
            <w:r w:rsidRPr="002C3F82">
              <w:rPr>
                <w:rFonts w:ascii="Arial" w:hAnsi="Arial" w:cs="Arial"/>
                <w:color w:val="000000"/>
                <w:sz w:val="20"/>
                <w:szCs w:val="20"/>
              </w:rPr>
              <w:t>Gaat u akkoord met de volgende tekst ter aanvulling op artikel 5 lid 11 (aanvulling onderstreept):</w:t>
            </w:r>
          </w:p>
          <w:p w14:paraId="608180FE" w14:textId="6E74A1E8" w:rsidR="00580815" w:rsidRPr="0038111C" w:rsidRDefault="002C3F82" w:rsidP="002C3F82">
            <w:pPr>
              <w:spacing w:after="160"/>
              <w:jc w:val="both"/>
              <w:rPr>
                <w:rFonts w:ascii="Arial" w:hAnsi="Arial" w:cs="Arial"/>
                <w:color w:val="000000"/>
                <w:sz w:val="20"/>
                <w:szCs w:val="20"/>
              </w:rPr>
            </w:pPr>
            <w:r w:rsidRPr="002C3F82">
              <w:rPr>
                <w:rFonts w:ascii="Arial" w:hAnsi="Arial" w:cs="Arial"/>
                <w:color w:val="000000"/>
                <w:sz w:val="20"/>
                <w:szCs w:val="20"/>
              </w:rPr>
              <w:t>“ De opdrachtnemer is aansprakelijk voor alle schade die de gemeente lijdt als gevolg van een toerekenbare tekortkoming in de nakoming door de opdrachtnemer, zijn werknemers of andere door de opdrachtnemer bij de uitvoering van de opdracht ingeschakelde personen als bedoeld in deze overeenkomst, de algemene inkoopvoorwaarden en bijbehorende documenten. De voornoemde aansprakelijkheid van Opdrachtnemer is beperkt tot een maximum van drie (3) maal het bedrag van het honorarium, dat door Opdrachtnemer aan Opdrachtgever in rekening is gebracht voor het verrichten van de Werkzaamheden waarin de oorzaak van de schade is gelegen, waarbij alleen het honorarium in aanmerking wordt genomen dat betrekking heeft op de laatste twaalf (12) maanden waarin die Werkzaamheden zijn verricht.”</w:t>
            </w:r>
          </w:p>
        </w:tc>
      </w:tr>
      <w:tr w:rsidR="00580815" w:rsidRPr="00694513" w14:paraId="53592DE8" w14:textId="77777777" w:rsidTr="00C30C53">
        <w:trPr>
          <w:trHeight w:val="208"/>
        </w:trPr>
        <w:tc>
          <w:tcPr>
            <w:tcW w:w="9714" w:type="dxa"/>
            <w:gridSpan w:val="2"/>
            <w:shd w:val="clear" w:color="auto" w:fill="D9D9D9" w:themeFill="background1" w:themeFillShade="D9"/>
          </w:tcPr>
          <w:p w14:paraId="714514FB"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0242E5F6"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1D606F9E" w14:textId="372C8FA6" w:rsidR="00B9450F" w:rsidRDefault="00B0219C" w:rsidP="00B0219C">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Zie antwoord</w:t>
            </w:r>
            <w:r w:rsidR="00A522FE">
              <w:rPr>
                <w:rFonts w:ascii="Arial" w:hAnsi="Arial" w:cs="Arial"/>
                <w:color w:val="000000"/>
                <w:sz w:val="20"/>
                <w:szCs w:val="20"/>
                <w:highlight w:val="lightGray"/>
              </w:rPr>
              <w:t xml:space="preserve"> van vraag 2.</w:t>
            </w:r>
          </w:p>
          <w:p w14:paraId="5B61D5F0" w14:textId="1B04ACA8" w:rsidR="00B0219C" w:rsidRPr="00694513" w:rsidRDefault="00B0219C" w:rsidP="00B0219C">
            <w:pPr>
              <w:autoSpaceDE w:val="0"/>
              <w:autoSpaceDN w:val="0"/>
              <w:adjustRightInd w:val="0"/>
              <w:jc w:val="both"/>
              <w:rPr>
                <w:rFonts w:ascii="Arial" w:hAnsi="Arial" w:cs="Arial"/>
                <w:color w:val="000000"/>
                <w:sz w:val="20"/>
                <w:szCs w:val="20"/>
                <w:highlight w:val="lightGray"/>
              </w:rPr>
            </w:pPr>
          </w:p>
        </w:tc>
      </w:tr>
    </w:tbl>
    <w:p w14:paraId="1F42EF54"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50AEA94C" w14:textId="77777777" w:rsidTr="00C30C53">
        <w:trPr>
          <w:trHeight w:val="208"/>
        </w:trPr>
        <w:tc>
          <w:tcPr>
            <w:tcW w:w="925" w:type="dxa"/>
            <w:vMerge w:val="restart"/>
          </w:tcPr>
          <w:p w14:paraId="65E43F62"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0607297" w14:textId="77777777" w:rsidR="00B9450F" w:rsidRDefault="00B9450F" w:rsidP="00C30C53">
            <w:pPr>
              <w:autoSpaceDE w:val="0"/>
              <w:autoSpaceDN w:val="0"/>
              <w:adjustRightInd w:val="0"/>
              <w:jc w:val="both"/>
              <w:rPr>
                <w:rFonts w:ascii="Arial" w:hAnsi="Arial" w:cs="Arial"/>
                <w:sz w:val="20"/>
                <w:szCs w:val="20"/>
              </w:rPr>
            </w:pPr>
          </w:p>
          <w:p w14:paraId="0F18B21F"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26</w:t>
            </w:r>
          </w:p>
        </w:tc>
        <w:tc>
          <w:tcPr>
            <w:tcW w:w="8789" w:type="dxa"/>
            <w:shd w:val="clear" w:color="auto" w:fill="DBE5F1" w:themeFill="accent1" w:themeFillTint="33"/>
          </w:tcPr>
          <w:p w14:paraId="417609A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85C60CD" w14:textId="77777777" w:rsidR="00580815" w:rsidRDefault="00580815" w:rsidP="00C30C53">
            <w:pPr>
              <w:autoSpaceDE w:val="0"/>
              <w:autoSpaceDN w:val="0"/>
              <w:adjustRightInd w:val="0"/>
              <w:rPr>
                <w:rFonts w:ascii="Arial" w:hAnsi="Arial" w:cs="Arial"/>
                <w:b/>
                <w:color w:val="000000"/>
                <w:sz w:val="20"/>
                <w:szCs w:val="20"/>
              </w:rPr>
            </w:pPr>
          </w:p>
          <w:p w14:paraId="3AFA796E" w14:textId="4694B338" w:rsidR="00580815" w:rsidRPr="00580815" w:rsidRDefault="00E13B68" w:rsidP="00C30C53">
            <w:pPr>
              <w:autoSpaceDE w:val="0"/>
              <w:autoSpaceDN w:val="0"/>
              <w:adjustRightInd w:val="0"/>
              <w:rPr>
                <w:rFonts w:ascii="Arial" w:hAnsi="Arial" w:cs="Arial"/>
                <w:i/>
                <w:color w:val="000000"/>
                <w:sz w:val="20"/>
                <w:szCs w:val="20"/>
              </w:rPr>
            </w:pPr>
            <w:r w:rsidRPr="00E13B68">
              <w:rPr>
                <w:rFonts w:ascii="Arial" w:hAnsi="Arial" w:cs="Arial"/>
                <w:i/>
                <w:color w:val="000000"/>
                <w:sz w:val="20"/>
                <w:szCs w:val="20"/>
              </w:rPr>
              <w:t>Artikel 3.13 Conceptovereenkomst</w:t>
            </w:r>
          </w:p>
          <w:p w14:paraId="36114C73"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3B6C80CF" w14:textId="77777777" w:rsidTr="00C30C53">
        <w:trPr>
          <w:trHeight w:val="208"/>
        </w:trPr>
        <w:tc>
          <w:tcPr>
            <w:tcW w:w="925" w:type="dxa"/>
            <w:vMerge/>
          </w:tcPr>
          <w:p w14:paraId="57A1BA6D"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7279BE10"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24F5781" w14:textId="77777777" w:rsidR="00E13B68" w:rsidRPr="00E13B68" w:rsidRDefault="00E13B68" w:rsidP="00E13B68">
            <w:pPr>
              <w:spacing w:after="160"/>
              <w:jc w:val="both"/>
              <w:rPr>
                <w:rFonts w:ascii="Arial" w:hAnsi="Arial" w:cs="Arial"/>
                <w:color w:val="000000"/>
                <w:sz w:val="20"/>
                <w:szCs w:val="20"/>
              </w:rPr>
            </w:pPr>
            <w:r w:rsidRPr="00E13B68">
              <w:rPr>
                <w:rFonts w:ascii="Arial" w:hAnsi="Arial" w:cs="Arial"/>
                <w:color w:val="000000"/>
                <w:sz w:val="20"/>
                <w:szCs w:val="20"/>
              </w:rPr>
              <w:t xml:space="preserve">Op grond van dit artikel heeft u het recht de betaling op te schorten, indien opdrachtnemer zijn verbintenissen voortvloeiend uit de raamovereenkomst niet geheel of niet behoorlijk is nagekomen. Graag zouden wij toegevoegd zien dat u uw betaling slechts kunt opschorten voor </w:t>
            </w:r>
            <w:r w:rsidRPr="00E13B68">
              <w:rPr>
                <w:rFonts w:ascii="Arial" w:hAnsi="Arial" w:cs="Arial"/>
                <w:color w:val="000000"/>
                <w:sz w:val="20"/>
                <w:szCs w:val="20"/>
              </w:rPr>
              <w:lastRenderedPageBreak/>
              <w:t>het gedeelte van de factuur waarop de tekortkoming van de opdrachtnemer ziet. Wij verzoeken u gelet hierop het volgende op te nemen (aanvulling onderstreept):</w:t>
            </w:r>
          </w:p>
          <w:p w14:paraId="504A603A" w14:textId="77777777" w:rsidR="00E13B68" w:rsidRPr="00E13B68" w:rsidRDefault="00E13B68" w:rsidP="00E13B68">
            <w:pPr>
              <w:spacing w:after="160"/>
              <w:jc w:val="both"/>
              <w:rPr>
                <w:rFonts w:ascii="Arial" w:hAnsi="Arial" w:cs="Arial"/>
                <w:color w:val="000000"/>
                <w:sz w:val="20"/>
                <w:szCs w:val="20"/>
              </w:rPr>
            </w:pPr>
            <w:r w:rsidRPr="00E13B68">
              <w:rPr>
                <w:rFonts w:ascii="Arial" w:hAnsi="Arial" w:cs="Arial"/>
                <w:color w:val="000000"/>
                <w:sz w:val="20"/>
                <w:szCs w:val="20"/>
              </w:rPr>
              <w:t>“ Indien Opdrachtnemer zijn verbintenissen voortvloeiend uit de Overeenkomst niet geheel of niet behoorlijk is nagekomen, heeft Opdrachtgever het recht de betaling op te schorten, voor het gedeelte van zijn betalingsverplichting waarop de tekortkoming van Opdrachtnemer ziet.”</w:t>
            </w:r>
          </w:p>
          <w:p w14:paraId="437D5D2E" w14:textId="3DE18D28" w:rsidR="00580815" w:rsidRPr="0038111C" w:rsidRDefault="00E13B68" w:rsidP="00E13B68">
            <w:pPr>
              <w:spacing w:after="160"/>
              <w:jc w:val="both"/>
              <w:rPr>
                <w:rFonts w:ascii="Arial" w:hAnsi="Arial" w:cs="Arial"/>
                <w:color w:val="000000"/>
                <w:sz w:val="20"/>
                <w:szCs w:val="20"/>
              </w:rPr>
            </w:pPr>
            <w:r w:rsidRPr="00E13B68">
              <w:rPr>
                <w:rFonts w:ascii="Arial" w:hAnsi="Arial" w:cs="Arial"/>
                <w:color w:val="000000"/>
                <w:sz w:val="20"/>
                <w:szCs w:val="20"/>
              </w:rPr>
              <w:t>Bent u akkoord met deze toevoeging?</w:t>
            </w:r>
          </w:p>
        </w:tc>
      </w:tr>
      <w:tr w:rsidR="00580815" w:rsidRPr="00694513" w14:paraId="0F43790A" w14:textId="77777777" w:rsidTr="00C30C53">
        <w:trPr>
          <w:trHeight w:val="208"/>
        </w:trPr>
        <w:tc>
          <w:tcPr>
            <w:tcW w:w="9714" w:type="dxa"/>
            <w:gridSpan w:val="2"/>
            <w:shd w:val="clear" w:color="auto" w:fill="D9D9D9" w:themeFill="background1" w:themeFillShade="D9"/>
          </w:tcPr>
          <w:p w14:paraId="4C964989"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lastRenderedPageBreak/>
              <w:t>Antwoord</w:t>
            </w:r>
            <w:r w:rsidR="00B9450F" w:rsidRPr="00B9450F">
              <w:rPr>
                <w:rFonts w:ascii="Arial" w:hAnsi="Arial" w:cs="Arial"/>
                <w:b/>
                <w:color w:val="000000"/>
                <w:sz w:val="20"/>
                <w:szCs w:val="20"/>
                <w:highlight w:val="lightGray"/>
              </w:rPr>
              <w:t>:</w:t>
            </w:r>
          </w:p>
          <w:p w14:paraId="3C8FD96C"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6F525BF7" w14:textId="459F1628" w:rsidR="00A522FE" w:rsidRDefault="00A522FE"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Artikel 3.13 conceptovereenkomst bestaat niet.</w:t>
            </w:r>
          </w:p>
          <w:p w14:paraId="0321C717" w14:textId="631AB44E" w:rsidR="00A522FE" w:rsidRDefault="00A522FE"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Wij nemen aan dat vraagsteller artikel 3.3 van de conceptovereenkomst bedoeld?</w:t>
            </w:r>
          </w:p>
          <w:p w14:paraId="7594D71A" w14:textId="252C0205" w:rsidR="00B9450F" w:rsidRDefault="00D917B0"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Akkoord, met dien verstande dat de factuur opdrachtnemer dusdanig gespecificeerd moet zijn om eventuele tekortkomingen in praktisch zin </w:t>
            </w:r>
            <w:r w:rsidR="006E763B">
              <w:rPr>
                <w:rFonts w:ascii="Arial" w:hAnsi="Arial" w:cs="Arial"/>
                <w:color w:val="000000"/>
                <w:sz w:val="20"/>
                <w:szCs w:val="20"/>
                <w:highlight w:val="lightGray"/>
              </w:rPr>
              <w:t xml:space="preserve">deels </w:t>
            </w:r>
            <w:r>
              <w:rPr>
                <w:rFonts w:ascii="Arial" w:hAnsi="Arial" w:cs="Arial"/>
                <w:color w:val="000000"/>
                <w:sz w:val="20"/>
                <w:szCs w:val="20"/>
                <w:highlight w:val="lightGray"/>
              </w:rPr>
              <w:t>te kunnen opschorten.</w:t>
            </w:r>
          </w:p>
          <w:p w14:paraId="6A0CFC99"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2A8726FC"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1F2D2712" w14:textId="77777777" w:rsidTr="00C30C53">
        <w:trPr>
          <w:trHeight w:val="208"/>
        </w:trPr>
        <w:tc>
          <w:tcPr>
            <w:tcW w:w="925" w:type="dxa"/>
            <w:vMerge w:val="restart"/>
          </w:tcPr>
          <w:p w14:paraId="1DEF6DC9"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5538281" w14:textId="77777777" w:rsidR="00B9450F" w:rsidRDefault="00B9450F" w:rsidP="00C30C53">
            <w:pPr>
              <w:autoSpaceDE w:val="0"/>
              <w:autoSpaceDN w:val="0"/>
              <w:adjustRightInd w:val="0"/>
              <w:jc w:val="both"/>
              <w:rPr>
                <w:rFonts w:ascii="Arial" w:hAnsi="Arial" w:cs="Arial"/>
                <w:sz w:val="20"/>
                <w:szCs w:val="20"/>
              </w:rPr>
            </w:pPr>
          </w:p>
          <w:p w14:paraId="6FC2311A"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27</w:t>
            </w:r>
          </w:p>
        </w:tc>
        <w:tc>
          <w:tcPr>
            <w:tcW w:w="8789" w:type="dxa"/>
            <w:shd w:val="clear" w:color="auto" w:fill="DBE5F1" w:themeFill="accent1" w:themeFillTint="33"/>
          </w:tcPr>
          <w:p w14:paraId="07E2B307"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EFABB55" w14:textId="77777777" w:rsidR="00580815" w:rsidRDefault="00580815" w:rsidP="00C30C53">
            <w:pPr>
              <w:autoSpaceDE w:val="0"/>
              <w:autoSpaceDN w:val="0"/>
              <w:adjustRightInd w:val="0"/>
              <w:rPr>
                <w:rFonts w:ascii="Arial" w:hAnsi="Arial" w:cs="Arial"/>
                <w:b/>
                <w:color w:val="000000"/>
                <w:sz w:val="20"/>
                <w:szCs w:val="20"/>
              </w:rPr>
            </w:pPr>
          </w:p>
          <w:p w14:paraId="13F170AB" w14:textId="09115CE5" w:rsidR="00580815" w:rsidRPr="00580815" w:rsidRDefault="00AF18DA" w:rsidP="00C30C53">
            <w:pPr>
              <w:autoSpaceDE w:val="0"/>
              <w:autoSpaceDN w:val="0"/>
              <w:adjustRightInd w:val="0"/>
              <w:rPr>
                <w:rFonts w:ascii="Arial" w:hAnsi="Arial" w:cs="Arial"/>
                <w:i/>
                <w:color w:val="000000"/>
                <w:sz w:val="20"/>
                <w:szCs w:val="20"/>
              </w:rPr>
            </w:pPr>
            <w:r w:rsidRPr="00AF18DA">
              <w:rPr>
                <w:rFonts w:ascii="Arial" w:hAnsi="Arial" w:cs="Arial"/>
                <w:i/>
                <w:color w:val="000000"/>
                <w:sz w:val="20"/>
                <w:szCs w:val="20"/>
              </w:rPr>
              <w:t>Artikel 1.2. Conceptovereenkomst</w:t>
            </w:r>
          </w:p>
          <w:p w14:paraId="307BF9DC"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59DFABD0" w14:textId="77777777" w:rsidTr="00C30C53">
        <w:trPr>
          <w:trHeight w:val="208"/>
        </w:trPr>
        <w:tc>
          <w:tcPr>
            <w:tcW w:w="925" w:type="dxa"/>
            <w:vMerge/>
          </w:tcPr>
          <w:p w14:paraId="22408F38"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21C31B3B"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4F86FA3" w14:textId="4A3CDEC9" w:rsidR="00580815" w:rsidRPr="0038111C" w:rsidRDefault="00AF18DA" w:rsidP="00C30C53">
            <w:pPr>
              <w:spacing w:after="160"/>
              <w:jc w:val="both"/>
              <w:rPr>
                <w:rFonts w:ascii="Arial" w:hAnsi="Arial" w:cs="Arial"/>
                <w:color w:val="000000"/>
                <w:sz w:val="20"/>
                <w:szCs w:val="20"/>
              </w:rPr>
            </w:pPr>
            <w:r w:rsidRPr="00AF18DA">
              <w:rPr>
                <w:rFonts w:ascii="Arial" w:hAnsi="Arial" w:cs="Arial"/>
                <w:color w:val="000000"/>
                <w:sz w:val="20"/>
                <w:szCs w:val="20"/>
              </w:rPr>
              <w:t>Uit dit artikel blijkt dat de overeenkomst, prevaleert boven de Nota van Inlichtingen (NvI), terwijl partijen tijdens de vragenronde en via de NvI de mogelijkheid krijgen aanpassingen op de overeenkomst overeen te komen. Kunt u bevestigen dat de afwijkingen die partijen overeenkomen in de NvI, worden verwerkt in de overeenkomst? </w:t>
            </w:r>
          </w:p>
        </w:tc>
      </w:tr>
      <w:tr w:rsidR="00580815" w:rsidRPr="00694513" w14:paraId="6D3CA0B9" w14:textId="77777777" w:rsidTr="00C30C53">
        <w:trPr>
          <w:trHeight w:val="208"/>
        </w:trPr>
        <w:tc>
          <w:tcPr>
            <w:tcW w:w="9714" w:type="dxa"/>
            <w:gridSpan w:val="2"/>
            <w:shd w:val="clear" w:color="auto" w:fill="D9D9D9" w:themeFill="background1" w:themeFillShade="D9"/>
          </w:tcPr>
          <w:p w14:paraId="74CF1E1B"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48C2DFF4"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77166E13" w14:textId="1BC50C4E" w:rsidR="00B9450F" w:rsidRDefault="006A03E3"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Klopt, zaken waarmee opdrachtgever akkoord gaat in de Nota van Inlichting</w:t>
            </w:r>
            <w:r w:rsidR="00197E44">
              <w:rPr>
                <w:rFonts w:ascii="Arial" w:hAnsi="Arial" w:cs="Arial"/>
                <w:color w:val="000000"/>
                <w:sz w:val="20"/>
                <w:szCs w:val="20"/>
                <w:highlight w:val="lightGray"/>
              </w:rPr>
              <w:t>(</w:t>
            </w:r>
            <w:r>
              <w:rPr>
                <w:rFonts w:ascii="Arial" w:hAnsi="Arial" w:cs="Arial"/>
                <w:color w:val="000000"/>
                <w:sz w:val="20"/>
                <w:szCs w:val="20"/>
                <w:highlight w:val="lightGray"/>
              </w:rPr>
              <w:t>en</w:t>
            </w:r>
            <w:r w:rsidR="00197E44">
              <w:rPr>
                <w:rFonts w:ascii="Arial" w:hAnsi="Arial" w:cs="Arial"/>
                <w:color w:val="000000"/>
                <w:sz w:val="20"/>
                <w:szCs w:val="20"/>
                <w:highlight w:val="lightGray"/>
              </w:rPr>
              <w:t>)</w:t>
            </w:r>
            <w:r>
              <w:rPr>
                <w:rFonts w:ascii="Arial" w:hAnsi="Arial" w:cs="Arial"/>
                <w:color w:val="000000"/>
                <w:sz w:val="20"/>
                <w:szCs w:val="20"/>
                <w:highlight w:val="lightGray"/>
              </w:rPr>
              <w:t xml:space="preserve"> worden verwerkt in de </w:t>
            </w:r>
            <w:r w:rsidR="00197E44">
              <w:rPr>
                <w:rFonts w:ascii="Arial" w:hAnsi="Arial" w:cs="Arial"/>
                <w:color w:val="000000"/>
                <w:sz w:val="20"/>
                <w:szCs w:val="20"/>
                <w:highlight w:val="lightGray"/>
              </w:rPr>
              <w:t xml:space="preserve">definitieve </w:t>
            </w:r>
            <w:r>
              <w:rPr>
                <w:rFonts w:ascii="Arial" w:hAnsi="Arial" w:cs="Arial"/>
                <w:color w:val="000000"/>
                <w:sz w:val="20"/>
                <w:szCs w:val="20"/>
                <w:highlight w:val="lightGray"/>
              </w:rPr>
              <w:t>overeenkomst</w:t>
            </w:r>
            <w:r w:rsidR="00197E44">
              <w:rPr>
                <w:rFonts w:ascii="Arial" w:hAnsi="Arial" w:cs="Arial"/>
                <w:color w:val="000000"/>
                <w:sz w:val="20"/>
                <w:szCs w:val="20"/>
                <w:highlight w:val="lightGray"/>
              </w:rPr>
              <w:t xml:space="preserve"> welke na controle opdrachtgever en opdrachtnemer ondertekend zullen gaan worden.</w:t>
            </w:r>
          </w:p>
          <w:p w14:paraId="3289D852"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49EEB85E"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4D93DE39" w14:textId="77777777" w:rsidTr="00C30C53">
        <w:trPr>
          <w:trHeight w:val="208"/>
        </w:trPr>
        <w:tc>
          <w:tcPr>
            <w:tcW w:w="925" w:type="dxa"/>
            <w:vMerge w:val="restart"/>
          </w:tcPr>
          <w:p w14:paraId="6623BBFF" w14:textId="77777777" w:rsidR="00580815" w:rsidRPr="00370378" w:rsidRDefault="00580815" w:rsidP="00C30C53">
            <w:pPr>
              <w:autoSpaceDE w:val="0"/>
              <w:autoSpaceDN w:val="0"/>
              <w:adjustRightInd w:val="0"/>
              <w:jc w:val="both"/>
              <w:rPr>
                <w:rFonts w:ascii="Arial" w:hAnsi="Arial" w:cs="Arial"/>
                <w:b/>
                <w:sz w:val="20"/>
                <w:szCs w:val="20"/>
              </w:rPr>
            </w:pPr>
            <w:bookmarkStart w:id="0" w:name="_Hlk158120730"/>
            <w:r w:rsidRPr="00370378">
              <w:rPr>
                <w:rFonts w:ascii="Arial" w:hAnsi="Arial" w:cs="Arial"/>
                <w:b/>
                <w:sz w:val="20"/>
                <w:szCs w:val="20"/>
              </w:rPr>
              <w:t>Vraag</w:t>
            </w:r>
          </w:p>
          <w:p w14:paraId="03F01B47" w14:textId="77777777" w:rsidR="00B9450F" w:rsidRDefault="00B9450F" w:rsidP="00C30C53">
            <w:pPr>
              <w:autoSpaceDE w:val="0"/>
              <w:autoSpaceDN w:val="0"/>
              <w:adjustRightInd w:val="0"/>
              <w:jc w:val="both"/>
              <w:rPr>
                <w:rFonts w:ascii="Arial" w:hAnsi="Arial" w:cs="Arial"/>
                <w:sz w:val="20"/>
                <w:szCs w:val="20"/>
              </w:rPr>
            </w:pPr>
          </w:p>
          <w:p w14:paraId="2D532D04"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28</w:t>
            </w:r>
          </w:p>
        </w:tc>
        <w:tc>
          <w:tcPr>
            <w:tcW w:w="8789" w:type="dxa"/>
            <w:shd w:val="clear" w:color="auto" w:fill="DBE5F1" w:themeFill="accent1" w:themeFillTint="33"/>
          </w:tcPr>
          <w:p w14:paraId="6AF2AB19"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A9AC435" w14:textId="77777777" w:rsidR="00580815" w:rsidRDefault="00580815" w:rsidP="00C30C53">
            <w:pPr>
              <w:autoSpaceDE w:val="0"/>
              <w:autoSpaceDN w:val="0"/>
              <w:adjustRightInd w:val="0"/>
              <w:rPr>
                <w:rFonts w:ascii="Arial" w:hAnsi="Arial" w:cs="Arial"/>
                <w:b/>
                <w:color w:val="000000"/>
                <w:sz w:val="20"/>
                <w:szCs w:val="20"/>
              </w:rPr>
            </w:pPr>
          </w:p>
          <w:p w14:paraId="1E661546" w14:textId="5C880758" w:rsidR="00580815" w:rsidRPr="00580815" w:rsidRDefault="00AF18DA" w:rsidP="00C30C53">
            <w:pPr>
              <w:autoSpaceDE w:val="0"/>
              <w:autoSpaceDN w:val="0"/>
              <w:adjustRightInd w:val="0"/>
              <w:rPr>
                <w:rFonts w:ascii="Arial" w:hAnsi="Arial" w:cs="Arial"/>
                <w:i/>
                <w:color w:val="000000"/>
                <w:sz w:val="20"/>
                <w:szCs w:val="20"/>
              </w:rPr>
            </w:pPr>
            <w:r w:rsidRPr="00AF18DA">
              <w:rPr>
                <w:rFonts w:ascii="Arial" w:hAnsi="Arial" w:cs="Arial"/>
                <w:i/>
                <w:color w:val="000000"/>
                <w:sz w:val="20"/>
                <w:szCs w:val="20"/>
              </w:rPr>
              <w:t>IV.6 Programma van Eisen</w:t>
            </w:r>
          </w:p>
          <w:p w14:paraId="4D4AE72F"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42E8E237" w14:textId="77777777" w:rsidTr="00C30C53">
        <w:trPr>
          <w:trHeight w:val="208"/>
        </w:trPr>
        <w:tc>
          <w:tcPr>
            <w:tcW w:w="925" w:type="dxa"/>
            <w:vMerge/>
          </w:tcPr>
          <w:p w14:paraId="3CC11CFB"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7818EB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82BACBB" w14:textId="17AB9686" w:rsidR="00AF18DA" w:rsidRDefault="00AF18DA" w:rsidP="00AF18DA">
            <w:pPr>
              <w:spacing w:after="160"/>
              <w:jc w:val="both"/>
              <w:rPr>
                <w:rFonts w:ascii="Arial" w:hAnsi="Arial" w:cs="Arial"/>
                <w:color w:val="000000"/>
                <w:sz w:val="20"/>
                <w:szCs w:val="20"/>
              </w:rPr>
            </w:pPr>
            <w:r w:rsidRPr="00AF18DA">
              <w:rPr>
                <w:rFonts w:ascii="Arial" w:hAnsi="Arial" w:cs="Arial"/>
                <w:color w:val="000000"/>
                <w:sz w:val="20"/>
                <w:szCs w:val="20"/>
              </w:rPr>
              <w:t>Door de aard van de opdracht kwalificeren wij, net als u, als zelfstandig verwerkingsverantwoordelijke bij de werkzaamheden die wij voor u verrichten. In de verhouding ‘opdrachtgever’ en ‘opdrachtnemer’ is van belang of de opdrachtnemer overeenkomstig de instructies van de opdrachtgever en onder (uitdrukkelijke) verantwoordelijkheid van de opdrachtgever persoonsgegevens verwerkt. Dergelijke instructies en verantwoordelijkheid zijn essentieel om vast te stellen of een partij verwerkingsverantwoordelijke dan wel verwerker is.</w:t>
            </w:r>
          </w:p>
          <w:p w14:paraId="76035FC6" w14:textId="77777777" w:rsidR="00AF18DA" w:rsidRPr="00AF18DA" w:rsidRDefault="00AF18DA" w:rsidP="00AF18DA">
            <w:pPr>
              <w:spacing w:after="160"/>
              <w:jc w:val="both"/>
              <w:rPr>
                <w:rFonts w:ascii="Arial" w:hAnsi="Arial" w:cs="Arial"/>
                <w:color w:val="000000"/>
                <w:sz w:val="20"/>
                <w:szCs w:val="20"/>
              </w:rPr>
            </w:pPr>
            <w:r w:rsidRPr="00AF18DA">
              <w:rPr>
                <w:rFonts w:ascii="Arial" w:hAnsi="Arial" w:cs="Arial"/>
                <w:color w:val="000000"/>
                <w:sz w:val="20"/>
                <w:szCs w:val="20"/>
              </w:rPr>
              <w:t>Aangezien u aan ons een opdracht verstrekt die niet primair gericht is op het verwerken van persoonsgegevens, wij die opdracht onafhankelijk uitvoeren en u ons inschakelt in verband met onze professionele deskundigheid, is van dergelijke instructies en verantwoordelijkheid geen sprake. Wij bepalen immers welke stukken nodig zijn om onze werkzaamheden te verrichten, wat wij met die stukken doen en welke instrumenten (zoals software) wij daarbij gebruiken. Daarmee kwalificeren wij als verwerkingsverantwoordelijke en hoeft er geen verwerkersovereenkomst gesloten te worden.</w:t>
            </w:r>
          </w:p>
          <w:p w14:paraId="627A37D6" w14:textId="77777777" w:rsidR="00AF18DA" w:rsidRPr="00AF18DA" w:rsidRDefault="00AF18DA" w:rsidP="00AF18DA">
            <w:pPr>
              <w:spacing w:after="160"/>
              <w:jc w:val="both"/>
              <w:rPr>
                <w:rFonts w:ascii="Arial" w:hAnsi="Arial" w:cs="Arial"/>
                <w:color w:val="000000"/>
                <w:sz w:val="20"/>
                <w:szCs w:val="20"/>
              </w:rPr>
            </w:pPr>
            <w:r w:rsidRPr="00AF18DA">
              <w:rPr>
                <w:rFonts w:ascii="Arial" w:hAnsi="Arial" w:cs="Arial"/>
                <w:color w:val="000000"/>
                <w:sz w:val="20"/>
                <w:szCs w:val="20"/>
              </w:rPr>
              <w:t xml:space="preserve">Dit standpunt wordt in deze richtsnoeren van de beroepsorganisatie eveneens bevestigd (2019186-richtsnoeren-gegegevensverantwoordelijke-of-verwerker-versie-1-oktober-2019.pdf (nba.nl)). Deze richtsnoeren zijn afgestemd met de Autoriteit Persoonsgegevens. Hierdoor hoeven </w:t>
            </w:r>
            <w:r w:rsidRPr="00AF18DA">
              <w:rPr>
                <w:rFonts w:ascii="Arial" w:hAnsi="Arial" w:cs="Arial"/>
                <w:color w:val="000000"/>
                <w:sz w:val="20"/>
                <w:szCs w:val="20"/>
              </w:rPr>
              <w:lastRenderedPageBreak/>
              <w:t>wij geen separate afspraken in een (verwerkers)overeenkomst met u vast te leggen over het verwerken van persoonsgegevens.</w:t>
            </w:r>
          </w:p>
          <w:p w14:paraId="204CF1E7" w14:textId="6566111E" w:rsidR="00580815" w:rsidRPr="0038111C" w:rsidRDefault="00AF18DA" w:rsidP="00AF18DA">
            <w:pPr>
              <w:spacing w:after="160"/>
              <w:jc w:val="both"/>
              <w:rPr>
                <w:rFonts w:ascii="Arial" w:hAnsi="Arial" w:cs="Arial"/>
                <w:color w:val="000000"/>
                <w:sz w:val="20"/>
                <w:szCs w:val="20"/>
              </w:rPr>
            </w:pPr>
            <w:r w:rsidRPr="00AF18DA">
              <w:rPr>
                <w:rFonts w:ascii="Arial" w:hAnsi="Arial" w:cs="Arial"/>
                <w:color w:val="000000"/>
                <w:sz w:val="20"/>
                <w:szCs w:val="20"/>
              </w:rPr>
              <w:t>Kunt u op basis van het voorgaande instemmen met het feit dat beide partijen als zelfstandig verwerkingsverantwoordelijke kwalificeren en bevestigen dat de verwerkersovereenkomst buiten toepassing wordt verklaard?</w:t>
            </w:r>
          </w:p>
        </w:tc>
      </w:tr>
      <w:tr w:rsidR="00580815" w:rsidRPr="00694513" w14:paraId="0C4958BE" w14:textId="77777777" w:rsidTr="00C30C53">
        <w:trPr>
          <w:trHeight w:val="208"/>
        </w:trPr>
        <w:tc>
          <w:tcPr>
            <w:tcW w:w="9714" w:type="dxa"/>
            <w:gridSpan w:val="2"/>
            <w:shd w:val="clear" w:color="auto" w:fill="D9D9D9" w:themeFill="background1" w:themeFillShade="D9"/>
          </w:tcPr>
          <w:p w14:paraId="7B3B33C4"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lastRenderedPageBreak/>
              <w:t>Antwoord</w:t>
            </w:r>
            <w:r w:rsidR="00B9450F" w:rsidRPr="00B9450F">
              <w:rPr>
                <w:rFonts w:ascii="Arial" w:hAnsi="Arial" w:cs="Arial"/>
                <w:b/>
                <w:color w:val="000000"/>
                <w:sz w:val="20"/>
                <w:szCs w:val="20"/>
                <w:highlight w:val="lightGray"/>
              </w:rPr>
              <w:t>:</w:t>
            </w:r>
          </w:p>
          <w:p w14:paraId="293DD39A"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43EB75EA" w14:textId="4B74BEF7" w:rsidR="00B9450F" w:rsidRDefault="00B64AD0" w:rsidP="00B64AD0">
            <w:pPr>
              <w:autoSpaceDE w:val="0"/>
              <w:autoSpaceDN w:val="0"/>
              <w:adjustRightInd w:val="0"/>
              <w:jc w:val="both"/>
              <w:rPr>
                <w:rFonts w:ascii="Arial" w:hAnsi="Arial" w:cs="Arial"/>
                <w:color w:val="000000"/>
                <w:sz w:val="20"/>
                <w:szCs w:val="20"/>
                <w:highlight w:val="lightGray"/>
              </w:rPr>
            </w:pPr>
            <w:r w:rsidRPr="00B64AD0">
              <w:rPr>
                <w:rFonts w:ascii="Arial" w:hAnsi="Arial" w:cs="Arial"/>
                <w:color w:val="000000"/>
                <w:sz w:val="20"/>
                <w:szCs w:val="20"/>
              </w:rPr>
              <w:t>De gemeente kan hiermee instemmen.</w:t>
            </w:r>
          </w:p>
          <w:p w14:paraId="3B1769F9"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bookmarkEnd w:id="0"/>
    </w:tbl>
    <w:p w14:paraId="74DE17FC"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238690D8" w14:textId="77777777" w:rsidTr="00C30C53">
        <w:trPr>
          <w:trHeight w:val="208"/>
        </w:trPr>
        <w:tc>
          <w:tcPr>
            <w:tcW w:w="925" w:type="dxa"/>
            <w:vMerge w:val="restart"/>
          </w:tcPr>
          <w:p w14:paraId="074B09C6"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4C2A1B5" w14:textId="77777777" w:rsidR="00B9450F" w:rsidRDefault="00B9450F" w:rsidP="00C30C53">
            <w:pPr>
              <w:autoSpaceDE w:val="0"/>
              <w:autoSpaceDN w:val="0"/>
              <w:adjustRightInd w:val="0"/>
              <w:jc w:val="both"/>
              <w:rPr>
                <w:rFonts w:ascii="Arial" w:hAnsi="Arial" w:cs="Arial"/>
                <w:sz w:val="20"/>
                <w:szCs w:val="20"/>
              </w:rPr>
            </w:pPr>
          </w:p>
          <w:p w14:paraId="19C2801D"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29</w:t>
            </w:r>
          </w:p>
        </w:tc>
        <w:tc>
          <w:tcPr>
            <w:tcW w:w="8789" w:type="dxa"/>
            <w:shd w:val="clear" w:color="auto" w:fill="DBE5F1" w:themeFill="accent1" w:themeFillTint="33"/>
          </w:tcPr>
          <w:p w14:paraId="55B98677"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9686A55" w14:textId="77777777" w:rsidR="00580815" w:rsidRDefault="00580815" w:rsidP="00C30C53">
            <w:pPr>
              <w:autoSpaceDE w:val="0"/>
              <w:autoSpaceDN w:val="0"/>
              <w:adjustRightInd w:val="0"/>
              <w:rPr>
                <w:rFonts w:ascii="Arial" w:hAnsi="Arial" w:cs="Arial"/>
                <w:b/>
                <w:color w:val="000000"/>
                <w:sz w:val="20"/>
                <w:szCs w:val="20"/>
              </w:rPr>
            </w:pPr>
          </w:p>
          <w:p w14:paraId="45C41652" w14:textId="2CF93E79" w:rsidR="00580815" w:rsidRPr="00580815" w:rsidRDefault="00AF18DA" w:rsidP="00C30C53">
            <w:pPr>
              <w:autoSpaceDE w:val="0"/>
              <w:autoSpaceDN w:val="0"/>
              <w:adjustRightInd w:val="0"/>
              <w:rPr>
                <w:rFonts w:ascii="Arial" w:hAnsi="Arial" w:cs="Arial"/>
                <w:i/>
                <w:color w:val="000000"/>
                <w:sz w:val="20"/>
                <w:szCs w:val="20"/>
              </w:rPr>
            </w:pPr>
            <w:r w:rsidRPr="00AF18DA">
              <w:rPr>
                <w:rFonts w:ascii="Arial" w:hAnsi="Arial" w:cs="Arial"/>
                <w:i/>
                <w:color w:val="000000"/>
                <w:sz w:val="20"/>
                <w:szCs w:val="20"/>
              </w:rPr>
              <w:t>IV.3 Leidraad Accountantscontrole</w:t>
            </w:r>
          </w:p>
          <w:p w14:paraId="0E9920A8"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6511CD24" w14:textId="77777777" w:rsidTr="00C30C53">
        <w:trPr>
          <w:trHeight w:val="208"/>
        </w:trPr>
        <w:tc>
          <w:tcPr>
            <w:tcW w:w="925" w:type="dxa"/>
            <w:vMerge/>
          </w:tcPr>
          <w:p w14:paraId="7C6F70B4"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A43991C"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F3C6E70" w14:textId="77777777" w:rsidR="00AF18DA" w:rsidRPr="00AF18DA" w:rsidRDefault="00AF18DA" w:rsidP="00AF18DA">
            <w:pPr>
              <w:spacing w:after="160"/>
              <w:jc w:val="both"/>
              <w:rPr>
                <w:rFonts w:ascii="Arial" w:hAnsi="Arial" w:cs="Arial"/>
                <w:color w:val="000000"/>
                <w:sz w:val="20"/>
                <w:szCs w:val="20"/>
              </w:rPr>
            </w:pPr>
            <w:r w:rsidRPr="00AF18DA">
              <w:rPr>
                <w:rFonts w:ascii="Arial" w:hAnsi="Arial" w:cs="Arial"/>
                <w:color w:val="000000"/>
                <w:sz w:val="20"/>
                <w:szCs w:val="20"/>
              </w:rPr>
              <w:t>Indien wij onze verplichtingen met betrekking tot social return niet nakomen kunt u een boete opleggen ter hoogte van het niet ingevulde deel van de Social Returnverplichting. Daarmee kunnen wij niet instemmen.</w:t>
            </w:r>
          </w:p>
          <w:p w14:paraId="6E559A6A" w14:textId="447A7A67" w:rsidR="00580815" w:rsidRPr="0038111C" w:rsidRDefault="00AF18DA" w:rsidP="00AF18DA">
            <w:pPr>
              <w:spacing w:after="160"/>
              <w:jc w:val="both"/>
              <w:rPr>
                <w:rFonts w:ascii="Arial" w:hAnsi="Arial" w:cs="Arial"/>
                <w:color w:val="000000"/>
                <w:sz w:val="20"/>
                <w:szCs w:val="20"/>
              </w:rPr>
            </w:pPr>
            <w:r w:rsidRPr="00AF18DA">
              <w:rPr>
                <w:rFonts w:ascii="Arial" w:hAnsi="Arial" w:cs="Arial"/>
                <w:color w:val="000000"/>
                <w:sz w:val="20"/>
                <w:szCs w:val="20"/>
              </w:rPr>
              <w:t>Indien wij onze verplichtingen niet nakomen heeft u voldoende contractuele en wettelijke mogelijkheden om nakoming daarvan te vorderen. Wij kunnen instemmen met een flinke boete daarnaast. Wij kunnen ermee instemmen dat – wegens de afschrikwerkende karaktes daarvan – een boete kan worden opgelegd aan opdrachtnemer ter hoogte van € 10.000,--. Kunt u hiermee instemmen?</w:t>
            </w:r>
          </w:p>
        </w:tc>
      </w:tr>
      <w:tr w:rsidR="00580815" w:rsidRPr="00694513" w14:paraId="2A3DA678" w14:textId="77777777" w:rsidTr="00C30C53">
        <w:trPr>
          <w:trHeight w:val="208"/>
        </w:trPr>
        <w:tc>
          <w:tcPr>
            <w:tcW w:w="9714" w:type="dxa"/>
            <w:gridSpan w:val="2"/>
            <w:shd w:val="clear" w:color="auto" w:fill="D9D9D9" w:themeFill="background1" w:themeFillShade="D9"/>
          </w:tcPr>
          <w:p w14:paraId="76F7C8FF"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1AE6E68F"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2727C29C" w14:textId="642DF616" w:rsidR="00B9450F" w:rsidRDefault="00976A41"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Niet akkoord.</w:t>
            </w:r>
            <w:r w:rsidR="00987243">
              <w:rPr>
                <w:rFonts w:ascii="Arial" w:hAnsi="Arial" w:cs="Arial"/>
                <w:color w:val="000000"/>
                <w:sz w:val="20"/>
                <w:szCs w:val="20"/>
                <w:highlight w:val="lightGray"/>
              </w:rPr>
              <w:t xml:space="preserve"> Het afkopen van de totale SROI verplichtingen </w:t>
            </w:r>
            <w:r w:rsidR="00C42F0A">
              <w:rPr>
                <w:rFonts w:ascii="Arial" w:hAnsi="Arial" w:cs="Arial"/>
                <w:color w:val="000000"/>
                <w:sz w:val="20"/>
                <w:szCs w:val="20"/>
                <w:highlight w:val="lightGray"/>
              </w:rPr>
              <w:t>zoals</w:t>
            </w:r>
            <w:r w:rsidR="00987243">
              <w:rPr>
                <w:rFonts w:ascii="Arial" w:hAnsi="Arial" w:cs="Arial"/>
                <w:color w:val="000000"/>
                <w:sz w:val="20"/>
                <w:szCs w:val="20"/>
                <w:highlight w:val="lightGray"/>
              </w:rPr>
              <w:t xml:space="preserve"> u voorstel is voor opdrachtgever niet wenselijk. </w:t>
            </w:r>
          </w:p>
          <w:p w14:paraId="3B61992A"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1A2804A4"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64A0C653" w14:textId="77777777" w:rsidTr="00C30C53">
        <w:trPr>
          <w:trHeight w:val="208"/>
        </w:trPr>
        <w:tc>
          <w:tcPr>
            <w:tcW w:w="925" w:type="dxa"/>
            <w:vMerge w:val="restart"/>
          </w:tcPr>
          <w:p w14:paraId="0C46C027"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14650F7" w14:textId="77777777" w:rsidR="00B9450F" w:rsidRDefault="00B9450F" w:rsidP="00C30C53">
            <w:pPr>
              <w:autoSpaceDE w:val="0"/>
              <w:autoSpaceDN w:val="0"/>
              <w:adjustRightInd w:val="0"/>
              <w:jc w:val="both"/>
              <w:rPr>
                <w:rFonts w:ascii="Arial" w:hAnsi="Arial" w:cs="Arial"/>
                <w:sz w:val="20"/>
                <w:szCs w:val="20"/>
              </w:rPr>
            </w:pPr>
          </w:p>
          <w:p w14:paraId="519CE16E"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30</w:t>
            </w:r>
          </w:p>
        </w:tc>
        <w:tc>
          <w:tcPr>
            <w:tcW w:w="8789" w:type="dxa"/>
            <w:shd w:val="clear" w:color="auto" w:fill="DBE5F1" w:themeFill="accent1" w:themeFillTint="33"/>
          </w:tcPr>
          <w:p w14:paraId="0A8120AA"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6CEDC39" w14:textId="77777777" w:rsidR="00580815" w:rsidRDefault="00580815" w:rsidP="00C30C53">
            <w:pPr>
              <w:autoSpaceDE w:val="0"/>
              <w:autoSpaceDN w:val="0"/>
              <w:adjustRightInd w:val="0"/>
              <w:rPr>
                <w:rFonts w:ascii="Arial" w:hAnsi="Arial" w:cs="Arial"/>
                <w:b/>
                <w:color w:val="000000"/>
                <w:sz w:val="20"/>
                <w:szCs w:val="20"/>
              </w:rPr>
            </w:pPr>
          </w:p>
          <w:p w14:paraId="18E32E9B" w14:textId="3F05BD17" w:rsidR="00580815" w:rsidRPr="00580815" w:rsidRDefault="00AF18DA" w:rsidP="00C30C53">
            <w:pPr>
              <w:autoSpaceDE w:val="0"/>
              <w:autoSpaceDN w:val="0"/>
              <w:adjustRightInd w:val="0"/>
              <w:rPr>
                <w:rFonts w:ascii="Arial" w:hAnsi="Arial" w:cs="Arial"/>
                <w:i/>
                <w:color w:val="000000"/>
                <w:sz w:val="20"/>
                <w:szCs w:val="20"/>
              </w:rPr>
            </w:pPr>
            <w:r w:rsidRPr="00AF18DA">
              <w:rPr>
                <w:rFonts w:ascii="Arial" w:hAnsi="Arial" w:cs="Arial"/>
                <w:i/>
                <w:color w:val="000000"/>
                <w:sz w:val="20"/>
                <w:szCs w:val="20"/>
              </w:rPr>
              <w:t>II.5 Leidraad Accountantscontrole</w:t>
            </w:r>
          </w:p>
          <w:p w14:paraId="5E7FB71D"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687B9FF2" w14:textId="77777777" w:rsidTr="00C30C53">
        <w:trPr>
          <w:trHeight w:val="208"/>
        </w:trPr>
        <w:tc>
          <w:tcPr>
            <w:tcW w:w="925" w:type="dxa"/>
            <w:vMerge/>
          </w:tcPr>
          <w:p w14:paraId="06E5427C"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24344AD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527F200" w14:textId="53C081AD" w:rsidR="00580815" w:rsidRPr="0038111C" w:rsidRDefault="00AF18DA" w:rsidP="00C30C53">
            <w:pPr>
              <w:spacing w:after="160"/>
              <w:jc w:val="both"/>
              <w:rPr>
                <w:rFonts w:ascii="Arial" w:hAnsi="Arial" w:cs="Arial"/>
                <w:color w:val="000000"/>
                <w:sz w:val="20"/>
                <w:szCs w:val="20"/>
              </w:rPr>
            </w:pPr>
            <w:r w:rsidRPr="00AF18DA">
              <w:rPr>
                <w:rFonts w:ascii="Arial" w:hAnsi="Arial" w:cs="Arial"/>
                <w:color w:val="000000"/>
                <w:sz w:val="20"/>
                <w:szCs w:val="20"/>
              </w:rPr>
              <w:t>Uit de planning blijkt dat wij slechts éénmaal de mogelijkheid hebben om vragen te stellen. De praktijk leert echter dat partijen na het publiceren van de eerste nota van inlichtingen nog vragen hebben over de antwoorden op hun vragen. Om voor beide partijen een zo goed mogelijke overeenkomst tot stand te laten komen, willen wij u vragen of het mogelijk is een extra vragenronde in te gelasten waarbij wij de mogelijkheid krijgen om op uw antwoorden te reageren. Gaat u hiermee akkoord?</w:t>
            </w:r>
          </w:p>
        </w:tc>
      </w:tr>
      <w:tr w:rsidR="00580815" w:rsidRPr="00694513" w14:paraId="378CF6DD" w14:textId="77777777" w:rsidTr="00C30C53">
        <w:trPr>
          <w:trHeight w:val="208"/>
        </w:trPr>
        <w:tc>
          <w:tcPr>
            <w:tcW w:w="9714" w:type="dxa"/>
            <w:gridSpan w:val="2"/>
            <w:shd w:val="clear" w:color="auto" w:fill="D9D9D9" w:themeFill="background1" w:themeFillShade="D9"/>
          </w:tcPr>
          <w:p w14:paraId="69B3FEB9"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393FEA0E"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697F5CC3" w14:textId="028BE924" w:rsidR="00B9450F" w:rsidRDefault="0092638D" w:rsidP="004A594B">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Er wordt niet op voorhand een 2</w:t>
            </w:r>
            <w:r w:rsidRPr="0092638D">
              <w:rPr>
                <w:rFonts w:ascii="Arial" w:hAnsi="Arial" w:cs="Arial"/>
                <w:color w:val="000000"/>
                <w:sz w:val="20"/>
                <w:szCs w:val="20"/>
                <w:highlight w:val="lightGray"/>
                <w:vertAlign w:val="superscript"/>
              </w:rPr>
              <w:t>e</w:t>
            </w:r>
            <w:r>
              <w:rPr>
                <w:rFonts w:ascii="Arial" w:hAnsi="Arial" w:cs="Arial"/>
                <w:color w:val="000000"/>
                <w:sz w:val="20"/>
                <w:szCs w:val="20"/>
                <w:highlight w:val="lightGray"/>
              </w:rPr>
              <w:t xml:space="preserve"> ronde Nota van Inlichtingen </w:t>
            </w:r>
            <w:r w:rsidR="0034738F">
              <w:rPr>
                <w:rFonts w:ascii="Arial" w:hAnsi="Arial" w:cs="Arial"/>
                <w:color w:val="000000"/>
                <w:sz w:val="20"/>
                <w:szCs w:val="20"/>
                <w:highlight w:val="lightGray"/>
              </w:rPr>
              <w:t>ingepland</w:t>
            </w:r>
            <w:r>
              <w:rPr>
                <w:rFonts w:ascii="Arial" w:hAnsi="Arial" w:cs="Arial"/>
                <w:color w:val="000000"/>
                <w:sz w:val="20"/>
                <w:szCs w:val="20"/>
                <w:highlight w:val="lightGray"/>
              </w:rPr>
              <w:t xml:space="preserve">. </w:t>
            </w:r>
            <w:r w:rsidR="0034738F">
              <w:rPr>
                <w:rFonts w:ascii="Arial" w:hAnsi="Arial" w:cs="Arial"/>
                <w:color w:val="000000"/>
                <w:sz w:val="20"/>
                <w:szCs w:val="20"/>
                <w:highlight w:val="lightGray"/>
              </w:rPr>
              <w:t>I</w:t>
            </w:r>
            <w:r>
              <w:rPr>
                <w:rFonts w:ascii="Arial" w:hAnsi="Arial" w:cs="Arial"/>
                <w:color w:val="000000"/>
                <w:sz w:val="20"/>
                <w:szCs w:val="20"/>
                <w:highlight w:val="lightGray"/>
              </w:rPr>
              <w:t>ndien antwoorden uit de 1</w:t>
            </w:r>
            <w:r w:rsidRPr="0092638D">
              <w:rPr>
                <w:rFonts w:ascii="Arial" w:hAnsi="Arial" w:cs="Arial"/>
                <w:color w:val="000000"/>
                <w:sz w:val="20"/>
                <w:szCs w:val="20"/>
                <w:highlight w:val="lightGray"/>
                <w:vertAlign w:val="superscript"/>
              </w:rPr>
              <w:t>e</w:t>
            </w:r>
            <w:r>
              <w:rPr>
                <w:rFonts w:ascii="Arial" w:hAnsi="Arial" w:cs="Arial"/>
                <w:color w:val="000000"/>
                <w:sz w:val="20"/>
                <w:szCs w:val="20"/>
                <w:highlight w:val="lightGray"/>
              </w:rPr>
              <w:t xml:space="preserve"> Nota van Inlichtingen onduidelijk zijn kunnen er op verzoek </w:t>
            </w:r>
            <w:r w:rsidR="007C1A68">
              <w:rPr>
                <w:rFonts w:ascii="Arial" w:hAnsi="Arial" w:cs="Arial"/>
                <w:color w:val="000000"/>
                <w:sz w:val="20"/>
                <w:szCs w:val="20"/>
                <w:highlight w:val="lightGray"/>
              </w:rPr>
              <w:t xml:space="preserve">van </w:t>
            </w:r>
            <w:r w:rsidR="00C10FF2">
              <w:rPr>
                <w:rFonts w:ascii="Arial" w:hAnsi="Arial" w:cs="Arial"/>
                <w:color w:val="000000"/>
                <w:sz w:val="20"/>
                <w:szCs w:val="20"/>
                <w:highlight w:val="lightGray"/>
              </w:rPr>
              <w:t xml:space="preserve">de </w:t>
            </w:r>
            <w:r w:rsidR="00C42F0A">
              <w:rPr>
                <w:rFonts w:ascii="Arial" w:hAnsi="Arial" w:cs="Arial"/>
                <w:color w:val="000000"/>
                <w:sz w:val="20"/>
                <w:szCs w:val="20"/>
                <w:highlight w:val="lightGray"/>
              </w:rPr>
              <w:t>vraagstellers</w:t>
            </w:r>
            <w:r w:rsidR="004A594B">
              <w:rPr>
                <w:rFonts w:ascii="Arial" w:hAnsi="Arial" w:cs="Arial"/>
                <w:color w:val="000000"/>
                <w:sz w:val="20"/>
                <w:szCs w:val="20"/>
                <w:highlight w:val="lightGray"/>
              </w:rPr>
              <w:t xml:space="preserve"> </w:t>
            </w:r>
            <w:r w:rsidR="0034738F">
              <w:rPr>
                <w:rFonts w:ascii="Arial" w:hAnsi="Arial" w:cs="Arial"/>
                <w:color w:val="000000"/>
                <w:sz w:val="20"/>
                <w:szCs w:val="20"/>
                <w:highlight w:val="lightGray"/>
              </w:rPr>
              <w:t>een 2</w:t>
            </w:r>
            <w:r w:rsidR="0034738F" w:rsidRPr="0034738F">
              <w:rPr>
                <w:rFonts w:ascii="Arial" w:hAnsi="Arial" w:cs="Arial"/>
                <w:color w:val="000000"/>
                <w:sz w:val="20"/>
                <w:szCs w:val="20"/>
                <w:highlight w:val="lightGray"/>
                <w:vertAlign w:val="superscript"/>
              </w:rPr>
              <w:t>e</w:t>
            </w:r>
            <w:r w:rsidR="0034738F">
              <w:rPr>
                <w:rFonts w:ascii="Arial" w:hAnsi="Arial" w:cs="Arial"/>
                <w:color w:val="000000"/>
                <w:sz w:val="20"/>
                <w:szCs w:val="20"/>
                <w:highlight w:val="lightGray"/>
              </w:rPr>
              <w:t xml:space="preserve"> ronde Nota van Inlichtingen </w:t>
            </w:r>
            <w:r w:rsidR="007C1A68">
              <w:rPr>
                <w:rFonts w:ascii="Arial" w:hAnsi="Arial" w:cs="Arial"/>
                <w:color w:val="000000"/>
                <w:sz w:val="20"/>
                <w:szCs w:val="20"/>
                <w:highlight w:val="lightGray"/>
              </w:rPr>
              <w:t>aangevraagd</w:t>
            </w:r>
            <w:r w:rsidR="0034738F">
              <w:rPr>
                <w:rFonts w:ascii="Arial" w:hAnsi="Arial" w:cs="Arial"/>
                <w:color w:val="000000"/>
                <w:sz w:val="20"/>
                <w:szCs w:val="20"/>
                <w:highlight w:val="lightGray"/>
              </w:rPr>
              <w:t xml:space="preserve"> worden</w:t>
            </w:r>
            <w:r w:rsidR="00C10FF2">
              <w:rPr>
                <w:rFonts w:ascii="Arial" w:hAnsi="Arial" w:cs="Arial"/>
                <w:color w:val="000000"/>
                <w:sz w:val="20"/>
                <w:szCs w:val="20"/>
                <w:highlight w:val="lightGray"/>
              </w:rPr>
              <w:t>. Echter het betreft alleen</w:t>
            </w:r>
            <w:r w:rsidR="0034738F">
              <w:rPr>
                <w:rFonts w:ascii="Arial" w:hAnsi="Arial" w:cs="Arial"/>
                <w:color w:val="000000"/>
                <w:sz w:val="20"/>
                <w:szCs w:val="20"/>
                <w:highlight w:val="lightGray"/>
              </w:rPr>
              <w:t xml:space="preserve"> verdiep</w:t>
            </w:r>
            <w:r w:rsidR="004A594B">
              <w:rPr>
                <w:rFonts w:ascii="Arial" w:hAnsi="Arial" w:cs="Arial"/>
                <w:color w:val="000000"/>
                <w:sz w:val="20"/>
                <w:szCs w:val="20"/>
                <w:highlight w:val="lightGray"/>
              </w:rPr>
              <w:t xml:space="preserve">ingsvragen </w:t>
            </w:r>
            <w:r w:rsidR="007C1A68">
              <w:rPr>
                <w:rFonts w:ascii="Arial" w:hAnsi="Arial" w:cs="Arial"/>
                <w:color w:val="000000"/>
                <w:sz w:val="20"/>
                <w:szCs w:val="20"/>
                <w:highlight w:val="lightGray"/>
              </w:rPr>
              <w:t>van</w:t>
            </w:r>
            <w:r w:rsidR="004A594B">
              <w:rPr>
                <w:rFonts w:ascii="Arial" w:hAnsi="Arial" w:cs="Arial"/>
                <w:color w:val="000000"/>
                <w:sz w:val="20"/>
                <w:szCs w:val="20"/>
                <w:highlight w:val="lightGray"/>
              </w:rPr>
              <w:t xml:space="preserve"> </w:t>
            </w:r>
            <w:r w:rsidR="00C10FF2">
              <w:rPr>
                <w:rFonts w:ascii="Arial" w:hAnsi="Arial" w:cs="Arial"/>
                <w:color w:val="000000"/>
                <w:sz w:val="20"/>
                <w:szCs w:val="20"/>
                <w:highlight w:val="lightGray"/>
              </w:rPr>
              <w:t>antwoorden uit</w:t>
            </w:r>
            <w:r w:rsidR="007C1A68">
              <w:rPr>
                <w:rFonts w:ascii="Arial" w:hAnsi="Arial" w:cs="Arial"/>
                <w:color w:val="000000"/>
                <w:sz w:val="20"/>
                <w:szCs w:val="20"/>
                <w:highlight w:val="lightGray"/>
              </w:rPr>
              <w:t xml:space="preserve"> </w:t>
            </w:r>
            <w:r w:rsidR="004A594B">
              <w:rPr>
                <w:rFonts w:ascii="Arial" w:hAnsi="Arial" w:cs="Arial"/>
                <w:color w:val="000000"/>
                <w:sz w:val="20"/>
                <w:szCs w:val="20"/>
                <w:highlight w:val="lightGray"/>
              </w:rPr>
              <w:t>de 1</w:t>
            </w:r>
            <w:r w:rsidR="004A594B" w:rsidRPr="004A594B">
              <w:rPr>
                <w:rFonts w:ascii="Arial" w:hAnsi="Arial" w:cs="Arial"/>
                <w:color w:val="000000"/>
                <w:sz w:val="20"/>
                <w:szCs w:val="20"/>
                <w:highlight w:val="lightGray"/>
                <w:vertAlign w:val="superscript"/>
              </w:rPr>
              <w:t>e</w:t>
            </w:r>
            <w:r w:rsidR="004A594B">
              <w:rPr>
                <w:rFonts w:ascii="Arial" w:hAnsi="Arial" w:cs="Arial"/>
                <w:color w:val="000000"/>
                <w:sz w:val="20"/>
                <w:szCs w:val="20"/>
                <w:highlight w:val="lightGray"/>
              </w:rPr>
              <w:t xml:space="preserve"> Nota van Inlichtingen.</w:t>
            </w:r>
          </w:p>
          <w:p w14:paraId="6097B879" w14:textId="119703F4" w:rsidR="004A594B" w:rsidRPr="00694513" w:rsidRDefault="004A594B" w:rsidP="004A594B">
            <w:pPr>
              <w:autoSpaceDE w:val="0"/>
              <w:autoSpaceDN w:val="0"/>
              <w:adjustRightInd w:val="0"/>
              <w:jc w:val="both"/>
              <w:rPr>
                <w:rFonts w:ascii="Arial" w:hAnsi="Arial" w:cs="Arial"/>
                <w:color w:val="000000"/>
                <w:sz w:val="20"/>
                <w:szCs w:val="20"/>
                <w:highlight w:val="lightGray"/>
              </w:rPr>
            </w:pPr>
          </w:p>
        </w:tc>
      </w:tr>
    </w:tbl>
    <w:p w14:paraId="35E74E42"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5838ADC7" w14:textId="77777777" w:rsidTr="00C30C53">
        <w:trPr>
          <w:trHeight w:val="208"/>
        </w:trPr>
        <w:tc>
          <w:tcPr>
            <w:tcW w:w="925" w:type="dxa"/>
            <w:vMerge w:val="restart"/>
          </w:tcPr>
          <w:p w14:paraId="05B208E1"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A0B5D7B" w14:textId="77777777" w:rsidR="00B9450F" w:rsidRDefault="00B9450F" w:rsidP="00C30C53">
            <w:pPr>
              <w:autoSpaceDE w:val="0"/>
              <w:autoSpaceDN w:val="0"/>
              <w:adjustRightInd w:val="0"/>
              <w:jc w:val="both"/>
              <w:rPr>
                <w:rFonts w:ascii="Arial" w:hAnsi="Arial" w:cs="Arial"/>
                <w:sz w:val="20"/>
                <w:szCs w:val="20"/>
              </w:rPr>
            </w:pPr>
          </w:p>
          <w:p w14:paraId="410E04EF"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31</w:t>
            </w:r>
          </w:p>
        </w:tc>
        <w:tc>
          <w:tcPr>
            <w:tcW w:w="8789" w:type="dxa"/>
            <w:shd w:val="clear" w:color="auto" w:fill="DBE5F1" w:themeFill="accent1" w:themeFillTint="33"/>
          </w:tcPr>
          <w:p w14:paraId="51E02914"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F94BF75" w14:textId="77777777" w:rsidR="00580815" w:rsidRDefault="00580815" w:rsidP="00C30C53">
            <w:pPr>
              <w:autoSpaceDE w:val="0"/>
              <w:autoSpaceDN w:val="0"/>
              <w:adjustRightInd w:val="0"/>
              <w:rPr>
                <w:rFonts w:ascii="Arial" w:hAnsi="Arial" w:cs="Arial"/>
                <w:b/>
                <w:color w:val="000000"/>
                <w:sz w:val="20"/>
                <w:szCs w:val="20"/>
              </w:rPr>
            </w:pPr>
          </w:p>
          <w:p w14:paraId="2881A128" w14:textId="04ACD5E6" w:rsidR="00580815" w:rsidRPr="00580815" w:rsidRDefault="00AF18DA" w:rsidP="00C30C53">
            <w:pPr>
              <w:autoSpaceDE w:val="0"/>
              <w:autoSpaceDN w:val="0"/>
              <w:adjustRightInd w:val="0"/>
              <w:rPr>
                <w:rFonts w:ascii="Arial" w:hAnsi="Arial" w:cs="Arial"/>
                <w:i/>
                <w:color w:val="000000"/>
                <w:sz w:val="20"/>
                <w:szCs w:val="20"/>
              </w:rPr>
            </w:pPr>
            <w:r w:rsidRPr="00AF18DA">
              <w:rPr>
                <w:rFonts w:ascii="Arial" w:hAnsi="Arial" w:cs="Arial"/>
                <w:i/>
                <w:color w:val="000000"/>
                <w:sz w:val="20"/>
                <w:szCs w:val="20"/>
              </w:rPr>
              <w:t>Vraag t.a.v. het prijsformulier en SiSa:</w:t>
            </w:r>
          </w:p>
          <w:p w14:paraId="1010311C"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7F68434F" w14:textId="77777777" w:rsidTr="00C30C53">
        <w:trPr>
          <w:trHeight w:val="208"/>
        </w:trPr>
        <w:tc>
          <w:tcPr>
            <w:tcW w:w="925" w:type="dxa"/>
            <w:vMerge/>
          </w:tcPr>
          <w:p w14:paraId="116F8463"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7E367C50"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B4C0BAB" w14:textId="2BC2A6BB" w:rsidR="00580815" w:rsidRPr="0038111C" w:rsidRDefault="00AF18DA" w:rsidP="00C30C53">
            <w:pPr>
              <w:spacing w:after="160"/>
              <w:jc w:val="both"/>
              <w:rPr>
                <w:rFonts w:ascii="Arial" w:hAnsi="Arial" w:cs="Arial"/>
                <w:color w:val="000000"/>
                <w:sz w:val="20"/>
                <w:szCs w:val="20"/>
              </w:rPr>
            </w:pPr>
            <w:r w:rsidRPr="00AF18DA">
              <w:rPr>
                <w:rFonts w:ascii="Arial" w:hAnsi="Arial" w:cs="Arial"/>
                <w:color w:val="000000"/>
                <w:sz w:val="20"/>
                <w:szCs w:val="20"/>
              </w:rPr>
              <w:t>Gemeenten krijgen steeds meer Sisa- regelingen en ook de uitgaven per regeling zijn aan veranderingen onderhevig (dus de omvang van de controlewerkzaamheden). Welke uitgangspunten hanteert Stadskanaal bij V.2.1 t.a.v. de ‘Sisa- verantwoording’? Verwacht u dat wij uitgaan van het aantal regeling over 2022 of 2023? Verwacht u één totaalprijs en op welke wijze wilt u omgaan met wijzigingen in aantal regelingen (2024 is immers nog niet bekend) en wijziging van de zwaarte / uitgaven van die regelingen? Wij geven u in overweging om een bedrag per SiSa- regeling uit te vragen, rekening houdend met de zwaarte van de regeling (2-3 categorieën).</w:t>
            </w:r>
          </w:p>
        </w:tc>
      </w:tr>
      <w:tr w:rsidR="00580815" w:rsidRPr="00694513" w14:paraId="3FB21837" w14:textId="77777777" w:rsidTr="00C30C53">
        <w:trPr>
          <w:trHeight w:val="208"/>
        </w:trPr>
        <w:tc>
          <w:tcPr>
            <w:tcW w:w="9714" w:type="dxa"/>
            <w:gridSpan w:val="2"/>
            <w:shd w:val="clear" w:color="auto" w:fill="D9D9D9" w:themeFill="background1" w:themeFillShade="D9"/>
          </w:tcPr>
          <w:p w14:paraId="5DEB23A3"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20C2FA76"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730F36F6" w14:textId="43D39AA1" w:rsidR="00B9450F" w:rsidRDefault="00BA7497"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Wij verwachten één totaalprijs voor de controles van de </w:t>
            </w:r>
            <w:proofErr w:type="spellStart"/>
            <w:r>
              <w:rPr>
                <w:rFonts w:ascii="Arial" w:hAnsi="Arial" w:cs="Arial"/>
                <w:color w:val="000000"/>
                <w:sz w:val="20"/>
                <w:szCs w:val="20"/>
                <w:highlight w:val="lightGray"/>
              </w:rPr>
              <w:t>Sisa</w:t>
            </w:r>
            <w:proofErr w:type="spellEnd"/>
            <w:r>
              <w:rPr>
                <w:rFonts w:ascii="Arial" w:hAnsi="Arial" w:cs="Arial"/>
                <w:color w:val="000000"/>
                <w:sz w:val="20"/>
                <w:szCs w:val="20"/>
                <w:highlight w:val="lightGray"/>
              </w:rPr>
              <w:t>.</w:t>
            </w:r>
          </w:p>
          <w:p w14:paraId="0FFB7462" w14:textId="7ACD3546" w:rsidR="000C2C63" w:rsidRDefault="000C2C63" w:rsidP="000C2C63">
            <w:pPr>
              <w:autoSpaceDE w:val="0"/>
              <w:autoSpaceDN w:val="0"/>
              <w:adjustRightInd w:val="0"/>
              <w:jc w:val="both"/>
              <w:rPr>
                <w:rFonts w:ascii="Arial" w:hAnsi="Arial" w:cs="Arial"/>
                <w:color w:val="000000"/>
                <w:sz w:val="20"/>
                <w:szCs w:val="20"/>
              </w:rPr>
            </w:pPr>
            <w:r w:rsidRPr="000C2C63">
              <w:rPr>
                <w:rFonts w:ascii="Arial" w:hAnsi="Arial" w:cs="Arial"/>
                <w:color w:val="000000"/>
                <w:sz w:val="20"/>
                <w:szCs w:val="20"/>
              </w:rPr>
              <w:t xml:space="preserve">Indien de aantal </w:t>
            </w:r>
            <w:proofErr w:type="spellStart"/>
            <w:r w:rsidRPr="000C2C63">
              <w:rPr>
                <w:rFonts w:ascii="Arial" w:hAnsi="Arial" w:cs="Arial"/>
                <w:color w:val="000000"/>
                <w:sz w:val="20"/>
                <w:szCs w:val="20"/>
              </w:rPr>
              <w:t>SiSa</w:t>
            </w:r>
            <w:proofErr w:type="spellEnd"/>
            <w:r w:rsidRPr="000C2C63">
              <w:rPr>
                <w:rFonts w:ascii="Arial" w:hAnsi="Arial" w:cs="Arial"/>
                <w:color w:val="000000"/>
                <w:sz w:val="20"/>
                <w:szCs w:val="20"/>
              </w:rPr>
              <w:t xml:space="preserve"> regelingen significant stijgen kan er gebruik gemaakt worden van de optie meerwerk. Dit is beschreven in paragraaf V.2.2. meerwerk</w:t>
            </w:r>
            <w:r>
              <w:rPr>
                <w:rFonts w:ascii="Arial" w:hAnsi="Arial" w:cs="Arial"/>
                <w:color w:val="000000"/>
                <w:sz w:val="20"/>
                <w:szCs w:val="20"/>
              </w:rPr>
              <w:t>.</w:t>
            </w:r>
          </w:p>
          <w:p w14:paraId="5F773230" w14:textId="77777777" w:rsidR="000C2C63" w:rsidRPr="000C2C63" w:rsidRDefault="000C2C63" w:rsidP="000C2C63">
            <w:pPr>
              <w:autoSpaceDE w:val="0"/>
              <w:autoSpaceDN w:val="0"/>
              <w:adjustRightInd w:val="0"/>
              <w:jc w:val="both"/>
              <w:rPr>
                <w:rFonts w:ascii="Arial" w:hAnsi="Arial" w:cs="Arial"/>
                <w:color w:val="000000"/>
                <w:sz w:val="20"/>
                <w:szCs w:val="20"/>
              </w:rPr>
            </w:pPr>
          </w:p>
          <w:p w14:paraId="27DFDD32" w14:textId="3CAC8967" w:rsidR="000C2C63" w:rsidRDefault="000C2C63" w:rsidP="000C2C63">
            <w:pPr>
              <w:autoSpaceDE w:val="0"/>
              <w:autoSpaceDN w:val="0"/>
              <w:adjustRightInd w:val="0"/>
              <w:jc w:val="both"/>
              <w:rPr>
                <w:rFonts w:ascii="Arial" w:hAnsi="Arial" w:cs="Arial"/>
                <w:color w:val="000000"/>
                <w:sz w:val="20"/>
                <w:szCs w:val="20"/>
                <w:highlight w:val="lightGray"/>
              </w:rPr>
            </w:pPr>
            <w:proofErr w:type="spellStart"/>
            <w:r w:rsidRPr="000C2C63">
              <w:rPr>
                <w:rFonts w:ascii="Arial" w:hAnsi="Arial" w:cs="Arial"/>
                <w:color w:val="000000"/>
                <w:sz w:val="20"/>
                <w:szCs w:val="20"/>
              </w:rPr>
              <w:t>Pijldatum</w:t>
            </w:r>
            <w:proofErr w:type="spellEnd"/>
            <w:r w:rsidRPr="000C2C63">
              <w:rPr>
                <w:rFonts w:ascii="Arial" w:hAnsi="Arial" w:cs="Arial"/>
                <w:color w:val="000000"/>
                <w:sz w:val="20"/>
                <w:szCs w:val="20"/>
              </w:rPr>
              <w:t xml:space="preserve"> </w:t>
            </w:r>
            <w:proofErr w:type="spellStart"/>
            <w:r w:rsidRPr="000C2C63">
              <w:rPr>
                <w:rFonts w:ascii="Arial" w:hAnsi="Arial" w:cs="Arial"/>
                <w:color w:val="000000"/>
                <w:sz w:val="20"/>
                <w:szCs w:val="20"/>
              </w:rPr>
              <w:t>SiSa</w:t>
            </w:r>
            <w:proofErr w:type="spellEnd"/>
            <w:r w:rsidRPr="000C2C63">
              <w:rPr>
                <w:rFonts w:ascii="Arial" w:hAnsi="Arial" w:cs="Arial"/>
                <w:color w:val="000000"/>
                <w:sz w:val="20"/>
                <w:szCs w:val="20"/>
              </w:rPr>
              <w:t xml:space="preserve"> regelingen is 31-12-2023 (32 regelingen)</w:t>
            </w:r>
          </w:p>
          <w:p w14:paraId="1FD01ABE" w14:textId="77777777" w:rsidR="000C2C63" w:rsidRDefault="000C2C63" w:rsidP="00C30C53">
            <w:pPr>
              <w:autoSpaceDE w:val="0"/>
              <w:autoSpaceDN w:val="0"/>
              <w:adjustRightInd w:val="0"/>
              <w:jc w:val="both"/>
              <w:rPr>
                <w:rFonts w:ascii="Arial" w:hAnsi="Arial" w:cs="Arial"/>
                <w:color w:val="000000"/>
                <w:sz w:val="20"/>
                <w:szCs w:val="20"/>
                <w:highlight w:val="lightGray"/>
              </w:rPr>
            </w:pPr>
          </w:p>
          <w:p w14:paraId="29BC811E"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2E57D84A"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31063CDE" w14:textId="77777777" w:rsidTr="00C30C53">
        <w:trPr>
          <w:trHeight w:val="208"/>
        </w:trPr>
        <w:tc>
          <w:tcPr>
            <w:tcW w:w="925" w:type="dxa"/>
            <w:vMerge w:val="restart"/>
          </w:tcPr>
          <w:p w14:paraId="7B114E58"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1F78066" w14:textId="77777777" w:rsidR="00B9450F" w:rsidRDefault="00B9450F" w:rsidP="00C30C53">
            <w:pPr>
              <w:autoSpaceDE w:val="0"/>
              <w:autoSpaceDN w:val="0"/>
              <w:adjustRightInd w:val="0"/>
              <w:jc w:val="both"/>
              <w:rPr>
                <w:rFonts w:ascii="Arial" w:hAnsi="Arial" w:cs="Arial"/>
                <w:sz w:val="20"/>
                <w:szCs w:val="20"/>
              </w:rPr>
            </w:pPr>
          </w:p>
          <w:p w14:paraId="6F05C1C3"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32</w:t>
            </w:r>
          </w:p>
        </w:tc>
        <w:tc>
          <w:tcPr>
            <w:tcW w:w="8789" w:type="dxa"/>
            <w:shd w:val="clear" w:color="auto" w:fill="DBE5F1" w:themeFill="accent1" w:themeFillTint="33"/>
          </w:tcPr>
          <w:p w14:paraId="4AE74795"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5B1EEC8" w14:textId="77777777" w:rsidR="00580815" w:rsidRDefault="00580815" w:rsidP="00C30C53">
            <w:pPr>
              <w:autoSpaceDE w:val="0"/>
              <w:autoSpaceDN w:val="0"/>
              <w:adjustRightInd w:val="0"/>
              <w:rPr>
                <w:rFonts w:ascii="Arial" w:hAnsi="Arial" w:cs="Arial"/>
                <w:b/>
                <w:color w:val="000000"/>
                <w:sz w:val="20"/>
                <w:szCs w:val="20"/>
              </w:rPr>
            </w:pPr>
          </w:p>
          <w:p w14:paraId="3622255B" w14:textId="7CEB3768" w:rsidR="00580815" w:rsidRPr="00580815" w:rsidRDefault="001C0275" w:rsidP="00C30C53">
            <w:pPr>
              <w:autoSpaceDE w:val="0"/>
              <w:autoSpaceDN w:val="0"/>
              <w:adjustRightInd w:val="0"/>
              <w:rPr>
                <w:rFonts w:ascii="Arial" w:hAnsi="Arial" w:cs="Arial"/>
                <w:i/>
                <w:color w:val="000000"/>
                <w:sz w:val="20"/>
                <w:szCs w:val="20"/>
              </w:rPr>
            </w:pPr>
            <w:r w:rsidRPr="001C0275">
              <w:rPr>
                <w:rFonts w:ascii="Arial" w:hAnsi="Arial" w:cs="Arial"/>
                <w:i/>
                <w:color w:val="000000"/>
                <w:sz w:val="20"/>
                <w:szCs w:val="20"/>
              </w:rPr>
              <w:t>Prijs gunningscriteria</w:t>
            </w:r>
          </w:p>
          <w:p w14:paraId="56FFDE76"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310A4435" w14:textId="77777777" w:rsidTr="00C30C53">
        <w:trPr>
          <w:trHeight w:val="208"/>
        </w:trPr>
        <w:tc>
          <w:tcPr>
            <w:tcW w:w="925" w:type="dxa"/>
            <w:vMerge/>
          </w:tcPr>
          <w:p w14:paraId="5759EEFB"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30320753"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7B7FBF8" w14:textId="77777777" w:rsidR="00A17E6E" w:rsidRPr="00A17E6E" w:rsidRDefault="00A17E6E" w:rsidP="00A17E6E">
            <w:pPr>
              <w:spacing w:after="160"/>
              <w:jc w:val="both"/>
              <w:rPr>
                <w:rFonts w:ascii="Arial" w:hAnsi="Arial" w:cs="Arial"/>
                <w:color w:val="000000"/>
                <w:sz w:val="20"/>
                <w:szCs w:val="20"/>
              </w:rPr>
            </w:pPr>
            <w:r w:rsidRPr="00A17E6E">
              <w:rPr>
                <w:rFonts w:ascii="Arial" w:hAnsi="Arial" w:cs="Arial"/>
                <w:color w:val="000000"/>
                <w:sz w:val="20"/>
                <w:szCs w:val="20"/>
              </w:rPr>
              <w:t>Wij hebben kennis genomen van de gunningscriteria en specifiek de wijze waarop hierop gescoord kan worden. Wij constateren dat door de systematiek die gekozen is om de score voor de prijs te bepalen (met een minimum prijs / omslag punt en maximum prijs) het prijscriterium 2 keer zo zwaar weegt dan in een systematiek die in het algemeen wordt gehanteerd. Wij zijn gewend dat de prijs die wordt ingediend normaal gesproken wordt afgezet tegen de prijs van de laagste inschrijver. Om dit nader te kunnen duiden, hebben wij dit effect en verschil uitgewerkt in onderstaand rekenvoorbeeld:</w:t>
            </w:r>
          </w:p>
          <w:p w14:paraId="5370D6E6" w14:textId="77777777" w:rsidR="00A17E6E" w:rsidRPr="00A17E6E" w:rsidRDefault="00A17E6E" w:rsidP="00A17E6E">
            <w:pPr>
              <w:spacing w:after="160"/>
              <w:jc w:val="both"/>
              <w:rPr>
                <w:rFonts w:ascii="Arial" w:hAnsi="Arial" w:cs="Arial"/>
                <w:color w:val="000000"/>
                <w:sz w:val="20"/>
                <w:szCs w:val="20"/>
              </w:rPr>
            </w:pPr>
            <w:r w:rsidRPr="00A17E6E">
              <w:rPr>
                <w:rFonts w:ascii="Arial" w:hAnsi="Arial" w:cs="Arial"/>
                <w:color w:val="000000"/>
                <w:sz w:val="20"/>
                <w:szCs w:val="20"/>
              </w:rPr>
              <w:t>Max aantal punten reguliere methode (laagste / ingediende prijs) = 30 punten</w:t>
            </w:r>
          </w:p>
          <w:p w14:paraId="7D3323FF" w14:textId="77777777" w:rsidR="00A17E6E" w:rsidRPr="00A17E6E" w:rsidRDefault="00A17E6E" w:rsidP="00A17E6E">
            <w:pPr>
              <w:spacing w:after="160"/>
              <w:jc w:val="both"/>
              <w:rPr>
                <w:rFonts w:ascii="Arial" w:hAnsi="Arial" w:cs="Arial"/>
                <w:color w:val="000000"/>
                <w:sz w:val="20"/>
                <w:szCs w:val="20"/>
              </w:rPr>
            </w:pPr>
            <w:r w:rsidRPr="00A17E6E">
              <w:rPr>
                <w:rFonts w:ascii="Arial" w:hAnsi="Arial" w:cs="Arial"/>
                <w:color w:val="000000"/>
                <w:sz w:val="20"/>
                <w:szCs w:val="20"/>
              </w:rPr>
              <w:t>Ingediende prijs: Accountant A = €150.000 = 24 punten</w:t>
            </w:r>
          </w:p>
          <w:p w14:paraId="42E895EB" w14:textId="77777777" w:rsidR="00A17E6E" w:rsidRPr="00A17E6E" w:rsidRDefault="00A17E6E" w:rsidP="00A17E6E">
            <w:pPr>
              <w:spacing w:after="160"/>
              <w:jc w:val="both"/>
              <w:rPr>
                <w:rFonts w:ascii="Arial" w:hAnsi="Arial" w:cs="Arial"/>
                <w:color w:val="000000"/>
                <w:sz w:val="20"/>
                <w:szCs w:val="20"/>
              </w:rPr>
            </w:pPr>
            <w:r w:rsidRPr="00A17E6E">
              <w:rPr>
                <w:rFonts w:ascii="Arial" w:hAnsi="Arial" w:cs="Arial"/>
                <w:color w:val="000000"/>
                <w:sz w:val="20"/>
                <w:szCs w:val="20"/>
              </w:rPr>
              <w:t>Ingediende prijs: Accountant B = €120.000 = 30 punten</w:t>
            </w:r>
          </w:p>
          <w:p w14:paraId="0A2496F8" w14:textId="77777777" w:rsidR="00A17E6E" w:rsidRPr="00A17E6E" w:rsidRDefault="00A17E6E" w:rsidP="00A17E6E">
            <w:pPr>
              <w:spacing w:after="160"/>
              <w:jc w:val="both"/>
              <w:rPr>
                <w:rFonts w:ascii="Arial" w:hAnsi="Arial" w:cs="Arial"/>
                <w:color w:val="000000"/>
                <w:sz w:val="20"/>
                <w:szCs w:val="20"/>
              </w:rPr>
            </w:pPr>
            <w:r w:rsidRPr="00A17E6E">
              <w:rPr>
                <w:rFonts w:ascii="Arial" w:hAnsi="Arial" w:cs="Arial"/>
                <w:color w:val="000000"/>
                <w:sz w:val="20"/>
                <w:szCs w:val="20"/>
              </w:rPr>
              <w:t>Verschil in prijs / punten = €30.000 = 6 punten verschil.</w:t>
            </w:r>
          </w:p>
          <w:p w14:paraId="1BC1A5B6" w14:textId="77777777" w:rsidR="00A17E6E" w:rsidRPr="00A17E6E" w:rsidRDefault="00A17E6E" w:rsidP="00A17E6E">
            <w:pPr>
              <w:spacing w:after="160"/>
              <w:jc w:val="both"/>
              <w:rPr>
                <w:rFonts w:ascii="Arial" w:hAnsi="Arial" w:cs="Arial"/>
                <w:color w:val="000000"/>
                <w:sz w:val="20"/>
                <w:szCs w:val="20"/>
              </w:rPr>
            </w:pPr>
            <w:r w:rsidRPr="00A17E6E">
              <w:rPr>
                <w:rFonts w:ascii="Arial" w:hAnsi="Arial" w:cs="Arial"/>
                <w:color w:val="000000"/>
                <w:sz w:val="20"/>
                <w:szCs w:val="20"/>
              </w:rPr>
              <w:t>Punten systematiek Leidraad Stadskanaal (met omslag en maximum prijs)</w:t>
            </w:r>
          </w:p>
          <w:p w14:paraId="48FE26E7" w14:textId="77777777" w:rsidR="00A17E6E" w:rsidRPr="00A17E6E" w:rsidRDefault="00A17E6E" w:rsidP="00A17E6E">
            <w:pPr>
              <w:spacing w:after="160"/>
              <w:jc w:val="both"/>
              <w:rPr>
                <w:rFonts w:ascii="Arial" w:hAnsi="Arial" w:cs="Arial"/>
                <w:color w:val="000000"/>
                <w:sz w:val="20"/>
                <w:szCs w:val="20"/>
                <w:lang w:val="en-US"/>
              </w:rPr>
            </w:pPr>
            <w:r w:rsidRPr="00A17E6E">
              <w:rPr>
                <w:rFonts w:ascii="Arial" w:hAnsi="Arial" w:cs="Arial"/>
                <w:color w:val="000000"/>
                <w:sz w:val="20"/>
                <w:szCs w:val="20"/>
                <w:lang w:val="en-US"/>
              </w:rPr>
              <w:t>Maximale score: 30 punten.</w:t>
            </w:r>
          </w:p>
          <w:p w14:paraId="518C8215" w14:textId="77777777" w:rsidR="00A17E6E" w:rsidRPr="00A17E6E" w:rsidRDefault="00A17E6E" w:rsidP="00A17E6E">
            <w:pPr>
              <w:spacing w:after="160"/>
              <w:jc w:val="both"/>
              <w:rPr>
                <w:rFonts w:ascii="Arial" w:hAnsi="Arial" w:cs="Arial"/>
                <w:color w:val="000000"/>
                <w:sz w:val="20"/>
                <w:szCs w:val="20"/>
                <w:lang w:val="en-US"/>
              </w:rPr>
            </w:pPr>
            <w:r w:rsidRPr="00A17E6E">
              <w:rPr>
                <w:rFonts w:ascii="Arial" w:hAnsi="Arial" w:cs="Arial"/>
                <w:color w:val="000000"/>
                <w:sz w:val="20"/>
                <w:szCs w:val="20"/>
                <w:lang w:val="en-US"/>
              </w:rPr>
              <w:t>Accountant A: 10 punten</w:t>
            </w:r>
          </w:p>
          <w:p w14:paraId="0F87D41E" w14:textId="77777777" w:rsidR="00A17E6E" w:rsidRPr="00A17E6E" w:rsidRDefault="00A17E6E" w:rsidP="00A17E6E">
            <w:pPr>
              <w:spacing w:after="160"/>
              <w:jc w:val="both"/>
              <w:rPr>
                <w:rFonts w:ascii="Arial" w:hAnsi="Arial" w:cs="Arial"/>
                <w:color w:val="000000"/>
                <w:sz w:val="20"/>
                <w:szCs w:val="20"/>
              </w:rPr>
            </w:pPr>
            <w:r w:rsidRPr="00A17E6E">
              <w:rPr>
                <w:rFonts w:ascii="Arial" w:hAnsi="Arial" w:cs="Arial"/>
                <w:color w:val="000000"/>
                <w:sz w:val="20"/>
                <w:szCs w:val="20"/>
              </w:rPr>
              <w:t>Accountant B: 22 punten.</w:t>
            </w:r>
          </w:p>
          <w:p w14:paraId="21DBDEF7" w14:textId="77777777" w:rsidR="00A17E6E" w:rsidRPr="00A17E6E" w:rsidRDefault="00A17E6E" w:rsidP="00A17E6E">
            <w:pPr>
              <w:spacing w:after="160"/>
              <w:jc w:val="both"/>
              <w:rPr>
                <w:rFonts w:ascii="Arial" w:hAnsi="Arial" w:cs="Arial"/>
                <w:color w:val="000000"/>
                <w:sz w:val="20"/>
                <w:szCs w:val="20"/>
              </w:rPr>
            </w:pPr>
            <w:r w:rsidRPr="00A17E6E">
              <w:rPr>
                <w:rFonts w:ascii="Arial" w:hAnsi="Arial" w:cs="Arial"/>
                <w:color w:val="000000"/>
                <w:sz w:val="20"/>
                <w:szCs w:val="20"/>
              </w:rPr>
              <w:t>Verschil in prijs / punten: 12 punten verschil.</w:t>
            </w:r>
          </w:p>
          <w:p w14:paraId="0A4FC376" w14:textId="281233EA" w:rsidR="00580815" w:rsidRPr="0038111C" w:rsidRDefault="00A17E6E" w:rsidP="00A17E6E">
            <w:pPr>
              <w:spacing w:after="160"/>
              <w:jc w:val="both"/>
              <w:rPr>
                <w:rFonts w:ascii="Arial" w:hAnsi="Arial" w:cs="Arial"/>
                <w:color w:val="000000"/>
                <w:sz w:val="20"/>
                <w:szCs w:val="20"/>
              </w:rPr>
            </w:pPr>
            <w:r w:rsidRPr="00A17E6E">
              <w:rPr>
                <w:rFonts w:ascii="Arial" w:hAnsi="Arial" w:cs="Arial"/>
                <w:color w:val="000000"/>
                <w:sz w:val="20"/>
                <w:szCs w:val="20"/>
              </w:rPr>
              <w:t xml:space="preserve">Uit bovenstaand voorbeeld blijkt dat een relatief prijsverschil van 20% (€ 30.000 gedeeld € 150.000) in een reguliere methode ook 20% minder punten oplevert (6 punten), terwijl dat in de systematiek van Stadskanaal 40% minder punten oplevert (12 punten). Daarmee wordt in onze inschatting de weging van de prijs onderling substantieel zwaarder. Voor ons kan dat een belangrijke reden zijn om niet te gaan inschrijven. Wij willen vanwege het belang van kwaliteit en vanwege de huidige krappe arbeidsmarkt geen concessies doen aan onze aanpak, urenraming en de in te dienen prijs. Kijkend naar de andere drie criteria en de beoordelingsmatrix, dan zien wij dat het verschil tussen de score ‘goed’ en ‘uitstekend’ op die criteria relatief beperkt is en het erg lastig zal worden een verschil in prijs goed te maken. Kortom: de prijs weegt door de </w:t>
            </w:r>
            <w:r w:rsidRPr="00A17E6E">
              <w:rPr>
                <w:rFonts w:ascii="Arial" w:hAnsi="Arial" w:cs="Arial"/>
                <w:color w:val="000000"/>
                <w:sz w:val="20"/>
                <w:szCs w:val="20"/>
              </w:rPr>
              <w:lastRenderedPageBreak/>
              <w:t>systematiek dubbel zo zwaar mee. Wij vragen ons af of u dit effect bewust zo heeft bedoeld? Tevens verzoeken wij u te overwegen om deze systematiek te herzien.</w:t>
            </w:r>
          </w:p>
        </w:tc>
      </w:tr>
      <w:tr w:rsidR="00580815" w:rsidRPr="00694513" w14:paraId="763864B0" w14:textId="77777777" w:rsidTr="00C30C53">
        <w:trPr>
          <w:trHeight w:val="208"/>
        </w:trPr>
        <w:tc>
          <w:tcPr>
            <w:tcW w:w="9714" w:type="dxa"/>
            <w:gridSpan w:val="2"/>
            <w:shd w:val="clear" w:color="auto" w:fill="D9D9D9" w:themeFill="background1" w:themeFillShade="D9"/>
          </w:tcPr>
          <w:p w14:paraId="71E783E3"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lastRenderedPageBreak/>
              <w:t>Antwoord</w:t>
            </w:r>
            <w:r w:rsidR="00B9450F" w:rsidRPr="00B9450F">
              <w:rPr>
                <w:rFonts w:ascii="Arial" w:hAnsi="Arial" w:cs="Arial"/>
                <w:b/>
                <w:color w:val="000000"/>
                <w:sz w:val="20"/>
                <w:szCs w:val="20"/>
                <w:highlight w:val="lightGray"/>
              </w:rPr>
              <w:t>:</w:t>
            </w:r>
          </w:p>
          <w:p w14:paraId="59BB851D"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09EE87E0" w14:textId="3BA3E5B3" w:rsidR="00B9450F" w:rsidRDefault="00976A41"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Niet akkoord.  </w:t>
            </w:r>
            <w:r w:rsidR="005A085D">
              <w:rPr>
                <w:rFonts w:ascii="Arial" w:hAnsi="Arial" w:cs="Arial"/>
                <w:color w:val="000000"/>
                <w:sz w:val="20"/>
                <w:szCs w:val="20"/>
                <w:highlight w:val="lightGray"/>
              </w:rPr>
              <w:t>De uitgebalanceerde absolute (i.p.v. een relatieve) methode ‘prijs’ vs. ‘kwaliteit’ is zorgvuldig bedacht. Het is aan de inschrijver om een juiste prijs in te dienen zonder concessie</w:t>
            </w:r>
            <w:r w:rsidR="00277B4E">
              <w:rPr>
                <w:rFonts w:ascii="Arial" w:hAnsi="Arial" w:cs="Arial"/>
                <w:color w:val="000000"/>
                <w:sz w:val="20"/>
                <w:szCs w:val="20"/>
                <w:highlight w:val="lightGray"/>
              </w:rPr>
              <w:t>s</w:t>
            </w:r>
            <w:r w:rsidR="005A085D">
              <w:rPr>
                <w:rFonts w:ascii="Arial" w:hAnsi="Arial" w:cs="Arial"/>
                <w:color w:val="000000"/>
                <w:sz w:val="20"/>
                <w:szCs w:val="20"/>
                <w:highlight w:val="lightGray"/>
              </w:rPr>
              <w:t xml:space="preserve"> te doen aan </w:t>
            </w:r>
            <w:r w:rsidR="00277B4E">
              <w:rPr>
                <w:rFonts w:ascii="Arial" w:hAnsi="Arial" w:cs="Arial"/>
                <w:color w:val="000000"/>
                <w:sz w:val="20"/>
                <w:szCs w:val="20"/>
                <w:highlight w:val="lightGray"/>
              </w:rPr>
              <w:t>het niveau</w:t>
            </w:r>
            <w:r w:rsidR="005A085D">
              <w:rPr>
                <w:rFonts w:ascii="Arial" w:hAnsi="Arial" w:cs="Arial"/>
                <w:color w:val="000000"/>
                <w:sz w:val="20"/>
                <w:szCs w:val="20"/>
                <w:highlight w:val="lightGray"/>
              </w:rPr>
              <w:t xml:space="preserve"> </w:t>
            </w:r>
            <w:r w:rsidR="00EE3F21">
              <w:rPr>
                <w:rFonts w:ascii="Arial" w:hAnsi="Arial" w:cs="Arial"/>
                <w:color w:val="000000"/>
                <w:sz w:val="20"/>
                <w:szCs w:val="20"/>
                <w:highlight w:val="lightGray"/>
              </w:rPr>
              <w:t xml:space="preserve">van eigen of </w:t>
            </w:r>
            <w:r w:rsidR="005A085D">
              <w:rPr>
                <w:rFonts w:ascii="Arial" w:hAnsi="Arial" w:cs="Arial"/>
                <w:color w:val="000000"/>
                <w:sz w:val="20"/>
                <w:szCs w:val="20"/>
                <w:highlight w:val="lightGray"/>
              </w:rPr>
              <w:t>gevraagde kwaliteit.</w:t>
            </w:r>
          </w:p>
          <w:p w14:paraId="19AFC871" w14:textId="07A94450" w:rsidR="009942CA" w:rsidRDefault="009942CA" w:rsidP="00C30C53">
            <w:pPr>
              <w:autoSpaceDE w:val="0"/>
              <w:autoSpaceDN w:val="0"/>
              <w:adjustRightInd w:val="0"/>
              <w:jc w:val="both"/>
              <w:rPr>
                <w:rFonts w:ascii="Arial" w:hAnsi="Arial" w:cs="Arial"/>
                <w:color w:val="000000"/>
                <w:sz w:val="20"/>
                <w:szCs w:val="20"/>
                <w:highlight w:val="lightGray"/>
              </w:rPr>
            </w:pPr>
          </w:p>
          <w:p w14:paraId="3E697869" w14:textId="77777777" w:rsidR="00B9450F" w:rsidRDefault="009942CA" w:rsidP="00BE4A63">
            <w:pPr>
              <w:autoSpaceDE w:val="0"/>
              <w:autoSpaceDN w:val="0"/>
              <w:adjustRightInd w:val="0"/>
              <w:jc w:val="both"/>
              <w:rPr>
                <w:rFonts w:ascii="Arial" w:hAnsi="Arial" w:cs="Arial"/>
                <w:color w:val="000000"/>
                <w:sz w:val="20"/>
                <w:szCs w:val="20"/>
              </w:rPr>
            </w:pPr>
            <w:r>
              <w:rPr>
                <w:rFonts w:ascii="Arial" w:hAnsi="Arial" w:cs="Arial"/>
                <w:color w:val="000000"/>
                <w:sz w:val="20"/>
                <w:szCs w:val="20"/>
                <w:highlight w:val="lightGray"/>
              </w:rPr>
              <w:t>De stelling dat er alleen beoordelingen ‘goed</w:t>
            </w:r>
            <w:r w:rsidR="001200AE">
              <w:rPr>
                <w:rFonts w:ascii="Arial" w:hAnsi="Arial" w:cs="Arial"/>
                <w:color w:val="000000"/>
                <w:sz w:val="20"/>
                <w:szCs w:val="20"/>
                <w:highlight w:val="lightGray"/>
              </w:rPr>
              <w:t xml:space="preserve"> uitgewerkt</w:t>
            </w:r>
            <w:r>
              <w:rPr>
                <w:rFonts w:ascii="Arial" w:hAnsi="Arial" w:cs="Arial"/>
                <w:color w:val="000000"/>
                <w:sz w:val="20"/>
                <w:szCs w:val="20"/>
                <w:highlight w:val="lightGray"/>
              </w:rPr>
              <w:t>’ en ‘uitstekend</w:t>
            </w:r>
            <w:r w:rsidR="001200AE">
              <w:rPr>
                <w:rFonts w:ascii="Arial" w:hAnsi="Arial" w:cs="Arial"/>
                <w:color w:val="000000"/>
                <w:sz w:val="20"/>
                <w:szCs w:val="20"/>
                <w:highlight w:val="lightGray"/>
              </w:rPr>
              <w:t xml:space="preserve"> uitgewerkt</w:t>
            </w:r>
            <w:r>
              <w:rPr>
                <w:rFonts w:ascii="Arial" w:hAnsi="Arial" w:cs="Arial"/>
                <w:color w:val="000000"/>
                <w:sz w:val="20"/>
                <w:szCs w:val="20"/>
                <w:highlight w:val="lightGray"/>
              </w:rPr>
              <w:t xml:space="preserve">’ </w:t>
            </w:r>
            <w:r w:rsidR="001200AE">
              <w:rPr>
                <w:rFonts w:ascii="Arial" w:hAnsi="Arial" w:cs="Arial"/>
                <w:color w:val="000000"/>
                <w:sz w:val="20"/>
                <w:szCs w:val="20"/>
                <w:highlight w:val="lightGray"/>
              </w:rPr>
              <w:t xml:space="preserve">worden </w:t>
            </w:r>
            <w:r>
              <w:rPr>
                <w:rFonts w:ascii="Arial" w:hAnsi="Arial" w:cs="Arial"/>
                <w:color w:val="000000"/>
                <w:sz w:val="20"/>
                <w:szCs w:val="20"/>
                <w:highlight w:val="lightGray"/>
              </w:rPr>
              <w:t>gegeven is aanname.</w:t>
            </w:r>
            <w:r w:rsidR="001200AE">
              <w:rPr>
                <w:rFonts w:ascii="Arial" w:hAnsi="Arial" w:cs="Arial"/>
                <w:color w:val="000000"/>
                <w:sz w:val="20"/>
                <w:szCs w:val="20"/>
              </w:rPr>
              <w:t xml:space="preserve"> Zie scorematrix </w:t>
            </w:r>
            <w:r w:rsidR="00172475">
              <w:rPr>
                <w:rFonts w:ascii="Arial" w:hAnsi="Arial" w:cs="Arial"/>
                <w:color w:val="000000"/>
                <w:sz w:val="20"/>
                <w:szCs w:val="20"/>
              </w:rPr>
              <w:t xml:space="preserve">leidraad paragraaf </w:t>
            </w:r>
            <w:r w:rsidR="001200AE">
              <w:rPr>
                <w:rFonts w:ascii="Arial" w:hAnsi="Arial" w:cs="Arial"/>
                <w:color w:val="000000"/>
                <w:sz w:val="20"/>
                <w:szCs w:val="20"/>
              </w:rPr>
              <w:t xml:space="preserve">V.7 </w:t>
            </w:r>
            <w:r>
              <w:rPr>
                <w:rFonts w:ascii="Arial" w:hAnsi="Arial" w:cs="Arial"/>
                <w:color w:val="000000"/>
                <w:sz w:val="20"/>
                <w:szCs w:val="20"/>
              </w:rPr>
              <w:t xml:space="preserve">De verschillende </w:t>
            </w:r>
            <w:r w:rsidRPr="009942CA">
              <w:rPr>
                <w:rFonts w:ascii="Arial" w:hAnsi="Arial" w:cs="Arial"/>
                <w:color w:val="000000"/>
                <w:sz w:val="20"/>
                <w:szCs w:val="20"/>
              </w:rPr>
              <w:t xml:space="preserve">kwaliteitscriteria </w:t>
            </w:r>
            <w:r>
              <w:rPr>
                <w:rFonts w:ascii="Arial" w:hAnsi="Arial" w:cs="Arial"/>
                <w:color w:val="000000"/>
                <w:sz w:val="20"/>
                <w:szCs w:val="20"/>
              </w:rPr>
              <w:t>tellen</w:t>
            </w:r>
            <w:r w:rsidRPr="009942CA">
              <w:rPr>
                <w:rFonts w:ascii="Arial" w:hAnsi="Arial" w:cs="Arial"/>
                <w:color w:val="000000"/>
                <w:sz w:val="20"/>
                <w:szCs w:val="20"/>
              </w:rPr>
              <w:t xml:space="preserve"> voor 70% mee in de totaal score</w:t>
            </w:r>
            <w:r>
              <w:rPr>
                <w:rFonts w:ascii="Arial" w:hAnsi="Arial" w:cs="Arial"/>
                <w:color w:val="000000"/>
                <w:sz w:val="20"/>
                <w:szCs w:val="20"/>
              </w:rPr>
              <w:t>.</w:t>
            </w:r>
            <w:r w:rsidR="00222395">
              <w:rPr>
                <w:rFonts w:ascii="Arial" w:hAnsi="Arial" w:cs="Arial"/>
                <w:color w:val="000000"/>
                <w:sz w:val="20"/>
                <w:szCs w:val="20"/>
              </w:rPr>
              <w:t xml:space="preserve"> Daarnaast is een prijsverschil van 25% tussen inschrijver A en B </w:t>
            </w:r>
            <w:r w:rsidR="00BE4A63">
              <w:rPr>
                <w:rFonts w:ascii="Arial" w:hAnsi="Arial" w:cs="Arial"/>
                <w:color w:val="000000"/>
                <w:sz w:val="20"/>
                <w:szCs w:val="20"/>
              </w:rPr>
              <w:t xml:space="preserve">in geschetste voorbeeld </w:t>
            </w:r>
            <w:r w:rsidR="00222395">
              <w:rPr>
                <w:rFonts w:ascii="Arial" w:hAnsi="Arial" w:cs="Arial"/>
                <w:color w:val="000000"/>
                <w:sz w:val="20"/>
                <w:szCs w:val="20"/>
              </w:rPr>
              <w:t>veel</w:t>
            </w:r>
            <w:r w:rsidR="00BE4A63">
              <w:rPr>
                <w:rFonts w:ascii="Arial" w:hAnsi="Arial" w:cs="Arial"/>
                <w:color w:val="000000"/>
                <w:sz w:val="20"/>
                <w:szCs w:val="20"/>
              </w:rPr>
              <w:t>.</w:t>
            </w:r>
          </w:p>
          <w:p w14:paraId="1EDF43CA" w14:textId="299E7133" w:rsidR="00BE4A63" w:rsidRPr="00694513" w:rsidRDefault="00BE4A63" w:rsidP="00BE4A63">
            <w:pPr>
              <w:autoSpaceDE w:val="0"/>
              <w:autoSpaceDN w:val="0"/>
              <w:adjustRightInd w:val="0"/>
              <w:jc w:val="both"/>
              <w:rPr>
                <w:rFonts w:ascii="Arial" w:hAnsi="Arial" w:cs="Arial"/>
                <w:color w:val="000000"/>
                <w:sz w:val="20"/>
                <w:szCs w:val="20"/>
                <w:highlight w:val="lightGray"/>
              </w:rPr>
            </w:pPr>
          </w:p>
        </w:tc>
      </w:tr>
    </w:tbl>
    <w:p w14:paraId="6C7B98A4"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12439F4A" w14:textId="77777777" w:rsidTr="00C30C53">
        <w:trPr>
          <w:trHeight w:val="208"/>
        </w:trPr>
        <w:tc>
          <w:tcPr>
            <w:tcW w:w="925" w:type="dxa"/>
            <w:vMerge w:val="restart"/>
          </w:tcPr>
          <w:p w14:paraId="5C9BAA36"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ADDC357" w14:textId="77777777" w:rsidR="00B9450F" w:rsidRDefault="00B9450F" w:rsidP="00C30C53">
            <w:pPr>
              <w:autoSpaceDE w:val="0"/>
              <w:autoSpaceDN w:val="0"/>
              <w:adjustRightInd w:val="0"/>
              <w:jc w:val="both"/>
              <w:rPr>
                <w:rFonts w:ascii="Arial" w:hAnsi="Arial" w:cs="Arial"/>
                <w:sz w:val="20"/>
                <w:szCs w:val="20"/>
              </w:rPr>
            </w:pPr>
          </w:p>
          <w:p w14:paraId="089BC5C3"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33</w:t>
            </w:r>
          </w:p>
        </w:tc>
        <w:tc>
          <w:tcPr>
            <w:tcW w:w="8789" w:type="dxa"/>
            <w:shd w:val="clear" w:color="auto" w:fill="DBE5F1" w:themeFill="accent1" w:themeFillTint="33"/>
          </w:tcPr>
          <w:p w14:paraId="5AFE858E"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1568FDE" w14:textId="77777777" w:rsidR="00580815" w:rsidRDefault="00580815" w:rsidP="00C30C53">
            <w:pPr>
              <w:autoSpaceDE w:val="0"/>
              <w:autoSpaceDN w:val="0"/>
              <w:adjustRightInd w:val="0"/>
              <w:rPr>
                <w:rFonts w:ascii="Arial" w:hAnsi="Arial" w:cs="Arial"/>
                <w:b/>
                <w:color w:val="000000"/>
                <w:sz w:val="20"/>
                <w:szCs w:val="20"/>
              </w:rPr>
            </w:pPr>
          </w:p>
          <w:p w14:paraId="19C0B3EC" w14:textId="77777777" w:rsidR="00580815" w:rsidRDefault="00AA717B" w:rsidP="00C30C53">
            <w:pPr>
              <w:autoSpaceDE w:val="0"/>
              <w:autoSpaceDN w:val="0"/>
              <w:adjustRightInd w:val="0"/>
              <w:rPr>
                <w:rFonts w:ascii="Arial" w:hAnsi="Arial" w:cs="Arial"/>
                <w:i/>
                <w:color w:val="000000"/>
                <w:sz w:val="20"/>
                <w:szCs w:val="20"/>
              </w:rPr>
            </w:pPr>
            <w:r w:rsidRPr="00AA717B">
              <w:rPr>
                <w:rFonts w:ascii="Arial" w:hAnsi="Arial" w:cs="Arial"/>
                <w:i/>
                <w:color w:val="000000"/>
                <w:sz w:val="20"/>
                <w:szCs w:val="20"/>
              </w:rPr>
              <w:t>SROI</w:t>
            </w:r>
          </w:p>
          <w:p w14:paraId="6F9A6C8F" w14:textId="37FDAC1D" w:rsidR="00AA717B" w:rsidRPr="00370378" w:rsidRDefault="00AA717B" w:rsidP="00C30C53">
            <w:pPr>
              <w:autoSpaceDE w:val="0"/>
              <w:autoSpaceDN w:val="0"/>
              <w:adjustRightInd w:val="0"/>
              <w:rPr>
                <w:rFonts w:ascii="Arial" w:hAnsi="Arial" w:cs="Arial"/>
                <w:b/>
                <w:color w:val="000000"/>
                <w:sz w:val="20"/>
                <w:szCs w:val="20"/>
              </w:rPr>
            </w:pPr>
          </w:p>
        </w:tc>
      </w:tr>
      <w:tr w:rsidR="00580815" w:rsidRPr="00A970D4" w14:paraId="08E68D71" w14:textId="77777777" w:rsidTr="00C30C53">
        <w:trPr>
          <w:trHeight w:val="208"/>
        </w:trPr>
        <w:tc>
          <w:tcPr>
            <w:tcW w:w="925" w:type="dxa"/>
            <w:vMerge/>
          </w:tcPr>
          <w:p w14:paraId="47429EBE"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1D0B61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EE66CBF" w14:textId="2C0806B4" w:rsidR="00580815" w:rsidRPr="0038111C" w:rsidRDefault="00AA717B" w:rsidP="00C30C53">
            <w:pPr>
              <w:spacing w:after="160"/>
              <w:jc w:val="both"/>
              <w:rPr>
                <w:rFonts w:ascii="Arial" w:hAnsi="Arial" w:cs="Arial"/>
                <w:color w:val="000000"/>
                <w:sz w:val="20"/>
                <w:szCs w:val="20"/>
              </w:rPr>
            </w:pPr>
            <w:r w:rsidRPr="00AA717B">
              <w:rPr>
                <w:rFonts w:ascii="Arial" w:hAnsi="Arial" w:cs="Arial"/>
                <w:color w:val="000000"/>
                <w:sz w:val="20"/>
                <w:szCs w:val="20"/>
              </w:rPr>
              <w:t>Het doel van de Regeling Social Return on Investment, namelijk het behalen van sociaal maatschappelijk rendement, is ons inziens niet afhankelijk van het verwezenlijken van sociale doelstellingen via bijvoorbeeld het creëren van werkplekken. Zeker omdat onze medewerkers ons visitekaartje zijn en de werkzaamheden voor u uitvoeren hebben zowel wij als u er baat bij de juiste medewerkers aan te trekken. Gezien de Aw 2012 en jurisprudentie is het volgens ons altijd toegestaan Social Return ook buiten uw gemeente en/of op een andere manier te verwezenlijken zodat wij er vanuit gaan steun aan bijvoorbeeld maatschappelijke initiatieven eveneens kwalificeren als Social Return op deze opdracht. Kunt u dit bevestigen?</w:t>
            </w:r>
          </w:p>
        </w:tc>
      </w:tr>
      <w:tr w:rsidR="00580815" w:rsidRPr="00694513" w14:paraId="43578C61" w14:textId="77777777" w:rsidTr="00C30C53">
        <w:trPr>
          <w:trHeight w:val="208"/>
        </w:trPr>
        <w:tc>
          <w:tcPr>
            <w:tcW w:w="9714" w:type="dxa"/>
            <w:gridSpan w:val="2"/>
            <w:shd w:val="clear" w:color="auto" w:fill="D9D9D9" w:themeFill="background1" w:themeFillShade="D9"/>
          </w:tcPr>
          <w:p w14:paraId="0FCCE86B"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42FD0579"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7FC7BA0F" w14:textId="7DFA8652" w:rsidR="00B9450F" w:rsidRDefault="0058230F"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SROI kan op verschillende manieren </w:t>
            </w:r>
            <w:r w:rsidR="005A085D">
              <w:rPr>
                <w:rFonts w:ascii="Arial" w:hAnsi="Arial" w:cs="Arial"/>
                <w:color w:val="000000"/>
                <w:sz w:val="20"/>
                <w:szCs w:val="20"/>
                <w:highlight w:val="lightGray"/>
              </w:rPr>
              <w:t xml:space="preserve">ingevuld worden, de (on)mogelijkheden kunnen doorgenomen worden met de SROI-coördinator. </w:t>
            </w:r>
            <w:r w:rsidR="003D6C43">
              <w:rPr>
                <w:rFonts w:ascii="Arial" w:hAnsi="Arial" w:cs="Arial"/>
                <w:color w:val="000000"/>
                <w:sz w:val="20"/>
                <w:szCs w:val="20"/>
                <w:highlight w:val="lightGray"/>
              </w:rPr>
              <w:t>Contactgegevens zijn vermeld in de leidraad, Paragraaf IV.3.</w:t>
            </w:r>
          </w:p>
          <w:p w14:paraId="2C39E01D"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10B148E5"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4C39E785" w14:textId="77777777" w:rsidTr="00C30C53">
        <w:trPr>
          <w:trHeight w:val="208"/>
        </w:trPr>
        <w:tc>
          <w:tcPr>
            <w:tcW w:w="925" w:type="dxa"/>
            <w:vMerge w:val="restart"/>
          </w:tcPr>
          <w:p w14:paraId="7C4642FE"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E850741" w14:textId="77777777" w:rsidR="00B9450F" w:rsidRDefault="00B9450F" w:rsidP="00C30C53">
            <w:pPr>
              <w:autoSpaceDE w:val="0"/>
              <w:autoSpaceDN w:val="0"/>
              <w:adjustRightInd w:val="0"/>
              <w:jc w:val="both"/>
              <w:rPr>
                <w:rFonts w:ascii="Arial" w:hAnsi="Arial" w:cs="Arial"/>
                <w:sz w:val="20"/>
                <w:szCs w:val="20"/>
              </w:rPr>
            </w:pPr>
          </w:p>
          <w:p w14:paraId="4074218E"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34</w:t>
            </w:r>
          </w:p>
        </w:tc>
        <w:tc>
          <w:tcPr>
            <w:tcW w:w="8789" w:type="dxa"/>
            <w:shd w:val="clear" w:color="auto" w:fill="DBE5F1" w:themeFill="accent1" w:themeFillTint="33"/>
          </w:tcPr>
          <w:p w14:paraId="42380F5D"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BB24743" w14:textId="77777777" w:rsidR="00580815" w:rsidRDefault="00580815" w:rsidP="00C30C53">
            <w:pPr>
              <w:autoSpaceDE w:val="0"/>
              <w:autoSpaceDN w:val="0"/>
              <w:adjustRightInd w:val="0"/>
              <w:rPr>
                <w:rFonts w:ascii="Arial" w:hAnsi="Arial" w:cs="Arial"/>
                <w:b/>
                <w:color w:val="000000"/>
                <w:sz w:val="20"/>
                <w:szCs w:val="20"/>
              </w:rPr>
            </w:pPr>
          </w:p>
          <w:p w14:paraId="0164C570" w14:textId="61F831B3" w:rsidR="00580815" w:rsidRPr="00580815" w:rsidRDefault="00AA717B" w:rsidP="00C30C53">
            <w:pPr>
              <w:autoSpaceDE w:val="0"/>
              <w:autoSpaceDN w:val="0"/>
              <w:adjustRightInd w:val="0"/>
              <w:rPr>
                <w:rFonts w:ascii="Arial" w:hAnsi="Arial" w:cs="Arial"/>
                <w:i/>
                <w:color w:val="000000"/>
                <w:sz w:val="20"/>
                <w:szCs w:val="20"/>
              </w:rPr>
            </w:pPr>
            <w:proofErr w:type="spellStart"/>
            <w:r w:rsidRPr="00AA717B">
              <w:rPr>
                <w:rFonts w:ascii="Arial" w:hAnsi="Arial" w:cs="Arial"/>
                <w:i/>
                <w:color w:val="000000"/>
                <w:sz w:val="20"/>
                <w:szCs w:val="20"/>
              </w:rPr>
              <w:t>CV’s</w:t>
            </w:r>
            <w:proofErr w:type="spellEnd"/>
          </w:p>
          <w:p w14:paraId="11F702FA"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045BBDAF" w14:textId="77777777" w:rsidTr="00C30C53">
        <w:trPr>
          <w:trHeight w:val="208"/>
        </w:trPr>
        <w:tc>
          <w:tcPr>
            <w:tcW w:w="925" w:type="dxa"/>
            <w:vMerge/>
          </w:tcPr>
          <w:p w14:paraId="6473AF38"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515EE08"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55977F4" w14:textId="4D0BD0C5" w:rsidR="00580815" w:rsidRPr="0038111C" w:rsidRDefault="00AA717B" w:rsidP="00C30C53">
            <w:pPr>
              <w:spacing w:after="160"/>
              <w:jc w:val="both"/>
              <w:rPr>
                <w:rFonts w:ascii="Arial" w:hAnsi="Arial" w:cs="Arial"/>
                <w:color w:val="000000"/>
                <w:sz w:val="20"/>
                <w:szCs w:val="20"/>
              </w:rPr>
            </w:pPr>
            <w:r w:rsidRPr="00AA717B">
              <w:rPr>
                <w:rFonts w:ascii="Arial" w:hAnsi="Arial" w:cs="Arial"/>
                <w:color w:val="000000"/>
                <w:sz w:val="20"/>
                <w:szCs w:val="20"/>
              </w:rPr>
              <w:t xml:space="preserve">Is het toegestaan om </w:t>
            </w:r>
            <w:proofErr w:type="spellStart"/>
            <w:r w:rsidRPr="00AA717B">
              <w:rPr>
                <w:rFonts w:ascii="Arial" w:hAnsi="Arial" w:cs="Arial"/>
                <w:color w:val="000000"/>
                <w:sz w:val="20"/>
                <w:szCs w:val="20"/>
              </w:rPr>
              <w:t>CV’s</w:t>
            </w:r>
            <w:proofErr w:type="spellEnd"/>
            <w:r w:rsidRPr="00AA717B">
              <w:rPr>
                <w:rFonts w:ascii="Arial" w:hAnsi="Arial" w:cs="Arial"/>
                <w:color w:val="000000"/>
                <w:sz w:val="20"/>
                <w:szCs w:val="20"/>
              </w:rPr>
              <w:t xml:space="preserve"> toe te voegen? Zo ja, kunt u bevestigen dat deze niet worden meegeteld in het maximaal aantal pagina’s.</w:t>
            </w:r>
          </w:p>
        </w:tc>
      </w:tr>
      <w:tr w:rsidR="00580815" w:rsidRPr="00694513" w14:paraId="4E9F7544" w14:textId="77777777" w:rsidTr="00C30C53">
        <w:trPr>
          <w:trHeight w:val="208"/>
        </w:trPr>
        <w:tc>
          <w:tcPr>
            <w:tcW w:w="9714" w:type="dxa"/>
            <w:gridSpan w:val="2"/>
            <w:shd w:val="clear" w:color="auto" w:fill="D9D9D9" w:themeFill="background1" w:themeFillShade="D9"/>
          </w:tcPr>
          <w:p w14:paraId="4E88A7BC"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6B97A3DF"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33769447" w14:textId="21513CF5" w:rsidR="00B9450F" w:rsidRDefault="003F7B7F"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Akkoord, </w:t>
            </w:r>
            <w:proofErr w:type="spellStart"/>
            <w:r>
              <w:rPr>
                <w:rFonts w:ascii="Arial" w:hAnsi="Arial" w:cs="Arial"/>
                <w:color w:val="000000"/>
                <w:sz w:val="20"/>
                <w:szCs w:val="20"/>
                <w:highlight w:val="lightGray"/>
              </w:rPr>
              <w:t>CV’s</w:t>
            </w:r>
            <w:proofErr w:type="spellEnd"/>
            <w:r>
              <w:rPr>
                <w:rFonts w:ascii="Arial" w:hAnsi="Arial" w:cs="Arial"/>
                <w:color w:val="000000"/>
                <w:sz w:val="20"/>
                <w:szCs w:val="20"/>
                <w:highlight w:val="lightGray"/>
              </w:rPr>
              <w:t xml:space="preserve"> worden niet meegeteld in </w:t>
            </w:r>
            <w:r w:rsidR="0058230F">
              <w:rPr>
                <w:rFonts w:ascii="Arial" w:hAnsi="Arial" w:cs="Arial"/>
                <w:color w:val="000000"/>
                <w:sz w:val="20"/>
                <w:szCs w:val="20"/>
                <w:highlight w:val="lightGray"/>
              </w:rPr>
              <w:t xml:space="preserve">de </w:t>
            </w:r>
            <w:r>
              <w:rPr>
                <w:rFonts w:ascii="Arial" w:hAnsi="Arial" w:cs="Arial"/>
                <w:color w:val="000000"/>
                <w:sz w:val="20"/>
                <w:szCs w:val="20"/>
                <w:highlight w:val="lightGray"/>
              </w:rPr>
              <w:t>maximale aantal pagina’s.</w:t>
            </w:r>
          </w:p>
          <w:p w14:paraId="672341C8"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566282D9"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35FCAE4C" w14:textId="77777777" w:rsidTr="00C30C53">
        <w:trPr>
          <w:trHeight w:val="208"/>
        </w:trPr>
        <w:tc>
          <w:tcPr>
            <w:tcW w:w="925" w:type="dxa"/>
            <w:vMerge w:val="restart"/>
          </w:tcPr>
          <w:p w14:paraId="1C42B42C"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606C0B2" w14:textId="77777777" w:rsidR="00B9450F" w:rsidRDefault="00B9450F" w:rsidP="00B9450F">
            <w:pPr>
              <w:autoSpaceDE w:val="0"/>
              <w:autoSpaceDN w:val="0"/>
              <w:adjustRightInd w:val="0"/>
              <w:jc w:val="center"/>
              <w:rPr>
                <w:rFonts w:ascii="Arial" w:hAnsi="Arial" w:cs="Arial"/>
                <w:sz w:val="20"/>
                <w:szCs w:val="20"/>
              </w:rPr>
            </w:pPr>
          </w:p>
          <w:p w14:paraId="0C1B35CC"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35</w:t>
            </w:r>
          </w:p>
        </w:tc>
        <w:tc>
          <w:tcPr>
            <w:tcW w:w="8789" w:type="dxa"/>
            <w:shd w:val="clear" w:color="auto" w:fill="DBE5F1" w:themeFill="accent1" w:themeFillTint="33"/>
          </w:tcPr>
          <w:p w14:paraId="0AEB9161"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A34E78B" w14:textId="77777777" w:rsidR="00580815" w:rsidRDefault="00580815" w:rsidP="00C30C53">
            <w:pPr>
              <w:autoSpaceDE w:val="0"/>
              <w:autoSpaceDN w:val="0"/>
              <w:adjustRightInd w:val="0"/>
              <w:rPr>
                <w:rFonts w:ascii="Arial" w:hAnsi="Arial" w:cs="Arial"/>
                <w:b/>
                <w:color w:val="000000"/>
                <w:sz w:val="20"/>
                <w:szCs w:val="20"/>
              </w:rPr>
            </w:pPr>
          </w:p>
          <w:p w14:paraId="2AA386E8" w14:textId="09DBFD86" w:rsidR="00580815" w:rsidRPr="00580815" w:rsidRDefault="00AA717B" w:rsidP="00C30C53">
            <w:pPr>
              <w:autoSpaceDE w:val="0"/>
              <w:autoSpaceDN w:val="0"/>
              <w:adjustRightInd w:val="0"/>
              <w:rPr>
                <w:rFonts w:ascii="Arial" w:hAnsi="Arial" w:cs="Arial"/>
                <w:i/>
                <w:color w:val="000000"/>
                <w:sz w:val="20"/>
                <w:szCs w:val="20"/>
              </w:rPr>
            </w:pPr>
            <w:r w:rsidRPr="00AA717B">
              <w:rPr>
                <w:rFonts w:ascii="Arial" w:hAnsi="Arial" w:cs="Arial"/>
                <w:i/>
                <w:color w:val="000000"/>
                <w:sz w:val="20"/>
                <w:szCs w:val="20"/>
              </w:rPr>
              <w:t>Lay-out -2  </w:t>
            </w:r>
          </w:p>
          <w:p w14:paraId="5E7B29BA"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2E203BA6" w14:textId="77777777" w:rsidTr="00C30C53">
        <w:trPr>
          <w:trHeight w:val="208"/>
        </w:trPr>
        <w:tc>
          <w:tcPr>
            <w:tcW w:w="925" w:type="dxa"/>
            <w:vMerge/>
          </w:tcPr>
          <w:p w14:paraId="39B75866"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9C72323"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79BC6A2" w14:textId="30D79F2F" w:rsidR="00580815" w:rsidRPr="0038111C" w:rsidRDefault="00AA717B" w:rsidP="00C30C53">
            <w:pPr>
              <w:spacing w:after="160"/>
              <w:jc w:val="both"/>
              <w:rPr>
                <w:rFonts w:ascii="Arial" w:hAnsi="Arial" w:cs="Arial"/>
                <w:color w:val="000000"/>
                <w:sz w:val="20"/>
                <w:szCs w:val="20"/>
              </w:rPr>
            </w:pPr>
            <w:r w:rsidRPr="00AA717B">
              <w:rPr>
                <w:rFonts w:ascii="Arial" w:hAnsi="Arial" w:cs="Arial"/>
                <w:color w:val="000000"/>
                <w:sz w:val="20"/>
                <w:szCs w:val="20"/>
              </w:rPr>
              <w:lastRenderedPageBreak/>
              <w:t xml:space="preserve">Is het toegestaan om in figuren, tabellen en andere grafische uitingen een kleiner lettertype dan de voorgeschreven </w:t>
            </w:r>
            <w:proofErr w:type="spellStart"/>
            <w:r w:rsidRPr="00AA717B">
              <w:rPr>
                <w:rFonts w:ascii="Arial" w:hAnsi="Arial" w:cs="Arial"/>
                <w:color w:val="000000"/>
                <w:sz w:val="20"/>
                <w:szCs w:val="20"/>
              </w:rPr>
              <w:t>Calibri</w:t>
            </w:r>
            <w:proofErr w:type="spellEnd"/>
            <w:r w:rsidRPr="00AA717B">
              <w:rPr>
                <w:rFonts w:ascii="Arial" w:hAnsi="Arial" w:cs="Arial"/>
                <w:color w:val="000000"/>
                <w:sz w:val="20"/>
                <w:szCs w:val="20"/>
              </w:rPr>
              <w:t xml:space="preserve"> 11 te gebruiken? Waarbij er wel wordt gezorgd dat deze goed leesbaar zijn.</w:t>
            </w:r>
          </w:p>
        </w:tc>
      </w:tr>
      <w:tr w:rsidR="00580815" w:rsidRPr="00694513" w14:paraId="3F6F321A" w14:textId="77777777" w:rsidTr="00C30C53">
        <w:trPr>
          <w:trHeight w:val="208"/>
        </w:trPr>
        <w:tc>
          <w:tcPr>
            <w:tcW w:w="9714" w:type="dxa"/>
            <w:gridSpan w:val="2"/>
            <w:shd w:val="clear" w:color="auto" w:fill="D9D9D9" w:themeFill="background1" w:themeFillShade="D9"/>
          </w:tcPr>
          <w:p w14:paraId="259D2074"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lastRenderedPageBreak/>
              <w:t>Antwoord</w:t>
            </w:r>
            <w:r w:rsidR="00B9450F" w:rsidRPr="00B9450F">
              <w:rPr>
                <w:rFonts w:ascii="Arial" w:hAnsi="Arial" w:cs="Arial"/>
                <w:b/>
                <w:color w:val="000000"/>
                <w:sz w:val="20"/>
                <w:szCs w:val="20"/>
                <w:highlight w:val="lightGray"/>
              </w:rPr>
              <w:t>:</w:t>
            </w:r>
          </w:p>
          <w:p w14:paraId="17F2D11E"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594D309B" w14:textId="24C61FFB" w:rsidR="00B9450F" w:rsidRDefault="009F52A2"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Akkoord.</w:t>
            </w:r>
          </w:p>
          <w:p w14:paraId="014E99CE"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27E1E71D"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7BA3838" w14:textId="77777777" w:rsidTr="00C30C53">
        <w:trPr>
          <w:trHeight w:val="208"/>
        </w:trPr>
        <w:tc>
          <w:tcPr>
            <w:tcW w:w="925" w:type="dxa"/>
            <w:vMerge w:val="restart"/>
          </w:tcPr>
          <w:p w14:paraId="206C1668"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DA46992" w14:textId="77777777" w:rsidR="00B9450F" w:rsidRDefault="00B9450F" w:rsidP="00B9450F">
            <w:pPr>
              <w:autoSpaceDE w:val="0"/>
              <w:autoSpaceDN w:val="0"/>
              <w:adjustRightInd w:val="0"/>
              <w:jc w:val="center"/>
              <w:rPr>
                <w:rFonts w:ascii="Arial" w:hAnsi="Arial" w:cs="Arial"/>
                <w:sz w:val="20"/>
                <w:szCs w:val="20"/>
              </w:rPr>
            </w:pPr>
          </w:p>
          <w:p w14:paraId="5773056B"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36</w:t>
            </w:r>
          </w:p>
        </w:tc>
        <w:tc>
          <w:tcPr>
            <w:tcW w:w="8789" w:type="dxa"/>
            <w:shd w:val="clear" w:color="auto" w:fill="DBE5F1" w:themeFill="accent1" w:themeFillTint="33"/>
          </w:tcPr>
          <w:p w14:paraId="72A3AB9D"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BFBACC2" w14:textId="77777777" w:rsidR="00580815" w:rsidRDefault="00580815" w:rsidP="00C30C53">
            <w:pPr>
              <w:autoSpaceDE w:val="0"/>
              <w:autoSpaceDN w:val="0"/>
              <w:adjustRightInd w:val="0"/>
              <w:rPr>
                <w:rFonts w:ascii="Arial" w:hAnsi="Arial" w:cs="Arial"/>
                <w:b/>
                <w:color w:val="000000"/>
                <w:sz w:val="20"/>
                <w:szCs w:val="20"/>
              </w:rPr>
            </w:pPr>
          </w:p>
          <w:p w14:paraId="511F58BB" w14:textId="10983122" w:rsidR="00580815" w:rsidRPr="00580815" w:rsidRDefault="00AA717B" w:rsidP="00C30C53">
            <w:pPr>
              <w:autoSpaceDE w:val="0"/>
              <w:autoSpaceDN w:val="0"/>
              <w:adjustRightInd w:val="0"/>
              <w:rPr>
                <w:rFonts w:ascii="Arial" w:hAnsi="Arial" w:cs="Arial"/>
                <w:i/>
                <w:color w:val="000000"/>
                <w:sz w:val="20"/>
                <w:szCs w:val="20"/>
              </w:rPr>
            </w:pPr>
            <w:r w:rsidRPr="00AA717B">
              <w:rPr>
                <w:rFonts w:ascii="Arial" w:hAnsi="Arial" w:cs="Arial"/>
                <w:i/>
                <w:color w:val="000000"/>
                <w:sz w:val="20"/>
                <w:szCs w:val="20"/>
              </w:rPr>
              <w:t>Lay-out -1  </w:t>
            </w:r>
          </w:p>
          <w:p w14:paraId="3A9BD800"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59DEE807" w14:textId="77777777" w:rsidTr="00C30C53">
        <w:trPr>
          <w:trHeight w:val="208"/>
        </w:trPr>
        <w:tc>
          <w:tcPr>
            <w:tcW w:w="925" w:type="dxa"/>
            <w:vMerge/>
          </w:tcPr>
          <w:p w14:paraId="0E0B6303"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5E21313"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D02A774" w14:textId="675DFCC0" w:rsidR="00580815" w:rsidRPr="0038111C" w:rsidRDefault="00AA717B" w:rsidP="00C30C53">
            <w:pPr>
              <w:spacing w:after="160"/>
              <w:jc w:val="both"/>
              <w:rPr>
                <w:rFonts w:ascii="Arial" w:hAnsi="Arial" w:cs="Arial"/>
                <w:color w:val="000000"/>
                <w:sz w:val="20"/>
                <w:szCs w:val="20"/>
              </w:rPr>
            </w:pPr>
            <w:r w:rsidRPr="00AA717B">
              <w:rPr>
                <w:rFonts w:ascii="Arial" w:hAnsi="Arial" w:cs="Arial"/>
                <w:color w:val="000000"/>
                <w:sz w:val="20"/>
                <w:szCs w:val="20"/>
              </w:rPr>
              <w:t>Wij lezen dat de sub-gunningscriteria uit een maximaal aantal pagina’s (A4) mogen bestaan. Kunt u bevestigen dat het voorblad en inhoudsopgave niet worden meegeteld in dit maximaal aantal pagina’s?   </w:t>
            </w:r>
          </w:p>
        </w:tc>
      </w:tr>
      <w:tr w:rsidR="00580815" w:rsidRPr="00694513" w14:paraId="7189C810" w14:textId="77777777" w:rsidTr="00C30C53">
        <w:trPr>
          <w:trHeight w:val="208"/>
        </w:trPr>
        <w:tc>
          <w:tcPr>
            <w:tcW w:w="9714" w:type="dxa"/>
            <w:gridSpan w:val="2"/>
            <w:shd w:val="clear" w:color="auto" w:fill="D9D9D9" w:themeFill="background1" w:themeFillShade="D9"/>
          </w:tcPr>
          <w:p w14:paraId="57783B0B"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3A7E016B"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0F093958" w14:textId="3A034C39" w:rsidR="00B9450F" w:rsidRDefault="009F52A2"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Voorblad en inhoudsopgave worden niet meegeteld.</w:t>
            </w:r>
          </w:p>
          <w:p w14:paraId="6FE9A5C7"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4DCD08EB"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D9A97B0" w14:textId="77777777" w:rsidTr="00C30C53">
        <w:trPr>
          <w:trHeight w:val="208"/>
        </w:trPr>
        <w:tc>
          <w:tcPr>
            <w:tcW w:w="925" w:type="dxa"/>
            <w:vMerge w:val="restart"/>
          </w:tcPr>
          <w:p w14:paraId="4DDC09FE"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D784153" w14:textId="77777777" w:rsidR="00B9450F" w:rsidRDefault="00B9450F" w:rsidP="00B9450F">
            <w:pPr>
              <w:autoSpaceDE w:val="0"/>
              <w:autoSpaceDN w:val="0"/>
              <w:adjustRightInd w:val="0"/>
              <w:jc w:val="center"/>
              <w:rPr>
                <w:rFonts w:ascii="Arial" w:hAnsi="Arial" w:cs="Arial"/>
                <w:sz w:val="20"/>
                <w:szCs w:val="20"/>
              </w:rPr>
            </w:pPr>
          </w:p>
          <w:p w14:paraId="596EBDC8"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37</w:t>
            </w:r>
          </w:p>
        </w:tc>
        <w:tc>
          <w:tcPr>
            <w:tcW w:w="8789" w:type="dxa"/>
            <w:shd w:val="clear" w:color="auto" w:fill="DBE5F1" w:themeFill="accent1" w:themeFillTint="33"/>
          </w:tcPr>
          <w:p w14:paraId="08737714"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0ABF070" w14:textId="77777777" w:rsidR="00580815" w:rsidRDefault="00580815" w:rsidP="00C30C53">
            <w:pPr>
              <w:autoSpaceDE w:val="0"/>
              <w:autoSpaceDN w:val="0"/>
              <w:adjustRightInd w:val="0"/>
              <w:rPr>
                <w:rFonts w:ascii="Arial" w:hAnsi="Arial" w:cs="Arial"/>
                <w:b/>
                <w:color w:val="000000"/>
                <w:sz w:val="20"/>
                <w:szCs w:val="20"/>
              </w:rPr>
            </w:pPr>
          </w:p>
          <w:p w14:paraId="6F33DF09" w14:textId="47C1CAA8" w:rsidR="00580815" w:rsidRPr="00580815" w:rsidRDefault="00AA717B" w:rsidP="00C30C53">
            <w:pPr>
              <w:autoSpaceDE w:val="0"/>
              <w:autoSpaceDN w:val="0"/>
              <w:adjustRightInd w:val="0"/>
              <w:rPr>
                <w:rFonts w:ascii="Arial" w:hAnsi="Arial" w:cs="Arial"/>
                <w:i/>
                <w:color w:val="000000"/>
                <w:sz w:val="20"/>
                <w:szCs w:val="20"/>
              </w:rPr>
            </w:pPr>
            <w:r w:rsidRPr="00AA717B">
              <w:rPr>
                <w:rFonts w:ascii="Arial" w:hAnsi="Arial" w:cs="Arial"/>
                <w:i/>
                <w:color w:val="000000"/>
                <w:sz w:val="20"/>
                <w:szCs w:val="20"/>
              </w:rPr>
              <w:t>Natte handtekening</w:t>
            </w:r>
          </w:p>
          <w:p w14:paraId="3400611E"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68405876" w14:textId="77777777" w:rsidTr="00C30C53">
        <w:trPr>
          <w:trHeight w:val="208"/>
        </w:trPr>
        <w:tc>
          <w:tcPr>
            <w:tcW w:w="925" w:type="dxa"/>
            <w:vMerge/>
          </w:tcPr>
          <w:p w14:paraId="7EBA01F7"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0EA686D"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BB4F5A3" w14:textId="09BD1692" w:rsidR="00580815" w:rsidRPr="0038111C" w:rsidRDefault="00AA717B" w:rsidP="00C30C53">
            <w:pPr>
              <w:spacing w:after="160"/>
              <w:jc w:val="both"/>
              <w:rPr>
                <w:rFonts w:ascii="Arial" w:hAnsi="Arial" w:cs="Arial"/>
                <w:color w:val="000000"/>
                <w:sz w:val="20"/>
                <w:szCs w:val="20"/>
              </w:rPr>
            </w:pPr>
            <w:r w:rsidRPr="00AA717B">
              <w:rPr>
                <w:rFonts w:ascii="Arial" w:hAnsi="Arial" w:cs="Arial"/>
                <w:color w:val="000000"/>
                <w:sz w:val="20"/>
                <w:szCs w:val="20"/>
              </w:rPr>
              <w:t>Zoals vermeld in de leidraad dienen wij de documenten te voorzien van een natte handtekening. Echter kost dit meer tijd en is dit verspilling van het gebruik van papier. Gaat u ermee akkoord dat de documenten worden voorzien van een elektronisch gekwalificeerde handtekening (PKI)?  </w:t>
            </w:r>
          </w:p>
        </w:tc>
      </w:tr>
      <w:tr w:rsidR="00580815" w:rsidRPr="00694513" w14:paraId="1A09DD37" w14:textId="77777777" w:rsidTr="00C30C53">
        <w:trPr>
          <w:trHeight w:val="208"/>
        </w:trPr>
        <w:tc>
          <w:tcPr>
            <w:tcW w:w="9714" w:type="dxa"/>
            <w:gridSpan w:val="2"/>
            <w:shd w:val="clear" w:color="auto" w:fill="D9D9D9" w:themeFill="background1" w:themeFillShade="D9"/>
          </w:tcPr>
          <w:p w14:paraId="078E9697"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0433CBAB"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5219040F" w14:textId="5D78AFA5" w:rsidR="00B9450F" w:rsidRDefault="000A520E"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A</w:t>
            </w:r>
            <w:r w:rsidR="009F52A2">
              <w:rPr>
                <w:rFonts w:ascii="Arial" w:hAnsi="Arial" w:cs="Arial"/>
                <w:color w:val="000000"/>
                <w:sz w:val="20"/>
                <w:szCs w:val="20"/>
                <w:highlight w:val="lightGray"/>
              </w:rPr>
              <w:t>kkoord.</w:t>
            </w:r>
          </w:p>
          <w:p w14:paraId="24BDA258"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07785941" w14:textId="77777777" w:rsidR="00580815" w:rsidRDefault="00580815" w:rsidP="00057C22">
      <w:pPr>
        <w:suppressAutoHyphens/>
        <w:rPr>
          <w:sz w:val="21"/>
          <w:szCs w:val="21"/>
        </w:rPr>
      </w:pPr>
    </w:p>
    <w:p w14:paraId="18919F72" w14:textId="77777777" w:rsidR="00580815" w:rsidRDefault="00580815" w:rsidP="00057C22">
      <w:pPr>
        <w:suppressAutoHyphens/>
        <w:rPr>
          <w:sz w:val="21"/>
          <w:szCs w:val="21"/>
        </w:rPr>
      </w:pPr>
    </w:p>
    <w:p w14:paraId="259E927C" w14:textId="77777777" w:rsidR="005C67FE" w:rsidRPr="00057C22" w:rsidRDefault="005C67FE" w:rsidP="00057C22">
      <w:pPr>
        <w:suppressAutoHyphens/>
        <w:rPr>
          <w:sz w:val="21"/>
          <w:szCs w:val="21"/>
        </w:rPr>
      </w:pPr>
      <w:r>
        <w:rPr>
          <w:sz w:val="21"/>
          <w:szCs w:val="21"/>
        </w:rPr>
        <w:t xml:space="preserve">Einde </w:t>
      </w:r>
      <w:proofErr w:type="spellStart"/>
      <w:r>
        <w:rPr>
          <w:sz w:val="21"/>
          <w:szCs w:val="21"/>
        </w:rPr>
        <w:t>NvI</w:t>
      </w:r>
      <w:proofErr w:type="spellEnd"/>
      <w:r>
        <w:rPr>
          <w:sz w:val="21"/>
          <w:szCs w:val="21"/>
        </w:rPr>
        <w:t>.</w:t>
      </w:r>
    </w:p>
    <w:sectPr w:rsidR="005C67FE" w:rsidRPr="00057C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20C45"/>
    <w:multiLevelType w:val="hybridMultilevel"/>
    <w:tmpl w:val="F664F3AE"/>
    <w:lvl w:ilvl="0" w:tplc="2F288C6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7CB2BFD"/>
    <w:multiLevelType w:val="hybridMultilevel"/>
    <w:tmpl w:val="9580F5F6"/>
    <w:lvl w:ilvl="0" w:tplc="30CEDEC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7EF0E2A"/>
    <w:multiLevelType w:val="hybridMultilevel"/>
    <w:tmpl w:val="924CD168"/>
    <w:lvl w:ilvl="0" w:tplc="DD9A1D7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ED23091"/>
    <w:multiLevelType w:val="hybridMultilevel"/>
    <w:tmpl w:val="2A660EBC"/>
    <w:lvl w:ilvl="0" w:tplc="2CECD58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2832541">
    <w:abstractNumId w:val="1"/>
  </w:num>
  <w:num w:numId="2" w16cid:durableId="1352222426">
    <w:abstractNumId w:val="3"/>
  </w:num>
  <w:num w:numId="3" w16cid:durableId="262153969">
    <w:abstractNumId w:val="2"/>
  </w:num>
  <w:num w:numId="4" w16cid:durableId="1603106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C0A"/>
    <w:rsid w:val="0000110F"/>
    <w:rsid w:val="00055C11"/>
    <w:rsid w:val="00057C22"/>
    <w:rsid w:val="000650A6"/>
    <w:rsid w:val="0006583D"/>
    <w:rsid w:val="00065E1C"/>
    <w:rsid w:val="00072B9A"/>
    <w:rsid w:val="0007346C"/>
    <w:rsid w:val="00093843"/>
    <w:rsid w:val="000A3B52"/>
    <w:rsid w:val="000A520E"/>
    <w:rsid w:val="000C2C63"/>
    <w:rsid w:val="000E1CDE"/>
    <w:rsid w:val="000F3A76"/>
    <w:rsid w:val="000F6695"/>
    <w:rsid w:val="00102C35"/>
    <w:rsid w:val="00104C76"/>
    <w:rsid w:val="0011039C"/>
    <w:rsid w:val="00110624"/>
    <w:rsid w:val="00110625"/>
    <w:rsid w:val="001131DE"/>
    <w:rsid w:val="001200AE"/>
    <w:rsid w:val="00121728"/>
    <w:rsid w:val="0014265F"/>
    <w:rsid w:val="001606CA"/>
    <w:rsid w:val="00160EDC"/>
    <w:rsid w:val="00172475"/>
    <w:rsid w:val="00173F67"/>
    <w:rsid w:val="0018632F"/>
    <w:rsid w:val="001924E1"/>
    <w:rsid w:val="00195CA7"/>
    <w:rsid w:val="00197E44"/>
    <w:rsid w:val="001A6B8C"/>
    <w:rsid w:val="001B5051"/>
    <w:rsid w:val="001C0275"/>
    <w:rsid w:val="001C7610"/>
    <w:rsid w:val="001D27A7"/>
    <w:rsid w:val="001E5434"/>
    <w:rsid w:val="001F0C51"/>
    <w:rsid w:val="001F1FD3"/>
    <w:rsid w:val="001F4F63"/>
    <w:rsid w:val="001F7336"/>
    <w:rsid w:val="00203E36"/>
    <w:rsid w:val="00216FE3"/>
    <w:rsid w:val="00222395"/>
    <w:rsid w:val="002451C2"/>
    <w:rsid w:val="002555FA"/>
    <w:rsid w:val="00256F73"/>
    <w:rsid w:val="00267A18"/>
    <w:rsid w:val="00270FCB"/>
    <w:rsid w:val="00273C54"/>
    <w:rsid w:val="00277B4E"/>
    <w:rsid w:val="00281D84"/>
    <w:rsid w:val="00282F59"/>
    <w:rsid w:val="00293E1B"/>
    <w:rsid w:val="00297AE1"/>
    <w:rsid w:val="002B51AD"/>
    <w:rsid w:val="002C3F82"/>
    <w:rsid w:val="002F2CA4"/>
    <w:rsid w:val="003078B1"/>
    <w:rsid w:val="00311185"/>
    <w:rsid w:val="00313FC0"/>
    <w:rsid w:val="003210FC"/>
    <w:rsid w:val="00335C7F"/>
    <w:rsid w:val="003450A2"/>
    <w:rsid w:val="0034738F"/>
    <w:rsid w:val="00351B0B"/>
    <w:rsid w:val="0036294F"/>
    <w:rsid w:val="00372CE8"/>
    <w:rsid w:val="0038111C"/>
    <w:rsid w:val="00384C98"/>
    <w:rsid w:val="003A3BF6"/>
    <w:rsid w:val="003C028B"/>
    <w:rsid w:val="003D6C43"/>
    <w:rsid w:val="003D6EAF"/>
    <w:rsid w:val="003E2A05"/>
    <w:rsid w:val="003F2385"/>
    <w:rsid w:val="003F256F"/>
    <w:rsid w:val="003F74EC"/>
    <w:rsid w:val="003F7B7F"/>
    <w:rsid w:val="004073E8"/>
    <w:rsid w:val="00414353"/>
    <w:rsid w:val="0043707B"/>
    <w:rsid w:val="004543DB"/>
    <w:rsid w:val="004573C0"/>
    <w:rsid w:val="00464355"/>
    <w:rsid w:val="004762F8"/>
    <w:rsid w:val="004840E3"/>
    <w:rsid w:val="00485162"/>
    <w:rsid w:val="00495D61"/>
    <w:rsid w:val="004A594B"/>
    <w:rsid w:val="004C0CBA"/>
    <w:rsid w:val="004C7362"/>
    <w:rsid w:val="004E3F7B"/>
    <w:rsid w:val="005017D0"/>
    <w:rsid w:val="005028CD"/>
    <w:rsid w:val="00530F91"/>
    <w:rsid w:val="00531C1E"/>
    <w:rsid w:val="005456F2"/>
    <w:rsid w:val="00547D00"/>
    <w:rsid w:val="005641FD"/>
    <w:rsid w:val="00565CFE"/>
    <w:rsid w:val="00572A3D"/>
    <w:rsid w:val="005770D2"/>
    <w:rsid w:val="00580815"/>
    <w:rsid w:val="0058230F"/>
    <w:rsid w:val="005A085D"/>
    <w:rsid w:val="005C67FE"/>
    <w:rsid w:val="005F3D07"/>
    <w:rsid w:val="005F5458"/>
    <w:rsid w:val="00603493"/>
    <w:rsid w:val="00621E2C"/>
    <w:rsid w:val="00626E41"/>
    <w:rsid w:val="006502B6"/>
    <w:rsid w:val="00694513"/>
    <w:rsid w:val="006A03E3"/>
    <w:rsid w:val="006B71EB"/>
    <w:rsid w:val="006D3207"/>
    <w:rsid w:val="006D5B3D"/>
    <w:rsid w:val="006D790D"/>
    <w:rsid w:val="006E1FC3"/>
    <w:rsid w:val="006E763B"/>
    <w:rsid w:val="006F0DDA"/>
    <w:rsid w:val="00701CDE"/>
    <w:rsid w:val="007114F7"/>
    <w:rsid w:val="00721497"/>
    <w:rsid w:val="0072251D"/>
    <w:rsid w:val="0072251F"/>
    <w:rsid w:val="0072452D"/>
    <w:rsid w:val="00730BE6"/>
    <w:rsid w:val="00740F14"/>
    <w:rsid w:val="00755DF5"/>
    <w:rsid w:val="00760FF7"/>
    <w:rsid w:val="00781D40"/>
    <w:rsid w:val="0079005B"/>
    <w:rsid w:val="007C1A68"/>
    <w:rsid w:val="007D1E60"/>
    <w:rsid w:val="007E49B8"/>
    <w:rsid w:val="00824526"/>
    <w:rsid w:val="00846725"/>
    <w:rsid w:val="008527CD"/>
    <w:rsid w:val="00870BEB"/>
    <w:rsid w:val="0089184B"/>
    <w:rsid w:val="008A6366"/>
    <w:rsid w:val="008C1B75"/>
    <w:rsid w:val="008D0538"/>
    <w:rsid w:val="008E700D"/>
    <w:rsid w:val="008F5A0C"/>
    <w:rsid w:val="0090098E"/>
    <w:rsid w:val="00905E0F"/>
    <w:rsid w:val="009237E1"/>
    <w:rsid w:val="0092638D"/>
    <w:rsid w:val="0093512C"/>
    <w:rsid w:val="00943FF9"/>
    <w:rsid w:val="009520B4"/>
    <w:rsid w:val="0095768C"/>
    <w:rsid w:val="00965884"/>
    <w:rsid w:val="00976A41"/>
    <w:rsid w:val="00981FBE"/>
    <w:rsid w:val="00987243"/>
    <w:rsid w:val="009921BC"/>
    <w:rsid w:val="009942CA"/>
    <w:rsid w:val="009E4D81"/>
    <w:rsid w:val="009F4420"/>
    <w:rsid w:val="009F52A2"/>
    <w:rsid w:val="009F5C1F"/>
    <w:rsid w:val="00A17E6E"/>
    <w:rsid w:val="00A24C0A"/>
    <w:rsid w:val="00A35546"/>
    <w:rsid w:val="00A42C35"/>
    <w:rsid w:val="00A522FE"/>
    <w:rsid w:val="00A641C3"/>
    <w:rsid w:val="00A64A59"/>
    <w:rsid w:val="00A76A4F"/>
    <w:rsid w:val="00AA717B"/>
    <w:rsid w:val="00AC3966"/>
    <w:rsid w:val="00AD1DFE"/>
    <w:rsid w:val="00AD6A86"/>
    <w:rsid w:val="00AF18DA"/>
    <w:rsid w:val="00B002CA"/>
    <w:rsid w:val="00B0219C"/>
    <w:rsid w:val="00B03EB6"/>
    <w:rsid w:val="00B04D2C"/>
    <w:rsid w:val="00B05604"/>
    <w:rsid w:val="00B3602A"/>
    <w:rsid w:val="00B4125C"/>
    <w:rsid w:val="00B60D9B"/>
    <w:rsid w:val="00B61D62"/>
    <w:rsid w:val="00B64AD0"/>
    <w:rsid w:val="00B93C4F"/>
    <w:rsid w:val="00B9450F"/>
    <w:rsid w:val="00B947D1"/>
    <w:rsid w:val="00B94F49"/>
    <w:rsid w:val="00BA7497"/>
    <w:rsid w:val="00BB7770"/>
    <w:rsid w:val="00BD5135"/>
    <w:rsid w:val="00BE4A63"/>
    <w:rsid w:val="00BF46BA"/>
    <w:rsid w:val="00C10FF2"/>
    <w:rsid w:val="00C1788A"/>
    <w:rsid w:val="00C22BB4"/>
    <w:rsid w:val="00C30C53"/>
    <w:rsid w:val="00C334E3"/>
    <w:rsid w:val="00C42F0A"/>
    <w:rsid w:val="00C454B3"/>
    <w:rsid w:val="00C509F7"/>
    <w:rsid w:val="00C552FB"/>
    <w:rsid w:val="00C93BDF"/>
    <w:rsid w:val="00CB792F"/>
    <w:rsid w:val="00CC1E7D"/>
    <w:rsid w:val="00CC5616"/>
    <w:rsid w:val="00CE561D"/>
    <w:rsid w:val="00CF64AB"/>
    <w:rsid w:val="00D00E2C"/>
    <w:rsid w:val="00D048CD"/>
    <w:rsid w:val="00D21E97"/>
    <w:rsid w:val="00D340EB"/>
    <w:rsid w:val="00D53E43"/>
    <w:rsid w:val="00D65084"/>
    <w:rsid w:val="00D917B0"/>
    <w:rsid w:val="00DA6E8B"/>
    <w:rsid w:val="00DC2224"/>
    <w:rsid w:val="00DF1401"/>
    <w:rsid w:val="00E056F3"/>
    <w:rsid w:val="00E10104"/>
    <w:rsid w:val="00E13B68"/>
    <w:rsid w:val="00E45DF4"/>
    <w:rsid w:val="00E55BD6"/>
    <w:rsid w:val="00E64D29"/>
    <w:rsid w:val="00E67999"/>
    <w:rsid w:val="00E80F37"/>
    <w:rsid w:val="00EB1018"/>
    <w:rsid w:val="00EB5A22"/>
    <w:rsid w:val="00EC7735"/>
    <w:rsid w:val="00EE050C"/>
    <w:rsid w:val="00EE1685"/>
    <w:rsid w:val="00EE3F21"/>
    <w:rsid w:val="00EE69A0"/>
    <w:rsid w:val="00F032FC"/>
    <w:rsid w:val="00F24082"/>
    <w:rsid w:val="00F34ABF"/>
    <w:rsid w:val="00F5584D"/>
    <w:rsid w:val="00F56211"/>
    <w:rsid w:val="00F56FF5"/>
    <w:rsid w:val="00F73E7B"/>
    <w:rsid w:val="00F76B5D"/>
    <w:rsid w:val="00F82799"/>
    <w:rsid w:val="00F84E59"/>
    <w:rsid w:val="00F952AF"/>
    <w:rsid w:val="00FA3161"/>
    <w:rsid w:val="00FC0DA9"/>
    <w:rsid w:val="00FF49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74850"/>
  <w15:chartTrackingRefBased/>
  <w15:docId w15:val="{FC01889C-FE50-4BFB-9CF0-28ECBE58F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4C0A"/>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65CFE"/>
    <w:rPr>
      <w:sz w:val="16"/>
      <w:szCs w:val="16"/>
    </w:rPr>
  </w:style>
  <w:style w:type="paragraph" w:styleId="Tekstopmerking">
    <w:name w:val="annotation text"/>
    <w:basedOn w:val="Standaard"/>
    <w:link w:val="TekstopmerkingChar"/>
    <w:uiPriority w:val="99"/>
    <w:semiHidden/>
    <w:unhideWhenUsed/>
    <w:rsid w:val="00565CFE"/>
    <w:rPr>
      <w:sz w:val="20"/>
      <w:szCs w:val="20"/>
    </w:rPr>
  </w:style>
  <w:style w:type="character" w:customStyle="1" w:styleId="TekstopmerkingChar">
    <w:name w:val="Tekst opmerking Char"/>
    <w:basedOn w:val="Standaardalinea-lettertype"/>
    <w:link w:val="Tekstopmerking"/>
    <w:uiPriority w:val="99"/>
    <w:semiHidden/>
    <w:rsid w:val="00565CFE"/>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565CFE"/>
    <w:rPr>
      <w:b/>
      <w:bCs/>
    </w:rPr>
  </w:style>
  <w:style w:type="character" w:customStyle="1" w:styleId="OnderwerpvanopmerkingChar">
    <w:name w:val="Onderwerp van opmerking Char"/>
    <w:basedOn w:val="TekstopmerkingChar"/>
    <w:link w:val="Onderwerpvanopmerking"/>
    <w:uiPriority w:val="99"/>
    <w:semiHidden/>
    <w:rsid w:val="00565CFE"/>
    <w:rPr>
      <w:rFonts w:ascii="Calibri" w:hAnsi="Calibri" w:cs="Calibri"/>
      <w:b/>
      <w:bCs/>
      <w:sz w:val="20"/>
      <w:szCs w:val="20"/>
    </w:rPr>
  </w:style>
  <w:style w:type="paragraph" w:styleId="Ballontekst">
    <w:name w:val="Balloon Text"/>
    <w:basedOn w:val="Standaard"/>
    <w:link w:val="BallontekstChar"/>
    <w:uiPriority w:val="99"/>
    <w:semiHidden/>
    <w:unhideWhenUsed/>
    <w:rsid w:val="00565CF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65CFE"/>
    <w:rPr>
      <w:rFonts w:ascii="Segoe UI" w:hAnsi="Segoe UI" w:cs="Segoe UI"/>
      <w:sz w:val="18"/>
      <w:szCs w:val="18"/>
    </w:rPr>
  </w:style>
  <w:style w:type="paragraph" w:customStyle="1" w:styleId="CBPalinea">
    <w:name w:val="CBP alinea"/>
    <w:link w:val="CBPalineaChar"/>
    <w:qFormat/>
    <w:rsid w:val="0079005B"/>
    <w:pPr>
      <w:spacing w:after="240"/>
      <w:jc w:val="both"/>
    </w:pPr>
  </w:style>
  <w:style w:type="character" w:customStyle="1" w:styleId="CBPalineaChar">
    <w:name w:val="CBP alinea Char"/>
    <w:basedOn w:val="Standaardalinea-lettertype"/>
    <w:link w:val="CBPalinea"/>
    <w:rsid w:val="0079005B"/>
  </w:style>
  <w:style w:type="character" w:customStyle="1" w:styleId="searchresultslocation">
    <w:name w:val="searchresultslocation"/>
    <w:basedOn w:val="Standaardalinea-lettertype"/>
    <w:rsid w:val="0079005B"/>
  </w:style>
  <w:style w:type="paragraph" w:styleId="Lijstalinea">
    <w:name w:val="List Paragraph"/>
    <w:basedOn w:val="Standaard"/>
    <w:uiPriority w:val="34"/>
    <w:qFormat/>
    <w:rsid w:val="004073E8"/>
    <w:pPr>
      <w:ind w:left="720"/>
      <w:contextualSpacing/>
    </w:pPr>
  </w:style>
  <w:style w:type="character" w:styleId="Hyperlink">
    <w:name w:val="Hyperlink"/>
    <w:basedOn w:val="Standaardalinea-lettertype"/>
    <w:uiPriority w:val="99"/>
    <w:unhideWhenUsed/>
    <w:rsid w:val="00C509F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08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0b7d89d-7b73-41b3-8e2c-484abfae05b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A1F72451C97D049ACE842BE6BE0CC78" ma:contentTypeVersion="12" ma:contentTypeDescription="Een nieuw document maken." ma:contentTypeScope="" ma:versionID="8a62c86d6f5cc257b71b1ff3283476a5">
  <xsd:schema xmlns:xsd="http://www.w3.org/2001/XMLSchema" xmlns:xs="http://www.w3.org/2001/XMLSchema" xmlns:p="http://schemas.microsoft.com/office/2006/metadata/properties" xmlns:ns2="20b7d89d-7b73-41b3-8e2c-484abfae05b0" xmlns:ns3="753e3ce4-1032-4093-a18a-6b3ea8d39b5a" targetNamespace="http://schemas.microsoft.com/office/2006/metadata/properties" ma:root="true" ma:fieldsID="531221b626363936f0d5ad5ae9bcdfb3" ns2:_="" ns3:_="">
    <xsd:import namespace="20b7d89d-7b73-41b3-8e2c-484abfae05b0"/>
    <xsd:import namespace="753e3ce4-1032-4093-a18a-6b3ea8d39b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b7d89d-7b73-41b3-8e2c-484abfae05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edbf7efc-a9a9-45e5-8c28-67a26e8ce2b4"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3e3ce4-1032-4093-a18a-6b3ea8d39b5a"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E2F31F-C506-4C97-9325-EAE191527521}">
  <ds:schemaRefs>
    <ds:schemaRef ds:uri="http://schemas.openxmlformats.org/officeDocument/2006/bibliography"/>
  </ds:schemaRefs>
</ds:datastoreItem>
</file>

<file path=customXml/itemProps2.xml><?xml version="1.0" encoding="utf-8"?>
<ds:datastoreItem xmlns:ds="http://schemas.openxmlformats.org/officeDocument/2006/customXml" ds:itemID="{82DFACA4-B64C-4734-880D-FE57EA860954}">
  <ds:schemaRefs>
    <ds:schemaRef ds:uri="http://schemas.microsoft.com/office/2006/metadata/properties"/>
    <ds:schemaRef ds:uri="http://schemas.microsoft.com/office/infopath/2007/PartnerControls"/>
    <ds:schemaRef ds:uri="20b7d89d-7b73-41b3-8e2c-484abfae05b0"/>
  </ds:schemaRefs>
</ds:datastoreItem>
</file>

<file path=customXml/itemProps3.xml><?xml version="1.0" encoding="utf-8"?>
<ds:datastoreItem xmlns:ds="http://schemas.openxmlformats.org/officeDocument/2006/customXml" ds:itemID="{5670BF6D-2BE6-429D-93EF-F778F4C62ED9}">
  <ds:schemaRefs>
    <ds:schemaRef ds:uri="http://schemas.microsoft.com/sharepoint/v3/contenttype/forms"/>
  </ds:schemaRefs>
</ds:datastoreItem>
</file>

<file path=customXml/itemProps4.xml><?xml version="1.0" encoding="utf-8"?>
<ds:datastoreItem xmlns:ds="http://schemas.openxmlformats.org/officeDocument/2006/customXml" ds:itemID="{8CF7588A-49C1-4036-8203-22304FE0D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b7d89d-7b73-41b3-8e2c-484abfae05b0"/>
    <ds:schemaRef ds:uri="753e3ce4-1032-4093-a18a-6b3ea8d39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16</Pages>
  <Words>5592</Words>
  <Characters>30760</Characters>
  <Application>Microsoft Office Word</Application>
  <DocSecurity>0</DocSecurity>
  <Lines>256</Lines>
  <Paragraphs>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Arjen van der Meulen</dc:creator>
  <cp:keywords/>
  <dc:description/>
  <cp:lastModifiedBy>Arjen van der Meulen</cp:lastModifiedBy>
  <cp:revision>5</cp:revision>
  <dcterms:created xsi:type="dcterms:W3CDTF">2024-02-08T14:40:00Z</dcterms:created>
  <dcterms:modified xsi:type="dcterms:W3CDTF">2024-02-09T07:56:00Z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0x0101003A1F72451C97D049ACE842BE6BE0CC78</vt:lpwstr>
  </property>
</Properties>
</file>