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33430" w:rsidRPr="0056615F" w:rsidRDefault="00733430">
      <w:pPr>
        <w:spacing w:line="360" w:lineRule="auto"/>
        <w:jc w:val="both"/>
        <w:rPr>
          <w:rFonts w:asciiTheme="minorHAnsi" w:hAnsiTheme="minorHAnsi" w:cs="Arial"/>
          <w:szCs w:val="22"/>
        </w:rPr>
      </w:pPr>
    </w:p>
    <w:p w14:paraId="3676ED2B" w14:textId="67D345EF" w:rsidR="006F63BF" w:rsidRPr="0056615F" w:rsidRDefault="00FE3F9E" w:rsidP="006F63BF">
      <w:pPr>
        <w:pStyle w:val="Kopteks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Bijlage </w:t>
      </w:r>
      <w:r w:rsidR="00670A76">
        <w:rPr>
          <w:rFonts w:asciiTheme="minorHAnsi" w:hAnsiTheme="minorHAnsi" w:cstheme="minorHAnsi"/>
          <w:b/>
          <w:szCs w:val="22"/>
        </w:rPr>
        <w:t>5</w:t>
      </w:r>
      <w:r w:rsidR="006F63BF" w:rsidRPr="0056615F">
        <w:rPr>
          <w:rFonts w:asciiTheme="minorHAnsi" w:hAnsiTheme="minorHAnsi" w:cstheme="minorHAnsi"/>
          <w:b/>
          <w:szCs w:val="22"/>
        </w:rPr>
        <w:t>: Formulier Referentie opdracht</w:t>
      </w:r>
      <w:r w:rsidR="00670A76">
        <w:rPr>
          <w:rFonts w:asciiTheme="minorHAnsi" w:hAnsiTheme="minorHAnsi" w:cstheme="minorHAnsi"/>
          <w:b/>
          <w:szCs w:val="22"/>
        </w:rPr>
        <w:t>en</w:t>
      </w:r>
    </w:p>
    <w:p w14:paraId="0A37501D" w14:textId="77777777" w:rsidR="006F63BF" w:rsidRPr="0056615F" w:rsidRDefault="006F63BF">
      <w:pPr>
        <w:spacing w:line="360" w:lineRule="auto"/>
        <w:jc w:val="both"/>
        <w:rPr>
          <w:rFonts w:asciiTheme="minorHAnsi" w:hAnsiTheme="minorHAnsi" w:cs="Arial"/>
          <w:szCs w:val="22"/>
        </w:rPr>
      </w:pPr>
    </w:p>
    <w:tbl>
      <w:tblPr>
        <w:tblStyle w:val="Tabelraster"/>
        <w:tblW w:w="9322" w:type="dxa"/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2405"/>
        <w:gridCol w:w="6917"/>
      </w:tblGrid>
      <w:tr w:rsidR="002F4DA5" w:rsidRPr="0056615F" w14:paraId="21E42077" w14:textId="77777777" w:rsidTr="00670A76">
        <w:tc>
          <w:tcPr>
            <w:tcW w:w="2405" w:type="dxa"/>
            <w:shd w:val="clear" w:color="auto" w:fill="C6D9F1" w:themeFill="text2" w:themeFillTint="33"/>
          </w:tcPr>
          <w:p w14:paraId="3741908D" w14:textId="77777777" w:rsidR="002F4DA5" w:rsidRPr="0056615F" w:rsidRDefault="002F4DA5" w:rsidP="005912C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6615F">
              <w:rPr>
                <w:rFonts w:asciiTheme="minorHAnsi" w:hAnsiTheme="minorHAnsi" w:cstheme="minorHAnsi"/>
                <w:b/>
                <w:szCs w:val="22"/>
              </w:rPr>
              <w:t>Aanbesteding</w:t>
            </w:r>
          </w:p>
        </w:tc>
        <w:tc>
          <w:tcPr>
            <w:tcW w:w="6917" w:type="dxa"/>
            <w:shd w:val="clear" w:color="auto" w:fill="auto"/>
          </w:tcPr>
          <w:p w14:paraId="45B5DE04" w14:textId="0E742581" w:rsidR="002F4DA5" w:rsidRPr="0061745C" w:rsidRDefault="0061745C" w:rsidP="00F52050">
            <w:pPr>
              <w:jc w:val="both"/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bookmarkStart w:id="0" w:name="_Hlk164073441"/>
            <w:r w:rsidRPr="0061745C">
              <w:rPr>
                <w:rFonts w:asciiTheme="minorHAnsi" w:hAnsiTheme="minorHAnsi"/>
                <w:b/>
                <w:iCs/>
                <w:szCs w:val="22"/>
              </w:rPr>
              <w:t>Communicatie voor Arbeidsmarktregio Zuid-Limburg</w:t>
            </w:r>
            <w:bookmarkEnd w:id="0"/>
          </w:p>
        </w:tc>
      </w:tr>
      <w:tr w:rsidR="009508DE" w:rsidRPr="0056615F" w14:paraId="13E53BBC" w14:textId="77777777" w:rsidTr="00670A76">
        <w:tc>
          <w:tcPr>
            <w:tcW w:w="2405" w:type="dxa"/>
            <w:shd w:val="clear" w:color="auto" w:fill="C6D9F1" w:themeFill="text2" w:themeFillTint="33"/>
          </w:tcPr>
          <w:p w14:paraId="2C3B3DA1" w14:textId="77777777" w:rsidR="009508DE" w:rsidRPr="00FE3F9E" w:rsidRDefault="009508DE" w:rsidP="005912CB">
            <w:pPr>
              <w:jc w:val="both"/>
              <w:rPr>
                <w:rFonts w:asciiTheme="minorHAnsi" w:hAnsiTheme="minorHAnsi"/>
                <w:b/>
                <w:iCs/>
                <w:szCs w:val="22"/>
              </w:rPr>
            </w:pPr>
            <w:r w:rsidRPr="00FE3F9E">
              <w:rPr>
                <w:rFonts w:asciiTheme="minorHAnsi" w:hAnsiTheme="minorHAnsi"/>
                <w:b/>
                <w:iCs/>
                <w:szCs w:val="22"/>
              </w:rPr>
              <w:t>Kenmerk Aanbesteding</w:t>
            </w:r>
          </w:p>
        </w:tc>
        <w:tc>
          <w:tcPr>
            <w:tcW w:w="6917" w:type="dxa"/>
            <w:shd w:val="clear" w:color="auto" w:fill="auto"/>
          </w:tcPr>
          <w:p w14:paraId="47265076" w14:textId="2A6A9052" w:rsidR="009508DE" w:rsidRPr="00624128" w:rsidRDefault="00670A76" w:rsidP="00BB00F6">
            <w:pPr>
              <w:jc w:val="both"/>
              <w:rPr>
                <w:rFonts w:asciiTheme="minorHAnsi" w:hAnsiTheme="minorHAnsi"/>
                <w:b/>
                <w:iCs/>
                <w:szCs w:val="22"/>
              </w:rPr>
            </w:pPr>
            <w:r w:rsidRPr="00670A76">
              <w:rPr>
                <w:rFonts w:asciiTheme="minorHAnsi" w:hAnsiTheme="minorHAnsi"/>
                <w:b/>
                <w:iCs/>
                <w:szCs w:val="22"/>
                <w:lang w:val="en-US"/>
              </w:rPr>
              <w:t>66</w:t>
            </w:r>
            <w:r w:rsidR="0061745C">
              <w:rPr>
                <w:rFonts w:asciiTheme="minorHAnsi" w:hAnsiTheme="minorHAnsi"/>
                <w:b/>
                <w:iCs/>
                <w:szCs w:val="22"/>
                <w:lang w:val="en-US"/>
              </w:rPr>
              <w:t>.</w:t>
            </w:r>
            <w:r w:rsidRPr="00670A76">
              <w:rPr>
                <w:rFonts w:asciiTheme="minorHAnsi" w:hAnsiTheme="minorHAnsi"/>
                <w:b/>
                <w:iCs/>
                <w:szCs w:val="22"/>
                <w:lang w:val="en-US"/>
              </w:rPr>
              <w:t>100 / I&amp;A 7</w:t>
            </w:r>
            <w:r w:rsidR="0061745C">
              <w:rPr>
                <w:rFonts w:asciiTheme="minorHAnsi" w:hAnsiTheme="minorHAnsi"/>
                <w:b/>
                <w:iCs/>
                <w:szCs w:val="22"/>
                <w:lang w:val="en-US"/>
              </w:rPr>
              <w:t>611</w:t>
            </w:r>
          </w:p>
        </w:tc>
      </w:tr>
    </w:tbl>
    <w:p w14:paraId="5DAB6C7B" w14:textId="77777777" w:rsidR="0056615F" w:rsidRPr="0056615F" w:rsidRDefault="0056615F" w:rsidP="00F52050">
      <w:pPr>
        <w:jc w:val="both"/>
        <w:rPr>
          <w:rFonts w:asciiTheme="minorHAnsi" w:hAnsiTheme="minorHAnsi" w:cs="Arial"/>
          <w:b/>
          <w:szCs w:val="22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4361"/>
        <w:gridCol w:w="4961"/>
      </w:tblGrid>
      <w:tr w:rsidR="006F63BF" w:rsidRPr="0056615F" w14:paraId="36499088" w14:textId="77777777" w:rsidTr="0271AD8F">
        <w:tc>
          <w:tcPr>
            <w:tcW w:w="9322" w:type="dxa"/>
            <w:gridSpan w:val="2"/>
            <w:shd w:val="clear" w:color="auto" w:fill="DBE5F1" w:themeFill="accent1" w:themeFillTint="33"/>
          </w:tcPr>
          <w:p w14:paraId="18D14F4E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6615F">
              <w:rPr>
                <w:rFonts w:asciiTheme="minorHAnsi" w:hAnsiTheme="minorHAnsi" w:cstheme="minorHAnsi"/>
                <w:b/>
                <w:szCs w:val="22"/>
              </w:rPr>
              <w:t>Contactgegevens Referent</w:t>
            </w:r>
          </w:p>
        </w:tc>
      </w:tr>
      <w:tr w:rsidR="002F4DA5" w:rsidRPr="0056615F" w14:paraId="12A74F2F" w14:textId="77777777" w:rsidTr="0271AD8F">
        <w:tc>
          <w:tcPr>
            <w:tcW w:w="4361" w:type="dxa"/>
          </w:tcPr>
          <w:p w14:paraId="018315AA" w14:textId="77777777" w:rsidR="002F4DA5" w:rsidRPr="0056615F" w:rsidRDefault="002F4DA5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 xml:space="preserve">Naam en </w:t>
            </w:r>
            <w:r w:rsidR="006F63BF" w:rsidRPr="0056615F">
              <w:rPr>
                <w:rFonts w:asciiTheme="minorHAnsi" w:hAnsiTheme="minorHAnsi" w:cstheme="minorHAnsi"/>
                <w:szCs w:val="22"/>
              </w:rPr>
              <w:t>vestigingsadres van</w:t>
            </w:r>
            <w:r w:rsidRPr="0056615F">
              <w:rPr>
                <w:rFonts w:asciiTheme="minorHAnsi" w:hAnsiTheme="minorHAnsi" w:cstheme="minorHAnsi"/>
                <w:szCs w:val="22"/>
              </w:rPr>
              <w:t xml:space="preserve"> referent</w:t>
            </w:r>
          </w:p>
        </w:tc>
        <w:tc>
          <w:tcPr>
            <w:tcW w:w="4961" w:type="dxa"/>
          </w:tcPr>
          <w:p w14:paraId="39B6B1D1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 xml:space="preserve">    </w:t>
            </w:r>
          </w:p>
          <w:p w14:paraId="02EB378F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A05A809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63BF" w:rsidRPr="0056615F" w14:paraId="40BAB096" w14:textId="77777777" w:rsidTr="0271AD8F">
        <w:tc>
          <w:tcPr>
            <w:tcW w:w="4361" w:type="dxa"/>
          </w:tcPr>
          <w:p w14:paraId="795EA7CA" w14:textId="77777777" w:rsidR="006F63BF" w:rsidRPr="0056615F" w:rsidRDefault="006F63BF" w:rsidP="002F4DA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KvK-nummer van referent</w:t>
            </w:r>
          </w:p>
        </w:tc>
        <w:tc>
          <w:tcPr>
            <w:tcW w:w="4961" w:type="dxa"/>
          </w:tcPr>
          <w:p w14:paraId="5A39BBE3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4DA5" w:rsidRPr="0056615F" w14:paraId="21537365" w14:textId="77777777" w:rsidTr="0271AD8F">
        <w:tc>
          <w:tcPr>
            <w:tcW w:w="4361" w:type="dxa"/>
          </w:tcPr>
          <w:p w14:paraId="2FF22825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Naam</w:t>
            </w:r>
            <w:r w:rsidR="006F63BF" w:rsidRPr="0056615F">
              <w:rPr>
                <w:rFonts w:asciiTheme="minorHAnsi" w:hAnsiTheme="minorHAnsi" w:cstheme="minorHAnsi"/>
                <w:szCs w:val="22"/>
              </w:rPr>
              <w:t xml:space="preserve"> contactpersoon van r</w:t>
            </w:r>
            <w:r w:rsidRPr="0056615F">
              <w:rPr>
                <w:rFonts w:asciiTheme="minorHAnsi" w:hAnsiTheme="minorHAnsi" w:cstheme="minorHAnsi"/>
                <w:szCs w:val="22"/>
              </w:rPr>
              <w:t>eferent:</w:t>
            </w:r>
          </w:p>
          <w:p w14:paraId="41C8F396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1" w:type="dxa"/>
          </w:tcPr>
          <w:p w14:paraId="72A3D3EC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D0B940D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63BF" w:rsidRPr="0056615F" w14:paraId="1CD1D1D0" w14:textId="77777777" w:rsidTr="0271AD8F">
        <w:tc>
          <w:tcPr>
            <w:tcW w:w="4361" w:type="dxa"/>
          </w:tcPr>
          <w:p w14:paraId="276C7905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Telefoonnummer contactpersoon van referent.</w:t>
            </w:r>
          </w:p>
        </w:tc>
        <w:tc>
          <w:tcPr>
            <w:tcW w:w="4961" w:type="dxa"/>
          </w:tcPr>
          <w:p w14:paraId="0E27B00A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63BF" w:rsidRPr="0056615F" w14:paraId="49B89FC7" w14:textId="77777777" w:rsidTr="0271AD8F">
        <w:tc>
          <w:tcPr>
            <w:tcW w:w="4361" w:type="dxa"/>
          </w:tcPr>
          <w:p w14:paraId="1B05EED6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E-mailadres contactpersoon van referent.</w:t>
            </w:r>
          </w:p>
        </w:tc>
        <w:tc>
          <w:tcPr>
            <w:tcW w:w="4961" w:type="dxa"/>
          </w:tcPr>
          <w:p w14:paraId="60061E4C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4DA5" w:rsidRPr="0056615F" w14:paraId="09449C81" w14:textId="77777777" w:rsidTr="0271AD8F">
        <w:tc>
          <w:tcPr>
            <w:tcW w:w="4361" w:type="dxa"/>
          </w:tcPr>
          <w:p w14:paraId="7C1AC9DF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Naam</w:t>
            </w:r>
            <w:r w:rsidR="006F63BF" w:rsidRPr="0056615F">
              <w:rPr>
                <w:rFonts w:asciiTheme="minorHAnsi" w:hAnsiTheme="minorHAnsi" w:cstheme="minorHAnsi"/>
                <w:szCs w:val="22"/>
              </w:rPr>
              <w:t xml:space="preserve"> en</w:t>
            </w:r>
            <w:r w:rsidRPr="0056615F">
              <w:rPr>
                <w:rFonts w:asciiTheme="minorHAnsi" w:hAnsiTheme="minorHAnsi" w:cstheme="minorHAnsi"/>
                <w:szCs w:val="22"/>
              </w:rPr>
              <w:t xml:space="preserve"> korte beschrijving</w:t>
            </w:r>
            <w:r w:rsidR="006F63BF" w:rsidRPr="0056615F">
              <w:rPr>
                <w:rFonts w:asciiTheme="minorHAnsi" w:hAnsiTheme="minorHAnsi" w:cstheme="minorHAnsi"/>
                <w:szCs w:val="22"/>
              </w:rPr>
              <w:t xml:space="preserve"> van de</w:t>
            </w:r>
            <w:r w:rsidRPr="0056615F">
              <w:rPr>
                <w:rFonts w:asciiTheme="minorHAnsi" w:hAnsiTheme="minorHAnsi" w:cstheme="minorHAnsi"/>
                <w:szCs w:val="22"/>
              </w:rPr>
              <w:t xml:space="preserve"> referentie opdracht:</w:t>
            </w:r>
          </w:p>
          <w:p w14:paraId="44EAFD9C" w14:textId="77777777" w:rsidR="002F4DA5" w:rsidRPr="0056615F" w:rsidRDefault="002F4DA5" w:rsidP="0271AD8F">
            <w:pPr>
              <w:jc w:val="both"/>
              <w:rPr>
                <w:rFonts w:asciiTheme="minorHAnsi" w:hAnsiTheme="minorHAnsi" w:cstheme="minorBidi"/>
              </w:rPr>
            </w:pPr>
          </w:p>
          <w:p w14:paraId="28FEFFD8" w14:textId="63F61914" w:rsidR="3481B9AD" w:rsidRDefault="3481B9AD" w:rsidP="0271AD8F">
            <w:pPr>
              <w:jc w:val="both"/>
              <w:rPr>
                <w:rFonts w:asciiTheme="minorHAnsi" w:hAnsiTheme="minorHAnsi" w:cstheme="minorBidi"/>
              </w:rPr>
            </w:pPr>
            <w:r w:rsidRPr="0271AD8F">
              <w:rPr>
                <w:rFonts w:asciiTheme="minorHAnsi" w:hAnsiTheme="minorHAnsi" w:cstheme="minorBidi"/>
              </w:rPr>
              <w:t xml:space="preserve">Voeg eventueel een link of afbeelding toe van het eindresultaat. </w:t>
            </w:r>
          </w:p>
          <w:p w14:paraId="4B94D5A5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DEEC669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656B9AB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5FB0818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1" w:type="dxa"/>
          </w:tcPr>
          <w:p w14:paraId="049F31CB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3128261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F4DA5" w:rsidRPr="0056615F" w14:paraId="375B313E" w14:textId="77777777" w:rsidTr="0271AD8F">
        <w:tc>
          <w:tcPr>
            <w:tcW w:w="4361" w:type="dxa"/>
            <w:tcBorders>
              <w:bottom w:val="single" w:sz="4" w:space="0" w:color="auto"/>
            </w:tcBorders>
          </w:tcPr>
          <w:p w14:paraId="4CF613C7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Aanneemsom of opdrachtsom van de referentie opdracht:</w:t>
            </w:r>
          </w:p>
          <w:p w14:paraId="62486C05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1" w:type="dxa"/>
          </w:tcPr>
          <w:p w14:paraId="4101652C" w14:textId="68E5DDB3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  <w:p w14:paraId="4B99056E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6F63BF" w:rsidRPr="0056615F" w14:paraId="202A7C9D" w14:textId="77777777" w:rsidTr="0271AD8F">
        <w:tc>
          <w:tcPr>
            <w:tcW w:w="4361" w:type="dxa"/>
            <w:tcBorders>
              <w:bottom w:val="single" w:sz="4" w:space="0" w:color="auto"/>
            </w:tcBorders>
          </w:tcPr>
          <w:p w14:paraId="2C028580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Datum aanvang werkzaamheden</w:t>
            </w:r>
          </w:p>
        </w:tc>
        <w:tc>
          <w:tcPr>
            <w:tcW w:w="4961" w:type="dxa"/>
          </w:tcPr>
          <w:p w14:paraId="1299C43A" w14:textId="77777777" w:rsidR="006F63BF" w:rsidRPr="0056615F" w:rsidRDefault="006F63BF" w:rsidP="00EF152B">
            <w:pPr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2F4DA5" w:rsidRPr="0056615F" w14:paraId="51C153E8" w14:textId="77777777" w:rsidTr="0271AD8F">
        <w:tc>
          <w:tcPr>
            <w:tcW w:w="4361" w:type="dxa"/>
            <w:tcBorders>
              <w:bottom w:val="single" w:sz="4" w:space="0" w:color="auto"/>
            </w:tcBorders>
          </w:tcPr>
          <w:p w14:paraId="0731CC36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 xml:space="preserve">Datum oplevering </w:t>
            </w:r>
            <w:r w:rsidR="006F63BF" w:rsidRPr="0056615F">
              <w:rPr>
                <w:rFonts w:asciiTheme="minorHAnsi" w:hAnsiTheme="minorHAnsi" w:cstheme="minorHAnsi"/>
                <w:szCs w:val="22"/>
              </w:rPr>
              <w:t>werkzaamheden</w:t>
            </w:r>
          </w:p>
          <w:p w14:paraId="4DDBEF00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961" w:type="dxa"/>
          </w:tcPr>
          <w:p w14:paraId="3461D779" w14:textId="77777777" w:rsidR="002F4DA5" w:rsidRPr="0056615F" w:rsidRDefault="002F4DA5" w:rsidP="00EF152B">
            <w:pPr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</w:tbl>
    <w:p w14:paraId="3CF2D8B6" w14:textId="77777777" w:rsidR="0056615F" w:rsidRPr="0056615F" w:rsidRDefault="0056615F" w:rsidP="00F52050">
      <w:pPr>
        <w:jc w:val="both"/>
        <w:rPr>
          <w:rFonts w:asciiTheme="minorHAnsi" w:hAnsiTheme="minorHAnsi" w:cs="Arial"/>
          <w:szCs w:val="22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F63BF" w:rsidRPr="0056615F" w14:paraId="00141A98" w14:textId="77777777" w:rsidTr="5D8449EF">
        <w:tc>
          <w:tcPr>
            <w:tcW w:w="93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D292E40" w14:textId="16C3E38F" w:rsidR="006F63BF" w:rsidRPr="0056615F" w:rsidRDefault="006F63BF" w:rsidP="00C104FC">
            <w:pPr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56615F">
              <w:rPr>
                <w:rFonts w:asciiTheme="minorHAnsi" w:hAnsiTheme="minorHAnsi" w:cstheme="minorHAnsi"/>
                <w:b/>
                <w:szCs w:val="22"/>
              </w:rPr>
              <w:t>Kerncompetentie</w:t>
            </w:r>
            <w:r w:rsidR="003954D8">
              <w:rPr>
                <w:rFonts w:asciiTheme="minorHAnsi" w:hAnsiTheme="minorHAnsi" w:cstheme="minorHAnsi"/>
                <w:b/>
                <w:szCs w:val="22"/>
              </w:rPr>
              <w:t>s</w:t>
            </w:r>
          </w:p>
        </w:tc>
      </w:tr>
      <w:tr w:rsidR="006F63BF" w:rsidRPr="0056615F" w14:paraId="1A189B4B" w14:textId="77777777" w:rsidTr="5D8449EF">
        <w:tc>
          <w:tcPr>
            <w:tcW w:w="9322" w:type="dxa"/>
          </w:tcPr>
          <w:p w14:paraId="2918E808" w14:textId="0373C6E8" w:rsidR="58AB266A" w:rsidRDefault="58AB266A" w:rsidP="0271AD8F">
            <w:pPr>
              <w:rPr>
                <w:rFonts w:ascii="Calibri" w:eastAsia="Calibri" w:hAnsi="Calibri"/>
                <w:i/>
                <w:iCs/>
              </w:rPr>
            </w:pPr>
            <w:r w:rsidRPr="002A2F84">
              <w:rPr>
                <w:rFonts w:ascii="Calibri" w:eastAsia="Calibri" w:hAnsi="Calibri"/>
                <w:b/>
                <w:bCs/>
                <w:i/>
                <w:iCs/>
                <w:sz w:val="24"/>
                <w:szCs w:val="22"/>
              </w:rPr>
              <w:t>Let op:</w:t>
            </w:r>
            <w:r w:rsidRPr="002A2F84">
              <w:rPr>
                <w:rFonts w:ascii="Calibri" w:eastAsia="Calibri" w:hAnsi="Calibri"/>
                <w:i/>
                <w:iCs/>
                <w:sz w:val="24"/>
                <w:szCs w:val="22"/>
              </w:rPr>
              <w:t xml:space="preserve"> </w:t>
            </w:r>
            <w:r w:rsidRPr="0271AD8F">
              <w:rPr>
                <w:rFonts w:ascii="Calibri" w:eastAsia="Calibri" w:hAnsi="Calibri"/>
                <w:i/>
                <w:iCs/>
              </w:rPr>
              <w:t>Lever voor elke kerncompetentie een apart formulier aan</w:t>
            </w:r>
            <w:r w:rsidR="002A2F84">
              <w:rPr>
                <w:rFonts w:ascii="Calibri" w:eastAsia="Calibri" w:hAnsi="Calibri"/>
                <w:i/>
                <w:iCs/>
              </w:rPr>
              <w:t>!</w:t>
            </w:r>
            <w:r w:rsidRPr="0271AD8F">
              <w:rPr>
                <w:rFonts w:ascii="Calibri" w:eastAsia="Calibri" w:hAnsi="Calibri"/>
                <w:i/>
                <w:iCs/>
              </w:rPr>
              <w:t xml:space="preserve"> </w:t>
            </w:r>
          </w:p>
          <w:p w14:paraId="2F0F6D8F" w14:textId="734A149D" w:rsidR="0271AD8F" w:rsidRDefault="0271AD8F" w:rsidP="0271AD8F">
            <w:pPr>
              <w:rPr>
                <w:rFonts w:ascii="Calibri" w:eastAsia="Calibri" w:hAnsi="Calibri"/>
                <w:i/>
                <w:iCs/>
              </w:rPr>
            </w:pPr>
          </w:p>
          <w:p w14:paraId="2089737B" w14:textId="5EA2206B" w:rsidR="0E33DA0C" w:rsidRDefault="0E33DA0C" w:rsidP="5D8449EF">
            <w:pPr>
              <w:pStyle w:val="Lijstalinea"/>
              <w:numPr>
                <w:ilvl w:val="0"/>
                <w:numId w:val="5"/>
              </w:numPr>
            </w:pPr>
            <w:r w:rsidRPr="5D8449EF">
              <w:t xml:space="preserve">Kerncompetentie 1 </w:t>
            </w:r>
          </w:p>
          <w:p w14:paraId="5B9D111B" w14:textId="31AC94F7" w:rsidR="0E33DA0C" w:rsidRDefault="002A2F84" w:rsidP="5D8449E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Ervaring met c</w:t>
            </w:r>
            <w:r w:rsidRPr="002A2F84">
              <w:rPr>
                <w:rFonts w:asciiTheme="minorHAnsi" w:hAnsiTheme="minorHAnsi" w:cstheme="minorHAnsi"/>
                <w:b/>
                <w:bCs/>
              </w:rPr>
              <w:t>ommunicatieadvies</w:t>
            </w:r>
          </w:p>
          <w:p w14:paraId="3D91A383" w14:textId="77777777" w:rsidR="002A2F84" w:rsidRPr="00670A76" w:rsidRDefault="002A2F84" w:rsidP="5D8449EF">
            <w:pPr>
              <w:rPr>
                <w:rFonts w:asciiTheme="minorHAnsi" w:hAnsiTheme="minorHAnsi" w:cstheme="minorHAnsi"/>
              </w:rPr>
            </w:pPr>
          </w:p>
          <w:p w14:paraId="2EA77053" w14:textId="1817BE06" w:rsidR="0E33DA0C" w:rsidRDefault="0E33DA0C" w:rsidP="5D8449EF">
            <w:pPr>
              <w:pStyle w:val="Lijstalinea"/>
              <w:numPr>
                <w:ilvl w:val="0"/>
                <w:numId w:val="4"/>
              </w:numPr>
            </w:pPr>
            <w:r w:rsidRPr="5D8449EF">
              <w:t xml:space="preserve">Kerncompetentie 2 </w:t>
            </w:r>
          </w:p>
          <w:p w14:paraId="7ACCA15C" w14:textId="0BE8A076" w:rsidR="0E33DA0C" w:rsidRDefault="002A2F84" w:rsidP="5D8449EF">
            <w:pPr>
              <w:rPr>
                <w:rFonts w:ascii="Calibri" w:eastAsia="Calibri" w:hAnsi="Calibri"/>
                <w:b/>
                <w:bCs/>
              </w:rPr>
            </w:pPr>
            <w:r w:rsidRPr="002A2F84">
              <w:rPr>
                <w:rFonts w:ascii="Calibri" w:eastAsia="Calibri" w:hAnsi="Calibri"/>
                <w:b/>
                <w:bCs/>
              </w:rPr>
              <w:t>Ervaring met opstellen c</w:t>
            </w:r>
            <w:r w:rsidRPr="002A2F84">
              <w:rPr>
                <w:rFonts w:ascii="Calibri" w:eastAsia="Calibri" w:hAnsi="Calibri"/>
                <w:b/>
                <w:bCs/>
              </w:rPr>
              <w:t>ommunicatieplan</w:t>
            </w:r>
            <w:r w:rsidR="004B445E">
              <w:rPr>
                <w:rFonts w:ascii="Calibri" w:eastAsia="Calibri" w:hAnsi="Calibri"/>
                <w:b/>
                <w:bCs/>
              </w:rPr>
              <w:t xml:space="preserve"> </w:t>
            </w:r>
          </w:p>
          <w:p w14:paraId="131C33D8" w14:textId="77777777" w:rsidR="004B445E" w:rsidRPr="002A2F84" w:rsidRDefault="004B445E" w:rsidP="5D8449EF">
            <w:pPr>
              <w:rPr>
                <w:b/>
                <w:bCs/>
              </w:rPr>
            </w:pPr>
          </w:p>
          <w:p w14:paraId="0EDB745A" w14:textId="7FFCB2AF" w:rsidR="0E33DA0C" w:rsidRDefault="0E33DA0C" w:rsidP="5D8449EF">
            <w:pPr>
              <w:pStyle w:val="Lijstalinea"/>
              <w:numPr>
                <w:ilvl w:val="0"/>
                <w:numId w:val="3"/>
              </w:numPr>
            </w:pPr>
            <w:r w:rsidRPr="5D8449EF">
              <w:t xml:space="preserve">Kerncompetentie 3 </w:t>
            </w:r>
          </w:p>
          <w:p w14:paraId="4F29B954" w14:textId="6F8F38BC" w:rsidR="5D8449EF" w:rsidRDefault="004B445E" w:rsidP="5D8449E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Ervaring met opstellen c</w:t>
            </w:r>
            <w:r w:rsidRPr="004B445E">
              <w:rPr>
                <w:rFonts w:asciiTheme="minorHAnsi" w:hAnsiTheme="minorHAnsi" w:cstheme="minorHAnsi"/>
                <w:b/>
                <w:bCs/>
              </w:rPr>
              <w:t>ommunicatieplan, gericht op positionering of marketing van een netwerk organisatie</w:t>
            </w:r>
          </w:p>
          <w:p w14:paraId="31C6CFE8" w14:textId="77777777" w:rsidR="004B445E" w:rsidRDefault="004B445E" w:rsidP="5D8449EF">
            <w:pPr>
              <w:rPr>
                <w:rFonts w:ascii="Calibri" w:eastAsia="Calibri" w:hAnsi="Calibri"/>
                <w:i/>
                <w:iCs/>
              </w:rPr>
            </w:pPr>
          </w:p>
          <w:p w14:paraId="19952817" w14:textId="04D3580F" w:rsidR="002A2F84" w:rsidRDefault="002A2F84" w:rsidP="002A2F84">
            <w:pPr>
              <w:pStyle w:val="Lijstalinea"/>
              <w:numPr>
                <w:ilvl w:val="0"/>
                <w:numId w:val="3"/>
              </w:numPr>
            </w:pPr>
            <w:r w:rsidRPr="5D8449EF">
              <w:t xml:space="preserve">Kerncompetentie </w:t>
            </w:r>
            <w:r>
              <w:t>4</w:t>
            </w:r>
            <w:r w:rsidRPr="5D8449EF">
              <w:t xml:space="preserve"> </w:t>
            </w:r>
          </w:p>
          <w:p w14:paraId="0A2FB4BA" w14:textId="2A04A153" w:rsidR="002A2F84" w:rsidRDefault="004B445E" w:rsidP="002A2F84">
            <w:pPr>
              <w:rPr>
                <w:rFonts w:ascii="Calibri" w:eastAsia="Calibri" w:hAnsi="Calibr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Ervaring met de </w:t>
            </w:r>
            <w:r w:rsidRPr="004B445E">
              <w:rPr>
                <w:rFonts w:asciiTheme="minorHAnsi" w:hAnsiTheme="minorHAnsi" w:cstheme="minorHAnsi"/>
                <w:b/>
                <w:bCs/>
              </w:rPr>
              <w:t>(eind)redactie van tekstproducties</w:t>
            </w:r>
          </w:p>
          <w:p w14:paraId="6F227FFE" w14:textId="77777777" w:rsidR="002A2F84" w:rsidRDefault="002A2F84" w:rsidP="5D8449EF">
            <w:pPr>
              <w:rPr>
                <w:rFonts w:ascii="Calibri" w:eastAsia="Calibri" w:hAnsi="Calibri"/>
              </w:rPr>
            </w:pPr>
          </w:p>
          <w:p w14:paraId="1FC39945" w14:textId="640444A2" w:rsidR="00B052B8" w:rsidRPr="00B052B8" w:rsidRDefault="00B052B8" w:rsidP="0271AD8F">
            <w:pPr>
              <w:jc w:val="both"/>
              <w:rPr>
                <w:rFonts w:ascii="Calibri" w:eastAsia="Calibri" w:hAnsi="Calibri"/>
              </w:rPr>
            </w:pPr>
          </w:p>
        </w:tc>
      </w:tr>
      <w:tr w:rsidR="006F63BF" w:rsidRPr="0056615F" w14:paraId="6843D816" w14:textId="77777777" w:rsidTr="5D8449EF">
        <w:tc>
          <w:tcPr>
            <w:tcW w:w="9322" w:type="dxa"/>
          </w:tcPr>
          <w:p w14:paraId="7132F63D" w14:textId="77777777" w:rsidR="006F63BF" w:rsidRPr="0056615F" w:rsidRDefault="00D726D5" w:rsidP="006F63BF">
            <w:pPr>
              <w:jc w:val="both"/>
              <w:rPr>
                <w:rFonts w:asciiTheme="minorHAnsi" w:eastAsia="Calibri" w:hAnsiTheme="minorHAnsi" w:cs="Verdana"/>
                <w:bCs/>
                <w:iCs/>
                <w:color w:val="000000"/>
                <w:szCs w:val="22"/>
                <w:lang w:eastAsia="en-US"/>
              </w:rPr>
            </w:pPr>
            <w:r>
              <w:rPr>
                <w:rFonts w:asciiTheme="minorHAnsi" w:eastAsia="Calibri" w:hAnsiTheme="minorHAnsi" w:cs="Verdana"/>
                <w:bCs/>
                <w:iCs/>
                <w:color w:val="000000"/>
                <w:szCs w:val="22"/>
                <w:lang w:eastAsia="en-US"/>
              </w:rPr>
              <w:lastRenderedPageBreak/>
              <w:t>Is de</w:t>
            </w:r>
            <w:r w:rsidR="006F63BF" w:rsidRPr="0056615F">
              <w:rPr>
                <w:rFonts w:asciiTheme="minorHAnsi" w:eastAsia="Calibri" w:hAnsiTheme="minorHAnsi" w:cs="Verdana"/>
                <w:bCs/>
                <w:iCs/>
                <w:color w:val="000000"/>
                <w:szCs w:val="22"/>
                <w:lang w:eastAsia="en-US"/>
              </w:rPr>
              <w:t xml:space="preserve"> referentieopdracht in uw optiek </w:t>
            </w:r>
            <w:r>
              <w:rPr>
                <w:rFonts w:asciiTheme="minorHAnsi" w:eastAsia="Calibri" w:hAnsiTheme="minorHAnsi" w:cs="Verdana"/>
                <w:bCs/>
                <w:iCs/>
                <w:color w:val="000000"/>
                <w:szCs w:val="22"/>
                <w:lang w:eastAsia="en-US"/>
              </w:rPr>
              <w:t>vergelijkbaar met de hierboven beschreven</w:t>
            </w:r>
            <w:r w:rsidR="006F63BF" w:rsidRPr="0056615F">
              <w:rPr>
                <w:rFonts w:asciiTheme="minorHAnsi" w:eastAsia="Calibri" w:hAnsiTheme="minorHAnsi" w:cs="Verdana"/>
                <w:bCs/>
                <w:iCs/>
                <w:color w:val="000000"/>
                <w:szCs w:val="22"/>
                <w:lang w:eastAsia="en-US"/>
              </w:rPr>
              <w:t xml:space="preserve"> kerncompetentie?</w:t>
            </w:r>
          </w:p>
          <w:p w14:paraId="0562CB0E" w14:textId="77777777" w:rsidR="006F63BF" w:rsidRPr="0056615F" w:rsidRDefault="006F63BF" w:rsidP="006F63BF">
            <w:pPr>
              <w:jc w:val="both"/>
              <w:rPr>
                <w:rFonts w:asciiTheme="minorHAnsi" w:eastAsia="Calibri" w:hAnsiTheme="minorHAnsi" w:cs="Verdana"/>
                <w:bCs/>
                <w:iCs/>
                <w:color w:val="000000"/>
                <w:szCs w:val="22"/>
                <w:lang w:eastAsia="en-US"/>
              </w:rPr>
            </w:pPr>
          </w:p>
          <w:p w14:paraId="4F814BC0" w14:textId="77777777" w:rsidR="006F63BF" w:rsidRPr="00123021" w:rsidRDefault="006F63BF" w:rsidP="006F63BF">
            <w:pPr>
              <w:jc w:val="both"/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</w:pPr>
            <w:r w:rsidRPr="00123021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123021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instrText xml:space="preserve"> FORMCHECKBOX </w:instrText>
            </w:r>
            <w:r w:rsidR="004B445E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</w:r>
            <w:r w:rsidR="004B445E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fldChar w:fldCharType="separate"/>
            </w:r>
            <w:r w:rsidRPr="00123021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fldChar w:fldCharType="end"/>
            </w:r>
            <w:bookmarkEnd w:id="1"/>
            <w:r w:rsidRPr="00123021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t xml:space="preserve"> Ja </w:t>
            </w:r>
          </w:p>
          <w:p w14:paraId="44D744AF" w14:textId="77777777" w:rsidR="006F63BF" w:rsidRPr="00123021" w:rsidRDefault="006F63BF" w:rsidP="006F63BF">
            <w:pPr>
              <w:jc w:val="both"/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</w:pPr>
            <w:r w:rsidRPr="00123021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instrText xml:space="preserve"> FORMCHECKBOX </w:instrText>
            </w:r>
            <w:r w:rsidR="004B445E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</w:r>
            <w:r w:rsidR="004B445E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fldChar w:fldCharType="separate"/>
            </w:r>
            <w:r w:rsidRPr="00123021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fldChar w:fldCharType="end"/>
            </w:r>
            <w:r w:rsidRPr="00123021">
              <w:rPr>
                <w:rFonts w:asciiTheme="minorHAnsi" w:eastAsia="Calibri" w:hAnsiTheme="minorHAnsi" w:cs="Verdana"/>
                <w:b/>
                <w:bCs/>
                <w:iCs/>
                <w:color w:val="000000"/>
                <w:szCs w:val="22"/>
                <w:lang w:eastAsia="en-US"/>
              </w:rPr>
              <w:t xml:space="preserve"> Nee </w:t>
            </w:r>
          </w:p>
          <w:p w14:paraId="34CE0A41" w14:textId="77777777" w:rsidR="006F63BF" w:rsidRPr="0056615F" w:rsidRDefault="006F63BF" w:rsidP="006F63BF">
            <w:pPr>
              <w:jc w:val="both"/>
              <w:rPr>
                <w:rFonts w:asciiTheme="minorHAnsi" w:eastAsia="Calibri" w:hAnsiTheme="minorHAnsi" w:cs="Verdana"/>
                <w:bCs/>
                <w:iCs/>
                <w:color w:val="000000"/>
                <w:szCs w:val="22"/>
                <w:lang w:eastAsia="en-US"/>
              </w:rPr>
            </w:pPr>
          </w:p>
          <w:p w14:paraId="76276AB0" w14:textId="77777777" w:rsidR="006F63BF" w:rsidRPr="0056615F" w:rsidRDefault="006F63BF" w:rsidP="006F63BF">
            <w:pPr>
              <w:jc w:val="both"/>
              <w:rPr>
                <w:rFonts w:asciiTheme="minorHAnsi" w:eastAsia="Calibri" w:hAnsiTheme="minorHAnsi" w:cs="Verdana"/>
                <w:bCs/>
                <w:iCs/>
                <w:color w:val="000000"/>
                <w:szCs w:val="22"/>
                <w:lang w:eastAsia="en-US"/>
              </w:rPr>
            </w:pPr>
            <w:r w:rsidRPr="0056615F">
              <w:rPr>
                <w:rFonts w:asciiTheme="minorHAnsi" w:eastAsia="Calibri" w:hAnsiTheme="minorHAnsi" w:cs="Verdana"/>
                <w:bCs/>
                <w:iCs/>
                <w:color w:val="000000"/>
                <w:szCs w:val="22"/>
                <w:lang w:eastAsia="en-US"/>
              </w:rPr>
              <w:t>De aanbesteder behoudt zich het recht voor dit bij de referent te verifiëren.</w:t>
            </w:r>
          </w:p>
          <w:p w14:paraId="62EBF3C5" w14:textId="77777777" w:rsidR="006F63BF" w:rsidRPr="0056615F" w:rsidRDefault="006F63B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6615F" w:rsidRPr="0056615F" w14:paraId="382F45DA" w14:textId="77777777" w:rsidTr="5D8449EF">
        <w:tc>
          <w:tcPr>
            <w:tcW w:w="9322" w:type="dxa"/>
          </w:tcPr>
          <w:p w14:paraId="0E00F7F4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Is de referentieopdracht door de opdrachtnemer naar behoren uitgevoerd, zowel met betrekking tot de wijze van de uitvoering, alsmede met betrekking tot het resultaat?</w:t>
            </w:r>
          </w:p>
          <w:p w14:paraId="6D98A12B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13F67FF" w14:textId="77777777" w:rsidR="0056615F" w:rsidRPr="00123021" w:rsidRDefault="0056615F" w:rsidP="00C104FC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23021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rFonts w:asciiTheme="minorHAnsi" w:hAnsiTheme="minorHAnsi" w:cstheme="minorHAnsi"/>
                <w:b/>
                <w:szCs w:val="22"/>
              </w:rPr>
              <w:instrText xml:space="preserve"> FORMCHECKBOX </w:instrText>
            </w:r>
            <w:r w:rsidR="004B445E">
              <w:rPr>
                <w:rFonts w:asciiTheme="minorHAnsi" w:hAnsiTheme="minorHAnsi" w:cstheme="minorHAnsi"/>
                <w:b/>
                <w:szCs w:val="22"/>
              </w:rPr>
            </w:r>
            <w:r w:rsidR="004B445E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Pr="00123021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  <w:r w:rsidRPr="00123021">
              <w:rPr>
                <w:rFonts w:asciiTheme="minorHAnsi" w:hAnsiTheme="minorHAnsi" w:cstheme="minorHAnsi"/>
                <w:b/>
                <w:szCs w:val="22"/>
              </w:rPr>
              <w:t xml:space="preserve"> Ja </w:t>
            </w:r>
          </w:p>
          <w:p w14:paraId="2F29A534" w14:textId="77777777" w:rsidR="0056615F" w:rsidRPr="00123021" w:rsidRDefault="0056615F" w:rsidP="00C104FC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23021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rFonts w:asciiTheme="minorHAnsi" w:hAnsiTheme="minorHAnsi" w:cstheme="minorHAnsi"/>
                <w:b/>
                <w:szCs w:val="22"/>
              </w:rPr>
              <w:instrText xml:space="preserve"> FORMCHECKBOX </w:instrText>
            </w:r>
            <w:r w:rsidR="004B445E">
              <w:rPr>
                <w:rFonts w:asciiTheme="minorHAnsi" w:hAnsiTheme="minorHAnsi" w:cstheme="minorHAnsi"/>
                <w:b/>
                <w:szCs w:val="22"/>
              </w:rPr>
            </w:r>
            <w:r w:rsidR="004B445E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Pr="00123021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  <w:r w:rsidRPr="00123021">
              <w:rPr>
                <w:rFonts w:asciiTheme="minorHAnsi" w:hAnsiTheme="minorHAnsi" w:cstheme="minorHAnsi"/>
                <w:b/>
                <w:szCs w:val="22"/>
              </w:rPr>
              <w:t xml:space="preserve"> Nee </w:t>
            </w:r>
          </w:p>
          <w:p w14:paraId="2946DB82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11C35FB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De aanbesteder behoudt zich het recht voor dit bij de referent te verifiëren.</w:t>
            </w:r>
          </w:p>
          <w:p w14:paraId="5997CC1D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10FFD37" w14:textId="77777777" w:rsidR="006F63BF" w:rsidRPr="0056615F" w:rsidRDefault="006F63BF" w:rsidP="006F63BF">
      <w:pPr>
        <w:jc w:val="both"/>
        <w:rPr>
          <w:rFonts w:asciiTheme="minorHAnsi" w:hAnsiTheme="minorHAnsi" w:cstheme="minorHAnsi"/>
          <w:szCs w:val="22"/>
        </w:rPr>
      </w:pPr>
    </w:p>
    <w:p w14:paraId="2D9724A8" w14:textId="77777777" w:rsidR="006F63BF" w:rsidRPr="0056615F" w:rsidRDefault="006F63BF" w:rsidP="006F63BF">
      <w:pPr>
        <w:jc w:val="both"/>
        <w:rPr>
          <w:rFonts w:asciiTheme="minorHAnsi" w:hAnsiTheme="minorHAnsi" w:cstheme="minorHAnsi"/>
          <w:szCs w:val="22"/>
        </w:rPr>
      </w:pPr>
      <w:r w:rsidRPr="0056615F">
        <w:rPr>
          <w:rFonts w:asciiTheme="minorHAnsi" w:hAnsiTheme="minorHAnsi" w:cstheme="minorHAnsi"/>
          <w:szCs w:val="22"/>
        </w:rPr>
        <w:t>Aldus waarheid ingevuld en ondertekend:</w:t>
      </w:r>
    </w:p>
    <w:p w14:paraId="6B699379" w14:textId="77777777" w:rsidR="006F63BF" w:rsidRPr="0056615F" w:rsidRDefault="006F63BF" w:rsidP="006F63BF">
      <w:pPr>
        <w:jc w:val="both"/>
        <w:rPr>
          <w:rFonts w:asciiTheme="minorHAnsi" w:hAnsiTheme="minorHAnsi" w:cstheme="minorHAnsi"/>
          <w:szCs w:val="22"/>
        </w:rPr>
      </w:pPr>
    </w:p>
    <w:p w14:paraId="778440D9" w14:textId="77777777" w:rsidR="006F63BF" w:rsidRPr="0056615F" w:rsidRDefault="006F63BF" w:rsidP="006F63BF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b/>
          <w:szCs w:val="22"/>
        </w:rPr>
      </w:pPr>
      <w:r w:rsidRPr="0056615F">
        <w:rPr>
          <w:rFonts w:asciiTheme="minorHAnsi" w:hAnsiTheme="minorHAnsi" w:cstheme="minorHAnsi"/>
          <w:b/>
          <w:szCs w:val="22"/>
        </w:rPr>
        <w:t xml:space="preserve">Door de </w:t>
      </w:r>
      <w:r w:rsidR="0056615F" w:rsidRPr="0056615F">
        <w:rPr>
          <w:rFonts w:asciiTheme="minorHAnsi" w:hAnsiTheme="minorHAnsi" w:cstheme="minorHAnsi"/>
          <w:b/>
          <w:szCs w:val="22"/>
        </w:rPr>
        <w:t>r</w:t>
      </w:r>
      <w:r w:rsidRPr="0056615F">
        <w:rPr>
          <w:rFonts w:asciiTheme="minorHAnsi" w:hAnsiTheme="minorHAnsi" w:cstheme="minorHAnsi"/>
          <w:b/>
          <w:szCs w:val="22"/>
        </w:rPr>
        <w:t>eferent: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9"/>
        <w:gridCol w:w="4521"/>
      </w:tblGrid>
      <w:tr w:rsidR="0056615F" w:rsidRPr="0056615F" w14:paraId="286DF678" w14:textId="77777777" w:rsidTr="0056615F">
        <w:tc>
          <w:tcPr>
            <w:tcW w:w="4643" w:type="dxa"/>
          </w:tcPr>
          <w:p w14:paraId="59BA5BEE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Datum:</w:t>
            </w:r>
          </w:p>
        </w:tc>
        <w:tc>
          <w:tcPr>
            <w:tcW w:w="4643" w:type="dxa"/>
          </w:tcPr>
          <w:p w14:paraId="3FE9F23F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6615F" w:rsidRPr="0056615F" w14:paraId="4F975883" w14:textId="77777777" w:rsidTr="0056615F">
        <w:tc>
          <w:tcPr>
            <w:tcW w:w="4643" w:type="dxa"/>
          </w:tcPr>
          <w:p w14:paraId="2BDA1B95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Plaats:</w:t>
            </w:r>
          </w:p>
        </w:tc>
        <w:tc>
          <w:tcPr>
            <w:tcW w:w="4643" w:type="dxa"/>
          </w:tcPr>
          <w:p w14:paraId="1F72F646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6615F" w:rsidRPr="0056615F" w14:paraId="37ED56E6" w14:textId="77777777" w:rsidTr="0056615F">
        <w:tc>
          <w:tcPr>
            <w:tcW w:w="4643" w:type="dxa"/>
          </w:tcPr>
          <w:p w14:paraId="7A723013" w14:textId="77777777" w:rsidR="0056615F" w:rsidRPr="0056615F" w:rsidRDefault="0056615F" w:rsidP="0056615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Referent (bedrijfsnaam):</w:t>
            </w:r>
          </w:p>
        </w:tc>
        <w:tc>
          <w:tcPr>
            <w:tcW w:w="4643" w:type="dxa"/>
          </w:tcPr>
          <w:p w14:paraId="08CE6F91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6615F" w:rsidRPr="0056615F" w14:paraId="1D1233A6" w14:textId="77777777" w:rsidTr="0056615F">
        <w:tc>
          <w:tcPr>
            <w:tcW w:w="4643" w:type="dxa"/>
          </w:tcPr>
          <w:p w14:paraId="381F6417" w14:textId="77777777" w:rsidR="0056615F" w:rsidRPr="0056615F" w:rsidRDefault="0056615F" w:rsidP="0056615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Naam:</w:t>
            </w:r>
          </w:p>
        </w:tc>
        <w:tc>
          <w:tcPr>
            <w:tcW w:w="4643" w:type="dxa"/>
          </w:tcPr>
          <w:p w14:paraId="61CDCEAD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6615F" w:rsidRPr="0056615F" w14:paraId="03660196" w14:textId="77777777" w:rsidTr="00766AFA">
        <w:tc>
          <w:tcPr>
            <w:tcW w:w="9286" w:type="dxa"/>
            <w:gridSpan w:val="2"/>
          </w:tcPr>
          <w:p w14:paraId="679C992F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&lt;Handtekening&gt;</w:t>
            </w:r>
          </w:p>
          <w:p w14:paraId="6BB9E253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3DE523C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2E56223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7547A01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043CB0F" w14:textId="77777777" w:rsidR="0056615F" w:rsidRPr="0056615F" w:rsidRDefault="0056615F" w:rsidP="006F63BF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7459315" w14:textId="77777777" w:rsidR="006F63BF" w:rsidRPr="0056615F" w:rsidRDefault="006F63BF" w:rsidP="006F63BF">
      <w:pPr>
        <w:jc w:val="both"/>
        <w:rPr>
          <w:rFonts w:asciiTheme="minorHAnsi" w:hAnsiTheme="minorHAnsi" w:cstheme="minorHAnsi"/>
          <w:szCs w:val="22"/>
        </w:rPr>
      </w:pPr>
    </w:p>
    <w:p w14:paraId="6537F28F" w14:textId="77777777" w:rsidR="0056615F" w:rsidRPr="0056615F" w:rsidRDefault="0056615F" w:rsidP="006F63BF">
      <w:pPr>
        <w:jc w:val="both"/>
        <w:rPr>
          <w:rFonts w:asciiTheme="minorHAnsi" w:hAnsiTheme="minorHAnsi" w:cstheme="minorHAnsi"/>
          <w:szCs w:val="22"/>
        </w:rPr>
      </w:pPr>
    </w:p>
    <w:p w14:paraId="03788348" w14:textId="77777777" w:rsidR="0056615F" w:rsidRPr="0056615F" w:rsidRDefault="006F63BF" w:rsidP="0056615F">
      <w:pPr>
        <w:jc w:val="both"/>
        <w:rPr>
          <w:rFonts w:asciiTheme="minorHAnsi" w:hAnsiTheme="minorHAnsi" w:cstheme="minorHAnsi"/>
          <w:b/>
          <w:szCs w:val="22"/>
        </w:rPr>
      </w:pPr>
      <w:r w:rsidRPr="0056615F">
        <w:rPr>
          <w:rFonts w:asciiTheme="minorHAnsi" w:hAnsiTheme="minorHAnsi" w:cstheme="minorHAnsi"/>
          <w:b/>
          <w:szCs w:val="22"/>
        </w:rPr>
        <w:t>Door de Inschrijver:</w:t>
      </w:r>
    </w:p>
    <w:tbl>
      <w:tblPr>
        <w:tblStyle w:val="Tabelraster"/>
        <w:tblW w:w="9060" w:type="dxa"/>
        <w:tblLook w:val="04A0" w:firstRow="1" w:lastRow="0" w:firstColumn="1" w:lastColumn="0" w:noHBand="0" w:noVBand="1"/>
      </w:tblPr>
      <w:tblGrid>
        <w:gridCol w:w="4539"/>
        <w:gridCol w:w="4521"/>
      </w:tblGrid>
      <w:tr w:rsidR="0056615F" w:rsidRPr="0056615F" w14:paraId="185309E9" w14:textId="77777777" w:rsidTr="00090299">
        <w:tc>
          <w:tcPr>
            <w:tcW w:w="4539" w:type="dxa"/>
          </w:tcPr>
          <w:p w14:paraId="70E89493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Datum:</w:t>
            </w:r>
          </w:p>
        </w:tc>
        <w:tc>
          <w:tcPr>
            <w:tcW w:w="4521" w:type="dxa"/>
          </w:tcPr>
          <w:p w14:paraId="6DFB9E20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6615F" w:rsidRPr="0056615F" w14:paraId="13D9E680" w14:textId="77777777" w:rsidTr="00090299">
        <w:tc>
          <w:tcPr>
            <w:tcW w:w="4539" w:type="dxa"/>
          </w:tcPr>
          <w:p w14:paraId="23BC6C5F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Plaats:</w:t>
            </w:r>
          </w:p>
        </w:tc>
        <w:tc>
          <w:tcPr>
            <w:tcW w:w="4521" w:type="dxa"/>
          </w:tcPr>
          <w:p w14:paraId="70DF9E56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6615F" w:rsidRPr="0056615F" w14:paraId="58F6255E" w14:textId="77777777" w:rsidTr="00090299">
        <w:tc>
          <w:tcPr>
            <w:tcW w:w="4539" w:type="dxa"/>
          </w:tcPr>
          <w:p w14:paraId="7A01D493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Naam inschrijver (bedrijfsnaam):</w:t>
            </w:r>
          </w:p>
        </w:tc>
        <w:tc>
          <w:tcPr>
            <w:tcW w:w="4521" w:type="dxa"/>
          </w:tcPr>
          <w:p w14:paraId="44E871BC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  <w:tr w:rsidR="0056615F" w:rsidRPr="0056615F" w14:paraId="27800FB5" w14:textId="77777777" w:rsidTr="00090299">
        <w:tc>
          <w:tcPr>
            <w:tcW w:w="4539" w:type="dxa"/>
          </w:tcPr>
          <w:p w14:paraId="3B41500C" w14:textId="77777777" w:rsidR="0056615F" w:rsidRPr="0056615F" w:rsidRDefault="0056615F" w:rsidP="0056615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Naam rechtsgeldig vertegenwoordiger:</w:t>
            </w:r>
            <w:r w:rsidRPr="0056615F">
              <w:rPr>
                <w:rFonts w:asciiTheme="minorHAnsi" w:hAnsiTheme="minorHAnsi" w:cstheme="minorHAnsi"/>
                <w:szCs w:val="22"/>
              </w:rPr>
              <w:br/>
            </w:r>
            <w:r w:rsidRPr="0056615F">
              <w:rPr>
                <w:rFonts w:asciiTheme="minorHAnsi" w:hAnsiTheme="minorHAnsi" w:cstheme="minorHAnsi"/>
                <w:szCs w:val="22"/>
              </w:rPr>
              <w:br/>
            </w:r>
            <w:r w:rsidRPr="0056615F">
              <w:rPr>
                <w:rFonts w:asciiTheme="minorHAnsi" w:hAnsiTheme="minorHAnsi" w:cstheme="minorHAnsi"/>
                <w:i/>
                <w:szCs w:val="22"/>
              </w:rPr>
              <w:t xml:space="preserve">Ingeval van </w:t>
            </w:r>
            <w:r w:rsidRPr="0056615F">
              <w:rPr>
                <w:rFonts w:asciiTheme="minorHAnsi" w:hAnsiTheme="minorHAnsi" w:cstheme="minorHAnsi"/>
                <w:i/>
                <w:szCs w:val="22"/>
                <w:u w:val="single"/>
              </w:rPr>
              <w:t>samenwerkingsverband</w:t>
            </w:r>
            <w:r w:rsidRPr="0056615F">
              <w:rPr>
                <w:rFonts w:asciiTheme="minorHAnsi" w:hAnsiTheme="minorHAnsi" w:cstheme="minorHAnsi"/>
                <w:i/>
                <w:szCs w:val="22"/>
              </w:rPr>
              <w:t xml:space="preserve"> (combinatie)  dienen alle deelnemers in het samenwerkingsverband de verklaring rechtsgeldig te ondertekenen</w:t>
            </w:r>
            <w:r w:rsidRPr="0056615F" w:rsidDel="001D48B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144A5D23" w14:textId="77777777" w:rsidR="0056615F" w:rsidRPr="0056615F" w:rsidRDefault="0056615F" w:rsidP="0056615F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  <w:tr w:rsidR="0056615F" w:rsidRPr="0056615F" w14:paraId="087F71E7" w14:textId="77777777" w:rsidTr="00090299">
        <w:tc>
          <w:tcPr>
            <w:tcW w:w="9060" w:type="dxa"/>
            <w:gridSpan w:val="2"/>
          </w:tcPr>
          <w:p w14:paraId="2DC2FB92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6615F">
              <w:rPr>
                <w:rFonts w:asciiTheme="minorHAnsi" w:hAnsiTheme="minorHAnsi" w:cstheme="minorHAnsi"/>
                <w:szCs w:val="22"/>
              </w:rPr>
              <w:t>&lt;Handtekening&gt;</w:t>
            </w:r>
          </w:p>
          <w:p w14:paraId="738610EB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37805D2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63F29E8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B7B4B86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A0FF5F2" w14:textId="77777777" w:rsidR="0056615F" w:rsidRPr="0056615F" w:rsidRDefault="0056615F" w:rsidP="00C104F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4529556" w14:textId="77777777" w:rsidR="00123FE7" w:rsidRDefault="00123FE7"/>
    <w:sectPr w:rsidR="00123FE7" w:rsidSect="008C6001"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2CD5" w14:textId="77777777" w:rsidR="009C4B7D" w:rsidRDefault="009C4B7D">
      <w:r>
        <w:separator/>
      </w:r>
    </w:p>
  </w:endnote>
  <w:endnote w:type="continuationSeparator" w:id="0">
    <w:p w14:paraId="709E88E4" w14:textId="77777777" w:rsidR="009C4B7D" w:rsidRDefault="009C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118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3A97E9" w14:textId="77777777" w:rsidR="00611678" w:rsidRDefault="00611678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6E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56E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F69B9A" w14:textId="77777777" w:rsidR="008C6001" w:rsidRDefault="008C60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16B6" w14:textId="77777777" w:rsidR="008C6001" w:rsidRDefault="008C6001">
    <w:pPr>
      <w:pStyle w:val="Voettekst"/>
      <w:jc w:val="righ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91F9B3F" wp14:editId="07777777">
          <wp:simplePos x="0" y="0"/>
          <wp:positionH relativeFrom="column">
            <wp:posOffset>-91440</wp:posOffset>
          </wp:positionH>
          <wp:positionV relativeFrom="paragraph">
            <wp:posOffset>10160</wp:posOffset>
          </wp:positionV>
          <wp:extent cx="1760220" cy="637540"/>
          <wp:effectExtent l="0" t="0" r="0" b="0"/>
          <wp:wrapThrough wrapText="bothSides">
            <wp:wrapPolygon edited="0">
              <wp:start x="0" y="0"/>
              <wp:lineTo x="0" y="20653"/>
              <wp:lineTo x="21273" y="20653"/>
              <wp:lineTo x="2127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SC-ZL-gecro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56BA">
      <w:fldChar w:fldCharType="begin"/>
    </w:r>
    <w:r>
      <w:instrText>PAGE   \* MERGEFORMAT</w:instrText>
    </w:r>
    <w:r w:rsidR="00C356BA">
      <w:fldChar w:fldCharType="separate"/>
    </w:r>
    <w:r>
      <w:rPr>
        <w:noProof/>
      </w:rPr>
      <w:t>1</w:t>
    </w:r>
    <w:r w:rsidR="00C356BA">
      <w:fldChar w:fldCharType="end"/>
    </w:r>
  </w:p>
  <w:p w14:paraId="7818863E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98E9" w14:textId="77777777" w:rsidR="009C4B7D" w:rsidRDefault="009C4B7D">
      <w:r>
        <w:separator/>
      </w:r>
    </w:p>
  </w:footnote>
  <w:footnote w:type="continuationSeparator" w:id="0">
    <w:p w14:paraId="779F8E76" w14:textId="77777777" w:rsidR="009C4B7D" w:rsidRDefault="009C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CB7D" w14:textId="77777777" w:rsidR="006E254C" w:rsidRPr="008C6001" w:rsidRDefault="006E254C" w:rsidP="000B6ED8">
    <w:pPr>
      <w:rPr>
        <w:rFonts w:asciiTheme="minorHAnsi" w:hAnsiTheme="minorHAnsi" w:cstheme="minorHAnsi"/>
        <w:color w:val="000000" w:themeColor="text1"/>
        <w:sz w:val="54"/>
        <w:szCs w:val="54"/>
      </w:rPr>
    </w:pPr>
    <w:r w:rsidRPr="008C6001">
      <w:rPr>
        <w:rFonts w:asciiTheme="minorHAnsi" w:hAnsiTheme="minorHAnsi" w:cstheme="minorHAnsi"/>
        <w:color w:val="000000" w:themeColor="text1"/>
        <w:sz w:val="54"/>
        <w:szCs w:val="54"/>
      </w:rPr>
      <w:t>Referentie</w:t>
    </w:r>
    <w:r w:rsidR="00AB28DC" w:rsidRPr="008C6001">
      <w:rPr>
        <w:rFonts w:asciiTheme="minorHAnsi" w:hAnsiTheme="minorHAnsi"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AB9EBC"/>
    <w:multiLevelType w:val="hybridMultilevel"/>
    <w:tmpl w:val="E828033E"/>
    <w:lvl w:ilvl="0" w:tplc="A2A8A3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9600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2D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4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C1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C0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ED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AD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4E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9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D9DCCCF"/>
    <w:multiLevelType w:val="hybridMultilevel"/>
    <w:tmpl w:val="E8EAE85C"/>
    <w:lvl w:ilvl="0" w:tplc="9CFE4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7040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48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8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C4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81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C7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40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63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B5BE3F"/>
    <w:multiLevelType w:val="hybridMultilevel"/>
    <w:tmpl w:val="B4689A0A"/>
    <w:lvl w:ilvl="0" w:tplc="FBE04E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BC26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A5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2E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07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0D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CF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A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986C5"/>
    <w:multiLevelType w:val="hybridMultilevel"/>
    <w:tmpl w:val="092E9D76"/>
    <w:lvl w:ilvl="0" w:tplc="36CCAA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32A2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0C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EF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C0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05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C1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A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42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F6ADB"/>
    <w:multiLevelType w:val="hybridMultilevel"/>
    <w:tmpl w:val="44A285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EC7D36"/>
    <w:multiLevelType w:val="hybridMultilevel"/>
    <w:tmpl w:val="53F69B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4169DD"/>
    <w:multiLevelType w:val="hybridMultilevel"/>
    <w:tmpl w:val="4F0A948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3870B25"/>
    <w:multiLevelType w:val="hybridMultilevel"/>
    <w:tmpl w:val="BE8692AA"/>
    <w:lvl w:ilvl="0" w:tplc="EA2299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1488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2A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00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EB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2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6C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29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AE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8505E7"/>
    <w:multiLevelType w:val="hybridMultilevel"/>
    <w:tmpl w:val="F386069C"/>
    <w:lvl w:ilvl="0" w:tplc="06E279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18D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C7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85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4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C2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EE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7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85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71C6F"/>
    <w:multiLevelType w:val="hybridMultilevel"/>
    <w:tmpl w:val="45703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39454A"/>
    <w:multiLevelType w:val="hybridMultilevel"/>
    <w:tmpl w:val="69AC54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1BC98A"/>
    <w:multiLevelType w:val="hybridMultilevel"/>
    <w:tmpl w:val="D3E0C7A2"/>
    <w:lvl w:ilvl="0" w:tplc="480EA13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95C8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CB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CA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A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8B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4C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B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4F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8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9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31" w15:restartNumberingAfterBreak="0">
    <w:nsid w:val="55D79484"/>
    <w:multiLevelType w:val="hybridMultilevel"/>
    <w:tmpl w:val="5E764C16"/>
    <w:lvl w:ilvl="0" w:tplc="3B92AE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A260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A2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28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46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81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8B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CA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22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5694379D"/>
    <w:multiLevelType w:val="hybridMultilevel"/>
    <w:tmpl w:val="B7A4BFA8"/>
    <w:lvl w:ilvl="0" w:tplc="135AAB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5D8B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C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6D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A8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C4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CA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8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68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5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6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38" w15:restartNumberingAfterBreak="0">
    <w:nsid w:val="5F0C183A"/>
    <w:multiLevelType w:val="hybridMultilevel"/>
    <w:tmpl w:val="438CD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5E96A"/>
    <w:multiLevelType w:val="hybridMultilevel"/>
    <w:tmpl w:val="10D87024"/>
    <w:lvl w:ilvl="0" w:tplc="8F4017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A009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C1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D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E0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6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6B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2C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0C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1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2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4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5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46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7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513841701">
    <w:abstractNumId w:val="15"/>
  </w:num>
  <w:num w:numId="2" w16cid:durableId="1294945812">
    <w:abstractNumId w:val="14"/>
  </w:num>
  <w:num w:numId="3" w16cid:durableId="53358102">
    <w:abstractNumId w:val="31"/>
  </w:num>
  <w:num w:numId="4" w16cid:durableId="1288706766">
    <w:abstractNumId w:val="22"/>
  </w:num>
  <w:num w:numId="5" w16cid:durableId="1971352465">
    <w:abstractNumId w:val="20"/>
  </w:num>
  <w:num w:numId="6" w16cid:durableId="958486461">
    <w:abstractNumId w:val="39"/>
  </w:num>
  <w:num w:numId="7" w16cid:durableId="2002125654">
    <w:abstractNumId w:val="6"/>
  </w:num>
  <w:num w:numId="8" w16cid:durableId="255017843">
    <w:abstractNumId w:val="33"/>
  </w:num>
  <w:num w:numId="9" w16cid:durableId="2094235543">
    <w:abstractNumId w:val="25"/>
  </w:num>
  <w:num w:numId="10" w16cid:durableId="945773675">
    <w:abstractNumId w:val="12"/>
  </w:num>
  <w:num w:numId="11" w16cid:durableId="2075202635">
    <w:abstractNumId w:val="11"/>
  </w:num>
  <w:num w:numId="12" w16cid:durableId="342980653">
    <w:abstractNumId w:val="1"/>
  </w:num>
  <w:num w:numId="13" w16cid:durableId="1811553678">
    <w:abstractNumId w:val="26"/>
  </w:num>
  <w:num w:numId="14" w16cid:durableId="1342244861">
    <w:abstractNumId w:val="3"/>
  </w:num>
  <w:num w:numId="15" w16cid:durableId="1447306414">
    <w:abstractNumId w:val="9"/>
  </w:num>
  <w:num w:numId="16" w16cid:durableId="1547378651">
    <w:abstractNumId w:val="35"/>
  </w:num>
  <w:num w:numId="17" w16cid:durableId="396247120">
    <w:abstractNumId w:val="8"/>
  </w:num>
  <w:num w:numId="18" w16cid:durableId="1372682652">
    <w:abstractNumId w:val="45"/>
  </w:num>
  <w:num w:numId="19" w16cid:durableId="271936945">
    <w:abstractNumId w:val="10"/>
  </w:num>
  <w:num w:numId="20" w16cid:durableId="2144619585">
    <w:abstractNumId w:val="34"/>
  </w:num>
  <w:num w:numId="21" w16cid:durableId="76757830">
    <w:abstractNumId w:val="27"/>
  </w:num>
  <w:num w:numId="22" w16cid:durableId="558789092">
    <w:abstractNumId w:val="37"/>
  </w:num>
  <w:num w:numId="23" w16cid:durableId="371655545">
    <w:abstractNumId w:val="30"/>
  </w:num>
  <w:num w:numId="24" w16cid:durableId="152139685">
    <w:abstractNumId w:val="7"/>
  </w:num>
  <w:num w:numId="25" w16cid:durableId="1332373882">
    <w:abstractNumId w:val="41"/>
  </w:num>
  <w:num w:numId="26" w16cid:durableId="731074723">
    <w:abstractNumId w:val="32"/>
  </w:num>
  <w:num w:numId="27" w16cid:durableId="2032760873">
    <w:abstractNumId w:val="5"/>
  </w:num>
  <w:num w:numId="28" w16cid:durableId="1183712471">
    <w:abstractNumId w:val="13"/>
  </w:num>
  <w:num w:numId="29" w16cid:durableId="1508520206">
    <w:abstractNumId w:val="40"/>
  </w:num>
  <w:num w:numId="30" w16cid:durableId="1997877880">
    <w:abstractNumId w:val="44"/>
  </w:num>
  <w:num w:numId="31" w16cid:durableId="1833180041">
    <w:abstractNumId w:val="43"/>
  </w:num>
  <w:num w:numId="32" w16cid:durableId="692464089">
    <w:abstractNumId w:val="48"/>
  </w:num>
  <w:num w:numId="33" w16cid:durableId="430978175">
    <w:abstractNumId w:val="29"/>
  </w:num>
  <w:num w:numId="34" w16cid:durableId="719598998">
    <w:abstractNumId w:val="21"/>
  </w:num>
  <w:num w:numId="35" w16cid:durableId="1246837813">
    <w:abstractNumId w:val="36"/>
  </w:num>
  <w:num w:numId="36" w16cid:durableId="1865094396">
    <w:abstractNumId w:val="2"/>
  </w:num>
  <w:num w:numId="37" w16cid:durableId="1160736594">
    <w:abstractNumId w:val="4"/>
  </w:num>
  <w:num w:numId="38" w16cid:durableId="673726977">
    <w:abstractNumId w:val="42"/>
  </w:num>
  <w:num w:numId="39" w16cid:durableId="716126433">
    <w:abstractNumId w:val="19"/>
  </w:num>
  <w:num w:numId="40" w16cid:durableId="1129862718">
    <w:abstractNumId w:val="28"/>
  </w:num>
  <w:num w:numId="41" w16cid:durableId="432358849">
    <w:abstractNumId w:val="46"/>
  </w:num>
  <w:num w:numId="42" w16cid:durableId="696390501">
    <w:abstractNumId w:val="0"/>
  </w:num>
  <w:num w:numId="43" w16cid:durableId="1369378654">
    <w:abstractNumId w:val="47"/>
  </w:num>
  <w:num w:numId="44" w16cid:durableId="925454631">
    <w:abstractNumId w:val="17"/>
  </w:num>
  <w:num w:numId="45" w16cid:durableId="775636513">
    <w:abstractNumId w:val="38"/>
  </w:num>
  <w:num w:numId="46" w16cid:durableId="1531257800">
    <w:abstractNumId w:val="16"/>
  </w:num>
  <w:num w:numId="47" w16cid:durableId="1467433626">
    <w:abstractNumId w:val="18"/>
  </w:num>
  <w:num w:numId="48" w16cid:durableId="585695353">
    <w:abstractNumId w:val="23"/>
  </w:num>
  <w:num w:numId="49" w16cid:durableId="19407481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A"/>
    <w:rsid w:val="00001A33"/>
    <w:rsid w:val="00014D2E"/>
    <w:rsid w:val="00044A82"/>
    <w:rsid w:val="00063D67"/>
    <w:rsid w:val="00064B5B"/>
    <w:rsid w:val="000658B6"/>
    <w:rsid w:val="00090299"/>
    <w:rsid w:val="000927DA"/>
    <w:rsid w:val="000A20CD"/>
    <w:rsid w:val="000A2513"/>
    <w:rsid w:val="000A74CE"/>
    <w:rsid w:val="000B0D5D"/>
    <w:rsid w:val="000B5807"/>
    <w:rsid w:val="000B6ED8"/>
    <w:rsid w:val="000C1D33"/>
    <w:rsid w:val="00100542"/>
    <w:rsid w:val="001076D4"/>
    <w:rsid w:val="00110BC2"/>
    <w:rsid w:val="00113208"/>
    <w:rsid w:val="001140D9"/>
    <w:rsid w:val="00123021"/>
    <w:rsid w:val="00123FE7"/>
    <w:rsid w:val="0012610D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55C6F"/>
    <w:rsid w:val="00270E4E"/>
    <w:rsid w:val="00293269"/>
    <w:rsid w:val="002A2F84"/>
    <w:rsid w:val="002B5516"/>
    <w:rsid w:val="002E763B"/>
    <w:rsid w:val="002F4DA5"/>
    <w:rsid w:val="00326714"/>
    <w:rsid w:val="00336060"/>
    <w:rsid w:val="00341623"/>
    <w:rsid w:val="00357DD9"/>
    <w:rsid w:val="003779F1"/>
    <w:rsid w:val="00384CE8"/>
    <w:rsid w:val="003954D8"/>
    <w:rsid w:val="003A55F7"/>
    <w:rsid w:val="003B10EB"/>
    <w:rsid w:val="003B1CAC"/>
    <w:rsid w:val="004302D0"/>
    <w:rsid w:val="0043381F"/>
    <w:rsid w:val="00475F75"/>
    <w:rsid w:val="004850E3"/>
    <w:rsid w:val="00496F1C"/>
    <w:rsid w:val="004B445E"/>
    <w:rsid w:val="004B7F0F"/>
    <w:rsid w:val="005022A2"/>
    <w:rsid w:val="00551BFC"/>
    <w:rsid w:val="00555671"/>
    <w:rsid w:val="005558DA"/>
    <w:rsid w:val="0056279B"/>
    <w:rsid w:val="0056615F"/>
    <w:rsid w:val="00566FE6"/>
    <w:rsid w:val="005746A5"/>
    <w:rsid w:val="005912CB"/>
    <w:rsid w:val="005B48F6"/>
    <w:rsid w:val="005D1767"/>
    <w:rsid w:val="005E5205"/>
    <w:rsid w:val="005E76A4"/>
    <w:rsid w:val="005F2BFD"/>
    <w:rsid w:val="005F2DBE"/>
    <w:rsid w:val="00602064"/>
    <w:rsid w:val="00611678"/>
    <w:rsid w:val="0061745C"/>
    <w:rsid w:val="00624128"/>
    <w:rsid w:val="00626AA2"/>
    <w:rsid w:val="006366B5"/>
    <w:rsid w:val="00636727"/>
    <w:rsid w:val="006448E1"/>
    <w:rsid w:val="00646AB2"/>
    <w:rsid w:val="00670A76"/>
    <w:rsid w:val="006A0273"/>
    <w:rsid w:val="006C59AF"/>
    <w:rsid w:val="006D349C"/>
    <w:rsid w:val="006E02C5"/>
    <w:rsid w:val="006E254C"/>
    <w:rsid w:val="006F3762"/>
    <w:rsid w:val="006F63BF"/>
    <w:rsid w:val="0072710B"/>
    <w:rsid w:val="0072754B"/>
    <w:rsid w:val="0073265A"/>
    <w:rsid w:val="00733430"/>
    <w:rsid w:val="00773B97"/>
    <w:rsid w:val="0077606F"/>
    <w:rsid w:val="0080628B"/>
    <w:rsid w:val="00811661"/>
    <w:rsid w:val="008174A9"/>
    <w:rsid w:val="00817BBA"/>
    <w:rsid w:val="00823BB2"/>
    <w:rsid w:val="00827A9D"/>
    <w:rsid w:val="00833157"/>
    <w:rsid w:val="00844BC9"/>
    <w:rsid w:val="00886B64"/>
    <w:rsid w:val="0089477B"/>
    <w:rsid w:val="00896BB4"/>
    <w:rsid w:val="008A2845"/>
    <w:rsid w:val="008A402B"/>
    <w:rsid w:val="008A57CF"/>
    <w:rsid w:val="008C6001"/>
    <w:rsid w:val="008D0DA1"/>
    <w:rsid w:val="008D7B87"/>
    <w:rsid w:val="008E2E0B"/>
    <w:rsid w:val="008F66FA"/>
    <w:rsid w:val="00907C60"/>
    <w:rsid w:val="0091152C"/>
    <w:rsid w:val="00942F86"/>
    <w:rsid w:val="00943877"/>
    <w:rsid w:val="00946EBE"/>
    <w:rsid w:val="0095072D"/>
    <w:rsid w:val="009508DE"/>
    <w:rsid w:val="00950B18"/>
    <w:rsid w:val="00966D48"/>
    <w:rsid w:val="00972468"/>
    <w:rsid w:val="00974270"/>
    <w:rsid w:val="009850A5"/>
    <w:rsid w:val="009A1838"/>
    <w:rsid w:val="009A63EF"/>
    <w:rsid w:val="009B35D5"/>
    <w:rsid w:val="009C4B7D"/>
    <w:rsid w:val="009C7256"/>
    <w:rsid w:val="009D2022"/>
    <w:rsid w:val="009F3D29"/>
    <w:rsid w:val="009F7D2E"/>
    <w:rsid w:val="00A57042"/>
    <w:rsid w:val="00A72CFA"/>
    <w:rsid w:val="00AA2866"/>
    <w:rsid w:val="00AB28DC"/>
    <w:rsid w:val="00AB5D30"/>
    <w:rsid w:val="00AD569A"/>
    <w:rsid w:val="00AE214F"/>
    <w:rsid w:val="00AE748A"/>
    <w:rsid w:val="00AF0047"/>
    <w:rsid w:val="00B052B8"/>
    <w:rsid w:val="00B06426"/>
    <w:rsid w:val="00B15669"/>
    <w:rsid w:val="00B224F5"/>
    <w:rsid w:val="00B31AE8"/>
    <w:rsid w:val="00B5055B"/>
    <w:rsid w:val="00B50854"/>
    <w:rsid w:val="00B656D1"/>
    <w:rsid w:val="00B9657A"/>
    <w:rsid w:val="00BA6A8C"/>
    <w:rsid w:val="00BB00F6"/>
    <w:rsid w:val="00BC52F0"/>
    <w:rsid w:val="00BD4BFA"/>
    <w:rsid w:val="00BD5E0C"/>
    <w:rsid w:val="00C13832"/>
    <w:rsid w:val="00C1640A"/>
    <w:rsid w:val="00C305D3"/>
    <w:rsid w:val="00C33D4D"/>
    <w:rsid w:val="00C34971"/>
    <w:rsid w:val="00C356BA"/>
    <w:rsid w:val="00C556EE"/>
    <w:rsid w:val="00C62D11"/>
    <w:rsid w:val="00C64030"/>
    <w:rsid w:val="00C707DB"/>
    <w:rsid w:val="00C775E9"/>
    <w:rsid w:val="00C85F99"/>
    <w:rsid w:val="00C90555"/>
    <w:rsid w:val="00CB1347"/>
    <w:rsid w:val="00CC2EBE"/>
    <w:rsid w:val="00CD5CA3"/>
    <w:rsid w:val="00CE338F"/>
    <w:rsid w:val="00CF0DB5"/>
    <w:rsid w:val="00D1157D"/>
    <w:rsid w:val="00D4562E"/>
    <w:rsid w:val="00D46B52"/>
    <w:rsid w:val="00D5396B"/>
    <w:rsid w:val="00D56601"/>
    <w:rsid w:val="00D726D5"/>
    <w:rsid w:val="00D74788"/>
    <w:rsid w:val="00D767D8"/>
    <w:rsid w:val="00D82CDF"/>
    <w:rsid w:val="00D92F9F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3518D"/>
    <w:rsid w:val="00E361D5"/>
    <w:rsid w:val="00E409AF"/>
    <w:rsid w:val="00E45426"/>
    <w:rsid w:val="00E55F9C"/>
    <w:rsid w:val="00E57721"/>
    <w:rsid w:val="00EA359A"/>
    <w:rsid w:val="00EB6F44"/>
    <w:rsid w:val="00ED44ED"/>
    <w:rsid w:val="00EE03B4"/>
    <w:rsid w:val="00EE6830"/>
    <w:rsid w:val="00F30F5A"/>
    <w:rsid w:val="00F52050"/>
    <w:rsid w:val="00F74D73"/>
    <w:rsid w:val="00FC2EF8"/>
    <w:rsid w:val="00FE3F9E"/>
    <w:rsid w:val="00FE5375"/>
    <w:rsid w:val="00FE564F"/>
    <w:rsid w:val="0271AD8F"/>
    <w:rsid w:val="0D7766D1"/>
    <w:rsid w:val="0E33DA0C"/>
    <w:rsid w:val="10F508BF"/>
    <w:rsid w:val="12613C97"/>
    <w:rsid w:val="12FAD2E8"/>
    <w:rsid w:val="1561EE7A"/>
    <w:rsid w:val="1859BAB9"/>
    <w:rsid w:val="1B2FD893"/>
    <w:rsid w:val="1EDB9D35"/>
    <w:rsid w:val="31C7B818"/>
    <w:rsid w:val="3481B9AD"/>
    <w:rsid w:val="3540F815"/>
    <w:rsid w:val="3D80303D"/>
    <w:rsid w:val="52A32335"/>
    <w:rsid w:val="58AB266A"/>
    <w:rsid w:val="5D84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2367841"/>
  <w15:docId w15:val="{EE123EA3-B2DD-43FE-B89C-6F9F70D7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4030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4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611678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ind w:left="720"/>
    </w:pPr>
    <w:rPr>
      <w:rFonts w:ascii="Calibri" w:eastAsia="Calibri" w:hAnsi="Calibri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61167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40BD27F99E64B9B5FC5498144343D" ma:contentTypeVersion="4" ma:contentTypeDescription="Create a new document." ma:contentTypeScope="" ma:versionID="642f57f12ac66f3f323cb1ee5e527839">
  <xsd:schema xmlns:xsd="http://www.w3.org/2001/XMLSchema" xmlns:xs="http://www.w3.org/2001/XMLSchema" xmlns:p="http://schemas.microsoft.com/office/2006/metadata/properties" xmlns:ns2="a5316d6e-8b49-407f-8e7c-8b4d3e9db227" xmlns:ns3="5b37a35b-5688-47e0-a1f3-b28ace90fc3f" targetNamespace="http://schemas.microsoft.com/office/2006/metadata/properties" ma:root="true" ma:fieldsID="3f9ae1a2538e1c7f6b471de0b1d3518e" ns2:_="" ns3:_="">
    <xsd:import namespace="a5316d6e-8b49-407f-8e7c-8b4d3e9db227"/>
    <xsd:import namespace="5b37a35b-5688-47e0-a1f3-b28ace90f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16d6e-8b49-407f-8e7c-8b4d3e9db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7a35b-5688-47e0-a1f3-b28ace90f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572C-4784-449F-9DF6-A0A12194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0084D-5872-4E56-B622-A6CB3E42A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16d6e-8b49-407f-8e7c-8b4d3e9db227"/>
    <ds:schemaRef ds:uri="5b37a35b-5688-47e0-a1f3-b28ace90f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D8EC4-3D8C-4A95-B1FA-EDD8F4A4D4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1103D-94F2-48EF-A60B-A5DDBCAC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>Gem. Groningen Dienst RO/EZ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ERWKLO1R</dc:creator>
  <cp:lastModifiedBy>Geelen, Fred</cp:lastModifiedBy>
  <cp:revision>2</cp:revision>
  <cp:lastPrinted>2013-05-19T12:38:00Z</cp:lastPrinted>
  <dcterms:created xsi:type="dcterms:W3CDTF">2024-05-24T12:55:00Z</dcterms:created>
  <dcterms:modified xsi:type="dcterms:W3CDTF">2024-05-24T12:55:00Z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  <property fmtid="{D5CDD505-2E9C-101B-9397-08002B2CF9AE}" pid="9" name="ContentTypeId">
    <vt:lpwstr>0x0101001B240BD27F99E64B9B5FC5498144343D</vt:lpwstr>
  </property>
</Properties>
</file>