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body>
    <w:p w:rsidR="00F00F16" w:rsidP="00401A70" w:rsidRDefault="00401A70" w14:paraId="505443EB" w14:textId="23231E7A">
      <w:pPr>
        <w:pStyle w:val="Kop2"/>
        <w:numPr>
          <w:ilvl w:val="0"/>
          <w:numId w:val="0"/>
        </w:numPr>
        <w:jc w:val="right"/>
        <w:rPr>
          <w:b w:val="0"/>
          <w:color w:val="8496B0" w:themeColor="text2" w:themeTint="99"/>
        </w:rPr>
      </w:pPr>
      <w:bookmarkStart w:name="_Toc342560030" w:id="0"/>
      <w:bookmarkStart w:name="_Toc56514878" w:id="1"/>
      <w:r>
        <w:rPr>
          <w:noProof/>
          <w:color w:val="365F91"/>
        </w:rPr>
        <w:drawing>
          <wp:anchor distT="0" distB="0" distL="114300" distR="114300" simplePos="0" relativeHeight="251659264" behindDoc="0" locked="0" layoutInCell="1" allowOverlap="1" wp14:anchorId="1E16AFD6" wp14:editId="264D9F4C">
            <wp:simplePos x="0" y="0"/>
            <wp:positionH relativeFrom="column">
              <wp:posOffset>5311302</wp:posOffset>
            </wp:positionH>
            <wp:positionV relativeFrom="paragraph">
              <wp:posOffset>162</wp:posOffset>
            </wp:positionV>
            <wp:extent cx="979166" cy="458471"/>
            <wp:effectExtent l="0" t="0" r="0" b="0"/>
            <wp:wrapSquare wrapText="bothSides"/>
            <wp:docPr id="1" name="Afbeelding 5" descr="Afbeelding met tekst&#10;&#10;Automatisch gegenereerde beschrijvi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79166" cy="45847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="00F00F16">
        <w:rPr>
          <w:b w:val="0"/>
          <w:color w:val="8496B0" w:themeColor="text2" w:themeTint="99"/>
        </w:rPr>
        <w:tab/>
      </w:r>
      <w:r w:rsidR="00F00F16">
        <w:rPr>
          <w:b w:val="0"/>
          <w:color w:val="8496B0" w:themeColor="text2" w:themeTint="99"/>
        </w:rPr>
        <w:tab/>
      </w:r>
      <w:r w:rsidR="00F00F16">
        <w:rPr>
          <w:b w:val="0"/>
          <w:color w:val="8496B0" w:themeColor="text2" w:themeTint="99"/>
        </w:rPr>
        <w:tab/>
      </w:r>
      <w:r w:rsidR="00F00F16">
        <w:rPr>
          <w:b w:val="0"/>
          <w:color w:val="8496B0" w:themeColor="text2" w:themeTint="99"/>
        </w:rPr>
        <w:tab/>
      </w:r>
      <w:r w:rsidR="00F00F16">
        <w:rPr>
          <w:b w:val="0"/>
          <w:color w:val="8496B0" w:themeColor="text2" w:themeTint="99"/>
        </w:rPr>
        <w:tab/>
      </w:r>
      <w:r w:rsidR="00F00F16">
        <w:rPr>
          <w:b w:val="0"/>
          <w:color w:val="8496B0" w:themeColor="text2" w:themeTint="99"/>
        </w:rPr>
        <w:tab/>
      </w:r>
    </w:p>
    <w:bookmarkEnd w:id="0"/>
    <w:bookmarkEnd w:id="1"/>
    <w:p w:rsidRPr="00401A70" w:rsidR="00401A70" w:rsidP="00401A70" w:rsidRDefault="00401A70" w14:paraId="4AEF033B" w14:textId="2B3A58F2">
      <w:pPr>
        <w:jc w:val="both"/>
        <w:rPr>
          <w:rFonts w:asciiTheme="minorHAnsi" w:hAnsiTheme="minorHAnsi" w:cstheme="minorHAnsi"/>
          <w:color w:val="595959" w:themeColor="text1" w:themeTint="A6"/>
          <w:szCs w:val="22"/>
        </w:rPr>
      </w:pPr>
      <w:r w:rsidRPr="00927AD3">
        <w:rPr>
          <w:rFonts w:asciiTheme="minorHAnsi" w:hAnsiTheme="minorHAnsi" w:cstheme="minorHAnsi"/>
          <w:color w:val="595959" w:themeColor="text1" w:themeTint="A6"/>
          <w:sz w:val="28"/>
          <w:szCs w:val="28"/>
        </w:rPr>
        <w:t>Europese openbare aanbesteding</w:t>
      </w:r>
    </w:p>
    <w:p w:rsidRPr="00AC2748" w:rsidR="00401A70" w:rsidP="00401A70" w:rsidRDefault="00401A70" w14:paraId="4E5BDDC7" w14:textId="7CA30145">
      <w:pPr>
        <w:jc w:val="both"/>
        <w:rPr>
          <w:rFonts w:cs="Tahoma" w:asciiTheme="minorHAnsi" w:hAnsiTheme="minorHAnsi"/>
          <w:b/>
          <w:bCs/>
          <w:szCs w:val="22"/>
        </w:rPr>
      </w:pPr>
      <w:r>
        <w:rPr>
          <w:rFonts w:asciiTheme="minorHAnsi" w:hAnsiTheme="minorHAnsi" w:cstheme="minorHAnsi"/>
          <w:b/>
          <w:bCs/>
          <w:color w:val="595959" w:themeColor="text1" w:themeTint="A6"/>
          <w:sz w:val="32"/>
          <w:szCs w:val="32"/>
        </w:rPr>
        <w:t xml:space="preserve">Bijlage </w:t>
      </w:r>
      <w:r>
        <w:rPr>
          <w:rFonts w:asciiTheme="minorHAnsi" w:hAnsiTheme="minorHAnsi" w:cstheme="minorHAnsi"/>
          <w:b/>
          <w:bCs/>
          <w:color w:val="595959" w:themeColor="text1" w:themeTint="A6"/>
          <w:sz w:val="32"/>
          <w:szCs w:val="32"/>
        </w:rPr>
        <w:t>1 Verklaring omtrent inschrijving</w:t>
      </w:r>
      <w:bookmarkStart w:name="_GoBack" w:id="2"/>
      <w:bookmarkEnd w:id="2"/>
      <w:r>
        <w:rPr>
          <w:rFonts w:asciiTheme="minorHAnsi" w:hAnsiTheme="minorHAnsi" w:cstheme="minorHAnsi"/>
          <w:b/>
          <w:bCs/>
          <w:color w:val="595959" w:themeColor="text1" w:themeTint="A6"/>
          <w:sz w:val="32"/>
          <w:szCs w:val="32"/>
        </w:rPr>
        <w:t xml:space="preserve"> </w:t>
      </w:r>
    </w:p>
    <w:p w:rsidRPr="00F00F16" w:rsidR="00C172CE" w:rsidP="00C172CE" w:rsidRDefault="00C172CE" w14:paraId="411650EA" w14:textId="5A874B5B"/>
    <w:p w:rsidR="00C172CE" w:rsidP="00C172CE" w:rsidRDefault="00C172CE" w14:paraId="102AE7E5" w14:textId="77777777">
      <w:pPr>
        <w:ind w:left="567"/>
        <w:rPr>
          <w:rFonts w:asciiTheme="minorHAnsi" w:hAnsiTheme="minorHAnsi" w:cstheme="minorHAnsi"/>
          <w:color w:val="000000"/>
          <w:sz w:val="22"/>
          <w:szCs w:val="22"/>
        </w:rPr>
      </w:pPr>
    </w:p>
    <w:p w:rsidRPr="00752B38" w:rsidR="00E779A2" w:rsidP="00E779A2" w:rsidRDefault="00E779A2" w14:paraId="464EFD8B" w14:textId="77777777">
      <w:pPr>
        <w:tabs>
          <w:tab w:val="clear" w:pos="567"/>
        </w:tabs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752B38">
        <w:rPr>
          <w:rFonts w:asciiTheme="minorHAnsi" w:hAnsiTheme="minorHAnsi" w:cstheme="minorHAnsi"/>
          <w:color w:val="000000"/>
          <w:sz w:val="22"/>
          <w:szCs w:val="22"/>
        </w:rPr>
        <w:t xml:space="preserve">Hierbij verklaart ondergetekende </w:t>
      </w:r>
    </w:p>
    <w:p w:rsidRPr="00752B38" w:rsidR="00E779A2" w:rsidP="00E779A2" w:rsidRDefault="00E779A2" w14:paraId="5F61A3B2" w14:textId="77777777">
      <w:pPr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52B38">
        <w:rPr>
          <w:rFonts w:asciiTheme="minorHAnsi" w:hAnsiTheme="minorHAnsi" w:cstheme="minorHAnsi"/>
          <w:color w:val="000000"/>
          <w:sz w:val="22"/>
          <w:szCs w:val="22"/>
        </w:rPr>
        <w:t xml:space="preserve">in te stemmen met de bepalingen in deze offerteaanvraag met het kenmerk van dit document; </w:t>
      </w:r>
    </w:p>
    <w:p w:rsidRPr="00752B38" w:rsidR="00E779A2" w:rsidP="76E2694B" w:rsidRDefault="00E779A2" w14:paraId="3FD1DA93" w14:textId="6DD83D78">
      <w:pPr>
        <w:numPr>
          <w:ilvl w:val="0"/>
          <w:numId w:val="2"/>
        </w:numPr>
        <w:spacing w:line="360" w:lineRule="auto"/>
        <w:jc w:val="both"/>
        <w:rPr>
          <w:rFonts w:ascii="Calibri" w:hAnsi="Calibri" w:cs="Calibri" w:asciiTheme="minorAscii" w:hAnsiTheme="minorAscii" w:cstheme="minorAscii"/>
          <w:color w:val="000000"/>
          <w:sz w:val="22"/>
          <w:szCs w:val="22"/>
        </w:rPr>
      </w:pPr>
      <w:r w:rsidRPr="2EF4DB9D" w:rsidR="00E779A2">
        <w:rPr>
          <w:rFonts w:ascii="Calibri" w:hAnsi="Calibri" w:cs="Calibri" w:asciiTheme="minorAscii" w:hAnsiTheme="minorAscii" w:cstheme="minorAscii"/>
          <w:color w:val="000000" w:themeColor="text1" w:themeTint="FF" w:themeShade="FF"/>
          <w:sz w:val="22"/>
          <w:szCs w:val="22"/>
        </w:rPr>
        <w:t>dat</w:t>
      </w:r>
      <w:r w:rsidRPr="2EF4DB9D" w:rsidR="00E779A2">
        <w:rPr>
          <w:rFonts w:ascii="Calibri" w:hAnsi="Calibri" w:cs="Calibri" w:asciiTheme="minorAscii" w:hAnsiTheme="minorAscii" w:cstheme="minorAscii"/>
          <w:color w:val="000000" w:themeColor="text1" w:themeTint="FF" w:themeShade="FF"/>
          <w:sz w:val="22"/>
          <w:szCs w:val="22"/>
        </w:rPr>
        <w:t xml:space="preserve"> </w:t>
      </w:r>
      <w:r w:rsidRPr="2EF4DB9D" w:rsidR="7555B554">
        <w:rPr>
          <w:rFonts w:ascii="Calibri" w:hAnsi="Calibri" w:cs="Calibri" w:asciiTheme="minorAscii" w:hAnsiTheme="minorAscii" w:cstheme="minorAscii"/>
          <w:color w:val="000000" w:themeColor="text1" w:themeTint="FF" w:themeShade="FF"/>
          <w:sz w:val="22"/>
          <w:szCs w:val="22"/>
        </w:rPr>
        <w:t>diens</w:t>
      </w:r>
      <w:r w:rsidRPr="2EF4DB9D" w:rsidR="00E779A2">
        <w:rPr>
          <w:rFonts w:ascii="Calibri" w:hAnsi="Calibri" w:cs="Calibri" w:asciiTheme="minorAscii" w:hAnsiTheme="minorAscii" w:cstheme="minorAscii"/>
          <w:color w:val="000000" w:themeColor="text1" w:themeTint="FF" w:themeShade="FF"/>
          <w:sz w:val="22"/>
          <w:szCs w:val="22"/>
        </w:rPr>
        <w:t xml:space="preserve"> </w:t>
      </w:r>
      <w:r w:rsidRPr="2EF4DB9D" w:rsidR="00E779A2">
        <w:rPr>
          <w:rFonts w:ascii="Calibri" w:hAnsi="Calibri" w:cs="Calibri" w:asciiTheme="minorAscii" w:hAnsiTheme="minorAscii" w:cstheme="minorAscii"/>
          <w:color w:val="000000" w:themeColor="text1" w:themeTint="FF" w:themeShade="FF"/>
          <w:sz w:val="22"/>
          <w:szCs w:val="22"/>
        </w:rPr>
        <w:t>offerte volledig voldoet aan de in deze offerteaanvraag, met het kenmerk van dit document, gestelde eisen;</w:t>
      </w:r>
    </w:p>
    <w:p w:rsidRPr="00752B38" w:rsidR="00E779A2" w:rsidP="00E779A2" w:rsidRDefault="00E779A2" w14:paraId="70BB1D5B" w14:textId="77777777">
      <w:pPr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52B38">
        <w:rPr>
          <w:rFonts w:asciiTheme="minorHAnsi" w:hAnsiTheme="minorHAnsi" w:cstheme="minorHAnsi"/>
          <w:color w:val="000000"/>
          <w:sz w:val="22"/>
          <w:szCs w:val="22"/>
        </w:rPr>
        <w:t>dat alle</w:t>
      </w:r>
      <w:r w:rsidRPr="00752B38">
        <w:rPr>
          <w:rFonts w:asciiTheme="minorHAnsi" w:hAnsiTheme="minorHAnsi" w:cstheme="minorHAnsi"/>
          <w:sz w:val="22"/>
          <w:szCs w:val="22"/>
        </w:rPr>
        <w:t xml:space="preserve"> aangeleverde gegevens en antwoorden in zijn offerte, met kenmerk</w:t>
      </w:r>
      <w:r w:rsidRPr="00752B38">
        <w:rPr>
          <w:rFonts w:asciiTheme="minorHAnsi" w:hAnsiTheme="minorHAnsi" w:cstheme="minorHAnsi"/>
          <w:color w:val="000000"/>
          <w:sz w:val="22"/>
          <w:szCs w:val="22"/>
        </w:rPr>
        <w:t xml:space="preserve"> van dit document, </w:t>
      </w:r>
      <w:r w:rsidRPr="00752B38">
        <w:rPr>
          <w:rFonts w:asciiTheme="minorHAnsi" w:hAnsiTheme="minorHAnsi" w:cstheme="minorHAnsi"/>
          <w:sz w:val="22"/>
          <w:szCs w:val="22"/>
        </w:rPr>
        <w:t>juist en volledig zijn ingevuld;</w:t>
      </w:r>
    </w:p>
    <w:p w:rsidRPr="00752B38" w:rsidR="00E779A2" w:rsidP="00E779A2" w:rsidRDefault="00E779A2" w14:paraId="556211BC" w14:textId="73FCD3C0">
      <w:pPr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52B38">
        <w:rPr>
          <w:rFonts w:asciiTheme="minorHAnsi" w:hAnsiTheme="minorHAnsi" w:cstheme="minorHAnsi"/>
          <w:sz w:val="22"/>
          <w:szCs w:val="22"/>
        </w:rPr>
        <w:t xml:space="preserve">dat bij het opstellen van zijn inschrijving rekening </w:t>
      </w:r>
      <w:r w:rsidR="00F979D2">
        <w:rPr>
          <w:rFonts w:asciiTheme="minorHAnsi" w:hAnsiTheme="minorHAnsi" w:cstheme="minorHAnsi"/>
          <w:sz w:val="22"/>
          <w:szCs w:val="22"/>
        </w:rPr>
        <w:t xml:space="preserve">is </w:t>
      </w:r>
      <w:r w:rsidRPr="00752B38">
        <w:rPr>
          <w:rFonts w:asciiTheme="minorHAnsi" w:hAnsiTheme="minorHAnsi" w:cstheme="minorHAnsi"/>
          <w:sz w:val="22"/>
          <w:szCs w:val="22"/>
        </w:rPr>
        <w:t>gehouden met de verplichtingen ingevolge de regelingen inzake arbeidsbescherming en arbeidsvoorwaarden, die gelden op de plaats waar de opdracht wordt uitgevoerd;</w:t>
      </w:r>
    </w:p>
    <w:p w:rsidRPr="00752B38" w:rsidR="00E779A2" w:rsidP="00E779A2" w:rsidRDefault="00E779A2" w14:paraId="2E4F45DF" w14:textId="5C9360D2">
      <w:pPr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52B38">
        <w:rPr>
          <w:rFonts w:asciiTheme="minorHAnsi" w:hAnsiTheme="minorHAnsi" w:cstheme="minorHAnsi"/>
          <w:sz w:val="22"/>
          <w:szCs w:val="22"/>
        </w:rPr>
        <w:t>dat de onderhavige inschrijving niet tot stand is gekomen onder invloed van een overeenkomst, besluit of gedraging in strijd met het Nederlandse of Europese mededingingsrecht;</w:t>
      </w:r>
    </w:p>
    <w:p w:rsidRPr="00752B38" w:rsidR="00E779A2" w:rsidP="00E779A2" w:rsidRDefault="00E779A2" w14:paraId="3238370E" w14:textId="77777777">
      <w:pPr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52B38">
        <w:rPr>
          <w:rFonts w:asciiTheme="minorHAnsi" w:hAnsiTheme="minorHAnsi" w:cstheme="minorHAnsi"/>
          <w:i/>
          <w:sz w:val="22"/>
          <w:szCs w:val="22"/>
        </w:rPr>
        <w:t xml:space="preserve">zonder voorbehoud </w:t>
      </w:r>
      <w:r w:rsidRPr="00752B38">
        <w:rPr>
          <w:rFonts w:asciiTheme="minorHAnsi" w:hAnsiTheme="minorHAnsi" w:cstheme="minorHAnsi"/>
          <w:sz w:val="22"/>
          <w:szCs w:val="22"/>
        </w:rPr>
        <w:t xml:space="preserve">akkoord te gaan met de Contractuele bepalingen als vermeld in: </w:t>
      </w:r>
    </w:p>
    <w:p w:rsidRPr="00752B38" w:rsidR="00E779A2" w:rsidP="00D20F9D" w:rsidRDefault="00E779A2" w14:paraId="31A4F305" w14:textId="61D264F6">
      <w:pPr>
        <w:pStyle w:val="Lijstalinea"/>
        <w:numPr>
          <w:ilvl w:val="0"/>
          <w:numId w:val="2"/>
        </w:numPr>
        <w:tabs>
          <w:tab w:val="clear" w:pos="927"/>
          <w:tab w:val="num" w:pos="1418"/>
        </w:tabs>
        <w:spacing w:line="360" w:lineRule="auto"/>
        <w:ind w:firstLine="349"/>
        <w:jc w:val="both"/>
        <w:rPr>
          <w:rFonts w:asciiTheme="minorHAnsi" w:hAnsiTheme="minorHAnsi" w:cstheme="minorHAnsi"/>
          <w:sz w:val="22"/>
          <w:szCs w:val="22"/>
        </w:rPr>
      </w:pPr>
      <w:r w:rsidRPr="00752B38">
        <w:rPr>
          <w:rFonts w:asciiTheme="minorHAnsi" w:hAnsiTheme="minorHAnsi" w:cstheme="minorHAnsi"/>
          <w:sz w:val="22"/>
          <w:szCs w:val="22"/>
        </w:rPr>
        <w:t xml:space="preserve">bijlage </w:t>
      </w:r>
      <w:r w:rsidR="00401A70">
        <w:rPr>
          <w:rFonts w:asciiTheme="minorHAnsi" w:hAnsiTheme="minorHAnsi" w:cstheme="minorHAnsi"/>
          <w:sz w:val="22"/>
          <w:szCs w:val="22"/>
        </w:rPr>
        <w:t xml:space="preserve">5 Concept </w:t>
      </w:r>
      <w:r w:rsidRPr="00752B38">
        <w:rPr>
          <w:rFonts w:asciiTheme="minorHAnsi" w:hAnsiTheme="minorHAnsi" w:cstheme="minorHAnsi"/>
          <w:sz w:val="22"/>
          <w:szCs w:val="22"/>
        </w:rPr>
        <w:t>overeenkomst</w:t>
      </w:r>
      <w:r w:rsidRPr="00752B38" w:rsidR="00014A1A">
        <w:rPr>
          <w:rFonts w:asciiTheme="minorHAnsi" w:hAnsiTheme="minorHAnsi" w:cstheme="minorHAnsi"/>
          <w:sz w:val="22"/>
          <w:szCs w:val="22"/>
        </w:rPr>
        <w:t>.</w:t>
      </w:r>
    </w:p>
    <w:p w:rsidRPr="00752B38" w:rsidR="00014A1A" w:rsidP="00D20F9D" w:rsidRDefault="00014A1A" w14:paraId="6FFC5C85" w14:textId="3591B58A">
      <w:pPr>
        <w:pStyle w:val="Lijstalinea"/>
        <w:numPr>
          <w:ilvl w:val="0"/>
          <w:numId w:val="2"/>
        </w:numPr>
        <w:tabs>
          <w:tab w:val="clear" w:pos="927"/>
          <w:tab w:val="num" w:pos="1418"/>
        </w:tabs>
        <w:spacing w:line="360" w:lineRule="auto"/>
        <w:ind w:left="1418" w:hanging="142"/>
        <w:rPr>
          <w:rFonts w:asciiTheme="minorHAnsi" w:hAnsiTheme="minorHAnsi" w:cstheme="minorHAnsi"/>
          <w:sz w:val="22"/>
          <w:szCs w:val="22"/>
        </w:rPr>
      </w:pPr>
      <w:r w:rsidRPr="00752B38">
        <w:rPr>
          <w:rFonts w:asciiTheme="minorHAnsi" w:hAnsiTheme="minorHAnsi" w:cstheme="minorHAnsi"/>
          <w:sz w:val="22"/>
          <w:szCs w:val="22"/>
        </w:rPr>
        <w:t xml:space="preserve">Bijlage </w:t>
      </w:r>
      <w:r w:rsidR="00401A70">
        <w:rPr>
          <w:rFonts w:asciiTheme="minorHAnsi" w:hAnsiTheme="minorHAnsi" w:cstheme="minorHAnsi"/>
          <w:sz w:val="22"/>
          <w:szCs w:val="22"/>
        </w:rPr>
        <w:t>6a</w:t>
      </w:r>
      <w:r w:rsidRPr="00752B38">
        <w:rPr>
          <w:rFonts w:asciiTheme="minorHAnsi" w:hAnsiTheme="minorHAnsi" w:cstheme="minorHAnsi"/>
          <w:sz w:val="22"/>
          <w:szCs w:val="22"/>
        </w:rPr>
        <w:t xml:space="preserve"> Algemene voorwaarden </w:t>
      </w:r>
      <w:r w:rsidRPr="00752B38" w:rsidR="00A04126">
        <w:rPr>
          <w:rFonts w:asciiTheme="minorHAnsi" w:hAnsiTheme="minorHAnsi" w:cstheme="minorHAnsi"/>
          <w:sz w:val="22"/>
          <w:szCs w:val="22"/>
        </w:rPr>
        <w:t>GIBIT 2023</w:t>
      </w:r>
      <w:r w:rsidRPr="00752B38">
        <w:rPr>
          <w:rFonts w:asciiTheme="minorHAnsi" w:hAnsiTheme="minorHAnsi" w:cstheme="minorHAnsi"/>
          <w:sz w:val="22"/>
          <w:szCs w:val="22"/>
        </w:rPr>
        <w:t>.</w:t>
      </w:r>
    </w:p>
    <w:p w:rsidRPr="00752B38" w:rsidR="00E779A2" w:rsidP="00D20F9D" w:rsidRDefault="00E779A2" w14:paraId="03827586" w14:textId="6C014C8F">
      <w:pPr>
        <w:pStyle w:val="Lijstalinea"/>
        <w:numPr>
          <w:ilvl w:val="0"/>
          <w:numId w:val="2"/>
        </w:numPr>
        <w:tabs>
          <w:tab w:val="clear" w:pos="927"/>
          <w:tab w:val="num" w:pos="1418"/>
        </w:tabs>
        <w:spacing w:line="360" w:lineRule="auto"/>
        <w:ind w:left="1276" w:firstLine="0"/>
        <w:jc w:val="both"/>
        <w:rPr>
          <w:rFonts w:asciiTheme="minorHAnsi" w:hAnsiTheme="minorHAnsi" w:cstheme="minorHAnsi"/>
          <w:sz w:val="22"/>
          <w:szCs w:val="22"/>
        </w:rPr>
      </w:pPr>
      <w:r w:rsidRPr="00752B38">
        <w:rPr>
          <w:rFonts w:asciiTheme="minorHAnsi" w:hAnsiTheme="minorHAnsi" w:cstheme="minorHAnsi"/>
          <w:sz w:val="22"/>
          <w:szCs w:val="22"/>
        </w:rPr>
        <w:t xml:space="preserve">De aanbestedingsdocumenten en de genoemde aanpassingen </w:t>
      </w:r>
      <w:r w:rsidRPr="00752B38">
        <w:rPr>
          <w:rFonts w:asciiTheme="minorHAnsi" w:hAnsiTheme="minorHAnsi" w:cstheme="minorHAnsi"/>
          <w:color w:val="000000"/>
          <w:sz w:val="22"/>
          <w:szCs w:val="22"/>
        </w:rPr>
        <w:t>als vermeld in de Nota van Inlichtingen</w:t>
      </w:r>
      <w:r w:rsidRPr="00752B38">
        <w:rPr>
          <w:rFonts w:asciiTheme="minorHAnsi" w:hAnsiTheme="minorHAnsi" w:cstheme="minorHAnsi"/>
          <w:sz w:val="22"/>
          <w:szCs w:val="22"/>
        </w:rPr>
        <w:t xml:space="preserve"> verwijzende naar het referentienummer van dit  document.</w:t>
      </w:r>
    </w:p>
    <w:p w:rsidRPr="00134FE0" w:rsidR="00E779A2" w:rsidP="00E779A2" w:rsidRDefault="00E779A2" w14:paraId="3EE35704" w14:textId="77777777">
      <w:pPr>
        <w:ind w:left="567"/>
        <w:rPr>
          <w:rFonts w:asciiTheme="majorHAnsi" w:hAnsiTheme="majorHAnsi" w:cstheme="majorHAnsi"/>
          <w:b/>
          <w:snapToGrid w:val="0"/>
          <w:sz w:val="22"/>
          <w:szCs w:val="22"/>
        </w:rPr>
      </w:pPr>
    </w:p>
    <w:p w:rsidRPr="00134FE0" w:rsidR="00E779A2" w:rsidP="00E779A2" w:rsidRDefault="00E779A2" w14:paraId="328E1D47" w14:textId="77777777">
      <w:pPr>
        <w:ind w:left="567"/>
        <w:rPr>
          <w:rFonts w:asciiTheme="majorHAnsi" w:hAnsiTheme="majorHAnsi" w:cstheme="majorHAnsi"/>
          <w:b/>
          <w:snapToGrid w:val="0"/>
          <w:sz w:val="22"/>
          <w:szCs w:val="22"/>
        </w:rPr>
      </w:pPr>
    </w:p>
    <w:p w:rsidRPr="00134FE0" w:rsidR="00E779A2" w:rsidP="00E779A2" w:rsidRDefault="00E779A2" w14:paraId="11060B0E" w14:textId="77777777">
      <w:pPr>
        <w:ind w:left="567"/>
        <w:rPr>
          <w:rFonts w:asciiTheme="majorHAnsi" w:hAnsiTheme="majorHAnsi" w:cstheme="majorHAnsi"/>
          <w:b/>
          <w:snapToGrid w:val="0"/>
          <w:sz w:val="22"/>
          <w:szCs w:val="22"/>
        </w:rPr>
      </w:pPr>
      <w:r w:rsidRPr="00134FE0">
        <w:rPr>
          <w:rFonts w:asciiTheme="majorHAnsi" w:hAnsiTheme="majorHAnsi" w:cstheme="majorHAnsi"/>
          <w:b/>
          <w:snapToGrid w:val="0"/>
          <w:sz w:val="22"/>
          <w:szCs w:val="22"/>
        </w:rPr>
        <w:t>Inschrijver</w:t>
      </w:r>
    </w:p>
    <w:p w:rsidRPr="00134FE0" w:rsidR="00E779A2" w:rsidP="00E779A2" w:rsidRDefault="00E779A2" w14:paraId="2FE2DEE5" w14:textId="77777777">
      <w:pPr>
        <w:ind w:left="567"/>
        <w:rPr>
          <w:rFonts w:asciiTheme="majorHAnsi" w:hAnsiTheme="majorHAnsi" w:cstheme="majorHAnsi"/>
          <w:b/>
          <w:snapToGrid w:val="0"/>
          <w:sz w:val="22"/>
          <w:szCs w:val="22"/>
        </w:rPr>
      </w:pPr>
    </w:p>
    <w:tbl>
      <w:tblPr>
        <w:tblW w:w="0" w:type="auto"/>
        <w:tblInd w:w="595" w:type="dxa"/>
        <w:tblBorders>
          <w:top w:val="single" w:color="C0C0C0" w:sz="8" w:space="0"/>
          <w:left w:val="single" w:color="C0C0C0" w:sz="8" w:space="0"/>
          <w:bottom w:val="single" w:color="C0C0C0" w:sz="8" w:space="0"/>
          <w:right w:val="single" w:color="C0C0C0" w:sz="8" w:space="0"/>
          <w:insideH w:val="single" w:color="C0C0C0" w:sz="8" w:space="0"/>
          <w:insideV w:val="single" w:color="C0C0C0" w:sz="8" w:space="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5670"/>
      </w:tblGrid>
      <w:tr w:rsidRPr="00134FE0" w:rsidR="00E779A2" w:rsidTr="001472F2" w14:paraId="4F3C89BA" w14:textId="77777777">
        <w:tc>
          <w:tcPr>
            <w:tcW w:w="2835" w:type="dxa"/>
            <w:shd w:val="clear" w:color="auto" w:fill="B4C6E7" w:themeFill="accent1" w:themeFillTint="66"/>
          </w:tcPr>
          <w:p w:rsidRPr="00134FE0" w:rsidR="00E779A2" w:rsidP="001472F2" w:rsidRDefault="00E779A2" w14:paraId="2D8DC39F" w14:textId="77777777">
            <w:pPr>
              <w:spacing w:before="90" w:after="54"/>
              <w:ind w:left="57" w:right="57"/>
              <w:rPr>
                <w:rFonts w:asciiTheme="majorHAnsi" w:hAnsiTheme="majorHAnsi" w:cstheme="majorHAnsi"/>
                <w:sz w:val="22"/>
                <w:szCs w:val="22"/>
              </w:rPr>
            </w:pPr>
            <w:r w:rsidRPr="00134FE0">
              <w:rPr>
                <w:rFonts w:asciiTheme="majorHAnsi" w:hAnsiTheme="majorHAnsi" w:cstheme="majorHAnsi"/>
                <w:sz w:val="22"/>
                <w:szCs w:val="22"/>
              </w:rPr>
              <w:t>Naam</w:t>
            </w:r>
          </w:p>
        </w:tc>
        <w:tc>
          <w:tcPr>
            <w:tcW w:w="5670" w:type="dxa"/>
          </w:tcPr>
          <w:p w:rsidRPr="00134FE0" w:rsidR="00E779A2" w:rsidP="001472F2" w:rsidRDefault="00E779A2" w14:paraId="329668BB" w14:textId="77777777">
            <w:pPr>
              <w:spacing w:before="90" w:after="54"/>
              <w:ind w:left="57" w:right="57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Pr="00134FE0" w:rsidR="00E779A2" w:rsidTr="001472F2" w14:paraId="2B179129" w14:textId="77777777">
        <w:tc>
          <w:tcPr>
            <w:tcW w:w="2835" w:type="dxa"/>
            <w:shd w:val="clear" w:color="auto" w:fill="B4C6E7" w:themeFill="accent1" w:themeFillTint="66"/>
          </w:tcPr>
          <w:p w:rsidRPr="00134FE0" w:rsidR="00E779A2" w:rsidP="001472F2" w:rsidRDefault="00E779A2" w14:paraId="607C7C76" w14:textId="77777777">
            <w:pPr>
              <w:spacing w:before="90" w:after="54"/>
              <w:ind w:left="57" w:right="57"/>
              <w:rPr>
                <w:rFonts w:asciiTheme="majorHAnsi" w:hAnsiTheme="majorHAnsi" w:cstheme="majorHAnsi"/>
                <w:sz w:val="22"/>
                <w:szCs w:val="22"/>
              </w:rPr>
            </w:pPr>
            <w:r w:rsidRPr="00134FE0">
              <w:rPr>
                <w:rFonts w:asciiTheme="majorHAnsi" w:hAnsiTheme="majorHAnsi" w:cstheme="majorHAnsi"/>
                <w:sz w:val="22"/>
                <w:szCs w:val="22"/>
              </w:rPr>
              <w:t>Functie</w:t>
            </w:r>
          </w:p>
        </w:tc>
        <w:tc>
          <w:tcPr>
            <w:tcW w:w="5670" w:type="dxa"/>
          </w:tcPr>
          <w:p w:rsidRPr="00134FE0" w:rsidR="00E779A2" w:rsidP="001472F2" w:rsidRDefault="00E779A2" w14:paraId="22BF972E" w14:textId="77777777">
            <w:pPr>
              <w:spacing w:before="90" w:after="54"/>
              <w:ind w:left="57" w:right="57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Pr="00134FE0" w:rsidR="00E779A2" w:rsidTr="001472F2" w14:paraId="576D4CA5" w14:textId="77777777">
        <w:trPr>
          <w:trHeight w:val="297"/>
        </w:trPr>
        <w:tc>
          <w:tcPr>
            <w:tcW w:w="2835" w:type="dxa"/>
            <w:shd w:val="clear" w:color="auto" w:fill="B4C6E7" w:themeFill="accent1" w:themeFillTint="66"/>
          </w:tcPr>
          <w:p w:rsidRPr="00134FE0" w:rsidR="00E779A2" w:rsidP="001472F2" w:rsidRDefault="00E779A2" w14:paraId="42289661" w14:textId="77777777">
            <w:pPr>
              <w:spacing w:before="90" w:after="54"/>
              <w:ind w:left="57" w:right="57"/>
              <w:rPr>
                <w:rFonts w:asciiTheme="majorHAnsi" w:hAnsiTheme="majorHAnsi" w:cstheme="majorHAnsi"/>
                <w:sz w:val="22"/>
                <w:szCs w:val="22"/>
              </w:rPr>
            </w:pPr>
            <w:r w:rsidRPr="00134FE0">
              <w:rPr>
                <w:rFonts w:asciiTheme="majorHAnsi" w:hAnsiTheme="majorHAnsi" w:cstheme="majorHAnsi"/>
                <w:sz w:val="22"/>
                <w:szCs w:val="22"/>
              </w:rPr>
              <w:t>Onderneming</w:t>
            </w:r>
          </w:p>
        </w:tc>
        <w:tc>
          <w:tcPr>
            <w:tcW w:w="5670" w:type="dxa"/>
          </w:tcPr>
          <w:p w:rsidRPr="00134FE0" w:rsidR="00E779A2" w:rsidP="001472F2" w:rsidRDefault="00E779A2" w14:paraId="2A1DE1D4" w14:textId="77777777">
            <w:pPr>
              <w:spacing w:before="90" w:after="54"/>
              <w:ind w:left="57" w:right="57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Pr="00134FE0" w:rsidR="00E779A2" w:rsidTr="001472F2" w14:paraId="2FE6A196" w14:textId="77777777">
        <w:tc>
          <w:tcPr>
            <w:tcW w:w="2835" w:type="dxa"/>
            <w:shd w:val="clear" w:color="auto" w:fill="B4C6E7" w:themeFill="accent1" w:themeFillTint="66"/>
          </w:tcPr>
          <w:p w:rsidRPr="00134FE0" w:rsidR="00E779A2" w:rsidP="001472F2" w:rsidRDefault="00E779A2" w14:paraId="17222C7D" w14:textId="77777777">
            <w:pPr>
              <w:spacing w:before="90" w:after="54"/>
              <w:ind w:left="57" w:right="57"/>
              <w:rPr>
                <w:rFonts w:asciiTheme="majorHAnsi" w:hAnsiTheme="majorHAnsi" w:cstheme="majorHAnsi"/>
                <w:sz w:val="22"/>
                <w:szCs w:val="22"/>
              </w:rPr>
            </w:pPr>
            <w:r w:rsidRPr="00134FE0">
              <w:rPr>
                <w:rFonts w:asciiTheme="majorHAnsi" w:hAnsiTheme="majorHAnsi" w:cstheme="majorHAnsi"/>
                <w:sz w:val="22"/>
                <w:szCs w:val="22"/>
              </w:rPr>
              <w:t>Handtekening</w:t>
            </w:r>
          </w:p>
          <w:p w:rsidRPr="00134FE0" w:rsidR="00E779A2" w:rsidP="001472F2" w:rsidRDefault="00E779A2" w14:paraId="15116305" w14:textId="77777777">
            <w:pPr>
              <w:spacing w:before="90" w:after="54"/>
              <w:ind w:left="57" w:right="57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5670" w:type="dxa"/>
          </w:tcPr>
          <w:p w:rsidRPr="00134FE0" w:rsidR="00E779A2" w:rsidP="001472F2" w:rsidRDefault="00E779A2" w14:paraId="571085B7" w14:textId="77777777">
            <w:pPr>
              <w:spacing w:before="90" w:after="54"/>
              <w:ind w:left="57" w:right="57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Pr="00134FE0" w:rsidR="00E779A2" w:rsidTr="001472F2" w14:paraId="40532BFB" w14:textId="77777777">
        <w:tc>
          <w:tcPr>
            <w:tcW w:w="2835" w:type="dxa"/>
            <w:shd w:val="clear" w:color="auto" w:fill="B4C6E7" w:themeFill="accent1" w:themeFillTint="66"/>
          </w:tcPr>
          <w:p w:rsidRPr="00134FE0" w:rsidR="00E779A2" w:rsidP="001472F2" w:rsidRDefault="00E779A2" w14:paraId="3DD1C4BE" w14:textId="77777777">
            <w:pPr>
              <w:spacing w:before="90" w:after="54"/>
              <w:ind w:left="57" w:right="57"/>
              <w:rPr>
                <w:rFonts w:asciiTheme="majorHAnsi" w:hAnsiTheme="majorHAnsi" w:cstheme="majorHAnsi"/>
                <w:sz w:val="22"/>
                <w:szCs w:val="22"/>
              </w:rPr>
            </w:pPr>
            <w:r w:rsidRPr="00134FE0">
              <w:rPr>
                <w:rFonts w:asciiTheme="majorHAnsi" w:hAnsiTheme="majorHAnsi" w:cstheme="majorHAnsi"/>
                <w:sz w:val="22"/>
                <w:szCs w:val="22"/>
              </w:rPr>
              <w:t>Plaats en datum</w:t>
            </w:r>
          </w:p>
        </w:tc>
        <w:tc>
          <w:tcPr>
            <w:tcW w:w="5670" w:type="dxa"/>
          </w:tcPr>
          <w:p w:rsidRPr="00134FE0" w:rsidR="00E779A2" w:rsidP="001472F2" w:rsidRDefault="00E779A2" w14:paraId="33759147" w14:textId="77777777">
            <w:pPr>
              <w:spacing w:before="90" w:after="54"/>
              <w:ind w:left="57" w:right="57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</w:tbl>
    <w:p w:rsidRPr="00134FE0" w:rsidR="00E779A2" w:rsidP="00E779A2" w:rsidRDefault="00E779A2" w14:paraId="51CB1832" w14:textId="77777777">
      <w:pPr>
        <w:ind w:left="567"/>
        <w:rPr>
          <w:rFonts w:asciiTheme="majorHAnsi" w:hAnsiTheme="majorHAnsi" w:cstheme="majorHAnsi"/>
          <w:b/>
          <w:snapToGrid w:val="0"/>
          <w:sz w:val="22"/>
          <w:szCs w:val="22"/>
        </w:rPr>
      </w:pPr>
    </w:p>
    <w:p w:rsidR="009C2DF2" w:rsidP="00F00F16" w:rsidRDefault="009C2DF2" w14:paraId="29F830E4" w14:textId="77777777">
      <w:pPr>
        <w:tabs>
          <w:tab w:val="clear" w:pos="567"/>
        </w:tabs>
        <w:rPr>
          <w:szCs w:val="20"/>
        </w:rPr>
      </w:pPr>
    </w:p>
    <w:p w:rsidRPr="00F00F16" w:rsidR="0023754A" w:rsidP="00F00F16" w:rsidRDefault="0023754A" w14:paraId="5FE79FB5" w14:textId="77777777">
      <w:pPr>
        <w:tabs>
          <w:tab w:val="clear" w:pos="567"/>
        </w:tabs>
        <w:rPr>
          <w:rFonts w:cs="Tahoma"/>
          <w:bCs/>
          <w:color w:val="8496B0" w:themeColor="text2" w:themeTint="99"/>
        </w:rPr>
      </w:pPr>
    </w:p>
    <w:sectPr w:rsidRPr="00F00F16" w:rsidR="0023754A">
      <w:footerReference w:type="default" r:id="rId11"/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0E5" w:rsidP="00267732" w:rsidRDefault="002220E5" w14:paraId="4B9D13E4" w14:textId="77777777">
      <w:r>
        <w:separator/>
      </w:r>
    </w:p>
  </w:endnote>
  <w:endnote w:type="continuationSeparator" w:id="0">
    <w:p w:rsidR="002220E5" w:rsidP="00267732" w:rsidRDefault="002220E5" w14:paraId="7798578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Pr="00257BD8" w:rsidR="00267732" w:rsidP="00267732" w:rsidRDefault="00267732" w14:paraId="1BE0BB4D" w14:textId="015D979A">
    <w:pPr>
      <w:pBdr>
        <w:top w:val="single" w:color="808080" w:sz="4" w:space="1"/>
      </w:pBdr>
      <w:tabs>
        <w:tab w:val="right" w:pos="9050"/>
      </w:tabs>
      <w:rPr>
        <w:rFonts w:ascii="Calibri" w:hAnsi="Calibri"/>
        <w:sz w:val="16"/>
        <w:szCs w:val="16"/>
      </w:rPr>
    </w:pPr>
  </w:p>
  <w:p w:rsidR="00267732" w:rsidRDefault="00267732" w14:paraId="72AC0561" w14:textId="77777777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0E5" w:rsidP="00267732" w:rsidRDefault="002220E5" w14:paraId="16450E83" w14:textId="77777777">
      <w:r>
        <w:separator/>
      </w:r>
    </w:p>
  </w:footnote>
  <w:footnote w:type="continuationSeparator" w:id="0">
    <w:p w:rsidR="002220E5" w:rsidP="00267732" w:rsidRDefault="002220E5" w14:paraId="2AB56B77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A43887"/>
    <w:multiLevelType w:val="hybridMultilevel"/>
    <w:tmpl w:val="98B4CC88"/>
    <w:lvl w:ilvl="0" w:tplc="437C722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 w:ascii="Times New Roman" w:hAnsi="Times New Roman" w:eastAsia="Times New Roman" w:cs="Times New Roman"/>
      </w:rPr>
    </w:lvl>
    <w:lvl w:ilvl="1" w:tplc="04130003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hint="default" w:ascii="Wingdings" w:hAnsi="Wingdings"/>
      </w:rPr>
    </w:lvl>
  </w:abstractNum>
  <w:abstractNum w:abstractNumId="1" w15:restartNumberingAfterBreak="0">
    <w:nsid w:val="3FD4676D"/>
    <w:multiLevelType w:val="hybridMultilevel"/>
    <w:tmpl w:val="401C05EC"/>
    <w:lvl w:ilvl="0" w:tplc="04130003">
      <w:start w:val="1"/>
      <w:numFmt w:val="bullet"/>
      <w:lvlText w:val="o"/>
      <w:lvlJc w:val="left"/>
      <w:pPr>
        <w:ind w:left="1287" w:hanging="360"/>
      </w:pPr>
      <w:rPr>
        <w:rFonts w:hint="default" w:ascii="Courier New" w:hAnsi="Courier New" w:cs="Courier New"/>
      </w:rPr>
    </w:lvl>
    <w:lvl w:ilvl="1" w:tplc="04130003" w:tentative="1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2" w15:restartNumberingAfterBreak="0">
    <w:nsid w:val="40117C4D"/>
    <w:multiLevelType w:val="hybridMultilevel"/>
    <w:tmpl w:val="B3A43312"/>
    <w:lvl w:ilvl="0" w:tplc="437C7220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5A194751"/>
    <w:multiLevelType w:val="multilevel"/>
    <w:tmpl w:val="D9588C92"/>
    <w:lvl w:ilvl="0">
      <w:start w:val="1"/>
      <w:numFmt w:val="decimal"/>
      <w:pStyle w:val="Kop1"/>
      <w:lvlText w:val="%1."/>
      <w:lvlJc w:val="left"/>
      <w:pPr>
        <w:tabs>
          <w:tab w:val="num" w:pos="567"/>
        </w:tabs>
        <w:ind w:left="567" w:hanging="567"/>
      </w:pPr>
      <w:rPr>
        <w:rFonts w:hint="default" w:ascii="Calibri" w:hAnsi="Calibri"/>
        <w:b/>
        <w:i w:val="0"/>
        <w:color w:val="8496B0" w:themeColor="text2" w:themeTint="99"/>
        <w:sz w:val="22"/>
        <w:szCs w:val="22"/>
      </w:rPr>
    </w:lvl>
    <w:lvl w:ilvl="1">
      <w:start w:val="1"/>
      <w:numFmt w:val="decimal"/>
      <w:pStyle w:val="Kop2"/>
      <w:lvlText w:val="%1.%2"/>
      <w:lvlJc w:val="left"/>
      <w:pPr>
        <w:tabs>
          <w:tab w:val="num" w:pos="2978"/>
        </w:tabs>
        <w:ind w:left="2978" w:hanging="567"/>
      </w:pPr>
      <w:rPr>
        <w:rFonts w:hint="default" w:ascii="Calibri" w:hAnsi="Calibri"/>
        <w:b/>
        <w:i w:val="0"/>
        <w:color w:val="8496B0" w:themeColor="text2" w:themeTint="99"/>
        <w:sz w:val="22"/>
        <w:szCs w:val="22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567"/>
        </w:tabs>
        <w:ind w:left="1588" w:hanging="1588"/>
      </w:pPr>
      <w:rPr>
        <w:rFonts w:hint="default" w:ascii="Calibri" w:hAnsi="Calibri"/>
        <w:b w:val="0"/>
        <w:i/>
        <w:sz w:val="22"/>
        <w:szCs w:val="22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705E17A8"/>
    <w:multiLevelType w:val="hybridMultilevel"/>
    <w:tmpl w:val="6B2CEADA"/>
    <w:lvl w:ilvl="0" w:tplc="437C7220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5A92B5B"/>
    <w:multiLevelType w:val="hybridMultilevel"/>
    <w:tmpl w:val="07D4B81E"/>
    <w:lvl w:ilvl="0" w:tplc="CCAEC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F16"/>
    <w:rsid w:val="00014A1A"/>
    <w:rsid w:val="00062AF3"/>
    <w:rsid w:val="00134FE0"/>
    <w:rsid w:val="00167853"/>
    <w:rsid w:val="00193BAC"/>
    <w:rsid w:val="002220E5"/>
    <w:rsid w:val="0023754A"/>
    <w:rsid w:val="00267732"/>
    <w:rsid w:val="002A3EFA"/>
    <w:rsid w:val="0034537E"/>
    <w:rsid w:val="00365C17"/>
    <w:rsid w:val="00366882"/>
    <w:rsid w:val="003F3393"/>
    <w:rsid w:val="00401A70"/>
    <w:rsid w:val="00423229"/>
    <w:rsid w:val="0046649B"/>
    <w:rsid w:val="0047078A"/>
    <w:rsid w:val="004A195E"/>
    <w:rsid w:val="004C0AA8"/>
    <w:rsid w:val="005255B7"/>
    <w:rsid w:val="0056622F"/>
    <w:rsid w:val="0063056A"/>
    <w:rsid w:val="00690ED6"/>
    <w:rsid w:val="00752B38"/>
    <w:rsid w:val="00840CD3"/>
    <w:rsid w:val="00847522"/>
    <w:rsid w:val="00860453"/>
    <w:rsid w:val="00893B95"/>
    <w:rsid w:val="008C03DC"/>
    <w:rsid w:val="008E7CE4"/>
    <w:rsid w:val="008F5FBF"/>
    <w:rsid w:val="00914E71"/>
    <w:rsid w:val="00915DBF"/>
    <w:rsid w:val="00927AD3"/>
    <w:rsid w:val="009321DF"/>
    <w:rsid w:val="009337BA"/>
    <w:rsid w:val="00960CDA"/>
    <w:rsid w:val="009C2DF2"/>
    <w:rsid w:val="00A04126"/>
    <w:rsid w:val="00A11766"/>
    <w:rsid w:val="00AF4DCF"/>
    <w:rsid w:val="00B43924"/>
    <w:rsid w:val="00B824C1"/>
    <w:rsid w:val="00C172CE"/>
    <w:rsid w:val="00C21AE7"/>
    <w:rsid w:val="00CE6D52"/>
    <w:rsid w:val="00D20F9D"/>
    <w:rsid w:val="00DC7D26"/>
    <w:rsid w:val="00E3568F"/>
    <w:rsid w:val="00E55358"/>
    <w:rsid w:val="00E6324A"/>
    <w:rsid w:val="00E655A4"/>
    <w:rsid w:val="00E65683"/>
    <w:rsid w:val="00E74343"/>
    <w:rsid w:val="00E779A2"/>
    <w:rsid w:val="00EA2BBF"/>
    <w:rsid w:val="00F00F16"/>
    <w:rsid w:val="00F22DB4"/>
    <w:rsid w:val="00F7252B"/>
    <w:rsid w:val="00F979D2"/>
    <w:rsid w:val="00FE01F7"/>
    <w:rsid w:val="2EF4DB9D"/>
    <w:rsid w:val="7555B554"/>
    <w:rsid w:val="76E2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10097"/>
  <w15:chartTrackingRefBased/>
  <w15:docId w15:val="{62EED41E-9F3F-42DD-B9ED-57CE9808F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F00F16"/>
    <w:pPr>
      <w:tabs>
        <w:tab w:val="left" w:pos="567"/>
      </w:tabs>
      <w:spacing w:after="0" w:line="240" w:lineRule="auto"/>
    </w:pPr>
    <w:rPr>
      <w:rFonts w:ascii="Tahoma" w:hAnsi="Tahoma" w:eastAsia="Times New Roman" w:cs="Times New Roman"/>
      <w:sz w:val="20"/>
      <w:szCs w:val="24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F00F16"/>
    <w:pPr>
      <w:keepNext/>
      <w:numPr>
        <w:numId w:val="1"/>
      </w:numPr>
      <w:outlineLvl w:val="0"/>
    </w:pPr>
    <w:rPr>
      <w:rFonts w:cs="Tahoma"/>
      <w:b/>
      <w:bCs/>
      <w:caps/>
    </w:rPr>
  </w:style>
  <w:style w:type="paragraph" w:styleId="Kop2">
    <w:name w:val="heading 2"/>
    <w:aliases w:val="2scr"/>
    <w:basedOn w:val="Standaard"/>
    <w:next w:val="Standaard"/>
    <w:link w:val="Kop2Char"/>
    <w:qFormat/>
    <w:rsid w:val="00F00F16"/>
    <w:pPr>
      <w:keepNext/>
      <w:numPr>
        <w:ilvl w:val="1"/>
        <w:numId w:val="1"/>
      </w:numPr>
      <w:tabs>
        <w:tab w:val="clear" w:pos="567"/>
      </w:tabs>
      <w:jc w:val="both"/>
      <w:outlineLvl w:val="1"/>
    </w:pPr>
    <w:rPr>
      <w:rFonts w:cs="Tahoma"/>
      <w:b/>
      <w:bCs/>
    </w:rPr>
  </w:style>
  <w:style w:type="paragraph" w:styleId="Kop3">
    <w:name w:val="heading 3"/>
    <w:aliases w:val="3scr"/>
    <w:basedOn w:val="Standaard"/>
    <w:next w:val="Standaard"/>
    <w:link w:val="Kop3Char"/>
    <w:qFormat/>
    <w:rsid w:val="00F00F16"/>
    <w:pPr>
      <w:keepNext/>
      <w:numPr>
        <w:ilvl w:val="2"/>
        <w:numId w:val="1"/>
      </w:numPr>
      <w:outlineLvl w:val="2"/>
    </w:pPr>
    <w:rPr>
      <w:rFonts w:cs="Tahoma"/>
      <w:i/>
      <w:iCs/>
      <w:szCs w:val="26"/>
    </w:rPr>
  </w:style>
  <w:style w:type="paragraph" w:styleId="Kop4">
    <w:name w:val="heading 4"/>
    <w:basedOn w:val="Standaard"/>
    <w:next w:val="Standaard"/>
    <w:link w:val="Kop4Char"/>
    <w:qFormat/>
    <w:rsid w:val="00F00F16"/>
    <w:pPr>
      <w:keepNext/>
      <w:numPr>
        <w:ilvl w:val="3"/>
        <w:numId w:val="1"/>
      </w:numPr>
      <w:tabs>
        <w:tab w:val="clear" w:pos="567"/>
      </w:tabs>
      <w:jc w:val="center"/>
      <w:outlineLvl w:val="3"/>
    </w:pPr>
    <w:rPr>
      <w:rFonts w:cs="Tahoma"/>
      <w:b/>
      <w:bCs/>
    </w:rPr>
  </w:style>
  <w:style w:type="paragraph" w:styleId="Kop5">
    <w:name w:val="heading 5"/>
    <w:basedOn w:val="Standaard"/>
    <w:next w:val="Standaard"/>
    <w:link w:val="Kop5Char"/>
    <w:qFormat/>
    <w:rsid w:val="00F00F16"/>
    <w:pPr>
      <w:keepNext/>
      <w:numPr>
        <w:ilvl w:val="4"/>
        <w:numId w:val="1"/>
      </w:numPr>
      <w:tabs>
        <w:tab w:val="clear" w:pos="567"/>
      </w:tabs>
      <w:jc w:val="both"/>
      <w:outlineLvl w:val="4"/>
    </w:pPr>
    <w:rPr>
      <w:rFonts w:cs="Tahoma"/>
      <w:b/>
      <w:bCs/>
      <w:i/>
      <w:iCs/>
    </w:rPr>
  </w:style>
  <w:style w:type="paragraph" w:styleId="Kop6">
    <w:name w:val="heading 6"/>
    <w:basedOn w:val="Standaard"/>
    <w:next w:val="Standaard"/>
    <w:link w:val="Kop6Char"/>
    <w:qFormat/>
    <w:rsid w:val="00F00F16"/>
    <w:pPr>
      <w:keepNext/>
      <w:numPr>
        <w:ilvl w:val="5"/>
        <w:numId w:val="1"/>
      </w:numPr>
      <w:tabs>
        <w:tab w:val="clear" w:pos="567"/>
        <w:tab w:val="left" w:pos="1492"/>
        <w:tab w:val="right" w:pos="4185"/>
      </w:tabs>
      <w:suppressAutoHyphens/>
      <w:spacing w:before="90" w:after="54"/>
      <w:outlineLvl w:val="5"/>
    </w:pPr>
    <w:rPr>
      <w:rFonts w:cs="Tahoma"/>
      <w:i/>
    </w:rPr>
  </w:style>
  <w:style w:type="paragraph" w:styleId="Kop7">
    <w:name w:val="heading 7"/>
    <w:basedOn w:val="Standaard"/>
    <w:next w:val="Standaard"/>
    <w:link w:val="Kop7Char"/>
    <w:qFormat/>
    <w:rsid w:val="00F00F16"/>
    <w:pPr>
      <w:keepNext/>
      <w:numPr>
        <w:ilvl w:val="6"/>
        <w:numId w:val="1"/>
      </w:numPr>
      <w:tabs>
        <w:tab w:val="clear" w:pos="567"/>
      </w:tabs>
      <w:spacing w:before="90" w:after="54"/>
      <w:outlineLvl w:val="6"/>
    </w:pPr>
    <w:rPr>
      <w:rFonts w:cs="Tahoma"/>
      <w:i/>
    </w:rPr>
  </w:style>
  <w:style w:type="paragraph" w:styleId="Kop8">
    <w:name w:val="heading 8"/>
    <w:basedOn w:val="Standaard"/>
    <w:next w:val="Standaard"/>
    <w:link w:val="Kop8Char"/>
    <w:qFormat/>
    <w:rsid w:val="00F00F16"/>
    <w:pPr>
      <w:keepNext/>
      <w:numPr>
        <w:ilvl w:val="7"/>
        <w:numId w:val="1"/>
      </w:numPr>
      <w:tabs>
        <w:tab w:val="clear" w:pos="567"/>
      </w:tabs>
      <w:spacing w:before="90" w:after="54"/>
      <w:outlineLvl w:val="7"/>
    </w:pPr>
    <w:rPr>
      <w:rFonts w:cs="Tahoma"/>
      <w:i/>
      <w:sz w:val="18"/>
    </w:rPr>
  </w:style>
  <w:style w:type="paragraph" w:styleId="Kop9">
    <w:name w:val="heading 9"/>
    <w:basedOn w:val="Standaard"/>
    <w:next w:val="Standaard"/>
    <w:link w:val="Kop9Char"/>
    <w:qFormat/>
    <w:rsid w:val="00F00F16"/>
    <w:pPr>
      <w:keepNext/>
      <w:numPr>
        <w:ilvl w:val="8"/>
        <w:numId w:val="1"/>
      </w:numPr>
      <w:tabs>
        <w:tab w:val="clear" w:pos="567"/>
      </w:tabs>
      <w:jc w:val="center"/>
      <w:outlineLvl w:val="8"/>
    </w:pPr>
    <w:rPr>
      <w:b/>
      <w:bCs/>
      <w:sz w:val="22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rsid w:val="00F00F16"/>
    <w:rPr>
      <w:rFonts w:ascii="Tahoma" w:hAnsi="Tahoma" w:eastAsia="Times New Roman" w:cs="Tahoma"/>
      <w:b/>
      <w:bCs/>
      <w:caps/>
      <w:sz w:val="20"/>
      <w:szCs w:val="24"/>
      <w:lang w:eastAsia="nl-NL"/>
    </w:rPr>
  </w:style>
  <w:style w:type="character" w:styleId="Kop2Char" w:customStyle="1">
    <w:name w:val="Kop 2 Char"/>
    <w:aliases w:val="2scr Char"/>
    <w:basedOn w:val="Standaardalinea-lettertype"/>
    <w:link w:val="Kop2"/>
    <w:rsid w:val="00F00F16"/>
    <w:rPr>
      <w:rFonts w:ascii="Tahoma" w:hAnsi="Tahoma" w:eastAsia="Times New Roman" w:cs="Tahoma"/>
      <w:b/>
      <w:bCs/>
      <w:sz w:val="20"/>
      <w:szCs w:val="24"/>
      <w:lang w:eastAsia="nl-NL"/>
    </w:rPr>
  </w:style>
  <w:style w:type="character" w:styleId="Kop3Char" w:customStyle="1">
    <w:name w:val="Kop 3 Char"/>
    <w:aliases w:val="3scr Char"/>
    <w:basedOn w:val="Standaardalinea-lettertype"/>
    <w:link w:val="Kop3"/>
    <w:rsid w:val="00F00F16"/>
    <w:rPr>
      <w:rFonts w:ascii="Tahoma" w:hAnsi="Tahoma" w:eastAsia="Times New Roman" w:cs="Tahoma"/>
      <w:i/>
      <w:iCs/>
      <w:sz w:val="20"/>
      <w:szCs w:val="26"/>
      <w:lang w:eastAsia="nl-NL"/>
    </w:rPr>
  </w:style>
  <w:style w:type="character" w:styleId="Kop4Char" w:customStyle="1">
    <w:name w:val="Kop 4 Char"/>
    <w:basedOn w:val="Standaardalinea-lettertype"/>
    <w:link w:val="Kop4"/>
    <w:rsid w:val="00F00F16"/>
    <w:rPr>
      <w:rFonts w:ascii="Tahoma" w:hAnsi="Tahoma" w:eastAsia="Times New Roman" w:cs="Tahoma"/>
      <w:b/>
      <w:bCs/>
      <w:sz w:val="20"/>
      <w:szCs w:val="24"/>
      <w:lang w:eastAsia="nl-NL"/>
    </w:rPr>
  </w:style>
  <w:style w:type="character" w:styleId="Kop5Char" w:customStyle="1">
    <w:name w:val="Kop 5 Char"/>
    <w:basedOn w:val="Standaardalinea-lettertype"/>
    <w:link w:val="Kop5"/>
    <w:rsid w:val="00F00F16"/>
    <w:rPr>
      <w:rFonts w:ascii="Tahoma" w:hAnsi="Tahoma" w:eastAsia="Times New Roman" w:cs="Tahoma"/>
      <w:b/>
      <w:bCs/>
      <w:i/>
      <w:iCs/>
      <w:sz w:val="20"/>
      <w:szCs w:val="24"/>
      <w:lang w:eastAsia="nl-NL"/>
    </w:rPr>
  </w:style>
  <w:style w:type="character" w:styleId="Kop6Char" w:customStyle="1">
    <w:name w:val="Kop 6 Char"/>
    <w:basedOn w:val="Standaardalinea-lettertype"/>
    <w:link w:val="Kop6"/>
    <w:rsid w:val="00F00F16"/>
    <w:rPr>
      <w:rFonts w:ascii="Tahoma" w:hAnsi="Tahoma" w:eastAsia="Times New Roman" w:cs="Tahoma"/>
      <w:i/>
      <w:sz w:val="20"/>
      <w:szCs w:val="24"/>
      <w:lang w:eastAsia="nl-NL"/>
    </w:rPr>
  </w:style>
  <w:style w:type="character" w:styleId="Kop7Char" w:customStyle="1">
    <w:name w:val="Kop 7 Char"/>
    <w:basedOn w:val="Standaardalinea-lettertype"/>
    <w:link w:val="Kop7"/>
    <w:rsid w:val="00F00F16"/>
    <w:rPr>
      <w:rFonts w:ascii="Tahoma" w:hAnsi="Tahoma" w:eastAsia="Times New Roman" w:cs="Tahoma"/>
      <w:i/>
      <w:sz w:val="20"/>
      <w:szCs w:val="24"/>
      <w:lang w:eastAsia="nl-NL"/>
    </w:rPr>
  </w:style>
  <w:style w:type="character" w:styleId="Kop8Char" w:customStyle="1">
    <w:name w:val="Kop 8 Char"/>
    <w:basedOn w:val="Standaardalinea-lettertype"/>
    <w:link w:val="Kop8"/>
    <w:rsid w:val="00F00F16"/>
    <w:rPr>
      <w:rFonts w:ascii="Tahoma" w:hAnsi="Tahoma" w:eastAsia="Times New Roman" w:cs="Tahoma"/>
      <w:i/>
      <w:sz w:val="18"/>
      <w:szCs w:val="24"/>
      <w:lang w:eastAsia="nl-NL"/>
    </w:rPr>
  </w:style>
  <w:style w:type="character" w:styleId="Kop9Char" w:customStyle="1">
    <w:name w:val="Kop 9 Char"/>
    <w:basedOn w:val="Standaardalinea-lettertype"/>
    <w:link w:val="Kop9"/>
    <w:rsid w:val="00F00F16"/>
    <w:rPr>
      <w:rFonts w:ascii="Tahoma" w:hAnsi="Tahoma" w:eastAsia="Times New Roman" w:cs="Times New Roman"/>
      <w:b/>
      <w:bCs/>
      <w:szCs w:val="24"/>
      <w:lang w:eastAsia="nl-NL"/>
    </w:rPr>
  </w:style>
  <w:style w:type="paragraph" w:styleId="Lijstalinea">
    <w:name w:val="List Paragraph"/>
    <w:basedOn w:val="Standaard"/>
    <w:uiPriority w:val="34"/>
    <w:qFormat/>
    <w:rsid w:val="00E74343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267732"/>
    <w:pPr>
      <w:tabs>
        <w:tab w:val="clear" w:pos="567"/>
        <w:tab w:val="center" w:pos="4536"/>
        <w:tab w:val="right" w:pos="9072"/>
      </w:tabs>
    </w:pPr>
  </w:style>
  <w:style w:type="character" w:styleId="KoptekstChar" w:customStyle="1">
    <w:name w:val="Koptekst Char"/>
    <w:basedOn w:val="Standaardalinea-lettertype"/>
    <w:link w:val="Koptekst"/>
    <w:uiPriority w:val="99"/>
    <w:rsid w:val="00267732"/>
    <w:rPr>
      <w:rFonts w:ascii="Tahoma" w:hAnsi="Tahoma" w:eastAsia="Times New Roman" w:cs="Times New Roman"/>
      <w:sz w:val="20"/>
      <w:szCs w:val="24"/>
      <w:lang w:eastAsia="nl-NL"/>
    </w:rPr>
  </w:style>
  <w:style w:type="paragraph" w:styleId="Voettekst">
    <w:name w:val="footer"/>
    <w:basedOn w:val="Standaard"/>
    <w:link w:val="VoettekstChar"/>
    <w:uiPriority w:val="99"/>
    <w:unhideWhenUsed/>
    <w:rsid w:val="00267732"/>
    <w:pPr>
      <w:tabs>
        <w:tab w:val="clear" w:pos="567"/>
        <w:tab w:val="center" w:pos="4536"/>
        <w:tab w:val="right" w:pos="9072"/>
      </w:tabs>
    </w:pPr>
  </w:style>
  <w:style w:type="character" w:styleId="VoettekstChar" w:customStyle="1">
    <w:name w:val="Voettekst Char"/>
    <w:basedOn w:val="Standaardalinea-lettertype"/>
    <w:link w:val="Voettekst"/>
    <w:uiPriority w:val="99"/>
    <w:rsid w:val="00267732"/>
    <w:rPr>
      <w:rFonts w:ascii="Tahoma" w:hAnsi="Tahoma" w:eastAsia="Times New Roman" w:cs="Times New Roman"/>
      <w:sz w:val="20"/>
      <w:szCs w:val="24"/>
      <w:lang w:eastAsia="nl-N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847522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47522"/>
    <w:rPr>
      <w:szCs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semiHidden/>
    <w:rsid w:val="00847522"/>
    <w:rPr>
      <w:rFonts w:ascii="Tahoma" w:hAnsi="Tahoma" w:eastAsia="Times New Roman" w:cs="Times New Roman"/>
      <w:sz w:val="20"/>
      <w:szCs w:val="20"/>
      <w:lang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47522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847522"/>
    <w:rPr>
      <w:rFonts w:ascii="Tahoma" w:hAnsi="Tahoma" w:eastAsia="Times New Roman" w:cs="Times New Roman"/>
      <w:b/>
      <w:bCs/>
      <w:sz w:val="20"/>
      <w:szCs w:val="20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47522"/>
    <w:rPr>
      <w:rFonts w:ascii="Segoe UI" w:hAnsi="Segoe UI" w:cs="Segoe UI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rsid w:val="00847522"/>
    <w:rPr>
      <w:rFonts w:ascii="Segoe UI" w:hAnsi="Segoe UI" w:eastAsia="Times New Roman" w:cs="Segoe UI"/>
      <w:sz w:val="18"/>
      <w:szCs w:val="18"/>
      <w:lang w:eastAsia="nl-NL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860453"/>
    <w:pPr>
      <w:tabs>
        <w:tab w:val="clear" w:pos="567"/>
      </w:tabs>
    </w:pPr>
    <w:rPr>
      <w:rFonts w:eastAsia="Calibri"/>
      <w:szCs w:val="20"/>
      <w:lang w:eastAsia="en-US"/>
    </w:rPr>
  </w:style>
  <w:style w:type="character" w:styleId="VoetnoottekstChar" w:customStyle="1">
    <w:name w:val="Voetnoottekst Char"/>
    <w:basedOn w:val="Standaardalinea-lettertype"/>
    <w:link w:val="Voetnoottekst"/>
    <w:uiPriority w:val="99"/>
    <w:semiHidden/>
    <w:rsid w:val="00860453"/>
    <w:rPr>
      <w:rFonts w:ascii="Tahoma" w:hAnsi="Tahoma" w:eastAsia="Calibri" w:cs="Times New Roman"/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860453"/>
    <w:rPr>
      <w:vertAlign w:val="superscript"/>
    </w:rPr>
  </w:style>
  <w:style w:type="table" w:styleId="Tabelraster">
    <w:name w:val="Table Grid"/>
    <w:basedOn w:val="Standaardtabel"/>
    <w:uiPriority w:val="39"/>
    <w:rsid w:val="004C0AA8"/>
    <w:pPr>
      <w:tabs>
        <w:tab w:val="left" w:pos="567"/>
      </w:tabs>
      <w:spacing w:after="0" w:line="312" w:lineRule="auto"/>
    </w:pPr>
    <w:rPr>
      <w:rFonts w:ascii="Times New Roman" w:hAnsi="Times New Roman" w:eastAsia="Times New Roman" w:cs="Times New Roman"/>
      <w:sz w:val="20"/>
      <w:szCs w:val="20"/>
      <w:lang w:eastAsia="nl-N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tiff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microsoft.com/office/2011/relationships/people" Target="people.xml" Id="Ra3456d92a5ac4884" /><Relationship Type="http://schemas.microsoft.com/office/2011/relationships/commentsExtended" Target="commentsExtended.xml" Id="Rad81b0350068411e" /><Relationship Type="http://schemas.microsoft.com/office/2016/09/relationships/commentsIds" Target="commentsIds.xml" Id="R69b62bbc96a048d6" 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5DBED94BC7A9479943C80365F9ECB6" ma:contentTypeVersion="6" ma:contentTypeDescription="Create a new document." ma:contentTypeScope="" ma:versionID="8d522a9b6a8298c80c91290bc17f96f0">
  <xsd:schema xmlns:xsd="http://www.w3.org/2001/XMLSchema" xmlns:xs="http://www.w3.org/2001/XMLSchema" xmlns:p="http://schemas.microsoft.com/office/2006/metadata/properties" xmlns:ns2="98d63eca-897d-4652-b43f-f4b99aab61b4" xmlns:ns3="ecbdb45a-f934-4e98-b123-7d46c671921c" targetNamespace="http://schemas.microsoft.com/office/2006/metadata/properties" ma:root="true" ma:fieldsID="8467e5bb7faf86b90f4ce7ed16783d5f" ns2:_="" ns3:_="">
    <xsd:import namespace="98d63eca-897d-4652-b43f-f4b99aab61b4"/>
    <xsd:import namespace="ecbdb45a-f934-4e98-b123-7d46c67192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d63eca-897d-4652-b43f-f4b99aab61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bdb45a-f934-4e98-b123-7d46c671921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753C57-5411-468A-A282-8ADA88FB0E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5C0DDD-7B90-452D-AC87-BE3E6FCAAD5A}"/>
</file>

<file path=customXml/itemProps3.xml><?xml version="1.0" encoding="utf-8"?>
<ds:datastoreItem xmlns:ds="http://schemas.openxmlformats.org/officeDocument/2006/customXml" ds:itemID="{255B43C6-FDDD-446A-BD87-652A1B743149}">
  <ds:schemaRefs>
    <ds:schemaRef ds:uri="65cb43ca-349f-4b92-8659-6e2b0c718ee4"/>
    <ds:schemaRef ds:uri="http://purl.org/dc/elements/1.1/"/>
    <ds:schemaRef ds:uri="http://schemas.microsoft.com/office/2006/metadata/properties"/>
    <ds:schemaRef ds:uri="http://purl.org/dc/terms/"/>
    <ds:schemaRef ds:uri="2ad4fc1f-90c1-454c-8a25-58d9a2abe1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Claudia Heijnen</dc:creator>
  <keywords/>
  <dc:description/>
  <lastModifiedBy>Marc Marin | gemeente Hulst</lastModifiedBy>
  <revision>4</revision>
  <dcterms:created xsi:type="dcterms:W3CDTF">2024-05-23T14:31:00.0000000Z</dcterms:created>
  <dcterms:modified xsi:type="dcterms:W3CDTF">2024-05-27T07:59:35.0286220Z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0x010100C45DBED94BC7A9479943C80365F9ECB6</vt:lpwstr>
  </property>
</Properties>
</file>