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17D" w:rsidRPr="00DE517D" w:rsidRDefault="00F1115C" w:rsidP="00573E61">
      <w:pPr>
        <w:pStyle w:val="1-Kop1"/>
        <w:numPr>
          <w:ilvl w:val="0"/>
          <w:numId w:val="0"/>
        </w:numPr>
        <w:ind w:left="425" w:hanging="425"/>
      </w:pPr>
      <w:bookmarkStart w:id="0" w:name="_Toc138950306"/>
      <w:bookmarkStart w:id="1" w:name="_Hlk512691279"/>
      <w:r>
        <w:t>Bijlag</w:t>
      </w:r>
      <w:bookmarkStart w:id="2" w:name="_GoBack"/>
      <w:bookmarkEnd w:id="2"/>
      <w:r>
        <w:t>e 2</w:t>
      </w:r>
      <w:r w:rsidR="00DE517D" w:rsidRPr="00DE517D">
        <w:t xml:space="preserve"> Akkoordverklaring</w:t>
      </w:r>
      <w:bookmarkEnd w:id="0"/>
      <w:r w:rsidR="00DE517D" w:rsidRPr="00DE517D">
        <w:t xml:space="preserve"> </w:t>
      </w:r>
      <w:r w:rsidR="00932FDE">
        <w:t>Jongerenwerk</w:t>
      </w:r>
      <w:r>
        <w:t xml:space="preserve"> Lansingerland</w:t>
      </w:r>
    </w:p>
    <w:p w:rsidR="0060200F" w:rsidRDefault="0060200F" w:rsidP="00DE517D">
      <w:pPr>
        <w:spacing w:line="280" w:lineRule="atLeast"/>
        <w:jc w:val="both"/>
        <w:rPr>
          <w:rFonts w:ascii="Trebuchet MS" w:hAnsi="Trebuchet MS"/>
        </w:rPr>
      </w:pPr>
      <w:bookmarkStart w:id="3" w:name="_Toc483404257"/>
    </w:p>
    <w:p w:rsidR="00DE517D" w:rsidRPr="0060200F" w:rsidRDefault="00DE517D" w:rsidP="00DE517D">
      <w:pPr>
        <w:spacing w:line="280" w:lineRule="atLeast"/>
        <w:jc w:val="both"/>
        <w:rPr>
          <w:rFonts w:ascii="Trebuchet MS" w:hAnsi="Trebuchet MS"/>
        </w:rPr>
      </w:pPr>
      <w:r w:rsidRPr="0060200F">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DE517D" w:rsidRPr="0060200F" w:rsidRDefault="00DE517D" w:rsidP="00DE517D">
      <w:pPr>
        <w:spacing w:line="280" w:lineRule="atLeast"/>
        <w:jc w:val="both"/>
        <w:rPr>
          <w:rFonts w:ascii="Trebuchet MS" w:hAnsi="Trebuchet MS"/>
        </w:rPr>
      </w:pPr>
    </w:p>
    <w:p w:rsidR="00DE517D" w:rsidRPr="0060200F" w:rsidRDefault="00DE517D" w:rsidP="00DE517D">
      <w:pPr>
        <w:spacing w:line="280" w:lineRule="atLeast"/>
        <w:jc w:val="both"/>
        <w:rPr>
          <w:rFonts w:ascii="Trebuchet MS" w:hAnsi="Trebuchet MS"/>
        </w:rPr>
      </w:pPr>
      <w:r w:rsidRPr="0060200F">
        <w:rPr>
          <w:rFonts w:ascii="Trebuchet MS" w:hAnsi="Trebuchet MS"/>
        </w:rPr>
        <w:t xml:space="preserve">Ondergetekende wenst zich door middel van deze volledig ingevulde en ondertekende Akkoordverklaring in te schrijven voor de </w:t>
      </w:r>
      <w:r w:rsidR="0060200F" w:rsidRPr="0060200F">
        <w:rPr>
          <w:rFonts w:ascii="Trebuchet MS" w:hAnsi="Trebuchet MS"/>
        </w:rPr>
        <w:t>openbare</w:t>
      </w:r>
      <w:r w:rsidRPr="0060200F">
        <w:rPr>
          <w:rFonts w:ascii="Trebuchet MS" w:hAnsi="Trebuchet MS"/>
        </w:rPr>
        <w:t xml:space="preserve"> procedure “</w:t>
      </w:r>
      <w:r w:rsidR="0060200F" w:rsidRPr="0060200F">
        <w:rPr>
          <w:rFonts w:ascii="Trebuchet MS" w:hAnsi="Trebuchet MS"/>
        </w:rPr>
        <w:t>Jongerenwerk</w:t>
      </w:r>
      <w:r w:rsidR="00F1115C">
        <w:rPr>
          <w:rFonts w:ascii="Trebuchet MS" w:hAnsi="Trebuchet MS"/>
        </w:rPr>
        <w:t xml:space="preserve"> Lansingerland</w:t>
      </w:r>
      <w:r w:rsidRPr="0060200F">
        <w:rPr>
          <w:rFonts w:ascii="Trebuchet MS" w:hAnsi="Trebuchet MS"/>
        </w:rPr>
        <w:t>”.</w:t>
      </w:r>
    </w:p>
    <w:p w:rsidR="00DE517D" w:rsidRPr="0060200F" w:rsidRDefault="00DE517D" w:rsidP="00DE517D">
      <w:pPr>
        <w:tabs>
          <w:tab w:val="left" w:pos="709"/>
        </w:tabs>
        <w:spacing w:line="280" w:lineRule="atLeast"/>
        <w:jc w:val="both"/>
        <w:rPr>
          <w:rFonts w:ascii="Trebuchet MS" w:hAnsi="Trebuchet MS"/>
        </w:rPr>
      </w:pPr>
    </w:p>
    <w:p w:rsidR="00DE517D" w:rsidRPr="0060200F" w:rsidRDefault="00DE517D" w:rsidP="00DE517D">
      <w:pPr>
        <w:spacing w:line="280" w:lineRule="atLeast"/>
        <w:jc w:val="both"/>
        <w:rPr>
          <w:rFonts w:ascii="Trebuchet MS" w:hAnsi="Trebuchet MS"/>
          <w:b/>
        </w:rPr>
      </w:pPr>
      <w:r w:rsidRPr="0060200F">
        <w:rPr>
          <w:rFonts w:ascii="Trebuchet MS" w:hAnsi="Trebuchet MS"/>
          <w:b/>
        </w:rPr>
        <w:t>Programma van Eisen en beantwoording Programma van Wensen</w:t>
      </w:r>
    </w:p>
    <w:bookmarkEnd w:id="3"/>
    <w:p w:rsidR="00DE517D" w:rsidRPr="0060200F" w:rsidRDefault="00DE517D" w:rsidP="00DE517D">
      <w:pPr>
        <w:spacing w:line="280" w:lineRule="atLeast"/>
        <w:jc w:val="both"/>
        <w:rPr>
          <w:rFonts w:ascii="Trebuchet MS" w:hAnsi="Trebuchet MS"/>
        </w:rPr>
      </w:pPr>
      <w:r w:rsidRPr="0060200F">
        <w:rPr>
          <w:rFonts w:ascii="Trebuchet MS" w:hAnsi="Trebuchet MS"/>
        </w:rPr>
        <w:t>Inschrijver verklaart hiermee kennis te hebben genomen van het door de gemeente Lansingerland opgestelde Programma van</w:t>
      </w:r>
      <w:r w:rsidR="00C20300" w:rsidRPr="0060200F">
        <w:rPr>
          <w:rFonts w:ascii="Trebuchet MS" w:hAnsi="Trebuchet MS"/>
        </w:rPr>
        <w:t xml:space="preserve"> Ei</w:t>
      </w:r>
      <w:r w:rsidRPr="0060200F">
        <w:rPr>
          <w:rFonts w:ascii="Trebuchet MS" w:hAnsi="Trebuchet MS"/>
        </w:rPr>
        <w:t>sen z</w:t>
      </w:r>
      <w:r w:rsidR="00F1115C">
        <w:rPr>
          <w:rFonts w:ascii="Trebuchet MS" w:hAnsi="Trebuchet MS"/>
        </w:rPr>
        <w:t>oals opgenomen in bijlage 6</w:t>
      </w:r>
      <w:r w:rsidRPr="0060200F">
        <w:rPr>
          <w:rFonts w:ascii="Trebuchet MS" w:hAnsi="Trebuchet MS"/>
        </w:rPr>
        <w:t>.</w:t>
      </w:r>
    </w:p>
    <w:p w:rsidR="00DE517D" w:rsidRPr="0060200F" w:rsidRDefault="00DE517D" w:rsidP="00DE517D">
      <w:pPr>
        <w:spacing w:line="280" w:lineRule="atLeast"/>
        <w:jc w:val="both"/>
        <w:rPr>
          <w:rFonts w:ascii="Trebuchet MS" w:hAnsi="Trebuchet MS"/>
        </w:rPr>
      </w:pPr>
      <w:r w:rsidRPr="0060200F">
        <w:rPr>
          <w:rFonts w:ascii="Trebuchet MS" w:hAnsi="Trebuchet MS"/>
        </w:rPr>
        <w:t xml:space="preserve"> </w:t>
      </w:r>
    </w:p>
    <w:p w:rsidR="00F1115C" w:rsidRPr="00A81209" w:rsidRDefault="00F1115C" w:rsidP="00F1115C">
      <w:pPr>
        <w:spacing w:line="280" w:lineRule="atLeast"/>
        <w:jc w:val="both"/>
        <w:rPr>
          <w:rFonts w:ascii="Trebuchet MS" w:hAnsi="Trebuchet MS"/>
        </w:rPr>
      </w:pPr>
      <w:r w:rsidRPr="00A81209">
        <w:rPr>
          <w:rFonts w:ascii="Trebuchet MS" w:hAnsi="Trebuchet MS"/>
        </w:rPr>
        <w:t>Inschrijver gaat volledig en zonder voorbehoud akkoord om, bij gunning, de gevraagde dienstverlening conform bovengenoemd Programma van Eisen en de beantwoording van het Programma van Wensen</w:t>
      </w:r>
      <w:r>
        <w:rPr>
          <w:rFonts w:ascii="Trebuchet MS" w:hAnsi="Trebuchet MS"/>
        </w:rPr>
        <w:t>/subgunningscriter</w:t>
      </w:r>
      <w:r>
        <w:rPr>
          <w:rFonts w:ascii="Trebuchet MS" w:hAnsi="Trebuchet MS"/>
        </w:rPr>
        <w:t>i</w:t>
      </w:r>
      <w:r>
        <w:rPr>
          <w:rFonts w:ascii="Trebuchet MS" w:hAnsi="Trebuchet MS"/>
        </w:rPr>
        <w:t>a</w:t>
      </w:r>
      <w:r w:rsidRPr="00A81209">
        <w:rPr>
          <w:rFonts w:ascii="Trebuchet MS" w:hAnsi="Trebuchet MS"/>
        </w:rPr>
        <w:t xml:space="preserve"> uit te voeren tegen </w:t>
      </w:r>
      <w:r>
        <w:rPr>
          <w:rFonts w:ascii="Trebuchet MS" w:hAnsi="Trebuchet MS"/>
        </w:rPr>
        <w:t>het vastgestelde budget</w:t>
      </w:r>
      <w:r w:rsidRPr="00A81209">
        <w:rPr>
          <w:rFonts w:ascii="Trebuchet MS" w:hAnsi="Trebuchet MS"/>
        </w:rPr>
        <w:t xml:space="preserve">. </w:t>
      </w:r>
    </w:p>
    <w:p w:rsidR="00F1115C" w:rsidRPr="00A81209" w:rsidRDefault="00F1115C" w:rsidP="00F1115C">
      <w:pPr>
        <w:spacing w:line="280" w:lineRule="atLeast"/>
        <w:jc w:val="both"/>
        <w:rPr>
          <w:rFonts w:ascii="Trebuchet MS" w:hAnsi="Trebuchet MS"/>
          <w:b/>
        </w:rPr>
      </w:pPr>
    </w:p>
    <w:p w:rsidR="00F1115C" w:rsidRPr="00A81209" w:rsidRDefault="00F1115C" w:rsidP="00F1115C">
      <w:pPr>
        <w:spacing w:line="280" w:lineRule="atLeast"/>
        <w:jc w:val="both"/>
        <w:rPr>
          <w:rFonts w:ascii="Trebuchet MS" w:hAnsi="Trebuchet MS"/>
          <w:b/>
        </w:rPr>
      </w:pPr>
      <w:r w:rsidRPr="00A81209">
        <w:rPr>
          <w:rFonts w:ascii="Trebuchet MS" w:hAnsi="Trebuchet MS"/>
          <w:b/>
        </w:rPr>
        <w:t>Conceptovereenkomst</w:t>
      </w:r>
    </w:p>
    <w:p w:rsidR="00F1115C" w:rsidRPr="00A81209" w:rsidRDefault="00F1115C" w:rsidP="00F1115C">
      <w:pPr>
        <w:spacing w:line="280" w:lineRule="atLeast"/>
        <w:jc w:val="both"/>
        <w:rPr>
          <w:rFonts w:ascii="Trebuchet MS" w:hAnsi="Trebuchet MS"/>
        </w:rPr>
      </w:pPr>
      <w:r w:rsidRPr="00A81209">
        <w:rPr>
          <w:rFonts w:ascii="Trebuchet MS" w:hAnsi="Trebuchet MS"/>
        </w:rPr>
        <w:t xml:space="preserve">Inschrijver verklaart hiermee kennis te hebben genomen van de door de gemeente Lansingerland opgestelde </w:t>
      </w:r>
      <w:r w:rsidRPr="00A81209">
        <w:rPr>
          <w:rFonts w:ascii="Trebuchet MS" w:hAnsi="Trebuchet MS"/>
          <w:b/>
        </w:rPr>
        <w:t>conceptovereenkomst</w:t>
      </w:r>
      <w:r w:rsidRPr="00A81209">
        <w:rPr>
          <w:rFonts w:ascii="Trebuchet MS" w:hAnsi="Trebuchet MS"/>
        </w:rPr>
        <w:t xml:space="preserve"> zoals opgenomen </w:t>
      </w:r>
      <w:r w:rsidRPr="004A0785">
        <w:rPr>
          <w:rFonts w:ascii="Trebuchet MS" w:hAnsi="Trebuchet MS"/>
        </w:rPr>
        <w:t>in bijlage 8.</w:t>
      </w:r>
    </w:p>
    <w:p w:rsidR="00F1115C" w:rsidRPr="00A81209" w:rsidRDefault="00F1115C" w:rsidP="00F1115C">
      <w:pPr>
        <w:spacing w:line="280" w:lineRule="atLeast"/>
        <w:jc w:val="both"/>
        <w:rPr>
          <w:rFonts w:ascii="Trebuchet MS" w:hAnsi="Trebuchet MS"/>
        </w:rPr>
      </w:pPr>
    </w:p>
    <w:p w:rsidR="00F1115C" w:rsidRPr="00A81209" w:rsidRDefault="00F1115C" w:rsidP="00F1115C">
      <w:pPr>
        <w:spacing w:line="280" w:lineRule="atLeast"/>
        <w:jc w:val="both"/>
        <w:rPr>
          <w:rFonts w:ascii="Trebuchet MS" w:hAnsi="Trebuchet MS"/>
        </w:rPr>
      </w:pPr>
      <w:r w:rsidRPr="00A81209">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F1115C" w:rsidRPr="00A81209" w:rsidRDefault="00F1115C" w:rsidP="00F1115C">
      <w:pPr>
        <w:spacing w:line="280" w:lineRule="atLeast"/>
        <w:jc w:val="both"/>
        <w:rPr>
          <w:rFonts w:ascii="Trebuchet MS" w:hAnsi="Trebuchet MS"/>
          <w:b/>
        </w:rPr>
      </w:pPr>
    </w:p>
    <w:p w:rsidR="00F1115C" w:rsidRPr="00A81209" w:rsidRDefault="00F1115C" w:rsidP="00F1115C">
      <w:pPr>
        <w:spacing w:line="280" w:lineRule="atLeast"/>
        <w:jc w:val="both"/>
        <w:rPr>
          <w:rFonts w:ascii="Trebuchet MS" w:hAnsi="Trebuchet MS"/>
          <w:b/>
        </w:rPr>
      </w:pPr>
      <w:r w:rsidRPr="00A81209">
        <w:rPr>
          <w:rFonts w:ascii="Trebuchet MS" w:hAnsi="Trebuchet MS"/>
          <w:b/>
        </w:rPr>
        <w:t xml:space="preserve">Algemene Inkoopvoorwaarden Leveringen en Diensten Lansingerland 2019 </w:t>
      </w:r>
    </w:p>
    <w:p w:rsidR="00F1115C" w:rsidRPr="00A81209" w:rsidRDefault="00F1115C" w:rsidP="00F1115C">
      <w:pPr>
        <w:spacing w:line="280" w:lineRule="atLeast"/>
        <w:jc w:val="both"/>
        <w:rPr>
          <w:rFonts w:ascii="Trebuchet MS" w:hAnsi="Trebuchet MS"/>
        </w:rPr>
      </w:pPr>
      <w:r w:rsidRPr="00A81209">
        <w:rPr>
          <w:rFonts w:ascii="Trebuchet MS" w:hAnsi="Trebuchet MS"/>
        </w:rPr>
        <w:t>Inschrijver verklaart hiermee kennis te hebben genomen van de Algemene Inkoopvoorwaarden Leveringen en Diensten Lansingerland 2019.</w:t>
      </w:r>
    </w:p>
    <w:p w:rsidR="00F1115C" w:rsidRPr="00A81209" w:rsidRDefault="00F1115C" w:rsidP="00F1115C">
      <w:pPr>
        <w:spacing w:line="280" w:lineRule="atLeast"/>
        <w:jc w:val="both"/>
        <w:rPr>
          <w:rFonts w:ascii="Trebuchet MS" w:hAnsi="Trebuchet MS"/>
        </w:rPr>
      </w:pPr>
    </w:p>
    <w:p w:rsidR="00F1115C" w:rsidRPr="00A81209" w:rsidRDefault="00F1115C" w:rsidP="00F1115C">
      <w:pPr>
        <w:spacing w:line="280" w:lineRule="atLeast"/>
        <w:jc w:val="both"/>
        <w:rPr>
          <w:rFonts w:ascii="Trebuchet MS" w:hAnsi="Trebuchet MS"/>
        </w:rPr>
      </w:pPr>
      <w:r w:rsidRPr="00A81209">
        <w:rPr>
          <w:rFonts w:ascii="Trebuchet MS" w:hAnsi="Trebuchet MS"/>
        </w:rPr>
        <w:t>Inschrijver gaat volledig en zonder voorbehoud akkoord om bij gunning, de gevraagde dienstverlening conform de Algemene Inkoopvoorwaarden Leveringen en Diensten Lansingerland 2019 uit te voeren.</w:t>
      </w:r>
    </w:p>
    <w:p w:rsidR="00F1115C" w:rsidRPr="00A81209" w:rsidRDefault="00F1115C" w:rsidP="00F1115C">
      <w:pPr>
        <w:spacing w:line="280" w:lineRule="atLeast"/>
        <w:jc w:val="both"/>
        <w:rPr>
          <w:rFonts w:ascii="Trebuchet MS" w:hAnsi="Trebuchet MS"/>
          <w:b/>
        </w:rPr>
      </w:pPr>
    </w:p>
    <w:p w:rsidR="00F1115C" w:rsidRPr="00A81209" w:rsidRDefault="00F1115C" w:rsidP="00F1115C">
      <w:pPr>
        <w:spacing w:line="280" w:lineRule="atLeast"/>
        <w:jc w:val="both"/>
        <w:rPr>
          <w:rFonts w:ascii="Trebuchet MS" w:hAnsi="Trebuchet MS"/>
          <w:b/>
        </w:rPr>
      </w:pPr>
      <w:r w:rsidRPr="00A81209">
        <w:rPr>
          <w:rFonts w:ascii="Trebuchet MS" w:hAnsi="Trebuchet MS"/>
          <w:b/>
        </w:rPr>
        <w:t>Conceptovereenkomst Social Return</w:t>
      </w:r>
    </w:p>
    <w:p w:rsidR="00F1115C" w:rsidRPr="00A81209" w:rsidRDefault="00F1115C" w:rsidP="00F1115C">
      <w:pPr>
        <w:spacing w:line="280" w:lineRule="atLeast"/>
        <w:jc w:val="both"/>
        <w:rPr>
          <w:rFonts w:ascii="Trebuchet MS" w:hAnsi="Trebuchet MS"/>
        </w:rPr>
      </w:pPr>
      <w:r w:rsidRPr="00A81209">
        <w:rPr>
          <w:rFonts w:ascii="Trebuchet MS" w:hAnsi="Trebuchet MS"/>
        </w:rPr>
        <w:t xml:space="preserve">Inschrijver verklaart hiermee kennis te hebben genomen van de door de gemeente Lansingerland opgestelde conceptovereenkomst zoals </w:t>
      </w:r>
      <w:r w:rsidRPr="004A0785">
        <w:rPr>
          <w:rFonts w:ascii="Trebuchet MS" w:hAnsi="Trebuchet MS"/>
        </w:rPr>
        <w:t>opgenomen in bijlage 10 Formulier Social Return “Jongerenwerk Lansingerland”.</w:t>
      </w:r>
    </w:p>
    <w:p w:rsidR="00F1115C" w:rsidRPr="00A81209" w:rsidRDefault="00F1115C" w:rsidP="00F1115C">
      <w:pPr>
        <w:spacing w:line="280" w:lineRule="atLeast"/>
        <w:jc w:val="both"/>
        <w:rPr>
          <w:rFonts w:ascii="Trebuchet MS" w:hAnsi="Trebuchet MS"/>
        </w:rPr>
      </w:pPr>
    </w:p>
    <w:p w:rsidR="00F1115C" w:rsidRPr="00A81209" w:rsidRDefault="00F1115C" w:rsidP="00F1115C">
      <w:pPr>
        <w:spacing w:line="280" w:lineRule="atLeast"/>
        <w:jc w:val="both"/>
        <w:rPr>
          <w:rFonts w:ascii="Trebuchet MS" w:hAnsi="Trebuchet MS"/>
        </w:rPr>
      </w:pPr>
      <w:r w:rsidRPr="00A81209">
        <w:rPr>
          <w:rFonts w:ascii="Trebuchet MS" w:hAnsi="Trebuchet MS"/>
        </w:rPr>
        <w:t>Inschrijver gaat volledig en zonder voorbehoud akkoord met de artikelen zoals opgenomen in bovengenoemde conceptovereenkomst Social Return.</w:t>
      </w:r>
    </w:p>
    <w:p w:rsidR="00F1115C" w:rsidRPr="00DE517D" w:rsidRDefault="00F1115C" w:rsidP="00F1115C">
      <w:pPr>
        <w:spacing w:line="280" w:lineRule="atLeast"/>
        <w:jc w:val="both"/>
        <w:rPr>
          <w:rFonts w:ascii="Trebuchet MS" w:hAnsi="Trebuchet MS"/>
          <w:b/>
          <w:color w:val="00B0F0"/>
        </w:rPr>
      </w:pPr>
    </w:p>
    <w:p w:rsidR="00F1115C" w:rsidRDefault="00F1115C" w:rsidP="00F1115C">
      <w:pPr>
        <w:spacing w:line="280" w:lineRule="atLeast"/>
        <w:jc w:val="both"/>
        <w:rPr>
          <w:rFonts w:ascii="Trebuchet MS" w:hAnsi="Trebuchet MS"/>
          <w:color w:val="00B0F0"/>
        </w:rPr>
      </w:pPr>
    </w:p>
    <w:p w:rsidR="00F1115C" w:rsidRDefault="00F1115C" w:rsidP="00F1115C">
      <w:pPr>
        <w:spacing w:line="240" w:lineRule="auto"/>
        <w:rPr>
          <w:rFonts w:ascii="Trebuchet MS" w:hAnsi="Trebuchet MS"/>
          <w:b/>
        </w:rPr>
      </w:pPr>
      <w:r>
        <w:rPr>
          <w:rFonts w:ascii="Trebuchet MS" w:hAnsi="Trebuchet MS"/>
          <w:b/>
        </w:rPr>
        <w:br w:type="page"/>
      </w:r>
    </w:p>
    <w:p w:rsidR="00F1115C" w:rsidRPr="0098542A" w:rsidRDefault="00F1115C" w:rsidP="00F1115C">
      <w:pPr>
        <w:jc w:val="both"/>
        <w:rPr>
          <w:rFonts w:ascii="Trebuchet MS" w:hAnsi="Trebuchet MS"/>
        </w:rPr>
      </w:pPr>
      <w:r w:rsidRPr="0098542A">
        <w:rPr>
          <w:rFonts w:ascii="Trebuchet MS" w:hAnsi="Trebuchet MS"/>
          <w:b/>
        </w:rPr>
        <w:lastRenderedPageBreak/>
        <w:t>Verklaring Russische betrokkenheid</w:t>
      </w:r>
    </w:p>
    <w:p w:rsidR="00F1115C" w:rsidRPr="0098542A" w:rsidRDefault="00F1115C" w:rsidP="00F1115C">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F1115C" w:rsidRPr="0098542A" w:rsidRDefault="00F1115C" w:rsidP="00F1115C">
      <w:pPr>
        <w:jc w:val="both"/>
        <w:rPr>
          <w:rFonts w:ascii="Trebuchet MS" w:hAnsi="Trebuchet MS"/>
        </w:rPr>
      </w:pPr>
    </w:p>
    <w:p w:rsidR="00F1115C" w:rsidRPr="0098542A" w:rsidRDefault="00F1115C" w:rsidP="00F1115C">
      <w:pPr>
        <w:jc w:val="both"/>
        <w:rPr>
          <w:rFonts w:ascii="Trebuchet MS" w:hAnsi="Trebuchet MS"/>
        </w:rPr>
      </w:pPr>
      <w:r w:rsidRPr="0098542A">
        <w:rPr>
          <w:rFonts w:ascii="Trebuchet MS" w:hAnsi="Trebuchet MS"/>
        </w:rPr>
        <w:t>Inschrijver verklaart in het bijzonder dat:</w:t>
      </w:r>
    </w:p>
    <w:p w:rsidR="00F1115C" w:rsidRPr="0098542A" w:rsidRDefault="00F1115C" w:rsidP="00F1115C">
      <w:pPr>
        <w:numPr>
          <w:ilvl w:val="0"/>
          <w:numId w:val="43"/>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F1115C" w:rsidRPr="005E507A" w:rsidRDefault="00F1115C" w:rsidP="00F1115C">
      <w:pPr>
        <w:numPr>
          <w:ilvl w:val="0"/>
          <w:numId w:val="43"/>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00F1115C" w:rsidRPr="0098542A" w:rsidRDefault="00F1115C" w:rsidP="00F1115C">
      <w:pPr>
        <w:numPr>
          <w:ilvl w:val="0"/>
          <w:numId w:val="43"/>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F1115C" w:rsidRPr="0098542A" w:rsidRDefault="00F1115C" w:rsidP="00F1115C">
      <w:pPr>
        <w:numPr>
          <w:ilvl w:val="0"/>
          <w:numId w:val="43"/>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F1115C" w:rsidRPr="00DE517D" w:rsidRDefault="00F1115C" w:rsidP="00F1115C">
      <w:pPr>
        <w:spacing w:line="280" w:lineRule="atLeast"/>
        <w:jc w:val="both"/>
        <w:rPr>
          <w:rFonts w:ascii="Trebuchet MS" w:hAnsi="Trebuchet MS"/>
          <w:color w:val="00B0F0"/>
        </w:rPr>
      </w:pPr>
    </w:p>
    <w:p w:rsidR="00F1115C" w:rsidRPr="00DE517D" w:rsidRDefault="00F1115C" w:rsidP="00F1115C">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F1115C" w:rsidRPr="00DE517D" w:rsidTr="0098385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115C" w:rsidRPr="00DE517D" w:rsidRDefault="00F1115C" w:rsidP="0098385F">
            <w:pPr>
              <w:spacing w:line="280" w:lineRule="atLeast"/>
              <w:jc w:val="both"/>
              <w:rPr>
                <w:rFonts w:ascii="Trebuchet MS" w:hAnsi="Trebuchet MS"/>
              </w:rPr>
            </w:pPr>
            <w:r w:rsidRPr="00DE517D">
              <w:rPr>
                <w:rFonts w:ascii="Trebuchet MS" w:hAnsi="Trebuchet MS"/>
              </w:rPr>
              <w:t>Getekend voor akkoord:</w:t>
            </w:r>
          </w:p>
        </w:tc>
      </w:tr>
      <w:tr w:rsidR="00F1115C" w:rsidRPr="00DE517D" w:rsidTr="0098385F">
        <w:tc>
          <w:tcPr>
            <w:tcW w:w="3815"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p>
        </w:tc>
      </w:tr>
      <w:tr w:rsidR="00F1115C" w:rsidRPr="00DE517D" w:rsidTr="0098385F">
        <w:tc>
          <w:tcPr>
            <w:tcW w:w="3815"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p>
          <w:p w:rsidR="00F1115C" w:rsidRPr="00DE517D" w:rsidRDefault="00F1115C" w:rsidP="0098385F">
            <w:pPr>
              <w:spacing w:line="280" w:lineRule="atLeast"/>
              <w:jc w:val="both"/>
              <w:rPr>
                <w:rFonts w:ascii="Trebuchet MS" w:hAnsi="Trebuchet MS"/>
              </w:rPr>
            </w:pPr>
          </w:p>
        </w:tc>
      </w:tr>
      <w:tr w:rsidR="00F1115C" w:rsidRPr="00DE517D" w:rsidTr="0098385F">
        <w:tc>
          <w:tcPr>
            <w:tcW w:w="3815"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p>
        </w:tc>
      </w:tr>
      <w:tr w:rsidR="00F1115C" w:rsidRPr="00DE517D" w:rsidTr="0098385F">
        <w:tc>
          <w:tcPr>
            <w:tcW w:w="3815"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p>
        </w:tc>
      </w:tr>
      <w:tr w:rsidR="00F1115C" w:rsidRPr="00DE517D" w:rsidTr="0098385F">
        <w:tc>
          <w:tcPr>
            <w:tcW w:w="3815"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F1115C" w:rsidRPr="00DE517D" w:rsidRDefault="00F1115C" w:rsidP="0098385F">
            <w:pPr>
              <w:spacing w:line="280" w:lineRule="atLeast"/>
              <w:jc w:val="both"/>
              <w:rPr>
                <w:rFonts w:ascii="Trebuchet MS" w:hAnsi="Trebuchet MS"/>
              </w:rPr>
            </w:pPr>
          </w:p>
        </w:tc>
      </w:tr>
      <w:bookmarkEnd w:id="1"/>
    </w:tbl>
    <w:p w:rsidR="00DE517D" w:rsidRPr="00F1115C" w:rsidRDefault="00DE517D" w:rsidP="00F1115C">
      <w:pPr>
        <w:spacing w:line="280" w:lineRule="atLeast"/>
        <w:rPr>
          <w:rFonts w:ascii="Trebuchet MS" w:hAnsi="Trebuchet MS" w:cs="Arial"/>
          <w:bCs/>
          <w:color w:val="00B0F0"/>
          <w:kern w:val="32"/>
          <w:sz w:val="28"/>
          <w:szCs w:val="32"/>
        </w:rPr>
      </w:pPr>
    </w:p>
    <w:sectPr w:rsidR="00DE517D" w:rsidRPr="00F1115C"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490" w:rsidRDefault="00441490">
      <w:pPr>
        <w:spacing w:line="240" w:lineRule="auto"/>
      </w:pPr>
      <w:r>
        <w:separator/>
      </w:r>
    </w:p>
  </w:endnote>
  <w:endnote w:type="continuationSeparator" w:id="0">
    <w:p w:rsidR="00441490" w:rsidRDefault="00441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506765" w:rsidRPr="00F1115C" w:rsidRDefault="00506765" w:rsidP="00DE517D">
            <w:pPr>
              <w:pStyle w:val="Voettekst"/>
              <w:spacing w:line="0" w:lineRule="atLeast"/>
              <w:rPr>
                <w:sz w:val="18"/>
                <w:szCs w:val="18"/>
              </w:rPr>
            </w:pPr>
            <w:r w:rsidRPr="00DE517D">
              <w:rPr>
                <w:sz w:val="18"/>
                <w:szCs w:val="18"/>
              </w:rPr>
              <w:t xml:space="preserve">Aanbestedingsleidraad </w:t>
            </w:r>
            <w:r>
              <w:rPr>
                <w:sz w:val="18"/>
                <w:szCs w:val="18"/>
              </w:rPr>
              <w:t>m</w:t>
            </w:r>
            <w:r w:rsidRPr="00DE517D">
              <w:rPr>
                <w:sz w:val="18"/>
                <w:szCs w:val="18"/>
              </w:rPr>
              <w:t xml:space="preserve">eervoudig </w:t>
            </w:r>
            <w:r>
              <w:rPr>
                <w:sz w:val="18"/>
                <w:szCs w:val="18"/>
              </w:rPr>
              <w:t>o</w:t>
            </w:r>
            <w:r w:rsidRPr="00DE517D">
              <w:rPr>
                <w:sz w:val="18"/>
                <w:szCs w:val="18"/>
              </w:rPr>
              <w:t xml:space="preserve">nderhandse </w:t>
            </w:r>
            <w:r>
              <w:rPr>
                <w:sz w:val="18"/>
                <w:szCs w:val="18"/>
              </w:rPr>
              <w:t>p</w:t>
            </w:r>
            <w:r w:rsidRPr="00DE517D">
              <w:rPr>
                <w:sz w:val="18"/>
                <w:szCs w:val="18"/>
              </w:rPr>
              <w:t xml:space="preserve">rocedure </w:t>
            </w:r>
            <w:r w:rsidR="00F1115C">
              <w:rPr>
                <w:sz w:val="18"/>
                <w:szCs w:val="18"/>
              </w:rPr>
              <w:t>“Jongerenwerk Lansingerland”</w:t>
            </w:r>
          </w:p>
          <w:p w:rsidR="00506765" w:rsidRPr="00DE517D" w:rsidRDefault="00506765" w:rsidP="00DE517D">
            <w:pPr>
              <w:tabs>
                <w:tab w:val="center" w:pos="4536"/>
                <w:tab w:val="right" w:pos="9072"/>
              </w:tabs>
              <w:spacing w:line="0" w:lineRule="atLeast"/>
              <w:jc w:val="both"/>
              <w:rPr>
                <w:color w:val="00B0F0"/>
                <w:sz w:val="18"/>
                <w:szCs w:val="18"/>
              </w:rPr>
            </w:pPr>
            <w:r w:rsidRPr="00DE517D">
              <w:rPr>
                <w:sz w:val="18"/>
                <w:szCs w:val="18"/>
              </w:rPr>
              <w:t xml:space="preserve">Referentienr.: </w:t>
            </w:r>
            <w:r w:rsidR="00F1115C">
              <w:rPr>
                <w:sz w:val="18"/>
                <w:szCs w:val="18"/>
              </w:rPr>
              <w:t>U23.03878</w:t>
            </w:r>
          </w:p>
          <w:p w:rsidR="00506765" w:rsidRDefault="00506765"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F1115C">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F1115C">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506765" w:rsidRDefault="00506765"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F1115C">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F1115C">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490" w:rsidRDefault="00441490">
      <w:pPr>
        <w:spacing w:line="240" w:lineRule="auto"/>
      </w:pPr>
      <w:r>
        <w:separator/>
      </w:r>
    </w:p>
  </w:footnote>
  <w:footnote w:type="continuationSeparator" w:id="0">
    <w:p w:rsidR="00441490" w:rsidRDefault="004414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765" w:rsidRPr="006E4784" w:rsidRDefault="00506765"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765" w:rsidRPr="006E4784" w:rsidRDefault="00506765" w:rsidP="00ED1725">
    <w:pPr>
      <w:jc w:val="right"/>
    </w:pPr>
  </w:p>
  <w:p w:rsidR="00506765" w:rsidRPr="006E4784" w:rsidRDefault="00506765" w:rsidP="00ED1725">
    <w:pPr>
      <w:pStyle w:val="Koptekst"/>
      <w:spacing w:line="240" w:lineRule="exact"/>
      <w:rPr>
        <w:sz w:val="24"/>
        <w:szCs w:val="24"/>
      </w:rPr>
    </w:pPr>
  </w:p>
  <w:p w:rsidR="00506765" w:rsidRPr="006E4784" w:rsidRDefault="00506765" w:rsidP="00ED1725">
    <w:pPr>
      <w:pStyle w:val="Koptekst"/>
      <w:spacing w:line="240" w:lineRule="exact"/>
      <w:rPr>
        <w:sz w:val="24"/>
        <w:szCs w:val="24"/>
      </w:rPr>
    </w:pPr>
  </w:p>
  <w:p w:rsidR="00506765" w:rsidRPr="006E4784" w:rsidRDefault="00506765" w:rsidP="008A2638">
    <w:pPr>
      <w:pStyle w:val="Koptekst"/>
      <w:spacing w:line="240" w:lineRule="exact"/>
      <w:rPr>
        <w:sz w:val="24"/>
        <w:szCs w:val="24"/>
      </w:rPr>
    </w:pPr>
  </w:p>
  <w:p w:rsidR="00506765" w:rsidRPr="006E4784" w:rsidRDefault="00506765"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1ai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2E50214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styleLink w:val="Artikelsectie1"/>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1E10B3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0305"/>
    <w:multiLevelType w:val="hybridMultilevel"/>
    <w:tmpl w:val="EE5009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8"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C9085F"/>
    <w:multiLevelType w:val="hybridMultilevel"/>
    <w:tmpl w:val="9A18FC5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E506AF"/>
    <w:multiLevelType w:val="hybridMultilevel"/>
    <w:tmpl w:val="4BDC8B84"/>
    <w:lvl w:ilvl="0" w:tplc="ECC83A86">
      <w:start w:val="1"/>
      <w:numFmt w:val="decimal"/>
      <w:lvlText w:val="%1."/>
      <w:lvlJc w:val="left"/>
      <w:pPr>
        <w:ind w:left="720" w:hanging="360"/>
      </w:pPr>
      <w:rPr>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4020D4"/>
    <w:multiLevelType w:val="hybridMultilevel"/>
    <w:tmpl w:val="A726F73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1"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5A700AC"/>
    <w:multiLevelType w:val="multilevel"/>
    <w:tmpl w:val="0FF2FF34"/>
    <w:lvl w:ilvl="0">
      <w:start w:val="1"/>
      <w:numFmt w:val="decimal"/>
      <w:pStyle w:val="1-Kop1"/>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B6A20D8"/>
    <w:multiLevelType w:val="hybridMultilevel"/>
    <w:tmpl w:val="AA9A7C5A"/>
    <w:lvl w:ilvl="0" w:tplc="156C480A">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5"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8F32D3"/>
    <w:multiLevelType w:val="hybridMultilevel"/>
    <w:tmpl w:val="77FC6A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2532B"/>
    <w:multiLevelType w:val="hybridMultilevel"/>
    <w:tmpl w:val="B59E1DDA"/>
    <w:styleLink w:val="111111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3"/>
  </w:num>
  <w:num w:numId="2">
    <w:abstractNumId w:val="21"/>
  </w:num>
  <w:num w:numId="3">
    <w:abstractNumId w:val="35"/>
  </w:num>
  <w:num w:numId="4">
    <w:abstractNumId w:val="8"/>
  </w:num>
  <w:num w:numId="5">
    <w:abstractNumId w:val="38"/>
  </w:num>
  <w:num w:numId="6">
    <w:abstractNumId w:val="10"/>
  </w:num>
  <w:num w:numId="7">
    <w:abstractNumId w:val="12"/>
  </w:num>
  <w:num w:numId="8">
    <w:abstractNumId w:val="30"/>
  </w:num>
  <w:num w:numId="9">
    <w:abstractNumId w:val="38"/>
  </w:num>
  <w:num w:numId="10">
    <w:abstractNumId w:val="10"/>
  </w:num>
  <w:num w:numId="11">
    <w:abstractNumId w:val="12"/>
  </w:num>
  <w:num w:numId="12">
    <w:abstractNumId w:val="36"/>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7"/>
  </w:num>
  <w:num w:numId="22">
    <w:abstractNumId w:val="15"/>
  </w:num>
  <w:num w:numId="23">
    <w:abstractNumId w:val="9"/>
  </w:num>
  <w:num w:numId="24">
    <w:abstractNumId w:val="31"/>
  </w:num>
  <w:num w:numId="25">
    <w:abstractNumId w:val="20"/>
  </w:num>
  <w:num w:numId="26">
    <w:abstractNumId w:val="27"/>
  </w:num>
  <w:num w:numId="27">
    <w:abstractNumId w:val="34"/>
  </w:num>
  <w:num w:numId="28">
    <w:abstractNumId w:val="32"/>
  </w:num>
  <w:num w:numId="29">
    <w:abstractNumId w:val="26"/>
  </w:num>
  <w:num w:numId="30">
    <w:abstractNumId w:val="11"/>
  </w:num>
  <w:num w:numId="31">
    <w:abstractNumId w:val="13"/>
  </w:num>
  <w:num w:numId="32">
    <w:abstractNumId w:val="25"/>
  </w:num>
  <w:num w:numId="33">
    <w:abstractNumId w:val="37"/>
  </w:num>
  <w:num w:numId="34">
    <w:abstractNumId w:val="14"/>
  </w:num>
  <w:num w:numId="35">
    <w:abstractNumId w:val="16"/>
  </w:num>
  <w:num w:numId="36">
    <w:abstractNumId w:val="19"/>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24"/>
  </w:num>
  <w:num w:numId="40">
    <w:abstractNumId w:val="22"/>
  </w:num>
  <w:num w:numId="41">
    <w:abstractNumId w:val="28"/>
  </w:num>
  <w:num w:numId="42">
    <w:abstractNumId w:val="32"/>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2071A"/>
    <w:rsid w:val="00022A51"/>
    <w:rsid w:val="00037A42"/>
    <w:rsid w:val="00043DCF"/>
    <w:rsid w:val="000576DB"/>
    <w:rsid w:val="00067375"/>
    <w:rsid w:val="00072EDC"/>
    <w:rsid w:val="00087986"/>
    <w:rsid w:val="000A1186"/>
    <w:rsid w:val="000B2E23"/>
    <w:rsid w:val="000D0AE8"/>
    <w:rsid w:val="000D3D97"/>
    <w:rsid w:val="000D4093"/>
    <w:rsid w:val="000F0E5F"/>
    <w:rsid w:val="000F6EB3"/>
    <w:rsid w:val="00101323"/>
    <w:rsid w:val="00105F5C"/>
    <w:rsid w:val="00112D79"/>
    <w:rsid w:val="00114CAB"/>
    <w:rsid w:val="001227A8"/>
    <w:rsid w:val="00132BE4"/>
    <w:rsid w:val="001377FD"/>
    <w:rsid w:val="00137C5B"/>
    <w:rsid w:val="0018035A"/>
    <w:rsid w:val="0018690B"/>
    <w:rsid w:val="00196AF1"/>
    <w:rsid w:val="001A0F58"/>
    <w:rsid w:val="001B1FF0"/>
    <w:rsid w:val="001B5CDE"/>
    <w:rsid w:val="001C77D0"/>
    <w:rsid w:val="001F2C30"/>
    <w:rsid w:val="00210A82"/>
    <w:rsid w:val="00212DBD"/>
    <w:rsid w:val="002137AA"/>
    <w:rsid w:val="0022099A"/>
    <w:rsid w:val="0022684E"/>
    <w:rsid w:val="0022692B"/>
    <w:rsid w:val="00227047"/>
    <w:rsid w:val="00227CEA"/>
    <w:rsid w:val="00237313"/>
    <w:rsid w:val="0024796A"/>
    <w:rsid w:val="002479DF"/>
    <w:rsid w:val="00252053"/>
    <w:rsid w:val="00254AFB"/>
    <w:rsid w:val="00255611"/>
    <w:rsid w:val="00262ACD"/>
    <w:rsid w:val="00272BA2"/>
    <w:rsid w:val="002A7EED"/>
    <w:rsid w:val="002C17E4"/>
    <w:rsid w:val="002C262A"/>
    <w:rsid w:val="002C2A48"/>
    <w:rsid w:val="002C4F77"/>
    <w:rsid w:val="002D2311"/>
    <w:rsid w:val="002F10BB"/>
    <w:rsid w:val="002F1732"/>
    <w:rsid w:val="002F2572"/>
    <w:rsid w:val="002F4A18"/>
    <w:rsid w:val="002F4BDC"/>
    <w:rsid w:val="0030017A"/>
    <w:rsid w:val="00304381"/>
    <w:rsid w:val="00304D71"/>
    <w:rsid w:val="003050CB"/>
    <w:rsid w:val="00305383"/>
    <w:rsid w:val="00310ED4"/>
    <w:rsid w:val="003164D3"/>
    <w:rsid w:val="00323212"/>
    <w:rsid w:val="00332B67"/>
    <w:rsid w:val="00346A6C"/>
    <w:rsid w:val="00351EAC"/>
    <w:rsid w:val="00353766"/>
    <w:rsid w:val="00397245"/>
    <w:rsid w:val="003A1D5F"/>
    <w:rsid w:val="003A2D64"/>
    <w:rsid w:val="003B051E"/>
    <w:rsid w:val="003B6C95"/>
    <w:rsid w:val="003C7357"/>
    <w:rsid w:val="003C7BB3"/>
    <w:rsid w:val="003D0998"/>
    <w:rsid w:val="003D41F9"/>
    <w:rsid w:val="003D6E83"/>
    <w:rsid w:val="003F3283"/>
    <w:rsid w:val="004012B9"/>
    <w:rsid w:val="004123EE"/>
    <w:rsid w:val="00414355"/>
    <w:rsid w:val="004207CE"/>
    <w:rsid w:val="00422330"/>
    <w:rsid w:val="0042251A"/>
    <w:rsid w:val="004240A9"/>
    <w:rsid w:val="00427F4E"/>
    <w:rsid w:val="00435198"/>
    <w:rsid w:val="00441490"/>
    <w:rsid w:val="00442828"/>
    <w:rsid w:val="00443E13"/>
    <w:rsid w:val="0046680E"/>
    <w:rsid w:val="004710EC"/>
    <w:rsid w:val="00476967"/>
    <w:rsid w:val="00481C69"/>
    <w:rsid w:val="004831F9"/>
    <w:rsid w:val="0048348B"/>
    <w:rsid w:val="004D2DA4"/>
    <w:rsid w:val="004E77F6"/>
    <w:rsid w:val="004F2B7A"/>
    <w:rsid w:val="004F5691"/>
    <w:rsid w:val="00506765"/>
    <w:rsid w:val="0052510D"/>
    <w:rsid w:val="00526DFA"/>
    <w:rsid w:val="005304E6"/>
    <w:rsid w:val="0053490E"/>
    <w:rsid w:val="00534D7A"/>
    <w:rsid w:val="005602FD"/>
    <w:rsid w:val="0056665C"/>
    <w:rsid w:val="00567D5F"/>
    <w:rsid w:val="00570594"/>
    <w:rsid w:val="00573E61"/>
    <w:rsid w:val="005812B6"/>
    <w:rsid w:val="00587A2E"/>
    <w:rsid w:val="0059247E"/>
    <w:rsid w:val="00592B47"/>
    <w:rsid w:val="005966A5"/>
    <w:rsid w:val="005A3E40"/>
    <w:rsid w:val="005B007A"/>
    <w:rsid w:val="005B1698"/>
    <w:rsid w:val="005B3578"/>
    <w:rsid w:val="005D5501"/>
    <w:rsid w:val="005D7CD7"/>
    <w:rsid w:val="005E396B"/>
    <w:rsid w:val="005E507A"/>
    <w:rsid w:val="005F7DB8"/>
    <w:rsid w:val="0060200F"/>
    <w:rsid w:val="00606A4A"/>
    <w:rsid w:val="0061524B"/>
    <w:rsid w:val="00616A7D"/>
    <w:rsid w:val="0062423B"/>
    <w:rsid w:val="00640350"/>
    <w:rsid w:val="006442E5"/>
    <w:rsid w:val="00645505"/>
    <w:rsid w:val="00652B54"/>
    <w:rsid w:val="00655F8D"/>
    <w:rsid w:val="006713FE"/>
    <w:rsid w:val="006736C2"/>
    <w:rsid w:val="00682927"/>
    <w:rsid w:val="006872B3"/>
    <w:rsid w:val="00691D15"/>
    <w:rsid w:val="006B2B8B"/>
    <w:rsid w:val="006B3072"/>
    <w:rsid w:val="006B37C6"/>
    <w:rsid w:val="006E2530"/>
    <w:rsid w:val="006E4784"/>
    <w:rsid w:val="006E5E70"/>
    <w:rsid w:val="006F090E"/>
    <w:rsid w:val="00702BE3"/>
    <w:rsid w:val="007030DA"/>
    <w:rsid w:val="007066F1"/>
    <w:rsid w:val="007123E9"/>
    <w:rsid w:val="00713E39"/>
    <w:rsid w:val="00714083"/>
    <w:rsid w:val="00734552"/>
    <w:rsid w:val="00735404"/>
    <w:rsid w:val="00745B9D"/>
    <w:rsid w:val="00752381"/>
    <w:rsid w:val="00756727"/>
    <w:rsid w:val="00756C82"/>
    <w:rsid w:val="00772635"/>
    <w:rsid w:val="00792B78"/>
    <w:rsid w:val="00794274"/>
    <w:rsid w:val="007A0D09"/>
    <w:rsid w:val="007C6105"/>
    <w:rsid w:val="007D09EA"/>
    <w:rsid w:val="007D4085"/>
    <w:rsid w:val="007E2369"/>
    <w:rsid w:val="007F2765"/>
    <w:rsid w:val="007F2FE5"/>
    <w:rsid w:val="007F4502"/>
    <w:rsid w:val="00803398"/>
    <w:rsid w:val="00806B5C"/>
    <w:rsid w:val="008151C9"/>
    <w:rsid w:val="00826455"/>
    <w:rsid w:val="00847559"/>
    <w:rsid w:val="00867D64"/>
    <w:rsid w:val="008733E5"/>
    <w:rsid w:val="00886A62"/>
    <w:rsid w:val="008A1AFF"/>
    <w:rsid w:val="008A2638"/>
    <w:rsid w:val="008A692E"/>
    <w:rsid w:val="008A6A14"/>
    <w:rsid w:val="008B6595"/>
    <w:rsid w:val="008C0524"/>
    <w:rsid w:val="008C17E0"/>
    <w:rsid w:val="008D0478"/>
    <w:rsid w:val="008F5FFD"/>
    <w:rsid w:val="00903A3A"/>
    <w:rsid w:val="0090445A"/>
    <w:rsid w:val="009102AF"/>
    <w:rsid w:val="00916124"/>
    <w:rsid w:val="00932FDE"/>
    <w:rsid w:val="00940635"/>
    <w:rsid w:val="00941D6A"/>
    <w:rsid w:val="00941E37"/>
    <w:rsid w:val="0094395B"/>
    <w:rsid w:val="00954C60"/>
    <w:rsid w:val="00963630"/>
    <w:rsid w:val="00970E3E"/>
    <w:rsid w:val="00973B1C"/>
    <w:rsid w:val="009810B5"/>
    <w:rsid w:val="0098242C"/>
    <w:rsid w:val="009849DB"/>
    <w:rsid w:val="00984FAF"/>
    <w:rsid w:val="0098542A"/>
    <w:rsid w:val="009A39A3"/>
    <w:rsid w:val="009A5015"/>
    <w:rsid w:val="009A5744"/>
    <w:rsid w:val="009B5233"/>
    <w:rsid w:val="009B5FCF"/>
    <w:rsid w:val="009B766E"/>
    <w:rsid w:val="009D4ABF"/>
    <w:rsid w:val="009E5A1A"/>
    <w:rsid w:val="009F317B"/>
    <w:rsid w:val="00A06C1B"/>
    <w:rsid w:val="00A24591"/>
    <w:rsid w:val="00A33D0B"/>
    <w:rsid w:val="00A44455"/>
    <w:rsid w:val="00A6313A"/>
    <w:rsid w:val="00A65B09"/>
    <w:rsid w:val="00A676D7"/>
    <w:rsid w:val="00A67E88"/>
    <w:rsid w:val="00A803C8"/>
    <w:rsid w:val="00A8565E"/>
    <w:rsid w:val="00A92698"/>
    <w:rsid w:val="00A93500"/>
    <w:rsid w:val="00AA2C94"/>
    <w:rsid w:val="00AA4C57"/>
    <w:rsid w:val="00AE56CD"/>
    <w:rsid w:val="00B10DDB"/>
    <w:rsid w:val="00B27A08"/>
    <w:rsid w:val="00B371AF"/>
    <w:rsid w:val="00B510E9"/>
    <w:rsid w:val="00B54BE1"/>
    <w:rsid w:val="00B6203F"/>
    <w:rsid w:val="00B62B30"/>
    <w:rsid w:val="00B72B2C"/>
    <w:rsid w:val="00B81CE6"/>
    <w:rsid w:val="00B91DBC"/>
    <w:rsid w:val="00B9337D"/>
    <w:rsid w:val="00B94EDE"/>
    <w:rsid w:val="00B96413"/>
    <w:rsid w:val="00B97C17"/>
    <w:rsid w:val="00BA2F96"/>
    <w:rsid w:val="00BA514A"/>
    <w:rsid w:val="00BA712E"/>
    <w:rsid w:val="00BB0A89"/>
    <w:rsid w:val="00BC017E"/>
    <w:rsid w:val="00BD3C10"/>
    <w:rsid w:val="00BD6A3A"/>
    <w:rsid w:val="00BD748D"/>
    <w:rsid w:val="00BE2FBF"/>
    <w:rsid w:val="00BE42DD"/>
    <w:rsid w:val="00BF1B5C"/>
    <w:rsid w:val="00BF3DAB"/>
    <w:rsid w:val="00C070AD"/>
    <w:rsid w:val="00C07B5D"/>
    <w:rsid w:val="00C20300"/>
    <w:rsid w:val="00C20D6C"/>
    <w:rsid w:val="00C2252F"/>
    <w:rsid w:val="00C31863"/>
    <w:rsid w:val="00C33E83"/>
    <w:rsid w:val="00C5698E"/>
    <w:rsid w:val="00C6711E"/>
    <w:rsid w:val="00C6744D"/>
    <w:rsid w:val="00C742D1"/>
    <w:rsid w:val="00C86153"/>
    <w:rsid w:val="00C92FE7"/>
    <w:rsid w:val="00CE13DF"/>
    <w:rsid w:val="00CE6AC2"/>
    <w:rsid w:val="00D01B38"/>
    <w:rsid w:val="00D04173"/>
    <w:rsid w:val="00D3773B"/>
    <w:rsid w:val="00D42B32"/>
    <w:rsid w:val="00D47E0F"/>
    <w:rsid w:val="00D57173"/>
    <w:rsid w:val="00D6001C"/>
    <w:rsid w:val="00D62737"/>
    <w:rsid w:val="00D67DAC"/>
    <w:rsid w:val="00D73668"/>
    <w:rsid w:val="00D95167"/>
    <w:rsid w:val="00DA1528"/>
    <w:rsid w:val="00DA4DBE"/>
    <w:rsid w:val="00DA6B27"/>
    <w:rsid w:val="00DB634C"/>
    <w:rsid w:val="00DB7EC7"/>
    <w:rsid w:val="00DC1B94"/>
    <w:rsid w:val="00DD112E"/>
    <w:rsid w:val="00DD5C11"/>
    <w:rsid w:val="00DE517D"/>
    <w:rsid w:val="00E02641"/>
    <w:rsid w:val="00E12F9B"/>
    <w:rsid w:val="00E23571"/>
    <w:rsid w:val="00E24B52"/>
    <w:rsid w:val="00E41411"/>
    <w:rsid w:val="00E46C65"/>
    <w:rsid w:val="00E4717D"/>
    <w:rsid w:val="00E50611"/>
    <w:rsid w:val="00E62EED"/>
    <w:rsid w:val="00E711DC"/>
    <w:rsid w:val="00E7454A"/>
    <w:rsid w:val="00E77C8C"/>
    <w:rsid w:val="00E8292D"/>
    <w:rsid w:val="00E84B85"/>
    <w:rsid w:val="00E97BFA"/>
    <w:rsid w:val="00EB0844"/>
    <w:rsid w:val="00EB0AB5"/>
    <w:rsid w:val="00ED1725"/>
    <w:rsid w:val="00ED58A2"/>
    <w:rsid w:val="00ED7332"/>
    <w:rsid w:val="00EE0320"/>
    <w:rsid w:val="00EE54A7"/>
    <w:rsid w:val="00EF18DB"/>
    <w:rsid w:val="00F01183"/>
    <w:rsid w:val="00F1115C"/>
    <w:rsid w:val="00F13010"/>
    <w:rsid w:val="00F15C9A"/>
    <w:rsid w:val="00F22E39"/>
    <w:rsid w:val="00F55552"/>
    <w:rsid w:val="00F5669B"/>
    <w:rsid w:val="00F6220B"/>
    <w:rsid w:val="00F647C8"/>
    <w:rsid w:val="00F76331"/>
    <w:rsid w:val="00F84408"/>
    <w:rsid w:val="00F92DA7"/>
    <w:rsid w:val="00FB52AC"/>
    <w:rsid w:val="00FB5888"/>
    <w:rsid w:val="00FB596F"/>
    <w:rsid w:val="00FD5C4F"/>
    <w:rsid w:val="00FE7A10"/>
    <w:rsid w:val="00FF456D"/>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28F73"/>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qFormat/>
    <w:rsid w:val="00DF3B44"/>
    <w:pPr>
      <w:numPr>
        <w:ilvl w:val="5"/>
        <w:numId w:val="8"/>
      </w:numPr>
      <w:spacing w:before="240" w:after="60"/>
      <w:outlineLvl w:val="5"/>
    </w:pPr>
    <w:rPr>
      <w:b/>
      <w:bCs/>
      <w:sz w:val="22"/>
      <w:szCs w:val="22"/>
    </w:rPr>
  </w:style>
  <w:style w:type="paragraph" w:styleId="Kop7">
    <w:name w:val="heading 7"/>
    <w:basedOn w:val="Standaard"/>
    <w:next w:val="Standaard"/>
    <w:qFormat/>
    <w:rsid w:val="00DF3B44"/>
    <w:pPr>
      <w:numPr>
        <w:ilvl w:val="6"/>
        <w:numId w:val="8"/>
      </w:numPr>
      <w:spacing w:before="240" w:after="60"/>
      <w:outlineLvl w:val="6"/>
    </w:pPr>
    <w:rPr>
      <w:sz w:val="24"/>
    </w:rPr>
  </w:style>
  <w:style w:type="paragraph" w:styleId="Kop8">
    <w:name w:val="heading 8"/>
    <w:basedOn w:val="Standaard"/>
    <w:next w:val="Standaard"/>
    <w:qFormat/>
    <w:rsid w:val="00DF3B44"/>
    <w:pPr>
      <w:numPr>
        <w:ilvl w:val="7"/>
        <w:numId w:val="8"/>
      </w:numPr>
      <w:spacing w:before="240" w:after="60"/>
      <w:outlineLvl w:val="7"/>
    </w:pPr>
    <w:rPr>
      <w:i/>
      <w:iCs/>
      <w:sz w:val="24"/>
    </w:rPr>
  </w:style>
  <w:style w:type="paragraph" w:styleId="Kop9">
    <w:name w:val="heading 9"/>
    <w:basedOn w:val="Standaard"/>
    <w:next w:val="Standaard"/>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numbering" w:customStyle="1" w:styleId="Geenlijst1">
    <w:name w:val="Geen lijst1"/>
    <w:next w:val="Geenlijst"/>
    <w:uiPriority w:val="99"/>
    <w:semiHidden/>
    <w:unhideWhenUsed/>
    <w:rsid w:val="00DE517D"/>
  </w:style>
  <w:style w:type="table" w:customStyle="1" w:styleId="Tabelraster10">
    <w:name w:val="Tabelraster1"/>
    <w:basedOn w:val="Standaardtabel"/>
    <w:next w:val="Tabelraster"/>
    <w:rsid w:val="00DE517D"/>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DE517D"/>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DE517D"/>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DE517D"/>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DE517D"/>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DE517D"/>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DE517D"/>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DE517D"/>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DE517D"/>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DE517D"/>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DE517D"/>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DE517D"/>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DE517D"/>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DE517D"/>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DE517D"/>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DE517D"/>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DE517D"/>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DE517D"/>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DE517D"/>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DE517D"/>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DE517D"/>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DE517D"/>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DE517D"/>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DE517D"/>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DE517D"/>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DE517D"/>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DE517D"/>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DE517D"/>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DE517D"/>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DE517D"/>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DE517D"/>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DE517D"/>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DE517D"/>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DE517D"/>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DE517D"/>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DE517D"/>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DE517D"/>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DE517D"/>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DE517D"/>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DE517D"/>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DE517D"/>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DE517D"/>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DE517D"/>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DE517D"/>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DE517D"/>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DE517D"/>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DE517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DE517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DE517D"/>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Kopvaninhoudsopgave">
    <w:name w:val="TOC Heading"/>
    <w:basedOn w:val="Kop1"/>
    <w:next w:val="Standaard"/>
    <w:uiPriority w:val="39"/>
    <w:unhideWhenUsed/>
    <w:qFormat/>
    <w:rsid w:val="00DE517D"/>
    <w:pPr>
      <w:spacing w:line="280" w:lineRule="exact"/>
      <w:jc w:val="both"/>
      <w:outlineLvl w:val="9"/>
    </w:pPr>
    <w:rPr>
      <w:rFonts w:asciiTheme="majorHAnsi" w:hAnsiTheme="majorHAnsi"/>
      <w:color w:val="2E74B5" w:themeColor="accent1" w:themeShade="BF"/>
      <w:sz w:val="32"/>
    </w:rPr>
  </w:style>
  <w:style w:type="paragraph" w:styleId="Inhopg2">
    <w:name w:val="toc 2"/>
    <w:basedOn w:val="Standaard"/>
    <w:next w:val="Standaard"/>
    <w:autoRedefine/>
    <w:uiPriority w:val="39"/>
    <w:rsid w:val="00DE517D"/>
    <w:pPr>
      <w:spacing w:after="100"/>
      <w:ind w:left="200"/>
      <w:jc w:val="both"/>
    </w:pPr>
  </w:style>
  <w:style w:type="numbering" w:customStyle="1" w:styleId="Geenlijst11">
    <w:name w:val="Geen lijst11"/>
    <w:next w:val="Geenlijst"/>
    <w:uiPriority w:val="99"/>
    <w:semiHidden/>
    <w:unhideWhenUsed/>
    <w:rsid w:val="00DE517D"/>
  </w:style>
  <w:style w:type="table" w:customStyle="1" w:styleId="TabelLansingerlandNotitie11">
    <w:name w:val="Tabel Lansingerland Notitie11"/>
    <w:basedOn w:val="Standaardtabel"/>
    <w:rsid w:val="00DE517D"/>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DE517D"/>
    <w:pPr>
      <w:numPr>
        <w:numId w:val="5"/>
      </w:numPr>
    </w:pPr>
  </w:style>
  <w:style w:type="numbering" w:customStyle="1" w:styleId="1ai1">
    <w:name w:val="1 / a / i1"/>
    <w:basedOn w:val="Geenlijst"/>
    <w:next w:val="1ai"/>
    <w:semiHidden/>
    <w:rsid w:val="00DE517D"/>
    <w:pPr>
      <w:numPr>
        <w:numId w:val="6"/>
      </w:numPr>
    </w:pPr>
  </w:style>
  <w:style w:type="table" w:customStyle="1" w:styleId="3D-effectenvoortabel111">
    <w:name w:val="3D-effecten voor tabel 111"/>
    <w:basedOn w:val="Standaardtabel"/>
    <w:next w:val="3D-effectenvoortabel1"/>
    <w:semiHidden/>
    <w:rsid w:val="00DE517D"/>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DE517D"/>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DE517D"/>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Artikelsectie1">
    <w:name w:val="Artikel/sectie1"/>
    <w:basedOn w:val="Geenlijst"/>
    <w:next w:val="Artikelsectie"/>
    <w:semiHidden/>
    <w:rsid w:val="00DE517D"/>
    <w:pPr>
      <w:numPr>
        <w:numId w:val="7"/>
      </w:numPr>
    </w:pPr>
  </w:style>
  <w:style w:type="table" w:customStyle="1" w:styleId="Eenvoudigetabel111">
    <w:name w:val="Eenvoudige tabel 111"/>
    <w:basedOn w:val="Standaardtabel"/>
    <w:next w:val="Eenvoudigetabel1"/>
    <w:semiHidden/>
    <w:rsid w:val="00DE517D"/>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DE517D"/>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DE517D"/>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DE517D"/>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DE517D"/>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1">
    <w:name w:val="Klassieke tabel 111"/>
    <w:basedOn w:val="Standaardtabel"/>
    <w:next w:val="Klassieketabel1"/>
    <w:semiHidden/>
    <w:rsid w:val="00DE517D"/>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DE517D"/>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DE517D"/>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DE517D"/>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DE517D"/>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DE517D"/>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DE517D"/>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1">
    <w:name w:val="Professionele tabel11"/>
    <w:basedOn w:val="Standaardtabel"/>
    <w:next w:val="Professioneletabel"/>
    <w:semiHidden/>
    <w:rsid w:val="00DE517D"/>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DE517D"/>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DE517D"/>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DE517D"/>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DE517D"/>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DE517D"/>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DE517D"/>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DE517D"/>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DE517D"/>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DE517D"/>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DE517D"/>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DE517D"/>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DE517D"/>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DE517D"/>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semiHidden/>
    <w:rsid w:val="00DE517D"/>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DE517D"/>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DE517D"/>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DE517D"/>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DE517D"/>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DE517D"/>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DE517D"/>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DE517D"/>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DE517D"/>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DE517D"/>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DE517D"/>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DE517D"/>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DE517D"/>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DE517D"/>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DE517D"/>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1">
    <w:name w:val="Tabel Lansingerland standaard11"/>
    <w:basedOn w:val="Standaardtabel"/>
    <w:rsid w:val="00DE517D"/>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psomming">
    <w:name w:val="2 - Opsomming"/>
    <w:basedOn w:val="Standaard"/>
    <w:link w:val="2-OpsommingChar"/>
    <w:qFormat/>
    <w:rsid w:val="00DE517D"/>
    <w:pPr>
      <w:numPr>
        <w:ilvl w:val="2"/>
        <w:numId w:val="24"/>
      </w:numPr>
      <w:tabs>
        <w:tab w:val="left" w:pos="709"/>
      </w:tabs>
      <w:spacing w:before="240" w:after="60" w:line="260" w:lineRule="atLeast"/>
      <w:jc w:val="both"/>
      <w:outlineLvl w:val="2"/>
    </w:pPr>
    <w:rPr>
      <w:rFonts w:ascii="Trebuchet MS" w:hAnsi="Trebuchet MS"/>
      <w:bCs/>
      <w:sz w:val="19"/>
    </w:rPr>
  </w:style>
  <w:style w:type="character" w:customStyle="1" w:styleId="2-OpsommingChar">
    <w:name w:val="2 - Opsomming Char"/>
    <w:basedOn w:val="Standaardalinea-lettertype"/>
    <w:link w:val="2-Opsomming"/>
    <w:rsid w:val="00DE517D"/>
    <w:rPr>
      <w:rFonts w:ascii="Trebuchet MS" w:hAnsi="Trebuchet MS"/>
      <w:bCs/>
      <w:sz w:val="19"/>
    </w:rPr>
  </w:style>
  <w:style w:type="paragraph" w:styleId="Inhopg3">
    <w:name w:val="toc 3"/>
    <w:basedOn w:val="Standaard"/>
    <w:next w:val="Standaard"/>
    <w:autoRedefine/>
    <w:uiPriority w:val="39"/>
    <w:rsid w:val="00DE517D"/>
    <w:pPr>
      <w:spacing w:after="100" w:line="260" w:lineRule="atLeast"/>
      <w:ind w:left="380"/>
      <w:jc w:val="both"/>
    </w:pPr>
    <w:rPr>
      <w:rFonts w:ascii="Trebuchet MS" w:hAnsi="Trebuchet MS"/>
      <w:sz w:val="19"/>
    </w:rPr>
  </w:style>
  <w:style w:type="paragraph" w:customStyle="1" w:styleId="Calibrikop1">
    <w:name w:val="Calibri kop 1"/>
    <w:basedOn w:val="Standaard"/>
    <w:link w:val="Calibrikop1Char"/>
    <w:qFormat/>
    <w:rsid w:val="00DE517D"/>
    <w:pPr>
      <w:spacing w:after="360" w:line="240" w:lineRule="auto"/>
      <w:jc w:val="both"/>
    </w:pPr>
    <w:rPr>
      <w:rFonts w:ascii="Calibri" w:hAnsi="Calibri"/>
      <w:b/>
      <w:color w:val="333399"/>
      <w:sz w:val="28"/>
      <w:szCs w:val="28"/>
      <w:lang w:val="x-none" w:eastAsia="x-none"/>
    </w:rPr>
  </w:style>
  <w:style w:type="character" w:customStyle="1" w:styleId="Calibrikop1Char">
    <w:name w:val="Calibri kop 1 Char"/>
    <w:link w:val="Calibrikop1"/>
    <w:rsid w:val="00DE517D"/>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DE517D"/>
    <w:pPr>
      <w:jc w:val="both"/>
    </w:pPr>
    <w:rPr>
      <w:rFonts w:ascii="Trebuchet MS" w:hAnsi="Trebuchet MS"/>
      <w:b/>
      <w:bCs/>
    </w:rPr>
  </w:style>
  <w:style w:type="character" w:customStyle="1" w:styleId="OnderwerpvanopmerkingChar">
    <w:name w:val="Onderwerp van opmerking Char"/>
    <w:basedOn w:val="TekstopmerkingChar"/>
    <w:link w:val="Onderwerpvanopmerking"/>
    <w:rsid w:val="00DE517D"/>
    <w:rPr>
      <w:rFonts w:ascii="Trebuchet MS" w:hAnsi="Trebuchet MS"/>
      <w:b/>
      <w:bCs/>
    </w:rPr>
  </w:style>
  <w:style w:type="character" w:customStyle="1" w:styleId="Onopgelostemelding1">
    <w:name w:val="Onopgeloste melding1"/>
    <w:basedOn w:val="Standaardalinea-lettertype"/>
    <w:uiPriority w:val="99"/>
    <w:semiHidden/>
    <w:unhideWhenUsed/>
    <w:rsid w:val="00DE517D"/>
    <w:rPr>
      <w:color w:val="808080"/>
      <w:shd w:val="clear" w:color="auto" w:fill="E6E6E6"/>
    </w:rPr>
  </w:style>
  <w:style w:type="paragraph" w:styleId="Revisie">
    <w:name w:val="Revision"/>
    <w:hidden/>
    <w:uiPriority w:val="99"/>
    <w:semiHidden/>
    <w:rsid w:val="00DE517D"/>
    <w:rPr>
      <w:rFonts w:ascii="Trebuchet MS" w:hAnsi="Trebuchet MS"/>
      <w:sz w:val="19"/>
    </w:rPr>
  </w:style>
  <w:style w:type="paragraph" w:customStyle="1" w:styleId="1-Kop1">
    <w:name w:val="1 - Kop 1"/>
    <w:basedOn w:val="Standaard"/>
    <w:next w:val="Standaard"/>
    <w:qFormat/>
    <w:rsid w:val="00DE517D"/>
    <w:pPr>
      <w:numPr>
        <w:numId w:val="28"/>
      </w:numPr>
      <w:spacing w:before="360" w:after="160" w:line="259" w:lineRule="auto"/>
      <w:jc w:val="both"/>
      <w:outlineLvl w:val="0"/>
    </w:pPr>
    <w:rPr>
      <w:rFonts w:eastAsia="Calibri"/>
      <w:b/>
      <w:bCs/>
      <w:sz w:val="28"/>
      <w:szCs w:val="22"/>
      <w:lang w:eastAsia="en-US"/>
    </w:rPr>
  </w:style>
  <w:style w:type="paragraph" w:customStyle="1" w:styleId="3-Kop3">
    <w:name w:val="3 - Kop 3"/>
    <w:basedOn w:val="2-Kop2"/>
    <w:link w:val="3-Kop3Char"/>
    <w:qFormat/>
    <w:rsid w:val="00DE517D"/>
    <w:pPr>
      <w:numPr>
        <w:ilvl w:val="2"/>
      </w:numPr>
      <w:spacing w:before="240" w:after="60"/>
      <w:outlineLvl w:val="2"/>
    </w:pPr>
    <w:rPr>
      <w:u w:val="none"/>
    </w:rPr>
  </w:style>
  <w:style w:type="character" w:customStyle="1" w:styleId="3-Kop3Char">
    <w:name w:val="3 - Kop 3 Char"/>
    <w:link w:val="3-Kop3"/>
    <w:rsid w:val="00DE517D"/>
    <w:rPr>
      <w:bCs/>
      <w:sz w:val="22"/>
      <w:szCs w:val="22"/>
      <w:lang w:eastAsia="en-US"/>
    </w:rPr>
  </w:style>
  <w:style w:type="paragraph" w:customStyle="1" w:styleId="2-Kop2">
    <w:name w:val="2 - Kop 2"/>
    <w:basedOn w:val="Standaard"/>
    <w:qFormat/>
    <w:rsid w:val="00DE517D"/>
    <w:pPr>
      <w:numPr>
        <w:ilvl w:val="1"/>
        <w:numId w:val="28"/>
      </w:numPr>
      <w:tabs>
        <w:tab w:val="left" w:pos="709"/>
      </w:tabs>
      <w:spacing w:before="360" w:after="160" w:line="259" w:lineRule="auto"/>
      <w:jc w:val="both"/>
      <w:outlineLvl w:val="1"/>
    </w:pPr>
    <w:rPr>
      <w:bCs/>
      <w:sz w:val="22"/>
      <w:szCs w:val="22"/>
      <w:u w:val="single"/>
      <w:lang w:eastAsia="en-US"/>
    </w:rPr>
  </w:style>
  <w:style w:type="paragraph" w:customStyle="1" w:styleId="4-Kop1111Kop4">
    <w:name w:val="4 - Kop 1.1.1.1 Kop 4"/>
    <w:basedOn w:val="3-Kop3"/>
    <w:qFormat/>
    <w:rsid w:val="00DE517D"/>
    <w:pPr>
      <w:numPr>
        <w:ilvl w:val="3"/>
      </w:numPr>
    </w:pPr>
  </w:style>
  <w:style w:type="paragraph" w:customStyle="1" w:styleId="Style">
    <w:name w:val="Style"/>
    <w:rsid w:val="00DE517D"/>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DE517D"/>
    <w:pPr>
      <w:keepLines w:val="0"/>
      <w:spacing w:before="0" w:line="260" w:lineRule="atLeast"/>
      <w:jc w:val="both"/>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DE517D"/>
    <w:pPr>
      <w:spacing w:after="100" w:line="259" w:lineRule="auto"/>
      <w:ind w:left="660"/>
      <w:jc w:val="both"/>
    </w:pPr>
    <w:rPr>
      <w:sz w:val="22"/>
      <w:szCs w:val="22"/>
    </w:rPr>
  </w:style>
  <w:style w:type="paragraph" w:customStyle="1" w:styleId="Inhopg51">
    <w:name w:val="Inhopg 51"/>
    <w:basedOn w:val="Standaard"/>
    <w:next w:val="Standaard"/>
    <w:autoRedefine/>
    <w:uiPriority w:val="39"/>
    <w:unhideWhenUsed/>
    <w:rsid w:val="00DE517D"/>
    <w:pPr>
      <w:spacing w:after="100" w:line="259" w:lineRule="auto"/>
      <w:ind w:left="880"/>
      <w:jc w:val="both"/>
    </w:pPr>
    <w:rPr>
      <w:sz w:val="22"/>
      <w:szCs w:val="22"/>
    </w:rPr>
  </w:style>
  <w:style w:type="paragraph" w:customStyle="1" w:styleId="Inhopg61">
    <w:name w:val="Inhopg 61"/>
    <w:basedOn w:val="Standaard"/>
    <w:next w:val="Standaard"/>
    <w:autoRedefine/>
    <w:uiPriority w:val="39"/>
    <w:unhideWhenUsed/>
    <w:rsid w:val="00DE517D"/>
    <w:pPr>
      <w:spacing w:after="100" w:line="259" w:lineRule="auto"/>
      <w:ind w:left="1100"/>
      <w:jc w:val="both"/>
    </w:pPr>
    <w:rPr>
      <w:sz w:val="22"/>
      <w:szCs w:val="22"/>
    </w:rPr>
  </w:style>
  <w:style w:type="paragraph" w:customStyle="1" w:styleId="Inhopg71">
    <w:name w:val="Inhopg 71"/>
    <w:basedOn w:val="Standaard"/>
    <w:next w:val="Standaard"/>
    <w:autoRedefine/>
    <w:uiPriority w:val="39"/>
    <w:unhideWhenUsed/>
    <w:rsid w:val="00DE517D"/>
    <w:pPr>
      <w:spacing w:after="100" w:line="259" w:lineRule="auto"/>
      <w:ind w:left="1320"/>
      <w:jc w:val="both"/>
    </w:pPr>
    <w:rPr>
      <w:sz w:val="22"/>
      <w:szCs w:val="22"/>
    </w:rPr>
  </w:style>
  <w:style w:type="paragraph" w:customStyle="1" w:styleId="Inhopg81">
    <w:name w:val="Inhopg 81"/>
    <w:basedOn w:val="Standaard"/>
    <w:next w:val="Standaard"/>
    <w:autoRedefine/>
    <w:uiPriority w:val="39"/>
    <w:unhideWhenUsed/>
    <w:rsid w:val="00DE517D"/>
    <w:pPr>
      <w:spacing w:after="100" w:line="259" w:lineRule="auto"/>
      <w:ind w:left="1540"/>
      <w:jc w:val="both"/>
    </w:pPr>
    <w:rPr>
      <w:sz w:val="22"/>
      <w:szCs w:val="22"/>
    </w:rPr>
  </w:style>
  <w:style w:type="paragraph" w:customStyle="1" w:styleId="Inhopg91">
    <w:name w:val="Inhopg 91"/>
    <w:basedOn w:val="Standaard"/>
    <w:next w:val="Standaard"/>
    <w:autoRedefine/>
    <w:uiPriority w:val="39"/>
    <w:unhideWhenUsed/>
    <w:rsid w:val="00DE517D"/>
    <w:pPr>
      <w:spacing w:after="100" w:line="259" w:lineRule="auto"/>
      <w:ind w:left="1760"/>
      <w:jc w:val="both"/>
    </w:pPr>
    <w:rPr>
      <w:sz w:val="22"/>
      <w:szCs w:val="22"/>
    </w:rPr>
  </w:style>
  <w:style w:type="paragraph" w:styleId="Inhopg4">
    <w:name w:val="toc 4"/>
    <w:basedOn w:val="Standaard"/>
    <w:next w:val="Standaard"/>
    <w:autoRedefine/>
    <w:uiPriority w:val="39"/>
    <w:unhideWhenUsed/>
    <w:rsid w:val="00DE517D"/>
    <w:pPr>
      <w:spacing w:after="100" w:line="259" w:lineRule="auto"/>
      <w:ind w:left="660"/>
      <w:jc w:val="both"/>
    </w:pPr>
    <w:rPr>
      <w:rFonts w:eastAsiaTheme="minorEastAsia" w:cstheme="minorBidi"/>
      <w:sz w:val="22"/>
      <w:szCs w:val="22"/>
    </w:rPr>
  </w:style>
  <w:style w:type="paragraph" w:styleId="Inhopg5">
    <w:name w:val="toc 5"/>
    <w:basedOn w:val="Standaard"/>
    <w:next w:val="Standaard"/>
    <w:autoRedefine/>
    <w:uiPriority w:val="39"/>
    <w:unhideWhenUsed/>
    <w:rsid w:val="00DE517D"/>
    <w:pPr>
      <w:spacing w:after="100" w:line="259" w:lineRule="auto"/>
      <w:ind w:left="880"/>
      <w:jc w:val="both"/>
    </w:pPr>
    <w:rPr>
      <w:rFonts w:eastAsiaTheme="minorEastAsia" w:cstheme="minorBidi"/>
      <w:sz w:val="22"/>
      <w:szCs w:val="22"/>
    </w:rPr>
  </w:style>
  <w:style w:type="paragraph" w:styleId="Inhopg6">
    <w:name w:val="toc 6"/>
    <w:basedOn w:val="Standaard"/>
    <w:next w:val="Standaard"/>
    <w:autoRedefine/>
    <w:uiPriority w:val="39"/>
    <w:unhideWhenUsed/>
    <w:rsid w:val="00DE517D"/>
    <w:pPr>
      <w:spacing w:after="100" w:line="259" w:lineRule="auto"/>
      <w:ind w:left="1100"/>
      <w:jc w:val="both"/>
    </w:pPr>
    <w:rPr>
      <w:rFonts w:eastAsiaTheme="minorEastAsia" w:cstheme="minorBidi"/>
      <w:sz w:val="22"/>
      <w:szCs w:val="22"/>
    </w:rPr>
  </w:style>
  <w:style w:type="paragraph" w:styleId="Inhopg7">
    <w:name w:val="toc 7"/>
    <w:basedOn w:val="Standaard"/>
    <w:next w:val="Standaard"/>
    <w:autoRedefine/>
    <w:uiPriority w:val="39"/>
    <w:unhideWhenUsed/>
    <w:rsid w:val="00DE517D"/>
    <w:pPr>
      <w:spacing w:after="100" w:line="259" w:lineRule="auto"/>
      <w:ind w:left="1320"/>
      <w:jc w:val="both"/>
    </w:pPr>
    <w:rPr>
      <w:rFonts w:eastAsiaTheme="minorEastAsia" w:cstheme="minorBidi"/>
      <w:sz w:val="22"/>
      <w:szCs w:val="22"/>
    </w:rPr>
  </w:style>
  <w:style w:type="paragraph" w:styleId="Inhopg8">
    <w:name w:val="toc 8"/>
    <w:basedOn w:val="Standaard"/>
    <w:next w:val="Standaard"/>
    <w:autoRedefine/>
    <w:uiPriority w:val="39"/>
    <w:unhideWhenUsed/>
    <w:rsid w:val="00DE517D"/>
    <w:pPr>
      <w:spacing w:after="100" w:line="259" w:lineRule="auto"/>
      <w:ind w:left="1540"/>
      <w:jc w:val="both"/>
    </w:pPr>
    <w:rPr>
      <w:rFonts w:eastAsiaTheme="minorEastAsia" w:cstheme="minorBidi"/>
      <w:sz w:val="22"/>
      <w:szCs w:val="22"/>
    </w:rPr>
  </w:style>
  <w:style w:type="paragraph" w:styleId="Inhopg9">
    <w:name w:val="toc 9"/>
    <w:basedOn w:val="Standaard"/>
    <w:next w:val="Standaard"/>
    <w:autoRedefine/>
    <w:uiPriority w:val="39"/>
    <w:unhideWhenUsed/>
    <w:rsid w:val="00DE517D"/>
    <w:pPr>
      <w:spacing w:after="100" w:line="259" w:lineRule="auto"/>
      <w:ind w:left="1760"/>
      <w:jc w:val="both"/>
    </w:pPr>
    <w:rPr>
      <w:rFonts w:eastAsiaTheme="minorEastAsia" w:cstheme="minorBidi"/>
      <w:sz w:val="22"/>
      <w:szCs w:val="22"/>
    </w:rPr>
  </w:style>
  <w:style w:type="table" w:customStyle="1" w:styleId="TabelLansingerlandstandaard12">
    <w:name w:val="Tabel Lansingerland standaard12"/>
    <w:basedOn w:val="Standaardtabel"/>
    <w:rsid w:val="00252053"/>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nsingerlandstandaard13">
    <w:name w:val="Tabel Lansingerland standaard13"/>
    <w:basedOn w:val="Standaardtabel"/>
    <w:rsid w:val="005F7DB8"/>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FBC10FBE-564D-4BEE-B287-32358BCC15F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Pages>
  <Words>470</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Gebruikersnaam</dc:creator>
  <cp:lastModifiedBy>Mattijs Swets</cp:lastModifiedBy>
  <cp:revision>5</cp:revision>
  <dcterms:created xsi:type="dcterms:W3CDTF">2023-11-15T09:05:00Z</dcterms:created>
  <dcterms:modified xsi:type="dcterms:W3CDTF">2023-12-28T09:06:00Z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cba7b32a-2890-ff97-8214-dc5954670cb2</vt:lpwstr>
  </property>
  <property fmtid="{D5CDD505-2E9C-101B-9397-08002B2CF9AE}" pid="3" name="CORSA_OBJECTTYPE">
    <vt:lpwstr>S</vt:lpwstr>
  </property>
  <property fmtid="{D5CDD505-2E9C-101B-9397-08002B2CF9AE}" pid="4" name="CORSA_OBJECTID">
    <vt:lpwstr>T21.05590</vt:lpwstr>
  </property>
  <property fmtid="{D5CDD505-2E9C-101B-9397-08002B2CF9AE}" pid="5" name="CORSA_VERSION">
    <vt:lpwstr>31</vt:lpwstr>
  </property>
</Properties>
</file>