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C034E7" w14:paraId="46F2E251" w14:textId="77777777" w:rsidTr="350F5349">
        <w:trPr>
          <w:trHeight w:val="4088"/>
        </w:trPr>
        <w:tc>
          <w:tcPr>
            <w:tcW w:w="7938" w:type="dxa"/>
          </w:tcPr>
          <w:p w14:paraId="44A40CA0" w14:textId="0FF10DC9" w:rsidR="00BD3ACD" w:rsidRPr="00C034E7" w:rsidRDefault="1DE8AEF5" w:rsidP="147E286E">
            <w:pPr>
              <w:pStyle w:val="Titel"/>
              <w:rPr>
                <w:rFonts w:ascii="Century Gothic" w:hAnsi="Century Gothic"/>
              </w:rPr>
            </w:pPr>
            <w:bookmarkStart w:id="0" w:name="_Toc1091001502"/>
            <w:r w:rsidRPr="41C85291">
              <w:rPr>
                <w:rFonts w:ascii="Century Gothic" w:hAnsi="Century Gothic"/>
              </w:rPr>
              <w:t>Inkoopdocument</w:t>
            </w:r>
            <w:bookmarkStart w:id="1" w:name="_Toc13065700"/>
            <w:bookmarkEnd w:id="0"/>
          </w:p>
          <w:p w14:paraId="64853DAD" w14:textId="0670FAD6" w:rsidR="00516435" w:rsidRPr="00C034E7" w:rsidRDefault="19A5EDCA" w:rsidP="147E286E">
            <w:pPr>
              <w:pStyle w:val="Ondertitel"/>
              <w:rPr>
                <w:rFonts w:ascii="Century Gothic" w:hAnsi="Century Gothic"/>
              </w:rPr>
            </w:pPr>
            <w:bookmarkStart w:id="2" w:name="_Toc533797519"/>
            <w:bookmarkEnd w:id="1"/>
            <w:r w:rsidRPr="350F5349">
              <w:rPr>
                <w:rFonts w:ascii="Century Gothic" w:hAnsi="Century Gothic"/>
              </w:rPr>
              <w:t xml:space="preserve">Toelatingsprocedure </w:t>
            </w:r>
            <w:r w:rsidRPr="350F5349">
              <w:rPr>
                <w:rFonts w:ascii="Century Gothic" w:hAnsi="Century Gothic"/>
                <w:sz w:val="32"/>
                <w:szCs w:val="32"/>
              </w:rPr>
              <w:t>(‘</w:t>
            </w:r>
            <w:r w:rsidR="666E3AED" w:rsidRPr="350F5349">
              <w:rPr>
                <w:rFonts w:ascii="Century Gothic" w:hAnsi="Century Gothic"/>
                <w:sz w:val="32"/>
                <w:szCs w:val="32"/>
              </w:rPr>
              <w:t>semi-</w:t>
            </w:r>
            <w:r w:rsidRPr="350F5349">
              <w:rPr>
                <w:rFonts w:ascii="Century Gothic" w:hAnsi="Century Gothic"/>
                <w:sz w:val="32"/>
                <w:szCs w:val="32"/>
              </w:rPr>
              <w:t>open house’)</w:t>
            </w:r>
            <w:bookmarkEnd w:id="2"/>
          </w:p>
          <w:p w14:paraId="076F42CD" w14:textId="77777777" w:rsidR="00BD3ACD" w:rsidRPr="00C034E7" w:rsidRDefault="00BD3ACD" w:rsidP="3AF09B9E">
            <w:pPr>
              <w:pStyle w:val="Plattetekst"/>
              <w:ind w:left="0"/>
              <w:rPr>
                <w:rFonts w:ascii="Century Gothic" w:hAnsi="Century Gothic"/>
              </w:rPr>
            </w:pPr>
          </w:p>
          <w:p w14:paraId="766ACAA9" w14:textId="1FED7DC5" w:rsidR="6AFD538E" w:rsidRPr="00C034E7" w:rsidRDefault="455204BE" w:rsidP="147E286E">
            <w:pPr>
              <w:pStyle w:val="Titel"/>
              <w:rPr>
                <w:rFonts w:ascii="Century Gothic" w:hAnsi="Century Gothic"/>
              </w:rPr>
            </w:pPr>
            <w:bookmarkStart w:id="3" w:name="_Toc917683781"/>
            <w:r w:rsidRPr="41C85291">
              <w:rPr>
                <w:rFonts w:ascii="Century Gothic" w:hAnsi="Century Gothic"/>
              </w:rPr>
              <w:t>Groepsbegeleiding</w:t>
            </w:r>
            <w:bookmarkEnd w:id="3"/>
          </w:p>
          <w:p w14:paraId="655EF298" w14:textId="346BEAF7" w:rsidR="00BD3ACD" w:rsidRPr="00C034E7" w:rsidRDefault="558DFCA7" w:rsidP="39339A32">
            <w:pPr>
              <w:pStyle w:val="Datum"/>
              <w:rPr>
                <w:rFonts w:ascii="Century Gothic" w:hAnsi="Century Gothic"/>
              </w:rPr>
            </w:pPr>
            <w:r w:rsidRPr="00C034E7">
              <w:rPr>
                <w:rFonts w:ascii="Century Gothic" w:hAnsi="Century Gothic"/>
              </w:rPr>
              <w:t>2025-2027</w:t>
            </w:r>
          </w:p>
          <w:p w14:paraId="068D9BD8" w14:textId="77777777" w:rsidR="00BD3ACD" w:rsidRPr="00C034E7" w:rsidRDefault="00BD3ACD" w:rsidP="00566129">
            <w:pPr>
              <w:pStyle w:val="Plattetekst"/>
              <w:rPr>
                <w:rFonts w:ascii="Century Gothic" w:hAnsi="Century Gothic"/>
              </w:rPr>
            </w:pPr>
          </w:p>
          <w:p w14:paraId="036E762A" w14:textId="77777777" w:rsidR="00BD3ACD" w:rsidRPr="00C034E7" w:rsidRDefault="00BD3ACD" w:rsidP="00B04E8B">
            <w:pPr>
              <w:pStyle w:val="Plattetekst"/>
              <w:rPr>
                <w:rFonts w:ascii="Century Gothic" w:hAnsi="Century Gothic"/>
              </w:rPr>
            </w:pPr>
          </w:p>
          <w:p w14:paraId="3FB7D850" w14:textId="77777777" w:rsidR="00221FB1" w:rsidRPr="00C034E7" w:rsidRDefault="00221FB1" w:rsidP="000B6FB6">
            <w:pPr>
              <w:rPr>
                <w:rFonts w:ascii="Century Gothic" w:hAnsi="Century Gothic"/>
              </w:rPr>
            </w:pPr>
          </w:p>
          <w:p w14:paraId="0AF25D19" w14:textId="77777777" w:rsidR="00221FB1" w:rsidRPr="00C034E7" w:rsidRDefault="00221FB1" w:rsidP="00B04E8B">
            <w:pPr>
              <w:pStyle w:val="Plattetekst"/>
              <w:rPr>
                <w:rFonts w:ascii="Century Gothic" w:hAnsi="Century Gothic"/>
              </w:rPr>
            </w:pPr>
          </w:p>
          <w:p w14:paraId="0EEA4F1E" w14:textId="77777777" w:rsidR="00221FB1" w:rsidRPr="00C034E7" w:rsidRDefault="00221FB1" w:rsidP="00B04E8B">
            <w:pPr>
              <w:pStyle w:val="Plattetekst"/>
              <w:rPr>
                <w:rFonts w:ascii="Century Gothic" w:hAnsi="Century Gothic"/>
              </w:rPr>
            </w:pPr>
          </w:p>
          <w:p w14:paraId="0CF11B0F" w14:textId="34826E22" w:rsidR="00053C2F" w:rsidRPr="009D6113" w:rsidRDefault="00053C2F" w:rsidP="00053C2F">
            <w:pPr>
              <w:pStyle w:val="Datum"/>
              <w:rPr>
                <w:rFonts w:ascii="Century Gothic" w:hAnsi="Century Gothic"/>
              </w:rPr>
            </w:pPr>
            <w:r w:rsidRPr="009D6113">
              <w:rPr>
                <w:rFonts w:ascii="Century Gothic" w:hAnsi="Century Gothic"/>
              </w:rPr>
              <w:t>Versie 1.</w:t>
            </w:r>
            <w:r w:rsidR="00A17712">
              <w:rPr>
                <w:rFonts w:ascii="Century Gothic" w:hAnsi="Century Gothic"/>
              </w:rPr>
              <w:t>3</w:t>
            </w:r>
          </w:p>
          <w:p w14:paraId="78684004" w14:textId="3BA9D493" w:rsidR="00053C2F" w:rsidRDefault="00053C2F" w:rsidP="00053C2F">
            <w:pPr>
              <w:pStyle w:val="Datum"/>
              <w:rPr>
                <w:rFonts w:ascii="Century Gothic" w:hAnsi="Century Gothic"/>
              </w:rPr>
            </w:pPr>
            <w:r>
              <w:rPr>
                <w:rFonts w:ascii="Century Gothic" w:hAnsi="Century Gothic"/>
              </w:rPr>
              <w:t>Aangepast d</w:t>
            </w:r>
            <w:r w:rsidRPr="772B4F22">
              <w:rPr>
                <w:rFonts w:ascii="Century Gothic" w:hAnsi="Century Gothic"/>
              </w:rPr>
              <w:t>atum:</w:t>
            </w:r>
            <w:r w:rsidR="00812B45">
              <w:rPr>
                <w:rFonts w:ascii="Century Gothic" w:hAnsi="Century Gothic"/>
              </w:rPr>
              <w:t xml:space="preserve"> 20</w:t>
            </w:r>
            <w:r>
              <w:rPr>
                <w:rFonts w:ascii="Century Gothic" w:hAnsi="Century Gothic"/>
              </w:rPr>
              <w:t xml:space="preserve"> juni</w:t>
            </w:r>
            <w:r w:rsidRPr="772B4F22">
              <w:rPr>
                <w:rFonts w:ascii="Century Gothic" w:hAnsi="Century Gothic"/>
              </w:rPr>
              <w:t xml:space="preserve"> 202</w:t>
            </w:r>
            <w:r>
              <w:rPr>
                <w:rFonts w:ascii="Century Gothic" w:hAnsi="Century Gothic"/>
              </w:rPr>
              <w:t>4</w:t>
            </w:r>
          </w:p>
          <w:p w14:paraId="2230D89E" w14:textId="15B2F1C0" w:rsidR="00516435" w:rsidRPr="00C034E7" w:rsidRDefault="00516435" w:rsidP="00566129">
            <w:pPr>
              <w:pStyle w:val="Datum"/>
              <w:rPr>
                <w:rFonts w:ascii="Century Gothic" w:hAnsi="Century Gothic"/>
              </w:rPr>
            </w:pPr>
          </w:p>
        </w:tc>
      </w:tr>
    </w:tbl>
    <w:p w14:paraId="6EE10AC0" w14:textId="77777777" w:rsidR="008D070C" w:rsidRPr="00C034E7" w:rsidRDefault="008D070C" w:rsidP="00BD3ACD">
      <w:pPr>
        <w:pStyle w:val="Plattetekst"/>
        <w:rPr>
          <w:rFonts w:ascii="Century Gothic" w:hAnsi="Century Gothic"/>
        </w:rPr>
      </w:pPr>
    </w:p>
    <w:p w14:paraId="4A6652F9" w14:textId="3B866F6B" w:rsidR="00516435" w:rsidRPr="00C034E7" w:rsidRDefault="00BC5C5E" w:rsidP="00BC5C5E">
      <w:pPr>
        <w:pStyle w:val="Plattetekst"/>
        <w:tabs>
          <w:tab w:val="left" w:pos="7755"/>
        </w:tabs>
        <w:rPr>
          <w:rFonts w:ascii="Century Gothic" w:hAnsi="Century Gothic"/>
        </w:rPr>
      </w:pPr>
      <w:r w:rsidRPr="00C034E7">
        <w:rPr>
          <w:rFonts w:ascii="Century Gothic" w:hAnsi="Century Gothic"/>
        </w:rPr>
        <w:tab/>
      </w:r>
    </w:p>
    <w:p w14:paraId="5289F199" w14:textId="77777777" w:rsidR="00E8692D" w:rsidRPr="00C034E7" w:rsidRDefault="00E8692D" w:rsidP="00BD3ACD">
      <w:pPr>
        <w:pStyle w:val="Plattetekst"/>
        <w:rPr>
          <w:rFonts w:ascii="Century Gothic" w:hAnsi="Century Gothic"/>
        </w:rPr>
      </w:pPr>
    </w:p>
    <w:p w14:paraId="11065DF1" w14:textId="3E1BB28D" w:rsidR="00FC181F" w:rsidRPr="00C034E7" w:rsidRDefault="00FC181F" w:rsidP="00912656">
      <w:pPr>
        <w:rPr>
          <w:rFonts w:ascii="Century Gothic" w:hAnsi="Century Gothic"/>
        </w:rPr>
      </w:pPr>
      <w:r w:rsidRPr="00C034E7">
        <w:rPr>
          <w:rFonts w:ascii="Century Gothic" w:hAnsi="Century Gothic"/>
        </w:rPr>
        <w:br w:type="page"/>
      </w:r>
    </w:p>
    <w:p w14:paraId="3C4E947B" w14:textId="77777777" w:rsidR="00516435" w:rsidRPr="00C034E7" w:rsidRDefault="003140AA" w:rsidP="00ED60B7">
      <w:pPr>
        <w:pStyle w:val="Kopvaninhoudsopgave"/>
        <w:rPr>
          <w:rFonts w:ascii="Century Gothic" w:hAnsi="Century Gothic"/>
          <w:noProof/>
        </w:rPr>
      </w:pPr>
      <w:bookmarkStart w:id="4" w:name="_Toc13065701"/>
      <w:r w:rsidRPr="00C034E7">
        <w:rPr>
          <w:rFonts w:ascii="Century Gothic" w:hAnsi="Century Gothic"/>
          <w:noProof/>
        </w:rPr>
        <w:lastRenderedPageBreak/>
        <w:t>Inkoopdocument toelatingsprocedure</w:t>
      </w:r>
      <w:bookmarkEnd w:id="4"/>
    </w:p>
    <w:p w14:paraId="2DA319C9" w14:textId="634FF1CB" w:rsidR="009B6CDE" w:rsidRPr="00C034E7" w:rsidRDefault="009B6CDE" w:rsidP="611BA82C">
      <w:pPr>
        <w:pStyle w:val="Plattetekst"/>
        <w:ind w:left="0"/>
        <w:rPr>
          <w:rFonts w:ascii="Century Gothic" w:hAnsi="Century Gothic"/>
        </w:rPr>
      </w:pPr>
      <w:r w:rsidRPr="30266301">
        <w:rPr>
          <w:rFonts w:ascii="Century Gothic" w:hAnsi="Century Gothic"/>
        </w:rPr>
        <w:t xml:space="preserve">Dit inkoopdocument met alle bijbehorende bijlagen is met zorg samengesteld. Mocht een potentiële </w:t>
      </w:r>
      <w:r w:rsidR="378E7593" w:rsidRPr="30266301">
        <w:rPr>
          <w:rFonts w:ascii="Century Gothic" w:hAnsi="Century Gothic"/>
        </w:rPr>
        <w:t>aanbieder</w:t>
      </w:r>
      <w:r w:rsidRPr="30266301">
        <w:rPr>
          <w:rFonts w:ascii="Century Gothic" w:hAnsi="Century Gothic"/>
        </w:rPr>
        <w:t xml:space="preserve"> desondanks tegenstrijdigheden en/of onvolkomenheden tegenkomen dan dient hij dat aan te geven met vragen in de Nota van Inlichtingen via het elektronisch </w:t>
      </w:r>
      <w:r w:rsidR="783E9F09" w:rsidRPr="30266301">
        <w:rPr>
          <w:rFonts w:ascii="Century Gothic" w:hAnsi="Century Gothic"/>
        </w:rPr>
        <w:t>inkoop</w:t>
      </w:r>
      <w:r w:rsidRPr="30266301">
        <w:rPr>
          <w:rFonts w:ascii="Century Gothic" w:hAnsi="Century Gothic"/>
        </w:rPr>
        <w:t xml:space="preserve">platform. Als later blijkt dat het inkoopdocument tegenstrijdigheden en/of onvolkomenheden bevat die een potentiële </w:t>
      </w:r>
      <w:r w:rsidR="378E7593" w:rsidRPr="30266301">
        <w:rPr>
          <w:rFonts w:ascii="Century Gothic" w:hAnsi="Century Gothic"/>
        </w:rPr>
        <w:t>aanbieder</w:t>
      </w:r>
      <w:r w:rsidR="5D126B17" w:rsidRPr="30266301">
        <w:rPr>
          <w:rFonts w:ascii="Century Gothic" w:hAnsi="Century Gothic"/>
        </w:rPr>
        <w:t xml:space="preserve"> </w:t>
      </w:r>
      <w:r w:rsidRPr="30266301">
        <w:rPr>
          <w:rFonts w:ascii="Century Gothic" w:hAnsi="Century Gothic"/>
        </w:rPr>
        <w:t>redelijkerwijze had kunnen opmerken, dan zijn deze voor zijn risico.</w:t>
      </w:r>
    </w:p>
    <w:p w14:paraId="65210B75" w14:textId="77777777" w:rsidR="009B6CDE" w:rsidRPr="00C034E7" w:rsidRDefault="009B6CDE" w:rsidP="009B6CDE">
      <w:pPr>
        <w:pStyle w:val="Plattetekst"/>
        <w:rPr>
          <w:rFonts w:ascii="Century Gothic" w:hAnsi="Century Gothic"/>
        </w:rPr>
      </w:pPr>
    </w:p>
    <w:p w14:paraId="3FC186BC" w14:textId="09217135" w:rsidR="009B6CDE" w:rsidRPr="00C034E7" w:rsidRDefault="009B6CDE" w:rsidP="003C25B7">
      <w:pPr>
        <w:ind w:left="-20" w:right="-20"/>
        <w:rPr>
          <w:rFonts w:ascii="Century Gothic" w:eastAsiaTheme="minorEastAsia" w:hAnsi="Century Gothic"/>
        </w:rPr>
      </w:pPr>
      <w:r w:rsidRPr="00C034E7">
        <w:rPr>
          <w:rFonts w:ascii="Century Gothic" w:hAnsi="Century Gothic"/>
        </w:rPr>
        <w:t>Uit dit inkoopdocument vloeien geen verplichtingen voort voor</w:t>
      </w:r>
      <w:r w:rsidR="30B06A63" w:rsidRPr="00C034E7">
        <w:rPr>
          <w:rFonts w:ascii="Century Gothic" w:eastAsiaTheme="minorEastAsia" w:hAnsi="Century Gothic"/>
        </w:rPr>
        <w:t xml:space="preserve">gemeenten Den </w:t>
      </w:r>
      <w:r w:rsidR="00BC1B27" w:rsidRPr="00C034E7">
        <w:rPr>
          <w:rFonts w:ascii="Century Gothic" w:eastAsiaTheme="minorEastAsia" w:hAnsi="Century Gothic"/>
        </w:rPr>
        <w:t>Helder, Schagen</w:t>
      </w:r>
      <w:r w:rsidR="30B06A63" w:rsidRPr="00C034E7">
        <w:rPr>
          <w:rFonts w:ascii="Century Gothic" w:eastAsiaTheme="minorEastAsia" w:hAnsi="Century Gothic"/>
        </w:rPr>
        <w:t xml:space="preserve"> en Texel</w:t>
      </w:r>
      <w:r w:rsidR="30B06A63" w:rsidRPr="00C034E7">
        <w:rPr>
          <w:rFonts w:ascii="Century Gothic" w:hAnsi="Century Gothic"/>
        </w:rPr>
        <w:t xml:space="preserve"> </w:t>
      </w:r>
      <w:r w:rsidRPr="00C034E7">
        <w:rPr>
          <w:rFonts w:ascii="Century Gothic" w:hAnsi="Century Gothic"/>
        </w:rPr>
        <w:t xml:space="preserve">(verder: ‘Gemeente’) anders dan de verplichting zich aan de ingestelde procedure te houden. </w:t>
      </w:r>
    </w:p>
    <w:p w14:paraId="7E5A9E1A" w14:textId="77777777" w:rsidR="009B6CDE" w:rsidRPr="00C034E7" w:rsidRDefault="009B6CDE" w:rsidP="009B6CDE">
      <w:pPr>
        <w:pStyle w:val="Plattetekst"/>
        <w:rPr>
          <w:rFonts w:ascii="Century Gothic" w:hAnsi="Century Gothic"/>
        </w:rPr>
      </w:pPr>
    </w:p>
    <w:p w14:paraId="75705A68" w14:textId="166639E2" w:rsidR="009B6CDE" w:rsidRPr="00C034E7" w:rsidRDefault="009B6CDE" w:rsidP="611BA82C">
      <w:pPr>
        <w:pStyle w:val="Plattetekst"/>
        <w:ind w:left="0"/>
        <w:rPr>
          <w:rFonts w:ascii="Century Gothic" w:hAnsi="Century Gothic"/>
        </w:rPr>
      </w:pPr>
      <w:r w:rsidRPr="00C034E7">
        <w:rPr>
          <w:rFonts w:ascii="Century Gothic" w:hAnsi="Century Gothic"/>
        </w:rPr>
        <w:t xml:space="preserve">De Gemeente behoudt zich het recht voor de </w:t>
      </w:r>
      <w:r w:rsidR="50BBCC5A" w:rsidRPr="00C034E7">
        <w:rPr>
          <w:rFonts w:ascii="Century Gothic" w:hAnsi="Century Gothic"/>
        </w:rPr>
        <w:t>inkoopprocedure</w:t>
      </w:r>
      <w:r w:rsidR="280E1DA9" w:rsidRPr="00C034E7">
        <w:rPr>
          <w:rFonts w:ascii="Century Gothic" w:hAnsi="Century Gothic"/>
        </w:rPr>
        <w:t xml:space="preserve"> (voorlopig)</w:t>
      </w:r>
      <w:r w:rsidRPr="00C034E7">
        <w:rPr>
          <w:rFonts w:ascii="Century Gothic" w:hAnsi="Century Gothic"/>
        </w:rPr>
        <w:t xml:space="preserve"> te staken, in te trekken of op te schorten. In dat geval hebben potentiële </w:t>
      </w:r>
      <w:r w:rsidR="79946205" w:rsidRPr="00C034E7">
        <w:rPr>
          <w:rFonts w:ascii="Century Gothic" w:hAnsi="Century Gothic"/>
        </w:rPr>
        <w:t>aanbieders</w:t>
      </w:r>
      <w:r w:rsidR="572262BE" w:rsidRPr="00C034E7">
        <w:rPr>
          <w:rFonts w:ascii="Century Gothic" w:hAnsi="Century Gothic"/>
        </w:rPr>
        <w:t xml:space="preserve"> </w:t>
      </w:r>
      <w:r w:rsidRPr="00C034E7">
        <w:rPr>
          <w:rFonts w:ascii="Century Gothic" w:hAnsi="Century Gothic"/>
        </w:rPr>
        <w:t xml:space="preserve">geen recht op schadevergoeding voor de gemaakte kosten in het kader van deze </w:t>
      </w:r>
      <w:r w:rsidR="50BBCC5A" w:rsidRPr="00C034E7">
        <w:rPr>
          <w:rFonts w:ascii="Century Gothic" w:hAnsi="Century Gothic"/>
        </w:rPr>
        <w:t>inkoopprocedure</w:t>
      </w:r>
      <w:r w:rsidRPr="00C034E7">
        <w:rPr>
          <w:rFonts w:ascii="Century Gothic" w:hAnsi="Century Gothic"/>
        </w:rPr>
        <w:t>.</w:t>
      </w:r>
    </w:p>
    <w:p w14:paraId="7249377F" w14:textId="77777777" w:rsidR="009B6CDE" w:rsidRPr="00C034E7" w:rsidRDefault="009B6CDE" w:rsidP="009B6CDE">
      <w:pPr>
        <w:pStyle w:val="Plattetekst"/>
        <w:rPr>
          <w:rFonts w:ascii="Century Gothic" w:hAnsi="Century Gothic"/>
        </w:rPr>
      </w:pPr>
    </w:p>
    <w:p w14:paraId="7DE2FCBE" w14:textId="701D3367" w:rsidR="009B6CDE" w:rsidRPr="00C034E7" w:rsidRDefault="009B6CDE" w:rsidP="611BA82C">
      <w:pPr>
        <w:pStyle w:val="Plattetekst"/>
        <w:ind w:left="0"/>
        <w:rPr>
          <w:rFonts w:ascii="Century Gothic" w:hAnsi="Century Gothic"/>
        </w:rPr>
      </w:pPr>
      <w:r w:rsidRPr="00C034E7">
        <w:rPr>
          <w:rFonts w:ascii="Century Gothic" w:hAnsi="Century Gothic"/>
        </w:rPr>
        <w:t xml:space="preserve">Potentiële </w:t>
      </w:r>
      <w:r w:rsidR="79946205" w:rsidRPr="00C034E7">
        <w:rPr>
          <w:rFonts w:ascii="Century Gothic" w:hAnsi="Century Gothic"/>
        </w:rPr>
        <w:t>aanbieders</w:t>
      </w:r>
      <w:r w:rsidR="572262BE" w:rsidRPr="00C034E7">
        <w:rPr>
          <w:rFonts w:ascii="Century Gothic" w:hAnsi="Century Gothic"/>
        </w:rPr>
        <w:t xml:space="preserve"> </w:t>
      </w:r>
      <w:r w:rsidRPr="00C034E7">
        <w:rPr>
          <w:rFonts w:ascii="Century Gothic" w:hAnsi="Century Gothic"/>
        </w:rPr>
        <w:t xml:space="preserve">hebben zowel vanwege beschreven voorbehouden als in het algemeen geen recht op vergoeding van enigerlei kosten gemaakt in het kader van deze </w:t>
      </w:r>
      <w:r w:rsidR="50BBCC5A" w:rsidRPr="00C034E7">
        <w:rPr>
          <w:rFonts w:ascii="Century Gothic" w:hAnsi="Century Gothic"/>
        </w:rPr>
        <w:t>inkoopprocedure</w:t>
      </w:r>
      <w:r w:rsidRPr="00C034E7">
        <w:rPr>
          <w:rFonts w:ascii="Century Gothic" w:hAnsi="Century Gothic"/>
        </w:rPr>
        <w:t>, tenzij in dit inkoopdocument anders aangegeven.</w:t>
      </w:r>
    </w:p>
    <w:p w14:paraId="0806FDBD" w14:textId="77777777" w:rsidR="009B6CDE" w:rsidRPr="00C034E7" w:rsidRDefault="009B6CDE" w:rsidP="009B6CDE">
      <w:pPr>
        <w:pStyle w:val="Plattetekst"/>
        <w:rPr>
          <w:rFonts w:ascii="Century Gothic" w:hAnsi="Century Gothic"/>
        </w:rPr>
      </w:pPr>
    </w:p>
    <w:p w14:paraId="46FAFC38" w14:textId="0C8EC22C" w:rsidR="009B6CDE" w:rsidRPr="00C034E7" w:rsidRDefault="009B6CDE" w:rsidP="611BA82C">
      <w:pPr>
        <w:pStyle w:val="Plattetekst"/>
        <w:ind w:left="0"/>
        <w:rPr>
          <w:rFonts w:ascii="Century Gothic" w:hAnsi="Century Gothic" w:cs="Arial"/>
          <w:color w:val="000000"/>
        </w:rPr>
      </w:pPr>
      <w:r w:rsidRPr="00C034E7">
        <w:rPr>
          <w:rFonts w:ascii="Century Gothic" w:hAnsi="Century Gothic"/>
        </w:rPr>
        <w:t xml:space="preserve">Potentiële </w:t>
      </w:r>
      <w:r w:rsidR="79946205" w:rsidRPr="00C034E7">
        <w:rPr>
          <w:rFonts w:ascii="Century Gothic" w:hAnsi="Century Gothic"/>
        </w:rPr>
        <w:t>aanbieders</w:t>
      </w:r>
      <w:r w:rsidR="572262BE" w:rsidRPr="00C034E7">
        <w:rPr>
          <w:rFonts w:ascii="Century Gothic" w:hAnsi="Century Gothic"/>
        </w:rPr>
        <w:t xml:space="preserve"> </w:t>
      </w:r>
      <w:r w:rsidRPr="00C034E7">
        <w:rPr>
          <w:rFonts w:ascii="Century Gothic" w:hAnsi="Century Gothic"/>
        </w:rPr>
        <w:t xml:space="preserve">kunnen geen rechten ontlenen aan de </w:t>
      </w:r>
      <w:r w:rsidR="00F2553B" w:rsidRPr="00C034E7">
        <w:rPr>
          <w:rFonts w:ascii="Century Gothic" w:hAnsi="Century Gothic" w:cs="Arial"/>
          <w:color w:val="000000" w:themeColor="text1"/>
        </w:rPr>
        <w:t xml:space="preserve">elektronisch gepubliceerde planning voor deze </w:t>
      </w:r>
      <w:r w:rsidR="50BBCC5A" w:rsidRPr="00C034E7">
        <w:rPr>
          <w:rFonts w:ascii="Century Gothic" w:hAnsi="Century Gothic" w:cs="Arial"/>
          <w:color w:val="000000" w:themeColor="text1"/>
        </w:rPr>
        <w:t>inkoopprocedure</w:t>
      </w:r>
      <w:r w:rsidR="00F2553B" w:rsidRPr="00C034E7">
        <w:rPr>
          <w:rFonts w:ascii="Century Gothic" w:hAnsi="Century Gothic" w:cs="Arial"/>
          <w:color w:val="000000" w:themeColor="text1"/>
        </w:rPr>
        <w:t>.</w:t>
      </w:r>
    </w:p>
    <w:p w14:paraId="2711B13D" w14:textId="1EDDFE1E" w:rsidR="2D7793B0" w:rsidRPr="00C034E7" w:rsidRDefault="2D7793B0" w:rsidP="2D7793B0">
      <w:pPr>
        <w:pStyle w:val="Plattetekst"/>
        <w:rPr>
          <w:rFonts w:ascii="Century Gothic" w:hAnsi="Century Gothic" w:cs="Arial"/>
          <w:color w:val="000000" w:themeColor="text1"/>
        </w:rPr>
      </w:pPr>
    </w:p>
    <w:p w14:paraId="17D8AA2F" w14:textId="77777777" w:rsidR="00F2553B" w:rsidRPr="00C034E7" w:rsidRDefault="00F2553B" w:rsidP="009B6CDE">
      <w:pPr>
        <w:pStyle w:val="Plattetekst"/>
        <w:rPr>
          <w:rFonts w:ascii="Century Gothic" w:hAnsi="Century Gothic"/>
        </w:rPr>
      </w:pPr>
    </w:p>
    <w:p w14:paraId="79CD186C" w14:textId="7F26296D" w:rsidR="009B6CDE" w:rsidRPr="00C034E7" w:rsidRDefault="009B6CDE" w:rsidP="611BA82C">
      <w:pPr>
        <w:pStyle w:val="Plattetekst"/>
        <w:ind w:left="0"/>
        <w:rPr>
          <w:rFonts w:ascii="Century Gothic" w:hAnsi="Century Gothic"/>
        </w:rPr>
      </w:pPr>
      <w:r w:rsidRPr="30266301">
        <w:rPr>
          <w:rFonts w:ascii="Century Gothic" w:hAnsi="Century Gothic"/>
        </w:rPr>
        <w:t>© 202</w:t>
      </w:r>
      <w:r w:rsidR="2B4B3DBC" w:rsidRPr="30266301">
        <w:rPr>
          <w:rFonts w:ascii="Century Gothic" w:hAnsi="Century Gothic"/>
        </w:rPr>
        <w:t>4 Regio Kop van Noord-Holland</w:t>
      </w:r>
    </w:p>
    <w:p w14:paraId="4C2EDE5F" w14:textId="77777777" w:rsidR="00516435" w:rsidRPr="00C034E7" w:rsidRDefault="00516435" w:rsidP="009B6CDE">
      <w:pPr>
        <w:pStyle w:val="Plattetekst"/>
        <w:rPr>
          <w:rFonts w:ascii="Century Gothic" w:hAnsi="Century Gothic"/>
        </w:rPr>
      </w:pPr>
    </w:p>
    <w:p w14:paraId="3D15B528" w14:textId="77777777" w:rsidR="00516435" w:rsidRPr="00C034E7" w:rsidRDefault="00516435" w:rsidP="009B6CDE">
      <w:pPr>
        <w:pStyle w:val="Plattetekst"/>
        <w:rPr>
          <w:rFonts w:ascii="Century Gothic" w:hAnsi="Century Gothic"/>
          <w:noProof/>
        </w:rPr>
      </w:pPr>
      <w:r w:rsidRPr="147E286E">
        <w:rPr>
          <w:rFonts w:ascii="Century Gothic" w:hAnsi="Century Gothic"/>
        </w:rPr>
        <w:br w:type="page"/>
      </w:r>
    </w:p>
    <w:sdt>
      <w:sdtPr>
        <w:id w:val="2021714708"/>
        <w:docPartObj>
          <w:docPartGallery w:val="Table of Contents"/>
          <w:docPartUnique/>
        </w:docPartObj>
      </w:sdtPr>
      <w:sdtEndPr/>
      <w:sdtContent>
        <w:p w14:paraId="43197775" w14:textId="6DEFE0E1" w:rsidR="003C25B7" w:rsidRDefault="41C85291" w:rsidP="147E286E">
          <w:pPr>
            <w:pStyle w:val="Inhopg1"/>
            <w:tabs>
              <w:tab w:val="clear" w:pos="8488"/>
              <w:tab w:val="right" w:leader="dot" w:pos="8490"/>
            </w:tabs>
            <w:rPr>
              <w:rStyle w:val="Hyperlink"/>
              <w:kern w:val="2"/>
              <w:lang w:eastAsia="nl-NL"/>
              <w14:ligatures w14:val="standardContextual"/>
            </w:rPr>
          </w:pPr>
          <w:r>
            <w:fldChar w:fldCharType="begin"/>
          </w:r>
          <w:r w:rsidR="363E1287">
            <w:instrText>TOC \o \z \u \h</w:instrText>
          </w:r>
          <w:r>
            <w:fldChar w:fldCharType="separate"/>
          </w:r>
          <w:hyperlink w:anchor="_Toc1091001502">
            <w:r w:rsidRPr="41C85291">
              <w:rPr>
                <w:rStyle w:val="Hyperlink"/>
              </w:rPr>
              <w:t>Inkoopdocument</w:t>
            </w:r>
            <w:r w:rsidR="363E1287">
              <w:tab/>
            </w:r>
            <w:r w:rsidR="363E1287">
              <w:fldChar w:fldCharType="begin"/>
            </w:r>
            <w:r w:rsidR="363E1287">
              <w:instrText>PAGEREF _Toc1091001502 \h</w:instrText>
            </w:r>
            <w:r w:rsidR="363E1287">
              <w:fldChar w:fldCharType="separate"/>
            </w:r>
            <w:r w:rsidRPr="41C85291">
              <w:rPr>
                <w:rStyle w:val="Hyperlink"/>
              </w:rPr>
              <w:t>1</w:t>
            </w:r>
            <w:r w:rsidR="363E1287">
              <w:fldChar w:fldCharType="end"/>
            </w:r>
          </w:hyperlink>
        </w:p>
        <w:p w14:paraId="4308ACEE" w14:textId="15475921"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533797519">
            <w:r w:rsidR="41C85291" w:rsidRPr="41C85291">
              <w:rPr>
                <w:rStyle w:val="Hyperlink"/>
              </w:rPr>
              <w:t>Toelatingsprocedure (‘open house’)</w:t>
            </w:r>
            <w:r w:rsidR="003C25B7">
              <w:tab/>
            </w:r>
            <w:r w:rsidR="003C25B7">
              <w:fldChar w:fldCharType="begin"/>
            </w:r>
            <w:r w:rsidR="003C25B7">
              <w:instrText>PAGEREF _Toc533797519 \h</w:instrText>
            </w:r>
            <w:r w:rsidR="003C25B7">
              <w:fldChar w:fldCharType="separate"/>
            </w:r>
            <w:r w:rsidR="41C85291" w:rsidRPr="41C85291">
              <w:rPr>
                <w:rStyle w:val="Hyperlink"/>
              </w:rPr>
              <w:t>1</w:t>
            </w:r>
            <w:r w:rsidR="003C25B7">
              <w:fldChar w:fldCharType="end"/>
            </w:r>
          </w:hyperlink>
        </w:p>
        <w:p w14:paraId="3EDEEFBE" w14:textId="6D46FC7E" w:rsidR="003C25B7" w:rsidRDefault="00812B45" w:rsidP="147E286E">
          <w:pPr>
            <w:pStyle w:val="Inhopg1"/>
            <w:tabs>
              <w:tab w:val="clear" w:pos="8488"/>
              <w:tab w:val="right" w:leader="dot" w:pos="8490"/>
            </w:tabs>
            <w:rPr>
              <w:rStyle w:val="Hyperlink"/>
              <w:kern w:val="2"/>
              <w:lang w:eastAsia="nl-NL"/>
              <w14:ligatures w14:val="standardContextual"/>
            </w:rPr>
          </w:pPr>
          <w:hyperlink w:anchor="_Toc917683781">
            <w:r w:rsidR="41C85291" w:rsidRPr="41C85291">
              <w:rPr>
                <w:rStyle w:val="Hyperlink"/>
              </w:rPr>
              <w:t>Groepsbegeleiding</w:t>
            </w:r>
            <w:r w:rsidR="003C25B7">
              <w:tab/>
            </w:r>
            <w:r w:rsidR="003C25B7">
              <w:fldChar w:fldCharType="begin"/>
            </w:r>
            <w:r w:rsidR="003C25B7">
              <w:instrText>PAGEREF _Toc917683781 \h</w:instrText>
            </w:r>
            <w:r w:rsidR="003C25B7">
              <w:fldChar w:fldCharType="separate"/>
            </w:r>
            <w:r w:rsidR="41C85291" w:rsidRPr="41C85291">
              <w:rPr>
                <w:rStyle w:val="Hyperlink"/>
              </w:rPr>
              <w:t>1</w:t>
            </w:r>
            <w:r w:rsidR="003C25B7">
              <w:fldChar w:fldCharType="end"/>
            </w:r>
          </w:hyperlink>
        </w:p>
        <w:p w14:paraId="09A0183B" w14:textId="61734BE4" w:rsidR="003C25B7" w:rsidRDefault="00812B45" w:rsidP="147E286E">
          <w:pPr>
            <w:pStyle w:val="Inhopg1"/>
            <w:tabs>
              <w:tab w:val="clear" w:pos="8488"/>
              <w:tab w:val="left" w:pos="420"/>
              <w:tab w:val="right" w:leader="dot" w:pos="8490"/>
            </w:tabs>
            <w:rPr>
              <w:rStyle w:val="Hyperlink"/>
              <w:kern w:val="2"/>
              <w:lang w:eastAsia="nl-NL"/>
              <w14:ligatures w14:val="standardContextual"/>
            </w:rPr>
          </w:pPr>
          <w:hyperlink w:anchor="_Toc1986953202">
            <w:r w:rsidR="41C85291" w:rsidRPr="41C85291">
              <w:rPr>
                <w:rStyle w:val="Hyperlink"/>
              </w:rPr>
              <w:t>1</w:t>
            </w:r>
            <w:r w:rsidR="003C25B7">
              <w:tab/>
            </w:r>
            <w:r w:rsidR="41C85291" w:rsidRPr="41C85291">
              <w:rPr>
                <w:rStyle w:val="Hyperlink"/>
              </w:rPr>
              <w:t>Inkopende organisatie</w:t>
            </w:r>
            <w:r w:rsidR="003C25B7">
              <w:tab/>
            </w:r>
            <w:r w:rsidR="003C25B7">
              <w:fldChar w:fldCharType="begin"/>
            </w:r>
            <w:r w:rsidR="003C25B7">
              <w:instrText>PAGEREF _Toc1986953202 \h</w:instrText>
            </w:r>
            <w:r w:rsidR="003C25B7">
              <w:fldChar w:fldCharType="separate"/>
            </w:r>
            <w:r w:rsidR="41C85291" w:rsidRPr="41C85291">
              <w:rPr>
                <w:rStyle w:val="Hyperlink"/>
              </w:rPr>
              <w:t>4</w:t>
            </w:r>
            <w:r w:rsidR="003C25B7">
              <w:fldChar w:fldCharType="end"/>
            </w:r>
          </w:hyperlink>
        </w:p>
        <w:p w14:paraId="5DCE387E" w14:textId="4CED6E41"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675342125">
            <w:r w:rsidR="41C85291" w:rsidRPr="41C85291">
              <w:rPr>
                <w:rStyle w:val="Hyperlink"/>
              </w:rPr>
              <w:t>1.1</w:t>
            </w:r>
            <w:r w:rsidR="003C25B7">
              <w:tab/>
            </w:r>
            <w:r w:rsidR="41C85291" w:rsidRPr="41C85291">
              <w:rPr>
                <w:rStyle w:val="Hyperlink"/>
              </w:rPr>
              <w:t>Inkopende organisatie</w:t>
            </w:r>
            <w:r w:rsidR="003C25B7">
              <w:tab/>
            </w:r>
            <w:r w:rsidR="003C25B7">
              <w:fldChar w:fldCharType="begin"/>
            </w:r>
            <w:r w:rsidR="003C25B7">
              <w:instrText>PAGEREF _Toc675342125 \h</w:instrText>
            </w:r>
            <w:r w:rsidR="003C25B7">
              <w:fldChar w:fldCharType="separate"/>
            </w:r>
            <w:r w:rsidR="41C85291" w:rsidRPr="41C85291">
              <w:rPr>
                <w:rStyle w:val="Hyperlink"/>
              </w:rPr>
              <w:t>5</w:t>
            </w:r>
            <w:r w:rsidR="003C25B7">
              <w:fldChar w:fldCharType="end"/>
            </w:r>
          </w:hyperlink>
        </w:p>
        <w:p w14:paraId="4B5A284B" w14:textId="376D0A08"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529398256">
            <w:r w:rsidR="41C85291" w:rsidRPr="41C85291">
              <w:rPr>
                <w:rStyle w:val="Hyperlink"/>
              </w:rPr>
              <w:t>1.2</w:t>
            </w:r>
            <w:r w:rsidR="003C25B7">
              <w:tab/>
            </w:r>
            <w:r w:rsidR="41C85291" w:rsidRPr="41C85291">
              <w:rPr>
                <w:rStyle w:val="Hyperlink"/>
              </w:rPr>
              <w:t>Contactpersonen en -gegevens</w:t>
            </w:r>
            <w:r w:rsidR="003C25B7">
              <w:tab/>
            </w:r>
            <w:r w:rsidR="003C25B7">
              <w:fldChar w:fldCharType="begin"/>
            </w:r>
            <w:r w:rsidR="003C25B7">
              <w:instrText>PAGEREF _Toc529398256 \h</w:instrText>
            </w:r>
            <w:r w:rsidR="003C25B7">
              <w:fldChar w:fldCharType="separate"/>
            </w:r>
            <w:r w:rsidR="41C85291" w:rsidRPr="41C85291">
              <w:rPr>
                <w:rStyle w:val="Hyperlink"/>
              </w:rPr>
              <w:t>5</w:t>
            </w:r>
            <w:r w:rsidR="003C25B7">
              <w:fldChar w:fldCharType="end"/>
            </w:r>
          </w:hyperlink>
        </w:p>
        <w:p w14:paraId="5CC89C03" w14:textId="75711DF1"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316725186">
            <w:r w:rsidR="41C85291" w:rsidRPr="41C85291">
              <w:rPr>
                <w:rStyle w:val="Hyperlink"/>
              </w:rPr>
              <w:t>1.3</w:t>
            </w:r>
            <w:r w:rsidR="003C25B7">
              <w:tab/>
            </w:r>
            <w:r w:rsidR="41C85291" w:rsidRPr="41C85291">
              <w:rPr>
                <w:rStyle w:val="Hyperlink"/>
              </w:rPr>
              <w:t>Algemene informatie</w:t>
            </w:r>
            <w:r w:rsidR="003C25B7">
              <w:tab/>
            </w:r>
            <w:r w:rsidR="003C25B7">
              <w:fldChar w:fldCharType="begin"/>
            </w:r>
            <w:r w:rsidR="003C25B7">
              <w:instrText>PAGEREF _Toc316725186 \h</w:instrText>
            </w:r>
            <w:r w:rsidR="003C25B7">
              <w:fldChar w:fldCharType="separate"/>
            </w:r>
            <w:r w:rsidR="41C85291" w:rsidRPr="41C85291">
              <w:rPr>
                <w:rStyle w:val="Hyperlink"/>
              </w:rPr>
              <w:t>5</w:t>
            </w:r>
            <w:r w:rsidR="003C25B7">
              <w:fldChar w:fldCharType="end"/>
            </w:r>
          </w:hyperlink>
        </w:p>
        <w:p w14:paraId="171605F8" w14:textId="22046E21" w:rsidR="003C25B7" w:rsidRDefault="00812B45" w:rsidP="147E286E">
          <w:pPr>
            <w:pStyle w:val="Inhopg1"/>
            <w:tabs>
              <w:tab w:val="clear" w:pos="8488"/>
              <w:tab w:val="left" w:pos="420"/>
              <w:tab w:val="right" w:leader="dot" w:pos="8490"/>
            </w:tabs>
            <w:rPr>
              <w:rStyle w:val="Hyperlink"/>
              <w:kern w:val="2"/>
              <w:lang w:eastAsia="nl-NL"/>
              <w14:ligatures w14:val="standardContextual"/>
            </w:rPr>
          </w:pPr>
          <w:hyperlink w:anchor="_Toc448000896">
            <w:r w:rsidR="41C85291" w:rsidRPr="41C85291">
              <w:rPr>
                <w:rStyle w:val="Hyperlink"/>
              </w:rPr>
              <w:t>2</w:t>
            </w:r>
            <w:r w:rsidR="003C25B7">
              <w:tab/>
            </w:r>
            <w:r w:rsidR="41C85291" w:rsidRPr="41C85291">
              <w:rPr>
                <w:rStyle w:val="Hyperlink"/>
              </w:rPr>
              <w:t>Beschrijving opdracht</w:t>
            </w:r>
            <w:r w:rsidR="003C25B7">
              <w:tab/>
            </w:r>
            <w:r w:rsidR="003C25B7">
              <w:fldChar w:fldCharType="begin"/>
            </w:r>
            <w:r w:rsidR="003C25B7">
              <w:instrText>PAGEREF _Toc448000896 \h</w:instrText>
            </w:r>
            <w:r w:rsidR="003C25B7">
              <w:fldChar w:fldCharType="separate"/>
            </w:r>
            <w:r w:rsidR="41C85291" w:rsidRPr="41C85291">
              <w:rPr>
                <w:rStyle w:val="Hyperlink"/>
              </w:rPr>
              <w:t>5</w:t>
            </w:r>
            <w:r w:rsidR="003C25B7">
              <w:fldChar w:fldCharType="end"/>
            </w:r>
          </w:hyperlink>
        </w:p>
        <w:p w14:paraId="42EFBDA1" w14:textId="624974C0"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598881379">
            <w:r w:rsidR="41C85291" w:rsidRPr="41C85291">
              <w:rPr>
                <w:rStyle w:val="Hyperlink"/>
              </w:rPr>
              <w:t>2.1</w:t>
            </w:r>
            <w:r w:rsidR="003C25B7">
              <w:tab/>
            </w:r>
            <w:r w:rsidR="41C85291" w:rsidRPr="41C85291">
              <w:rPr>
                <w:rStyle w:val="Hyperlink"/>
              </w:rPr>
              <w:t>Uitgangspunten, doelstellingen en voorzieningen</w:t>
            </w:r>
            <w:r w:rsidR="003C25B7">
              <w:tab/>
            </w:r>
            <w:r w:rsidR="003C25B7">
              <w:fldChar w:fldCharType="begin"/>
            </w:r>
            <w:r w:rsidR="003C25B7">
              <w:instrText>PAGEREF _Toc1598881379 \h</w:instrText>
            </w:r>
            <w:r w:rsidR="003C25B7">
              <w:fldChar w:fldCharType="separate"/>
            </w:r>
            <w:r w:rsidR="41C85291" w:rsidRPr="41C85291">
              <w:rPr>
                <w:rStyle w:val="Hyperlink"/>
              </w:rPr>
              <w:t>6</w:t>
            </w:r>
            <w:r w:rsidR="003C25B7">
              <w:fldChar w:fldCharType="end"/>
            </w:r>
          </w:hyperlink>
        </w:p>
        <w:p w14:paraId="024AAEB8" w14:textId="25D5C997"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993679700">
            <w:r w:rsidR="41C85291" w:rsidRPr="41C85291">
              <w:rPr>
                <w:rStyle w:val="Hyperlink"/>
              </w:rPr>
              <w:t>2.1.1</w:t>
            </w:r>
            <w:r w:rsidR="003C25B7">
              <w:tab/>
            </w:r>
            <w:r w:rsidR="41C85291" w:rsidRPr="41C85291">
              <w:rPr>
                <w:rStyle w:val="Hyperlink"/>
              </w:rPr>
              <w:t>Algemene beleidsuitgangspunten</w:t>
            </w:r>
            <w:r w:rsidR="003C25B7">
              <w:tab/>
            </w:r>
            <w:r w:rsidR="003C25B7">
              <w:fldChar w:fldCharType="begin"/>
            </w:r>
            <w:r w:rsidR="003C25B7">
              <w:instrText>PAGEREF _Toc993679700 \h</w:instrText>
            </w:r>
            <w:r w:rsidR="003C25B7">
              <w:fldChar w:fldCharType="separate"/>
            </w:r>
            <w:r w:rsidR="41C85291" w:rsidRPr="41C85291">
              <w:rPr>
                <w:rStyle w:val="Hyperlink"/>
              </w:rPr>
              <w:t>6</w:t>
            </w:r>
            <w:r w:rsidR="003C25B7">
              <w:fldChar w:fldCharType="end"/>
            </w:r>
          </w:hyperlink>
        </w:p>
        <w:p w14:paraId="061D8B89" w14:textId="6AC089B7"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240933493">
            <w:r w:rsidR="41C85291" w:rsidRPr="41C85291">
              <w:rPr>
                <w:rStyle w:val="Hyperlink"/>
              </w:rPr>
              <w:t>2.1.2</w:t>
            </w:r>
            <w:r w:rsidR="003C25B7">
              <w:tab/>
            </w:r>
            <w:r w:rsidR="41C85291" w:rsidRPr="41C85291">
              <w:rPr>
                <w:rStyle w:val="Hyperlink"/>
              </w:rPr>
              <w:t>Inkoopdoelstellingen</w:t>
            </w:r>
            <w:r w:rsidR="003C25B7">
              <w:tab/>
            </w:r>
            <w:r w:rsidR="003C25B7">
              <w:fldChar w:fldCharType="begin"/>
            </w:r>
            <w:r w:rsidR="003C25B7">
              <w:instrText>PAGEREF _Toc240933493 \h</w:instrText>
            </w:r>
            <w:r w:rsidR="003C25B7">
              <w:fldChar w:fldCharType="separate"/>
            </w:r>
            <w:r w:rsidR="41C85291" w:rsidRPr="41C85291">
              <w:rPr>
                <w:rStyle w:val="Hyperlink"/>
              </w:rPr>
              <w:t>6</w:t>
            </w:r>
            <w:r w:rsidR="003C25B7">
              <w:fldChar w:fldCharType="end"/>
            </w:r>
          </w:hyperlink>
        </w:p>
        <w:p w14:paraId="367EAD36" w14:textId="21188710"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561466584">
            <w:r w:rsidR="41C85291" w:rsidRPr="41C85291">
              <w:rPr>
                <w:rStyle w:val="Hyperlink"/>
              </w:rPr>
              <w:t>2.1.3</w:t>
            </w:r>
            <w:r w:rsidR="003C25B7">
              <w:tab/>
            </w:r>
            <w:r w:rsidR="41C85291" w:rsidRPr="41C85291">
              <w:rPr>
                <w:rStyle w:val="Hyperlink"/>
              </w:rPr>
              <w:t>Omschrijving en afbakening in te kopen voorzieningen</w:t>
            </w:r>
            <w:r w:rsidR="003C25B7">
              <w:tab/>
            </w:r>
            <w:r w:rsidR="003C25B7">
              <w:fldChar w:fldCharType="begin"/>
            </w:r>
            <w:r w:rsidR="003C25B7">
              <w:instrText>PAGEREF _Toc561466584 \h</w:instrText>
            </w:r>
            <w:r w:rsidR="003C25B7">
              <w:fldChar w:fldCharType="separate"/>
            </w:r>
            <w:r w:rsidR="41C85291" w:rsidRPr="41C85291">
              <w:rPr>
                <w:rStyle w:val="Hyperlink"/>
              </w:rPr>
              <w:t>7</w:t>
            </w:r>
            <w:r w:rsidR="003C25B7">
              <w:fldChar w:fldCharType="end"/>
            </w:r>
          </w:hyperlink>
        </w:p>
        <w:p w14:paraId="34C7C20E" w14:textId="0573DF19"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378077876">
            <w:r w:rsidR="41C85291" w:rsidRPr="41C85291">
              <w:rPr>
                <w:rStyle w:val="Hyperlink"/>
              </w:rPr>
              <w:t>2.2</w:t>
            </w:r>
            <w:r w:rsidR="003C25B7">
              <w:tab/>
            </w:r>
            <w:r w:rsidR="41C85291" w:rsidRPr="41C85291">
              <w:rPr>
                <w:rStyle w:val="Hyperlink"/>
              </w:rPr>
              <w:t>Toeleiding van cliënten naar de voorzieningen</w:t>
            </w:r>
            <w:r w:rsidR="003C25B7">
              <w:tab/>
            </w:r>
            <w:r w:rsidR="003C25B7">
              <w:fldChar w:fldCharType="begin"/>
            </w:r>
            <w:r w:rsidR="003C25B7">
              <w:instrText>PAGEREF _Toc378077876 \h</w:instrText>
            </w:r>
            <w:r w:rsidR="003C25B7">
              <w:fldChar w:fldCharType="separate"/>
            </w:r>
            <w:r w:rsidR="41C85291" w:rsidRPr="41C85291">
              <w:rPr>
                <w:rStyle w:val="Hyperlink"/>
              </w:rPr>
              <w:t>9</w:t>
            </w:r>
            <w:r w:rsidR="003C25B7">
              <w:fldChar w:fldCharType="end"/>
            </w:r>
          </w:hyperlink>
        </w:p>
        <w:p w14:paraId="6E6C6EA5" w14:textId="4A50D0F8"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59857314">
            <w:r w:rsidR="41C85291" w:rsidRPr="41C85291">
              <w:rPr>
                <w:rStyle w:val="Hyperlink"/>
              </w:rPr>
              <w:t>2.3</w:t>
            </w:r>
            <w:r w:rsidR="003C25B7">
              <w:tab/>
            </w:r>
            <w:r w:rsidR="41C85291" w:rsidRPr="41C85291">
              <w:rPr>
                <w:rStyle w:val="Hyperlink"/>
              </w:rPr>
              <w:t>Monitoring</w:t>
            </w:r>
            <w:r w:rsidR="003C25B7">
              <w:tab/>
            </w:r>
            <w:r w:rsidR="003C25B7">
              <w:fldChar w:fldCharType="begin"/>
            </w:r>
            <w:r w:rsidR="003C25B7">
              <w:instrText>PAGEREF _Toc159857314 \h</w:instrText>
            </w:r>
            <w:r w:rsidR="003C25B7">
              <w:fldChar w:fldCharType="separate"/>
            </w:r>
            <w:r w:rsidR="41C85291" w:rsidRPr="41C85291">
              <w:rPr>
                <w:rStyle w:val="Hyperlink"/>
              </w:rPr>
              <w:t>10</w:t>
            </w:r>
            <w:r w:rsidR="003C25B7">
              <w:fldChar w:fldCharType="end"/>
            </w:r>
          </w:hyperlink>
        </w:p>
        <w:p w14:paraId="50DDAECB" w14:textId="2A097A42"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202622125">
            <w:r w:rsidR="41C85291" w:rsidRPr="41C85291">
              <w:rPr>
                <w:rStyle w:val="Hyperlink"/>
              </w:rPr>
              <w:t>2.4</w:t>
            </w:r>
            <w:r w:rsidR="003C25B7">
              <w:tab/>
            </w:r>
            <w:r w:rsidR="41C85291" w:rsidRPr="41C85291">
              <w:rPr>
                <w:rStyle w:val="Hyperlink"/>
              </w:rPr>
              <w:t>Lerend vermogen</w:t>
            </w:r>
            <w:r w:rsidR="003C25B7">
              <w:tab/>
            </w:r>
            <w:r w:rsidR="003C25B7">
              <w:fldChar w:fldCharType="begin"/>
            </w:r>
            <w:r w:rsidR="003C25B7">
              <w:instrText>PAGEREF _Toc1202622125 \h</w:instrText>
            </w:r>
            <w:r w:rsidR="003C25B7">
              <w:fldChar w:fldCharType="separate"/>
            </w:r>
            <w:r w:rsidR="41C85291" w:rsidRPr="41C85291">
              <w:rPr>
                <w:rStyle w:val="Hyperlink"/>
              </w:rPr>
              <w:t>10</w:t>
            </w:r>
            <w:r w:rsidR="003C25B7">
              <w:fldChar w:fldCharType="end"/>
            </w:r>
          </w:hyperlink>
        </w:p>
        <w:p w14:paraId="63878F84" w14:textId="204A5BD6"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963902221">
            <w:r w:rsidR="41C85291" w:rsidRPr="41C85291">
              <w:rPr>
                <w:rStyle w:val="Hyperlink"/>
              </w:rPr>
              <w:t>Bekostiging</w:t>
            </w:r>
            <w:r w:rsidR="003C25B7">
              <w:tab/>
            </w:r>
            <w:r w:rsidR="003C25B7">
              <w:fldChar w:fldCharType="begin"/>
            </w:r>
            <w:r w:rsidR="003C25B7">
              <w:instrText>PAGEREF _Toc963902221 \h</w:instrText>
            </w:r>
            <w:r w:rsidR="003C25B7">
              <w:fldChar w:fldCharType="separate"/>
            </w:r>
            <w:r w:rsidR="41C85291" w:rsidRPr="41C85291">
              <w:rPr>
                <w:rStyle w:val="Hyperlink"/>
              </w:rPr>
              <w:t>10</w:t>
            </w:r>
            <w:r w:rsidR="003C25B7">
              <w:fldChar w:fldCharType="end"/>
            </w:r>
          </w:hyperlink>
        </w:p>
        <w:p w14:paraId="629998C3" w14:textId="07114728"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394144831">
            <w:r w:rsidR="41C85291" w:rsidRPr="41C85291">
              <w:rPr>
                <w:rStyle w:val="Hyperlink"/>
              </w:rPr>
              <w:t>2.4.1</w:t>
            </w:r>
            <w:r w:rsidR="003C25B7">
              <w:tab/>
            </w:r>
            <w:r w:rsidR="41C85291" w:rsidRPr="41C85291">
              <w:rPr>
                <w:rStyle w:val="Hyperlink"/>
              </w:rPr>
              <w:t>Uitvoeringsvariant</w:t>
            </w:r>
            <w:r w:rsidR="003C25B7">
              <w:tab/>
            </w:r>
            <w:r w:rsidR="003C25B7">
              <w:fldChar w:fldCharType="begin"/>
            </w:r>
            <w:r w:rsidR="003C25B7">
              <w:instrText>PAGEREF _Toc1394144831 \h</w:instrText>
            </w:r>
            <w:r w:rsidR="003C25B7">
              <w:fldChar w:fldCharType="separate"/>
            </w:r>
            <w:r w:rsidR="41C85291" w:rsidRPr="41C85291">
              <w:rPr>
                <w:rStyle w:val="Hyperlink"/>
              </w:rPr>
              <w:t>10</w:t>
            </w:r>
            <w:r w:rsidR="003C25B7">
              <w:fldChar w:fldCharType="end"/>
            </w:r>
          </w:hyperlink>
        </w:p>
        <w:p w14:paraId="39865A90" w14:textId="45814F31"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456988786">
            <w:r w:rsidR="41C85291" w:rsidRPr="41C85291">
              <w:rPr>
                <w:rStyle w:val="Hyperlink"/>
              </w:rPr>
              <w:t>2.4.2</w:t>
            </w:r>
            <w:r w:rsidR="003C25B7">
              <w:tab/>
            </w:r>
            <w:r w:rsidR="41C85291" w:rsidRPr="41C85291">
              <w:rPr>
                <w:rStyle w:val="Hyperlink"/>
              </w:rPr>
              <w:t>Berekening tarieven</w:t>
            </w:r>
            <w:r w:rsidR="003C25B7">
              <w:tab/>
            </w:r>
            <w:r w:rsidR="003C25B7">
              <w:fldChar w:fldCharType="begin"/>
            </w:r>
            <w:r w:rsidR="003C25B7">
              <w:instrText>PAGEREF _Toc1456988786 \h</w:instrText>
            </w:r>
            <w:r w:rsidR="003C25B7">
              <w:fldChar w:fldCharType="separate"/>
            </w:r>
            <w:r w:rsidR="41C85291" w:rsidRPr="41C85291">
              <w:rPr>
                <w:rStyle w:val="Hyperlink"/>
              </w:rPr>
              <w:t>10</w:t>
            </w:r>
            <w:r w:rsidR="003C25B7">
              <w:fldChar w:fldCharType="end"/>
            </w:r>
          </w:hyperlink>
        </w:p>
        <w:p w14:paraId="724D2B77" w14:textId="2268B4C2"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194733672">
            <w:r w:rsidR="41C85291" w:rsidRPr="41C85291">
              <w:rPr>
                <w:rStyle w:val="Hyperlink"/>
              </w:rPr>
              <w:t>2.4.3</w:t>
            </w:r>
            <w:r w:rsidR="003C25B7">
              <w:tab/>
            </w:r>
            <w:r w:rsidR="41C85291" w:rsidRPr="41C85291">
              <w:rPr>
                <w:rStyle w:val="Hyperlink"/>
              </w:rPr>
              <w:t>Tarieven</w:t>
            </w:r>
            <w:r w:rsidR="003C25B7">
              <w:tab/>
            </w:r>
            <w:r w:rsidR="003C25B7">
              <w:fldChar w:fldCharType="begin"/>
            </w:r>
            <w:r w:rsidR="003C25B7">
              <w:instrText>PAGEREF _Toc1194733672 \h</w:instrText>
            </w:r>
            <w:r w:rsidR="003C25B7">
              <w:fldChar w:fldCharType="separate"/>
            </w:r>
            <w:r w:rsidR="41C85291" w:rsidRPr="41C85291">
              <w:rPr>
                <w:rStyle w:val="Hyperlink"/>
              </w:rPr>
              <w:t>10</w:t>
            </w:r>
            <w:r w:rsidR="003C25B7">
              <w:fldChar w:fldCharType="end"/>
            </w:r>
          </w:hyperlink>
        </w:p>
        <w:p w14:paraId="15895651" w14:textId="3DA623C2"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234928688">
            <w:r w:rsidR="41C85291" w:rsidRPr="41C85291">
              <w:rPr>
                <w:rStyle w:val="Hyperlink"/>
              </w:rPr>
              <w:t>2.4.4</w:t>
            </w:r>
            <w:r w:rsidR="003C25B7">
              <w:tab/>
            </w:r>
            <w:r w:rsidR="41C85291" w:rsidRPr="41C85291">
              <w:rPr>
                <w:rStyle w:val="Hyperlink"/>
              </w:rPr>
              <w:t>Declaratie</w:t>
            </w:r>
            <w:r w:rsidR="003C25B7">
              <w:tab/>
            </w:r>
            <w:r w:rsidR="003C25B7">
              <w:fldChar w:fldCharType="begin"/>
            </w:r>
            <w:r w:rsidR="003C25B7">
              <w:instrText>PAGEREF _Toc234928688 \h</w:instrText>
            </w:r>
            <w:r w:rsidR="003C25B7">
              <w:fldChar w:fldCharType="separate"/>
            </w:r>
            <w:r w:rsidR="41C85291" w:rsidRPr="41C85291">
              <w:rPr>
                <w:rStyle w:val="Hyperlink"/>
              </w:rPr>
              <w:t>11</w:t>
            </w:r>
            <w:r w:rsidR="003C25B7">
              <w:fldChar w:fldCharType="end"/>
            </w:r>
          </w:hyperlink>
        </w:p>
        <w:p w14:paraId="50C10C0F" w14:textId="2F07810C"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53668992">
            <w:r w:rsidR="41C85291" w:rsidRPr="41C85291">
              <w:rPr>
                <w:rStyle w:val="Hyperlink"/>
              </w:rPr>
              <w:t>2.5</w:t>
            </w:r>
            <w:r w:rsidR="003C25B7">
              <w:tab/>
            </w:r>
            <w:r w:rsidR="41C85291" w:rsidRPr="41C85291">
              <w:rPr>
                <w:rStyle w:val="Hyperlink"/>
              </w:rPr>
              <w:t>Overeenkomst en algemene voorwaarden</w:t>
            </w:r>
            <w:r w:rsidR="003C25B7">
              <w:tab/>
            </w:r>
            <w:r w:rsidR="003C25B7">
              <w:fldChar w:fldCharType="begin"/>
            </w:r>
            <w:r w:rsidR="003C25B7">
              <w:instrText>PAGEREF _Toc153668992 \h</w:instrText>
            </w:r>
            <w:r w:rsidR="003C25B7">
              <w:fldChar w:fldCharType="separate"/>
            </w:r>
            <w:r w:rsidR="41C85291" w:rsidRPr="41C85291">
              <w:rPr>
                <w:rStyle w:val="Hyperlink"/>
              </w:rPr>
              <w:t>11</w:t>
            </w:r>
            <w:r w:rsidR="003C25B7">
              <w:fldChar w:fldCharType="end"/>
            </w:r>
          </w:hyperlink>
        </w:p>
        <w:p w14:paraId="18F882DA" w14:textId="6EBF1FFC"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501262499">
            <w:r w:rsidR="41C85291" w:rsidRPr="41C85291">
              <w:rPr>
                <w:rStyle w:val="Hyperlink"/>
              </w:rPr>
              <w:t>2.5.1</w:t>
            </w:r>
            <w:r w:rsidR="003C25B7">
              <w:tab/>
            </w:r>
            <w:r w:rsidR="41C85291" w:rsidRPr="41C85291">
              <w:rPr>
                <w:rStyle w:val="Hyperlink"/>
              </w:rPr>
              <w:t>Type overeenkomst</w:t>
            </w:r>
            <w:r w:rsidR="003C25B7">
              <w:tab/>
            </w:r>
            <w:r w:rsidR="003C25B7">
              <w:fldChar w:fldCharType="begin"/>
            </w:r>
            <w:r w:rsidR="003C25B7">
              <w:instrText>PAGEREF _Toc1501262499 \h</w:instrText>
            </w:r>
            <w:r w:rsidR="003C25B7">
              <w:fldChar w:fldCharType="separate"/>
            </w:r>
            <w:r w:rsidR="41C85291" w:rsidRPr="41C85291">
              <w:rPr>
                <w:rStyle w:val="Hyperlink"/>
              </w:rPr>
              <w:t>11</w:t>
            </w:r>
            <w:r w:rsidR="003C25B7">
              <w:fldChar w:fldCharType="end"/>
            </w:r>
          </w:hyperlink>
        </w:p>
        <w:p w14:paraId="10C0B226" w14:textId="65FB0899"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436737955">
            <w:r w:rsidR="41C85291" w:rsidRPr="41C85291">
              <w:rPr>
                <w:rStyle w:val="Hyperlink"/>
              </w:rPr>
              <w:t>2.5.2</w:t>
            </w:r>
            <w:r w:rsidR="003C25B7">
              <w:tab/>
            </w:r>
            <w:r w:rsidR="41C85291" w:rsidRPr="41C85291">
              <w:rPr>
                <w:rStyle w:val="Hyperlink"/>
              </w:rPr>
              <w:t>Algemene voorwaarden</w:t>
            </w:r>
            <w:r w:rsidR="003C25B7">
              <w:tab/>
            </w:r>
            <w:r w:rsidR="003C25B7">
              <w:fldChar w:fldCharType="begin"/>
            </w:r>
            <w:r w:rsidR="003C25B7">
              <w:instrText>PAGEREF _Toc1436737955 \h</w:instrText>
            </w:r>
            <w:r w:rsidR="003C25B7">
              <w:fldChar w:fldCharType="separate"/>
            </w:r>
            <w:r w:rsidR="41C85291" w:rsidRPr="41C85291">
              <w:rPr>
                <w:rStyle w:val="Hyperlink"/>
              </w:rPr>
              <w:t>11</w:t>
            </w:r>
            <w:r w:rsidR="003C25B7">
              <w:fldChar w:fldCharType="end"/>
            </w:r>
          </w:hyperlink>
        </w:p>
        <w:p w14:paraId="4B7F242F" w14:textId="7E6E13D0"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8324500">
            <w:r w:rsidR="41C85291" w:rsidRPr="41C85291">
              <w:rPr>
                <w:rStyle w:val="Hyperlink"/>
              </w:rPr>
              <w:t>Looptijd en toetreden</w:t>
            </w:r>
            <w:r w:rsidR="003C25B7">
              <w:tab/>
            </w:r>
            <w:r w:rsidR="003C25B7">
              <w:fldChar w:fldCharType="begin"/>
            </w:r>
            <w:r w:rsidR="003C25B7">
              <w:instrText>PAGEREF _Toc18324500 \h</w:instrText>
            </w:r>
            <w:r w:rsidR="003C25B7">
              <w:fldChar w:fldCharType="separate"/>
            </w:r>
            <w:r w:rsidR="41C85291" w:rsidRPr="41C85291">
              <w:rPr>
                <w:rStyle w:val="Hyperlink"/>
              </w:rPr>
              <w:t>12</w:t>
            </w:r>
            <w:r w:rsidR="003C25B7">
              <w:fldChar w:fldCharType="end"/>
            </w:r>
          </w:hyperlink>
        </w:p>
        <w:p w14:paraId="679C0ABE" w14:textId="22934F0A"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961762603">
            <w:r w:rsidR="41C85291" w:rsidRPr="41C85291">
              <w:rPr>
                <w:rStyle w:val="Hyperlink"/>
              </w:rPr>
              <w:t>2.5.3</w:t>
            </w:r>
            <w:r w:rsidR="003C25B7">
              <w:tab/>
            </w:r>
            <w:r w:rsidR="41C85291" w:rsidRPr="41C85291">
              <w:rPr>
                <w:rStyle w:val="Hyperlink"/>
              </w:rPr>
              <w:t>Looptijd</w:t>
            </w:r>
            <w:r w:rsidR="003C25B7">
              <w:tab/>
            </w:r>
            <w:r w:rsidR="003C25B7">
              <w:fldChar w:fldCharType="begin"/>
            </w:r>
            <w:r w:rsidR="003C25B7">
              <w:instrText>PAGEREF _Toc1961762603 \h</w:instrText>
            </w:r>
            <w:r w:rsidR="003C25B7">
              <w:fldChar w:fldCharType="separate"/>
            </w:r>
            <w:r w:rsidR="41C85291" w:rsidRPr="41C85291">
              <w:rPr>
                <w:rStyle w:val="Hyperlink"/>
              </w:rPr>
              <w:t>12</w:t>
            </w:r>
            <w:r w:rsidR="003C25B7">
              <w:fldChar w:fldCharType="end"/>
            </w:r>
          </w:hyperlink>
        </w:p>
        <w:p w14:paraId="68551BE6" w14:textId="42A9C4B5"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620434424">
            <w:r w:rsidR="41C85291" w:rsidRPr="41C85291">
              <w:rPr>
                <w:rStyle w:val="Hyperlink"/>
              </w:rPr>
              <w:t>2.5.4</w:t>
            </w:r>
            <w:r w:rsidR="003C25B7">
              <w:tab/>
            </w:r>
            <w:r w:rsidR="41C85291" w:rsidRPr="41C85291">
              <w:rPr>
                <w:rStyle w:val="Hyperlink"/>
              </w:rPr>
              <w:t>Toetreden</w:t>
            </w:r>
            <w:r w:rsidR="003C25B7">
              <w:tab/>
            </w:r>
            <w:r w:rsidR="003C25B7">
              <w:fldChar w:fldCharType="begin"/>
            </w:r>
            <w:r w:rsidR="003C25B7">
              <w:instrText>PAGEREF _Toc1620434424 \h</w:instrText>
            </w:r>
            <w:r w:rsidR="003C25B7">
              <w:fldChar w:fldCharType="separate"/>
            </w:r>
            <w:r w:rsidR="41C85291" w:rsidRPr="41C85291">
              <w:rPr>
                <w:rStyle w:val="Hyperlink"/>
              </w:rPr>
              <w:t>12</w:t>
            </w:r>
            <w:r w:rsidR="003C25B7">
              <w:fldChar w:fldCharType="end"/>
            </w:r>
          </w:hyperlink>
        </w:p>
        <w:p w14:paraId="241C3095" w14:textId="3595111B"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781521707">
            <w:r w:rsidR="41C85291" w:rsidRPr="41C85291">
              <w:rPr>
                <w:rStyle w:val="Hyperlink"/>
              </w:rPr>
              <w:t>2.5.5</w:t>
            </w:r>
            <w:r w:rsidR="003C25B7">
              <w:tab/>
            </w:r>
            <w:r w:rsidR="41C85291" w:rsidRPr="41C85291">
              <w:rPr>
                <w:rStyle w:val="Hyperlink"/>
              </w:rPr>
              <w:t>Wijzigingen t.a.v. producten of gemeenten</w:t>
            </w:r>
            <w:r w:rsidR="003C25B7">
              <w:tab/>
            </w:r>
            <w:r w:rsidR="003C25B7">
              <w:fldChar w:fldCharType="begin"/>
            </w:r>
            <w:r w:rsidR="003C25B7">
              <w:instrText>PAGEREF _Toc781521707 \h</w:instrText>
            </w:r>
            <w:r w:rsidR="003C25B7">
              <w:fldChar w:fldCharType="separate"/>
            </w:r>
            <w:r w:rsidR="41C85291" w:rsidRPr="41C85291">
              <w:rPr>
                <w:rStyle w:val="Hyperlink"/>
              </w:rPr>
              <w:t>12</w:t>
            </w:r>
            <w:r w:rsidR="003C25B7">
              <w:fldChar w:fldCharType="end"/>
            </w:r>
          </w:hyperlink>
        </w:p>
        <w:p w14:paraId="6880786D" w14:textId="44317437" w:rsidR="003C25B7" w:rsidRDefault="00812B45" w:rsidP="147E286E">
          <w:pPr>
            <w:pStyle w:val="Inhopg1"/>
            <w:tabs>
              <w:tab w:val="clear" w:pos="8488"/>
              <w:tab w:val="left" w:pos="420"/>
              <w:tab w:val="right" w:leader="dot" w:pos="8490"/>
            </w:tabs>
            <w:rPr>
              <w:rStyle w:val="Hyperlink"/>
              <w:kern w:val="2"/>
              <w:lang w:eastAsia="nl-NL"/>
              <w14:ligatures w14:val="standardContextual"/>
            </w:rPr>
          </w:pPr>
          <w:hyperlink w:anchor="_Toc1651556855">
            <w:r w:rsidR="41C85291" w:rsidRPr="41C85291">
              <w:rPr>
                <w:rStyle w:val="Hyperlink"/>
              </w:rPr>
              <w:t>3</w:t>
            </w:r>
            <w:r w:rsidR="003C25B7">
              <w:tab/>
            </w:r>
            <w:r w:rsidR="41C85291" w:rsidRPr="41C85291">
              <w:rPr>
                <w:rStyle w:val="Hyperlink"/>
              </w:rPr>
              <w:t>Voorwaarden inkoopprocedure</w:t>
            </w:r>
            <w:r w:rsidR="003C25B7">
              <w:tab/>
            </w:r>
            <w:r w:rsidR="003C25B7">
              <w:fldChar w:fldCharType="begin"/>
            </w:r>
            <w:r w:rsidR="003C25B7">
              <w:instrText>PAGEREF _Toc1651556855 \h</w:instrText>
            </w:r>
            <w:r w:rsidR="003C25B7">
              <w:fldChar w:fldCharType="separate"/>
            </w:r>
            <w:r w:rsidR="41C85291" w:rsidRPr="41C85291">
              <w:rPr>
                <w:rStyle w:val="Hyperlink"/>
              </w:rPr>
              <w:t>13</w:t>
            </w:r>
            <w:r w:rsidR="003C25B7">
              <w:fldChar w:fldCharType="end"/>
            </w:r>
          </w:hyperlink>
        </w:p>
        <w:p w14:paraId="2398E58F" w14:textId="17DD35E7"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2091339770">
            <w:r w:rsidR="41C85291" w:rsidRPr="41C85291">
              <w:rPr>
                <w:rStyle w:val="Hyperlink"/>
              </w:rPr>
              <w:t>3.1</w:t>
            </w:r>
            <w:r w:rsidR="003C25B7">
              <w:tab/>
            </w:r>
            <w:r w:rsidR="41C85291" w:rsidRPr="41C85291">
              <w:rPr>
                <w:rStyle w:val="Hyperlink"/>
              </w:rPr>
              <w:t>Inleiding</w:t>
            </w:r>
            <w:r w:rsidR="003C25B7">
              <w:tab/>
            </w:r>
            <w:r w:rsidR="003C25B7">
              <w:fldChar w:fldCharType="begin"/>
            </w:r>
            <w:r w:rsidR="003C25B7">
              <w:instrText>PAGEREF _Toc2091339770 \h</w:instrText>
            </w:r>
            <w:r w:rsidR="003C25B7">
              <w:fldChar w:fldCharType="separate"/>
            </w:r>
            <w:r w:rsidR="41C85291" w:rsidRPr="41C85291">
              <w:rPr>
                <w:rStyle w:val="Hyperlink"/>
              </w:rPr>
              <w:t>14</w:t>
            </w:r>
            <w:r w:rsidR="003C25B7">
              <w:fldChar w:fldCharType="end"/>
            </w:r>
          </w:hyperlink>
        </w:p>
        <w:p w14:paraId="3BAB715F" w14:textId="3B51E512"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207093060">
            <w:r w:rsidR="41C85291" w:rsidRPr="41C85291">
              <w:rPr>
                <w:rStyle w:val="Hyperlink"/>
              </w:rPr>
              <w:t>3.2</w:t>
            </w:r>
            <w:r w:rsidR="003C25B7">
              <w:tab/>
            </w:r>
            <w:r w:rsidR="41C85291" w:rsidRPr="41C85291">
              <w:rPr>
                <w:rStyle w:val="Hyperlink"/>
              </w:rPr>
              <w:t>Algemeen</w:t>
            </w:r>
            <w:r w:rsidR="003C25B7">
              <w:tab/>
            </w:r>
            <w:r w:rsidR="003C25B7">
              <w:fldChar w:fldCharType="begin"/>
            </w:r>
            <w:r w:rsidR="003C25B7">
              <w:instrText>PAGEREF _Toc1207093060 \h</w:instrText>
            </w:r>
            <w:r w:rsidR="003C25B7">
              <w:fldChar w:fldCharType="separate"/>
            </w:r>
            <w:r w:rsidR="41C85291" w:rsidRPr="41C85291">
              <w:rPr>
                <w:rStyle w:val="Hyperlink"/>
              </w:rPr>
              <w:t>14</w:t>
            </w:r>
            <w:r w:rsidR="003C25B7">
              <w:fldChar w:fldCharType="end"/>
            </w:r>
          </w:hyperlink>
        </w:p>
        <w:p w14:paraId="3B291BDC" w14:textId="2AB6982D"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1556542105">
            <w:r w:rsidR="41C85291" w:rsidRPr="41C85291">
              <w:rPr>
                <w:rStyle w:val="Hyperlink"/>
              </w:rPr>
              <w:t>3.3</w:t>
            </w:r>
            <w:r w:rsidR="003C25B7">
              <w:tab/>
            </w:r>
            <w:r w:rsidR="41C85291" w:rsidRPr="41C85291">
              <w:rPr>
                <w:rStyle w:val="Hyperlink"/>
              </w:rPr>
              <w:t>Uitsluitingsgronden</w:t>
            </w:r>
            <w:r w:rsidR="003C25B7">
              <w:tab/>
            </w:r>
            <w:r w:rsidR="003C25B7">
              <w:fldChar w:fldCharType="begin"/>
            </w:r>
            <w:r w:rsidR="003C25B7">
              <w:instrText>PAGEREF _Toc1556542105 \h</w:instrText>
            </w:r>
            <w:r w:rsidR="003C25B7">
              <w:fldChar w:fldCharType="separate"/>
            </w:r>
            <w:r w:rsidR="41C85291" w:rsidRPr="41C85291">
              <w:rPr>
                <w:rStyle w:val="Hyperlink"/>
              </w:rPr>
              <w:t>14</w:t>
            </w:r>
            <w:r w:rsidR="003C25B7">
              <w:fldChar w:fldCharType="end"/>
            </w:r>
          </w:hyperlink>
        </w:p>
        <w:p w14:paraId="331E924D" w14:textId="50520F35"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871934806">
            <w:r w:rsidR="41C85291" w:rsidRPr="41C85291">
              <w:rPr>
                <w:rStyle w:val="Hyperlink"/>
              </w:rPr>
              <w:t>3.3.1</w:t>
            </w:r>
            <w:r w:rsidR="003C25B7">
              <w:tab/>
            </w:r>
            <w:r w:rsidR="41C85291" w:rsidRPr="41C85291">
              <w:rPr>
                <w:rStyle w:val="Hyperlink"/>
              </w:rPr>
              <w:t>Eis U1 Gedragsverklaring aanbesteden</w:t>
            </w:r>
            <w:r w:rsidR="003C25B7">
              <w:tab/>
            </w:r>
            <w:r w:rsidR="003C25B7">
              <w:fldChar w:fldCharType="begin"/>
            </w:r>
            <w:r w:rsidR="003C25B7">
              <w:instrText>PAGEREF _Toc1871934806 \h</w:instrText>
            </w:r>
            <w:r w:rsidR="003C25B7">
              <w:fldChar w:fldCharType="separate"/>
            </w:r>
            <w:r w:rsidR="41C85291" w:rsidRPr="41C85291">
              <w:rPr>
                <w:rStyle w:val="Hyperlink"/>
              </w:rPr>
              <w:t>15</w:t>
            </w:r>
            <w:r w:rsidR="003C25B7">
              <w:fldChar w:fldCharType="end"/>
            </w:r>
          </w:hyperlink>
        </w:p>
        <w:p w14:paraId="36DF6379" w14:textId="5BD89A32"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077861764">
            <w:r w:rsidR="41C85291" w:rsidRPr="41C85291">
              <w:rPr>
                <w:rStyle w:val="Hyperlink"/>
              </w:rPr>
              <w:t>3.3.2</w:t>
            </w:r>
            <w:r w:rsidR="003C25B7">
              <w:tab/>
            </w:r>
            <w:r w:rsidR="41C85291" w:rsidRPr="41C85291">
              <w:rPr>
                <w:rStyle w:val="Hyperlink"/>
              </w:rPr>
              <w:t>Eis U2 Verklaring betalingsgedrag</w:t>
            </w:r>
            <w:r w:rsidR="003C25B7">
              <w:tab/>
            </w:r>
            <w:r w:rsidR="003C25B7">
              <w:fldChar w:fldCharType="begin"/>
            </w:r>
            <w:r w:rsidR="003C25B7">
              <w:instrText>PAGEREF _Toc1077861764 \h</w:instrText>
            </w:r>
            <w:r w:rsidR="003C25B7">
              <w:fldChar w:fldCharType="separate"/>
            </w:r>
            <w:r w:rsidR="41C85291" w:rsidRPr="41C85291">
              <w:rPr>
                <w:rStyle w:val="Hyperlink"/>
              </w:rPr>
              <w:t>15</w:t>
            </w:r>
            <w:r w:rsidR="003C25B7">
              <w:fldChar w:fldCharType="end"/>
            </w:r>
          </w:hyperlink>
        </w:p>
        <w:p w14:paraId="32F7E815" w14:textId="7344F3EF"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572901170">
            <w:r w:rsidR="41C85291" w:rsidRPr="41C85291">
              <w:rPr>
                <w:rStyle w:val="Hyperlink"/>
              </w:rPr>
              <w:t>3.3.3</w:t>
            </w:r>
            <w:r w:rsidR="003C25B7">
              <w:tab/>
            </w:r>
            <w:r w:rsidR="41C85291" w:rsidRPr="41C85291">
              <w:rPr>
                <w:rStyle w:val="Hyperlink"/>
              </w:rPr>
              <w:t>Eis U3 Uittreksel KvK</w:t>
            </w:r>
            <w:r w:rsidR="003C25B7">
              <w:tab/>
            </w:r>
            <w:r w:rsidR="003C25B7">
              <w:fldChar w:fldCharType="begin"/>
            </w:r>
            <w:r w:rsidR="003C25B7">
              <w:instrText>PAGEREF _Toc572901170 \h</w:instrText>
            </w:r>
            <w:r w:rsidR="003C25B7">
              <w:fldChar w:fldCharType="separate"/>
            </w:r>
            <w:r w:rsidR="41C85291" w:rsidRPr="41C85291">
              <w:rPr>
                <w:rStyle w:val="Hyperlink"/>
              </w:rPr>
              <w:t>15</w:t>
            </w:r>
            <w:r w:rsidR="003C25B7">
              <w:fldChar w:fldCharType="end"/>
            </w:r>
          </w:hyperlink>
        </w:p>
        <w:p w14:paraId="6B8F4046" w14:textId="140E0341"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435324393">
            <w:r w:rsidR="41C85291" w:rsidRPr="41C85291">
              <w:rPr>
                <w:rStyle w:val="Hyperlink"/>
              </w:rPr>
              <w:t>3.3.4</w:t>
            </w:r>
            <w:r w:rsidR="003C25B7">
              <w:tab/>
            </w:r>
            <w:r w:rsidR="41C85291" w:rsidRPr="41C85291">
              <w:rPr>
                <w:rStyle w:val="Hyperlink"/>
              </w:rPr>
              <w:t>Eis U4 VOG</w:t>
            </w:r>
            <w:r w:rsidR="003C25B7">
              <w:tab/>
            </w:r>
            <w:r w:rsidR="003C25B7">
              <w:fldChar w:fldCharType="begin"/>
            </w:r>
            <w:r w:rsidR="003C25B7">
              <w:instrText>PAGEREF _Toc1435324393 \h</w:instrText>
            </w:r>
            <w:r w:rsidR="003C25B7">
              <w:fldChar w:fldCharType="separate"/>
            </w:r>
            <w:r w:rsidR="41C85291" w:rsidRPr="41C85291">
              <w:rPr>
                <w:rStyle w:val="Hyperlink"/>
              </w:rPr>
              <w:t>15</w:t>
            </w:r>
            <w:r w:rsidR="003C25B7">
              <w:fldChar w:fldCharType="end"/>
            </w:r>
          </w:hyperlink>
        </w:p>
        <w:p w14:paraId="71A1A4AE" w14:textId="166334B2"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2056089139">
            <w:r w:rsidR="41C85291" w:rsidRPr="41C85291">
              <w:rPr>
                <w:rStyle w:val="Hyperlink"/>
              </w:rPr>
              <w:t>3.3.5</w:t>
            </w:r>
            <w:r w:rsidR="003C25B7">
              <w:tab/>
            </w:r>
            <w:r w:rsidR="41C85291" w:rsidRPr="41C85291">
              <w:rPr>
                <w:rStyle w:val="Hyperlink"/>
              </w:rPr>
              <w:t>Eis U5 Wet Bibob / Justis-onderzoek</w:t>
            </w:r>
            <w:r w:rsidR="003C25B7">
              <w:tab/>
            </w:r>
            <w:r w:rsidR="003C25B7">
              <w:fldChar w:fldCharType="begin"/>
            </w:r>
            <w:r w:rsidR="003C25B7">
              <w:instrText>PAGEREF _Toc2056089139 \h</w:instrText>
            </w:r>
            <w:r w:rsidR="003C25B7">
              <w:fldChar w:fldCharType="separate"/>
            </w:r>
            <w:r w:rsidR="41C85291" w:rsidRPr="41C85291">
              <w:rPr>
                <w:rStyle w:val="Hyperlink"/>
              </w:rPr>
              <w:t>15</w:t>
            </w:r>
            <w:r w:rsidR="003C25B7">
              <w:fldChar w:fldCharType="end"/>
            </w:r>
          </w:hyperlink>
        </w:p>
        <w:p w14:paraId="61378CBD" w14:textId="6417A121" w:rsidR="003C25B7" w:rsidRDefault="00812B45" w:rsidP="41C85291">
          <w:pPr>
            <w:pStyle w:val="Inhopg2"/>
            <w:tabs>
              <w:tab w:val="clear" w:pos="8488"/>
              <w:tab w:val="left" w:pos="630"/>
              <w:tab w:val="right" w:leader="dot" w:pos="8490"/>
            </w:tabs>
            <w:rPr>
              <w:rStyle w:val="Hyperlink"/>
              <w:noProof/>
              <w:kern w:val="2"/>
              <w:lang w:eastAsia="nl-NL"/>
              <w14:ligatures w14:val="standardContextual"/>
            </w:rPr>
          </w:pPr>
          <w:hyperlink w:anchor="_Toc626258563">
            <w:r w:rsidR="41C85291" w:rsidRPr="41C85291">
              <w:rPr>
                <w:rStyle w:val="Hyperlink"/>
              </w:rPr>
              <w:t>3.4</w:t>
            </w:r>
            <w:r w:rsidR="003C25B7">
              <w:tab/>
            </w:r>
            <w:r w:rsidR="41C85291" w:rsidRPr="41C85291">
              <w:rPr>
                <w:rStyle w:val="Hyperlink"/>
              </w:rPr>
              <w:t>Geschiktheidseisen</w:t>
            </w:r>
            <w:r w:rsidR="003C25B7">
              <w:tab/>
            </w:r>
            <w:r w:rsidR="003C25B7">
              <w:fldChar w:fldCharType="begin"/>
            </w:r>
            <w:r w:rsidR="003C25B7">
              <w:instrText>PAGEREF _Toc626258563 \h</w:instrText>
            </w:r>
            <w:r w:rsidR="003C25B7">
              <w:fldChar w:fldCharType="separate"/>
            </w:r>
            <w:r w:rsidR="41C85291" w:rsidRPr="41C85291">
              <w:rPr>
                <w:rStyle w:val="Hyperlink"/>
              </w:rPr>
              <w:t>16</w:t>
            </w:r>
            <w:r w:rsidR="003C25B7">
              <w:fldChar w:fldCharType="end"/>
            </w:r>
          </w:hyperlink>
        </w:p>
        <w:p w14:paraId="2B1F0D4C" w14:textId="034ECE94"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951992305">
            <w:r w:rsidR="41C85291" w:rsidRPr="41C85291">
              <w:rPr>
                <w:rStyle w:val="Hyperlink"/>
              </w:rPr>
              <w:t>3.4.1</w:t>
            </w:r>
            <w:r w:rsidR="003C25B7">
              <w:tab/>
            </w:r>
            <w:r w:rsidR="41C85291" w:rsidRPr="41C85291">
              <w:rPr>
                <w:rStyle w:val="Hyperlink"/>
              </w:rPr>
              <w:t>Eis G1 Referentie</w:t>
            </w:r>
            <w:r w:rsidR="003C25B7">
              <w:tab/>
            </w:r>
            <w:r w:rsidR="003C25B7">
              <w:fldChar w:fldCharType="begin"/>
            </w:r>
            <w:r w:rsidR="003C25B7">
              <w:instrText>PAGEREF _Toc1951992305 \h</w:instrText>
            </w:r>
            <w:r w:rsidR="003C25B7">
              <w:fldChar w:fldCharType="separate"/>
            </w:r>
            <w:r w:rsidR="41C85291" w:rsidRPr="41C85291">
              <w:rPr>
                <w:rStyle w:val="Hyperlink"/>
              </w:rPr>
              <w:t>16</w:t>
            </w:r>
            <w:r w:rsidR="003C25B7">
              <w:fldChar w:fldCharType="end"/>
            </w:r>
          </w:hyperlink>
        </w:p>
        <w:p w14:paraId="614DDFE5" w14:textId="06CED2C3"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53028343">
            <w:r w:rsidR="41C85291" w:rsidRPr="41C85291">
              <w:rPr>
                <w:rStyle w:val="Hyperlink"/>
              </w:rPr>
              <w:t>3.4.2</w:t>
            </w:r>
            <w:r w:rsidR="003C25B7">
              <w:tab/>
            </w:r>
            <w:r w:rsidR="41C85291" w:rsidRPr="41C85291">
              <w:rPr>
                <w:rStyle w:val="Hyperlink"/>
              </w:rPr>
              <w:t>Eis G2 Kwaliteitseisen organisatie</w:t>
            </w:r>
            <w:r w:rsidR="003C25B7">
              <w:tab/>
            </w:r>
            <w:r w:rsidR="003C25B7">
              <w:fldChar w:fldCharType="begin"/>
            </w:r>
            <w:r w:rsidR="003C25B7">
              <w:instrText>PAGEREF _Toc153028343 \h</w:instrText>
            </w:r>
            <w:r w:rsidR="003C25B7">
              <w:fldChar w:fldCharType="separate"/>
            </w:r>
            <w:r w:rsidR="41C85291" w:rsidRPr="41C85291">
              <w:rPr>
                <w:rStyle w:val="Hyperlink"/>
              </w:rPr>
              <w:t>17</w:t>
            </w:r>
            <w:r w:rsidR="003C25B7">
              <w:fldChar w:fldCharType="end"/>
            </w:r>
          </w:hyperlink>
        </w:p>
        <w:p w14:paraId="03933261" w14:textId="04BB05AA"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203376239">
            <w:r w:rsidR="41C85291" w:rsidRPr="41C85291">
              <w:rPr>
                <w:rStyle w:val="Hyperlink"/>
              </w:rPr>
              <w:t>3.4.3</w:t>
            </w:r>
            <w:r w:rsidR="003C25B7">
              <w:tab/>
            </w:r>
            <w:r w:rsidR="41C85291" w:rsidRPr="41C85291">
              <w:rPr>
                <w:rStyle w:val="Hyperlink"/>
              </w:rPr>
              <w:t>Eis G3 Financiële en economische draagkracht</w:t>
            </w:r>
            <w:r w:rsidR="003C25B7">
              <w:tab/>
            </w:r>
            <w:r w:rsidR="003C25B7">
              <w:fldChar w:fldCharType="begin"/>
            </w:r>
            <w:r w:rsidR="003C25B7">
              <w:instrText>PAGEREF _Toc1203376239 \h</w:instrText>
            </w:r>
            <w:r w:rsidR="003C25B7">
              <w:fldChar w:fldCharType="separate"/>
            </w:r>
            <w:r w:rsidR="41C85291" w:rsidRPr="41C85291">
              <w:rPr>
                <w:rStyle w:val="Hyperlink"/>
              </w:rPr>
              <w:t>18</w:t>
            </w:r>
            <w:r w:rsidR="003C25B7">
              <w:fldChar w:fldCharType="end"/>
            </w:r>
          </w:hyperlink>
        </w:p>
        <w:p w14:paraId="41007314" w14:textId="7F8D947C"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574425621">
            <w:r w:rsidR="41C85291" w:rsidRPr="41C85291">
              <w:rPr>
                <w:rStyle w:val="Hyperlink"/>
              </w:rPr>
              <w:t>3.4.4</w:t>
            </w:r>
            <w:r w:rsidR="003C25B7">
              <w:tab/>
            </w:r>
            <w:r w:rsidR="41C85291" w:rsidRPr="41C85291">
              <w:rPr>
                <w:rStyle w:val="Hyperlink"/>
              </w:rPr>
              <w:t>Eis G4 Aansprakelijkheidsverzekering</w:t>
            </w:r>
            <w:r w:rsidR="003C25B7">
              <w:tab/>
            </w:r>
            <w:r w:rsidR="003C25B7">
              <w:fldChar w:fldCharType="begin"/>
            </w:r>
            <w:r w:rsidR="003C25B7">
              <w:instrText>PAGEREF _Toc1574425621 \h</w:instrText>
            </w:r>
            <w:r w:rsidR="003C25B7">
              <w:fldChar w:fldCharType="separate"/>
            </w:r>
            <w:r w:rsidR="41C85291" w:rsidRPr="41C85291">
              <w:rPr>
                <w:rStyle w:val="Hyperlink"/>
              </w:rPr>
              <w:t>18</w:t>
            </w:r>
            <w:r w:rsidR="003C25B7">
              <w:fldChar w:fldCharType="end"/>
            </w:r>
          </w:hyperlink>
        </w:p>
        <w:p w14:paraId="494B96D0" w14:textId="236EDE4B" w:rsidR="003C25B7" w:rsidRDefault="00812B45" w:rsidP="41C85291">
          <w:pPr>
            <w:pStyle w:val="Inhopg3"/>
            <w:tabs>
              <w:tab w:val="clear" w:pos="8488"/>
              <w:tab w:val="left" w:pos="990"/>
              <w:tab w:val="right" w:leader="dot" w:pos="8490"/>
            </w:tabs>
            <w:rPr>
              <w:rStyle w:val="Hyperlink"/>
              <w:noProof/>
              <w:kern w:val="2"/>
              <w:lang w:eastAsia="nl-NL"/>
              <w14:ligatures w14:val="standardContextual"/>
            </w:rPr>
          </w:pPr>
          <w:hyperlink w:anchor="_Toc1183517118">
            <w:r w:rsidR="41C85291" w:rsidRPr="41C85291">
              <w:rPr>
                <w:rStyle w:val="Hyperlink"/>
              </w:rPr>
              <w:t>3.4.5</w:t>
            </w:r>
            <w:r w:rsidR="003C25B7">
              <w:tab/>
            </w:r>
            <w:r w:rsidR="41C85291" w:rsidRPr="41C85291">
              <w:rPr>
                <w:rStyle w:val="Hyperlink"/>
              </w:rPr>
              <w:t>Eis G5 Risicoanalyse</w:t>
            </w:r>
            <w:r w:rsidR="003C25B7">
              <w:tab/>
            </w:r>
            <w:r w:rsidR="003C25B7">
              <w:fldChar w:fldCharType="begin"/>
            </w:r>
            <w:r w:rsidR="003C25B7">
              <w:instrText>PAGEREF _Toc1183517118 \h</w:instrText>
            </w:r>
            <w:r w:rsidR="003C25B7">
              <w:fldChar w:fldCharType="separate"/>
            </w:r>
            <w:r w:rsidR="41C85291" w:rsidRPr="41C85291">
              <w:rPr>
                <w:rStyle w:val="Hyperlink"/>
              </w:rPr>
              <w:t>18</w:t>
            </w:r>
            <w:r w:rsidR="003C25B7">
              <w:fldChar w:fldCharType="end"/>
            </w:r>
          </w:hyperlink>
        </w:p>
        <w:p w14:paraId="73E58D84" w14:textId="560D154F" w:rsidR="003C25B7" w:rsidRDefault="00812B45" w:rsidP="147E286E">
          <w:pPr>
            <w:pStyle w:val="Inhopg1"/>
            <w:tabs>
              <w:tab w:val="clear" w:pos="8488"/>
              <w:tab w:val="right" w:leader="dot" w:pos="8490"/>
            </w:tabs>
            <w:rPr>
              <w:rStyle w:val="Hyperlink"/>
              <w:kern w:val="2"/>
              <w:lang w:eastAsia="nl-NL"/>
              <w14:ligatures w14:val="standardContextual"/>
            </w:rPr>
          </w:pPr>
          <w:hyperlink w:anchor="_Toc1126818514">
            <w:r w:rsidR="41C85291" w:rsidRPr="41C85291">
              <w:rPr>
                <w:rStyle w:val="Hyperlink"/>
              </w:rPr>
              <w:t>4 Procedure voor aanmelding en beoordeling</w:t>
            </w:r>
            <w:r w:rsidR="003C25B7">
              <w:tab/>
            </w:r>
            <w:r w:rsidR="003C25B7">
              <w:fldChar w:fldCharType="begin"/>
            </w:r>
            <w:r w:rsidR="003C25B7">
              <w:instrText>PAGEREF _Toc1126818514 \h</w:instrText>
            </w:r>
            <w:r w:rsidR="003C25B7">
              <w:fldChar w:fldCharType="separate"/>
            </w:r>
            <w:r w:rsidR="41C85291" w:rsidRPr="41C85291">
              <w:rPr>
                <w:rStyle w:val="Hyperlink"/>
              </w:rPr>
              <w:t>19</w:t>
            </w:r>
            <w:r w:rsidR="003C25B7">
              <w:fldChar w:fldCharType="end"/>
            </w:r>
          </w:hyperlink>
        </w:p>
        <w:p w14:paraId="4872E6A1" w14:textId="003641BC"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046401396">
            <w:r w:rsidR="41C85291" w:rsidRPr="41C85291">
              <w:rPr>
                <w:rStyle w:val="Hyperlink"/>
              </w:rPr>
              <w:t>4.1 Procedure</w:t>
            </w:r>
            <w:r w:rsidR="003C25B7">
              <w:tab/>
            </w:r>
            <w:r w:rsidR="003C25B7">
              <w:fldChar w:fldCharType="begin"/>
            </w:r>
            <w:r w:rsidR="003C25B7">
              <w:instrText>PAGEREF _Toc1046401396 \h</w:instrText>
            </w:r>
            <w:r w:rsidR="003C25B7">
              <w:fldChar w:fldCharType="separate"/>
            </w:r>
            <w:r w:rsidR="41C85291" w:rsidRPr="41C85291">
              <w:rPr>
                <w:rStyle w:val="Hyperlink"/>
              </w:rPr>
              <w:t>20</w:t>
            </w:r>
            <w:r w:rsidR="003C25B7">
              <w:fldChar w:fldCharType="end"/>
            </w:r>
          </w:hyperlink>
        </w:p>
        <w:p w14:paraId="7B069B0E" w14:textId="0140B4EA"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404703544">
            <w:r w:rsidR="41C85291" w:rsidRPr="41C85291">
              <w:rPr>
                <w:rStyle w:val="Hyperlink"/>
              </w:rPr>
              <w:t>4.2 Procedurevoorschriften</w:t>
            </w:r>
            <w:r w:rsidR="003C25B7">
              <w:tab/>
            </w:r>
            <w:r w:rsidR="003C25B7">
              <w:fldChar w:fldCharType="begin"/>
            </w:r>
            <w:r w:rsidR="003C25B7">
              <w:instrText>PAGEREF _Toc1404703544 \h</w:instrText>
            </w:r>
            <w:r w:rsidR="003C25B7">
              <w:fldChar w:fldCharType="separate"/>
            </w:r>
            <w:r w:rsidR="41C85291" w:rsidRPr="41C85291">
              <w:rPr>
                <w:rStyle w:val="Hyperlink"/>
              </w:rPr>
              <w:t>20</w:t>
            </w:r>
            <w:r w:rsidR="003C25B7">
              <w:fldChar w:fldCharType="end"/>
            </w:r>
          </w:hyperlink>
        </w:p>
        <w:p w14:paraId="47776FDB" w14:textId="1CAF7A06"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491112195">
            <w:r w:rsidR="41C85291" w:rsidRPr="41C85291">
              <w:rPr>
                <w:rStyle w:val="Hyperlink"/>
              </w:rPr>
              <w:t>4.3 Beoordeling van aanmeldingen</w:t>
            </w:r>
            <w:r w:rsidR="003C25B7">
              <w:tab/>
            </w:r>
            <w:r w:rsidR="003C25B7">
              <w:fldChar w:fldCharType="begin"/>
            </w:r>
            <w:r w:rsidR="003C25B7">
              <w:instrText>PAGEREF _Toc1491112195 \h</w:instrText>
            </w:r>
            <w:r w:rsidR="003C25B7">
              <w:fldChar w:fldCharType="separate"/>
            </w:r>
            <w:r w:rsidR="41C85291" w:rsidRPr="41C85291">
              <w:rPr>
                <w:rStyle w:val="Hyperlink"/>
              </w:rPr>
              <w:t>20</w:t>
            </w:r>
            <w:r w:rsidR="003C25B7">
              <w:fldChar w:fldCharType="end"/>
            </w:r>
          </w:hyperlink>
        </w:p>
        <w:p w14:paraId="4C0B037E" w14:textId="12B8A971"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1513047005">
            <w:r w:rsidR="41C85291" w:rsidRPr="41C85291">
              <w:rPr>
                <w:rStyle w:val="Hyperlink"/>
              </w:rPr>
              <w:t>4.3.1 Stap 1: Controle op uitsluitingsgronden</w:t>
            </w:r>
            <w:r w:rsidR="003C25B7">
              <w:tab/>
            </w:r>
            <w:r w:rsidR="003C25B7">
              <w:fldChar w:fldCharType="begin"/>
            </w:r>
            <w:r w:rsidR="003C25B7">
              <w:instrText>PAGEREF _Toc1513047005 \h</w:instrText>
            </w:r>
            <w:r w:rsidR="003C25B7">
              <w:fldChar w:fldCharType="separate"/>
            </w:r>
            <w:r w:rsidR="41C85291" w:rsidRPr="41C85291">
              <w:rPr>
                <w:rStyle w:val="Hyperlink"/>
              </w:rPr>
              <w:t>20</w:t>
            </w:r>
            <w:r w:rsidR="003C25B7">
              <w:fldChar w:fldCharType="end"/>
            </w:r>
          </w:hyperlink>
        </w:p>
        <w:p w14:paraId="5D91D7EE" w14:textId="5CC469B5"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1273501277">
            <w:r w:rsidR="41C85291" w:rsidRPr="41C85291">
              <w:rPr>
                <w:rStyle w:val="Hyperlink"/>
              </w:rPr>
              <w:t>4.3.2 Stap 2: Controle op geschiktheidseisen</w:t>
            </w:r>
            <w:r w:rsidR="003C25B7">
              <w:tab/>
            </w:r>
            <w:r w:rsidR="003C25B7">
              <w:fldChar w:fldCharType="begin"/>
            </w:r>
            <w:r w:rsidR="003C25B7">
              <w:instrText>PAGEREF _Toc1273501277 \h</w:instrText>
            </w:r>
            <w:r w:rsidR="003C25B7">
              <w:fldChar w:fldCharType="separate"/>
            </w:r>
            <w:r w:rsidR="41C85291" w:rsidRPr="41C85291">
              <w:rPr>
                <w:rStyle w:val="Hyperlink"/>
              </w:rPr>
              <w:t>21</w:t>
            </w:r>
            <w:r w:rsidR="003C25B7">
              <w:fldChar w:fldCharType="end"/>
            </w:r>
          </w:hyperlink>
        </w:p>
        <w:p w14:paraId="3F15B986" w14:textId="0B707877"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1165586199">
            <w:r w:rsidR="41C85291" w:rsidRPr="41C85291">
              <w:rPr>
                <w:rStyle w:val="Hyperlink"/>
              </w:rPr>
              <w:t>4.3.3 Stap 3: Controle op akkoord uitvoeringseisen</w:t>
            </w:r>
            <w:r w:rsidR="003C25B7">
              <w:tab/>
            </w:r>
            <w:r w:rsidR="003C25B7">
              <w:fldChar w:fldCharType="begin"/>
            </w:r>
            <w:r w:rsidR="003C25B7">
              <w:instrText>PAGEREF _Toc1165586199 \h</w:instrText>
            </w:r>
            <w:r w:rsidR="003C25B7">
              <w:fldChar w:fldCharType="separate"/>
            </w:r>
            <w:r w:rsidR="41C85291" w:rsidRPr="41C85291">
              <w:rPr>
                <w:rStyle w:val="Hyperlink"/>
              </w:rPr>
              <w:t>21</w:t>
            </w:r>
            <w:r w:rsidR="003C25B7">
              <w:fldChar w:fldCharType="end"/>
            </w:r>
          </w:hyperlink>
        </w:p>
        <w:p w14:paraId="3F7B3161" w14:textId="26A07EA5"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108623779">
            <w:r w:rsidR="41C85291" w:rsidRPr="41C85291">
              <w:rPr>
                <w:rStyle w:val="Hyperlink"/>
              </w:rPr>
              <w:t>4.4 Aanvullende bewijsmiddelen</w:t>
            </w:r>
            <w:r w:rsidR="003C25B7">
              <w:tab/>
            </w:r>
            <w:r w:rsidR="003C25B7">
              <w:fldChar w:fldCharType="begin"/>
            </w:r>
            <w:r w:rsidR="003C25B7">
              <w:instrText>PAGEREF _Toc1108623779 \h</w:instrText>
            </w:r>
            <w:r w:rsidR="003C25B7">
              <w:fldChar w:fldCharType="separate"/>
            </w:r>
            <w:r w:rsidR="41C85291" w:rsidRPr="41C85291">
              <w:rPr>
                <w:rStyle w:val="Hyperlink"/>
              </w:rPr>
              <w:t>21</w:t>
            </w:r>
            <w:r w:rsidR="003C25B7">
              <w:fldChar w:fldCharType="end"/>
            </w:r>
          </w:hyperlink>
        </w:p>
        <w:p w14:paraId="74223F0F" w14:textId="1F563FA7"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804452117">
            <w:r w:rsidR="41C85291" w:rsidRPr="41C85291">
              <w:rPr>
                <w:rStyle w:val="Hyperlink"/>
              </w:rPr>
              <w:t>4.5 Beoordelingscommissie</w:t>
            </w:r>
            <w:r w:rsidR="003C25B7">
              <w:tab/>
            </w:r>
            <w:r w:rsidR="003C25B7">
              <w:fldChar w:fldCharType="begin"/>
            </w:r>
            <w:r w:rsidR="003C25B7">
              <w:instrText>PAGEREF _Toc1804452117 \h</w:instrText>
            </w:r>
            <w:r w:rsidR="003C25B7">
              <w:fldChar w:fldCharType="separate"/>
            </w:r>
            <w:r w:rsidR="41C85291" w:rsidRPr="41C85291">
              <w:rPr>
                <w:rStyle w:val="Hyperlink"/>
              </w:rPr>
              <w:t>21</w:t>
            </w:r>
            <w:r w:rsidR="003C25B7">
              <w:fldChar w:fldCharType="end"/>
            </w:r>
          </w:hyperlink>
        </w:p>
        <w:p w14:paraId="60DA2712" w14:textId="2D500AEA"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1466732607">
            <w:r w:rsidR="41C85291" w:rsidRPr="41C85291">
              <w:rPr>
                <w:rStyle w:val="Hyperlink"/>
              </w:rPr>
              <w:t>4.6 Planning</w:t>
            </w:r>
            <w:r w:rsidR="003C25B7">
              <w:tab/>
            </w:r>
            <w:r w:rsidR="003C25B7">
              <w:fldChar w:fldCharType="begin"/>
            </w:r>
            <w:r w:rsidR="003C25B7">
              <w:instrText>PAGEREF _Toc1466732607 \h</w:instrText>
            </w:r>
            <w:r w:rsidR="003C25B7">
              <w:fldChar w:fldCharType="separate"/>
            </w:r>
            <w:r w:rsidR="41C85291" w:rsidRPr="41C85291">
              <w:rPr>
                <w:rStyle w:val="Hyperlink"/>
              </w:rPr>
              <w:t>22</w:t>
            </w:r>
            <w:r w:rsidR="003C25B7">
              <w:fldChar w:fldCharType="end"/>
            </w:r>
          </w:hyperlink>
        </w:p>
        <w:p w14:paraId="2C19CADC" w14:textId="06B7B337"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473272356">
            <w:r w:rsidR="41C85291" w:rsidRPr="41C85291">
              <w:rPr>
                <w:rStyle w:val="Hyperlink"/>
              </w:rPr>
              <w:t>4.7 Aanmelden als hoofdaannemer, combinatie of groepsonderneming</w:t>
            </w:r>
            <w:r w:rsidR="003C25B7">
              <w:tab/>
            </w:r>
            <w:r w:rsidR="003C25B7">
              <w:fldChar w:fldCharType="begin"/>
            </w:r>
            <w:r w:rsidR="003C25B7">
              <w:instrText>PAGEREF _Toc473272356 \h</w:instrText>
            </w:r>
            <w:r w:rsidR="003C25B7">
              <w:fldChar w:fldCharType="separate"/>
            </w:r>
            <w:r w:rsidR="41C85291" w:rsidRPr="41C85291">
              <w:rPr>
                <w:rStyle w:val="Hyperlink"/>
              </w:rPr>
              <w:t>22</w:t>
            </w:r>
            <w:r w:rsidR="003C25B7">
              <w:fldChar w:fldCharType="end"/>
            </w:r>
          </w:hyperlink>
        </w:p>
        <w:p w14:paraId="74883448" w14:textId="0B51735F"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825007965">
            <w:r w:rsidR="41C85291" w:rsidRPr="41C85291">
              <w:rPr>
                <w:rStyle w:val="Hyperlink"/>
              </w:rPr>
              <w:t>4.7.1 Hoofdaannemer</w:t>
            </w:r>
            <w:r w:rsidR="003C25B7">
              <w:tab/>
            </w:r>
            <w:r w:rsidR="003C25B7">
              <w:fldChar w:fldCharType="begin"/>
            </w:r>
            <w:r w:rsidR="003C25B7">
              <w:instrText>PAGEREF _Toc825007965 \h</w:instrText>
            </w:r>
            <w:r w:rsidR="003C25B7">
              <w:fldChar w:fldCharType="separate"/>
            </w:r>
            <w:r w:rsidR="41C85291" w:rsidRPr="41C85291">
              <w:rPr>
                <w:rStyle w:val="Hyperlink"/>
              </w:rPr>
              <w:t>22</w:t>
            </w:r>
            <w:r w:rsidR="003C25B7">
              <w:fldChar w:fldCharType="end"/>
            </w:r>
          </w:hyperlink>
        </w:p>
        <w:p w14:paraId="284AB09C" w14:textId="21EBB9B5"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45889853">
            <w:r w:rsidR="41C85291" w:rsidRPr="41C85291">
              <w:rPr>
                <w:rStyle w:val="Hyperlink"/>
              </w:rPr>
              <w:t>4.7.2 Combinatie</w:t>
            </w:r>
            <w:r w:rsidR="003C25B7">
              <w:tab/>
            </w:r>
            <w:r w:rsidR="003C25B7">
              <w:fldChar w:fldCharType="begin"/>
            </w:r>
            <w:r w:rsidR="003C25B7">
              <w:instrText>PAGEREF _Toc45889853 \h</w:instrText>
            </w:r>
            <w:r w:rsidR="003C25B7">
              <w:fldChar w:fldCharType="separate"/>
            </w:r>
            <w:r w:rsidR="41C85291" w:rsidRPr="41C85291">
              <w:rPr>
                <w:rStyle w:val="Hyperlink"/>
              </w:rPr>
              <w:t>23</w:t>
            </w:r>
            <w:r w:rsidR="003C25B7">
              <w:fldChar w:fldCharType="end"/>
            </w:r>
          </w:hyperlink>
        </w:p>
        <w:p w14:paraId="54660D4A" w14:textId="398D8971"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629030597">
            <w:r w:rsidR="41C85291" w:rsidRPr="41C85291">
              <w:rPr>
                <w:rStyle w:val="Hyperlink"/>
              </w:rPr>
              <w:t>4.7.3 Groepsonderneming</w:t>
            </w:r>
            <w:r w:rsidR="003C25B7">
              <w:tab/>
            </w:r>
            <w:r w:rsidR="003C25B7">
              <w:fldChar w:fldCharType="begin"/>
            </w:r>
            <w:r w:rsidR="003C25B7">
              <w:instrText>PAGEREF _Toc629030597 \h</w:instrText>
            </w:r>
            <w:r w:rsidR="003C25B7">
              <w:fldChar w:fldCharType="separate"/>
            </w:r>
            <w:r w:rsidR="41C85291" w:rsidRPr="41C85291">
              <w:rPr>
                <w:rStyle w:val="Hyperlink"/>
              </w:rPr>
              <w:t>23</w:t>
            </w:r>
            <w:r w:rsidR="003C25B7">
              <w:fldChar w:fldCharType="end"/>
            </w:r>
          </w:hyperlink>
        </w:p>
        <w:p w14:paraId="6A18A7B2" w14:textId="02A86DC3"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49663023">
            <w:r w:rsidR="41C85291" w:rsidRPr="41C85291">
              <w:rPr>
                <w:rStyle w:val="Hyperlink"/>
              </w:rPr>
              <w:t>4.8 Vragen over de procedure en de documenten</w:t>
            </w:r>
            <w:r w:rsidR="003C25B7">
              <w:tab/>
            </w:r>
            <w:r w:rsidR="003C25B7">
              <w:fldChar w:fldCharType="begin"/>
            </w:r>
            <w:r w:rsidR="003C25B7">
              <w:instrText>PAGEREF _Toc49663023 \h</w:instrText>
            </w:r>
            <w:r w:rsidR="003C25B7">
              <w:fldChar w:fldCharType="separate"/>
            </w:r>
            <w:r w:rsidR="41C85291" w:rsidRPr="41C85291">
              <w:rPr>
                <w:rStyle w:val="Hyperlink"/>
              </w:rPr>
              <w:t>24</w:t>
            </w:r>
            <w:r w:rsidR="003C25B7">
              <w:fldChar w:fldCharType="end"/>
            </w:r>
          </w:hyperlink>
        </w:p>
        <w:p w14:paraId="4EE6535F" w14:textId="2C2B6780"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900756856">
            <w:r w:rsidR="41C85291" w:rsidRPr="41C85291">
              <w:rPr>
                <w:rStyle w:val="Hyperlink"/>
              </w:rPr>
              <w:t>4.9 Vertrouwelijkheid</w:t>
            </w:r>
            <w:r w:rsidR="003C25B7">
              <w:tab/>
            </w:r>
            <w:r w:rsidR="003C25B7">
              <w:fldChar w:fldCharType="begin"/>
            </w:r>
            <w:r w:rsidR="003C25B7">
              <w:instrText>PAGEREF _Toc900756856 \h</w:instrText>
            </w:r>
            <w:r w:rsidR="003C25B7">
              <w:fldChar w:fldCharType="separate"/>
            </w:r>
            <w:r w:rsidR="41C85291" w:rsidRPr="41C85291">
              <w:rPr>
                <w:rStyle w:val="Hyperlink"/>
              </w:rPr>
              <w:t>24</w:t>
            </w:r>
            <w:r w:rsidR="003C25B7">
              <w:fldChar w:fldCharType="end"/>
            </w:r>
          </w:hyperlink>
        </w:p>
        <w:p w14:paraId="75193914" w14:textId="0839E39D"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893777271">
            <w:r w:rsidR="41C85291" w:rsidRPr="41C85291">
              <w:rPr>
                <w:rStyle w:val="Hyperlink"/>
              </w:rPr>
              <w:t>4.10 Gestanddoeningstermijn</w:t>
            </w:r>
            <w:r w:rsidR="003C25B7">
              <w:tab/>
            </w:r>
            <w:r w:rsidR="003C25B7">
              <w:fldChar w:fldCharType="begin"/>
            </w:r>
            <w:r w:rsidR="003C25B7">
              <w:instrText>PAGEREF _Toc893777271 \h</w:instrText>
            </w:r>
            <w:r w:rsidR="003C25B7">
              <w:fldChar w:fldCharType="separate"/>
            </w:r>
            <w:r w:rsidR="41C85291" w:rsidRPr="41C85291">
              <w:rPr>
                <w:rStyle w:val="Hyperlink"/>
              </w:rPr>
              <w:t>24</w:t>
            </w:r>
            <w:r w:rsidR="003C25B7">
              <w:fldChar w:fldCharType="end"/>
            </w:r>
          </w:hyperlink>
        </w:p>
        <w:p w14:paraId="63AF9EBD" w14:textId="21D2A4FD" w:rsidR="003C25B7" w:rsidRDefault="00812B45" w:rsidP="41C85291">
          <w:pPr>
            <w:pStyle w:val="Inhopg2"/>
            <w:tabs>
              <w:tab w:val="clear" w:pos="8488"/>
              <w:tab w:val="right" w:leader="dot" w:pos="8490"/>
            </w:tabs>
            <w:rPr>
              <w:rStyle w:val="Hyperlink"/>
              <w:noProof/>
              <w:kern w:val="2"/>
              <w:lang w:eastAsia="nl-NL"/>
              <w14:ligatures w14:val="standardContextual"/>
            </w:rPr>
          </w:pPr>
          <w:hyperlink w:anchor="_Toc208057515">
            <w:r w:rsidR="41C85291" w:rsidRPr="41C85291">
              <w:rPr>
                <w:rStyle w:val="Hyperlink"/>
              </w:rPr>
              <w:t>4.11 Klachten en rechtsgang</w:t>
            </w:r>
            <w:r w:rsidR="003C25B7">
              <w:tab/>
            </w:r>
            <w:r w:rsidR="003C25B7">
              <w:fldChar w:fldCharType="begin"/>
            </w:r>
            <w:r w:rsidR="003C25B7">
              <w:instrText>PAGEREF _Toc208057515 \h</w:instrText>
            </w:r>
            <w:r w:rsidR="003C25B7">
              <w:fldChar w:fldCharType="separate"/>
            </w:r>
            <w:r w:rsidR="41C85291" w:rsidRPr="41C85291">
              <w:rPr>
                <w:rStyle w:val="Hyperlink"/>
              </w:rPr>
              <w:t>24</w:t>
            </w:r>
            <w:r w:rsidR="003C25B7">
              <w:fldChar w:fldCharType="end"/>
            </w:r>
          </w:hyperlink>
        </w:p>
        <w:p w14:paraId="636996D8" w14:textId="18AF216F" w:rsidR="003C25B7" w:rsidRDefault="00812B45" w:rsidP="41C85291">
          <w:pPr>
            <w:pStyle w:val="Inhopg3"/>
            <w:tabs>
              <w:tab w:val="clear" w:pos="8488"/>
              <w:tab w:val="right" w:leader="dot" w:pos="8490"/>
            </w:tabs>
            <w:rPr>
              <w:rStyle w:val="Hyperlink"/>
              <w:noProof/>
              <w:kern w:val="2"/>
              <w:lang w:eastAsia="nl-NL"/>
              <w14:ligatures w14:val="standardContextual"/>
            </w:rPr>
          </w:pPr>
          <w:hyperlink w:anchor="_Toc972648682">
            <w:r w:rsidR="41C85291" w:rsidRPr="41C85291">
              <w:rPr>
                <w:rStyle w:val="Hyperlink"/>
              </w:rPr>
              <w:t>4.11.1 Klachten</w:t>
            </w:r>
            <w:r w:rsidR="003C25B7">
              <w:tab/>
            </w:r>
            <w:r w:rsidR="003C25B7">
              <w:fldChar w:fldCharType="begin"/>
            </w:r>
            <w:r w:rsidR="003C25B7">
              <w:instrText>PAGEREF _Toc972648682 \h</w:instrText>
            </w:r>
            <w:r w:rsidR="003C25B7">
              <w:fldChar w:fldCharType="separate"/>
            </w:r>
            <w:r w:rsidR="41C85291" w:rsidRPr="41C85291">
              <w:rPr>
                <w:rStyle w:val="Hyperlink"/>
              </w:rPr>
              <w:t>24</w:t>
            </w:r>
            <w:r w:rsidR="003C25B7">
              <w:fldChar w:fldCharType="end"/>
            </w:r>
          </w:hyperlink>
        </w:p>
        <w:p w14:paraId="64CCC2AB" w14:textId="4B89D675" w:rsidR="003C25B7" w:rsidRDefault="00812B45" w:rsidP="41C85291">
          <w:pPr>
            <w:pStyle w:val="Inhopg3"/>
            <w:tabs>
              <w:tab w:val="clear" w:pos="8488"/>
              <w:tab w:val="right" w:leader="dot" w:pos="8490"/>
            </w:tabs>
            <w:rPr>
              <w:rStyle w:val="Hyperlink"/>
              <w:kern w:val="2"/>
              <w:lang w:eastAsia="nl-NL"/>
              <w14:ligatures w14:val="standardContextual"/>
            </w:rPr>
          </w:pPr>
          <w:hyperlink w:anchor="_Toc28753952">
            <w:r w:rsidR="41C85291" w:rsidRPr="41C85291">
              <w:rPr>
                <w:rStyle w:val="Hyperlink"/>
              </w:rPr>
              <w:t>4.11.2 Rechtsgang</w:t>
            </w:r>
            <w:r w:rsidR="003C25B7">
              <w:tab/>
            </w:r>
            <w:r w:rsidR="003C25B7">
              <w:fldChar w:fldCharType="begin"/>
            </w:r>
            <w:r w:rsidR="003C25B7">
              <w:instrText>PAGEREF _Toc28753952 \h</w:instrText>
            </w:r>
            <w:r w:rsidR="003C25B7">
              <w:fldChar w:fldCharType="separate"/>
            </w:r>
            <w:r w:rsidR="41C85291" w:rsidRPr="41C85291">
              <w:rPr>
                <w:rStyle w:val="Hyperlink"/>
              </w:rPr>
              <w:t>25</w:t>
            </w:r>
            <w:r w:rsidR="003C25B7">
              <w:fldChar w:fldCharType="end"/>
            </w:r>
          </w:hyperlink>
        </w:p>
        <w:p w14:paraId="2DD8DEFF" w14:textId="43EFCFE6" w:rsidR="41C85291" w:rsidRDefault="00812B45" w:rsidP="41C85291">
          <w:pPr>
            <w:pStyle w:val="Inhopg1"/>
            <w:tabs>
              <w:tab w:val="clear" w:pos="8488"/>
              <w:tab w:val="left" w:pos="420"/>
              <w:tab w:val="right" w:leader="dot" w:pos="8490"/>
            </w:tabs>
            <w:rPr>
              <w:rStyle w:val="Hyperlink"/>
            </w:rPr>
          </w:pPr>
          <w:hyperlink w:anchor="_Toc375647094">
            <w:r w:rsidR="41C85291" w:rsidRPr="41C85291">
              <w:rPr>
                <w:rStyle w:val="Hyperlink"/>
              </w:rPr>
              <w:t>5</w:t>
            </w:r>
            <w:r w:rsidR="41C85291">
              <w:tab/>
            </w:r>
            <w:r w:rsidR="41C85291" w:rsidRPr="41C85291">
              <w:rPr>
                <w:rStyle w:val="Hyperlink"/>
              </w:rPr>
              <w:t>Door de Gemeente zijn de volgende documenten toegevoegd</w:t>
            </w:r>
            <w:r w:rsidR="41C85291">
              <w:tab/>
            </w:r>
            <w:r w:rsidR="41C85291">
              <w:fldChar w:fldCharType="begin"/>
            </w:r>
            <w:r w:rsidR="41C85291">
              <w:instrText>PAGEREF _Toc375647094 \h</w:instrText>
            </w:r>
            <w:r w:rsidR="41C85291">
              <w:fldChar w:fldCharType="separate"/>
            </w:r>
            <w:r w:rsidR="41C85291" w:rsidRPr="41C85291">
              <w:rPr>
                <w:rStyle w:val="Hyperlink"/>
              </w:rPr>
              <w:t>26</w:t>
            </w:r>
            <w:r w:rsidR="41C85291">
              <w:fldChar w:fldCharType="end"/>
            </w:r>
          </w:hyperlink>
          <w:r w:rsidR="41C85291">
            <w:fldChar w:fldCharType="end"/>
          </w:r>
        </w:p>
      </w:sdtContent>
    </w:sdt>
    <w:p w14:paraId="0D1569F2" w14:textId="1E551109" w:rsidR="363E1287" w:rsidRDefault="363E1287" w:rsidP="363E1287">
      <w:pPr>
        <w:pStyle w:val="Inhopg1"/>
        <w:tabs>
          <w:tab w:val="clear" w:pos="8488"/>
          <w:tab w:val="left" w:pos="420"/>
          <w:tab w:val="right" w:leader="dot" w:pos="8490"/>
        </w:tabs>
        <w:rPr>
          <w:rStyle w:val="Hyperlink"/>
        </w:rPr>
      </w:pPr>
    </w:p>
    <w:p w14:paraId="35A80D9E" w14:textId="0E9EB7A5" w:rsidR="363E1287" w:rsidRDefault="363E1287" w:rsidP="363E1287">
      <w:pPr>
        <w:pStyle w:val="Plattetekst"/>
        <w:rPr>
          <w:rFonts w:ascii="Century Gothic" w:hAnsi="Century Gothic"/>
        </w:rPr>
      </w:pPr>
    </w:p>
    <w:p w14:paraId="6F96DB65" w14:textId="77777777" w:rsidR="006B729C" w:rsidRPr="00C034E7" w:rsidRDefault="006B729C" w:rsidP="006B729C">
      <w:pPr>
        <w:pStyle w:val="Plattetekst"/>
        <w:rPr>
          <w:rFonts w:ascii="Century Gothic" w:hAnsi="Century Gothic"/>
        </w:rPr>
      </w:pPr>
    </w:p>
    <w:p w14:paraId="096BB558" w14:textId="77777777" w:rsidR="006B729C" w:rsidRPr="00C034E7" w:rsidRDefault="006B729C" w:rsidP="691A48CA">
      <w:pPr>
        <w:pStyle w:val="Kopvaninhoudsopgave"/>
        <w:rPr>
          <w:rFonts w:ascii="Century Gothic" w:hAnsi="Century Gothic"/>
        </w:rPr>
      </w:pPr>
      <w:r w:rsidRPr="00C034E7">
        <w:rPr>
          <w:rFonts w:ascii="Century Gothic" w:hAnsi="Century Gothic"/>
        </w:rPr>
        <w:lastRenderedPageBreak/>
        <w:t>Definities</w:t>
      </w:r>
    </w:p>
    <w:p w14:paraId="65A5543F" w14:textId="78BDD82D" w:rsidR="2A564EDD" w:rsidRPr="00C034E7" w:rsidRDefault="2A564EDD" w:rsidP="691A48CA">
      <w:pPr>
        <w:pStyle w:val="Plattetekst"/>
        <w:rPr>
          <w:rFonts w:ascii="Century Gothic" w:eastAsiaTheme="minorEastAsia" w:hAnsi="Century Gothic"/>
          <w:color w:val="000000" w:themeColor="text1"/>
        </w:rPr>
      </w:pPr>
      <w:r w:rsidRPr="00C034E7">
        <w:rPr>
          <w:rFonts w:ascii="Century Gothic" w:eastAsiaTheme="minorEastAsia" w:hAnsi="Century Gothic"/>
        </w:rPr>
        <w:t xml:space="preserve">Gedefinieerde begrippen hebben in enkelvoud en meervoud overeenkomstige betekenis. </w:t>
      </w:r>
      <w:r w:rsidRPr="00C034E7">
        <w:rPr>
          <w:rFonts w:ascii="Century Gothic" w:hAnsi="Century Gothic"/>
        </w:rPr>
        <w:br/>
      </w:r>
      <w:r w:rsidRPr="00C034E7">
        <w:rPr>
          <w:rFonts w:ascii="Century Gothic" w:eastAsiaTheme="minorEastAsia" w:hAnsi="Century Gothic"/>
          <w:color w:val="000000" w:themeColor="text1"/>
        </w:rPr>
        <w:t>De begrippen zoals vastgelegd in:</w:t>
      </w:r>
    </w:p>
    <w:p w14:paraId="783C358C" w14:textId="2E471406" w:rsidR="2A564EDD" w:rsidRPr="00C034E7" w:rsidRDefault="32F6191A" w:rsidP="002A54F8">
      <w:pPr>
        <w:pStyle w:val="Plattetekst"/>
        <w:numPr>
          <w:ilvl w:val="0"/>
          <w:numId w:val="33"/>
        </w:numPr>
        <w:rPr>
          <w:rFonts w:ascii="Century Gothic" w:eastAsiaTheme="minorEastAsia" w:hAnsi="Century Gothic"/>
          <w:color w:val="000000" w:themeColor="text1"/>
        </w:rPr>
      </w:pPr>
      <w:r w:rsidRPr="00C034E7">
        <w:rPr>
          <w:rFonts w:ascii="Century Gothic" w:hAnsi="Century Gothic"/>
        </w:rPr>
        <w:t>artikel 1.1.1 Wet maatschappelijke ondersteuning 2015 (‘</w:t>
      </w:r>
      <w:proofErr w:type="spellStart"/>
      <w:r w:rsidRPr="00C034E7">
        <w:rPr>
          <w:rFonts w:ascii="Century Gothic" w:hAnsi="Century Gothic"/>
        </w:rPr>
        <w:t>Wmo</w:t>
      </w:r>
      <w:proofErr w:type="spellEnd"/>
      <w:r w:rsidRPr="00C034E7">
        <w:rPr>
          <w:rFonts w:ascii="Century Gothic" w:hAnsi="Century Gothic"/>
        </w:rPr>
        <w:t xml:space="preserve"> 2015’); </w:t>
      </w:r>
    </w:p>
    <w:p w14:paraId="6E07DCED" w14:textId="6DF25969" w:rsidR="32F6191A" w:rsidRPr="00C034E7" w:rsidRDefault="32F6191A" w:rsidP="002A54F8">
      <w:pPr>
        <w:pStyle w:val="Plattetekst"/>
        <w:numPr>
          <w:ilvl w:val="0"/>
          <w:numId w:val="33"/>
        </w:numPr>
        <w:rPr>
          <w:rFonts w:ascii="Century Gothic" w:eastAsiaTheme="minorEastAsia" w:hAnsi="Century Gothic"/>
          <w:color w:val="000000" w:themeColor="text1"/>
        </w:rPr>
      </w:pPr>
      <w:r w:rsidRPr="00C034E7">
        <w:rPr>
          <w:rFonts w:ascii="Century Gothic" w:hAnsi="Century Gothic"/>
        </w:rPr>
        <w:t xml:space="preserve">artikel 1.1 Uitvoeringsbesluit </w:t>
      </w:r>
      <w:proofErr w:type="spellStart"/>
      <w:r w:rsidRPr="00C034E7">
        <w:rPr>
          <w:rFonts w:ascii="Century Gothic" w:hAnsi="Century Gothic"/>
        </w:rPr>
        <w:t>Wmo</w:t>
      </w:r>
      <w:proofErr w:type="spellEnd"/>
      <w:r w:rsidRPr="00C034E7">
        <w:rPr>
          <w:rFonts w:ascii="Century Gothic" w:hAnsi="Century Gothic"/>
        </w:rPr>
        <w:t xml:space="preserve"> 2015; </w:t>
      </w:r>
    </w:p>
    <w:p w14:paraId="3BD8056B" w14:textId="055D0FB4" w:rsidR="32F6191A" w:rsidRPr="00C034E7" w:rsidRDefault="32F6191A" w:rsidP="002A54F8">
      <w:pPr>
        <w:pStyle w:val="Plattetekst"/>
        <w:numPr>
          <w:ilvl w:val="0"/>
          <w:numId w:val="33"/>
        </w:numPr>
        <w:rPr>
          <w:rFonts w:ascii="Century Gothic" w:eastAsiaTheme="minorEastAsia" w:hAnsi="Century Gothic"/>
          <w:color w:val="000000" w:themeColor="text1"/>
        </w:rPr>
      </w:pPr>
      <w:r w:rsidRPr="00C034E7">
        <w:rPr>
          <w:rFonts w:ascii="Century Gothic" w:hAnsi="Century Gothic"/>
        </w:rPr>
        <w:t xml:space="preserve">artikel 1 Uitvoeringsregeling </w:t>
      </w:r>
      <w:proofErr w:type="spellStart"/>
      <w:r w:rsidRPr="00C034E7">
        <w:rPr>
          <w:rFonts w:ascii="Century Gothic" w:hAnsi="Century Gothic"/>
        </w:rPr>
        <w:t>Wmo</w:t>
      </w:r>
      <w:proofErr w:type="spellEnd"/>
      <w:r w:rsidRPr="00C034E7">
        <w:rPr>
          <w:rFonts w:ascii="Century Gothic" w:hAnsi="Century Gothic"/>
        </w:rPr>
        <w:t xml:space="preserve"> 2015; </w:t>
      </w:r>
    </w:p>
    <w:p w14:paraId="683979CD" w14:textId="5E3017EC" w:rsidR="006B729C" w:rsidRPr="00C034E7" w:rsidRDefault="32F6191A" w:rsidP="002A54F8">
      <w:pPr>
        <w:pStyle w:val="Plattetekst"/>
        <w:numPr>
          <w:ilvl w:val="0"/>
          <w:numId w:val="33"/>
        </w:numPr>
        <w:rPr>
          <w:rFonts w:ascii="Century Gothic" w:eastAsiaTheme="minorEastAsia" w:hAnsi="Century Gothic"/>
          <w:color w:val="000000" w:themeColor="text1"/>
        </w:rPr>
      </w:pPr>
      <w:r w:rsidRPr="00C034E7">
        <w:rPr>
          <w:rFonts w:ascii="Century Gothic" w:hAnsi="Century Gothic"/>
        </w:rPr>
        <w:t>de Gemeentelijke verordeningen, beleids- en nadere regels</w:t>
      </w:r>
    </w:p>
    <w:p w14:paraId="1E7BFBB6" w14:textId="18362DCD" w:rsidR="006B729C" w:rsidRPr="00C034E7" w:rsidRDefault="0CE32935" w:rsidP="003C25B7">
      <w:pPr>
        <w:pStyle w:val="Plattetekst"/>
        <w:ind w:left="1287"/>
        <w:rPr>
          <w:rFonts w:ascii="Century Gothic" w:eastAsiaTheme="minorEastAsia" w:hAnsi="Century Gothic"/>
          <w:color w:val="000000" w:themeColor="text1"/>
        </w:rPr>
      </w:pPr>
      <w:r w:rsidRPr="00C034E7">
        <w:rPr>
          <w:rFonts w:ascii="Century Gothic" w:hAnsi="Century Gothic"/>
        </w:rPr>
        <w:t xml:space="preserve">zijn onverkort van toepassing. </w:t>
      </w:r>
    </w:p>
    <w:p w14:paraId="7CCAC7DD" w14:textId="11404B1C" w:rsidR="0CE32935" w:rsidRPr="00C034E7" w:rsidRDefault="0CE32935" w:rsidP="691A48CA">
      <w:pPr>
        <w:pStyle w:val="Plattetekst"/>
        <w:rPr>
          <w:rFonts w:ascii="Century Gothic" w:hAnsi="Century Gothic"/>
        </w:rPr>
      </w:pPr>
      <w:r w:rsidRPr="00C034E7">
        <w:rPr>
          <w:rFonts w:ascii="Century Gothic" w:hAnsi="Century Gothic"/>
        </w:rPr>
        <w:t xml:space="preserve"> </w:t>
      </w:r>
    </w:p>
    <w:p w14:paraId="148D9C2C" w14:textId="7DF0AE59" w:rsidR="0CE32935" w:rsidRPr="00C034E7" w:rsidRDefault="0CE32935" w:rsidP="691A48CA">
      <w:pPr>
        <w:pStyle w:val="Plattetekst"/>
        <w:rPr>
          <w:rFonts w:ascii="Century Gothic" w:hAnsi="Century Gothic"/>
        </w:rPr>
      </w:pPr>
      <w:r w:rsidRPr="350F5349">
        <w:rPr>
          <w:rFonts w:ascii="Century Gothic" w:hAnsi="Century Gothic"/>
        </w:rPr>
        <w:t>Verder gelden de begrippen zoals opgenomen in artikel 1.</w:t>
      </w:r>
      <w:r w:rsidR="772C7609" w:rsidRPr="350F5349">
        <w:rPr>
          <w:rFonts w:ascii="Century Gothic" w:hAnsi="Century Gothic"/>
        </w:rPr>
        <w:t>1</w:t>
      </w:r>
      <w:r w:rsidRPr="350F5349">
        <w:rPr>
          <w:rFonts w:ascii="Century Gothic" w:hAnsi="Century Gothic"/>
        </w:rPr>
        <w:t xml:space="preserve"> Contractstandaard</w:t>
      </w:r>
      <w:r w:rsidR="1C38FE0A" w:rsidRPr="350F5349">
        <w:rPr>
          <w:rFonts w:ascii="Century Gothic" w:hAnsi="Century Gothic"/>
        </w:rPr>
        <w:t xml:space="preserve"> (bijlag3e 3 conceptovereenkomst).</w:t>
      </w:r>
    </w:p>
    <w:p w14:paraId="65FB419F" w14:textId="77777777" w:rsidR="006B729C" w:rsidRPr="00C034E7" w:rsidRDefault="0EFA66C6" w:rsidP="1FB5C3E0">
      <w:pPr>
        <w:pStyle w:val="Kop1"/>
        <w:rPr>
          <w:rFonts w:ascii="Century Gothic" w:hAnsi="Century Gothic"/>
        </w:rPr>
      </w:pPr>
      <w:bookmarkStart w:id="5" w:name="_Toc1986953202"/>
      <w:r>
        <w:lastRenderedPageBreak/>
        <w:t>Inkopende organisatie</w:t>
      </w:r>
      <w:bookmarkEnd w:id="5"/>
    </w:p>
    <w:p w14:paraId="73114E45" w14:textId="77777777" w:rsidR="006B729C" w:rsidRPr="00C034E7" w:rsidRDefault="0EFA66C6" w:rsidP="00084C3C">
      <w:pPr>
        <w:pStyle w:val="Kop2"/>
        <w:rPr>
          <w:rFonts w:ascii="Century Gothic" w:hAnsi="Century Gothic"/>
        </w:rPr>
      </w:pPr>
      <w:bookmarkStart w:id="6" w:name="_Toc675342125"/>
      <w:r w:rsidRPr="41C85291">
        <w:rPr>
          <w:rFonts w:ascii="Century Gothic" w:hAnsi="Century Gothic"/>
        </w:rPr>
        <w:t>Inkopende organisatie</w:t>
      </w:r>
      <w:bookmarkEnd w:id="6"/>
    </w:p>
    <w:p w14:paraId="461B58F4" w14:textId="26A82B86" w:rsidR="006B729C" w:rsidRPr="003C25B7" w:rsidRDefault="1E88E529" w:rsidP="003C25B7">
      <w:pPr>
        <w:ind w:right="-20"/>
        <w:rPr>
          <w:rFonts w:ascii="Century Gothic" w:eastAsiaTheme="minorEastAsia" w:hAnsi="Century Gothic"/>
          <w:szCs w:val="21"/>
        </w:rPr>
      </w:pPr>
      <w:r w:rsidRPr="00C034E7">
        <w:rPr>
          <w:rFonts w:ascii="Century Gothic" w:eastAsiaTheme="minorEastAsia" w:hAnsi="Century Gothic"/>
          <w:szCs w:val="21"/>
        </w:rPr>
        <w:t xml:space="preserve">Voor deze inkoopprocedure is een samenwerking gezocht tussen drie gemeenten in de </w:t>
      </w:r>
      <w:r w:rsidRPr="00C034E7">
        <w:rPr>
          <w:rFonts w:ascii="Century Gothic" w:eastAsiaTheme="minorEastAsia" w:hAnsi="Century Gothic"/>
        </w:rPr>
        <w:t xml:space="preserve">regio Kop van Noord-Holland. De </w:t>
      </w:r>
      <w:r w:rsidR="449BD50E" w:rsidRPr="00C034E7">
        <w:rPr>
          <w:rFonts w:ascii="Century Gothic" w:eastAsiaTheme="minorEastAsia" w:hAnsi="Century Gothic"/>
        </w:rPr>
        <w:t xml:space="preserve">inkopende organisaties </w:t>
      </w:r>
      <w:r w:rsidRPr="00C034E7">
        <w:rPr>
          <w:rFonts w:ascii="Century Gothic" w:eastAsiaTheme="minorEastAsia" w:hAnsi="Century Gothic"/>
        </w:rPr>
        <w:t>zijn de gemeenten Den Helder,</w:t>
      </w:r>
      <w:r w:rsidR="00EE1F85">
        <w:rPr>
          <w:rFonts w:ascii="Century Gothic" w:eastAsiaTheme="minorEastAsia" w:hAnsi="Century Gothic"/>
        </w:rPr>
        <w:t xml:space="preserve"> </w:t>
      </w:r>
      <w:r w:rsidRPr="00C034E7">
        <w:rPr>
          <w:rFonts w:ascii="Century Gothic" w:eastAsiaTheme="minorEastAsia" w:hAnsi="Century Gothic"/>
        </w:rPr>
        <w:t>Schagen</w:t>
      </w:r>
      <w:r w:rsidR="324A3D49" w:rsidRPr="00C034E7">
        <w:rPr>
          <w:rFonts w:ascii="Century Gothic" w:eastAsiaTheme="minorEastAsia" w:hAnsi="Century Gothic"/>
        </w:rPr>
        <w:t xml:space="preserve"> en</w:t>
      </w:r>
      <w:r w:rsidRPr="00C034E7">
        <w:rPr>
          <w:rFonts w:ascii="Century Gothic" w:eastAsiaTheme="minorEastAsia" w:hAnsi="Century Gothic"/>
        </w:rPr>
        <w:t xml:space="preserve"> Texel. </w:t>
      </w:r>
      <w:r w:rsidR="0184F292" w:rsidRPr="00C034E7">
        <w:rPr>
          <w:rFonts w:ascii="Century Gothic" w:eastAsiaTheme="minorEastAsia" w:hAnsi="Century Gothic"/>
        </w:rPr>
        <w:t>Hierna te noemen de Gemeente.</w:t>
      </w:r>
    </w:p>
    <w:p w14:paraId="4764B27D" w14:textId="357E9B43" w:rsidR="006B729C" w:rsidRPr="00C034E7" w:rsidRDefault="1E88E529" w:rsidP="5DD6B83F">
      <w:pPr>
        <w:ind w:left="-20" w:right="-20"/>
        <w:rPr>
          <w:rFonts w:ascii="Century Gothic" w:hAnsi="Century Gothic"/>
        </w:rPr>
      </w:pPr>
      <w:r w:rsidRPr="00C034E7">
        <w:rPr>
          <w:rFonts w:ascii="Century Gothic" w:eastAsia="Arial" w:hAnsi="Century Gothic" w:cs="Arial"/>
          <w:sz w:val="20"/>
          <w:szCs w:val="20"/>
        </w:rPr>
        <w:t xml:space="preserve"> </w:t>
      </w:r>
    </w:p>
    <w:p w14:paraId="080E202B" w14:textId="77777777" w:rsidR="006B729C" w:rsidRPr="00C034E7" w:rsidRDefault="0EFA66C6" w:rsidP="00092707">
      <w:pPr>
        <w:pStyle w:val="Kop2"/>
        <w:rPr>
          <w:rFonts w:ascii="Century Gothic" w:hAnsi="Century Gothic"/>
        </w:rPr>
      </w:pPr>
      <w:bookmarkStart w:id="7" w:name="_Toc529398256"/>
      <w:r w:rsidRPr="41C85291">
        <w:rPr>
          <w:rFonts w:ascii="Century Gothic" w:hAnsi="Century Gothic"/>
        </w:rPr>
        <w:t>Contactpersonen en -gegevens</w:t>
      </w:r>
      <w:bookmarkEnd w:id="7"/>
    </w:p>
    <w:p w14:paraId="459477EA" w14:textId="77777777" w:rsidR="003C25B7" w:rsidRDefault="006B729C" w:rsidP="003C25B7">
      <w:pPr>
        <w:pStyle w:val="Plattetekst"/>
        <w:ind w:left="0"/>
        <w:rPr>
          <w:rFonts w:ascii="Century Gothic" w:hAnsi="Century Gothic"/>
        </w:rPr>
      </w:pPr>
      <w:r w:rsidRPr="00C034E7">
        <w:rPr>
          <w:rFonts w:ascii="Century Gothic" w:hAnsi="Century Gothic"/>
        </w:rPr>
        <w:t>Communicatie over deze inkoopprocedure verloopt via</w:t>
      </w:r>
      <w:r w:rsidR="1B02C59E" w:rsidRPr="00C034E7">
        <w:rPr>
          <w:rFonts w:ascii="Century Gothic" w:hAnsi="Century Gothic"/>
        </w:rPr>
        <w:t xml:space="preserve"> </w:t>
      </w:r>
      <w:r w:rsidR="404460E3" w:rsidRPr="00C034E7">
        <w:rPr>
          <w:rFonts w:ascii="Century Gothic" w:hAnsi="Century Gothic"/>
        </w:rPr>
        <w:t xml:space="preserve">het gekozen inkoopplatform </w:t>
      </w:r>
      <w:proofErr w:type="spellStart"/>
      <w:r w:rsidR="1B02C59E" w:rsidRPr="00C034E7">
        <w:rPr>
          <w:rFonts w:ascii="Century Gothic" w:hAnsi="Century Gothic"/>
        </w:rPr>
        <w:t>TenderNed</w:t>
      </w:r>
      <w:proofErr w:type="spellEnd"/>
      <w:r w:rsidR="1B02C59E" w:rsidRPr="00C034E7">
        <w:rPr>
          <w:rFonts w:ascii="Century Gothic" w:hAnsi="Century Gothic"/>
        </w:rPr>
        <w:t xml:space="preserve">, </w:t>
      </w:r>
      <w:hyperlink r:id="rId12">
        <w:r w:rsidR="5E971445" w:rsidRPr="00C034E7">
          <w:rPr>
            <w:rStyle w:val="Hyperlink"/>
            <w:rFonts w:ascii="Century Gothic" w:hAnsi="Century Gothic"/>
          </w:rPr>
          <w:t>https://www.tenderned.nl</w:t>
        </w:r>
      </w:hyperlink>
      <w:r w:rsidR="5E971445" w:rsidRPr="00C034E7">
        <w:rPr>
          <w:rFonts w:ascii="Century Gothic" w:hAnsi="Century Gothic"/>
        </w:rPr>
        <w:t xml:space="preserve">. </w:t>
      </w:r>
    </w:p>
    <w:p w14:paraId="3AD3C3C8" w14:textId="4F7A5DC7" w:rsidR="006B729C" w:rsidRPr="00C034E7" w:rsidRDefault="5E971445" w:rsidP="003C25B7">
      <w:pPr>
        <w:pStyle w:val="Plattetekst"/>
        <w:ind w:left="0"/>
        <w:rPr>
          <w:rFonts w:ascii="Century Gothic" w:hAnsi="Century Gothic"/>
          <w:highlight w:val="yellow"/>
        </w:rPr>
      </w:pPr>
      <w:r w:rsidRPr="00C034E7">
        <w:rPr>
          <w:rFonts w:ascii="Century Gothic" w:hAnsi="Century Gothic"/>
        </w:rPr>
        <w:t xml:space="preserve">De contactpersoon namens de </w:t>
      </w:r>
      <w:r w:rsidR="393F0F3D" w:rsidRPr="00C034E7">
        <w:rPr>
          <w:rFonts w:ascii="Century Gothic" w:hAnsi="Century Gothic"/>
        </w:rPr>
        <w:t>G</w:t>
      </w:r>
      <w:r w:rsidRPr="00C034E7">
        <w:rPr>
          <w:rFonts w:ascii="Century Gothic" w:hAnsi="Century Gothic"/>
        </w:rPr>
        <w:t>emeent</w:t>
      </w:r>
      <w:r w:rsidR="50D64E01" w:rsidRPr="00C034E7">
        <w:rPr>
          <w:rFonts w:ascii="Century Gothic" w:hAnsi="Century Gothic"/>
        </w:rPr>
        <w:t>e</w:t>
      </w:r>
      <w:r w:rsidRPr="00C034E7">
        <w:rPr>
          <w:rFonts w:ascii="Century Gothic" w:hAnsi="Century Gothic"/>
        </w:rPr>
        <w:t xml:space="preserve"> is:</w:t>
      </w:r>
      <w:r w:rsidR="003C25B7">
        <w:rPr>
          <w:rFonts w:ascii="Century Gothic" w:hAnsi="Century Gothic"/>
        </w:rPr>
        <w:t xml:space="preserve"> </w:t>
      </w:r>
      <w:r w:rsidRPr="00C034E7">
        <w:rPr>
          <w:rFonts w:ascii="Century Gothic" w:hAnsi="Century Gothic"/>
        </w:rPr>
        <w:t>Mw. P. Krudde</w:t>
      </w:r>
      <w:r w:rsidR="003C25B7">
        <w:rPr>
          <w:rFonts w:ascii="Century Gothic" w:hAnsi="Century Gothic"/>
        </w:rPr>
        <w:t xml:space="preserve"> </w:t>
      </w:r>
      <w:r w:rsidRPr="00C034E7">
        <w:rPr>
          <w:rFonts w:ascii="Century Gothic" w:hAnsi="Century Gothic"/>
        </w:rPr>
        <w:t xml:space="preserve">Adviseur inkoop </w:t>
      </w:r>
    </w:p>
    <w:p w14:paraId="690A9197" w14:textId="77777777" w:rsidR="006B729C" w:rsidRPr="00C034E7" w:rsidRDefault="006B729C" w:rsidP="006B729C">
      <w:pPr>
        <w:pStyle w:val="Plattetekst"/>
        <w:rPr>
          <w:rFonts w:ascii="Century Gothic" w:hAnsi="Century Gothic"/>
        </w:rPr>
      </w:pPr>
    </w:p>
    <w:p w14:paraId="5E4E8052" w14:textId="4AE82052" w:rsidR="5DD6B83F" w:rsidRPr="00C034E7" w:rsidRDefault="5DD6B83F" w:rsidP="5DD6B83F">
      <w:pPr>
        <w:pStyle w:val="Plattetekst"/>
        <w:rPr>
          <w:rFonts w:ascii="Century Gothic" w:hAnsi="Century Gothic"/>
        </w:rPr>
      </w:pPr>
    </w:p>
    <w:p w14:paraId="55804810" w14:textId="77777777" w:rsidR="006B729C" w:rsidRPr="00C034E7" w:rsidRDefault="0EFA66C6" w:rsidP="00092707">
      <w:pPr>
        <w:pStyle w:val="Kop2"/>
        <w:rPr>
          <w:rFonts w:ascii="Century Gothic" w:hAnsi="Century Gothic"/>
        </w:rPr>
      </w:pPr>
      <w:bookmarkStart w:id="8" w:name="_Toc316725186"/>
      <w:r w:rsidRPr="41C85291">
        <w:rPr>
          <w:rFonts w:ascii="Century Gothic" w:hAnsi="Century Gothic"/>
        </w:rPr>
        <w:t>Algemene informatie</w:t>
      </w:r>
      <w:bookmarkEnd w:id="8"/>
    </w:p>
    <w:p w14:paraId="79208CDD" w14:textId="793380A2" w:rsidR="6E7B063A" w:rsidRPr="00C034E7" w:rsidRDefault="6E7B063A" w:rsidP="003C25B7">
      <w:pPr>
        <w:ind w:right="-20"/>
        <w:rPr>
          <w:rFonts w:ascii="Century Gothic" w:eastAsiaTheme="minorEastAsia" w:hAnsi="Century Gothic"/>
          <w:szCs w:val="21"/>
        </w:rPr>
      </w:pPr>
      <w:r w:rsidRPr="00C034E7">
        <w:rPr>
          <w:rFonts w:ascii="Century Gothic" w:eastAsiaTheme="minorEastAsia" w:hAnsi="Century Gothic"/>
          <w:szCs w:val="21"/>
        </w:rPr>
        <w:t>Voor meer informatie over de gemeenten wordt verwezen naar de websites:</w:t>
      </w:r>
    </w:p>
    <w:p w14:paraId="1530E3DB" w14:textId="25208343" w:rsidR="6E7B063A" w:rsidRPr="00C034E7" w:rsidRDefault="00812B45" w:rsidP="003C25B7">
      <w:pPr>
        <w:ind w:right="-20"/>
        <w:rPr>
          <w:rFonts w:ascii="Century Gothic" w:eastAsiaTheme="minorEastAsia" w:hAnsi="Century Gothic"/>
          <w:szCs w:val="21"/>
        </w:rPr>
      </w:pPr>
      <w:hyperlink r:id="rId13" w:history="1">
        <w:r w:rsidR="003C25B7" w:rsidRPr="00EA39F8">
          <w:rPr>
            <w:rStyle w:val="Hyperlink"/>
            <w:rFonts w:ascii="Century Gothic" w:eastAsiaTheme="minorEastAsia" w:hAnsi="Century Gothic"/>
            <w:szCs w:val="21"/>
          </w:rPr>
          <w:t>www.denhelder.nl</w:t>
        </w:r>
      </w:hyperlink>
      <w:r w:rsidR="6E7B063A" w:rsidRPr="00C034E7">
        <w:rPr>
          <w:rFonts w:ascii="Century Gothic" w:eastAsiaTheme="minorEastAsia" w:hAnsi="Century Gothic"/>
          <w:szCs w:val="21"/>
        </w:rPr>
        <w:t xml:space="preserve">, </w:t>
      </w:r>
      <w:hyperlink r:id="rId14">
        <w:r w:rsidR="6E7B063A" w:rsidRPr="00C034E7">
          <w:rPr>
            <w:rStyle w:val="Hyperlink"/>
            <w:rFonts w:ascii="Century Gothic" w:eastAsiaTheme="minorEastAsia" w:hAnsi="Century Gothic"/>
            <w:color w:val="0000FF"/>
            <w:szCs w:val="21"/>
          </w:rPr>
          <w:t>www.schagen.nl</w:t>
        </w:r>
      </w:hyperlink>
      <w:r w:rsidR="6E7B063A" w:rsidRPr="00C034E7">
        <w:rPr>
          <w:rFonts w:ascii="Century Gothic" w:eastAsiaTheme="minorEastAsia" w:hAnsi="Century Gothic"/>
          <w:szCs w:val="21"/>
        </w:rPr>
        <w:t xml:space="preserve"> en </w:t>
      </w:r>
      <w:hyperlink r:id="rId15">
        <w:r w:rsidR="6E7B063A" w:rsidRPr="00C034E7">
          <w:rPr>
            <w:rStyle w:val="Hyperlink"/>
            <w:rFonts w:ascii="Century Gothic" w:eastAsiaTheme="minorEastAsia" w:hAnsi="Century Gothic"/>
            <w:color w:val="0000FF"/>
            <w:szCs w:val="21"/>
          </w:rPr>
          <w:t>www.texel.nl</w:t>
        </w:r>
      </w:hyperlink>
    </w:p>
    <w:p w14:paraId="0DD40B26" w14:textId="2E7B62F4" w:rsidR="5DD6B83F" w:rsidRPr="00C034E7" w:rsidRDefault="5DD6B83F" w:rsidP="5DD6B83F">
      <w:pPr>
        <w:pStyle w:val="Plattetekst"/>
        <w:rPr>
          <w:rFonts w:ascii="Century Gothic" w:hAnsi="Century Gothic"/>
        </w:rPr>
      </w:pPr>
    </w:p>
    <w:p w14:paraId="7BB4545F" w14:textId="3C08BFE7" w:rsidR="00D4717F" w:rsidRPr="00C034E7" w:rsidRDefault="00D4717F" w:rsidP="00D4717F">
      <w:pPr>
        <w:pStyle w:val="Plattetekst"/>
        <w:rPr>
          <w:rFonts w:ascii="Century Gothic" w:hAnsi="Century Gothic"/>
        </w:rPr>
      </w:pPr>
    </w:p>
    <w:p w14:paraId="5015CB5A" w14:textId="77777777" w:rsidR="006B729C" w:rsidRPr="00C034E7" w:rsidRDefault="006B729C" w:rsidP="00D4717F">
      <w:pPr>
        <w:pStyle w:val="Kop1"/>
        <w:rPr>
          <w:rFonts w:ascii="Century Gothic" w:hAnsi="Century Gothic"/>
        </w:rPr>
      </w:pPr>
      <w:bookmarkStart w:id="9" w:name="_Toc448000896"/>
      <w:r w:rsidRPr="41C85291">
        <w:rPr>
          <w:rFonts w:ascii="Century Gothic" w:hAnsi="Century Gothic"/>
        </w:rPr>
        <w:lastRenderedPageBreak/>
        <w:t>Beschrijving opdracht</w:t>
      </w:r>
      <w:bookmarkEnd w:id="9"/>
    </w:p>
    <w:p w14:paraId="4CCA93E7" w14:textId="77777777" w:rsidR="006B729C" w:rsidRPr="00C034E7" w:rsidRDefault="006B729C" w:rsidP="00A43FFC">
      <w:pPr>
        <w:pStyle w:val="Kop2"/>
        <w:rPr>
          <w:rFonts w:ascii="Century Gothic" w:hAnsi="Century Gothic"/>
        </w:rPr>
      </w:pPr>
      <w:bookmarkStart w:id="10" w:name="_Toc1598881379"/>
      <w:r w:rsidRPr="41C85291">
        <w:rPr>
          <w:rFonts w:ascii="Century Gothic" w:hAnsi="Century Gothic"/>
        </w:rPr>
        <w:t>Uitgangspunten, doelstellingen en voorzieningen</w:t>
      </w:r>
      <w:bookmarkEnd w:id="10"/>
    </w:p>
    <w:p w14:paraId="1298DDDC" w14:textId="77777777" w:rsidR="006B729C" w:rsidRPr="00C034E7" w:rsidRDefault="006B729C" w:rsidP="006B729C">
      <w:pPr>
        <w:pStyle w:val="Plattetekst"/>
        <w:rPr>
          <w:rFonts w:ascii="Century Gothic" w:hAnsi="Century Gothic"/>
        </w:rPr>
      </w:pPr>
    </w:p>
    <w:p w14:paraId="0D840BB4" w14:textId="490064D2" w:rsidR="006B729C" w:rsidRPr="00C034E7" w:rsidRDefault="006B729C" w:rsidP="00A43FFC">
      <w:pPr>
        <w:pStyle w:val="Kop3"/>
        <w:rPr>
          <w:rFonts w:ascii="Century Gothic" w:hAnsi="Century Gothic"/>
        </w:rPr>
      </w:pPr>
      <w:bookmarkStart w:id="11" w:name="_Toc993679700"/>
      <w:r w:rsidRPr="41C85291">
        <w:rPr>
          <w:rFonts w:ascii="Century Gothic" w:hAnsi="Century Gothic"/>
        </w:rPr>
        <w:t>Algemene beleidsuitgangspunten</w:t>
      </w:r>
      <w:bookmarkEnd w:id="11"/>
    </w:p>
    <w:p w14:paraId="00A032C8" w14:textId="304AA613" w:rsidR="00A43FFC" w:rsidRDefault="2FC3FBA7" w:rsidP="034FFA92">
      <w:pPr>
        <w:keepNext/>
        <w:keepLines/>
        <w:spacing w:line="240" w:lineRule="exact"/>
        <w:rPr>
          <w:rFonts w:ascii="Century Gothic" w:eastAsiaTheme="minorEastAsia" w:hAnsi="Century Gothic"/>
        </w:rPr>
      </w:pPr>
      <w:r w:rsidRPr="034FFA92">
        <w:rPr>
          <w:rFonts w:ascii="Century Gothic" w:eastAsiaTheme="minorEastAsia" w:hAnsi="Century Gothic"/>
        </w:rPr>
        <w:t xml:space="preserve">De </w:t>
      </w:r>
      <w:r w:rsidR="1AE7FEC4" w:rsidRPr="034FFA92">
        <w:rPr>
          <w:rFonts w:ascii="Century Gothic" w:eastAsiaTheme="minorEastAsia" w:hAnsi="Century Gothic"/>
        </w:rPr>
        <w:t>G</w:t>
      </w:r>
      <w:r w:rsidRPr="034FFA92">
        <w:rPr>
          <w:rFonts w:ascii="Century Gothic" w:eastAsiaTheme="minorEastAsia" w:hAnsi="Century Gothic"/>
        </w:rPr>
        <w:t>emeente he</w:t>
      </w:r>
      <w:r w:rsidR="0F9A819A" w:rsidRPr="034FFA92">
        <w:rPr>
          <w:rFonts w:ascii="Century Gothic" w:eastAsiaTheme="minorEastAsia" w:hAnsi="Century Gothic"/>
        </w:rPr>
        <w:t>eft</w:t>
      </w:r>
      <w:r w:rsidRPr="034FFA92">
        <w:rPr>
          <w:rFonts w:ascii="Century Gothic" w:eastAsiaTheme="minorEastAsia" w:hAnsi="Century Gothic"/>
        </w:rPr>
        <w:t xml:space="preserve"> in concept een regiovisie vastgesteld</w:t>
      </w:r>
      <w:r w:rsidR="33AE63EA" w:rsidRPr="034FFA92">
        <w:rPr>
          <w:rFonts w:ascii="Century Gothic" w:eastAsiaTheme="minorEastAsia" w:hAnsi="Century Gothic"/>
        </w:rPr>
        <w:t xml:space="preserve">. Deze is als </w:t>
      </w:r>
      <w:r w:rsidR="638497BB" w:rsidRPr="034FFA92">
        <w:rPr>
          <w:rFonts w:ascii="Century Gothic" w:eastAsiaTheme="minorEastAsia" w:hAnsi="Century Gothic"/>
        </w:rPr>
        <w:t>bijlage</w:t>
      </w:r>
      <w:r w:rsidR="5C939861" w:rsidRPr="034FFA92">
        <w:rPr>
          <w:rFonts w:ascii="Century Gothic" w:eastAsiaTheme="minorEastAsia" w:hAnsi="Century Gothic"/>
          <w:b/>
          <w:bCs/>
        </w:rPr>
        <w:t xml:space="preserve"> </w:t>
      </w:r>
      <w:r w:rsidR="7EF22FF2" w:rsidRPr="034FFA92">
        <w:rPr>
          <w:rFonts w:ascii="Century Gothic" w:eastAsiaTheme="minorEastAsia" w:hAnsi="Century Gothic"/>
          <w:b/>
          <w:bCs/>
        </w:rPr>
        <w:t>5</w:t>
      </w:r>
      <w:r w:rsidR="29FABCD9" w:rsidRPr="034FFA92">
        <w:rPr>
          <w:rFonts w:ascii="Century Gothic" w:eastAsiaTheme="minorEastAsia" w:hAnsi="Century Gothic"/>
          <w:b/>
          <w:bCs/>
        </w:rPr>
        <w:t xml:space="preserve"> </w:t>
      </w:r>
      <w:r w:rsidR="5C939861" w:rsidRPr="034FFA92">
        <w:rPr>
          <w:rFonts w:ascii="Century Gothic" w:eastAsiaTheme="minorEastAsia" w:hAnsi="Century Gothic"/>
        </w:rPr>
        <w:t xml:space="preserve">bij de </w:t>
      </w:r>
      <w:r w:rsidR="72F59CB1" w:rsidRPr="034FFA92">
        <w:rPr>
          <w:rFonts w:ascii="Century Gothic" w:eastAsiaTheme="minorEastAsia" w:hAnsi="Century Gothic"/>
        </w:rPr>
        <w:t>inkoopdocumenten</w:t>
      </w:r>
      <w:r w:rsidR="5C939861" w:rsidRPr="034FFA92">
        <w:rPr>
          <w:rFonts w:ascii="Century Gothic" w:eastAsiaTheme="minorEastAsia" w:hAnsi="Century Gothic"/>
        </w:rPr>
        <w:t xml:space="preserve"> gevoegd</w:t>
      </w:r>
      <w:r w:rsidRPr="034FFA92">
        <w:rPr>
          <w:rFonts w:ascii="Century Gothic" w:eastAsiaTheme="minorEastAsia" w:hAnsi="Century Gothic"/>
        </w:rPr>
        <w:t xml:space="preserve">. </w:t>
      </w:r>
      <w:r w:rsidRPr="034FFA92">
        <w:rPr>
          <w:rFonts w:ascii="Century Gothic" w:eastAsiaTheme="minorEastAsia" w:hAnsi="Century Gothic"/>
          <w:color w:val="000000" w:themeColor="text1"/>
        </w:rPr>
        <w:t xml:space="preserve">De ambities en doelstellingen uit de regiovisie zijn van toepassing op alle inkooptrajecten van de </w:t>
      </w:r>
      <w:proofErr w:type="spellStart"/>
      <w:r w:rsidRPr="034FFA92">
        <w:rPr>
          <w:rFonts w:ascii="Century Gothic" w:eastAsiaTheme="minorEastAsia" w:hAnsi="Century Gothic"/>
          <w:color w:val="000000" w:themeColor="text1"/>
        </w:rPr>
        <w:t>Wmo</w:t>
      </w:r>
      <w:proofErr w:type="spellEnd"/>
      <w:r w:rsidRPr="034FFA92">
        <w:rPr>
          <w:rFonts w:ascii="Century Gothic" w:eastAsiaTheme="minorEastAsia" w:hAnsi="Century Gothic"/>
          <w:color w:val="000000" w:themeColor="text1"/>
        </w:rPr>
        <w:t xml:space="preserve">. </w:t>
      </w:r>
      <w:r w:rsidRPr="034FFA92">
        <w:rPr>
          <w:rFonts w:ascii="Century Gothic" w:eastAsiaTheme="minorEastAsia" w:hAnsi="Century Gothic"/>
        </w:rPr>
        <w:t xml:space="preserve">Hieronder staan de korte termijn ontwikkelopgaven genoemd die meer specifiek voor </w:t>
      </w:r>
      <w:r w:rsidR="1D993644" w:rsidRPr="034FFA92">
        <w:rPr>
          <w:rFonts w:ascii="Century Gothic" w:eastAsiaTheme="minorEastAsia" w:hAnsi="Century Gothic"/>
        </w:rPr>
        <w:t>Groepsbegeleiding</w:t>
      </w:r>
      <w:r w:rsidRPr="034FFA92">
        <w:rPr>
          <w:rFonts w:ascii="Century Gothic" w:eastAsiaTheme="minorEastAsia" w:hAnsi="Century Gothic"/>
        </w:rPr>
        <w:t xml:space="preserve"> gelden en aan de hand waarvan we straks de samenwerking vorm gaan geven. </w:t>
      </w:r>
    </w:p>
    <w:p w14:paraId="011DAD01" w14:textId="77777777" w:rsidR="003C25B7" w:rsidRPr="00C034E7" w:rsidRDefault="003C25B7" w:rsidP="034FFA92">
      <w:pPr>
        <w:keepNext/>
        <w:keepLines/>
        <w:spacing w:line="240" w:lineRule="exact"/>
        <w:rPr>
          <w:rFonts w:ascii="Century Gothic" w:eastAsiaTheme="minorEastAsia" w:hAnsi="Century Gothic"/>
        </w:rPr>
      </w:pPr>
    </w:p>
    <w:p w14:paraId="3E786F4F" w14:textId="4A06C74B" w:rsidR="2247D178" w:rsidRPr="00C034E7" w:rsidRDefault="2247D178" w:rsidP="002A54F8">
      <w:pPr>
        <w:pStyle w:val="Lijstalinea"/>
        <w:numPr>
          <w:ilvl w:val="0"/>
          <w:numId w:val="16"/>
        </w:numPr>
        <w:spacing w:line="240" w:lineRule="auto"/>
        <w:rPr>
          <w:rFonts w:ascii="Century Gothic" w:eastAsia="Calibri" w:hAnsi="Century Gothic" w:cs="Calibri"/>
          <w:color w:val="4F81BD"/>
          <w:szCs w:val="21"/>
        </w:rPr>
      </w:pPr>
      <w:r w:rsidRPr="00C034E7">
        <w:rPr>
          <w:rFonts w:ascii="Century Gothic" w:eastAsia="Calibri" w:hAnsi="Century Gothic" w:cs="Calibri"/>
          <w:b/>
          <w:bCs/>
          <w:color w:val="4F81BD"/>
          <w:szCs w:val="21"/>
        </w:rPr>
        <w:t xml:space="preserve">De samenwerking tussen participatie en </w:t>
      </w:r>
      <w:proofErr w:type="spellStart"/>
      <w:r w:rsidRPr="00C034E7">
        <w:rPr>
          <w:rFonts w:ascii="Century Gothic" w:eastAsia="Calibri" w:hAnsi="Century Gothic" w:cs="Calibri"/>
          <w:b/>
          <w:bCs/>
          <w:color w:val="4F81BD"/>
          <w:szCs w:val="21"/>
        </w:rPr>
        <w:t>Wmo</w:t>
      </w:r>
      <w:proofErr w:type="spellEnd"/>
      <w:r w:rsidRPr="00C034E7">
        <w:rPr>
          <w:rFonts w:ascii="Century Gothic" w:eastAsia="Calibri" w:hAnsi="Century Gothic" w:cs="Calibri"/>
          <w:b/>
          <w:bCs/>
          <w:color w:val="4F81BD"/>
          <w:szCs w:val="21"/>
        </w:rPr>
        <w:t xml:space="preserve"> op het gebied van arbeidsmatige groepsbegeleiding wordt geïntensiveerd </w:t>
      </w:r>
    </w:p>
    <w:p w14:paraId="41DF7AB5" w14:textId="1806D5AE" w:rsidR="2247D178" w:rsidRPr="00C034E7" w:rsidRDefault="2247D178" w:rsidP="003C25B7">
      <w:pPr>
        <w:spacing w:line="240" w:lineRule="auto"/>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We streven ernaar om samenwerking met participatie te versterken. Dit heeft tot doel om voor de cliënt een soepele overgang naar een participatietraject mogelijk te maken. Mocht de cliënt echter niet succesvol zijn binnen dit traject, dan biedt de optie van arbeidsmatige groepsbegeleiding binnen de Wet maatschappelijke ondersteuning (</w:t>
      </w: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 een alternatief.</w:t>
      </w:r>
    </w:p>
    <w:p w14:paraId="5CD8E0C3" w14:textId="7757DBCD" w:rsidR="2247D178" w:rsidRPr="00C034E7" w:rsidRDefault="2247D178" w:rsidP="002A54F8">
      <w:pPr>
        <w:pStyle w:val="Lijstalinea"/>
        <w:numPr>
          <w:ilvl w:val="0"/>
          <w:numId w:val="16"/>
        </w:numPr>
        <w:spacing w:line="240" w:lineRule="auto"/>
        <w:rPr>
          <w:rFonts w:ascii="Century Gothic" w:eastAsia="Calibri" w:hAnsi="Century Gothic" w:cs="Calibri"/>
          <w:color w:val="4F81BD"/>
          <w:szCs w:val="21"/>
        </w:rPr>
      </w:pPr>
      <w:r w:rsidRPr="00C034E7">
        <w:rPr>
          <w:rFonts w:ascii="Century Gothic" w:eastAsia="Calibri" w:hAnsi="Century Gothic" w:cs="Calibri"/>
          <w:b/>
          <w:bCs/>
          <w:color w:val="4F81BD"/>
          <w:szCs w:val="21"/>
        </w:rPr>
        <w:t>Het ontwikkelen van collectief aanbod</w:t>
      </w:r>
    </w:p>
    <w:p w14:paraId="1A13B272" w14:textId="0A252DC6" w:rsidR="2247D178" w:rsidRPr="003C25B7" w:rsidRDefault="2247D178" w:rsidP="003C25B7">
      <w:pPr>
        <w:rPr>
          <w:rFonts w:ascii="Century Gothic" w:hAnsi="Century Gothic"/>
        </w:rPr>
      </w:pPr>
      <w:r w:rsidRPr="003C25B7">
        <w:rPr>
          <w:rFonts w:ascii="Century Gothic" w:hAnsi="Century Gothic"/>
        </w:rPr>
        <w:t xml:space="preserve">Momenteel ontbreekt er een collectief aanbod voor het aanpakken van hulpvragen die ook in groepsverband kunnen worden behandeld, zoals trainingen in administratie of omgaan met sociale contacten. Op dit moment worden dergelijke hulpvragen vaak </w:t>
      </w:r>
      <w:r w:rsidRPr="003C25B7">
        <w:rPr>
          <w:rFonts w:ascii="Century Gothic" w:hAnsi="Century Gothic"/>
        </w:rPr>
        <w:tab/>
      </w:r>
      <w:bookmarkStart w:id="12" w:name="_Int_vQiRwi22"/>
      <w:r w:rsidRPr="003C25B7">
        <w:rPr>
          <w:rFonts w:ascii="Century Gothic" w:hAnsi="Century Gothic"/>
        </w:rPr>
        <w:t>individueel</w:t>
      </w:r>
      <w:bookmarkEnd w:id="12"/>
      <w:r w:rsidRPr="003C25B7">
        <w:rPr>
          <w:rFonts w:ascii="Century Gothic" w:hAnsi="Century Gothic"/>
        </w:rPr>
        <w:t xml:space="preserve"> begeleid. In de toekomst is het mogelijk dat dit soort leervragen gezamenlijk in groepsverband worden aangepakt.</w:t>
      </w:r>
    </w:p>
    <w:p w14:paraId="391BDDD2" w14:textId="37F300D2" w:rsidR="611BA82C" w:rsidRPr="00C034E7" w:rsidRDefault="611BA82C" w:rsidP="611BA82C">
      <w:pPr>
        <w:spacing w:line="240" w:lineRule="auto"/>
        <w:rPr>
          <w:rFonts w:ascii="Century Gothic" w:eastAsia="Calibri" w:hAnsi="Century Gothic" w:cs="Calibri"/>
          <w:szCs w:val="21"/>
        </w:rPr>
      </w:pPr>
    </w:p>
    <w:p w14:paraId="65F6DF80" w14:textId="4879AB83" w:rsidR="006B729C" w:rsidRPr="00C034E7" w:rsidRDefault="006B729C" w:rsidP="006B729C">
      <w:pPr>
        <w:pStyle w:val="Plattetekst"/>
        <w:rPr>
          <w:rFonts w:ascii="Century Gothic" w:hAnsi="Century Gothic"/>
        </w:rPr>
      </w:pPr>
    </w:p>
    <w:p w14:paraId="7782415C" w14:textId="5D36941C" w:rsidR="4D186ADB" w:rsidRDefault="4D186ADB" w:rsidP="41C85291">
      <w:pPr>
        <w:pStyle w:val="Kop3"/>
      </w:pPr>
      <w:bookmarkStart w:id="13" w:name="_Toc240933493"/>
      <w:r w:rsidRPr="41C85291">
        <w:rPr>
          <w:rFonts w:ascii="Century Gothic" w:eastAsia="Century Gothic" w:hAnsi="Century Gothic" w:cs="Century Gothic"/>
          <w:bCs/>
          <w:iCs/>
          <w:szCs w:val="21"/>
        </w:rPr>
        <w:t>Inkoopdoelstellingen</w:t>
      </w:r>
      <w:bookmarkEnd w:id="13"/>
    </w:p>
    <w:p w14:paraId="744BF17F" w14:textId="6BDB7426" w:rsidR="41C85291" w:rsidRDefault="41C85291" w:rsidP="41C85291">
      <w:pPr>
        <w:pStyle w:val="Plattetekst"/>
      </w:pPr>
    </w:p>
    <w:p w14:paraId="575AB081" w14:textId="1EFA3E6A" w:rsidR="00256C3F" w:rsidRPr="00C034E7" w:rsidRDefault="30307C56" w:rsidP="003C25B7">
      <w:pPr>
        <w:pStyle w:val="Plattetekst"/>
        <w:ind w:left="0"/>
        <w:rPr>
          <w:rFonts w:ascii="Century Gothic" w:eastAsiaTheme="minorEastAsia" w:hAnsi="Century Gothic"/>
        </w:rPr>
      </w:pPr>
      <w:r w:rsidRPr="00C034E7">
        <w:rPr>
          <w:rFonts w:ascii="Century Gothic" w:eastAsiaTheme="minorEastAsia" w:hAnsi="Century Gothic"/>
        </w:rPr>
        <w:t>De G</w:t>
      </w:r>
      <w:r w:rsidR="59BA2371" w:rsidRPr="00C034E7">
        <w:rPr>
          <w:rFonts w:ascii="Century Gothic" w:eastAsiaTheme="minorEastAsia" w:hAnsi="Century Gothic"/>
        </w:rPr>
        <w:t>emeente</w:t>
      </w:r>
      <w:r w:rsidR="63E904C0" w:rsidRPr="00C034E7">
        <w:rPr>
          <w:rFonts w:ascii="Century Gothic" w:eastAsiaTheme="minorEastAsia" w:hAnsi="Century Gothic"/>
        </w:rPr>
        <w:t xml:space="preserve"> heeft</w:t>
      </w:r>
      <w:r w:rsidR="59BA2371" w:rsidRPr="00C034E7">
        <w:rPr>
          <w:rFonts w:ascii="Century Gothic" w:eastAsiaTheme="minorEastAsia" w:hAnsi="Century Gothic"/>
        </w:rPr>
        <w:t xml:space="preserve"> voorafgaand aan deze inkoopprocedure een marktconsultatie </w:t>
      </w:r>
      <w:r w:rsidR="0E0B0DFE" w:rsidRPr="00C034E7">
        <w:rPr>
          <w:rFonts w:ascii="Century Gothic" w:eastAsiaTheme="minorEastAsia" w:hAnsi="Century Gothic"/>
        </w:rPr>
        <w:t>g</w:t>
      </w:r>
      <w:r w:rsidR="59BA2371" w:rsidRPr="00C034E7">
        <w:rPr>
          <w:rFonts w:ascii="Century Gothic" w:eastAsiaTheme="minorEastAsia" w:hAnsi="Century Gothic"/>
        </w:rPr>
        <w:t>ehouden</w:t>
      </w:r>
      <w:r w:rsidR="21DD1D8A" w:rsidRPr="00C034E7">
        <w:rPr>
          <w:rFonts w:ascii="Century Gothic" w:eastAsiaTheme="minorEastAsia" w:hAnsi="Century Gothic"/>
        </w:rPr>
        <w:t>. D</w:t>
      </w:r>
      <w:r w:rsidR="21DD1D8A" w:rsidRPr="00C034E7">
        <w:rPr>
          <w:rFonts w:ascii="Century Gothic" w:eastAsiaTheme="minorEastAsia" w:hAnsi="Century Gothic"/>
          <w:color w:val="000000" w:themeColor="text1"/>
        </w:rPr>
        <w:t xml:space="preserve">e input uit de marktconsultatie is verwerkt in </w:t>
      </w:r>
      <w:r w:rsidR="19C1856F" w:rsidRPr="00C034E7">
        <w:rPr>
          <w:rFonts w:ascii="Century Gothic" w:eastAsiaTheme="minorEastAsia" w:hAnsi="Century Gothic"/>
          <w:color w:val="000000" w:themeColor="text1"/>
        </w:rPr>
        <w:t>de</w:t>
      </w:r>
      <w:r w:rsidR="21DD1D8A" w:rsidRPr="00C034E7">
        <w:rPr>
          <w:rFonts w:ascii="Century Gothic" w:eastAsiaTheme="minorEastAsia" w:hAnsi="Century Gothic"/>
          <w:color w:val="000000" w:themeColor="text1"/>
        </w:rPr>
        <w:t xml:space="preserve"> productbeschrijvingen en is voorgelegd aan de adviesraden.</w:t>
      </w:r>
      <w:r w:rsidR="45B6D996" w:rsidRPr="00C034E7">
        <w:rPr>
          <w:rFonts w:ascii="Century Gothic" w:eastAsiaTheme="minorEastAsia" w:hAnsi="Century Gothic"/>
          <w:color w:val="000000" w:themeColor="text1"/>
        </w:rPr>
        <w:t xml:space="preserve"> Het </w:t>
      </w:r>
      <w:r w:rsidR="45D9C2D2" w:rsidRPr="00C034E7">
        <w:rPr>
          <w:rFonts w:ascii="Century Gothic" w:eastAsiaTheme="minorEastAsia" w:hAnsi="Century Gothic"/>
        </w:rPr>
        <w:t>verslag</w:t>
      </w:r>
      <w:r w:rsidR="3DEC9CFE" w:rsidRPr="00C034E7">
        <w:rPr>
          <w:rFonts w:ascii="Century Gothic" w:eastAsiaTheme="minorEastAsia" w:hAnsi="Century Gothic"/>
        </w:rPr>
        <w:t xml:space="preserve"> </w:t>
      </w:r>
      <w:r w:rsidR="45D9C2D2" w:rsidRPr="00C034E7">
        <w:rPr>
          <w:rFonts w:ascii="Century Gothic" w:eastAsiaTheme="minorEastAsia" w:hAnsi="Century Gothic"/>
        </w:rPr>
        <w:t>van</w:t>
      </w:r>
      <w:r w:rsidR="50284E67" w:rsidRPr="00C034E7">
        <w:rPr>
          <w:rFonts w:ascii="Century Gothic" w:eastAsiaTheme="minorEastAsia" w:hAnsi="Century Gothic"/>
        </w:rPr>
        <w:t xml:space="preserve"> de marktconsultatie</w:t>
      </w:r>
      <w:r w:rsidR="45D9C2D2" w:rsidRPr="00C034E7">
        <w:rPr>
          <w:rFonts w:ascii="Century Gothic" w:eastAsiaTheme="minorEastAsia" w:hAnsi="Century Gothic"/>
        </w:rPr>
        <w:t xml:space="preserve"> is als </w:t>
      </w:r>
      <w:r w:rsidR="6165E8C9" w:rsidRPr="00C034E7">
        <w:rPr>
          <w:rFonts w:ascii="Century Gothic" w:eastAsiaTheme="minorEastAsia" w:hAnsi="Century Gothic"/>
        </w:rPr>
        <w:t>bijlage</w:t>
      </w:r>
      <w:r w:rsidR="174C3B3C" w:rsidRPr="00C034E7">
        <w:rPr>
          <w:rFonts w:ascii="Century Gothic" w:eastAsiaTheme="minorEastAsia" w:hAnsi="Century Gothic"/>
        </w:rPr>
        <w:t xml:space="preserve"> </w:t>
      </w:r>
      <w:r w:rsidR="4039F58D" w:rsidRPr="00C034E7">
        <w:rPr>
          <w:rFonts w:ascii="Century Gothic" w:eastAsiaTheme="minorEastAsia" w:hAnsi="Century Gothic"/>
          <w:b/>
          <w:bCs/>
        </w:rPr>
        <w:t>6</w:t>
      </w:r>
      <w:r w:rsidR="6165E8C9" w:rsidRPr="00C034E7">
        <w:rPr>
          <w:rFonts w:ascii="Century Gothic" w:eastAsiaTheme="minorEastAsia" w:hAnsi="Century Gothic"/>
        </w:rPr>
        <w:t xml:space="preserve"> </w:t>
      </w:r>
      <w:r w:rsidR="1300D683" w:rsidRPr="00C034E7">
        <w:rPr>
          <w:rFonts w:ascii="Century Gothic" w:eastAsiaTheme="minorEastAsia" w:hAnsi="Century Gothic"/>
        </w:rPr>
        <w:t xml:space="preserve">bij de </w:t>
      </w:r>
      <w:r w:rsidR="72F59CB1" w:rsidRPr="00C034E7">
        <w:rPr>
          <w:rFonts w:ascii="Century Gothic" w:eastAsiaTheme="minorEastAsia" w:hAnsi="Century Gothic"/>
        </w:rPr>
        <w:t>inkoopdocumenten</w:t>
      </w:r>
      <w:r w:rsidR="1300D683" w:rsidRPr="00C034E7">
        <w:rPr>
          <w:rFonts w:ascii="Century Gothic" w:eastAsiaTheme="minorEastAsia" w:hAnsi="Century Gothic"/>
        </w:rPr>
        <w:t xml:space="preserve"> gevoegd.  Tevens hebben gemeenten </w:t>
      </w:r>
      <w:r w:rsidR="59BA2371" w:rsidRPr="00C034E7">
        <w:rPr>
          <w:rFonts w:ascii="Century Gothic" w:eastAsiaTheme="minorEastAsia" w:hAnsi="Century Gothic"/>
        </w:rPr>
        <w:t xml:space="preserve">een kostprijsonderzoek laten uitvoeren. </w:t>
      </w:r>
    </w:p>
    <w:p w14:paraId="0E08938F" w14:textId="77777777" w:rsidR="003C25B7" w:rsidRDefault="003C25B7" w:rsidP="003C25B7">
      <w:pPr>
        <w:pStyle w:val="Plattetekst"/>
        <w:ind w:left="0"/>
        <w:rPr>
          <w:rFonts w:ascii="Century Gothic" w:eastAsiaTheme="minorEastAsia" w:hAnsi="Century Gothic"/>
        </w:rPr>
      </w:pPr>
    </w:p>
    <w:p w14:paraId="02209C58" w14:textId="59402CEE" w:rsidR="00256C3F" w:rsidRPr="00C034E7" w:rsidRDefault="004D495D" w:rsidP="003C25B7">
      <w:pPr>
        <w:pStyle w:val="Plattetekst"/>
        <w:ind w:left="0"/>
        <w:rPr>
          <w:rFonts w:ascii="Century Gothic" w:eastAsiaTheme="minorEastAsia" w:hAnsi="Century Gothic"/>
          <w:szCs w:val="21"/>
        </w:rPr>
      </w:pPr>
      <w:r w:rsidRPr="00C034E7">
        <w:rPr>
          <w:rFonts w:ascii="Century Gothic" w:eastAsiaTheme="minorEastAsia" w:hAnsi="Century Gothic"/>
          <w:szCs w:val="21"/>
        </w:rPr>
        <w:t>De inkoopdoelstellingen van deze inkoop</w:t>
      </w:r>
      <w:r w:rsidR="19A22091" w:rsidRPr="00C034E7">
        <w:rPr>
          <w:rFonts w:ascii="Century Gothic" w:eastAsiaTheme="minorEastAsia" w:hAnsi="Century Gothic"/>
          <w:szCs w:val="21"/>
        </w:rPr>
        <w:t>p</w:t>
      </w:r>
      <w:r w:rsidRPr="00C034E7">
        <w:rPr>
          <w:rFonts w:ascii="Century Gothic" w:eastAsiaTheme="minorEastAsia" w:hAnsi="Century Gothic"/>
          <w:szCs w:val="21"/>
        </w:rPr>
        <w:t>rocedure zijn:</w:t>
      </w:r>
    </w:p>
    <w:p w14:paraId="2D98E46A" w14:textId="0B1F6743" w:rsidR="00256C3F" w:rsidRPr="00C034E7" w:rsidRDefault="6130F44F" w:rsidP="002A54F8">
      <w:pPr>
        <w:pStyle w:val="Plattetekst"/>
        <w:numPr>
          <w:ilvl w:val="0"/>
          <w:numId w:val="15"/>
        </w:numPr>
        <w:rPr>
          <w:rFonts w:ascii="Century Gothic" w:eastAsiaTheme="minorEastAsia" w:hAnsi="Century Gothic"/>
          <w:szCs w:val="21"/>
        </w:rPr>
      </w:pPr>
      <w:r w:rsidRPr="00C034E7">
        <w:rPr>
          <w:rFonts w:ascii="Century Gothic" w:eastAsiaTheme="minorEastAsia" w:hAnsi="Century Gothic"/>
          <w:szCs w:val="21"/>
        </w:rPr>
        <w:t>Het contracteren van een kwalitatief en kwantitatief dekkend maar overzichtelijk zorglandschap;</w:t>
      </w:r>
    </w:p>
    <w:p w14:paraId="297F97AC" w14:textId="0FA68668" w:rsidR="00256C3F" w:rsidRPr="00C034E7" w:rsidRDefault="1D528158" w:rsidP="002A54F8">
      <w:pPr>
        <w:pStyle w:val="Plattetekst"/>
        <w:numPr>
          <w:ilvl w:val="0"/>
          <w:numId w:val="15"/>
        </w:numPr>
        <w:rPr>
          <w:rFonts w:ascii="Century Gothic" w:eastAsiaTheme="minorEastAsia" w:hAnsi="Century Gothic"/>
        </w:rPr>
      </w:pPr>
      <w:r w:rsidRPr="00C034E7">
        <w:rPr>
          <w:rFonts w:ascii="Century Gothic" w:eastAsiaTheme="minorEastAsia" w:hAnsi="Century Gothic"/>
        </w:rPr>
        <w:t xml:space="preserve">Het contracteren van </w:t>
      </w:r>
      <w:r w:rsidR="378E7593" w:rsidRPr="00C034E7">
        <w:rPr>
          <w:rFonts w:ascii="Century Gothic" w:eastAsiaTheme="minorEastAsia" w:hAnsi="Century Gothic"/>
        </w:rPr>
        <w:t>aanbieder</w:t>
      </w:r>
      <w:r w:rsidRPr="00C034E7">
        <w:rPr>
          <w:rFonts w:ascii="Century Gothic" w:eastAsiaTheme="minorEastAsia" w:hAnsi="Century Gothic"/>
        </w:rPr>
        <w:t>s die:</w:t>
      </w:r>
    </w:p>
    <w:p w14:paraId="2A3A3E3C" w14:textId="3218F11E" w:rsidR="00256C3F" w:rsidRPr="00C034E7" w:rsidRDefault="1D528158" w:rsidP="002A54F8">
      <w:pPr>
        <w:pStyle w:val="Lijstalinea"/>
        <w:numPr>
          <w:ilvl w:val="0"/>
          <w:numId w:val="12"/>
        </w:numPr>
        <w:spacing w:line="240" w:lineRule="auto"/>
        <w:ind w:left="1080" w:hanging="450"/>
        <w:rPr>
          <w:rFonts w:ascii="Century Gothic" w:eastAsiaTheme="minorEastAsia" w:hAnsi="Century Gothic"/>
          <w:color w:val="000000" w:themeColor="text1"/>
        </w:rPr>
      </w:pPr>
      <w:r w:rsidRPr="00C034E7">
        <w:rPr>
          <w:rStyle w:val="normaltextrun"/>
          <w:rFonts w:ascii="Century Gothic" w:eastAsiaTheme="minorEastAsia" w:hAnsi="Century Gothic"/>
          <w:color w:val="000000" w:themeColor="text1"/>
        </w:rPr>
        <w:t>bekend zijn met het regionale zorglandschap voor zover als nodig om het werk te kunnen uitvoeren;</w:t>
      </w:r>
    </w:p>
    <w:p w14:paraId="44D1D2F1" w14:textId="1BBDA17B" w:rsidR="00256C3F" w:rsidRPr="00C034E7" w:rsidRDefault="20F4A905" w:rsidP="002A54F8">
      <w:pPr>
        <w:pStyle w:val="Lijstalinea"/>
        <w:numPr>
          <w:ilvl w:val="0"/>
          <w:numId w:val="12"/>
        </w:numPr>
        <w:spacing w:line="240" w:lineRule="auto"/>
        <w:ind w:left="1080" w:hanging="450"/>
        <w:rPr>
          <w:rStyle w:val="eop"/>
          <w:rFonts w:ascii="Century Gothic" w:eastAsiaTheme="minorEastAsia" w:hAnsi="Century Gothic"/>
          <w:color w:val="000000" w:themeColor="text1"/>
        </w:rPr>
      </w:pPr>
      <w:r w:rsidRPr="00C034E7">
        <w:rPr>
          <w:rStyle w:val="eop"/>
          <w:rFonts w:ascii="Century Gothic" w:eastAsiaTheme="minorEastAsia" w:hAnsi="Century Gothic"/>
          <w:color w:val="000000" w:themeColor="text1"/>
        </w:rPr>
        <w:t>b</w:t>
      </w:r>
      <w:r w:rsidR="1D528158" w:rsidRPr="00C034E7">
        <w:rPr>
          <w:rStyle w:val="eop"/>
          <w:rFonts w:ascii="Century Gothic" w:eastAsiaTheme="minorEastAsia" w:hAnsi="Century Gothic"/>
          <w:color w:val="000000" w:themeColor="text1"/>
        </w:rPr>
        <w:t>ekend zijn met de organisaties in het voorliggend veld en stimuleert de client zo nodig om daar gebruik van te maken;</w:t>
      </w:r>
    </w:p>
    <w:p w14:paraId="1EA9D926" w14:textId="06BDCCE9" w:rsidR="00256C3F" w:rsidRPr="00C034E7" w:rsidRDefault="1B1244C3" w:rsidP="002A54F8">
      <w:pPr>
        <w:pStyle w:val="Lijstalinea"/>
        <w:numPr>
          <w:ilvl w:val="0"/>
          <w:numId w:val="12"/>
        </w:numPr>
        <w:spacing w:line="240" w:lineRule="auto"/>
        <w:ind w:left="1080" w:hanging="450"/>
        <w:rPr>
          <w:rStyle w:val="eop"/>
          <w:rFonts w:ascii="Century Gothic" w:eastAsiaTheme="minorEastAsia" w:hAnsi="Century Gothic"/>
          <w:color w:val="000000" w:themeColor="text1"/>
        </w:rPr>
      </w:pPr>
      <w:r w:rsidRPr="00C034E7">
        <w:rPr>
          <w:rStyle w:val="eop"/>
          <w:rFonts w:ascii="Century Gothic" w:eastAsiaTheme="minorEastAsia" w:hAnsi="Century Gothic"/>
          <w:color w:val="000000" w:themeColor="text1"/>
        </w:rPr>
        <w:t>z</w:t>
      </w:r>
      <w:r w:rsidR="7EF15DA7" w:rsidRPr="00C034E7">
        <w:rPr>
          <w:rStyle w:val="eop"/>
          <w:rFonts w:ascii="Century Gothic" w:eastAsiaTheme="minorEastAsia" w:hAnsi="Century Gothic"/>
          <w:color w:val="000000" w:themeColor="text1"/>
        </w:rPr>
        <w:t>org continuïteit</w:t>
      </w:r>
      <w:r w:rsidR="1D528158" w:rsidRPr="00C034E7">
        <w:rPr>
          <w:rStyle w:val="eop"/>
          <w:rFonts w:ascii="Century Gothic" w:eastAsiaTheme="minorEastAsia" w:hAnsi="Century Gothic"/>
          <w:color w:val="000000" w:themeColor="text1"/>
        </w:rPr>
        <w:t xml:space="preserve"> kunnen waarborgen</w:t>
      </w:r>
      <w:r w:rsidR="5B26D582" w:rsidRPr="00C034E7">
        <w:rPr>
          <w:rStyle w:val="eop"/>
          <w:rFonts w:ascii="Century Gothic" w:eastAsiaTheme="minorEastAsia" w:hAnsi="Century Gothic"/>
          <w:color w:val="000000" w:themeColor="text1"/>
        </w:rPr>
        <w:t>.</w:t>
      </w:r>
    </w:p>
    <w:p w14:paraId="05D4EF01" w14:textId="330D7CB2" w:rsidR="415BFC21" w:rsidRPr="00C034E7" w:rsidRDefault="415BFC21" w:rsidP="415BFC21">
      <w:pPr>
        <w:spacing w:line="240" w:lineRule="auto"/>
        <w:rPr>
          <w:rStyle w:val="eop"/>
          <w:rFonts w:ascii="Century Gothic" w:eastAsiaTheme="minorEastAsia" w:hAnsi="Century Gothic"/>
          <w:color w:val="000000" w:themeColor="text1"/>
        </w:rPr>
      </w:pPr>
    </w:p>
    <w:p w14:paraId="351DF3FF" w14:textId="6C1AD5A6" w:rsidR="00256C3F" w:rsidRPr="00C034E7" w:rsidRDefault="5EF49B7E" w:rsidP="611BA82C">
      <w:pPr>
        <w:pStyle w:val="Plattetekst"/>
        <w:ind w:left="270"/>
        <w:rPr>
          <w:rFonts w:ascii="Century Gothic" w:eastAsiaTheme="minorEastAsia" w:hAnsi="Century Gothic"/>
          <w:color w:val="000000" w:themeColor="text1"/>
        </w:rPr>
      </w:pPr>
      <w:r w:rsidRPr="00C034E7">
        <w:rPr>
          <w:rStyle w:val="normaltextrun"/>
          <w:rFonts w:ascii="Century Gothic" w:eastAsiaTheme="minorEastAsia" w:hAnsi="Century Gothic"/>
          <w:color w:val="000000" w:themeColor="text1"/>
        </w:rPr>
        <w:t>-</w:t>
      </w:r>
      <w:r w:rsidRPr="00C034E7">
        <w:rPr>
          <w:rFonts w:ascii="Century Gothic" w:hAnsi="Century Gothic"/>
        </w:rPr>
        <w:tab/>
      </w:r>
      <w:r w:rsidR="1A951B5D" w:rsidRPr="00C034E7">
        <w:rPr>
          <w:rStyle w:val="normaltextrun"/>
          <w:rFonts w:ascii="Century Gothic" w:eastAsiaTheme="minorEastAsia" w:hAnsi="Century Gothic"/>
          <w:color w:val="000000" w:themeColor="text1"/>
        </w:rPr>
        <w:t xml:space="preserve">De </w:t>
      </w:r>
      <w:r w:rsidR="52C0BFE4" w:rsidRPr="00C034E7">
        <w:rPr>
          <w:rStyle w:val="normaltextrun"/>
          <w:rFonts w:ascii="Century Gothic" w:eastAsiaTheme="minorEastAsia" w:hAnsi="Century Gothic"/>
          <w:color w:val="000000" w:themeColor="text1"/>
        </w:rPr>
        <w:t>Groepsbegeleiding</w:t>
      </w:r>
      <w:r w:rsidR="1A951B5D" w:rsidRPr="00C034E7">
        <w:rPr>
          <w:rStyle w:val="normaltextrun"/>
          <w:rFonts w:ascii="Century Gothic" w:eastAsiaTheme="minorEastAsia" w:hAnsi="Century Gothic"/>
          <w:color w:val="000000" w:themeColor="text1"/>
        </w:rPr>
        <w:t xml:space="preserve"> is: </w:t>
      </w:r>
    </w:p>
    <w:p w14:paraId="5E0881A0" w14:textId="639CEB03" w:rsidR="00256C3F" w:rsidRPr="00C034E7" w:rsidRDefault="1A951B5D" w:rsidP="002A54F8">
      <w:pPr>
        <w:pStyle w:val="Lijstalinea"/>
        <w:numPr>
          <w:ilvl w:val="1"/>
          <w:numId w:val="13"/>
        </w:numPr>
        <w:spacing w:line="240" w:lineRule="auto"/>
        <w:ind w:left="1080"/>
        <w:rPr>
          <w:rFonts w:ascii="Century Gothic" w:eastAsiaTheme="minorEastAsia" w:hAnsi="Century Gothic"/>
          <w:color w:val="000000" w:themeColor="text1"/>
          <w:szCs w:val="21"/>
        </w:rPr>
      </w:pPr>
      <w:r w:rsidRPr="00C034E7">
        <w:rPr>
          <w:rStyle w:val="normaltextrun"/>
          <w:rFonts w:ascii="Century Gothic" w:eastAsiaTheme="minorEastAsia" w:hAnsi="Century Gothic"/>
          <w:color w:val="000000" w:themeColor="text1"/>
          <w:szCs w:val="21"/>
        </w:rPr>
        <w:t xml:space="preserve">Aantoonbaar (via beschreven profielen in bijlage </w:t>
      </w:r>
      <w:r w:rsidR="513AA185" w:rsidRPr="00C034E7">
        <w:rPr>
          <w:rStyle w:val="normaltextrun"/>
          <w:rFonts w:ascii="Century Gothic" w:eastAsiaTheme="minorEastAsia" w:hAnsi="Century Gothic"/>
          <w:b/>
          <w:bCs/>
          <w:color w:val="000000" w:themeColor="text1"/>
          <w:szCs w:val="21"/>
        </w:rPr>
        <w:t>2</w:t>
      </w:r>
      <w:r w:rsidRPr="00C034E7">
        <w:rPr>
          <w:rStyle w:val="normaltextrun"/>
          <w:rFonts w:ascii="Century Gothic" w:eastAsiaTheme="minorEastAsia" w:hAnsi="Century Gothic"/>
          <w:color w:val="000000" w:themeColor="text1"/>
          <w:szCs w:val="21"/>
        </w:rPr>
        <w:t xml:space="preserve"> productbeschrijvin</w:t>
      </w:r>
      <w:r w:rsidR="0A86112B" w:rsidRPr="00C034E7">
        <w:rPr>
          <w:rStyle w:val="normaltextrun"/>
          <w:rFonts w:ascii="Century Gothic" w:eastAsiaTheme="minorEastAsia" w:hAnsi="Century Gothic"/>
          <w:color w:val="000000" w:themeColor="text1"/>
          <w:szCs w:val="21"/>
        </w:rPr>
        <w:t>g)</w:t>
      </w:r>
      <w:r w:rsidRPr="00C034E7">
        <w:rPr>
          <w:rStyle w:val="normaltextrun"/>
          <w:rFonts w:ascii="Century Gothic" w:eastAsiaTheme="minorEastAsia" w:hAnsi="Century Gothic"/>
          <w:color w:val="000000" w:themeColor="text1"/>
          <w:szCs w:val="21"/>
        </w:rPr>
        <w:t xml:space="preserve"> </w:t>
      </w:r>
      <w:r w:rsidR="639DA5F4" w:rsidRPr="00C034E7">
        <w:rPr>
          <w:rFonts w:ascii="Century Gothic" w:eastAsiaTheme="minorEastAsia" w:hAnsi="Century Gothic"/>
          <w:color w:val="000000" w:themeColor="text1"/>
          <w:szCs w:val="21"/>
        </w:rPr>
        <w:t>multidisciplinair, zoveel als mogelijk aangevuld met ervaringsdeskundigheid</w:t>
      </w:r>
      <w:r w:rsidR="64F7C056" w:rsidRPr="00C034E7">
        <w:rPr>
          <w:rStyle w:val="normaltextrun"/>
          <w:rFonts w:ascii="Century Gothic" w:eastAsiaTheme="minorEastAsia" w:hAnsi="Century Gothic"/>
          <w:color w:val="000000" w:themeColor="text1"/>
          <w:szCs w:val="21"/>
        </w:rPr>
        <w:t>;</w:t>
      </w:r>
    </w:p>
    <w:p w14:paraId="6FA2C4CC" w14:textId="36E03D27" w:rsidR="00256C3F" w:rsidRPr="00C034E7" w:rsidRDefault="1A951B5D" w:rsidP="002A54F8">
      <w:pPr>
        <w:pStyle w:val="Lijstalinea"/>
        <w:numPr>
          <w:ilvl w:val="1"/>
          <w:numId w:val="13"/>
        </w:numPr>
        <w:spacing w:line="240" w:lineRule="auto"/>
        <w:ind w:left="1080"/>
        <w:rPr>
          <w:rStyle w:val="normaltextrun"/>
          <w:rFonts w:ascii="Century Gothic" w:eastAsiaTheme="minorEastAsia" w:hAnsi="Century Gothic"/>
          <w:color w:val="000000" w:themeColor="text1"/>
          <w:szCs w:val="21"/>
        </w:rPr>
      </w:pPr>
      <w:r w:rsidRPr="00C034E7">
        <w:rPr>
          <w:rStyle w:val="normaltextrun"/>
          <w:rFonts w:ascii="Century Gothic" w:eastAsiaTheme="minorEastAsia" w:hAnsi="Century Gothic"/>
          <w:color w:val="000000" w:themeColor="text1"/>
          <w:szCs w:val="21"/>
        </w:rPr>
        <w:t>Gericht op bevorderen eigen kracht</w:t>
      </w:r>
      <w:r w:rsidR="38CBB0A6" w:rsidRPr="00C034E7">
        <w:rPr>
          <w:rStyle w:val="normaltextrun"/>
          <w:rFonts w:ascii="Century Gothic" w:eastAsiaTheme="minorEastAsia" w:hAnsi="Century Gothic"/>
          <w:color w:val="000000" w:themeColor="text1"/>
          <w:szCs w:val="21"/>
        </w:rPr>
        <w:t>;</w:t>
      </w:r>
    </w:p>
    <w:p w14:paraId="1B2F9762" w14:textId="3ADFB215" w:rsidR="00256C3F" w:rsidRPr="00C034E7" w:rsidRDefault="1A951B5D" w:rsidP="002A54F8">
      <w:pPr>
        <w:pStyle w:val="Lijstalinea"/>
        <w:numPr>
          <w:ilvl w:val="1"/>
          <w:numId w:val="13"/>
        </w:numPr>
        <w:spacing w:line="240" w:lineRule="auto"/>
        <w:ind w:left="1080"/>
        <w:rPr>
          <w:rFonts w:ascii="Century Gothic" w:eastAsiaTheme="minorEastAsia" w:hAnsi="Century Gothic"/>
          <w:color w:val="000000" w:themeColor="text1"/>
          <w:szCs w:val="21"/>
        </w:rPr>
      </w:pPr>
      <w:r w:rsidRPr="00C034E7">
        <w:rPr>
          <w:rStyle w:val="normaltextrun"/>
          <w:rFonts w:ascii="Century Gothic" w:eastAsiaTheme="minorEastAsia" w:hAnsi="Century Gothic"/>
          <w:color w:val="000000" w:themeColor="text1"/>
          <w:szCs w:val="21"/>
        </w:rPr>
        <w:t>Specifiek deskundig met betrekking tot de doelgroep</w:t>
      </w:r>
      <w:r w:rsidR="65499156" w:rsidRPr="00C034E7">
        <w:rPr>
          <w:rStyle w:val="normaltextrun"/>
          <w:rFonts w:ascii="Century Gothic" w:eastAsiaTheme="minorEastAsia" w:hAnsi="Century Gothic"/>
          <w:color w:val="000000" w:themeColor="text1"/>
          <w:szCs w:val="21"/>
        </w:rPr>
        <w:t>;</w:t>
      </w:r>
      <w:r w:rsidRPr="00C034E7">
        <w:rPr>
          <w:rStyle w:val="normaltextrun"/>
          <w:rFonts w:ascii="Century Gothic" w:eastAsiaTheme="minorEastAsia" w:hAnsi="Century Gothic"/>
          <w:color w:val="000000" w:themeColor="text1"/>
          <w:szCs w:val="21"/>
        </w:rPr>
        <w:t>  </w:t>
      </w:r>
    </w:p>
    <w:p w14:paraId="4BAD75E3" w14:textId="15117499" w:rsidR="00256C3F" w:rsidRPr="00C034E7" w:rsidRDefault="1A951B5D" w:rsidP="002A54F8">
      <w:pPr>
        <w:pStyle w:val="Lijstalinea"/>
        <w:numPr>
          <w:ilvl w:val="1"/>
          <w:numId w:val="13"/>
        </w:numPr>
        <w:spacing w:line="240" w:lineRule="auto"/>
        <w:ind w:left="1080"/>
        <w:rPr>
          <w:rFonts w:ascii="Century Gothic" w:eastAsiaTheme="minorEastAsia" w:hAnsi="Century Gothic"/>
          <w:color w:val="000000" w:themeColor="text1"/>
          <w:szCs w:val="21"/>
        </w:rPr>
      </w:pPr>
      <w:r w:rsidRPr="00C034E7">
        <w:rPr>
          <w:rStyle w:val="normaltextrun"/>
          <w:rFonts w:ascii="Century Gothic" w:eastAsiaTheme="minorEastAsia" w:hAnsi="Century Gothic"/>
          <w:color w:val="000000" w:themeColor="text1"/>
          <w:szCs w:val="21"/>
        </w:rPr>
        <w:lastRenderedPageBreak/>
        <w:t>Gericht op samenwerking met (informeel) netwerk en voorliggende voorzieningen in de wijk</w:t>
      </w:r>
      <w:r w:rsidR="0B34CF95" w:rsidRPr="00C034E7">
        <w:rPr>
          <w:rStyle w:val="normaltextrun"/>
          <w:rFonts w:ascii="Century Gothic" w:eastAsiaTheme="minorEastAsia" w:hAnsi="Century Gothic"/>
          <w:color w:val="000000" w:themeColor="text1"/>
          <w:szCs w:val="21"/>
        </w:rPr>
        <w:t>;</w:t>
      </w:r>
    </w:p>
    <w:p w14:paraId="0153BA84" w14:textId="2EA31D59" w:rsidR="00256C3F" w:rsidRDefault="1BDBF4C2" w:rsidP="002A54F8">
      <w:pPr>
        <w:pStyle w:val="Lijstalinea"/>
        <w:numPr>
          <w:ilvl w:val="1"/>
          <w:numId w:val="13"/>
        </w:numPr>
        <w:spacing w:line="240" w:lineRule="auto"/>
        <w:ind w:left="108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Gericht op ontwikkeling van de cliënt zodanig dat hij op alle leefgebieden in staat is volledig of zo goed als mogelijk deel te nemen aan de samenleving. Of het is gericht op het bieden van een zinvolle </w:t>
      </w:r>
      <w:proofErr w:type="spellStart"/>
      <w:r w:rsidRPr="00C034E7">
        <w:rPr>
          <w:rFonts w:ascii="Century Gothic" w:eastAsia="Calibri" w:hAnsi="Century Gothic" w:cs="Calibri"/>
          <w:color w:val="000000" w:themeColor="text1"/>
          <w:szCs w:val="21"/>
        </w:rPr>
        <w:t>daginvulling</w:t>
      </w:r>
      <w:proofErr w:type="spellEnd"/>
      <w:r w:rsidRPr="00C034E7">
        <w:rPr>
          <w:rFonts w:ascii="Century Gothic" w:eastAsia="Calibri" w:hAnsi="Century Gothic" w:cs="Calibri"/>
          <w:color w:val="000000" w:themeColor="text1"/>
          <w:szCs w:val="21"/>
        </w:rPr>
        <w:t>.</w:t>
      </w:r>
    </w:p>
    <w:p w14:paraId="105D703C" w14:textId="77777777" w:rsidR="003C25B7" w:rsidRPr="00C034E7" w:rsidRDefault="003C25B7" w:rsidP="003C25B7">
      <w:pPr>
        <w:pStyle w:val="Lijstalinea"/>
        <w:spacing w:line="240" w:lineRule="auto"/>
        <w:ind w:left="1080"/>
        <w:rPr>
          <w:rFonts w:ascii="Century Gothic" w:eastAsia="Calibri" w:hAnsi="Century Gothic" w:cs="Calibri"/>
          <w:color w:val="000000" w:themeColor="text1"/>
          <w:szCs w:val="21"/>
        </w:rPr>
      </w:pPr>
    </w:p>
    <w:p w14:paraId="4BE79169" w14:textId="469FD6E4" w:rsidR="00256C3F" w:rsidRPr="00C034E7" w:rsidRDefault="6130F44F" w:rsidP="002A54F8">
      <w:pPr>
        <w:pStyle w:val="Plattetekst"/>
        <w:numPr>
          <w:ilvl w:val="0"/>
          <w:numId w:val="15"/>
        </w:numPr>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 xml:space="preserve">We sturen in samenwerking met onze aanbieders in elk geval op de volgende resultaatgebieden: </w:t>
      </w:r>
    </w:p>
    <w:p w14:paraId="1FFFE842" w14:textId="1AA03368" w:rsidR="00256C3F" w:rsidRPr="00C034E7" w:rsidRDefault="6130F44F" w:rsidP="002A54F8">
      <w:pPr>
        <w:pStyle w:val="Lijstalinea"/>
        <w:numPr>
          <w:ilvl w:val="0"/>
          <w:numId w:val="14"/>
        </w:numPr>
        <w:spacing w:line="240" w:lineRule="auto"/>
        <w:ind w:left="1080"/>
        <w:rPr>
          <w:rFonts w:ascii="Century Gothic" w:eastAsiaTheme="minorEastAsia" w:hAnsi="Century Gothic"/>
          <w:color w:val="000000" w:themeColor="text1"/>
        </w:rPr>
      </w:pPr>
      <w:r w:rsidRPr="350F5349">
        <w:rPr>
          <w:rFonts w:ascii="Century Gothic" w:eastAsiaTheme="minorEastAsia" w:hAnsi="Century Gothic"/>
          <w:color w:val="000000" w:themeColor="text1"/>
        </w:rPr>
        <w:t xml:space="preserve">Ondersteuningsbehoefte: Voor elke inwoner is er tijdig, passende en goede </w:t>
      </w:r>
      <w:r w:rsidR="42E86F79" w:rsidRPr="350F5349">
        <w:rPr>
          <w:rFonts w:ascii="Century Gothic" w:eastAsiaTheme="minorEastAsia" w:hAnsi="Century Gothic"/>
          <w:color w:val="000000" w:themeColor="text1"/>
        </w:rPr>
        <w:t>o</w:t>
      </w:r>
      <w:r w:rsidRPr="350F5349">
        <w:rPr>
          <w:rFonts w:ascii="Century Gothic" w:eastAsiaTheme="minorEastAsia" w:hAnsi="Century Gothic"/>
          <w:color w:val="000000" w:themeColor="text1"/>
        </w:rPr>
        <w:t>ndersteuning beschikbaar;</w:t>
      </w:r>
    </w:p>
    <w:p w14:paraId="3E97244E" w14:textId="0991AFC6" w:rsidR="00256C3F" w:rsidRPr="00C034E7" w:rsidRDefault="6130F44F" w:rsidP="002A54F8">
      <w:pPr>
        <w:pStyle w:val="Lijstalinea"/>
        <w:numPr>
          <w:ilvl w:val="0"/>
          <w:numId w:val="14"/>
        </w:numPr>
        <w:spacing w:line="240" w:lineRule="auto"/>
        <w:ind w:left="108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Ondersteuningsduur: De inwoner wordt zo kort als mogelijk en zo lang als</w:t>
      </w:r>
      <w:r w:rsidR="117F7FBA" w:rsidRPr="00C034E7">
        <w:rPr>
          <w:rFonts w:ascii="Century Gothic" w:eastAsiaTheme="minorEastAsia" w:hAnsi="Century Gothic"/>
          <w:color w:val="000000" w:themeColor="text1"/>
          <w:szCs w:val="21"/>
        </w:rPr>
        <w:t xml:space="preserve"> n</w:t>
      </w:r>
      <w:r w:rsidRPr="00C034E7">
        <w:rPr>
          <w:rFonts w:ascii="Century Gothic" w:eastAsiaTheme="minorEastAsia" w:hAnsi="Century Gothic"/>
          <w:color w:val="000000" w:themeColor="text1"/>
          <w:szCs w:val="21"/>
        </w:rPr>
        <w:t>odig geholpen;</w:t>
      </w:r>
    </w:p>
    <w:p w14:paraId="7A122565" w14:textId="37DA05FF" w:rsidR="00256C3F" w:rsidRPr="00C034E7" w:rsidRDefault="6130F44F" w:rsidP="002A54F8">
      <w:pPr>
        <w:pStyle w:val="Lijstalinea"/>
        <w:numPr>
          <w:ilvl w:val="0"/>
          <w:numId w:val="14"/>
        </w:numPr>
        <w:spacing w:line="240" w:lineRule="auto"/>
        <w:ind w:left="108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Verbeteringen: Inzicht krijgen in knelpunten, verbeterpunten en trends;</w:t>
      </w:r>
    </w:p>
    <w:p w14:paraId="2E5801D3" w14:textId="3586850D" w:rsidR="00256C3F" w:rsidRPr="00C034E7" w:rsidRDefault="6130F44F" w:rsidP="002A54F8">
      <w:pPr>
        <w:pStyle w:val="Lijstalinea"/>
        <w:numPr>
          <w:ilvl w:val="0"/>
          <w:numId w:val="14"/>
        </w:numPr>
        <w:spacing w:line="240" w:lineRule="auto"/>
        <w:ind w:left="108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Ontwikkelingen: Het stimuleren van innovatie;</w:t>
      </w:r>
    </w:p>
    <w:p w14:paraId="2739B5F2" w14:textId="3EFCFBF4" w:rsidR="00256C3F" w:rsidRPr="00C034E7" w:rsidRDefault="6130F44F" w:rsidP="002A54F8">
      <w:pPr>
        <w:pStyle w:val="Lijstalinea"/>
        <w:numPr>
          <w:ilvl w:val="0"/>
          <w:numId w:val="14"/>
        </w:numPr>
        <w:spacing w:line="240" w:lineRule="auto"/>
        <w:ind w:left="108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Clientervaringen: Het op een goede manier meten van de tevredenheid en het tijdig en correct afhandelen van klachten.</w:t>
      </w:r>
    </w:p>
    <w:p w14:paraId="364CAA39" w14:textId="77777777" w:rsidR="00256C3F" w:rsidRPr="00C034E7" w:rsidRDefault="00256C3F" w:rsidP="00BC2730">
      <w:pPr>
        <w:pStyle w:val="Plattetekst"/>
        <w:rPr>
          <w:rFonts w:ascii="Century Gothic" w:hAnsi="Century Gothic"/>
        </w:rPr>
      </w:pPr>
    </w:p>
    <w:p w14:paraId="5EFCEAF3" w14:textId="588F3A9D" w:rsidR="00BC2730" w:rsidRPr="00C034E7" w:rsidRDefault="2F1D38F3" w:rsidP="41C85291">
      <w:pPr>
        <w:rPr>
          <w:rFonts w:ascii="Century Gothic" w:eastAsia="Century Gothic" w:hAnsi="Century Gothic" w:cs="Century Gothic"/>
          <w:sz w:val="20"/>
          <w:szCs w:val="20"/>
        </w:rPr>
      </w:pPr>
      <w:r w:rsidRPr="41C85291">
        <w:rPr>
          <w:rStyle w:val="normaltextrun"/>
          <w:rFonts w:ascii="Century Gothic" w:eastAsia="Arial" w:hAnsi="Century Gothic" w:cs="Arial"/>
          <w:color w:val="FF0000"/>
          <w:sz w:val="20"/>
          <w:szCs w:val="20"/>
        </w:rPr>
        <w:t xml:space="preserve"> </w:t>
      </w:r>
      <w:r w:rsidR="35AA0935" w:rsidRPr="41C85291">
        <w:rPr>
          <w:rFonts w:ascii="Century Gothic" w:eastAsia="Century Gothic" w:hAnsi="Century Gothic" w:cs="Century Gothic"/>
          <w:color w:val="000000" w:themeColor="text1"/>
          <w:szCs w:val="21"/>
        </w:rPr>
        <w:t xml:space="preserve">Hoe we de samenwerking vorm gaan geven en daarmee uitvoering gaan geven aan de beschreven ontwikkelopgaven en inkoopdoelstellingen staat beschreven in bijlage 15 </w:t>
      </w:r>
      <w:r w:rsidR="35AA0935" w:rsidRPr="0074191C">
        <w:rPr>
          <w:rFonts w:ascii="Century Gothic" w:eastAsia="Century Gothic" w:hAnsi="Century Gothic" w:cs="Century Gothic"/>
          <w:color w:val="000000" w:themeColor="text1"/>
          <w:sz w:val="22"/>
          <w:szCs w:val="22"/>
        </w:rPr>
        <w:t>Plan voor regievoering en partnerschap Kop van Noord-Holland 2024-2029.</w:t>
      </w:r>
    </w:p>
    <w:p w14:paraId="51BD6AA9" w14:textId="3101E224" w:rsidR="00BC2730" w:rsidRPr="00C034E7" w:rsidRDefault="00BC2730" w:rsidP="41C85291">
      <w:pPr>
        <w:rPr>
          <w:rStyle w:val="normaltextrun"/>
          <w:rFonts w:ascii="Century Gothic" w:eastAsia="Arial" w:hAnsi="Century Gothic" w:cs="Arial"/>
          <w:color w:val="000000" w:themeColor="text1"/>
          <w:sz w:val="20"/>
          <w:szCs w:val="20"/>
        </w:rPr>
      </w:pPr>
    </w:p>
    <w:p w14:paraId="18B4E599" w14:textId="4879AB83" w:rsidR="006B729C" w:rsidRPr="00C034E7" w:rsidRDefault="006B729C" w:rsidP="4CD345F9">
      <w:pPr>
        <w:pStyle w:val="Plattetekst"/>
        <w:rPr>
          <w:rFonts w:ascii="Century Gothic" w:hAnsi="Century Gothic"/>
        </w:rPr>
      </w:pPr>
    </w:p>
    <w:p w14:paraId="313ED104" w14:textId="2A3B84FE" w:rsidR="6E93FC1A" w:rsidRDefault="6E93FC1A" w:rsidP="41C85291">
      <w:pPr>
        <w:pStyle w:val="Kop3"/>
      </w:pPr>
      <w:bookmarkStart w:id="14" w:name="_Toc561466584"/>
      <w:r w:rsidRPr="41C85291">
        <w:rPr>
          <w:rFonts w:ascii="Century Gothic" w:eastAsia="Century Gothic" w:hAnsi="Century Gothic" w:cs="Century Gothic"/>
          <w:bCs/>
          <w:iCs/>
          <w:szCs w:val="21"/>
        </w:rPr>
        <w:t>Omschrijving en afbakening in te kopen voorzieningen</w:t>
      </w:r>
      <w:bookmarkEnd w:id="14"/>
    </w:p>
    <w:p w14:paraId="63218A24" w14:textId="18E9709A" w:rsidR="41C85291" w:rsidRDefault="41C85291" w:rsidP="41C85291">
      <w:pPr>
        <w:pStyle w:val="Plattetekst"/>
      </w:pPr>
    </w:p>
    <w:p w14:paraId="2F455D8D" w14:textId="1744BEAE" w:rsidR="00F92795" w:rsidRPr="00C034E7" w:rsidRDefault="2FCD31E1"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In d</w:t>
      </w:r>
      <w:r w:rsidR="64765439" w:rsidRPr="00C034E7">
        <w:rPr>
          <w:rFonts w:ascii="Century Gothic" w:eastAsia="Calibri" w:hAnsi="Century Gothic" w:cs="Calibri"/>
          <w:color w:val="000000" w:themeColor="text1"/>
          <w:szCs w:val="21"/>
        </w:rPr>
        <w:t xml:space="preserve">e opdracht </w:t>
      </w:r>
      <w:r w:rsidR="5A624859" w:rsidRPr="00C034E7">
        <w:rPr>
          <w:rFonts w:ascii="Century Gothic" w:eastAsia="Calibri" w:hAnsi="Century Gothic" w:cs="Calibri"/>
          <w:color w:val="000000" w:themeColor="text1"/>
          <w:szCs w:val="21"/>
        </w:rPr>
        <w:t>wordt</w:t>
      </w:r>
      <w:r w:rsidR="64765439" w:rsidRPr="00C034E7">
        <w:rPr>
          <w:rFonts w:ascii="Century Gothic" w:eastAsia="Calibri" w:hAnsi="Century Gothic" w:cs="Calibri"/>
          <w:color w:val="000000" w:themeColor="text1"/>
          <w:szCs w:val="21"/>
        </w:rPr>
        <w:t xml:space="preserve"> onderscheid gemaakt tussen</w:t>
      </w:r>
      <w:r w:rsidR="610DA2C6" w:rsidRPr="00C034E7">
        <w:rPr>
          <w:rFonts w:ascii="Century Gothic" w:eastAsia="Calibri" w:hAnsi="Century Gothic" w:cs="Calibri"/>
          <w:color w:val="000000" w:themeColor="text1"/>
          <w:szCs w:val="21"/>
        </w:rPr>
        <w:t xml:space="preserve"> Groepsbegeleiding 1 en Groepsbegeleiding 2 (Arbeidsmatig). </w:t>
      </w:r>
    </w:p>
    <w:p w14:paraId="601248AD" w14:textId="2C26E64D" w:rsidR="00F92795" w:rsidRPr="00C034E7" w:rsidRDefault="00F92795" w:rsidP="611BA82C">
      <w:pPr>
        <w:spacing w:line="240" w:lineRule="exact"/>
        <w:rPr>
          <w:rFonts w:ascii="Century Gothic" w:eastAsia="Calibri" w:hAnsi="Century Gothic" w:cs="Calibri"/>
          <w:color w:val="000000" w:themeColor="text1"/>
          <w:szCs w:val="21"/>
        </w:rPr>
      </w:pPr>
    </w:p>
    <w:p w14:paraId="10F6EC1F" w14:textId="3F50078C" w:rsidR="00F92795" w:rsidRPr="00C034E7" w:rsidRDefault="5E0D7759"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De volgende percelen worden gehanteerd:</w:t>
      </w:r>
    </w:p>
    <w:p w14:paraId="5959F059" w14:textId="0C65AED5" w:rsidR="00F92795" w:rsidRPr="00C034E7" w:rsidRDefault="00F92795" w:rsidP="611BA82C">
      <w:pPr>
        <w:spacing w:line="240" w:lineRule="exact"/>
        <w:rPr>
          <w:rFonts w:ascii="Century Gothic" w:eastAsia="Calibri" w:hAnsi="Century Gothic" w:cs="Calibri"/>
          <w:color w:val="000000" w:themeColor="text1"/>
          <w:szCs w:val="21"/>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380"/>
        <w:gridCol w:w="4560"/>
        <w:gridCol w:w="2520"/>
      </w:tblGrid>
      <w:tr w:rsidR="611BA82C" w:rsidRPr="00C034E7" w14:paraId="27A883BB" w14:textId="77777777" w:rsidTr="034FFA92">
        <w:trPr>
          <w:trHeight w:val="300"/>
        </w:trPr>
        <w:tc>
          <w:tcPr>
            <w:tcW w:w="1380" w:type="dxa"/>
            <w:tcBorders>
              <w:top w:val="single" w:sz="6" w:space="0" w:color="auto"/>
              <w:left w:val="single" w:sz="6" w:space="0" w:color="auto"/>
            </w:tcBorders>
            <w:shd w:val="clear" w:color="auto" w:fill="C6D9F1"/>
            <w:tcMar>
              <w:left w:w="90" w:type="dxa"/>
              <w:right w:w="90" w:type="dxa"/>
            </w:tcMar>
          </w:tcPr>
          <w:p w14:paraId="2DFD20B2" w14:textId="1BC78BB7"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Perceel 1</w:t>
            </w:r>
          </w:p>
        </w:tc>
        <w:tc>
          <w:tcPr>
            <w:tcW w:w="4560" w:type="dxa"/>
            <w:tcBorders>
              <w:top w:val="single" w:sz="6" w:space="0" w:color="auto"/>
            </w:tcBorders>
            <w:shd w:val="clear" w:color="auto" w:fill="DBE5F1"/>
            <w:tcMar>
              <w:left w:w="90" w:type="dxa"/>
              <w:right w:w="90" w:type="dxa"/>
            </w:tcMar>
          </w:tcPr>
          <w:p w14:paraId="4EBB4928" w14:textId="634E9857" w:rsidR="3005ECA7" w:rsidRPr="00C034E7" w:rsidRDefault="773F6B12" w:rsidP="231B9ABA">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 xml:space="preserve">Groepsbegeleiding </w:t>
            </w:r>
            <w:r w:rsidR="19FCE189" w:rsidRPr="034FFA92">
              <w:rPr>
                <w:rFonts w:ascii="Century Gothic" w:eastAsia="Calibri" w:hAnsi="Century Gothic" w:cs="Calibri"/>
                <w:b/>
                <w:bCs/>
                <w:color w:val="000000" w:themeColor="text1"/>
              </w:rPr>
              <w:t xml:space="preserve">1 </w:t>
            </w:r>
            <w:r w:rsidRPr="034FFA92">
              <w:rPr>
                <w:rFonts w:ascii="Century Gothic" w:eastAsia="Calibri" w:hAnsi="Century Gothic" w:cs="Calibri"/>
                <w:b/>
                <w:bCs/>
                <w:color w:val="000000" w:themeColor="text1"/>
              </w:rPr>
              <w:t>licht</w:t>
            </w:r>
          </w:p>
          <w:p w14:paraId="1FB7C5CA" w14:textId="75EC59DB" w:rsidR="3005ECA7" w:rsidRPr="00C034E7" w:rsidRDefault="3005ECA7" w:rsidP="231B9ABA">
            <w:pPr>
              <w:spacing w:line="240" w:lineRule="exact"/>
              <w:rPr>
                <w:rFonts w:ascii="Century Gothic" w:eastAsia="Calibri" w:hAnsi="Century Gothic" w:cs="Calibri"/>
                <w:b/>
                <w:bCs/>
                <w:color w:val="000000" w:themeColor="text1"/>
              </w:rPr>
            </w:pPr>
          </w:p>
        </w:tc>
        <w:tc>
          <w:tcPr>
            <w:tcW w:w="2520" w:type="dxa"/>
            <w:tcBorders>
              <w:top w:val="single" w:sz="6" w:space="0" w:color="auto"/>
              <w:right w:val="single" w:sz="6" w:space="0" w:color="auto"/>
            </w:tcBorders>
            <w:shd w:val="clear" w:color="auto" w:fill="B8CCE4"/>
            <w:tcMar>
              <w:left w:w="90" w:type="dxa"/>
              <w:right w:w="90" w:type="dxa"/>
            </w:tcMar>
          </w:tcPr>
          <w:p w14:paraId="594F4D00" w14:textId="3B8FB356" w:rsidR="611BA82C" w:rsidRPr="00C034E7" w:rsidRDefault="60A6E227"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Productcode </w:t>
            </w:r>
            <w:proofErr w:type="spellStart"/>
            <w:r w:rsidRPr="034FFA92">
              <w:rPr>
                <w:rFonts w:ascii="Century Gothic" w:eastAsia="Calibri" w:hAnsi="Century Gothic" w:cs="Calibri"/>
                <w:color w:val="000000" w:themeColor="text1"/>
              </w:rPr>
              <w:t>xxxx</w:t>
            </w:r>
            <w:proofErr w:type="spellEnd"/>
          </w:p>
        </w:tc>
      </w:tr>
      <w:tr w:rsidR="611BA82C" w:rsidRPr="004511C0" w14:paraId="7AAAF4FA" w14:textId="77777777" w:rsidTr="034FFA92">
        <w:trPr>
          <w:trHeight w:val="300"/>
        </w:trPr>
        <w:tc>
          <w:tcPr>
            <w:tcW w:w="1380" w:type="dxa"/>
            <w:tcBorders>
              <w:left w:val="single" w:sz="6" w:space="0" w:color="auto"/>
              <w:bottom w:val="single" w:sz="6" w:space="0" w:color="auto"/>
            </w:tcBorders>
            <w:shd w:val="clear" w:color="auto" w:fill="C6D9F1"/>
            <w:tcMar>
              <w:left w:w="90" w:type="dxa"/>
              <w:right w:w="90" w:type="dxa"/>
            </w:tcMar>
          </w:tcPr>
          <w:p w14:paraId="296A67F9" w14:textId="2F965345"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Perceel 2</w:t>
            </w:r>
          </w:p>
        </w:tc>
        <w:tc>
          <w:tcPr>
            <w:tcW w:w="4560" w:type="dxa"/>
            <w:tcBorders>
              <w:bottom w:val="single" w:sz="6" w:space="0" w:color="auto"/>
            </w:tcBorders>
            <w:shd w:val="clear" w:color="auto" w:fill="DBE5F1"/>
            <w:tcMar>
              <w:left w:w="90" w:type="dxa"/>
              <w:right w:w="90" w:type="dxa"/>
            </w:tcMar>
          </w:tcPr>
          <w:p w14:paraId="61166705" w14:textId="5CCD1150" w:rsidR="10E663A9" w:rsidRPr="00C034E7" w:rsidRDefault="326AAC22" w:rsidP="034FFA92">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Groepsbegeleiding</w:t>
            </w:r>
            <w:r w:rsidR="0ED7CA96" w:rsidRPr="034FFA92">
              <w:rPr>
                <w:rFonts w:ascii="Century Gothic" w:eastAsia="Calibri" w:hAnsi="Century Gothic" w:cs="Calibri"/>
                <w:b/>
                <w:bCs/>
                <w:color w:val="000000" w:themeColor="text1"/>
              </w:rPr>
              <w:t xml:space="preserve"> 1</w:t>
            </w:r>
            <w:r w:rsidRPr="034FFA92">
              <w:rPr>
                <w:rFonts w:ascii="Century Gothic" w:eastAsia="Calibri" w:hAnsi="Century Gothic" w:cs="Calibri"/>
                <w:b/>
                <w:bCs/>
                <w:color w:val="000000" w:themeColor="text1"/>
              </w:rPr>
              <w:t xml:space="preserve"> licht, midden, zwaar</w:t>
            </w:r>
          </w:p>
          <w:p w14:paraId="53E0C7A3" w14:textId="19E8715A"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Licht</w:t>
            </w:r>
          </w:p>
          <w:p w14:paraId="49ED11AC" w14:textId="204C0D87"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Midden </w:t>
            </w:r>
          </w:p>
          <w:p w14:paraId="1DC0B58D" w14:textId="4E666800"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Zwaar</w:t>
            </w:r>
          </w:p>
        </w:tc>
        <w:tc>
          <w:tcPr>
            <w:tcW w:w="2520" w:type="dxa"/>
            <w:tcBorders>
              <w:bottom w:val="single" w:sz="6" w:space="0" w:color="auto"/>
              <w:right w:val="single" w:sz="6" w:space="0" w:color="auto"/>
            </w:tcBorders>
            <w:shd w:val="clear" w:color="auto" w:fill="B8CCE4"/>
            <w:tcMar>
              <w:left w:w="90" w:type="dxa"/>
              <w:right w:w="90" w:type="dxa"/>
            </w:tcMar>
          </w:tcPr>
          <w:p w14:paraId="000C3772" w14:textId="7C8091BA" w:rsidR="611BA82C" w:rsidRPr="00C034E7" w:rsidRDefault="611BA82C" w:rsidP="034FFA92">
            <w:pPr>
              <w:spacing w:line="240" w:lineRule="exact"/>
              <w:rPr>
                <w:rFonts w:ascii="Century Gothic" w:eastAsia="Calibri" w:hAnsi="Century Gothic" w:cs="Calibri"/>
                <w:color w:val="000000" w:themeColor="text1"/>
                <w:lang w:val="fr-FR"/>
              </w:rPr>
            </w:pPr>
          </w:p>
          <w:p w14:paraId="46452B48" w14:textId="34D586BB" w:rsidR="611BA82C" w:rsidRPr="00C034E7" w:rsidRDefault="34EE594B" w:rsidP="034FFA92">
            <w:pPr>
              <w:spacing w:line="240" w:lineRule="exact"/>
              <w:rPr>
                <w:rFonts w:ascii="Century Gothic" w:eastAsia="Calibri" w:hAnsi="Century Gothic" w:cs="Calibri"/>
                <w:color w:val="000000" w:themeColor="text1"/>
                <w:lang w:val="fr-FR"/>
              </w:rPr>
            </w:pPr>
            <w:proofErr w:type="spellStart"/>
            <w:r w:rsidRPr="034FFA92">
              <w:rPr>
                <w:rFonts w:ascii="Century Gothic" w:eastAsia="Calibri" w:hAnsi="Century Gothic" w:cs="Calibri"/>
                <w:color w:val="000000" w:themeColor="text1"/>
                <w:lang w:val="fr-FR"/>
              </w:rPr>
              <w:t>Productcode</w:t>
            </w:r>
            <w:proofErr w:type="spellEnd"/>
            <w:r w:rsidRPr="034FFA92">
              <w:rPr>
                <w:rFonts w:ascii="Century Gothic" w:eastAsia="Calibri" w:hAnsi="Century Gothic" w:cs="Calibri"/>
                <w:color w:val="000000" w:themeColor="text1"/>
                <w:lang w:val="fr-FR"/>
              </w:rPr>
              <w:t xml:space="preserve"> </w:t>
            </w:r>
            <w:proofErr w:type="spellStart"/>
            <w:r w:rsidRPr="034FFA92">
              <w:rPr>
                <w:rFonts w:ascii="Century Gothic" w:eastAsia="Calibri" w:hAnsi="Century Gothic" w:cs="Calibri"/>
                <w:color w:val="000000" w:themeColor="text1"/>
                <w:lang w:val="fr-FR"/>
              </w:rPr>
              <w:t>xxxx</w:t>
            </w:r>
            <w:proofErr w:type="spellEnd"/>
          </w:p>
          <w:p w14:paraId="5CC2BB69" w14:textId="40565EE7" w:rsidR="611BA82C" w:rsidRPr="00C034E7" w:rsidRDefault="34EE594B" w:rsidP="034FFA92">
            <w:pPr>
              <w:spacing w:line="240" w:lineRule="exact"/>
              <w:rPr>
                <w:rFonts w:ascii="Century Gothic" w:eastAsia="Calibri" w:hAnsi="Century Gothic" w:cs="Calibri"/>
                <w:color w:val="000000" w:themeColor="text1"/>
                <w:lang w:val="fr-FR"/>
              </w:rPr>
            </w:pPr>
            <w:proofErr w:type="spellStart"/>
            <w:r w:rsidRPr="034FFA92">
              <w:rPr>
                <w:rFonts w:ascii="Century Gothic" w:eastAsia="Calibri" w:hAnsi="Century Gothic" w:cs="Calibri"/>
                <w:color w:val="000000" w:themeColor="text1"/>
                <w:lang w:val="fr-FR"/>
              </w:rPr>
              <w:t>Productcode</w:t>
            </w:r>
            <w:proofErr w:type="spellEnd"/>
            <w:r w:rsidRPr="034FFA92">
              <w:rPr>
                <w:rFonts w:ascii="Century Gothic" w:eastAsia="Calibri" w:hAnsi="Century Gothic" w:cs="Calibri"/>
                <w:color w:val="000000" w:themeColor="text1"/>
                <w:lang w:val="fr-FR"/>
              </w:rPr>
              <w:t xml:space="preserve"> </w:t>
            </w:r>
            <w:proofErr w:type="spellStart"/>
            <w:r w:rsidRPr="034FFA92">
              <w:rPr>
                <w:rFonts w:ascii="Century Gothic" w:eastAsia="Calibri" w:hAnsi="Century Gothic" w:cs="Calibri"/>
                <w:color w:val="000000" w:themeColor="text1"/>
                <w:lang w:val="fr-FR"/>
              </w:rPr>
              <w:t>xxxx</w:t>
            </w:r>
            <w:proofErr w:type="spellEnd"/>
          </w:p>
          <w:p w14:paraId="48227802" w14:textId="48AB1829" w:rsidR="611BA82C" w:rsidRPr="00C034E7" w:rsidRDefault="34EE594B" w:rsidP="034FFA92">
            <w:pPr>
              <w:spacing w:line="240" w:lineRule="exact"/>
              <w:rPr>
                <w:rFonts w:ascii="Century Gothic" w:eastAsia="Calibri" w:hAnsi="Century Gothic" w:cs="Calibri"/>
                <w:color w:val="000000" w:themeColor="text1"/>
                <w:lang w:val="fr-FR"/>
              </w:rPr>
            </w:pPr>
            <w:proofErr w:type="spellStart"/>
            <w:r w:rsidRPr="034FFA92">
              <w:rPr>
                <w:rFonts w:ascii="Century Gothic" w:eastAsia="Calibri" w:hAnsi="Century Gothic" w:cs="Calibri"/>
                <w:color w:val="000000" w:themeColor="text1"/>
                <w:lang w:val="fr-FR"/>
              </w:rPr>
              <w:t>Productcode</w:t>
            </w:r>
            <w:proofErr w:type="spellEnd"/>
            <w:r w:rsidRPr="034FFA92">
              <w:rPr>
                <w:rFonts w:ascii="Century Gothic" w:eastAsia="Calibri" w:hAnsi="Century Gothic" w:cs="Calibri"/>
                <w:color w:val="000000" w:themeColor="text1"/>
                <w:lang w:val="fr-FR"/>
              </w:rPr>
              <w:t xml:space="preserve"> </w:t>
            </w:r>
            <w:proofErr w:type="spellStart"/>
            <w:r w:rsidRPr="034FFA92">
              <w:rPr>
                <w:rFonts w:ascii="Century Gothic" w:eastAsia="Calibri" w:hAnsi="Century Gothic" w:cs="Calibri"/>
                <w:color w:val="000000" w:themeColor="text1"/>
                <w:lang w:val="fr-FR"/>
              </w:rPr>
              <w:t>xxx</w:t>
            </w:r>
            <w:r w:rsidR="1C0B4932" w:rsidRPr="034FFA92">
              <w:rPr>
                <w:rFonts w:ascii="Century Gothic" w:eastAsia="Calibri" w:hAnsi="Century Gothic" w:cs="Calibri"/>
                <w:color w:val="000000" w:themeColor="text1"/>
                <w:lang w:val="fr-FR"/>
              </w:rPr>
              <w:t>x</w:t>
            </w:r>
            <w:proofErr w:type="spellEnd"/>
          </w:p>
        </w:tc>
      </w:tr>
      <w:tr w:rsidR="611BA82C" w:rsidRPr="00C034E7" w14:paraId="630C04A6" w14:textId="77777777" w:rsidTr="034FFA92">
        <w:trPr>
          <w:trHeight w:val="300"/>
        </w:trPr>
        <w:tc>
          <w:tcPr>
            <w:tcW w:w="1380" w:type="dxa"/>
            <w:tcBorders>
              <w:top w:val="single" w:sz="6" w:space="0" w:color="auto"/>
              <w:left w:val="single" w:sz="6" w:space="0" w:color="auto"/>
            </w:tcBorders>
            <w:shd w:val="clear" w:color="auto" w:fill="C6D9F1"/>
            <w:tcMar>
              <w:left w:w="90" w:type="dxa"/>
              <w:right w:w="90" w:type="dxa"/>
            </w:tcMar>
          </w:tcPr>
          <w:p w14:paraId="6E8CE00E" w14:textId="20EEA2CE"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Perceel </w:t>
            </w:r>
            <w:r w:rsidR="7F64CCF3" w:rsidRPr="034FFA92">
              <w:rPr>
                <w:rFonts w:ascii="Century Gothic" w:eastAsia="Calibri" w:hAnsi="Century Gothic" w:cs="Calibri"/>
                <w:color w:val="000000" w:themeColor="text1"/>
              </w:rPr>
              <w:t>3</w:t>
            </w:r>
          </w:p>
        </w:tc>
        <w:tc>
          <w:tcPr>
            <w:tcW w:w="4560" w:type="dxa"/>
            <w:tcBorders>
              <w:top w:val="single" w:sz="6" w:space="0" w:color="auto"/>
            </w:tcBorders>
            <w:shd w:val="clear" w:color="auto" w:fill="DBE5F1"/>
            <w:tcMar>
              <w:left w:w="90" w:type="dxa"/>
              <w:right w:w="90" w:type="dxa"/>
            </w:tcMar>
          </w:tcPr>
          <w:p w14:paraId="11BF98E5" w14:textId="0ABC66BB" w:rsidR="611BA82C" w:rsidRPr="00C034E7" w:rsidRDefault="34EE594B" w:rsidP="034FFA92">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 xml:space="preserve">Groepsbegeleiding </w:t>
            </w:r>
            <w:r w:rsidR="6BCE1744" w:rsidRPr="034FFA92">
              <w:rPr>
                <w:rFonts w:ascii="Century Gothic" w:eastAsia="Calibri" w:hAnsi="Century Gothic" w:cs="Calibri"/>
                <w:b/>
                <w:bCs/>
                <w:color w:val="000000" w:themeColor="text1"/>
              </w:rPr>
              <w:t>2 Arbeidsmatig</w:t>
            </w:r>
          </w:p>
        </w:tc>
        <w:tc>
          <w:tcPr>
            <w:tcW w:w="2520" w:type="dxa"/>
            <w:tcBorders>
              <w:top w:val="single" w:sz="6" w:space="0" w:color="auto"/>
              <w:right w:val="single" w:sz="6" w:space="0" w:color="auto"/>
            </w:tcBorders>
            <w:shd w:val="clear" w:color="auto" w:fill="B8CCE4"/>
            <w:tcMar>
              <w:left w:w="90" w:type="dxa"/>
              <w:right w:w="90" w:type="dxa"/>
            </w:tcMar>
          </w:tcPr>
          <w:p w14:paraId="5CA1B3E1" w14:textId="2CE3B3E1" w:rsidR="611BA82C" w:rsidRPr="00C034E7" w:rsidRDefault="34EE594B" w:rsidP="034FFA92">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Productcode </w:t>
            </w:r>
            <w:proofErr w:type="spellStart"/>
            <w:r w:rsidRPr="034FFA92">
              <w:rPr>
                <w:rFonts w:ascii="Century Gothic" w:eastAsia="Calibri" w:hAnsi="Century Gothic" w:cs="Calibri"/>
                <w:color w:val="000000" w:themeColor="text1"/>
              </w:rPr>
              <w:t>xxxx</w:t>
            </w:r>
            <w:proofErr w:type="spellEnd"/>
          </w:p>
        </w:tc>
      </w:tr>
    </w:tbl>
    <w:p w14:paraId="1236D0AD" w14:textId="0FDBAED7" w:rsidR="00F92795" w:rsidRPr="00C034E7" w:rsidRDefault="00F92795" w:rsidP="034FFA92">
      <w:pPr>
        <w:spacing w:line="240" w:lineRule="exact"/>
        <w:rPr>
          <w:rFonts w:ascii="Century Gothic" w:eastAsia="Calibri" w:hAnsi="Century Gothic" w:cs="Calibri"/>
          <w:color w:val="000000" w:themeColor="text1"/>
        </w:rPr>
      </w:pPr>
    </w:p>
    <w:p w14:paraId="714DEAEA" w14:textId="0705C65E" w:rsidR="231B9ABA" w:rsidRPr="00C034E7" w:rsidRDefault="231B9ABA" w:rsidP="231B9ABA">
      <w:pPr>
        <w:spacing w:line="240" w:lineRule="exact"/>
        <w:rPr>
          <w:rFonts w:ascii="Century Gothic" w:eastAsia="Calibri" w:hAnsi="Century Gothic" w:cs="Calibri"/>
        </w:rPr>
      </w:pPr>
    </w:p>
    <w:p w14:paraId="3D4A62EA" w14:textId="564FBDDC" w:rsidR="330E69EE" w:rsidRPr="00C034E7" w:rsidRDefault="330E69EE" w:rsidP="231B9ABA">
      <w:pPr>
        <w:spacing w:line="240" w:lineRule="exact"/>
        <w:rPr>
          <w:rFonts w:ascii="Century Gothic" w:eastAsia="Calibri" w:hAnsi="Century Gothic" w:cs="Calibri"/>
        </w:rPr>
      </w:pPr>
      <w:r w:rsidRPr="034FFA92">
        <w:rPr>
          <w:rFonts w:ascii="Century Gothic" w:eastAsia="Calibri" w:hAnsi="Century Gothic" w:cs="Calibri"/>
        </w:rPr>
        <w:t>Indien een indicatie groepsbegeleiding is afgegeven voor een client die ook Beschermd wonen of beschermd thuis ontvangt gelden onderstaande productcodes.</w:t>
      </w:r>
    </w:p>
    <w:p w14:paraId="268942D3" w14:textId="42CC1515" w:rsidR="231B9ABA" w:rsidRPr="00C034E7" w:rsidRDefault="231B9ABA" w:rsidP="231B9ABA">
      <w:pPr>
        <w:spacing w:line="240" w:lineRule="exact"/>
        <w:rPr>
          <w:rFonts w:ascii="Century Gothic" w:eastAsia="Calibri" w:hAnsi="Century Gothic" w:cs="Calibri"/>
        </w:rPr>
      </w:pP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80"/>
        <w:gridCol w:w="4560"/>
      </w:tblGrid>
      <w:tr w:rsidR="00842363" w:rsidRPr="00C034E7" w14:paraId="42FDDBC2" w14:textId="77777777" w:rsidTr="034FFA92">
        <w:trPr>
          <w:trHeight w:val="300"/>
        </w:trPr>
        <w:tc>
          <w:tcPr>
            <w:tcW w:w="1380" w:type="dxa"/>
            <w:tcBorders>
              <w:top w:val="single" w:sz="6" w:space="0" w:color="auto"/>
              <w:left w:val="single" w:sz="6" w:space="0" w:color="auto"/>
            </w:tcBorders>
            <w:shd w:val="clear" w:color="auto" w:fill="C6D9F1"/>
            <w:tcMar>
              <w:left w:w="90" w:type="dxa"/>
              <w:right w:w="90" w:type="dxa"/>
            </w:tcMar>
          </w:tcPr>
          <w:p w14:paraId="66569735" w14:textId="1BC78BB7"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Perceel 1</w:t>
            </w:r>
          </w:p>
        </w:tc>
        <w:tc>
          <w:tcPr>
            <w:tcW w:w="4560" w:type="dxa"/>
            <w:tcBorders>
              <w:top w:val="single" w:sz="6" w:space="0" w:color="auto"/>
            </w:tcBorders>
            <w:shd w:val="clear" w:color="auto" w:fill="DBE5F1"/>
            <w:tcMar>
              <w:left w:w="90" w:type="dxa"/>
              <w:right w:w="90" w:type="dxa"/>
            </w:tcMar>
          </w:tcPr>
          <w:p w14:paraId="3388BCBD" w14:textId="634E9857" w:rsidR="00842363" w:rsidRPr="00C034E7" w:rsidRDefault="00842363" w:rsidP="231B9ABA">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Groepsbegeleiding 1 licht</w:t>
            </w:r>
          </w:p>
          <w:p w14:paraId="7619A842" w14:textId="75EC59DB" w:rsidR="00842363" w:rsidRPr="00C034E7" w:rsidRDefault="00842363" w:rsidP="231B9ABA">
            <w:pPr>
              <w:spacing w:line="240" w:lineRule="exact"/>
              <w:rPr>
                <w:rFonts w:ascii="Century Gothic" w:eastAsia="Calibri" w:hAnsi="Century Gothic" w:cs="Calibri"/>
                <w:b/>
                <w:bCs/>
                <w:color w:val="000000" w:themeColor="text1"/>
              </w:rPr>
            </w:pPr>
          </w:p>
        </w:tc>
      </w:tr>
      <w:tr w:rsidR="00842363" w:rsidRPr="004511C0" w14:paraId="29B71C0C" w14:textId="77777777" w:rsidTr="034FFA92">
        <w:trPr>
          <w:trHeight w:val="300"/>
        </w:trPr>
        <w:tc>
          <w:tcPr>
            <w:tcW w:w="1380" w:type="dxa"/>
            <w:tcBorders>
              <w:left w:val="single" w:sz="6" w:space="0" w:color="auto"/>
              <w:bottom w:val="single" w:sz="6" w:space="0" w:color="auto"/>
            </w:tcBorders>
            <w:shd w:val="clear" w:color="auto" w:fill="C6D9F1"/>
            <w:tcMar>
              <w:left w:w="90" w:type="dxa"/>
              <w:right w:w="90" w:type="dxa"/>
            </w:tcMar>
          </w:tcPr>
          <w:p w14:paraId="24C127F5" w14:textId="2F965345"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Perceel 2</w:t>
            </w:r>
          </w:p>
        </w:tc>
        <w:tc>
          <w:tcPr>
            <w:tcW w:w="4560" w:type="dxa"/>
            <w:tcBorders>
              <w:bottom w:val="single" w:sz="6" w:space="0" w:color="auto"/>
            </w:tcBorders>
            <w:shd w:val="clear" w:color="auto" w:fill="DBE5F1"/>
            <w:tcMar>
              <w:left w:w="90" w:type="dxa"/>
              <w:right w:w="90" w:type="dxa"/>
            </w:tcMar>
          </w:tcPr>
          <w:p w14:paraId="0339F3A4" w14:textId="5CCD1150" w:rsidR="00842363" w:rsidRPr="00C034E7" w:rsidRDefault="00842363" w:rsidP="231B9ABA">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Groepsbegeleiding 1 licht, midden, zwaar</w:t>
            </w:r>
          </w:p>
          <w:p w14:paraId="2A939007" w14:textId="19E8715A"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Licht</w:t>
            </w:r>
          </w:p>
          <w:p w14:paraId="50DFF401" w14:textId="204C0D87"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Midden </w:t>
            </w:r>
          </w:p>
          <w:p w14:paraId="064E871A" w14:textId="4E666800"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Zwaar</w:t>
            </w:r>
          </w:p>
        </w:tc>
      </w:tr>
      <w:tr w:rsidR="00842363" w:rsidRPr="00C034E7" w14:paraId="27249DBE" w14:textId="77777777" w:rsidTr="034FFA92">
        <w:trPr>
          <w:trHeight w:val="300"/>
        </w:trPr>
        <w:tc>
          <w:tcPr>
            <w:tcW w:w="1380" w:type="dxa"/>
            <w:tcBorders>
              <w:top w:val="single" w:sz="6" w:space="0" w:color="auto"/>
              <w:left w:val="single" w:sz="6" w:space="0" w:color="auto"/>
            </w:tcBorders>
            <w:shd w:val="clear" w:color="auto" w:fill="C6D9F1"/>
            <w:tcMar>
              <w:left w:w="90" w:type="dxa"/>
              <w:right w:w="90" w:type="dxa"/>
            </w:tcMar>
          </w:tcPr>
          <w:p w14:paraId="28F04F0A" w14:textId="20EEA2CE" w:rsidR="00842363" w:rsidRPr="00C034E7" w:rsidRDefault="00842363" w:rsidP="231B9ABA">
            <w:pPr>
              <w:spacing w:line="240" w:lineRule="exact"/>
              <w:rPr>
                <w:rFonts w:ascii="Century Gothic" w:eastAsia="Calibri" w:hAnsi="Century Gothic" w:cs="Calibri"/>
                <w:color w:val="000000" w:themeColor="text1"/>
              </w:rPr>
            </w:pPr>
            <w:r w:rsidRPr="034FFA92">
              <w:rPr>
                <w:rFonts w:ascii="Century Gothic" w:eastAsia="Calibri" w:hAnsi="Century Gothic" w:cs="Calibri"/>
                <w:color w:val="000000" w:themeColor="text1"/>
              </w:rPr>
              <w:t>Perceel 3</w:t>
            </w:r>
          </w:p>
        </w:tc>
        <w:tc>
          <w:tcPr>
            <w:tcW w:w="4560" w:type="dxa"/>
            <w:tcBorders>
              <w:top w:val="single" w:sz="6" w:space="0" w:color="auto"/>
            </w:tcBorders>
            <w:shd w:val="clear" w:color="auto" w:fill="DBE5F1"/>
            <w:tcMar>
              <w:left w:w="90" w:type="dxa"/>
              <w:right w:w="90" w:type="dxa"/>
            </w:tcMar>
          </w:tcPr>
          <w:p w14:paraId="2B6D0B89" w14:textId="0ABC66BB" w:rsidR="00842363" w:rsidRPr="00C034E7" w:rsidRDefault="00842363" w:rsidP="231B9ABA">
            <w:pPr>
              <w:spacing w:line="240" w:lineRule="exact"/>
              <w:rPr>
                <w:rFonts w:ascii="Century Gothic" w:eastAsia="Calibri" w:hAnsi="Century Gothic" w:cs="Calibri"/>
                <w:b/>
                <w:bCs/>
                <w:color w:val="000000" w:themeColor="text1"/>
              </w:rPr>
            </w:pPr>
            <w:r w:rsidRPr="034FFA92">
              <w:rPr>
                <w:rFonts w:ascii="Century Gothic" w:eastAsia="Calibri" w:hAnsi="Century Gothic" w:cs="Calibri"/>
                <w:b/>
                <w:bCs/>
                <w:color w:val="000000" w:themeColor="text1"/>
              </w:rPr>
              <w:t>Groepsbegeleiding 2 Arbeidsmatig</w:t>
            </w:r>
          </w:p>
        </w:tc>
      </w:tr>
    </w:tbl>
    <w:p w14:paraId="47F06839" w14:textId="1D56B266" w:rsidR="231B9ABA" w:rsidRPr="00C034E7" w:rsidRDefault="231B9ABA" w:rsidP="231B9ABA">
      <w:pPr>
        <w:spacing w:line="240" w:lineRule="exact"/>
        <w:rPr>
          <w:rFonts w:ascii="Century Gothic" w:eastAsia="Calibri" w:hAnsi="Century Gothic" w:cs="Calibri"/>
        </w:rPr>
      </w:pPr>
    </w:p>
    <w:p w14:paraId="6ED45339" w14:textId="53E7F394" w:rsidR="41EFB300" w:rsidRDefault="41EFB300" w:rsidP="034FFA92">
      <w:pPr>
        <w:spacing w:line="240" w:lineRule="exact"/>
        <w:rPr>
          <w:rFonts w:ascii="Century Gothic" w:eastAsia="Calibri" w:hAnsi="Century Gothic" w:cs="Calibri"/>
        </w:rPr>
      </w:pPr>
    </w:p>
    <w:p w14:paraId="2757143F" w14:textId="5BB41D5C" w:rsidR="231B9ABA" w:rsidRPr="00C034E7" w:rsidRDefault="231B9ABA" w:rsidP="231B9ABA">
      <w:pPr>
        <w:spacing w:line="240" w:lineRule="exact"/>
        <w:rPr>
          <w:rFonts w:ascii="Century Gothic" w:eastAsia="Calibri" w:hAnsi="Century Gothic" w:cs="Calibri"/>
        </w:rPr>
      </w:pPr>
    </w:p>
    <w:p w14:paraId="06BCA9F3" w14:textId="77777777" w:rsidR="003C25B7" w:rsidRDefault="003C25B7" w:rsidP="611BA82C">
      <w:pPr>
        <w:spacing w:line="240" w:lineRule="exact"/>
        <w:rPr>
          <w:rFonts w:ascii="Century Gothic" w:eastAsia="Calibri" w:hAnsi="Century Gothic" w:cs="Calibri"/>
          <w:szCs w:val="21"/>
        </w:rPr>
      </w:pPr>
    </w:p>
    <w:p w14:paraId="6EC22877" w14:textId="77777777" w:rsidR="003C25B7" w:rsidRDefault="003C25B7" w:rsidP="611BA82C">
      <w:pPr>
        <w:spacing w:line="240" w:lineRule="exact"/>
        <w:rPr>
          <w:rFonts w:ascii="Century Gothic" w:eastAsia="Calibri" w:hAnsi="Century Gothic" w:cs="Calibri"/>
          <w:szCs w:val="21"/>
        </w:rPr>
      </w:pPr>
    </w:p>
    <w:p w14:paraId="77EDB7D8" w14:textId="0ED07917" w:rsidR="00F92795" w:rsidRPr="00C034E7" w:rsidRDefault="6D0CA79C" w:rsidP="611BA82C">
      <w:pPr>
        <w:spacing w:line="240" w:lineRule="exact"/>
        <w:rPr>
          <w:rFonts w:ascii="Century Gothic" w:eastAsia="Calibri" w:hAnsi="Century Gothic" w:cs="Calibri"/>
          <w:szCs w:val="21"/>
        </w:rPr>
      </w:pPr>
      <w:r w:rsidRPr="00C034E7">
        <w:rPr>
          <w:rFonts w:ascii="Century Gothic" w:eastAsia="Calibri" w:hAnsi="Century Gothic" w:cs="Calibri"/>
          <w:szCs w:val="21"/>
        </w:rPr>
        <w:t>Groepsbegeleiding 1</w:t>
      </w:r>
    </w:p>
    <w:p w14:paraId="6B9FD637" w14:textId="626DF5AE" w:rsidR="00F92795" w:rsidRPr="00C034E7" w:rsidRDefault="5E0D7759" w:rsidP="611BA82C">
      <w:pPr>
        <w:spacing w:line="240" w:lineRule="exact"/>
        <w:rPr>
          <w:rFonts w:ascii="Century Gothic" w:eastAsia="Calibri" w:hAnsi="Century Gothic" w:cs="Calibri"/>
          <w:szCs w:val="21"/>
        </w:rPr>
      </w:pPr>
      <w:r w:rsidRPr="00C034E7">
        <w:rPr>
          <w:rFonts w:ascii="Century Gothic" w:eastAsia="Calibri" w:hAnsi="Century Gothic" w:cs="Calibri"/>
          <w:i/>
          <w:iCs/>
          <w:szCs w:val="21"/>
        </w:rPr>
        <w:t>Beschrijving</w:t>
      </w:r>
    </w:p>
    <w:p w14:paraId="750CDDE0" w14:textId="2D6938B6" w:rsidR="00F92795" w:rsidRPr="00C034E7" w:rsidRDefault="7B90007F" w:rsidP="231B9ABA">
      <w:pPr>
        <w:spacing w:line="240" w:lineRule="exact"/>
        <w:rPr>
          <w:rFonts w:ascii="Century Gothic" w:eastAsia="Calibri" w:hAnsi="Century Gothic" w:cs="Calibri"/>
        </w:rPr>
      </w:pPr>
      <w:r w:rsidRPr="00C034E7">
        <w:rPr>
          <w:rFonts w:ascii="Century Gothic" w:eastAsia="Calibri" w:hAnsi="Century Gothic" w:cs="Calibri"/>
        </w:rPr>
        <w:t xml:space="preserve">Onder groepsbegeleiding 1 wordt verstaan: zowel activiteiten die gericht zijn op beleving maar ook activiteiten die aangeboden worden op ontwikkeling. Beide vormen van groepsbegeleiding worden aangeboden in groepsverband. </w:t>
      </w:r>
    </w:p>
    <w:p w14:paraId="3CB6E1CF" w14:textId="18E74ACF" w:rsidR="00F92795" w:rsidRPr="00C034E7" w:rsidRDefault="00F92795" w:rsidP="611BA82C">
      <w:pPr>
        <w:spacing w:line="240" w:lineRule="exact"/>
        <w:rPr>
          <w:rFonts w:ascii="Century Gothic" w:eastAsia="Calibri" w:hAnsi="Century Gothic" w:cs="Calibri"/>
          <w:szCs w:val="21"/>
        </w:rPr>
      </w:pPr>
    </w:p>
    <w:p w14:paraId="2E36DE31" w14:textId="4ACE13D9" w:rsidR="00F92795" w:rsidRPr="00C034E7" w:rsidRDefault="54F7B414" w:rsidP="611BA82C">
      <w:pPr>
        <w:spacing w:line="240" w:lineRule="exact"/>
        <w:rPr>
          <w:rFonts w:ascii="Century Gothic" w:eastAsia="Calibri" w:hAnsi="Century Gothic" w:cs="Calibri"/>
          <w:szCs w:val="21"/>
        </w:rPr>
      </w:pPr>
      <w:r w:rsidRPr="00C034E7">
        <w:rPr>
          <w:rFonts w:ascii="Century Gothic" w:eastAsia="Calibri" w:hAnsi="Century Gothic" w:cs="Calibri"/>
          <w:i/>
          <w:iCs/>
          <w:szCs w:val="21"/>
        </w:rPr>
        <w:t xml:space="preserve">Belevingsgerichte groepsbegeleiding </w:t>
      </w:r>
      <w:r w:rsidRPr="00C034E7">
        <w:rPr>
          <w:rFonts w:ascii="Century Gothic" w:eastAsia="Calibri" w:hAnsi="Century Gothic" w:cs="Calibri"/>
          <w:szCs w:val="21"/>
        </w:rPr>
        <w:t xml:space="preserve">is vooral gericht op cliënten bij wie het (samen) bezig zijn en daar plezier aan beleven voorop staat. Het dag/week programma bestaat vaak uit een aantal verschillende activiteiten, zoals creatieve activiteiten, maar ook bijvoorbeeld wandelen/fietsen en andere bewegingsactiviteiten. </w:t>
      </w:r>
    </w:p>
    <w:p w14:paraId="2E85AAD7" w14:textId="02257F51" w:rsidR="00F92795" w:rsidRPr="00C034E7" w:rsidRDefault="54F7B414" w:rsidP="611BA82C">
      <w:pPr>
        <w:spacing w:line="240" w:lineRule="exact"/>
        <w:rPr>
          <w:rFonts w:ascii="Century Gothic" w:eastAsia="Calibri" w:hAnsi="Century Gothic" w:cs="Calibri"/>
          <w:szCs w:val="21"/>
        </w:rPr>
      </w:pPr>
      <w:r w:rsidRPr="00C034E7">
        <w:rPr>
          <w:rFonts w:ascii="Century Gothic" w:eastAsia="Calibri" w:hAnsi="Century Gothic" w:cs="Calibri"/>
          <w:szCs w:val="21"/>
        </w:rPr>
        <w:t>Met belevingsgerichte groepsbegeleiding is het doel voornamelijk de dag zo prettig mogelijk doorkomen, activering, structuur hebben in de week en waar mogelijk vaardigheden behouden. Daarnaast dient deze vorm van groepsbegeleiding vaak ook om de mantelzorger te ontlasten.</w:t>
      </w:r>
    </w:p>
    <w:p w14:paraId="429DE06A" w14:textId="50E850E6" w:rsidR="00F92795" w:rsidRPr="00C034E7" w:rsidRDefault="00F92795" w:rsidP="611BA82C">
      <w:pPr>
        <w:spacing w:line="240" w:lineRule="exact"/>
        <w:rPr>
          <w:rFonts w:ascii="Century Gothic" w:eastAsia="Calibri" w:hAnsi="Century Gothic" w:cs="Calibri"/>
          <w:szCs w:val="21"/>
        </w:rPr>
      </w:pPr>
    </w:p>
    <w:p w14:paraId="27946D2F" w14:textId="72EA13CD" w:rsidR="00F92795" w:rsidRPr="00C034E7" w:rsidRDefault="54F7B414" w:rsidP="611BA82C">
      <w:pPr>
        <w:spacing w:line="240" w:lineRule="exact"/>
        <w:rPr>
          <w:rFonts w:ascii="Century Gothic" w:eastAsia="Calibri" w:hAnsi="Century Gothic" w:cs="Calibri"/>
          <w:szCs w:val="21"/>
        </w:rPr>
      </w:pPr>
      <w:r w:rsidRPr="00C034E7">
        <w:rPr>
          <w:rFonts w:ascii="Century Gothic" w:eastAsia="Calibri" w:hAnsi="Century Gothic" w:cs="Calibri"/>
          <w:i/>
          <w:iCs/>
          <w:szCs w:val="21"/>
        </w:rPr>
        <w:t xml:space="preserve">Ontwikkelingsgerichte groepsbegeleiding </w:t>
      </w:r>
      <w:r w:rsidRPr="00C034E7">
        <w:rPr>
          <w:rFonts w:ascii="Century Gothic" w:eastAsia="Calibri" w:hAnsi="Century Gothic" w:cs="Calibri"/>
          <w:szCs w:val="21"/>
        </w:rPr>
        <w:t xml:space="preserve">is gericht op cliënten die door middel van methodische begeleiding activiteiten kunnen doen, die primair gericht zijn op zowel het behoud of vergroten van vaardigheden en daarmee de zelfredzaamheid. Ook is deze vorm van groepsbegeleiding gericht op activering, educatie en ontwikkeling. </w:t>
      </w:r>
    </w:p>
    <w:p w14:paraId="35B3E3ED" w14:textId="0EEDC7A3" w:rsidR="00F92795" w:rsidRPr="00C034E7" w:rsidRDefault="54F7B414" w:rsidP="611BA82C">
      <w:pPr>
        <w:spacing w:line="240" w:lineRule="exact"/>
        <w:rPr>
          <w:rFonts w:ascii="Century Gothic" w:eastAsia="Calibri" w:hAnsi="Century Gothic" w:cs="Calibri"/>
          <w:szCs w:val="21"/>
        </w:rPr>
      </w:pPr>
      <w:r w:rsidRPr="00C034E7">
        <w:rPr>
          <w:rFonts w:ascii="Century Gothic" w:eastAsia="Calibri" w:hAnsi="Century Gothic" w:cs="Calibri"/>
          <w:szCs w:val="21"/>
        </w:rPr>
        <w:t>De doelgroep die gebruik maakt van ontwikkelingsgerichte groepsbegeleiding is breed. Dit kunnen cliënten zijn met psychiatrische en psychosociale problemen maar ook cliënten die een (licht) verstandelijke beperking hebben en of andere redenen waarom iemand niet kan deelnemen aan werk en of vrijwilligerswerk.</w:t>
      </w:r>
    </w:p>
    <w:p w14:paraId="5146C985" w14:textId="5FC5DAC6" w:rsidR="00F92795" w:rsidRPr="00C034E7" w:rsidRDefault="46E55DAC"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Groepsbegeleiding 1 bestaat uit de volgende producten:</w:t>
      </w:r>
    </w:p>
    <w:p w14:paraId="3A2E96DF" w14:textId="4A42E8F9" w:rsidR="00F92795" w:rsidRPr="00C034E7" w:rsidRDefault="46E55DAC" w:rsidP="002A54F8">
      <w:pPr>
        <w:pStyle w:val="Lijstalinea"/>
        <w:numPr>
          <w:ilvl w:val="0"/>
          <w:numId w:val="11"/>
        </w:num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Groepsbegeleiding licht</w:t>
      </w:r>
    </w:p>
    <w:p w14:paraId="7E3590D4" w14:textId="5239EA02" w:rsidR="00F92795" w:rsidRPr="00C034E7" w:rsidRDefault="46E55DAC" w:rsidP="002A54F8">
      <w:pPr>
        <w:pStyle w:val="Lijstalinea"/>
        <w:numPr>
          <w:ilvl w:val="0"/>
          <w:numId w:val="11"/>
        </w:num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Groepsbegeleiding midden</w:t>
      </w:r>
    </w:p>
    <w:p w14:paraId="07F5C279" w14:textId="4EECD158" w:rsidR="00F92795" w:rsidRPr="00C034E7" w:rsidRDefault="46E55DAC" w:rsidP="002A54F8">
      <w:pPr>
        <w:pStyle w:val="Lijstalinea"/>
        <w:numPr>
          <w:ilvl w:val="0"/>
          <w:numId w:val="11"/>
        </w:num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Groepsbegeleiding zwaar</w:t>
      </w:r>
    </w:p>
    <w:p w14:paraId="178FFC58" w14:textId="1C498694" w:rsidR="00F92795" w:rsidRPr="00C034E7" w:rsidRDefault="00F92795" w:rsidP="611BA82C">
      <w:pPr>
        <w:spacing w:line="259" w:lineRule="auto"/>
        <w:rPr>
          <w:rFonts w:ascii="Century Gothic" w:eastAsia="Calibri" w:hAnsi="Century Gothic" w:cs="Calibri"/>
          <w:color w:val="000000" w:themeColor="text1"/>
          <w:szCs w:val="21"/>
        </w:rPr>
      </w:pPr>
    </w:p>
    <w:p w14:paraId="5CC9F87B" w14:textId="29757E15" w:rsidR="00F92795" w:rsidRPr="00C034E7" w:rsidRDefault="4F9981F4" w:rsidP="611BA82C">
      <w:pPr>
        <w:spacing w:line="240" w:lineRule="exact"/>
        <w:rPr>
          <w:rFonts w:ascii="Century Gothic" w:eastAsia="Calibri" w:hAnsi="Century Gothic" w:cs="Calibri"/>
          <w:szCs w:val="21"/>
        </w:rPr>
      </w:pPr>
      <w:r w:rsidRPr="00C034E7">
        <w:rPr>
          <w:rFonts w:ascii="Century Gothic" w:eastAsia="Calibri" w:hAnsi="Century Gothic" w:cs="Calibri"/>
          <w:szCs w:val="21"/>
        </w:rPr>
        <w:t>Groepsbegeleiding 2</w:t>
      </w:r>
    </w:p>
    <w:p w14:paraId="332AED0E" w14:textId="24AA86E5" w:rsidR="00F92795" w:rsidRPr="00C034E7" w:rsidRDefault="5E0D7759"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i/>
          <w:iCs/>
          <w:color w:val="000000" w:themeColor="text1"/>
          <w:szCs w:val="21"/>
        </w:rPr>
        <w:t>Beschrijving</w:t>
      </w:r>
    </w:p>
    <w:p w14:paraId="12C4FD6B" w14:textId="0FB2ABB8" w:rsidR="00F92795" w:rsidRPr="00C034E7" w:rsidRDefault="07539EA0" w:rsidP="611BA82C">
      <w:pPr>
        <w:spacing w:line="240" w:lineRule="auto"/>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Onder </w:t>
      </w: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 xml:space="preserve"> groepsbegeleiding 2 verstaan we:</w:t>
      </w:r>
      <w:r w:rsidRPr="00C034E7">
        <w:rPr>
          <w:rFonts w:ascii="Century Gothic" w:eastAsia="Calibri" w:hAnsi="Century Gothic" w:cs="Calibri"/>
          <w:b/>
          <w:bCs/>
          <w:color w:val="000000" w:themeColor="text1"/>
          <w:szCs w:val="21"/>
        </w:rPr>
        <w:t xml:space="preserve"> </w:t>
      </w:r>
      <w:r w:rsidRPr="00C034E7">
        <w:rPr>
          <w:rFonts w:ascii="Century Gothic" w:eastAsia="Calibri" w:hAnsi="Century Gothic" w:cs="Calibri"/>
          <w:color w:val="000000" w:themeColor="text1"/>
          <w:szCs w:val="21"/>
        </w:rPr>
        <w:t>arbeidsmatige groepsbegeleiding die bestemd is voor mensen van 18 jaar tot de pensioengerechtigde leeftijd, die beperkt maatschappelijk kunnen participeren. Arbeidsmatige groepsbegeleiding richt zich op arbeidsmatige activiteiten, zoals bijvoorbeeld eenvoudige productiewerkzaamheden.</w:t>
      </w:r>
    </w:p>
    <w:p w14:paraId="4392118D" w14:textId="2472384F" w:rsidR="00F92795" w:rsidRPr="00C034E7" w:rsidRDefault="00F92795" w:rsidP="611BA82C">
      <w:pPr>
        <w:spacing w:line="257" w:lineRule="auto"/>
        <w:rPr>
          <w:rFonts w:ascii="Century Gothic" w:eastAsia="Calibri" w:hAnsi="Century Gothic" w:cs="Calibri"/>
          <w:color w:val="000000" w:themeColor="text1"/>
          <w:szCs w:val="21"/>
        </w:rPr>
      </w:pPr>
    </w:p>
    <w:p w14:paraId="2A3ED75A" w14:textId="654A51B4" w:rsidR="00F92795" w:rsidRPr="00C034E7" w:rsidRDefault="07539EA0"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Groepsbegeleiding 2 is gericht op cliënten die in een passende bedrijfsomgeving in staat zijn om verantwoordelijkheid te hebben voor bepaalde taken. De cliënt leert hier bijvoorbeeld om een taak binnen een vastgezet tijdbestek uit te voeren en af te ronden. Arbeidsmatige activiteiten binnen de </w:t>
      </w: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 xml:space="preserve"> kunnen bijdragen en mogelijk toe leiden naar (vrijwilligers) werk.</w:t>
      </w:r>
    </w:p>
    <w:p w14:paraId="1D905FA1" w14:textId="0DF5518D" w:rsidR="00F92795" w:rsidRPr="00C034E7" w:rsidRDefault="00F92795" w:rsidP="611BA82C">
      <w:pPr>
        <w:spacing w:line="240" w:lineRule="exact"/>
        <w:rPr>
          <w:rFonts w:ascii="Century Gothic" w:eastAsia="Calibri" w:hAnsi="Century Gothic" w:cs="Calibri"/>
          <w:color w:val="000000" w:themeColor="text1"/>
          <w:szCs w:val="21"/>
        </w:rPr>
      </w:pPr>
    </w:p>
    <w:p w14:paraId="0DA1D5A4" w14:textId="4C4424C0" w:rsidR="00F92795" w:rsidRPr="00C034E7" w:rsidRDefault="43C68056"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Groepsbegeleiding 2 bestaat uit één </w:t>
      </w:r>
      <w:r w:rsidR="0E11428C" w:rsidRPr="00C034E7">
        <w:rPr>
          <w:rFonts w:ascii="Century Gothic" w:eastAsia="Calibri" w:hAnsi="Century Gothic" w:cs="Calibri"/>
          <w:color w:val="000000" w:themeColor="text1"/>
          <w:szCs w:val="21"/>
        </w:rPr>
        <w:t>product</w:t>
      </w:r>
      <w:r w:rsidRPr="00C034E7">
        <w:rPr>
          <w:rFonts w:ascii="Century Gothic" w:eastAsia="Calibri" w:hAnsi="Century Gothic" w:cs="Calibri"/>
          <w:color w:val="000000" w:themeColor="text1"/>
          <w:szCs w:val="21"/>
        </w:rPr>
        <w:t xml:space="preserve">. </w:t>
      </w:r>
    </w:p>
    <w:p w14:paraId="417032DE" w14:textId="5E1D8ED3" w:rsidR="00F92795" w:rsidRPr="00C034E7" w:rsidRDefault="00F92795" w:rsidP="611BA82C">
      <w:pPr>
        <w:spacing w:line="240" w:lineRule="exact"/>
        <w:rPr>
          <w:rFonts w:ascii="Century Gothic" w:eastAsia="Calibri" w:hAnsi="Century Gothic" w:cs="Calibri"/>
          <w:color w:val="000000" w:themeColor="text1"/>
          <w:szCs w:val="21"/>
        </w:rPr>
      </w:pPr>
    </w:p>
    <w:p w14:paraId="49DADB02" w14:textId="6EB3B400" w:rsidR="00F92795" w:rsidRPr="00C034E7" w:rsidRDefault="2294C0CD" w:rsidP="611BA82C">
      <w:pPr>
        <w:spacing w:line="240" w:lineRule="exac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U kunt zich aanmelden voor één of meerdere percelen waarbij er geen verplichte combinatie is van percelen m.bt. Groepsbegeleiding 1 en Groepsbegeleiding 2 (Arbeidsmatig).</w:t>
      </w:r>
    </w:p>
    <w:p w14:paraId="0EF38413" w14:textId="3CDBB4D6" w:rsidR="00F92795" w:rsidRPr="00C034E7" w:rsidRDefault="00F92795" w:rsidP="611BA82C">
      <w:pPr>
        <w:spacing w:line="240" w:lineRule="exact"/>
        <w:rPr>
          <w:rFonts w:ascii="Century Gothic" w:eastAsia="Calibri" w:hAnsi="Century Gothic" w:cs="Calibri"/>
          <w:color w:val="000000" w:themeColor="text1"/>
          <w:szCs w:val="21"/>
        </w:rPr>
      </w:pPr>
    </w:p>
    <w:p w14:paraId="3CFBC6C7" w14:textId="748B8681" w:rsidR="00F92795" w:rsidRPr="00C034E7" w:rsidRDefault="1CB96547" w:rsidP="30266301">
      <w:pPr>
        <w:spacing w:line="240" w:lineRule="exact"/>
        <w:rPr>
          <w:rFonts w:ascii="Century Gothic" w:eastAsia="Calibri" w:hAnsi="Century Gothic" w:cs="Calibri"/>
        </w:rPr>
      </w:pPr>
      <w:r w:rsidRPr="350F5349">
        <w:rPr>
          <w:rFonts w:ascii="Century Gothic" w:eastAsia="Calibri" w:hAnsi="Century Gothic" w:cs="Calibri"/>
          <w:color w:val="000000" w:themeColor="text1"/>
        </w:rPr>
        <w:lastRenderedPageBreak/>
        <w:t xml:space="preserve">Voor Groepsbegeleiding 1 kunnen </w:t>
      </w:r>
      <w:r w:rsidR="56C346C2" w:rsidRPr="350F5349">
        <w:rPr>
          <w:rFonts w:ascii="Century Gothic" w:eastAsia="Calibri" w:hAnsi="Century Gothic" w:cs="Calibri"/>
          <w:color w:val="000000" w:themeColor="text1"/>
        </w:rPr>
        <w:t>potentiële a</w:t>
      </w:r>
      <w:r w:rsidRPr="350F5349">
        <w:rPr>
          <w:rFonts w:ascii="Century Gothic" w:eastAsia="Calibri" w:hAnsi="Century Gothic" w:cs="Calibri"/>
          <w:color w:val="000000" w:themeColor="text1"/>
        </w:rPr>
        <w:t xml:space="preserve">anbieders </w:t>
      </w:r>
      <w:r w:rsidR="775F3D1C" w:rsidRPr="350F5349">
        <w:rPr>
          <w:rFonts w:ascii="Century Gothic" w:eastAsia="Calibri" w:hAnsi="Century Gothic" w:cs="Calibri"/>
          <w:color w:val="000000" w:themeColor="text1"/>
        </w:rPr>
        <w:t xml:space="preserve">zich aanmelden voor of alleen licht of zowel licht, midden en zwaar. Op en afschalen wordt hierbij goed mogelijk. Alleen </w:t>
      </w:r>
      <w:r w:rsidR="1D5B0FCC" w:rsidRPr="350F5349">
        <w:rPr>
          <w:rFonts w:ascii="Century Gothic" w:eastAsia="Calibri" w:hAnsi="Century Gothic" w:cs="Calibri"/>
          <w:color w:val="000000" w:themeColor="text1"/>
        </w:rPr>
        <w:t>aanmelden voor</w:t>
      </w:r>
      <w:r w:rsidR="775F3D1C" w:rsidRPr="350F5349">
        <w:rPr>
          <w:rFonts w:ascii="Century Gothic" w:eastAsia="Calibri" w:hAnsi="Century Gothic" w:cs="Calibri"/>
          <w:color w:val="000000" w:themeColor="text1"/>
        </w:rPr>
        <w:t xml:space="preserve"> midden en/of zwaar is niet mogelijk. Perceel 2 wordt aangeduid als licht, midden en zwaar zodat niet per abuis alleen op </w:t>
      </w:r>
      <w:r w:rsidR="58321BD3" w:rsidRPr="350F5349">
        <w:rPr>
          <w:rFonts w:ascii="Century Gothic" w:eastAsia="Calibri" w:hAnsi="Century Gothic" w:cs="Calibri"/>
          <w:color w:val="000000" w:themeColor="text1"/>
        </w:rPr>
        <w:t>groeps</w:t>
      </w:r>
      <w:r w:rsidR="775F3D1C" w:rsidRPr="350F5349">
        <w:rPr>
          <w:rFonts w:ascii="Century Gothic" w:eastAsia="Calibri" w:hAnsi="Century Gothic" w:cs="Calibri"/>
          <w:color w:val="000000" w:themeColor="text1"/>
        </w:rPr>
        <w:t xml:space="preserve">begeleiding licht ingeschreven kan worden. </w:t>
      </w:r>
      <w:r w:rsidR="775F3D1C" w:rsidRPr="350F5349">
        <w:rPr>
          <w:rFonts w:ascii="Century Gothic" w:eastAsia="Calibri" w:hAnsi="Century Gothic" w:cs="Calibri"/>
        </w:rPr>
        <w:t xml:space="preserve"> </w:t>
      </w:r>
      <w:r w:rsidR="54F7B6B7" w:rsidRPr="350F5349">
        <w:rPr>
          <w:rFonts w:ascii="Century Gothic" w:eastAsia="Calibri" w:hAnsi="Century Gothic" w:cs="Calibri"/>
        </w:rPr>
        <w:t xml:space="preserve">Als u zich </w:t>
      </w:r>
      <w:r w:rsidR="702B83BB" w:rsidRPr="350F5349">
        <w:rPr>
          <w:rFonts w:ascii="Century Gothic" w:eastAsia="Calibri" w:hAnsi="Century Gothic" w:cs="Calibri"/>
        </w:rPr>
        <w:t>aanmeld</w:t>
      </w:r>
      <w:r w:rsidR="2D86ECD0" w:rsidRPr="350F5349">
        <w:rPr>
          <w:rFonts w:ascii="Century Gothic" w:eastAsia="Calibri" w:hAnsi="Century Gothic" w:cs="Calibri"/>
        </w:rPr>
        <w:t>t</w:t>
      </w:r>
      <w:r w:rsidR="702B83BB" w:rsidRPr="350F5349">
        <w:rPr>
          <w:rFonts w:ascii="Century Gothic" w:eastAsia="Calibri" w:hAnsi="Century Gothic" w:cs="Calibri"/>
        </w:rPr>
        <w:t xml:space="preserve"> voor</w:t>
      </w:r>
      <w:r w:rsidR="54F7B6B7" w:rsidRPr="350F5349">
        <w:rPr>
          <w:rFonts w:ascii="Century Gothic" w:eastAsia="Calibri" w:hAnsi="Century Gothic" w:cs="Calibri"/>
        </w:rPr>
        <w:t xml:space="preserve"> perceel 2 hoef</w:t>
      </w:r>
      <w:r w:rsidR="4CD7608C" w:rsidRPr="350F5349">
        <w:rPr>
          <w:rFonts w:ascii="Century Gothic" w:eastAsia="Calibri" w:hAnsi="Century Gothic" w:cs="Calibri"/>
        </w:rPr>
        <w:t>t u</w:t>
      </w:r>
      <w:r w:rsidR="54F7B6B7" w:rsidRPr="350F5349">
        <w:rPr>
          <w:rFonts w:ascii="Century Gothic" w:eastAsia="Calibri" w:hAnsi="Century Gothic" w:cs="Calibri"/>
        </w:rPr>
        <w:t xml:space="preserve"> zich niet </w:t>
      </w:r>
      <w:r w:rsidR="2F672222" w:rsidRPr="350F5349">
        <w:rPr>
          <w:rFonts w:ascii="Century Gothic" w:eastAsia="Calibri" w:hAnsi="Century Gothic" w:cs="Calibri"/>
        </w:rPr>
        <w:t xml:space="preserve">voor </w:t>
      </w:r>
      <w:r w:rsidR="54F7B6B7" w:rsidRPr="350F5349">
        <w:rPr>
          <w:rFonts w:ascii="Century Gothic" w:eastAsia="Calibri" w:hAnsi="Century Gothic" w:cs="Calibri"/>
        </w:rPr>
        <w:t xml:space="preserve">perceel 1 </w:t>
      </w:r>
      <w:r w:rsidR="7CEBB2CC" w:rsidRPr="350F5349">
        <w:rPr>
          <w:rFonts w:ascii="Century Gothic" w:eastAsia="Calibri" w:hAnsi="Century Gothic" w:cs="Calibri"/>
        </w:rPr>
        <w:t>aan te melden</w:t>
      </w:r>
      <w:r w:rsidR="54F7B6B7" w:rsidRPr="350F5349">
        <w:rPr>
          <w:rFonts w:ascii="Century Gothic" w:eastAsia="Calibri" w:hAnsi="Century Gothic" w:cs="Calibri"/>
        </w:rPr>
        <w:t xml:space="preserve">. </w:t>
      </w:r>
    </w:p>
    <w:p w14:paraId="11799B78" w14:textId="570CF9DD" w:rsidR="00F92795" w:rsidRPr="00C034E7" w:rsidRDefault="00F92795" w:rsidP="611BA82C">
      <w:pPr>
        <w:spacing w:line="240" w:lineRule="exact"/>
        <w:rPr>
          <w:rFonts w:ascii="Century Gothic" w:eastAsia="Century Gothic" w:hAnsi="Century Gothic" w:cs="Century Gothic"/>
          <w:color w:val="000000" w:themeColor="text1"/>
          <w:sz w:val="18"/>
          <w:szCs w:val="18"/>
        </w:rPr>
      </w:pPr>
    </w:p>
    <w:p w14:paraId="20426400" w14:textId="7DF512E0" w:rsidR="00F92795" w:rsidRPr="00C034E7" w:rsidRDefault="64765439" w:rsidP="011017FC">
      <w:pPr>
        <w:spacing w:line="240" w:lineRule="exact"/>
        <w:rPr>
          <w:rFonts w:ascii="Century Gothic" w:eastAsia="Calibri" w:hAnsi="Century Gothic" w:cs="Calibri"/>
          <w:color w:val="000000" w:themeColor="text1"/>
        </w:rPr>
      </w:pPr>
      <w:r w:rsidRPr="00C034E7">
        <w:rPr>
          <w:rFonts w:ascii="Century Gothic" w:eastAsia="Calibri" w:hAnsi="Century Gothic" w:cs="Calibri"/>
          <w:color w:val="000000" w:themeColor="text1"/>
        </w:rPr>
        <w:t xml:space="preserve">De producten zijn verder uitgeschreven in de bijlage </w:t>
      </w:r>
      <w:r w:rsidR="72DE692D" w:rsidRPr="00C034E7">
        <w:rPr>
          <w:rFonts w:ascii="Century Gothic" w:eastAsia="Calibri" w:hAnsi="Century Gothic" w:cs="Calibri"/>
          <w:b/>
          <w:bCs/>
          <w:color w:val="000000" w:themeColor="text1"/>
        </w:rPr>
        <w:t>2</w:t>
      </w:r>
      <w:r w:rsidRPr="00C034E7">
        <w:rPr>
          <w:rFonts w:ascii="Century Gothic" w:eastAsia="Calibri" w:hAnsi="Century Gothic" w:cs="Calibri"/>
          <w:color w:val="000000" w:themeColor="text1"/>
        </w:rPr>
        <w:t xml:space="preserve"> productomschrijving.</w:t>
      </w:r>
    </w:p>
    <w:p w14:paraId="46F2FACB" w14:textId="6DE0B5A8" w:rsidR="00F92795" w:rsidRPr="00C034E7" w:rsidRDefault="64765439" w:rsidP="33B0C96F">
      <w:pPr>
        <w:pStyle w:val="Plattetekst"/>
        <w:ind w:left="0"/>
        <w:rPr>
          <w:rFonts w:ascii="Century Gothic" w:eastAsia="Calibri" w:hAnsi="Century Gothic" w:cs="Calibri"/>
          <w:color w:val="000000" w:themeColor="text1"/>
        </w:rPr>
      </w:pPr>
      <w:r w:rsidRPr="034FFA92">
        <w:rPr>
          <w:rFonts w:ascii="Century Gothic" w:eastAsia="Calibri" w:hAnsi="Century Gothic" w:cs="Calibri"/>
          <w:color w:val="000000" w:themeColor="text1"/>
        </w:rPr>
        <w:t xml:space="preserve">Het aantal cliënten </w:t>
      </w:r>
      <w:r w:rsidR="785B7718" w:rsidRPr="034FFA92">
        <w:rPr>
          <w:rFonts w:ascii="Century Gothic" w:eastAsia="Calibri" w:hAnsi="Century Gothic" w:cs="Calibri"/>
          <w:color w:val="000000" w:themeColor="text1"/>
        </w:rPr>
        <w:t>met een dagbestedingsindicatie</w:t>
      </w:r>
      <w:r w:rsidRPr="034FFA92">
        <w:rPr>
          <w:rFonts w:ascii="Century Gothic" w:eastAsia="Calibri" w:hAnsi="Century Gothic" w:cs="Calibri"/>
          <w:color w:val="000000" w:themeColor="text1"/>
        </w:rPr>
        <w:t xml:space="preserve"> in 2022</w:t>
      </w:r>
      <w:r w:rsidR="75B37A95" w:rsidRPr="034FFA92">
        <w:rPr>
          <w:rFonts w:ascii="Century Gothic" w:eastAsia="Calibri" w:hAnsi="Century Gothic" w:cs="Calibri"/>
          <w:color w:val="000000" w:themeColor="text1"/>
        </w:rPr>
        <w:t xml:space="preserve"> was </w:t>
      </w:r>
      <w:r w:rsidR="75B37A95" w:rsidRPr="034FFA92">
        <w:rPr>
          <w:rFonts w:ascii="Century Gothic" w:eastAsia="Calibri" w:hAnsi="Century Gothic" w:cs="Calibri"/>
          <w:b/>
          <w:bCs/>
          <w:color w:val="000000" w:themeColor="text1"/>
        </w:rPr>
        <w:t>544.</w:t>
      </w:r>
    </w:p>
    <w:p w14:paraId="4051234D" w14:textId="007CBF07" w:rsidR="00F92795" w:rsidRPr="00C034E7" w:rsidRDefault="00F92795" w:rsidP="00F92795">
      <w:pPr>
        <w:pStyle w:val="Plattetekst"/>
        <w:rPr>
          <w:rFonts w:ascii="Century Gothic" w:hAnsi="Century Gothic"/>
        </w:rPr>
      </w:pPr>
    </w:p>
    <w:p w14:paraId="6690C71E" w14:textId="3CECF0E7" w:rsidR="00256C3F" w:rsidRPr="00C034E7" w:rsidRDefault="00256C3F" w:rsidP="5DD6B83F">
      <w:pPr>
        <w:rPr>
          <w:rFonts w:ascii="Century Gothic" w:hAnsi="Century Gothic"/>
        </w:rPr>
      </w:pPr>
      <w:r w:rsidRPr="00C034E7">
        <w:rPr>
          <w:rFonts w:ascii="Century Gothic" w:hAnsi="Century Gothic"/>
        </w:rPr>
        <w:br w:type="page"/>
      </w:r>
    </w:p>
    <w:p w14:paraId="6FF2D229" w14:textId="09A6621B" w:rsidR="3421B98C" w:rsidRPr="00C034E7" w:rsidRDefault="46CBF9B3" w:rsidP="4CD345F9">
      <w:pPr>
        <w:pStyle w:val="Kop2"/>
        <w:rPr>
          <w:rFonts w:ascii="Century Gothic" w:hAnsi="Century Gothic"/>
        </w:rPr>
      </w:pPr>
      <w:bookmarkStart w:id="15" w:name="_Toc378077876"/>
      <w:r w:rsidRPr="41C85291">
        <w:rPr>
          <w:rFonts w:ascii="Century Gothic" w:hAnsi="Century Gothic"/>
        </w:rPr>
        <w:lastRenderedPageBreak/>
        <w:t>Toeleiding van cliënten naar de voorzieningen</w:t>
      </w:r>
      <w:bookmarkEnd w:id="15"/>
    </w:p>
    <w:p w14:paraId="263ED14F" w14:textId="29975784" w:rsidR="3421B98C" w:rsidRPr="00C034E7" w:rsidRDefault="15A45306" w:rsidP="003C25B7">
      <w:pPr>
        <w:rPr>
          <w:rFonts w:ascii="Century Gothic" w:eastAsiaTheme="minorEastAsia" w:hAnsi="Century Gothic"/>
        </w:rPr>
      </w:pPr>
      <w:r w:rsidRPr="00C034E7">
        <w:rPr>
          <w:rFonts w:ascii="Century Gothic" w:eastAsia="Calibri" w:hAnsi="Century Gothic" w:cs="Calibri"/>
        </w:rPr>
        <w:t xml:space="preserve"> </w:t>
      </w:r>
      <w:r w:rsidR="5407F8CD" w:rsidRPr="30D4ADF1">
        <w:rPr>
          <w:rFonts w:ascii="Century Gothic" w:eastAsiaTheme="minorEastAsia" w:hAnsi="Century Gothic"/>
          <w:color w:val="000000" w:themeColor="text1"/>
        </w:rPr>
        <w:t xml:space="preserve">De toeleiding van cliënten naar </w:t>
      </w:r>
      <w:r w:rsidR="17DC52C2" w:rsidRPr="30D4ADF1">
        <w:rPr>
          <w:rFonts w:ascii="Century Gothic" w:eastAsiaTheme="minorEastAsia" w:hAnsi="Century Gothic"/>
          <w:color w:val="000000" w:themeColor="text1"/>
        </w:rPr>
        <w:t>groepsbegeleiding</w:t>
      </w:r>
      <w:r w:rsidR="5407F8CD" w:rsidRPr="30D4ADF1">
        <w:rPr>
          <w:rFonts w:ascii="Century Gothic" w:eastAsiaTheme="minorEastAsia" w:hAnsi="Century Gothic"/>
          <w:color w:val="000000" w:themeColor="text1"/>
        </w:rPr>
        <w:t xml:space="preserve"> verloopt via de </w:t>
      </w:r>
      <w:r w:rsidR="18FFF334" w:rsidRPr="30D4ADF1">
        <w:rPr>
          <w:rFonts w:ascii="Century Gothic" w:eastAsiaTheme="minorEastAsia" w:hAnsi="Century Gothic"/>
          <w:color w:val="000000" w:themeColor="text1"/>
        </w:rPr>
        <w:t>G</w:t>
      </w:r>
      <w:r w:rsidR="5407F8CD" w:rsidRPr="30D4ADF1">
        <w:rPr>
          <w:rFonts w:ascii="Century Gothic" w:eastAsiaTheme="minorEastAsia" w:hAnsi="Century Gothic"/>
          <w:color w:val="000000" w:themeColor="text1"/>
        </w:rPr>
        <w:t>emeente. De consulent doet het onderzoek en bepaalt de indicatie v</w:t>
      </w:r>
      <w:r w:rsidR="460463BA" w:rsidRPr="30D4ADF1">
        <w:rPr>
          <w:rFonts w:ascii="Century Gothic" w:eastAsiaTheme="minorEastAsia" w:hAnsi="Century Gothic"/>
          <w:color w:val="000000" w:themeColor="text1"/>
        </w:rPr>
        <w:t xml:space="preserve">oor groepsbegeleiding. </w:t>
      </w:r>
      <w:r w:rsidR="5407F8CD" w:rsidRPr="30D4ADF1">
        <w:rPr>
          <w:rFonts w:ascii="Century Gothic" w:eastAsiaTheme="minorEastAsia" w:hAnsi="Century Gothic"/>
          <w:color w:val="000000" w:themeColor="text1"/>
        </w:rPr>
        <w:t xml:space="preserve"> In de opdracht aan de </w:t>
      </w:r>
      <w:r w:rsidR="10B11950" w:rsidRPr="30D4ADF1">
        <w:rPr>
          <w:rFonts w:ascii="Century Gothic" w:eastAsiaTheme="minorEastAsia" w:hAnsi="Century Gothic"/>
          <w:color w:val="000000" w:themeColor="text1"/>
        </w:rPr>
        <w:t>A</w:t>
      </w:r>
      <w:r w:rsidR="5407F8CD" w:rsidRPr="30D4ADF1">
        <w:rPr>
          <w:rFonts w:ascii="Century Gothic" w:eastAsiaTheme="minorEastAsia" w:hAnsi="Century Gothic"/>
          <w:color w:val="000000" w:themeColor="text1"/>
        </w:rPr>
        <w:t xml:space="preserve">anbieder wordt niet alleen de omvang van de indicatie aangegeven </w:t>
      </w:r>
      <w:r w:rsidR="2A27EA58" w:rsidRPr="30D4ADF1">
        <w:rPr>
          <w:rFonts w:ascii="Century Gothic" w:eastAsiaTheme="minorEastAsia" w:hAnsi="Century Gothic"/>
          <w:color w:val="000000" w:themeColor="text1"/>
        </w:rPr>
        <w:t>welke resultaten er behaald moeten worden.</w:t>
      </w:r>
      <w:r w:rsidR="5407F8CD" w:rsidRPr="30D4ADF1">
        <w:rPr>
          <w:rFonts w:ascii="Century Gothic" w:eastAsiaTheme="minorEastAsia" w:hAnsi="Century Gothic"/>
          <w:color w:val="000000" w:themeColor="text1"/>
        </w:rPr>
        <w:t xml:space="preserve"> Na het uitzetten van de opdracht neemt de consulent de rol van procesregisseur aan en is de </w:t>
      </w:r>
      <w:r w:rsidR="62CA527D" w:rsidRPr="30D4ADF1">
        <w:rPr>
          <w:rFonts w:ascii="Century Gothic" w:eastAsiaTheme="minorEastAsia" w:hAnsi="Century Gothic"/>
          <w:color w:val="000000" w:themeColor="text1"/>
        </w:rPr>
        <w:t>A</w:t>
      </w:r>
      <w:r w:rsidR="5407F8CD" w:rsidRPr="30D4ADF1">
        <w:rPr>
          <w:rFonts w:ascii="Century Gothic" w:eastAsiaTheme="minorEastAsia" w:hAnsi="Century Gothic"/>
          <w:color w:val="000000" w:themeColor="text1"/>
        </w:rPr>
        <w:t xml:space="preserve">anbieder de casusregisseur. De procesregisseur houdt in de gaten hoe het gaat met de gestelde </w:t>
      </w:r>
      <w:r w:rsidR="155E343C" w:rsidRPr="30D4ADF1">
        <w:rPr>
          <w:rFonts w:ascii="Century Gothic" w:eastAsiaTheme="minorEastAsia" w:hAnsi="Century Gothic"/>
          <w:color w:val="000000" w:themeColor="text1"/>
        </w:rPr>
        <w:t>resultat</w:t>
      </w:r>
      <w:r w:rsidR="5407F8CD" w:rsidRPr="30D4ADF1">
        <w:rPr>
          <w:rFonts w:ascii="Century Gothic" w:eastAsiaTheme="minorEastAsia" w:hAnsi="Century Gothic"/>
          <w:color w:val="000000" w:themeColor="text1"/>
        </w:rPr>
        <w:t>en en zal op gezette tijden een evaluatie inplannen met betrokken partijen over de voortgang</w:t>
      </w:r>
      <w:r w:rsidR="3A3E038E" w:rsidRPr="30D4ADF1">
        <w:rPr>
          <w:rFonts w:ascii="Century Gothic" w:eastAsiaTheme="minorEastAsia" w:hAnsi="Century Gothic"/>
          <w:color w:val="000000" w:themeColor="text1"/>
        </w:rPr>
        <w:t>.</w:t>
      </w:r>
    </w:p>
    <w:p w14:paraId="6EC2D20D" w14:textId="77777777" w:rsidR="006B729C" w:rsidRPr="00C034E7" w:rsidRDefault="006B729C" w:rsidP="00F92795">
      <w:pPr>
        <w:pStyle w:val="Plattetekst"/>
        <w:rPr>
          <w:rFonts w:ascii="Century Gothic" w:hAnsi="Century Gothic"/>
        </w:rPr>
      </w:pPr>
    </w:p>
    <w:p w14:paraId="39632E33" w14:textId="2F112AC6" w:rsidR="4CD345F9" w:rsidRPr="00C034E7" w:rsidRDefault="12FABA82" w:rsidP="147E286E">
      <w:pPr>
        <w:pStyle w:val="Kop2"/>
        <w:rPr>
          <w:rFonts w:ascii="Century Gothic" w:eastAsia="Century Gothic" w:hAnsi="Century Gothic" w:cs="Century Gothic"/>
        </w:rPr>
      </w:pPr>
      <w:bookmarkStart w:id="16" w:name="_Toc159857314"/>
      <w:r w:rsidRPr="41C85291">
        <w:rPr>
          <w:rFonts w:ascii="Century Gothic" w:eastAsia="Century Gothic" w:hAnsi="Century Gothic" w:cs="Century Gothic"/>
        </w:rPr>
        <w:t>Monitoring</w:t>
      </w:r>
      <w:bookmarkEnd w:id="16"/>
    </w:p>
    <w:p w14:paraId="72FA9FEE" w14:textId="21BD8566" w:rsidR="4CD345F9" w:rsidRPr="00C034E7" w:rsidRDefault="12FABA82" w:rsidP="30D4ADF1">
      <w:pPr>
        <w:rPr>
          <w:rFonts w:ascii="Century Gothic" w:eastAsia="Century Gothic" w:hAnsi="Century Gothic" w:cs="Century Gothic"/>
          <w:color w:val="000000" w:themeColor="text1"/>
          <w:szCs w:val="21"/>
        </w:rPr>
      </w:pPr>
      <w:r w:rsidRPr="30D4ADF1">
        <w:rPr>
          <w:rFonts w:ascii="Century Gothic" w:eastAsia="Century Gothic" w:hAnsi="Century Gothic" w:cs="Century Gothic"/>
          <w:color w:val="000000" w:themeColor="text1"/>
          <w:szCs w:val="21"/>
        </w:rPr>
        <w:t xml:space="preserve">Tijdens de looptijd van de overeenkomst monitort de Gemeente of de gemaakte afspraken worden nagekomen. Er vindt controle plaats op de naleving van alle in de overeenkomst gestelde voorwaarden en eisen. Deze taak is belegd bij de contractmanagers en toezichthouders van de Gemeente. Zij hanteren daarin zoveel mogelijk een integrale aanpak voor kwaliteit, integriteit en rechtmatigheid. De toezichthouders hebben hierbij speciale bevoegdheden voor zowel toezicht als handhaving. </w:t>
      </w:r>
    </w:p>
    <w:p w14:paraId="1AC71424" w14:textId="34C2EFDA" w:rsidR="4CD345F9" w:rsidRPr="00C034E7" w:rsidRDefault="4CD345F9" w:rsidP="30D4ADF1">
      <w:pPr>
        <w:ind w:left="567"/>
        <w:rPr>
          <w:rFonts w:ascii="Century Gothic" w:eastAsia="Century Gothic" w:hAnsi="Century Gothic" w:cs="Century Gothic"/>
          <w:color w:val="000000" w:themeColor="text1"/>
          <w:szCs w:val="21"/>
        </w:rPr>
      </w:pPr>
    </w:p>
    <w:p w14:paraId="46D9107D" w14:textId="029C213A" w:rsidR="4CD345F9" w:rsidRPr="00C034E7" w:rsidRDefault="4CD345F9" w:rsidP="30D4ADF1">
      <w:pPr>
        <w:ind w:left="567"/>
        <w:rPr>
          <w:rFonts w:ascii="Century Gothic" w:eastAsia="Century Gothic" w:hAnsi="Century Gothic" w:cs="Century Gothic"/>
          <w:color w:val="000000" w:themeColor="text1"/>
          <w:szCs w:val="21"/>
        </w:rPr>
      </w:pPr>
    </w:p>
    <w:p w14:paraId="3843CAD9" w14:textId="28EA108B" w:rsidR="4CD345F9" w:rsidRPr="00C034E7" w:rsidRDefault="12FABA82" w:rsidP="147E286E">
      <w:pPr>
        <w:pStyle w:val="Kop2"/>
        <w:rPr>
          <w:rFonts w:ascii="Century Gothic" w:eastAsia="Century Gothic" w:hAnsi="Century Gothic" w:cs="Century Gothic"/>
        </w:rPr>
      </w:pPr>
      <w:bookmarkStart w:id="17" w:name="_Toc1202622125"/>
      <w:r w:rsidRPr="41C85291">
        <w:rPr>
          <w:rFonts w:ascii="Century Gothic" w:eastAsia="Century Gothic" w:hAnsi="Century Gothic" w:cs="Century Gothic"/>
        </w:rPr>
        <w:t>Lerend vermogen</w:t>
      </w:r>
      <w:bookmarkEnd w:id="17"/>
    </w:p>
    <w:p w14:paraId="2A0C8D26" w14:textId="0FDE75F4" w:rsidR="4CD345F9" w:rsidRPr="00C034E7" w:rsidRDefault="12FABA82" w:rsidP="30D4ADF1">
      <w:pPr>
        <w:rPr>
          <w:rFonts w:ascii="Century Gothic" w:eastAsia="Century Gothic" w:hAnsi="Century Gothic" w:cs="Century Gothic"/>
          <w:color w:val="000000" w:themeColor="text1"/>
          <w:szCs w:val="21"/>
        </w:rPr>
      </w:pPr>
      <w:r w:rsidRPr="30D4ADF1">
        <w:rPr>
          <w:rFonts w:ascii="Century Gothic" w:eastAsia="Century Gothic" w:hAnsi="Century Gothic" w:cs="Century Gothic"/>
          <w:color w:val="000000" w:themeColor="text1"/>
          <w:szCs w:val="21"/>
        </w:rPr>
        <w:t>Lerend vermogen gaat over hoe de Aanbieder in de eigen context en op eigen wijze invulling geeft aan verbetering van de dienstverlening. De Aanbieder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05D1E398" w14:textId="3FC8FC29" w:rsidR="4CD345F9" w:rsidRPr="00C034E7" w:rsidRDefault="4CD345F9" w:rsidP="4CD345F9">
      <w:pPr>
        <w:pStyle w:val="Plattetekst"/>
        <w:rPr>
          <w:rFonts w:ascii="Century Gothic" w:hAnsi="Century Gothic"/>
        </w:rPr>
      </w:pPr>
    </w:p>
    <w:p w14:paraId="0AAF44DD" w14:textId="129EA325" w:rsidR="592A092D" w:rsidRPr="00C034E7" w:rsidRDefault="592A092D" w:rsidP="592A092D">
      <w:pPr>
        <w:pStyle w:val="Plattetekst"/>
        <w:rPr>
          <w:rFonts w:ascii="Century Gothic" w:hAnsi="Century Gothic"/>
        </w:rPr>
      </w:pPr>
    </w:p>
    <w:p w14:paraId="33A9149B" w14:textId="6BE95A26" w:rsidR="006B729C" w:rsidRPr="00C034E7" w:rsidRDefault="5E4CF4D9" w:rsidP="5DD6B83F">
      <w:pPr>
        <w:pStyle w:val="Kop2"/>
        <w:numPr>
          <w:ilvl w:val="1"/>
          <w:numId w:val="0"/>
        </w:numPr>
        <w:rPr>
          <w:rFonts w:ascii="Century Gothic" w:hAnsi="Century Gothic"/>
        </w:rPr>
      </w:pPr>
      <w:bookmarkStart w:id="18" w:name="_Toc963902221"/>
      <w:r w:rsidRPr="41C85291">
        <w:rPr>
          <w:rFonts w:ascii="Century Gothic" w:hAnsi="Century Gothic"/>
        </w:rPr>
        <w:t>Bekostiging</w:t>
      </w:r>
      <w:bookmarkEnd w:id="18"/>
    </w:p>
    <w:p w14:paraId="78884EA1" w14:textId="77777777" w:rsidR="006B729C" w:rsidRPr="00C034E7" w:rsidRDefault="006B729C" w:rsidP="006B729C">
      <w:pPr>
        <w:pStyle w:val="Plattetekst"/>
        <w:rPr>
          <w:rFonts w:ascii="Century Gothic" w:hAnsi="Century Gothic"/>
        </w:rPr>
      </w:pPr>
    </w:p>
    <w:p w14:paraId="06C154D6" w14:textId="14EC820A" w:rsidR="0904D3E6" w:rsidRPr="00C034E7" w:rsidRDefault="0904D3E6" w:rsidP="4CD345F9">
      <w:pPr>
        <w:pStyle w:val="Kop3"/>
        <w:rPr>
          <w:rFonts w:ascii="Century Gothic" w:hAnsi="Century Gothic"/>
        </w:rPr>
      </w:pPr>
      <w:bookmarkStart w:id="19" w:name="_Toc1394144831"/>
      <w:r w:rsidRPr="41C85291">
        <w:rPr>
          <w:rFonts w:ascii="Century Gothic" w:eastAsia="Calibri" w:hAnsi="Century Gothic" w:cs="Calibri"/>
        </w:rPr>
        <w:t>Uitvoeringsvariant</w:t>
      </w:r>
      <w:bookmarkEnd w:id="19"/>
      <w:r w:rsidRPr="41C85291">
        <w:rPr>
          <w:rFonts w:ascii="Century Gothic" w:eastAsia="Calibri" w:hAnsi="Century Gothic" w:cs="Calibri"/>
        </w:rPr>
        <w:t xml:space="preserve"> </w:t>
      </w:r>
      <w:r w:rsidRPr="41C85291">
        <w:rPr>
          <w:rFonts w:ascii="Century Gothic" w:hAnsi="Century Gothic"/>
        </w:rPr>
        <w:t xml:space="preserve"> </w:t>
      </w:r>
    </w:p>
    <w:p w14:paraId="47BB0908" w14:textId="52CE95FF" w:rsidR="006B729C" w:rsidRPr="00C034E7" w:rsidRDefault="006B729C" w:rsidP="50CD62C4">
      <w:pPr>
        <w:pStyle w:val="Plattetekst"/>
        <w:ind w:left="0"/>
        <w:rPr>
          <w:rFonts w:ascii="Century Gothic" w:hAnsi="Century Gothic"/>
        </w:rPr>
      </w:pPr>
      <w:r w:rsidRPr="00C034E7">
        <w:rPr>
          <w:rFonts w:ascii="Century Gothic" w:hAnsi="Century Gothic"/>
        </w:rPr>
        <w:t xml:space="preserve">De Gemeente past voor de in te kopen voorzieningen de inspanningsgerichte uitvoeringsvariant toe. De Gemeente betaalt voor de levering van </w:t>
      </w:r>
      <w:r w:rsidR="24AD8BFE" w:rsidRPr="00C034E7">
        <w:rPr>
          <w:rFonts w:ascii="Century Gothic" w:hAnsi="Century Gothic"/>
        </w:rPr>
        <w:t>Groepsbegeleiding</w:t>
      </w:r>
      <w:r w:rsidR="142F5F1E" w:rsidRPr="00C034E7">
        <w:rPr>
          <w:rFonts w:ascii="Century Gothic" w:hAnsi="Century Gothic"/>
        </w:rPr>
        <w:t xml:space="preserve"> </w:t>
      </w:r>
      <w:r w:rsidRPr="00C034E7">
        <w:rPr>
          <w:rFonts w:ascii="Century Gothic" w:hAnsi="Century Gothic"/>
        </w:rPr>
        <w:t>in een afgesproken tijdseenheid tegen een bepaald tarief.</w:t>
      </w:r>
    </w:p>
    <w:p w14:paraId="6D564E25" w14:textId="77777777" w:rsidR="006B729C" w:rsidRPr="00C034E7" w:rsidRDefault="006B729C" w:rsidP="006B729C">
      <w:pPr>
        <w:pStyle w:val="Plattetekst"/>
        <w:rPr>
          <w:rFonts w:ascii="Century Gothic" w:hAnsi="Century Gothic"/>
        </w:rPr>
      </w:pPr>
    </w:p>
    <w:p w14:paraId="7DD1AF00" w14:textId="77777777" w:rsidR="006B729C" w:rsidRPr="00C034E7" w:rsidRDefault="006B729C" w:rsidP="006B729C">
      <w:pPr>
        <w:pStyle w:val="Plattetekst"/>
        <w:rPr>
          <w:rFonts w:ascii="Century Gothic" w:hAnsi="Century Gothic"/>
        </w:rPr>
      </w:pPr>
    </w:p>
    <w:p w14:paraId="70338D0E" w14:textId="090F8EC1" w:rsidR="006B729C" w:rsidRPr="00C034E7" w:rsidRDefault="5E4CF4D9" w:rsidP="363E1287">
      <w:pPr>
        <w:pStyle w:val="Kop3"/>
        <w:rPr>
          <w:rFonts w:ascii="Century Gothic" w:eastAsia="Calibri" w:hAnsi="Century Gothic" w:cs="Calibri"/>
        </w:rPr>
      </w:pPr>
      <w:bookmarkStart w:id="20" w:name="_Toc1456988786"/>
      <w:r w:rsidRPr="41C85291">
        <w:rPr>
          <w:rFonts w:ascii="Century Gothic" w:hAnsi="Century Gothic"/>
        </w:rPr>
        <w:t>Berekening tarieven</w:t>
      </w:r>
      <w:bookmarkEnd w:id="20"/>
    </w:p>
    <w:p w14:paraId="2C4DA845" w14:textId="311B5E4B" w:rsidR="5EA417A6" w:rsidRPr="00C034E7" w:rsidRDefault="459BDBE5" w:rsidP="003C25B7">
      <w:pPr>
        <w:ind w:right="-20"/>
        <w:rPr>
          <w:rFonts w:ascii="Century Gothic" w:eastAsia="Calibri" w:hAnsi="Century Gothic" w:cs="Calibri"/>
        </w:rPr>
      </w:pPr>
      <w:r w:rsidRPr="544817F9">
        <w:rPr>
          <w:rFonts w:ascii="Century Gothic" w:eastAsia="Calibri" w:hAnsi="Century Gothic" w:cs="Calibri"/>
        </w:rPr>
        <w:t>De Gemeente heeft door een onafhankelijke externe deskundige een kostprijsonderzoek laten uitvoeren om de tarieven vast te stellen.</w:t>
      </w:r>
      <w:r w:rsidR="5EA417A6" w:rsidRPr="544817F9">
        <w:rPr>
          <w:rFonts w:ascii="Century Gothic" w:eastAsia="Calibri" w:hAnsi="Century Gothic" w:cs="Calibri"/>
        </w:rPr>
        <w:t xml:space="preserve"> Zij heeft bij die berekening expliciet rekening gehouden met en voldaan aan wettelijke verplichtingen op basis van de gemeentelijke verordeningen, artikel 2.6.6 </w:t>
      </w:r>
      <w:proofErr w:type="spellStart"/>
      <w:r w:rsidR="5EA417A6" w:rsidRPr="544817F9">
        <w:rPr>
          <w:rFonts w:ascii="Century Gothic" w:eastAsia="Calibri" w:hAnsi="Century Gothic" w:cs="Calibri"/>
        </w:rPr>
        <w:t>Wmo</w:t>
      </w:r>
      <w:proofErr w:type="spellEnd"/>
      <w:r w:rsidR="5EA417A6" w:rsidRPr="544817F9">
        <w:rPr>
          <w:rFonts w:ascii="Century Gothic" w:eastAsia="Calibri" w:hAnsi="Century Gothic" w:cs="Calibri"/>
        </w:rPr>
        <w:t xml:space="preserve"> 2015, artikel 5.4 Uitvoeringsbesluit </w:t>
      </w:r>
      <w:proofErr w:type="spellStart"/>
      <w:r w:rsidR="5EA417A6" w:rsidRPr="544817F9">
        <w:rPr>
          <w:rFonts w:ascii="Century Gothic" w:eastAsia="Calibri" w:hAnsi="Century Gothic" w:cs="Calibri"/>
        </w:rPr>
        <w:t>Wmo</w:t>
      </w:r>
      <w:proofErr w:type="spellEnd"/>
      <w:r w:rsidR="5EA417A6" w:rsidRPr="544817F9">
        <w:rPr>
          <w:rFonts w:ascii="Century Gothic" w:eastAsia="Calibri" w:hAnsi="Century Gothic" w:cs="Calibri"/>
        </w:rPr>
        <w:t xml:space="preserve"> 2015 en jurisprudentie.</w:t>
      </w:r>
      <w:r w:rsidR="3CFC11A8" w:rsidRPr="544817F9">
        <w:rPr>
          <w:rFonts w:ascii="Century Gothic" w:eastAsia="Calibri" w:hAnsi="Century Gothic" w:cs="Calibri"/>
        </w:rPr>
        <w:t xml:space="preserve"> Aanbieders zijn betrokken bij het kostprijsonderzoek. </w:t>
      </w:r>
      <w:r w:rsidR="67AA37A8" w:rsidRPr="544817F9">
        <w:rPr>
          <w:rFonts w:ascii="Century Gothic" w:eastAsia="Calibri" w:hAnsi="Century Gothic" w:cs="Calibri"/>
        </w:rPr>
        <w:t xml:space="preserve">De rapportage </w:t>
      </w:r>
      <w:r w:rsidR="3CFC11A8" w:rsidRPr="544817F9">
        <w:rPr>
          <w:rFonts w:ascii="Century Gothic" w:eastAsia="Calibri" w:hAnsi="Century Gothic" w:cs="Calibri"/>
        </w:rPr>
        <w:t xml:space="preserve">van het kostprijsonderzoek is </w:t>
      </w:r>
      <w:r w:rsidR="10C8118F" w:rsidRPr="544817F9">
        <w:rPr>
          <w:rFonts w:ascii="Century Gothic" w:eastAsia="Calibri" w:hAnsi="Century Gothic" w:cs="Calibri"/>
        </w:rPr>
        <w:t>als bijlage</w:t>
      </w:r>
      <w:r w:rsidR="453FB77C" w:rsidRPr="544817F9">
        <w:rPr>
          <w:rFonts w:ascii="Century Gothic" w:eastAsia="Calibri" w:hAnsi="Century Gothic" w:cs="Calibri"/>
        </w:rPr>
        <w:t xml:space="preserve"> </w:t>
      </w:r>
      <w:r w:rsidR="453FB77C" w:rsidRPr="544817F9">
        <w:rPr>
          <w:rFonts w:ascii="Century Gothic" w:eastAsia="Calibri" w:hAnsi="Century Gothic" w:cs="Calibri"/>
          <w:b/>
          <w:bCs/>
        </w:rPr>
        <w:t>7</w:t>
      </w:r>
      <w:r w:rsidR="10C8118F" w:rsidRPr="544817F9">
        <w:rPr>
          <w:rFonts w:ascii="Century Gothic" w:eastAsia="Calibri" w:hAnsi="Century Gothic" w:cs="Calibri"/>
        </w:rPr>
        <w:t xml:space="preserve"> </w:t>
      </w:r>
      <w:r w:rsidR="3CFC11A8" w:rsidRPr="544817F9">
        <w:rPr>
          <w:rFonts w:ascii="Century Gothic" w:eastAsia="Calibri" w:hAnsi="Century Gothic" w:cs="Calibri"/>
        </w:rPr>
        <w:t>aan de inkoop</w:t>
      </w:r>
      <w:r w:rsidR="615DF51D" w:rsidRPr="544817F9">
        <w:rPr>
          <w:rFonts w:ascii="Century Gothic" w:eastAsia="Calibri" w:hAnsi="Century Gothic" w:cs="Calibri"/>
        </w:rPr>
        <w:t>documenten toegevoegd.</w:t>
      </w:r>
    </w:p>
    <w:p w14:paraId="195ECDCE" w14:textId="7D531026" w:rsidR="5DD6B83F" w:rsidRPr="00C034E7" w:rsidRDefault="5DD6B83F" w:rsidP="5DD6B83F">
      <w:pPr>
        <w:pStyle w:val="Plattetekst"/>
        <w:rPr>
          <w:rFonts w:ascii="Century Gothic" w:hAnsi="Century Gothic"/>
        </w:rPr>
      </w:pPr>
    </w:p>
    <w:p w14:paraId="5329401E" w14:textId="5F0E3FEC" w:rsidR="006B729C" w:rsidRPr="00C034E7" w:rsidRDefault="78A46B72" w:rsidP="363E1287">
      <w:pPr>
        <w:pStyle w:val="Kop3"/>
        <w:rPr>
          <w:rFonts w:ascii="Century Gothic" w:eastAsia="Calibri" w:hAnsi="Century Gothic" w:cs="Calibri"/>
        </w:rPr>
      </w:pPr>
      <w:bookmarkStart w:id="21" w:name="_Toc1194733672"/>
      <w:r w:rsidRPr="41C85291">
        <w:rPr>
          <w:rFonts w:ascii="Century Gothic" w:eastAsia="Calibri" w:hAnsi="Century Gothic" w:cs="Calibri"/>
        </w:rPr>
        <w:lastRenderedPageBreak/>
        <w:t>Tarieven</w:t>
      </w:r>
      <w:bookmarkEnd w:id="21"/>
    </w:p>
    <w:p w14:paraId="45E2CBE7" w14:textId="41F44407" w:rsidR="006B729C" w:rsidRPr="00C034E7" w:rsidRDefault="006B729C" w:rsidP="4CD345F9">
      <w:pPr>
        <w:ind w:left="567"/>
        <w:rPr>
          <w:rFonts w:ascii="Century Gothic" w:eastAsia="Calibri" w:hAnsi="Century Gothic" w:cs="Calibri"/>
          <w:color w:val="000000" w:themeColor="text1"/>
          <w:szCs w:val="21"/>
        </w:rPr>
      </w:pPr>
    </w:p>
    <w:p w14:paraId="54244D33" w14:textId="341BF535" w:rsidR="006B729C" w:rsidRPr="00C034E7" w:rsidRDefault="78A46B72" w:rsidP="4CD345F9">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rPr>
        <w:t>De Gemeente hanteert de volgende tarieven:</w:t>
      </w:r>
    </w:p>
    <w:tbl>
      <w:tblPr>
        <w:tblStyle w:val="Tabelraster"/>
        <w:tblW w:w="9073" w:type="dxa"/>
        <w:tblInd w:w="-10" w:type="dxa"/>
        <w:tblLayout w:type="fixed"/>
        <w:tblLook w:val="04A0" w:firstRow="1" w:lastRow="0" w:firstColumn="1" w:lastColumn="0" w:noHBand="0" w:noVBand="1"/>
      </w:tblPr>
      <w:tblGrid>
        <w:gridCol w:w="5103"/>
        <w:gridCol w:w="1418"/>
        <w:gridCol w:w="1134"/>
        <w:gridCol w:w="1418"/>
      </w:tblGrid>
      <w:tr w:rsidR="00842363" w:rsidRPr="00C034E7" w14:paraId="1BA2FD05" w14:textId="0C0F8F9D" w:rsidTr="00842363">
        <w:trPr>
          <w:trHeight w:val="240"/>
        </w:trPr>
        <w:tc>
          <w:tcPr>
            <w:tcW w:w="5103"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31C4D4EC" w14:textId="7875D4BA"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FFFFFF" w:themeColor="background1"/>
                <w:sz w:val="20"/>
                <w:szCs w:val="20"/>
              </w:rPr>
              <w:t>Product</w:t>
            </w:r>
          </w:p>
        </w:tc>
        <w:tc>
          <w:tcPr>
            <w:tcW w:w="1418" w:type="dxa"/>
            <w:tcBorders>
              <w:top w:val="single" w:sz="8" w:space="0" w:color="4F81BD"/>
              <w:left w:val="nil"/>
              <w:bottom w:val="single" w:sz="8" w:space="0" w:color="4F81BD"/>
              <w:right w:val="nil"/>
            </w:tcBorders>
            <w:shd w:val="clear" w:color="auto" w:fill="002060"/>
            <w:tcMar>
              <w:left w:w="108" w:type="dxa"/>
              <w:right w:w="108" w:type="dxa"/>
            </w:tcMar>
          </w:tcPr>
          <w:p w14:paraId="4DCF175E" w14:textId="2EC5280B" w:rsidR="00842363" w:rsidRPr="00C034E7" w:rsidRDefault="00842363" w:rsidP="6F11193F">
            <w:pPr>
              <w:ind w:right="-102"/>
              <w:jc w:val="both"/>
              <w:rPr>
                <w:rFonts w:ascii="Century Gothic" w:hAnsi="Century Gothic"/>
              </w:rPr>
            </w:pPr>
            <w:r w:rsidRPr="00C034E7">
              <w:rPr>
                <w:rFonts w:ascii="Century Gothic" w:eastAsia="Calibri" w:hAnsi="Century Gothic" w:cs="Calibri"/>
                <w:b/>
                <w:bCs/>
                <w:color w:val="FFFFFF" w:themeColor="background1"/>
                <w:sz w:val="20"/>
                <w:szCs w:val="20"/>
              </w:rPr>
              <w:t>Tarief 2025</w:t>
            </w:r>
          </w:p>
        </w:tc>
        <w:tc>
          <w:tcPr>
            <w:tcW w:w="1134"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6A01DE08" w14:textId="7A4A700D" w:rsidR="00842363" w:rsidRPr="00C034E7" w:rsidRDefault="00842363" w:rsidP="6F11193F">
            <w:pPr>
              <w:ind w:right="-102"/>
              <w:jc w:val="both"/>
              <w:rPr>
                <w:rFonts w:ascii="Century Gothic" w:hAnsi="Century Gothic"/>
              </w:rPr>
            </w:pPr>
            <w:r w:rsidRPr="00C034E7">
              <w:rPr>
                <w:rFonts w:ascii="Century Gothic" w:eastAsia="Calibri" w:hAnsi="Century Gothic" w:cs="Calibri"/>
                <w:b/>
                <w:bCs/>
                <w:color w:val="FFFFFF" w:themeColor="background1"/>
                <w:sz w:val="20"/>
                <w:szCs w:val="20"/>
              </w:rPr>
              <w:t>Eenheid</w:t>
            </w:r>
          </w:p>
        </w:tc>
        <w:tc>
          <w:tcPr>
            <w:tcW w:w="1418" w:type="dxa"/>
            <w:tcBorders>
              <w:top w:val="single" w:sz="8" w:space="0" w:color="4F81BD"/>
              <w:left w:val="nil"/>
              <w:bottom w:val="single" w:sz="8" w:space="0" w:color="4F81BD"/>
              <w:right w:val="single" w:sz="8" w:space="0" w:color="4F81BD"/>
            </w:tcBorders>
            <w:shd w:val="clear" w:color="auto" w:fill="002060"/>
          </w:tcPr>
          <w:p w14:paraId="4C053348" w14:textId="38928D41" w:rsidR="00842363" w:rsidRPr="00842363" w:rsidRDefault="00842363" w:rsidP="6F11193F">
            <w:pPr>
              <w:ind w:right="-102"/>
              <w:jc w:val="both"/>
              <w:rPr>
                <w:rFonts w:ascii="Century Gothic" w:eastAsia="Calibri" w:hAnsi="Century Gothic" w:cs="Calibri"/>
                <w:b/>
                <w:bCs/>
                <w:color w:val="FFFFFF" w:themeColor="background1"/>
                <w:sz w:val="20"/>
                <w:szCs w:val="20"/>
                <w:highlight w:val="darkBlue"/>
              </w:rPr>
            </w:pPr>
            <w:r>
              <w:rPr>
                <w:rFonts w:ascii="Century Gothic" w:eastAsia="Calibri" w:hAnsi="Century Gothic" w:cs="Calibri"/>
                <w:b/>
                <w:bCs/>
                <w:color w:val="FFFFFF" w:themeColor="background1"/>
                <w:sz w:val="20"/>
                <w:szCs w:val="20"/>
                <w:highlight w:val="darkBlue"/>
              </w:rPr>
              <w:t>Productcode</w:t>
            </w:r>
          </w:p>
        </w:tc>
      </w:tr>
      <w:tr w:rsidR="00842363" w:rsidRPr="00C034E7" w14:paraId="764BB725" w14:textId="7E8D224D" w:rsidTr="00842363">
        <w:trPr>
          <w:trHeight w:val="240"/>
        </w:trPr>
        <w:tc>
          <w:tcPr>
            <w:tcW w:w="5103"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47AB4F57" w14:textId="65FA0D3F"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000000" w:themeColor="text1"/>
                <w:sz w:val="20"/>
                <w:szCs w:val="20"/>
              </w:rPr>
              <w:t>Groepsbegeleiding 1 licht</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vAlign w:val="center"/>
          </w:tcPr>
          <w:p w14:paraId="53E4C467" w14:textId="72FDE1A0" w:rsidR="00842363" w:rsidRPr="00C034E7" w:rsidRDefault="00842363" w:rsidP="6F11193F">
            <w:pPr>
              <w:ind w:right="-106"/>
              <w:rPr>
                <w:rFonts w:ascii="Century Gothic" w:eastAsia="Calibri" w:hAnsi="Century Gothic" w:cs="Calibri"/>
                <w:sz w:val="20"/>
                <w:szCs w:val="20"/>
              </w:rPr>
            </w:pPr>
            <w:r w:rsidRPr="544817F9">
              <w:rPr>
                <w:rFonts w:ascii="Century Gothic" w:eastAsia="Calibri" w:hAnsi="Century Gothic" w:cs="Calibri"/>
                <w:sz w:val="20"/>
                <w:szCs w:val="20"/>
              </w:rPr>
              <w:t>€ 43,16</w:t>
            </w:r>
          </w:p>
        </w:tc>
        <w:tc>
          <w:tcPr>
            <w:tcW w:w="1134"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0124D1E1" w14:textId="1D624538" w:rsidR="00842363" w:rsidRPr="00C034E7" w:rsidRDefault="00842363" w:rsidP="6F11193F">
            <w:pPr>
              <w:ind w:right="-106"/>
              <w:rPr>
                <w:rFonts w:ascii="Century Gothic" w:hAnsi="Century Gothic"/>
              </w:rPr>
            </w:pPr>
            <w:r w:rsidRPr="00C034E7">
              <w:rPr>
                <w:rFonts w:ascii="Century Gothic" w:eastAsia="Calibri" w:hAnsi="Century Gothic" w:cs="Calibri"/>
                <w:color w:val="000000" w:themeColor="text1"/>
                <w:sz w:val="20"/>
                <w:szCs w:val="20"/>
              </w:rPr>
              <w:t>Dagdeel</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Pr>
          <w:p w14:paraId="0769D950" w14:textId="1277FB90" w:rsidR="00842363" w:rsidRPr="00C034E7" w:rsidRDefault="00842363" w:rsidP="6F11193F">
            <w:pPr>
              <w:ind w:right="-106"/>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07F11</w:t>
            </w:r>
          </w:p>
        </w:tc>
      </w:tr>
      <w:tr w:rsidR="00842363" w:rsidRPr="00C034E7" w14:paraId="5C16A4C3" w14:textId="02C296ED" w:rsidTr="00842363">
        <w:trPr>
          <w:trHeight w:val="240"/>
        </w:trPr>
        <w:tc>
          <w:tcPr>
            <w:tcW w:w="5103"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29D69968" w14:textId="29A87FD2"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000000" w:themeColor="text1"/>
                <w:sz w:val="20"/>
                <w:szCs w:val="20"/>
              </w:rPr>
              <w:t>Groepsbegeleiding 1 midden</w:t>
            </w:r>
          </w:p>
        </w:tc>
        <w:tc>
          <w:tcPr>
            <w:tcW w:w="1418" w:type="dxa"/>
            <w:tcBorders>
              <w:top w:val="single" w:sz="8" w:space="0" w:color="95B3D7"/>
              <w:left w:val="single" w:sz="8" w:space="0" w:color="95B3D7"/>
              <w:bottom w:val="single" w:sz="8" w:space="0" w:color="95B3D7"/>
              <w:right w:val="single" w:sz="8" w:space="0" w:color="95B3D7"/>
            </w:tcBorders>
            <w:tcMar>
              <w:left w:w="108" w:type="dxa"/>
              <w:right w:w="108" w:type="dxa"/>
            </w:tcMar>
            <w:vAlign w:val="center"/>
          </w:tcPr>
          <w:p w14:paraId="71B42540" w14:textId="39F72260" w:rsidR="00842363" w:rsidRPr="00C034E7" w:rsidRDefault="00842363" w:rsidP="6F11193F">
            <w:pPr>
              <w:ind w:right="-106"/>
              <w:rPr>
                <w:rFonts w:ascii="Century Gothic" w:eastAsia="Calibri" w:hAnsi="Century Gothic" w:cs="Calibri"/>
                <w:sz w:val="20"/>
                <w:szCs w:val="20"/>
              </w:rPr>
            </w:pPr>
            <w:r w:rsidRPr="544817F9">
              <w:rPr>
                <w:rFonts w:ascii="Century Gothic" w:eastAsia="Calibri" w:hAnsi="Century Gothic" w:cs="Calibri"/>
                <w:sz w:val="20"/>
                <w:szCs w:val="20"/>
              </w:rPr>
              <w:t>€ 53,81</w:t>
            </w:r>
          </w:p>
        </w:tc>
        <w:tc>
          <w:tcPr>
            <w:tcW w:w="1134"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4B0A8743" w14:textId="382CE151" w:rsidR="00842363" w:rsidRPr="00C034E7" w:rsidRDefault="00842363" w:rsidP="6F11193F">
            <w:pPr>
              <w:ind w:right="-106"/>
              <w:rPr>
                <w:rFonts w:ascii="Century Gothic" w:hAnsi="Century Gothic"/>
              </w:rPr>
            </w:pPr>
            <w:r w:rsidRPr="00C034E7">
              <w:rPr>
                <w:rFonts w:ascii="Century Gothic" w:eastAsia="Calibri" w:hAnsi="Century Gothic" w:cs="Calibri"/>
                <w:sz w:val="20"/>
                <w:szCs w:val="20"/>
              </w:rPr>
              <w:t>Dagdeel</w:t>
            </w:r>
          </w:p>
        </w:tc>
        <w:tc>
          <w:tcPr>
            <w:tcW w:w="1418" w:type="dxa"/>
            <w:tcBorders>
              <w:top w:val="single" w:sz="8" w:space="0" w:color="95B3D7"/>
              <w:left w:val="single" w:sz="8" w:space="0" w:color="95B3D7"/>
              <w:bottom w:val="single" w:sz="8" w:space="0" w:color="95B3D7"/>
              <w:right w:val="single" w:sz="8" w:space="0" w:color="95B3D7"/>
            </w:tcBorders>
          </w:tcPr>
          <w:p w14:paraId="7E24B2CC" w14:textId="0888FBA9" w:rsidR="00842363" w:rsidRPr="00C034E7" w:rsidRDefault="00842363" w:rsidP="6F11193F">
            <w:pPr>
              <w:ind w:right="-106"/>
              <w:rPr>
                <w:rFonts w:ascii="Century Gothic" w:eastAsia="Calibri" w:hAnsi="Century Gothic" w:cs="Calibri"/>
                <w:sz w:val="20"/>
                <w:szCs w:val="20"/>
              </w:rPr>
            </w:pPr>
            <w:r>
              <w:rPr>
                <w:rFonts w:ascii="Century Gothic" w:eastAsia="Calibri" w:hAnsi="Century Gothic" w:cs="Calibri"/>
                <w:sz w:val="20"/>
                <w:szCs w:val="20"/>
              </w:rPr>
              <w:t>07F12</w:t>
            </w:r>
          </w:p>
        </w:tc>
      </w:tr>
      <w:tr w:rsidR="00842363" w:rsidRPr="00C034E7" w14:paraId="22CF4711" w14:textId="60EC3EDC" w:rsidTr="00842363">
        <w:trPr>
          <w:trHeight w:val="225"/>
        </w:trPr>
        <w:tc>
          <w:tcPr>
            <w:tcW w:w="5103"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5C755E1A" w14:textId="63C79584"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000000" w:themeColor="text1"/>
                <w:sz w:val="20"/>
                <w:szCs w:val="20"/>
              </w:rPr>
              <w:t>Groepsbegeleiding 1 zwaar</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vAlign w:val="center"/>
          </w:tcPr>
          <w:p w14:paraId="78EC9C1C" w14:textId="089D69D3" w:rsidR="00842363" w:rsidRPr="00C034E7" w:rsidRDefault="00842363" w:rsidP="6F11193F">
            <w:pPr>
              <w:ind w:right="-106"/>
              <w:rPr>
                <w:rFonts w:ascii="Century Gothic" w:eastAsia="Calibri" w:hAnsi="Century Gothic" w:cs="Calibri"/>
                <w:sz w:val="20"/>
                <w:szCs w:val="20"/>
              </w:rPr>
            </w:pPr>
            <w:r w:rsidRPr="544817F9">
              <w:rPr>
                <w:rFonts w:ascii="Century Gothic" w:eastAsia="Calibri" w:hAnsi="Century Gothic" w:cs="Calibri"/>
                <w:sz w:val="20"/>
                <w:szCs w:val="20"/>
              </w:rPr>
              <w:t>€ 74,07</w:t>
            </w:r>
          </w:p>
        </w:tc>
        <w:tc>
          <w:tcPr>
            <w:tcW w:w="1134"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3A367D12" w14:textId="725F16B9" w:rsidR="00842363" w:rsidRPr="00C034E7" w:rsidRDefault="00842363" w:rsidP="6F11193F">
            <w:pPr>
              <w:ind w:right="-106"/>
              <w:rPr>
                <w:rFonts w:ascii="Century Gothic" w:hAnsi="Century Gothic"/>
              </w:rPr>
            </w:pPr>
            <w:r w:rsidRPr="00C034E7">
              <w:rPr>
                <w:rFonts w:ascii="Century Gothic" w:eastAsia="Calibri" w:hAnsi="Century Gothic" w:cs="Calibri"/>
                <w:color w:val="000000" w:themeColor="text1"/>
                <w:sz w:val="20"/>
                <w:szCs w:val="20"/>
              </w:rPr>
              <w:t>Dagdeel</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Pr>
          <w:p w14:paraId="62346D57" w14:textId="7B5DBA75" w:rsidR="00842363" w:rsidRPr="00C034E7" w:rsidRDefault="00842363" w:rsidP="6F11193F">
            <w:pPr>
              <w:ind w:right="-106"/>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07F13</w:t>
            </w:r>
          </w:p>
        </w:tc>
      </w:tr>
      <w:tr w:rsidR="00842363" w:rsidRPr="00C034E7" w14:paraId="3ADFE788" w14:textId="10538045" w:rsidTr="00842363">
        <w:trPr>
          <w:trHeight w:val="225"/>
        </w:trPr>
        <w:tc>
          <w:tcPr>
            <w:tcW w:w="5103"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42EA8A0A" w14:textId="01E62484"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000000" w:themeColor="text1"/>
                <w:sz w:val="20"/>
                <w:szCs w:val="20"/>
              </w:rPr>
              <w:t>Groepsbegeleiding 2 arbeidsmatig</w:t>
            </w:r>
          </w:p>
        </w:tc>
        <w:tc>
          <w:tcPr>
            <w:tcW w:w="1418" w:type="dxa"/>
            <w:tcBorders>
              <w:top w:val="single" w:sz="8" w:space="0" w:color="95B3D7"/>
              <w:left w:val="single" w:sz="8" w:space="0" w:color="95B3D7"/>
              <w:bottom w:val="single" w:sz="8" w:space="0" w:color="95B3D7"/>
              <w:right w:val="single" w:sz="8" w:space="0" w:color="95B3D7"/>
            </w:tcBorders>
            <w:tcMar>
              <w:left w:w="108" w:type="dxa"/>
              <w:right w:w="108" w:type="dxa"/>
            </w:tcMar>
            <w:vAlign w:val="center"/>
          </w:tcPr>
          <w:p w14:paraId="0093A879" w14:textId="5ED1B877" w:rsidR="00842363" w:rsidRPr="00C034E7" w:rsidRDefault="00842363" w:rsidP="6F11193F">
            <w:pPr>
              <w:ind w:right="-106"/>
              <w:rPr>
                <w:rFonts w:ascii="Century Gothic" w:eastAsia="Calibri" w:hAnsi="Century Gothic" w:cs="Calibri"/>
                <w:sz w:val="20"/>
                <w:szCs w:val="20"/>
              </w:rPr>
            </w:pPr>
            <w:r w:rsidRPr="544817F9">
              <w:rPr>
                <w:rFonts w:ascii="Century Gothic" w:eastAsia="Calibri" w:hAnsi="Century Gothic" w:cs="Calibri"/>
                <w:sz w:val="20"/>
                <w:szCs w:val="20"/>
              </w:rPr>
              <w:t>€ 62,89</w:t>
            </w:r>
          </w:p>
        </w:tc>
        <w:tc>
          <w:tcPr>
            <w:tcW w:w="1134"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656E5DEF" w14:textId="0166BF2A" w:rsidR="00842363" w:rsidRPr="00C034E7" w:rsidRDefault="00842363" w:rsidP="6F11193F">
            <w:pPr>
              <w:ind w:right="-106"/>
              <w:rPr>
                <w:rFonts w:ascii="Century Gothic" w:hAnsi="Century Gothic"/>
              </w:rPr>
            </w:pPr>
            <w:r w:rsidRPr="00C034E7">
              <w:rPr>
                <w:rFonts w:ascii="Century Gothic" w:eastAsia="Calibri" w:hAnsi="Century Gothic" w:cs="Calibri"/>
                <w:sz w:val="20"/>
                <w:szCs w:val="20"/>
              </w:rPr>
              <w:t>Dagdeel</w:t>
            </w:r>
          </w:p>
        </w:tc>
        <w:tc>
          <w:tcPr>
            <w:tcW w:w="1418" w:type="dxa"/>
            <w:tcBorders>
              <w:top w:val="single" w:sz="8" w:space="0" w:color="95B3D7"/>
              <w:left w:val="single" w:sz="8" w:space="0" w:color="95B3D7"/>
              <w:bottom w:val="single" w:sz="8" w:space="0" w:color="95B3D7"/>
              <w:right w:val="single" w:sz="8" w:space="0" w:color="95B3D7"/>
            </w:tcBorders>
          </w:tcPr>
          <w:p w14:paraId="6E6C8C7D" w14:textId="551D4310" w:rsidR="00842363" w:rsidRPr="00C034E7" w:rsidRDefault="00842363" w:rsidP="6F11193F">
            <w:pPr>
              <w:ind w:right="-106"/>
              <w:rPr>
                <w:rFonts w:ascii="Century Gothic" w:eastAsia="Calibri" w:hAnsi="Century Gothic" w:cs="Calibri"/>
                <w:sz w:val="20"/>
                <w:szCs w:val="20"/>
              </w:rPr>
            </w:pPr>
            <w:r>
              <w:rPr>
                <w:rFonts w:ascii="Century Gothic" w:eastAsia="Calibri" w:hAnsi="Century Gothic" w:cs="Calibri"/>
                <w:sz w:val="20"/>
                <w:szCs w:val="20"/>
              </w:rPr>
              <w:t>07F15</w:t>
            </w:r>
          </w:p>
        </w:tc>
      </w:tr>
      <w:tr w:rsidR="00842363" w:rsidRPr="00C034E7" w14:paraId="54D835A8" w14:textId="555684CE" w:rsidTr="00842363">
        <w:trPr>
          <w:trHeight w:val="225"/>
        </w:trPr>
        <w:tc>
          <w:tcPr>
            <w:tcW w:w="5103"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42D815D6" w14:textId="10ACF493" w:rsidR="00842363" w:rsidRPr="00C034E7" w:rsidRDefault="00842363" w:rsidP="6F11193F">
            <w:pPr>
              <w:ind w:right="-105"/>
              <w:jc w:val="both"/>
              <w:rPr>
                <w:rFonts w:ascii="Century Gothic" w:hAnsi="Century Gothic"/>
              </w:rPr>
            </w:pPr>
            <w:r w:rsidRPr="00C034E7">
              <w:rPr>
                <w:rFonts w:ascii="Century Gothic" w:eastAsia="Calibri" w:hAnsi="Century Gothic" w:cs="Calibri"/>
                <w:b/>
                <w:bCs/>
                <w:color w:val="000000" w:themeColor="text1"/>
                <w:sz w:val="20"/>
                <w:szCs w:val="20"/>
              </w:rPr>
              <w:t>Vervoer naar groepsbegeleiding zonder rolstoel</w:t>
            </w:r>
          </w:p>
        </w:tc>
        <w:tc>
          <w:tcPr>
            <w:tcW w:w="1418"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2DFC24F9" w14:textId="42060DC9" w:rsidR="00842363" w:rsidRPr="00C034E7" w:rsidRDefault="00842363" w:rsidP="6F11193F">
            <w:pPr>
              <w:ind w:right="-106"/>
              <w:rPr>
                <w:rFonts w:ascii="Century Gothic" w:eastAsia="Calibri" w:hAnsi="Century Gothic" w:cs="Calibri"/>
                <w:sz w:val="20"/>
                <w:szCs w:val="20"/>
              </w:rPr>
            </w:pPr>
            <w:r w:rsidRPr="00C034E7">
              <w:rPr>
                <w:rFonts w:ascii="Century Gothic" w:eastAsia="Calibri" w:hAnsi="Century Gothic" w:cs="Calibri"/>
                <w:sz w:val="20"/>
                <w:szCs w:val="20"/>
              </w:rPr>
              <w:t>€ 14,41</w:t>
            </w:r>
          </w:p>
        </w:tc>
        <w:tc>
          <w:tcPr>
            <w:tcW w:w="1134"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7CE51B4C" w14:textId="5346738C" w:rsidR="00842363" w:rsidRPr="00C034E7" w:rsidRDefault="00842363" w:rsidP="6F11193F">
            <w:pPr>
              <w:ind w:right="-106"/>
              <w:rPr>
                <w:rFonts w:ascii="Century Gothic" w:hAnsi="Century Gothic"/>
              </w:rPr>
            </w:pPr>
            <w:r w:rsidRPr="00C034E7">
              <w:rPr>
                <w:rFonts w:ascii="Century Gothic" w:eastAsia="Calibri" w:hAnsi="Century Gothic" w:cs="Calibri"/>
                <w:sz w:val="20"/>
                <w:szCs w:val="20"/>
              </w:rPr>
              <w:t>Retour</w:t>
            </w:r>
          </w:p>
        </w:tc>
        <w:tc>
          <w:tcPr>
            <w:tcW w:w="1418" w:type="dxa"/>
            <w:tcBorders>
              <w:top w:val="single" w:sz="8" w:space="0" w:color="95B3D7"/>
              <w:left w:val="single" w:sz="8" w:space="0" w:color="95B3D7"/>
              <w:bottom w:val="single" w:sz="8" w:space="0" w:color="95B3D7"/>
              <w:right w:val="single" w:sz="8" w:space="0" w:color="95B3D7"/>
            </w:tcBorders>
          </w:tcPr>
          <w:p w14:paraId="7331B42A" w14:textId="3681D787" w:rsidR="00842363" w:rsidRPr="00C034E7" w:rsidRDefault="00842363" w:rsidP="6F11193F">
            <w:pPr>
              <w:ind w:right="-106"/>
              <w:rPr>
                <w:rFonts w:ascii="Century Gothic" w:eastAsia="Calibri" w:hAnsi="Century Gothic" w:cs="Calibri"/>
                <w:sz w:val="20"/>
                <w:szCs w:val="20"/>
              </w:rPr>
            </w:pPr>
            <w:r>
              <w:rPr>
                <w:rFonts w:ascii="Century Gothic" w:eastAsia="Calibri" w:hAnsi="Century Gothic" w:cs="Calibri"/>
                <w:sz w:val="20"/>
                <w:szCs w:val="20"/>
              </w:rPr>
              <w:t>08F03</w:t>
            </w:r>
          </w:p>
        </w:tc>
      </w:tr>
      <w:tr w:rsidR="00842363" w:rsidRPr="00C034E7" w14:paraId="13F30244" w14:textId="54D9AD96" w:rsidTr="00842363">
        <w:trPr>
          <w:trHeight w:val="225"/>
        </w:trPr>
        <w:tc>
          <w:tcPr>
            <w:tcW w:w="5103"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35921345" w14:textId="5DA8B58A" w:rsidR="00842363" w:rsidRPr="00C034E7" w:rsidRDefault="00842363" w:rsidP="6F11193F">
            <w:pPr>
              <w:ind w:right="-105"/>
              <w:jc w:val="both"/>
              <w:rPr>
                <w:rFonts w:ascii="Century Gothic" w:eastAsia="Calibri" w:hAnsi="Century Gothic" w:cs="Calibri"/>
                <w:b/>
                <w:bCs/>
                <w:color w:val="000000" w:themeColor="text1"/>
                <w:sz w:val="20"/>
                <w:szCs w:val="20"/>
              </w:rPr>
            </w:pPr>
            <w:r w:rsidRPr="00C034E7">
              <w:rPr>
                <w:rFonts w:ascii="Century Gothic" w:eastAsia="Calibri" w:hAnsi="Century Gothic" w:cs="Calibri"/>
                <w:b/>
                <w:bCs/>
                <w:color w:val="000000" w:themeColor="text1"/>
                <w:sz w:val="20"/>
                <w:szCs w:val="20"/>
              </w:rPr>
              <w:t>Vervoer naar groepsbegeleiding met rolstoel</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3404931E" w14:textId="3FB161ED" w:rsidR="00842363" w:rsidRPr="00C034E7" w:rsidRDefault="00842363" w:rsidP="6F11193F">
            <w:pPr>
              <w:ind w:right="-106"/>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€ 28,23</w:t>
            </w:r>
          </w:p>
        </w:tc>
        <w:tc>
          <w:tcPr>
            <w:tcW w:w="1134"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61B5A8F4" w14:textId="55F7CF16" w:rsidR="00842363" w:rsidRPr="00C034E7" w:rsidRDefault="00842363" w:rsidP="6F11193F">
            <w:pPr>
              <w:ind w:right="-106"/>
              <w:rPr>
                <w:rFonts w:ascii="Century Gothic" w:hAnsi="Century Gothic"/>
              </w:rPr>
            </w:pPr>
            <w:r w:rsidRPr="00C034E7">
              <w:rPr>
                <w:rFonts w:ascii="Century Gothic" w:eastAsia="Calibri" w:hAnsi="Century Gothic" w:cs="Calibri"/>
                <w:color w:val="000000" w:themeColor="text1"/>
                <w:sz w:val="20"/>
                <w:szCs w:val="20"/>
              </w:rPr>
              <w:t>Retour</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Pr>
          <w:p w14:paraId="3DE536EC" w14:textId="43BD5A2D" w:rsidR="00842363" w:rsidRPr="00C034E7" w:rsidRDefault="00842363" w:rsidP="6F11193F">
            <w:pPr>
              <w:ind w:right="-106"/>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08F04</w:t>
            </w:r>
          </w:p>
        </w:tc>
      </w:tr>
    </w:tbl>
    <w:p w14:paraId="7EE7D2A0" w14:textId="327BA5F9" w:rsidR="6F11193F" w:rsidRPr="00C034E7" w:rsidRDefault="6F11193F" w:rsidP="6F11193F">
      <w:pPr>
        <w:pStyle w:val="Plattetekst"/>
        <w:ind w:left="0"/>
        <w:rPr>
          <w:rFonts w:ascii="Century Gothic" w:eastAsia="Calibri" w:hAnsi="Century Gothic" w:cs="Calibri"/>
          <w:color w:val="000000" w:themeColor="text1"/>
          <w:highlight w:val="yellow"/>
        </w:rPr>
      </w:pPr>
    </w:p>
    <w:p w14:paraId="1EE8A7C0" w14:textId="45477EA5" w:rsidR="006B729C" w:rsidRPr="00C034E7" w:rsidRDefault="006B729C" w:rsidP="4CD345F9">
      <w:pPr>
        <w:pStyle w:val="Plattetekst"/>
        <w:rPr>
          <w:rFonts w:ascii="Century Gothic" w:hAnsi="Century Gothic"/>
        </w:rPr>
      </w:pPr>
    </w:p>
    <w:p w14:paraId="6836338D" w14:textId="617D1E0B" w:rsidR="006B729C" w:rsidRPr="00C034E7" w:rsidRDefault="006B729C" w:rsidP="4CD345F9">
      <w:pPr>
        <w:pStyle w:val="Plattetekst"/>
        <w:rPr>
          <w:rFonts w:ascii="Century Gothic" w:hAnsi="Century Gothic"/>
        </w:rPr>
      </w:pPr>
    </w:p>
    <w:p w14:paraId="642EF6BC" w14:textId="683D127F" w:rsidR="006B729C" w:rsidRPr="00C034E7" w:rsidRDefault="5E4CF4D9" w:rsidP="4CD345F9">
      <w:pPr>
        <w:pStyle w:val="Kop3"/>
        <w:rPr>
          <w:rFonts w:ascii="Century Gothic" w:hAnsi="Century Gothic"/>
        </w:rPr>
      </w:pPr>
      <w:bookmarkStart w:id="22" w:name="_Toc234928688"/>
      <w:r w:rsidRPr="41C85291">
        <w:rPr>
          <w:rFonts w:ascii="Century Gothic" w:hAnsi="Century Gothic"/>
        </w:rPr>
        <w:t>Declaratie</w:t>
      </w:r>
      <w:bookmarkEnd w:id="22"/>
    </w:p>
    <w:p w14:paraId="2B15A8F5" w14:textId="1B829A20" w:rsidR="006B729C" w:rsidRPr="00C034E7" w:rsidRDefault="0334B054" w:rsidP="011017FC">
      <w:pPr>
        <w:pStyle w:val="Plattetekst"/>
        <w:ind w:left="0"/>
        <w:rPr>
          <w:rFonts w:ascii="Century Gothic" w:hAnsi="Century Gothic"/>
        </w:rPr>
      </w:pPr>
      <w:r w:rsidRPr="00C034E7">
        <w:rPr>
          <w:rFonts w:ascii="Century Gothic" w:eastAsia="Calibri" w:hAnsi="Century Gothic" w:cs="Calibri"/>
          <w:color w:val="000000" w:themeColor="text1"/>
          <w:szCs w:val="21"/>
        </w:rPr>
        <w:t>De declaratie gaat via het berichtenverkeer conform het Standaard Administratieprotocol van het Ketenbureau i-Sociaal Domein en op basis van de werkelijke productie geleverd wordt door de Aanbieder en binnen de kaders van de afgegeven indicatie.</w:t>
      </w:r>
    </w:p>
    <w:p w14:paraId="0DAE67DF" w14:textId="4F0976E1" w:rsidR="006B729C" w:rsidRPr="00C034E7" w:rsidRDefault="006B729C" w:rsidP="011017FC">
      <w:pPr>
        <w:pStyle w:val="Plattetekst"/>
        <w:ind w:left="0"/>
        <w:rPr>
          <w:rFonts w:ascii="Century Gothic" w:eastAsia="Calibri" w:hAnsi="Century Gothic" w:cs="Calibri"/>
          <w:color w:val="000000" w:themeColor="text1"/>
          <w:szCs w:val="21"/>
        </w:rPr>
      </w:pPr>
    </w:p>
    <w:p w14:paraId="646D0EF7" w14:textId="5E390610" w:rsidR="006B729C" w:rsidRPr="00C034E7" w:rsidRDefault="006B729C" w:rsidP="011017FC">
      <w:pPr>
        <w:pStyle w:val="Plattetekst"/>
        <w:ind w:left="0"/>
        <w:rPr>
          <w:rFonts w:ascii="Century Gothic" w:eastAsia="Calibri" w:hAnsi="Century Gothic" w:cs="Calibri"/>
          <w:color w:val="000000" w:themeColor="text1"/>
          <w:szCs w:val="21"/>
        </w:rPr>
      </w:pPr>
    </w:p>
    <w:p w14:paraId="7FAAFD2F" w14:textId="15336C01" w:rsidR="006B729C" w:rsidRPr="00C034E7" w:rsidRDefault="5E4CF4D9" w:rsidP="011017FC">
      <w:pPr>
        <w:pStyle w:val="Kop2"/>
        <w:rPr>
          <w:rFonts w:ascii="Century Gothic" w:hAnsi="Century Gothic"/>
        </w:rPr>
      </w:pPr>
      <w:bookmarkStart w:id="23" w:name="_Toc153668992"/>
      <w:r w:rsidRPr="41C85291">
        <w:rPr>
          <w:rFonts w:ascii="Century Gothic" w:hAnsi="Century Gothic"/>
        </w:rPr>
        <w:t>Overeenkomst en algemene voorwaarden</w:t>
      </w:r>
      <w:bookmarkEnd w:id="23"/>
    </w:p>
    <w:p w14:paraId="5DBFFFF7" w14:textId="77777777" w:rsidR="006B729C" w:rsidRPr="00C034E7" w:rsidRDefault="006B729C" w:rsidP="006B729C">
      <w:pPr>
        <w:pStyle w:val="Plattetekst"/>
        <w:rPr>
          <w:rFonts w:ascii="Century Gothic" w:hAnsi="Century Gothic"/>
        </w:rPr>
      </w:pPr>
    </w:p>
    <w:p w14:paraId="29CB855E" w14:textId="29C3D5EB" w:rsidR="006B729C" w:rsidRPr="00C034E7" w:rsidRDefault="5E4CF4D9" w:rsidP="4CD345F9">
      <w:pPr>
        <w:pStyle w:val="Kop3"/>
        <w:rPr>
          <w:rFonts w:ascii="Century Gothic" w:hAnsi="Century Gothic"/>
        </w:rPr>
      </w:pPr>
      <w:bookmarkStart w:id="24" w:name="_Toc1501262499"/>
      <w:r w:rsidRPr="41C85291">
        <w:rPr>
          <w:rFonts w:ascii="Century Gothic" w:hAnsi="Century Gothic"/>
        </w:rPr>
        <w:t>Type overeenkomst</w:t>
      </w:r>
      <w:bookmarkEnd w:id="24"/>
    </w:p>
    <w:p w14:paraId="0B904F7A" w14:textId="4AB4B311" w:rsidR="6311282F" w:rsidRPr="00C034E7" w:rsidRDefault="7AE16810" w:rsidP="611BA82C">
      <w:pPr>
        <w:spacing w:line="240" w:lineRule="exact"/>
        <w:rPr>
          <w:rFonts w:ascii="Century Gothic" w:hAnsi="Century Gothic"/>
        </w:rPr>
      </w:pPr>
      <w:r w:rsidRPr="00C034E7">
        <w:rPr>
          <w:rFonts w:ascii="Century Gothic" w:eastAsia="Calibri" w:hAnsi="Century Gothic" w:cs="Calibri"/>
          <w:color w:val="000000" w:themeColor="text1"/>
        </w:rPr>
        <w:t xml:space="preserve">De Gemeente sluit met de potentiële aanbieder die zich kwalificeert voor deelname aan de inkoopprocedure en die het aanbod van de Gemeente aanvaardt een </w:t>
      </w:r>
      <w:r w:rsidR="18D30E53" w:rsidRPr="00C034E7">
        <w:rPr>
          <w:rFonts w:ascii="Century Gothic" w:eastAsia="Calibri" w:hAnsi="Century Gothic" w:cs="Calibri"/>
          <w:color w:val="000000" w:themeColor="text1"/>
        </w:rPr>
        <w:t>overeenkomst</w:t>
      </w:r>
      <w:r w:rsidRPr="00C034E7">
        <w:rPr>
          <w:rFonts w:ascii="Century Gothic" w:eastAsia="Calibri" w:hAnsi="Century Gothic" w:cs="Calibri"/>
          <w:color w:val="000000" w:themeColor="text1"/>
        </w:rPr>
        <w:t xml:space="preserve">. Er wordt geen maximumaantal aanbieders gehanteerd. De </w:t>
      </w:r>
      <w:r w:rsidR="18D30E53" w:rsidRPr="00C034E7">
        <w:rPr>
          <w:rFonts w:ascii="Century Gothic" w:eastAsia="Calibri" w:hAnsi="Century Gothic" w:cs="Calibri"/>
          <w:color w:val="000000" w:themeColor="text1"/>
        </w:rPr>
        <w:t>overeenkomst</w:t>
      </w:r>
      <w:r w:rsidRPr="00C034E7">
        <w:rPr>
          <w:rFonts w:ascii="Century Gothic" w:eastAsia="Calibri" w:hAnsi="Century Gothic" w:cs="Calibri"/>
          <w:color w:val="000000" w:themeColor="text1"/>
        </w:rPr>
        <w:t xml:space="preserve"> kent geen afnameverplichting of afnamegarantie. Op basis van de </w:t>
      </w:r>
      <w:r w:rsidR="18D30E53" w:rsidRPr="00C034E7">
        <w:rPr>
          <w:rFonts w:ascii="Century Gothic" w:eastAsia="Calibri" w:hAnsi="Century Gothic" w:cs="Calibri"/>
          <w:color w:val="000000" w:themeColor="text1"/>
        </w:rPr>
        <w:t>overeenkomst</w:t>
      </w:r>
      <w:r w:rsidRPr="00C034E7">
        <w:rPr>
          <w:rFonts w:ascii="Century Gothic" w:eastAsia="Calibri" w:hAnsi="Century Gothic" w:cs="Calibri"/>
          <w:color w:val="000000" w:themeColor="text1"/>
        </w:rPr>
        <w:t xml:space="preserve"> gunt de Gemeente individuele opdrachten tot levering van voorzieningen aan cliënten. </w:t>
      </w:r>
      <w:r w:rsidRPr="00C034E7">
        <w:rPr>
          <w:rFonts w:ascii="Century Gothic" w:hAnsi="Century Gothic"/>
        </w:rPr>
        <w:t xml:space="preserve"> </w:t>
      </w:r>
    </w:p>
    <w:p w14:paraId="17990670" w14:textId="2FA55328" w:rsidR="006B729C" w:rsidRPr="00C034E7" w:rsidRDefault="006B729C" w:rsidP="415BFC21">
      <w:pPr>
        <w:pStyle w:val="Plattetekst"/>
        <w:ind w:left="0"/>
        <w:rPr>
          <w:rFonts w:ascii="Century Gothic" w:hAnsi="Century Gothic"/>
        </w:rPr>
      </w:pPr>
    </w:p>
    <w:p w14:paraId="4E413733" w14:textId="591B48A1" w:rsidR="006B729C" w:rsidRPr="00C034E7" w:rsidRDefault="006B729C" w:rsidP="44B389EC">
      <w:pPr>
        <w:pStyle w:val="Plattetekst"/>
        <w:ind w:left="0"/>
        <w:rPr>
          <w:rFonts w:ascii="Century Gothic" w:hAnsi="Century Gothic"/>
        </w:rPr>
      </w:pPr>
      <w:r w:rsidRPr="00C034E7">
        <w:rPr>
          <w:rFonts w:ascii="Century Gothic" w:hAnsi="Century Gothic"/>
        </w:rPr>
        <w:t xml:space="preserve">De individuele opdrachtverstrekking gebeurt als volgt: </w:t>
      </w:r>
      <w:r w:rsidR="53F416B3" w:rsidRPr="00C034E7">
        <w:rPr>
          <w:rFonts w:ascii="Century Gothic" w:eastAsia="Calibri" w:hAnsi="Century Gothic" w:cs="Calibri"/>
          <w:color w:val="000000" w:themeColor="text1"/>
          <w:szCs w:val="21"/>
        </w:rPr>
        <w:t>een cliënt meldt zich bij de toegang van de gemeente met een hulpvraag. Er wordt een onderzoek gestart om deze vraag te onderzoeken, waarbij ook een "keukentafelgesprek" wordt gehouden. Als het onderzoek uitwijst dat de hulpvraag gecompenseerd moet worden met een maatwerkvoorziening vanuit de WMO, wordt er een indicatie gesteld. De cliënt kiest vervolgens een passende zorgaanbieder, waarna de toegang van de gemeente een zorgtoewijzing afgeeft aan de gekozen gecontracteerde aanbieder. Deze zorgtoewijzing geldt als de individuele opdrachtverstrekking.</w:t>
      </w:r>
    </w:p>
    <w:p w14:paraId="2F2D7E54" w14:textId="68BFC1E3" w:rsidR="006B729C" w:rsidRPr="00C034E7" w:rsidRDefault="006B729C" w:rsidP="415BFC21">
      <w:pPr>
        <w:pStyle w:val="Plattetekst"/>
        <w:ind w:left="0"/>
        <w:rPr>
          <w:rFonts w:ascii="Century Gothic" w:hAnsi="Century Gothic"/>
        </w:rPr>
      </w:pPr>
    </w:p>
    <w:p w14:paraId="4733F236" w14:textId="1572E658" w:rsidR="006B729C" w:rsidRPr="00C034E7" w:rsidRDefault="5E4CF4D9" w:rsidP="4CD345F9">
      <w:pPr>
        <w:pStyle w:val="Kop3"/>
        <w:rPr>
          <w:rFonts w:ascii="Century Gothic" w:hAnsi="Century Gothic"/>
        </w:rPr>
      </w:pPr>
      <w:bookmarkStart w:id="25" w:name="_Toc1436737955"/>
      <w:r w:rsidRPr="41C85291">
        <w:rPr>
          <w:rFonts w:ascii="Century Gothic" w:hAnsi="Century Gothic"/>
        </w:rPr>
        <w:t>Algemene voorwaarden</w:t>
      </w:r>
      <w:bookmarkEnd w:id="25"/>
      <w:r w:rsidRPr="41C85291">
        <w:rPr>
          <w:rFonts w:ascii="Century Gothic" w:hAnsi="Century Gothic"/>
        </w:rPr>
        <w:t xml:space="preserve"> </w:t>
      </w:r>
    </w:p>
    <w:p w14:paraId="5D3AC5F1" w14:textId="1947A9C3" w:rsidR="006B729C" w:rsidRPr="00C034E7" w:rsidRDefault="5E4CF4D9" w:rsidP="4CD345F9">
      <w:pPr>
        <w:pStyle w:val="Plattetekst"/>
        <w:ind w:left="0"/>
        <w:rPr>
          <w:rStyle w:val="Voetnootmarkering"/>
          <w:rFonts w:ascii="Century Gothic" w:hAnsi="Century Gothic"/>
        </w:rPr>
      </w:pPr>
      <w:r w:rsidRPr="30D4ADF1">
        <w:rPr>
          <w:rFonts w:ascii="Century Gothic" w:hAnsi="Century Gothic"/>
        </w:rPr>
        <w:t>Op de inkoopprocedure</w:t>
      </w:r>
      <w:r w:rsidR="1FDA6B8E" w:rsidRPr="30D4ADF1">
        <w:rPr>
          <w:rFonts w:ascii="Century Gothic" w:hAnsi="Century Gothic"/>
        </w:rPr>
        <w:t xml:space="preserve"> en de overeenkomst </w:t>
      </w:r>
      <w:r w:rsidRPr="30D4ADF1">
        <w:rPr>
          <w:rFonts w:ascii="Century Gothic" w:hAnsi="Century Gothic"/>
        </w:rPr>
        <w:t>is het meest recente model algemene inkoopvoorwaarden van de Vereniging Nederlandse Gemeenten (maart 2018) van toepassing, voor zover dit inkoopdocument of de overeenkomst daarvan niet afwijken. Niet van toepassing zijn de artikelen: 8, 16.3, 19, 20</w:t>
      </w:r>
      <w:r w:rsidR="30E2BA40" w:rsidRPr="30D4ADF1">
        <w:rPr>
          <w:rFonts w:ascii="Century Gothic" w:hAnsi="Century Gothic"/>
        </w:rPr>
        <w:t xml:space="preserve">, </w:t>
      </w:r>
      <w:r w:rsidRPr="30D4ADF1">
        <w:rPr>
          <w:rFonts w:ascii="Century Gothic" w:hAnsi="Century Gothic"/>
        </w:rPr>
        <w:t>21</w:t>
      </w:r>
      <w:r w:rsidR="30E2BA40" w:rsidRPr="30D4ADF1">
        <w:rPr>
          <w:rFonts w:ascii="Century Gothic" w:hAnsi="Century Gothic"/>
        </w:rPr>
        <w:t xml:space="preserve"> en 23</w:t>
      </w:r>
      <w:r w:rsidRPr="30D4ADF1">
        <w:rPr>
          <w:rFonts w:ascii="Century Gothic" w:hAnsi="Century Gothic"/>
        </w:rPr>
        <w:t>.</w:t>
      </w:r>
      <w:r w:rsidR="1437BCAF" w:rsidRPr="30D4ADF1">
        <w:rPr>
          <w:rFonts w:ascii="Century Gothic" w:hAnsi="Century Gothic"/>
        </w:rPr>
        <w:t>3</w:t>
      </w:r>
      <w:r w:rsidR="1A086B55" w:rsidRPr="30D4ADF1">
        <w:rPr>
          <w:rFonts w:ascii="Century Gothic" w:hAnsi="Century Gothic"/>
        </w:rPr>
        <w:t>.</w:t>
      </w:r>
      <w:r w:rsidRPr="30D4ADF1">
        <w:rPr>
          <w:rFonts w:ascii="Century Gothic" w:hAnsi="Century Gothic"/>
        </w:rPr>
        <w:t xml:space="preserve"> De potentiële </w:t>
      </w:r>
      <w:r w:rsidR="40418575" w:rsidRPr="30D4ADF1">
        <w:rPr>
          <w:rFonts w:ascii="Century Gothic" w:hAnsi="Century Gothic"/>
        </w:rPr>
        <w:t>aanbieder</w:t>
      </w:r>
      <w:r w:rsidR="4C98181A" w:rsidRPr="30D4ADF1">
        <w:rPr>
          <w:rFonts w:ascii="Century Gothic" w:hAnsi="Century Gothic"/>
        </w:rPr>
        <w:t xml:space="preserve"> </w:t>
      </w:r>
      <w:r w:rsidRPr="30D4ADF1">
        <w:rPr>
          <w:rFonts w:ascii="Century Gothic" w:hAnsi="Century Gothic"/>
        </w:rPr>
        <w:t xml:space="preserve">verklaart deze algemene inkoopvoorwaarden te hebben ontvangen en akkoord bevonden. De algemene voorwaarden van de </w:t>
      </w:r>
      <w:r w:rsidRPr="30D4ADF1">
        <w:rPr>
          <w:rFonts w:ascii="Century Gothic" w:hAnsi="Century Gothic"/>
        </w:rPr>
        <w:lastRenderedPageBreak/>
        <w:t xml:space="preserve">potentiële </w:t>
      </w:r>
      <w:r w:rsidR="40418575" w:rsidRPr="30D4ADF1">
        <w:rPr>
          <w:rFonts w:ascii="Century Gothic" w:hAnsi="Century Gothic"/>
        </w:rPr>
        <w:t>aanbieder</w:t>
      </w:r>
      <w:r w:rsidR="4C98181A" w:rsidRPr="30D4ADF1">
        <w:rPr>
          <w:rFonts w:ascii="Century Gothic" w:hAnsi="Century Gothic"/>
        </w:rPr>
        <w:t xml:space="preserve"> </w:t>
      </w:r>
      <w:r w:rsidRPr="30D4ADF1">
        <w:rPr>
          <w:rFonts w:ascii="Century Gothic" w:hAnsi="Century Gothic"/>
        </w:rPr>
        <w:t>en/of derden (waaronder onderaannemers), onder welke naam of in welke vorm dan ook, zijn uitdrukkelijk niet van toepassing.</w:t>
      </w:r>
    </w:p>
    <w:p w14:paraId="32C89401" w14:textId="77777777" w:rsidR="006B729C" w:rsidRPr="00C034E7" w:rsidRDefault="006B729C" w:rsidP="006B729C">
      <w:pPr>
        <w:pStyle w:val="Plattetekst"/>
        <w:rPr>
          <w:rFonts w:ascii="Century Gothic" w:hAnsi="Century Gothic"/>
        </w:rPr>
      </w:pPr>
    </w:p>
    <w:p w14:paraId="14480AC6" w14:textId="74968A58" w:rsidR="6692A637" w:rsidRDefault="6692A637" w:rsidP="41C85291">
      <w:pPr>
        <w:pStyle w:val="Kop2"/>
      </w:pPr>
      <w:r w:rsidRPr="41C85291">
        <w:rPr>
          <w:rFonts w:ascii="Century Gothic" w:eastAsia="Century Gothic" w:hAnsi="Century Gothic" w:cs="Century Gothic"/>
          <w:bCs/>
          <w:szCs w:val="21"/>
        </w:rPr>
        <w:t>Looptijd en toetreden</w:t>
      </w:r>
    </w:p>
    <w:p w14:paraId="653393F0" w14:textId="40ADD1CC" w:rsidR="41C85291" w:rsidRDefault="41C85291" w:rsidP="41C85291">
      <w:pPr>
        <w:pStyle w:val="Plattetekst"/>
      </w:pPr>
    </w:p>
    <w:p w14:paraId="3D379471" w14:textId="1B0FA8DD" w:rsidR="004C5596" w:rsidRPr="00C034E7" w:rsidRDefault="004C5596" w:rsidP="004C5596">
      <w:pPr>
        <w:pStyle w:val="Plattetekst"/>
        <w:rPr>
          <w:rFonts w:ascii="Century Gothic" w:hAnsi="Century Gothic"/>
        </w:rPr>
      </w:pPr>
    </w:p>
    <w:p w14:paraId="0AF30E45" w14:textId="376D68EE" w:rsidR="6CDFA2EE" w:rsidRPr="00C034E7" w:rsidRDefault="6CDFA2EE" w:rsidP="4CD345F9">
      <w:pPr>
        <w:pStyle w:val="Kop3"/>
        <w:rPr>
          <w:rFonts w:ascii="Century Gothic" w:hAnsi="Century Gothic"/>
        </w:rPr>
      </w:pPr>
      <w:bookmarkStart w:id="26" w:name="_Toc1961762603"/>
      <w:r w:rsidRPr="41C85291">
        <w:rPr>
          <w:rFonts w:ascii="Century Gothic" w:hAnsi="Century Gothic"/>
        </w:rPr>
        <w:t>Looptijd</w:t>
      </w:r>
      <w:bookmarkEnd w:id="26"/>
    </w:p>
    <w:p w14:paraId="09BF9E68" w14:textId="66571C87" w:rsidR="53E39354" w:rsidRPr="00C034E7" w:rsidRDefault="53E39354" w:rsidP="03987E58">
      <w:pPr>
        <w:pStyle w:val="Plattetekst"/>
        <w:tabs>
          <w:tab w:val="left" w:pos="2268"/>
        </w:tabs>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De overeenkomst gaat in op 1 januari 2025 en loopt tot en met 31 december 2027.</w:t>
      </w:r>
    </w:p>
    <w:p w14:paraId="0D5F06EE" w14:textId="536F910B" w:rsidR="03987E58" w:rsidRPr="00C034E7" w:rsidRDefault="03987E58" w:rsidP="03987E58">
      <w:pPr>
        <w:tabs>
          <w:tab w:val="left" w:pos="2268"/>
        </w:tabs>
        <w:ind w:left="567"/>
        <w:rPr>
          <w:rFonts w:ascii="Century Gothic" w:eastAsia="Calibri" w:hAnsi="Century Gothic" w:cs="Calibri"/>
          <w:color w:val="000000" w:themeColor="text1"/>
          <w:szCs w:val="21"/>
        </w:rPr>
      </w:pPr>
    </w:p>
    <w:p w14:paraId="15412C6D" w14:textId="1DA5A130" w:rsidR="03987E58" w:rsidRPr="00C034E7" w:rsidRDefault="53E39354" w:rsidP="484B24F0">
      <w:pPr>
        <w:pStyle w:val="Plattetekst"/>
        <w:tabs>
          <w:tab w:val="left" w:pos="2268"/>
        </w:tabs>
        <w:ind w:left="0"/>
        <w:rPr>
          <w:rFonts w:ascii="Century Gothic" w:eastAsia="Calibri" w:hAnsi="Century Gothic" w:cs="Calibri"/>
          <w:color w:val="000000" w:themeColor="text1"/>
        </w:rPr>
      </w:pPr>
      <w:r w:rsidRPr="484B24F0">
        <w:rPr>
          <w:rFonts w:ascii="Century Gothic" w:eastAsia="Calibri" w:hAnsi="Century Gothic" w:cs="Calibri"/>
          <w:color w:val="000000" w:themeColor="text1"/>
        </w:rPr>
        <w:t>De Gemeente kan na afloop van de looptijd de overeenkomst stilzwijgend in zijn geheel of gedeeltelijk verlengen met een periode van 24 kalendermaanden. De Gemeente mag op deze wijze de overeenkomst maximaal tweemaal verlengen.</w:t>
      </w:r>
    </w:p>
    <w:p w14:paraId="00B37ACE" w14:textId="31DAA0E3" w:rsidR="484B24F0" w:rsidRDefault="484B24F0" w:rsidP="484B24F0">
      <w:pPr>
        <w:tabs>
          <w:tab w:val="left" w:pos="2268"/>
        </w:tabs>
        <w:ind w:left="567"/>
        <w:rPr>
          <w:rFonts w:ascii="Century Gothic" w:eastAsia="Century Gothic" w:hAnsi="Century Gothic" w:cs="Century Gothic"/>
          <w:color w:val="000000" w:themeColor="text1"/>
          <w:szCs w:val="21"/>
        </w:rPr>
      </w:pPr>
    </w:p>
    <w:p w14:paraId="0D33E2CF" w14:textId="6CCE9BE6" w:rsidR="57111F7F" w:rsidRDefault="57111F7F" w:rsidP="484B24F0">
      <w:pPr>
        <w:pStyle w:val="Plattetekst"/>
        <w:tabs>
          <w:tab w:val="left" w:pos="2268"/>
        </w:tabs>
        <w:ind w:left="0"/>
        <w:rPr>
          <w:rFonts w:ascii="Century Gothic" w:eastAsia="Century Gothic" w:hAnsi="Century Gothic" w:cs="Century Gothic"/>
          <w:color w:val="000000" w:themeColor="text1"/>
          <w:szCs w:val="21"/>
        </w:rPr>
      </w:pPr>
      <w:r w:rsidRPr="484B24F0">
        <w:rPr>
          <w:rFonts w:ascii="Century Gothic" w:eastAsia="Century Gothic" w:hAnsi="Century Gothic" w:cs="Century Gothic"/>
          <w:color w:val="000000" w:themeColor="text1"/>
          <w:szCs w:val="21"/>
        </w:rPr>
        <w:t>Als de Gemeente geen gebruik maakt van de mogelijkheid te verlengen, dan zegt zij de overeenkomst minimaal 6 (zes) maanden voor het einde van de looptijd op, volgens de voorwaarden opgenomen in de overeenkomst.</w:t>
      </w:r>
    </w:p>
    <w:p w14:paraId="15BEF836" w14:textId="0E86D19D" w:rsidR="484B24F0" w:rsidRDefault="484B24F0" w:rsidP="484B24F0">
      <w:pPr>
        <w:pStyle w:val="Plattetekst"/>
        <w:tabs>
          <w:tab w:val="left" w:pos="2268"/>
        </w:tabs>
        <w:ind w:left="0"/>
        <w:rPr>
          <w:rFonts w:ascii="Century Gothic" w:eastAsia="Calibri" w:hAnsi="Century Gothic" w:cs="Calibri"/>
          <w:color w:val="000000" w:themeColor="text1"/>
        </w:rPr>
      </w:pPr>
    </w:p>
    <w:p w14:paraId="4B2D6B29" w14:textId="38DA23EF" w:rsidR="03987E58" w:rsidRPr="00C034E7" w:rsidRDefault="03987E58" w:rsidP="03987E58">
      <w:pPr>
        <w:tabs>
          <w:tab w:val="left" w:pos="2268"/>
        </w:tabs>
        <w:ind w:left="567"/>
        <w:rPr>
          <w:rFonts w:ascii="Century Gothic" w:eastAsia="Calibri" w:hAnsi="Century Gothic" w:cs="Calibri"/>
          <w:color w:val="000000" w:themeColor="text1"/>
          <w:szCs w:val="21"/>
        </w:rPr>
      </w:pPr>
    </w:p>
    <w:p w14:paraId="387996F5" w14:textId="5A50C202" w:rsidR="53E39354" w:rsidRPr="00C034E7" w:rsidRDefault="53E39354" w:rsidP="03987E58">
      <w:pPr>
        <w:pStyle w:val="Plattetekst"/>
        <w:tabs>
          <w:tab w:val="left" w:pos="2268"/>
        </w:tabs>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Partijen behouden onverminderd de mogelijkheid de overeenkomst tussentijds op te zeggen volgens artikel 19.</w:t>
      </w:r>
    </w:p>
    <w:p w14:paraId="53EA6F17" w14:textId="482F2A69" w:rsidR="03987E58" w:rsidRPr="00C034E7" w:rsidRDefault="03987E58" w:rsidP="03987E58">
      <w:pPr>
        <w:pStyle w:val="Plattetekst"/>
        <w:tabs>
          <w:tab w:val="left" w:pos="2268"/>
        </w:tabs>
        <w:ind w:left="0"/>
        <w:rPr>
          <w:rFonts w:ascii="Century Gothic" w:eastAsia="Calibri" w:hAnsi="Century Gothic" w:cs="Calibri"/>
          <w:color w:val="000000" w:themeColor="text1"/>
        </w:rPr>
      </w:pPr>
    </w:p>
    <w:p w14:paraId="1654429E" w14:textId="54F3CF26" w:rsidR="217DCC3C" w:rsidRPr="00C034E7" w:rsidRDefault="217DCC3C" w:rsidP="217DCC3C">
      <w:pPr>
        <w:pStyle w:val="Plattetekst"/>
        <w:ind w:left="0"/>
        <w:rPr>
          <w:rFonts w:ascii="Century Gothic" w:hAnsi="Century Gothic"/>
        </w:rPr>
      </w:pPr>
    </w:p>
    <w:p w14:paraId="6867C5F0" w14:textId="5BD8865D" w:rsidR="0F90DC9A" w:rsidRPr="00C034E7" w:rsidRDefault="388F9F2D" w:rsidP="4CD345F9">
      <w:pPr>
        <w:pStyle w:val="Kop3"/>
        <w:rPr>
          <w:rFonts w:ascii="Century Gothic" w:hAnsi="Century Gothic"/>
        </w:rPr>
      </w:pPr>
      <w:bookmarkStart w:id="27" w:name="_Toc1620434424"/>
      <w:r w:rsidRPr="41C85291">
        <w:rPr>
          <w:rFonts w:ascii="Century Gothic" w:hAnsi="Century Gothic"/>
        </w:rPr>
        <w:t>Toetreden</w:t>
      </w:r>
      <w:bookmarkEnd w:id="27"/>
    </w:p>
    <w:p w14:paraId="23676692" w14:textId="7DF05147" w:rsidR="394CFCE8" w:rsidRPr="00C034E7" w:rsidRDefault="75E734BD" w:rsidP="034FFA92">
      <w:pPr>
        <w:pStyle w:val="Plattetekst"/>
        <w:ind w:left="0"/>
        <w:rPr>
          <w:rFonts w:ascii="Century Gothic" w:hAnsi="Century Gothic"/>
        </w:rPr>
      </w:pPr>
      <w:r w:rsidRPr="034FFA92">
        <w:rPr>
          <w:rFonts w:ascii="Century Gothic" w:hAnsi="Century Gothic"/>
        </w:rPr>
        <w:t xml:space="preserve">Tussentijds toetreden is mogelijk op 2 momenten t.w. per </w:t>
      </w:r>
    </w:p>
    <w:p w14:paraId="4A22103C" w14:textId="499BECC6" w:rsidR="75E734BD" w:rsidRDefault="75E734BD" w:rsidP="034FFA92">
      <w:pPr>
        <w:pStyle w:val="Plattetekst"/>
        <w:ind w:left="0"/>
        <w:rPr>
          <w:rFonts w:ascii="Century Gothic" w:hAnsi="Century Gothic"/>
        </w:rPr>
      </w:pPr>
      <w:r w:rsidRPr="034FFA92">
        <w:rPr>
          <w:rFonts w:ascii="Century Gothic" w:hAnsi="Century Gothic"/>
        </w:rPr>
        <w:t>1 januari 2028;</w:t>
      </w:r>
    </w:p>
    <w:p w14:paraId="46A52551" w14:textId="4025C2D2" w:rsidR="75E734BD" w:rsidRDefault="75E734BD" w:rsidP="034FFA92">
      <w:pPr>
        <w:pStyle w:val="Plattetekst"/>
        <w:ind w:left="0"/>
        <w:rPr>
          <w:rFonts w:ascii="Century Gothic" w:hAnsi="Century Gothic"/>
        </w:rPr>
      </w:pPr>
      <w:r w:rsidRPr="034FFA92">
        <w:rPr>
          <w:rFonts w:ascii="Century Gothic" w:hAnsi="Century Gothic"/>
        </w:rPr>
        <w:t>1 januari 2030</w:t>
      </w:r>
    </w:p>
    <w:p w14:paraId="636817DD" w14:textId="42639521" w:rsidR="034FFA92" w:rsidRDefault="034FFA92" w:rsidP="034FFA92">
      <w:pPr>
        <w:pStyle w:val="Plattetekst"/>
        <w:ind w:left="0"/>
        <w:rPr>
          <w:rFonts w:ascii="Century Gothic" w:hAnsi="Century Gothic"/>
        </w:rPr>
      </w:pPr>
    </w:p>
    <w:p w14:paraId="42EDE916" w14:textId="1FED8A59" w:rsidR="75E734BD" w:rsidRDefault="75E734BD" w:rsidP="034FFA92">
      <w:pPr>
        <w:pStyle w:val="Plattetekst"/>
        <w:ind w:left="0"/>
        <w:rPr>
          <w:rFonts w:ascii="Century Gothic" w:hAnsi="Century Gothic"/>
        </w:rPr>
      </w:pPr>
      <w:r w:rsidRPr="034FFA92">
        <w:rPr>
          <w:rFonts w:ascii="Century Gothic" w:hAnsi="Century Gothic"/>
        </w:rPr>
        <w:t>De toetredingsdocumenten zullen</w:t>
      </w:r>
      <w:r w:rsidR="7744C6FE" w:rsidRPr="034FFA92">
        <w:rPr>
          <w:rFonts w:ascii="Century Gothic" w:hAnsi="Century Gothic"/>
        </w:rPr>
        <w:t xml:space="preserve"> respectievelijk</w:t>
      </w:r>
      <w:r w:rsidRPr="034FFA92">
        <w:rPr>
          <w:rFonts w:ascii="Century Gothic" w:hAnsi="Century Gothic"/>
        </w:rPr>
        <w:t xml:space="preserve"> in het eerste kwartaal v</w:t>
      </w:r>
      <w:r w:rsidR="12E01D21" w:rsidRPr="034FFA92">
        <w:rPr>
          <w:rFonts w:ascii="Century Gothic" w:hAnsi="Century Gothic"/>
        </w:rPr>
        <w:t>an 2027 en 2029 op het Inkoopplatform worden gepubliceerd.</w:t>
      </w:r>
    </w:p>
    <w:p w14:paraId="56651638" w14:textId="1D51D0FF" w:rsidR="034FFA92" w:rsidRDefault="034FFA92" w:rsidP="034FFA92">
      <w:pPr>
        <w:pStyle w:val="Plattetekst"/>
        <w:ind w:left="0"/>
        <w:rPr>
          <w:rFonts w:ascii="Century Gothic" w:hAnsi="Century Gothic"/>
        </w:rPr>
      </w:pPr>
    </w:p>
    <w:p w14:paraId="292086A0" w14:textId="4749DB1B" w:rsidR="12E01D21" w:rsidRDefault="12E01D21" w:rsidP="034FFA92">
      <w:pPr>
        <w:pStyle w:val="Plattetekst"/>
        <w:ind w:left="0"/>
        <w:rPr>
          <w:rFonts w:ascii="Century Gothic" w:hAnsi="Century Gothic"/>
        </w:rPr>
      </w:pPr>
      <w:r w:rsidRPr="034FFA92">
        <w:rPr>
          <w:rFonts w:ascii="Century Gothic" w:hAnsi="Century Gothic"/>
        </w:rPr>
        <w:t xml:space="preserve">Tussentijds toetreden op andere momenten dan hierboven genoemd is niet mogelijk. </w:t>
      </w:r>
      <w:r w:rsidR="4FDFE6C2" w:rsidRPr="034FFA92">
        <w:rPr>
          <w:rFonts w:ascii="Century Gothic" w:hAnsi="Century Gothic"/>
        </w:rPr>
        <w:t>De Gemeente behoudt zich het recht voor om bij een kwantitatief of kwalitatief niet dekkend aanbod om een ander moment een extra toetredingsmom</w:t>
      </w:r>
      <w:r w:rsidR="7470522A" w:rsidRPr="034FFA92">
        <w:rPr>
          <w:rFonts w:ascii="Century Gothic" w:hAnsi="Century Gothic"/>
        </w:rPr>
        <w:t>ent toe te voegen.</w:t>
      </w:r>
    </w:p>
    <w:p w14:paraId="288307C2" w14:textId="0B167E8E" w:rsidR="034FFA92" w:rsidRDefault="034FFA92" w:rsidP="034FFA92">
      <w:pPr>
        <w:pStyle w:val="Plattetekst"/>
        <w:ind w:left="0"/>
        <w:rPr>
          <w:rFonts w:ascii="Century Gothic" w:hAnsi="Century Gothic"/>
        </w:rPr>
      </w:pPr>
    </w:p>
    <w:p w14:paraId="66A4D714" w14:textId="67E7098C" w:rsidR="7470522A" w:rsidRDefault="7470522A" w:rsidP="034FFA92">
      <w:pPr>
        <w:pStyle w:val="Plattetekst"/>
        <w:ind w:left="0"/>
        <w:rPr>
          <w:rFonts w:ascii="Century Gothic" w:hAnsi="Century Gothic"/>
        </w:rPr>
      </w:pPr>
      <w:r w:rsidRPr="034FFA92">
        <w:rPr>
          <w:rFonts w:ascii="Century Gothic" w:hAnsi="Century Gothic"/>
        </w:rPr>
        <w:t xml:space="preserve">Aanbieders met wie reeds een overeenkomst is gesloten hoeven zich </w:t>
      </w:r>
      <w:r w:rsidR="495D38DF" w:rsidRPr="034FFA92">
        <w:rPr>
          <w:rFonts w:ascii="Century Gothic" w:hAnsi="Century Gothic"/>
        </w:rPr>
        <w:t>niet opnieuw aanmelden.</w:t>
      </w:r>
    </w:p>
    <w:p w14:paraId="424DFBF1" w14:textId="0EC61681" w:rsidR="034FFA92" w:rsidRDefault="034FFA92" w:rsidP="034FFA92">
      <w:pPr>
        <w:pStyle w:val="Plattetekst"/>
        <w:ind w:left="0"/>
        <w:rPr>
          <w:rFonts w:ascii="Century Gothic" w:hAnsi="Century Gothic"/>
          <w:highlight w:val="yellow"/>
        </w:rPr>
      </w:pPr>
    </w:p>
    <w:p w14:paraId="72DC33AE" w14:textId="3829C0CD" w:rsidR="4EDEBE19" w:rsidRDefault="4EDEBE19" w:rsidP="30D4ADF1">
      <w:pPr>
        <w:pStyle w:val="Plattetekst"/>
        <w:tabs>
          <w:tab w:val="left" w:pos="2268"/>
        </w:tabs>
        <w:spacing w:after="120" w:line="264" w:lineRule="auto"/>
        <w:ind w:left="0"/>
      </w:pPr>
      <w:r w:rsidRPr="30D4ADF1">
        <w:rPr>
          <w:rFonts w:ascii="Century Gothic" w:eastAsia="Century Gothic" w:hAnsi="Century Gothic" w:cs="Century Gothic"/>
          <w:color w:val="000000" w:themeColor="text1"/>
          <w:szCs w:val="21"/>
        </w:rPr>
        <w:t xml:space="preserve">Indien de overeenkomst met een Aanbieder is geheel of gedeeltelijk opgezegd of ontbonden, dan kan de Aanbieder bij alle volgende publicaties van tussentijdse toetreding (voor dat deel) niet opnieuw toetreden. </w:t>
      </w:r>
      <w:r w:rsidRPr="30D4ADF1">
        <w:rPr>
          <w:rFonts w:ascii="Calibri" w:eastAsia="Calibri" w:hAnsi="Calibri" w:cs="Calibri"/>
          <w:color w:val="000000" w:themeColor="text1"/>
          <w:szCs w:val="21"/>
        </w:rPr>
        <w:t xml:space="preserve"> </w:t>
      </w:r>
      <w:r w:rsidRPr="30D4ADF1">
        <w:t xml:space="preserve"> </w:t>
      </w:r>
    </w:p>
    <w:p w14:paraId="601EB58D" w14:textId="4FAEC9EC" w:rsidR="034FFA92" w:rsidRDefault="034FFA92" w:rsidP="034FFA92">
      <w:pPr>
        <w:pStyle w:val="Plattetekst"/>
        <w:ind w:left="0"/>
        <w:rPr>
          <w:rFonts w:ascii="Century Gothic" w:hAnsi="Century Gothic"/>
          <w:highlight w:val="yellow"/>
        </w:rPr>
      </w:pPr>
    </w:p>
    <w:p w14:paraId="276F9A9F" w14:textId="0FD203E1" w:rsidR="034FFA92" w:rsidRDefault="034FFA92" w:rsidP="034FFA92">
      <w:pPr>
        <w:pStyle w:val="Plattetekst"/>
        <w:ind w:left="0"/>
        <w:rPr>
          <w:rFonts w:ascii="Century Gothic" w:hAnsi="Century Gothic"/>
          <w:highlight w:val="yellow"/>
        </w:rPr>
      </w:pPr>
    </w:p>
    <w:p w14:paraId="3B95365B" w14:textId="2F3E0C09" w:rsidR="394CFCE8" w:rsidRPr="00C034E7" w:rsidRDefault="4A489B91" w:rsidP="4CD345F9">
      <w:pPr>
        <w:pStyle w:val="Kop3"/>
        <w:rPr>
          <w:rFonts w:ascii="Century Gothic" w:hAnsi="Century Gothic"/>
        </w:rPr>
      </w:pPr>
      <w:bookmarkStart w:id="28" w:name="_Toc781521707"/>
      <w:r w:rsidRPr="350F5349">
        <w:rPr>
          <w:rFonts w:ascii="Century Gothic" w:hAnsi="Century Gothic"/>
        </w:rPr>
        <w:t>Wijzigingen t.a.v. p</w:t>
      </w:r>
      <w:r w:rsidR="7DF398F9" w:rsidRPr="350F5349">
        <w:rPr>
          <w:rFonts w:ascii="Century Gothic" w:hAnsi="Century Gothic"/>
        </w:rPr>
        <w:t>erc</w:t>
      </w:r>
      <w:r w:rsidR="50A3858A" w:rsidRPr="350F5349">
        <w:rPr>
          <w:rFonts w:ascii="Century Gothic" w:hAnsi="Century Gothic"/>
        </w:rPr>
        <w:t>e</w:t>
      </w:r>
      <w:r w:rsidR="7DF398F9" w:rsidRPr="350F5349">
        <w:rPr>
          <w:rFonts w:ascii="Century Gothic" w:hAnsi="Century Gothic"/>
        </w:rPr>
        <w:t xml:space="preserve">len </w:t>
      </w:r>
      <w:r w:rsidRPr="350F5349">
        <w:rPr>
          <w:rFonts w:ascii="Century Gothic" w:hAnsi="Century Gothic"/>
        </w:rPr>
        <w:t>of gemeenten</w:t>
      </w:r>
      <w:bookmarkEnd w:id="28"/>
    </w:p>
    <w:p w14:paraId="2C651B32" w14:textId="0D64485F" w:rsidR="006B729C" w:rsidRPr="00C034E7" w:rsidRDefault="0758230B" w:rsidP="034FFA92">
      <w:pPr>
        <w:pStyle w:val="Plattetekst"/>
        <w:ind w:left="0"/>
        <w:rPr>
          <w:rFonts w:ascii="Century Gothic" w:hAnsi="Century Gothic"/>
        </w:rPr>
      </w:pPr>
      <w:r w:rsidRPr="350F5349">
        <w:rPr>
          <w:rFonts w:ascii="Century Gothic" w:hAnsi="Century Gothic"/>
        </w:rPr>
        <w:t xml:space="preserve">Indien de Aanbieder </w:t>
      </w:r>
      <w:r w:rsidR="7D83F35E" w:rsidRPr="350F5349">
        <w:rPr>
          <w:rFonts w:ascii="Century Gothic" w:hAnsi="Century Gothic"/>
        </w:rPr>
        <w:t>na het sluiten van de overeenkomst wijzigingen wenst t.a.v. de te leveren dienstverlening d.w.z</w:t>
      </w:r>
      <w:r w:rsidR="761DC7DC" w:rsidRPr="350F5349">
        <w:rPr>
          <w:rFonts w:ascii="Century Gothic" w:hAnsi="Century Gothic"/>
        </w:rPr>
        <w:t>. wijzingen in Gemeente</w:t>
      </w:r>
      <w:r w:rsidR="74E01AAA" w:rsidRPr="350F5349">
        <w:rPr>
          <w:rFonts w:ascii="Century Gothic" w:hAnsi="Century Gothic"/>
        </w:rPr>
        <w:t xml:space="preserve"> of </w:t>
      </w:r>
      <w:r w:rsidR="761DC7DC" w:rsidRPr="350F5349">
        <w:rPr>
          <w:rFonts w:ascii="Century Gothic" w:hAnsi="Century Gothic"/>
        </w:rPr>
        <w:t>percelen kunnen deze op twee momenten per jaar van</w:t>
      </w:r>
      <w:r w:rsidR="1970E750" w:rsidRPr="350F5349">
        <w:rPr>
          <w:rFonts w:ascii="Century Gothic" w:hAnsi="Century Gothic"/>
        </w:rPr>
        <w:t xml:space="preserve"> kracht worden.</w:t>
      </w:r>
    </w:p>
    <w:p w14:paraId="16751BC1" w14:textId="2D2E5021" w:rsidR="034FFA92" w:rsidRDefault="034FFA92" w:rsidP="034FFA92">
      <w:pPr>
        <w:pStyle w:val="Plattetekst"/>
        <w:ind w:left="0"/>
        <w:rPr>
          <w:rFonts w:ascii="Century Gothic" w:hAnsi="Century Gothic"/>
        </w:rPr>
      </w:pPr>
    </w:p>
    <w:p w14:paraId="5D3666CE" w14:textId="0E5677BD" w:rsidR="1970E750" w:rsidRDefault="1970E750" w:rsidP="034FFA92">
      <w:pPr>
        <w:pStyle w:val="Plattetekst"/>
        <w:ind w:left="0"/>
        <w:rPr>
          <w:rFonts w:ascii="Century Gothic" w:hAnsi="Century Gothic"/>
        </w:rPr>
      </w:pPr>
      <w:r w:rsidRPr="034FFA92">
        <w:rPr>
          <w:rFonts w:ascii="Century Gothic" w:hAnsi="Century Gothic"/>
        </w:rPr>
        <w:t>Wijzigingen</w:t>
      </w:r>
      <w:r w:rsidR="0FC445A7" w:rsidRPr="034FFA92">
        <w:rPr>
          <w:rFonts w:ascii="Century Gothic" w:hAnsi="Century Gothic"/>
        </w:rPr>
        <w:t xml:space="preserve"> dienen</w:t>
      </w:r>
      <w:r w:rsidRPr="034FFA92">
        <w:rPr>
          <w:rFonts w:ascii="Century Gothic" w:hAnsi="Century Gothic"/>
        </w:rPr>
        <w:t xml:space="preserve"> schriftelijk gecommuniceerd </w:t>
      </w:r>
      <w:r w:rsidR="713FE98C" w:rsidRPr="034FFA92">
        <w:rPr>
          <w:rFonts w:ascii="Century Gothic" w:hAnsi="Century Gothic"/>
        </w:rPr>
        <w:t xml:space="preserve">te worden. Wijzigingen gecommuniceerd </w:t>
      </w:r>
      <w:r w:rsidRPr="034FFA92">
        <w:rPr>
          <w:rFonts w:ascii="Century Gothic" w:hAnsi="Century Gothic"/>
        </w:rPr>
        <w:t>voor 1 juli worden van kracht per 1 januari</w:t>
      </w:r>
      <w:r w:rsidR="506627BC" w:rsidRPr="034FFA92">
        <w:rPr>
          <w:rFonts w:ascii="Century Gothic" w:hAnsi="Century Gothic"/>
        </w:rPr>
        <w:t xml:space="preserve"> </w:t>
      </w:r>
      <w:r w:rsidRPr="034FFA92">
        <w:rPr>
          <w:rFonts w:ascii="Century Gothic" w:hAnsi="Century Gothic"/>
        </w:rPr>
        <w:t xml:space="preserve">daaropvolgend. </w:t>
      </w:r>
      <w:r w:rsidR="59F6ECC3" w:rsidRPr="034FFA92">
        <w:rPr>
          <w:rFonts w:ascii="Century Gothic" w:hAnsi="Century Gothic"/>
        </w:rPr>
        <w:t xml:space="preserve">Wijzigingen gecommuniceerd voor 1 januari worden van kracht per 1 juli daaropvolgend. </w:t>
      </w:r>
    </w:p>
    <w:p w14:paraId="09BEC35A" w14:textId="77777777" w:rsidR="006B729C" w:rsidRPr="00C034E7" w:rsidRDefault="006B729C" w:rsidP="006B729C">
      <w:pPr>
        <w:pStyle w:val="Plattetekst"/>
        <w:rPr>
          <w:rFonts w:ascii="Century Gothic" w:hAnsi="Century Gothic"/>
        </w:rPr>
      </w:pPr>
    </w:p>
    <w:p w14:paraId="76590D03" w14:textId="77777777" w:rsidR="006B729C" w:rsidRPr="00C034E7" w:rsidRDefault="006B729C" w:rsidP="004C5596">
      <w:pPr>
        <w:pStyle w:val="Kop1"/>
        <w:rPr>
          <w:rFonts w:ascii="Century Gothic" w:hAnsi="Century Gothic"/>
        </w:rPr>
      </w:pPr>
      <w:bookmarkStart w:id="29" w:name="_Toc1651556855"/>
      <w:r w:rsidRPr="41C85291">
        <w:rPr>
          <w:rFonts w:ascii="Century Gothic" w:hAnsi="Century Gothic"/>
        </w:rPr>
        <w:lastRenderedPageBreak/>
        <w:t>Voorwaarden inkoopprocedure</w:t>
      </w:r>
      <w:bookmarkEnd w:id="29"/>
    </w:p>
    <w:p w14:paraId="51552A91" w14:textId="77777777" w:rsidR="006B729C" w:rsidRPr="00C034E7" w:rsidRDefault="006B729C" w:rsidP="00C35488">
      <w:pPr>
        <w:pStyle w:val="Kop2"/>
        <w:rPr>
          <w:rFonts w:ascii="Century Gothic" w:hAnsi="Century Gothic"/>
        </w:rPr>
      </w:pPr>
      <w:bookmarkStart w:id="30" w:name="_Toc2091339770"/>
      <w:r w:rsidRPr="41C85291">
        <w:rPr>
          <w:rFonts w:ascii="Century Gothic" w:hAnsi="Century Gothic"/>
        </w:rPr>
        <w:t>Inleiding</w:t>
      </w:r>
      <w:bookmarkEnd w:id="30"/>
    </w:p>
    <w:p w14:paraId="2E092F47" w14:textId="5CA06F89" w:rsidR="006B729C" w:rsidRPr="00C034E7" w:rsidRDefault="006B729C" w:rsidP="691A48CA">
      <w:pPr>
        <w:pStyle w:val="Plattetekst"/>
        <w:ind w:left="0"/>
        <w:rPr>
          <w:rFonts w:ascii="Century Gothic" w:hAnsi="Century Gothic"/>
          <w:szCs w:val="21"/>
        </w:rPr>
      </w:pPr>
      <w:r w:rsidRPr="00C034E7">
        <w:rPr>
          <w:rFonts w:ascii="Century Gothic" w:hAnsi="Century Gothic"/>
          <w:szCs w:val="21"/>
        </w:rPr>
        <w:t xml:space="preserve">De potentiële </w:t>
      </w:r>
      <w:r w:rsidR="378E7593" w:rsidRPr="00C034E7">
        <w:rPr>
          <w:rFonts w:ascii="Century Gothic" w:hAnsi="Century Gothic"/>
          <w:szCs w:val="21"/>
        </w:rPr>
        <w:t>aanbieder</w:t>
      </w:r>
      <w:r w:rsidR="5D126B17" w:rsidRPr="00C034E7">
        <w:rPr>
          <w:rFonts w:ascii="Century Gothic" w:hAnsi="Century Gothic"/>
          <w:szCs w:val="21"/>
        </w:rPr>
        <w:t xml:space="preserve"> </w:t>
      </w:r>
      <w:r w:rsidRPr="00C034E7">
        <w:rPr>
          <w:rFonts w:ascii="Century Gothic" w:hAnsi="Century Gothic"/>
          <w:szCs w:val="21"/>
        </w:rPr>
        <w:t xml:space="preserve">die in aanmerking wil komen voor de opdracht, moet aantonen dat: </w:t>
      </w:r>
    </w:p>
    <w:p w14:paraId="4B58B5D3" w14:textId="69DFA0F5" w:rsidR="4CA6DE67" w:rsidRPr="00C034E7" w:rsidRDefault="4CA6DE67" w:rsidP="691A48CA">
      <w:pPr>
        <w:pStyle w:val="Plattetekst"/>
        <w:ind w:left="0"/>
        <w:rPr>
          <w:rFonts w:ascii="Century Gothic" w:hAnsi="Century Gothic"/>
          <w:szCs w:val="21"/>
        </w:rPr>
      </w:pPr>
      <w:r w:rsidRPr="00C034E7">
        <w:rPr>
          <w:rFonts w:ascii="Century Gothic" w:hAnsi="Century Gothic"/>
          <w:szCs w:val="21"/>
        </w:rPr>
        <w:t>• de uitsluitingsgronden niet op hem van toepassing zijn; en</w:t>
      </w:r>
    </w:p>
    <w:p w14:paraId="196326A6" w14:textId="7964843A" w:rsidR="4CA6DE67" w:rsidRPr="00C034E7" w:rsidRDefault="4CA6DE67" w:rsidP="691A48CA">
      <w:pPr>
        <w:pStyle w:val="Plattetekst"/>
        <w:ind w:left="0"/>
        <w:rPr>
          <w:rFonts w:ascii="Century Gothic" w:hAnsi="Century Gothic"/>
          <w:szCs w:val="21"/>
        </w:rPr>
      </w:pPr>
      <w:r w:rsidRPr="00C034E7">
        <w:rPr>
          <w:rFonts w:ascii="Century Gothic" w:hAnsi="Century Gothic"/>
          <w:szCs w:val="21"/>
        </w:rPr>
        <w:t>• hij voldoet aan de geschiktheidseisen; en</w:t>
      </w:r>
    </w:p>
    <w:p w14:paraId="5C3147E3" w14:textId="2EB66E42" w:rsidR="4CA6DE67" w:rsidRPr="00C034E7" w:rsidRDefault="4CA6DE67" w:rsidP="691A48CA">
      <w:pPr>
        <w:pStyle w:val="Plattetekst"/>
        <w:ind w:left="0"/>
        <w:rPr>
          <w:rFonts w:ascii="Century Gothic" w:hAnsi="Century Gothic"/>
          <w:szCs w:val="21"/>
        </w:rPr>
      </w:pPr>
      <w:r w:rsidRPr="00C034E7">
        <w:rPr>
          <w:rFonts w:ascii="Century Gothic" w:hAnsi="Century Gothic"/>
          <w:szCs w:val="21"/>
        </w:rPr>
        <w:t>• hij akkoord is met de uitvoeringseisen en deze ook kan uitvoeren.</w:t>
      </w:r>
    </w:p>
    <w:p w14:paraId="27C9CA2D" w14:textId="1C895EB6" w:rsidR="691A48CA" w:rsidRPr="00C034E7" w:rsidRDefault="691A48CA" w:rsidP="691A48CA">
      <w:pPr>
        <w:pStyle w:val="Plattetekst"/>
        <w:rPr>
          <w:rFonts w:ascii="Century Gothic" w:hAnsi="Century Gothic"/>
          <w:szCs w:val="21"/>
        </w:rPr>
      </w:pPr>
    </w:p>
    <w:p w14:paraId="331E21C3" w14:textId="77AA5F0A" w:rsidR="66F505C8" w:rsidRPr="00C034E7" w:rsidRDefault="66F505C8" w:rsidP="691A48CA">
      <w:pPr>
        <w:pStyle w:val="Plattetekst"/>
        <w:ind w:left="0"/>
        <w:rPr>
          <w:rFonts w:ascii="Century Gothic" w:hAnsi="Century Gothic"/>
          <w:szCs w:val="21"/>
        </w:rPr>
      </w:pPr>
      <w:r w:rsidRPr="00C034E7">
        <w:rPr>
          <w:rFonts w:ascii="Century Gothic" w:hAnsi="Century Gothic"/>
          <w:szCs w:val="21"/>
        </w:rPr>
        <w:t xml:space="preserve">Als </w:t>
      </w:r>
    </w:p>
    <w:p w14:paraId="34FF6C4E" w14:textId="58A9A741" w:rsidR="66F505C8" w:rsidRPr="00C034E7" w:rsidRDefault="66F505C8" w:rsidP="691A48CA">
      <w:pPr>
        <w:pStyle w:val="Plattetekst"/>
        <w:ind w:left="0"/>
        <w:rPr>
          <w:rFonts w:ascii="Century Gothic" w:hAnsi="Century Gothic"/>
          <w:szCs w:val="21"/>
        </w:rPr>
      </w:pPr>
      <w:r w:rsidRPr="00C034E7">
        <w:rPr>
          <w:rFonts w:ascii="Century Gothic" w:hAnsi="Century Gothic"/>
          <w:szCs w:val="21"/>
        </w:rPr>
        <w:t xml:space="preserve">• een uitsluitingsgrond aantoonbaar van toepassing is op een potentiële aanbieder; </w:t>
      </w:r>
    </w:p>
    <w:p w14:paraId="40C8F8F8" w14:textId="38B1767B" w:rsidR="66F505C8" w:rsidRPr="00C034E7" w:rsidRDefault="66F505C8" w:rsidP="691A48CA">
      <w:pPr>
        <w:pStyle w:val="Plattetekst"/>
        <w:ind w:left="0"/>
        <w:rPr>
          <w:rFonts w:ascii="Century Gothic" w:hAnsi="Century Gothic"/>
          <w:szCs w:val="21"/>
        </w:rPr>
      </w:pPr>
      <w:r w:rsidRPr="00C034E7">
        <w:rPr>
          <w:rFonts w:ascii="Century Gothic" w:hAnsi="Century Gothic"/>
          <w:szCs w:val="21"/>
        </w:rPr>
        <w:t xml:space="preserve">• de potentiële aanbieder aantoonbaar niet voldoet aan één van de geschiktheidseisen; of </w:t>
      </w:r>
    </w:p>
    <w:p w14:paraId="3754A1DE" w14:textId="67C9B771" w:rsidR="66F505C8" w:rsidRPr="00C034E7" w:rsidRDefault="66F505C8" w:rsidP="691A48CA">
      <w:pPr>
        <w:pStyle w:val="Plattetekst"/>
        <w:ind w:left="0"/>
        <w:rPr>
          <w:rFonts w:ascii="Century Gothic" w:hAnsi="Century Gothic"/>
          <w:szCs w:val="21"/>
        </w:rPr>
      </w:pPr>
      <w:r w:rsidRPr="00C034E7">
        <w:rPr>
          <w:rFonts w:ascii="Century Gothic" w:hAnsi="Century Gothic"/>
          <w:szCs w:val="21"/>
        </w:rPr>
        <w:t xml:space="preserve">• de potentiële aanbieder niet aantoonbaar onvoorwaardelijk akkoord gaat met alle uitvoeringseisen, </w:t>
      </w:r>
    </w:p>
    <w:p w14:paraId="3E673D77" w14:textId="682B3185" w:rsidR="66F505C8" w:rsidRPr="00C034E7" w:rsidRDefault="66F505C8" w:rsidP="691A48CA">
      <w:pPr>
        <w:pStyle w:val="Plattetekst"/>
        <w:ind w:left="0"/>
        <w:rPr>
          <w:rFonts w:ascii="Century Gothic" w:hAnsi="Century Gothic"/>
          <w:szCs w:val="21"/>
        </w:rPr>
      </w:pPr>
      <w:r w:rsidRPr="00C034E7">
        <w:rPr>
          <w:rFonts w:ascii="Century Gothic" w:hAnsi="Century Gothic"/>
          <w:szCs w:val="21"/>
        </w:rPr>
        <w:t>dan sluit de Gemeente hem uit van deelname aan de procedure.</w:t>
      </w:r>
    </w:p>
    <w:p w14:paraId="06F0FD4D" w14:textId="77777777" w:rsidR="002553CD" w:rsidRPr="00C034E7" w:rsidRDefault="002553CD" w:rsidP="006B729C">
      <w:pPr>
        <w:pStyle w:val="Plattetekst"/>
        <w:rPr>
          <w:rFonts w:ascii="Century Gothic" w:hAnsi="Century Gothic"/>
        </w:rPr>
      </w:pPr>
    </w:p>
    <w:p w14:paraId="2DEB5096" w14:textId="6C06D66F" w:rsidR="002553CD" w:rsidRPr="00C034E7" w:rsidRDefault="002553CD" w:rsidP="5A55D875">
      <w:pPr>
        <w:pStyle w:val="Plattetekst"/>
        <w:ind w:left="0"/>
        <w:rPr>
          <w:rFonts w:ascii="Century Gothic" w:hAnsi="Century Gothic" w:cs="Arial"/>
        </w:rPr>
      </w:pPr>
      <w:r w:rsidRPr="00C034E7">
        <w:rPr>
          <w:rFonts w:ascii="Century Gothic" w:hAnsi="Century Gothic" w:cs="Arial"/>
        </w:rPr>
        <w:t xml:space="preserve">De Gemeente wenst bij zowel de uitvoering van de </w:t>
      </w:r>
      <w:r w:rsidR="50BBCC5A" w:rsidRPr="00C034E7">
        <w:rPr>
          <w:rFonts w:ascii="Century Gothic" w:hAnsi="Century Gothic" w:cs="Arial"/>
        </w:rPr>
        <w:t>inkoopprocedure</w:t>
      </w:r>
      <w:r w:rsidRPr="00C034E7">
        <w:rPr>
          <w:rFonts w:ascii="Century Gothic" w:hAnsi="Century Gothic" w:cs="Arial"/>
        </w:rPr>
        <w:t xml:space="preserve"> als bij de uitvoering van de overeenkomst gebruik te (kunnen) maken van de Wet Bevordering Integriteitsbeoordelingen door het Openbaar Bestuur (hierna: Wet </w:t>
      </w:r>
      <w:proofErr w:type="spellStart"/>
      <w:r w:rsidRPr="00C034E7">
        <w:rPr>
          <w:rFonts w:ascii="Century Gothic" w:hAnsi="Century Gothic" w:cs="Arial"/>
        </w:rPr>
        <w:t>Bibob</w:t>
      </w:r>
      <w:proofErr w:type="spellEnd"/>
      <w:r w:rsidRPr="00C034E7">
        <w:rPr>
          <w:rFonts w:ascii="Century Gothic" w:hAnsi="Century Gothic" w:cs="Arial"/>
        </w:rPr>
        <w:t>).</w:t>
      </w:r>
    </w:p>
    <w:p w14:paraId="2733B999" w14:textId="04194443" w:rsidR="691A48CA" w:rsidRPr="00C034E7" w:rsidRDefault="691A48CA" w:rsidP="691A48CA">
      <w:pPr>
        <w:pStyle w:val="Plattetekst"/>
        <w:ind w:left="0"/>
        <w:rPr>
          <w:rFonts w:ascii="Century Gothic" w:hAnsi="Century Gothic" w:cs="Arial"/>
        </w:rPr>
      </w:pPr>
    </w:p>
    <w:p w14:paraId="1D2431A4" w14:textId="49E4C2C7" w:rsidR="691A48CA" w:rsidRPr="00C034E7" w:rsidRDefault="691A48CA" w:rsidP="691A48CA">
      <w:pPr>
        <w:pStyle w:val="Plattetekst"/>
        <w:ind w:left="0"/>
        <w:rPr>
          <w:rFonts w:ascii="Century Gothic" w:hAnsi="Century Gothic" w:cs="Arial"/>
        </w:rPr>
      </w:pPr>
    </w:p>
    <w:p w14:paraId="78BE4444" w14:textId="77777777" w:rsidR="002553CD" w:rsidRPr="00C034E7" w:rsidRDefault="002553CD" w:rsidP="002553CD">
      <w:pPr>
        <w:pStyle w:val="Plattetekst"/>
        <w:rPr>
          <w:rFonts w:ascii="Century Gothic" w:hAnsi="Century Gothic"/>
        </w:rPr>
      </w:pPr>
    </w:p>
    <w:p w14:paraId="10BB1E5E" w14:textId="77777777" w:rsidR="006B729C" w:rsidRPr="00C034E7" w:rsidRDefault="006B729C" w:rsidP="00A352E2">
      <w:pPr>
        <w:pStyle w:val="Kop2"/>
        <w:rPr>
          <w:rFonts w:ascii="Century Gothic" w:hAnsi="Century Gothic"/>
        </w:rPr>
      </w:pPr>
      <w:bookmarkStart w:id="31" w:name="_Toc1207093060"/>
      <w:r w:rsidRPr="41C85291">
        <w:rPr>
          <w:rFonts w:ascii="Century Gothic" w:hAnsi="Century Gothic"/>
        </w:rPr>
        <w:t>Algemeen</w:t>
      </w:r>
      <w:bookmarkEnd w:id="31"/>
    </w:p>
    <w:p w14:paraId="168D0CE5" w14:textId="6C4B87FE" w:rsidR="006B729C" w:rsidRPr="00C034E7" w:rsidRDefault="006B729C" w:rsidP="5A55D875">
      <w:pPr>
        <w:pStyle w:val="Plattetekst"/>
        <w:ind w:left="0"/>
        <w:rPr>
          <w:rFonts w:ascii="Century Gothic" w:hAnsi="Century Gothic"/>
        </w:rPr>
      </w:pPr>
      <w:r w:rsidRPr="00C034E7">
        <w:rPr>
          <w:rFonts w:ascii="Century Gothic" w:hAnsi="Century Gothic"/>
        </w:rPr>
        <w:t>De uitsluitingsgronden die van toepassing zijn op deze inkoopprocedure, zijn opgenomen in het Uniform Europees Aanbestedingsdocument (verder: UEA)</w:t>
      </w:r>
      <w:r w:rsidR="765041A5" w:rsidRPr="00C034E7">
        <w:rPr>
          <w:rFonts w:ascii="Century Gothic" w:hAnsi="Century Gothic"/>
        </w:rPr>
        <w:t xml:space="preserve">. Het format van het UEA is op </w:t>
      </w:r>
      <w:r w:rsidR="743F8740" w:rsidRPr="00C034E7">
        <w:rPr>
          <w:rFonts w:ascii="Century Gothic" w:hAnsi="Century Gothic"/>
        </w:rPr>
        <w:t>het inkoop</w:t>
      </w:r>
      <w:r w:rsidR="476D0000" w:rsidRPr="00C034E7">
        <w:rPr>
          <w:rFonts w:ascii="Century Gothic" w:hAnsi="Century Gothic"/>
        </w:rPr>
        <w:t>p</w:t>
      </w:r>
      <w:r w:rsidR="743F8740" w:rsidRPr="00C034E7">
        <w:rPr>
          <w:rFonts w:ascii="Century Gothic" w:hAnsi="Century Gothic"/>
        </w:rPr>
        <w:t xml:space="preserve">latform </w:t>
      </w:r>
      <w:r w:rsidR="765041A5" w:rsidRPr="00C034E7">
        <w:rPr>
          <w:rFonts w:ascii="Century Gothic" w:hAnsi="Century Gothic"/>
        </w:rPr>
        <w:t>gepubliceerd.</w:t>
      </w:r>
      <w:r w:rsidRPr="00C034E7">
        <w:rPr>
          <w:rFonts w:ascii="Century Gothic" w:hAnsi="Century Gothic"/>
        </w:rPr>
        <w:fldChar w:fldCharType="begin"/>
      </w:r>
      <w:r w:rsidRPr="00C034E7">
        <w:rPr>
          <w:rFonts w:ascii="Century Gothic" w:hAnsi="Century Gothic"/>
        </w:rPr>
        <w:instrText xml:space="preserve"> MACROBUTTON  AantekeningBewerken *** </w:instrText>
      </w:r>
      <w:r w:rsidRPr="00C034E7">
        <w:rPr>
          <w:rFonts w:ascii="Century Gothic" w:hAnsi="Century Gothic"/>
        </w:rPr>
        <w:fldChar w:fldCharType="end"/>
      </w:r>
      <w:r w:rsidRPr="00C034E7">
        <w:rPr>
          <w:rFonts w:ascii="Century Gothic" w:hAnsi="Century Gothic"/>
        </w:rPr>
        <w:t xml:space="preserve"> </w:t>
      </w:r>
    </w:p>
    <w:p w14:paraId="3C347B7E" w14:textId="77777777" w:rsidR="006B729C" w:rsidRPr="00C034E7" w:rsidRDefault="006B729C" w:rsidP="006B729C">
      <w:pPr>
        <w:pStyle w:val="Plattetekst"/>
        <w:rPr>
          <w:rFonts w:ascii="Century Gothic" w:hAnsi="Century Gothic"/>
        </w:rPr>
      </w:pPr>
    </w:p>
    <w:p w14:paraId="4472637F" w14:textId="7E947EFE" w:rsidR="006B729C" w:rsidRPr="00C034E7" w:rsidRDefault="006B729C" w:rsidP="5A55D875">
      <w:pPr>
        <w:pStyle w:val="Plattetekst"/>
        <w:ind w:left="0"/>
        <w:rPr>
          <w:rFonts w:ascii="Century Gothic" w:hAnsi="Century Gothic"/>
        </w:rPr>
      </w:pPr>
      <w:r w:rsidRPr="00C034E7">
        <w:rPr>
          <w:rFonts w:ascii="Century Gothic" w:hAnsi="Century Gothic"/>
        </w:rPr>
        <w:t xml:space="preserve">Om aan te geven dat de potentiële </w:t>
      </w:r>
      <w:r w:rsidR="378E7593" w:rsidRPr="00C034E7">
        <w:rPr>
          <w:rFonts w:ascii="Century Gothic" w:hAnsi="Century Gothic"/>
        </w:rPr>
        <w:t>aanbieder</w:t>
      </w:r>
      <w:r w:rsidRPr="00C034E7">
        <w:rPr>
          <w:rFonts w:ascii="Century Gothic" w:hAnsi="Century Gothic"/>
        </w:rPr>
        <w:t>:</w:t>
      </w:r>
    </w:p>
    <w:p w14:paraId="763E0D51" w14:textId="77777777" w:rsidR="00885DCB" w:rsidRPr="00C034E7" w:rsidRDefault="00885DCB" w:rsidP="006B729C">
      <w:pPr>
        <w:pStyle w:val="Plattetekst"/>
        <w:rPr>
          <w:rFonts w:ascii="Century Gothic" w:hAnsi="Century Gothic"/>
        </w:rPr>
      </w:pPr>
    </w:p>
    <w:p w14:paraId="735FC6FD" w14:textId="381BC639" w:rsidR="006B729C" w:rsidRPr="00C034E7" w:rsidRDefault="006B729C" w:rsidP="415BFC21">
      <w:pPr>
        <w:pStyle w:val="OpsommingN1Bullet"/>
        <w:numPr>
          <w:ilvl w:val="0"/>
          <w:numId w:val="0"/>
        </w:numPr>
        <w:rPr>
          <w:rFonts w:ascii="Century Gothic" w:hAnsi="Century Gothic"/>
        </w:rPr>
      </w:pPr>
      <w:r w:rsidRPr="00C034E7">
        <w:rPr>
          <w:rStyle w:val="Zwaar"/>
          <w:rFonts w:ascii="Century Gothic" w:hAnsi="Century Gothic"/>
          <w:b w:val="0"/>
          <w:bCs w:val="0"/>
        </w:rPr>
        <w:t>niet</w:t>
      </w:r>
      <w:r w:rsidRPr="00C034E7">
        <w:rPr>
          <w:rFonts w:ascii="Century Gothic" w:hAnsi="Century Gothic"/>
        </w:rPr>
        <w:t xml:space="preserve"> voldoet aan de uitsluitingsgronden</w:t>
      </w:r>
      <w:r w:rsidR="00C534EE" w:rsidRPr="00C034E7">
        <w:rPr>
          <w:rFonts w:ascii="Century Gothic" w:hAnsi="Century Gothic"/>
        </w:rPr>
        <w:t xml:space="preserve"> (zie paragraaf 3.3),</w:t>
      </w:r>
    </w:p>
    <w:p w14:paraId="3C61DF88" w14:textId="220D3A80" w:rsidR="006B729C" w:rsidRPr="00C034E7" w:rsidRDefault="006B729C" w:rsidP="415BFC21">
      <w:pPr>
        <w:pStyle w:val="OpsommingN1Bullet"/>
        <w:numPr>
          <w:ilvl w:val="0"/>
          <w:numId w:val="0"/>
        </w:numPr>
        <w:rPr>
          <w:rFonts w:ascii="Century Gothic" w:hAnsi="Century Gothic"/>
        </w:rPr>
      </w:pPr>
      <w:r w:rsidRPr="00C034E7">
        <w:rPr>
          <w:rStyle w:val="Zwaar"/>
          <w:rFonts w:ascii="Century Gothic" w:hAnsi="Century Gothic"/>
          <w:b w:val="0"/>
          <w:bCs w:val="0"/>
        </w:rPr>
        <w:t>wel</w:t>
      </w:r>
      <w:r w:rsidRPr="00C034E7">
        <w:rPr>
          <w:rFonts w:ascii="Century Gothic" w:hAnsi="Century Gothic"/>
        </w:rPr>
        <w:t xml:space="preserve"> voldoet aan de geschiktheidseisen (zie paragraaf 3.4)</w:t>
      </w:r>
    </w:p>
    <w:p w14:paraId="11C9358F" w14:textId="77777777" w:rsidR="006B729C" w:rsidRPr="00C034E7" w:rsidRDefault="006B729C" w:rsidP="006B729C">
      <w:pPr>
        <w:pStyle w:val="Plattetekst"/>
        <w:rPr>
          <w:rFonts w:ascii="Century Gothic" w:hAnsi="Century Gothic"/>
        </w:rPr>
      </w:pPr>
    </w:p>
    <w:p w14:paraId="6F18578F" w14:textId="1A5C774D" w:rsidR="006B729C" w:rsidRPr="00C034E7" w:rsidRDefault="48D9FAA5" w:rsidP="5A55D875">
      <w:pPr>
        <w:pStyle w:val="Plattetekst"/>
        <w:ind w:left="0"/>
        <w:rPr>
          <w:rFonts w:ascii="Century Gothic" w:hAnsi="Century Gothic"/>
        </w:rPr>
      </w:pPr>
      <w:r w:rsidRPr="00C034E7">
        <w:rPr>
          <w:rFonts w:ascii="Century Gothic" w:hAnsi="Century Gothic"/>
        </w:rPr>
        <w:t xml:space="preserve">dient de potentiële </w:t>
      </w:r>
      <w:r w:rsidR="51F01524" w:rsidRPr="00C034E7">
        <w:rPr>
          <w:rFonts w:ascii="Century Gothic" w:hAnsi="Century Gothic"/>
        </w:rPr>
        <w:t>aanbieder</w:t>
      </w:r>
      <w:r w:rsidR="149AD022" w:rsidRPr="00C034E7">
        <w:rPr>
          <w:rFonts w:ascii="Century Gothic" w:hAnsi="Century Gothic"/>
        </w:rPr>
        <w:t xml:space="preserve"> </w:t>
      </w:r>
      <w:r w:rsidR="6BD6E4EC" w:rsidRPr="00C034E7">
        <w:rPr>
          <w:rFonts w:ascii="Century Gothic" w:hAnsi="Century Gothic"/>
        </w:rPr>
        <w:t xml:space="preserve">op straffe van uitsluiting </w:t>
      </w:r>
      <w:r w:rsidRPr="00C034E7">
        <w:rPr>
          <w:rFonts w:ascii="Century Gothic" w:hAnsi="Century Gothic"/>
        </w:rPr>
        <w:t xml:space="preserve">dit UEA in te vullen en rechtsgeldig te ondertekenen en in te dienen bij zijn </w:t>
      </w:r>
      <w:r w:rsidR="6F721B6B" w:rsidRPr="00C034E7">
        <w:rPr>
          <w:rFonts w:ascii="Century Gothic" w:hAnsi="Century Gothic"/>
        </w:rPr>
        <w:t>aanmelding</w:t>
      </w:r>
      <w:r w:rsidRPr="00C034E7">
        <w:rPr>
          <w:rFonts w:ascii="Century Gothic" w:hAnsi="Century Gothic"/>
        </w:rPr>
        <w:t>.</w:t>
      </w:r>
    </w:p>
    <w:p w14:paraId="13E3F406" w14:textId="77777777" w:rsidR="00AB6C09" w:rsidRPr="00C034E7" w:rsidRDefault="00AB6C09" w:rsidP="00AB6C09">
      <w:pPr>
        <w:pStyle w:val="Plattetekst"/>
        <w:rPr>
          <w:rFonts w:ascii="Century Gothic" w:hAnsi="Century Gothic"/>
        </w:rPr>
      </w:pPr>
    </w:p>
    <w:p w14:paraId="2A4DC5C7" w14:textId="18368D00" w:rsidR="006B729C" w:rsidRPr="00C034E7" w:rsidRDefault="006B729C" w:rsidP="011017FC">
      <w:pPr>
        <w:pStyle w:val="Plattetekst"/>
        <w:ind w:left="0"/>
        <w:rPr>
          <w:rFonts w:ascii="Century Gothic" w:hAnsi="Century Gothic"/>
        </w:rPr>
      </w:pPr>
      <w:r w:rsidRPr="00C034E7">
        <w:rPr>
          <w:rFonts w:ascii="Century Gothic" w:hAnsi="Century Gothic"/>
        </w:rPr>
        <w:t xml:space="preserve">De uitvoeringseisen die van toepassing zijn op deze inkoopprocedure en de te sluiten overeenkomst, zijn opgenomen in het programma van eisen in </w:t>
      </w:r>
      <w:r w:rsidRPr="00C034E7">
        <w:rPr>
          <w:rStyle w:val="Zwaar"/>
          <w:rFonts w:ascii="Century Gothic" w:hAnsi="Century Gothic"/>
        </w:rPr>
        <w:t>bijlage</w:t>
      </w:r>
      <w:r w:rsidRPr="00C034E7">
        <w:rPr>
          <w:rFonts w:ascii="Century Gothic" w:hAnsi="Century Gothic"/>
          <w:b/>
          <w:bCs/>
        </w:rPr>
        <w:t xml:space="preserve"> </w:t>
      </w:r>
      <w:r w:rsidR="457F557E" w:rsidRPr="00C034E7">
        <w:rPr>
          <w:rFonts w:ascii="Century Gothic" w:hAnsi="Century Gothic"/>
          <w:b/>
          <w:bCs/>
        </w:rPr>
        <w:t>1</w:t>
      </w:r>
      <w:r w:rsidR="1B3F030E" w:rsidRPr="00C034E7">
        <w:rPr>
          <w:rFonts w:ascii="Century Gothic" w:hAnsi="Century Gothic"/>
          <w:b/>
          <w:bCs/>
        </w:rPr>
        <w:t xml:space="preserve">. </w:t>
      </w:r>
      <w:r w:rsidR="20510B34" w:rsidRPr="00C034E7">
        <w:rPr>
          <w:rFonts w:ascii="Century Gothic" w:eastAsia="Calibri" w:hAnsi="Century Gothic" w:cs="Calibri"/>
          <w:color w:val="000000" w:themeColor="text1"/>
          <w:szCs w:val="21"/>
        </w:rPr>
        <w:t xml:space="preserve">De potentiële Aanbieder dient bij zijn aanmelding bijlage </w:t>
      </w:r>
      <w:r w:rsidR="20510B34" w:rsidRPr="00C034E7">
        <w:rPr>
          <w:rFonts w:ascii="Century Gothic" w:eastAsia="Calibri" w:hAnsi="Century Gothic" w:cs="Calibri"/>
          <w:b/>
          <w:bCs/>
          <w:color w:val="000000" w:themeColor="text1"/>
          <w:szCs w:val="21"/>
        </w:rPr>
        <w:t xml:space="preserve">9 </w:t>
      </w:r>
      <w:r w:rsidR="20510B34" w:rsidRPr="00C034E7">
        <w:rPr>
          <w:rFonts w:ascii="Century Gothic" w:eastAsia="Calibri" w:hAnsi="Century Gothic" w:cs="Calibri"/>
          <w:color w:val="000000" w:themeColor="text1"/>
          <w:szCs w:val="21"/>
        </w:rPr>
        <w:t>akkoordverklaring inclusief checklist rechtsgeldig voor akkoord te ondertekenen en aan de aanmelding toe te voegen.</w:t>
      </w:r>
    </w:p>
    <w:p w14:paraId="074F81E9" w14:textId="40060400" w:rsidR="691A48CA" w:rsidRDefault="691A48CA" w:rsidP="691A48CA">
      <w:pPr>
        <w:pStyle w:val="Plattetekst"/>
        <w:ind w:left="0"/>
        <w:rPr>
          <w:rFonts w:ascii="Century Gothic" w:eastAsiaTheme="minorEastAsia" w:hAnsi="Century Gothic"/>
          <w:color w:val="000000" w:themeColor="text1"/>
        </w:rPr>
      </w:pPr>
    </w:p>
    <w:p w14:paraId="16BE2EAB" w14:textId="77777777" w:rsidR="003C25B7" w:rsidRPr="00C034E7" w:rsidRDefault="003C25B7" w:rsidP="691A48CA">
      <w:pPr>
        <w:pStyle w:val="Plattetekst"/>
        <w:ind w:left="0"/>
        <w:rPr>
          <w:rFonts w:ascii="Century Gothic" w:eastAsiaTheme="minorEastAsia" w:hAnsi="Century Gothic"/>
          <w:color w:val="000000" w:themeColor="text1"/>
        </w:rPr>
      </w:pPr>
    </w:p>
    <w:p w14:paraId="47A9BF5A" w14:textId="6EE41278" w:rsidR="104DECDE" w:rsidRPr="00C034E7" w:rsidRDefault="104DECDE" w:rsidP="104DECDE">
      <w:pPr>
        <w:ind w:left="567"/>
        <w:rPr>
          <w:rFonts w:ascii="Century Gothic" w:eastAsia="Calibri" w:hAnsi="Century Gothic" w:cs="Calibri"/>
          <w:color w:val="000000" w:themeColor="text1"/>
          <w:szCs w:val="21"/>
        </w:rPr>
      </w:pPr>
    </w:p>
    <w:p w14:paraId="0DE9127B" w14:textId="228D90BC" w:rsidR="6BE67B4F" w:rsidRPr="00C034E7" w:rsidRDefault="6BE67B4F" w:rsidP="363E1287">
      <w:pPr>
        <w:pStyle w:val="Kop2"/>
        <w:rPr>
          <w:rFonts w:ascii="Century Gothic" w:eastAsia="Calibri" w:hAnsi="Century Gothic" w:cs="Calibri"/>
          <w:color w:val="1C6D8D"/>
        </w:rPr>
      </w:pPr>
      <w:bookmarkStart w:id="32" w:name="_Toc1556542105"/>
      <w:r w:rsidRPr="41C85291">
        <w:rPr>
          <w:rFonts w:ascii="Century Gothic" w:eastAsia="Calibri" w:hAnsi="Century Gothic" w:cs="Calibri"/>
        </w:rPr>
        <w:lastRenderedPageBreak/>
        <w:t>Uitsluitingsgronden</w:t>
      </w:r>
      <w:bookmarkEnd w:id="32"/>
    </w:p>
    <w:p w14:paraId="73957AE7" w14:textId="6D192B58" w:rsidR="09078064" w:rsidRDefault="09078064" w:rsidP="544817F9">
      <w:pPr>
        <w:pStyle w:val="Plattetekst"/>
        <w:ind w:left="0"/>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12109962" w14:textId="5C8D8BEB" w:rsidR="544817F9" w:rsidRDefault="544817F9" w:rsidP="544817F9">
      <w:pPr>
        <w:rPr>
          <w:rFonts w:ascii="Century Gothic" w:eastAsia="Century Gothic" w:hAnsi="Century Gothic" w:cs="Century Gothic"/>
          <w:color w:val="000000" w:themeColor="text1"/>
          <w:szCs w:val="21"/>
        </w:rPr>
      </w:pPr>
    </w:p>
    <w:p w14:paraId="1245A019" w14:textId="38EB3A9A" w:rsidR="09078064" w:rsidRDefault="09078064" w:rsidP="544817F9">
      <w:pPr>
        <w:pStyle w:val="Plattetekst"/>
        <w:ind w:left="0"/>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De Gemeente vraagt de volgende bewijsmiddelen op:</w:t>
      </w:r>
    </w:p>
    <w:p w14:paraId="06151ABE" w14:textId="7A2FD4D2" w:rsidR="104DECDE" w:rsidRPr="00C034E7" w:rsidRDefault="104DECDE" w:rsidP="104DECDE">
      <w:pPr>
        <w:ind w:left="567"/>
        <w:rPr>
          <w:rFonts w:ascii="Century Gothic" w:eastAsia="Calibri" w:hAnsi="Century Gothic" w:cs="Calibri"/>
          <w:color w:val="000000" w:themeColor="text1"/>
          <w:szCs w:val="21"/>
        </w:rPr>
      </w:pPr>
    </w:p>
    <w:p w14:paraId="1C1F8360" w14:textId="615322EF" w:rsidR="6BE67B4F" w:rsidRPr="00C034E7" w:rsidRDefault="6BE67B4F" w:rsidP="363E1287">
      <w:pPr>
        <w:pStyle w:val="Kop3"/>
        <w:rPr>
          <w:rFonts w:ascii="Century Gothic" w:eastAsia="Calibri" w:hAnsi="Century Gothic" w:cs="Calibri"/>
          <w:color w:val="1C6D8D"/>
        </w:rPr>
      </w:pPr>
      <w:bookmarkStart w:id="33" w:name="_Toc1871934806"/>
      <w:r w:rsidRPr="41C85291">
        <w:rPr>
          <w:rFonts w:ascii="Century Gothic" w:eastAsia="Calibri" w:hAnsi="Century Gothic" w:cs="Calibri"/>
        </w:rPr>
        <w:t>Eis U1 Gedragsverklaring aanbesteden</w:t>
      </w:r>
      <w:bookmarkEnd w:id="33"/>
    </w:p>
    <w:p w14:paraId="05A19F61" w14:textId="6EF969BC"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Gedragsverklaring aanbesteden niet ouder dan 24 maanden op moment van ontvangst door Gemeente (Zie voor meer informatie over de Gedragsverklaring aanbesteden: </w:t>
      </w:r>
      <w:hyperlink r:id="rId16">
        <w:r w:rsidRPr="00C034E7">
          <w:rPr>
            <w:rStyle w:val="Hyperlink"/>
            <w:rFonts w:ascii="Century Gothic" w:eastAsia="Calibri" w:hAnsi="Century Gothic" w:cs="Calibri"/>
            <w:szCs w:val="21"/>
          </w:rPr>
          <w:t>www.justis.nl</w:t>
        </w:r>
      </w:hyperlink>
      <w:r w:rsidRPr="00C034E7">
        <w:rPr>
          <w:rFonts w:ascii="Century Gothic" w:eastAsia="Calibri" w:hAnsi="Century Gothic" w:cs="Calibri"/>
          <w:color w:val="000000" w:themeColor="text1"/>
          <w:szCs w:val="21"/>
        </w:rPr>
        <w:t>).</w:t>
      </w:r>
    </w:p>
    <w:p w14:paraId="22649D0E" w14:textId="45D06528" w:rsidR="104DECDE" w:rsidRPr="00C034E7" w:rsidRDefault="104DECDE" w:rsidP="104DECDE">
      <w:pPr>
        <w:rPr>
          <w:rFonts w:ascii="Century Gothic" w:eastAsia="Calibri" w:hAnsi="Century Gothic" w:cs="Calibri"/>
          <w:color w:val="000000" w:themeColor="text1"/>
          <w:szCs w:val="21"/>
        </w:rPr>
      </w:pPr>
    </w:p>
    <w:p w14:paraId="59D0D4A0" w14:textId="15307996" w:rsidR="6BE67B4F" w:rsidRPr="00C034E7" w:rsidRDefault="6BE67B4F" w:rsidP="41C85291">
      <w:pPr>
        <w:pStyle w:val="Kop3"/>
      </w:pPr>
      <w:bookmarkStart w:id="34" w:name="_Toc1077861764"/>
      <w:r w:rsidRPr="41C85291">
        <w:rPr>
          <w:rFonts w:ascii="Century Gothic" w:eastAsia="Calibri" w:hAnsi="Century Gothic" w:cs="Calibri"/>
        </w:rPr>
        <w:t xml:space="preserve">Eis U2 </w:t>
      </w:r>
      <w:r w:rsidR="1DC336CC" w:rsidRPr="41C85291">
        <w:rPr>
          <w:rFonts w:ascii="Century Gothic" w:eastAsia="Century Gothic" w:hAnsi="Century Gothic" w:cs="Century Gothic"/>
          <w:bCs/>
          <w:iCs/>
          <w:szCs w:val="21"/>
        </w:rPr>
        <w:t>Verklaring betalingsgedrag</w:t>
      </w:r>
      <w:bookmarkEnd w:id="34"/>
    </w:p>
    <w:p w14:paraId="068F8334" w14:textId="67C3AD21"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Verklaring betalingsgedrag nakoming fiscale verplichtingen van de Belastingdienst niet ouder dan 6 maanden op moment van ontvangst door Gemeente (Zie voor meer informatie over de Verklaring betalingsgedrag nakoming fiscale verplichtingen: Belastingdienst.nl). </w:t>
      </w:r>
    </w:p>
    <w:p w14:paraId="2EAAD483" w14:textId="4794432C" w:rsidR="104DECDE" w:rsidRPr="00C034E7" w:rsidRDefault="104DECDE" w:rsidP="104DECDE">
      <w:pPr>
        <w:rPr>
          <w:rFonts w:ascii="Century Gothic" w:eastAsia="Calibri" w:hAnsi="Century Gothic" w:cs="Calibri"/>
          <w:color w:val="000000" w:themeColor="text1"/>
          <w:szCs w:val="21"/>
        </w:rPr>
      </w:pPr>
    </w:p>
    <w:p w14:paraId="4E8DC494" w14:textId="0D201685" w:rsidR="6BE67B4F" w:rsidRPr="00C034E7" w:rsidRDefault="6BE67B4F" w:rsidP="363E1287">
      <w:pPr>
        <w:pStyle w:val="Kop3"/>
        <w:rPr>
          <w:rFonts w:ascii="Century Gothic" w:eastAsia="Calibri" w:hAnsi="Century Gothic" w:cs="Calibri"/>
          <w:color w:val="1C6D8D"/>
        </w:rPr>
      </w:pPr>
      <w:bookmarkStart w:id="35" w:name="_Toc572901170"/>
      <w:r w:rsidRPr="41C85291">
        <w:rPr>
          <w:rFonts w:ascii="Century Gothic" w:eastAsia="Calibri" w:hAnsi="Century Gothic" w:cs="Calibri"/>
        </w:rPr>
        <w:t>Eis U3 Uittreksel KvK</w:t>
      </w:r>
      <w:bookmarkEnd w:id="35"/>
    </w:p>
    <w:p w14:paraId="7911ABE1" w14:textId="22C6B519"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Uittreksel Handelsregister Kamer van Koophandel niet ouder dan 6 maanden op moment van ontvangst door Gemeente.</w:t>
      </w:r>
    </w:p>
    <w:p w14:paraId="02529504" w14:textId="6610B6DD" w:rsidR="104DECDE" w:rsidRPr="00C034E7" w:rsidRDefault="104DECDE" w:rsidP="104DECDE">
      <w:pPr>
        <w:rPr>
          <w:rFonts w:ascii="Century Gothic" w:eastAsia="Calibri" w:hAnsi="Century Gothic" w:cs="Calibri"/>
          <w:color w:val="000000" w:themeColor="text1"/>
          <w:szCs w:val="21"/>
        </w:rPr>
      </w:pPr>
    </w:p>
    <w:p w14:paraId="51CDE9D4" w14:textId="51517481" w:rsidR="6BE67B4F" w:rsidRPr="00C034E7" w:rsidRDefault="6BE67B4F" w:rsidP="363E1287">
      <w:pPr>
        <w:pStyle w:val="Kop3"/>
        <w:rPr>
          <w:rFonts w:ascii="Century Gothic" w:eastAsia="Calibri" w:hAnsi="Century Gothic" w:cs="Calibri"/>
          <w:color w:val="1C6D8D"/>
        </w:rPr>
      </w:pPr>
      <w:bookmarkStart w:id="36" w:name="_Toc1435324393"/>
      <w:r w:rsidRPr="41C85291">
        <w:rPr>
          <w:rFonts w:ascii="Century Gothic" w:eastAsia="Calibri" w:hAnsi="Century Gothic" w:cs="Calibri"/>
        </w:rPr>
        <w:t>Eis U4 VOG</w:t>
      </w:r>
      <w:bookmarkEnd w:id="36"/>
    </w:p>
    <w:p w14:paraId="6D8759EB" w14:textId="795A25BA"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Een actuele Verklaring Omtrent Gedrag rechtspersonen. D.w.z. niet ouder dan 2 jaar vanaf de ingangsdatum van de overeenkomst.</w:t>
      </w:r>
    </w:p>
    <w:p w14:paraId="1DB43996" w14:textId="48B9A8B4" w:rsidR="104DECDE" w:rsidRPr="00C034E7" w:rsidRDefault="104DECDE" w:rsidP="104DECDE">
      <w:pPr>
        <w:rPr>
          <w:rFonts w:ascii="Century Gothic" w:eastAsia="Calibri" w:hAnsi="Century Gothic" w:cs="Calibri"/>
          <w:color w:val="000000" w:themeColor="text1"/>
          <w:szCs w:val="21"/>
        </w:rPr>
      </w:pPr>
    </w:p>
    <w:p w14:paraId="3E4D9270" w14:textId="6F3007B8" w:rsidR="6BE67B4F" w:rsidRPr="00C034E7" w:rsidRDefault="6BE67B4F" w:rsidP="363E1287">
      <w:pPr>
        <w:pStyle w:val="Kop3"/>
        <w:rPr>
          <w:rFonts w:ascii="Century Gothic" w:eastAsia="Calibri" w:hAnsi="Century Gothic" w:cs="Calibri"/>
          <w:color w:val="1C6D8D"/>
        </w:rPr>
      </w:pPr>
      <w:bookmarkStart w:id="37" w:name="_Toc2056089139"/>
      <w:r w:rsidRPr="41C85291">
        <w:rPr>
          <w:rFonts w:ascii="Century Gothic" w:eastAsia="Calibri" w:hAnsi="Century Gothic" w:cs="Calibri"/>
        </w:rPr>
        <w:t>Eis U5</w:t>
      </w:r>
      <w:r w:rsidR="3CC9F2CC" w:rsidRPr="41C85291">
        <w:rPr>
          <w:rFonts w:ascii="Century Gothic" w:eastAsia="Calibri" w:hAnsi="Century Gothic" w:cs="Calibri"/>
        </w:rPr>
        <w:t xml:space="preserve"> Wet</w:t>
      </w:r>
      <w:r w:rsidRPr="41C85291">
        <w:rPr>
          <w:rFonts w:ascii="Century Gothic" w:eastAsia="Calibri" w:hAnsi="Century Gothic" w:cs="Calibri"/>
        </w:rPr>
        <w:t xml:space="preserve"> </w:t>
      </w:r>
      <w:proofErr w:type="spellStart"/>
      <w:r w:rsidRPr="41C85291">
        <w:rPr>
          <w:rFonts w:ascii="Century Gothic" w:eastAsia="Calibri" w:hAnsi="Century Gothic" w:cs="Calibri"/>
        </w:rPr>
        <w:t>Bibob</w:t>
      </w:r>
      <w:proofErr w:type="spellEnd"/>
      <w:r w:rsidR="05490EB1" w:rsidRPr="41C85291">
        <w:rPr>
          <w:rFonts w:ascii="Century Gothic" w:eastAsia="Calibri" w:hAnsi="Century Gothic" w:cs="Calibri"/>
        </w:rPr>
        <w:t xml:space="preserve"> / </w:t>
      </w:r>
      <w:proofErr w:type="spellStart"/>
      <w:r w:rsidR="05490EB1" w:rsidRPr="41C85291">
        <w:rPr>
          <w:rFonts w:ascii="Century Gothic" w:eastAsia="Calibri" w:hAnsi="Century Gothic" w:cs="Calibri"/>
        </w:rPr>
        <w:t>Justis</w:t>
      </w:r>
      <w:proofErr w:type="spellEnd"/>
      <w:r w:rsidR="60CACDE7" w:rsidRPr="41C85291">
        <w:rPr>
          <w:rFonts w:ascii="Century Gothic" w:eastAsia="Calibri" w:hAnsi="Century Gothic" w:cs="Calibri"/>
        </w:rPr>
        <w:t>-</w:t>
      </w:r>
      <w:r w:rsidR="05490EB1" w:rsidRPr="41C85291">
        <w:rPr>
          <w:rFonts w:ascii="Century Gothic" w:eastAsia="Calibri" w:hAnsi="Century Gothic" w:cs="Calibri"/>
        </w:rPr>
        <w:t>onderzoek</w:t>
      </w:r>
      <w:bookmarkEnd w:id="37"/>
    </w:p>
    <w:p w14:paraId="58C19734" w14:textId="61CBBC70" w:rsidR="01B7D656" w:rsidRPr="00C034E7" w:rsidRDefault="2928D16A" w:rsidP="002A54F8">
      <w:pPr>
        <w:pStyle w:val="Lijstalinea"/>
        <w:numPr>
          <w:ilvl w:val="0"/>
          <w:numId w:val="2"/>
        </w:numPr>
        <w:rPr>
          <w:rFonts w:ascii="Century Gothic" w:eastAsia="Calibri" w:hAnsi="Century Gothic" w:cs="Calibri"/>
          <w:color w:val="000000" w:themeColor="text1"/>
          <w:sz w:val="22"/>
          <w:szCs w:val="22"/>
        </w:rPr>
      </w:pPr>
      <w:r w:rsidRPr="30266301">
        <w:rPr>
          <w:rFonts w:ascii="Century Gothic" w:eastAsia="Calibri" w:hAnsi="Century Gothic" w:cs="Calibri"/>
          <w:color w:val="000000" w:themeColor="text1"/>
          <w:sz w:val="22"/>
          <w:szCs w:val="22"/>
        </w:rPr>
        <w:t>Een volledig ingevulde en ondertekende b</w:t>
      </w:r>
      <w:r w:rsidR="3815C153" w:rsidRPr="30266301">
        <w:rPr>
          <w:rFonts w:ascii="Century Gothic" w:eastAsia="Calibri" w:hAnsi="Century Gothic" w:cs="Calibri"/>
          <w:color w:val="000000" w:themeColor="text1"/>
          <w:sz w:val="22"/>
          <w:szCs w:val="22"/>
        </w:rPr>
        <w:t>ijlage</w:t>
      </w:r>
      <w:r w:rsidR="08D695B9" w:rsidRPr="30266301">
        <w:rPr>
          <w:rFonts w:ascii="Century Gothic" w:eastAsia="Calibri" w:hAnsi="Century Gothic" w:cs="Calibri"/>
          <w:color w:val="000000" w:themeColor="text1"/>
          <w:sz w:val="22"/>
          <w:szCs w:val="22"/>
        </w:rPr>
        <w:t xml:space="preserve"> </w:t>
      </w:r>
      <w:r w:rsidR="08D695B9" w:rsidRPr="30266301">
        <w:rPr>
          <w:rFonts w:ascii="Century Gothic" w:eastAsia="Calibri" w:hAnsi="Century Gothic" w:cs="Calibri"/>
          <w:b/>
          <w:bCs/>
          <w:color w:val="000000" w:themeColor="text1"/>
          <w:sz w:val="22"/>
          <w:szCs w:val="22"/>
        </w:rPr>
        <w:t>13</w:t>
      </w:r>
      <w:r w:rsidR="3815C153" w:rsidRPr="30266301">
        <w:rPr>
          <w:rFonts w:ascii="Century Gothic" w:eastAsia="Calibri" w:hAnsi="Century Gothic" w:cs="Calibri"/>
          <w:color w:val="000000" w:themeColor="text1"/>
          <w:sz w:val="22"/>
          <w:szCs w:val="22"/>
        </w:rPr>
        <w:t xml:space="preserve"> </w:t>
      </w:r>
      <w:r w:rsidR="1B2F6228" w:rsidRPr="30266301">
        <w:rPr>
          <w:rFonts w:ascii="Century Gothic" w:eastAsia="Calibri" w:hAnsi="Century Gothic" w:cs="Calibri"/>
          <w:color w:val="000000" w:themeColor="text1"/>
          <w:sz w:val="22"/>
          <w:szCs w:val="22"/>
        </w:rPr>
        <w:t xml:space="preserve"> Uitvraag personalia </w:t>
      </w:r>
      <w:r w:rsidR="0FFEDCA7" w:rsidRPr="30266301">
        <w:rPr>
          <w:rFonts w:ascii="Century Gothic" w:eastAsia="Calibri" w:hAnsi="Century Gothic" w:cs="Calibri"/>
          <w:color w:val="000000" w:themeColor="text1"/>
          <w:sz w:val="22"/>
          <w:szCs w:val="22"/>
        </w:rPr>
        <w:t xml:space="preserve">en informatie </w:t>
      </w:r>
    </w:p>
    <w:p w14:paraId="371BFAF5" w14:textId="48B55E3D" w:rsidR="01B7D656" w:rsidRPr="00C034E7" w:rsidRDefault="620953C5" w:rsidP="002A54F8">
      <w:pPr>
        <w:pStyle w:val="Lijstalinea"/>
        <w:numPr>
          <w:ilvl w:val="0"/>
          <w:numId w:val="2"/>
        </w:numPr>
        <w:rPr>
          <w:rFonts w:ascii="Century Gothic" w:eastAsia="Calibri" w:hAnsi="Century Gothic" w:cs="Calibri"/>
          <w:color w:val="000000" w:themeColor="text1"/>
          <w:sz w:val="22"/>
          <w:szCs w:val="22"/>
        </w:rPr>
      </w:pPr>
      <w:r w:rsidRPr="30266301">
        <w:rPr>
          <w:rFonts w:ascii="Century Gothic" w:eastAsia="Calibri" w:hAnsi="Century Gothic" w:cs="Calibri"/>
          <w:color w:val="000000" w:themeColor="text1"/>
          <w:sz w:val="22"/>
          <w:szCs w:val="22"/>
        </w:rPr>
        <w:t xml:space="preserve">Een volledig ingevulde en ondertekende bijlage </w:t>
      </w:r>
      <w:r w:rsidRPr="30266301">
        <w:rPr>
          <w:rFonts w:ascii="Century Gothic" w:eastAsia="Calibri" w:hAnsi="Century Gothic" w:cs="Calibri"/>
          <w:b/>
          <w:bCs/>
          <w:color w:val="000000" w:themeColor="text1"/>
          <w:sz w:val="22"/>
          <w:szCs w:val="22"/>
        </w:rPr>
        <w:t>12</w:t>
      </w:r>
      <w:r w:rsidRPr="30266301">
        <w:rPr>
          <w:rFonts w:ascii="Century Gothic" w:eastAsia="Calibri" w:hAnsi="Century Gothic" w:cs="Calibri"/>
          <w:color w:val="000000" w:themeColor="text1"/>
          <w:sz w:val="22"/>
          <w:szCs w:val="22"/>
        </w:rPr>
        <w:t xml:space="preserve"> Integriteitsverklaring</w:t>
      </w:r>
    </w:p>
    <w:p w14:paraId="794988A5" w14:textId="7BA22C8A" w:rsidR="01B7D656" w:rsidRPr="00C034E7" w:rsidRDefault="01B7D656" w:rsidP="30266301">
      <w:pPr>
        <w:rPr>
          <w:rFonts w:ascii="Century Gothic" w:eastAsia="Calibri" w:hAnsi="Century Gothic" w:cs="Calibri"/>
          <w:color w:val="000000" w:themeColor="text1"/>
          <w:sz w:val="22"/>
          <w:szCs w:val="22"/>
        </w:rPr>
      </w:pPr>
    </w:p>
    <w:p w14:paraId="72953F6C" w14:textId="510ABF9A"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Toelichting: </w:t>
      </w:r>
    </w:p>
    <w:p w14:paraId="514A88E4" w14:textId="206CAC26"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De Wet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xml:space="preserve">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62ED7A19" w14:textId="2D772D40"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 </w:t>
      </w:r>
    </w:p>
    <w:p w14:paraId="3014BD4E" w14:textId="26122DB1"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Voor deze inkoopprocedure wordt een </w:t>
      </w:r>
      <w:proofErr w:type="spellStart"/>
      <w:r w:rsidRPr="1B2EA75D">
        <w:rPr>
          <w:rFonts w:ascii="Century Gothic" w:eastAsia="Century Gothic" w:hAnsi="Century Gothic" w:cs="Century Gothic"/>
          <w:b/>
          <w:bCs/>
          <w:color w:val="000000" w:themeColor="text1"/>
          <w:sz w:val="22"/>
          <w:szCs w:val="22"/>
        </w:rPr>
        <w:t>Justis</w:t>
      </w:r>
      <w:proofErr w:type="spellEnd"/>
      <w:r w:rsidRPr="1B2EA75D">
        <w:rPr>
          <w:rFonts w:ascii="Century Gothic" w:eastAsia="Century Gothic" w:hAnsi="Century Gothic" w:cs="Century Gothic"/>
          <w:b/>
          <w:bCs/>
          <w:color w:val="000000" w:themeColor="text1"/>
          <w:sz w:val="22"/>
          <w:szCs w:val="22"/>
        </w:rPr>
        <w:t>-onderzoek</w:t>
      </w:r>
      <w:r w:rsidRPr="1B2EA75D">
        <w:rPr>
          <w:rFonts w:ascii="Century Gothic" w:eastAsia="Century Gothic" w:hAnsi="Century Gothic" w:cs="Century Gothic"/>
          <w:color w:val="000000" w:themeColor="text1"/>
          <w:sz w:val="22"/>
          <w:szCs w:val="22"/>
        </w:rPr>
        <w:t xml:space="preserve"> toegepast. De Gemeente kan op ieder moment tijdens de looptijd van de overeenkomst een </w:t>
      </w:r>
      <w:proofErr w:type="spellStart"/>
      <w:r w:rsidRPr="1B2EA75D">
        <w:rPr>
          <w:rFonts w:ascii="Century Gothic" w:eastAsia="Century Gothic" w:hAnsi="Century Gothic" w:cs="Century Gothic"/>
          <w:color w:val="000000" w:themeColor="text1"/>
          <w:sz w:val="22"/>
          <w:szCs w:val="22"/>
        </w:rPr>
        <w:t>Justis</w:t>
      </w:r>
      <w:proofErr w:type="spellEnd"/>
      <w:r w:rsidRPr="1B2EA75D">
        <w:rPr>
          <w:rFonts w:ascii="Century Gothic" w:eastAsia="Century Gothic" w:hAnsi="Century Gothic" w:cs="Century Gothic"/>
          <w:color w:val="000000" w:themeColor="text1"/>
          <w:sz w:val="22"/>
          <w:szCs w:val="22"/>
        </w:rPr>
        <w:t xml:space="preserve">-onderzoek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3109ED9A" w14:textId="5A088EBB" w:rsidR="25B9529C" w:rsidRDefault="25B9529C" w:rsidP="1B2EA75D">
      <w:pPr>
        <w:rPr>
          <w:rFonts w:ascii="Segoe UI" w:eastAsia="Segoe UI" w:hAnsi="Segoe UI" w:cs="Segoe UI"/>
          <w:color w:val="000000" w:themeColor="text1"/>
          <w:sz w:val="18"/>
          <w:szCs w:val="18"/>
        </w:rPr>
      </w:pPr>
      <w:r w:rsidRPr="1B2EA75D">
        <w:rPr>
          <w:rFonts w:ascii="Segoe UI" w:eastAsia="Segoe UI" w:hAnsi="Segoe UI" w:cs="Segoe UI"/>
          <w:color w:val="000000" w:themeColor="text1"/>
          <w:sz w:val="18"/>
          <w:szCs w:val="18"/>
        </w:rPr>
        <w:t xml:space="preserve"> </w:t>
      </w:r>
    </w:p>
    <w:p w14:paraId="7926372A" w14:textId="7B828F80"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lastRenderedPageBreak/>
        <w:t xml:space="preserve">Daarnaast </w:t>
      </w:r>
      <w:r w:rsidRPr="1B2EA75D">
        <w:rPr>
          <w:rFonts w:ascii="Century Gothic" w:eastAsia="Century Gothic" w:hAnsi="Century Gothic" w:cs="Century Gothic"/>
          <w:b/>
          <w:bCs/>
          <w:color w:val="000000" w:themeColor="text1"/>
          <w:sz w:val="22"/>
          <w:szCs w:val="22"/>
        </w:rPr>
        <w:t xml:space="preserve">kan </w:t>
      </w:r>
      <w:r w:rsidRPr="1B2EA75D">
        <w:rPr>
          <w:rFonts w:ascii="Century Gothic" w:eastAsia="Century Gothic" w:hAnsi="Century Gothic" w:cs="Century Gothic"/>
          <w:color w:val="000000" w:themeColor="text1"/>
          <w:sz w:val="22"/>
          <w:szCs w:val="22"/>
        </w:rPr>
        <w:t xml:space="preserve">een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xml:space="preserve"> onderzoek onderdeel zijn van deze inkoopprocedure of worden uitgevoerd na het sluiten van de overeenkomst. Het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-onderzoek vangt aan met een eigen onderzoek naar de integriteit en die van de zakelijke relaties van Potentiële aanbieders door middel van een screening. 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3C90F440" w14:textId="03DE210B" w:rsidR="25B9529C" w:rsidRDefault="25B9529C" w:rsidP="002A54F8">
      <w:pPr>
        <w:pStyle w:val="Lijstalinea"/>
        <w:numPr>
          <w:ilvl w:val="0"/>
          <w:numId w:val="1"/>
        </w:numPr>
        <w:tabs>
          <w:tab w:val="left" w:pos="0"/>
          <w:tab w:val="left" w:pos="720"/>
        </w:tabs>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Deelneming aan een criminele organisatie; omkoping; fraude; witwassen; terroristische misdrijven of strafbare feiten in verband met terroristische activiteiten; kinderarbeid of andere vormen van mensenhandel.</w:t>
      </w:r>
    </w:p>
    <w:p w14:paraId="182E5A65" w14:textId="626AAD0D" w:rsidR="25B9529C" w:rsidRDefault="25B9529C" w:rsidP="002A54F8">
      <w:pPr>
        <w:pStyle w:val="Lijstalinea"/>
        <w:numPr>
          <w:ilvl w:val="0"/>
          <w:numId w:val="1"/>
        </w:numPr>
        <w:tabs>
          <w:tab w:val="left" w:pos="0"/>
          <w:tab w:val="left" w:pos="720"/>
        </w:tabs>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7FE3E22F" w14:textId="7C33D253" w:rsidR="25B9529C" w:rsidRDefault="25B9529C" w:rsidP="1B2EA75D">
      <w:pPr>
        <w:rPr>
          <w:rFonts w:ascii="Calibri" w:eastAsia="Calibri" w:hAnsi="Calibri" w:cs="Calibri"/>
          <w:color w:val="000000" w:themeColor="text1"/>
          <w:sz w:val="22"/>
          <w:szCs w:val="22"/>
        </w:rPr>
      </w:pPr>
      <w:r w:rsidRPr="1B2EA75D">
        <w:rPr>
          <w:rFonts w:ascii="Calibri" w:eastAsia="Calibri" w:hAnsi="Calibri" w:cs="Calibri"/>
          <w:color w:val="000000" w:themeColor="text1"/>
          <w:sz w:val="22"/>
          <w:szCs w:val="22"/>
        </w:rPr>
        <w:t xml:space="preserve"> </w:t>
      </w:r>
    </w:p>
    <w:p w14:paraId="725EC082" w14:textId="46031AF7"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Bij het overgrote deel van deze onderzoeken komen geen risico’s aan het licht. </w:t>
      </w:r>
    </w:p>
    <w:p w14:paraId="1E0E76D0" w14:textId="20946E14"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 </w:t>
      </w:r>
    </w:p>
    <w:p w14:paraId="5BA91281" w14:textId="6F276457" w:rsidR="25B9529C" w:rsidRDefault="25B9529C" w:rsidP="1B2EA75D">
      <w:pPr>
        <w:rPr>
          <w:rFonts w:ascii="Century Gothic" w:eastAsia="Century Gothic" w:hAnsi="Century Gothic" w:cs="Century Gothic"/>
          <w:color w:val="000000" w:themeColor="text1"/>
          <w:sz w:val="22"/>
          <w:szCs w:val="22"/>
        </w:rPr>
      </w:pPr>
      <w:r w:rsidRPr="1B2EA75D">
        <w:rPr>
          <w:rFonts w:ascii="Century Gothic" w:eastAsia="Century Gothic" w:hAnsi="Century Gothic" w:cs="Century Gothic"/>
          <w:color w:val="000000" w:themeColor="text1"/>
          <w:sz w:val="22"/>
          <w:szCs w:val="22"/>
        </w:rPr>
        <w:t xml:space="preserve">Indien de uitkomsten van de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xml:space="preserve"> screening hiertoe aanleiding geven, kan een uitgebreid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xml:space="preserve">-onderzoek volgen,  als dat het geval is wordt u daarvan op de hoogte gesteld en wordt een vragenlijst toegestuurd voor het kunnen uitvoeren van een volledig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xml:space="preserve">-onderzoek. De gemeente kan daarbij een “eigen onderzoek” uitvoeren of advies vragen bij het landelijk bureau </w:t>
      </w:r>
      <w:proofErr w:type="spellStart"/>
      <w:r w:rsidRPr="1B2EA75D">
        <w:rPr>
          <w:rFonts w:ascii="Century Gothic" w:eastAsia="Century Gothic" w:hAnsi="Century Gothic" w:cs="Century Gothic"/>
          <w:color w:val="000000" w:themeColor="text1"/>
          <w:sz w:val="22"/>
          <w:szCs w:val="22"/>
        </w:rPr>
        <w:t>Bibob</w:t>
      </w:r>
      <w:proofErr w:type="spellEnd"/>
      <w:r w:rsidRPr="1B2EA75D">
        <w:rPr>
          <w:rFonts w:ascii="Century Gothic" w:eastAsia="Century Gothic" w:hAnsi="Century Gothic" w:cs="Century Gothic"/>
          <w:color w:val="000000" w:themeColor="text1"/>
          <w:sz w:val="22"/>
          <w:szCs w:val="22"/>
        </w:rPr>
        <w:t>. Indien er ernstig gevaar dreigt ten aanzien van de uitvoering van zorg of criminele activiteiten worden vermeld kan de gemeente middels het “eigen onderzoek” beslissen om over te gaan tot uitsluiting van deelname aan de inkoopprocedure of ontbinding van de overeenkomst.</w:t>
      </w:r>
    </w:p>
    <w:p w14:paraId="0E6C8F4D" w14:textId="41860612" w:rsidR="104DECDE" w:rsidRPr="00C034E7" w:rsidRDefault="104DECDE" w:rsidP="104DECDE">
      <w:pPr>
        <w:ind w:left="567"/>
        <w:rPr>
          <w:rFonts w:ascii="Century Gothic" w:eastAsia="Calibri" w:hAnsi="Century Gothic" w:cs="Calibri"/>
          <w:color w:val="000000" w:themeColor="text1"/>
          <w:szCs w:val="21"/>
        </w:rPr>
      </w:pPr>
    </w:p>
    <w:p w14:paraId="7D3CFAB3" w14:textId="69A37D21" w:rsidR="104DECDE" w:rsidRPr="00C034E7" w:rsidRDefault="104DECDE" w:rsidP="104DECDE">
      <w:pPr>
        <w:ind w:left="567"/>
        <w:rPr>
          <w:rFonts w:ascii="Century Gothic" w:eastAsia="Calibri" w:hAnsi="Century Gothic" w:cs="Calibri"/>
          <w:color w:val="000000" w:themeColor="text1"/>
          <w:szCs w:val="21"/>
        </w:rPr>
      </w:pPr>
    </w:p>
    <w:p w14:paraId="3EF2616B" w14:textId="42F59FEC" w:rsidR="6BE67B4F" w:rsidRPr="00C034E7" w:rsidRDefault="6BE67B4F" w:rsidP="363E1287">
      <w:pPr>
        <w:pStyle w:val="Kop2"/>
        <w:rPr>
          <w:rFonts w:ascii="Century Gothic" w:eastAsia="Calibri" w:hAnsi="Century Gothic" w:cs="Calibri"/>
          <w:color w:val="1C6D8D"/>
        </w:rPr>
      </w:pPr>
      <w:bookmarkStart w:id="38" w:name="_Toc626258563"/>
      <w:r w:rsidRPr="41C85291">
        <w:rPr>
          <w:rFonts w:ascii="Century Gothic" w:eastAsia="Calibri" w:hAnsi="Century Gothic" w:cs="Calibri"/>
        </w:rPr>
        <w:t>Geschiktheidseisen</w:t>
      </w:r>
      <w:bookmarkEnd w:id="38"/>
    </w:p>
    <w:p w14:paraId="3AFA1767" w14:textId="69ABA238" w:rsidR="74606E12" w:rsidRDefault="74606E12" w:rsidP="544817F9">
      <w:pPr>
        <w:pStyle w:val="Plattetekst"/>
        <w:ind w:left="0"/>
      </w:pPr>
      <w:r w:rsidRPr="544817F9">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544817F9">
        <w:t xml:space="preserve"> </w:t>
      </w:r>
    </w:p>
    <w:p w14:paraId="4DAB13FE" w14:textId="6E962422" w:rsidR="544817F9" w:rsidRDefault="544817F9" w:rsidP="544817F9">
      <w:pPr>
        <w:pStyle w:val="Plattetekst"/>
        <w:ind w:left="0"/>
        <w:rPr>
          <w:rFonts w:ascii="Century Gothic" w:eastAsia="Calibri" w:hAnsi="Century Gothic" w:cs="Calibri"/>
          <w:color w:val="000000" w:themeColor="text1"/>
        </w:rPr>
      </w:pPr>
    </w:p>
    <w:p w14:paraId="2AC8FDCF" w14:textId="35CB702F" w:rsidR="104DECDE" w:rsidRPr="00C034E7" w:rsidRDefault="104DECDE" w:rsidP="104DECDE">
      <w:pPr>
        <w:rPr>
          <w:rFonts w:ascii="Century Gothic" w:eastAsia="Calibri" w:hAnsi="Century Gothic" w:cs="Calibri"/>
          <w:color w:val="000000" w:themeColor="text1"/>
          <w:szCs w:val="21"/>
        </w:rPr>
      </w:pPr>
    </w:p>
    <w:p w14:paraId="7B273CEC" w14:textId="1995FE58" w:rsidR="6BE67B4F" w:rsidRPr="00C034E7" w:rsidRDefault="6BE67B4F" w:rsidP="363E1287">
      <w:pPr>
        <w:pStyle w:val="Kop3"/>
        <w:rPr>
          <w:rFonts w:ascii="Century Gothic" w:eastAsia="Calibri" w:hAnsi="Century Gothic" w:cs="Calibri"/>
          <w:color w:val="1C6D8D"/>
        </w:rPr>
      </w:pPr>
      <w:bookmarkStart w:id="39" w:name="_Toc1951992305"/>
      <w:r w:rsidRPr="41C85291">
        <w:rPr>
          <w:rFonts w:ascii="Century Gothic" w:eastAsia="Calibri" w:hAnsi="Century Gothic" w:cs="Calibri"/>
        </w:rPr>
        <w:t>Eis G1 Referentie</w:t>
      </w:r>
      <w:bookmarkEnd w:id="39"/>
    </w:p>
    <w:p w14:paraId="07DC5B3A" w14:textId="221F7949" w:rsidR="6BE67B4F" w:rsidRPr="00C034E7" w:rsidRDefault="6BE67B4F" w:rsidP="104DECDE">
      <w:pPr>
        <w:pStyle w:val="Plattetekst"/>
        <w:ind w:left="0"/>
        <w:rPr>
          <w:rFonts w:ascii="Century Gothic" w:eastAsia="Calibri" w:hAnsi="Century Gothic" w:cs="Calibri"/>
          <w:color w:val="000000" w:themeColor="text1"/>
          <w:szCs w:val="21"/>
        </w:rPr>
      </w:pPr>
      <w:r w:rsidRPr="544817F9">
        <w:rPr>
          <w:rFonts w:ascii="Century Gothic" w:eastAsia="Calibri" w:hAnsi="Century Gothic" w:cs="Calibri"/>
          <w:color w:val="000000" w:themeColor="text1"/>
        </w:rPr>
        <w:t>Eis</w:t>
      </w:r>
    </w:p>
    <w:p w14:paraId="46B14801" w14:textId="7AD3AE1F" w:rsidR="6BE67B4F" w:rsidRPr="00C034E7" w:rsidRDefault="0DBB3BB9" w:rsidP="104DECDE">
      <w:pPr>
        <w:pStyle w:val="Plattetekst"/>
        <w:spacing w:line="240" w:lineRule="auto"/>
        <w:ind w:left="0"/>
        <w:rPr>
          <w:rFonts w:ascii="Century Gothic" w:eastAsia="Calibri" w:hAnsi="Century Gothic" w:cs="Calibri"/>
          <w:color w:val="000000" w:themeColor="text1"/>
          <w:sz w:val="20"/>
          <w:szCs w:val="20"/>
        </w:rPr>
      </w:pPr>
      <w:r w:rsidRPr="544817F9">
        <w:rPr>
          <w:rFonts w:ascii="Century Gothic" w:eastAsia="Century Gothic" w:hAnsi="Century Gothic" w:cs="Century Gothic"/>
          <w:szCs w:val="21"/>
        </w:rPr>
        <w:t xml:space="preserve">Potentiële aanbieder </w:t>
      </w:r>
      <w:r w:rsidR="6BE67B4F" w:rsidRPr="544817F9">
        <w:rPr>
          <w:rFonts w:ascii="Century Gothic" w:eastAsia="Calibri" w:hAnsi="Century Gothic" w:cs="Calibri"/>
          <w:color w:val="000000" w:themeColor="text1"/>
          <w:sz w:val="20"/>
          <w:szCs w:val="20"/>
        </w:rPr>
        <w:t xml:space="preserve">dient middels een referentie van vergelijkbare aard aan te tonen over voldoende deskundigheid en ervaring te beschikken met betrekking tot het uitvoeren van </w:t>
      </w:r>
      <w:r w:rsidR="24AD8BFE" w:rsidRPr="544817F9">
        <w:rPr>
          <w:rFonts w:ascii="Century Gothic" w:eastAsia="Calibri" w:hAnsi="Century Gothic" w:cs="Calibri"/>
          <w:color w:val="000000" w:themeColor="text1"/>
          <w:sz w:val="20"/>
          <w:szCs w:val="20"/>
        </w:rPr>
        <w:t>Groepsbegeleiding</w:t>
      </w:r>
      <w:r w:rsidR="47B08BAD" w:rsidRPr="544817F9">
        <w:rPr>
          <w:rFonts w:ascii="Century Gothic" w:eastAsia="Calibri" w:hAnsi="Century Gothic" w:cs="Calibri"/>
          <w:color w:val="000000" w:themeColor="text1"/>
          <w:sz w:val="20"/>
          <w:szCs w:val="20"/>
        </w:rPr>
        <w:t xml:space="preserve"> 1/Groepsbegeleiding 2</w:t>
      </w:r>
      <w:r w:rsidR="6BE67B4F" w:rsidRPr="544817F9">
        <w:rPr>
          <w:rFonts w:ascii="Century Gothic" w:eastAsia="Calibri" w:hAnsi="Century Gothic" w:cs="Calibri"/>
          <w:color w:val="000000" w:themeColor="text1"/>
          <w:sz w:val="20"/>
          <w:szCs w:val="20"/>
        </w:rPr>
        <w:t xml:space="preserve"> die voldoen aan de specificaties zoals beschreven in het </w:t>
      </w:r>
      <w:r w:rsidR="18880025" w:rsidRPr="544817F9">
        <w:rPr>
          <w:rFonts w:ascii="Century Gothic" w:eastAsia="Calibri" w:hAnsi="Century Gothic" w:cs="Calibri"/>
          <w:color w:val="000000" w:themeColor="text1"/>
          <w:sz w:val="20"/>
          <w:szCs w:val="20"/>
        </w:rPr>
        <w:t>p</w:t>
      </w:r>
      <w:r w:rsidR="6BE67B4F" w:rsidRPr="544817F9">
        <w:rPr>
          <w:rFonts w:ascii="Century Gothic" w:eastAsia="Calibri" w:hAnsi="Century Gothic" w:cs="Calibri"/>
          <w:color w:val="000000" w:themeColor="text1"/>
          <w:sz w:val="20"/>
          <w:szCs w:val="20"/>
        </w:rPr>
        <w:t xml:space="preserve">rogramma van </w:t>
      </w:r>
      <w:r w:rsidR="601C1F11" w:rsidRPr="544817F9">
        <w:rPr>
          <w:rFonts w:ascii="Century Gothic" w:eastAsia="Calibri" w:hAnsi="Century Gothic" w:cs="Calibri"/>
          <w:color w:val="000000" w:themeColor="text1"/>
          <w:sz w:val="20"/>
          <w:szCs w:val="20"/>
        </w:rPr>
        <w:t>e</w:t>
      </w:r>
      <w:r w:rsidR="6BE67B4F" w:rsidRPr="544817F9">
        <w:rPr>
          <w:rFonts w:ascii="Century Gothic" w:eastAsia="Calibri" w:hAnsi="Century Gothic" w:cs="Calibri"/>
          <w:color w:val="000000" w:themeColor="text1"/>
          <w:sz w:val="20"/>
          <w:szCs w:val="20"/>
        </w:rPr>
        <w:t>isen.</w:t>
      </w:r>
    </w:p>
    <w:p w14:paraId="45DED077" w14:textId="10E3F09C" w:rsidR="104DECDE" w:rsidRPr="00C034E7" w:rsidRDefault="104DECDE" w:rsidP="104DECDE">
      <w:pPr>
        <w:rPr>
          <w:rFonts w:ascii="Century Gothic" w:eastAsia="Calibri" w:hAnsi="Century Gothic" w:cs="Calibri"/>
          <w:color w:val="000000" w:themeColor="text1"/>
          <w:szCs w:val="21"/>
        </w:rPr>
      </w:pPr>
    </w:p>
    <w:p w14:paraId="122EA35D" w14:textId="340D2099"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rPr>
        <w:t>Bewijs</w:t>
      </w:r>
    </w:p>
    <w:p w14:paraId="757BECB3" w14:textId="5F2188EC" w:rsidR="3F94F392" w:rsidRPr="00C034E7" w:rsidRDefault="3F94F392" w:rsidP="7B899909">
      <w:pPr>
        <w:pStyle w:val="Plattetekst"/>
        <w:ind w:left="0"/>
        <w:rPr>
          <w:rFonts w:ascii="Century Gothic" w:eastAsia="Calibri" w:hAnsi="Century Gothic" w:cs="Calibri"/>
          <w:color w:val="000000" w:themeColor="text1"/>
        </w:rPr>
      </w:pPr>
      <w:r w:rsidRPr="544817F9">
        <w:rPr>
          <w:rFonts w:ascii="Century Gothic" w:eastAsia="Calibri" w:hAnsi="Century Gothic" w:cs="Calibri"/>
          <w:color w:val="000000" w:themeColor="text1"/>
        </w:rPr>
        <w:lastRenderedPageBreak/>
        <w:t>Perceel 1 Groepsbegeleiding 1</w:t>
      </w:r>
    </w:p>
    <w:p w14:paraId="39F064DA" w14:textId="731FFA92" w:rsidR="6BE67B4F" w:rsidRPr="00C034E7" w:rsidRDefault="154A8746" w:rsidP="544817F9">
      <w:pPr>
        <w:spacing w:line="240" w:lineRule="auto"/>
        <w:rPr>
          <w:rFonts w:ascii="Century Gothic" w:eastAsia="Calibri" w:hAnsi="Century Gothic" w:cs="Calibri"/>
          <w:color w:val="000000" w:themeColor="text1"/>
          <w:sz w:val="20"/>
          <w:szCs w:val="20"/>
        </w:rPr>
      </w:pPr>
      <w:r w:rsidRPr="544817F9">
        <w:rPr>
          <w:rFonts w:ascii="Century Gothic" w:eastAsia="Century Gothic" w:hAnsi="Century Gothic" w:cs="Century Gothic"/>
          <w:szCs w:val="21"/>
        </w:rPr>
        <w:t xml:space="preserve">Potentiële aanbieder </w:t>
      </w:r>
      <w:r w:rsidR="6BE67B4F" w:rsidRPr="544817F9">
        <w:rPr>
          <w:rFonts w:ascii="Century Gothic" w:eastAsia="Calibri" w:hAnsi="Century Gothic" w:cs="Calibri"/>
          <w:color w:val="000000" w:themeColor="text1"/>
          <w:sz w:val="20"/>
          <w:szCs w:val="20"/>
        </w:rPr>
        <w:t>moet 1 (niet meer) referentie opgeven van een opdracht die voldoet aan de volgende eisen:</w:t>
      </w:r>
    </w:p>
    <w:p w14:paraId="636F843F" w14:textId="18664DCC" w:rsidR="551D0A6D" w:rsidRPr="00C034E7" w:rsidRDefault="551D0A6D" w:rsidP="002A54F8">
      <w:pPr>
        <w:pStyle w:val="Lijstalinea"/>
        <w:numPr>
          <w:ilvl w:val="0"/>
          <w:numId w:val="10"/>
        </w:numPr>
        <w:ind w:left="567" w:hanging="425"/>
        <w:rPr>
          <w:rFonts w:ascii="Century Gothic" w:hAnsi="Century Gothic"/>
        </w:rPr>
      </w:pPr>
      <w:r w:rsidRPr="00C034E7">
        <w:rPr>
          <w:rFonts w:ascii="Century Gothic" w:eastAsia="Calibri" w:hAnsi="Century Gothic" w:cs="Calibri"/>
          <w:color w:val="000000" w:themeColor="text1"/>
          <w:szCs w:val="21"/>
        </w:rPr>
        <w:t xml:space="preserve">De opdracht betreft het, binnen één kalenderjaar, uitvoeren van </w:t>
      </w:r>
      <w:r w:rsidR="346F7D06" w:rsidRPr="00C034E7">
        <w:rPr>
          <w:rFonts w:ascii="Century Gothic" w:eastAsia="Calibri" w:hAnsi="Century Gothic" w:cs="Calibri"/>
          <w:color w:val="000000" w:themeColor="text1"/>
          <w:sz w:val="20"/>
          <w:szCs w:val="20"/>
        </w:rPr>
        <w:t xml:space="preserve">Groepsbegeleiding 1 </w:t>
      </w:r>
      <w:r w:rsidR="13C1EF9F" w:rsidRPr="00C034E7">
        <w:rPr>
          <w:rFonts w:ascii="Century Gothic" w:eastAsia="Calibri" w:hAnsi="Century Gothic" w:cs="Calibri"/>
          <w:color w:val="000000" w:themeColor="text1"/>
          <w:sz w:val="20"/>
          <w:szCs w:val="20"/>
        </w:rPr>
        <w:t>v</w:t>
      </w:r>
      <w:r w:rsidRPr="00C034E7">
        <w:rPr>
          <w:rFonts w:ascii="Century Gothic" w:eastAsia="Calibri" w:hAnsi="Century Gothic" w:cs="Calibri"/>
          <w:color w:val="000000" w:themeColor="text1"/>
          <w:szCs w:val="21"/>
        </w:rPr>
        <w:t>oor minimaal 15 cliënten voor de duur van minimaal één maand.</w:t>
      </w:r>
    </w:p>
    <w:p w14:paraId="2C6120EF" w14:textId="061F63D5" w:rsidR="6BE67B4F" w:rsidRPr="00C034E7" w:rsidRDefault="6BE67B4F" w:rsidP="002A54F8">
      <w:pPr>
        <w:pStyle w:val="Lijstalinea"/>
        <w:numPr>
          <w:ilvl w:val="0"/>
          <w:numId w:val="10"/>
        </w:numPr>
        <w:spacing w:line="240" w:lineRule="auto"/>
        <w:ind w:left="567" w:hanging="425"/>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 xml:space="preserve">De opdracht is en gerealiseerd is door het leveren van </w:t>
      </w:r>
      <w:r w:rsidR="24AD8BFE" w:rsidRPr="00C034E7">
        <w:rPr>
          <w:rFonts w:ascii="Century Gothic" w:eastAsia="Calibri" w:hAnsi="Century Gothic" w:cs="Calibri"/>
          <w:color w:val="000000" w:themeColor="text1"/>
          <w:sz w:val="20"/>
          <w:szCs w:val="20"/>
        </w:rPr>
        <w:t>Groepsbegeleiding</w:t>
      </w:r>
      <w:r w:rsidR="229B82A9" w:rsidRPr="00C034E7">
        <w:rPr>
          <w:rFonts w:ascii="Century Gothic" w:eastAsia="Calibri" w:hAnsi="Century Gothic" w:cs="Calibri"/>
          <w:color w:val="000000" w:themeColor="text1"/>
          <w:sz w:val="20"/>
          <w:szCs w:val="20"/>
        </w:rPr>
        <w:t xml:space="preserve"> 1</w:t>
      </w:r>
      <w:r w:rsidRPr="00C034E7">
        <w:rPr>
          <w:rFonts w:ascii="Century Gothic" w:eastAsia="Calibri" w:hAnsi="Century Gothic" w:cs="Calibri"/>
          <w:color w:val="000000" w:themeColor="text1"/>
          <w:sz w:val="20"/>
          <w:szCs w:val="20"/>
        </w:rPr>
        <w:t xml:space="preserve"> zoals beschreven in</w:t>
      </w:r>
      <w:r w:rsidR="3F17F1CE" w:rsidRPr="00C034E7">
        <w:rPr>
          <w:rFonts w:ascii="Century Gothic" w:eastAsia="Calibri" w:hAnsi="Century Gothic" w:cs="Calibri"/>
          <w:color w:val="000000" w:themeColor="text1"/>
          <w:sz w:val="20"/>
          <w:szCs w:val="20"/>
        </w:rPr>
        <w:t xml:space="preserve"> de bijlage productomschrijving en</w:t>
      </w:r>
      <w:r w:rsidRPr="00C034E7">
        <w:rPr>
          <w:rFonts w:ascii="Century Gothic" w:eastAsia="Calibri" w:hAnsi="Century Gothic" w:cs="Calibri"/>
          <w:color w:val="000000" w:themeColor="text1"/>
          <w:sz w:val="20"/>
          <w:szCs w:val="20"/>
        </w:rPr>
        <w:t xml:space="preserve"> het </w:t>
      </w:r>
      <w:r w:rsidR="204929A1" w:rsidRPr="00C034E7">
        <w:rPr>
          <w:rFonts w:ascii="Century Gothic" w:eastAsia="Calibri" w:hAnsi="Century Gothic" w:cs="Calibri"/>
          <w:color w:val="000000" w:themeColor="text1"/>
          <w:sz w:val="20"/>
          <w:szCs w:val="20"/>
        </w:rPr>
        <w:t>p</w:t>
      </w:r>
      <w:r w:rsidRPr="00C034E7">
        <w:rPr>
          <w:rFonts w:ascii="Century Gothic" w:eastAsia="Calibri" w:hAnsi="Century Gothic" w:cs="Calibri"/>
          <w:color w:val="000000" w:themeColor="text1"/>
          <w:sz w:val="20"/>
          <w:szCs w:val="20"/>
        </w:rPr>
        <w:t xml:space="preserve">rogramma van </w:t>
      </w:r>
      <w:r w:rsidR="4832F8DA" w:rsidRPr="00C034E7">
        <w:rPr>
          <w:rFonts w:ascii="Century Gothic" w:eastAsia="Calibri" w:hAnsi="Century Gothic" w:cs="Calibri"/>
          <w:color w:val="000000" w:themeColor="text1"/>
          <w:sz w:val="20"/>
          <w:szCs w:val="20"/>
        </w:rPr>
        <w:t>e</w:t>
      </w:r>
      <w:r w:rsidRPr="00C034E7">
        <w:rPr>
          <w:rFonts w:ascii="Century Gothic" w:eastAsia="Calibri" w:hAnsi="Century Gothic" w:cs="Calibri"/>
          <w:color w:val="000000" w:themeColor="text1"/>
          <w:sz w:val="20"/>
          <w:szCs w:val="20"/>
        </w:rPr>
        <w:t>ise</w:t>
      </w:r>
      <w:r w:rsidR="0A6F2A94" w:rsidRPr="00C034E7">
        <w:rPr>
          <w:rFonts w:ascii="Century Gothic" w:eastAsia="Calibri" w:hAnsi="Century Gothic" w:cs="Calibri"/>
          <w:color w:val="000000" w:themeColor="text1"/>
          <w:sz w:val="20"/>
          <w:szCs w:val="20"/>
        </w:rPr>
        <w:t>n</w:t>
      </w:r>
      <w:r w:rsidRPr="00C034E7">
        <w:rPr>
          <w:rFonts w:ascii="Century Gothic" w:eastAsia="Calibri" w:hAnsi="Century Gothic" w:cs="Calibri"/>
          <w:color w:val="000000" w:themeColor="text1"/>
          <w:sz w:val="20"/>
          <w:szCs w:val="20"/>
        </w:rPr>
        <w:t>.</w:t>
      </w:r>
    </w:p>
    <w:p w14:paraId="0673A056" w14:textId="02E3427D" w:rsidR="6BE67B4F" w:rsidRPr="00C034E7" w:rsidRDefault="6BE67B4F" w:rsidP="002A54F8">
      <w:pPr>
        <w:pStyle w:val="Lijstalinea"/>
        <w:numPr>
          <w:ilvl w:val="0"/>
          <w:numId w:val="10"/>
        </w:numPr>
        <w:spacing w:line="240" w:lineRule="auto"/>
        <w:ind w:left="567" w:hanging="425"/>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De einddatum van de opdracht van de referentie mag niet ouder zijn dan drie jaar vanaf de sluitingsdatum voor het indienen van de Aanmeldingen.</w:t>
      </w:r>
    </w:p>
    <w:p w14:paraId="2334B5B2" w14:textId="45234011" w:rsidR="104DECDE" w:rsidRPr="00C034E7" w:rsidRDefault="104DECDE" w:rsidP="104DECDE">
      <w:pPr>
        <w:spacing w:line="240" w:lineRule="auto"/>
        <w:rPr>
          <w:rFonts w:ascii="Century Gothic" w:eastAsia="Calibri" w:hAnsi="Century Gothic" w:cs="Calibri"/>
          <w:color w:val="000000" w:themeColor="text1"/>
          <w:sz w:val="20"/>
          <w:szCs w:val="20"/>
        </w:rPr>
      </w:pPr>
    </w:p>
    <w:p w14:paraId="7EAACA4D" w14:textId="3A961D6D" w:rsidR="695113E0" w:rsidRPr="00C034E7" w:rsidRDefault="695113E0" w:rsidP="7B899909">
      <w:pPr>
        <w:pStyle w:val="Plattetekst"/>
        <w:ind w:left="0"/>
        <w:rPr>
          <w:rFonts w:ascii="Century Gothic" w:eastAsia="Calibri" w:hAnsi="Century Gothic" w:cs="Calibri"/>
          <w:color w:val="000000" w:themeColor="text1"/>
        </w:rPr>
      </w:pPr>
      <w:r w:rsidRPr="544817F9">
        <w:rPr>
          <w:rFonts w:ascii="Century Gothic" w:eastAsia="Calibri" w:hAnsi="Century Gothic" w:cs="Calibri"/>
          <w:color w:val="000000" w:themeColor="text1"/>
        </w:rPr>
        <w:t>Perceel 2 Groepsbegeleiding 2</w:t>
      </w:r>
    </w:p>
    <w:p w14:paraId="46FF63B4" w14:textId="36F192B3" w:rsidR="695113E0" w:rsidRPr="00C034E7" w:rsidRDefault="5BE0A666" w:rsidP="544817F9">
      <w:pPr>
        <w:spacing w:line="240" w:lineRule="auto"/>
        <w:rPr>
          <w:rFonts w:ascii="Century Gothic" w:eastAsia="Calibri" w:hAnsi="Century Gothic" w:cs="Calibri"/>
          <w:color w:val="000000" w:themeColor="text1"/>
          <w:sz w:val="20"/>
          <w:szCs w:val="20"/>
        </w:rPr>
      </w:pPr>
      <w:r w:rsidRPr="544817F9">
        <w:rPr>
          <w:rFonts w:ascii="Century Gothic" w:eastAsia="Century Gothic" w:hAnsi="Century Gothic" w:cs="Century Gothic"/>
          <w:szCs w:val="21"/>
        </w:rPr>
        <w:t xml:space="preserve">Potentiële aanbieder </w:t>
      </w:r>
      <w:r w:rsidR="695113E0" w:rsidRPr="544817F9">
        <w:rPr>
          <w:rFonts w:ascii="Century Gothic" w:eastAsia="Calibri" w:hAnsi="Century Gothic" w:cs="Calibri"/>
          <w:color w:val="000000" w:themeColor="text1"/>
          <w:sz w:val="20"/>
          <w:szCs w:val="20"/>
        </w:rPr>
        <w:t>moet 1 (niet meer) referentie opgeven van een opdracht die voldoet aan de volgende eisen:</w:t>
      </w:r>
    </w:p>
    <w:p w14:paraId="33BE8AB1" w14:textId="56ABF5CE" w:rsidR="5C375D09" w:rsidRPr="00C034E7" w:rsidRDefault="5C375D09" w:rsidP="002A54F8">
      <w:pPr>
        <w:pStyle w:val="Lijstalinea"/>
        <w:numPr>
          <w:ilvl w:val="0"/>
          <w:numId w:val="10"/>
        </w:numPr>
        <w:spacing w:line="240" w:lineRule="auto"/>
        <w:ind w:left="567" w:hanging="425"/>
        <w:rPr>
          <w:rFonts w:ascii="Century Gothic" w:hAnsi="Century Gothic"/>
        </w:rPr>
      </w:pPr>
      <w:r w:rsidRPr="00C034E7">
        <w:rPr>
          <w:rFonts w:ascii="Century Gothic" w:eastAsia="Calibri" w:hAnsi="Century Gothic" w:cs="Calibri"/>
          <w:color w:val="000000" w:themeColor="text1"/>
          <w:szCs w:val="21"/>
        </w:rPr>
        <w:t xml:space="preserve">De opdracht betreft het, binnen één kalenderjaar, uitvoeren van </w:t>
      </w:r>
      <w:r w:rsidRPr="00C034E7">
        <w:rPr>
          <w:rFonts w:ascii="Century Gothic" w:eastAsia="Calibri" w:hAnsi="Century Gothic" w:cs="Calibri"/>
          <w:color w:val="000000" w:themeColor="text1"/>
          <w:sz w:val="20"/>
          <w:szCs w:val="20"/>
        </w:rPr>
        <w:t>Groepsbegeleiding 2 v</w:t>
      </w:r>
      <w:r w:rsidRPr="00C034E7">
        <w:rPr>
          <w:rFonts w:ascii="Century Gothic" w:eastAsia="Calibri" w:hAnsi="Century Gothic" w:cs="Calibri"/>
          <w:color w:val="000000" w:themeColor="text1"/>
          <w:szCs w:val="21"/>
        </w:rPr>
        <w:t>oor minimaal 15 cliënten voor de duur van minimaal één maand.</w:t>
      </w:r>
    </w:p>
    <w:p w14:paraId="2253F626" w14:textId="40B30B91" w:rsidR="326A123A" w:rsidRPr="00C034E7" w:rsidRDefault="326A123A" w:rsidP="002A54F8">
      <w:pPr>
        <w:pStyle w:val="Lijstalinea"/>
        <w:numPr>
          <w:ilvl w:val="0"/>
          <w:numId w:val="10"/>
        </w:numPr>
        <w:spacing w:line="240" w:lineRule="auto"/>
        <w:ind w:left="567" w:hanging="425"/>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 xml:space="preserve">De opdracht is en gerealiseerd is door het leveren van Groepsbegeleiding </w:t>
      </w:r>
      <w:r w:rsidR="33E3F365" w:rsidRPr="00C034E7">
        <w:rPr>
          <w:rFonts w:ascii="Century Gothic" w:eastAsia="Calibri" w:hAnsi="Century Gothic" w:cs="Calibri"/>
          <w:color w:val="000000" w:themeColor="text1"/>
          <w:sz w:val="20"/>
          <w:szCs w:val="20"/>
        </w:rPr>
        <w:t>2</w:t>
      </w:r>
      <w:r w:rsidRPr="00C034E7">
        <w:rPr>
          <w:rFonts w:ascii="Century Gothic" w:eastAsia="Calibri" w:hAnsi="Century Gothic" w:cs="Calibri"/>
          <w:color w:val="000000" w:themeColor="text1"/>
          <w:sz w:val="20"/>
          <w:szCs w:val="20"/>
        </w:rPr>
        <w:t xml:space="preserve"> zoals beschreven in de bijlage productomschrijving en het programma van eisen.</w:t>
      </w:r>
    </w:p>
    <w:p w14:paraId="7FC1CD55" w14:textId="02E3427D" w:rsidR="695113E0" w:rsidRPr="00C034E7" w:rsidRDefault="695113E0" w:rsidP="002A54F8">
      <w:pPr>
        <w:pStyle w:val="Lijstalinea"/>
        <w:numPr>
          <w:ilvl w:val="0"/>
          <w:numId w:val="10"/>
        </w:numPr>
        <w:spacing w:line="240" w:lineRule="auto"/>
        <w:ind w:left="567" w:hanging="425"/>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De einddatum van de opdracht van de referentie mag niet ouder zijn dan drie jaar vanaf de sluitingsdatum voor het indienen van de Aanmeldingen.</w:t>
      </w:r>
    </w:p>
    <w:p w14:paraId="1FDF1C5E" w14:textId="36B3D849" w:rsidR="7B899909" w:rsidRPr="00C034E7" w:rsidRDefault="7B899909" w:rsidP="7B899909">
      <w:pPr>
        <w:spacing w:line="240" w:lineRule="auto"/>
        <w:rPr>
          <w:rFonts w:ascii="Century Gothic" w:eastAsia="Calibri" w:hAnsi="Century Gothic" w:cs="Calibri"/>
          <w:color w:val="000000" w:themeColor="text1"/>
          <w:sz w:val="20"/>
          <w:szCs w:val="20"/>
        </w:rPr>
      </w:pPr>
    </w:p>
    <w:p w14:paraId="2334B3B0" w14:textId="6B8F7534" w:rsidR="6BE67B4F" w:rsidRPr="00C034E7" w:rsidRDefault="5AB707F8" w:rsidP="544817F9">
      <w:pPr>
        <w:spacing w:line="240" w:lineRule="auto"/>
        <w:rPr>
          <w:rFonts w:ascii="Century Gothic" w:eastAsia="Calibri" w:hAnsi="Century Gothic" w:cs="Calibri"/>
          <w:color w:val="000000" w:themeColor="text1"/>
          <w:sz w:val="20"/>
          <w:szCs w:val="20"/>
        </w:rPr>
      </w:pPr>
      <w:r w:rsidRPr="544817F9">
        <w:rPr>
          <w:rFonts w:ascii="Century Gothic" w:eastAsia="Century Gothic" w:hAnsi="Century Gothic" w:cs="Century Gothic"/>
          <w:szCs w:val="21"/>
        </w:rPr>
        <w:t>Potentiële a</w:t>
      </w:r>
      <w:r w:rsidR="6BE67B4F" w:rsidRPr="544817F9">
        <w:rPr>
          <w:rFonts w:ascii="Century Gothic" w:eastAsia="Calibri" w:hAnsi="Century Gothic" w:cs="Calibri"/>
          <w:color w:val="000000" w:themeColor="text1"/>
          <w:sz w:val="20"/>
          <w:szCs w:val="20"/>
        </w:rPr>
        <w:t>anbieder dient voor het opgeven van de referentie</w:t>
      </w:r>
      <w:r w:rsidR="366FB951" w:rsidRPr="544817F9">
        <w:rPr>
          <w:rFonts w:ascii="Century Gothic" w:eastAsia="Calibri" w:hAnsi="Century Gothic" w:cs="Calibri"/>
          <w:color w:val="000000" w:themeColor="text1"/>
          <w:sz w:val="20"/>
          <w:szCs w:val="20"/>
        </w:rPr>
        <w:t>(s)</w:t>
      </w:r>
      <w:r w:rsidR="6BE67B4F" w:rsidRPr="544817F9">
        <w:rPr>
          <w:rFonts w:ascii="Century Gothic" w:eastAsia="Calibri" w:hAnsi="Century Gothic" w:cs="Calibri"/>
          <w:color w:val="000000" w:themeColor="text1"/>
          <w:sz w:val="20"/>
          <w:szCs w:val="20"/>
        </w:rPr>
        <w:t xml:space="preserve"> gebruik te maken van het format van bijlage</w:t>
      </w:r>
      <w:r w:rsidR="732B5870" w:rsidRPr="544817F9">
        <w:rPr>
          <w:rFonts w:ascii="Century Gothic" w:eastAsia="Calibri" w:hAnsi="Century Gothic" w:cs="Calibri"/>
          <w:color w:val="000000" w:themeColor="text1"/>
          <w:sz w:val="20"/>
          <w:szCs w:val="20"/>
        </w:rPr>
        <w:t xml:space="preserve"> </w:t>
      </w:r>
      <w:r w:rsidR="732B5870" w:rsidRPr="544817F9">
        <w:rPr>
          <w:rFonts w:ascii="Century Gothic" w:eastAsia="Calibri" w:hAnsi="Century Gothic" w:cs="Calibri"/>
          <w:b/>
          <w:bCs/>
          <w:color w:val="000000" w:themeColor="text1"/>
          <w:sz w:val="20"/>
          <w:szCs w:val="20"/>
        </w:rPr>
        <w:t>10</w:t>
      </w:r>
      <w:r w:rsidR="6BE67B4F" w:rsidRPr="544817F9">
        <w:rPr>
          <w:rFonts w:ascii="Century Gothic" w:eastAsia="Calibri" w:hAnsi="Century Gothic" w:cs="Calibri"/>
          <w:color w:val="000000" w:themeColor="text1"/>
          <w:sz w:val="20"/>
          <w:szCs w:val="20"/>
        </w:rPr>
        <w:t>. Gemeente behoudt zich het recht voor op ieder gewenst tijdstip de referentie</w:t>
      </w:r>
      <w:r w:rsidR="0CCE3F5A" w:rsidRPr="544817F9">
        <w:rPr>
          <w:rFonts w:ascii="Century Gothic" w:eastAsia="Calibri" w:hAnsi="Century Gothic" w:cs="Calibri"/>
          <w:color w:val="000000" w:themeColor="text1"/>
          <w:sz w:val="20"/>
          <w:szCs w:val="20"/>
        </w:rPr>
        <w:t>(s)</w:t>
      </w:r>
      <w:r w:rsidR="6BE67B4F" w:rsidRPr="544817F9">
        <w:rPr>
          <w:rFonts w:ascii="Century Gothic" w:eastAsia="Calibri" w:hAnsi="Century Gothic" w:cs="Calibri"/>
          <w:color w:val="000000" w:themeColor="text1"/>
          <w:sz w:val="20"/>
          <w:szCs w:val="20"/>
        </w:rPr>
        <w:t xml:space="preserve"> te verifiëren. De bijlage dient door de referent ondertekend te zijn.</w:t>
      </w:r>
    </w:p>
    <w:p w14:paraId="53A9D6D4" w14:textId="15F17863" w:rsidR="104DECDE" w:rsidRPr="00C034E7" w:rsidRDefault="104DECDE" w:rsidP="104DECDE">
      <w:pPr>
        <w:spacing w:line="240" w:lineRule="auto"/>
        <w:rPr>
          <w:rFonts w:ascii="Century Gothic" w:eastAsia="Calibri" w:hAnsi="Century Gothic" w:cs="Calibri"/>
          <w:color w:val="000000" w:themeColor="text1"/>
          <w:sz w:val="20"/>
          <w:szCs w:val="20"/>
        </w:rPr>
      </w:pPr>
    </w:p>
    <w:p w14:paraId="08380D28" w14:textId="5AF128D0" w:rsidR="104DECDE" w:rsidRPr="00C034E7" w:rsidRDefault="104DECDE" w:rsidP="104DECDE">
      <w:pPr>
        <w:rPr>
          <w:rFonts w:ascii="Century Gothic" w:eastAsia="Calibri" w:hAnsi="Century Gothic" w:cs="Calibri"/>
          <w:color w:val="000000" w:themeColor="text1"/>
          <w:szCs w:val="21"/>
        </w:rPr>
      </w:pPr>
    </w:p>
    <w:p w14:paraId="6BE33748" w14:textId="181128F2" w:rsidR="6BE67B4F" w:rsidRPr="00C034E7" w:rsidRDefault="6BE67B4F" w:rsidP="363E1287">
      <w:pPr>
        <w:pStyle w:val="Kop3"/>
        <w:rPr>
          <w:rFonts w:ascii="Century Gothic" w:eastAsia="Calibri" w:hAnsi="Century Gothic" w:cs="Calibri"/>
          <w:color w:val="1C6D8D"/>
        </w:rPr>
      </w:pPr>
      <w:bookmarkStart w:id="40" w:name="_Toc153028343"/>
      <w:r w:rsidRPr="41C85291">
        <w:rPr>
          <w:rFonts w:ascii="Century Gothic" w:eastAsia="Calibri" w:hAnsi="Century Gothic" w:cs="Calibri"/>
        </w:rPr>
        <w:t>Eis G2 Kwaliteitseisen organisatie</w:t>
      </w:r>
      <w:bookmarkEnd w:id="40"/>
    </w:p>
    <w:p w14:paraId="259656B8" w14:textId="7832345A" w:rsidR="23EB8D69" w:rsidRPr="00C034E7" w:rsidRDefault="23EB8D69" w:rsidP="7B899909">
      <w:pPr>
        <w:rPr>
          <w:rFonts w:ascii="Century Gothic" w:eastAsia="Calibri" w:hAnsi="Century Gothic" w:cs="Calibri"/>
          <w:color w:val="333333"/>
          <w:szCs w:val="21"/>
        </w:rPr>
      </w:pPr>
      <w:r w:rsidRPr="00C034E7">
        <w:rPr>
          <w:rFonts w:ascii="Century Gothic" w:eastAsia="Calibri" w:hAnsi="Century Gothic" w:cs="Calibri"/>
          <w:color w:val="333333"/>
          <w:szCs w:val="21"/>
        </w:rPr>
        <w:t>Eis</w:t>
      </w:r>
    </w:p>
    <w:p w14:paraId="56CEDCC4" w14:textId="6F53EAFF" w:rsidR="23EB8D69" w:rsidRPr="00C034E7" w:rsidRDefault="23EB8D69" w:rsidP="7B899909">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Kwaliteitseisen organisatie:</w:t>
      </w:r>
    </w:p>
    <w:p w14:paraId="73FE848D" w14:textId="34A6A86E"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Kwaliteitscertificaat of keurmerk;</w:t>
      </w:r>
    </w:p>
    <w:p w14:paraId="76801213" w14:textId="2EE19C16"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Kwaliteitshandboek waaruit het volgende onderdeel van uitmaakt:</w:t>
      </w:r>
    </w:p>
    <w:p w14:paraId="5F1ADB3A" w14:textId="2DB5DF15"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Methodisch werken;</w:t>
      </w:r>
    </w:p>
    <w:p w14:paraId="0663B6BC" w14:textId="0FEB91D8"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Geïmplementeerde meldcode HG en kindermishandeling;</w:t>
      </w:r>
    </w:p>
    <w:p w14:paraId="5ACDD70E" w14:textId="32AAF0C1"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Medenzeggenschap;</w:t>
      </w:r>
    </w:p>
    <w:p w14:paraId="66293CBA" w14:textId="43290D47"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Calamiteitenprotocol;</w:t>
      </w:r>
    </w:p>
    <w:p w14:paraId="36FDF375" w14:textId="18CCC49B"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Incidentenprotocol;</w:t>
      </w:r>
    </w:p>
    <w:p w14:paraId="5F268F3C" w14:textId="63389184"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Incidentenregistratie Locatiebestemming ruimtelijke ordening;</w:t>
      </w:r>
    </w:p>
    <w:p w14:paraId="175429A7" w14:textId="15438D08" w:rsidR="23EB8D69" w:rsidRPr="00C034E7" w:rsidRDefault="00BC1B27"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Privacy beleid</w:t>
      </w:r>
      <w:r w:rsidR="23EB8D69" w:rsidRPr="00C034E7">
        <w:rPr>
          <w:rFonts w:ascii="Century Gothic" w:eastAsia="Calibri" w:hAnsi="Century Gothic" w:cs="Calibri"/>
          <w:color w:val="000000" w:themeColor="text1"/>
          <w:szCs w:val="21"/>
        </w:rPr>
        <w:t>;</w:t>
      </w:r>
    </w:p>
    <w:p w14:paraId="78FFBBD9" w14:textId="5DBE3A53"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Klachtenregeling;</w:t>
      </w:r>
    </w:p>
    <w:p w14:paraId="1897FE91" w14:textId="63E12736"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Bewijs onafhankelijke klachtencommissie;</w:t>
      </w:r>
    </w:p>
    <w:p w14:paraId="1FDBF001" w14:textId="34AA347E" w:rsidR="23EB8D69" w:rsidRPr="00C034E7" w:rsidRDefault="23EB8D69" w:rsidP="002A54F8">
      <w:pPr>
        <w:pStyle w:val="Lijstalinea"/>
        <w:numPr>
          <w:ilvl w:val="0"/>
          <w:numId w:val="3"/>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RI&amp;E locatie.</w:t>
      </w:r>
    </w:p>
    <w:p w14:paraId="69D03E51" w14:textId="0C019AEF"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Overzicht in te zetten medewerkers;</w:t>
      </w:r>
    </w:p>
    <w:p w14:paraId="436D90B4" w14:textId="104EF7B0"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Diploma’s in te zetten medewerkers;</w:t>
      </w:r>
    </w:p>
    <w:p w14:paraId="074A88BB" w14:textId="4365A682"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Arbeidsovereenkomsten in te zetten medewerkers;</w:t>
      </w:r>
    </w:p>
    <w:p w14:paraId="05807EE1" w14:textId="2EAB00A0"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Diploma’s in te zetten medewerkers onderaannemer(s);</w:t>
      </w:r>
    </w:p>
    <w:p w14:paraId="72C6DD5F" w14:textId="4130811B"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Overeenkomst tot opdracht; tussen Aanbieder en onderaannemer(s);</w:t>
      </w:r>
    </w:p>
    <w:p w14:paraId="2CFA701B" w14:textId="45E3C145" w:rsidR="23EB8D69" w:rsidRPr="00C034E7" w:rsidRDefault="23EB8D69" w:rsidP="002A54F8">
      <w:pPr>
        <w:pStyle w:val="Lijstalinea"/>
        <w:numPr>
          <w:ilvl w:val="0"/>
          <w:numId w:val="9"/>
        </w:numPr>
        <w:rPr>
          <w:rFonts w:ascii="Century Gothic" w:eastAsia="Calibri" w:hAnsi="Century Gothic" w:cs="Calibri"/>
          <w:color w:val="000000" w:themeColor="text1"/>
          <w:szCs w:val="21"/>
        </w:rPr>
      </w:pPr>
      <w:r w:rsidRPr="30266301">
        <w:rPr>
          <w:rFonts w:ascii="Century Gothic" w:eastAsia="Calibri" w:hAnsi="Century Gothic" w:cs="Calibri"/>
          <w:color w:val="000000" w:themeColor="text1"/>
        </w:rPr>
        <w:t>Controle VOG van in te zetten medewerkers en in te zetten medewerkers onderaannemer(s).</w:t>
      </w:r>
    </w:p>
    <w:p w14:paraId="34FE4535" w14:textId="77777777" w:rsidR="003C25B7" w:rsidRPr="00C034E7" w:rsidRDefault="003C25B7" w:rsidP="7B899909">
      <w:pPr>
        <w:spacing w:line="240" w:lineRule="auto"/>
        <w:ind w:left="-20" w:right="-20"/>
        <w:rPr>
          <w:rFonts w:ascii="Century Gothic" w:eastAsia="Calibri" w:hAnsi="Century Gothic" w:cs="Calibri"/>
          <w:color w:val="000000" w:themeColor="text1"/>
        </w:rPr>
      </w:pPr>
    </w:p>
    <w:p w14:paraId="272FAAE4" w14:textId="11B92180" w:rsidR="6BE67B4F" w:rsidRPr="00C034E7" w:rsidRDefault="6BE67B4F" w:rsidP="104DECDE">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Bewijs</w:t>
      </w:r>
    </w:p>
    <w:p w14:paraId="15D34254" w14:textId="69B99144" w:rsidR="6BE67B4F" w:rsidRPr="00C034E7" w:rsidRDefault="6BE67B4F" w:rsidP="002A54F8">
      <w:pPr>
        <w:pStyle w:val="Lijstalinea"/>
        <w:numPr>
          <w:ilvl w:val="0"/>
          <w:numId w:val="8"/>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Kwaliteitscertificaat of keurmerk;</w:t>
      </w:r>
    </w:p>
    <w:p w14:paraId="45383AEF" w14:textId="4E9DB00F" w:rsidR="6BE67B4F" w:rsidRPr="00C034E7" w:rsidRDefault="6BE67B4F" w:rsidP="104DECDE">
      <w:pPr>
        <w:ind w:left="-20" w:right="-20"/>
        <w:rPr>
          <w:rFonts w:ascii="Century Gothic" w:eastAsiaTheme="minorEastAsia" w:hAnsi="Century Gothic"/>
          <w:color w:val="000000" w:themeColor="text1"/>
          <w:szCs w:val="21"/>
        </w:rPr>
      </w:pPr>
      <w:r w:rsidRPr="00C034E7">
        <w:rPr>
          <w:rFonts w:ascii="Century Gothic" w:eastAsia="Calibri" w:hAnsi="Century Gothic" w:cs="Calibri"/>
          <w:color w:val="000000" w:themeColor="text1"/>
          <w:szCs w:val="21"/>
        </w:rPr>
        <w:t>Potentiële aanbieder dient een in het bezit te zijn van een van de volgende certificaten en een kopie van he</w:t>
      </w:r>
      <w:r w:rsidRPr="00C034E7">
        <w:rPr>
          <w:rFonts w:ascii="Century Gothic" w:eastAsiaTheme="minorEastAsia" w:hAnsi="Century Gothic"/>
          <w:color w:val="000000" w:themeColor="text1"/>
          <w:szCs w:val="21"/>
        </w:rPr>
        <w:t>t certificaat te overleggen:</w:t>
      </w:r>
    </w:p>
    <w:p w14:paraId="557725A6" w14:textId="0B3276DC" w:rsidR="6BE67B4F" w:rsidRPr="00C034E7" w:rsidRDefault="6BE67B4F" w:rsidP="104DECDE">
      <w:pPr>
        <w:ind w:right="-2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w:t>
      </w:r>
      <w:r w:rsidRPr="00C034E7">
        <w:rPr>
          <w:rFonts w:ascii="Century Gothic" w:hAnsi="Century Gothic"/>
        </w:rPr>
        <w:tab/>
      </w:r>
      <w:r w:rsidRPr="00C034E7">
        <w:rPr>
          <w:rFonts w:ascii="Century Gothic" w:eastAsiaTheme="minorEastAsia" w:hAnsi="Century Gothic"/>
          <w:color w:val="000000" w:themeColor="text1"/>
          <w:szCs w:val="21"/>
        </w:rPr>
        <w:t>ISO 9001:2015;</w:t>
      </w:r>
    </w:p>
    <w:p w14:paraId="630D873B" w14:textId="441F4D02" w:rsidR="6BE67B4F" w:rsidRPr="00C034E7" w:rsidRDefault="6BE67B4F" w:rsidP="104DECDE">
      <w:pPr>
        <w:ind w:right="-2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w:t>
      </w:r>
      <w:r w:rsidRPr="00C034E7">
        <w:rPr>
          <w:rFonts w:ascii="Century Gothic" w:hAnsi="Century Gothic"/>
        </w:rPr>
        <w:tab/>
      </w:r>
      <w:r w:rsidRPr="00C034E7">
        <w:rPr>
          <w:rFonts w:ascii="Century Gothic" w:eastAsiaTheme="minorEastAsia" w:hAnsi="Century Gothic"/>
          <w:color w:val="000000" w:themeColor="text1"/>
          <w:szCs w:val="21"/>
        </w:rPr>
        <w:t>HKZ;</w:t>
      </w:r>
    </w:p>
    <w:p w14:paraId="4909977D" w14:textId="39B63AF3" w:rsidR="6BE67B4F" w:rsidRPr="00C034E7" w:rsidRDefault="6BE67B4F" w:rsidP="104DECDE">
      <w:pPr>
        <w:ind w:right="-20"/>
        <w:rPr>
          <w:rFonts w:ascii="Century Gothic" w:eastAsiaTheme="minorEastAsia" w:hAnsi="Century Gothic"/>
          <w:color w:val="333333"/>
          <w:szCs w:val="21"/>
        </w:rPr>
      </w:pPr>
      <w:r w:rsidRPr="00C034E7">
        <w:rPr>
          <w:rFonts w:ascii="Century Gothic" w:eastAsiaTheme="minorEastAsia" w:hAnsi="Century Gothic"/>
          <w:color w:val="333333"/>
          <w:szCs w:val="21"/>
        </w:rPr>
        <w:t>-</w:t>
      </w:r>
      <w:r w:rsidRPr="00C034E7">
        <w:rPr>
          <w:rFonts w:ascii="Century Gothic" w:hAnsi="Century Gothic"/>
        </w:rPr>
        <w:tab/>
      </w:r>
      <w:r w:rsidRPr="00C034E7">
        <w:rPr>
          <w:rFonts w:ascii="Century Gothic" w:eastAsiaTheme="minorEastAsia" w:hAnsi="Century Gothic"/>
          <w:color w:val="333333"/>
          <w:szCs w:val="21"/>
        </w:rPr>
        <w:t>Kwaliteitsw</w:t>
      </w:r>
      <w:r w:rsidRPr="00C034E7">
        <w:rPr>
          <w:rFonts w:ascii="Century Gothic" w:eastAsiaTheme="minorEastAsia" w:hAnsi="Century Gothic"/>
          <w:szCs w:val="21"/>
        </w:rPr>
        <w:t>aarborg zorgboerderijen.</w:t>
      </w:r>
    </w:p>
    <w:p w14:paraId="17037E52" w14:textId="00945DB1" w:rsidR="6BE67B4F" w:rsidRPr="00C034E7" w:rsidRDefault="6BE67B4F" w:rsidP="7B899909">
      <w:pPr>
        <w:ind w:right="-20"/>
        <w:rPr>
          <w:rFonts w:ascii="Century Gothic" w:eastAsia="Calibri" w:hAnsi="Century Gothic" w:cs="Calibri"/>
          <w:color w:val="000000" w:themeColor="text1"/>
        </w:rPr>
      </w:pPr>
      <w:r w:rsidRPr="00C034E7">
        <w:rPr>
          <w:rFonts w:ascii="Century Gothic" w:eastAsia="Calibri" w:hAnsi="Century Gothic" w:cs="Calibri"/>
          <w:color w:val="000000" w:themeColor="text1"/>
        </w:rPr>
        <w:t>Indien potentiële aanbieder niet in het bezit van een van deze certificaten is kan aan de eis voldaan worden wanneer uit het kwaliteitshandboek blijkt dat u beschikt over een eigen</w:t>
      </w:r>
      <w:r w:rsidR="24D8E4FD" w:rsidRPr="00C034E7">
        <w:rPr>
          <w:rFonts w:ascii="Century Gothic" w:eastAsia="Calibri" w:hAnsi="Century Gothic" w:cs="Calibri"/>
          <w:color w:val="000000" w:themeColor="text1"/>
        </w:rPr>
        <w:t xml:space="preserve"> vergelijkbaar</w:t>
      </w:r>
      <w:r w:rsidRPr="00C034E7">
        <w:rPr>
          <w:rFonts w:ascii="Century Gothic" w:eastAsia="Calibri" w:hAnsi="Century Gothic" w:cs="Calibri"/>
          <w:color w:val="000000" w:themeColor="text1"/>
        </w:rPr>
        <w:t xml:space="preserve"> kwaliteitsmanagementsysteem.</w:t>
      </w:r>
    </w:p>
    <w:p w14:paraId="0FD50E58" w14:textId="1A79B940" w:rsidR="6BE67B4F" w:rsidRPr="00C034E7" w:rsidRDefault="6BE67B4F" w:rsidP="002A54F8">
      <w:pPr>
        <w:pStyle w:val="Lijstalinea"/>
        <w:numPr>
          <w:ilvl w:val="0"/>
          <w:numId w:val="9"/>
        </w:numPr>
        <w:rPr>
          <w:rFonts w:ascii="Century Gothic" w:eastAsia="Calibri" w:hAnsi="Century Gothic" w:cs="Calibri"/>
          <w:color w:val="000000" w:themeColor="text1"/>
        </w:rPr>
      </w:pPr>
      <w:r w:rsidRPr="00C034E7">
        <w:rPr>
          <w:rFonts w:ascii="Century Gothic" w:eastAsia="Calibri" w:hAnsi="Century Gothic" w:cs="Calibri"/>
          <w:color w:val="000000" w:themeColor="text1"/>
        </w:rPr>
        <w:t>Kwaliteitshandboek</w:t>
      </w:r>
      <w:r w:rsidR="392DB17E" w:rsidRPr="00C034E7">
        <w:rPr>
          <w:rFonts w:ascii="Century Gothic" w:eastAsia="Calibri" w:hAnsi="Century Gothic" w:cs="Calibri"/>
          <w:color w:val="000000" w:themeColor="text1"/>
        </w:rPr>
        <w:t>.</w:t>
      </w:r>
    </w:p>
    <w:p w14:paraId="214B3737" w14:textId="695B404B" w:rsidR="104DECDE" w:rsidRPr="003C25B7" w:rsidRDefault="104DECDE" w:rsidP="104DECDE">
      <w:pPr>
        <w:rPr>
          <w:rFonts w:ascii="Century Gothic" w:eastAsia="Calibri" w:hAnsi="Century Gothic" w:cs="Calibri"/>
          <w:color w:val="000000" w:themeColor="text1"/>
          <w:szCs w:val="21"/>
        </w:rPr>
      </w:pPr>
    </w:p>
    <w:p w14:paraId="12A763E1" w14:textId="7C1FDC10" w:rsidR="6BE67B4F" w:rsidRPr="003C25B7" w:rsidRDefault="6BE67B4F" w:rsidP="104DECDE">
      <w:pPr>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Voor de overig genoemde documenten kan potentiële aanbieder bij zijn aanmelding volstaan met ondertekening van het Uniform Europees Aanbestedingsdocument, waarmee hij verklaart dat hij over de documenten beschikt. Gemeente behoudt zich het recht voor ook deze documenten op te vragen</w:t>
      </w:r>
      <w:r w:rsidR="0F383393" w:rsidRPr="003C25B7">
        <w:rPr>
          <w:rFonts w:ascii="Century Gothic" w:eastAsia="Calibri" w:hAnsi="Century Gothic" w:cs="Calibri"/>
          <w:color w:val="000000" w:themeColor="text1"/>
          <w:szCs w:val="21"/>
        </w:rPr>
        <w:t>. H</w:t>
      </w:r>
      <w:r w:rsidRPr="003C25B7">
        <w:rPr>
          <w:rFonts w:ascii="Century Gothic" w:eastAsia="Calibri" w:hAnsi="Century Gothic" w:cs="Calibri"/>
          <w:color w:val="000000" w:themeColor="text1"/>
          <w:szCs w:val="21"/>
        </w:rPr>
        <w:t xml:space="preserve">etgeen zoals beschreven in alinea 2 van paragraaf </w:t>
      </w:r>
      <w:r w:rsidR="00D10E02">
        <w:rPr>
          <w:rFonts w:ascii="Century Gothic" w:eastAsia="Calibri" w:hAnsi="Century Gothic" w:cs="Calibri"/>
          <w:color w:val="000000" w:themeColor="text1"/>
          <w:szCs w:val="21"/>
        </w:rPr>
        <w:t>4.3</w:t>
      </w:r>
      <w:r w:rsidRPr="003C25B7">
        <w:rPr>
          <w:rFonts w:ascii="Century Gothic" w:eastAsia="Calibri" w:hAnsi="Century Gothic" w:cs="Calibri"/>
          <w:color w:val="000000" w:themeColor="text1"/>
          <w:szCs w:val="21"/>
        </w:rPr>
        <w:t xml:space="preserve"> is daarbij van toepassing. </w:t>
      </w:r>
    </w:p>
    <w:p w14:paraId="4366501A" w14:textId="5AB30DD5" w:rsidR="104DECDE" w:rsidRPr="00C034E7" w:rsidRDefault="104DECDE" w:rsidP="104DECDE">
      <w:pPr>
        <w:ind w:right="-20"/>
        <w:rPr>
          <w:rFonts w:ascii="Century Gothic" w:eastAsia="Calibri" w:hAnsi="Century Gothic" w:cs="Calibri"/>
          <w:color w:val="000000" w:themeColor="text1"/>
          <w:szCs w:val="21"/>
        </w:rPr>
      </w:pPr>
    </w:p>
    <w:p w14:paraId="38314B9A" w14:textId="6055E51B" w:rsidR="104DECDE" w:rsidRPr="00C034E7" w:rsidRDefault="104DECDE" w:rsidP="104DECDE">
      <w:pPr>
        <w:rPr>
          <w:rFonts w:ascii="Century Gothic" w:eastAsia="Calibri" w:hAnsi="Century Gothic" w:cs="Calibri"/>
          <w:color w:val="000000" w:themeColor="text1"/>
          <w:szCs w:val="21"/>
        </w:rPr>
      </w:pPr>
    </w:p>
    <w:p w14:paraId="6F05FD08" w14:textId="204C4691" w:rsidR="6BE67B4F" w:rsidRPr="00C034E7" w:rsidRDefault="6BE67B4F" w:rsidP="363E1287">
      <w:pPr>
        <w:pStyle w:val="Kop3"/>
        <w:rPr>
          <w:rFonts w:ascii="Century Gothic" w:eastAsia="Calibri" w:hAnsi="Century Gothic" w:cs="Calibri"/>
          <w:color w:val="1C6D8D"/>
        </w:rPr>
      </w:pPr>
      <w:bookmarkStart w:id="41" w:name="_Toc1203376239"/>
      <w:r w:rsidRPr="41C85291">
        <w:rPr>
          <w:rFonts w:ascii="Century Gothic" w:eastAsia="Calibri" w:hAnsi="Century Gothic" w:cs="Calibri"/>
        </w:rPr>
        <w:t>Eis G3 Financiële en economische draagkracht</w:t>
      </w:r>
      <w:bookmarkEnd w:id="41"/>
    </w:p>
    <w:p w14:paraId="23A64828" w14:textId="2FBF4D61" w:rsidR="41DA6974" w:rsidRPr="003C25B7" w:rsidRDefault="41DA6974" w:rsidP="01B7D656">
      <w:pPr>
        <w:pStyle w:val="Plattetekst"/>
        <w:spacing w:line="240" w:lineRule="auto"/>
        <w:ind w:left="0"/>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Eis</w:t>
      </w:r>
    </w:p>
    <w:p w14:paraId="0A51F80E" w14:textId="40DBE5DE" w:rsidR="41DA6974" w:rsidRPr="003C25B7" w:rsidRDefault="41DA6974" w:rsidP="01B7D656">
      <w:pPr>
        <w:spacing w:line="240" w:lineRule="auto"/>
        <w:ind w:left="-20" w:right="-20"/>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Potentiële aanbieder dient een stabiele, financieel gezonde, onderneming te zijn, die aan zijn financiële verplichtingen voldoet en wiens continuïteit is gegarandeerd gedurende de gehele looptijd van de Overeenkomst.</w:t>
      </w:r>
    </w:p>
    <w:p w14:paraId="6E7C48EB" w14:textId="50A4AD27" w:rsidR="01B7D656" w:rsidRPr="003C25B7" w:rsidRDefault="01B7D656" w:rsidP="01B7D656">
      <w:pPr>
        <w:rPr>
          <w:rFonts w:ascii="Century Gothic" w:eastAsia="Calibri" w:hAnsi="Century Gothic" w:cs="Calibri"/>
          <w:color w:val="000000" w:themeColor="text1"/>
          <w:szCs w:val="21"/>
        </w:rPr>
      </w:pPr>
    </w:p>
    <w:p w14:paraId="650D2B89" w14:textId="4DAC6719" w:rsidR="41DA6974" w:rsidRPr="003C25B7" w:rsidRDefault="41DA6974" w:rsidP="01B7D656">
      <w:pPr>
        <w:pStyle w:val="Plattetekst"/>
        <w:ind w:left="0"/>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Bewijs</w:t>
      </w:r>
    </w:p>
    <w:p w14:paraId="2C436CD3" w14:textId="06C1A188" w:rsidR="41DA6974" w:rsidRPr="003C25B7" w:rsidRDefault="41DA6974" w:rsidP="002A54F8">
      <w:pPr>
        <w:pStyle w:val="Plattetekst"/>
        <w:numPr>
          <w:ilvl w:val="0"/>
          <w:numId w:val="7"/>
        </w:numPr>
      </w:pPr>
      <w:r w:rsidRPr="544817F9">
        <w:rPr>
          <w:rFonts w:ascii="Century Gothic" w:eastAsia="Calibri" w:hAnsi="Century Gothic" w:cs="Calibri"/>
          <w:color w:val="000000" w:themeColor="text1"/>
        </w:rPr>
        <w:t xml:space="preserve">Indien potentiële aanbieder controleplichtig is: </w:t>
      </w:r>
      <w:r w:rsidR="0B62BF64" w:rsidRPr="544817F9">
        <w:rPr>
          <w:rFonts w:ascii="Century Gothic" w:eastAsia="Century Gothic" w:hAnsi="Century Gothic" w:cs="Century Gothic"/>
          <w:color w:val="000000" w:themeColor="text1"/>
          <w:szCs w:val="21"/>
        </w:rPr>
        <w:t>Jaarrekening inclusief accountantsverklaring over het jaar 2023.</w:t>
      </w:r>
    </w:p>
    <w:p w14:paraId="167FD584" w14:textId="09A454DB" w:rsidR="41DA6974" w:rsidRPr="003C25B7" w:rsidRDefault="41DA6974" w:rsidP="002A54F8">
      <w:pPr>
        <w:pStyle w:val="Plattetekst"/>
        <w:numPr>
          <w:ilvl w:val="0"/>
          <w:numId w:val="6"/>
        </w:numPr>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 xml:space="preserve">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p>
    <w:p w14:paraId="1F44F536" w14:textId="7EE2B7E6" w:rsidR="41DA6974" w:rsidRPr="003C25B7" w:rsidRDefault="41DA6974" w:rsidP="002A54F8">
      <w:pPr>
        <w:pStyle w:val="Plattetekst"/>
        <w:numPr>
          <w:ilvl w:val="0"/>
          <w:numId w:val="5"/>
        </w:numPr>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p>
    <w:p w14:paraId="62AF7BAA" w14:textId="46E7EC20" w:rsidR="01B7D656" w:rsidRPr="00C034E7" w:rsidRDefault="01B7D656" w:rsidP="01B7D656">
      <w:pPr>
        <w:pStyle w:val="Plattetekst"/>
        <w:rPr>
          <w:rFonts w:ascii="Century Gothic" w:eastAsia="Calibri" w:hAnsi="Century Gothic" w:cs="Calibri"/>
          <w:color w:val="000000" w:themeColor="text1"/>
          <w:szCs w:val="21"/>
        </w:rPr>
      </w:pPr>
    </w:p>
    <w:p w14:paraId="206202EC" w14:textId="361B1C45" w:rsidR="104DECDE" w:rsidRPr="00C034E7" w:rsidRDefault="104DECDE" w:rsidP="104DECDE">
      <w:pPr>
        <w:rPr>
          <w:rFonts w:ascii="Century Gothic" w:eastAsia="Calibri" w:hAnsi="Century Gothic" w:cs="Calibri"/>
          <w:color w:val="000000" w:themeColor="text1"/>
          <w:szCs w:val="21"/>
        </w:rPr>
      </w:pPr>
    </w:p>
    <w:p w14:paraId="08C4302F" w14:textId="74025F3F" w:rsidR="104DECDE" w:rsidRPr="00C034E7" w:rsidRDefault="104DECDE" w:rsidP="104DECDE">
      <w:pPr>
        <w:ind w:left="567"/>
        <w:rPr>
          <w:rFonts w:ascii="Century Gothic" w:eastAsia="Calibri" w:hAnsi="Century Gothic" w:cs="Calibri"/>
          <w:color w:val="000000" w:themeColor="text1"/>
          <w:szCs w:val="21"/>
        </w:rPr>
      </w:pPr>
    </w:p>
    <w:p w14:paraId="513A60FA" w14:textId="7FE82397" w:rsidR="6BE67B4F" w:rsidRPr="00C034E7" w:rsidRDefault="6BE67B4F" w:rsidP="363E1287">
      <w:pPr>
        <w:pStyle w:val="Kop3"/>
        <w:rPr>
          <w:rFonts w:ascii="Century Gothic" w:eastAsia="Calibri" w:hAnsi="Century Gothic" w:cs="Calibri"/>
          <w:color w:val="1C6D8D"/>
        </w:rPr>
      </w:pPr>
      <w:bookmarkStart w:id="42" w:name="_Toc1574425621"/>
      <w:r w:rsidRPr="41C85291">
        <w:rPr>
          <w:rFonts w:ascii="Century Gothic" w:eastAsia="Calibri" w:hAnsi="Century Gothic" w:cs="Calibri"/>
        </w:rPr>
        <w:lastRenderedPageBreak/>
        <w:t>Eis G4 Aansprakelijkheidsverzekering</w:t>
      </w:r>
      <w:bookmarkEnd w:id="42"/>
    </w:p>
    <w:p w14:paraId="69FBEC8F" w14:textId="37C92020" w:rsidR="6BE67B4F" w:rsidRPr="003C25B7" w:rsidRDefault="6BE67B4F" w:rsidP="104DECDE">
      <w:pPr>
        <w:rPr>
          <w:rFonts w:ascii="Century Gothic" w:eastAsia="Arial" w:hAnsi="Century Gothic" w:cs="Arial"/>
          <w:color w:val="000000" w:themeColor="text1"/>
          <w:sz w:val="20"/>
          <w:szCs w:val="20"/>
        </w:rPr>
      </w:pPr>
      <w:r w:rsidRPr="00C034E7">
        <w:rPr>
          <w:rFonts w:ascii="Century Gothic" w:eastAsia="Calibri" w:hAnsi="Century Gothic" w:cs="Calibri"/>
          <w:color w:val="000000" w:themeColor="text1"/>
          <w:szCs w:val="21"/>
        </w:rPr>
        <w:t>Eis</w:t>
      </w:r>
    </w:p>
    <w:p w14:paraId="70ED54DC" w14:textId="1697B619"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De potentiële aanbieder dient voldoende verzekerd te zijn tegen (beroeps)aansprakelijkheidsrisico’s in verband met de uitvoering van de Opdracht. Dat wil zeggen dat hij voor zijn onderneming en personeel verzekerd dient te zijn voor een bedrag van minimaal </w:t>
      </w:r>
    </w:p>
    <w:p w14:paraId="4B29F6CE" w14:textId="4E408A73"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 </w:t>
      </w:r>
      <w:r w:rsidR="00EE1F85" w:rsidRPr="00C034E7">
        <w:rPr>
          <w:rFonts w:ascii="Century Gothic" w:eastAsia="Calibri" w:hAnsi="Century Gothic" w:cs="Calibri"/>
          <w:color w:val="000000" w:themeColor="text1"/>
          <w:szCs w:val="21"/>
        </w:rPr>
        <w:t>1.000.000, =</w:t>
      </w:r>
      <w:r w:rsidRPr="00C034E7">
        <w:rPr>
          <w:rFonts w:ascii="Century Gothic" w:eastAsia="Calibri" w:hAnsi="Century Gothic" w:cs="Calibri"/>
          <w:color w:val="000000" w:themeColor="text1"/>
          <w:szCs w:val="21"/>
        </w:rPr>
        <w:t xml:space="preserve"> per gebeurtenis en minimaal € </w:t>
      </w:r>
      <w:r w:rsidR="00EE1F85" w:rsidRPr="00C034E7">
        <w:rPr>
          <w:rFonts w:ascii="Century Gothic" w:eastAsia="Calibri" w:hAnsi="Century Gothic" w:cs="Calibri"/>
          <w:color w:val="000000" w:themeColor="text1"/>
          <w:szCs w:val="21"/>
        </w:rPr>
        <w:t>2.500.000, =</w:t>
      </w:r>
      <w:r w:rsidRPr="00C034E7">
        <w:rPr>
          <w:rFonts w:ascii="Century Gothic" w:eastAsia="Calibri" w:hAnsi="Century Gothic" w:cs="Calibri"/>
          <w:color w:val="000000" w:themeColor="text1"/>
          <w:szCs w:val="21"/>
        </w:rPr>
        <w:t xml:space="preserve"> per jaar. </w:t>
      </w:r>
    </w:p>
    <w:p w14:paraId="300453CB" w14:textId="02FDD789"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 </w:t>
      </w:r>
    </w:p>
    <w:p w14:paraId="23E116D1" w14:textId="59FB6EFA"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Bewijs</w:t>
      </w:r>
    </w:p>
    <w:p w14:paraId="30241EB2" w14:textId="41C88BFF"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Een kopie van de verzekeringspolis.</w:t>
      </w:r>
    </w:p>
    <w:p w14:paraId="773AB3BA" w14:textId="5E0D215D" w:rsidR="104DECDE" w:rsidRPr="00C034E7" w:rsidRDefault="104DECDE" w:rsidP="104DECDE">
      <w:pPr>
        <w:ind w:left="567"/>
        <w:rPr>
          <w:rFonts w:ascii="Century Gothic" w:eastAsia="Calibri" w:hAnsi="Century Gothic" w:cs="Calibri"/>
          <w:color w:val="000000" w:themeColor="text1"/>
          <w:szCs w:val="21"/>
        </w:rPr>
      </w:pPr>
    </w:p>
    <w:p w14:paraId="0471AFA3" w14:textId="2297F0B5" w:rsidR="6BE67B4F" w:rsidRPr="00C034E7" w:rsidRDefault="6BE67B4F" w:rsidP="363E1287">
      <w:pPr>
        <w:pStyle w:val="Kop3"/>
        <w:rPr>
          <w:rFonts w:ascii="Century Gothic" w:eastAsia="Calibri" w:hAnsi="Century Gothic" w:cs="Calibri"/>
          <w:color w:val="1C6D8D"/>
        </w:rPr>
      </w:pPr>
      <w:bookmarkStart w:id="43" w:name="_Toc1183517118"/>
      <w:r w:rsidRPr="41C85291">
        <w:rPr>
          <w:rFonts w:ascii="Century Gothic" w:eastAsia="Calibri" w:hAnsi="Century Gothic" w:cs="Calibri"/>
        </w:rPr>
        <w:t>Eis G5 Risicoanalyse</w:t>
      </w:r>
      <w:bookmarkEnd w:id="43"/>
    </w:p>
    <w:p w14:paraId="50B5B498" w14:textId="74E6F157"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Eis </w:t>
      </w:r>
    </w:p>
    <w:p w14:paraId="088F73BB" w14:textId="7113CA7E" w:rsidR="6BE67B4F" w:rsidRPr="00C034E7" w:rsidRDefault="6BE67B4F" w:rsidP="104DECDE">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rPr>
        <w:t xml:space="preserve">De Gemeente wenst geen aanbieders te contracteren waarop een (te) hoog risicoprofiel van toepassing is. </w:t>
      </w:r>
    </w:p>
    <w:p w14:paraId="6D7689C5" w14:textId="2FE3D375" w:rsidR="7B899909" w:rsidRPr="00C034E7" w:rsidRDefault="7B899909" w:rsidP="7B899909">
      <w:pPr>
        <w:rPr>
          <w:rFonts w:ascii="Century Gothic" w:eastAsia="Calibri" w:hAnsi="Century Gothic" w:cs="Calibri"/>
          <w:color w:val="000000" w:themeColor="text1"/>
        </w:rPr>
      </w:pPr>
    </w:p>
    <w:p w14:paraId="3729EB5E" w14:textId="392A2989" w:rsidR="260FDAC8" w:rsidRDefault="260FDAC8" w:rsidP="544817F9">
      <w:pPr>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Bewijs</w:t>
      </w:r>
    </w:p>
    <w:p w14:paraId="7196F3EE" w14:textId="10A4A744" w:rsidR="685F04FD" w:rsidRDefault="685F04FD" w:rsidP="544817F9">
      <w:pPr>
        <w:rPr>
          <w:rFonts w:ascii="Century Gothic" w:eastAsia="Century Gothic" w:hAnsi="Century Gothic" w:cs="Century Gothic"/>
          <w:szCs w:val="21"/>
        </w:rPr>
      </w:pPr>
      <w:r w:rsidRPr="544817F9">
        <w:rPr>
          <w:rFonts w:ascii="Century Gothic" w:eastAsia="Century Gothic" w:hAnsi="Century Gothic" w:cs="Century Gothic"/>
          <w:color w:val="000000" w:themeColor="text1"/>
          <w:szCs w:val="21"/>
        </w:rPr>
        <w:t>De potentiële aanbieder dient in bijlage 11 Risicoanalyse aan te geven of de daarin opgenomen situaties op hem van toepassing zijn.</w:t>
      </w:r>
      <w:r w:rsidRPr="544817F9">
        <w:rPr>
          <w:rFonts w:ascii="Century Gothic" w:eastAsia="Century Gothic" w:hAnsi="Century Gothic" w:cs="Century Gothic"/>
          <w:b/>
          <w:bCs/>
          <w:color w:val="000000" w:themeColor="text1"/>
          <w:szCs w:val="21"/>
        </w:rPr>
        <w:t xml:space="preserve"> </w:t>
      </w:r>
      <w:r w:rsidRPr="544817F9">
        <w:rPr>
          <w:rFonts w:ascii="Century Gothic" w:eastAsia="Century Gothic" w:hAnsi="Century Gothic" w:cs="Century Gothic"/>
          <w:color w:val="000000" w:themeColor="text1"/>
          <w:szCs w:val="21"/>
        </w:rPr>
        <w:t xml:space="preserve">De Gemeente zal de beantwoording toetsen aan de hand van openbaar toegankelijke bronnen of bij de aanmelding ingediende documenten. Wanneer aanvullende informatie nodig is kan de Gemeente conform paragraaf 4.4. van dit Inkoopdocument om aanvullende informatie vragen. </w:t>
      </w:r>
      <w:r w:rsidRPr="544817F9">
        <w:rPr>
          <w:rFonts w:ascii="Century Gothic" w:eastAsia="Century Gothic" w:hAnsi="Century Gothic" w:cs="Century Gothic"/>
          <w:szCs w:val="21"/>
        </w:rPr>
        <w:t xml:space="preserve"> </w:t>
      </w:r>
    </w:p>
    <w:p w14:paraId="1359C944" w14:textId="77777777" w:rsidR="0076274F" w:rsidRDefault="0076274F" w:rsidP="544817F9">
      <w:pPr>
        <w:rPr>
          <w:rFonts w:ascii="Century Gothic" w:eastAsia="Century Gothic" w:hAnsi="Century Gothic" w:cs="Century Gothic"/>
          <w:szCs w:val="21"/>
        </w:rPr>
      </w:pPr>
    </w:p>
    <w:p w14:paraId="039272E6" w14:textId="77777777" w:rsidR="0076274F" w:rsidRDefault="0076274F" w:rsidP="0076274F">
      <w:pPr>
        <w:rPr>
          <w:rFonts w:ascii="Century Gothic" w:eastAsia="Calibri" w:hAnsi="Century Gothic" w:cs="Calibri"/>
          <w:color w:val="000000" w:themeColor="text1"/>
        </w:rPr>
      </w:pPr>
      <w:r w:rsidRPr="7CD422DC">
        <w:rPr>
          <w:rFonts w:ascii="Century Gothic" w:eastAsia="Calibri" w:hAnsi="Century Gothic" w:cs="Calibri"/>
          <w:color w:val="000000" w:themeColor="text1"/>
        </w:rPr>
        <w:t xml:space="preserve">Wanneer op een potentiële aanbieder bij elkaar meer dan 10 situaties van toepassing zijn, is zijn risicoprofiel te hoog en voldoet hij niet aan de geschiktheidseis. </w:t>
      </w:r>
    </w:p>
    <w:p w14:paraId="4AAA552D" w14:textId="77777777" w:rsidR="0076274F" w:rsidRDefault="0076274F" w:rsidP="544817F9"/>
    <w:p w14:paraId="5FD8DA40" w14:textId="1C0FA860" w:rsidR="544817F9" w:rsidRDefault="544817F9" w:rsidP="544817F9">
      <w:pPr>
        <w:rPr>
          <w:rFonts w:ascii="Century Gothic" w:eastAsia="Century Gothic" w:hAnsi="Century Gothic" w:cs="Century Gothic"/>
          <w:color w:val="000000" w:themeColor="text1"/>
          <w:szCs w:val="21"/>
        </w:rPr>
      </w:pPr>
    </w:p>
    <w:p w14:paraId="4562BF7B" w14:textId="497E70A2" w:rsidR="544817F9" w:rsidRDefault="544817F9" w:rsidP="544817F9">
      <w:pPr>
        <w:rPr>
          <w:rFonts w:ascii="Century Gothic" w:eastAsia="Calibri" w:hAnsi="Century Gothic" w:cs="Calibri"/>
          <w:color w:val="000000" w:themeColor="text1"/>
        </w:rPr>
      </w:pPr>
    </w:p>
    <w:p w14:paraId="0A73B514" w14:textId="3FBF2E8E" w:rsidR="544817F9" w:rsidRDefault="544817F9" w:rsidP="544817F9">
      <w:pPr>
        <w:rPr>
          <w:rFonts w:ascii="Century Gothic" w:eastAsia="Calibri" w:hAnsi="Century Gothic" w:cs="Calibri"/>
          <w:color w:val="000000" w:themeColor="text1"/>
        </w:rPr>
      </w:pPr>
    </w:p>
    <w:p w14:paraId="200E14B9" w14:textId="1DB5EAD1" w:rsidR="544817F9" w:rsidRDefault="544817F9" w:rsidP="544817F9">
      <w:pPr>
        <w:rPr>
          <w:rFonts w:ascii="Century Gothic" w:eastAsia="Calibri" w:hAnsi="Century Gothic" w:cs="Calibri"/>
          <w:color w:val="000000" w:themeColor="text1"/>
        </w:rPr>
      </w:pPr>
    </w:p>
    <w:p w14:paraId="17503CC8" w14:textId="5C474803" w:rsidR="006B729C" w:rsidRPr="00C034E7" w:rsidRDefault="00835BBB" w:rsidP="6CA34178">
      <w:pPr>
        <w:pStyle w:val="Kop1"/>
        <w:numPr>
          <w:ilvl w:val="0"/>
          <w:numId w:val="0"/>
        </w:numPr>
        <w:rPr>
          <w:rFonts w:ascii="Century Gothic" w:hAnsi="Century Gothic"/>
        </w:rPr>
      </w:pPr>
      <w:bookmarkStart w:id="44" w:name="_Toc1126818514"/>
      <w:r w:rsidRPr="41C85291">
        <w:rPr>
          <w:rFonts w:ascii="Century Gothic" w:eastAsia="Calibri" w:hAnsi="Century Gothic" w:cs="Calibri"/>
        </w:rPr>
        <w:lastRenderedPageBreak/>
        <w:t>4</w:t>
      </w:r>
      <w:r w:rsidR="00405A1D" w:rsidRPr="41C85291">
        <w:rPr>
          <w:rFonts w:ascii="Century Gothic" w:eastAsia="Calibri" w:hAnsi="Century Gothic" w:cs="Calibri"/>
        </w:rPr>
        <w:t xml:space="preserve"> </w:t>
      </w:r>
      <w:r w:rsidR="511D319A" w:rsidRPr="41C85291">
        <w:rPr>
          <w:rFonts w:ascii="Century Gothic" w:eastAsia="Calibri" w:hAnsi="Century Gothic" w:cs="Calibri"/>
        </w:rPr>
        <w:t>Procedure voor aanmelding en beoordeling</w:t>
      </w:r>
      <w:bookmarkEnd w:id="44"/>
    </w:p>
    <w:p w14:paraId="1A98A58F" w14:textId="080A27FC" w:rsidR="006B729C" w:rsidRPr="00C034E7" w:rsidRDefault="00A47E69" w:rsidP="39339A32">
      <w:pPr>
        <w:pStyle w:val="Kop2"/>
        <w:numPr>
          <w:ilvl w:val="1"/>
          <w:numId w:val="0"/>
        </w:numPr>
        <w:rPr>
          <w:rFonts w:ascii="Century Gothic" w:eastAsia="Calibri" w:hAnsi="Century Gothic" w:cs="Calibri"/>
        </w:rPr>
      </w:pPr>
      <w:bookmarkStart w:id="45" w:name="_Toc1046401396"/>
      <w:r w:rsidRPr="41C85291">
        <w:rPr>
          <w:rFonts w:ascii="Century Gothic" w:hAnsi="Century Gothic"/>
        </w:rPr>
        <w:t>4</w:t>
      </w:r>
      <w:r w:rsidR="00086A26" w:rsidRPr="41C85291">
        <w:rPr>
          <w:rFonts w:ascii="Century Gothic" w:hAnsi="Century Gothic"/>
        </w:rPr>
        <w:t xml:space="preserve">.1 </w:t>
      </w:r>
      <w:r w:rsidR="651A7862" w:rsidRPr="41C85291">
        <w:rPr>
          <w:rFonts w:ascii="Century Gothic" w:hAnsi="Century Gothic"/>
        </w:rPr>
        <w:t>Procedure</w:t>
      </w:r>
      <w:bookmarkEnd w:id="45"/>
    </w:p>
    <w:p w14:paraId="35D753FC" w14:textId="721A9AF5" w:rsidR="006B729C" w:rsidRPr="00C034E7" w:rsidRDefault="006B729C" w:rsidP="21E90BFC">
      <w:pPr>
        <w:pStyle w:val="Plattetekst"/>
        <w:ind w:left="0"/>
        <w:rPr>
          <w:rFonts w:ascii="Century Gothic" w:hAnsi="Century Gothic"/>
        </w:rPr>
      </w:pPr>
      <w:r w:rsidRPr="1B2EA75D">
        <w:rPr>
          <w:rFonts w:ascii="Century Gothic" w:hAnsi="Century Gothic"/>
        </w:rPr>
        <w:t xml:space="preserve">De Gemeente koopt in het kader van de </w:t>
      </w:r>
      <w:proofErr w:type="spellStart"/>
      <w:r w:rsidR="2B2F1CC1" w:rsidRPr="1B2EA75D">
        <w:rPr>
          <w:rFonts w:ascii="Century Gothic" w:eastAsia="Calibri" w:hAnsi="Century Gothic" w:cs="Calibri"/>
        </w:rPr>
        <w:t>Wmo</w:t>
      </w:r>
      <w:proofErr w:type="spellEnd"/>
      <w:r w:rsidR="2B2F1CC1" w:rsidRPr="1B2EA75D">
        <w:rPr>
          <w:rFonts w:ascii="Century Gothic" w:eastAsia="Calibri" w:hAnsi="Century Gothic" w:cs="Calibri"/>
        </w:rPr>
        <w:t xml:space="preserve"> 2015 </w:t>
      </w:r>
      <w:r w:rsidR="24AD8BFE" w:rsidRPr="1B2EA75D">
        <w:rPr>
          <w:rFonts w:ascii="Century Gothic" w:hAnsi="Century Gothic"/>
        </w:rPr>
        <w:t>Groepsbegeleiding</w:t>
      </w:r>
      <w:r w:rsidR="142F5F1E" w:rsidRPr="1B2EA75D">
        <w:rPr>
          <w:rFonts w:ascii="Century Gothic" w:hAnsi="Century Gothic"/>
        </w:rPr>
        <w:t xml:space="preserve"> </w:t>
      </w:r>
      <w:r w:rsidRPr="1B2EA75D">
        <w:rPr>
          <w:rFonts w:ascii="Century Gothic" w:hAnsi="Century Gothic"/>
        </w:rPr>
        <w:t>in op de markt. De Gemeente organiseert daarvoor deze inkoopprocedure, een toelatingsprocedure (‘</w:t>
      </w:r>
      <w:r w:rsidR="0DDBE369" w:rsidRPr="1B2EA75D">
        <w:rPr>
          <w:rFonts w:ascii="Century Gothic" w:hAnsi="Century Gothic"/>
        </w:rPr>
        <w:t>semi-</w:t>
      </w:r>
      <w:r w:rsidRPr="1B2EA75D">
        <w:rPr>
          <w:rFonts w:ascii="Century Gothic" w:hAnsi="Century Gothic"/>
        </w:rPr>
        <w:t xml:space="preserve">open house’). De Aanbestedingswet 2012 is niet van toepassing en de Gemeente verklaart deze ook niet van toepassing. </w:t>
      </w:r>
    </w:p>
    <w:p w14:paraId="20BDCDD4" w14:textId="77777777" w:rsidR="006B729C" w:rsidRPr="00C034E7" w:rsidRDefault="006B729C" w:rsidP="006B729C">
      <w:pPr>
        <w:pStyle w:val="Plattetekst"/>
        <w:rPr>
          <w:rFonts w:ascii="Century Gothic" w:hAnsi="Century Gothic"/>
        </w:rPr>
      </w:pPr>
    </w:p>
    <w:p w14:paraId="2C8E0B58" w14:textId="7447E2F9" w:rsidR="006B729C" w:rsidRPr="00C034E7" w:rsidRDefault="48D9FAA5" w:rsidP="21E90BFC">
      <w:pPr>
        <w:pStyle w:val="Plattetekst"/>
        <w:ind w:left="0"/>
        <w:rPr>
          <w:rFonts w:ascii="Century Gothic" w:hAnsi="Century Gothic"/>
        </w:rPr>
      </w:pPr>
      <w:r w:rsidRPr="00C034E7">
        <w:rPr>
          <w:rFonts w:ascii="Century Gothic" w:hAnsi="Century Gothic"/>
        </w:rPr>
        <w:t xml:space="preserve">Met het doorlopen van de inkoopprocedure sluit de Gemeente een </w:t>
      </w:r>
      <w:r w:rsidR="35AA12E3" w:rsidRPr="00C034E7">
        <w:rPr>
          <w:rFonts w:ascii="Century Gothic" w:hAnsi="Century Gothic"/>
        </w:rPr>
        <w:t>raamovereenkomst</w:t>
      </w:r>
      <w:r w:rsidR="15ABDF7A" w:rsidRPr="00C034E7">
        <w:rPr>
          <w:rFonts w:ascii="Century Gothic" w:hAnsi="Century Gothic"/>
        </w:rPr>
        <w:t xml:space="preserve"> (hierna overeenkomst)</w:t>
      </w:r>
      <w:r w:rsidRPr="00C034E7">
        <w:rPr>
          <w:rFonts w:ascii="Century Gothic" w:hAnsi="Century Gothic"/>
        </w:rPr>
        <w:t xml:space="preserve"> met elke potentiële </w:t>
      </w:r>
      <w:r w:rsidR="51F01524" w:rsidRPr="00C034E7">
        <w:rPr>
          <w:rFonts w:ascii="Century Gothic" w:hAnsi="Century Gothic"/>
        </w:rPr>
        <w:t>aanbieder</w:t>
      </w:r>
      <w:r w:rsidRPr="00C034E7">
        <w:rPr>
          <w:rFonts w:ascii="Century Gothic" w:hAnsi="Century Gothic"/>
        </w:rPr>
        <w:t>:</w:t>
      </w:r>
    </w:p>
    <w:p w14:paraId="6055F3D4" w14:textId="77777777" w:rsidR="006B729C" w:rsidRPr="00C034E7" w:rsidRDefault="006B729C" w:rsidP="006B729C">
      <w:pPr>
        <w:pStyle w:val="Plattetekst"/>
        <w:rPr>
          <w:rFonts w:ascii="Century Gothic" w:hAnsi="Century Gothic"/>
        </w:rPr>
      </w:pPr>
    </w:p>
    <w:p w14:paraId="5C77E315" w14:textId="77777777" w:rsidR="006B729C" w:rsidRPr="00C034E7" w:rsidRDefault="006B729C" w:rsidP="415BFC21">
      <w:pPr>
        <w:pStyle w:val="OpsommingN1Bullet"/>
        <w:numPr>
          <w:ilvl w:val="0"/>
          <w:numId w:val="0"/>
        </w:numPr>
        <w:rPr>
          <w:rFonts w:ascii="Century Gothic" w:hAnsi="Century Gothic"/>
        </w:rPr>
      </w:pPr>
      <w:r w:rsidRPr="00C034E7">
        <w:rPr>
          <w:rFonts w:ascii="Century Gothic" w:hAnsi="Century Gothic"/>
        </w:rPr>
        <w:t>die voldoet aan de procedurevoorschriften; en</w:t>
      </w:r>
    </w:p>
    <w:p w14:paraId="7E4F7903" w14:textId="77777777" w:rsidR="006B729C" w:rsidRPr="00C034E7" w:rsidRDefault="006B729C" w:rsidP="415BFC21">
      <w:pPr>
        <w:pStyle w:val="OpsommingN1Bullet"/>
        <w:numPr>
          <w:ilvl w:val="0"/>
          <w:numId w:val="0"/>
        </w:numPr>
        <w:rPr>
          <w:rFonts w:ascii="Century Gothic" w:hAnsi="Century Gothic"/>
        </w:rPr>
      </w:pPr>
      <w:r w:rsidRPr="00C034E7">
        <w:rPr>
          <w:rFonts w:ascii="Century Gothic" w:hAnsi="Century Gothic"/>
        </w:rPr>
        <w:t>waarop geen uitsluitingsgronden van toepassing zijn; en</w:t>
      </w:r>
    </w:p>
    <w:p w14:paraId="49E266DE" w14:textId="77777777" w:rsidR="006B729C" w:rsidRPr="00C034E7" w:rsidRDefault="006B729C" w:rsidP="415BFC21">
      <w:pPr>
        <w:pStyle w:val="OpsommingN1Bullet"/>
        <w:numPr>
          <w:ilvl w:val="0"/>
          <w:numId w:val="0"/>
        </w:numPr>
        <w:rPr>
          <w:rFonts w:ascii="Century Gothic" w:hAnsi="Century Gothic"/>
        </w:rPr>
      </w:pPr>
      <w:r w:rsidRPr="00C034E7">
        <w:rPr>
          <w:rFonts w:ascii="Century Gothic" w:hAnsi="Century Gothic"/>
        </w:rPr>
        <w:t>die voldoet aan de geschiktheidseisen; en</w:t>
      </w:r>
    </w:p>
    <w:p w14:paraId="0D913961" w14:textId="77777777" w:rsidR="006B729C" w:rsidRPr="00C034E7" w:rsidRDefault="006B729C" w:rsidP="415BFC21">
      <w:pPr>
        <w:pStyle w:val="OpsommingN1Bullet"/>
        <w:numPr>
          <w:ilvl w:val="0"/>
          <w:numId w:val="0"/>
        </w:numPr>
        <w:rPr>
          <w:rFonts w:ascii="Century Gothic" w:hAnsi="Century Gothic"/>
        </w:rPr>
      </w:pPr>
      <w:r w:rsidRPr="00C034E7">
        <w:rPr>
          <w:rFonts w:ascii="Century Gothic" w:hAnsi="Century Gothic"/>
        </w:rPr>
        <w:t>die akkoord gaat met de uitvoeringseisen.</w:t>
      </w:r>
    </w:p>
    <w:p w14:paraId="1752F2D7" w14:textId="77777777" w:rsidR="006B729C" w:rsidRPr="00C034E7" w:rsidRDefault="006B729C" w:rsidP="006B729C">
      <w:pPr>
        <w:pStyle w:val="Plattetekst"/>
        <w:rPr>
          <w:rFonts w:ascii="Century Gothic" w:hAnsi="Century Gothic"/>
        </w:rPr>
      </w:pPr>
    </w:p>
    <w:p w14:paraId="643AE936" w14:textId="2C5591FC" w:rsidR="006B729C" w:rsidRPr="00C034E7" w:rsidRDefault="00086A26" w:rsidP="39339A32">
      <w:pPr>
        <w:pStyle w:val="Kop2"/>
        <w:numPr>
          <w:ilvl w:val="1"/>
          <w:numId w:val="0"/>
        </w:numPr>
        <w:rPr>
          <w:rFonts w:ascii="Century Gothic" w:eastAsia="Calibri" w:hAnsi="Century Gothic" w:cs="Calibri"/>
        </w:rPr>
      </w:pPr>
      <w:bookmarkStart w:id="46" w:name="_Toc1404703544"/>
      <w:r w:rsidRPr="41C85291">
        <w:rPr>
          <w:rFonts w:ascii="Century Gothic" w:hAnsi="Century Gothic"/>
        </w:rPr>
        <w:t xml:space="preserve">4.2 </w:t>
      </w:r>
      <w:r w:rsidR="651A7862" w:rsidRPr="41C85291">
        <w:rPr>
          <w:rFonts w:ascii="Century Gothic" w:hAnsi="Century Gothic"/>
        </w:rPr>
        <w:t>Procedurevoorschriften</w:t>
      </w:r>
      <w:bookmarkEnd w:id="46"/>
    </w:p>
    <w:p w14:paraId="16F09F38" w14:textId="5667D929" w:rsidR="006B729C" w:rsidRPr="00C034E7" w:rsidRDefault="006B729C" w:rsidP="21E90BFC">
      <w:pPr>
        <w:pStyle w:val="Plattetekst"/>
        <w:ind w:left="0"/>
        <w:rPr>
          <w:rFonts w:ascii="Century Gothic" w:hAnsi="Century Gothic"/>
        </w:rPr>
      </w:pPr>
      <w:r w:rsidRPr="350F5349">
        <w:rPr>
          <w:rFonts w:ascii="Century Gothic" w:hAnsi="Century Gothic"/>
        </w:rPr>
        <w:t xml:space="preserve">Elke potentiële </w:t>
      </w:r>
      <w:r w:rsidR="378E7593" w:rsidRPr="350F5349">
        <w:rPr>
          <w:rFonts w:ascii="Century Gothic" w:hAnsi="Century Gothic"/>
        </w:rPr>
        <w:t>aanbieder</w:t>
      </w:r>
      <w:r w:rsidR="5D126B17" w:rsidRPr="350F5349">
        <w:rPr>
          <w:rFonts w:ascii="Century Gothic" w:hAnsi="Century Gothic"/>
        </w:rPr>
        <w:t xml:space="preserve"> </w:t>
      </w:r>
      <w:r w:rsidRPr="350F5349">
        <w:rPr>
          <w:rFonts w:ascii="Century Gothic" w:hAnsi="Century Gothic"/>
        </w:rPr>
        <w:t>kan zich tot</w:t>
      </w:r>
      <w:r w:rsidR="6781B90B" w:rsidRPr="350F5349">
        <w:rPr>
          <w:rFonts w:ascii="Century Gothic" w:hAnsi="Century Gothic"/>
        </w:rPr>
        <w:t xml:space="preserve"> </w:t>
      </w:r>
      <w:r w:rsidR="63806B0F" w:rsidRPr="350F5349">
        <w:rPr>
          <w:rFonts w:ascii="Century Gothic" w:eastAsia="Century Gothic" w:hAnsi="Century Gothic" w:cs="Century Gothic"/>
          <w:color w:val="000000" w:themeColor="text1"/>
        </w:rPr>
        <w:t xml:space="preserve">4 juli 2024 10.00 uur </w:t>
      </w:r>
      <w:r w:rsidRPr="350F5349">
        <w:rPr>
          <w:rFonts w:ascii="Century Gothic" w:hAnsi="Century Gothic"/>
        </w:rPr>
        <w:t>aanmelden voor deelname aan de inkoopprocedure. Na deze datum neemt de Gemeente aanmeldingen niet meer in behandeling.</w:t>
      </w:r>
    </w:p>
    <w:p w14:paraId="2818E4A3" w14:textId="77777777" w:rsidR="006B729C" w:rsidRPr="00C034E7" w:rsidRDefault="006B729C" w:rsidP="006B729C">
      <w:pPr>
        <w:pStyle w:val="Plattetekst"/>
        <w:rPr>
          <w:rFonts w:ascii="Century Gothic" w:hAnsi="Century Gothic"/>
        </w:rPr>
      </w:pPr>
    </w:p>
    <w:p w14:paraId="5E080B05" w14:textId="0247CD78" w:rsidR="006B729C" w:rsidRPr="00C034E7" w:rsidRDefault="006B729C" w:rsidP="21E90BFC">
      <w:pPr>
        <w:pStyle w:val="Plattetekst"/>
        <w:ind w:left="0"/>
        <w:rPr>
          <w:rFonts w:ascii="Century Gothic" w:hAnsi="Century Gothic"/>
        </w:rPr>
      </w:pPr>
      <w:r w:rsidRPr="00C034E7">
        <w:rPr>
          <w:rFonts w:ascii="Century Gothic" w:hAnsi="Century Gothic"/>
        </w:rPr>
        <w:t xml:space="preserve">Om deel te nemen aan de inkoopprocedure moet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de navolgende procedurevoorschriften in acht nemen. Doet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dit niet, dan legt de Gemeente de aanmelding terzijde. </w:t>
      </w:r>
    </w:p>
    <w:p w14:paraId="759B956E" w14:textId="77777777" w:rsidR="006B729C" w:rsidRPr="00C034E7" w:rsidRDefault="006B729C" w:rsidP="006B729C">
      <w:pPr>
        <w:pStyle w:val="Plattetekst"/>
        <w:rPr>
          <w:rFonts w:ascii="Century Gothic" w:hAnsi="Century Gothic"/>
        </w:rPr>
      </w:pPr>
    </w:p>
    <w:p w14:paraId="6CC09C43" w14:textId="548735C2" w:rsidR="006B729C" w:rsidRPr="00C034E7" w:rsidRDefault="006B729C" w:rsidP="5DD6B83F">
      <w:pPr>
        <w:pStyle w:val="NummeringN1"/>
        <w:numPr>
          <w:ilvl w:val="0"/>
          <w:numId w:val="0"/>
        </w:numPr>
        <w:rPr>
          <w:rFonts w:ascii="Century Gothic" w:hAnsi="Century Gothic"/>
        </w:rPr>
      </w:pPr>
      <w:r w:rsidRPr="00C034E7">
        <w:rPr>
          <w:rFonts w:ascii="Century Gothic" w:hAnsi="Century Gothic"/>
        </w:rPr>
        <w:t xml:space="preserve">De aanmelding is </w:t>
      </w:r>
      <w:r w:rsidRPr="00C034E7">
        <w:rPr>
          <w:rStyle w:val="Zwaar"/>
          <w:rFonts w:ascii="Century Gothic" w:hAnsi="Century Gothic"/>
        </w:rPr>
        <w:t>op de juiste wijze</w:t>
      </w:r>
      <w:r w:rsidRPr="00C034E7">
        <w:rPr>
          <w:rFonts w:ascii="Century Gothic" w:hAnsi="Century Gothic"/>
        </w:rPr>
        <w:t xml:space="preserve"> ingediend. Dat wil zeggen via het voorgeschreven elektronisch inkoopplatform en niet op een andere wijze (mail, post, fax, et cetera). NB.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is zelf verantwoordelijk voor het (tijdig) activeren van een account op het elektronisch inkoopplatform.</w:t>
      </w:r>
    </w:p>
    <w:p w14:paraId="3437A78F" w14:textId="51B62A6D" w:rsidR="006B729C" w:rsidRPr="00C034E7" w:rsidRDefault="006B729C" w:rsidP="011017FC">
      <w:pPr>
        <w:pStyle w:val="NummeringN1"/>
        <w:numPr>
          <w:ilvl w:val="0"/>
          <w:numId w:val="0"/>
        </w:numPr>
        <w:rPr>
          <w:rFonts w:ascii="Century Gothic" w:hAnsi="Century Gothic"/>
        </w:rPr>
      </w:pPr>
      <w:r w:rsidRPr="00C034E7">
        <w:rPr>
          <w:rFonts w:ascii="Century Gothic" w:hAnsi="Century Gothic"/>
        </w:rPr>
        <w:t xml:space="preserve">De aanmelding is </w:t>
      </w:r>
      <w:r w:rsidRPr="00C034E7">
        <w:rPr>
          <w:rStyle w:val="Zwaar"/>
          <w:rFonts w:ascii="Century Gothic" w:hAnsi="Century Gothic"/>
        </w:rPr>
        <w:t>volledig</w:t>
      </w:r>
      <w:r w:rsidRPr="00C034E7">
        <w:rPr>
          <w:rFonts w:ascii="Century Gothic" w:hAnsi="Century Gothic"/>
        </w:rPr>
        <w:t xml:space="preserve"> ingediend. Dat wil zeggen dat alle in dit inkoopdocument voorgeschreven documenten en bewijsstukken zijn ingediend. </w:t>
      </w:r>
      <w:r w:rsidR="4CB01681" w:rsidRPr="00C034E7">
        <w:rPr>
          <w:rFonts w:ascii="Century Gothic" w:eastAsia="Calibri" w:hAnsi="Century Gothic" w:cs="Calibri"/>
          <w:color w:val="000000" w:themeColor="text1"/>
          <w:szCs w:val="21"/>
        </w:rPr>
        <w:t xml:space="preserve">Een bijlage akkoordverklaring inclusief checklist is opgenomen als bijlage </w:t>
      </w:r>
      <w:r w:rsidR="4CB01681" w:rsidRPr="00C034E7">
        <w:rPr>
          <w:rFonts w:ascii="Century Gothic" w:eastAsia="Calibri" w:hAnsi="Century Gothic" w:cs="Calibri"/>
          <w:b/>
          <w:bCs/>
          <w:color w:val="000000" w:themeColor="text1"/>
          <w:szCs w:val="21"/>
        </w:rPr>
        <w:t>9</w:t>
      </w:r>
      <w:r w:rsidR="4CB01681" w:rsidRPr="00C034E7">
        <w:rPr>
          <w:rFonts w:ascii="Century Gothic" w:eastAsia="Calibri" w:hAnsi="Century Gothic" w:cs="Calibri"/>
          <w:color w:val="000000" w:themeColor="text1"/>
          <w:szCs w:val="21"/>
        </w:rPr>
        <w:t>.</w:t>
      </w:r>
    </w:p>
    <w:p w14:paraId="5623DE1B" w14:textId="521A3ABD" w:rsidR="006B729C" w:rsidRPr="00C034E7" w:rsidRDefault="006B729C" w:rsidP="415BFC21">
      <w:pPr>
        <w:pStyle w:val="NummeringN1"/>
        <w:numPr>
          <w:ilvl w:val="0"/>
          <w:numId w:val="0"/>
        </w:numPr>
        <w:rPr>
          <w:rFonts w:ascii="Century Gothic" w:hAnsi="Century Gothic"/>
        </w:rPr>
      </w:pPr>
      <w:r w:rsidRPr="00C034E7">
        <w:rPr>
          <w:rFonts w:ascii="Century Gothic" w:hAnsi="Century Gothic"/>
        </w:rPr>
        <w:t xml:space="preserve">De aanmelding is tijdig ingediend. Dat wil zeggen dat de aanmelding op de juiste wijze en volledig is ingediend. Tijdig houdt tussen de publicatiedatum van de inkoopprocedure en </w:t>
      </w:r>
      <w:r w:rsidRPr="00C034E7">
        <w:rPr>
          <w:rStyle w:val="Zwaar"/>
          <w:rFonts w:ascii="Century Gothic" w:hAnsi="Century Gothic"/>
        </w:rPr>
        <w:t xml:space="preserve">uiterlijk </w:t>
      </w:r>
      <w:r w:rsidR="433ECBC1" w:rsidRPr="00C034E7">
        <w:rPr>
          <w:rStyle w:val="Zwaar"/>
          <w:rFonts w:ascii="Century Gothic" w:hAnsi="Century Gothic"/>
        </w:rPr>
        <w:t>4 juli 2024</w:t>
      </w:r>
      <w:r w:rsidR="119916C2" w:rsidRPr="00C034E7">
        <w:rPr>
          <w:rStyle w:val="Zwaar"/>
          <w:rFonts w:ascii="Century Gothic" w:hAnsi="Century Gothic"/>
        </w:rPr>
        <w:t xml:space="preserve"> </w:t>
      </w:r>
      <w:r w:rsidRPr="00C034E7">
        <w:rPr>
          <w:rStyle w:val="Zwaar"/>
          <w:rFonts w:ascii="Century Gothic" w:hAnsi="Century Gothic"/>
        </w:rPr>
        <w:t xml:space="preserve">om </w:t>
      </w:r>
      <w:r w:rsidR="77BA8DBD" w:rsidRPr="00C034E7">
        <w:rPr>
          <w:rStyle w:val="Zwaar"/>
          <w:rFonts w:ascii="Century Gothic" w:hAnsi="Century Gothic"/>
        </w:rPr>
        <w:t xml:space="preserve">10.00 </w:t>
      </w:r>
      <w:r w:rsidRPr="00C034E7">
        <w:rPr>
          <w:rStyle w:val="Zwaar"/>
          <w:rFonts w:ascii="Century Gothic" w:hAnsi="Century Gothic"/>
        </w:rPr>
        <w:t>uur.</w:t>
      </w:r>
      <w:r w:rsidRPr="00C034E7">
        <w:rPr>
          <w:rFonts w:ascii="Century Gothic" w:hAnsi="Century Gothic"/>
        </w:rPr>
        <w:t xml:space="preserve"> </w:t>
      </w:r>
    </w:p>
    <w:p w14:paraId="390CA4C0" w14:textId="77777777" w:rsidR="006B729C" w:rsidRPr="00C034E7" w:rsidRDefault="006B729C" w:rsidP="006B729C">
      <w:pPr>
        <w:pStyle w:val="Plattetekst"/>
        <w:rPr>
          <w:rFonts w:ascii="Century Gothic" w:hAnsi="Century Gothic"/>
        </w:rPr>
      </w:pPr>
    </w:p>
    <w:p w14:paraId="1C9E1F7A" w14:textId="1779197F" w:rsidR="0BA63EE8" w:rsidRPr="00285970" w:rsidRDefault="0043342F" w:rsidP="00285970">
      <w:pPr>
        <w:pStyle w:val="Kop2"/>
        <w:numPr>
          <w:ilvl w:val="1"/>
          <w:numId w:val="0"/>
        </w:numPr>
        <w:rPr>
          <w:rFonts w:ascii="Century Gothic" w:eastAsia="Calibri" w:hAnsi="Century Gothic" w:cs="Calibri"/>
        </w:rPr>
      </w:pPr>
      <w:bookmarkStart w:id="47" w:name="_Toc1491112195"/>
      <w:r w:rsidRPr="41C85291">
        <w:rPr>
          <w:rFonts w:ascii="Century Gothic" w:hAnsi="Century Gothic"/>
        </w:rPr>
        <w:t xml:space="preserve">4.3 </w:t>
      </w:r>
      <w:r w:rsidR="651A7862" w:rsidRPr="41C85291">
        <w:rPr>
          <w:rFonts w:ascii="Century Gothic" w:hAnsi="Century Gothic"/>
        </w:rPr>
        <w:t>Beoordeling van aanmeldingen</w:t>
      </w:r>
      <w:bookmarkEnd w:id="47"/>
    </w:p>
    <w:p w14:paraId="5B909BCB" w14:textId="7F693C41" w:rsidR="4B3D8693" w:rsidRDefault="4B3D8693" w:rsidP="544817F9">
      <w:pPr>
        <w:pStyle w:val="Plattetekst"/>
        <w:ind w:left="0"/>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544817F9">
        <w:rPr>
          <w:rFonts w:ascii="Century Gothic" w:eastAsia="Century Gothic" w:hAnsi="Century Gothic" w:cs="Century Gothic"/>
          <w:b/>
          <w:bCs/>
          <w:color w:val="000000" w:themeColor="text1"/>
          <w:szCs w:val="21"/>
        </w:rPr>
        <w:t>twee</w:t>
      </w:r>
      <w:r w:rsidRPr="544817F9">
        <w:rPr>
          <w:rFonts w:ascii="Century Gothic" w:eastAsia="Century Gothic" w:hAnsi="Century Gothic" w:cs="Century Gothic"/>
          <w:color w:val="000000" w:themeColor="text1"/>
          <w:szCs w:val="21"/>
        </w:rPr>
        <w:t xml:space="preserve"> werkdagen vanaf het bieden van de mogelijkheid tot herstel te herstellen. </w:t>
      </w:r>
    </w:p>
    <w:p w14:paraId="1431F0F8" w14:textId="65BBEA4E" w:rsidR="544817F9" w:rsidRDefault="544817F9" w:rsidP="544817F9">
      <w:pPr>
        <w:rPr>
          <w:rFonts w:ascii="Century Gothic" w:eastAsia="Century Gothic" w:hAnsi="Century Gothic" w:cs="Century Gothic"/>
          <w:color w:val="000000" w:themeColor="text1"/>
          <w:szCs w:val="21"/>
        </w:rPr>
      </w:pPr>
    </w:p>
    <w:p w14:paraId="72BAEFF3" w14:textId="0D1B57A5" w:rsidR="4B3D8693" w:rsidRDefault="4B3D8693" w:rsidP="544817F9">
      <w:pPr>
        <w:pStyle w:val="Plattetekst"/>
        <w:ind w:left="0"/>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De Gemeente beoordeelt de tijdig en op de juiste wijze ingediende, volledige (na de éénmalige herstelmogelijkheid) aanmeldingen op de navolgende manier.</w:t>
      </w:r>
    </w:p>
    <w:p w14:paraId="43FBEFD6" w14:textId="77777777" w:rsidR="006B729C" w:rsidRPr="00C034E7" w:rsidRDefault="006B729C" w:rsidP="006B729C">
      <w:pPr>
        <w:pStyle w:val="Plattetekst"/>
        <w:rPr>
          <w:rFonts w:ascii="Century Gothic" w:hAnsi="Century Gothic"/>
        </w:rPr>
      </w:pPr>
    </w:p>
    <w:p w14:paraId="332CB37E" w14:textId="2DEA6C02" w:rsidR="006B729C" w:rsidRPr="00C034E7" w:rsidRDefault="00D31888" w:rsidP="104DECDE">
      <w:pPr>
        <w:pStyle w:val="Kop3"/>
        <w:numPr>
          <w:ilvl w:val="2"/>
          <w:numId w:val="0"/>
        </w:numPr>
        <w:rPr>
          <w:rFonts w:ascii="Century Gothic" w:hAnsi="Century Gothic"/>
        </w:rPr>
      </w:pPr>
      <w:bookmarkStart w:id="48" w:name="_Toc1513047005"/>
      <w:r w:rsidRPr="41C85291">
        <w:rPr>
          <w:rFonts w:ascii="Century Gothic" w:hAnsi="Century Gothic"/>
        </w:rPr>
        <w:lastRenderedPageBreak/>
        <w:t xml:space="preserve">4.3.1 </w:t>
      </w:r>
      <w:r w:rsidR="48D9FAA5" w:rsidRPr="41C85291">
        <w:rPr>
          <w:rFonts w:ascii="Century Gothic" w:hAnsi="Century Gothic"/>
        </w:rPr>
        <w:t>Stap 1: Controle op uitsluitingsgronden</w:t>
      </w:r>
      <w:bookmarkEnd w:id="48"/>
    </w:p>
    <w:p w14:paraId="661FF90B" w14:textId="505FDD2A" w:rsidR="006B729C" w:rsidRPr="00C034E7" w:rsidRDefault="006B729C" w:rsidP="21E90BFC">
      <w:pPr>
        <w:pStyle w:val="Plattetekst"/>
        <w:ind w:left="0"/>
        <w:rPr>
          <w:rFonts w:ascii="Century Gothic" w:hAnsi="Century Gothic"/>
        </w:rPr>
      </w:pPr>
      <w:r w:rsidRPr="00C034E7">
        <w:rPr>
          <w:rFonts w:ascii="Century Gothic" w:hAnsi="Century Gothic"/>
        </w:rPr>
        <w:t xml:space="preserve">De Gemeente controleert of géén van de uitsluitingsgronden beschreven in paragraaf 3.2 van toepassing zijn op de potentiële </w:t>
      </w:r>
      <w:r w:rsidR="378E7593" w:rsidRPr="00C034E7">
        <w:rPr>
          <w:rFonts w:ascii="Century Gothic" w:hAnsi="Century Gothic"/>
        </w:rPr>
        <w:t>aanbieder</w:t>
      </w:r>
      <w:r w:rsidRPr="00C034E7">
        <w:rPr>
          <w:rFonts w:ascii="Century Gothic" w:hAnsi="Century Gothic"/>
        </w:rPr>
        <w:t>. Als uitsluitingsgronden niet van toepassing zijn, volgt stap 2 in de beoordeling.</w:t>
      </w:r>
    </w:p>
    <w:p w14:paraId="73A1FE7F" w14:textId="77777777" w:rsidR="006B729C" w:rsidRPr="00C034E7" w:rsidRDefault="006B729C" w:rsidP="006B729C">
      <w:pPr>
        <w:pStyle w:val="Plattetekst"/>
        <w:rPr>
          <w:rFonts w:ascii="Century Gothic" w:hAnsi="Century Gothic"/>
        </w:rPr>
      </w:pPr>
    </w:p>
    <w:p w14:paraId="28AD56BC" w14:textId="77777777" w:rsidR="006B729C" w:rsidRPr="00C034E7" w:rsidRDefault="006B729C" w:rsidP="21E90BFC">
      <w:pPr>
        <w:pStyle w:val="Plattetekst"/>
        <w:ind w:left="0"/>
        <w:rPr>
          <w:rFonts w:ascii="Century Gothic" w:hAnsi="Century Gothic"/>
        </w:rPr>
      </w:pPr>
      <w:r w:rsidRPr="00C034E7">
        <w:rPr>
          <w:rFonts w:ascii="Century Gothic" w:hAnsi="Century Gothic"/>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C034E7" w:rsidRDefault="006B729C" w:rsidP="006B729C">
      <w:pPr>
        <w:pStyle w:val="Plattetekst"/>
        <w:rPr>
          <w:rFonts w:ascii="Century Gothic" w:hAnsi="Century Gothic"/>
        </w:rPr>
      </w:pPr>
    </w:p>
    <w:p w14:paraId="1D777DCF" w14:textId="7808257F" w:rsidR="006B729C" w:rsidRPr="00C034E7" w:rsidRDefault="00D31888" w:rsidP="104DECDE">
      <w:pPr>
        <w:pStyle w:val="Kop3"/>
        <w:numPr>
          <w:ilvl w:val="2"/>
          <w:numId w:val="0"/>
        </w:numPr>
        <w:rPr>
          <w:rFonts w:ascii="Century Gothic" w:hAnsi="Century Gothic"/>
        </w:rPr>
      </w:pPr>
      <w:bookmarkStart w:id="49" w:name="_Toc1273501277"/>
      <w:r w:rsidRPr="41C85291">
        <w:rPr>
          <w:rFonts w:ascii="Century Gothic" w:hAnsi="Century Gothic"/>
        </w:rPr>
        <w:t xml:space="preserve">4.3.2 </w:t>
      </w:r>
      <w:r w:rsidR="48D9FAA5" w:rsidRPr="41C85291">
        <w:rPr>
          <w:rFonts w:ascii="Century Gothic" w:hAnsi="Century Gothic"/>
        </w:rPr>
        <w:t>Stap 2: Controle op geschiktheidseisen</w:t>
      </w:r>
      <w:bookmarkEnd w:id="49"/>
    </w:p>
    <w:p w14:paraId="1860CE42" w14:textId="72F70061" w:rsidR="006B729C" w:rsidRPr="00C034E7" w:rsidRDefault="006B729C" w:rsidP="21E90BFC">
      <w:pPr>
        <w:pStyle w:val="Plattetekst"/>
        <w:ind w:left="0"/>
        <w:rPr>
          <w:rFonts w:ascii="Century Gothic" w:hAnsi="Century Gothic"/>
        </w:rPr>
      </w:pPr>
      <w:r w:rsidRPr="00C034E7">
        <w:rPr>
          <w:rFonts w:ascii="Century Gothic" w:hAnsi="Century Gothic"/>
        </w:rPr>
        <w:t xml:space="preserve">De Gemeente controleert of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voldoet aan de geschiktheidseisen beschreven in paragraaf 3.4.</w:t>
      </w:r>
    </w:p>
    <w:p w14:paraId="54D57C70" w14:textId="77777777" w:rsidR="006B729C" w:rsidRPr="00C034E7" w:rsidRDefault="006B729C" w:rsidP="006B729C">
      <w:pPr>
        <w:pStyle w:val="Plattetekst"/>
        <w:rPr>
          <w:rFonts w:ascii="Century Gothic" w:hAnsi="Century Gothic"/>
        </w:rPr>
      </w:pPr>
    </w:p>
    <w:p w14:paraId="1D13B2F3" w14:textId="66679BF9" w:rsidR="006B729C" w:rsidRPr="00C034E7" w:rsidRDefault="006B729C" w:rsidP="21E90BFC">
      <w:pPr>
        <w:pStyle w:val="Plattetekst"/>
        <w:ind w:left="0"/>
        <w:rPr>
          <w:rFonts w:ascii="Century Gothic" w:hAnsi="Century Gothic"/>
        </w:rPr>
      </w:pPr>
      <w:r w:rsidRPr="00C034E7">
        <w:rPr>
          <w:rFonts w:ascii="Century Gothic" w:hAnsi="Century Gothic"/>
        </w:rPr>
        <w:t xml:space="preserve">Als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voldoet aan deze geschiktheidseisen, dan volgt stap 3 in de beoordeling.</w:t>
      </w:r>
    </w:p>
    <w:p w14:paraId="17C4DB16" w14:textId="77777777" w:rsidR="006B729C" w:rsidRPr="00C034E7" w:rsidRDefault="006B729C" w:rsidP="006B729C">
      <w:pPr>
        <w:pStyle w:val="Plattetekst"/>
        <w:rPr>
          <w:rFonts w:ascii="Century Gothic" w:hAnsi="Century Gothic"/>
        </w:rPr>
      </w:pPr>
    </w:p>
    <w:p w14:paraId="7615A76B" w14:textId="4FFD0CFD" w:rsidR="006B729C" w:rsidRPr="00C034E7" w:rsidRDefault="006B729C" w:rsidP="21E90BFC">
      <w:pPr>
        <w:pStyle w:val="Plattetekst"/>
        <w:ind w:left="0"/>
        <w:rPr>
          <w:rFonts w:ascii="Century Gothic" w:hAnsi="Century Gothic"/>
        </w:rPr>
      </w:pPr>
      <w:r w:rsidRPr="00C034E7">
        <w:rPr>
          <w:rFonts w:ascii="Century Gothic" w:hAnsi="Century Gothic"/>
        </w:rPr>
        <w:t xml:space="preserve">Als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niet voldoet aan één of meer van de genoemde geschiktheidseisen, of als de geleverde bewijsstukken niet aantonen dat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voldoet, dan legt de Gemeente de aanmelding terzijde. </w:t>
      </w:r>
    </w:p>
    <w:p w14:paraId="37C49833" w14:textId="77777777" w:rsidR="006B729C" w:rsidRPr="00C034E7" w:rsidRDefault="006B729C" w:rsidP="006B729C">
      <w:pPr>
        <w:pStyle w:val="Plattetekst"/>
        <w:rPr>
          <w:rFonts w:ascii="Century Gothic" w:hAnsi="Century Gothic"/>
        </w:rPr>
      </w:pPr>
    </w:p>
    <w:p w14:paraId="0C0FBEC3" w14:textId="4FFA11B5" w:rsidR="006B729C" w:rsidRPr="00C034E7" w:rsidRDefault="00C31AA1" w:rsidP="104DECDE">
      <w:pPr>
        <w:pStyle w:val="Kop3"/>
        <w:numPr>
          <w:ilvl w:val="2"/>
          <w:numId w:val="0"/>
        </w:numPr>
        <w:rPr>
          <w:rFonts w:ascii="Century Gothic" w:hAnsi="Century Gothic"/>
        </w:rPr>
      </w:pPr>
      <w:bookmarkStart w:id="50" w:name="_Toc1165586199"/>
      <w:r w:rsidRPr="41C85291">
        <w:rPr>
          <w:rFonts w:ascii="Century Gothic" w:hAnsi="Century Gothic"/>
        </w:rPr>
        <w:t xml:space="preserve">4.3.3 </w:t>
      </w:r>
      <w:r w:rsidR="48D9FAA5" w:rsidRPr="41C85291">
        <w:rPr>
          <w:rFonts w:ascii="Century Gothic" w:hAnsi="Century Gothic"/>
        </w:rPr>
        <w:t>Stap 3: Controle op akkoord uitvoeringseisen</w:t>
      </w:r>
      <w:bookmarkEnd w:id="50"/>
    </w:p>
    <w:p w14:paraId="0CBE7670" w14:textId="424B7DA2" w:rsidR="006B729C" w:rsidRPr="00C034E7" w:rsidRDefault="006B729C" w:rsidP="21E90BFC">
      <w:pPr>
        <w:pStyle w:val="Plattetekst"/>
        <w:ind w:left="0"/>
        <w:rPr>
          <w:rFonts w:ascii="Century Gothic" w:hAnsi="Century Gothic"/>
        </w:rPr>
      </w:pPr>
      <w:r w:rsidRPr="00C034E7">
        <w:rPr>
          <w:rFonts w:ascii="Century Gothic" w:hAnsi="Century Gothic"/>
        </w:rPr>
        <w:t xml:space="preserve">De Gemeente controleert of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expliciet akkoord is gegaan met de in de overeenkomst genoemde uitvoeringseisen (zie paragraaf 3.2). Als de Gemeente dat nodig acht, verifieert zij dat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 xml:space="preserve">de uitvoeringseisen ook daadwerkelijk kan uitvoeren.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biedt kosteloos zijn medewerking aan deze verificatie aan en accepteert met deelname aan de inkoopprocedure de bewijslast.</w:t>
      </w:r>
    </w:p>
    <w:p w14:paraId="01D25226" w14:textId="77777777" w:rsidR="006B729C" w:rsidRPr="00C034E7" w:rsidRDefault="006B729C" w:rsidP="006B729C">
      <w:pPr>
        <w:pStyle w:val="Plattetekst"/>
        <w:rPr>
          <w:rFonts w:ascii="Century Gothic" w:hAnsi="Century Gothic"/>
        </w:rPr>
      </w:pPr>
    </w:p>
    <w:p w14:paraId="7CA63CC4" w14:textId="387974DD" w:rsidR="006B729C" w:rsidRPr="00C034E7" w:rsidRDefault="48D9FAA5" w:rsidP="21E90BFC">
      <w:pPr>
        <w:pStyle w:val="Plattetekst"/>
        <w:ind w:left="0"/>
        <w:rPr>
          <w:rFonts w:ascii="Century Gothic" w:hAnsi="Century Gothic"/>
        </w:rPr>
      </w:pPr>
      <w:r w:rsidRPr="00C034E7">
        <w:rPr>
          <w:rFonts w:ascii="Century Gothic" w:hAnsi="Century Gothic"/>
        </w:rPr>
        <w:t xml:space="preserve">Als de potentiële </w:t>
      </w:r>
      <w:r w:rsidR="51F01524" w:rsidRPr="00C034E7">
        <w:rPr>
          <w:rFonts w:ascii="Century Gothic" w:hAnsi="Century Gothic"/>
        </w:rPr>
        <w:t>aanbieder</w:t>
      </w:r>
      <w:r w:rsidR="149AD022" w:rsidRPr="00C034E7">
        <w:rPr>
          <w:rFonts w:ascii="Century Gothic" w:hAnsi="Century Gothic"/>
        </w:rPr>
        <w:t xml:space="preserve"> </w:t>
      </w:r>
      <w:r w:rsidRPr="00C034E7">
        <w:rPr>
          <w:rFonts w:ascii="Century Gothic" w:hAnsi="Century Gothic"/>
        </w:rPr>
        <w:t xml:space="preserve">akkoord is gegaan en uit een mogelijke verificatie door de Gemeente geen bezwaren blijken, dan neemt de Gemeente het besluit tot voornemen van het sluiten van een </w:t>
      </w:r>
      <w:r w:rsidR="18D30E53" w:rsidRPr="00C034E7">
        <w:rPr>
          <w:rFonts w:ascii="Century Gothic" w:hAnsi="Century Gothic"/>
        </w:rPr>
        <w:t>overeenkomst</w:t>
      </w:r>
      <w:r w:rsidRPr="00C034E7">
        <w:rPr>
          <w:rFonts w:ascii="Century Gothic" w:hAnsi="Century Gothic"/>
        </w:rPr>
        <w:t xml:space="preserve"> met de potentiële </w:t>
      </w:r>
      <w:r w:rsidR="51F01524" w:rsidRPr="00C034E7">
        <w:rPr>
          <w:rFonts w:ascii="Century Gothic" w:hAnsi="Century Gothic"/>
        </w:rPr>
        <w:t>aanbieder</w:t>
      </w:r>
      <w:r w:rsidRPr="00C034E7">
        <w:rPr>
          <w:rFonts w:ascii="Century Gothic" w:hAnsi="Century Gothic"/>
        </w:rPr>
        <w:t>.</w:t>
      </w:r>
    </w:p>
    <w:p w14:paraId="1076178E" w14:textId="77777777" w:rsidR="006B729C" w:rsidRPr="00C034E7" w:rsidRDefault="006B729C" w:rsidP="006B729C">
      <w:pPr>
        <w:pStyle w:val="Plattetekst"/>
        <w:rPr>
          <w:rFonts w:ascii="Century Gothic" w:hAnsi="Century Gothic"/>
        </w:rPr>
      </w:pPr>
    </w:p>
    <w:p w14:paraId="1D725FCE" w14:textId="1A788B4F" w:rsidR="006B729C" w:rsidRPr="00C034E7" w:rsidRDefault="006B729C" w:rsidP="21E90BFC">
      <w:pPr>
        <w:pStyle w:val="Plattetekst"/>
        <w:ind w:left="0"/>
        <w:rPr>
          <w:rFonts w:ascii="Century Gothic" w:hAnsi="Century Gothic"/>
        </w:rPr>
      </w:pPr>
      <w:r w:rsidRPr="00C034E7">
        <w:rPr>
          <w:rFonts w:ascii="Century Gothic" w:hAnsi="Century Gothic"/>
        </w:rPr>
        <w:t xml:space="preserve">Als de potentiële </w:t>
      </w:r>
      <w:r w:rsidR="378E7593" w:rsidRPr="00C034E7">
        <w:rPr>
          <w:rFonts w:ascii="Century Gothic" w:hAnsi="Century Gothic"/>
        </w:rPr>
        <w:t>aanbieder</w:t>
      </w:r>
      <w:r w:rsidR="5D126B17" w:rsidRPr="00C034E7">
        <w:rPr>
          <w:rFonts w:ascii="Century Gothic" w:hAnsi="Century Gothic"/>
        </w:rPr>
        <w:t xml:space="preserve"> </w:t>
      </w:r>
      <w:r w:rsidRPr="00C034E7">
        <w:rPr>
          <w:rFonts w:ascii="Century Gothic" w:hAnsi="Century Gothic"/>
        </w:rPr>
        <w:t>niet akkoord is gegaan of uit een mogelijke verificatie bezwaren blijken, dan kan de Gemeente de aanmelding terzijde leggen.</w:t>
      </w:r>
    </w:p>
    <w:p w14:paraId="47D224AC" w14:textId="77777777" w:rsidR="006B729C" w:rsidRPr="00C034E7" w:rsidRDefault="006B729C" w:rsidP="006B729C">
      <w:pPr>
        <w:pStyle w:val="Plattetekst"/>
        <w:rPr>
          <w:rFonts w:ascii="Century Gothic" w:hAnsi="Century Gothic"/>
        </w:rPr>
      </w:pPr>
    </w:p>
    <w:p w14:paraId="7A261EF5" w14:textId="28D69D34" w:rsidR="006B729C" w:rsidRPr="00C034E7" w:rsidRDefault="527C983E" w:rsidP="41C85291">
      <w:pPr>
        <w:pStyle w:val="Kop2"/>
        <w:numPr>
          <w:ilvl w:val="1"/>
          <w:numId w:val="0"/>
        </w:numPr>
        <w:rPr>
          <w:rFonts w:ascii="Century Gothic" w:eastAsia="Century Gothic" w:hAnsi="Century Gothic" w:cs="Century Gothic"/>
          <w:bCs/>
          <w:szCs w:val="21"/>
        </w:rPr>
      </w:pPr>
      <w:bookmarkStart w:id="51" w:name="_Toc1108623779"/>
      <w:r w:rsidRPr="41C85291">
        <w:rPr>
          <w:rFonts w:ascii="Century Gothic" w:hAnsi="Century Gothic"/>
        </w:rPr>
        <w:t>4.</w:t>
      </w:r>
      <w:r w:rsidR="5F485264" w:rsidRPr="41C85291">
        <w:rPr>
          <w:rFonts w:ascii="Century Gothic" w:hAnsi="Century Gothic"/>
        </w:rPr>
        <w:t>4</w:t>
      </w:r>
      <w:r w:rsidRPr="41C85291">
        <w:rPr>
          <w:rFonts w:ascii="Century Gothic" w:hAnsi="Century Gothic"/>
        </w:rPr>
        <w:t xml:space="preserve"> </w:t>
      </w:r>
      <w:r w:rsidR="00C31AA1">
        <w:tab/>
      </w:r>
      <w:r w:rsidRPr="41C85291">
        <w:rPr>
          <w:rFonts w:ascii="Century Gothic" w:eastAsia="Century Gothic" w:hAnsi="Century Gothic" w:cs="Century Gothic"/>
          <w:bCs/>
          <w:color w:val="1C6C8C"/>
          <w:szCs w:val="21"/>
        </w:rPr>
        <w:t>Aanvullende bewijsmiddelen</w:t>
      </w:r>
      <w:bookmarkEnd w:id="51"/>
    </w:p>
    <w:p w14:paraId="17024168" w14:textId="12ECE578" w:rsidR="006B729C" w:rsidRPr="00C034E7" w:rsidRDefault="006B729C" w:rsidP="544817F9">
      <w:pPr>
        <w:rPr>
          <w:rFonts w:ascii="Century Gothic" w:eastAsia="Century Gothic" w:hAnsi="Century Gothic" w:cs="Century Gothic"/>
          <w:color w:val="000000" w:themeColor="text1"/>
          <w:szCs w:val="21"/>
        </w:rPr>
      </w:pPr>
    </w:p>
    <w:p w14:paraId="55E911E3" w14:textId="631D4970" w:rsidR="006B729C" w:rsidRPr="00C034E7" w:rsidRDefault="527C983E" w:rsidP="544817F9">
      <w:pPr>
        <w:rPr>
          <w:rFonts w:ascii="Century Gothic" w:eastAsia="Century Gothic" w:hAnsi="Century Gothic" w:cs="Century Gothic"/>
          <w:color w:val="000000" w:themeColor="text1"/>
          <w:szCs w:val="21"/>
        </w:rPr>
      </w:pPr>
      <w:r w:rsidRPr="544817F9">
        <w:rPr>
          <w:rFonts w:ascii="Century Gothic" w:eastAsia="Century Gothic" w:hAnsi="Century Gothic" w:cs="Century Gothic"/>
          <w:color w:val="000000" w:themeColor="text1"/>
          <w:szCs w:val="21"/>
        </w:rPr>
        <w:t>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de Gemeente een andere termijn hanteert bij haar opvraag.  De potentiële aanbieder verleent steeds kosteloos zijn medewerking aan deze verificatie.</w:t>
      </w:r>
    </w:p>
    <w:p w14:paraId="194D0DE7" w14:textId="7DF19914" w:rsidR="006B729C" w:rsidRPr="00C034E7" w:rsidRDefault="006B729C" w:rsidP="544817F9">
      <w:pPr>
        <w:pStyle w:val="Plattetekst"/>
        <w:rPr>
          <w:rFonts w:ascii="Century Gothic" w:hAnsi="Century Gothic"/>
        </w:rPr>
      </w:pPr>
    </w:p>
    <w:p w14:paraId="18DFCEC2" w14:textId="6949F28A" w:rsidR="006B729C" w:rsidRPr="00C034E7" w:rsidRDefault="527C983E" w:rsidP="544817F9">
      <w:pPr>
        <w:pStyle w:val="Kop2"/>
        <w:numPr>
          <w:ilvl w:val="1"/>
          <w:numId w:val="0"/>
        </w:numPr>
        <w:rPr>
          <w:rFonts w:ascii="Century Gothic" w:eastAsia="Calibri" w:hAnsi="Century Gothic" w:cs="Calibri"/>
        </w:rPr>
      </w:pPr>
      <w:bookmarkStart w:id="52" w:name="_Toc1804452117"/>
      <w:r w:rsidRPr="41C85291">
        <w:rPr>
          <w:rFonts w:ascii="Century Gothic" w:hAnsi="Century Gothic"/>
        </w:rPr>
        <w:lastRenderedPageBreak/>
        <w:t>4.5 Beoordelingscommissie</w:t>
      </w:r>
      <w:bookmarkEnd w:id="52"/>
    </w:p>
    <w:p w14:paraId="63D5B538" w14:textId="28A761CB" w:rsidR="006B729C" w:rsidRPr="00C034E7" w:rsidRDefault="006B729C" w:rsidP="544817F9">
      <w:pPr>
        <w:pStyle w:val="Kop3"/>
        <w:numPr>
          <w:ilvl w:val="2"/>
          <w:numId w:val="0"/>
        </w:numPr>
      </w:pPr>
    </w:p>
    <w:p w14:paraId="52FA5FBB" w14:textId="77777777" w:rsidR="006B729C" w:rsidRPr="00C034E7" w:rsidRDefault="006B729C" w:rsidP="21E90BFC">
      <w:pPr>
        <w:pStyle w:val="Plattetekst"/>
        <w:ind w:left="0"/>
        <w:rPr>
          <w:rFonts w:ascii="Century Gothic" w:hAnsi="Century Gothic"/>
        </w:rPr>
      </w:pPr>
      <w:r w:rsidRPr="00C034E7">
        <w:rPr>
          <w:rFonts w:ascii="Century Gothic" w:hAnsi="Century Gothic"/>
        </w:rPr>
        <w:t xml:space="preserve">Voor het beoordelen van de aanmelding stelt de Gemeente een beoordelingscommissie in. </w:t>
      </w:r>
    </w:p>
    <w:p w14:paraId="6A375BA7" w14:textId="77777777" w:rsidR="006B729C" w:rsidRPr="00C034E7" w:rsidRDefault="006B729C" w:rsidP="006B729C">
      <w:pPr>
        <w:pStyle w:val="Plattetekst"/>
        <w:rPr>
          <w:rFonts w:ascii="Century Gothic" w:hAnsi="Century Gothic"/>
        </w:rPr>
      </w:pPr>
    </w:p>
    <w:p w14:paraId="6ACE8E7C" w14:textId="1DCA937E" w:rsidR="006B729C" w:rsidRPr="00C034E7" w:rsidRDefault="006B729C" w:rsidP="21E90BFC">
      <w:pPr>
        <w:pStyle w:val="Plattetekst"/>
        <w:ind w:left="0"/>
        <w:rPr>
          <w:rFonts w:ascii="Century Gothic" w:hAnsi="Century Gothic"/>
        </w:rPr>
      </w:pPr>
      <w:r w:rsidRPr="00C034E7">
        <w:rPr>
          <w:rFonts w:ascii="Century Gothic" w:hAnsi="Century Gothic"/>
        </w:rPr>
        <w:t>De beoordelingscommissie voert de hiervoor beschreven stappen uit. De beoordelingscommissie bestaat in ieder geval uit</w:t>
      </w:r>
      <w:r w:rsidR="026F01E3" w:rsidRPr="00C034E7">
        <w:rPr>
          <w:rFonts w:ascii="Century Gothic" w:hAnsi="Century Gothic"/>
        </w:rPr>
        <w:t xml:space="preserve"> drie personen waaronder een inkoop</w:t>
      </w:r>
      <w:r w:rsidR="017C0717" w:rsidRPr="00C034E7">
        <w:rPr>
          <w:rFonts w:ascii="Century Gothic" w:hAnsi="Century Gothic"/>
        </w:rPr>
        <w:t>adviseur</w:t>
      </w:r>
      <w:r w:rsidR="026F01E3" w:rsidRPr="00C034E7">
        <w:rPr>
          <w:rFonts w:ascii="Century Gothic" w:hAnsi="Century Gothic"/>
        </w:rPr>
        <w:t xml:space="preserve">, een contractmanager en een </w:t>
      </w:r>
      <w:r w:rsidR="2229947E" w:rsidRPr="00C034E7">
        <w:rPr>
          <w:rFonts w:ascii="Century Gothic" w:hAnsi="Century Gothic"/>
        </w:rPr>
        <w:t xml:space="preserve">beleidsmedewerker </w:t>
      </w:r>
      <w:proofErr w:type="spellStart"/>
      <w:r w:rsidR="2229947E" w:rsidRPr="00C034E7">
        <w:rPr>
          <w:rFonts w:ascii="Century Gothic" w:hAnsi="Century Gothic"/>
        </w:rPr>
        <w:t>Wmo</w:t>
      </w:r>
      <w:proofErr w:type="spellEnd"/>
      <w:r w:rsidR="2229947E" w:rsidRPr="00C034E7">
        <w:rPr>
          <w:rFonts w:ascii="Century Gothic" w:hAnsi="Century Gothic"/>
        </w:rPr>
        <w:t xml:space="preserve">. </w:t>
      </w:r>
    </w:p>
    <w:p w14:paraId="7659B04A" w14:textId="77777777" w:rsidR="006B729C" w:rsidRPr="00C034E7" w:rsidRDefault="006B729C" w:rsidP="006B729C">
      <w:pPr>
        <w:pStyle w:val="Plattetekst"/>
        <w:rPr>
          <w:rFonts w:ascii="Century Gothic" w:hAnsi="Century Gothic"/>
        </w:rPr>
      </w:pPr>
    </w:p>
    <w:p w14:paraId="69CCFA32" w14:textId="7EAFA59A" w:rsidR="006B729C" w:rsidRPr="00C034E7" w:rsidRDefault="006B729C" w:rsidP="21E90BFC">
      <w:pPr>
        <w:pStyle w:val="Plattetekst"/>
        <w:ind w:left="0"/>
        <w:rPr>
          <w:rFonts w:ascii="Century Gothic" w:hAnsi="Century Gothic"/>
        </w:rPr>
      </w:pPr>
      <w:r w:rsidRPr="00C034E7">
        <w:rPr>
          <w:rFonts w:ascii="Century Gothic" w:hAnsi="Century Gothic"/>
        </w:rPr>
        <w:t xml:space="preserve">De Gemeente kan indien nodig andere (externe) deskundigen toevoegen aan de commissie. Alle leden van de beoordelingscommissie hebben specifieke deskundigheid op het gebied van de </w:t>
      </w:r>
      <w:proofErr w:type="spellStart"/>
      <w:r w:rsidR="588CC311" w:rsidRPr="00C034E7">
        <w:rPr>
          <w:rFonts w:ascii="Century Gothic" w:eastAsia="Calibri" w:hAnsi="Century Gothic" w:cs="Calibri"/>
        </w:rPr>
        <w:t>Wmo</w:t>
      </w:r>
      <w:proofErr w:type="spellEnd"/>
      <w:r w:rsidR="588CC311" w:rsidRPr="00C034E7">
        <w:rPr>
          <w:rFonts w:ascii="Century Gothic" w:eastAsia="Calibri" w:hAnsi="Century Gothic" w:cs="Calibri"/>
        </w:rPr>
        <w:t xml:space="preserve"> 2015 </w:t>
      </w:r>
      <w:r w:rsidRPr="00C034E7">
        <w:rPr>
          <w:rFonts w:ascii="Century Gothic" w:hAnsi="Century Gothic"/>
        </w:rPr>
        <w:t>en aanpalende wet- en regelgeving die nodig is om de aanmelding te kunnen beoordelen.</w:t>
      </w:r>
    </w:p>
    <w:p w14:paraId="644E0B50" w14:textId="20BA03E9" w:rsidR="00BC1B27" w:rsidRDefault="00BC1B27" w:rsidP="39339A32">
      <w:pPr>
        <w:pStyle w:val="Plattetekst"/>
        <w:ind w:left="0"/>
        <w:rPr>
          <w:rFonts w:ascii="Century Gothic" w:hAnsi="Century Gothic"/>
        </w:rPr>
      </w:pPr>
    </w:p>
    <w:p w14:paraId="39DFD3C0" w14:textId="77777777" w:rsidR="00BC1B27" w:rsidRPr="00C034E7" w:rsidRDefault="00BC1B27" w:rsidP="39339A32">
      <w:pPr>
        <w:pStyle w:val="Plattetekst"/>
        <w:ind w:left="0"/>
        <w:rPr>
          <w:rFonts w:ascii="Century Gothic" w:hAnsi="Century Gothic"/>
        </w:rPr>
      </w:pPr>
    </w:p>
    <w:p w14:paraId="71EB185C" w14:textId="3AE797D5" w:rsidR="1E83CA66" w:rsidRPr="00C034E7" w:rsidRDefault="007D276C" w:rsidP="23F23550">
      <w:pPr>
        <w:pStyle w:val="Kop2"/>
        <w:numPr>
          <w:ilvl w:val="1"/>
          <w:numId w:val="0"/>
        </w:numPr>
        <w:rPr>
          <w:rFonts w:ascii="Century Gothic" w:eastAsia="Calibri" w:hAnsi="Century Gothic" w:cs="Calibri"/>
        </w:rPr>
      </w:pPr>
      <w:bookmarkStart w:id="53" w:name="_Toc1466732607"/>
      <w:r w:rsidRPr="41C85291">
        <w:rPr>
          <w:rFonts w:ascii="Century Gothic" w:hAnsi="Century Gothic"/>
        </w:rPr>
        <w:t>4.</w:t>
      </w:r>
      <w:r w:rsidR="524E49EF" w:rsidRPr="41C85291">
        <w:rPr>
          <w:rFonts w:ascii="Century Gothic" w:hAnsi="Century Gothic"/>
        </w:rPr>
        <w:t>6</w:t>
      </w:r>
      <w:r>
        <w:tab/>
      </w:r>
      <w:r w:rsidR="524E49EF" w:rsidRPr="41C85291">
        <w:rPr>
          <w:rFonts w:ascii="Century Gothic" w:hAnsi="Century Gothic"/>
        </w:rPr>
        <w:t xml:space="preserve"> </w:t>
      </w:r>
      <w:r w:rsidR="200AD1A9" w:rsidRPr="41C85291">
        <w:rPr>
          <w:rFonts w:ascii="Century Gothic" w:hAnsi="Century Gothic"/>
        </w:rPr>
        <w:t>Planning</w:t>
      </w:r>
      <w:bookmarkEnd w:id="53"/>
    </w:p>
    <w:p w14:paraId="3D2C3D30" w14:textId="484993E6" w:rsidR="53044086" w:rsidRPr="00C034E7" w:rsidRDefault="53044086" w:rsidP="00EE1F85">
      <w:pPr>
        <w:ind w:left="-20" w:right="-20"/>
        <w:rPr>
          <w:rFonts w:ascii="Century Gothic" w:eastAsia="Calibri" w:hAnsi="Century Gothic" w:cs="Calibri"/>
          <w:color w:val="000000" w:themeColor="text1"/>
          <w:sz w:val="20"/>
          <w:szCs w:val="20"/>
        </w:rPr>
      </w:pPr>
      <w:r w:rsidRPr="00C034E7">
        <w:rPr>
          <w:rFonts w:ascii="Century Gothic" w:eastAsia="Calibri" w:hAnsi="Century Gothic" w:cs="Calibri"/>
          <w:color w:val="000000" w:themeColor="text1"/>
          <w:sz w:val="20"/>
          <w:szCs w:val="20"/>
        </w:rPr>
        <w:t xml:space="preserve">Voor de planning van de inkoopprocedure wordt verwezen naar de publicatie op het </w:t>
      </w:r>
      <w:r w:rsidRPr="00C034E7">
        <w:rPr>
          <w:rFonts w:ascii="Century Gothic" w:hAnsi="Century Gothic"/>
        </w:rPr>
        <w:tab/>
      </w:r>
      <w:r w:rsidRPr="00C034E7">
        <w:rPr>
          <w:rFonts w:ascii="Century Gothic" w:eastAsia="Calibri" w:hAnsi="Century Gothic" w:cs="Calibri"/>
          <w:color w:val="000000" w:themeColor="text1"/>
          <w:sz w:val="20"/>
          <w:szCs w:val="20"/>
        </w:rPr>
        <w:t>inkoopplatform. U dient er rekening mee te houden dat deze planning eenzijdig tussentijds door de Gemeente gewijzigd kan worden.</w:t>
      </w:r>
    </w:p>
    <w:p w14:paraId="4ADEE817" w14:textId="4C028C67" w:rsidR="44D074A6" w:rsidRPr="00C034E7" w:rsidRDefault="44D074A6" w:rsidP="44D074A6">
      <w:pPr>
        <w:rPr>
          <w:rFonts w:ascii="Century Gothic" w:eastAsia="Calibri" w:hAnsi="Century Gothic" w:cs="Calibri"/>
          <w:color w:val="000000" w:themeColor="text1"/>
          <w:sz w:val="20"/>
          <w:szCs w:val="20"/>
        </w:rPr>
      </w:pPr>
    </w:p>
    <w:p w14:paraId="0D128ADB" w14:textId="334B4F52" w:rsidR="5FB01043" w:rsidRPr="00C034E7" w:rsidRDefault="5FB01043" w:rsidP="7B899909">
      <w:pPr>
        <w:pStyle w:val="Plattetekst"/>
        <w:ind w:left="0"/>
        <w:rPr>
          <w:rFonts w:ascii="Century Gothic" w:eastAsia="Calibri" w:hAnsi="Century Gothic" w:cs="Calibri"/>
          <w:color w:val="000000" w:themeColor="text1"/>
          <w:szCs w:val="21"/>
        </w:rPr>
      </w:pPr>
      <w:r w:rsidRPr="7873ED91">
        <w:rPr>
          <w:rFonts w:ascii="Century Gothic" w:eastAsia="Calibri" w:hAnsi="Century Gothic" w:cs="Calibri"/>
          <w:b/>
          <w:bCs/>
          <w:color w:val="000000" w:themeColor="text1"/>
        </w:rPr>
        <w:t>Informatiesessie</w:t>
      </w:r>
    </w:p>
    <w:p w14:paraId="7E914619" w14:textId="46579E6B" w:rsidR="5FB01043" w:rsidRPr="00C034E7" w:rsidRDefault="3CFDF5FC" w:rsidP="7873ED91">
      <w:pPr>
        <w:pStyle w:val="Plattetekst"/>
        <w:ind w:left="0"/>
      </w:pPr>
      <w:r w:rsidRPr="7873ED91">
        <w:rPr>
          <w:rFonts w:ascii="Century Gothic" w:eastAsia="Century Gothic" w:hAnsi="Century Gothic" w:cs="Century Gothic"/>
          <w:color w:val="000000" w:themeColor="text1"/>
          <w:szCs w:val="21"/>
        </w:rPr>
        <w:t>Op 30 mei 2024 van 09:00 tot uiterlijk 10:00 uur wordt er een informatiesessie over deze inkoopprocedure georganiseerd. Tijdens deze sessie wordt de inkoopprocedure toegelicht. Er is tijdens de sessie geen mogelijkheid tot het stellen van vragen. Voor het stellen van vragen wordt verwezen naar paragraaf van dit Inkoopdocument.</w:t>
      </w:r>
      <w:r w:rsidRPr="7873ED91">
        <w:rPr>
          <w:rFonts w:ascii="Calibri" w:eastAsia="Calibri" w:hAnsi="Calibri" w:cs="Calibri"/>
          <w:color w:val="000000" w:themeColor="text1"/>
          <w:szCs w:val="21"/>
        </w:rPr>
        <w:t xml:space="preserve"> </w:t>
      </w:r>
      <w:r w:rsidRPr="7873ED91">
        <w:t xml:space="preserve"> </w:t>
      </w:r>
    </w:p>
    <w:p w14:paraId="5890539C" w14:textId="020C2233" w:rsidR="5FB01043" w:rsidRPr="00C034E7" w:rsidRDefault="5FB01043" w:rsidP="7873ED91">
      <w:pPr>
        <w:pStyle w:val="Plattetekst"/>
        <w:ind w:left="0"/>
        <w:rPr>
          <w:rFonts w:ascii="Century Gothic" w:eastAsia="Calibri" w:hAnsi="Century Gothic" w:cs="Calibri"/>
          <w:color w:val="000000" w:themeColor="text1"/>
        </w:rPr>
      </w:pPr>
    </w:p>
    <w:p w14:paraId="550624FF" w14:textId="1EC46DE1" w:rsidR="5FB01043" w:rsidRPr="00C034E7" w:rsidRDefault="5FB01043" w:rsidP="7873ED91">
      <w:pPr>
        <w:pStyle w:val="Plattetekst"/>
        <w:ind w:left="0"/>
        <w:rPr>
          <w:rFonts w:ascii="Century Gothic" w:eastAsia="Calibri" w:hAnsi="Century Gothic" w:cs="Calibri"/>
          <w:color w:val="000000" w:themeColor="text1"/>
        </w:rPr>
      </w:pPr>
      <w:r w:rsidRPr="7873ED91">
        <w:rPr>
          <w:rFonts w:ascii="Century Gothic" w:eastAsia="Calibri" w:hAnsi="Century Gothic" w:cs="Calibri"/>
          <w:color w:val="000000" w:themeColor="text1"/>
        </w:rPr>
        <w:t>Het betreft een gecombineerde informatiesessie voor de inkoopprocedures:</w:t>
      </w:r>
    </w:p>
    <w:p w14:paraId="2614D178" w14:textId="10C67CDA" w:rsidR="5FB01043" w:rsidRPr="00C034E7" w:rsidRDefault="5FB01043" w:rsidP="7B899909">
      <w:pPr>
        <w:pStyle w:val="Plattetekst"/>
        <w:ind w:left="0"/>
        <w:rPr>
          <w:rFonts w:ascii="Century Gothic" w:eastAsia="Calibri" w:hAnsi="Century Gothic" w:cs="Calibri"/>
          <w:color w:val="000000" w:themeColor="text1"/>
          <w:szCs w:val="21"/>
        </w:rPr>
      </w:pP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 Beschermd Wonen</w:t>
      </w:r>
    </w:p>
    <w:p w14:paraId="305A52A6" w14:textId="5DE316D7" w:rsidR="5FB01043" w:rsidRPr="00C034E7" w:rsidRDefault="5FB01043" w:rsidP="7B899909">
      <w:pPr>
        <w:pStyle w:val="Plattetekst"/>
        <w:ind w:left="0"/>
        <w:rPr>
          <w:rFonts w:ascii="Century Gothic" w:eastAsia="Calibri" w:hAnsi="Century Gothic" w:cs="Calibri"/>
          <w:color w:val="000000" w:themeColor="text1"/>
          <w:szCs w:val="21"/>
        </w:rPr>
      </w:pP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 Huishoudelijke Ondersteuning</w:t>
      </w:r>
    </w:p>
    <w:p w14:paraId="35478D7E" w14:textId="6951EC39" w:rsidR="5FB01043" w:rsidRPr="00C034E7" w:rsidRDefault="5FB01043" w:rsidP="7B899909">
      <w:pPr>
        <w:pStyle w:val="Plattetekst"/>
        <w:ind w:left="0"/>
        <w:rPr>
          <w:rFonts w:ascii="Century Gothic" w:eastAsia="Calibri" w:hAnsi="Century Gothic" w:cs="Calibri"/>
          <w:color w:val="000000" w:themeColor="text1"/>
          <w:szCs w:val="21"/>
        </w:rPr>
      </w:pP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-Groepsbegeleiding</w:t>
      </w:r>
    </w:p>
    <w:p w14:paraId="59D963B0" w14:textId="15C8F6DB" w:rsidR="5FB01043" w:rsidRPr="00C034E7" w:rsidRDefault="5FB01043" w:rsidP="7B899909">
      <w:pPr>
        <w:pStyle w:val="Plattetekst"/>
        <w:ind w:left="0"/>
        <w:rPr>
          <w:rFonts w:ascii="Century Gothic" w:eastAsia="Calibri" w:hAnsi="Century Gothic" w:cs="Calibri"/>
          <w:color w:val="000000" w:themeColor="text1"/>
          <w:szCs w:val="21"/>
        </w:rPr>
      </w:pPr>
      <w:proofErr w:type="spellStart"/>
      <w:r w:rsidRPr="00C034E7">
        <w:rPr>
          <w:rFonts w:ascii="Century Gothic" w:eastAsia="Calibri" w:hAnsi="Century Gothic" w:cs="Calibri"/>
          <w:color w:val="000000" w:themeColor="text1"/>
          <w:szCs w:val="21"/>
        </w:rPr>
        <w:t>Wmo</w:t>
      </w:r>
      <w:proofErr w:type="spellEnd"/>
      <w:r w:rsidRPr="00C034E7">
        <w:rPr>
          <w:rFonts w:ascii="Century Gothic" w:eastAsia="Calibri" w:hAnsi="Century Gothic" w:cs="Calibri"/>
          <w:color w:val="000000" w:themeColor="text1"/>
          <w:szCs w:val="21"/>
        </w:rPr>
        <w:t>-Individuele begeleiding</w:t>
      </w:r>
    </w:p>
    <w:p w14:paraId="6E443412" w14:textId="79F27F3F" w:rsidR="5FB01043" w:rsidRPr="00C034E7" w:rsidRDefault="5FB01043" w:rsidP="7B899909">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Participatie- Begeleiding en </w:t>
      </w:r>
      <w:proofErr w:type="spellStart"/>
      <w:r w:rsidRPr="00C034E7">
        <w:rPr>
          <w:rFonts w:ascii="Century Gothic" w:eastAsia="Calibri" w:hAnsi="Century Gothic" w:cs="Calibri"/>
          <w:color w:val="000000" w:themeColor="text1"/>
          <w:szCs w:val="21"/>
        </w:rPr>
        <w:t>Jobcoaching</w:t>
      </w:r>
      <w:proofErr w:type="spellEnd"/>
    </w:p>
    <w:p w14:paraId="6907D79D" w14:textId="00C4C5C1" w:rsidR="7B899909" w:rsidRPr="00C034E7" w:rsidRDefault="7B899909" w:rsidP="7B899909">
      <w:pPr>
        <w:rPr>
          <w:rFonts w:ascii="Century Gothic" w:eastAsia="Calibri" w:hAnsi="Century Gothic" w:cs="Calibri"/>
          <w:color w:val="000000" w:themeColor="text1"/>
          <w:szCs w:val="21"/>
        </w:rPr>
      </w:pPr>
    </w:p>
    <w:p w14:paraId="3DC6FB69" w14:textId="42215347" w:rsidR="5FB01043" w:rsidRPr="00C034E7" w:rsidRDefault="5FB01043" w:rsidP="7B899909">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De informatiesessie is online als </w:t>
      </w:r>
      <w:r w:rsidR="00BC1B27" w:rsidRPr="00C034E7">
        <w:rPr>
          <w:rFonts w:ascii="Century Gothic" w:eastAsia="Calibri" w:hAnsi="Century Gothic" w:cs="Calibri"/>
          <w:color w:val="000000" w:themeColor="text1"/>
          <w:szCs w:val="21"/>
        </w:rPr>
        <w:t>Webinar</w:t>
      </w:r>
      <w:r w:rsidRPr="00C034E7">
        <w:rPr>
          <w:rFonts w:ascii="Century Gothic" w:eastAsia="Calibri" w:hAnsi="Century Gothic" w:cs="Calibri"/>
          <w:color w:val="000000" w:themeColor="text1"/>
          <w:szCs w:val="21"/>
        </w:rPr>
        <w:t xml:space="preserve"> te volgen. Geïnteresseerden kunnen deze via Teams bijwonen. In Teams klikt u op # Deelnemen met een id.</w:t>
      </w:r>
    </w:p>
    <w:p w14:paraId="44689348" w14:textId="48CF66B2" w:rsidR="5FB01043" w:rsidRPr="00C034E7" w:rsidRDefault="5FB01043" w:rsidP="7B899909">
      <w:pPr>
        <w:rPr>
          <w:rFonts w:ascii="Century Gothic" w:eastAsia="Calibri" w:hAnsi="Century Gothic" w:cs="Calibri"/>
          <w:color w:val="000000" w:themeColor="text1"/>
          <w:sz w:val="22"/>
          <w:szCs w:val="22"/>
        </w:rPr>
      </w:pPr>
      <w:r w:rsidRPr="00C034E7">
        <w:rPr>
          <w:rFonts w:ascii="Century Gothic" w:eastAsia="Calibri" w:hAnsi="Century Gothic" w:cs="Calibri"/>
          <w:color w:val="000000" w:themeColor="text1"/>
          <w:szCs w:val="21"/>
        </w:rPr>
        <w:t>Vergadering-</w:t>
      </w:r>
      <w:proofErr w:type="spellStart"/>
      <w:r w:rsidRPr="00C034E7">
        <w:rPr>
          <w:rFonts w:ascii="Century Gothic" w:eastAsia="Calibri" w:hAnsi="Century Gothic" w:cs="Calibri"/>
          <w:color w:val="000000" w:themeColor="text1"/>
          <w:szCs w:val="21"/>
        </w:rPr>
        <w:t>id</w:t>
      </w:r>
      <w:proofErr w:type="spellEnd"/>
      <w:r w:rsidRPr="00C034E7">
        <w:rPr>
          <w:rFonts w:ascii="Century Gothic" w:eastAsia="Calibri" w:hAnsi="Century Gothic" w:cs="Calibri"/>
          <w:color w:val="000000" w:themeColor="text1"/>
          <w:szCs w:val="21"/>
        </w:rPr>
        <w:t>: 385 206 060 788</w:t>
      </w:r>
      <w:r w:rsidRPr="00C034E7">
        <w:rPr>
          <w:rFonts w:ascii="Century Gothic" w:eastAsia="Calibri" w:hAnsi="Century Gothic" w:cs="Calibri"/>
          <w:color w:val="000000" w:themeColor="text1"/>
          <w:sz w:val="22"/>
          <w:szCs w:val="22"/>
        </w:rPr>
        <w:t xml:space="preserve"> </w:t>
      </w:r>
    </w:p>
    <w:p w14:paraId="2370C0C0" w14:textId="6CA98E45" w:rsidR="5FB01043" w:rsidRPr="00C034E7" w:rsidRDefault="5FB01043" w:rsidP="7B899909">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Wachtwoordcode: </w:t>
      </w:r>
      <w:proofErr w:type="spellStart"/>
      <w:r w:rsidRPr="00C034E7">
        <w:rPr>
          <w:rFonts w:ascii="Century Gothic" w:eastAsia="Calibri" w:hAnsi="Century Gothic" w:cs="Calibri"/>
          <w:color w:val="000000" w:themeColor="text1"/>
          <w:szCs w:val="21"/>
        </w:rPr>
        <w:t>hUwtAJ</w:t>
      </w:r>
      <w:proofErr w:type="spellEnd"/>
    </w:p>
    <w:p w14:paraId="590ADFC5" w14:textId="57BA87A0" w:rsidR="7B899909" w:rsidRPr="00C034E7" w:rsidRDefault="7B899909" w:rsidP="7B899909">
      <w:pPr>
        <w:rPr>
          <w:rFonts w:ascii="Century Gothic" w:eastAsia="Calibri" w:hAnsi="Century Gothic" w:cs="Calibri"/>
          <w:color w:val="000000" w:themeColor="text1"/>
        </w:rPr>
      </w:pPr>
    </w:p>
    <w:p w14:paraId="34F1ED6D" w14:textId="14486700" w:rsidR="415BFC21" w:rsidRPr="00C034E7" w:rsidRDefault="415BFC21" w:rsidP="39339A32">
      <w:pPr>
        <w:pStyle w:val="Plattetekst"/>
        <w:ind w:left="0"/>
        <w:rPr>
          <w:rFonts w:ascii="Century Gothic" w:hAnsi="Century Gothic"/>
          <w:highlight w:val="yellow"/>
        </w:rPr>
      </w:pPr>
    </w:p>
    <w:p w14:paraId="70079708" w14:textId="1224F8ED" w:rsidR="006B729C" w:rsidRPr="00C034E7" w:rsidRDefault="006B729C" w:rsidP="39339A32">
      <w:pPr>
        <w:pStyle w:val="Plattetekst"/>
        <w:ind w:left="0"/>
        <w:rPr>
          <w:rFonts w:ascii="Century Gothic" w:hAnsi="Century Gothic"/>
          <w:highlight w:val="yellow"/>
        </w:rPr>
      </w:pPr>
    </w:p>
    <w:p w14:paraId="140E96C6" w14:textId="75A694A9" w:rsidR="006B729C" w:rsidRPr="00C034E7" w:rsidRDefault="00FF474F" w:rsidP="39339A32">
      <w:pPr>
        <w:pStyle w:val="Kop2"/>
        <w:numPr>
          <w:ilvl w:val="1"/>
          <w:numId w:val="0"/>
        </w:numPr>
        <w:rPr>
          <w:rFonts w:ascii="Century Gothic" w:eastAsia="Calibri" w:hAnsi="Century Gothic" w:cs="Calibri"/>
        </w:rPr>
      </w:pPr>
      <w:bookmarkStart w:id="54" w:name="_Toc473272356"/>
      <w:r w:rsidRPr="41C85291">
        <w:rPr>
          <w:rFonts w:ascii="Century Gothic" w:hAnsi="Century Gothic"/>
        </w:rPr>
        <w:t>4.</w:t>
      </w:r>
      <w:r w:rsidR="6D4F9F74" w:rsidRPr="41C85291">
        <w:rPr>
          <w:rFonts w:ascii="Century Gothic" w:hAnsi="Century Gothic"/>
        </w:rPr>
        <w:t>7</w:t>
      </w:r>
      <w:r w:rsidRPr="41C85291">
        <w:rPr>
          <w:rFonts w:ascii="Century Gothic" w:hAnsi="Century Gothic"/>
        </w:rPr>
        <w:t xml:space="preserve"> </w:t>
      </w:r>
      <w:r w:rsidR="651A7862" w:rsidRPr="41C85291">
        <w:rPr>
          <w:rFonts w:ascii="Century Gothic" w:hAnsi="Century Gothic"/>
        </w:rPr>
        <w:t>Aanmelden als hoofdaannemer, combinatie of groepsonderneming</w:t>
      </w:r>
      <w:bookmarkEnd w:id="54"/>
    </w:p>
    <w:p w14:paraId="70AE2493" w14:textId="042A8DBC" w:rsidR="006B729C" w:rsidRPr="00C034E7" w:rsidRDefault="006B729C" w:rsidP="544817F9">
      <w:pPr>
        <w:pStyle w:val="Kop3"/>
        <w:numPr>
          <w:ilvl w:val="2"/>
          <w:numId w:val="0"/>
        </w:numPr>
        <w:rPr>
          <w:rFonts w:ascii="Century Gothic" w:hAnsi="Century Gothic"/>
        </w:rPr>
      </w:pPr>
    </w:p>
    <w:p w14:paraId="37B391EE" w14:textId="466DDDD9" w:rsidR="006B729C" w:rsidRPr="00C034E7" w:rsidRDefault="0BCFE246" w:rsidP="544817F9">
      <w:pPr>
        <w:pStyle w:val="Kop3"/>
        <w:numPr>
          <w:ilvl w:val="2"/>
          <w:numId w:val="0"/>
        </w:numPr>
      </w:pPr>
      <w:bookmarkStart w:id="55" w:name="_Toc825007965"/>
      <w:r w:rsidRPr="41C85291">
        <w:rPr>
          <w:rFonts w:ascii="Century Gothic" w:hAnsi="Century Gothic"/>
        </w:rPr>
        <w:t xml:space="preserve">4.7.1 </w:t>
      </w:r>
      <w:r w:rsidR="3FBB47A4" w:rsidRPr="41C85291">
        <w:rPr>
          <w:rFonts w:ascii="Century Gothic" w:eastAsia="Century Gothic" w:hAnsi="Century Gothic" w:cs="Century Gothic"/>
          <w:bCs/>
          <w:iCs/>
          <w:color w:val="1C6C8C"/>
          <w:szCs w:val="21"/>
        </w:rPr>
        <w:t>Hoofdaannemer</w:t>
      </w:r>
      <w:bookmarkEnd w:id="55"/>
    </w:p>
    <w:p w14:paraId="32062DDE" w14:textId="38D5A35E" w:rsidR="006B729C" w:rsidRPr="00C034E7" w:rsidRDefault="006B729C" w:rsidP="544817F9">
      <w:pPr>
        <w:pStyle w:val="Plattetekst"/>
      </w:pPr>
    </w:p>
    <w:p w14:paraId="3B7B12B0" w14:textId="6BA836BE" w:rsidR="006B729C" w:rsidRPr="00C034E7" w:rsidRDefault="48D9FAA5" w:rsidP="21E90BFC">
      <w:pPr>
        <w:pStyle w:val="Plattetekst"/>
        <w:ind w:left="0"/>
        <w:rPr>
          <w:rFonts w:ascii="Century Gothic" w:hAnsi="Century Gothic"/>
        </w:rPr>
      </w:pPr>
      <w:r w:rsidRPr="00C034E7">
        <w:rPr>
          <w:rFonts w:ascii="Century Gothic" w:hAnsi="Century Gothic"/>
        </w:rPr>
        <w:t xml:space="preserve">Een hoofdaannemer kan met onderaannemers een </w:t>
      </w:r>
      <w:r w:rsidR="53E551C4" w:rsidRPr="00C034E7">
        <w:rPr>
          <w:rFonts w:ascii="Century Gothic" w:hAnsi="Century Gothic"/>
        </w:rPr>
        <w:t>aanmelding</w:t>
      </w:r>
      <w:r w:rsidRPr="00C034E7">
        <w:rPr>
          <w:rFonts w:ascii="Century Gothic" w:hAnsi="Century Gothic"/>
        </w:rPr>
        <w:t xml:space="preserve"> indienen. Als een potentiële </w:t>
      </w:r>
      <w:r w:rsidR="51F01524" w:rsidRPr="00C034E7">
        <w:rPr>
          <w:rFonts w:ascii="Century Gothic" w:hAnsi="Century Gothic"/>
        </w:rPr>
        <w:t>aanbieder</w:t>
      </w:r>
      <w:r w:rsidR="149AD022" w:rsidRPr="00C034E7">
        <w:rPr>
          <w:rFonts w:ascii="Century Gothic" w:hAnsi="Century Gothic"/>
        </w:rPr>
        <w:t xml:space="preserve"> </w:t>
      </w:r>
      <w:r w:rsidRPr="00C034E7">
        <w:rPr>
          <w:rFonts w:ascii="Century Gothic" w:hAnsi="Century Gothic"/>
        </w:rPr>
        <w:t xml:space="preserve">zich aanmeldt als hoofdaannemer dient deze de </w:t>
      </w:r>
      <w:r w:rsidRPr="00C034E7">
        <w:rPr>
          <w:rFonts w:ascii="Century Gothic" w:hAnsi="Century Gothic"/>
        </w:rPr>
        <w:lastRenderedPageBreak/>
        <w:t xml:space="preserve">onderaannemers bekend te maken op het Uniform Europees Inkoopdocument (UEA). Daarnaast tekent de potentiële </w:t>
      </w:r>
      <w:r w:rsidR="51F01524" w:rsidRPr="00C034E7">
        <w:rPr>
          <w:rFonts w:ascii="Century Gothic" w:hAnsi="Century Gothic"/>
        </w:rPr>
        <w:t>aanbieder</w:t>
      </w:r>
      <w:r w:rsidR="149AD022" w:rsidRPr="00C034E7">
        <w:rPr>
          <w:rFonts w:ascii="Century Gothic" w:hAnsi="Century Gothic"/>
        </w:rPr>
        <w:t xml:space="preserve"> </w:t>
      </w:r>
      <w:r w:rsidRPr="00C034E7">
        <w:rPr>
          <w:rFonts w:ascii="Century Gothic" w:hAnsi="Century Gothic"/>
        </w:rPr>
        <w:t xml:space="preserve">met zijn </w:t>
      </w:r>
      <w:r w:rsidR="53E551C4" w:rsidRPr="00C034E7">
        <w:rPr>
          <w:rFonts w:ascii="Century Gothic" w:hAnsi="Century Gothic"/>
        </w:rPr>
        <w:t>aanmelding</w:t>
      </w:r>
      <w:r w:rsidRPr="00C034E7">
        <w:rPr>
          <w:rFonts w:ascii="Century Gothic" w:hAnsi="Century Gothic"/>
        </w:rPr>
        <w:t xml:space="preserve"> voor hoofdelijke aansprakelijkheid voor het uitvoeren van opdrachten bij gunning. Ook de onderaannemers tekenen met het indienen van </w:t>
      </w:r>
      <w:r w:rsidR="3D83AF91" w:rsidRPr="00C034E7">
        <w:rPr>
          <w:rFonts w:ascii="Century Gothic" w:hAnsi="Century Gothic"/>
        </w:rPr>
        <w:t>de aanmelding</w:t>
      </w:r>
      <w:r w:rsidRPr="00C034E7">
        <w:rPr>
          <w:rFonts w:ascii="Century Gothic" w:hAnsi="Century Gothic"/>
        </w:rPr>
        <w:t xml:space="preserve"> voor hoofdelijke aansprakelijkheid voor de door de onderaannemers uit te voeren werkzaamheden. </w:t>
      </w:r>
    </w:p>
    <w:p w14:paraId="7B88BBFB" w14:textId="77777777" w:rsidR="006B729C" w:rsidRPr="00C034E7" w:rsidRDefault="006B729C" w:rsidP="006B729C">
      <w:pPr>
        <w:pStyle w:val="Plattetekst"/>
        <w:rPr>
          <w:rFonts w:ascii="Century Gothic" w:hAnsi="Century Gothic"/>
        </w:rPr>
      </w:pPr>
    </w:p>
    <w:p w14:paraId="47A0886A" w14:textId="49AF992B" w:rsidR="006B729C" w:rsidRPr="00C034E7" w:rsidRDefault="006B729C" w:rsidP="21E90BFC">
      <w:pPr>
        <w:pStyle w:val="Plattetekst"/>
        <w:ind w:left="0"/>
        <w:rPr>
          <w:rFonts w:ascii="Century Gothic" w:hAnsi="Century Gothic"/>
        </w:rPr>
      </w:pPr>
      <w:r w:rsidRPr="30266301">
        <w:rPr>
          <w:rFonts w:ascii="Century Gothic" w:hAnsi="Century Gothic"/>
        </w:rPr>
        <w:t xml:space="preserve">De hoofdaannemer kan op het UEA aangeven of hij gebruik maakt van één of meer van de opgevoerde onderaannemers om te voldoen aan één of meer </w:t>
      </w:r>
      <w:r w:rsidR="749ED1C2" w:rsidRPr="30266301">
        <w:rPr>
          <w:rFonts w:ascii="Century Gothic" w:eastAsia="Century Gothic" w:hAnsi="Century Gothic" w:cs="Century Gothic"/>
          <w:color w:val="000000" w:themeColor="text1"/>
          <w:szCs w:val="21"/>
        </w:rPr>
        <w:t>geschiktheidseisen</w:t>
      </w:r>
      <w:r w:rsidRPr="30266301">
        <w:rPr>
          <w:rFonts w:ascii="Century Gothic" w:hAnsi="Century Gothic"/>
        </w:rPr>
        <w:t>.</w:t>
      </w:r>
    </w:p>
    <w:p w14:paraId="749E2AA3" w14:textId="77777777" w:rsidR="006B729C" w:rsidRPr="00C034E7" w:rsidRDefault="006B729C" w:rsidP="00F1770D">
      <w:pPr>
        <w:pStyle w:val="Plattetekst"/>
        <w:rPr>
          <w:rFonts w:ascii="Century Gothic" w:hAnsi="Century Gothic"/>
        </w:rPr>
      </w:pPr>
    </w:p>
    <w:p w14:paraId="72D6B123" w14:textId="02F1067A" w:rsidR="006B729C" w:rsidRPr="00C034E7" w:rsidRDefault="48D9FAA5" w:rsidP="21E90BFC">
      <w:pPr>
        <w:pStyle w:val="Plattetekst"/>
        <w:ind w:left="0"/>
        <w:rPr>
          <w:rFonts w:ascii="Century Gothic" w:hAnsi="Century Gothic"/>
        </w:rPr>
      </w:pPr>
      <w:r w:rsidRPr="00C034E7">
        <w:rPr>
          <w:rFonts w:ascii="Century Gothic" w:hAnsi="Century Gothic"/>
        </w:rPr>
        <w:t xml:space="preserve">Het toevoegen van onderaannemers ná het indienen van </w:t>
      </w:r>
      <w:r w:rsidR="3D83AF91" w:rsidRPr="00C034E7">
        <w:rPr>
          <w:rFonts w:ascii="Century Gothic" w:hAnsi="Century Gothic"/>
        </w:rPr>
        <w:t>de aanmelding</w:t>
      </w:r>
      <w:r w:rsidRPr="00C034E7">
        <w:rPr>
          <w:rFonts w:ascii="Century Gothic" w:hAnsi="Century Gothic"/>
        </w:rPr>
        <w:t xml:space="preserve"> is alleen mogelijk met schriftelijke goedkeuring van de Gemeente en als wet- en regelgeving zich daartegen niet verzetten.</w:t>
      </w:r>
    </w:p>
    <w:p w14:paraId="31568AB8" w14:textId="77777777" w:rsidR="006B729C" w:rsidRPr="00C034E7" w:rsidRDefault="006B729C" w:rsidP="006B729C">
      <w:pPr>
        <w:pStyle w:val="Plattetekst"/>
        <w:rPr>
          <w:rFonts w:ascii="Century Gothic" w:hAnsi="Century Gothic"/>
        </w:rPr>
      </w:pPr>
    </w:p>
    <w:p w14:paraId="60148A2F" w14:textId="441F0F7D" w:rsidR="006B729C" w:rsidRPr="00C034E7" w:rsidRDefault="006B729C" w:rsidP="21E90BFC">
      <w:pPr>
        <w:pStyle w:val="Plattetekst"/>
        <w:ind w:left="0"/>
        <w:rPr>
          <w:rFonts w:ascii="Century Gothic" w:hAnsi="Century Gothic"/>
        </w:rPr>
      </w:pPr>
      <w:r w:rsidRPr="350F5349">
        <w:rPr>
          <w:rFonts w:ascii="Century Gothic" w:hAnsi="Century Gothic"/>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C034E7" w:rsidRDefault="006B729C" w:rsidP="006B729C">
      <w:pPr>
        <w:pStyle w:val="Plattetekst"/>
        <w:rPr>
          <w:rFonts w:ascii="Century Gothic" w:hAnsi="Century Gothic"/>
        </w:rPr>
      </w:pPr>
    </w:p>
    <w:p w14:paraId="7A5FF5D5" w14:textId="09B1D792" w:rsidR="006B729C" w:rsidRPr="00C034E7" w:rsidRDefault="00FF474F" w:rsidP="39339A32">
      <w:pPr>
        <w:pStyle w:val="Kop3"/>
        <w:numPr>
          <w:ilvl w:val="2"/>
          <w:numId w:val="0"/>
        </w:numPr>
        <w:rPr>
          <w:rFonts w:ascii="Century Gothic" w:eastAsia="Calibri" w:hAnsi="Century Gothic" w:cs="Calibri"/>
        </w:rPr>
      </w:pPr>
      <w:bookmarkStart w:id="56" w:name="_Toc45889853"/>
      <w:r w:rsidRPr="41C85291">
        <w:rPr>
          <w:rFonts w:ascii="Century Gothic" w:hAnsi="Century Gothic"/>
        </w:rPr>
        <w:t>4.</w:t>
      </w:r>
      <w:r w:rsidR="2A7DCA55" w:rsidRPr="41C85291">
        <w:rPr>
          <w:rFonts w:ascii="Century Gothic" w:hAnsi="Century Gothic"/>
        </w:rPr>
        <w:t>7</w:t>
      </w:r>
      <w:r w:rsidRPr="41C85291">
        <w:rPr>
          <w:rFonts w:ascii="Century Gothic" w:hAnsi="Century Gothic"/>
        </w:rPr>
        <w:t xml:space="preserve">.2 </w:t>
      </w:r>
      <w:r w:rsidR="651A7862" w:rsidRPr="41C85291">
        <w:rPr>
          <w:rFonts w:ascii="Century Gothic" w:hAnsi="Century Gothic"/>
        </w:rPr>
        <w:t>Combinatie</w:t>
      </w:r>
      <w:bookmarkEnd w:id="56"/>
    </w:p>
    <w:p w14:paraId="5E32BA6D" w14:textId="3BC95B61" w:rsidR="006B729C" w:rsidRPr="00C034E7" w:rsidRDefault="006B729C" w:rsidP="21E90BFC">
      <w:pPr>
        <w:pStyle w:val="Plattetekst"/>
        <w:ind w:left="0"/>
        <w:rPr>
          <w:rFonts w:ascii="Century Gothic" w:hAnsi="Century Gothic"/>
        </w:rPr>
      </w:pPr>
      <w:r w:rsidRPr="41C85291">
        <w:rPr>
          <w:rFonts w:ascii="Century Gothic" w:hAnsi="Century Gothic"/>
        </w:rPr>
        <w:t xml:space="preserve">De situatie kan zich voordoen dat een potentiële </w:t>
      </w:r>
      <w:r w:rsidR="378E7593" w:rsidRPr="41C85291">
        <w:rPr>
          <w:rFonts w:ascii="Century Gothic" w:hAnsi="Century Gothic"/>
        </w:rPr>
        <w:t>aanbieder</w:t>
      </w:r>
      <w:r w:rsidR="5D126B17" w:rsidRPr="41C85291">
        <w:rPr>
          <w:rFonts w:ascii="Century Gothic" w:hAnsi="Century Gothic"/>
        </w:rPr>
        <w:t xml:space="preserve"> </w:t>
      </w:r>
      <w:r w:rsidRPr="41C85291">
        <w:rPr>
          <w:rFonts w:ascii="Century Gothic" w:hAnsi="Century Gothic"/>
        </w:rPr>
        <w:t xml:space="preserve">niet zelfstandig opdrachten kan of wil uitvoeren. De Gemeente beoordeelt een combinatie van twee of meer potentiële </w:t>
      </w:r>
      <w:r w:rsidR="79946205" w:rsidRPr="41C85291">
        <w:rPr>
          <w:rFonts w:ascii="Century Gothic" w:hAnsi="Century Gothic"/>
        </w:rPr>
        <w:t>aanbieders</w:t>
      </w:r>
      <w:r w:rsidR="572262BE" w:rsidRPr="41C85291">
        <w:rPr>
          <w:rFonts w:ascii="Century Gothic" w:hAnsi="Century Gothic"/>
        </w:rPr>
        <w:t xml:space="preserve"> </w:t>
      </w:r>
      <w:r w:rsidRPr="41C85291">
        <w:rPr>
          <w:rFonts w:ascii="Century Gothic" w:hAnsi="Century Gothic"/>
        </w:rPr>
        <w:t xml:space="preserve">die zich aanmelden als één potentiële aanbieder. De combinatie dient daarom een zogenaamde penvoerder te hebben die door de andere leden van de combinatie onherroepelijk en onvoorwaardelijk is gemachtigd </w:t>
      </w:r>
      <w:r w:rsidR="00EE1F85" w:rsidRPr="41C85291">
        <w:rPr>
          <w:rFonts w:ascii="Century Gothic" w:hAnsi="Century Gothic"/>
        </w:rPr>
        <w:t>hun</w:t>
      </w:r>
      <w:r w:rsidRPr="41C85291">
        <w:rPr>
          <w:rFonts w:ascii="Century Gothic" w:hAnsi="Century Gothic"/>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C034E7" w:rsidRDefault="006B729C" w:rsidP="006B729C">
      <w:pPr>
        <w:pStyle w:val="Plattetekst"/>
        <w:rPr>
          <w:rFonts w:ascii="Century Gothic" w:hAnsi="Century Gothic"/>
        </w:rPr>
      </w:pPr>
    </w:p>
    <w:p w14:paraId="7DD11E11" w14:textId="35EDAF5F" w:rsidR="006B729C" w:rsidRPr="00C034E7" w:rsidRDefault="48D9FAA5" w:rsidP="21E90BFC">
      <w:pPr>
        <w:pStyle w:val="Plattetekst"/>
        <w:ind w:left="0"/>
        <w:rPr>
          <w:rFonts w:ascii="Century Gothic" w:hAnsi="Century Gothic"/>
        </w:rPr>
      </w:pPr>
      <w:r w:rsidRPr="00C034E7">
        <w:rPr>
          <w:rFonts w:ascii="Century Gothic" w:hAnsi="Century Gothic"/>
        </w:rPr>
        <w:t xml:space="preserve">Het vormen van een combinatie ná het indienen van een </w:t>
      </w:r>
      <w:r w:rsidR="53E551C4" w:rsidRPr="00C034E7">
        <w:rPr>
          <w:rFonts w:ascii="Century Gothic" w:hAnsi="Century Gothic"/>
        </w:rPr>
        <w:t>aanmelding</w:t>
      </w:r>
      <w:r w:rsidRPr="00C034E7">
        <w:rPr>
          <w:rFonts w:ascii="Century Gothic" w:hAnsi="Century Gothic"/>
        </w:rPr>
        <w:t xml:space="preserve"> is alleen mogelijk met schriftelijke goedkeuring van de Gemeente en als wet- en regelgeving zich daartegen niet verzetten.</w:t>
      </w:r>
    </w:p>
    <w:p w14:paraId="5A7B5B60" w14:textId="77777777" w:rsidR="006B729C" w:rsidRPr="00C034E7" w:rsidRDefault="006B729C" w:rsidP="006B729C">
      <w:pPr>
        <w:pStyle w:val="Plattetekst"/>
        <w:rPr>
          <w:rFonts w:ascii="Century Gothic" w:hAnsi="Century Gothic"/>
        </w:rPr>
      </w:pPr>
    </w:p>
    <w:p w14:paraId="496D4C9D" w14:textId="1EC25C8F" w:rsidR="006B729C" w:rsidRPr="00C034E7" w:rsidRDefault="006B729C" w:rsidP="21E90BFC">
      <w:pPr>
        <w:pStyle w:val="Plattetekst"/>
        <w:ind w:left="0"/>
        <w:rPr>
          <w:rFonts w:ascii="Century Gothic" w:hAnsi="Century Gothic"/>
        </w:rPr>
      </w:pPr>
      <w:r w:rsidRPr="00C034E7">
        <w:rPr>
          <w:rFonts w:ascii="Century Gothic" w:hAnsi="Century Gothic"/>
        </w:rPr>
        <w:t xml:space="preserve">Wanneer potentiële </w:t>
      </w:r>
      <w:r w:rsidR="79946205" w:rsidRPr="00C034E7">
        <w:rPr>
          <w:rFonts w:ascii="Century Gothic" w:hAnsi="Century Gothic"/>
        </w:rPr>
        <w:t>aanbieders</w:t>
      </w:r>
      <w:r w:rsidR="572262BE" w:rsidRPr="00C034E7">
        <w:rPr>
          <w:rFonts w:ascii="Century Gothic" w:hAnsi="Century Gothic"/>
        </w:rPr>
        <w:t xml:space="preserve"> </w:t>
      </w:r>
      <w:r w:rsidRPr="00C034E7">
        <w:rPr>
          <w:rFonts w:ascii="Century Gothic" w:hAnsi="Century Gothic"/>
        </w:rPr>
        <w:t>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C034E7" w:rsidRDefault="006B729C" w:rsidP="006B729C">
      <w:pPr>
        <w:pStyle w:val="Plattetekst"/>
        <w:rPr>
          <w:rFonts w:ascii="Century Gothic" w:hAnsi="Century Gothic"/>
        </w:rPr>
      </w:pPr>
    </w:p>
    <w:p w14:paraId="6961113E" w14:textId="06FA36AF" w:rsidR="006B729C" w:rsidRPr="00C034E7" w:rsidRDefault="00584117" w:rsidP="23F23550">
      <w:pPr>
        <w:pStyle w:val="Kop3"/>
        <w:numPr>
          <w:ilvl w:val="2"/>
          <w:numId w:val="0"/>
        </w:numPr>
        <w:rPr>
          <w:rFonts w:ascii="Century Gothic" w:eastAsia="Calibri" w:hAnsi="Century Gothic" w:cs="Calibri"/>
        </w:rPr>
      </w:pPr>
      <w:bookmarkStart w:id="57" w:name="_Toc629030597"/>
      <w:r w:rsidRPr="41C85291">
        <w:rPr>
          <w:rFonts w:ascii="Century Gothic" w:hAnsi="Century Gothic"/>
        </w:rPr>
        <w:lastRenderedPageBreak/>
        <w:t>4.</w:t>
      </w:r>
      <w:r w:rsidR="7DC630D2" w:rsidRPr="41C85291">
        <w:rPr>
          <w:rFonts w:ascii="Century Gothic" w:hAnsi="Century Gothic"/>
        </w:rPr>
        <w:t>7</w:t>
      </w:r>
      <w:r w:rsidRPr="41C85291">
        <w:rPr>
          <w:rFonts w:ascii="Century Gothic" w:hAnsi="Century Gothic"/>
        </w:rPr>
        <w:t xml:space="preserve">.3 </w:t>
      </w:r>
      <w:r w:rsidR="5266BC34" w:rsidRPr="41C85291">
        <w:rPr>
          <w:rFonts w:ascii="Century Gothic" w:hAnsi="Century Gothic"/>
        </w:rPr>
        <w:t>Groepsonderneming</w:t>
      </w:r>
      <w:bookmarkEnd w:id="57"/>
    </w:p>
    <w:p w14:paraId="30363A73" w14:textId="2FA09DC0" w:rsidR="3E2A45F8" w:rsidRPr="00C034E7" w:rsidRDefault="3790A589" w:rsidP="691A48CA">
      <w:pPr>
        <w:pStyle w:val="Plattetekst"/>
        <w:ind w:left="0"/>
        <w:rPr>
          <w:rFonts w:ascii="Century Gothic" w:hAnsi="Century Gothic"/>
        </w:rPr>
      </w:pPr>
      <w:r w:rsidRPr="00C034E7">
        <w:rPr>
          <w:rFonts w:ascii="Century Gothic" w:hAnsi="Century Gothic"/>
        </w:rPr>
        <w:t xml:space="preserve">Potentiële aanbieders die als rechtspersoon onderdeel uitmaken van een groep, kunnen alleen een </w:t>
      </w:r>
      <w:r w:rsidR="6F721B6B" w:rsidRPr="00C034E7">
        <w:rPr>
          <w:rFonts w:ascii="Century Gothic" w:hAnsi="Century Gothic"/>
        </w:rPr>
        <w:t>aanmelding</w:t>
      </w:r>
      <w:r w:rsidRPr="00C034E7">
        <w:rPr>
          <w:rFonts w:ascii="Century Gothic" w:hAnsi="Century Gothic"/>
        </w:rPr>
        <w:t xml:space="preserve"> indienen onder overlegging van een eigen verklaring van de moedervennootschap dat deze eventuele schulden van de 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C034E7" w:rsidRDefault="006B729C" w:rsidP="006B729C">
      <w:pPr>
        <w:pStyle w:val="Plattetekst"/>
        <w:rPr>
          <w:rFonts w:ascii="Century Gothic" w:hAnsi="Century Gothic"/>
        </w:rPr>
      </w:pPr>
    </w:p>
    <w:p w14:paraId="7C25683D" w14:textId="01773A90" w:rsidR="006B729C" w:rsidRPr="00C034E7" w:rsidRDefault="00584117" w:rsidP="39339A32">
      <w:pPr>
        <w:pStyle w:val="Kop2"/>
        <w:numPr>
          <w:ilvl w:val="1"/>
          <w:numId w:val="0"/>
        </w:numPr>
        <w:rPr>
          <w:rFonts w:ascii="Century Gothic" w:eastAsia="Calibri" w:hAnsi="Century Gothic" w:cs="Calibri"/>
        </w:rPr>
      </w:pPr>
      <w:bookmarkStart w:id="58" w:name="_Toc49663023"/>
      <w:r w:rsidRPr="41C85291">
        <w:rPr>
          <w:rFonts w:ascii="Century Gothic" w:hAnsi="Century Gothic"/>
        </w:rPr>
        <w:t>4.</w:t>
      </w:r>
      <w:r w:rsidR="52072856" w:rsidRPr="41C85291">
        <w:rPr>
          <w:rFonts w:ascii="Century Gothic" w:hAnsi="Century Gothic"/>
        </w:rPr>
        <w:t>8</w:t>
      </w:r>
      <w:r w:rsidRPr="41C85291">
        <w:rPr>
          <w:rFonts w:ascii="Century Gothic" w:hAnsi="Century Gothic"/>
        </w:rPr>
        <w:t xml:space="preserve"> </w:t>
      </w:r>
      <w:r w:rsidR="651A7862" w:rsidRPr="41C85291">
        <w:rPr>
          <w:rFonts w:ascii="Century Gothic" w:hAnsi="Century Gothic"/>
        </w:rPr>
        <w:t>Vragen over de procedure en de documenten</w:t>
      </w:r>
      <w:bookmarkEnd w:id="58"/>
    </w:p>
    <w:p w14:paraId="4B5BFB8F" w14:textId="1A800663" w:rsidR="0A43BBC5" w:rsidRDefault="0A43BBC5" w:rsidP="30266301">
      <w:pPr>
        <w:pStyle w:val="Plattetekst"/>
        <w:ind w:left="0"/>
        <w:rPr>
          <w:rFonts w:ascii="Century Gothic" w:eastAsia="Century Gothic" w:hAnsi="Century Gothic" w:cs="Century Gothic"/>
          <w:color w:val="000000" w:themeColor="text1"/>
          <w:szCs w:val="21"/>
        </w:rPr>
      </w:pPr>
      <w:r w:rsidRPr="30266301">
        <w:rPr>
          <w:rFonts w:ascii="Century Gothic" w:eastAsia="Century Gothic" w:hAnsi="Century Gothic" w:cs="Century Gothic"/>
          <w:color w:val="000000" w:themeColor="text1"/>
          <w:szCs w:val="21"/>
        </w:rPr>
        <w:t xml:space="preserve">Potentiële aanbieders kunnen tot uiterlijk </w:t>
      </w:r>
      <w:r w:rsidRPr="30266301">
        <w:rPr>
          <w:rFonts w:ascii="Century Gothic" w:eastAsia="Century Gothic" w:hAnsi="Century Gothic" w:cs="Century Gothic"/>
          <w:b/>
          <w:bCs/>
          <w:color w:val="000000" w:themeColor="text1"/>
          <w:szCs w:val="21"/>
        </w:rPr>
        <w:t>03-06-2024 10.00 uur</w:t>
      </w:r>
      <w:r w:rsidRPr="30266301">
        <w:rPr>
          <w:rFonts w:ascii="Century Gothic" w:eastAsia="Century Gothic" w:hAnsi="Century Gothic" w:cs="Century Gothic"/>
          <w:color w:val="000000" w:themeColor="text1"/>
          <w:szCs w:val="21"/>
        </w:rPr>
        <w:t xml:space="preserve"> vragen stellen over de inkoopprocedure en dit inkoopdocument. Potentiële aanbieders mogen ook voorstellen doen ten aanzien van dit inkoopdocument en bijlagen. </w:t>
      </w:r>
    </w:p>
    <w:p w14:paraId="6606F0AC" w14:textId="49D9A09B" w:rsidR="30266301" w:rsidRDefault="30266301" w:rsidP="30266301">
      <w:pPr>
        <w:ind w:left="567"/>
        <w:rPr>
          <w:rFonts w:ascii="Century Gothic" w:eastAsia="Century Gothic" w:hAnsi="Century Gothic" w:cs="Century Gothic"/>
          <w:color w:val="000000" w:themeColor="text1"/>
          <w:szCs w:val="21"/>
        </w:rPr>
      </w:pPr>
    </w:p>
    <w:p w14:paraId="3F7335D1" w14:textId="1E76AA23" w:rsidR="0A43BBC5" w:rsidRDefault="0A43BBC5" w:rsidP="30266301">
      <w:pPr>
        <w:pStyle w:val="Plattetekst"/>
        <w:ind w:left="0"/>
        <w:rPr>
          <w:rFonts w:ascii="Century Gothic" w:eastAsia="Century Gothic" w:hAnsi="Century Gothic" w:cs="Century Gothic"/>
          <w:color w:val="000000" w:themeColor="text1"/>
          <w:szCs w:val="21"/>
        </w:rPr>
      </w:pPr>
      <w:r w:rsidRPr="30266301">
        <w:rPr>
          <w:rFonts w:ascii="Century Gothic" w:eastAsia="Century Gothic" w:hAnsi="Century Gothic" w:cs="Century Gothic"/>
          <w:color w:val="000000" w:themeColor="text1"/>
          <w:szCs w:val="21"/>
        </w:rPr>
        <w:t xml:space="preserve">Potentiële aanbieders dienen voor het stellen van hun vragen en het doen van voorstellen gebruik te maken van de vragenmodule van het inkoopplatform. Per vragenveld mag één vraag gesteld worden. </w:t>
      </w:r>
    </w:p>
    <w:p w14:paraId="7B4D3B74" w14:textId="58999A89" w:rsidR="30266301" w:rsidRDefault="30266301" w:rsidP="30266301">
      <w:pPr>
        <w:rPr>
          <w:rFonts w:ascii="Century Gothic" w:eastAsia="Century Gothic" w:hAnsi="Century Gothic" w:cs="Century Gothic"/>
          <w:color w:val="000000" w:themeColor="text1"/>
          <w:szCs w:val="21"/>
        </w:rPr>
      </w:pPr>
    </w:p>
    <w:p w14:paraId="30A14F41" w14:textId="78165048" w:rsidR="0A43BBC5" w:rsidRDefault="0A43BBC5" w:rsidP="30266301">
      <w:pPr>
        <w:rPr>
          <w:rFonts w:ascii="Century Gothic" w:eastAsia="Century Gothic" w:hAnsi="Century Gothic" w:cs="Century Gothic"/>
          <w:color w:val="000000" w:themeColor="text1"/>
          <w:szCs w:val="21"/>
        </w:rPr>
      </w:pPr>
      <w:r w:rsidRPr="30266301">
        <w:rPr>
          <w:rFonts w:ascii="Century Gothic" w:eastAsia="Century Gothic" w:hAnsi="Century Gothic" w:cs="Century Gothic"/>
          <w:color w:val="000000" w:themeColor="text1"/>
          <w:szCs w:val="21"/>
        </w:rPr>
        <w:t xml:space="preserve">Na de eerste Nota van Inlichtingen volgt nog een mogelijkheid om verduidelijkingsvragen te stellen. Er kunnen </w:t>
      </w:r>
      <w:r w:rsidRPr="30266301">
        <w:rPr>
          <w:rFonts w:ascii="Century Gothic" w:eastAsia="Century Gothic" w:hAnsi="Century Gothic" w:cs="Century Gothic"/>
          <w:b/>
          <w:bCs/>
          <w:color w:val="000000" w:themeColor="text1"/>
          <w:szCs w:val="21"/>
        </w:rPr>
        <w:t>geen</w:t>
      </w:r>
      <w:r w:rsidRPr="30266301">
        <w:rPr>
          <w:rFonts w:ascii="Century Gothic" w:eastAsia="Century Gothic" w:hAnsi="Century Gothic" w:cs="Century Gothic"/>
          <w:color w:val="000000" w:themeColor="text1"/>
          <w:szCs w:val="21"/>
        </w:rPr>
        <w:t xml:space="preserve"> </w:t>
      </w:r>
      <w:r w:rsidRPr="30266301">
        <w:rPr>
          <w:rFonts w:ascii="Century Gothic" w:eastAsia="Century Gothic" w:hAnsi="Century Gothic" w:cs="Century Gothic"/>
          <w:b/>
          <w:bCs/>
          <w:color w:val="000000" w:themeColor="text1"/>
          <w:szCs w:val="21"/>
        </w:rPr>
        <w:t>nieuwe</w:t>
      </w:r>
      <w:r w:rsidRPr="30266301">
        <w:rPr>
          <w:rFonts w:ascii="Century Gothic" w:eastAsia="Century Gothic" w:hAnsi="Century Gothic" w:cs="Century Gothic"/>
          <w:color w:val="000000" w:themeColor="text1"/>
          <w:szCs w:val="2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Pr="30266301">
        <w:rPr>
          <w:rFonts w:ascii="Century Gothic" w:eastAsia="Century Gothic" w:hAnsi="Century Gothic" w:cs="Century Gothic"/>
          <w:b/>
          <w:bCs/>
          <w:color w:val="000000" w:themeColor="text1"/>
          <w:szCs w:val="21"/>
        </w:rPr>
        <w:t>17-06-2024 10.00 uur</w:t>
      </w:r>
      <w:r w:rsidRPr="30266301">
        <w:rPr>
          <w:rFonts w:ascii="Century Gothic" w:eastAsia="Century Gothic" w:hAnsi="Century Gothic" w:cs="Century Gothic"/>
          <w:color w:val="000000" w:themeColor="text1"/>
          <w:szCs w:val="21"/>
        </w:rPr>
        <w:t xml:space="preserve"> aan de Gemeente worden gesteld.</w:t>
      </w:r>
    </w:p>
    <w:p w14:paraId="7C7526A2" w14:textId="0E576F5A" w:rsidR="3CE42328" w:rsidRPr="00C034E7" w:rsidRDefault="3CE42328" w:rsidP="3CE42328">
      <w:pPr>
        <w:rPr>
          <w:rFonts w:ascii="Century Gothic" w:eastAsia="Calibri" w:hAnsi="Century Gothic" w:cs="Calibri"/>
          <w:color w:val="000000" w:themeColor="text1"/>
          <w:szCs w:val="21"/>
        </w:rPr>
      </w:pPr>
    </w:p>
    <w:p w14:paraId="46DCBEC1" w14:textId="24B4B80D" w:rsidR="1B260143" w:rsidRPr="00C034E7" w:rsidRDefault="1B260143" w:rsidP="3CE42328">
      <w:pPr>
        <w:rPr>
          <w:rFonts w:ascii="Century Gothic" w:eastAsia="Calibri" w:hAnsi="Century Gothic" w:cs="Calibri"/>
          <w:color w:val="000000" w:themeColor="text1"/>
          <w:szCs w:val="21"/>
        </w:rPr>
      </w:pPr>
      <w:r w:rsidRPr="00C034E7">
        <w:rPr>
          <w:rStyle w:val="Zwaar"/>
          <w:rFonts w:ascii="Century Gothic" w:eastAsia="Calibri" w:hAnsi="Century Gothic" w:cs="Calibri"/>
          <w:color w:val="000000" w:themeColor="text1"/>
          <w:szCs w:val="21"/>
        </w:rPr>
        <w:t>Vragen die niet of te laat zijn gesteld via het inkoopplatform, neemt de Gemeente niet in behandeling</w:t>
      </w:r>
      <w:r w:rsidRPr="00C034E7">
        <w:rPr>
          <w:rFonts w:ascii="Century Gothic" w:eastAsia="Calibri" w:hAnsi="Century Gothic" w:cs="Calibri"/>
          <w:color w:val="000000" w:themeColor="text1"/>
          <w:szCs w:val="21"/>
        </w:rPr>
        <w:t>, tenzij de Gemeente van mening is dat de vraag zo belangrijk is dat de beantwoording hiervan noodzakelijk is voor alle potentiële aanbieders</w:t>
      </w:r>
    </w:p>
    <w:p w14:paraId="0B561B18" w14:textId="77777777" w:rsidR="00756732" w:rsidRPr="00C034E7" w:rsidRDefault="00756732" w:rsidP="006B729C">
      <w:pPr>
        <w:pStyle w:val="Plattetekst"/>
        <w:rPr>
          <w:rFonts w:ascii="Century Gothic" w:hAnsi="Century Gothic"/>
        </w:rPr>
      </w:pPr>
    </w:p>
    <w:p w14:paraId="6F4E732B" w14:textId="39E2C652" w:rsidR="00610612" w:rsidRPr="00C034E7" w:rsidRDefault="00584117" w:rsidP="39339A32">
      <w:pPr>
        <w:pStyle w:val="Kop2"/>
        <w:numPr>
          <w:ilvl w:val="1"/>
          <w:numId w:val="0"/>
        </w:numPr>
        <w:rPr>
          <w:rFonts w:ascii="Century Gothic" w:eastAsia="Calibri" w:hAnsi="Century Gothic" w:cs="Calibri"/>
        </w:rPr>
      </w:pPr>
      <w:bookmarkStart w:id="59" w:name="_Toc148881834"/>
      <w:bookmarkStart w:id="60" w:name="_Toc900756856"/>
      <w:r w:rsidRPr="41C85291">
        <w:rPr>
          <w:rFonts w:ascii="Century Gothic" w:hAnsi="Century Gothic"/>
        </w:rPr>
        <w:t>4.</w:t>
      </w:r>
      <w:r w:rsidR="35D9C29C" w:rsidRPr="41C85291">
        <w:rPr>
          <w:rFonts w:ascii="Century Gothic" w:hAnsi="Century Gothic"/>
        </w:rPr>
        <w:t>9</w:t>
      </w:r>
      <w:r w:rsidRPr="41C85291">
        <w:rPr>
          <w:rFonts w:ascii="Century Gothic" w:hAnsi="Century Gothic"/>
        </w:rPr>
        <w:t xml:space="preserve"> </w:t>
      </w:r>
      <w:r w:rsidR="00BCAE3E" w:rsidRPr="41C85291">
        <w:rPr>
          <w:rFonts w:ascii="Century Gothic" w:hAnsi="Century Gothic"/>
        </w:rPr>
        <w:t>Vertrouwelijkheid</w:t>
      </w:r>
      <w:bookmarkEnd w:id="59"/>
      <w:bookmarkEnd w:id="60"/>
    </w:p>
    <w:p w14:paraId="2FA533F4" w14:textId="171017DD" w:rsidR="00610612" w:rsidRPr="00C034E7" w:rsidRDefault="00610612" w:rsidP="21E90BFC">
      <w:pPr>
        <w:pStyle w:val="Plattetekst"/>
        <w:ind w:left="0"/>
        <w:rPr>
          <w:rFonts w:ascii="Century Gothic" w:hAnsi="Century Gothic"/>
        </w:rPr>
      </w:pPr>
      <w:r w:rsidRPr="00C034E7">
        <w:rPr>
          <w:rFonts w:ascii="Century Gothic" w:hAnsi="Century Gothic" w:cs="Arial"/>
          <w:color w:val="000000" w:themeColor="text1"/>
        </w:rPr>
        <w:t xml:space="preserve">Potentiële </w:t>
      </w:r>
      <w:r w:rsidR="79946205" w:rsidRPr="00C034E7">
        <w:rPr>
          <w:rFonts w:ascii="Century Gothic" w:hAnsi="Century Gothic" w:cs="Arial"/>
          <w:color w:val="000000" w:themeColor="text1"/>
        </w:rPr>
        <w:t>aanbieders</w:t>
      </w:r>
      <w:r w:rsidR="572262BE" w:rsidRPr="00C034E7">
        <w:rPr>
          <w:rFonts w:ascii="Century Gothic" w:hAnsi="Century Gothic" w:cs="Arial"/>
          <w:color w:val="000000" w:themeColor="text1"/>
        </w:rPr>
        <w:t xml:space="preserve"> </w:t>
      </w:r>
      <w:r w:rsidRPr="00C034E7">
        <w:rPr>
          <w:rFonts w:ascii="Century Gothic" w:hAnsi="Century Gothic" w:cs="Arial"/>
          <w:color w:val="000000" w:themeColor="text1"/>
        </w:rPr>
        <w:t xml:space="preserve">doen geen mededelingen aan derden en publiceren niets (in welke vorm dan ook) over deze </w:t>
      </w:r>
      <w:r w:rsidR="50BBCC5A" w:rsidRPr="00C034E7">
        <w:rPr>
          <w:rFonts w:ascii="Century Gothic" w:hAnsi="Century Gothic" w:cs="Arial"/>
          <w:color w:val="000000" w:themeColor="text1"/>
        </w:rPr>
        <w:t>inkoopprocedure</w:t>
      </w:r>
      <w:r w:rsidRPr="00C034E7">
        <w:rPr>
          <w:rFonts w:ascii="Century Gothic" w:hAnsi="Century Gothic" w:cs="Arial"/>
          <w:color w:val="000000" w:themeColor="text1"/>
        </w:rPr>
        <w:t xml:space="preserve"> zonder schriftelijke toestemming van de Gemeente.</w:t>
      </w:r>
    </w:p>
    <w:p w14:paraId="37D5742C" w14:textId="3034403C" w:rsidR="691A48CA" w:rsidRPr="00C034E7" w:rsidRDefault="691A48CA" w:rsidP="691A48CA">
      <w:pPr>
        <w:pStyle w:val="Plattetekst"/>
        <w:ind w:left="0"/>
        <w:rPr>
          <w:rFonts w:ascii="Century Gothic" w:hAnsi="Century Gothic" w:cs="Arial"/>
          <w:color w:val="000000" w:themeColor="text1"/>
        </w:rPr>
      </w:pPr>
    </w:p>
    <w:p w14:paraId="2D4F12CF" w14:textId="63D506E0" w:rsidR="5E690AB5" w:rsidRPr="00C034E7" w:rsidRDefault="00584117" w:rsidP="39339A32">
      <w:pPr>
        <w:pStyle w:val="Kop2"/>
        <w:numPr>
          <w:ilvl w:val="1"/>
          <w:numId w:val="0"/>
        </w:numPr>
        <w:rPr>
          <w:rFonts w:ascii="Century Gothic" w:eastAsia="Calibri" w:hAnsi="Century Gothic" w:cs="Calibri"/>
        </w:rPr>
      </w:pPr>
      <w:bookmarkStart w:id="61" w:name="_Toc893777271"/>
      <w:r w:rsidRPr="41C85291">
        <w:rPr>
          <w:rFonts w:ascii="Century Gothic" w:hAnsi="Century Gothic"/>
        </w:rPr>
        <w:t>4.</w:t>
      </w:r>
      <w:r w:rsidR="682FDFBE" w:rsidRPr="41C85291">
        <w:rPr>
          <w:rFonts w:ascii="Century Gothic" w:hAnsi="Century Gothic"/>
        </w:rPr>
        <w:t>10</w:t>
      </w:r>
      <w:r w:rsidRPr="41C85291">
        <w:rPr>
          <w:rFonts w:ascii="Century Gothic" w:hAnsi="Century Gothic"/>
        </w:rPr>
        <w:t xml:space="preserve"> </w:t>
      </w:r>
      <w:r w:rsidR="44FB0D03" w:rsidRPr="41C85291">
        <w:rPr>
          <w:rFonts w:ascii="Century Gothic" w:hAnsi="Century Gothic"/>
        </w:rPr>
        <w:t>Gestanddoeningstermijn</w:t>
      </w:r>
      <w:bookmarkEnd w:id="61"/>
    </w:p>
    <w:p w14:paraId="49ABA2BD" w14:textId="3AEB663C" w:rsidR="640A215D" w:rsidRDefault="640A215D" w:rsidP="30266301">
      <w:pPr>
        <w:pStyle w:val="Plattetekst"/>
        <w:ind w:left="0"/>
      </w:pPr>
      <w:r w:rsidRPr="1B2EA75D">
        <w:rPr>
          <w:rFonts w:ascii="Century Gothic" w:eastAsia="Century Gothic" w:hAnsi="Century Gothic" w:cs="Century Gothic"/>
          <w:color w:val="000000" w:themeColor="text1"/>
          <w:szCs w:val="21"/>
        </w:rPr>
        <w:t xml:space="preserve">De potentiële aanbieder doet zijn aanmelding gestand voor een periode van </w:t>
      </w:r>
      <w:r w:rsidR="467987B1" w:rsidRPr="1B2EA75D">
        <w:rPr>
          <w:rFonts w:ascii="Century Gothic" w:eastAsia="Century Gothic" w:hAnsi="Century Gothic" w:cs="Century Gothic"/>
          <w:color w:val="000000" w:themeColor="text1"/>
          <w:szCs w:val="21"/>
        </w:rPr>
        <w:t>3 maanden</w:t>
      </w:r>
      <w:r w:rsidRPr="1B2EA75D">
        <w:rPr>
          <w:rFonts w:ascii="Century Gothic" w:eastAsia="Century Gothic" w:hAnsi="Century Gothic" w:cs="Century Gothic"/>
          <w:color w:val="000000" w:themeColor="text1"/>
          <w:szCs w:val="21"/>
        </w:rPr>
        <w:t>,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gevallen behoudt de Gemeente zich het recht voor de potentiële aanbieders te verzoeken de gestanddoeningstermijn te verlengen.</w:t>
      </w:r>
    </w:p>
    <w:p w14:paraId="2C0ECB21" w14:textId="59950B4D" w:rsidR="30266301" w:rsidRDefault="30266301" w:rsidP="30266301">
      <w:pPr>
        <w:pStyle w:val="Plattetekst"/>
        <w:ind w:left="0"/>
        <w:rPr>
          <w:rFonts w:ascii="Century Gothic" w:hAnsi="Century Gothic"/>
        </w:rPr>
      </w:pPr>
    </w:p>
    <w:p w14:paraId="3AB711C9" w14:textId="77777777" w:rsidR="006B729C" w:rsidRPr="00C034E7" w:rsidRDefault="006B729C" w:rsidP="006B729C">
      <w:pPr>
        <w:pStyle w:val="Plattetekst"/>
        <w:rPr>
          <w:rFonts w:ascii="Century Gothic" w:hAnsi="Century Gothic"/>
        </w:rPr>
      </w:pPr>
    </w:p>
    <w:p w14:paraId="5AFA898D" w14:textId="518F7671" w:rsidR="49A96BD3" w:rsidRPr="00C034E7" w:rsidRDefault="00584117" w:rsidP="39339A32">
      <w:pPr>
        <w:pStyle w:val="Kop2"/>
        <w:numPr>
          <w:ilvl w:val="1"/>
          <w:numId w:val="0"/>
        </w:numPr>
        <w:rPr>
          <w:rFonts w:ascii="Century Gothic" w:eastAsia="Calibri" w:hAnsi="Century Gothic" w:cs="Calibri"/>
          <w:color w:val="1C6D8D"/>
        </w:rPr>
      </w:pPr>
      <w:bookmarkStart w:id="62" w:name="_Toc208057515"/>
      <w:r w:rsidRPr="41C85291">
        <w:rPr>
          <w:rFonts w:ascii="Century Gothic" w:eastAsia="Calibri" w:hAnsi="Century Gothic" w:cs="Calibri"/>
        </w:rPr>
        <w:lastRenderedPageBreak/>
        <w:t>4.</w:t>
      </w:r>
      <w:r w:rsidR="09EE6873" w:rsidRPr="41C85291">
        <w:rPr>
          <w:rFonts w:ascii="Century Gothic" w:eastAsia="Calibri" w:hAnsi="Century Gothic" w:cs="Calibri"/>
        </w:rPr>
        <w:t>11</w:t>
      </w:r>
      <w:r w:rsidRPr="41C85291">
        <w:rPr>
          <w:rFonts w:ascii="Century Gothic" w:eastAsia="Calibri" w:hAnsi="Century Gothic" w:cs="Calibri"/>
        </w:rPr>
        <w:t xml:space="preserve"> </w:t>
      </w:r>
      <w:r w:rsidR="5445E71B" w:rsidRPr="41C85291">
        <w:rPr>
          <w:rFonts w:ascii="Century Gothic" w:eastAsia="Calibri" w:hAnsi="Century Gothic" w:cs="Calibri"/>
        </w:rPr>
        <w:t>Klachten en rechtsgang</w:t>
      </w:r>
      <w:bookmarkEnd w:id="62"/>
    </w:p>
    <w:p w14:paraId="5B6B56B2" w14:textId="6908EF15" w:rsidR="3D6FA57F" w:rsidRPr="00C034E7" w:rsidRDefault="3D6FA57F" w:rsidP="39339A32">
      <w:pPr>
        <w:ind w:left="567"/>
        <w:rPr>
          <w:rFonts w:ascii="Century Gothic" w:eastAsia="Calibri" w:hAnsi="Century Gothic" w:cs="Calibri"/>
          <w:color w:val="000000" w:themeColor="text1"/>
        </w:rPr>
      </w:pPr>
    </w:p>
    <w:p w14:paraId="0EF08C88" w14:textId="2C00C0DD" w:rsidR="49A96BD3" w:rsidRPr="00C034E7" w:rsidRDefault="00584117" w:rsidP="39339A32">
      <w:pPr>
        <w:pStyle w:val="Kop3"/>
        <w:numPr>
          <w:ilvl w:val="2"/>
          <w:numId w:val="0"/>
        </w:numPr>
        <w:rPr>
          <w:rFonts w:ascii="Century Gothic" w:eastAsia="Calibri" w:hAnsi="Century Gothic" w:cs="Calibri"/>
          <w:color w:val="1C6D8D"/>
        </w:rPr>
      </w:pPr>
      <w:bookmarkStart w:id="63" w:name="_Toc972648682"/>
      <w:r w:rsidRPr="41C85291">
        <w:rPr>
          <w:rFonts w:ascii="Century Gothic" w:eastAsia="Calibri" w:hAnsi="Century Gothic" w:cs="Calibri"/>
        </w:rPr>
        <w:t>4.</w:t>
      </w:r>
      <w:r w:rsidR="3B1A5ACF" w:rsidRPr="41C85291">
        <w:rPr>
          <w:rFonts w:ascii="Century Gothic" w:eastAsia="Calibri" w:hAnsi="Century Gothic" w:cs="Calibri"/>
        </w:rPr>
        <w:t>11</w:t>
      </w:r>
      <w:r w:rsidRPr="41C85291">
        <w:rPr>
          <w:rFonts w:ascii="Century Gothic" w:eastAsia="Calibri" w:hAnsi="Century Gothic" w:cs="Calibri"/>
        </w:rPr>
        <w:t xml:space="preserve">.1 </w:t>
      </w:r>
      <w:r w:rsidR="5445E71B" w:rsidRPr="41C85291">
        <w:rPr>
          <w:rFonts w:ascii="Century Gothic" w:eastAsia="Calibri" w:hAnsi="Century Gothic" w:cs="Calibri"/>
        </w:rPr>
        <w:t>Klachten</w:t>
      </w:r>
      <w:bookmarkEnd w:id="63"/>
    </w:p>
    <w:p w14:paraId="696D7E0B" w14:textId="15F3C77F" w:rsidR="49A96BD3" w:rsidRPr="00C034E7" w:rsidRDefault="49A96BD3" w:rsidP="3D6FA57F">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u w:val="single"/>
        </w:rPr>
        <w:t>Klacht indienen</w:t>
      </w:r>
    </w:p>
    <w:p w14:paraId="30DFD0F6" w14:textId="77C35A43" w:rsidR="49A96BD3" w:rsidRPr="00C034E7" w:rsidRDefault="49A96BD3" w:rsidP="3D6FA57F">
      <w:pPr>
        <w:ind w:left="-20" w:right="-2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Als u klachten heeft over de inkoopprocedure, dan kan u uw klacht indienen door het formulier in te vullen in de volgende link: </w:t>
      </w:r>
      <w:hyperlink r:id="rId17">
        <w:r w:rsidRPr="00C034E7">
          <w:rPr>
            <w:rStyle w:val="Hyperlink"/>
            <w:rFonts w:ascii="Century Gothic" w:eastAsia="Calibri" w:hAnsi="Century Gothic" w:cs="Calibri"/>
            <w:szCs w:val="21"/>
          </w:rPr>
          <w:t>https://www.denhelder.nl/klachtbijaanbesteding</w:t>
        </w:r>
      </w:hyperlink>
      <w:r w:rsidRPr="00C034E7">
        <w:rPr>
          <w:rFonts w:ascii="Century Gothic" w:eastAsia="Calibri" w:hAnsi="Century Gothic" w:cs="Calibri"/>
          <w:color w:val="000000" w:themeColor="text1"/>
          <w:szCs w:val="21"/>
        </w:rPr>
        <w:t>. Naast het klachtenformulier kan u hier ook de klachtenprocedure inkoop en aanbestedingen inzien.</w:t>
      </w:r>
    </w:p>
    <w:p w14:paraId="74AA6147" w14:textId="5FEEE985" w:rsidR="3D6FA57F" w:rsidRPr="00C034E7" w:rsidRDefault="3D6FA57F" w:rsidP="3D6FA57F">
      <w:pPr>
        <w:rPr>
          <w:rFonts w:ascii="Century Gothic" w:eastAsia="Calibri" w:hAnsi="Century Gothic" w:cs="Calibri"/>
          <w:color w:val="000000" w:themeColor="text1"/>
          <w:sz w:val="20"/>
          <w:szCs w:val="20"/>
        </w:rPr>
      </w:pPr>
    </w:p>
    <w:p w14:paraId="659D4C5A" w14:textId="72A77C3D"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u w:val="single"/>
        </w:rPr>
        <w:t>Geschillencommissie Sociaal Domein</w:t>
      </w:r>
      <w:r w:rsidRPr="00C034E7">
        <w:rPr>
          <w:rFonts w:ascii="Century Gothic" w:eastAsia="Calibri" w:hAnsi="Century Gothic" w:cs="Calibri"/>
          <w:color w:val="000000" w:themeColor="text1"/>
          <w:szCs w:val="21"/>
        </w:rPr>
        <w:t xml:space="preserve"> </w:t>
      </w:r>
    </w:p>
    <w:p w14:paraId="104F8349" w14:textId="2088A06B"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De potentiële aanbieder staat het vrij de klacht na behandeling door de Gemeente voor te leggen aan de Geschillencommissie Sociaal Domein (</w:t>
      </w:r>
      <w:hyperlink r:id="rId18">
        <w:r w:rsidRPr="00C034E7">
          <w:rPr>
            <w:rStyle w:val="Hyperlink"/>
            <w:rFonts w:ascii="Century Gothic" w:eastAsia="Calibri" w:hAnsi="Century Gothic" w:cs="Calibri"/>
            <w:szCs w:val="21"/>
          </w:rPr>
          <w:t>https://www.degeschillencommissiezorg.nl/over-ons/zorgcommissies/sociaal-domein-inkoop-jeugdwet-en-wmo/</w:t>
        </w:r>
      </w:hyperlink>
      <w:r w:rsidRPr="00C034E7">
        <w:rPr>
          <w:rFonts w:ascii="Century Gothic" w:eastAsia="Calibri" w:hAnsi="Century Gothic" w:cs="Calibri"/>
          <w:color w:val="000000" w:themeColor="text1"/>
          <w:szCs w:val="21"/>
        </w:rPr>
        <w:t xml:space="preserve">), als: </w:t>
      </w:r>
    </w:p>
    <w:p w14:paraId="574836CE" w14:textId="2E5DE442" w:rsidR="49A96BD3" w:rsidRPr="00C034E7" w:rsidRDefault="49A96BD3" w:rsidP="3D6FA57F">
      <w:pPr>
        <w:ind w:left="555"/>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 </w:t>
      </w:r>
    </w:p>
    <w:p w14:paraId="42325A41" w14:textId="3EC7DF0E"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a.</w:t>
      </w:r>
      <w:r w:rsidRPr="00C034E7">
        <w:rPr>
          <w:rFonts w:ascii="Century Gothic" w:hAnsi="Century Gothic"/>
        </w:rPr>
        <w:tab/>
      </w:r>
      <w:r w:rsidRPr="00C034E7">
        <w:rPr>
          <w:rFonts w:ascii="Century Gothic" w:eastAsia="Calibri" w:hAnsi="Century Gothic" w:cs="Calibri"/>
          <w:color w:val="000000" w:themeColor="text1"/>
          <w:szCs w:val="21"/>
        </w:rPr>
        <w:t xml:space="preserve">de klacht ziet op de totstandkoming en/of inhoud van dit inkoopdocument; en </w:t>
      </w:r>
    </w:p>
    <w:p w14:paraId="4273FCFE" w14:textId="2B02C8FC"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w:t>
      </w:r>
      <w:r w:rsidRPr="00C034E7">
        <w:rPr>
          <w:rFonts w:ascii="Century Gothic" w:hAnsi="Century Gothic"/>
        </w:rPr>
        <w:tab/>
      </w:r>
      <w:r w:rsidRPr="00C034E7">
        <w:rPr>
          <w:rFonts w:ascii="Century Gothic" w:eastAsia="Calibri" w:hAnsi="Century Gothic" w:cs="Calibri"/>
          <w:color w:val="000000" w:themeColor="text1"/>
          <w:szCs w:val="21"/>
        </w:rPr>
        <w:t xml:space="preserve">de Gemeente de potentiële paanbieder (deels) niet-ontvankelijk acht; of </w:t>
      </w:r>
    </w:p>
    <w:p w14:paraId="2ED67987" w14:textId="0767C95B"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c.</w:t>
      </w:r>
      <w:r w:rsidRPr="00C034E7">
        <w:rPr>
          <w:rFonts w:ascii="Century Gothic" w:hAnsi="Century Gothic"/>
        </w:rPr>
        <w:tab/>
      </w:r>
      <w:r w:rsidRPr="00C034E7">
        <w:rPr>
          <w:rFonts w:ascii="Century Gothic" w:eastAsia="Calibri" w:hAnsi="Century Gothic" w:cs="Calibri"/>
          <w:color w:val="000000" w:themeColor="text1"/>
          <w:szCs w:val="21"/>
        </w:rPr>
        <w:t xml:space="preserve">de Gemeente de klacht (deels) ongegrond acht; en </w:t>
      </w:r>
    </w:p>
    <w:p w14:paraId="783742E3" w14:textId="71C49B00"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w:t>
      </w:r>
      <w:r w:rsidRPr="00C034E7">
        <w:rPr>
          <w:rFonts w:ascii="Century Gothic" w:hAnsi="Century Gothic"/>
        </w:rPr>
        <w:tab/>
      </w:r>
      <w:r w:rsidRPr="00C034E7">
        <w:rPr>
          <w:rFonts w:ascii="Century Gothic" w:eastAsia="Calibri" w:hAnsi="Century Gothic" w:cs="Calibri"/>
          <w:color w:val="000000" w:themeColor="text1"/>
          <w:szCs w:val="21"/>
        </w:rPr>
        <w:t xml:space="preserve">een minnelijk traject niet heeft geleid tot een voor beide partijen werkbare oplossing. </w:t>
      </w:r>
    </w:p>
    <w:p w14:paraId="68854524" w14:textId="52BE0289" w:rsidR="3D6FA57F" w:rsidRPr="00C034E7" w:rsidRDefault="3D6FA57F" w:rsidP="3D6FA57F">
      <w:pPr>
        <w:rPr>
          <w:rFonts w:ascii="Century Gothic" w:eastAsia="Calibri" w:hAnsi="Century Gothic" w:cs="Calibri"/>
          <w:color w:val="000000" w:themeColor="text1"/>
          <w:szCs w:val="21"/>
        </w:rPr>
      </w:pPr>
    </w:p>
    <w:p w14:paraId="604B6104" w14:textId="0EC92E37"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De Gemeente en de potentiële aanbiederkomen overeen het geschil voor te leggen aan de Geschillencommissie Sociaal Domein. De Gemeente schort de inkoopprocedure op tot er een uitspraak is gedaan door de Geschillencommissie Sociaal Domein. </w:t>
      </w:r>
    </w:p>
    <w:p w14:paraId="4E9C344A" w14:textId="119208E2" w:rsidR="49A96BD3" w:rsidRPr="00C034E7" w:rsidRDefault="49A96BD3" w:rsidP="3D6FA57F">
      <w:pPr>
        <w:ind w:left="555"/>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 </w:t>
      </w:r>
    </w:p>
    <w:p w14:paraId="56F7F39F" w14:textId="73703A50"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De Gemeente en de potentiële aanbieder komen overeen zich aan het bindend advies van de Geschillencommissie Sociaal Domein te onderwerpen. </w:t>
      </w:r>
    </w:p>
    <w:p w14:paraId="6D5B4233" w14:textId="3FC0FB7E" w:rsidR="49A96BD3" w:rsidRPr="00C034E7" w:rsidRDefault="49A96BD3" w:rsidP="3D6FA57F">
      <w:pPr>
        <w:ind w:left="555"/>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 </w:t>
      </w:r>
    </w:p>
    <w:p w14:paraId="67CFAE97" w14:textId="058B026B"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u w:val="single"/>
        </w:rPr>
        <w:t>Commissie van Aanbestedingsexperts of de rechter</w:t>
      </w:r>
      <w:r w:rsidRPr="00C034E7">
        <w:rPr>
          <w:rFonts w:ascii="Century Gothic" w:eastAsia="Calibri" w:hAnsi="Century Gothic" w:cs="Calibri"/>
          <w:color w:val="000000" w:themeColor="text1"/>
          <w:szCs w:val="21"/>
        </w:rPr>
        <w:t xml:space="preserve"> </w:t>
      </w:r>
    </w:p>
    <w:p w14:paraId="6F4D0BC0" w14:textId="65C13C66" w:rsidR="49A96BD3" w:rsidRPr="00C034E7" w:rsidRDefault="49A96BD3" w:rsidP="3D6FA57F">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Is niet voldaan aan één of meer van de voorwaarden genoemd onder a. tot en met d., dan vervalt voorgaande (Geschillencommissie Sociaal Domein) en staat het de potentiële aanbieder vrij de klacht na behandeling door de Gemeente voor te leggen aan de bevoegde rechter.</w:t>
      </w:r>
    </w:p>
    <w:p w14:paraId="3F7D0245" w14:textId="20C33977" w:rsidR="49A96BD3" w:rsidRPr="00C034E7" w:rsidRDefault="5445E71B" w:rsidP="3D6FA57F">
      <w:pPr>
        <w:pStyle w:val="Plattetekst"/>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rPr>
        <w:t xml:space="preserve"> </w:t>
      </w:r>
    </w:p>
    <w:p w14:paraId="2974BBAA" w14:textId="7151C702" w:rsidR="49A96BD3" w:rsidRPr="00C034E7" w:rsidRDefault="00584117" w:rsidP="39339A32">
      <w:pPr>
        <w:pStyle w:val="Kop3"/>
        <w:numPr>
          <w:ilvl w:val="2"/>
          <w:numId w:val="0"/>
        </w:numPr>
        <w:rPr>
          <w:rFonts w:ascii="Century Gothic" w:eastAsia="Calibri" w:hAnsi="Century Gothic" w:cs="Calibri"/>
          <w:color w:val="1C6D8D"/>
        </w:rPr>
      </w:pPr>
      <w:bookmarkStart w:id="64" w:name="_Toc28753952"/>
      <w:r w:rsidRPr="41C85291">
        <w:rPr>
          <w:rFonts w:ascii="Century Gothic" w:eastAsia="Calibri" w:hAnsi="Century Gothic" w:cs="Calibri"/>
        </w:rPr>
        <w:t>4.</w:t>
      </w:r>
      <w:r w:rsidR="37ADB505" w:rsidRPr="41C85291">
        <w:rPr>
          <w:rFonts w:ascii="Century Gothic" w:eastAsia="Calibri" w:hAnsi="Century Gothic" w:cs="Calibri"/>
        </w:rPr>
        <w:t>11</w:t>
      </w:r>
      <w:r w:rsidRPr="41C85291">
        <w:rPr>
          <w:rFonts w:ascii="Century Gothic" w:eastAsia="Calibri" w:hAnsi="Century Gothic" w:cs="Calibri"/>
        </w:rPr>
        <w:t xml:space="preserve">.2 </w:t>
      </w:r>
      <w:r w:rsidR="5445E71B" w:rsidRPr="41C85291">
        <w:rPr>
          <w:rFonts w:ascii="Century Gothic" w:eastAsia="Calibri" w:hAnsi="Century Gothic" w:cs="Calibri"/>
        </w:rPr>
        <w:t>Rechtsgang</w:t>
      </w:r>
      <w:bookmarkEnd w:id="64"/>
    </w:p>
    <w:p w14:paraId="0CFFF11D" w14:textId="25FC0DC8" w:rsidR="49A96BD3" w:rsidRPr="00C034E7" w:rsidRDefault="49A96BD3" w:rsidP="30266301">
      <w:pPr>
        <w:pStyle w:val="Plattetekst"/>
        <w:ind w:left="0"/>
        <w:rPr>
          <w:rFonts w:ascii="Century Gothic" w:eastAsia="Calibri" w:hAnsi="Century Gothic" w:cs="Calibri"/>
          <w:color w:val="000000" w:themeColor="text1"/>
        </w:rPr>
      </w:pPr>
      <w:r w:rsidRPr="30266301">
        <w:rPr>
          <w:rFonts w:ascii="Century Gothic" w:eastAsia="Calibri" w:hAnsi="Century Gothic" w:cs="Calibri"/>
          <w:color w:val="000000" w:themeColor="text1"/>
        </w:rPr>
        <w:t xml:space="preserve">De mededeling van de Gemeente van een beslissing tot het wel of niet sluiten van een overeenkomst houdt geen aanvaarding in, als bedoeld in artikel 6:217, eerste lid, van het Burgerlijk Wetboek, van een onherroepelijk aanbod van de potentiële aanbieder. De Gemeente verzendt de mededeling in ieder geval via het gekozen </w:t>
      </w:r>
      <w:r w:rsidR="439245EE" w:rsidRPr="30266301">
        <w:rPr>
          <w:rFonts w:ascii="Century Gothic" w:eastAsia="Calibri" w:hAnsi="Century Gothic" w:cs="Calibri"/>
          <w:color w:val="000000" w:themeColor="text1"/>
        </w:rPr>
        <w:t>inkoop</w:t>
      </w:r>
      <w:r w:rsidRPr="30266301">
        <w:rPr>
          <w:rFonts w:ascii="Century Gothic" w:eastAsia="Calibri" w:hAnsi="Century Gothic" w:cs="Calibri"/>
          <w:color w:val="000000" w:themeColor="text1"/>
        </w:rPr>
        <w:t>platform. Zolang echter niet een schriftelijke en door de Gemeente en de potentiële aanbieder ondertekende overeenkomst tot stand is gekomen, is geen sprake van enige gebondenheid van de Gemeente.</w:t>
      </w:r>
    </w:p>
    <w:p w14:paraId="2666522F" w14:textId="233DA8A6" w:rsidR="3D6FA57F" w:rsidRPr="00C034E7" w:rsidRDefault="3D6FA57F" w:rsidP="3D6FA57F">
      <w:pPr>
        <w:ind w:left="567"/>
        <w:rPr>
          <w:rFonts w:ascii="Century Gothic" w:eastAsia="Calibri" w:hAnsi="Century Gothic" w:cs="Calibri"/>
          <w:color w:val="000000" w:themeColor="text1"/>
          <w:szCs w:val="21"/>
        </w:rPr>
      </w:pPr>
    </w:p>
    <w:p w14:paraId="579CD4EC" w14:textId="02460AE9" w:rsidR="49A96BD3" w:rsidRPr="00C034E7" w:rsidRDefault="49A96BD3" w:rsidP="3D6FA57F">
      <w:pPr>
        <w:ind w:left="-20" w:right="-2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 xml:space="preserve">Potentiële aanbieders die het niet eens zijn met een aan hun gerichte beslissing tot het wel of niet sluiten van een overeenkomst dienen binnen twintig (20) </w:t>
      </w:r>
      <w:r w:rsidRPr="00C034E7">
        <w:rPr>
          <w:rFonts w:ascii="Century Gothic" w:eastAsia="Calibri" w:hAnsi="Century Gothic" w:cs="Calibri"/>
          <w:color w:val="000000" w:themeColor="text1"/>
          <w:szCs w:val="21"/>
        </w:rPr>
        <w:lastRenderedPageBreak/>
        <w:t xml:space="preserve">kalenderdagen gerekend vanaf de dag na bekendmaking voorlopige gunning een kortgedingprocedure te starten door middel van het betekenen door een deurwaarder van een dagvaarding. De termijn van twintig (20) kalenderdagen betreft een vervaltermijn. De bevoegde rechter is de rechtbank </w:t>
      </w:r>
      <w:r w:rsidRPr="00C034E7">
        <w:rPr>
          <w:rFonts w:ascii="Century Gothic" w:eastAsia="Calibri" w:hAnsi="Century Gothic" w:cs="Calibri"/>
          <w:color w:val="000000" w:themeColor="text1"/>
          <w:sz w:val="20"/>
          <w:szCs w:val="20"/>
        </w:rPr>
        <w:t>Noord-Holland, Postbus 1621, 2003 BR Haarlem</w:t>
      </w:r>
      <w:r w:rsidRPr="00C034E7">
        <w:rPr>
          <w:rFonts w:ascii="Century Gothic" w:eastAsia="Calibri" w:hAnsi="Century Gothic" w:cs="Calibri"/>
          <w:color w:val="000000" w:themeColor="text1"/>
          <w:szCs w:val="21"/>
        </w:rPr>
        <w:t xml:space="preserve">. </w:t>
      </w:r>
    </w:p>
    <w:p w14:paraId="0A151A4D" w14:textId="52C4CED3" w:rsidR="3D6FA57F" w:rsidRPr="00C034E7" w:rsidRDefault="3D6FA57F" w:rsidP="3D6FA57F">
      <w:pPr>
        <w:ind w:left="567"/>
        <w:rPr>
          <w:rFonts w:ascii="Century Gothic" w:eastAsia="Calibri" w:hAnsi="Century Gothic" w:cs="Calibri"/>
          <w:color w:val="000000" w:themeColor="text1"/>
          <w:szCs w:val="21"/>
        </w:rPr>
      </w:pPr>
    </w:p>
    <w:p w14:paraId="258440F1" w14:textId="27887991" w:rsidR="49A96BD3" w:rsidRPr="00C034E7" w:rsidRDefault="49A96BD3" w:rsidP="3D6FA57F">
      <w:pPr>
        <w:pStyle w:val="Plattetekst"/>
        <w:ind w:left="0"/>
        <w:rPr>
          <w:rFonts w:ascii="Century Gothic" w:eastAsia="Calibri" w:hAnsi="Century Gothic" w:cs="Calibri"/>
          <w:color w:val="000000" w:themeColor="text1"/>
          <w:szCs w:val="21"/>
        </w:rPr>
      </w:pPr>
      <w:r w:rsidRPr="4BD3CF6C">
        <w:rPr>
          <w:rFonts w:ascii="Century Gothic" w:eastAsia="Calibri" w:hAnsi="Century Gothic" w:cs="Calibri"/>
          <w:color w:val="000000" w:themeColor="text1"/>
        </w:rPr>
        <w:t>Het starten van een kortgedingprocedure door een potentiële aanbieder schort de beslissing tot het sluiten van een overeenkomst met andere potentiële aanbieders op tot de uitspraak in kort geding.</w:t>
      </w:r>
    </w:p>
    <w:p w14:paraId="5D93009A" w14:textId="086F2987" w:rsidR="28EDDFD4" w:rsidRPr="00835BBB" w:rsidRDefault="3A01AAB4" w:rsidP="002A54F8">
      <w:pPr>
        <w:pStyle w:val="Kop1"/>
        <w:numPr>
          <w:ilvl w:val="0"/>
          <w:numId w:val="32"/>
        </w:numPr>
        <w:rPr>
          <w:rFonts w:ascii="Century Gothic" w:hAnsi="Century Gothic"/>
        </w:rPr>
      </w:pPr>
      <w:bookmarkStart w:id="65" w:name="_Toc375647094"/>
      <w:r w:rsidRPr="41C85291">
        <w:rPr>
          <w:rFonts w:ascii="Century Gothic" w:hAnsi="Century Gothic"/>
        </w:rPr>
        <w:lastRenderedPageBreak/>
        <w:t>Door de Gemeente zijn de volgende documenten toegevoegd</w:t>
      </w:r>
      <w:bookmarkEnd w:id="65"/>
    </w:p>
    <w:p w14:paraId="6B3D5A21" w14:textId="26C44AC9" w:rsidR="2BCBF229" w:rsidRDefault="2BCBF229" w:rsidP="544817F9">
      <w:pPr>
        <w:pStyle w:val="Geenafstand"/>
        <w:rPr>
          <w:rFonts w:ascii="Century Gothic" w:eastAsia="Century Gothic" w:hAnsi="Century Gothic" w:cs="Century Gothic"/>
          <w:color w:val="000000" w:themeColor="text1"/>
          <w:lang w:val="nl-NL"/>
        </w:rPr>
      </w:pPr>
      <w:r w:rsidRPr="544817F9">
        <w:rPr>
          <w:rFonts w:ascii="Century Gothic" w:eastAsia="Century Gothic" w:hAnsi="Century Gothic" w:cs="Century Gothic"/>
          <w:color w:val="000000" w:themeColor="text1"/>
        </w:rPr>
        <w:t>Document</w:t>
      </w:r>
    </w:p>
    <w:p w14:paraId="7AB2B518" w14:textId="1BDD0308"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1</w:t>
      </w:r>
      <w:r>
        <w:tab/>
      </w:r>
      <w:r>
        <w:tab/>
      </w:r>
      <w:r w:rsidRPr="544817F9">
        <w:rPr>
          <w:rFonts w:ascii="Century Gothic" w:eastAsia="Century Gothic" w:hAnsi="Century Gothic" w:cs="Century Gothic"/>
          <w:color w:val="000000" w:themeColor="text1"/>
          <w:sz w:val="21"/>
          <w:szCs w:val="21"/>
          <w:lang w:val="nl-NL"/>
        </w:rPr>
        <w:t>Programma van eisen</w:t>
      </w:r>
    </w:p>
    <w:p w14:paraId="703FA317" w14:textId="17B9A148"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2</w:t>
      </w:r>
      <w:r>
        <w:tab/>
      </w:r>
      <w:r>
        <w:tab/>
      </w:r>
      <w:r w:rsidRPr="544817F9">
        <w:rPr>
          <w:rFonts w:ascii="Century Gothic" w:eastAsia="Century Gothic" w:hAnsi="Century Gothic" w:cs="Century Gothic"/>
          <w:color w:val="000000" w:themeColor="text1"/>
          <w:sz w:val="21"/>
          <w:szCs w:val="21"/>
          <w:lang w:val="nl-NL"/>
        </w:rPr>
        <w:t>Productomschrijving</w:t>
      </w:r>
    </w:p>
    <w:p w14:paraId="296AD6DA" w14:textId="11AA83B2"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3</w:t>
      </w:r>
      <w:r>
        <w:tab/>
      </w:r>
      <w:r>
        <w:tab/>
      </w:r>
      <w:r w:rsidRPr="544817F9">
        <w:rPr>
          <w:rFonts w:ascii="Century Gothic" w:eastAsia="Century Gothic" w:hAnsi="Century Gothic" w:cs="Century Gothic"/>
          <w:color w:val="000000" w:themeColor="text1"/>
          <w:sz w:val="21"/>
          <w:szCs w:val="21"/>
          <w:lang w:val="nl-NL"/>
        </w:rPr>
        <w:t>Conceptovereenkomst</w:t>
      </w:r>
    </w:p>
    <w:p w14:paraId="1B95315E" w14:textId="66B9511E"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4</w:t>
      </w:r>
      <w:r>
        <w:tab/>
      </w:r>
      <w:r>
        <w:tab/>
      </w:r>
      <w:r w:rsidRPr="544817F9">
        <w:rPr>
          <w:rFonts w:ascii="Century Gothic" w:eastAsia="Century Gothic" w:hAnsi="Century Gothic" w:cs="Century Gothic"/>
          <w:color w:val="000000" w:themeColor="text1"/>
          <w:sz w:val="21"/>
          <w:szCs w:val="21"/>
          <w:lang w:val="nl-NL"/>
        </w:rPr>
        <w:t>Concept verwerkersovereenkomst</w:t>
      </w:r>
    </w:p>
    <w:p w14:paraId="194F855F" w14:textId="4A17D7BA"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5</w:t>
      </w:r>
      <w:r>
        <w:tab/>
      </w:r>
      <w:r>
        <w:tab/>
      </w:r>
      <w:r w:rsidRPr="544817F9">
        <w:rPr>
          <w:rFonts w:ascii="Century Gothic" w:eastAsia="Century Gothic" w:hAnsi="Century Gothic" w:cs="Century Gothic"/>
          <w:color w:val="000000" w:themeColor="text1"/>
          <w:sz w:val="21"/>
          <w:szCs w:val="21"/>
          <w:lang w:val="nl-NL"/>
        </w:rPr>
        <w:t>Regiovisie</w:t>
      </w:r>
    </w:p>
    <w:p w14:paraId="32073C79" w14:textId="25F9E7C0"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6</w:t>
      </w:r>
      <w:r>
        <w:tab/>
      </w:r>
      <w:r>
        <w:tab/>
      </w:r>
      <w:r w:rsidRPr="544817F9">
        <w:rPr>
          <w:rFonts w:ascii="Century Gothic" w:eastAsia="Century Gothic" w:hAnsi="Century Gothic" w:cs="Century Gothic"/>
          <w:color w:val="000000" w:themeColor="text1"/>
          <w:sz w:val="21"/>
          <w:szCs w:val="21"/>
          <w:lang w:val="nl-NL"/>
        </w:rPr>
        <w:t>Verslag marktconsultatie</w:t>
      </w:r>
    </w:p>
    <w:p w14:paraId="2CB5C9CD" w14:textId="6381E549"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 xml:space="preserve">Bijlage 7 </w:t>
      </w:r>
      <w:r>
        <w:tab/>
      </w:r>
      <w:r>
        <w:tab/>
      </w:r>
      <w:r w:rsidR="7600DDA5" w:rsidRPr="544817F9">
        <w:rPr>
          <w:rFonts w:ascii="Century Gothic" w:eastAsia="Century Gothic" w:hAnsi="Century Gothic" w:cs="Century Gothic"/>
          <w:color w:val="000000" w:themeColor="text1"/>
          <w:sz w:val="21"/>
          <w:szCs w:val="21"/>
          <w:lang w:val="nl-NL"/>
        </w:rPr>
        <w:t xml:space="preserve">Rapportage </w:t>
      </w:r>
      <w:r w:rsidRPr="544817F9">
        <w:rPr>
          <w:rFonts w:ascii="Century Gothic" w:eastAsia="Century Gothic" w:hAnsi="Century Gothic" w:cs="Century Gothic"/>
          <w:color w:val="000000" w:themeColor="text1"/>
          <w:sz w:val="21"/>
          <w:szCs w:val="21"/>
          <w:lang w:val="nl-NL"/>
        </w:rPr>
        <w:t>kostprijsonderzoek</w:t>
      </w:r>
    </w:p>
    <w:p w14:paraId="17426896" w14:textId="211C795E"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8</w:t>
      </w:r>
      <w:r>
        <w:tab/>
      </w:r>
      <w:r>
        <w:tab/>
      </w:r>
      <w:r w:rsidRPr="544817F9">
        <w:rPr>
          <w:rFonts w:ascii="Century Gothic" w:eastAsia="Century Gothic" w:hAnsi="Century Gothic" w:cs="Century Gothic"/>
          <w:color w:val="000000" w:themeColor="text1"/>
          <w:sz w:val="21"/>
          <w:szCs w:val="21"/>
          <w:lang w:val="nl-NL"/>
        </w:rPr>
        <w:t>Format Rapportage</w:t>
      </w:r>
    </w:p>
    <w:p w14:paraId="186DCD22" w14:textId="1CD7E897"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9</w:t>
      </w:r>
      <w:r>
        <w:tab/>
      </w:r>
      <w:r>
        <w:tab/>
      </w:r>
      <w:r w:rsidRPr="544817F9">
        <w:rPr>
          <w:rFonts w:ascii="Century Gothic" w:eastAsia="Century Gothic" w:hAnsi="Century Gothic" w:cs="Century Gothic"/>
          <w:color w:val="000000" w:themeColor="text1"/>
          <w:sz w:val="21"/>
          <w:szCs w:val="21"/>
          <w:lang w:val="nl-NL"/>
        </w:rPr>
        <w:t>Akkoordverklaring en checklist</w:t>
      </w:r>
    </w:p>
    <w:p w14:paraId="44694E87" w14:textId="1BE0D37E"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10</w:t>
      </w:r>
      <w:r>
        <w:tab/>
      </w:r>
      <w:r>
        <w:tab/>
      </w:r>
      <w:r w:rsidRPr="544817F9">
        <w:rPr>
          <w:rFonts w:ascii="Century Gothic" w:eastAsia="Century Gothic" w:hAnsi="Century Gothic" w:cs="Century Gothic"/>
          <w:color w:val="000000" w:themeColor="text1"/>
          <w:sz w:val="21"/>
          <w:szCs w:val="21"/>
          <w:lang w:val="nl-NL"/>
        </w:rPr>
        <w:t>Referentie</w:t>
      </w:r>
    </w:p>
    <w:p w14:paraId="232A06B5" w14:textId="3553FA4F"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11</w:t>
      </w:r>
      <w:r>
        <w:tab/>
      </w:r>
      <w:r>
        <w:tab/>
      </w:r>
      <w:r w:rsidRPr="544817F9">
        <w:rPr>
          <w:rFonts w:ascii="Century Gothic" w:eastAsia="Century Gothic" w:hAnsi="Century Gothic" w:cs="Century Gothic"/>
          <w:color w:val="000000" w:themeColor="text1"/>
          <w:sz w:val="21"/>
          <w:szCs w:val="21"/>
          <w:lang w:val="nl-NL"/>
        </w:rPr>
        <w:t>Risicoanalyse</w:t>
      </w:r>
    </w:p>
    <w:p w14:paraId="4644174B" w14:textId="1C504ED2"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30266301">
        <w:rPr>
          <w:rFonts w:ascii="Century Gothic" w:eastAsia="Century Gothic" w:hAnsi="Century Gothic" w:cs="Century Gothic"/>
          <w:color w:val="000000" w:themeColor="text1"/>
          <w:sz w:val="21"/>
          <w:szCs w:val="21"/>
          <w:lang w:val="nl-NL"/>
        </w:rPr>
        <w:t>Bijlage 12</w:t>
      </w:r>
      <w:r>
        <w:tab/>
      </w:r>
      <w:r>
        <w:tab/>
      </w:r>
      <w:r w:rsidRPr="30266301">
        <w:rPr>
          <w:rFonts w:ascii="Century Gothic" w:eastAsia="Century Gothic" w:hAnsi="Century Gothic" w:cs="Century Gothic"/>
          <w:color w:val="000000" w:themeColor="text1"/>
          <w:sz w:val="21"/>
          <w:szCs w:val="21"/>
          <w:lang w:val="nl-NL"/>
        </w:rPr>
        <w:t>Integriteits</w:t>
      </w:r>
      <w:r w:rsidR="34351B0D" w:rsidRPr="30266301">
        <w:rPr>
          <w:rFonts w:ascii="Century Gothic" w:eastAsia="Century Gothic" w:hAnsi="Century Gothic" w:cs="Century Gothic"/>
          <w:color w:val="000000" w:themeColor="text1"/>
          <w:sz w:val="21"/>
          <w:szCs w:val="21"/>
          <w:lang w:val="nl-NL"/>
        </w:rPr>
        <w:t>clausule</w:t>
      </w:r>
    </w:p>
    <w:p w14:paraId="54E5624F" w14:textId="117D387E"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30266301">
        <w:rPr>
          <w:rFonts w:ascii="Century Gothic" w:eastAsia="Century Gothic" w:hAnsi="Century Gothic" w:cs="Century Gothic"/>
          <w:color w:val="000000" w:themeColor="text1"/>
          <w:sz w:val="21"/>
          <w:szCs w:val="21"/>
          <w:lang w:val="nl-NL"/>
        </w:rPr>
        <w:t>Bijlage 13</w:t>
      </w:r>
      <w:r>
        <w:tab/>
      </w:r>
      <w:r>
        <w:tab/>
      </w:r>
      <w:r w:rsidR="39E13710" w:rsidRPr="30266301">
        <w:rPr>
          <w:rFonts w:ascii="Century Gothic" w:eastAsia="Century Gothic" w:hAnsi="Century Gothic" w:cs="Century Gothic"/>
          <w:color w:val="000000" w:themeColor="text1"/>
          <w:sz w:val="22"/>
          <w:szCs w:val="22"/>
          <w:lang w:val="nl-NL"/>
        </w:rPr>
        <w:t xml:space="preserve">Uitvraag personalia en informatie </w:t>
      </w:r>
      <w:r w:rsidR="39E13710" w:rsidRPr="30266301">
        <w:rPr>
          <w:rFonts w:ascii="Calibri" w:eastAsia="Calibri" w:hAnsi="Calibri" w:cs="Calibri"/>
        </w:rPr>
        <w:t xml:space="preserve"> </w:t>
      </w:r>
    </w:p>
    <w:p w14:paraId="0BF3B399" w14:textId="5FBC9EBF"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Bijlage 14</w:t>
      </w:r>
      <w:r w:rsidRPr="0074191C">
        <w:rPr>
          <w:lang w:val="nl-NL"/>
        </w:rPr>
        <w:tab/>
      </w:r>
      <w:r w:rsidRPr="0074191C">
        <w:rPr>
          <w:lang w:val="nl-NL"/>
        </w:rPr>
        <w:tab/>
      </w:r>
      <w:r w:rsidRPr="544817F9">
        <w:rPr>
          <w:rFonts w:ascii="Century Gothic" w:eastAsia="Century Gothic" w:hAnsi="Century Gothic" w:cs="Century Gothic"/>
          <w:color w:val="000000" w:themeColor="text1"/>
          <w:sz w:val="21"/>
          <w:szCs w:val="21"/>
          <w:lang w:val="nl-NL"/>
        </w:rPr>
        <w:t xml:space="preserve">Model algemene inkoopvoorwaarden van de </w:t>
      </w:r>
    </w:p>
    <w:p w14:paraId="6A0343D0" w14:textId="45BAB1F4" w:rsidR="2BCBF229" w:rsidRDefault="2BCBF229" w:rsidP="544817F9">
      <w:pPr>
        <w:pStyle w:val="Geenafstand"/>
        <w:ind w:left="2160" w:firstLine="720"/>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Vereniging Nederlandse Gemeenten (maart 2018)</w:t>
      </w:r>
    </w:p>
    <w:p w14:paraId="03B8B46F" w14:textId="04EFC41B" w:rsidR="0074191C" w:rsidRPr="0074191C" w:rsidRDefault="36219002" w:rsidP="002A54F8">
      <w:pPr>
        <w:pStyle w:val="Geenafstand"/>
        <w:numPr>
          <w:ilvl w:val="0"/>
          <w:numId w:val="4"/>
        </w:numPr>
        <w:rPr>
          <w:rFonts w:ascii="Century Gothic" w:eastAsia="Century Gothic" w:hAnsi="Century Gothic" w:cs="Century Gothic"/>
          <w:color w:val="000000" w:themeColor="text1"/>
          <w:sz w:val="21"/>
          <w:szCs w:val="21"/>
          <w:lang w:val="nl-NL"/>
        </w:rPr>
      </w:pPr>
      <w:r w:rsidRPr="41C85291">
        <w:rPr>
          <w:rFonts w:ascii="Century Gothic" w:eastAsia="Century Gothic" w:hAnsi="Century Gothic" w:cs="Century Gothic"/>
          <w:color w:val="000000" w:themeColor="text1"/>
          <w:sz w:val="21"/>
          <w:szCs w:val="21"/>
          <w:lang w:val="nl-NL"/>
        </w:rPr>
        <w:t>Bijlage 15</w:t>
      </w:r>
      <w:r w:rsidRPr="0074191C">
        <w:rPr>
          <w:lang w:val="nl-NL"/>
        </w:rPr>
        <w:tab/>
      </w:r>
      <w:r w:rsidR="1161913E" w:rsidRPr="0074191C">
        <w:rPr>
          <w:rFonts w:ascii="Century Gothic" w:eastAsia="Century Gothic" w:hAnsi="Century Gothic" w:cs="Century Gothic"/>
          <w:color w:val="000000" w:themeColor="text1"/>
          <w:sz w:val="22"/>
          <w:szCs w:val="22"/>
          <w:lang w:val="nl-NL"/>
        </w:rPr>
        <w:t xml:space="preserve">        </w:t>
      </w:r>
      <w:r w:rsidR="0074191C">
        <w:rPr>
          <w:rFonts w:ascii="Century Gothic" w:eastAsia="Century Gothic" w:hAnsi="Century Gothic" w:cs="Century Gothic"/>
          <w:color w:val="000000" w:themeColor="text1"/>
          <w:sz w:val="22"/>
          <w:szCs w:val="22"/>
          <w:lang w:val="nl-NL"/>
        </w:rPr>
        <w:tab/>
      </w:r>
      <w:r w:rsidR="1161913E" w:rsidRPr="0074191C">
        <w:rPr>
          <w:rFonts w:ascii="Century Gothic" w:eastAsia="Century Gothic" w:hAnsi="Century Gothic" w:cs="Century Gothic"/>
          <w:color w:val="000000" w:themeColor="text1"/>
          <w:sz w:val="22"/>
          <w:szCs w:val="22"/>
          <w:lang w:val="nl-NL"/>
        </w:rPr>
        <w:t xml:space="preserve">Plan voor regievoering en partnerschap Kop van </w:t>
      </w:r>
      <w:r w:rsidRPr="0074191C">
        <w:rPr>
          <w:lang w:val="nl-NL"/>
        </w:rPr>
        <w:tab/>
      </w:r>
      <w:r w:rsidRPr="0074191C">
        <w:rPr>
          <w:lang w:val="nl-NL"/>
        </w:rPr>
        <w:tab/>
      </w:r>
      <w:r w:rsidRPr="0074191C">
        <w:rPr>
          <w:lang w:val="nl-NL"/>
        </w:rPr>
        <w:tab/>
      </w:r>
      <w:r w:rsidR="1161913E" w:rsidRPr="0074191C">
        <w:rPr>
          <w:rFonts w:ascii="Century Gothic" w:eastAsia="Century Gothic" w:hAnsi="Century Gothic" w:cs="Century Gothic"/>
          <w:color w:val="000000" w:themeColor="text1"/>
          <w:sz w:val="22"/>
          <w:szCs w:val="22"/>
          <w:lang w:val="nl-NL"/>
        </w:rPr>
        <w:t>Noord-Holland 2024-2029</w:t>
      </w:r>
      <w:r w:rsidRPr="0074191C">
        <w:rPr>
          <w:lang w:val="nl-NL"/>
        </w:rPr>
        <w:tab/>
      </w:r>
    </w:p>
    <w:p w14:paraId="5FEEB587" w14:textId="77777777" w:rsidR="0074191C" w:rsidRPr="0036648D" w:rsidRDefault="0074191C" w:rsidP="0074191C">
      <w:pPr>
        <w:pStyle w:val="Geenafstand"/>
        <w:numPr>
          <w:ilvl w:val="0"/>
          <w:numId w:val="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16</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63B6E684" w14:textId="77777777" w:rsidR="0074191C" w:rsidRPr="0036648D" w:rsidRDefault="0074191C" w:rsidP="0074191C">
      <w:pPr>
        <w:pStyle w:val="Geenafstand"/>
        <w:numPr>
          <w:ilvl w:val="0"/>
          <w:numId w:val="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17</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Toezicht- en Handhavingsbeleid Kop van Noord-</w:t>
      </w:r>
    </w:p>
    <w:p w14:paraId="5CEDB3C7" w14:textId="3F1BB854" w:rsidR="36219002" w:rsidRPr="0074191C" w:rsidRDefault="0074191C" w:rsidP="0074191C">
      <w:pPr>
        <w:pStyle w:val="Geenafstand"/>
        <w:ind w:left="2160" w:firstLine="720"/>
        <w:rPr>
          <w:rFonts w:ascii="Century Gothic" w:eastAsia="Calibri" w:hAnsi="Century Gothic" w:cs="Calibri"/>
          <w:color w:val="000000" w:themeColor="text1"/>
          <w:sz w:val="21"/>
          <w:szCs w:val="21"/>
          <w:lang w:val="nl-NL"/>
        </w:rPr>
      </w:pPr>
      <w:r w:rsidRPr="0036648D">
        <w:rPr>
          <w:rFonts w:ascii="Century Gothic" w:eastAsia="Century Gothic" w:hAnsi="Century Gothic" w:cs="Century Gothic"/>
          <w:sz w:val="22"/>
          <w:szCs w:val="22"/>
          <w:lang w:val="nl-NL"/>
        </w:rPr>
        <w:t>Hollan</w:t>
      </w:r>
      <w:r>
        <w:rPr>
          <w:rFonts w:ascii="Century Gothic" w:eastAsia="Century Gothic" w:hAnsi="Century Gothic" w:cs="Century Gothic"/>
          <w:sz w:val="22"/>
          <w:szCs w:val="22"/>
          <w:lang w:val="nl-NL"/>
        </w:rPr>
        <w:t>d</w:t>
      </w:r>
      <w:r w:rsidR="36219002" w:rsidRPr="0074191C">
        <w:rPr>
          <w:lang w:val="nl-NL"/>
        </w:rPr>
        <w:tab/>
      </w:r>
    </w:p>
    <w:p w14:paraId="42497147" w14:textId="22CA2E61" w:rsidR="2BCBF229" w:rsidRDefault="2BCBF229" w:rsidP="002A54F8">
      <w:pPr>
        <w:pStyle w:val="Geenafstand"/>
        <w:numPr>
          <w:ilvl w:val="0"/>
          <w:numId w:val="4"/>
        </w:numPr>
        <w:rPr>
          <w:rFonts w:ascii="Century Gothic" w:eastAsia="Century Gothic" w:hAnsi="Century Gothic" w:cs="Century Gothic"/>
          <w:color w:val="000000" w:themeColor="text1"/>
          <w:sz w:val="21"/>
          <w:szCs w:val="21"/>
          <w:lang w:val="nl-NL"/>
        </w:rPr>
      </w:pPr>
      <w:r w:rsidRPr="544817F9">
        <w:rPr>
          <w:rFonts w:ascii="Century Gothic" w:eastAsia="Century Gothic" w:hAnsi="Century Gothic" w:cs="Century Gothic"/>
          <w:color w:val="000000" w:themeColor="text1"/>
          <w:sz w:val="21"/>
          <w:szCs w:val="21"/>
          <w:lang w:val="nl-NL"/>
        </w:rPr>
        <w:t xml:space="preserve">UEA </w:t>
      </w:r>
      <w:r w:rsidRPr="0074191C">
        <w:rPr>
          <w:lang w:val="nl-NL"/>
        </w:rPr>
        <w:tab/>
      </w:r>
      <w:r w:rsidRPr="0074191C">
        <w:rPr>
          <w:lang w:val="nl-NL"/>
        </w:rPr>
        <w:tab/>
      </w:r>
      <w:r w:rsidRPr="0074191C">
        <w:rPr>
          <w:lang w:val="nl-NL"/>
        </w:rPr>
        <w:tab/>
      </w:r>
      <w:r w:rsidRPr="544817F9">
        <w:rPr>
          <w:rFonts w:ascii="Century Gothic" w:eastAsia="Century Gothic" w:hAnsi="Century Gothic" w:cs="Century Gothic"/>
          <w:color w:val="000000" w:themeColor="text1"/>
          <w:sz w:val="21"/>
          <w:szCs w:val="21"/>
          <w:lang w:val="nl-NL"/>
        </w:rPr>
        <w:t>(format bij inkoopstukken op inkoopplatform)</w:t>
      </w:r>
    </w:p>
    <w:p w14:paraId="7A38B394" w14:textId="34C5E0BF" w:rsidR="544817F9" w:rsidRDefault="544817F9" w:rsidP="544817F9">
      <w:pPr>
        <w:pStyle w:val="Geenafstand"/>
        <w:rPr>
          <w:rFonts w:ascii="Century Gothic" w:eastAsia="Calibri" w:hAnsi="Century Gothic" w:cs="Calibri"/>
          <w:color w:val="000000" w:themeColor="text1"/>
          <w:sz w:val="22"/>
          <w:szCs w:val="22"/>
          <w:lang w:val="nl-NL"/>
        </w:rPr>
      </w:pPr>
    </w:p>
    <w:p w14:paraId="1772D5DE" w14:textId="2ADFA78B" w:rsidR="7B899909" w:rsidRPr="00C034E7" w:rsidRDefault="7B899909" w:rsidP="7B899909">
      <w:pPr>
        <w:pStyle w:val="Geenafstand"/>
        <w:rPr>
          <w:rFonts w:ascii="Century Gothic" w:eastAsia="Calibri" w:hAnsi="Century Gothic" w:cs="Calibri"/>
          <w:color w:val="000000" w:themeColor="text1"/>
          <w:sz w:val="22"/>
          <w:szCs w:val="22"/>
          <w:lang w:val="nl-NL"/>
        </w:rPr>
      </w:pPr>
    </w:p>
    <w:p w14:paraId="17C6569A" w14:textId="19EFFEDE" w:rsidR="7B899909" w:rsidRPr="00C034E7" w:rsidRDefault="7B899909" w:rsidP="7B899909">
      <w:pPr>
        <w:pStyle w:val="Geenafstand"/>
        <w:rPr>
          <w:rFonts w:ascii="Century Gothic" w:eastAsia="Calibri" w:hAnsi="Century Gothic" w:cs="Calibri"/>
          <w:color w:val="000000" w:themeColor="text1"/>
          <w:sz w:val="22"/>
          <w:szCs w:val="22"/>
          <w:lang w:val="nl-NL"/>
        </w:rPr>
      </w:pPr>
    </w:p>
    <w:p w14:paraId="746BAD07" w14:textId="0AC01855" w:rsidR="28EDDFD4" w:rsidRPr="00C034E7" w:rsidRDefault="28EDDFD4" w:rsidP="011017FC">
      <w:pPr>
        <w:spacing w:line="240" w:lineRule="auto"/>
        <w:rPr>
          <w:rFonts w:ascii="Century Gothic" w:hAnsi="Century Gothic"/>
        </w:rPr>
        <w:sectPr w:rsidR="28EDDFD4" w:rsidRPr="00C034E7" w:rsidSect="00927A85">
          <w:headerReference w:type="default" r:id="rId19"/>
          <w:footerReference w:type="default" r:id="rId20"/>
          <w:headerReference w:type="first" r:id="rId21"/>
          <w:footerReference w:type="first" r:id="rId22"/>
          <w:pgSz w:w="11900" w:h="16840"/>
          <w:pgMar w:top="1701" w:right="1701" w:bottom="1701" w:left="1701" w:header="567" w:footer="1134" w:gutter="0"/>
          <w:cols w:space="708"/>
          <w:titlePg/>
          <w:docGrid w:linePitch="360"/>
        </w:sectPr>
      </w:pPr>
    </w:p>
    <w:p w14:paraId="0A1BCF0B" w14:textId="77777777" w:rsidR="006B729C" w:rsidRPr="00C034E7" w:rsidRDefault="006B729C" w:rsidP="415BFC21">
      <w:pPr>
        <w:pStyle w:val="Plattetekst"/>
        <w:ind w:left="0"/>
        <w:rPr>
          <w:rFonts w:ascii="Century Gothic" w:hAnsi="Century Gothic"/>
        </w:rPr>
      </w:pPr>
    </w:p>
    <w:sectPr w:rsidR="006B729C" w:rsidRPr="00C034E7" w:rsidSect="00927A85">
      <w:headerReference w:type="first" r:id="rId23"/>
      <w:footerReference w:type="first" r:id="rId24"/>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02A93" w14:textId="77777777" w:rsidR="00927A85" w:rsidRDefault="00927A85" w:rsidP="00667661">
      <w:pPr>
        <w:spacing w:line="240" w:lineRule="auto"/>
      </w:pPr>
      <w:r>
        <w:separator/>
      </w:r>
    </w:p>
  </w:endnote>
  <w:endnote w:type="continuationSeparator" w:id="0">
    <w:p w14:paraId="45BA77ED" w14:textId="77777777" w:rsidR="00927A85" w:rsidRDefault="00927A85" w:rsidP="00667661">
      <w:pPr>
        <w:spacing w:line="240" w:lineRule="auto"/>
      </w:pPr>
      <w:r>
        <w:continuationSeparator/>
      </w:r>
    </w:p>
  </w:endnote>
  <w:endnote w:type="continuationNotice" w:id="1">
    <w:p w14:paraId="5C5FDA85" w14:textId="77777777" w:rsidR="00927A85" w:rsidRDefault="00927A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58241" behindDoc="1" locked="0" layoutInCell="1" allowOverlap="1" wp14:anchorId="10F7D26B" wp14:editId="21AD07A3">
              <wp:simplePos x="0" y="0"/>
              <wp:positionH relativeFrom="margin">
                <wp:align>center</wp:align>
              </wp:positionH>
              <wp:positionV relativeFrom="bottomMargin">
                <wp:posOffset>397510</wp:posOffset>
              </wp:positionV>
              <wp:extent cx="1400175" cy="466725"/>
              <wp:effectExtent l="0" t="0" r="9525" b="9525"/>
              <wp:wrapSquare wrapText="bothSides"/>
              <wp:docPr id="6" name="Rechthoek 6"/>
              <wp:cNvGraphicFramePr/>
              <a:graphic xmlns:a="http://schemas.openxmlformats.org/drawingml/2006/main">
                <a:graphicData uri="http://schemas.microsoft.com/office/word/2010/wordprocessingShape">
                  <wps:wsp>
                    <wps:cNvSpPr/>
                    <wps:spPr>
                      <a:xfrm>
                        <a:off x="0" y="0"/>
                        <a:ext cx="1400175" cy="46672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w14:anchorId="70EDCD53">
            <v:rect id="Rechthoek 6" style="position:absolute;margin-left:0;margin-top:31.3pt;width:110.25pt;height:36.7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margin;mso-height-relative:margin;v-text-anchor:middle" o:spid="_x0000_s1026" stroked="f" strokeweight="1pt" w14:anchorId="2E09AD1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&#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DKgAAAABSZ2h0bG9uZwAA&#10;CVQ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EAAAAAAAEBADhCSU0EFAAA&#10;AAAABAAAAAE4QklNBAwAAAAACxoAAAABAAAAnwAAADYAAAHgAABlQAAACv4AGAAB/9j/7QAMQWRv&#10;YmVfQ00AAv/uAA5BZG9iZQBkgAAAAAH/2wCEAAwICAgJCAwJCQwRCwoLERUPDAwPFRgTExUTExgR&#10;DAwMDAwMEQwMDAwMDAwMDAwMDAwMDAwMDAwMDAwMDAwMDAwBDQsLDQ4NEA4OEBQODg4UFA4ODg4U&#10;EQwMDAwMEREMDAwMDAwRDAwMDAwMDAwMDAwMDAwMDAwMDAwMDAwMDAwMDP/AABEIADYAnw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7gAO&#10;QWRvYmUAZEAAAAAB/9sAhAABAQEBAQEBAQEBAQEBAQEBAQEBAQEBAQEBAQEBAgEBAQEBAQICAgIC&#10;AgICAgICAgICAwMDAwMDAwMDAwMDAwMDAQEBAQEBAQIBAQIDAgICAwMDAwMDAwMDAwMDAwMDAwMD&#10;AwMDAwMDAwMDAwMDAwMDAwMDAwMDAwMDAwMDAwMDAwP/wAARCAMqCVQDAREAAhEBAxEB/90ABAEr&#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L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S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WCpqIKSnnq6qeGlpaWGWoqamplSGnp6eFDLNPPN&#10;IQqIigszMQAASSBz7917orGS+eXwcw2TqMJmPmZ8UcVmaSZaeqxOS+RHUVDk6WdwGSCooKrMLKjk&#10;MpCsgJBBtY+/de6MrgNxYDdmGx249rZzD7l29l6cVeJz238nRZnDZSkZii1WOymOeSCeMkEB4nZb&#10;g8+/de6ef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R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T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">
              <v:fill type="frame" o:title="" recolor="t" rotate="t" r:id="rId2"/>
              <w10:wrap type="square" anchorx="margin"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77777777" w:rsidR="00053333" w:rsidRDefault="00053333">
    <w:pPr>
      <w:pStyle w:val="Voettekst"/>
    </w:pPr>
    <w:r>
      <w:rPr>
        <w:noProof/>
        <w:lang w:eastAsia="nl-NL"/>
      </w:rPr>
      <w:drawing>
        <wp:anchor distT="0" distB="0" distL="114300" distR="114300" simplePos="0" relativeHeight="251658240" behindDoc="1" locked="0" layoutInCell="1" allowOverlap="1" wp14:anchorId="327A2EB1" wp14:editId="5D6C135E">
          <wp:simplePos x="0" y="0"/>
          <wp:positionH relativeFrom="page">
            <wp:posOffset>2768752</wp:posOffset>
          </wp:positionH>
          <wp:positionV relativeFrom="page">
            <wp:posOffset>9753600</wp:posOffset>
          </wp:positionV>
          <wp:extent cx="2027146"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1B25" w14:textId="77777777" w:rsidR="00927A85" w:rsidRDefault="00927A85" w:rsidP="005B4E7D">
      <w:pPr>
        <w:pStyle w:val="VoetnootScheidingslijn"/>
      </w:pPr>
      <w:r>
        <w:t>–––––––––––––––––––––––––––––––––––––––––––––––––––––––––––––––––––––––––––––––––––––––––––––––––––––––––––––––––––––––––</w:t>
      </w:r>
    </w:p>
  </w:footnote>
  <w:footnote w:type="continuationSeparator" w:id="0">
    <w:p w14:paraId="4F04D1AD" w14:textId="77777777" w:rsidR="00927A85" w:rsidRDefault="00927A85" w:rsidP="00667661">
      <w:pPr>
        <w:spacing w:line="240" w:lineRule="auto"/>
      </w:pPr>
      <w:r>
        <w:continuationSeparator/>
      </w:r>
    </w:p>
  </w:footnote>
  <w:footnote w:type="continuationNotice" w:id="1">
    <w:p w14:paraId="40A24506" w14:textId="77777777" w:rsidR="00927A85" w:rsidRDefault="00927A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5A947788" w:rsidR="00053333" w:rsidRPr="009F70F1" w:rsidRDefault="30D4ADF1" w:rsidP="009F70F1">
    <w:pPr>
      <w:pStyle w:val="Koptekst"/>
    </w:pPr>
    <w:r>
      <w:t>Inkoopdocument Toelatingsprocedure (‘open house’) (Groepsbegeleiding) – versie 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75F45615" w:rsidR="007B1D1A" w:rsidRDefault="00C36763">
    <w:pPr>
      <w:pStyle w:val="Koptekst"/>
    </w:pPr>
    <w:r w:rsidRPr="00D3594B">
      <w:rPr>
        <w:noProof/>
      </w:rPr>
      <w:drawing>
        <wp:anchor distT="0" distB="0" distL="114300" distR="114300" simplePos="0" relativeHeight="251658244" behindDoc="1" locked="0" layoutInCell="1" allowOverlap="1" wp14:anchorId="3682373D" wp14:editId="4E8C7196">
          <wp:simplePos x="0" y="0"/>
          <wp:positionH relativeFrom="margin">
            <wp:posOffset>-1950085</wp:posOffset>
          </wp:positionH>
          <wp:positionV relativeFrom="paragraph">
            <wp:posOffset>230505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58245" behindDoc="1" locked="0" layoutInCell="1" allowOverlap="1" wp14:anchorId="1B9165A1" wp14:editId="7B9467ED">
          <wp:simplePos x="0" y="0"/>
          <wp:positionH relativeFrom="column">
            <wp:posOffset>-4598184</wp:posOffset>
          </wp:positionH>
          <wp:positionV relativeFrom="paragraph">
            <wp:posOffset>-355600</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478500">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58243" behindDoc="1" locked="0" layoutInCell="1" allowOverlap="1" wp14:anchorId="5021D59C" wp14:editId="1E2813B8">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2"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70E270F1">
            <v:shape id="Freeform 4" style="position:absolute;margin-left:-468.65pt;margin-top:-32.05pt;width:908.7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20148A74">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ovChWaPuAhj4" int2:id="Rqil6Z6l">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bookmark int2:bookmarkName="_Int_vQiRwi22" int2:invalidationBookmarkName="" int2:hashCode="naOHKkOgZivhtl" int2:id="DqSvaks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903F09"/>
    <w:multiLevelType w:val="hybridMultilevel"/>
    <w:tmpl w:val="6FB28074"/>
    <w:lvl w:ilvl="0" w:tplc="69C8B4AC">
      <w:start w:val="1"/>
      <w:numFmt w:val="bullet"/>
      <w:lvlText w:val="-"/>
      <w:lvlJc w:val="left"/>
      <w:pPr>
        <w:ind w:left="720" w:hanging="360"/>
      </w:pPr>
      <w:rPr>
        <w:rFonts w:ascii="Calibri" w:hAnsi="Calibri" w:hint="default"/>
      </w:rPr>
    </w:lvl>
    <w:lvl w:ilvl="1" w:tplc="A1605D96">
      <w:start w:val="1"/>
      <w:numFmt w:val="bullet"/>
      <w:lvlText w:val="o"/>
      <w:lvlJc w:val="left"/>
      <w:pPr>
        <w:ind w:left="1440" w:hanging="360"/>
      </w:pPr>
      <w:rPr>
        <w:rFonts w:ascii="Courier New" w:hAnsi="Courier New" w:hint="default"/>
      </w:rPr>
    </w:lvl>
    <w:lvl w:ilvl="2" w:tplc="AF1EB622">
      <w:start w:val="1"/>
      <w:numFmt w:val="bullet"/>
      <w:lvlText w:val=""/>
      <w:lvlJc w:val="left"/>
      <w:pPr>
        <w:ind w:left="2160" w:hanging="360"/>
      </w:pPr>
      <w:rPr>
        <w:rFonts w:ascii="Wingdings" w:hAnsi="Wingdings" w:hint="default"/>
      </w:rPr>
    </w:lvl>
    <w:lvl w:ilvl="3" w:tplc="DCF2B0E8">
      <w:start w:val="1"/>
      <w:numFmt w:val="bullet"/>
      <w:lvlText w:val=""/>
      <w:lvlJc w:val="left"/>
      <w:pPr>
        <w:ind w:left="2880" w:hanging="360"/>
      </w:pPr>
      <w:rPr>
        <w:rFonts w:ascii="Symbol" w:hAnsi="Symbol" w:hint="default"/>
      </w:rPr>
    </w:lvl>
    <w:lvl w:ilvl="4" w:tplc="462C94DA">
      <w:start w:val="1"/>
      <w:numFmt w:val="bullet"/>
      <w:lvlText w:val="o"/>
      <w:lvlJc w:val="left"/>
      <w:pPr>
        <w:ind w:left="3600" w:hanging="360"/>
      </w:pPr>
      <w:rPr>
        <w:rFonts w:ascii="Courier New" w:hAnsi="Courier New" w:hint="default"/>
      </w:rPr>
    </w:lvl>
    <w:lvl w:ilvl="5" w:tplc="10782D48">
      <w:start w:val="1"/>
      <w:numFmt w:val="bullet"/>
      <w:lvlText w:val=""/>
      <w:lvlJc w:val="left"/>
      <w:pPr>
        <w:ind w:left="4320" w:hanging="360"/>
      </w:pPr>
      <w:rPr>
        <w:rFonts w:ascii="Wingdings" w:hAnsi="Wingdings" w:hint="default"/>
      </w:rPr>
    </w:lvl>
    <w:lvl w:ilvl="6" w:tplc="8D50B806">
      <w:start w:val="1"/>
      <w:numFmt w:val="bullet"/>
      <w:lvlText w:val=""/>
      <w:lvlJc w:val="left"/>
      <w:pPr>
        <w:ind w:left="5040" w:hanging="360"/>
      </w:pPr>
      <w:rPr>
        <w:rFonts w:ascii="Symbol" w:hAnsi="Symbol" w:hint="default"/>
      </w:rPr>
    </w:lvl>
    <w:lvl w:ilvl="7" w:tplc="6EFC4132">
      <w:start w:val="1"/>
      <w:numFmt w:val="bullet"/>
      <w:lvlText w:val="o"/>
      <w:lvlJc w:val="left"/>
      <w:pPr>
        <w:ind w:left="5760" w:hanging="360"/>
      </w:pPr>
      <w:rPr>
        <w:rFonts w:ascii="Courier New" w:hAnsi="Courier New" w:hint="default"/>
      </w:rPr>
    </w:lvl>
    <w:lvl w:ilvl="8" w:tplc="A1804104">
      <w:start w:val="1"/>
      <w:numFmt w:val="bullet"/>
      <w:lvlText w:val=""/>
      <w:lvlJc w:val="left"/>
      <w:pPr>
        <w:ind w:left="6480" w:hanging="360"/>
      </w:pPr>
      <w:rPr>
        <w:rFonts w:ascii="Wingdings" w:hAnsi="Wingdings" w:hint="default"/>
      </w:rPr>
    </w:lvl>
  </w:abstractNum>
  <w:abstractNum w:abstractNumId="12" w15:restartNumberingAfterBreak="0">
    <w:nsid w:val="049CDCED"/>
    <w:multiLevelType w:val="hybridMultilevel"/>
    <w:tmpl w:val="26642490"/>
    <w:lvl w:ilvl="0" w:tplc="FD3CA838">
      <w:start w:val="1"/>
      <w:numFmt w:val="bullet"/>
      <w:lvlText w:val=""/>
      <w:lvlJc w:val="left"/>
      <w:pPr>
        <w:ind w:left="720" w:hanging="360"/>
      </w:pPr>
      <w:rPr>
        <w:rFonts w:ascii="Symbol" w:hAnsi="Symbol" w:hint="default"/>
      </w:rPr>
    </w:lvl>
    <w:lvl w:ilvl="1" w:tplc="FCC0EA30">
      <w:start w:val="1"/>
      <w:numFmt w:val="bullet"/>
      <w:lvlText w:val="o"/>
      <w:lvlJc w:val="left"/>
      <w:pPr>
        <w:ind w:left="1440" w:hanging="360"/>
      </w:pPr>
      <w:rPr>
        <w:rFonts w:ascii="Courier New" w:hAnsi="Courier New" w:hint="default"/>
      </w:rPr>
    </w:lvl>
    <w:lvl w:ilvl="2" w:tplc="BF84E390">
      <w:start w:val="1"/>
      <w:numFmt w:val="bullet"/>
      <w:lvlText w:val=""/>
      <w:lvlJc w:val="left"/>
      <w:pPr>
        <w:ind w:left="2160" w:hanging="360"/>
      </w:pPr>
      <w:rPr>
        <w:rFonts w:ascii="Wingdings" w:hAnsi="Wingdings" w:hint="default"/>
      </w:rPr>
    </w:lvl>
    <w:lvl w:ilvl="3" w:tplc="95B4C0DE">
      <w:start w:val="1"/>
      <w:numFmt w:val="bullet"/>
      <w:lvlText w:val=""/>
      <w:lvlJc w:val="left"/>
      <w:pPr>
        <w:ind w:left="2880" w:hanging="360"/>
      </w:pPr>
      <w:rPr>
        <w:rFonts w:ascii="Symbol" w:hAnsi="Symbol" w:hint="default"/>
      </w:rPr>
    </w:lvl>
    <w:lvl w:ilvl="4" w:tplc="A9C0CC30">
      <w:start w:val="1"/>
      <w:numFmt w:val="bullet"/>
      <w:lvlText w:val="o"/>
      <w:lvlJc w:val="left"/>
      <w:pPr>
        <w:ind w:left="3600" w:hanging="360"/>
      </w:pPr>
      <w:rPr>
        <w:rFonts w:ascii="Courier New" w:hAnsi="Courier New" w:hint="default"/>
      </w:rPr>
    </w:lvl>
    <w:lvl w:ilvl="5" w:tplc="C72ED090">
      <w:start w:val="1"/>
      <w:numFmt w:val="bullet"/>
      <w:lvlText w:val=""/>
      <w:lvlJc w:val="left"/>
      <w:pPr>
        <w:ind w:left="4320" w:hanging="360"/>
      </w:pPr>
      <w:rPr>
        <w:rFonts w:ascii="Wingdings" w:hAnsi="Wingdings" w:hint="default"/>
      </w:rPr>
    </w:lvl>
    <w:lvl w:ilvl="6" w:tplc="A0E88F86">
      <w:start w:val="1"/>
      <w:numFmt w:val="bullet"/>
      <w:lvlText w:val=""/>
      <w:lvlJc w:val="left"/>
      <w:pPr>
        <w:ind w:left="5040" w:hanging="360"/>
      </w:pPr>
      <w:rPr>
        <w:rFonts w:ascii="Symbol" w:hAnsi="Symbol" w:hint="default"/>
      </w:rPr>
    </w:lvl>
    <w:lvl w:ilvl="7" w:tplc="ACC8E784">
      <w:start w:val="1"/>
      <w:numFmt w:val="bullet"/>
      <w:lvlText w:val="o"/>
      <w:lvlJc w:val="left"/>
      <w:pPr>
        <w:ind w:left="5760" w:hanging="360"/>
      </w:pPr>
      <w:rPr>
        <w:rFonts w:ascii="Courier New" w:hAnsi="Courier New" w:hint="default"/>
      </w:rPr>
    </w:lvl>
    <w:lvl w:ilvl="8" w:tplc="438CAF34">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B4DAD"/>
    <w:multiLevelType w:val="hybridMultilevel"/>
    <w:tmpl w:val="294C8D6A"/>
    <w:lvl w:ilvl="0" w:tplc="C762882C">
      <w:start w:val="1"/>
      <w:numFmt w:val="bullet"/>
      <w:lvlText w:val=""/>
      <w:lvlJc w:val="left"/>
      <w:pPr>
        <w:ind w:left="720" w:hanging="360"/>
      </w:pPr>
      <w:rPr>
        <w:rFonts w:ascii="Symbol" w:hAnsi="Symbol" w:hint="default"/>
      </w:rPr>
    </w:lvl>
    <w:lvl w:ilvl="1" w:tplc="A0C65F90">
      <w:start w:val="1"/>
      <w:numFmt w:val="bullet"/>
      <w:lvlText w:val="o"/>
      <w:lvlJc w:val="left"/>
      <w:pPr>
        <w:ind w:left="1440" w:hanging="360"/>
      </w:pPr>
      <w:rPr>
        <w:rFonts w:ascii="Courier New" w:hAnsi="Courier New" w:hint="default"/>
      </w:rPr>
    </w:lvl>
    <w:lvl w:ilvl="2" w:tplc="A8D697FA">
      <w:start w:val="1"/>
      <w:numFmt w:val="bullet"/>
      <w:lvlText w:val=""/>
      <w:lvlJc w:val="left"/>
      <w:pPr>
        <w:ind w:left="2160" w:hanging="360"/>
      </w:pPr>
      <w:rPr>
        <w:rFonts w:ascii="Wingdings" w:hAnsi="Wingdings" w:hint="default"/>
      </w:rPr>
    </w:lvl>
    <w:lvl w:ilvl="3" w:tplc="D602B33E">
      <w:start w:val="1"/>
      <w:numFmt w:val="bullet"/>
      <w:lvlText w:val=""/>
      <w:lvlJc w:val="left"/>
      <w:pPr>
        <w:ind w:left="2880" w:hanging="360"/>
      </w:pPr>
      <w:rPr>
        <w:rFonts w:ascii="Symbol" w:hAnsi="Symbol" w:hint="default"/>
      </w:rPr>
    </w:lvl>
    <w:lvl w:ilvl="4" w:tplc="DB4EC464">
      <w:start w:val="1"/>
      <w:numFmt w:val="bullet"/>
      <w:lvlText w:val="o"/>
      <w:lvlJc w:val="left"/>
      <w:pPr>
        <w:ind w:left="3600" w:hanging="360"/>
      </w:pPr>
      <w:rPr>
        <w:rFonts w:ascii="Courier New" w:hAnsi="Courier New" w:hint="default"/>
      </w:rPr>
    </w:lvl>
    <w:lvl w:ilvl="5" w:tplc="E8E8AD5E">
      <w:start w:val="1"/>
      <w:numFmt w:val="bullet"/>
      <w:lvlText w:val=""/>
      <w:lvlJc w:val="left"/>
      <w:pPr>
        <w:ind w:left="4320" w:hanging="360"/>
      </w:pPr>
      <w:rPr>
        <w:rFonts w:ascii="Wingdings" w:hAnsi="Wingdings" w:hint="default"/>
      </w:rPr>
    </w:lvl>
    <w:lvl w:ilvl="6" w:tplc="671AAB26">
      <w:start w:val="1"/>
      <w:numFmt w:val="bullet"/>
      <w:lvlText w:val=""/>
      <w:lvlJc w:val="left"/>
      <w:pPr>
        <w:ind w:left="5040" w:hanging="360"/>
      </w:pPr>
      <w:rPr>
        <w:rFonts w:ascii="Symbol" w:hAnsi="Symbol" w:hint="default"/>
      </w:rPr>
    </w:lvl>
    <w:lvl w:ilvl="7" w:tplc="7062C1F6">
      <w:start w:val="1"/>
      <w:numFmt w:val="bullet"/>
      <w:lvlText w:val="o"/>
      <w:lvlJc w:val="left"/>
      <w:pPr>
        <w:ind w:left="5760" w:hanging="360"/>
      </w:pPr>
      <w:rPr>
        <w:rFonts w:ascii="Courier New" w:hAnsi="Courier New" w:hint="default"/>
      </w:rPr>
    </w:lvl>
    <w:lvl w:ilvl="8" w:tplc="B33803E0">
      <w:start w:val="1"/>
      <w:numFmt w:val="bullet"/>
      <w:lvlText w:val=""/>
      <w:lvlJc w:val="left"/>
      <w:pPr>
        <w:ind w:left="6480" w:hanging="360"/>
      </w:pPr>
      <w:rPr>
        <w:rFonts w:ascii="Wingdings" w:hAnsi="Wingdings" w:hint="default"/>
      </w:rPr>
    </w:lvl>
  </w:abstractNum>
  <w:abstractNum w:abstractNumId="15" w15:restartNumberingAfterBreak="0">
    <w:nsid w:val="145D1828"/>
    <w:multiLevelType w:val="hybridMultilevel"/>
    <w:tmpl w:val="37A28D68"/>
    <w:lvl w:ilvl="0" w:tplc="63B6D4C0">
      <w:start w:val="1"/>
      <w:numFmt w:val="bullet"/>
      <w:lvlText w:val="·"/>
      <w:lvlJc w:val="left"/>
      <w:pPr>
        <w:ind w:left="720" w:hanging="360"/>
      </w:pPr>
      <w:rPr>
        <w:rFonts w:ascii="Symbol" w:hAnsi="Symbol" w:hint="default"/>
      </w:rPr>
    </w:lvl>
    <w:lvl w:ilvl="1" w:tplc="88FCC77A">
      <w:start w:val="1"/>
      <w:numFmt w:val="bullet"/>
      <w:lvlText w:val="o"/>
      <w:lvlJc w:val="left"/>
      <w:pPr>
        <w:ind w:left="1440" w:hanging="360"/>
      </w:pPr>
      <w:rPr>
        <w:rFonts w:ascii="Courier New" w:hAnsi="Courier New" w:hint="default"/>
      </w:rPr>
    </w:lvl>
    <w:lvl w:ilvl="2" w:tplc="23AAA6E6">
      <w:start w:val="1"/>
      <w:numFmt w:val="bullet"/>
      <w:lvlText w:val=""/>
      <w:lvlJc w:val="left"/>
      <w:pPr>
        <w:ind w:left="2160" w:hanging="360"/>
      </w:pPr>
      <w:rPr>
        <w:rFonts w:ascii="Wingdings" w:hAnsi="Wingdings" w:hint="default"/>
      </w:rPr>
    </w:lvl>
    <w:lvl w:ilvl="3" w:tplc="57BC5824">
      <w:start w:val="1"/>
      <w:numFmt w:val="bullet"/>
      <w:lvlText w:val=""/>
      <w:lvlJc w:val="left"/>
      <w:pPr>
        <w:ind w:left="2880" w:hanging="360"/>
      </w:pPr>
      <w:rPr>
        <w:rFonts w:ascii="Symbol" w:hAnsi="Symbol" w:hint="default"/>
      </w:rPr>
    </w:lvl>
    <w:lvl w:ilvl="4" w:tplc="CC00B3D6">
      <w:start w:val="1"/>
      <w:numFmt w:val="bullet"/>
      <w:lvlText w:val="o"/>
      <w:lvlJc w:val="left"/>
      <w:pPr>
        <w:ind w:left="3600" w:hanging="360"/>
      </w:pPr>
      <w:rPr>
        <w:rFonts w:ascii="Courier New" w:hAnsi="Courier New" w:hint="default"/>
      </w:rPr>
    </w:lvl>
    <w:lvl w:ilvl="5" w:tplc="8866466A">
      <w:start w:val="1"/>
      <w:numFmt w:val="bullet"/>
      <w:lvlText w:val=""/>
      <w:lvlJc w:val="left"/>
      <w:pPr>
        <w:ind w:left="4320" w:hanging="360"/>
      </w:pPr>
      <w:rPr>
        <w:rFonts w:ascii="Wingdings" w:hAnsi="Wingdings" w:hint="default"/>
      </w:rPr>
    </w:lvl>
    <w:lvl w:ilvl="6" w:tplc="9E940DF8">
      <w:start w:val="1"/>
      <w:numFmt w:val="bullet"/>
      <w:lvlText w:val=""/>
      <w:lvlJc w:val="left"/>
      <w:pPr>
        <w:ind w:left="5040" w:hanging="360"/>
      </w:pPr>
      <w:rPr>
        <w:rFonts w:ascii="Symbol" w:hAnsi="Symbol" w:hint="default"/>
      </w:rPr>
    </w:lvl>
    <w:lvl w:ilvl="7" w:tplc="50FC2E9A">
      <w:start w:val="1"/>
      <w:numFmt w:val="bullet"/>
      <w:lvlText w:val="o"/>
      <w:lvlJc w:val="left"/>
      <w:pPr>
        <w:ind w:left="5760" w:hanging="360"/>
      </w:pPr>
      <w:rPr>
        <w:rFonts w:ascii="Courier New" w:hAnsi="Courier New" w:hint="default"/>
      </w:rPr>
    </w:lvl>
    <w:lvl w:ilvl="8" w:tplc="0F50DAD4">
      <w:start w:val="1"/>
      <w:numFmt w:val="bullet"/>
      <w:lvlText w:val=""/>
      <w:lvlJc w:val="left"/>
      <w:pPr>
        <w:ind w:left="6480" w:hanging="360"/>
      </w:pPr>
      <w:rPr>
        <w:rFonts w:ascii="Wingdings" w:hAnsi="Wingdings" w:hint="default"/>
      </w:rPr>
    </w:lvl>
  </w:abstractNum>
  <w:abstractNum w:abstractNumId="16"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25722A"/>
    <w:multiLevelType w:val="hybridMultilevel"/>
    <w:tmpl w:val="FFFFFFFF"/>
    <w:lvl w:ilvl="0" w:tplc="FFFFFFFF">
      <w:start w:val="1"/>
      <w:numFmt w:val="decimal"/>
      <w:lvlText w:val="%1."/>
      <w:lvlJc w:val="left"/>
      <w:pPr>
        <w:ind w:left="720" w:hanging="360"/>
      </w:pPr>
      <w:rPr>
        <w:rFonts w:ascii="Century Gothic" w:hAnsi="Century Gothic" w:hint="default"/>
      </w:rPr>
    </w:lvl>
    <w:lvl w:ilvl="1" w:tplc="03DEAAE8">
      <w:start w:val="1"/>
      <w:numFmt w:val="lowerLetter"/>
      <w:lvlText w:val="%2."/>
      <w:lvlJc w:val="left"/>
      <w:pPr>
        <w:ind w:left="1440" w:hanging="360"/>
      </w:pPr>
    </w:lvl>
    <w:lvl w:ilvl="2" w:tplc="0B2027F8">
      <w:start w:val="1"/>
      <w:numFmt w:val="lowerRoman"/>
      <w:lvlText w:val="%3."/>
      <w:lvlJc w:val="right"/>
      <w:pPr>
        <w:ind w:left="2160" w:hanging="180"/>
      </w:pPr>
    </w:lvl>
    <w:lvl w:ilvl="3" w:tplc="D8EA073A">
      <w:start w:val="1"/>
      <w:numFmt w:val="decimal"/>
      <w:lvlText w:val="%4."/>
      <w:lvlJc w:val="left"/>
      <w:pPr>
        <w:ind w:left="2880" w:hanging="360"/>
      </w:pPr>
    </w:lvl>
    <w:lvl w:ilvl="4" w:tplc="7EC2681E">
      <w:start w:val="1"/>
      <w:numFmt w:val="lowerLetter"/>
      <w:lvlText w:val="%5."/>
      <w:lvlJc w:val="left"/>
      <w:pPr>
        <w:ind w:left="3600" w:hanging="360"/>
      </w:pPr>
    </w:lvl>
    <w:lvl w:ilvl="5" w:tplc="CB4219E8">
      <w:start w:val="1"/>
      <w:numFmt w:val="lowerRoman"/>
      <w:lvlText w:val="%6."/>
      <w:lvlJc w:val="right"/>
      <w:pPr>
        <w:ind w:left="4320" w:hanging="180"/>
      </w:pPr>
    </w:lvl>
    <w:lvl w:ilvl="6" w:tplc="3E22048E">
      <w:start w:val="1"/>
      <w:numFmt w:val="decimal"/>
      <w:lvlText w:val="%7."/>
      <w:lvlJc w:val="left"/>
      <w:pPr>
        <w:ind w:left="5040" w:hanging="360"/>
      </w:pPr>
    </w:lvl>
    <w:lvl w:ilvl="7" w:tplc="257438D2">
      <w:start w:val="1"/>
      <w:numFmt w:val="lowerLetter"/>
      <w:lvlText w:val="%8."/>
      <w:lvlJc w:val="left"/>
      <w:pPr>
        <w:ind w:left="5760" w:hanging="360"/>
      </w:pPr>
    </w:lvl>
    <w:lvl w:ilvl="8" w:tplc="210E7F4E">
      <w:start w:val="1"/>
      <w:numFmt w:val="lowerRoman"/>
      <w:lvlText w:val="%9."/>
      <w:lvlJc w:val="right"/>
      <w:pPr>
        <w:ind w:left="6480" w:hanging="180"/>
      </w:pPr>
    </w:lvl>
  </w:abstractNum>
  <w:abstractNum w:abstractNumId="18" w15:restartNumberingAfterBreak="0">
    <w:nsid w:val="2F28E8D2"/>
    <w:multiLevelType w:val="hybridMultilevel"/>
    <w:tmpl w:val="B3A4304E"/>
    <w:lvl w:ilvl="0" w:tplc="AC34C02C">
      <w:start w:val="1"/>
      <w:numFmt w:val="bullet"/>
      <w:lvlText w:val=""/>
      <w:lvlJc w:val="left"/>
      <w:pPr>
        <w:ind w:left="720" w:hanging="360"/>
      </w:pPr>
      <w:rPr>
        <w:rFonts w:ascii="Symbol" w:hAnsi="Symbol" w:hint="default"/>
      </w:rPr>
    </w:lvl>
    <w:lvl w:ilvl="1" w:tplc="0AC0A580">
      <w:start w:val="1"/>
      <w:numFmt w:val="bullet"/>
      <w:lvlText w:val="o"/>
      <w:lvlJc w:val="left"/>
      <w:pPr>
        <w:ind w:left="1440" w:hanging="360"/>
      </w:pPr>
      <w:rPr>
        <w:rFonts w:ascii="Courier New" w:hAnsi="Courier New" w:hint="default"/>
      </w:rPr>
    </w:lvl>
    <w:lvl w:ilvl="2" w:tplc="A10CCF56">
      <w:start w:val="1"/>
      <w:numFmt w:val="bullet"/>
      <w:lvlText w:val=""/>
      <w:lvlJc w:val="left"/>
      <w:pPr>
        <w:ind w:left="2160" w:hanging="360"/>
      </w:pPr>
      <w:rPr>
        <w:rFonts w:ascii="Wingdings" w:hAnsi="Wingdings" w:hint="default"/>
      </w:rPr>
    </w:lvl>
    <w:lvl w:ilvl="3" w:tplc="8FCAC648">
      <w:start w:val="1"/>
      <w:numFmt w:val="bullet"/>
      <w:lvlText w:val=""/>
      <w:lvlJc w:val="left"/>
      <w:pPr>
        <w:ind w:left="2880" w:hanging="360"/>
      </w:pPr>
      <w:rPr>
        <w:rFonts w:ascii="Symbol" w:hAnsi="Symbol" w:hint="default"/>
      </w:rPr>
    </w:lvl>
    <w:lvl w:ilvl="4" w:tplc="3104D624">
      <w:start w:val="1"/>
      <w:numFmt w:val="bullet"/>
      <w:lvlText w:val="o"/>
      <w:lvlJc w:val="left"/>
      <w:pPr>
        <w:ind w:left="3600" w:hanging="360"/>
      </w:pPr>
      <w:rPr>
        <w:rFonts w:ascii="Courier New" w:hAnsi="Courier New" w:hint="default"/>
      </w:rPr>
    </w:lvl>
    <w:lvl w:ilvl="5" w:tplc="B4443476">
      <w:start w:val="1"/>
      <w:numFmt w:val="bullet"/>
      <w:lvlText w:val=""/>
      <w:lvlJc w:val="left"/>
      <w:pPr>
        <w:ind w:left="4320" w:hanging="360"/>
      </w:pPr>
      <w:rPr>
        <w:rFonts w:ascii="Wingdings" w:hAnsi="Wingdings" w:hint="default"/>
      </w:rPr>
    </w:lvl>
    <w:lvl w:ilvl="6" w:tplc="1DE2F0F8">
      <w:start w:val="1"/>
      <w:numFmt w:val="bullet"/>
      <w:lvlText w:val=""/>
      <w:lvlJc w:val="left"/>
      <w:pPr>
        <w:ind w:left="5040" w:hanging="360"/>
      </w:pPr>
      <w:rPr>
        <w:rFonts w:ascii="Symbol" w:hAnsi="Symbol" w:hint="default"/>
      </w:rPr>
    </w:lvl>
    <w:lvl w:ilvl="7" w:tplc="F0E082CC">
      <w:start w:val="1"/>
      <w:numFmt w:val="bullet"/>
      <w:lvlText w:val="o"/>
      <w:lvlJc w:val="left"/>
      <w:pPr>
        <w:ind w:left="5760" w:hanging="360"/>
      </w:pPr>
      <w:rPr>
        <w:rFonts w:ascii="Courier New" w:hAnsi="Courier New" w:hint="default"/>
      </w:rPr>
    </w:lvl>
    <w:lvl w:ilvl="8" w:tplc="6E8E9A26">
      <w:start w:val="1"/>
      <w:numFmt w:val="bullet"/>
      <w:lvlText w:val=""/>
      <w:lvlJc w:val="left"/>
      <w:pPr>
        <w:ind w:left="6480" w:hanging="360"/>
      </w:pPr>
      <w:rPr>
        <w:rFonts w:ascii="Wingdings" w:hAnsi="Wingdings" w:hint="default"/>
      </w:rPr>
    </w:lvl>
  </w:abstractNum>
  <w:abstractNum w:abstractNumId="19" w15:restartNumberingAfterBreak="0">
    <w:nsid w:val="35AAE141"/>
    <w:multiLevelType w:val="hybridMultilevel"/>
    <w:tmpl w:val="FFFFFFFF"/>
    <w:lvl w:ilvl="0" w:tplc="48F66848">
      <w:start w:val="1"/>
      <w:numFmt w:val="bullet"/>
      <w:lvlText w:val=""/>
      <w:lvlJc w:val="left"/>
      <w:pPr>
        <w:ind w:left="720" w:hanging="360"/>
      </w:pPr>
      <w:rPr>
        <w:rFonts w:ascii="Symbol" w:hAnsi="Symbol" w:hint="default"/>
      </w:rPr>
    </w:lvl>
    <w:lvl w:ilvl="1" w:tplc="17D80D5E">
      <w:start w:val="1"/>
      <w:numFmt w:val="bullet"/>
      <w:lvlText w:val="o"/>
      <w:lvlJc w:val="left"/>
      <w:pPr>
        <w:ind w:left="1440" w:hanging="360"/>
      </w:pPr>
      <w:rPr>
        <w:rFonts w:ascii="Courier New" w:hAnsi="Courier New" w:hint="default"/>
      </w:rPr>
    </w:lvl>
    <w:lvl w:ilvl="2" w:tplc="16C28B74">
      <w:start w:val="1"/>
      <w:numFmt w:val="bullet"/>
      <w:lvlText w:val=""/>
      <w:lvlJc w:val="left"/>
      <w:pPr>
        <w:ind w:left="2160" w:hanging="360"/>
      </w:pPr>
      <w:rPr>
        <w:rFonts w:ascii="Wingdings" w:hAnsi="Wingdings" w:hint="default"/>
      </w:rPr>
    </w:lvl>
    <w:lvl w:ilvl="3" w:tplc="590EFB12">
      <w:start w:val="1"/>
      <w:numFmt w:val="bullet"/>
      <w:lvlText w:val=""/>
      <w:lvlJc w:val="left"/>
      <w:pPr>
        <w:ind w:left="2880" w:hanging="360"/>
      </w:pPr>
      <w:rPr>
        <w:rFonts w:ascii="Symbol" w:hAnsi="Symbol" w:hint="default"/>
      </w:rPr>
    </w:lvl>
    <w:lvl w:ilvl="4" w:tplc="810871F8">
      <w:start w:val="1"/>
      <w:numFmt w:val="bullet"/>
      <w:lvlText w:val="o"/>
      <w:lvlJc w:val="left"/>
      <w:pPr>
        <w:ind w:left="3600" w:hanging="360"/>
      </w:pPr>
      <w:rPr>
        <w:rFonts w:ascii="Courier New" w:hAnsi="Courier New" w:hint="default"/>
      </w:rPr>
    </w:lvl>
    <w:lvl w:ilvl="5" w:tplc="C90C5D74">
      <w:start w:val="1"/>
      <w:numFmt w:val="bullet"/>
      <w:lvlText w:val=""/>
      <w:lvlJc w:val="left"/>
      <w:pPr>
        <w:ind w:left="4320" w:hanging="360"/>
      </w:pPr>
      <w:rPr>
        <w:rFonts w:ascii="Wingdings" w:hAnsi="Wingdings" w:hint="default"/>
      </w:rPr>
    </w:lvl>
    <w:lvl w:ilvl="6" w:tplc="89A04F48">
      <w:start w:val="1"/>
      <w:numFmt w:val="bullet"/>
      <w:lvlText w:val=""/>
      <w:lvlJc w:val="left"/>
      <w:pPr>
        <w:ind w:left="5040" w:hanging="360"/>
      </w:pPr>
      <w:rPr>
        <w:rFonts w:ascii="Symbol" w:hAnsi="Symbol" w:hint="default"/>
      </w:rPr>
    </w:lvl>
    <w:lvl w:ilvl="7" w:tplc="03368C52">
      <w:start w:val="1"/>
      <w:numFmt w:val="bullet"/>
      <w:lvlText w:val="o"/>
      <w:lvlJc w:val="left"/>
      <w:pPr>
        <w:ind w:left="5760" w:hanging="360"/>
      </w:pPr>
      <w:rPr>
        <w:rFonts w:ascii="Courier New" w:hAnsi="Courier New" w:hint="default"/>
      </w:rPr>
    </w:lvl>
    <w:lvl w:ilvl="8" w:tplc="9642F666">
      <w:start w:val="1"/>
      <w:numFmt w:val="bullet"/>
      <w:lvlText w:val=""/>
      <w:lvlJc w:val="left"/>
      <w:pPr>
        <w:ind w:left="6480" w:hanging="360"/>
      </w:pPr>
      <w:rPr>
        <w:rFonts w:ascii="Wingdings" w:hAnsi="Wingdings" w:hint="default"/>
      </w:rPr>
    </w:lvl>
  </w:abstractNum>
  <w:abstractNum w:abstractNumId="20"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9B9D5"/>
    <w:multiLevelType w:val="hybridMultilevel"/>
    <w:tmpl w:val="FFFFFFFF"/>
    <w:lvl w:ilvl="0" w:tplc="091825FE">
      <w:start w:val="1"/>
      <w:numFmt w:val="bullet"/>
      <w:lvlText w:val=""/>
      <w:lvlJc w:val="left"/>
      <w:pPr>
        <w:ind w:left="720" w:hanging="360"/>
      </w:pPr>
      <w:rPr>
        <w:rFonts w:ascii="Symbol" w:hAnsi="Symbol" w:hint="default"/>
      </w:rPr>
    </w:lvl>
    <w:lvl w:ilvl="1" w:tplc="F0A22C46">
      <w:start w:val="1"/>
      <w:numFmt w:val="bullet"/>
      <w:lvlText w:val="o"/>
      <w:lvlJc w:val="left"/>
      <w:pPr>
        <w:ind w:left="1440" w:hanging="360"/>
      </w:pPr>
      <w:rPr>
        <w:rFonts w:ascii="Courier New" w:hAnsi="Courier New" w:hint="default"/>
      </w:rPr>
    </w:lvl>
    <w:lvl w:ilvl="2" w:tplc="DA08DD16">
      <w:start w:val="1"/>
      <w:numFmt w:val="bullet"/>
      <w:lvlText w:val=""/>
      <w:lvlJc w:val="left"/>
      <w:pPr>
        <w:ind w:left="2160" w:hanging="360"/>
      </w:pPr>
      <w:rPr>
        <w:rFonts w:ascii="Wingdings" w:hAnsi="Wingdings" w:hint="default"/>
      </w:rPr>
    </w:lvl>
    <w:lvl w:ilvl="3" w:tplc="14E273C8">
      <w:start w:val="1"/>
      <w:numFmt w:val="bullet"/>
      <w:lvlText w:val=""/>
      <w:lvlJc w:val="left"/>
      <w:pPr>
        <w:ind w:left="2880" w:hanging="360"/>
      </w:pPr>
      <w:rPr>
        <w:rFonts w:ascii="Symbol" w:hAnsi="Symbol" w:hint="default"/>
      </w:rPr>
    </w:lvl>
    <w:lvl w:ilvl="4" w:tplc="3FF04480">
      <w:start w:val="1"/>
      <w:numFmt w:val="bullet"/>
      <w:lvlText w:val="o"/>
      <w:lvlJc w:val="left"/>
      <w:pPr>
        <w:ind w:left="3600" w:hanging="360"/>
      </w:pPr>
      <w:rPr>
        <w:rFonts w:ascii="Courier New" w:hAnsi="Courier New" w:hint="default"/>
      </w:rPr>
    </w:lvl>
    <w:lvl w:ilvl="5" w:tplc="778EFDBC">
      <w:start w:val="1"/>
      <w:numFmt w:val="bullet"/>
      <w:lvlText w:val=""/>
      <w:lvlJc w:val="left"/>
      <w:pPr>
        <w:ind w:left="4320" w:hanging="360"/>
      </w:pPr>
      <w:rPr>
        <w:rFonts w:ascii="Wingdings" w:hAnsi="Wingdings" w:hint="default"/>
      </w:rPr>
    </w:lvl>
    <w:lvl w:ilvl="6" w:tplc="A67EC33C">
      <w:start w:val="1"/>
      <w:numFmt w:val="bullet"/>
      <w:lvlText w:val=""/>
      <w:lvlJc w:val="left"/>
      <w:pPr>
        <w:ind w:left="5040" w:hanging="360"/>
      </w:pPr>
      <w:rPr>
        <w:rFonts w:ascii="Symbol" w:hAnsi="Symbol" w:hint="default"/>
      </w:rPr>
    </w:lvl>
    <w:lvl w:ilvl="7" w:tplc="5A22351C">
      <w:start w:val="1"/>
      <w:numFmt w:val="bullet"/>
      <w:lvlText w:val="o"/>
      <w:lvlJc w:val="left"/>
      <w:pPr>
        <w:ind w:left="5760" w:hanging="360"/>
      </w:pPr>
      <w:rPr>
        <w:rFonts w:ascii="Courier New" w:hAnsi="Courier New" w:hint="default"/>
      </w:rPr>
    </w:lvl>
    <w:lvl w:ilvl="8" w:tplc="D04CB1FE">
      <w:start w:val="1"/>
      <w:numFmt w:val="bullet"/>
      <w:lvlText w:val=""/>
      <w:lvlJc w:val="left"/>
      <w:pPr>
        <w:ind w:left="6480" w:hanging="360"/>
      </w:pPr>
      <w:rPr>
        <w:rFonts w:ascii="Wingdings" w:hAnsi="Wingdings" w:hint="default"/>
      </w:rPr>
    </w:lvl>
  </w:abstractNum>
  <w:abstractNum w:abstractNumId="22" w15:restartNumberingAfterBreak="0">
    <w:nsid w:val="4F536FD2"/>
    <w:multiLevelType w:val="hybridMultilevel"/>
    <w:tmpl w:val="37C27AF4"/>
    <w:lvl w:ilvl="0" w:tplc="5372C404">
      <w:start w:val="1"/>
      <w:numFmt w:val="bullet"/>
      <w:lvlText w:val="·"/>
      <w:lvlJc w:val="left"/>
      <w:pPr>
        <w:ind w:left="720" w:hanging="360"/>
      </w:pPr>
      <w:rPr>
        <w:rFonts w:ascii="Symbol" w:hAnsi="Symbol" w:hint="default"/>
      </w:rPr>
    </w:lvl>
    <w:lvl w:ilvl="1" w:tplc="6F00D4DC">
      <w:start w:val="1"/>
      <w:numFmt w:val="bullet"/>
      <w:lvlText w:val="o"/>
      <w:lvlJc w:val="left"/>
      <w:pPr>
        <w:ind w:left="1440" w:hanging="360"/>
      </w:pPr>
      <w:rPr>
        <w:rFonts w:ascii="Courier New" w:hAnsi="Courier New" w:hint="default"/>
      </w:rPr>
    </w:lvl>
    <w:lvl w:ilvl="2" w:tplc="BBB83794">
      <w:start w:val="1"/>
      <w:numFmt w:val="bullet"/>
      <w:lvlText w:val=""/>
      <w:lvlJc w:val="left"/>
      <w:pPr>
        <w:ind w:left="2160" w:hanging="360"/>
      </w:pPr>
      <w:rPr>
        <w:rFonts w:ascii="Wingdings" w:hAnsi="Wingdings" w:hint="default"/>
      </w:rPr>
    </w:lvl>
    <w:lvl w:ilvl="3" w:tplc="77BC046C">
      <w:start w:val="1"/>
      <w:numFmt w:val="bullet"/>
      <w:lvlText w:val=""/>
      <w:lvlJc w:val="left"/>
      <w:pPr>
        <w:ind w:left="2880" w:hanging="360"/>
      </w:pPr>
      <w:rPr>
        <w:rFonts w:ascii="Symbol" w:hAnsi="Symbol" w:hint="default"/>
      </w:rPr>
    </w:lvl>
    <w:lvl w:ilvl="4" w:tplc="FC04E25E">
      <w:start w:val="1"/>
      <w:numFmt w:val="bullet"/>
      <w:lvlText w:val="o"/>
      <w:lvlJc w:val="left"/>
      <w:pPr>
        <w:ind w:left="3600" w:hanging="360"/>
      </w:pPr>
      <w:rPr>
        <w:rFonts w:ascii="Courier New" w:hAnsi="Courier New" w:hint="default"/>
      </w:rPr>
    </w:lvl>
    <w:lvl w:ilvl="5" w:tplc="E3D296C6">
      <w:start w:val="1"/>
      <w:numFmt w:val="bullet"/>
      <w:lvlText w:val=""/>
      <w:lvlJc w:val="left"/>
      <w:pPr>
        <w:ind w:left="4320" w:hanging="360"/>
      </w:pPr>
      <w:rPr>
        <w:rFonts w:ascii="Wingdings" w:hAnsi="Wingdings" w:hint="default"/>
      </w:rPr>
    </w:lvl>
    <w:lvl w:ilvl="6" w:tplc="B778E83C">
      <w:start w:val="1"/>
      <w:numFmt w:val="bullet"/>
      <w:lvlText w:val=""/>
      <w:lvlJc w:val="left"/>
      <w:pPr>
        <w:ind w:left="5040" w:hanging="360"/>
      </w:pPr>
      <w:rPr>
        <w:rFonts w:ascii="Symbol" w:hAnsi="Symbol" w:hint="default"/>
      </w:rPr>
    </w:lvl>
    <w:lvl w:ilvl="7" w:tplc="C38AF9D2">
      <w:start w:val="1"/>
      <w:numFmt w:val="bullet"/>
      <w:lvlText w:val="o"/>
      <w:lvlJc w:val="left"/>
      <w:pPr>
        <w:ind w:left="5760" w:hanging="360"/>
      </w:pPr>
      <w:rPr>
        <w:rFonts w:ascii="Courier New" w:hAnsi="Courier New" w:hint="default"/>
      </w:rPr>
    </w:lvl>
    <w:lvl w:ilvl="8" w:tplc="9C749F9A">
      <w:start w:val="1"/>
      <w:numFmt w:val="bullet"/>
      <w:lvlText w:val=""/>
      <w:lvlJc w:val="left"/>
      <w:pPr>
        <w:ind w:left="6480" w:hanging="360"/>
      </w:pPr>
      <w:rPr>
        <w:rFonts w:ascii="Wingdings" w:hAnsi="Wingdings" w:hint="default"/>
      </w:rPr>
    </w:lvl>
  </w:abstractNum>
  <w:abstractNum w:abstractNumId="23" w15:restartNumberingAfterBreak="0">
    <w:nsid w:val="5560A98E"/>
    <w:multiLevelType w:val="hybridMultilevel"/>
    <w:tmpl w:val="3E5A85EC"/>
    <w:lvl w:ilvl="0" w:tplc="3FB6B8CC">
      <w:start w:val="1"/>
      <w:numFmt w:val="bullet"/>
      <w:lvlText w:val="-"/>
      <w:lvlJc w:val="left"/>
      <w:pPr>
        <w:ind w:left="720" w:hanging="360"/>
      </w:pPr>
      <w:rPr>
        <w:rFonts w:ascii="Calibri" w:hAnsi="Calibri" w:hint="default"/>
      </w:rPr>
    </w:lvl>
    <w:lvl w:ilvl="1" w:tplc="18AAB5CA">
      <w:start w:val="1"/>
      <w:numFmt w:val="bullet"/>
      <w:lvlText w:val="o"/>
      <w:lvlJc w:val="left"/>
      <w:pPr>
        <w:ind w:left="1440" w:hanging="360"/>
      </w:pPr>
      <w:rPr>
        <w:rFonts w:ascii="Courier New" w:hAnsi="Courier New" w:hint="default"/>
      </w:rPr>
    </w:lvl>
    <w:lvl w:ilvl="2" w:tplc="866EC192">
      <w:start w:val="1"/>
      <w:numFmt w:val="bullet"/>
      <w:lvlText w:val=""/>
      <w:lvlJc w:val="left"/>
      <w:pPr>
        <w:ind w:left="2160" w:hanging="360"/>
      </w:pPr>
      <w:rPr>
        <w:rFonts w:ascii="Wingdings" w:hAnsi="Wingdings" w:hint="default"/>
      </w:rPr>
    </w:lvl>
    <w:lvl w:ilvl="3" w:tplc="8A56A6D6">
      <w:start w:val="1"/>
      <w:numFmt w:val="bullet"/>
      <w:lvlText w:val=""/>
      <w:lvlJc w:val="left"/>
      <w:pPr>
        <w:ind w:left="2880" w:hanging="360"/>
      </w:pPr>
      <w:rPr>
        <w:rFonts w:ascii="Symbol" w:hAnsi="Symbol" w:hint="default"/>
      </w:rPr>
    </w:lvl>
    <w:lvl w:ilvl="4" w:tplc="F8AEB178">
      <w:start w:val="1"/>
      <w:numFmt w:val="bullet"/>
      <w:lvlText w:val="o"/>
      <w:lvlJc w:val="left"/>
      <w:pPr>
        <w:ind w:left="3600" w:hanging="360"/>
      </w:pPr>
      <w:rPr>
        <w:rFonts w:ascii="Courier New" w:hAnsi="Courier New" w:hint="default"/>
      </w:rPr>
    </w:lvl>
    <w:lvl w:ilvl="5" w:tplc="CADC07E4">
      <w:start w:val="1"/>
      <w:numFmt w:val="bullet"/>
      <w:lvlText w:val=""/>
      <w:lvlJc w:val="left"/>
      <w:pPr>
        <w:ind w:left="4320" w:hanging="360"/>
      </w:pPr>
      <w:rPr>
        <w:rFonts w:ascii="Wingdings" w:hAnsi="Wingdings" w:hint="default"/>
      </w:rPr>
    </w:lvl>
    <w:lvl w:ilvl="6" w:tplc="20B64A94">
      <w:start w:val="1"/>
      <w:numFmt w:val="bullet"/>
      <w:lvlText w:val=""/>
      <w:lvlJc w:val="left"/>
      <w:pPr>
        <w:ind w:left="5040" w:hanging="360"/>
      </w:pPr>
      <w:rPr>
        <w:rFonts w:ascii="Symbol" w:hAnsi="Symbol" w:hint="default"/>
      </w:rPr>
    </w:lvl>
    <w:lvl w:ilvl="7" w:tplc="923EC15C">
      <w:start w:val="1"/>
      <w:numFmt w:val="bullet"/>
      <w:lvlText w:val="o"/>
      <w:lvlJc w:val="left"/>
      <w:pPr>
        <w:ind w:left="5760" w:hanging="360"/>
      </w:pPr>
      <w:rPr>
        <w:rFonts w:ascii="Courier New" w:hAnsi="Courier New" w:hint="default"/>
      </w:rPr>
    </w:lvl>
    <w:lvl w:ilvl="8" w:tplc="6D2CBB80">
      <w:start w:val="1"/>
      <w:numFmt w:val="bullet"/>
      <w:lvlText w:val=""/>
      <w:lvlJc w:val="left"/>
      <w:pPr>
        <w:ind w:left="6480" w:hanging="360"/>
      </w:pPr>
      <w:rPr>
        <w:rFonts w:ascii="Wingdings" w:hAnsi="Wingdings" w:hint="default"/>
      </w:rPr>
    </w:lvl>
  </w:abstractNum>
  <w:abstractNum w:abstractNumId="24"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0136C"/>
    <w:multiLevelType w:val="hybridMultilevel"/>
    <w:tmpl w:val="FFFFFFFF"/>
    <w:lvl w:ilvl="0" w:tplc="756C10F2">
      <w:start w:val="1"/>
      <w:numFmt w:val="bullet"/>
      <w:lvlText w:val=""/>
      <w:lvlJc w:val="left"/>
      <w:pPr>
        <w:ind w:left="720" w:hanging="360"/>
      </w:pPr>
      <w:rPr>
        <w:rFonts w:ascii="Symbol" w:hAnsi="Symbol" w:hint="default"/>
      </w:rPr>
    </w:lvl>
    <w:lvl w:ilvl="1" w:tplc="8EFCBE46">
      <w:start w:val="1"/>
      <w:numFmt w:val="bullet"/>
      <w:lvlText w:val="o"/>
      <w:lvlJc w:val="left"/>
      <w:pPr>
        <w:ind w:left="1440" w:hanging="360"/>
      </w:pPr>
      <w:rPr>
        <w:rFonts w:ascii="Courier New" w:hAnsi="Courier New" w:hint="default"/>
      </w:rPr>
    </w:lvl>
    <w:lvl w:ilvl="2" w:tplc="3E0A7692">
      <w:start w:val="1"/>
      <w:numFmt w:val="bullet"/>
      <w:lvlText w:val=""/>
      <w:lvlJc w:val="left"/>
      <w:pPr>
        <w:ind w:left="2160" w:hanging="360"/>
      </w:pPr>
      <w:rPr>
        <w:rFonts w:ascii="Wingdings" w:hAnsi="Wingdings" w:hint="default"/>
      </w:rPr>
    </w:lvl>
    <w:lvl w:ilvl="3" w:tplc="2984103C">
      <w:start w:val="1"/>
      <w:numFmt w:val="bullet"/>
      <w:lvlText w:val=""/>
      <w:lvlJc w:val="left"/>
      <w:pPr>
        <w:ind w:left="2880" w:hanging="360"/>
      </w:pPr>
      <w:rPr>
        <w:rFonts w:ascii="Symbol" w:hAnsi="Symbol" w:hint="default"/>
      </w:rPr>
    </w:lvl>
    <w:lvl w:ilvl="4" w:tplc="18E80592">
      <w:start w:val="1"/>
      <w:numFmt w:val="bullet"/>
      <w:lvlText w:val="o"/>
      <w:lvlJc w:val="left"/>
      <w:pPr>
        <w:ind w:left="3600" w:hanging="360"/>
      </w:pPr>
      <w:rPr>
        <w:rFonts w:ascii="Courier New" w:hAnsi="Courier New" w:hint="default"/>
      </w:rPr>
    </w:lvl>
    <w:lvl w:ilvl="5" w:tplc="EB360E32">
      <w:start w:val="1"/>
      <w:numFmt w:val="bullet"/>
      <w:lvlText w:val=""/>
      <w:lvlJc w:val="left"/>
      <w:pPr>
        <w:ind w:left="4320" w:hanging="360"/>
      </w:pPr>
      <w:rPr>
        <w:rFonts w:ascii="Wingdings" w:hAnsi="Wingdings" w:hint="default"/>
      </w:rPr>
    </w:lvl>
    <w:lvl w:ilvl="6" w:tplc="E5688120">
      <w:start w:val="1"/>
      <w:numFmt w:val="bullet"/>
      <w:lvlText w:val=""/>
      <w:lvlJc w:val="left"/>
      <w:pPr>
        <w:ind w:left="5040" w:hanging="360"/>
      </w:pPr>
      <w:rPr>
        <w:rFonts w:ascii="Symbol" w:hAnsi="Symbol" w:hint="default"/>
      </w:rPr>
    </w:lvl>
    <w:lvl w:ilvl="7" w:tplc="2DC2F130">
      <w:start w:val="1"/>
      <w:numFmt w:val="bullet"/>
      <w:lvlText w:val="o"/>
      <w:lvlJc w:val="left"/>
      <w:pPr>
        <w:ind w:left="5760" w:hanging="360"/>
      </w:pPr>
      <w:rPr>
        <w:rFonts w:ascii="Courier New" w:hAnsi="Courier New" w:hint="default"/>
      </w:rPr>
    </w:lvl>
    <w:lvl w:ilvl="8" w:tplc="736085BE">
      <w:start w:val="1"/>
      <w:numFmt w:val="bullet"/>
      <w:lvlText w:val=""/>
      <w:lvlJc w:val="left"/>
      <w:pPr>
        <w:ind w:left="6480" w:hanging="360"/>
      </w:pPr>
      <w:rPr>
        <w:rFonts w:ascii="Wingdings" w:hAnsi="Wingdings" w:hint="default"/>
      </w:rPr>
    </w:lvl>
  </w:abstractNum>
  <w:abstractNum w:abstractNumId="26"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27"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28"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29" w15:restartNumberingAfterBreak="0">
    <w:nsid w:val="67E80E84"/>
    <w:multiLevelType w:val="hybridMultilevel"/>
    <w:tmpl w:val="02248540"/>
    <w:lvl w:ilvl="0" w:tplc="48F66848">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7706CAE3"/>
    <w:multiLevelType w:val="hybridMultilevel"/>
    <w:tmpl w:val="FFFFFFFF"/>
    <w:lvl w:ilvl="0" w:tplc="5A2A60E8">
      <w:start w:val="1"/>
      <w:numFmt w:val="bullet"/>
      <w:lvlText w:val=""/>
      <w:lvlJc w:val="left"/>
      <w:pPr>
        <w:ind w:left="720" w:hanging="360"/>
      </w:pPr>
      <w:rPr>
        <w:rFonts w:ascii="Symbol" w:hAnsi="Symbol" w:hint="default"/>
      </w:rPr>
    </w:lvl>
    <w:lvl w:ilvl="1" w:tplc="1B4A705E">
      <w:start w:val="1"/>
      <w:numFmt w:val="bullet"/>
      <w:lvlText w:val="o"/>
      <w:lvlJc w:val="left"/>
      <w:pPr>
        <w:ind w:left="1440" w:hanging="360"/>
      </w:pPr>
      <w:rPr>
        <w:rFonts w:ascii="Courier New" w:hAnsi="Courier New" w:hint="default"/>
      </w:rPr>
    </w:lvl>
    <w:lvl w:ilvl="2" w:tplc="5DB6A0E4">
      <w:start w:val="1"/>
      <w:numFmt w:val="bullet"/>
      <w:lvlText w:val=""/>
      <w:lvlJc w:val="left"/>
      <w:pPr>
        <w:ind w:left="2160" w:hanging="360"/>
      </w:pPr>
      <w:rPr>
        <w:rFonts w:ascii="Wingdings" w:hAnsi="Wingdings" w:hint="default"/>
      </w:rPr>
    </w:lvl>
    <w:lvl w:ilvl="3" w:tplc="B190990A">
      <w:start w:val="1"/>
      <w:numFmt w:val="bullet"/>
      <w:lvlText w:val=""/>
      <w:lvlJc w:val="left"/>
      <w:pPr>
        <w:ind w:left="2880" w:hanging="360"/>
      </w:pPr>
      <w:rPr>
        <w:rFonts w:ascii="Symbol" w:hAnsi="Symbol" w:hint="default"/>
      </w:rPr>
    </w:lvl>
    <w:lvl w:ilvl="4" w:tplc="97866C72">
      <w:start w:val="1"/>
      <w:numFmt w:val="bullet"/>
      <w:lvlText w:val="o"/>
      <w:lvlJc w:val="left"/>
      <w:pPr>
        <w:ind w:left="3600" w:hanging="360"/>
      </w:pPr>
      <w:rPr>
        <w:rFonts w:ascii="Courier New" w:hAnsi="Courier New" w:hint="default"/>
      </w:rPr>
    </w:lvl>
    <w:lvl w:ilvl="5" w:tplc="B4CA5000">
      <w:start w:val="1"/>
      <w:numFmt w:val="bullet"/>
      <w:lvlText w:val=""/>
      <w:lvlJc w:val="left"/>
      <w:pPr>
        <w:ind w:left="4320" w:hanging="360"/>
      </w:pPr>
      <w:rPr>
        <w:rFonts w:ascii="Wingdings" w:hAnsi="Wingdings" w:hint="default"/>
      </w:rPr>
    </w:lvl>
    <w:lvl w:ilvl="6" w:tplc="97B6B686">
      <w:start w:val="1"/>
      <w:numFmt w:val="bullet"/>
      <w:lvlText w:val=""/>
      <w:lvlJc w:val="left"/>
      <w:pPr>
        <w:ind w:left="5040" w:hanging="360"/>
      </w:pPr>
      <w:rPr>
        <w:rFonts w:ascii="Symbol" w:hAnsi="Symbol" w:hint="default"/>
      </w:rPr>
    </w:lvl>
    <w:lvl w:ilvl="7" w:tplc="E3469908">
      <w:start w:val="1"/>
      <w:numFmt w:val="bullet"/>
      <w:lvlText w:val="o"/>
      <w:lvlJc w:val="left"/>
      <w:pPr>
        <w:ind w:left="5760" w:hanging="360"/>
      </w:pPr>
      <w:rPr>
        <w:rFonts w:ascii="Courier New" w:hAnsi="Courier New" w:hint="default"/>
      </w:rPr>
    </w:lvl>
    <w:lvl w:ilvl="8" w:tplc="40DED800">
      <w:start w:val="1"/>
      <w:numFmt w:val="bullet"/>
      <w:lvlText w:val=""/>
      <w:lvlJc w:val="left"/>
      <w:pPr>
        <w:ind w:left="6480" w:hanging="360"/>
      </w:pPr>
      <w:rPr>
        <w:rFonts w:ascii="Wingdings" w:hAnsi="Wingdings" w:hint="default"/>
      </w:rPr>
    </w:lvl>
  </w:abstractNum>
  <w:abstractNum w:abstractNumId="31"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32" w15:restartNumberingAfterBreak="0">
    <w:nsid w:val="7FA89950"/>
    <w:multiLevelType w:val="hybridMultilevel"/>
    <w:tmpl w:val="F9B8A398"/>
    <w:lvl w:ilvl="0" w:tplc="87EE4FD8">
      <w:start w:val="1"/>
      <w:numFmt w:val="bullet"/>
      <w:lvlText w:val="-"/>
      <w:lvlJc w:val="left"/>
      <w:pPr>
        <w:ind w:left="720" w:hanging="360"/>
      </w:pPr>
      <w:rPr>
        <w:rFonts w:ascii="Calibri" w:hAnsi="Calibri" w:hint="default"/>
      </w:rPr>
    </w:lvl>
    <w:lvl w:ilvl="1" w:tplc="817E461C">
      <w:start w:val="1"/>
      <w:numFmt w:val="bullet"/>
      <w:lvlText w:val="o"/>
      <w:lvlJc w:val="left"/>
      <w:pPr>
        <w:ind w:left="1440" w:hanging="360"/>
      </w:pPr>
      <w:rPr>
        <w:rFonts w:ascii="Courier New" w:hAnsi="Courier New" w:hint="default"/>
      </w:rPr>
    </w:lvl>
    <w:lvl w:ilvl="2" w:tplc="2376B6FA">
      <w:start w:val="1"/>
      <w:numFmt w:val="bullet"/>
      <w:lvlText w:val=""/>
      <w:lvlJc w:val="left"/>
      <w:pPr>
        <w:ind w:left="2160" w:hanging="360"/>
      </w:pPr>
      <w:rPr>
        <w:rFonts w:ascii="Wingdings" w:hAnsi="Wingdings" w:hint="default"/>
      </w:rPr>
    </w:lvl>
    <w:lvl w:ilvl="3" w:tplc="4B267A54">
      <w:start w:val="1"/>
      <w:numFmt w:val="bullet"/>
      <w:lvlText w:val=""/>
      <w:lvlJc w:val="left"/>
      <w:pPr>
        <w:ind w:left="2880" w:hanging="360"/>
      </w:pPr>
      <w:rPr>
        <w:rFonts w:ascii="Symbol" w:hAnsi="Symbol" w:hint="default"/>
      </w:rPr>
    </w:lvl>
    <w:lvl w:ilvl="4" w:tplc="7C98650E">
      <w:start w:val="1"/>
      <w:numFmt w:val="bullet"/>
      <w:lvlText w:val="o"/>
      <w:lvlJc w:val="left"/>
      <w:pPr>
        <w:ind w:left="3600" w:hanging="360"/>
      </w:pPr>
      <w:rPr>
        <w:rFonts w:ascii="Courier New" w:hAnsi="Courier New" w:hint="default"/>
      </w:rPr>
    </w:lvl>
    <w:lvl w:ilvl="5" w:tplc="2A80D862">
      <w:start w:val="1"/>
      <w:numFmt w:val="bullet"/>
      <w:lvlText w:val=""/>
      <w:lvlJc w:val="left"/>
      <w:pPr>
        <w:ind w:left="4320" w:hanging="360"/>
      </w:pPr>
      <w:rPr>
        <w:rFonts w:ascii="Wingdings" w:hAnsi="Wingdings" w:hint="default"/>
      </w:rPr>
    </w:lvl>
    <w:lvl w:ilvl="6" w:tplc="BDC6C736">
      <w:start w:val="1"/>
      <w:numFmt w:val="bullet"/>
      <w:lvlText w:val=""/>
      <w:lvlJc w:val="left"/>
      <w:pPr>
        <w:ind w:left="5040" w:hanging="360"/>
      </w:pPr>
      <w:rPr>
        <w:rFonts w:ascii="Symbol" w:hAnsi="Symbol" w:hint="default"/>
      </w:rPr>
    </w:lvl>
    <w:lvl w:ilvl="7" w:tplc="F462E670">
      <w:start w:val="1"/>
      <w:numFmt w:val="bullet"/>
      <w:lvlText w:val="o"/>
      <w:lvlJc w:val="left"/>
      <w:pPr>
        <w:ind w:left="5760" w:hanging="360"/>
      </w:pPr>
      <w:rPr>
        <w:rFonts w:ascii="Courier New" w:hAnsi="Courier New" w:hint="default"/>
      </w:rPr>
    </w:lvl>
    <w:lvl w:ilvl="8" w:tplc="DD3CC8C4">
      <w:start w:val="1"/>
      <w:numFmt w:val="bullet"/>
      <w:lvlText w:val=""/>
      <w:lvlJc w:val="left"/>
      <w:pPr>
        <w:ind w:left="6480" w:hanging="360"/>
      </w:pPr>
      <w:rPr>
        <w:rFonts w:ascii="Wingdings" w:hAnsi="Wingdings" w:hint="default"/>
      </w:rPr>
    </w:lvl>
  </w:abstractNum>
  <w:num w:numId="1" w16cid:durableId="960693050">
    <w:abstractNumId w:val="18"/>
  </w:num>
  <w:num w:numId="2" w16cid:durableId="34085406">
    <w:abstractNumId w:val="12"/>
  </w:num>
  <w:num w:numId="3" w16cid:durableId="1768883677">
    <w:abstractNumId w:val="19"/>
  </w:num>
  <w:num w:numId="4" w16cid:durableId="552814227">
    <w:abstractNumId w:val="25"/>
  </w:num>
  <w:num w:numId="5" w16cid:durableId="1444225199">
    <w:abstractNumId w:val="11"/>
  </w:num>
  <w:num w:numId="6" w16cid:durableId="1215391044">
    <w:abstractNumId w:val="32"/>
  </w:num>
  <w:num w:numId="7" w16cid:durableId="740103755">
    <w:abstractNumId w:val="23"/>
  </w:num>
  <w:num w:numId="8" w16cid:durableId="1964995378">
    <w:abstractNumId w:val="14"/>
  </w:num>
  <w:num w:numId="9" w16cid:durableId="731078434">
    <w:abstractNumId w:val="22"/>
  </w:num>
  <w:num w:numId="10" w16cid:durableId="1896893955">
    <w:abstractNumId w:val="15"/>
  </w:num>
  <w:num w:numId="11" w16cid:durableId="760415892">
    <w:abstractNumId w:val="21"/>
  </w:num>
  <w:num w:numId="12" w16cid:durableId="424496199">
    <w:abstractNumId w:val="26"/>
  </w:num>
  <w:num w:numId="13" w16cid:durableId="844200815">
    <w:abstractNumId w:val="27"/>
  </w:num>
  <w:num w:numId="14" w16cid:durableId="2053727109">
    <w:abstractNumId w:val="28"/>
  </w:num>
  <w:num w:numId="15" w16cid:durableId="1103108766">
    <w:abstractNumId w:val="31"/>
  </w:num>
  <w:num w:numId="16" w16cid:durableId="1515070125">
    <w:abstractNumId w:val="17"/>
  </w:num>
  <w:num w:numId="17" w16cid:durableId="2084450775">
    <w:abstractNumId w:val="0"/>
  </w:num>
  <w:num w:numId="18" w16cid:durableId="1170367747">
    <w:abstractNumId w:val="1"/>
  </w:num>
  <w:num w:numId="19" w16cid:durableId="943921385">
    <w:abstractNumId w:val="2"/>
  </w:num>
  <w:num w:numId="20" w16cid:durableId="640958924">
    <w:abstractNumId w:val="3"/>
  </w:num>
  <w:num w:numId="21" w16cid:durableId="1563558555">
    <w:abstractNumId w:val="8"/>
  </w:num>
  <w:num w:numId="22" w16cid:durableId="563297708">
    <w:abstractNumId w:val="4"/>
  </w:num>
  <w:num w:numId="23" w16cid:durableId="1664353485">
    <w:abstractNumId w:val="5"/>
  </w:num>
  <w:num w:numId="24" w16cid:durableId="1400128671">
    <w:abstractNumId w:val="6"/>
  </w:num>
  <w:num w:numId="25" w16cid:durableId="1164541840">
    <w:abstractNumId w:val="7"/>
  </w:num>
  <w:num w:numId="26" w16cid:durableId="1578007344">
    <w:abstractNumId w:val="9"/>
  </w:num>
  <w:num w:numId="27" w16cid:durableId="547690771">
    <w:abstractNumId w:val="10"/>
  </w:num>
  <w:num w:numId="28" w16cid:durableId="475683865">
    <w:abstractNumId w:val="24"/>
  </w:num>
  <w:num w:numId="29" w16cid:durableId="731468526">
    <w:abstractNumId w:val="13"/>
  </w:num>
  <w:num w:numId="30" w16cid:durableId="745961624">
    <w:abstractNumId w:val="20"/>
  </w:num>
  <w:num w:numId="31" w16cid:durableId="86656348">
    <w:abstractNumId w:val="16"/>
  </w:num>
  <w:num w:numId="32" w16cid:durableId="307369132">
    <w:abstractNumId w:val="16"/>
    <w:lvlOverride w:ilvl="0">
      <w:startOverride w:val="5"/>
    </w:lvlOverride>
  </w:num>
  <w:num w:numId="33" w16cid:durableId="1231694656">
    <w:abstractNumId w:val="29"/>
  </w:num>
  <w:num w:numId="34" w16cid:durableId="1565288236">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6CF9"/>
    <w:rsid w:val="00012B14"/>
    <w:rsid w:val="00014EE2"/>
    <w:rsid w:val="00014FFB"/>
    <w:rsid w:val="00017BCD"/>
    <w:rsid w:val="00021D7D"/>
    <w:rsid w:val="000327C8"/>
    <w:rsid w:val="00042C67"/>
    <w:rsid w:val="00050F28"/>
    <w:rsid w:val="00053333"/>
    <w:rsid w:val="00053C2F"/>
    <w:rsid w:val="000574AD"/>
    <w:rsid w:val="000708C7"/>
    <w:rsid w:val="00084C3C"/>
    <w:rsid w:val="00086A26"/>
    <w:rsid w:val="00092707"/>
    <w:rsid w:val="000A6937"/>
    <w:rsid w:val="000A7C35"/>
    <w:rsid w:val="000B33EC"/>
    <w:rsid w:val="000B6FB6"/>
    <w:rsid w:val="000C5039"/>
    <w:rsid w:val="000C565F"/>
    <w:rsid w:val="000D2375"/>
    <w:rsid w:val="000E6CEE"/>
    <w:rsid w:val="000F15C5"/>
    <w:rsid w:val="000F7408"/>
    <w:rsid w:val="001003F2"/>
    <w:rsid w:val="001016FA"/>
    <w:rsid w:val="0010191A"/>
    <w:rsid w:val="0010275C"/>
    <w:rsid w:val="0011053F"/>
    <w:rsid w:val="00110E84"/>
    <w:rsid w:val="00113A0D"/>
    <w:rsid w:val="0011490A"/>
    <w:rsid w:val="00116B68"/>
    <w:rsid w:val="00132CA2"/>
    <w:rsid w:val="00134251"/>
    <w:rsid w:val="001366A2"/>
    <w:rsid w:val="00165BEE"/>
    <w:rsid w:val="00171264"/>
    <w:rsid w:val="001738C1"/>
    <w:rsid w:val="001738FA"/>
    <w:rsid w:val="00181DB1"/>
    <w:rsid w:val="0019337D"/>
    <w:rsid w:val="001B32AE"/>
    <w:rsid w:val="001C264B"/>
    <w:rsid w:val="001C5391"/>
    <w:rsid w:val="001D1B26"/>
    <w:rsid w:val="001E039A"/>
    <w:rsid w:val="001E63B3"/>
    <w:rsid w:val="001F45D8"/>
    <w:rsid w:val="00202235"/>
    <w:rsid w:val="00203B28"/>
    <w:rsid w:val="00221FB1"/>
    <w:rsid w:val="002226B7"/>
    <w:rsid w:val="00227678"/>
    <w:rsid w:val="00227912"/>
    <w:rsid w:val="00233199"/>
    <w:rsid w:val="00233DA1"/>
    <w:rsid w:val="00234D7F"/>
    <w:rsid w:val="00236143"/>
    <w:rsid w:val="0024763D"/>
    <w:rsid w:val="00250C25"/>
    <w:rsid w:val="0025373E"/>
    <w:rsid w:val="00253BA9"/>
    <w:rsid w:val="00253F77"/>
    <w:rsid w:val="002553CD"/>
    <w:rsid w:val="00256C3F"/>
    <w:rsid w:val="00262233"/>
    <w:rsid w:val="00262D76"/>
    <w:rsid w:val="00266D46"/>
    <w:rsid w:val="00271756"/>
    <w:rsid w:val="00284C07"/>
    <w:rsid w:val="00285970"/>
    <w:rsid w:val="00285FF3"/>
    <w:rsid w:val="00292972"/>
    <w:rsid w:val="0029629F"/>
    <w:rsid w:val="002A54F8"/>
    <w:rsid w:val="002A723B"/>
    <w:rsid w:val="002B2781"/>
    <w:rsid w:val="002C4FEE"/>
    <w:rsid w:val="002D6480"/>
    <w:rsid w:val="002D6740"/>
    <w:rsid w:val="002F0E6D"/>
    <w:rsid w:val="002F56A8"/>
    <w:rsid w:val="00312F1F"/>
    <w:rsid w:val="003140AA"/>
    <w:rsid w:val="00315095"/>
    <w:rsid w:val="00331352"/>
    <w:rsid w:val="003373F9"/>
    <w:rsid w:val="003405BE"/>
    <w:rsid w:val="00340BE9"/>
    <w:rsid w:val="003423DA"/>
    <w:rsid w:val="00345065"/>
    <w:rsid w:val="0034696A"/>
    <w:rsid w:val="003514DE"/>
    <w:rsid w:val="00356448"/>
    <w:rsid w:val="00357135"/>
    <w:rsid w:val="003573E3"/>
    <w:rsid w:val="003628A1"/>
    <w:rsid w:val="003632EB"/>
    <w:rsid w:val="00364DF8"/>
    <w:rsid w:val="003676E9"/>
    <w:rsid w:val="003710AF"/>
    <w:rsid w:val="00384315"/>
    <w:rsid w:val="00384581"/>
    <w:rsid w:val="0038607E"/>
    <w:rsid w:val="00392DCD"/>
    <w:rsid w:val="003B2128"/>
    <w:rsid w:val="003C25B7"/>
    <w:rsid w:val="003C69E8"/>
    <w:rsid w:val="003E5013"/>
    <w:rsid w:val="003E5F95"/>
    <w:rsid w:val="00405A1D"/>
    <w:rsid w:val="004070F9"/>
    <w:rsid w:val="00414646"/>
    <w:rsid w:val="004160C5"/>
    <w:rsid w:val="00416A26"/>
    <w:rsid w:val="004215C0"/>
    <w:rsid w:val="00430070"/>
    <w:rsid w:val="0043342F"/>
    <w:rsid w:val="00440820"/>
    <w:rsid w:val="004462C3"/>
    <w:rsid w:val="004511C0"/>
    <w:rsid w:val="004513A5"/>
    <w:rsid w:val="00464686"/>
    <w:rsid w:val="00465A95"/>
    <w:rsid w:val="00466F9E"/>
    <w:rsid w:val="00470A44"/>
    <w:rsid w:val="00490F96"/>
    <w:rsid w:val="004940CE"/>
    <w:rsid w:val="004942A0"/>
    <w:rsid w:val="004A399E"/>
    <w:rsid w:val="004A60B6"/>
    <w:rsid w:val="004C5596"/>
    <w:rsid w:val="004D100F"/>
    <w:rsid w:val="004D28D7"/>
    <w:rsid w:val="004D495D"/>
    <w:rsid w:val="004D5840"/>
    <w:rsid w:val="004E4B7D"/>
    <w:rsid w:val="004F5856"/>
    <w:rsid w:val="00501BEA"/>
    <w:rsid w:val="00515D9E"/>
    <w:rsid w:val="00516435"/>
    <w:rsid w:val="00533066"/>
    <w:rsid w:val="00556EC3"/>
    <w:rsid w:val="00560C8B"/>
    <w:rsid w:val="0056307A"/>
    <w:rsid w:val="00566129"/>
    <w:rsid w:val="0057416D"/>
    <w:rsid w:val="00574A96"/>
    <w:rsid w:val="00576F27"/>
    <w:rsid w:val="00584117"/>
    <w:rsid w:val="005A2C81"/>
    <w:rsid w:val="005B210F"/>
    <w:rsid w:val="005B4E7D"/>
    <w:rsid w:val="005B6EAB"/>
    <w:rsid w:val="005D0091"/>
    <w:rsid w:val="005D322E"/>
    <w:rsid w:val="005D62C6"/>
    <w:rsid w:val="005E2D0E"/>
    <w:rsid w:val="005F5F9E"/>
    <w:rsid w:val="006056E2"/>
    <w:rsid w:val="00610612"/>
    <w:rsid w:val="00621B9A"/>
    <w:rsid w:val="006363BB"/>
    <w:rsid w:val="0064192C"/>
    <w:rsid w:val="00647A70"/>
    <w:rsid w:val="00652633"/>
    <w:rsid w:val="0065751F"/>
    <w:rsid w:val="00667661"/>
    <w:rsid w:val="00670A25"/>
    <w:rsid w:val="006833EA"/>
    <w:rsid w:val="006A0552"/>
    <w:rsid w:val="006A1686"/>
    <w:rsid w:val="006A33FD"/>
    <w:rsid w:val="006A3B50"/>
    <w:rsid w:val="006A4EEA"/>
    <w:rsid w:val="006A7452"/>
    <w:rsid w:val="006B729C"/>
    <w:rsid w:val="006C13C9"/>
    <w:rsid w:val="006D107A"/>
    <w:rsid w:val="006D4930"/>
    <w:rsid w:val="006D62DB"/>
    <w:rsid w:val="006E090B"/>
    <w:rsid w:val="006E0BAF"/>
    <w:rsid w:val="006E2C9D"/>
    <w:rsid w:val="006E2D94"/>
    <w:rsid w:val="006E7764"/>
    <w:rsid w:val="00706E6D"/>
    <w:rsid w:val="007144EC"/>
    <w:rsid w:val="00717770"/>
    <w:rsid w:val="00736FE2"/>
    <w:rsid w:val="0074191C"/>
    <w:rsid w:val="007532B5"/>
    <w:rsid w:val="00754AC8"/>
    <w:rsid w:val="00756732"/>
    <w:rsid w:val="0076274F"/>
    <w:rsid w:val="00762882"/>
    <w:rsid w:val="0078088E"/>
    <w:rsid w:val="00784B65"/>
    <w:rsid w:val="00786DAB"/>
    <w:rsid w:val="00791C54"/>
    <w:rsid w:val="007B1D1A"/>
    <w:rsid w:val="007B4E82"/>
    <w:rsid w:val="007C0244"/>
    <w:rsid w:val="007D235C"/>
    <w:rsid w:val="007D276C"/>
    <w:rsid w:val="007D521C"/>
    <w:rsid w:val="007D720D"/>
    <w:rsid w:val="007F4156"/>
    <w:rsid w:val="00803D0A"/>
    <w:rsid w:val="00812B45"/>
    <w:rsid w:val="00814687"/>
    <w:rsid w:val="00815E26"/>
    <w:rsid w:val="00816115"/>
    <w:rsid w:val="0082381B"/>
    <w:rsid w:val="00835BBB"/>
    <w:rsid w:val="00842363"/>
    <w:rsid w:val="00850CFF"/>
    <w:rsid w:val="0085318A"/>
    <w:rsid w:val="00855CFD"/>
    <w:rsid w:val="00856655"/>
    <w:rsid w:val="00860510"/>
    <w:rsid w:val="00861B6D"/>
    <w:rsid w:val="008662A5"/>
    <w:rsid w:val="00875987"/>
    <w:rsid w:val="00876EE0"/>
    <w:rsid w:val="008804CA"/>
    <w:rsid w:val="0088178C"/>
    <w:rsid w:val="00885DCB"/>
    <w:rsid w:val="008B4CC4"/>
    <w:rsid w:val="008C0C6F"/>
    <w:rsid w:val="008C7952"/>
    <w:rsid w:val="008D070C"/>
    <w:rsid w:val="008D198E"/>
    <w:rsid w:val="008D7141"/>
    <w:rsid w:val="008E7228"/>
    <w:rsid w:val="00912656"/>
    <w:rsid w:val="009152E6"/>
    <w:rsid w:val="00917AFF"/>
    <w:rsid w:val="009211C5"/>
    <w:rsid w:val="00924E09"/>
    <w:rsid w:val="00925DA1"/>
    <w:rsid w:val="00927A85"/>
    <w:rsid w:val="009311BD"/>
    <w:rsid w:val="009349E8"/>
    <w:rsid w:val="00941D8A"/>
    <w:rsid w:val="00982FF7"/>
    <w:rsid w:val="009A287A"/>
    <w:rsid w:val="009B2918"/>
    <w:rsid w:val="009B6CDE"/>
    <w:rsid w:val="009B75B9"/>
    <w:rsid w:val="009C33BC"/>
    <w:rsid w:val="009C546A"/>
    <w:rsid w:val="009E1BB0"/>
    <w:rsid w:val="009E2A52"/>
    <w:rsid w:val="009F2E01"/>
    <w:rsid w:val="009F664C"/>
    <w:rsid w:val="009F6704"/>
    <w:rsid w:val="009F70F1"/>
    <w:rsid w:val="009F7654"/>
    <w:rsid w:val="009FB28D"/>
    <w:rsid w:val="00A06797"/>
    <w:rsid w:val="00A10751"/>
    <w:rsid w:val="00A17712"/>
    <w:rsid w:val="00A22069"/>
    <w:rsid w:val="00A26808"/>
    <w:rsid w:val="00A30996"/>
    <w:rsid w:val="00A33B1F"/>
    <w:rsid w:val="00A352E2"/>
    <w:rsid w:val="00A42AAA"/>
    <w:rsid w:val="00A43FFC"/>
    <w:rsid w:val="00A46BBF"/>
    <w:rsid w:val="00A47E69"/>
    <w:rsid w:val="00A53B59"/>
    <w:rsid w:val="00A6280D"/>
    <w:rsid w:val="00A64CBB"/>
    <w:rsid w:val="00A66547"/>
    <w:rsid w:val="00A66827"/>
    <w:rsid w:val="00A7445D"/>
    <w:rsid w:val="00A75431"/>
    <w:rsid w:val="00A82E64"/>
    <w:rsid w:val="00A92AB0"/>
    <w:rsid w:val="00A978DB"/>
    <w:rsid w:val="00AA1866"/>
    <w:rsid w:val="00AA59D7"/>
    <w:rsid w:val="00AB42B6"/>
    <w:rsid w:val="00AB6C09"/>
    <w:rsid w:val="00AC0B6B"/>
    <w:rsid w:val="00AC5E36"/>
    <w:rsid w:val="00AF0266"/>
    <w:rsid w:val="00AF181F"/>
    <w:rsid w:val="00AF2CF6"/>
    <w:rsid w:val="00B03419"/>
    <w:rsid w:val="00B04E8B"/>
    <w:rsid w:val="00B0581D"/>
    <w:rsid w:val="00B0753E"/>
    <w:rsid w:val="00B07E6A"/>
    <w:rsid w:val="00B10525"/>
    <w:rsid w:val="00B10BC0"/>
    <w:rsid w:val="00B12C71"/>
    <w:rsid w:val="00B21DE3"/>
    <w:rsid w:val="00B62DA8"/>
    <w:rsid w:val="00B67803"/>
    <w:rsid w:val="00B735B7"/>
    <w:rsid w:val="00B8639D"/>
    <w:rsid w:val="00B8675C"/>
    <w:rsid w:val="00B97241"/>
    <w:rsid w:val="00BA0086"/>
    <w:rsid w:val="00BA1E44"/>
    <w:rsid w:val="00BA5A18"/>
    <w:rsid w:val="00BC1B27"/>
    <w:rsid w:val="00BC2730"/>
    <w:rsid w:val="00BC536E"/>
    <w:rsid w:val="00BC5C5E"/>
    <w:rsid w:val="00BCAE3E"/>
    <w:rsid w:val="00BD107B"/>
    <w:rsid w:val="00BD1D6A"/>
    <w:rsid w:val="00BD1DE1"/>
    <w:rsid w:val="00BD2C85"/>
    <w:rsid w:val="00BD3ACD"/>
    <w:rsid w:val="00BD602F"/>
    <w:rsid w:val="00BD6FD8"/>
    <w:rsid w:val="00BE33B8"/>
    <w:rsid w:val="00BF481C"/>
    <w:rsid w:val="00BF50BC"/>
    <w:rsid w:val="00C02477"/>
    <w:rsid w:val="00C034E7"/>
    <w:rsid w:val="00C10571"/>
    <w:rsid w:val="00C30F01"/>
    <w:rsid w:val="00C31574"/>
    <w:rsid w:val="00C31AA1"/>
    <w:rsid w:val="00C3266B"/>
    <w:rsid w:val="00C35488"/>
    <w:rsid w:val="00C36763"/>
    <w:rsid w:val="00C406D1"/>
    <w:rsid w:val="00C47522"/>
    <w:rsid w:val="00C47D4E"/>
    <w:rsid w:val="00C534EE"/>
    <w:rsid w:val="00C60F1B"/>
    <w:rsid w:val="00C715E3"/>
    <w:rsid w:val="00C81C23"/>
    <w:rsid w:val="00C8504F"/>
    <w:rsid w:val="00C86CB3"/>
    <w:rsid w:val="00C97945"/>
    <w:rsid w:val="00CA204B"/>
    <w:rsid w:val="00CA3DAB"/>
    <w:rsid w:val="00CA51CD"/>
    <w:rsid w:val="00CB2660"/>
    <w:rsid w:val="00CB4F5D"/>
    <w:rsid w:val="00CB7F8D"/>
    <w:rsid w:val="00CC0556"/>
    <w:rsid w:val="00CC19EB"/>
    <w:rsid w:val="00CC697D"/>
    <w:rsid w:val="00CD0F1C"/>
    <w:rsid w:val="00CD73B8"/>
    <w:rsid w:val="00CE3A73"/>
    <w:rsid w:val="00CF0B22"/>
    <w:rsid w:val="00D01FD9"/>
    <w:rsid w:val="00D10E02"/>
    <w:rsid w:val="00D15BFD"/>
    <w:rsid w:val="00D31888"/>
    <w:rsid w:val="00D42EC6"/>
    <w:rsid w:val="00D461C5"/>
    <w:rsid w:val="00D4717F"/>
    <w:rsid w:val="00D503F0"/>
    <w:rsid w:val="00D57DAA"/>
    <w:rsid w:val="00D61405"/>
    <w:rsid w:val="00D66ABA"/>
    <w:rsid w:val="00D67982"/>
    <w:rsid w:val="00D75A60"/>
    <w:rsid w:val="00D87570"/>
    <w:rsid w:val="00D90416"/>
    <w:rsid w:val="00D95EA8"/>
    <w:rsid w:val="00D9F194"/>
    <w:rsid w:val="00DA374B"/>
    <w:rsid w:val="00DA511D"/>
    <w:rsid w:val="00DB0276"/>
    <w:rsid w:val="00DB326C"/>
    <w:rsid w:val="00DB3FA8"/>
    <w:rsid w:val="00DD15D3"/>
    <w:rsid w:val="00DE0A8D"/>
    <w:rsid w:val="00DE3ADA"/>
    <w:rsid w:val="00DE49C5"/>
    <w:rsid w:val="00DF058F"/>
    <w:rsid w:val="00E12807"/>
    <w:rsid w:val="00E2562A"/>
    <w:rsid w:val="00E35F2B"/>
    <w:rsid w:val="00E37AB9"/>
    <w:rsid w:val="00E441FE"/>
    <w:rsid w:val="00E52A7A"/>
    <w:rsid w:val="00E63B12"/>
    <w:rsid w:val="00E63D07"/>
    <w:rsid w:val="00E673D0"/>
    <w:rsid w:val="00E732BE"/>
    <w:rsid w:val="00E81A0F"/>
    <w:rsid w:val="00E834CB"/>
    <w:rsid w:val="00E85747"/>
    <w:rsid w:val="00E8692D"/>
    <w:rsid w:val="00E952BA"/>
    <w:rsid w:val="00EA671C"/>
    <w:rsid w:val="00EB6E39"/>
    <w:rsid w:val="00EC19C5"/>
    <w:rsid w:val="00EC3B7F"/>
    <w:rsid w:val="00EC4C79"/>
    <w:rsid w:val="00ED1345"/>
    <w:rsid w:val="00ED60B7"/>
    <w:rsid w:val="00ED7033"/>
    <w:rsid w:val="00EE1F85"/>
    <w:rsid w:val="00EE5940"/>
    <w:rsid w:val="00EE6A1A"/>
    <w:rsid w:val="00EF3B9E"/>
    <w:rsid w:val="00F058F0"/>
    <w:rsid w:val="00F14D86"/>
    <w:rsid w:val="00F16FC1"/>
    <w:rsid w:val="00F1770D"/>
    <w:rsid w:val="00F20913"/>
    <w:rsid w:val="00F22CD5"/>
    <w:rsid w:val="00F2553B"/>
    <w:rsid w:val="00F30260"/>
    <w:rsid w:val="00F34EDF"/>
    <w:rsid w:val="00F407F8"/>
    <w:rsid w:val="00F47B1A"/>
    <w:rsid w:val="00F521D3"/>
    <w:rsid w:val="00F52E0A"/>
    <w:rsid w:val="00F600F9"/>
    <w:rsid w:val="00F62DC1"/>
    <w:rsid w:val="00F70155"/>
    <w:rsid w:val="00F718BB"/>
    <w:rsid w:val="00F733D9"/>
    <w:rsid w:val="00F813C6"/>
    <w:rsid w:val="00F82922"/>
    <w:rsid w:val="00F854E1"/>
    <w:rsid w:val="00F92795"/>
    <w:rsid w:val="00FA5D36"/>
    <w:rsid w:val="00FB096E"/>
    <w:rsid w:val="00FB6327"/>
    <w:rsid w:val="00FB6998"/>
    <w:rsid w:val="00FC181F"/>
    <w:rsid w:val="00FC5165"/>
    <w:rsid w:val="00FD32CF"/>
    <w:rsid w:val="00FD52D6"/>
    <w:rsid w:val="00FD550B"/>
    <w:rsid w:val="00FE4593"/>
    <w:rsid w:val="00FF4491"/>
    <w:rsid w:val="00FF474F"/>
    <w:rsid w:val="00FF5422"/>
    <w:rsid w:val="011017FC"/>
    <w:rsid w:val="0119BFB1"/>
    <w:rsid w:val="01219E91"/>
    <w:rsid w:val="0121B0D5"/>
    <w:rsid w:val="017C0717"/>
    <w:rsid w:val="0184F292"/>
    <w:rsid w:val="01980108"/>
    <w:rsid w:val="01B0860E"/>
    <w:rsid w:val="01B7D656"/>
    <w:rsid w:val="01CB7384"/>
    <w:rsid w:val="01D90CA7"/>
    <w:rsid w:val="020BE778"/>
    <w:rsid w:val="02270F1F"/>
    <w:rsid w:val="0229D0B5"/>
    <w:rsid w:val="02640F8C"/>
    <w:rsid w:val="026F01E3"/>
    <w:rsid w:val="0277F98B"/>
    <w:rsid w:val="02D33A32"/>
    <w:rsid w:val="02DBD367"/>
    <w:rsid w:val="0300ED0B"/>
    <w:rsid w:val="0334B054"/>
    <w:rsid w:val="034B6AF1"/>
    <w:rsid w:val="034FFA92"/>
    <w:rsid w:val="035B2D0D"/>
    <w:rsid w:val="0363F462"/>
    <w:rsid w:val="03987E58"/>
    <w:rsid w:val="03FF4086"/>
    <w:rsid w:val="0445EC7A"/>
    <w:rsid w:val="046AA670"/>
    <w:rsid w:val="04883A0C"/>
    <w:rsid w:val="04915659"/>
    <w:rsid w:val="0493141F"/>
    <w:rsid w:val="04B31C44"/>
    <w:rsid w:val="04C18D4A"/>
    <w:rsid w:val="050A12D1"/>
    <w:rsid w:val="05490EB1"/>
    <w:rsid w:val="054DD3FE"/>
    <w:rsid w:val="0584077A"/>
    <w:rsid w:val="0588EF03"/>
    <w:rsid w:val="058E5785"/>
    <w:rsid w:val="0594AEC6"/>
    <w:rsid w:val="060C2413"/>
    <w:rsid w:val="06485A59"/>
    <w:rsid w:val="065C9A6A"/>
    <w:rsid w:val="066993C8"/>
    <w:rsid w:val="06CCAC74"/>
    <w:rsid w:val="06DFB82B"/>
    <w:rsid w:val="06F039FE"/>
    <w:rsid w:val="07329229"/>
    <w:rsid w:val="0747AB14"/>
    <w:rsid w:val="07539EA0"/>
    <w:rsid w:val="0758230B"/>
    <w:rsid w:val="0761260A"/>
    <w:rsid w:val="0774D1AE"/>
    <w:rsid w:val="0788B995"/>
    <w:rsid w:val="07B17496"/>
    <w:rsid w:val="07E3EF87"/>
    <w:rsid w:val="07F77C17"/>
    <w:rsid w:val="08348093"/>
    <w:rsid w:val="0848A867"/>
    <w:rsid w:val="0854E8FD"/>
    <w:rsid w:val="085BC5B1"/>
    <w:rsid w:val="08760779"/>
    <w:rsid w:val="0895F023"/>
    <w:rsid w:val="089F0E77"/>
    <w:rsid w:val="08AE8503"/>
    <w:rsid w:val="08B36D73"/>
    <w:rsid w:val="08C2A26B"/>
    <w:rsid w:val="08D695B9"/>
    <w:rsid w:val="08DE9163"/>
    <w:rsid w:val="08EB62EB"/>
    <w:rsid w:val="08FF5924"/>
    <w:rsid w:val="0904D3E6"/>
    <w:rsid w:val="09078064"/>
    <w:rsid w:val="090A949A"/>
    <w:rsid w:val="09469AF4"/>
    <w:rsid w:val="09669CC5"/>
    <w:rsid w:val="098E7FB7"/>
    <w:rsid w:val="09A95FC2"/>
    <w:rsid w:val="09B1CB7F"/>
    <w:rsid w:val="09C76100"/>
    <w:rsid w:val="09DCDA24"/>
    <w:rsid w:val="09EE6873"/>
    <w:rsid w:val="0A23F312"/>
    <w:rsid w:val="0A43BBC5"/>
    <w:rsid w:val="0A6F2A94"/>
    <w:rsid w:val="0A86112B"/>
    <w:rsid w:val="0AA7577B"/>
    <w:rsid w:val="0AB37282"/>
    <w:rsid w:val="0AC65E15"/>
    <w:rsid w:val="0AEF2B8D"/>
    <w:rsid w:val="0B0F6134"/>
    <w:rsid w:val="0B23C0FC"/>
    <w:rsid w:val="0B34CF95"/>
    <w:rsid w:val="0B50F844"/>
    <w:rsid w:val="0B62BF64"/>
    <w:rsid w:val="0B7B4113"/>
    <w:rsid w:val="0B9FEB9A"/>
    <w:rsid w:val="0BA63EE8"/>
    <w:rsid w:val="0BCFE246"/>
    <w:rsid w:val="0BE46BCC"/>
    <w:rsid w:val="0C19F6E5"/>
    <w:rsid w:val="0C3B36E2"/>
    <w:rsid w:val="0C663821"/>
    <w:rsid w:val="0CB6C557"/>
    <w:rsid w:val="0CBAC8A7"/>
    <w:rsid w:val="0CCE3F5A"/>
    <w:rsid w:val="0CE32935"/>
    <w:rsid w:val="0D1E79F7"/>
    <w:rsid w:val="0D996735"/>
    <w:rsid w:val="0DB62B9A"/>
    <w:rsid w:val="0DBB3BB9"/>
    <w:rsid w:val="0DDBE369"/>
    <w:rsid w:val="0E03F670"/>
    <w:rsid w:val="0E04C43E"/>
    <w:rsid w:val="0E0B0DFE"/>
    <w:rsid w:val="0E11428C"/>
    <w:rsid w:val="0E1735F8"/>
    <w:rsid w:val="0E375EC9"/>
    <w:rsid w:val="0E3ACF1C"/>
    <w:rsid w:val="0E4176AA"/>
    <w:rsid w:val="0EA80E4A"/>
    <w:rsid w:val="0EB6E077"/>
    <w:rsid w:val="0EC00834"/>
    <w:rsid w:val="0EC5172E"/>
    <w:rsid w:val="0ED7CA96"/>
    <w:rsid w:val="0EFA66C6"/>
    <w:rsid w:val="0EFCB3BA"/>
    <w:rsid w:val="0F0A346F"/>
    <w:rsid w:val="0F26BD12"/>
    <w:rsid w:val="0F2FD149"/>
    <w:rsid w:val="0F383393"/>
    <w:rsid w:val="0F50A898"/>
    <w:rsid w:val="0F90DC9A"/>
    <w:rsid w:val="0F9A819A"/>
    <w:rsid w:val="0FA78653"/>
    <w:rsid w:val="0FC445A7"/>
    <w:rsid w:val="0FFEDCA7"/>
    <w:rsid w:val="103C7E05"/>
    <w:rsid w:val="104DECDE"/>
    <w:rsid w:val="10518ED6"/>
    <w:rsid w:val="1058823A"/>
    <w:rsid w:val="105D0699"/>
    <w:rsid w:val="1081F1E1"/>
    <w:rsid w:val="1089BBBD"/>
    <w:rsid w:val="1093C641"/>
    <w:rsid w:val="10AA0D7B"/>
    <w:rsid w:val="10ABE8B8"/>
    <w:rsid w:val="10B11950"/>
    <w:rsid w:val="10C8118F"/>
    <w:rsid w:val="10CBCE3A"/>
    <w:rsid w:val="10E663A9"/>
    <w:rsid w:val="10EA70F5"/>
    <w:rsid w:val="10EC78F9"/>
    <w:rsid w:val="10FB4D98"/>
    <w:rsid w:val="1161913E"/>
    <w:rsid w:val="116A6BEC"/>
    <w:rsid w:val="117F7FBA"/>
    <w:rsid w:val="119916C2"/>
    <w:rsid w:val="119BB43C"/>
    <w:rsid w:val="11C72E63"/>
    <w:rsid w:val="11C95EDE"/>
    <w:rsid w:val="1202A435"/>
    <w:rsid w:val="120A5032"/>
    <w:rsid w:val="120EA8B6"/>
    <w:rsid w:val="1212B37E"/>
    <w:rsid w:val="122908EB"/>
    <w:rsid w:val="12297150"/>
    <w:rsid w:val="12349E2E"/>
    <w:rsid w:val="12A1CD46"/>
    <w:rsid w:val="12E01D21"/>
    <w:rsid w:val="12EFFA03"/>
    <w:rsid w:val="12F017EE"/>
    <w:rsid w:val="12FABA82"/>
    <w:rsid w:val="1300D683"/>
    <w:rsid w:val="130846DC"/>
    <w:rsid w:val="1309C3D2"/>
    <w:rsid w:val="13140C55"/>
    <w:rsid w:val="13200E37"/>
    <w:rsid w:val="13564649"/>
    <w:rsid w:val="1370C272"/>
    <w:rsid w:val="1374931E"/>
    <w:rsid w:val="1388C9C8"/>
    <w:rsid w:val="13A8792E"/>
    <w:rsid w:val="13ABB400"/>
    <w:rsid w:val="13C1EF9F"/>
    <w:rsid w:val="142F5F1E"/>
    <w:rsid w:val="1437BCAF"/>
    <w:rsid w:val="14429777"/>
    <w:rsid w:val="144B01AA"/>
    <w:rsid w:val="144E9BC7"/>
    <w:rsid w:val="146778D2"/>
    <w:rsid w:val="147E286E"/>
    <w:rsid w:val="14891130"/>
    <w:rsid w:val="149AD022"/>
    <w:rsid w:val="14A192AB"/>
    <w:rsid w:val="14A9496A"/>
    <w:rsid w:val="14F1B50D"/>
    <w:rsid w:val="14F68A87"/>
    <w:rsid w:val="150F4E94"/>
    <w:rsid w:val="151A43A8"/>
    <w:rsid w:val="152C0185"/>
    <w:rsid w:val="154A8746"/>
    <w:rsid w:val="154DD7D0"/>
    <w:rsid w:val="155E343C"/>
    <w:rsid w:val="157F70B7"/>
    <w:rsid w:val="157F82C7"/>
    <w:rsid w:val="158B50BD"/>
    <w:rsid w:val="159378FB"/>
    <w:rsid w:val="15A45306"/>
    <w:rsid w:val="15ABDF7A"/>
    <w:rsid w:val="15BC901D"/>
    <w:rsid w:val="15D1C703"/>
    <w:rsid w:val="1602E857"/>
    <w:rsid w:val="16060AD9"/>
    <w:rsid w:val="160903BF"/>
    <w:rsid w:val="1659688C"/>
    <w:rsid w:val="166084C6"/>
    <w:rsid w:val="16983C0D"/>
    <w:rsid w:val="16A1EF83"/>
    <w:rsid w:val="16AC33E0"/>
    <w:rsid w:val="16BE1CE6"/>
    <w:rsid w:val="16CEEE25"/>
    <w:rsid w:val="16CF24EC"/>
    <w:rsid w:val="16EE642B"/>
    <w:rsid w:val="1738F0EE"/>
    <w:rsid w:val="1742D0B4"/>
    <w:rsid w:val="174C3B3C"/>
    <w:rsid w:val="1757FD57"/>
    <w:rsid w:val="1758607E"/>
    <w:rsid w:val="17B3357B"/>
    <w:rsid w:val="17C68F70"/>
    <w:rsid w:val="17CEFCB6"/>
    <w:rsid w:val="17DC52C2"/>
    <w:rsid w:val="17E5653E"/>
    <w:rsid w:val="17E635D5"/>
    <w:rsid w:val="17E99EE8"/>
    <w:rsid w:val="17F9FC17"/>
    <w:rsid w:val="18249354"/>
    <w:rsid w:val="1864C30B"/>
    <w:rsid w:val="18880025"/>
    <w:rsid w:val="18A7E070"/>
    <w:rsid w:val="18AE075C"/>
    <w:rsid w:val="18C69D3A"/>
    <w:rsid w:val="18D30E53"/>
    <w:rsid w:val="18D526F2"/>
    <w:rsid w:val="18DEA5E2"/>
    <w:rsid w:val="18FFF334"/>
    <w:rsid w:val="19143975"/>
    <w:rsid w:val="1932385F"/>
    <w:rsid w:val="19471CF0"/>
    <w:rsid w:val="1970E750"/>
    <w:rsid w:val="19A22091"/>
    <w:rsid w:val="19A43797"/>
    <w:rsid w:val="19A5EDCA"/>
    <w:rsid w:val="19B33D59"/>
    <w:rsid w:val="19C1856F"/>
    <w:rsid w:val="19C40F70"/>
    <w:rsid w:val="19DA2D13"/>
    <w:rsid w:val="19FCE189"/>
    <w:rsid w:val="1A086B55"/>
    <w:rsid w:val="1A1E0EA6"/>
    <w:rsid w:val="1A348335"/>
    <w:rsid w:val="1A3E78A9"/>
    <w:rsid w:val="1A76647F"/>
    <w:rsid w:val="1A951B5D"/>
    <w:rsid w:val="1AA67B68"/>
    <w:rsid w:val="1AE7FEC4"/>
    <w:rsid w:val="1AF3FBD8"/>
    <w:rsid w:val="1B02C59E"/>
    <w:rsid w:val="1B069D78"/>
    <w:rsid w:val="1B0D52BA"/>
    <w:rsid w:val="1B1244C3"/>
    <w:rsid w:val="1B20BC69"/>
    <w:rsid w:val="1B245110"/>
    <w:rsid w:val="1B260143"/>
    <w:rsid w:val="1B2EA75D"/>
    <w:rsid w:val="1B2F6228"/>
    <w:rsid w:val="1B3F030E"/>
    <w:rsid w:val="1B4FDCF3"/>
    <w:rsid w:val="1B904B98"/>
    <w:rsid w:val="1BA8434E"/>
    <w:rsid w:val="1BACFE6C"/>
    <w:rsid w:val="1BCEF72D"/>
    <w:rsid w:val="1BD375F7"/>
    <w:rsid w:val="1BDBF4C2"/>
    <w:rsid w:val="1BE02BCC"/>
    <w:rsid w:val="1C0B4932"/>
    <w:rsid w:val="1C38FE0A"/>
    <w:rsid w:val="1C432363"/>
    <w:rsid w:val="1C50DD16"/>
    <w:rsid w:val="1C7367F6"/>
    <w:rsid w:val="1CA26DD9"/>
    <w:rsid w:val="1CB96547"/>
    <w:rsid w:val="1D1914B8"/>
    <w:rsid w:val="1D1B5EF6"/>
    <w:rsid w:val="1D2A36DB"/>
    <w:rsid w:val="1D528158"/>
    <w:rsid w:val="1D5B0FCC"/>
    <w:rsid w:val="1D837EEF"/>
    <w:rsid w:val="1D993644"/>
    <w:rsid w:val="1DBAFC07"/>
    <w:rsid w:val="1DC336CC"/>
    <w:rsid w:val="1DC85C0F"/>
    <w:rsid w:val="1DD8BB8D"/>
    <w:rsid w:val="1DE8AEF5"/>
    <w:rsid w:val="1DEE8DA1"/>
    <w:rsid w:val="1DFF154C"/>
    <w:rsid w:val="1E2BF721"/>
    <w:rsid w:val="1E37451F"/>
    <w:rsid w:val="1E3919CF"/>
    <w:rsid w:val="1E3B4F7B"/>
    <w:rsid w:val="1E4B72D7"/>
    <w:rsid w:val="1E80AD97"/>
    <w:rsid w:val="1E83CA66"/>
    <w:rsid w:val="1E8500B2"/>
    <w:rsid w:val="1E88E529"/>
    <w:rsid w:val="1EEDE1EC"/>
    <w:rsid w:val="1F00E329"/>
    <w:rsid w:val="1F3CD0C4"/>
    <w:rsid w:val="1F4DE299"/>
    <w:rsid w:val="1F4F7A1D"/>
    <w:rsid w:val="1F7DD3C5"/>
    <w:rsid w:val="1F8E814F"/>
    <w:rsid w:val="1FAB08B8"/>
    <w:rsid w:val="1FB5C3E0"/>
    <w:rsid w:val="1FCBA716"/>
    <w:rsid w:val="1FDA6B8E"/>
    <w:rsid w:val="2008C766"/>
    <w:rsid w:val="200AD1A9"/>
    <w:rsid w:val="20446CE0"/>
    <w:rsid w:val="204929A1"/>
    <w:rsid w:val="20510B34"/>
    <w:rsid w:val="20580896"/>
    <w:rsid w:val="20585FF9"/>
    <w:rsid w:val="2087AF75"/>
    <w:rsid w:val="2092364E"/>
    <w:rsid w:val="2099C654"/>
    <w:rsid w:val="20B5C61A"/>
    <w:rsid w:val="20CAD566"/>
    <w:rsid w:val="20DFBF16"/>
    <w:rsid w:val="20F4A905"/>
    <w:rsid w:val="2101219F"/>
    <w:rsid w:val="2127316A"/>
    <w:rsid w:val="215D48BB"/>
    <w:rsid w:val="215EC9BA"/>
    <w:rsid w:val="2174CE9D"/>
    <w:rsid w:val="217758D1"/>
    <w:rsid w:val="217DCC3C"/>
    <w:rsid w:val="21DD1D8A"/>
    <w:rsid w:val="21E46722"/>
    <w:rsid w:val="21E90BFC"/>
    <w:rsid w:val="21F68EEB"/>
    <w:rsid w:val="2214D783"/>
    <w:rsid w:val="22208D7A"/>
    <w:rsid w:val="2229947E"/>
    <w:rsid w:val="22370D3A"/>
    <w:rsid w:val="224782A0"/>
    <w:rsid w:val="2247D178"/>
    <w:rsid w:val="2251779C"/>
    <w:rsid w:val="2283C0E0"/>
    <w:rsid w:val="2294C0CD"/>
    <w:rsid w:val="229B82A9"/>
    <w:rsid w:val="22A0D841"/>
    <w:rsid w:val="22BDF21C"/>
    <w:rsid w:val="22FA491E"/>
    <w:rsid w:val="23054249"/>
    <w:rsid w:val="23062CD2"/>
    <w:rsid w:val="230E498B"/>
    <w:rsid w:val="231B9ABA"/>
    <w:rsid w:val="234E51F1"/>
    <w:rsid w:val="2372C9BA"/>
    <w:rsid w:val="23AC0B14"/>
    <w:rsid w:val="23AF6338"/>
    <w:rsid w:val="23EB8D69"/>
    <w:rsid w:val="23F23550"/>
    <w:rsid w:val="2418EB34"/>
    <w:rsid w:val="241DF312"/>
    <w:rsid w:val="243AF025"/>
    <w:rsid w:val="2494FB19"/>
    <w:rsid w:val="249A0169"/>
    <w:rsid w:val="24AD8BFE"/>
    <w:rsid w:val="24B038CD"/>
    <w:rsid w:val="24D8E4FD"/>
    <w:rsid w:val="24E6D3E1"/>
    <w:rsid w:val="24E850CB"/>
    <w:rsid w:val="24ED74D7"/>
    <w:rsid w:val="2528A678"/>
    <w:rsid w:val="2531EFE8"/>
    <w:rsid w:val="2557CB39"/>
    <w:rsid w:val="257735DC"/>
    <w:rsid w:val="25B9529C"/>
    <w:rsid w:val="25EEAEFD"/>
    <w:rsid w:val="260FDAC8"/>
    <w:rsid w:val="26114F34"/>
    <w:rsid w:val="265994F2"/>
    <w:rsid w:val="26A41DEE"/>
    <w:rsid w:val="26A9DF4E"/>
    <w:rsid w:val="26C7FD0C"/>
    <w:rsid w:val="271FFD04"/>
    <w:rsid w:val="27861B80"/>
    <w:rsid w:val="27AA8139"/>
    <w:rsid w:val="280E1DA9"/>
    <w:rsid w:val="28251599"/>
    <w:rsid w:val="283107DB"/>
    <w:rsid w:val="2859F8AC"/>
    <w:rsid w:val="285B652D"/>
    <w:rsid w:val="285C30E9"/>
    <w:rsid w:val="2882D45B"/>
    <w:rsid w:val="28898F74"/>
    <w:rsid w:val="289346C4"/>
    <w:rsid w:val="28DE2C38"/>
    <w:rsid w:val="28EDDFD4"/>
    <w:rsid w:val="28F16435"/>
    <w:rsid w:val="2907981A"/>
    <w:rsid w:val="290F01E8"/>
    <w:rsid w:val="2928D16A"/>
    <w:rsid w:val="2936F72C"/>
    <w:rsid w:val="29860BBD"/>
    <w:rsid w:val="29CF5022"/>
    <w:rsid w:val="29CFCD52"/>
    <w:rsid w:val="29FABCD9"/>
    <w:rsid w:val="2A02285B"/>
    <w:rsid w:val="2A041BDF"/>
    <w:rsid w:val="2A27EA58"/>
    <w:rsid w:val="2A297031"/>
    <w:rsid w:val="2A365676"/>
    <w:rsid w:val="2A422FC5"/>
    <w:rsid w:val="2A4F2B8F"/>
    <w:rsid w:val="2A564EDD"/>
    <w:rsid w:val="2A7DCA55"/>
    <w:rsid w:val="2A909540"/>
    <w:rsid w:val="2AA2D6B0"/>
    <w:rsid w:val="2AA4FB32"/>
    <w:rsid w:val="2AAD239E"/>
    <w:rsid w:val="2AB761A4"/>
    <w:rsid w:val="2AE8C9AC"/>
    <w:rsid w:val="2B199287"/>
    <w:rsid w:val="2B1DB5AD"/>
    <w:rsid w:val="2B2F1CC1"/>
    <w:rsid w:val="2B3BCFA4"/>
    <w:rsid w:val="2B4B3DBC"/>
    <w:rsid w:val="2B6943F0"/>
    <w:rsid w:val="2B7F4BE9"/>
    <w:rsid w:val="2B84199F"/>
    <w:rsid w:val="2B8B7A45"/>
    <w:rsid w:val="2BA7967C"/>
    <w:rsid w:val="2BAA9CE7"/>
    <w:rsid w:val="2BB55192"/>
    <w:rsid w:val="2BCBF229"/>
    <w:rsid w:val="2BFF81C8"/>
    <w:rsid w:val="2C020C92"/>
    <w:rsid w:val="2C2ED151"/>
    <w:rsid w:val="2C3BBB0C"/>
    <w:rsid w:val="2C729950"/>
    <w:rsid w:val="2C98CE59"/>
    <w:rsid w:val="2CD46B86"/>
    <w:rsid w:val="2CEA8833"/>
    <w:rsid w:val="2D070037"/>
    <w:rsid w:val="2D5A1C22"/>
    <w:rsid w:val="2D7793B0"/>
    <w:rsid w:val="2D86ECD0"/>
    <w:rsid w:val="2DD9C086"/>
    <w:rsid w:val="2DE6B73D"/>
    <w:rsid w:val="2E7D5ACA"/>
    <w:rsid w:val="2E883C3E"/>
    <w:rsid w:val="2E9D1799"/>
    <w:rsid w:val="2EAC66A1"/>
    <w:rsid w:val="2EB1E628"/>
    <w:rsid w:val="2ECE4D89"/>
    <w:rsid w:val="2EDC1093"/>
    <w:rsid w:val="2F1D38F3"/>
    <w:rsid w:val="2F22BD31"/>
    <w:rsid w:val="2F2FA052"/>
    <w:rsid w:val="2F672222"/>
    <w:rsid w:val="2F7A56BE"/>
    <w:rsid w:val="2F887E34"/>
    <w:rsid w:val="2FAA3A12"/>
    <w:rsid w:val="2FC3FBA7"/>
    <w:rsid w:val="2FCD31E1"/>
    <w:rsid w:val="3005ECA7"/>
    <w:rsid w:val="30266301"/>
    <w:rsid w:val="30307C56"/>
    <w:rsid w:val="30679800"/>
    <w:rsid w:val="3073EF7D"/>
    <w:rsid w:val="30A36D21"/>
    <w:rsid w:val="30AF294E"/>
    <w:rsid w:val="30B06A63"/>
    <w:rsid w:val="30D4ADF1"/>
    <w:rsid w:val="30E2BA40"/>
    <w:rsid w:val="30F9177D"/>
    <w:rsid w:val="3139F245"/>
    <w:rsid w:val="315A2F88"/>
    <w:rsid w:val="317282A8"/>
    <w:rsid w:val="318D7C9B"/>
    <w:rsid w:val="318FE431"/>
    <w:rsid w:val="3193BDE8"/>
    <w:rsid w:val="31D22A70"/>
    <w:rsid w:val="31D283D4"/>
    <w:rsid w:val="31FDAFA3"/>
    <w:rsid w:val="32080A87"/>
    <w:rsid w:val="320F1EA5"/>
    <w:rsid w:val="32181188"/>
    <w:rsid w:val="3223CD1C"/>
    <w:rsid w:val="3240FD53"/>
    <w:rsid w:val="324A3D49"/>
    <w:rsid w:val="325AB8C8"/>
    <w:rsid w:val="326A123A"/>
    <w:rsid w:val="326AAC22"/>
    <w:rsid w:val="32A47F25"/>
    <w:rsid w:val="32CC15DF"/>
    <w:rsid w:val="32F6191A"/>
    <w:rsid w:val="33058EC8"/>
    <w:rsid w:val="330E69EE"/>
    <w:rsid w:val="334EC42F"/>
    <w:rsid w:val="3359C067"/>
    <w:rsid w:val="33AE63EA"/>
    <w:rsid w:val="33B0C96F"/>
    <w:rsid w:val="33E3F365"/>
    <w:rsid w:val="33F792EB"/>
    <w:rsid w:val="3421B98C"/>
    <w:rsid w:val="34351B0D"/>
    <w:rsid w:val="343983FC"/>
    <w:rsid w:val="344AB063"/>
    <w:rsid w:val="346F7D06"/>
    <w:rsid w:val="3482EE77"/>
    <w:rsid w:val="3483B107"/>
    <w:rsid w:val="349F97C1"/>
    <w:rsid w:val="34B268B1"/>
    <w:rsid w:val="34EE594B"/>
    <w:rsid w:val="350F5349"/>
    <w:rsid w:val="35117E4B"/>
    <w:rsid w:val="3512121C"/>
    <w:rsid w:val="351650E6"/>
    <w:rsid w:val="35688A36"/>
    <w:rsid w:val="3583743F"/>
    <w:rsid w:val="3595472C"/>
    <w:rsid w:val="35A39C5B"/>
    <w:rsid w:val="35AA0935"/>
    <w:rsid w:val="35AA12E3"/>
    <w:rsid w:val="35C29343"/>
    <w:rsid w:val="35D229F0"/>
    <w:rsid w:val="35D9C29C"/>
    <w:rsid w:val="3601B60C"/>
    <w:rsid w:val="3617F5AA"/>
    <w:rsid w:val="36219002"/>
    <w:rsid w:val="363E1287"/>
    <w:rsid w:val="365998AB"/>
    <w:rsid w:val="3660E30D"/>
    <w:rsid w:val="3664D924"/>
    <w:rsid w:val="366B169D"/>
    <w:rsid w:val="366FB951"/>
    <w:rsid w:val="36A14FEA"/>
    <w:rsid w:val="36D8308F"/>
    <w:rsid w:val="36EAA989"/>
    <w:rsid w:val="371A422F"/>
    <w:rsid w:val="371ACFE8"/>
    <w:rsid w:val="3734A03B"/>
    <w:rsid w:val="3745D996"/>
    <w:rsid w:val="37548361"/>
    <w:rsid w:val="3755EFEB"/>
    <w:rsid w:val="3758E02B"/>
    <w:rsid w:val="375BB72F"/>
    <w:rsid w:val="376E2980"/>
    <w:rsid w:val="378E7593"/>
    <w:rsid w:val="3790A589"/>
    <w:rsid w:val="37A02578"/>
    <w:rsid w:val="37ADB505"/>
    <w:rsid w:val="3806E6FE"/>
    <w:rsid w:val="3815C153"/>
    <w:rsid w:val="381886CC"/>
    <w:rsid w:val="38561AD0"/>
    <w:rsid w:val="386F99A6"/>
    <w:rsid w:val="388F9F2D"/>
    <w:rsid w:val="38CAC779"/>
    <w:rsid w:val="38CBB0A6"/>
    <w:rsid w:val="38FA1D68"/>
    <w:rsid w:val="39107EF2"/>
    <w:rsid w:val="392DB17E"/>
    <w:rsid w:val="392E0F78"/>
    <w:rsid w:val="39339A32"/>
    <w:rsid w:val="393586B9"/>
    <w:rsid w:val="393F0F3D"/>
    <w:rsid w:val="3947A714"/>
    <w:rsid w:val="394CFCE8"/>
    <w:rsid w:val="39556DD7"/>
    <w:rsid w:val="395AE398"/>
    <w:rsid w:val="397BEF09"/>
    <w:rsid w:val="39811E9B"/>
    <w:rsid w:val="398FA9C2"/>
    <w:rsid w:val="399883CF"/>
    <w:rsid w:val="39B04621"/>
    <w:rsid w:val="39D65523"/>
    <w:rsid w:val="39E13710"/>
    <w:rsid w:val="3A01AAB4"/>
    <w:rsid w:val="3A3E038E"/>
    <w:rsid w:val="3A5A4902"/>
    <w:rsid w:val="3A87A8E3"/>
    <w:rsid w:val="3AA0C98A"/>
    <w:rsid w:val="3AB676F8"/>
    <w:rsid w:val="3AF09B9E"/>
    <w:rsid w:val="3B0CC566"/>
    <w:rsid w:val="3B1A5ACF"/>
    <w:rsid w:val="3B2367EE"/>
    <w:rsid w:val="3B2CD4F0"/>
    <w:rsid w:val="3B345430"/>
    <w:rsid w:val="3B476608"/>
    <w:rsid w:val="3B9CDACA"/>
    <w:rsid w:val="3BA8011C"/>
    <w:rsid w:val="3BE0D302"/>
    <w:rsid w:val="3C06A399"/>
    <w:rsid w:val="3C138CA6"/>
    <w:rsid w:val="3C3AEA31"/>
    <w:rsid w:val="3C524759"/>
    <w:rsid w:val="3C790AFC"/>
    <w:rsid w:val="3C99F911"/>
    <w:rsid w:val="3CBCD2FB"/>
    <w:rsid w:val="3CC9F2CC"/>
    <w:rsid w:val="3CE42328"/>
    <w:rsid w:val="3CFC11A8"/>
    <w:rsid w:val="3CFDF5FC"/>
    <w:rsid w:val="3D03FBA4"/>
    <w:rsid w:val="3D319289"/>
    <w:rsid w:val="3D411CE3"/>
    <w:rsid w:val="3D5B9BAE"/>
    <w:rsid w:val="3D6FA57F"/>
    <w:rsid w:val="3D83AF91"/>
    <w:rsid w:val="3D8E0FA5"/>
    <w:rsid w:val="3D9DCB63"/>
    <w:rsid w:val="3DEC9CFE"/>
    <w:rsid w:val="3DEE17BA"/>
    <w:rsid w:val="3DF22312"/>
    <w:rsid w:val="3E0B2DF5"/>
    <w:rsid w:val="3E2A45F8"/>
    <w:rsid w:val="3E3E4566"/>
    <w:rsid w:val="3E5B449D"/>
    <w:rsid w:val="3E899255"/>
    <w:rsid w:val="3E8A846D"/>
    <w:rsid w:val="3E987B7F"/>
    <w:rsid w:val="3EB8F462"/>
    <w:rsid w:val="3EC6C044"/>
    <w:rsid w:val="3ECB132B"/>
    <w:rsid w:val="3EDD297F"/>
    <w:rsid w:val="3F17F1CE"/>
    <w:rsid w:val="3F1FFAAA"/>
    <w:rsid w:val="3F2A512B"/>
    <w:rsid w:val="3F8D9013"/>
    <w:rsid w:val="3F94F392"/>
    <w:rsid w:val="3F99AA83"/>
    <w:rsid w:val="3FBB47A4"/>
    <w:rsid w:val="3FDD6ADF"/>
    <w:rsid w:val="4020C5B0"/>
    <w:rsid w:val="40309D6A"/>
    <w:rsid w:val="4034E2B8"/>
    <w:rsid w:val="4038E357"/>
    <w:rsid w:val="4039F58D"/>
    <w:rsid w:val="404102B3"/>
    <w:rsid w:val="40418575"/>
    <w:rsid w:val="404460E3"/>
    <w:rsid w:val="4057652A"/>
    <w:rsid w:val="407058B5"/>
    <w:rsid w:val="407E2B6F"/>
    <w:rsid w:val="40972AD1"/>
    <w:rsid w:val="40DE4FB8"/>
    <w:rsid w:val="40F1BC5D"/>
    <w:rsid w:val="4118BB67"/>
    <w:rsid w:val="4126F1AB"/>
    <w:rsid w:val="41504FD4"/>
    <w:rsid w:val="41598F8C"/>
    <w:rsid w:val="415BFC21"/>
    <w:rsid w:val="416696FC"/>
    <w:rsid w:val="417B6F02"/>
    <w:rsid w:val="41847EA5"/>
    <w:rsid w:val="4198F568"/>
    <w:rsid w:val="41AE7A25"/>
    <w:rsid w:val="41BAEFBA"/>
    <w:rsid w:val="41C85291"/>
    <w:rsid w:val="41DA6974"/>
    <w:rsid w:val="41EFB300"/>
    <w:rsid w:val="41FDF523"/>
    <w:rsid w:val="420E1274"/>
    <w:rsid w:val="4212C943"/>
    <w:rsid w:val="426506A9"/>
    <w:rsid w:val="42E86F79"/>
    <w:rsid w:val="42F699F2"/>
    <w:rsid w:val="433ECBC1"/>
    <w:rsid w:val="439245EE"/>
    <w:rsid w:val="43C0F64C"/>
    <w:rsid w:val="43C6793C"/>
    <w:rsid w:val="43C68056"/>
    <w:rsid w:val="43D7BEE0"/>
    <w:rsid w:val="43F36BCD"/>
    <w:rsid w:val="44629B60"/>
    <w:rsid w:val="446D1BA6"/>
    <w:rsid w:val="447920B6"/>
    <w:rsid w:val="449BD50E"/>
    <w:rsid w:val="44A00A91"/>
    <w:rsid w:val="44B389EC"/>
    <w:rsid w:val="44C5063F"/>
    <w:rsid w:val="44D074A6"/>
    <w:rsid w:val="44E78BEA"/>
    <w:rsid w:val="44FB0D03"/>
    <w:rsid w:val="451AEB2A"/>
    <w:rsid w:val="453FB77C"/>
    <w:rsid w:val="455204BE"/>
    <w:rsid w:val="4557AA8E"/>
    <w:rsid w:val="45609668"/>
    <w:rsid w:val="456A65DF"/>
    <w:rsid w:val="457BF15A"/>
    <w:rsid w:val="457F557E"/>
    <w:rsid w:val="459BDBE5"/>
    <w:rsid w:val="45B6D996"/>
    <w:rsid w:val="45D9C2D2"/>
    <w:rsid w:val="45F1CD43"/>
    <w:rsid w:val="460463BA"/>
    <w:rsid w:val="462DE3A2"/>
    <w:rsid w:val="46378CE6"/>
    <w:rsid w:val="464BBDAF"/>
    <w:rsid w:val="466349CB"/>
    <w:rsid w:val="467987B1"/>
    <w:rsid w:val="4686058C"/>
    <w:rsid w:val="46983DF4"/>
    <w:rsid w:val="46CBF9B3"/>
    <w:rsid w:val="46D2CFA2"/>
    <w:rsid w:val="46E55DAC"/>
    <w:rsid w:val="471F2394"/>
    <w:rsid w:val="4740123F"/>
    <w:rsid w:val="4750F505"/>
    <w:rsid w:val="475126B4"/>
    <w:rsid w:val="4756AF49"/>
    <w:rsid w:val="476D0000"/>
    <w:rsid w:val="47873A18"/>
    <w:rsid w:val="4788672D"/>
    <w:rsid w:val="478A5761"/>
    <w:rsid w:val="478D9DA4"/>
    <w:rsid w:val="47A59212"/>
    <w:rsid w:val="47AE360C"/>
    <w:rsid w:val="47B08BAD"/>
    <w:rsid w:val="47FE9DFC"/>
    <w:rsid w:val="480A05B6"/>
    <w:rsid w:val="480C1E32"/>
    <w:rsid w:val="4811712D"/>
    <w:rsid w:val="48151089"/>
    <w:rsid w:val="481AC4BE"/>
    <w:rsid w:val="4826FD5E"/>
    <w:rsid w:val="4832F8DA"/>
    <w:rsid w:val="484B24F0"/>
    <w:rsid w:val="4878CE60"/>
    <w:rsid w:val="48861FD6"/>
    <w:rsid w:val="48CD6C54"/>
    <w:rsid w:val="48D9FAA5"/>
    <w:rsid w:val="48ED7C7F"/>
    <w:rsid w:val="49230A79"/>
    <w:rsid w:val="49479FD5"/>
    <w:rsid w:val="495D38DF"/>
    <w:rsid w:val="4975B172"/>
    <w:rsid w:val="498552C3"/>
    <w:rsid w:val="49A96BD3"/>
    <w:rsid w:val="49DDA741"/>
    <w:rsid w:val="49E4328A"/>
    <w:rsid w:val="49F5B789"/>
    <w:rsid w:val="4A12F675"/>
    <w:rsid w:val="4A489B91"/>
    <w:rsid w:val="4A673A26"/>
    <w:rsid w:val="4AA6F9B0"/>
    <w:rsid w:val="4AA9DF82"/>
    <w:rsid w:val="4AABF685"/>
    <w:rsid w:val="4ABB62E6"/>
    <w:rsid w:val="4B12388E"/>
    <w:rsid w:val="4B3D8693"/>
    <w:rsid w:val="4B83B55A"/>
    <w:rsid w:val="4BD3CF6C"/>
    <w:rsid w:val="4BE84743"/>
    <w:rsid w:val="4C40BF29"/>
    <w:rsid w:val="4C58FB81"/>
    <w:rsid w:val="4C98181A"/>
    <w:rsid w:val="4C9FE64E"/>
    <w:rsid w:val="4CA6DE67"/>
    <w:rsid w:val="4CB01681"/>
    <w:rsid w:val="4CD345F9"/>
    <w:rsid w:val="4CD7608C"/>
    <w:rsid w:val="4CDC1EB3"/>
    <w:rsid w:val="4D186ADB"/>
    <w:rsid w:val="4D1A9EEC"/>
    <w:rsid w:val="4D5CDC99"/>
    <w:rsid w:val="4DA3E59B"/>
    <w:rsid w:val="4DA82FE6"/>
    <w:rsid w:val="4DB51A3A"/>
    <w:rsid w:val="4DB5BF38"/>
    <w:rsid w:val="4DE1DB07"/>
    <w:rsid w:val="4DF7A8B1"/>
    <w:rsid w:val="4E274081"/>
    <w:rsid w:val="4E29462D"/>
    <w:rsid w:val="4E5A8DC0"/>
    <w:rsid w:val="4E63D95D"/>
    <w:rsid w:val="4ECEFCD5"/>
    <w:rsid w:val="4EDBD38C"/>
    <w:rsid w:val="4EDEBE19"/>
    <w:rsid w:val="4EE30EED"/>
    <w:rsid w:val="4EF78925"/>
    <w:rsid w:val="4F06CAA3"/>
    <w:rsid w:val="4F1118D7"/>
    <w:rsid w:val="4F319263"/>
    <w:rsid w:val="4F5CB641"/>
    <w:rsid w:val="4F72E534"/>
    <w:rsid w:val="4F98E93C"/>
    <w:rsid w:val="4F9981F4"/>
    <w:rsid w:val="4FAEF876"/>
    <w:rsid w:val="4FCE5FDB"/>
    <w:rsid w:val="4FD82841"/>
    <w:rsid w:val="4FDFE6C2"/>
    <w:rsid w:val="4FE61968"/>
    <w:rsid w:val="50284E67"/>
    <w:rsid w:val="50386656"/>
    <w:rsid w:val="504D03B0"/>
    <w:rsid w:val="506627BC"/>
    <w:rsid w:val="50891BEA"/>
    <w:rsid w:val="50A3858A"/>
    <w:rsid w:val="50A3CF72"/>
    <w:rsid w:val="50BBCC5A"/>
    <w:rsid w:val="50CD62C4"/>
    <w:rsid w:val="50D64E01"/>
    <w:rsid w:val="511D319A"/>
    <w:rsid w:val="513AA185"/>
    <w:rsid w:val="513E0A50"/>
    <w:rsid w:val="513EF72E"/>
    <w:rsid w:val="5181806C"/>
    <w:rsid w:val="5197B2DD"/>
    <w:rsid w:val="51A1118E"/>
    <w:rsid w:val="51AA13C5"/>
    <w:rsid w:val="51BA48E6"/>
    <w:rsid w:val="51D09E17"/>
    <w:rsid w:val="51DA9AB5"/>
    <w:rsid w:val="51EC5157"/>
    <w:rsid w:val="51F01524"/>
    <w:rsid w:val="5200943B"/>
    <w:rsid w:val="5200C96E"/>
    <w:rsid w:val="52072856"/>
    <w:rsid w:val="520B0DE1"/>
    <w:rsid w:val="52127DCF"/>
    <w:rsid w:val="52170ECC"/>
    <w:rsid w:val="5246C2FB"/>
    <w:rsid w:val="524E49EF"/>
    <w:rsid w:val="5266BC34"/>
    <w:rsid w:val="5268AE86"/>
    <w:rsid w:val="527C983E"/>
    <w:rsid w:val="52A14E18"/>
    <w:rsid w:val="52C0BFE4"/>
    <w:rsid w:val="52D920DE"/>
    <w:rsid w:val="52D9DAB1"/>
    <w:rsid w:val="52E6B9D1"/>
    <w:rsid w:val="52F5EBA3"/>
    <w:rsid w:val="52FB2E88"/>
    <w:rsid w:val="53044086"/>
    <w:rsid w:val="534E8298"/>
    <w:rsid w:val="535D7765"/>
    <w:rsid w:val="53A5B645"/>
    <w:rsid w:val="53D6288D"/>
    <w:rsid w:val="53E39354"/>
    <w:rsid w:val="53E551C4"/>
    <w:rsid w:val="53F416B3"/>
    <w:rsid w:val="5407F8CD"/>
    <w:rsid w:val="5445E71B"/>
    <w:rsid w:val="544817F9"/>
    <w:rsid w:val="54518676"/>
    <w:rsid w:val="546BC54E"/>
    <w:rsid w:val="547B35CC"/>
    <w:rsid w:val="54992F89"/>
    <w:rsid w:val="54D9778E"/>
    <w:rsid w:val="54EE9209"/>
    <w:rsid w:val="54F7B414"/>
    <w:rsid w:val="54F7B6B7"/>
    <w:rsid w:val="551D0A6D"/>
    <w:rsid w:val="55208C46"/>
    <w:rsid w:val="5525A606"/>
    <w:rsid w:val="55263981"/>
    <w:rsid w:val="55474697"/>
    <w:rsid w:val="55491747"/>
    <w:rsid w:val="555290BF"/>
    <w:rsid w:val="55560376"/>
    <w:rsid w:val="55696E05"/>
    <w:rsid w:val="557315CB"/>
    <w:rsid w:val="5589D0A1"/>
    <w:rsid w:val="558DFCA7"/>
    <w:rsid w:val="55A0550C"/>
    <w:rsid w:val="55B0B890"/>
    <w:rsid w:val="55F9D7CD"/>
    <w:rsid w:val="56117B73"/>
    <w:rsid w:val="564B7207"/>
    <w:rsid w:val="565DF729"/>
    <w:rsid w:val="5665BAC4"/>
    <w:rsid w:val="56986018"/>
    <w:rsid w:val="56C346C2"/>
    <w:rsid w:val="56FB34B2"/>
    <w:rsid w:val="57111F7F"/>
    <w:rsid w:val="572262BE"/>
    <w:rsid w:val="57261559"/>
    <w:rsid w:val="57377DE9"/>
    <w:rsid w:val="573A5066"/>
    <w:rsid w:val="576BE480"/>
    <w:rsid w:val="5784E9CE"/>
    <w:rsid w:val="57CED2C8"/>
    <w:rsid w:val="57D3B448"/>
    <w:rsid w:val="57F69E8D"/>
    <w:rsid w:val="57FBAD92"/>
    <w:rsid w:val="580AD31F"/>
    <w:rsid w:val="58321BD3"/>
    <w:rsid w:val="5851041F"/>
    <w:rsid w:val="587D5725"/>
    <w:rsid w:val="588CC311"/>
    <w:rsid w:val="5890BB33"/>
    <w:rsid w:val="58A814DB"/>
    <w:rsid w:val="58DB79AB"/>
    <w:rsid w:val="58F04402"/>
    <w:rsid w:val="592A092D"/>
    <w:rsid w:val="5935B354"/>
    <w:rsid w:val="59731367"/>
    <w:rsid w:val="59BA2371"/>
    <w:rsid w:val="59C6203F"/>
    <w:rsid w:val="59F6ECC3"/>
    <w:rsid w:val="5A2C8B94"/>
    <w:rsid w:val="5A55D875"/>
    <w:rsid w:val="5A5DB22E"/>
    <w:rsid w:val="5A624859"/>
    <w:rsid w:val="5A674642"/>
    <w:rsid w:val="5A700509"/>
    <w:rsid w:val="5A76A13F"/>
    <w:rsid w:val="5A8DB3BD"/>
    <w:rsid w:val="5A958F67"/>
    <w:rsid w:val="5A99A3E2"/>
    <w:rsid w:val="5AAF07CF"/>
    <w:rsid w:val="5AB707F8"/>
    <w:rsid w:val="5AC6B345"/>
    <w:rsid w:val="5B136DEB"/>
    <w:rsid w:val="5B23C123"/>
    <w:rsid w:val="5B26D582"/>
    <w:rsid w:val="5B3D9E4E"/>
    <w:rsid w:val="5B5E4468"/>
    <w:rsid w:val="5B838835"/>
    <w:rsid w:val="5B9B2C83"/>
    <w:rsid w:val="5BA7ABB4"/>
    <w:rsid w:val="5BAED585"/>
    <w:rsid w:val="5BB79A5F"/>
    <w:rsid w:val="5BE0A666"/>
    <w:rsid w:val="5BEC7D3D"/>
    <w:rsid w:val="5C375D09"/>
    <w:rsid w:val="5C939861"/>
    <w:rsid w:val="5CE55BE9"/>
    <w:rsid w:val="5D05F1E2"/>
    <w:rsid w:val="5D126B17"/>
    <w:rsid w:val="5D5315B3"/>
    <w:rsid w:val="5D62E23E"/>
    <w:rsid w:val="5DC3D448"/>
    <w:rsid w:val="5DC425A5"/>
    <w:rsid w:val="5DC8CFF1"/>
    <w:rsid w:val="5DD6B83F"/>
    <w:rsid w:val="5E042420"/>
    <w:rsid w:val="5E099E94"/>
    <w:rsid w:val="5E0D7759"/>
    <w:rsid w:val="5E28CA68"/>
    <w:rsid w:val="5E314471"/>
    <w:rsid w:val="5E4CF4D9"/>
    <w:rsid w:val="5E5B2799"/>
    <w:rsid w:val="5E5D5213"/>
    <w:rsid w:val="5E5EB877"/>
    <w:rsid w:val="5E690AB5"/>
    <w:rsid w:val="5E827125"/>
    <w:rsid w:val="5E836237"/>
    <w:rsid w:val="5E971445"/>
    <w:rsid w:val="5EA2476B"/>
    <w:rsid w:val="5EA417A6"/>
    <w:rsid w:val="5EB8C36B"/>
    <w:rsid w:val="5EF49B7E"/>
    <w:rsid w:val="5F18DD64"/>
    <w:rsid w:val="5F485264"/>
    <w:rsid w:val="5F55694C"/>
    <w:rsid w:val="5F6C1723"/>
    <w:rsid w:val="5F70F8B9"/>
    <w:rsid w:val="5F92F2B3"/>
    <w:rsid w:val="5F9D18B7"/>
    <w:rsid w:val="5FB01043"/>
    <w:rsid w:val="5FD8CBE8"/>
    <w:rsid w:val="600F2347"/>
    <w:rsid w:val="601C1F11"/>
    <w:rsid w:val="602EF8C1"/>
    <w:rsid w:val="605C3992"/>
    <w:rsid w:val="606B2933"/>
    <w:rsid w:val="60A6E227"/>
    <w:rsid w:val="60AEF062"/>
    <w:rsid w:val="60C289C2"/>
    <w:rsid w:val="60C80A4F"/>
    <w:rsid w:val="60CACDE7"/>
    <w:rsid w:val="60F7062C"/>
    <w:rsid w:val="6105D4D1"/>
    <w:rsid w:val="610DA2C6"/>
    <w:rsid w:val="6113084C"/>
    <w:rsid w:val="61189176"/>
    <w:rsid w:val="611BA82C"/>
    <w:rsid w:val="6130F44F"/>
    <w:rsid w:val="615DF51D"/>
    <w:rsid w:val="6165E8C9"/>
    <w:rsid w:val="617BE952"/>
    <w:rsid w:val="6183EE13"/>
    <w:rsid w:val="61992CD3"/>
    <w:rsid w:val="61B3DB59"/>
    <w:rsid w:val="61BDBD0E"/>
    <w:rsid w:val="61CBF3EF"/>
    <w:rsid w:val="61EA3E74"/>
    <w:rsid w:val="620953C5"/>
    <w:rsid w:val="620BA1E1"/>
    <w:rsid w:val="6220D719"/>
    <w:rsid w:val="6268C800"/>
    <w:rsid w:val="626AFDED"/>
    <w:rsid w:val="6276133B"/>
    <w:rsid w:val="62CA527D"/>
    <w:rsid w:val="62CA55EE"/>
    <w:rsid w:val="6311282F"/>
    <w:rsid w:val="633BE03D"/>
    <w:rsid w:val="634824FD"/>
    <w:rsid w:val="634E4479"/>
    <w:rsid w:val="63806B0F"/>
    <w:rsid w:val="638497BB"/>
    <w:rsid w:val="639DA5F4"/>
    <w:rsid w:val="63BAAB1F"/>
    <w:rsid w:val="63E904C0"/>
    <w:rsid w:val="63F3AF0C"/>
    <w:rsid w:val="640A215D"/>
    <w:rsid w:val="6415E862"/>
    <w:rsid w:val="64237686"/>
    <w:rsid w:val="643B8BCA"/>
    <w:rsid w:val="64765439"/>
    <w:rsid w:val="64912268"/>
    <w:rsid w:val="64B84A6C"/>
    <w:rsid w:val="64C9B318"/>
    <w:rsid w:val="64DF5209"/>
    <w:rsid w:val="64E4B805"/>
    <w:rsid w:val="64E89897"/>
    <w:rsid w:val="64F7C056"/>
    <w:rsid w:val="64FA6247"/>
    <w:rsid w:val="651A7862"/>
    <w:rsid w:val="65271C69"/>
    <w:rsid w:val="65499156"/>
    <w:rsid w:val="65983829"/>
    <w:rsid w:val="65AB8273"/>
    <w:rsid w:val="65CDBD11"/>
    <w:rsid w:val="65E6132D"/>
    <w:rsid w:val="65EDFC3D"/>
    <w:rsid w:val="66115D03"/>
    <w:rsid w:val="6623A34E"/>
    <w:rsid w:val="6625060A"/>
    <w:rsid w:val="6635974A"/>
    <w:rsid w:val="665785BA"/>
    <w:rsid w:val="666E3AED"/>
    <w:rsid w:val="6692A637"/>
    <w:rsid w:val="66C4EF51"/>
    <w:rsid w:val="66E20344"/>
    <w:rsid w:val="66F505C8"/>
    <w:rsid w:val="6751DF8E"/>
    <w:rsid w:val="675469F8"/>
    <w:rsid w:val="6781B90B"/>
    <w:rsid w:val="67A50BD1"/>
    <w:rsid w:val="67AA37A8"/>
    <w:rsid w:val="681374AD"/>
    <w:rsid w:val="682B3B7A"/>
    <w:rsid w:val="682FDFBE"/>
    <w:rsid w:val="683B3EB3"/>
    <w:rsid w:val="68431E91"/>
    <w:rsid w:val="6853C704"/>
    <w:rsid w:val="685F04FD"/>
    <w:rsid w:val="689E0A34"/>
    <w:rsid w:val="689EC959"/>
    <w:rsid w:val="691A48CA"/>
    <w:rsid w:val="693783FB"/>
    <w:rsid w:val="695113E0"/>
    <w:rsid w:val="695F6DC9"/>
    <w:rsid w:val="697AFD7E"/>
    <w:rsid w:val="69A675CF"/>
    <w:rsid w:val="69B264DC"/>
    <w:rsid w:val="69D9703B"/>
    <w:rsid w:val="69F7BE1A"/>
    <w:rsid w:val="6A297C0A"/>
    <w:rsid w:val="6A51C42F"/>
    <w:rsid w:val="6A62672C"/>
    <w:rsid w:val="6A717985"/>
    <w:rsid w:val="6AAC4209"/>
    <w:rsid w:val="6AC48878"/>
    <w:rsid w:val="6AD60425"/>
    <w:rsid w:val="6AFD538E"/>
    <w:rsid w:val="6B17E629"/>
    <w:rsid w:val="6B4B684E"/>
    <w:rsid w:val="6BAB4391"/>
    <w:rsid w:val="6BCBD959"/>
    <w:rsid w:val="6BCE1744"/>
    <w:rsid w:val="6BD55703"/>
    <w:rsid w:val="6BD6E4EC"/>
    <w:rsid w:val="6BE67B4F"/>
    <w:rsid w:val="6C01196D"/>
    <w:rsid w:val="6C191418"/>
    <w:rsid w:val="6C53C837"/>
    <w:rsid w:val="6C7A8C0A"/>
    <w:rsid w:val="6C836C93"/>
    <w:rsid w:val="6CA34178"/>
    <w:rsid w:val="6CDBFE62"/>
    <w:rsid w:val="6CDFA2EE"/>
    <w:rsid w:val="6CE2AEA0"/>
    <w:rsid w:val="6CE9D085"/>
    <w:rsid w:val="6D0CA79C"/>
    <w:rsid w:val="6D3AD96F"/>
    <w:rsid w:val="6D43B70C"/>
    <w:rsid w:val="6D4F9F74"/>
    <w:rsid w:val="6D726835"/>
    <w:rsid w:val="6DB25E20"/>
    <w:rsid w:val="6DC5F842"/>
    <w:rsid w:val="6DDBEFAE"/>
    <w:rsid w:val="6E47FA08"/>
    <w:rsid w:val="6E76D6FB"/>
    <w:rsid w:val="6E7B063A"/>
    <w:rsid w:val="6E8F686E"/>
    <w:rsid w:val="6E93FC1A"/>
    <w:rsid w:val="6ED858C7"/>
    <w:rsid w:val="6EEE8FC4"/>
    <w:rsid w:val="6F11193F"/>
    <w:rsid w:val="6F22CD9C"/>
    <w:rsid w:val="6F613E8E"/>
    <w:rsid w:val="6F721B6B"/>
    <w:rsid w:val="6F791A06"/>
    <w:rsid w:val="6FAB9722"/>
    <w:rsid w:val="6FBCC6AE"/>
    <w:rsid w:val="6FC2D729"/>
    <w:rsid w:val="6FF78445"/>
    <w:rsid w:val="700EC568"/>
    <w:rsid w:val="701A3708"/>
    <w:rsid w:val="702B83BB"/>
    <w:rsid w:val="70361C48"/>
    <w:rsid w:val="706B8DB3"/>
    <w:rsid w:val="707EB4B4"/>
    <w:rsid w:val="708005CA"/>
    <w:rsid w:val="709B1C14"/>
    <w:rsid w:val="70AB8C74"/>
    <w:rsid w:val="70F7BA0E"/>
    <w:rsid w:val="70FC328D"/>
    <w:rsid w:val="713632E9"/>
    <w:rsid w:val="713FE98C"/>
    <w:rsid w:val="715B5497"/>
    <w:rsid w:val="718DDE16"/>
    <w:rsid w:val="719754AE"/>
    <w:rsid w:val="71A6DCF1"/>
    <w:rsid w:val="71F290D4"/>
    <w:rsid w:val="71FD9061"/>
    <w:rsid w:val="720D1AC5"/>
    <w:rsid w:val="723245FF"/>
    <w:rsid w:val="7235922B"/>
    <w:rsid w:val="7280F045"/>
    <w:rsid w:val="72A2E570"/>
    <w:rsid w:val="72B53798"/>
    <w:rsid w:val="72BE5F86"/>
    <w:rsid w:val="72D787E3"/>
    <w:rsid w:val="72DE692D"/>
    <w:rsid w:val="72E9DDC4"/>
    <w:rsid w:val="72EF2102"/>
    <w:rsid w:val="72F34A8E"/>
    <w:rsid w:val="72F59CB1"/>
    <w:rsid w:val="732B5870"/>
    <w:rsid w:val="732E8B70"/>
    <w:rsid w:val="733A006F"/>
    <w:rsid w:val="7367F20C"/>
    <w:rsid w:val="7381D1B6"/>
    <w:rsid w:val="74030406"/>
    <w:rsid w:val="74106DA3"/>
    <w:rsid w:val="743C2DB0"/>
    <w:rsid w:val="743F8740"/>
    <w:rsid w:val="74606E12"/>
    <w:rsid w:val="7470522A"/>
    <w:rsid w:val="74759F39"/>
    <w:rsid w:val="749830A2"/>
    <w:rsid w:val="749ED1C2"/>
    <w:rsid w:val="74B8DE55"/>
    <w:rsid w:val="74C0401B"/>
    <w:rsid w:val="74C2E222"/>
    <w:rsid w:val="74E01AAA"/>
    <w:rsid w:val="74E3A95D"/>
    <w:rsid w:val="74ED0077"/>
    <w:rsid w:val="74FAD2B6"/>
    <w:rsid w:val="751998CF"/>
    <w:rsid w:val="75500D5A"/>
    <w:rsid w:val="755376ED"/>
    <w:rsid w:val="7556810B"/>
    <w:rsid w:val="755CD60C"/>
    <w:rsid w:val="75AC86D9"/>
    <w:rsid w:val="75B02A70"/>
    <w:rsid w:val="75B37A95"/>
    <w:rsid w:val="75C85A3B"/>
    <w:rsid w:val="75E734BD"/>
    <w:rsid w:val="75EB8BDB"/>
    <w:rsid w:val="75F60048"/>
    <w:rsid w:val="7600DDA5"/>
    <w:rsid w:val="761DC7DC"/>
    <w:rsid w:val="764F9510"/>
    <w:rsid w:val="765041A5"/>
    <w:rsid w:val="765963E3"/>
    <w:rsid w:val="765E4348"/>
    <w:rsid w:val="76DA49CD"/>
    <w:rsid w:val="76F81856"/>
    <w:rsid w:val="772C7609"/>
    <w:rsid w:val="77357FD1"/>
    <w:rsid w:val="773DE7EA"/>
    <w:rsid w:val="773F6B12"/>
    <w:rsid w:val="7744C6FE"/>
    <w:rsid w:val="775F3D1C"/>
    <w:rsid w:val="77642A9C"/>
    <w:rsid w:val="77680844"/>
    <w:rsid w:val="77AAF906"/>
    <w:rsid w:val="77B1C348"/>
    <w:rsid w:val="77BA8DBD"/>
    <w:rsid w:val="77C3BFF6"/>
    <w:rsid w:val="77CE0EE9"/>
    <w:rsid w:val="77DD5182"/>
    <w:rsid w:val="77F9DF9E"/>
    <w:rsid w:val="7833BEAF"/>
    <w:rsid w:val="7838467C"/>
    <w:rsid w:val="783E9F09"/>
    <w:rsid w:val="785B7718"/>
    <w:rsid w:val="78709E3C"/>
    <w:rsid w:val="7873ED91"/>
    <w:rsid w:val="787763D0"/>
    <w:rsid w:val="788FBD44"/>
    <w:rsid w:val="78924180"/>
    <w:rsid w:val="789C16CB"/>
    <w:rsid w:val="789D9D8E"/>
    <w:rsid w:val="78A1AB57"/>
    <w:rsid w:val="78A46B72"/>
    <w:rsid w:val="78A65F99"/>
    <w:rsid w:val="79241D86"/>
    <w:rsid w:val="793902F1"/>
    <w:rsid w:val="7962DA75"/>
    <w:rsid w:val="7969DF4A"/>
    <w:rsid w:val="796A628B"/>
    <w:rsid w:val="79946205"/>
    <w:rsid w:val="79AD7BAB"/>
    <w:rsid w:val="79F5547B"/>
    <w:rsid w:val="7A064CF5"/>
    <w:rsid w:val="7AB088A5"/>
    <w:rsid w:val="7ACC7578"/>
    <w:rsid w:val="7AD44E97"/>
    <w:rsid w:val="7AE16810"/>
    <w:rsid w:val="7B02C9D9"/>
    <w:rsid w:val="7B08820E"/>
    <w:rsid w:val="7B0EE395"/>
    <w:rsid w:val="7B422472"/>
    <w:rsid w:val="7B526C73"/>
    <w:rsid w:val="7B7F1D7B"/>
    <w:rsid w:val="7B899909"/>
    <w:rsid w:val="7B8E2C26"/>
    <w:rsid w:val="7B90007F"/>
    <w:rsid w:val="7BAF0492"/>
    <w:rsid w:val="7BB3F558"/>
    <w:rsid w:val="7BBD176F"/>
    <w:rsid w:val="7BE20CBC"/>
    <w:rsid w:val="7BE90F41"/>
    <w:rsid w:val="7BEC06FD"/>
    <w:rsid w:val="7BF2CABA"/>
    <w:rsid w:val="7C02572B"/>
    <w:rsid w:val="7C093B7F"/>
    <w:rsid w:val="7C1A381B"/>
    <w:rsid w:val="7C1B2F8E"/>
    <w:rsid w:val="7C41C46C"/>
    <w:rsid w:val="7C56B902"/>
    <w:rsid w:val="7C5E99E4"/>
    <w:rsid w:val="7CBEE6A1"/>
    <w:rsid w:val="7CEBB2CC"/>
    <w:rsid w:val="7CED15AE"/>
    <w:rsid w:val="7CF551C9"/>
    <w:rsid w:val="7D0F820B"/>
    <w:rsid w:val="7D28ED73"/>
    <w:rsid w:val="7D5A6FC9"/>
    <w:rsid w:val="7D60EF6F"/>
    <w:rsid w:val="7D71DB2D"/>
    <w:rsid w:val="7D7E64B3"/>
    <w:rsid w:val="7D83F35E"/>
    <w:rsid w:val="7DB7DA68"/>
    <w:rsid w:val="7DB7E140"/>
    <w:rsid w:val="7DC630D2"/>
    <w:rsid w:val="7DDA2AB2"/>
    <w:rsid w:val="7DE1BEAE"/>
    <w:rsid w:val="7DF398F9"/>
    <w:rsid w:val="7E25EA8B"/>
    <w:rsid w:val="7E79C6B0"/>
    <w:rsid w:val="7E7B6214"/>
    <w:rsid w:val="7E88C3DB"/>
    <w:rsid w:val="7EF15DA7"/>
    <w:rsid w:val="7EF22FF2"/>
    <w:rsid w:val="7F10AA1B"/>
    <w:rsid w:val="7F1E30D1"/>
    <w:rsid w:val="7F64CCF3"/>
    <w:rsid w:val="7F6F3C81"/>
    <w:rsid w:val="7F8F87A3"/>
    <w:rsid w:val="7F9258DF"/>
    <w:rsid w:val="7FA1F0F0"/>
    <w:rsid w:val="7FAB4500"/>
    <w:rsid w:val="7FD12295"/>
    <w:rsid w:val="7FD267C3"/>
    <w:rsid w:val="7FD3A2B3"/>
    <w:rsid w:val="7FE8B137"/>
    <w:rsid w:val="7FEE4785"/>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E60E2542-70B8-5445-934B-39DB8EB3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31"/>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31"/>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31"/>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26"/>
      </w:numPr>
      <w:tabs>
        <w:tab w:val="left" w:pos="284"/>
      </w:tabs>
      <w:contextualSpacing/>
    </w:pPr>
  </w:style>
  <w:style w:type="paragraph" w:styleId="Lijstopsomteken2">
    <w:name w:val="List Bullet 2"/>
    <w:basedOn w:val="Standaard"/>
    <w:uiPriority w:val="99"/>
    <w:semiHidden/>
    <w:unhideWhenUsed/>
    <w:rsid w:val="00647A70"/>
    <w:pPr>
      <w:numPr>
        <w:numId w:val="25"/>
      </w:numPr>
      <w:tabs>
        <w:tab w:val="left" w:pos="567"/>
      </w:tabs>
      <w:contextualSpacing/>
    </w:pPr>
  </w:style>
  <w:style w:type="paragraph" w:styleId="Lijstopsomteken3">
    <w:name w:val="List Bullet 3"/>
    <w:basedOn w:val="Standaard"/>
    <w:uiPriority w:val="99"/>
    <w:semiHidden/>
    <w:unhideWhenUsed/>
    <w:rsid w:val="00647A70"/>
    <w:pPr>
      <w:numPr>
        <w:numId w:val="24"/>
      </w:numPr>
      <w:tabs>
        <w:tab w:val="left" w:pos="851"/>
      </w:tabs>
      <w:contextualSpacing/>
    </w:pPr>
  </w:style>
  <w:style w:type="paragraph" w:styleId="Lijstopsomteken4">
    <w:name w:val="List Bullet 4"/>
    <w:basedOn w:val="Standaard"/>
    <w:uiPriority w:val="99"/>
    <w:semiHidden/>
    <w:unhideWhenUsed/>
    <w:rsid w:val="00647A70"/>
    <w:pPr>
      <w:numPr>
        <w:numId w:val="23"/>
      </w:numPr>
      <w:tabs>
        <w:tab w:val="left" w:pos="1134"/>
      </w:tabs>
      <w:contextualSpacing/>
    </w:pPr>
  </w:style>
  <w:style w:type="paragraph" w:styleId="Lijstopsomteken5">
    <w:name w:val="List Bullet 5"/>
    <w:basedOn w:val="Standaard"/>
    <w:uiPriority w:val="99"/>
    <w:semiHidden/>
    <w:unhideWhenUsed/>
    <w:rsid w:val="00647A70"/>
    <w:pPr>
      <w:numPr>
        <w:numId w:val="22"/>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21"/>
      </w:numPr>
      <w:tabs>
        <w:tab w:val="left" w:pos="284"/>
      </w:tabs>
      <w:contextualSpacing/>
    </w:pPr>
  </w:style>
  <w:style w:type="paragraph" w:styleId="Lijstnummering2">
    <w:name w:val="List Number 2"/>
    <w:basedOn w:val="Standaard"/>
    <w:uiPriority w:val="99"/>
    <w:semiHidden/>
    <w:rsid w:val="004070F9"/>
    <w:pPr>
      <w:numPr>
        <w:numId w:val="20"/>
      </w:numPr>
      <w:tabs>
        <w:tab w:val="left" w:pos="567"/>
      </w:tabs>
      <w:contextualSpacing/>
    </w:pPr>
  </w:style>
  <w:style w:type="paragraph" w:styleId="Lijstnummering3">
    <w:name w:val="List Number 3"/>
    <w:basedOn w:val="Standaard"/>
    <w:uiPriority w:val="99"/>
    <w:semiHidden/>
    <w:unhideWhenUsed/>
    <w:rsid w:val="004070F9"/>
    <w:pPr>
      <w:numPr>
        <w:numId w:val="19"/>
      </w:numPr>
      <w:contextualSpacing/>
    </w:pPr>
  </w:style>
  <w:style w:type="paragraph" w:styleId="Lijstnummering4">
    <w:name w:val="List Number 4"/>
    <w:basedOn w:val="Standaard"/>
    <w:uiPriority w:val="99"/>
    <w:semiHidden/>
    <w:unhideWhenUsed/>
    <w:rsid w:val="004070F9"/>
    <w:pPr>
      <w:numPr>
        <w:numId w:val="18"/>
      </w:numPr>
      <w:tabs>
        <w:tab w:val="left" w:pos="1134"/>
      </w:tabs>
      <w:contextualSpacing/>
    </w:pPr>
  </w:style>
  <w:style w:type="paragraph" w:styleId="Lijstnummering5">
    <w:name w:val="List Number 5"/>
    <w:basedOn w:val="Standaard"/>
    <w:uiPriority w:val="99"/>
    <w:semiHidden/>
    <w:unhideWhenUsed/>
    <w:rsid w:val="004070F9"/>
    <w:pPr>
      <w:numPr>
        <w:numId w:val="17"/>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29"/>
      </w:numPr>
      <w:tabs>
        <w:tab w:val="clear" w:pos="284"/>
      </w:tabs>
      <w:ind w:left="851"/>
    </w:pPr>
  </w:style>
  <w:style w:type="paragraph" w:customStyle="1" w:styleId="NummeringN1">
    <w:name w:val="Nummering N1"/>
    <w:basedOn w:val="Plattetekst"/>
    <w:uiPriority w:val="5"/>
    <w:qFormat/>
    <w:rsid w:val="00C02477"/>
    <w:pPr>
      <w:numPr>
        <w:numId w:val="28"/>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30"/>
      </w:numPr>
      <w:ind w:left="1135" w:hanging="284"/>
    </w:pPr>
  </w:style>
  <w:style w:type="paragraph" w:customStyle="1" w:styleId="OpsommingN2Streep">
    <w:name w:val="Opsomming N2 Streep"/>
    <w:basedOn w:val="Plattetekst"/>
    <w:uiPriority w:val="4"/>
    <w:qFormat/>
    <w:rsid w:val="001003F2"/>
    <w:pPr>
      <w:numPr>
        <w:numId w:val="27"/>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uiPriority w:val="1"/>
    <w:rsid w:val="5DD6B83F"/>
  </w:style>
  <w:style w:type="character" w:customStyle="1" w:styleId="eop">
    <w:name w:val="eop"/>
    <w:basedOn w:val="Standaardalinea-lettertype"/>
    <w:uiPriority w:val="1"/>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paragraph" w:styleId="Geenafstand">
    <w:name w:val="No Spacing"/>
    <w:uiPriority w:val="1"/>
    <w:qFormat/>
  </w:style>
  <w:style w:type="character" w:styleId="Onopgelostemelding">
    <w:name w:val="Unresolved Mention"/>
    <w:basedOn w:val="Standaardalinea-lettertype"/>
    <w:uiPriority w:val="99"/>
    <w:semiHidden/>
    <w:unhideWhenUsed/>
    <w:rsid w:val="003C2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yperlink" Target="https://www.degeschillencommissiezorg.nl/over-ons/zorgcommissies/sociaal-domein-inkoop-jeugdwet-en-wm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s://www.denhelder.nl/klachtbijaanbested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texel.nl/"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footer" Target="footer2.xm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Props1.xml><?xml version="1.0" encoding="utf-8"?>
<ds:datastoreItem xmlns:ds="http://schemas.openxmlformats.org/officeDocument/2006/customXml" ds:itemID="{C9FF44C1-1740-4C69-9ACF-C143C127B3EA}">
  <ds:schemaRefs>
    <ds:schemaRef ds:uri="Microsoft.SharePoint.Taxonomy.ContentTypeSync"/>
  </ds:schemaRefs>
</ds:datastoreItem>
</file>

<file path=customXml/itemProps2.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3.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5.xml><?xml version="1.0" encoding="utf-8"?>
<ds:datastoreItem xmlns:ds="http://schemas.openxmlformats.org/officeDocument/2006/customXml" ds:itemID="{EA89580D-2442-4B66-B076-4140B45B07D7}">
  <ds:schemaRefs>
    <ds:schemaRef ds:uri="http://purl.org/dc/terms/"/>
    <ds:schemaRef ds:uri="http://schemas.microsoft.com/office/2006/metadata/properties"/>
    <ds:schemaRef ds:uri="5717d259-d152-48e5-84f8-f49ff581c316"/>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sharepoint/v3"/>
    <ds:schemaRef ds:uri="http://schemas.microsoft.com/office/infopath/2007/PartnerControls"/>
    <ds:schemaRef ds:uri="072c7a9c-40bb-48ae-8bd4-f4a7dbf777cc"/>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7776</Words>
  <Characters>42770</Characters>
  <Application>Microsoft Office Word</Application>
  <DocSecurity>0</DocSecurity>
  <Lines>356</Lines>
  <Paragraphs>100</Paragraphs>
  <ScaleCrop>false</ScaleCrop>
  <HeadingPairs>
    <vt:vector size="2" baseType="variant">
      <vt:variant>
        <vt:lpstr>Titel</vt:lpstr>
      </vt:variant>
      <vt:variant>
        <vt:i4>1</vt:i4>
      </vt:variant>
    </vt:vector>
  </HeadingPairs>
  <TitlesOfParts>
    <vt:vector size="1" baseType="lpstr">
      <vt:lpstr>Inkoopdocument toelatingsprocedur</vt:lpstr>
    </vt:vector>
  </TitlesOfParts>
  <Manager/>
  <Company>Ketenbureau i-Sociaal Domein</Company>
  <LinksUpToDate>false</LinksUpToDate>
  <CharactersWithSpaces>50446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10</cp:revision>
  <cp:lastPrinted>2023-11-14T13:09:00Z</cp:lastPrinted>
  <dcterms:created xsi:type="dcterms:W3CDTF">2024-06-05T18:07:00Z</dcterms:created>
  <dcterms:modified xsi:type="dcterms:W3CDTF">2024-06-19T11:28:00Z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