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72FD" w14:textId="40C93798" w:rsidR="006974E4" w:rsidRDefault="00DD36AB" w:rsidP="00DD36AB">
      <w:pPr>
        <w:pStyle w:val="Basiskop1"/>
      </w:pPr>
      <w:r>
        <w:t xml:space="preserve">Bijlage </w:t>
      </w:r>
      <w:r w:rsidR="006A0624">
        <w:t>6 Invuldocument K2: Risicodossier</w:t>
      </w:r>
    </w:p>
    <w:p w14:paraId="4B22E0E2" w14:textId="772E85A4" w:rsidR="00F35F18" w:rsidRPr="00F35F18" w:rsidRDefault="00F35F18" w:rsidP="00F35F18">
      <w:pPr>
        <w:pStyle w:val="Standaard1-F"/>
        <w:rPr>
          <w:u w:val="single"/>
        </w:rPr>
      </w:pPr>
      <w:r w:rsidRPr="00F35F18">
        <w:rPr>
          <w:u w:val="single"/>
        </w:rPr>
        <w:t>Toelichting</w:t>
      </w:r>
    </w:p>
    <w:p w14:paraId="71BB7948" w14:textId="1844DC82" w:rsidR="00F35F18" w:rsidRDefault="00F35F18" w:rsidP="00F35F18">
      <w:r>
        <w:t xml:space="preserve">De gemeente Venlo voorziet verschillende risico’s die aan de orde kunnen komen in de uitvoering van de opdracht. De gemeente Venlo heeft hieronder drie (3) risico’s benoemd. U wordt gevraagd om voor </w:t>
      </w:r>
      <w:r w:rsidR="00C56E97">
        <w:t xml:space="preserve">ieder van </w:t>
      </w:r>
      <w:r>
        <w:t xml:space="preserve">deze risico’s het volgende uit te werken: </w:t>
      </w:r>
    </w:p>
    <w:p w14:paraId="4394571D" w14:textId="45409C66" w:rsidR="00F35F18" w:rsidRDefault="00F35F18" w:rsidP="00F35F18">
      <w:pPr>
        <w:pStyle w:val="Lijstalinea"/>
        <w:numPr>
          <w:ilvl w:val="0"/>
          <w:numId w:val="13"/>
        </w:numPr>
      </w:pPr>
      <w:r>
        <w:t>uw visie op dit risico;</w:t>
      </w:r>
    </w:p>
    <w:p w14:paraId="4028BEFC" w14:textId="4167BB97" w:rsidR="00F35F18" w:rsidRDefault="00F35F18" w:rsidP="00F35F18">
      <w:pPr>
        <w:pStyle w:val="Lijstalinea"/>
        <w:numPr>
          <w:ilvl w:val="0"/>
          <w:numId w:val="13"/>
        </w:numPr>
      </w:pPr>
      <w:r>
        <w:t>een preventieve maatregel;</w:t>
      </w:r>
    </w:p>
    <w:p w14:paraId="35636666" w14:textId="61FF20F9" w:rsidR="00F35F18" w:rsidRDefault="00F35F18" w:rsidP="00F35F18">
      <w:pPr>
        <w:pStyle w:val="Lijstalinea"/>
        <w:numPr>
          <w:ilvl w:val="0"/>
          <w:numId w:val="13"/>
        </w:numPr>
      </w:pPr>
      <w:r>
        <w:t>een correctieve maatregel;</w:t>
      </w:r>
    </w:p>
    <w:p w14:paraId="0590B81D" w14:textId="2F012A50" w:rsidR="00F35F18" w:rsidRDefault="00F35F18" w:rsidP="00F35F18">
      <w:pPr>
        <w:pStyle w:val="Lijstalinea"/>
        <w:numPr>
          <w:ilvl w:val="0"/>
          <w:numId w:val="13"/>
        </w:numPr>
      </w:pPr>
      <w:r>
        <w:t>een aan het risico gekoppelde KPI waarop tijdens de uitvoering van de opdracht gestuurd kan worden.</w:t>
      </w:r>
    </w:p>
    <w:p w14:paraId="1BF3E12B" w14:textId="77777777" w:rsidR="00F35F18" w:rsidRDefault="00F35F18" w:rsidP="00F35F18"/>
    <w:p w14:paraId="7611DDAC" w14:textId="7D328AF4" w:rsidR="00F35F18" w:rsidRDefault="00F35F18" w:rsidP="00F35F18">
      <w:r>
        <w:t>Daarnaast wordt u gevraagd om nog maximaal drie (3) risico’s aan te dragen en uit te werken. U dient hierin</w:t>
      </w:r>
      <w:r w:rsidR="00C56E97">
        <w:t xml:space="preserve"> voor ieder van deze risico’s</w:t>
      </w:r>
      <w:r>
        <w:t xml:space="preserve"> de volgende punten mee te nemen:</w:t>
      </w:r>
    </w:p>
    <w:p w14:paraId="26721263" w14:textId="77777777" w:rsidR="00F35F18" w:rsidRDefault="00F35F18" w:rsidP="00F35F18"/>
    <w:p w14:paraId="01382008" w14:textId="7C62B5C1" w:rsidR="00F35F18" w:rsidRDefault="00F35F18" w:rsidP="00F35F18">
      <w:pPr>
        <w:pStyle w:val="Lijstalinea"/>
        <w:numPr>
          <w:ilvl w:val="0"/>
          <w:numId w:val="13"/>
        </w:numPr>
      </w:pPr>
      <w:r>
        <w:t>uw visie op dit risico, waarom u dit risico als een belangrijk/groot risico identificeert;</w:t>
      </w:r>
    </w:p>
    <w:p w14:paraId="1848B9A4" w14:textId="4B124E71" w:rsidR="00F35F18" w:rsidRDefault="00F35F18" w:rsidP="00F35F18">
      <w:pPr>
        <w:pStyle w:val="Lijstalinea"/>
        <w:numPr>
          <w:ilvl w:val="0"/>
          <w:numId w:val="13"/>
        </w:numPr>
      </w:pPr>
      <w:r>
        <w:t>een preventieve maatregel, waarbij u ook aangeeft wie (opdrachtnemer of opdrachtgever) deze maatregel het beste kan uitvoeren;</w:t>
      </w:r>
    </w:p>
    <w:p w14:paraId="45BABB3B" w14:textId="5ABCCE71" w:rsidR="00F35F18" w:rsidRDefault="00F35F18" w:rsidP="00F35F18">
      <w:pPr>
        <w:pStyle w:val="Lijstalinea"/>
        <w:numPr>
          <w:ilvl w:val="0"/>
          <w:numId w:val="13"/>
        </w:numPr>
      </w:pPr>
      <w:r>
        <w:t>en een correctieve maatregel, waarbij u ook aangeeft wie (opdrachtnemer of opdrachtgever) deze maatregel het beste kan uitvoeren;</w:t>
      </w:r>
    </w:p>
    <w:p w14:paraId="7859FD03" w14:textId="2A0A14FB" w:rsidR="00F35F18" w:rsidRDefault="00F35F18" w:rsidP="00F35F18">
      <w:pPr>
        <w:pStyle w:val="Lijstalinea"/>
        <w:numPr>
          <w:ilvl w:val="0"/>
          <w:numId w:val="13"/>
        </w:numPr>
      </w:pPr>
      <w:r>
        <w:t>een aan het risico gekoppelde KPI waarop tijdens de uitvoering van de opdracht gestuurd kan worden.</w:t>
      </w:r>
    </w:p>
    <w:p w14:paraId="1F833ABD" w14:textId="77777777" w:rsidR="00F35F18" w:rsidRPr="00F35F18" w:rsidRDefault="00F35F18" w:rsidP="00F35F18"/>
    <w:p w14:paraId="3241E25E" w14:textId="4E0433FF" w:rsidR="006A0624" w:rsidRPr="00C31D8C" w:rsidRDefault="00C31D8C" w:rsidP="00C31D8C">
      <w:pPr>
        <w:pStyle w:val="Standaard1-F"/>
      </w:pPr>
      <w:r w:rsidRPr="00C31D8C">
        <w:t>Risico’s geïdentificeerd door 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C31D8C" w:rsidRPr="00C31D8C" w14:paraId="04FA94A6" w14:textId="77777777" w:rsidTr="00CD37F6">
        <w:tc>
          <w:tcPr>
            <w:tcW w:w="3397" w:type="dxa"/>
          </w:tcPr>
          <w:p w14:paraId="114ED116" w14:textId="4EA4DEDE" w:rsidR="00C31D8C" w:rsidRPr="00C31D8C" w:rsidRDefault="00C31D8C" w:rsidP="0068471D">
            <w:pPr>
              <w:rPr>
                <w:b/>
                <w:bCs/>
              </w:rPr>
            </w:pPr>
            <w:r w:rsidRPr="00C31D8C">
              <w:rPr>
                <w:b/>
                <w:bCs/>
              </w:rPr>
              <w:t>Risico 1</w:t>
            </w:r>
            <w:r>
              <w:rPr>
                <w:b/>
                <w:bCs/>
              </w:rPr>
              <w:t>:</w:t>
            </w:r>
          </w:p>
        </w:tc>
        <w:tc>
          <w:tcPr>
            <w:tcW w:w="5663" w:type="dxa"/>
          </w:tcPr>
          <w:p w14:paraId="17B7E5E1" w14:textId="057FAEF9" w:rsidR="00C31D8C" w:rsidRPr="00C31D8C" w:rsidRDefault="00C31D8C" w:rsidP="0068471D">
            <w:pPr>
              <w:rPr>
                <w:b/>
                <w:bCs/>
              </w:rPr>
            </w:pPr>
            <w:r w:rsidRPr="00C31D8C">
              <w:rPr>
                <w:b/>
                <w:bCs/>
              </w:rPr>
              <w:t>Opdrachtnemer is onbekend met procedures en werkwijze van gemeente Venlo</w:t>
            </w:r>
            <w:r w:rsidR="00483A85">
              <w:rPr>
                <w:b/>
                <w:bCs/>
              </w:rPr>
              <w:t>.</w:t>
            </w:r>
          </w:p>
        </w:tc>
      </w:tr>
      <w:tr w:rsidR="00C31D8C" w14:paraId="41569C32" w14:textId="77777777" w:rsidTr="00CD37F6">
        <w:tc>
          <w:tcPr>
            <w:tcW w:w="3397" w:type="dxa"/>
          </w:tcPr>
          <w:p w14:paraId="1C2568B7" w14:textId="20BD3F61" w:rsidR="00C31D8C" w:rsidRDefault="00C31D8C" w:rsidP="0068471D">
            <w:r>
              <w:t>Uw visie op dit risico</w:t>
            </w:r>
          </w:p>
        </w:tc>
        <w:tc>
          <w:tcPr>
            <w:tcW w:w="5663" w:type="dxa"/>
          </w:tcPr>
          <w:p w14:paraId="622F0819" w14:textId="0E0522AD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349C2A04" w14:textId="77777777" w:rsidTr="00CD37F6">
        <w:tc>
          <w:tcPr>
            <w:tcW w:w="3397" w:type="dxa"/>
          </w:tcPr>
          <w:p w14:paraId="32B30055" w14:textId="3240BDE8" w:rsidR="00C31D8C" w:rsidRDefault="00C31D8C" w:rsidP="0068471D">
            <w:r>
              <w:t>Preventieve maatregel</w:t>
            </w:r>
          </w:p>
        </w:tc>
        <w:tc>
          <w:tcPr>
            <w:tcW w:w="5663" w:type="dxa"/>
          </w:tcPr>
          <w:p w14:paraId="18209260" w14:textId="5F564490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62229783" w14:textId="77777777" w:rsidTr="00CD37F6">
        <w:tc>
          <w:tcPr>
            <w:tcW w:w="3397" w:type="dxa"/>
          </w:tcPr>
          <w:p w14:paraId="6604BDAF" w14:textId="3C766566" w:rsidR="00C31D8C" w:rsidRDefault="00C31D8C" w:rsidP="0068471D">
            <w:r>
              <w:t>Correctieve maatregel</w:t>
            </w:r>
          </w:p>
        </w:tc>
        <w:tc>
          <w:tcPr>
            <w:tcW w:w="5663" w:type="dxa"/>
          </w:tcPr>
          <w:p w14:paraId="5EEDC16F" w14:textId="0B912E25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359224F6" w14:textId="77777777" w:rsidTr="00CD37F6">
        <w:tc>
          <w:tcPr>
            <w:tcW w:w="3397" w:type="dxa"/>
          </w:tcPr>
          <w:p w14:paraId="641B74C6" w14:textId="7ADAF4F8" w:rsidR="00C31D8C" w:rsidRDefault="00C31D8C" w:rsidP="0068471D">
            <w:r>
              <w:t>Toelichting op uw maatregelen</w:t>
            </w:r>
          </w:p>
        </w:tc>
        <w:tc>
          <w:tcPr>
            <w:tcW w:w="5663" w:type="dxa"/>
          </w:tcPr>
          <w:p w14:paraId="0C5BB742" w14:textId="5BA3EF25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F35F18" w:rsidRPr="00F35F18" w14:paraId="32AD39C9" w14:textId="77777777" w:rsidTr="00CD37F6">
        <w:tc>
          <w:tcPr>
            <w:tcW w:w="3397" w:type="dxa"/>
          </w:tcPr>
          <w:p w14:paraId="79B3F411" w14:textId="7EA91574" w:rsidR="00F35F18" w:rsidRPr="00F35F18" w:rsidRDefault="00F35F18" w:rsidP="00F35F18">
            <w:r w:rsidRPr="00F35F18">
              <w:t>KPI</w:t>
            </w:r>
          </w:p>
        </w:tc>
        <w:tc>
          <w:tcPr>
            <w:tcW w:w="5663" w:type="dxa"/>
          </w:tcPr>
          <w:p w14:paraId="07A727C4" w14:textId="140D4614" w:rsidR="00F35F18" w:rsidRPr="00F35F18" w:rsidRDefault="00F35F18" w:rsidP="00F35F18"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54AF99F3" w14:textId="77777777" w:rsidTr="00CD37F6">
        <w:tc>
          <w:tcPr>
            <w:tcW w:w="3397" w:type="dxa"/>
          </w:tcPr>
          <w:p w14:paraId="42A0BDDE" w14:textId="45905F4D" w:rsidR="00C31D8C" w:rsidRDefault="00C31D8C" w:rsidP="00C31D8C">
            <w:pPr>
              <w:pStyle w:val="Standaard1-F"/>
            </w:pPr>
            <w:r>
              <w:t>Risico 2:</w:t>
            </w:r>
          </w:p>
        </w:tc>
        <w:tc>
          <w:tcPr>
            <w:tcW w:w="5663" w:type="dxa"/>
          </w:tcPr>
          <w:p w14:paraId="6C2FA077" w14:textId="77777777" w:rsidR="00C31D8C" w:rsidRDefault="00C31D8C" w:rsidP="00483A85">
            <w:pPr>
              <w:pStyle w:val="Standaard1-F"/>
              <w:spacing w:line="276" w:lineRule="auto"/>
            </w:pPr>
            <w:r>
              <w:t>Opgeleverde documenten en/of producten zijn onvolledig of voldoen niet aan de gewenste kwaliteit.</w:t>
            </w:r>
          </w:p>
          <w:p w14:paraId="2BA0D8F3" w14:textId="478C0344" w:rsidR="00C31D8C" w:rsidRPr="00C31D8C" w:rsidRDefault="00C31D8C" w:rsidP="00483A85">
            <w:pPr>
              <w:pStyle w:val="Standaard1-F"/>
              <w:spacing w:line="276" w:lineRule="auto"/>
              <w:rPr>
                <w:b w:val="0"/>
                <w:bCs/>
              </w:rPr>
            </w:pPr>
            <w:r w:rsidRPr="00C31D8C">
              <w:rPr>
                <w:b w:val="0"/>
                <w:bCs/>
              </w:rPr>
              <w:t xml:space="preserve">Toelichting: </w:t>
            </w:r>
            <w:r>
              <w:rPr>
                <w:b w:val="0"/>
                <w:bCs/>
              </w:rPr>
              <w:t>Opdrachtgever wil zo min mogelijk tijd hoeven besteden aan herstelwerkzaamheden.</w:t>
            </w:r>
          </w:p>
        </w:tc>
      </w:tr>
      <w:tr w:rsidR="00C31D8C" w14:paraId="37AF6A3C" w14:textId="77777777" w:rsidTr="00CD37F6">
        <w:tc>
          <w:tcPr>
            <w:tcW w:w="3397" w:type="dxa"/>
          </w:tcPr>
          <w:p w14:paraId="643F6B70" w14:textId="77777777" w:rsidR="00C31D8C" w:rsidRDefault="00C31D8C" w:rsidP="0068471D">
            <w:r>
              <w:t>Uw visie op dit risico</w:t>
            </w:r>
          </w:p>
        </w:tc>
        <w:tc>
          <w:tcPr>
            <w:tcW w:w="5663" w:type="dxa"/>
          </w:tcPr>
          <w:p w14:paraId="70098139" w14:textId="3B1A5700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499DD538" w14:textId="77777777" w:rsidTr="00CD37F6">
        <w:tc>
          <w:tcPr>
            <w:tcW w:w="3397" w:type="dxa"/>
          </w:tcPr>
          <w:p w14:paraId="5F8B4375" w14:textId="77777777" w:rsidR="00C31D8C" w:rsidRDefault="00C31D8C" w:rsidP="0068471D">
            <w:r>
              <w:t>Preventieve maatregel</w:t>
            </w:r>
          </w:p>
        </w:tc>
        <w:tc>
          <w:tcPr>
            <w:tcW w:w="5663" w:type="dxa"/>
          </w:tcPr>
          <w:p w14:paraId="7CA7BA2A" w14:textId="7C887ECD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2F04B27E" w14:textId="77777777" w:rsidTr="00CD37F6">
        <w:tc>
          <w:tcPr>
            <w:tcW w:w="3397" w:type="dxa"/>
          </w:tcPr>
          <w:p w14:paraId="470997D7" w14:textId="77777777" w:rsidR="00C31D8C" w:rsidRDefault="00C31D8C" w:rsidP="0068471D">
            <w:r>
              <w:t>Correctieve maatregel</w:t>
            </w:r>
          </w:p>
        </w:tc>
        <w:tc>
          <w:tcPr>
            <w:tcW w:w="5663" w:type="dxa"/>
          </w:tcPr>
          <w:p w14:paraId="5612EC6B" w14:textId="1B757C94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1BF73AB0" w14:textId="77777777" w:rsidTr="00CD37F6">
        <w:tc>
          <w:tcPr>
            <w:tcW w:w="3397" w:type="dxa"/>
          </w:tcPr>
          <w:p w14:paraId="62405BA5" w14:textId="77777777" w:rsidR="00C31D8C" w:rsidRDefault="00C31D8C" w:rsidP="0068471D">
            <w:r>
              <w:t>Toelichting op uw maatregelen</w:t>
            </w:r>
          </w:p>
        </w:tc>
        <w:tc>
          <w:tcPr>
            <w:tcW w:w="5663" w:type="dxa"/>
          </w:tcPr>
          <w:p w14:paraId="5A08BAE8" w14:textId="05390838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F35F18" w:rsidRPr="00F35F18" w14:paraId="5B568CFA" w14:textId="77777777" w:rsidTr="00CD37F6">
        <w:tc>
          <w:tcPr>
            <w:tcW w:w="3397" w:type="dxa"/>
          </w:tcPr>
          <w:p w14:paraId="59E5634C" w14:textId="77777777" w:rsidR="00F35F18" w:rsidRPr="00F35F18" w:rsidRDefault="00F35F18" w:rsidP="0068471D">
            <w:r w:rsidRPr="00F35F18">
              <w:t>KPI</w:t>
            </w:r>
          </w:p>
        </w:tc>
        <w:tc>
          <w:tcPr>
            <w:tcW w:w="5663" w:type="dxa"/>
          </w:tcPr>
          <w:p w14:paraId="501F4994" w14:textId="77777777" w:rsidR="00F35F18" w:rsidRPr="00F35F18" w:rsidRDefault="00F35F18" w:rsidP="0068471D"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5D5E7BCC" w14:textId="77777777" w:rsidTr="00CD37F6">
        <w:tc>
          <w:tcPr>
            <w:tcW w:w="3397" w:type="dxa"/>
          </w:tcPr>
          <w:p w14:paraId="6FB1D78A" w14:textId="2A474E2B" w:rsidR="00C31D8C" w:rsidRDefault="00C31D8C" w:rsidP="00C31D8C">
            <w:pPr>
              <w:pStyle w:val="Standaard1-F"/>
            </w:pPr>
            <w:r>
              <w:t>Risico 3:</w:t>
            </w:r>
          </w:p>
        </w:tc>
        <w:tc>
          <w:tcPr>
            <w:tcW w:w="5663" w:type="dxa"/>
          </w:tcPr>
          <w:p w14:paraId="4C9FF03D" w14:textId="77777777" w:rsidR="00C31D8C" w:rsidRDefault="00C31D8C" w:rsidP="00483A85">
            <w:pPr>
              <w:pStyle w:val="Standaard1-F"/>
              <w:spacing w:line="276" w:lineRule="auto"/>
            </w:pPr>
            <w:r>
              <w:t>Gewenste startdatum van het project kan niet worden gegarandeerd.</w:t>
            </w:r>
          </w:p>
          <w:p w14:paraId="14A6C84A" w14:textId="2A42EF4A" w:rsidR="00C31D8C" w:rsidRPr="00483A85" w:rsidRDefault="00C31D8C" w:rsidP="00483A85">
            <w:pPr>
              <w:pStyle w:val="Standaard1-F"/>
              <w:spacing w:line="276" w:lineRule="auto"/>
              <w:rPr>
                <w:b w:val="0"/>
                <w:bCs/>
              </w:rPr>
            </w:pPr>
            <w:r w:rsidRPr="00483A85">
              <w:rPr>
                <w:b w:val="0"/>
                <w:bCs/>
              </w:rPr>
              <w:t>Toelichting: Opdrachtgever wil voorkomen dat projecten onnodig vertraging oplopen.</w:t>
            </w:r>
          </w:p>
        </w:tc>
      </w:tr>
      <w:tr w:rsidR="00C31D8C" w14:paraId="3EB694E0" w14:textId="77777777" w:rsidTr="00CD37F6">
        <w:tc>
          <w:tcPr>
            <w:tcW w:w="3397" w:type="dxa"/>
          </w:tcPr>
          <w:p w14:paraId="448A3DC9" w14:textId="77777777" w:rsidR="00C31D8C" w:rsidRDefault="00C31D8C" w:rsidP="0068471D">
            <w:r>
              <w:lastRenderedPageBreak/>
              <w:t>Uw visie op dit risico</w:t>
            </w:r>
          </w:p>
        </w:tc>
        <w:tc>
          <w:tcPr>
            <w:tcW w:w="5663" w:type="dxa"/>
          </w:tcPr>
          <w:p w14:paraId="06712C21" w14:textId="77FD06A3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3CE3B8EF" w14:textId="77777777" w:rsidTr="00CD37F6">
        <w:tc>
          <w:tcPr>
            <w:tcW w:w="3397" w:type="dxa"/>
          </w:tcPr>
          <w:p w14:paraId="7D7A39A0" w14:textId="77777777" w:rsidR="00C31D8C" w:rsidRDefault="00C31D8C" w:rsidP="0068471D">
            <w:r>
              <w:t>Preventieve maatregel</w:t>
            </w:r>
          </w:p>
        </w:tc>
        <w:tc>
          <w:tcPr>
            <w:tcW w:w="5663" w:type="dxa"/>
          </w:tcPr>
          <w:p w14:paraId="5501B0AD" w14:textId="40F48131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235AB31F" w14:textId="77777777" w:rsidTr="00CD37F6">
        <w:tc>
          <w:tcPr>
            <w:tcW w:w="3397" w:type="dxa"/>
          </w:tcPr>
          <w:p w14:paraId="073A8BBC" w14:textId="77777777" w:rsidR="00C31D8C" w:rsidRDefault="00C31D8C" w:rsidP="0068471D">
            <w:r>
              <w:t>Correctieve maatregel</w:t>
            </w:r>
          </w:p>
        </w:tc>
        <w:tc>
          <w:tcPr>
            <w:tcW w:w="5663" w:type="dxa"/>
          </w:tcPr>
          <w:p w14:paraId="6C0F55C7" w14:textId="7F0D16E1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14EA37DA" w14:textId="77777777" w:rsidTr="00CD37F6">
        <w:tc>
          <w:tcPr>
            <w:tcW w:w="3397" w:type="dxa"/>
          </w:tcPr>
          <w:p w14:paraId="6996819A" w14:textId="77777777" w:rsidR="00C31D8C" w:rsidRDefault="00C31D8C" w:rsidP="0068471D">
            <w:r>
              <w:t>Toelichting op uw maatregelen</w:t>
            </w:r>
          </w:p>
        </w:tc>
        <w:tc>
          <w:tcPr>
            <w:tcW w:w="5663" w:type="dxa"/>
          </w:tcPr>
          <w:p w14:paraId="4DF6ECE0" w14:textId="3433AD06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F35F18" w:rsidRPr="00F35F18" w14:paraId="06CF76E6" w14:textId="77777777" w:rsidTr="00CD37F6">
        <w:tc>
          <w:tcPr>
            <w:tcW w:w="3397" w:type="dxa"/>
          </w:tcPr>
          <w:p w14:paraId="61737427" w14:textId="77777777" w:rsidR="00F35F18" w:rsidRPr="00F35F18" w:rsidRDefault="00F35F18" w:rsidP="0068471D">
            <w:r w:rsidRPr="00F35F18">
              <w:t>KPI</w:t>
            </w:r>
          </w:p>
        </w:tc>
        <w:tc>
          <w:tcPr>
            <w:tcW w:w="5663" w:type="dxa"/>
          </w:tcPr>
          <w:p w14:paraId="253BEBBD" w14:textId="77777777" w:rsidR="00F35F18" w:rsidRPr="00F35F18" w:rsidRDefault="00F35F18" w:rsidP="0068471D">
            <w:r w:rsidRPr="00C31D8C">
              <w:rPr>
                <w:highlight w:val="yellow"/>
              </w:rPr>
              <w:t>In te vullen door inschrijver</w:t>
            </w:r>
          </w:p>
        </w:tc>
      </w:tr>
    </w:tbl>
    <w:p w14:paraId="6980E7F0" w14:textId="77777777" w:rsidR="00C31D8C" w:rsidRDefault="00C31D8C" w:rsidP="006A0624"/>
    <w:p w14:paraId="7BEA535D" w14:textId="48D06FA4" w:rsidR="00C31D8C" w:rsidRDefault="00C31D8C" w:rsidP="00C31D8C">
      <w:pPr>
        <w:pStyle w:val="Standaard1-F"/>
      </w:pPr>
      <w:r>
        <w:t>Top-3 risico’s geïdentificeerd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C31D8C" w:rsidRPr="00C31D8C" w14:paraId="30735D80" w14:textId="77777777" w:rsidTr="00CD37F6">
        <w:tc>
          <w:tcPr>
            <w:tcW w:w="3397" w:type="dxa"/>
          </w:tcPr>
          <w:p w14:paraId="1723F969" w14:textId="77777777" w:rsidR="00C31D8C" w:rsidRPr="00C31D8C" w:rsidRDefault="00C31D8C" w:rsidP="00C31D8C">
            <w:pPr>
              <w:pStyle w:val="Standaard1-F"/>
            </w:pPr>
            <w:r w:rsidRPr="00C31D8C">
              <w:t>Risico 1</w:t>
            </w:r>
            <w:r>
              <w:t>:</w:t>
            </w:r>
          </w:p>
        </w:tc>
        <w:tc>
          <w:tcPr>
            <w:tcW w:w="5663" w:type="dxa"/>
          </w:tcPr>
          <w:p w14:paraId="5A23F4CE" w14:textId="64351E0B" w:rsidR="00C31D8C" w:rsidRPr="00C31D8C" w:rsidRDefault="00C31D8C" w:rsidP="00C31D8C">
            <w:pPr>
              <w:pStyle w:val="Standaard1-F"/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0BB3A537" w14:textId="77777777" w:rsidTr="00CD37F6">
        <w:tc>
          <w:tcPr>
            <w:tcW w:w="3397" w:type="dxa"/>
          </w:tcPr>
          <w:p w14:paraId="54D6C919" w14:textId="77777777" w:rsidR="00C31D8C" w:rsidRDefault="00C31D8C" w:rsidP="0068471D">
            <w:r>
              <w:t>Uw visie op dit risico</w:t>
            </w:r>
          </w:p>
        </w:tc>
        <w:tc>
          <w:tcPr>
            <w:tcW w:w="5663" w:type="dxa"/>
          </w:tcPr>
          <w:p w14:paraId="4EED9681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6E28E6D6" w14:textId="77777777" w:rsidTr="00CD37F6">
        <w:tc>
          <w:tcPr>
            <w:tcW w:w="3397" w:type="dxa"/>
          </w:tcPr>
          <w:p w14:paraId="05D5D400" w14:textId="77777777" w:rsidR="00C31D8C" w:rsidRDefault="00C31D8C" w:rsidP="0068471D">
            <w:r>
              <w:t>Preventieve maatregel</w:t>
            </w:r>
          </w:p>
        </w:tc>
        <w:tc>
          <w:tcPr>
            <w:tcW w:w="5663" w:type="dxa"/>
          </w:tcPr>
          <w:p w14:paraId="7732AD22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621CF63F" w14:textId="77777777" w:rsidTr="00CD37F6">
        <w:tc>
          <w:tcPr>
            <w:tcW w:w="3397" w:type="dxa"/>
          </w:tcPr>
          <w:p w14:paraId="322C98C1" w14:textId="77777777" w:rsidR="00C31D8C" w:rsidRDefault="00C31D8C" w:rsidP="0068471D">
            <w:r>
              <w:t>Correctieve maatregel</w:t>
            </w:r>
          </w:p>
        </w:tc>
        <w:tc>
          <w:tcPr>
            <w:tcW w:w="5663" w:type="dxa"/>
          </w:tcPr>
          <w:p w14:paraId="73ECE513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7B72542C" w14:textId="77777777" w:rsidTr="00CD37F6">
        <w:tc>
          <w:tcPr>
            <w:tcW w:w="3397" w:type="dxa"/>
          </w:tcPr>
          <w:p w14:paraId="0C1FC1E8" w14:textId="77777777" w:rsidR="00C31D8C" w:rsidRDefault="00C31D8C" w:rsidP="0068471D">
            <w:r>
              <w:t>Toelichting op uw maatregelen</w:t>
            </w:r>
          </w:p>
        </w:tc>
        <w:tc>
          <w:tcPr>
            <w:tcW w:w="5663" w:type="dxa"/>
          </w:tcPr>
          <w:p w14:paraId="395E8DCA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F35F18" w:rsidRPr="00F35F18" w14:paraId="0CBCCD58" w14:textId="77777777" w:rsidTr="00CD37F6">
        <w:tc>
          <w:tcPr>
            <w:tcW w:w="3397" w:type="dxa"/>
          </w:tcPr>
          <w:p w14:paraId="601102BC" w14:textId="77777777" w:rsidR="00F35F18" w:rsidRPr="00F35F18" w:rsidRDefault="00F35F18" w:rsidP="0068471D">
            <w:r w:rsidRPr="00F35F18">
              <w:t>KPI</w:t>
            </w:r>
          </w:p>
        </w:tc>
        <w:tc>
          <w:tcPr>
            <w:tcW w:w="5663" w:type="dxa"/>
          </w:tcPr>
          <w:p w14:paraId="07A2D472" w14:textId="77777777" w:rsidR="00F35F18" w:rsidRPr="00F35F18" w:rsidRDefault="00F35F18" w:rsidP="0068471D"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7FE2B62D" w14:textId="77777777" w:rsidTr="00CD37F6">
        <w:tc>
          <w:tcPr>
            <w:tcW w:w="3397" w:type="dxa"/>
          </w:tcPr>
          <w:p w14:paraId="6C141B5C" w14:textId="77777777" w:rsidR="00C31D8C" w:rsidRDefault="00C31D8C" w:rsidP="0068471D">
            <w:pPr>
              <w:pStyle w:val="Standaard1-F"/>
            </w:pPr>
            <w:r>
              <w:t>Risico 2:</w:t>
            </w:r>
          </w:p>
        </w:tc>
        <w:tc>
          <w:tcPr>
            <w:tcW w:w="5663" w:type="dxa"/>
          </w:tcPr>
          <w:p w14:paraId="453791D7" w14:textId="61A9206C" w:rsidR="00C31D8C" w:rsidRPr="00C31D8C" w:rsidRDefault="00C31D8C" w:rsidP="0068471D">
            <w:pPr>
              <w:pStyle w:val="Standaard1-F"/>
              <w:rPr>
                <w:b w:val="0"/>
                <w:bCs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32603E7A" w14:textId="77777777" w:rsidTr="00CD37F6">
        <w:tc>
          <w:tcPr>
            <w:tcW w:w="3397" w:type="dxa"/>
          </w:tcPr>
          <w:p w14:paraId="3773CAB8" w14:textId="77777777" w:rsidR="00C31D8C" w:rsidRDefault="00C31D8C" w:rsidP="0068471D">
            <w:r>
              <w:t>Uw visie op dit risico</w:t>
            </w:r>
          </w:p>
        </w:tc>
        <w:tc>
          <w:tcPr>
            <w:tcW w:w="5663" w:type="dxa"/>
          </w:tcPr>
          <w:p w14:paraId="7034BDBF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35FB532D" w14:textId="77777777" w:rsidTr="00CD37F6">
        <w:tc>
          <w:tcPr>
            <w:tcW w:w="3397" w:type="dxa"/>
          </w:tcPr>
          <w:p w14:paraId="31498BFD" w14:textId="77777777" w:rsidR="00C31D8C" w:rsidRDefault="00C31D8C" w:rsidP="0068471D">
            <w:r>
              <w:t>Preventieve maatregel</w:t>
            </w:r>
          </w:p>
        </w:tc>
        <w:tc>
          <w:tcPr>
            <w:tcW w:w="5663" w:type="dxa"/>
          </w:tcPr>
          <w:p w14:paraId="6D8C2F31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62FCE407" w14:textId="77777777" w:rsidTr="00CD37F6">
        <w:tc>
          <w:tcPr>
            <w:tcW w:w="3397" w:type="dxa"/>
          </w:tcPr>
          <w:p w14:paraId="05B2C03D" w14:textId="77777777" w:rsidR="00C31D8C" w:rsidRDefault="00C31D8C" w:rsidP="0068471D">
            <w:r>
              <w:t>Correctieve maatregel</w:t>
            </w:r>
          </w:p>
        </w:tc>
        <w:tc>
          <w:tcPr>
            <w:tcW w:w="5663" w:type="dxa"/>
          </w:tcPr>
          <w:p w14:paraId="3585A44D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0075DD23" w14:textId="77777777" w:rsidTr="00CD37F6">
        <w:tc>
          <w:tcPr>
            <w:tcW w:w="3397" w:type="dxa"/>
          </w:tcPr>
          <w:p w14:paraId="1AC4DA61" w14:textId="77777777" w:rsidR="00C31D8C" w:rsidRDefault="00C31D8C" w:rsidP="0068471D">
            <w:r>
              <w:t>Toelichting op uw maatregelen</w:t>
            </w:r>
          </w:p>
        </w:tc>
        <w:tc>
          <w:tcPr>
            <w:tcW w:w="5663" w:type="dxa"/>
          </w:tcPr>
          <w:p w14:paraId="0CFA7C0E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F35F18" w:rsidRPr="00F35F18" w14:paraId="39A53D45" w14:textId="77777777" w:rsidTr="00CD37F6">
        <w:tc>
          <w:tcPr>
            <w:tcW w:w="3397" w:type="dxa"/>
          </w:tcPr>
          <w:p w14:paraId="421E57B9" w14:textId="77777777" w:rsidR="00F35F18" w:rsidRPr="00F35F18" w:rsidRDefault="00F35F18" w:rsidP="0068471D">
            <w:r w:rsidRPr="00F35F18">
              <w:t>KPI</w:t>
            </w:r>
          </w:p>
        </w:tc>
        <w:tc>
          <w:tcPr>
            <w:tcW w:w="5663" w:type="dxa"/>
          </w:tcPr>
          <w:p w14:paraId="21183B3C" w14:textId="77777777" w:rsidR="00F35F18" w:rsidRPr="00F35F18" w:rsidRDefault="00F35F18" w:rsidP="0068471D"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5AB729FB" w14:textId="77777777" w:rsidTr="00CD37F6">
        <w:tc>
          <w:tcPr>
            <w:tcW w:w="3397" w:type="dxa"/>
          </w:tcPr>
          <w:p w14:paraId="44B13618" w14:textId="77777777" w:rsidR="00C31D8C" w:rsidRDefault="00C31D8C" w:rsidP="0068471D">
            <w:pPr>
              <w:pStyle w:val="Standaard1-F"/>
            </w:pPr>
            <w:r>
              <w:t>Risico 3:</w:t>
            </w:r>
          </w:p>
        </w:tc>
        <w:tc>
          <w:tcPr>
            <w:tcW w:w="5663" w:type="dxa"/>
          </w:tcPr>
          <w:p w14:paraId="718A1E3E" w14:textId="32FC5A4B" w:rsidR="00C31D8C" w:rsidRDefault="00C31D8C" w:rsidP="0068471D">
            <w:pPr>
              <w:pStyle w:val="Standaard1-F"/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6092B6DF" w14:textId="77777777" w:rsidTr="00CD37F6">
        <w:tc>
          <w:tcPr>
            <w:tcW w:w="3397" w:type="dxa"/>
          </w:tcPr>
          <w:p w14:paraId="3FD26CF5" w14:textId="77777777" w:rsidR="00C31D8C" w:rsidRDefault="00C31D8C" w:rsidP="0068471D">
            <w:r>
              <w:t>Uw visie op dit risico</w:t>
            </w:r>
          </w:p>
        </w:tc>
        <w:tc>
          <w:tcPr>
            <w:tcW w:w="5663" w:type="dxa"/>
          </w:tcPr>
          <w:p w14:paraId="06AAC6A1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6B0A9F7D" w14:textId="77777777" w:rsidTr="00CD37F6">
        <w:tc>
          <w:tcPr>
            <w:tcW w:w="3397" w:type="dxa"/>
          </w:tcPr>
          <w:p w14:paraId="777E858A" w14:textId="77777777" w:rsidR="00C31D8C" w:rsidRDefault="00C31D8C" w:rsidP="0068471D">
            <w:r>
              <w:t>Preventieve maatregel</w:t>
            </w:r>
          </w:p>
        </w:tc>
        <w:tc>
          <w:tcPr>
            <w:tcW w:w="5663" w:type="dxa"/>
          </w:tcPr>
          <w:p w14:paraId="4BD5FAFD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4C60E2B6" w14:textId="77777777" w:rsidTr="00CD37F6">
        <w:tc>
          <w:tcPr>
            <w:tcW w:w="3397" w:type="dxa"/>
          </w:tcPr>
          <w:p w14:paraId="1195679D" w14:textId="77777777" w:rsidR="00C31D8C" w:rsidRDefault="00C31D8C" w:rsidP="0068471D">
            <w:r>
              <w:t>Correctieve maatregel</w:t>
            </w:r>
          </w:p>
        </w:tc>
        <w:tc>
          <w:tcPr>
            <w:tcW w:w="5663" w:type="dxa"/>
          </w:tcPr>
          <w:p w14:paraId="2BB4A669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C31D8C" w14:paraId="06D13C14" w14:textId="77777777" w:rsidTr="00CD37F6">
        <w:tc>
          <w:tcPr>
            <w:tcW w:w="3397" w:type="dxa"/>
          </w:tcPr>
          <w:p w14:paraId="3BE62E6B" w14:textId="77777777" w:rsidR="00C31D8C" w:rsidRDefault="00C31D8C" w:rsidP="0068471D">
            <w:r>
              <w:t>Toelichting op uw maatregelen</w:t>
            </w:r>
          </w:p>
        </w:tc>
        <w:tc>
          <w:tcPr>
            <w:tcW w:w="5663" w:type="dxa"/>
          </w:tcPr>
          <w:p w14:paraId="088F9198" w14:textId="77777777" w:rsidR="00C31D8C" w:rsidRPr="00C31D8C" w:rsidRDefault="00C31D8C" w:rsidP="0068471D">
            <w:pPr>
              <w:rPr>
                <w:highlight w:val="yellow"/>
              </w:rPr>
            </w:pPr>
            <w:r w:rsidRPr="00C31D8C">
              <w:rPr>
                <w:highlight w:val="yellow"/>
              </w:rPr>
              <w:t>In te vullen door inschrijver</w:t>
            </w:r>
          </w:p>
        </w:tc>
      </w:tr>
      <w:tr w:rsidR="00F35F18" w:rsidRPr="00F35F18" w14:paraId="08E48436" w14:textId="77777777" w:rsidTr="00CD37F6">
        <w:tc>
          <w:tcPr>
            <w:tcW w:w="3397" w:type="dxa"/>
          </w:tcPr>
          <w:p w14:paraId="13E88ADC" w14:textId="77777777" w:rsidR="00F35F18" w:rsidRPr="00F35F18" w:rsidRDefault="00F35F18" w:rsidP="0068471D">
            <w:r w:rsidRPr="00F35F18">
              <w:t>KPI</w:t>
            </w:r>
          </w:p>
        </w:tc>
        <w:tc>
          <w:tcPr>
            <w:tcW w:w="5663" w:type="dxa"/>
          </w:tcPr>
          <w:p w14:paraId="5B23D663" w14:textId="77777777" w:rsidR="00F35F18" w:rsidRPr="00F35F18" w:rsidRDefault="00F35F18" w:rsidP="0068471D">
            <w:r w:rsidRPr="00C31D8C">
              <w:rPr>
                <w:highlight w:val="yellow"/>
              </w:rPr>
              <w:t>In te vullen door inschrijver</w:t>
            </w:r>
          </w:p>
        </w:tc>
      </w:tr>
    </w:tbl>
    <w:p w14:paraId="30D51B1C" w14:textId="77777777" w:rsidR="00C31D8C" w:rsidRDefault="00C31D8C" w:rsidP="00C31D8C">
      <w:pPr>
        <w:pStyle w:val="Standaard1-F"/>
      </w:pPr>
    </w:p>
    <w:p w14:paraId="6EBCAE0D" w14:textId="77777777" w:rsidR="00F35F18" w:rsidRPr="00F35F18" w:rsidRDefault="00F35F18" w:rsidP="00F35F18">
      <w:pPr>
        <w:rPr>
          <w:b/>
          <w:bCs/>
          <w:u w:val="single"/>
        </w:rPr>
      </w:pPr>
      <w:r w:rsidRPr="00F35F18">
        <w:rPr>
          <w:b/>
          <w:bCs/>
          <w:u w:val="single"/>
        </w:rPr>
        <w:t>Voorwaarden</w:t>
      </w:r>
    </w:p>
    <w:p w14:paraId="576E0B8D" w14:textId="77777777" w:rsidR="00F35F18" w:rsidRDefault="00F35F18" w:rsidP="00F35F18">
      <w:r>
        <w:t xml:space="preserve">Uitwerking K2 dient te voldoen aan het volgende criterium: </w:t>
      </w:r>
    </w:p>
    <w:p w14:paraId="33BE108B" w14:textId="1828FEE3" w:rsidR="00F35F18" w:rsidRDefault="00F35F18" w:rsidP="00F35F18">
      <w:pPr>
        <w:pStyle w:val="Lijstalinea"/>
        <w:numPr>
          <w:ilvl w:val="0"/>
          <w:numId w:val="16"/>
        </w:numPr>
      </w:pPr>
      <w:r>
        <w:t>maximaal vier (4) pagina’s A4</w:t>
      </w:r>
      <w:r w:rsidR="00AF3F2C">
        <w:t>;</w:t>
      </w:r>
    </w:p>
    <w:p w14:paraId="29D4C388" w14:textId="13E4E187" w:rsidR="00AF3F2C" w:rsidRDefault="00AF3F2C" w:rsidP="00F35F18">
      <w:pPr>
        <w:pStyle w:val="Lijstalinea"/>
        <w:numPr>
          <w:ilvl w:val="0"/>
          <w:numId w:val="16"/>
        </w:numPr>
      </w:pPr>
      <w:r>
        <w:t>u dient uw uitwerking te doen volgens bovenstaand format.</w:t>
      </w:r>
    </w:p>
    <w:p w14:paraId="1D8D62B0" w14:textId="77777777" w:rsidR="00F35F18" w:rsidRDefault="00F35F18" w:rsidP="00F35F18">
      <w:r>
        <w:t xml:space="preserve">Eisen aan de indeling: </w:t>
      </w:r>
    </w:p>
    <w:p w14:paraId="08819A11" w14:textId="77777777" w:rsidR="00F35F18" w:rsidRDefault="00F35F18" w:rsidP="00F35F18">
      <w:pPr>
        <w:pStyle w:val="Lijstalinea"/>
        <w:numPr>
          <w:ilvl w:val="0"/>
          <w:numId w:val="17"/>
        </w:numPr>
      </w:pPr>
      <w:r>
        <w:t xml:space="preserve">lettertype </w:t>
      </w:r>
      <w:proofErr w:type="spellStart"/>
      <w:r>
        <w:t>Calibri</w:t>
      </w:r>
      <w:proofErr w:type="spellEnd"/>
      <w:r>
        <w:t xml:space="preserve">, </w:t>
      </w:r>
      <w:proofErr w:type="spellStart"/>
      <w:r>
        <w:t>Tenorite</w:t>
      </w:r>
      <w:proofErr w:type="spellEnd"/>
      <w:r>
        <w:t xml:space="preserve">, of </w:t>
      </w:r>
      <w:proofErr w:type="spellStart"/>
      <w:r>
        <w:t>Arial</w:t>
      </w:r>
      <w:proofErr w:type="spellEnd"/>
      <w:r>
        <w:t xml:space="preserve"> grootte 11, regelafstand 1,15; </w:t>
      </w:r>
    </w:p>
    <w:p w14:paraId="352F86ED" w14:textId="5BDD2A47" w:rsidR="00F35F18" w:rsidRPr="00F35F18" w:rsidRDefault="00F35F18" w:rsidP="00F35F18">
      <w:pPr>
        <w:pStyle w:val="Lijstalinea"/>
        <w:numPr>
          <w:ilvl w:val="0"/>
          <w:numId w:val="17"/>
        </w:numPr>
      </w:pPr>
      <w:r>
        <w:t>de beantwoording aan het gunningscriterium dient digitaal (in een algemeen leesbaar en downloadbaar formaat, zoals pdf) bij inschrijving ingediend te worden.</w:t>
      </w:r>
    </w:p>
    <w:sectPr w:rsidR="00F35F18" w:rsidRPr="00F35F18" w:rsidSect="004A41A7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5447" w14:textId="77777777" w:rsidR="001E2A56" w:rsidRDefault="001E2A56" w:rsidP="00CD37F6">
      <w:pPr>
        <w:spacing w:line="240" w:lineRule="auto"/>
      </w:pPr>
      <w:r>
        <w:separator/>
      </w:r>
    </w:p>
  </w:endnote>
  <w:endnote w:type="continuationSeparator" w:id="0">
    <w:p w14:paraId="2EF1929B" w14:textId="77777777" w:rsidR="001E2A56" w:rsidRDefault="001E2A56" w:rsidP="00CD3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326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AF4527B" w14:textId="34744451" w:rsidR="00CD37F6" w:rsidRDefault="00CD37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FF0ECC" w14:textId="77777777" w:rsidR="00CD37F6" w:rsidRDefault="00CD37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E8A6" w14:textId="77777777" w:rsidR="001E2A56" w:rsidRDefault="001E2A56" w:rsidP="00CD37F6">
      <w:pPr>
        <w:spacing w:line="240" w:lineRule="auto"/>
      </w:pPr>
      <w:r>
        <w:separator/>
      </w:r>
    </w:p>
  </w:footnote>
  <w:footnote w:type="continuationSeparator" w:id="0">
    <w:p w14:paraId="47280CF9" w14:textId="77777777" w:rsidR="001E2A56" w:rsidRDefault="001E2A56" w:rsidP="00CD37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321B038F"/>
    <w:multiLevelType w:val="multilevel"/>
    <w:tmpl w:val="0A6C150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70B6086"/>
    <w:multiLevelType w:val="hybridMultilevel"/>
    <w:tmpl w:val="7AD25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E234B"/>
    <w:multiLevelType w:val="hybridMultilevel"/>
    <w:tmpl w:val="40C8CD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500D5000"/>
    <w:multiLevelType w:val="hybridMultilevel"/>
    <w:tmpl w:val="434E8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E3617"/>
    <w:multiLevelType w:val="hybridMultilevel"/>
    <w:tmpl w:val="7EBC55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85297"/>
    <w:multiLevelType w:val="hybridMultilevel"/>
    <w:tmpl w:val="6F5C9BBE"/>
    <w:lvl w:ilvl="0" w:tplc="BBB0CE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9" w15:restartNumberingAfterBreak="0">
    <w:nsid w:val="78DD7D5A"/>
    <w:multiLevelType w:val="hybridMultilevel"/>
    <w:tmpl w:val="A16E6B2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C2375"/>
    <w:multiLevelType w:val="hybridMultilevel"/>
    <w:tmpl w:val="48788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106269">
    <w:abstractNumId w:val="4"/>
  </w:num>
  <w:num w:numId="2" w16cid:durableId="293601889">
    <w:abstractNumId w:val="8"/>
  </w:num>
  <w:num w:numId="3" w16cid:durableId="557782519">
    <w:abstractNumId w:val="0"/>
  </w:num>
  <w:num w:numId="4" w16cid:durableId="544021961">
    <w:abstractNumId w:val="1"/>
  </w:num>
  <w:num w:numId="5" w16cid:durableId="458378011">
    <w:abstractNumId w:val="1"/>
  </w:num>
  <w:num w:numId="6" w16cid:durableId="175199319">
    <w:abstractNumId w:val="1"/>
  </w:num>
  <w:num w:numId="7" w16cid:durableId="727993961">
    <w:abstractNumId w:val="1"/>
  </w:num>
  <w:num w:numId="8" w16cid:durableId="1423144148">
    <w:abstractNumId w:val="4"/>
  </w:num>
  <w:num w:numId="9" w16cid:durableId="1363435373">
    <w:abstractNumId w:val="8"/>
  </w:num>
  <w:num w:numId="10" w16cid:durableId="1664047116">
    <w:abstractNumId w:val="0"/>
  </w:num>
  <w:num w:numId="11" w16cid:durableId="734938454">
    <w:abstractNumId w:val="3"/>
  </w:num>
  <w:num w:numId="12" w16cid:durableId="1203127">
    <w:abstractNumId w:val="2"/>
  </w:num>
  <w:num w:numId="13" w16cid:durableId="1320770444">
    <w:abstractNumId w:val="9"/>
  </w:num>
  <w:num w:numId="14" w16cid:durableId="449979776">
    <w:abstractNumId w:val="6"/>
  </w:num>
  <w:num w:numId="15" w16cid:durableId="1021012961">
    <w:abstractNumId w:val="7"/>
  </w:num>
  <w:num w:numId="16" w16cid:durableId="2135906523">
    <w:abstractNumId w:val="10"/>
  </w:num>
  <w:num w:numId="17" w16cid:durableId="1141970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4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01"/>
    <w:rsid w:val="0005290C"/>
    <w:rsid w:val="000869CA"/>
    <w:rsid w:val="000C31FA"/>
    <w:rsid w:val="00141D0C"/>
    <w:rsid w:val="00165B56"/>
    <w:rsid w:val="001721C9"/>
    <w:rsid w:val="001A2401"/>
    <w:rsid w:val="001C7D4C"/>
    <w:rsid w:val="001E2A56"/>
    <w:rsid w:val="00252AB8"/>
    <w:rsid w:val="003273D3"/>
    <w:rsid w:val="0034122D"/>
    <w:rsid w:val="003841C0"/>
    <w:rsid w:val="003F66EB"/>
    <w:rsid w:val="00401153"/>
    <w:rsid w:val="00483A85"/>
    <w:rsid w:val="004A41A7"/>
    <w:rsid w:val="004E7EC1"/>
    <w:rsid w:val="0052561D"/>
    <w:rsid w:val="00680689"/>
    <w:rsid w:val="0068641E"/>
    <w:rsid w:val="006946F3"/>
    <w:rsid w:val="006974E4"/>
    <w:rsid w:val="006A0624"/>
    <w:rsid w:val="007B6633"/>
    <w:rsid w:val="0087551C"/>
    <w:rsid w:val="00901A0A"/>
    <w:rsid w:val="00920FDB"/>
    <w:rsid w:val="009475D0"/>
    <w:rsid w:val="00A50A68"/>
    <w:rsid w:val="00AF3F2C"/>
    <w:rsid w:val="00AF740E"/>
    <w:rsid w:val="00B06A8D"/>
    <w:rsid w:val="00BE552C"/>
    <w:rsid w:val="00C2570E"/>
    <w:rsid w:val="00C277F9"/>
    <w:rsid w:val="00C31D8C"/>
    <w:rsid w:val="00C42C65"/>
    <w:rsid w:val="00C56E97"/>
    <w:rsid w:val="00CB6E43"/>
    <w:rsid w:val="00CD37F6"/>
    <w:rsid w:val="00CD55BE"/>
    <w:rsid w:val="00DD36AB"/>
    <w:rsid w:val="00E1446F"/>
    <w:rsid w:val="00EE1945"/>
    <w:rsid w:val="00F35F18"/>
    <w:rsid w:val="00FC3424"/>
    <w:rsid w:val="00FD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D77A"/>
  <w15:chartTrackingRefBased/>
  <w15:docId w15:val="{71AE4CF2-4B6F-431D-8D56-8CB803FC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D8C"/>
    <w:pPr>
      <w:spacing w:after="0" w:line="276" w:lineRule="auto"/>
    </w:pPr>
    <w:rPr>
      <w:rFonts w:ascii="Tenorite" w:hAnsi="Tenorite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2570E"/>
    <w:pPr>
      <w:pageBreakBefore/>
      <w:numPr>
        <w:numId w:val="7"/>
      </w:numPr>
      <w:spacing w:after="480"/>
      <w:outlineLvl w:val="0"/>
    </w:pPr>
    <w:rPr>
      <w:b/>
      <w:sz w:val="32"/>
      <w:szCs w:val="20"/>
    </w:rPr>
  </w:style>
  <w:style w:type="paragraph" w:styleId="Kop2">
    <w:name w:val="heading 2"/>
    <w:basedOn w:val="Kop1"/>
    <w:next w:val="Standaard"/>
    <w:link w:val="Kop2Char"/>
    <w:qFormat/>
    <w:rsid w:val="004A41A7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4A41A7"/>
    <w:pPr>
      <w:keepNext/>
      <w:numPr>
        <w:ilvl w:val="2"/>
      </w:numPr>
      <w:spacing w:after="120"/>
      <w:outlineLvl w:val="2"/>
    </w:pPr>
  </w:style>
  <w:style w:type="paragraph" w:styleId="Kop4">
    <w:name w:val="heading 4"/>
    <w:basedOn w:val="Kop3"/>
    <w:next w:val="Standaard"/>
    <w:link w:val="Kop4Char"/>
    <w:qFormat/>
    <w:rsid w:val="004A41A7"/>
    <w:pPr>
      <w:numPr>
        <w:ilvl w:val="3"/>
      </w:numPr>
      <w:spacing w:after="6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basedOn w:val="Standaard"/>
    <w:next w:val="Standaard"/>
    <w:rsid w:val="00920FDB"/>
    <w:rPr>
      <w:b/>
      <w:smallCaps/>
      <w:szCs w:val="20"/>
    </w:rPr>
  </w:style>
  <w:style w:type="paragraph" w:customStyle="1" w:styleId="Gegevens">
    <w:name w:val="Gegevens"/>
    <w:basedOn w:val="Standaard"/>
    <w:next w:val="Standaard"/>
    <w:link w:val="GegevensChar"/>
    <w:rsid w:val="00BE552C"/>
    <w:pPr>
      <w:tabs>
        <w:tab w:val="left" w:pos="6691"/>
      </w:tabs>
    </w:pPr>
    <w:rPr>
      <w:sz w:val="18"/>
      <w:szCs w:val="20"/>
    </w:rPr>
  </w:style>
  <w:style w:type="character" w:customStyle="1" w:styleId="GegevensChar">
    <w:name w:val="Gegevens Char"/>
    <w:link w:val="Gegevens"/>
    <w:rsid w:val="00BE552C"/>
    <w:rPr>
      <w:rFonts w:ascii="Arial" w:hAnsi="Arial" w:cs="Times New Roman"/>
      <w:sz w:val="18"/>
      <w:szCs w:val="20"/>
      <w:lang w:eastAsia="nl-NL"/>
    </w:rPr>
  </w:style>
  <w:style w:type="paragraph" w:customStyle="1" w:styleId="Gegevens-vet">
    <w:name w:val="Gegevens-vet"/>
    <w:basedOn w:val="Gegevens"/>
    <w:link w:val="Gegevens-vetChar"/>
    <w:rsid w:val="00680689"/>
    <w:rPr>
      <w:b/>
    </w:rPr>
  </w:style>
  <w:style w:type="character" w:customStyle="1" w:styleId="Gegevens-vetChar">
    <w:name w:val="Gegevens-vet Char"/>
    <w:link w:val="Gegevens-vet"/>
    <w:rsid w:val="00680689"/>
    <w:rPr>
      <w:rFonts w:ascii="Tenorite" w:eastAsia="Times New Roman" w:hAnsi="Tenorite" w:cs="Times New Roman"/>
      <w:b/>
      <w:sz w:val="18"/>
      <w:szCs w:val="20"/>
      <w:lang w:eastAsia="nl-NL"/>
    </w:rPr>
  </w:style>
  <w:style w:type="paragraph" w:customStyle="1" w:styleId="OpsomBullit1">
    <w:name w:val="OpsomBullit1"/>
    <w:basedOn w:val="Standaard"/>
    <w:rsid w:val="00C42C65"/>
    <w:pPr>
      <w:numPr>
        <w:numId w:val="8"/>
      </w:numPr>
    </w:pPr>
    <w:rPr>
      <w:szCs w:val="20"/>
    </w:rPr>
  </w:style>
  <w:style w:type="paragraph" w:customStyle="1" w:styleId="OpsomCijfer1">
    <w:name w:val="OpsomCijfer1"/>
    <w:basedOn w:val="Standaard"/>
    <w:rsid w:val="00C42C65"/>
    <w:pPr>
      <w:numPr>
        <w:numId w:val="9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C42C65"/>
    <w:pPr>
      <w:numPr>
        <w:numId w:val="10"/>
      </w:numPr>
      <w:tabs>
        <w:tab w:val="clear" w:pos="425"/>
      </w:tabs>
    </w:pPr>
    <w:rPr>
      <w:szCs w:val="20"/>
    </w:rPr>
  </w:style>
  <w:style w:type="character" w:styleId="Paginanummer">
    <w:name w:val="page number"/>
    <w:rsid w:val="00BE552C"/>
    <w:rPr>
      <w:rFonts w:ascii="Arial" w:hAnsi="Arial"/>
      <w:color w:val="auto"/>
      <w:kern w:val="0"/>
      <w:sz w:val="21"/>
      <w:vertAlign w:val="baseline"/>
    </w:rPr>
  </w:style>
  <w:style w:type="paragraph" w:customStyle="1" w:styleId="Standaard1">
    <w:name w:val="Standaard1"/>
    <w:basedOn w:val="Standaard"/>
    <w:next w:val="Standaard"/>
    <w:rsid w:val="00920FDB"/>
    <w:rPr>
      <w:b/>
      <w:szCs w:val="20"/>
    </w:rPr>
  </w:style>
  <w:style w:type="paragraph" w:customStyle="1" w:styleId="Titel1">
    <w:name w:val="Titel1"/>
    <w:basedOn w:val="Kop1"/>
    <w:next w:val="Standaard"/>
    <w:rsid w:val="0052561D"/>
    <w:pPr>
      <w:pageBreakBefore w:val="0"/>
      <w:numPr>
        <w:numId w:val="0"/>
      </w:numPr>
      <w:spacing w:after="0"/>
    </w:pPr>
  </w:style>
  <w:style w:type="paragraph" w:styleId="Inhopg1">
    <w:name w:val="toc 1"/>
    <w:basedOn w:val="Standaard"/>
    <w:autoRedefine/>
    <w:uiPriority w:val="39"/>
    <w:rsid w:val="00165B56"/>
    <w:pPr>
      <w:tabs>
        <w:tab w:val="right" w:leader="dot" w:pos="9060"/>
      </w:tabs>
      <w:spacing w:before="220" w:after="100"/>
    </w:pPr>
    <w:rPr>
      <w:b/>
      <w:noProof/>
      <w:sz w:val="24"/>
      <w:szCs w:val="20"/>
    </w:rPr>
  </w:style>
  <w:style w:type="character" w:customStyle="1" w:styleId="Kop1Char">
    <w:name w:val="Kop 1 Char"/>
    <w:basedOn w:val="Standaardalinea-lettertype"/>
    <w:link w:val="Kop1"/>
    <w:rsid w:val="00C2570E"/>
    <w:rPr>
      <w:rFonts w:ascii="Arial" w:hAnsi="Arial" w:cs="Times New Roman"/>
      <w:b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paragraph" w:customStyle="1" w:styleId="Titel2">
    <w:name w:val="Titel2"/>
    <w:basedOn w:val="Gegevens"/>
    <w:next w:val="Standaard"/>
    <w:rsid w:val="004A41A7"/>
    <w:pPr>
      <w:tabs>
        <w:tab w:val="clear" w:pos="6691"/>
      </w:tabs>
    </w:pPr>
    <w:rPr>
      <w:b/>
      <w:caps/>
      <w:sz w:val="22"/>
    </w:rPr>
  </w:style>
  <w:style w:type="paragraph" w:customStyle="1" w:styleId="Titelpagina">
    <w:name w:val="Titelpagina"/>
    <w:basedOn w:val="Standaard"/>
    <w:next w:val="Standaard"/>
    <w:rsid w:val="004A41A7"/>
    <w:pPr>
      <w:spacing w:line="480" w:lineRule="exact"/>
    </w:pPr>
    <w:rPr>
      <w:b/>
      <w:sz w:val="36"/>
      <w:szCs w:val="20"/>
    </w:rPr>
  </w:style>
  <w:style w:type="paragraph" w:styleId="Voettekst">
    <w:name w:val="footer"/>
    <w:basedOn w:val="Standaard"/>
    <w:link w:val="VoettekstChar"/>
    <w:uiPriority w:val="99"/>
    <w:rsid w:val="004A41A7"/>
    <w:rPr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A41A7"/>
    <w:rPr>
      <w:rFonts w:ascii="Tenorite" w:eastAsia="Times New Roman" w:hAnsi="Tenorite" w:cs="Times New Roman"/>
      <w:szCs w:val="20"/>
      <w:lang w:eastAsia="nl-NL"/>
    </w:rPr>
  </w:style>
  <w:style w:type="paragraph" w:customStyle="1" w:styleId="Subvraag-F">
    <w:name w:val="Subvraag-F"/>
    <w:basedOn w:val="Standaard1-F"/>
    <w:next w:val="Standaard1-F"/>
    <w:rsid w:val="00680689"/>
    <w:rPr>
      <w:b w:val="0"/>
      <w:i/>
      <w:szCs w:val="20"/>
    </w:rPr>
  </w:style>
  <w:style w:type="paragraph" w:customStyle="1" w:styleId="Toelichting-F">
    <w:name w:val="Toelichting-F"/>
    <w:basedOn w:val="Standaard1-F"/>
    <w:next w:val="Standaard"/>
    <w:link w:val="Toelichting-FChar"/>
    <w:rsid w:val="00680689"/>
    <w:rPr>
      <w:b w:val="0"/>
      <w:sz w:val="20"/>
      <w:szCs w:val="20"/>
    </w:rPr>
  </w:style>
  <w:style w:type="character" w:customStyle="1" w:styleId="Toelichting-FChar">
    <w:name w:val="Toelichting-F Char"/>
    <w:link w:val="Toelichting-F"/>
    <w:rsid w:val="00680689"/>
    <w:rPr>
      <w:rFonts w:ascii="Tenorite" w:eastAsia="Times New Roman" w:hAnsi="Tenorite" w:cs="Times New Roman"/>
      <w:sz w:val="20"/>
      <w:szCs w:val="20"/>
      <w:lang w:eastAsia="nl-NL"/>
    </w:rPr>
  </w:style>
  <w:style w:type="paragraph" w:customStyle="1" w:styleId="Standaard-F">
    <w:name w:val="Standaard-F"/>
    <w:basedOn w:val="Standaard"/>
    <w:qFormat/>
    <w:rsid w:val="00680689"/>
    <w:pPr>
      <w:spacing w:line="360" w:lineRule="auto"/>
    </w:pPr>
  </w:style>
  <w:style w:type="paragraph" w:customStyle="1" w:styleId="Standaard1-F">
    <w:name w:val="Standaard1-F"/>
    <w:basedOn w:val="Standaard-F"/>
    <w:qFormat/>
    <w:rsid w:val="00680689"/>
    <w:rPr>
      <w:b/>
    </w:rPr>
  </w:style>
  <w:style w:type="paragraph" w:styleId="Lijstalinea">
    <w:name w:val="List Paragraph"/>
    <w:basedOn w:val="Standaard"/>
    <w:uiPriority w:val="34"/>
    <w:qFormat/>
    <w:rsid w:val="004E7EC1"/>
    <w:pPr>
      <w:ind w:left="720"/>
      <w:contextualSpacing/>
    </w:pPr>
  </w:style>
  <w:style w:type="paragraph" w:customStyle="1" w:styleId="Basiskop2">
    <w:name w:val="Basiskop2"/>
    <w:basedOn w:val="Basiskop1"/>
    <w:next w:val="Standaard"/>
    <w:qFormat/>
    <w:rsid w:val="007B6633"/>
    <w:pPr>
      <w:spacing w:after="120"/>
      <w:outlineLvl w:val="1"/>
    </w:pPr>
    <w:rPr>
      <w:sz w:val="23"/>
    </w:rPr>
  </w:style>
  <w:style w:type="paragraph" w:customStyle="1" w:styleId="Basiskop3">
    <w:name w:val="Basiskop3"/>
    <w:basedOn w:val="Basiskop2"/>
    <w:next w:val="Standaard"/>
    <w:qFormat/>
    <w:rsid w:val="00EE1945"/>
    <w:pPr>
      <w:spacing w:after="60"/>
      <w:outlineLvl w:val="2"/>
    </w:pPr>
    <w:rPr>
      <w:sz w:val="22"/>
    </w:rPr>
  </w:style>
  <w:style w:type="paragraph" w:customStyle="1" w:styleId="Basiskop4">
    <w:name w:val="Basiskop4"/>
    <w:basedOn w:val="Basiskop3"/>
    <w:next w:val="Standaard"/>
    <w:qFormat/>
    <w:rsid w:val="00EE1945"/>
    <w:pPr>
      <w:spacing w:after="0"/>
      <w:outlineLvl w:val="3"/>
    </w:pPr>
    <w:rPr>
      <w:sz w:val="21"/>
    </w:rPr>
  </w:style>
  <w:style w:type="paragraph" w:customStyle="1" w:styleId="Basiskop1">
    <w:name w:val="Basiskop1"/>
    <w:basedOn w:val="Kop1"/>
    <w:next w:val="Standaard"/>
    <w:qFormat/>
    <w:rsid w:val="00DD36AB"/>
    <w:pPr>
      <w:keepNext/>
      <w:pageBreakBefore w:val="0"/>
      <w:numPr>
        <w:numId w:val="0"/>
      </w:numPr>
      <w:spacing w:after="180"/>
    </w:pPr>
    <w:rPr>
      <w:color w:val="0070C0"/>
      <w:sz w:val="28"/>
    </w:rPr>
  </w:style>
  <w:style w:type="paragraph" w:styleId="Inhopg2">
    <w:name w:val="toc 2"/>
    <w:basedOn w:val="Inhopg1"/>
    <w:autoRedefine/>
    <w:uiPriority w:val="39"/>
    <w:rsid w:val="00165B56"/>
    <w:pPr>
      <w:spacing w:before="0"/>
    </w:pPr>
    <w:rPr>
      <w:b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5B56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 w:val="0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1721C9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21C9"/>
    <w:rPr>
      <w:color w:val="0563C1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165B56"/>
    <w:pPr>
      <w:spacing w:after="100"/>
    </w:pPr>
  </w:style>
  <w:style w:type="table" w:styleId="Tabelraster">
    <w:name w:val="Table Grid"/>
    <w:basedOn w:val="Standaardtabel"/>
    <w:uiPriority w:val="39"/>
    <w:rsid w:val="00C3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37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7F6"/>
    <w:rPr>
      <w:rFonts w:ascii="Tenorite" w:hAnsi="Tenorite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3e8cefb-cfd1-4367-b854-dfbc52d153f8">3DFRN24PR3F4-512902324-283</_dlc_DocId>
    <_dlc_DocIdUrl xmlns="93e8cefb-cfd1-4367-b854-dfbc52d153f8">
      <Url>https://portal.venlo.nl/sites/t-realisatie-en-beheer-openbare-ruimte/_layouts/15/DocIdRedir.aspx?ID=3DFRN24PR3F4-512902324-283</Url>
      <Description>3DFRN24PR3F4-512902324-283</Description>
    </_dlc_DocIdUrl>
    <KpiDescription xmlns="http://schemas.microsoft.com/sharepoint/v3" xsi:nil="true"/>
    <TaxCatchAll xmlns="60ed63e6-c27a-449b-a515-30104fdca44d"/>
    <g714ffc7dad34f8f9a1b8eb36e025103 xmlns="60ed63e6-c27a-449b-a515-30104fdca44d">
      <Terms xmlns="http://schemas.microsoft.com/office/infopath/2007/PartnerControls"/>
    </g714ffc7dad34f8f9a1b8eb36e025103>
    <k67d312eaa904eddbf1f8212839adffc xmlns="60ed63e6-c27a-449b-a515-30104fdca44d">
      <Terms xmlns="http://schemas.microsoft.com/office/infopath/2007/PartnerControls"/>
    </k67d312eaa904eddbf1f8212839adff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4F533330D488FC4E9A8B6D19E5F82D48" ma:contentTypeVersion="3" ma:contentTypeDescription="" ma:contentTypeScope="" ma:versionID="4cda26147c9652c76f4c56588aa318b1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93e8cefb-cfd1-4367-b854-dfbc52d153f8" targetNamespace="http://schemas.microsoft.com/office/2006/metadata/properties" ma:root="true" ma:fieldsID="fea8e52402f0889693ee593522bb80bf" ns1:_="" ns2:_="" ns3:_="">
    <xsd:import namespace="http://schemas.microsoft.com/sharepoint/v3"/>
    <xsd:import namespace="60ed63e6-c27a-449b-a515-30104fdca44d"/>
    <xsd:import namespace="93e8cefb-cfd1-4367-b854-dfbc52d153f8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26c518f-7425-4b2e-b1eb-15bc1ff5b2a6}" ma:internalName="TaxCatchAll" ma:readOnly="false" ma:showField="CatchAllData" ma:web="93e8cefb-cfd1-4367-b854-dfbc52d15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26c518f-7425-4b2e-b1eb-15bc1ff5b2a6}" ma:internalName="TaxCatchAllLabel" ma:readOnly="true" ma:showField="CatchAllDataLabel" ma:web="93e8cefb-cfd1-4367-b854-dfbc52d15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8cefb-cfd1-4367-b854-dfbc52d153f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A76726-5C4F-4E30-B6FE-B1215B3716A0}">
  <ds:schemaRefs>
    <ds:schemaRef ds:uri="http://schemas.microsoft.com/office/2006/metadata/properties"/>
    <ds:schemaRef ds:uri="http://schemas.microsoft.com/office/infopath/2007/PartnerControls"/>
    <ds:schemaRef ds:uri="93e8cefb-cfd1-4367-b854-dfbc52d153f8"/>
    <ds:schemaRef ds:uri="http://schemas.microsoft.com/sharepoint/v3"/>
    <ds:schemaRef ds:uri="60ed63e6-c27a-449b-a515-30104fdca44d"/>
  </ds:schemaRefs>
</ds:datastoreItem>
</file>

<file path=customXml/itemProps2.xml><?xml version="1.0" encoding="utf-8"?>
<ds:datastoreItem xmlns:ds="http://schemas.openxmlformats.org/officeDocument/2006/customXml" ds:itemID="{5F3725EA-B28B-4F97-8EF3-81BAD25C28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3E6C0-8CA0-4249-8540-2214D0B576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1BFD6F-F08E-43C0-A065-66B6097A8A4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FB67F1F-45CE-453A-A381-864768FBA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93e8cefb-cfd1-4367-b854-dfbc52d15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F358009-93C3-4D57-A2A5-C07B837129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Renée (HR)</dc:creator>
  <cp:keywords/>
  <dc:description/>
  <cp:lastModifiedBy>Meyer, Renée (HR)</cp:lastModifiedBy>
  <cp:revision>7</cp:revision>
  <dcterms:created xsi:type="dcterms:W3CDTF">2024-03-14T08:20:00Z</dcterms:created>
  <dcterms:modified xsi:type="dcterms:W3CDTF">2024-05-22T10:55:00Z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0x0101006AEE41F936ACAA4288B163F9CA8106A00107004F533330D488FC4E9A8B6D19E5F82D48</vt:lpwstr>
  </property>
  <property fmtid="{D5CDD505-2E9C-101B-9397-08002B2CF9AE}" pid="3" name="_dlc_DocIdItemGuid">
    <vt:lpwstr>265bae84-0573-4fd5-8508-1a6f3def6ea3</vt:lpwstr>
  </property>
</Properties>
</file>