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82FB5" w:rsidR="0074236A" w:rsidP="0074236A" w:rsidRDefault="004B5309" w14:paraId="761730F4" w14:textId="77777777">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rsidRPr="00E82FB5" w:rsidR="0074236A" w:rsidP="0074236A" w:rsidRDefault="0074236A" w14:paraId="761730F5" w14:textId="77777777">
      <w:pPr>
        <w:outlineLvl w:val="0"/>
        <w:rPr>
          <w:rFonts w:ascii="Verdana" w:hAnsi="Verdana"/>
          <w:b/>
          <w:color w:val="000000"/>
          <w:sz w:val="32"/>
          <w:szCs w:val="32"/>
        </w:rPr>
      </w:pPr>
    </w:p>
    <w:p w:rsidRPr="00E82FB5" w:rsidR="0074236A" w:rsidP="0074236A" w:rsidRDefault="0074236A" w14:paraId="761730F8" w14:textId="77777777">
      <w:pPr>
        <w:outlineLvl w:val="0"/>
        <w:rPr>
          <w:rFonts w:ascii="Verdana" w:hAnsi="Verdana"/>
          <w:b/>
          <w:color w:val="000000"/>
          <w:sz w:val="28"/>
        </w:rPr>
      </w:pPr>
    </w:p>
    <w:p w:rsidRPr="002807CB" w:rsidR="00440EF8" w:rsidP="00440EF8" w:rsidRDefault="00440EF8" w14:paraId="7F51DCCD" w14:textId="77777777"/>
    <w:p w:rsidRPr="002807CB" w:rsidR="00440EF8" w:rsidP="00440EF8" w:rsidRDefault="00440EF8" w14:paraId="0290A2BB" w14:textId="77777777"/>
    <w:p w:rsidRPr="002807CB" w:rsidR="00440EF8" w:rsidP="00440EF8" w:rsidRDefault="00440EF8" w14:paraId="01BF95F6" w14:textId="77777777"/>
    <w:p w:rsidRPr="002807CB" w:rsidR="00440EF8" w:rsidP="00440EF8" w:rsidRDefault="00440EF8" w14:paraId="2DE8B06C" w14:textId="77777777"/>
    <w:p w:rsidRPr="002807CB" w:rsidR="00440EF8" w:rsidP="00440EF8" w:rsidRDefault="00440EF8" w14:paraId="52C4F698" w14:textId="77777777"/>
    <w:p w:rsidRPr="002807CB" w:rsidR="00440EF8" w:rsidP="00440EF8" w:rsidRDefault="00440EF8" w14:paraId="693515D5" w14:textId="77777777"/>
    <w:p w:rsidRPr="002807CB" w:rsidR="00440EF8" w:rsidP="00440EF8" w:rsidRDefault="00440EF8" w14:paraId="34938CCF" w14:textId="77777777"/>
    <w:p w:rsidRPr="002807CB" w:rsidR="00440EF8" w:rsidP="00440EF8" w:rsidRDefault="00440EF8" w14:paraId="1B8DA16A" w14:textId="77777777"/>
    <w:p w:rsidRPr="002807CB" w:rsidR="00440EF8" w:rsidP="00440EF8" w:rsidRDefault="00440EF8" w14:paraId="23762C89" w14:textId="642C9F0B"/>
    <w:p w:rsidRPr="002807CB" w:rsidR="00440EF8" w:rsidP="00440EF8" w:rsidRDefault="00440EF8" w14:paraId="0797531F" w14:textId="77777777"/>
    <w:p w:rsidRPr="002807CB" w:rsidR="00440EF8" w:rsidP="00440EF8" w:rsidRDefault="00440EF8" w14:paraId="535C8D73" w14:textId="77777777"/>
    <w:p w:rsidRPr="002807CB" w:rsidR="00440EF8" w:rsidP="00440EF8" w:rsidRDefault="00440EF8" w14:paraId="20AB4FAB" w14:textId="77777777"/>
    <w:p w:rsidRPr="002807CB" w:rsidR="00440EF8" w:rsidP="00440EF8" w:rsidRDefault="00440EF8" w14:paraId="671C1342" w14:textId="77777777">
      <w:pPr>
        <w:spacing w:after="120" w:line="360" w:lineRule="auto"/>
        <w:rPr>
          <w:rFonts w:ascii="Verdana" w:hAnsi="Verdana"/>
          <w:sz w:val="24"/>
          <w:szCs w:val="24"/>
        </w:rPr>
      </w:pPr>
    </w:p>
    <w:p w:rsidRPr="00F607DA" w:rsidR="00BC57C6" w:rsidP="00440EF8" w:rsidRDefault="00BC57C6" w14:paraId="7F6090B3" w14:textId="5F6BEAC0">
      <w:pPr>
        <w:tabs>
          <w:tab w:val="left" w:pos="9094"/>
        </w:tabs>
        <w:spacing w:line="260" w:lineRule="atLeast"/>
        <w:jc w:val="both"/>
        <w:rPr>
          <w:rFonts w:asciiTheme="minorHAnsi" w:hAnsiTheme="minorHAnsi" w:cstheme="minorHAnsi"/>
          <w:b/>
          <w:sz w:val="28"/>
          <w:szCs w:val="28"/>
        </w:rPr>
      </w:pPr>
      <w:r w:rsidRPr="00F607DA">
        <w:rPr>
          <w:rFonts w:asciiTheme="minorHAnsi" w:hAnsiTheme="minorHAnsi" w:cstheme="minorHAnsi"/>
          <w:b/>
          <w:sz w:val="28"/>
          <w:szCs w:val="28"/>
        </w:rPr>
        <w:t>Bijlage B0</w:t>
      </w:r>
      <w:r w:rsidRPr="00F607DA" w:rsidR="000E4287">
        <w:rPr>
          <w:rFonts w:asciiTheme="minorHAnsi" w:hAnsiTheme="minorHAnsi" w:cstheme="minorHAnsi"/>
          <w:b/>
          <w:sz w:val="28"/>
          <w:szCs w:val="28"/>
        </w:rPr>
        <w:t>4</w:t>
      </w:r>
      <w:r w:rsidRPr="00F607DA">
        <w:rPr>
          <w:rFonts w:asciiTheme="minorHAnsi" w:hAnsiTheme="minorHAnsi" w:cstheme="minorHAnsi"/>
          <w:b/>
          <w:sz w:val="28"/>
          <w:szCs w:val="28"/>
        </w:rPr>
        <w:t xml:space="preserve"> </w:t>
      </w:r>
    </w:p>
    <w:p w:rsidRPr="00F607DA" w:rsidR="00EA6830" w:rsidP="00440EF8" w:rsidRDefault="00EA6830" w14:paraId="6DC2CE68" w14:textId="77777777">
      <w:pPr>
        <w:tabs>
          <w:tab w:val="left" w:pos="9094"/>
        </w:tabs>
        <w:spacing w:line="260" w:lineRule="atLeast"/>
        <w:jc w:val="both"/>
        <w:rPr>
          <w:rFonts w:asciiTheme="minorHAnsi" w:hAnsiTheme="minorHAnsi" w:cstheme="minorHAnsi"/>
          <w:b/>
          <w:sz w:val="28"/>
          <w:szCs w:val="28"/>
        </w:rPr>
      </w:pPr>
    </w:p>
    <w:p w:rsidRPr="00F607DA" w:rsidR="00440EF8" w:rsidP="00440EF8" w:rsidRDefault="00EA6830" w14:paraId="07A697D7" w14:textId="4F372251">
      <w:pPr>
        <w:tabs>
          <w:tab w:val="left" w:pos="9094"/>
        </w:tabs>
        <w:spacing w:line="260" w:lineRule="atLeast"/>
        <w:jc w:val="both"/>
        <w:rPr>
          <w:rFonts w:asciiTheme="minorHAnsi" w:hAnsiTheme="minorHAnsi" w:cstheme="minorHAnsi"/>
          <w:b/>
          <w:sz w:val="28"/>
          <w:szCs w:val="28"/>
        </w:rPr>
      </w:pPr>
      <w:r w:rsidRPr="00F607DA">
        <w:rPr>
          <w:rFonts w:asciiTheme="minorHAnsi" w:hAnsiTheme="minorHAnsi" w:cstheme="minorHAnsi"/>
          <w:b/>
          <w:sz w:val="28"/>
          <w:szCs w:val="28"/>
        </w:rPr>
        <w:t xml:space="preserve">Format </w:t>
      </w:r>
      <w:r w:rsidRPr="00F607DA" w:rsidR="000E4287">
        <w:rPr>
          <w:rFonts w:asciiTheme="minorHAnsi" w:hAnsiTheme="minorHAnsi" w:cstheme="minorHAnsi"/>
          <w:b/>
          <w:sz w:val="28"/>
          <w:szCs w:val="28"/>
        </w:rPr>
        <w:t>Polis/ver</w:t>
      </w:r>
      <w:r w:rsidRPr="00F607DA">
        <w:rPr>
          <w:rFonts w:asciiTheme="minorHAnsi" w:hAnsiTheme="minorHAnsi" w:cstheme="minorHAnsi"/>
          <w:b/>
          <w:sz w:val="28"/>
          <w:szCs w:val="28"/>
        </w:rPr>
        <w:t>klaring</w:t>
      </w:r>
      <w:r w:rsidRPr="00F607DA" w:rsidR="000E4287">
        <w:rPr>
          <w:rFonts w:asciiTheme="minorHAnsi" w:hAnsiTheme="minorHAnsi" w:cstheme="minorHAnsi"/>
          <w:b/>
          <w:sz w:val="28"/>
          <w:szCs w:val="28"/>
        </w:rPr>
        <w:t xml:space="preserve"> verzekering</w:t>
      </w:r>
    </w:p>
    <w:p w:rsidR="00440EF8" w:rsidP="00440EF8" w:rsidRDefault="00440EF8" w14:paraId="1D1BD75E" w14:textId="2E895753">
      <w:pPr>
        <w:tabs>
          <w:tab w:val="left" w:pos="9094"/>
        </w:tabs>
        <w:spacing w:line="260" w:lineRule="atLeast"/>
        <w:jc w:val="both"/>
        <w:rPr>
          <w:rFonts w:asciiTheme="minorHAnsi" w:hAnsiTheme="minorHAnsi" w:cstheme="minorHAnsi"/>
          <w:b/>
          <w:sz w:val="28"/>
          <w:szCs w:val="28"/>
        </w:rPr>
      </w:pPr>
    </w:p>
    <w:p w:rsidR="00A96DA4" w:rsidP="00440EF8" w:rsidRDefault="00A96DA4" w14:paraId="65E7D4A8" w14:textId="09D61224">
      <w:pPr>
        <w:tabs>
          <w:tab w:val="left" w:pos="9094"/>
        </w:tabs>
        <w:spacing w:line="260" w:lineRule="atLeast"/>
        <w:jc w:val="both"/>
        <w:rPr>
          <w:rFonts w:asciiTheme="minorHAnsi" w:hAnsiTheme="minorHAnsi" w:cstheme="minorHAnsi"/>
          <w:b/>
          <w:sz w:val="28"/>
          <w:szCs w:val="28"/>
        </w:rPr>
      </w:pPr>
    </w:p>
    <w:p w:rsidRPr="00F607DA" w:rsidR="002B652E" w:rsidP="002B652E" w:rsidRDefault="002B652E" w14:paraId="4748497C" w14:textId="77777777">
      <w:pPr>
        <w:tabs>
          <w:tab w:val="left" w:pos="9094"/>
        </w:tabs>
        <w:spacing w:line="260" w:lineRule="atLeast"/>
        <w:jc w:val="both"/>
        <w:rPr>
          <w:rFonts w:asciiTheme="minorHAnsi" w:hAnsiTheme="minorHAnsi" w:cstheme="minorHAnsi"/>
          <w:b/>
          <w:sz w:val="28"/>
          <w:szCs w:val="28"/>
        </w:rPr>
      </w:pPr>
    </w:p>
    <w:p w:rsidRPr="00F607DA" w:rsidR="002B652E" w:rsidP="002B652E" w:rsidRDefault="002B652E" w14:paraId="247635C5" w14:textId="0688C05C">
      <w:pPr>
        <w:tabs>
          <w:tab w:val="left" w:pos="9094"/>
        </w:tabs>
        <w:spacing w:line="260" w:lineRule="atLeast"/>
        <w:jc w:val="both"/>
        <w:rPr>
          <w:rFonts w:asciiTheme="minorHAnsi" w:hAnsiTheme="minorHAnsi" w:cstheme="minorHAnsi"/>
          <w:b/>
          <w:sz w:val="28"/>
          <w:szCs w:val="28"/>
        </w:rPr>
      </w:pPr>
      <w:r w:rsidRPr="00F607DA">
        <w:rPr>
          <w:rFonts w:asciiTheme="minorHAnsi" w:hAnsiTheme="minorHAnsi" w:cstheme="minorHAnsi"/>
          <w:b/>
          <w:sz w:val="28"/>
          <w:szCs w:val="28"/>
        </w:rPr>
        <w:t>Aanbestedingsleidraad</w:t>
      </w:r>
    </w:p>
    <w:p w:rsidRPr="00F607DA" w:rsidR="002B652E" w:rsidP="002B652E" w:rsidRDefault="002B652E" w14:paraId="2F52E397" w14:textId="77777777">
      <w:pPr>
        <w:tabs>
          <w:tab w:val="left" w:pos="9094"/>
        </w:tabs>
        <w:spacing w:line="260" w:lineRule="atLeast"/>
        <w:jc w:val="both"/>
        <w:rPr>
          <w:rFonts w:asciiTheme="minorHAnsi" w:hAnsiTheme="minorHAnsi" w:cstheme="minorHAnsi"/>
          <w:b/>
          <w:sz w:val="28"/>
          <w:szCs w:val="28"/>
        </w:rPr>
      </w:pPr>
    </w:p>
    <w:p w:rsidRPr="00F607DA" w:rsidR="002B652E" w:rsidP="79F3B9F4" w:rsidRDefault="002B652E" w14:paraId="7178EF58" w14:textId="647316E7">
      <w:pPr>
        <w:tabs>
          <w:tab w:val="left" w:pos="9094"/>
        </w:tabs>
        <w:spacing w:line="260" w:lineRule="atLeast"/>
        <w:rPr>
          <w:rFonts w:ascii="Calibri" w:hAnsi="Calibri" w:cs="Calibri" w:asciiTheme="minorAscii" w:hAnsiTheme="minorAscii" w:cstheme="minorAscii"/>
          <w:b w:val="1"/>
          <w:bCs w:val="1"/>
          <w:sz w:val="28"/>
          <w:szCs w:val="28"/>
        </w:rPr>
      </w:pPr>
      <w:r w:rsidRPr="79F3B9F4" w:rsidR="002B652E">
        <w:rPr>
          <w:rFonts w:ascii="Calibri" w:hAnsi="Calibri" w:cs="Calibri" w:asciiTheme="minorAscii" w:hAnsiTheme="minorAscii" w:cstheme="minorAscii"/>
          <w:b w:val="1"/>
          <w:bCs w:val="1"/>
          <w:sz w:val="28"/>
          <w:szCs w:val="28"/>
        </w:rPr>
        <w:t>voor</w:t>
      </w:r>
      <w:r w:rsidRPr="79F3B9F4" w:rsidR="002B652E">
        <w:rPr>
          <w:rFonts w:ascii="Calibri" w:hAnsi="Calibri" w:cs="Calibri" w:asciiTheme="minorAscii" w:hAnsiTheme="minorAscii" w:cstheme="minorAscii"/>
          <w:b w:val="1"/>
          <w:bCs w:val="1"/>
          <w:sz w:val="28"/>
          <w:szCs w:val="28"/>
        </w:rPr>
        <w:t xml:space="preserve"> de Europese openbare aanbesteding </w:t>
      </w:r>
      <w:r w:rsidRPr="79F3B9F4" w:rsidR="2A0B5A84">
        <w:rPr>
          <w:rFonts w:ascii="Calibri" w:hAnsi="Calibri" w:cs="Calibri" w:asciiTheme="minorAscii" w:hAnsiTheme="minorAscii" w:cstheme="minorAscii"/>
          <w:b w:val="1"/>
          <w:bCs w:val="1"/>
          <w:sz w:val="28"/>
          <w:szCs w:val="28"/>
        </w:rPr>
        <w:t>Tekstschrijvers</w:t>
      </w:r>
      <w:r w:rsidRPr="79F3B9F4" w:rsidR="00F8062E">
        <w:rPr>
          <w:rFonts w:ascii="Calibri" w:hAnsi="Calibri" w:cs="Calibri" w:asciiTheme="minorAscii" w:hAnsiTheme="minorAscii" w:cstheme="minorAscii"/>
          <w:b w:val="1"/>
          <w:bCs w:val="1"/>
          <w:sz w:val="28"/>
          <w:szCs w:val="28"/>
        </w:rPr>
        <w:t>.</w:t>
      </w:r>
    </w:p>
    <w:p w:rsidRPr="00F607DA" w:rsidR="002B652E" w:rsidP="002B652E" w:rsidRDefault="002B652E" w14:paraId="4782E905" w14:textId="77777777">
      <w:pPr>
        <w:tabs>
          <w:tab w:val="left" w:pos="9094"/>
        </w:tabs>
        <w:spacing w:line="260" w:lineRule="atLeast"/>
        <w:rPr>
          <w:rFonts w:asciiTheme="minorHAnsi" w:hAnsiTheme="minorHAnsi" w:cstheme="minorHAnsi"/>
          <w:b/>
          <w:sz w:val="28"/>
          <w:szCs w:val="28"/>
        </w:rPr>
      </w:pPr>
    </w:p>
    <w:p w:rsidRPr="002807CB" w:rsidR="00440EF8" w:rsidP="00440EF8" w:rsidRDefault="00440EF8" w14:paraId="5021F6D5" w14:textId="77777777">
      <w:pPr>
        <w:tabs>
          <w:tab w:val="left" w:pos="9094"/>
        </w:tabs>
        <w:spacing w:line="260" w:lineRule="atLeast"/>
        <w:jc w:val="both"/>
        <w:rPr>
          <w:b/>
          <w:sz w:val="32"/>
          <w:szCs w:val="32"/>
        </w:rPr>
      </w:pPr>
    </w:p>
    <w:p w:rsidRPr="002807CB" w:rsidR="00440EF8" w:rsidP="00440EF8" w:rsidRDefault="00440EF8" w14:paraId="6810ADEB" w14:textId="77777777">
      <w:pPr>
        <w:spacing w:after="120" w:line="360" w:lineRule="auto"/>
        <w:rPr>
          <w:rFonts w:ascii="Verdana" w:hAnsi="Verdana"/>
          <w:sz w:val="24"/>
          <w:szCs w:val="24"/>
        </w:rPr>
      </w:pPr>
    </w:p>
    <w:p w:rsidR="00BC57C6" w:rsidP="00440EF8" w:rsidRDefault="00BC57C6" w14:paraId="6FEC15D6" w14:textId="0949B9B7">
      <w:pPr>
        <w:tabs>
          <w:tab w:val="left" w:pos="9094"/>
        </w:tabs>
        <w:spacing w:after="120" w:line="360" w:lineRule="auto"/>
        <w:rPr>
          <w:rFonts w:ascii="Verdana" w:hAnsi="Verdana"/>
          <w:b/>
          <w:color w:val="000000"/>
          <w:sz w:val="28"/>
          <w:szCs w:val="28"/>
        </w:rPr>
      </w:pPr>
    </w:p>
    <w:p w:rsidR="00BC57C6" w:rsidP="00440EF8" w:rsidRDefault="00BC57C6" w14:paraId="6C6669A2" w14:textId="2FEF68FC">
      <w:pPr>
        <w:tabs>
          <w:tab w:val="left" w:pos="9094"/>
        </w:tabs>
        <w:spacing w:after="120" w:line="360" w:lineRule="auto"/>
        <w:rPr>
          <w:rFonts w:ascii="Verdana" w:hAnsi="Verdana"/>
          <w:b/>
          <w:color w:val="000000"/>
          <w:sz w:val="28"/>
          <w:szCs w:val="28"/>
        </w:rPr>
      </w:pPr>
    </w:p>
    <w:p w:rsidR="00440EF8" w:rsidP="00440EF8" w:rsidRDefault="00440EF8" w14:paraId="23F90064" w14:textId="5548B2F9">
      <w:pPr>
        <w:tabs>
          <w:tab w:val="left" w:pos="2410"/>
          <w:tab w:val="left" w:pos="2552"/>
          <w:tab w:val="left" w:pos="3828"/>
        </w:tabs>
        <w:spacing w:after="120" w:line="360" w:lineRule="auto"/>
        <w:rPr>
          <w:rFonts w:ascii="Verdana" w:hAnsi="Verdana"/>
          <w:b/>
          <w:color w:val="000000"/>
          <w:sz w:val="28"/>
          <w:szCs w:val="28"/>
        </w:rPr>
      </w:pPr>
    </w:p>
    <w:p w:rsidRPr="002807CB" w:rsidR="00F8062E" w:rsidP="00440EF8" w:rsidRDefault="00F8062E" w14:paraId="6106DF16" w14:textId="77777777">
      <w:pPr>
        <w:tabs>
          <w:tab w:val="left" w:pos="2410"/>
          <w:tab w:val="left" w:pos="2552"/>
          <w:tab w:val="left" w:pos="3828"/>
        </w:tabs>
        <w:spacing w:after="120" w:line="360" w:lineRule="auto"/>
        <w:rPr>
          <w:rFonts w:ascii="Verdana" w:hAnsi="Verdana"/>
          <w:b/>
          <w:color w:val="000000"/>
          <w:szCs w:val="24"/>
        </w:rPr>
      </w:pPr>
    </w:p>
    <w:p w:rsidR="00440EF8" w:rsidP="00440EF8" w:rsidRDefault="00440EF8" w14:paraId="2290BEA4" w14:textId="77777777">
      <w:pPr>
        <w:tabs>
          <w:tab w:val="left" w:pos="1418"/>
          <w:tab w:val="left" w:pos="2528"/>
          <w:tab w:val="left" w:pos="3828"/>
        </w:tabs>
        <w:spacing w:after="120"/>
        <w:rPr>
          <w:rFonts w:ascii="Verdana" w:hAnsi="Verdana"/>
          <w:b/>
          <w:szCs w:val="24"/>
        </w:rPr>
      </w:pPr>
    </w:p>
    <w:p w:rsidR="00440EF8" w:rsidP="00440EF8" w:rsidRDefault="00440EF8" w14:paraId="35C0FF34" w14:textId="77777777">
      <w:pPr>
        <w:tabs>
          <w:tab w:val="left" w:pos="1418"/>
          <w:tab w:val="left" w:pos="2528"/>
          <w:tab w:val="left" w:pos="3828"/>
        </w:tabs>
        <w:spacing w:after="120"/>
        <w:rPr>
          <w:rFonts w:ascii="Verdana" w:hAnsi="Verdana"/>
          <w:b/>
          <w:szCs w:val="24"/>
        </w:rPr>
      </w:pPr>
    </w:p>
    <w:p w:rsidRPr="00F8062E" w:rsidR="002B652E" w:rsidP="00440EF8" w:rsidRDefault="00440EF8" w14:paraId="3DA37A99" w14:textId="0E996A8F">
      <w:pPr>
        <w:spacing w:line="260" w:lineRule="atLeast"/>
        <w:outlineLvl w:val="0"/>
        <w:rPr>
          <w:rFonts w:asciiTheme="minorHAnsi" w:hAnsiTheme="minorHAnsi" w:cstheme="minorHAnsi"/>
          <w:b/>
          <w:sz w:val="18"/>
          <w:szCs w:val="18"/>
        </w:rPr>
      </w:pPr>
      <w:r w:rsidRPr="00F8062E">
        <w:rPr>
          <w:rFonts w:asciiTheme="minorHAnsi" w:hAnsiTheme="minorHAnsi" w:cstheme="minorHAnsi"/>
          <w:b/>
          <w:sz w:val="18"/>
          <w:szCs w:val="18"/>
        </w:rPr>
        <w:t>Referentie</w:t>
      </w:r>
      <w:r w:rsidRPr="00F8062E">
        <w:rPr>
          <w:rFonts w:asciiTheme="minorHAnsi" w:hAnsiTheme="minorHAnsi" w:cstheme="minorHAnsi"/>
          <w:b/>
          <w:sz w:val="18"/>
          <w:szCs w:val="18"/>
        </w:rPr>
        <w:tab/>
      </w:r>
      <w:r w:rsidRPr="00F8062E">
        <w:rPr>
          <w:rFonts w:asciiTheme="minorHAnsi" w:hAnsiTheme="minorHAnsi" w:cstheme="minorHAnsi"/>
          <w:b/>
          <w:sz w:val="18"/>
          <w:szCs w:val="18"/>
        </w:rPr>
        <w:t xml:space="preserve">: </w:t>
      </w:r>
      <w:r w:rsidRPr="00F8062E" w:rsidR="002B652E">
        <w:rPr>
          <w:rFonts w:asciiTheme="minorHAnsi" w:hAnsiTheme="minorHAnsi" w:cstheme="minorHAnsi"/>
          <w:b/>
          <w:sz w:val="18"/>
          <w:szCs w:val="18"/>
        </w:rPr>
        <w:t>202</w:t>
      </w:r>
      <w:r w:rsidRPr="00F8062E" w:rsidR="00F8062E">
        <w:rPr>
          <w:rFonts w:asciiTheme="minorHAnsi" w:hAnsiTheme="minorHAnsi" w:cstheme="minorHAnsi"/>
          <w:b/>
          <w:sz w:val="18"/>
          <w:szCs w:val="18"/>
        </w:rPr>
        <w:t>3</w:t>
      </w:r>
      <w:r w:rsidRPr="00F8062E" w:rsidR="002B652E">
        <w:rPr>
          <w:rFonts w:asciiTheme="minorHAnsi" w:hAnsiTheme="minorHAnsi" w:cstheme="minorHAnsi"/>
          <w:b/>
          <w:sz w:val="18"/>
          <w:szCs w:val="18"/>
        </w:rPr>
        <w:t xml:space="preserve"> FPL</w:t>
      </w:r>
      <w:r w:rsidR="0088386F">
        <w:rPr>
          <w:rFonts w:asciiTheme="minorHAnsi" w:hAnsiTheme="minorHAnsi" w:cstheme="minorHAnsi"/>
          <w:b/>
          <w:sz w:val="18"/>
          <w:szCs w:val="18"/>
        </w:rPr>
        <w:t>_</w:t>
      </w:r>
      <w:r w:rsidRPr="00F8062E" w:rsidR="002B652E">
        <w:rPr>
          <w:rFonts w:asciiTheme="minorHAnsi" w:hAnsiTheme="minorHAnsi" w:cstheme="minorHAnsi"/>
          <w:b/>
          <w:sz w:val="18"/>
          <w:szCs w:val="18"/>
        </w:rPr>
        <w:t>INK</w:t>
      </w:r>
      <w:r w:rsidRPr="00F8062E" w:rsidR="00F8062E">
        <w:rPr>
          <w:rFonts w:asciiTheme="minorHAnsi" w:hAnsiTheme="minorHAnsi" w:cstheme="minorHAnsi"/>
          <w:b/>
          <w:sz w:val="18"/>
          <w:szCs w:val="18"/>
        </w:rPr>
        <w:t xml:space="preserve"> </w:t>
      </w:r>
      <w:r w:rsidR="0088386F">
        <w:rPr>
          <w:rFonts w:asciiTheme="minorHAnsi" w:hAnsiTheme="minorHAnsi" w:cstheme="minorHAnsi"/>
          <w:b/>
          <w:sz w:val="18"/>
          <w:szCs w:val="18"/>
        </w:rPr>
        <w:t>1001</w:t>
      </w:r>
    </w:p>
    <w:p w:rsidR="00814DB2" w:rsidP="00814DB2" w:rsidRDefault="00814DB2" w14:paraId="1A697FD2" w14:textId="000761C5">
      <w:pPr>
        <w:spacing w:line="260" w:lineRule="atLeast"/>
        <w:outlineLvl w:val="0"/>
        <w:rPr>
          <w:rFonts w:asciiTheme="minorHAnsi" w:hAnsiTheme="minorHAnsi" w:cstheme="minorHAnsi"/>
          <w:b/>
          <w:color w:val="000000"/>
          <w:sz w:val="18"/>
          <w:szCs w:val="18"/>
        </w:rPr>
      </w:pPr>
      <w:r>
        <w:rPr>
          <w:rFonts w:asciiTheme="minorHAnsi" w:hAnsiTheme="minorHAnsi" w:cstheme="minorHAnsi"/>
          <w:b/>
          <w:sz w:val="18"/>
          <w:szCs w:val="18"/>
        </w:rPr>
        <w:t>Datum</w:t>
      </w:r>
      <w:r>
        <w:rPr>
          <w:rFonts w:asciiTheme="minorHAnsi" w:hAnsiTheme="minorHAnsi" w:cstheme="minorHAnsi"/>
          <w:b/>
          <w:sz w:val="18"/>
          <w:szCs w:val="18"/>
        </w:rPr>
        <w:tab/>
      </w:r>
      <w:r>
        <w:rPr>
          <w:rFonts w:asciiTheme="minorHAnsi" w:hAnsiTheme="minorHAnsi" w:cstheme="minorHAnsi"/>
          <w:b/>
          <w:sz w:val="18"/>
          <w:szCs w:val="18"/>
        </w:rPr>
        <w:tab/>
      </w:r>
      <w:r>
        <w:rPr>
          <w:rFonts w:asciiTheme="minorHAnsi" w:hAnsiTheme="minorHAnsi" w:cstheme="minorHAnsi"/>
          <w:b/>
          <w:sz w:val="18"/>
          <w:szCs w:val="18"/>
        </w:rPr>
        <w:t xml:space="preserve">: </w:t>
      </w:r>
      <w:r w:rsidR="0088386F">
        <w:rPr>
          <w:rFonts w:asciiTheme="minorHAnsi" w:hAnsiTheme="minorHAnsi" w:cstheme="minorHAnsi"/>
          <w:b/>
          <w:sz w:val="18"/>
          <w:szCs w:val="18"/>
        </w:rPr>
        <w:t>11 december</w:t>
      </w:r>
      <w:r>
        <w:rPr>
          <w:rFonts w:asciiTheme="minorHAnsi" w:hAnsiTheme="minorHAnsi" w:cstheme="minorHAnsi"/>
          <w:b/>
          <w:sz w:val="18"/>
          <w:szCs w:val="18"/>
        </w:rPr>
        <w:t xml:space="preserve"> 2023</w:t>
      </w:r>
    </w:p>
    <w:p w:rsidRPr="00F8062E" w:rsidR="00837F1E" w:rsidP="00BB2E23" w:rsidRDefault="00837F1E" w14:paraId="70DB17E5" w14:textId="77777777">
      <w:pPr>
        <w:spacing w:line="260" w:lineRule="atLeast"/>
        <w:ind w:left="680" w:hanging="680"/>
        <w:rPr>
          <w:rFonts w:ascii="Verdana" w:hAnsi="Verdana"/>
          <w:b/>
          <w:sz w:val="14"/>
          <w:szCs w:val="14"/>
        </w:rPr>
      </w:pPr>
    </w:p>
    <w:p w:rsidRPr="002B652E" w:rsidR="00837F1E" w:rsidRDefault="00837F1E" w14:paraId="20309611" w14:textId="7DB5280D">
      <w:pPr>
        <w:widowControl/>
        <w:rPr>
          <w:rFonts w:ascii="Verdana" w:hAnsi="Verdana"/>
          <w:bCs/>
          <w:sz w:val="14"/>
          <w:szCs w:val="14"/>
        </w:rPr>
      </w:pPr>
      <w:r w:rsidRPr="002B652E">
        <w:rPr>
          <w:rFonts w:ascii="Verdana" w:hAnsi="Verdana"/>
          <w:bCs/>
          <w:sz w:val="14"/>
          <w:szCs w:val="14"/>
        </w:rPr>
        <w:br w:type="page"/>
      </w:r>
    </w:p>
    <w:p w:rsidRPr="00837F1E" w:rsidR="00837F1E" w:rsidP="00BB2E23" w:rsidRDefault="00837F1E" w14:paraId="687F8F0A" w14:textId="77777777">
      <w:pPr>
        <w:spacing w:line="260" w:lineRule="atLeast"/>
        <w:ind w:left="680" w:hanging="680"/>
        <w:rPr>
          <w:rFonts w:ascii="Verdana" w:hAnsi="Verdana"/>
          <w:b/>
          <w:sz w:val="16"/>
          <w:szCs w:val="16"/>
        </w:rPr>
      </w:pPr>
    </w:p>
    <w:p w:rsidR="00171695" w:rsidP="00171695" w:rsidRDefault="00171695" w14:paraId="3B384149" w14:textId="7AE886EF">
      <w:pPr>
        <w:pStyle w:val="Kop5"/>
        <w:spacing w:line="240" w:lineRule="atLeast"/>
        <w:rPr>
          <w:rFonts w:asciiTheme="minorHAnsi" w:hAnsiTheme="minorHAnsi" w:cstheme="minorHAnsi"/>
          <w:sz w:val="18"/>
          <w:szCs w:val="18"/>
        </w:rPr>
      </w:pPr>
      <w:r w:rsidRPr="00EA6830">
        <w:rPr>
          <w:rFonts w:asciiTheme="minorHAnsi" w:hAnsiTheme="minorHAnsi" w:cstheme="minorHAnsi"/>
          <w:b/>
          <w:szCs w:val="18"/>
        </w:rPr>
        <w:t>Bijlage B0</w:t>
      </w:r>
      <w:r>
        <w:rPr>
          <w:rFonts w:asciiTheme="minorHAnsi" w:hAnsiTheme="minorHAnsi" w:cstheme="minorHAnsi"/>
          <w:b/>
          <w:szCs w:val="18"/>
        </w:rPr>
        <w:t>4</w:t>
      </w:r>
    </w:p>
    <w:p w:rsidR="00171695" w:rsidP="00EA6830" w:rsidRDefault="00171695" w14:paraId="25BF6952" w14:textId="77777777">
      <w:pPr>
        <w:autoSpaceDE w:val="0"/>
        <w:autoSpaceDN w:val="0"/>
        <w:adjustRightInd w:val="0"/>
        <w:spacing w:line="240" w:lineRule="atLeast"/>
        <w:rPr>
          <w:rFonts w:asciiTheme="minorHAnsi" w:hAnsiTheme="minorHAnsi" w:cstheme="minorHAnsi"/>
          <w:b/>
          <w:szCs w:val="18"/>
        </w:rPr>
      </w:pPr>
    </w:p>
    <w:p w:rsidRPr="000E4287" w:rsidR="000E4287" w:rsidP="00EA6830" w:rsidRDefault="000E4287" w14:paraId="22902ED8" w14:textId="61A8D9FB">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rsidR="000E4287" w:rsidP="00EA6830" w:rsidRDefault="000E4287" w14:paraId="16988DC4" w14:textId="48063550">
      <w:pPr>
        <w:autoSpaceDE w:val="0"/>
        <w:autoSpaceDN w:val="0"/>
        <w:adjustRightInd w:val="0"/>
        <w:spacing w:line="240" w:lineRule="atLeast"/>
        <w:rPr>
          <w:rFonts w:asciiTheme="minorHAnsi" w:hAnsiTheme="minorHAnsi" w:cstheme="minorHAnsi"/>
          <w:sz w:val="18"/>
          <w:szCs w:val="18"/>
        </w:rPr>
      </w:pPr>
    </w:p>
    <w:p w:rsidR="000E4287" w:rsidP="00EA6830" w:rsidRDefault="000E4287" w14:paraId="313809D1" w14:textId="77777777">
      <w:pPr>
        <w:autoSpaceDE w:val="0"/>
        <w:autoSpaceDN w:val="0"/>
        <w:adjustRightInd w:val="0"/>
        <w:spacing w:line="240" w:lineRule="atLeast"/>
        <w:rPr>
          <w:rFonts w:asciiTheme="minorHAnsi" w:hAnsiTheme="minorHAnsi" w:cstheme="minorHAnsi"/>
          <w:sz w:val="18"/>
          <w:szCs w:val="18"/>
        </w:rPr>
      </w:pPr>
    </w:p>
    <w:p w:rsidRPr="000E4287" w:rsidR="000E4287" w:rsidP="000E4287" w:rsidRDefault="000E4287" w14:paraId="78F3D403" w14:textId="7777777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p>
    <w:p w:rsidRPr="000E4287" w:rsidR="000E4287" w:rsidP="000E4287" w:rsidRDefault="000E4287" w14:paraId="3D197CC3" w14:textId="797ADA0D">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Achter deze Bijlage dient de Inschrijver – op verzoek daartoe van TNO – een kopie van de polis van de in paragraaf 5.2.1</w:t>
      </w:r>
      <w:r w:rsidR="00F8062E">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omschreven vereiste verzekering te voegen dan wel een toereikende verklaring van de verzekeringsmaatschappij waaruit blijkt dat de Inschrijver verzekerd is zoals vereist in paragraaf 5.2.1</w:t>
      </w:r>
      <w:r w:rsidR="00F8062E">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Indien Inschrijver </w:t>
      </w:r>
      <w:r w:rsidRPr="000E4287" w:rsidR="00F8062E">
        <w:rPr>
          <w:rFonts w:asciiTheme="minorHAnsi" w:hAnsiTheme="minorHAnsi" w:cstheme="minorHAnsi"/>
          <w:sz w:val="18"/>
          <w:szCs w:val="18"/>
        </w:rPr>
        <w:t>een concernpolis</w:t>
      </w:r>
      <w:r w:rsidRPr="000E4287">
        <w:rPr>
          <w:rFonts w:asciiTheme="minorHAnsi" w:hAnsiTheme="minorHAnsi" w:cstheme="minorHAnsi"/>
          <w:sz w:val="18"/>
          <w:szCs w:val="18"/>
        </w:rPr>
        <w:t xml:space="preserve"> verstrekt, dient hij aan te tonen dat hij is meeverzekerd.</w:t>
      </w:r>
    </w:p>
    <w:p w:rsidRPr="000E4287" w:rsidR="000E4287" w:rsidP="000E4287" w:rsidRDefault="000E4287" w14:paraId="15D4207B" w14:textId="77777777">
      <w:pPr>
        <w:autoSpaceDE w:val="0"/>
        <w:autoSpaceDN w:val="0"/>
        <w:adjustRightInd w:val="0"/>
        <w:spacing w:line="240" w:lineRule="atLeast"/>
        <w:rPr>
          <w:rFonts w:asciiTheme="minorHAnsi" w:hAnsiTheme="minorHAnsi" w:cstheme="minorHAnsi"/>
          <w:sz w:val="18"/>
          <w:szCs w:val="18"/>
        </w:rPr>
      </w:pPr>
    </w:p>
    <w:p w:rsidRPr="000E4287" w:rsidR="000E4287" w:rsidP="000E4287" w:rsidRDefault="000E4287" w14:paraId="05EEC7C8" w14:textId="77777777">
      <w:pPr>
        <w:autoSpaceDE w:val="0"/>
        <w:autoSpaceDN w:val="0"/>
        <w:adjustRightInd w:val="0"/>
        <w:spacing w:line="240" w:lineRule="atLeast"/>
        <w:rPr>
          <w:rFonts w:asciiTheme="minorHAnsi" w:hAnsiTheme="minorHAnsi" w:cstheme="minorHAnsi"/>
          <w:b/>
          <w:color w:val="FF0000"/>
          <w:sz w:val="18"/>
          <w:szCs w:val="18"/>
        </w:rPr>
      </w:pPr>
      <w:r w:rsidRPr="000E4287">
        <w:rPr>
          <w:rFonts w:asciiTheme="minorHAnsi" w:hAnsiTheme="minorHAnsi" w:cstheme="minorHAnsi"/>
          <w:b/>
          <w:color w:val="FF0000"/>
          <w:sz w:val="18"/>
          <w:szCs w:val="18"/>
          <w:highlight w:val="yellow"/>
        </w:rPr>
        <w:t>OF</w:t>
      </w:r>
    </w:p>
    <w:p w:rsidRPr="000E4287" w:rsidR="000E4287" w:rsidP="000E4287" w:rsidRDefault="000E4287" w14:paraId="347306DE" w14:textId="77777777">
      <w:pPr>
        <w:autoSpaceDE w:val="0"/>
        <w:autoSpaceDN w:val="0"/>
        <w:adjustRightInd w:val="0"/>
        <w:spacing w:line="240" w:lineRule="atLeast"/>
        <w:rPr>
          <w:rFonts w:asciiTheme="minorHAnsi" w:hAnsiTheme="minorHAnsi" w:cstheme="minorHAnsi"/>
          <w:sz w:val="18"/>
          <w:szCs w:val="18"/>
        </w:rPr>
      </w:pPr>
    </w:p>
    <w:p w:rsidRPr="000E4287" w:rsidR="000E4287" w:rsidP="000E4287" w:rsidRDefault="000E4287" w14:paraId="3BDB49DE" w14:textId="7777777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rsidRPr="000E4287" w:rsidR="000E4287" w:rsidP="000E4287" w:rsidRDefault="000E4287" w14:paraId="66AD8D9B" w14:textId="48EE9F83">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Indien Inschrijver op het moment van het verzoek van TNO tot het verstrekken van </w:t>
      </w:r>
      <w:r w:rsidRPr="000E4287" w:rsidR="00F8062E">
        <w:rPr>
          <w:rFonts w:asciiTheme="minorHAnsi" w:hAnsiTheme="minorHAnsi" w:cstheme="minorHAnsi"/>
          <w:sz w:val="18"/>
          <w:szCs w:val="18"/>
        </w:rPr>
        <w:t>bewijsstukken (</w:t>
      </w:r>
      <w:r w:rsidRPr="000E4287">
        <w:rPr>
          <w:rFonts w:asciiTheme="minorHAnsi" w:hAnsiTheme="minorHAnsi" w:cstheme="minorHAnsi"/>
          <w:sz w:val="18"/>
          <w:szCs w:val="18"/>
        </w:rPr>
        <w:t xml:space="preserve">nog) niet beschikt over de polis of de toereikende verklaring van de verzekeringsmaatschappij, dient hij in plaats daarvan onderstaande bereidheidsverklaring te ondertekenen. </w:t>
      </w:r>
    </w:p>
    <w:p w:rsidRPr="000E4287" w:rsidR="000E4287" w:rsidP="000E4287" w:rsidRDefault="000E4287" w14:paraId="2B1E69D9" w14:textId="77777777">
      <w:pPr>
        <w:autoSpaceDE w:val="0"/>
        <w:autoSpaceDN w:val="0"/>
        <w:adjustRightInd w:val="0"/>
        <w:spacing w:line="240" w:lineRule="atLeast"/>
        <w:rPr>
          <w:rFonts w:asciiTheme="minorHAnsi" w:hAnsiTheme="minorHAnsi" w:cstheme="minorHAnsi"/>
          <w:sz w:val="18"/>
          <w:szCs w:val="18"/>
        </w:rPr>
      </w:pPr>
    </w:p>
    <w:p w:rsidRPr="000E4287" w:rsidR="000E4287" w:rsidP="000E4287" w:rsidRDefault="000E4287" w14:paraId="48CF6AF2" w14:textId="77777777">
      <w:pPr>
        <w:autoSpaceDE w:val="0"/>
        <w:autoSpaceDN w:val="0"/>
        <w:adjustRightInd w:val="0"/>
        <w:spacing w:line="240" w:lineRule="atLeast"/>
        <w:rPr>
          <w:rFonts w:asciiTheme="minorHAnsi" w:hAnsiTheme="minorHAnsi" w:cstheme="minorHAnsi"/>
          <w:sz w:val="18"/>
          <w:szCs w:val="18"/>
        </w:rPr>
      </w:pPr>
    </w:p>
    <w:p w:rsidRPr="000E4287" w:rsidR="000E4287" w:rsidP="000E4287" w:rsidRDefault="000E4287" w14:paraId="584699D5" w14:textId="7777777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rsidRPr="000E4287" w:rsidR="000E4287" w:rsidP="000E4287" w:rsidRDefault="000E4287" w14:paraId="27886B01" w14:textId="77777777">
      <w:pPr>
        <w:autoSpaceDE w:val="0"/>
        <w:autoSpaceDN w:val="0"/>
        <w:adjustRightInd w:val="0"/>
        <w:spacing w:line="240" w:lineRule="atLeast"/>
        <w:rPr>
          <w:rFonts w:asciiTheme="minorHAnsi" w:hAnsiTheme="minorHAnsi" w:cstheme="minorHAnsi"/>
          <w:sz w:val="18"/>
          <w:szCs w:val="18"/>
        </w:rPr>
      </w:pPr>
    </w:p>
    <w:p w:rsidRPr="000E4287" w:rsidR="000E4287" w:rsidP="000E4287" w:rsidRDefault="000E4287" w14:paraId="377DCB0C" w14:textId="77777777">
      <w:pPr>
        <w:autoSpaceDE w:val="0"/>
        <w:autoSpaceDN w:val="0"/>
        <w:adjustRightInd w:val="0"/>
        <w:spacing w:line="240" w:lineRule="atLeast"/>
        <w:rPr>
          <w:rFonts w:asciiTheme="minorHAnsi" w:hAnsiTheme="minorHAnsi" w:cstheme="minorHAnsi"/>
          <w:sz w:val="18"/>
          <w:szCs w:val="18"/>
        </w:rPr>
      </w:pPr>
    </w:p>
    <w:p w:rsidRPr="000E4287" w:rsidR="000E4287" w:rsidP="000E4287" w:rsidRDefault="000E4287" w14:paraId="6FE36259" w14:textId="7777777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rsidRPr="000E4287" w:rsidR="000E4287" w:rsidP="000E4287" w:rsidRDefault="000E4287" w14:paraId="0140EC1E" w14:textId="7777777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rsidRPr="000E4287" w:rsidR="000E4287" w:rsidP="000E4287" w:rsidRDefault="000E4287" w14:paraId="32AEF113" w14:textId="77777777">
      <w:pPr>
        <w:autoSpaceDE w:val="0"/>
        <w:autoSpaceDN w:val="0"/>
        <w:adjustRightInd w:val="0"/>
        <w:spacing w:line="240" w:lineRule="atLeast"/>
        <w:rPr>
          <w:rFonts w:asciiTheme="minorHAnsi" w:hAnsiTheme="minorHAnsi" w:cstheme="minorHAnsi"/>
          <w:sz w:val="18"/>
          <w:szCs w:val="18"/>
        </w:rPr>
      </w:pPr>
    </w:p>
    <w:p w:rsidRPr="000E4287" w:rsidR="000E4287" w:rsidP="000E4287" w:rsidRDefault="000E4287" w14:paraId="7C6325E4" w14:textId="77777777">
      <w:pPr>
        <w:autoSpaceDE w:val="0"/>
        <w:autoSpaceDN w:val="0"/>
        <w:adjustRightInd w:val="0"/>
        <w:spacing w:line="240" w:lineRule="atLeast"/>
        <w:rPr>
          <w:rFonts w:asciiTheme="minorHAnsi" w:hAnsiTheme="minorHAnsi" w:cstheme="minorHAnsi"/>
          <w:sz w:val="18"/>
          <w:szCs w:val="18"/>
        </w:rPr>
      </w:pPr>
    </w:p>
    <w:p w:rsidRPr="000E4287" w:rsidR="000E4287" w:rsidP="000E4287" w:rsidRDefault="000E4287" w14:paraId="02B185D1" w14:textId="65E1FC7C">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Ondergetekende verklaart dat hij de in paragraaf 5.2.1</w:t>
      </w:r>
      <w:r w:rsidR="00F8062E">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beschreven vereiste verzekering afsluit binnen zeven kalenderdagen nadat TNO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rsidRPr="000E4287" w:rsidR="000E4287" w:rsidP="000E4287" w:rsidRDefault="000E4287" w14:paraId="6F676708" w14:textId="7777777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rsidR="000E4287" w:rsidP="00EA6830" w:rsidRDefault="000E4287" w14:paraId="105EA384" w14:textId="0690F908">
      <w:pPr>
        <w:autoSpaceDE w:val="0"/>
        <w:autoSpaceDN w:val="0"/>
        <w:adjustRightInd w:val="0"/>
        <w:spacing w:line="240" w:lineRule="atLeast"/>
        <w:rPr>
          <w:rFonts w:asciiTheme="minorHAnsi" w:hAnsiTheme="minorHAnsi" w:cstheme="minorHAnsi"/>
          <w:sz w:val="18"/>
          <w:szCs w:val="18"/>
        </w:rPr>
      </w:pPr>
    </w:p>
    <w:p w:rsidR="000E4287" w:rsidP="00EA6830" w:rsidRDefault="000E4287" w14:paraId="02AE5325" w14:textId="7599C30E">
      <w:pPr>
        <w:autoSpaceDE w:val="0"/>
        <w:autoSpaceDN w:val="0"/>
        <w:adjustRightInd w:val="0"/>
        <w:spacing w:line="240" w:lineRule="atLeast"/>
        <w:rPr>
          <w:rFonts w:asciiTheme="minorHAnsi" w:hAnsiTheme="minorHAnsi" w:cstheme="minorHAnsi"/>
          <w:sz w:val="18"/>
          <w:szCs w:val="18"/>
        </w:rPr>
      </w:pPr>
    </w:p>
    <w:p w:rsidR="000E4287" w:rsidP="00EA6830" w:rsidRDefault="000E4287" w14:paraId="29BE7280" w14:textId="3239AA85">
      <w:pPr>
        <w:autoSpaceDE w:val="0"/>
        <w:autoSpaceDN w:val="0"/>
        <w:adjustRightInd w:val="0"/>
        <w:spacing w:line="240" w:lineRule="atLeast"/>
        <w:rPr>
          <w:rFonts w:asciiTheme="minorHAnsi" w:hAnsiTheme="minorHAnsi" w:cstheme="minorHAnsi"/>
          <w:sz w:val="18"/>
          <w:szCs w:val="18"/>
        </w:rPr>
      </w:pPr>
    </w:p>
    <w:p w:rsidR="000E4287" w:rsidP="00EA6830" w:rsidRDefault="000E4287" w14:paraId="694F8788" w14:textId="41F43687">
      <w:pPr>
        <w:autoSpaceDE w:val="0"/>
        <w:autoSpaceDN w:val="0"/>
        <w:adjustRightInd w:val="0"/>
        <w:spacing w:line="240" w:lineRule="atLeast"/>
        <w:rPr>
          <w:rFonts w:asciiTheme="minorHAnsi" w:hAnsiTheme="minorHAnsi" w:cstheme="minorHAnsi"/>
          <w:sz w:val="18"/>
          <w:szCs w:val="18"/>
        </w:rPr>
      </w:pPr>
    </w:p>
    <w:p w:rsidR="000E4287" w:rsidP="00EA6830" w:rsidRDefault="000E4287" w14:paraId="50DCBC66" w14:textId="78BD2D64">
      <w:pPr>
        <w:autoSpaceDE w:val="0"/>
        <w:autoSpaceDN w:val="0"/>
        <w:adjustRightInd w:val="0"/>
        <w:spacing w:line="240" w:lineRule="atLeast"/>
        <w:rPr>
          <w:rFonts w:asciiTheme="minorHAnsi" w:hAnsiTheme="minorHAnsi" w:cstheme="minorHAnsi"/>
          <w:sz w:val="18"/>
          <w:szCs w:val="18"/>
        </w:rPr>
      </w:pPr>
    </w:p>
    <w:p w:rsidR="000E4287" w:rsidP="00EA6830" w:rsidRDefault="000E4287" w14:paraId="0C833E28" w14:textId="741529B5">
      <w:pPr>
        <w:autoSpaceDE w:val="0"/>
        <w:autoSpaceDN w:val="0"/>
        <w:adjustRightInd w:val="0"/>
        <w:spacing w:line="240" w:lineRule="atLeast"/>
        <w:rPr>
          <w:rFonts w:asciiTheme="minorHAnsi" w:hAnsiTheme="minorHAnsi" w:cstheme="minorHAnsi"/>
          <w:sz w:val="18"/>
          <w:szCs w:val="18"/>
        </w:rPr>
      </w:pPr>
    </w:p>
    <w:p w:rsidR="000E4287" w:rsidP="00EA6830" w:rsidRDefault="000E4287" w14:paraId="6AEDEAF4" w14:textId="42EB78FC">
      <w:pPr>
        <w:autoSpaceDE w:val="0"/>
        <w:autoSpaceDN w:val="0"/>
        <w:adjustRightInd w:val="0"/>
        <w:spacing w:line="240" w:lineRule="atLeast"/>
        <w:rPr>
          <w:rFonts w:asciiTheme="minorHAnsi" w:hAnsiTheme="minorHAnsi" w:cstheme="minorHAnsi"/>
          <w:sz w:val="18"/>
          <w:szCs w:val="18"/>
        </w:rPr>
      </w:pPr>
    </w:p>
    <w:p w:rsidR="000E4287" w:rsidP="00EA6830" w:rsidRDefault="000E4287" w14:paraId="5E8D2F05" w14:textId="6FC5C0F6">
      <w:pPr>
        <w:autoSpaceDE w:val="0"/>
        <w:autoSpaceDN w:val="0"/>
        <w:adjustRightInd w:val="0"/>
        <w:spacing w:line="240" w:lineRule="atLeast"/>
        <w:rPr>
          <w:rFonts w:asciiTheme="minorHAnsi" w:hAnsiTheme="minorHAnsi" w:cstheme="minorHAnsi"/>
          <w:sz w:val="18"/>
          <w:szCs w:val="18"/>
        </w:rPr>
      </w:pPr>
    </w:p>
    <w:p w:rsidRPr="008608A9" w:rsidR="000E4287" w:rsidP="00EA6830" w:rsidRDefault="000E4287" w14:paraId="108880E0" w14:textId="77777777">
      <w:pPr>
        <w:autoSpaceDE w:val="0"/>
        <w:autoSpaceDN w:val="0"/>
        <w:adjustRightInd w:val="0"/>
        <w:spacing w:line="240" w:lineRule="atLeast"/>
        <w:rPr>
          <w:rFonts w:asciiTheme="minorHAnsi" w:hAnsiTheme="minorHAnsi" w:cstheme="minorHAnsi"/>
          <w:sz w:val="18"/>
          <w:szCs w:val="18"/>
        </w:rPr>
      </w:pPr>
    </w:p>
    <w:p w:rsidRPr="008608A9" w:rsidR="00EA6830" w:rsidP="00EA6830" w:rsidRDefault="00EA6830" w14:paraId="20890374" w14:textId="77777777">
      <w:pPr>
        <w:autoSpaceDE w:val="0"/>
        <w:autoSpaceDN w:val="0"/>
        <w:adjustRightInd w:val="0"/>
        <w:spacing w:line="240" w:lineRule="atLeast"/>
        <w:rPr>
          <w:rFonts w:asciiTheme="minorHAnsi" w:hAnsiTheme="minorHAnsi" w:cstheme="minorHAnsi"/>
          <w:sz w:val="18"/>
          <w:szCs w:val="18"/>
        </w:rPr>
      </w:pPr>
    </w:p>
    <w:p w:rsidRPr="008608A9" w:rsidR="00EA6830" w:rsidP="00EA6830" w:rsidRDefault="00EA6830" w14:paraId="43564F15"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rsidRPr="008608A9" w:rsidR="00EA6830" w:rsidP="00EA6830" w:rsidRDefault="00EA6830" w14:paraId="6124BF94"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Pr="008608A9" w:rsidR="00EA6830" w:rsidP="00EA6830" w:rsidRDefault="00EA6830" w14:paraId="59D680A2"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name="_Hlk484764540" w:id="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rsidRPr="008608A9" w:rsidR="00EA6830" w:rsidP="00EA6830" w:rsidRDefault="00EA6830" w14:paraId="1511A7F6"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Pr="008608A9" w:rsidR="00EA6830" w:rsidP="00EA6830" w:rsidRDefault="00EA6830" w14:paraId="61654B6D" w14:textId="7FFFF1EC">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Pr="000E4287" w:rsidR="000E4287">
        <w:rPr>
          <w:rFonts w:asciiTheme="minorHAnsi" w:hAnsiTheme="minorHAnsi" w:cstheme="minorHAnsi"/>
          <w:sz w:val="18"/>
          <w:szCs w:val="18"/>
        </w:rPr>
        <w:t xml:space="preserve"> </w:t>
      </w:r>
      <w:r w:rsidRPr="008608A9" w:rsidR="000E4287">
        <w:rPr>
          <w:rFonts w:asciiTheme="minorHAnsi" w:hAnsiTheme="minorHAnsi" w:cstheme="minorHAnsi"/>
          <w:sz w:val="18"/>
          <w:szCs w:val="18"/>
        </w:rPr>
        <w:t xml:space="preserve">rechtsgeldige vertegenwoordiger van </w:t>
      </w:r>
      <w:r w:rsidRPr="008608A9" w:rsidR="00F8062E">
        <w:rPr>
          <w:rFonts w:asciiTheme="minorHAnsi" w:hAnsiTheme="minorHAnsi" w:cstheme="minorHAnsi"/>
          <w:sz w:val="18"/>
          <w:szCs w:val="18"/>
        </w:rPr>
        <w:t>Inschrijver</w:t>
      </w:r>
      <w:r w:rsidR="00F8062E">
        <w:rPr>
          <w:rFonts w:asciiTheme="minorHAnsi" w:hAnsiTheme="minorHAnsi" w:cstheme="minorHAnsi"/>
          <w:sz w:val="18"/>
          <w:szCs w:val="18"/>
        </w:rPr>
        <w:t>:</w:t>
      </w:r>
      <w:r w:rsidRPr="008608A9">
        <w:rPr>
          <w:rFonts w:asciiTheme="minorHAnsi" w:hAnsiTheme="minorHAnsi" w:cstheme="minorHAnsi"/>
          <w:sz w:val="18"/>
          <w:szCs w:val="18"/>
        </w:rPr>
        <w:t xml:space="preserve"> </w:t>
      </w:r>
    </w:p>
    <w:p w:rsidRPr="008608A9" w:rsidR="00EA6830" w:rsidP="00EA6830" w:rsidRDefault="00EA6830" w14:paraId="060B843F"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Pr="008608A9" w:rsidR="00EA6830" w:rsidP="00EA6830" w:rsidRDefault="00EA6830" w14:paraId="68BD0ECB"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rsidRPr="008608A9" w:rsidR="00EA6830" w:rsidP="00EA6830" w:rsidRDefault="00EA6830" w14:paraId="37ED6F84"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Pr="008608A9" w:rsidR="00EA6830" w:rsidP="00EA6830" w:rsidRDefault="00EA6830" w14:paraId="2ADBF8C4"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rsidRPr="008608A9" w:rsidR="00EA6830" w:rsidP="00EA6830" w:rsidRDefault="00EA6830" w14:paraId="53E33A90"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0071136E" w:rsidP="00EA6830" w:rsidRDefault="0071136E" w14:paraId="7DE7CF3B" w14:textId="47723F4C">
      <w:pPr>
        <w:pStyle w:val="Kop5"/>
        <w:spacing w:line="240" w:lineRule="atLeast"/>
        <w:rPr>
          <w:rFonts w:asciiTheme="minorHAnsi" w:hAnsiTheme="minorHAnsi" w:cstheme="minorHAnsi"/>
          <w:sz w:val="20"/>
          <w:szCs w:val="18"/>
        </w:rPr>
      </w:pPr>
    </w:p>
    <w:sectPr w:rsidR="0071136E" w:rsidSect="000E4287">
      <w:headerReference w:type="even" r:id="rId13"/>
      <w:headerReference w:type="default" r:id="rId14"/>
      <w:footerReference w:type="even" r:id="rId15"/>
      <w:footerReference w:type="default" r:id="rId16"/>
      <w:headerReference w:type="first" r:id="rId17"/>
      <w:footerReference w:type="first" r:id="rId18"/>
      <w:endnotePr>
        <w:numFmt w:val="decimal"/>
      </w:endnotePr>
      <w:pgSz w:w="11908" w:h="16838" w:orient="portrait"/>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8546B" w:rsidRDefault="00A8546B" w14:paraId="145E44AE" w14:textId="77777777">
      <w:r>
        <w:separator/>
      </w:r>
    </w:p>
  </w:endnote>
  <w:endnote w:type="continuationSeparator" w:id="0">
    <w:p w:rsidR="00A8546B" w:rsidRDefault="00A8546B" w14:paraId="0C00C1C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546B" w:rsidRDefault="00A8546B" w14:paraId="7617370A" w14:textId="77777777">
    <w:pPr>
      <w:pStyle w:val="Voettekst"/>
      <w:framePr w:wrap="around" w:hAnchor="margin" w:vAnchor="text"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A8546B" w:rsidRDefault="00A8546B" w14:paraId="7617370B" w14:textId="77777777">
    <w:pPr>
      <w:pStyle w:val="Voettekst"/>
      <w:ind w:right="360"/>
    </w:pPr>
  </w:p>
  <w:p w:rsidR="00A8546B" w:rsidRDefault="00A8546B" w14:paraId="1D53F050" w14:textId="77777777"/>
  <w:p w:rsidR="00A8546B" w:rsidRDefault="00A8546B" w14:paraId="7886917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546B" w:rsidRDefault="00A8546B" w14:paraId="7617370C" w14:textId="1AE7AAAB">
    <w:pPr>
      <w:pStyle w:val="Voettekst"/>
      <w:framePr w:wrap="around" w:hAnchor="margin" w:vAnchor="text"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0E4287">
      <w:rPr>
        <w:rStyle w:val="Paginanummer"/>
        <w:noProof/>
        <w:sz w:val="18"/>
        <w:szCs w:val="18"/>
      </w:rPr>
      <w:t>2</w:t>
    </w:r>
    <w:r>
      <w:rPr>
        <w:rStyle w:val="Paginanummer"/>
        <w:sz w:val="18"/>
        <w:szCs w:val="18"/>
      </w:rPr>
      <w:fldChar w:fldCharType="end"/>
    </w:r>
  </w:p>
  <w:p w:rsidR="00A8546B" w:rsidRDefault="00A8546B" w14:paraId="7617370D" w14:textId="77777777">
    <w:pPr>
      <w:pStyle w:val="Voettekst"/>
      <w:ind w:right="360"/>
      <w:rPr>
        <w:lang w:val="en-US"/>
      </w:rPr>
    </w:pPr>
  </w:p>
  <w:p w:rsidR="00A8546B" w:rsidRDefault="00A8546B" w14:paraId="678C293F" w14:textId="77777777"/>
  <w:p w:rsidR="00A8546B" w:rsidRDefault="00A8546B" w14:paraId="6CAF81A4"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14DB2" w:rsidRDefault="00814DB2" w14:paraId="6146D076"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8546B" w:rsidRDefault="00A8546B" w14:paraId="108EF8E9" w14:textId="77777777">
      <w:r>
        <w:separator/>
      </w:r>
    </w:p>
  </w:footnote>
  <w:footnote w:type="continuationSeparator" w:id="0">
    <w:p w:rsidR="00A8546B" w:rsidRDefault="00A8546B" w14:paraId="24133EF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546B" w:rsidRDefault="0088386F" w14:paraId="761736FE" w14:textId="77777777">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style="position:absolute;left:0;text-align:left;margin-left:0;margin-top:0;width:699pt;height:2in;rotation:315;z-index:-251658240;mso-position-horizontal:center;mso-position-horizontal-relative:margin;mso-position-vertical:center;mso-position-vertical-relative:margin" o:spid="_x0000_s2053" o:allowincell="f" fillcolor="#333" stroked="f" type="#_x0000_t136">
          <v:fill opacity=".5"/>
          <v:textpath style="font-family:&quot;Arial&quot;;font-size:130pt" string="Concept 0.7"/>
          <w10:wrap anchorx="margin" anchory="margin"/>
        </v:shape>
      </w:pict>
    </w:r>
  </w:p>
  <w:p w:rsidR="00A8546B" w:rsidRDefault="00A8546B" w14:paraId="63FB3DD9" w14:textId="77777777"/>
  <w:p w:rsidR="00A8546B" w:rsidRDefault="00A8546B" w14:paraId="748C5150"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8546B" w:rsidRDefault="00837F1E" w14:paraId="761736FF" w14:textId="61554C65">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rsidRPr="00571499" w:rsidR="00A8546B" w:rsidP="00413B83" w:rsidRDefault="0071136E" w14:paraId="759F1294" w14:textId="74B816D5">
    <w:pPr>
      <w:pBdr>
        <w:bottom w:val="single" w:color="auto" w:sz="4" w:space="1"/>
      </w:pBdr>
      <w:rPr>
        <w:rFonts w:asciiTheme="minorHAnsi" w:hAnsiTheme="minorHAnsi" w:cstheme="minorHAnsi"/>
        <w:sz w:val="16"/>
      </w:rPr>
    </w:pPr>
    <w:r w:rsidRPr="002B652E">
      <w:rPr>
        <w:rFonts w:asciiTheme="minorHAnsi" w:hAnsiTheme="minorHAnsi" w:cstheme="minorHAnsi"/>
        <w:b/>
        <w:bCs/>
        <w:sz w:val="16"/>
      </w:rPr>
      <w:t xml:space="preserve">Bijlage </w:t>
    </w:r>
    <w:r w:rsidRPr="002B652E" w:rsidR="00413B83">
      <w:rPr>
        <w:rFonts w:asciiTheme="minorHAnsi" w:hAnsiTheme="minorHAnsi" w:cstheme="minorHAnsi"/>
        <w:b/>
        <w:bCs/>
        <w:sz w:val="16"/>
      </w:rPr>
      <w:t>B</w:t>
    </w:r>
    <w:r w:rsidRPr="002B652E" w:rsidR="00EA6830">
      <w:rPr>
        <w:rFonts w:asciiTheme="minorHAnsi" w:hAnsiTheme="minorHAnsi" w:cstheme="minorHAnsi"/>
        <w:b/>
        <w:bCs/>
        <w:sz w:val="16"/>
      </w:rPr>
      <w:t>0</w:t>
    </w:r>
    <w:r w:rsidRPr="002B652E" w:rsidR="000E4287">
      <w:rPr>
        <w:rFonts w:asciiTheme="minorHAnsi" w:hAnsiTheme="minorHAnsi" w:cstheme="minorHAnsi"/>
        <w:b/>
        <w:bCs/>
        <w:sz w:val="16"/>
      </w:rPr>
      <w:t>4</w:t>
    </w:r>
    <w:r w:rsidRPr="00571499" w:rsidR="00413B83">
      <w:rPr>
        <w:rFonts w:asciiTheme="minorHAnsi" w:hAnsiTheme="minorHAnsi" w:cstheme="minorHAnsi"/>
        <w:sz w:val="16"/>
      </w:rPr>
      <w:tab/>
    </w:r>
    <w:r w:rsidRPr="00571499" w:rsidR="00413B83">
      <w:rPr>
        <w:rFonts w:asciiTheme="minorHAnsi" w:hAnsiTheme="minorHAnsi" w:cstheme="minorHAnsi"/>
        <w:sz w:val="16"/>
      </w:rPr>
      <w:tab/>
    </w:r>
    <w:r w:rsidRPr="00571499" w:rsidR="00413B83">
      <w:rPr>
        <w:rFonts w:asciiTheme="minorHAnsi" w:hAnsiTheme="minorHAnsi" w:cstheme="minorHAnsi"/>
        <w:sz w:val="16"/>
      </w:rPr>
      <w:tab/>
    </w:r>
    <w:r w:rsidRPr="00571499" w:rsidR="00413B83">
      <w:rPr>
        <w:rFonts w:asciiTheme="minorHAnsi" w:hAnsiTheme="minorHAnsi" w:cstheme="minorHAnsi"/>
        <w:sz w:val="16"/>
      </w:rPr>
      <w:tab/>
    </w:r>
    <w:r w:rsidRPr="00571499" w:rsidR="00413B83">
      <w:rPr>
        <w:rFonts w:asciiTheme="minorHAnsi" w:hAnsiTheme="minorHAnsi" w:cstheme="minorHAnsi"/>
        <w:sz w:val="16"/>
      </w:rPr>
      <w:tab/>
    </w:r>
    <w:r w:rsidRPr="00571499" w:rsidR="00413B83">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Pr="00571499" w:rsidR="00413B83">
      <w:rPr>
        <w:rFonts w:asciiTheme="minorHAnsi" w:hAnsiTheme="minorHAnsi" w:cstheme="minorHAnsi"/>
        <w:sz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14DB2" w:rsidRDefault="00814DB2" w14:paraId="191A0FF1"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hint="default" w:ascii="Symbol" w:hAnsi="Symbol"/>
        <w:sz w:val="20"/>
      </w:rPr>
    </w:lvl>
    <w:lvl w:ilvl="1" w:tplc="04090003" w:tentative="1">
      <w:start w:val="1"/>
      <w:numFmt w:val="bullet"/>
      <w:lvlText w:val="o"/>
      <w:lvlJc w:val="left"/>
      <w:pPr>
        <w:tabs>
          <w:tab w:val="num" w:pos="1724"/>
        </w:tabs>
        <w:ind w:left="1724" w:hanging="360"/>
      </w:pPr>
      <w:rPr>
        <w:rFonts w:hint="default" w:ascii="Courier New" w:hAnsi="Courier New" w:cs="Courier New"/>
      </w:rPr>
    </w:lvl>
    <w:lvl w:ilvl="2" w:tplc="04090005" w:tentative="1">
      <w:start w:val="1"/>
      <w:numFmt w:val="bullet"/>
      <w:lvlText w:val=""/>
      <w:lvlJc w:val="left"/>
      <w:pPr>
        <w:tabs>
          <w:tab w:val="num" w:pos="2444"/>
        </w:tabs>
        <w:ind w:left="2444" w:hanging="360"/>
      </w:pPr>
      <w:rPr>
        <w:rFonts w:hint="default" w:ascii="Wingdings" w:hAnsi="Wingdings"/>
      </w:rPr>
    </w:lvl>
    <w:lvl w:ilvl="3" w:tplc="04090001" w:tentative="1">
      <w:start w:val="1"/>
      <w:numFmt w:val="bullet"/>
      <w:lvlText w:val=""/>
      <w:lvlJc w:val="left"/>
      <w:pPr>
        <w:tabs>
          <w:tab w:val="num" w:pos="3164"/>
        </w:tabs>
        <w:ind w:left="3164" w:hanging="360"/>
      </w:pPr>
      <w:rPr>
        <w:rFonts w:hint="default" w:ascii="Symbol" w:hAnsi="Symbol"/>
      </w:rPr>
    </w:lvl>
    <w:lvl w:ilvl="4" w:tplc="04090003" w:tentative="1">
      <w:start w:val="1"/>
      <w:numFmt w:val="bullet"/>
      <w:lvlText w:val="o"/>
      <w:lvlJc w:val="left"/>
      <w:pPr>
        <w:tabs>
          <w:tab w:val="num" w:pos="3884"/>
        </w:tabs>
        <w:ind w:left="3884" w:hanging="360"/>
      </w:pPr>
      <w:rPr>
        <w:rFonts w:hint="default" w:ascii="Courier New" w:hAnsi="Courier New" w:cs="Courier New"/>
      </w:rPr>
    </w:lvl>
    <w:lvl w:ilvl="5" w:tplc="04090005" w:tentative="1">
      <w:start w:val="1"/>
      <w:numFmt w:val="bullet"/>
      <w:lvlText w:val=""/>
      <w:lvlJc w:val="left"/>
      <w:pPr>
        <w:tabs>
          <w:tab w:val="num" w:pos="4604"/>
        </w:tabs>
        <w:ind w:left="4604" w:hanging="360"/>
      </w:pPr>
      <w:rPr>
        <w:rFonts w:hint="default" w:ascii="Wingdings" w:hAnsi="Wingdings"/>
      </w:rPr>
    </w:lvl>
    <w:lvl w:ilvl="6" w:tplc="04090001" w:tentative="1">
      <w:start w:val="1"/>
      <w:numFmt w:val="bullet"/>
      <w:lvlText w:val=""/>
      <w:lvlJc w:val="left"/>
      <w:pPr>
        <w:tabs>
          <w:tab w:val="num" w:pos="5324"/>
        </w:tabs>
        <w:ind w:left="5324" w:hanging="360"/>
      </w:pPr>
      <w:rPr>
        <w:rFonts w:hint="default" w:ascii="Symbol" w:hAnsi="Symbol"/>
      </w:rPr>
    </w:lvl>
    <w:lvl w:ilvl="7" w:tplc="04090003" w:tentative="1">
      <w:start w:val="1"/>
      <w:numFmt w:val="bullet"/>
      <w:lvlText w:val="o"/>
      <w:lvlJc w:val="left"/>
      <w:pPr>
        <w:tabs>
          <w:tab w:val="num" w:pos="6044"/>
        </w:tabs>
        <w:ind w:left="6044" w:hanging="360"/>
      </w:pPr>
      <w:rPr>
        <w:rFonts w:hint="default" w:ascii="Courier New" w:hAnsi="Courier New" w:cs="Courier New"/>
      </w:rPr>
    </w:lvl>
    <w:lvl w:ilvl="8" w:tplc="04090005" w:tentative="1">
      <w:start w:val="1"/>
      <w:numFmt w:val="bullet"/>
      <w:lvlText w:val=""/>
      <w:lvlJc w:val="left"/>
      <w:pPr>
        <w:tabs>
          <w:tab w:val="num" w:pos="6764"/>
        </w:tabs>
        <w:ind w:left="6764" w:hanging="360"/>
      </w:pPr>
      <w:rPr>
        <w:rFonts w:hint="default" w:ascii="Wingdings" w:hAnsi="Wingdings"/>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hint="default" w:ascii="Wingdings" w:hAnsi="Wingdings"/>
        <w:sz w:val="20"/>
      </w:rPr>
    </w:lvl>
    <w:lvl w:ilvl="1" w:tplc="04090003">
      <w:start w:val="1"/>
      <w:numFmt w:val="bullet"/>
      <w:lvlText w:val="o"/>
      <w:lvlJc w:val="left"/>
      <w:pPr>
        <w:tabs>
          <w:tab w:val="num" w:pos="1440"/>
        </w:tabs>
        <w:ind w:left="1440" w:hanging="360"/>
      </w:pPr>
      <w:rPr>
        <w:rFonts w:hint="default" w:ascii="Courier New" w:hAnsi="Courier New" w:cs="Courier New"/>
        <w:sz w:val="20"/>
      </w:rPr>
    </w:lvl>
    <w:lvl w:ilvl="2" w:tplc="9DA06954">
      <w:numFmt w:val="bullet"/>
      <w:lvlText w:val="-"/>
      <w:lvlJc w:val="left"/>
      <w:pPr>
        <w:tabs>
          <w:tab w:val="num" w:pos="360"/>
        </w:tabs>
        <w:ind w:left="360" w:hanging="360"/>
      </w:pPr>
      <w:rPr>
        <w:rFonts w:hint="default" w:ascii="Arial" w:hAnsi="Arial" w:eastAsia="Times New Roman" w:cs="Aria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hint="default" w:ascii="Symbol" w:hAnsi="Symbol"/>
        <w:sz w:val="2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hint="default" w:ascii="Wingdings" w:hAnsi="Wingdings"/>
        <w:color w:val="auto"/>
        <w:sz w:val="20"/>
      </w:rPr>
    </w:lvl>
    <w:lvl w:ilvl="1" w:tplc="4CF6076A" w:tentative="1">
      <w:start w:val="1"/>
      <w:numFmt w:val="bullet"/>
      <w:lvlText w:val="o"/>
      <w:lvlJc w:val="left"/>
      <w:pPr>
        <w:tabs>
          <w:tab w:val="num" w:pos="1440"/>
        </w:tabs>
        <w:ind w:left="1440" w:hanging="360"/>
      </w:pPr>
      <w:rPr>
        <w:rFonts w:hint="default" w:ascii="Courier New" w:hAnsi="Courier New" w:cs="Courier New"/>
      </w:rPr>
    </w:lvl>
    <w:lvl w:ilvl="2" w:tplc="C1CC2A98" w:tentative="1">
      <w:start w:val="1"/>
      <w:numFmt w:val="bullet"/>
      <w:lvlText w:val=""/>
      <w:lvlJc w:val="left"/>
      <w:pPr>
        <w:tabs>
          <w:tab w:val="num" w:pos="2160"/>
        </w:tabs>
        <w:ind w:left="2160" w:hanging="360"/>
      </w:pPr>
      <w:rPr>
        <w:rFonts w:hint="default" w:ascii="Wingdings" w:hAnsi="Wingdings"/>
      </w:rPr>
    </w:lvl>
    <w:lvl w:ilvl="3" w:tplc="86C0DEE6" w:tentative="1">
      <w:start w:val="1"/>
      <w:numFmt w:val="bullet"/>
      <w:lvlText w:val=""/>
      <w:lvlJc w:val="left"/>
      <w:pPr>
        <w:tabs>
          <w:tab w:val="num" w:pos="2880"/>
        </w:tabs>
        <w:ind w:left="2880" w:hanging="360"/>
      </w:pPr>
      <w:rPr>
        <w:rFonts w:hint="default" w:ascii="Symbol" w:hAnsi="Symbol"/>
      </w:rPr>
    </w:lvl>
    <w:lvl w:ilvl="4" w:tplc="C8341AC0" w:tentative="1">
      <w:start w:val="1"/>
      <w:numFmt w:val="bullet"/>
      <w:lvlText w:val="o"/>
      <w:lvlJc w:val="left"/>
      <w:pPr>
        <w:tabs>
          <w:tab w:val="num" w:pos="3600"/>
        </w:tabs>
        <w:ind w:left="3600" w:hanging="360"/>
      </w:pPr>
      <w:rPr>
        <w:rFonts w:hint="default" w:ascii="Courier New" w:hAnsi="Courier New" w:cs="Courier New"/>
      </w:rPr>
    </w:lvl>
    <w:lvl w:ilvl="5" w:tplc="8362AF62" w:tentative="1">
      <w:start w:val="1"/>
      <w:numFmt w:val="bullet"/>
      <w:lvlText w:val=""/>
      <w:lvlJc w:val="left"/>
      <w:pPr>
        <w:tabs>
          <w:tab w:val="num" w:pos="4320"/>
        </w:tabs>
        <w:ind w:left="4320" w:hanging="360"/>
      </w:pPr>
      <w:rPr>
        <w:rFonts w:hint="default" w:ascii="Wingdings" w:hAnsi="Wingdings"/>
      </w:rPr>
    </w:lvl>
    <w:lvl w:ilvl="6" w:tplc="C5C6B40A" w:tentative="1">
      <w:start w:val="1"/>
      <w:numFmt w:val="bullet"/>
      <w:lvlText w:val=""/>
      <w:lvlJc w:val="left"/>
      <w:pPr>
        <w:tabs>
          <w:tab w:val="num" w:pos="5040"/>
        </w:tabs>
        <w:ind w:left="5040" w:hanging="360"/>
      </w:pPr>
      <w:rPr>
        <w:rFonts w:hint="default" w:ascii="Symbol" w:hAnsi="Symbol"/>
      </w:rPr>
    </w:lvl>
    <w:lvl w:ilvl="7" w:tplc="7FE4AEB6" w:tentative="1">
      <w:start w:val="1"/>
      <w:numFmt w:val="bullet"/>
      <w:lvlText w:val="o"/>
      <w:lvlJc w:val="left"/>
      <w:pPr>
        <w:tabs>
          <w:tab w:val="num" w:pos="5760"/>
        </w:tabs>
        <w:ind w:left="5760" w:hanging="360"/>
      </w:pPr>
      <w:rPr>
        <w:rFonts w:hint="default" w:ascii="Courier New" w:hAnsi="Courier New" w:cs="Courier New"/>
      </w:rPr>
    </w:lvl>
    <w:lvl w:ilvl="8" w:tplc="1E7014F8"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hint="default" w:ascii="Verdana" w:hAnsi="Verdana" w:eastAsia="Times New Roman" w:cs="Times New Roman"/>
      </w:rPr>
    </w:lvl>
    <w:lvl w:ilvl="1" w:tplc="04130003" w:tentative="1">
      <w:start w:val="1"/>
      <w:numFmt w:val="bullet"/>
      <w:lvlText w:val="o"/>
      <w:lvlJc w:val="left"/>
      <w:pPr>
        <w:ind w:left="1364" w:hanging="360"/>
      </w:pPr>
      <w:rPr>
        <w:rFonts w:hint="default" w:ascii="Courier New" w:hAnsi="Courier New" w:cs="Courier New"/>
      </w:rPr>
    </w:lvl>
    <w:lvl w:ilvl="2" w:tplc="04130005" w:tentative="1">
      <w:start w:val="1"/>
      <w:numFmt w:val="bullet"/>
      <w:lvlText w:val=""/>
      <w:lvlJc w:val="left"/>
      <w:pPr>
        <w:ind w:left="2084" w:hanging="360"/>
      </w:pPr>
      <w:rPr>
        <w:rFonts w:hint="default" w:ascii="Wingdings" w:hAnsi="Wingdings"/>
      </w:rPr>
    </w:lvl>
    <w:lvl w:ilvl="3" w:tplc="04130001" w:tentative="1">
      <w:start w:val="1"/>
      <w:numFmt w:val="bullet"/>
      <w:lvlText w:val=""/>
      <w:lvlJc w:val="left"/>
      <w:pPr>
        <w:ind w:left="2804" w:hanging="360"/>
      </w:pPr>
      <w:rPr>
        <w:rFonts w:hint="default" w:ascii="Symbol" w:hAnsi="Symbol"/>
      </w:rPr>
    </w:lvl>
    <w:lvl w:ilvl="4" w:tplc="04130003" w:tentative="1">
      <w:start w:val="1"/>
      <w:numFmt w:val="bullet"/>
      <w:lvlText w:val="o"/>
      <w:lvlJc w:val="left"/>
      <w:pPr>
        <w:ind w:left="3524" w:hanging="360"/>
      </w:pPr>
      <w:rPr>
        <w:rFonts w:hint="default" w:ascii="Courier New" w:hAnsi="Courier New" w:cs="Courier New"/>
      </w:rPr>
    </w:lvl>
    <w:lvl w:ilvl="5" w:tplc="04130005" w:tentative="1">
      <w:start w:val="1"/>
      <w:numFmt w:val="bullet"/>
      <w:lvlText w:val=""/>
      <w:lvlJc w:val="left"/>
      <w:pPr>
        <w:ind w:left="4244" w:hanging="360"/>
      </w:pPr>
      <w:rPr>
        <w:rFonts w:hint="default" w:ascii="Wingdings" w:hAnsi="Wingdings"/>
      </w:rPr>
    </w:lvl>
    <w:lvl w:ilvl="6" w:tplc="04130001" w:tentative="1">
      <w:start w:val="1"/>
      <w:numFmt w:val="bullet"/>
      <w:lvlText w:val=""/>
      <w:lvlJc w:val="left"/>
      <w:pPr>
        <w:ind w:left="4964" w:hanging="360"/>
      </w:pPr>
      <w:rPr>
        <w:rFonts w:hint="default" w:ascii="Symbol" w:hAnsi="Symbol"/>
      </w:rPr>
    </w:lvl>
    <w:lvl w:ilvl="7" w:tplc="04130003" w:tentative="1">
      <w:start w:val="1"/>
      <w:numFmt w:val="bullet"/>
      <w:lvlText w:val="o"/>
      <w:lvlJc w:val="left"/>
      <w:pPr>
        <w:ind w:left="5684" w:hanging="360"/>
      </w:pPr>
      <w:rPr>
        <w:rFonts w:hint="default" w:ascii="Courier New" w:hAnsi="Courier New" w:cs="Courier New"/>
      </w:rPr>
    </w:lvl>
    <w:lvl w:ilvl="8" w:tplc="04130005" w:tentative="1">
      <w:start w:val="1"/>
      <w:numFmt w:val="bullet"/>
      <w:lvlText w:val=""/>
      <w:lvlJc w:val="left"/>
      <w:pPr>
        <w:ind w:left="6404" w:hanging="360"/>
      </w:pPr>
      <w:rPr>
        <w:rFonts w:hint="default" w:ascii="Wingdings" w:hAnsi="Wingdings"/>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hint="default" w:ascii="Symbol" w:hAnsi="Symbol"/>
        <w:sz w:val="20"/>
      </w:rPr>
    </w:lvl>
    <w:lvl w:ilvl="1" w:tplc="04090003">
      <w:start w:val="5"/>
      <w:numFmt w:val="bullet"/>
      <w:lvlText w:val="•"/>
      <w:lvlJc w:val="left"/>
      <w:pPr>
        <w:tabs>
          <w:tab w:val="num" w:pos="1440"/>
        </w:tabs>
        <w:ind w:left="1440" w:hanging="360"/>
      </w:pPr>
      <w:rPr>
        <w:rFonts w:hint="default" w:ascii="Arial" w:hAnsi="Arial" w:eastAsia="Times New Roman"/>
        <w:color w:val="auto"/>
        <w:sz w:val="20"/>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hint="default" w:ascii="Symbol" w:hAnsi="Symbol"/>
      </w:rPr>
    </w:lvl>
    <w:lvl w:ilvl="1" w:tplc="43881CBE" w:tentative="1">
      <w:start w:val="1"/>
      <w:numFmt w:val="bullet"/>
      <w:lvlText w:val="o"/>
      <w:lvlJc w:val="left"/>
      <w:pPr>
        <w:tabs>
          <w:tab w:val="num" w:pos="1440"/>
        </w:tabs>
        <w:ind w:left="1440" w:hanging="360"/>
      </w:pPr>
      <w:rPr>
        <w:rFonts w:hint="default" w:ascii="Courier New" w:hAnsi="Courier New" w:cs="Courier New"/>
      </w:rPr>
    </w:lvl>
    <w:lvl w:ilvl="2" w:tplc="03A6715E" w:tentative="1">
      <w:start w:val="1"/>
      <w:numFmt w:val="bullet"/>
      <w:lvlText w:val=""/>
      <w:lvlJc w:val="left"/>
      <w:pPr>
        <w:tabs>
          <w:tab w:val="num" w:pos="2160"/>
        </w:tabs>
        <w:ind w:left="2160" w:hanging="360"/>
      </w:pPr>
      <w:rPr>
        <w:rFonts w:hint="default" w:ascii="Wingdings" w:hAnsi="Wingdings"/>
      </w:rPr>
    </w:lvl>
    <w:lvl w:ilvl="3" w:tplc="AD58BEA0" w:tentative="1">
      <w:start w:val="1"/>
      <w:numFmt w:val="bullet"/>
      <w:lvlText w:val=""/>
      <w:lvlJc w:val="left"/>
      <w:pPr>
        <w:tabs>
          <w:tab w:val="num" w:pos="2880"/>
        </w:tabs>
        <w:ind w:left="2880" w:hanging="360"/>
      </w:pPr>
      <w:rPr>
        <w:rFonts w:hint="default" w:ascii="Symbol" w:hAnsi="Symbol"/>
      </w:rPr>
    </w:lvl>
    <w:lvl w:ilvl="4" w:tplc="BA26CBF6" w:tentative="1">
      <w:start w:val="1"/>
      <w:numFmt w:val="bullet"/>
      <w:lvlText w:val="o"/>
      <w:lvlJc w:val="left"/>
      <w:pPr>
        <w:tabs>
          <w:tab w:val="num" w:pos="3600"/>
        </w:tabs>
        <w:ind w:left="3600" w:hanging="360"/>
      </w:pPr>
      <w:rPr>
        <w:rFonts w:hint="default" w:ascii="Courier New" w:hAnsi="Courier New" w:cs="Courier New"/>
      </w:rPr>
    </w:lvl>
    <w:lvl w:ilvl="5" w:tplc="1E0AB186" w:tentative="1">
      <w:start w:val="1"/>
      <w:numFmt w:val="bullet"/>
      <w:lvlText w:val=""/>
      <w:lvlJc w:val="left"/>
      <w:pPr>
        <w:tabs>
          <w:tab w:val="num" w:pos="4320"/>
        </w:tabs>
        <w:ind w:left="4320" w:hanging="360"/>
      </w:pPr>
      <w:rPr>
        <w:rFonts w:hint="default" w:ascii="Wingdings" w:hAnsi="Wingdings"/>
      </w:rPr>
    </w:lvl>
    <w:lvl w:ilvl="6" w:tplc="CD1889FE" w:tentative="1">
      <w:start w:val="1"/>
      <w:numFmt w:val="bullet"/>
      <w:lvlText w:val=""/>
      <w:lvlJc w:val="left"/>
      <w:pPr>
        <w:tabs>
          <w:tab w:val="num" w:pos="5040"/>
        </w:tabs>
        <w:ind w:left="5040" w:hanging="360"/>
      </w:pPr>
      <w:rPr>
        <w:rFonts w:hint="default" w:ascii="Symbol" w:hAnsi="Symbol"/>
      </w:rPr>
    </w:lvl>
    <w:lvl w:ilvl="7" w:tplc="494C6E74" w:tentative="1">
      <w:start w:val="1"/>
      <w:numFmt w:val="bullet"/>
      <w:lvlText w:val="o"/>
      <w:lvlJc w:val="left"/>
      <w:pPr>
        <w:tabs>
          <w:tab w:val="num" w:pos="5760"/>
        </w:tabs>
        <w:ind w:left="5760" w:hanging="360"/>
      </w:pPr>
      <w:rPr>
        <w:rFonts w:hint="default" w:ascii="Courier New" w:hAnsi="Courier New" w:cs="Courier New"/>
      </w:rPr>
    </w:lvl>
    <w:lvl w:ilvl="8" w:tplc="EAB0E882"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hint="default" w:ascii="Wingdings" w:hAnsi="Wingdings"/>
      </w:rPr>
    </w:lvl>
    <w:lvl w:ilvl="1" w:tplc="04130003" w:tentative="1">
      <w:start w:val="1"/>
      <w:numFmt w:val="bullet"/>
      <w:lvlText w:val="o"/>
      <w:lvlJc w:val="left"/>
      <w:pPr>
        <w:ind w:left="2880" w:hanging="360"/>
      </w:pPr>
      <w:rPr>
        <w:rFonts w:hint="default" w:ascii="Courier New" w:hAnsi="Courier New" w:cs="Courier New"/>
      </w:rPr>
    </w:lvl>
    <w:lvl w:ilvl="2" w:tplc="04130005" w:tentative="1">
      <w:start w:val="1"/>
      <w:numFmt w:val="bullet"/>
      <w:lvlText w:val=""/>
      <w:lvlJc w:val="left"/>
      <w:pPr>
        <w:ind w:left="3600" w:hanging="360"/>
      </w:pPr>
      <w:rPr>
        <w:rFonts w:hint="default" w:ascii="Wingdings" w:hAnsi="Wingdings"/>
      </w:rPr>
    </w:lvl>
    <w:lvl w:ilvl="3" w:tplc="04130001" w:tentative="1">
      <w:start w:val="1"/>
      <w:numFmt w:val="bullet"/>
      <w:lvlText w:val=""/>
      <w:lvlJc w:val="left"/>
      <w:pPr>
        <w:ind w:left="4320" w:hanging="360"/>
      </w:pPr>
      <w:rPr>
        <w:rFonts w:hint="default" w:ascii="Symbol" w:hAnsi="Symbol"/>
      </w:rPr>
    </w:lvl>
    <w:lvl w:ilvl="4" w:tplc="04130003" w:tentative="1">
      <w:start w:val="1"/>
      <w:numFmt w:val="bullet"/>
      <w:lvlText w:val="o"/>
      <w:lvlJc w:val="left"/>
      <w:pPr>
        <w:ind w:left="5040" w:hanging="360"/>
      </w:pPr>
      <w:rPr>
        <w:rFonts w:hint="default" w:ascii="Courier New" w:hAnsi="Courier New" w:cs="Courier New"/>
      </w:rPr>
    </w:lvl>
    <w:lvl w:ilvl="5" w:tplc="04130005" w:tentative="1">
      <w:start w:val="1"/>
      <w:numFmt w:val="bullet"/>
      <w:lvlText w:val=""/>
      <w:lvlJc w:val="left"/>
      <w:pPr>
        <w:ind w:left="5760" w:hanging="360"/>
      </w:pPr>
      <w:rPr>
        <w:rFonts w:hint="default" w:ascii="Wingdings" w:hAnsi="Wingdings"/>
      </w:rPr>
    </w:lvl>
    <w:lvl w:ilvl="6" w:tplc="04130001" w:tentative="1">
      <w:start w:val="1"/>
      <w:numFmt w:val="bullet"/>
      <w:lvlText w:val=""/>
      <w:lvlJc w:val="left"/>
      <w:pPr>
        <w:ind w:left="6480" w:hanging="360"/>
      </w:pPr>
      <w:rPr>
        <w:rFonts w:hint="default" w:ascii="Symbol" w:hAnsi="Symbol"/>
      </w:rPr>
    </w:lvl>
    <w:lvl w:ilvl="7" w:tplc="04130003" w:tentative="1">
      <w:start w:val="1"/>
      <w:numFmt w:val="bullet"/>
      <w:lvlText w:val="o"/>
      <w:lvlJc w:val="left"/>
      <w:pPr>
        <w:ind w:left="7200" w:hanging="360"/>
      </w:pPr>
      <w:rPr>
        <w:rFonts w:hint="default" w:ascii="Courier New" w:hAnsi="Courier New" w:cs="Courier New"/>
      </w:rPr>
    </w:lvl>
    <w:lvl w:ilvl="8" w:tplc="04130005" w:tentative="1">
      <w:start w:val="1"/>
      <w:numFmt w:val="bullet"/>
      <w:lvlText w:val=""/>
      <w:lvlJc w:val="left"/>
      <w:pPr>
        <w:ind w:left="7920" w:hanging="360"/>
      </w:pPr>
      <w:rPr>
        <w:rFonts w:hint="default" w:ascii="Wingdings" w:hAnsi="Wingdings"/>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hint="default" w:ascii="Arial" w:hAnsi="Arial" w:eastAsia="Times New Roman" w:cs="Arial"/>
        <w:b w:val="0"/>
        <w:sz w:val="18"/>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hint="default" w:ascii="Symbol" w:hAnsi="Symbol"/>
        <w:sz w:val="20"/>
      </w:rPr>
    </w:lvl>
    <w:lvl w:ilvl="1" w:tplc="04090019" w:tentative="1">
      <w:start w:val="1"/>
      <w:numFmt w:val="bullet"/>
      <w:lvlText w:val="o"/>
      <w:lvlJc w:val="left"/>
      <w:pPr>
        <w:tabs>
          <w:tab w:val="num" w:pos="1440"/>
        </w:tabs>
        <w:ind w:left="1440" w:hanging="360"/>
      </w:pPr>
      <w:rPr>
        <w:rFonts w:hint="default" w:ascii="Courier New" w:hAnsi="Courier New" w:cs="Courier New"/>
      </w:rPr>
    </w:lvl>
    <w:lvl w:ilvl="2" w:tplc="0409001B" w:tentative="1">
      <w:start w:val="1"/>
      <w:numFmt w:val="bullet"/>
      <w:lvlText w:val=""/>
      <w:lvlJc w:val="left"/>
      <w:pPr>
        <w:tabs>
          <w:tab w:val="num" w:pos="2160"/>
        </w:tabs>
        <w:ind w:left="2160" w:hanging="360"/>
      </w:pPr>
      <w:rPr>
        <w:rFonts w:hint="default" w:ascii="Wingdings" w:hAnsi="Wingdings"/>
      </w:rPr>
    </w:lvl>
    <w:lvl w:ilvl="3" w:tplc="0409000F" w:tentative="1">
      <w:start w:val="1"/>
      <w:numFmt w:val="bullet"/>
      <w:lvlText w:val=""/>
      <w:lvlJc w:val="left"/>
      <w:pPr>
        <w:tabs>
          <w:tab w:val="num" w:pos="2880"/>
        </w:tabs>
        <w:ind w:left="2880" w:hanging="360"/>
      </w:pPr>
      <w:rPr>
        <w:rFonts w:hint="default" w:ascii="Symbol" w:hAnsi="Symbol"/>
      </w:rPr>
    </w:lvl>
    <w:lvl w:ilvl="4" w:tplc="04090019" w:tentative="1">
      <w:start w:val="1"/>
      <w:numFmt w:val="bullet"/>
      <w:lvlText w:val="o"/>
      <w:lvlJc w:val="left"/>
      <w:pPr>
        <w:tabs>
          <w:tab w:val="num" w:pos="3600"/>
        </w:tabs>
        <w:ind w:left="3600" w:hanging="360"/>
      </w:pPr>
      <w:rPr>
        <w:rFonts w:hint="default" w:ascii="Courier New" w:hAnsi="Courier New" w:cs="Courier New"/>
      </w:rPr>
    </w:lvl>
    <w:lvl w:ilvl="5" w:tplc="0409001B" w:tentative="1">
      <w:start w:val="1"/>
      <w:numFmt w:val="bullet"/>
      <w:lvlText w:val=""/>
      <w:lvlJc w:val="left"/>
      <w:pPr>
        <w:tabs>
          <w:tab w:val="num" w:pos="4320"/>
        </w:tabs>
        <w:ind w:left="4320" w:hanging="360"/>
      </w:pPr>
      <w:rPr>
        <w:rFonts w:hint="default" w:ascii="Wingdings" w:hAnsi="Wingdings"/>
      </w:rPr>
    </w:lvl>
    <w:lvl w:ilvl="6" w:tplc="0409000F" w:tentative="1">
      <w:start w:val="1"/>
      <w:numFmt w:val="bullet"/>
      <w:lvlText w:val=""/>
      <w:lvlJc w:val="left"/>
      <w:pPr>
        <w:tabs>
          <w:tab w:val="num" w:pos="5040"/>
        </w:tabs>
        <w:ind w:left="5040" w:hanging="360"/>
      </w:pPr>
      <w:rPr>
        <w:rFonts w:hint="default" w:ascii="Symbol" w:hAnsi="Symbol"/>
      </w:rPr>
    </w:lvl>
    <w:lvl w:ilvl="7" w:tplc="04090019" w:tentative="1">
      <w:start w:val="1"/>
      <w:numFmt w:val="bullet"/>
      <w:lvlText w:val="o"/>
      <w:lvlJc w:val="left"/>
      <w:pPr>
        <w:tabs>
          <w:tab w:val="num" w:pos="5760"/>
        </w:tabs>
        <w:ind w:left="5760" w:hanging="360"/>
      </w:pPr>
      <w:rPr>
        <w:rFonts w:hint="default" w:ascii="Courier New" w:hAnsi="Courier New" w:cs="Courier New"/>
      </w:rPr>
    </w:lvl>
    <w:lvl w:ilvl="8" w:tplc="0409001B"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hint="default" w:ascii="Wingdings" w:hAnsi="Wingdings"/>
      </w:rPr>
    </w:lvl>
    <w:lvl w:ilvl="1" w:tplc="04130003" w:tentative="1">
      <w:start w:val="1"/>
      <w:numFmt w:val="bullet"/>
      <w:lvlText w:val="o"/>
      <w:lvlJc w:val="left"/>
      <w:pPr>
        <w:ind w:left="1364" w:hanging="360"/>
      </w:pPr>
      <w:rPr>
        <w:rFonts w:hint="default" w:ascii="Courier New" w:hAnsi="Courier New" w:cs="Courier New"/>
      </w:rPr>
    </w:lvl>
    <w:lvl w:ilvl="2" w:tplc="04130005" w:tentative="1">
      <w:start w:val="1"/>
      <w:numFmt w:val="bullet"/>
      <w:lvlText w:val=""/>
      <w:lvlJc w:val="left"/>
      <w:pPr>
        <w:ind w:left="2084" w:hanging="360"/>
      </w:pPr>
      <w:rPr>
        <w:rFonts w:hint="default" w:ascii="Wingdings" w:hAnsi="Wingdings"/>
      </w:rPr>
    </w:lvl>
    <w:lvl w:ilvl="3" w:tplc="04130001" w:tentative="1">
      <w:start w:val="1"/>
      <w:numFmt w:val="bullet"/>
      <w:lvlText w:val=""/>
      <w:lvlJc w:val="left"/>
      <w:pPr>
        <w:ind w:left="2804" w:hanging="360"/>
      </w:pPr>
      <w:rPr>
        <w:rFonts w:hint="default" w:ascii="Symbol" w:hAnsi="Symbol"/>
      </w:rPr>
    </w:lvl>
    <w:lvl w:ilvl="4" w:tplc="04130003" w:tentative="1">
      <w:start w:val="1"/>
      <w:numFmt w:val="bullet"/>
      <w:lvlText w:val="o"/>
      <w:lvlJc w:val="left"/>
      <w:pPr>
        <w:ind w:left="3524" w:hanging="360"/>
      </w:pPr>
      <w:rPr>
        <w:rFonts w:hint="default" w:ascii="Courier New" w:hAnsi="Courier New" w:cs="Courier New"/>
      </w:rPr>
    </w:lvl>
    <w:lvl w:ilvl="5" w:tplc="04130005" w:tentative="1">
      <w:start w:val="1"/>
      <w:numFmt w:val="bullet"/>
      <w:lvlText w:val=""/>
      <w:lvlJc w:val="left"/>
      <w:pPr>
        <w:ind w:left="4244" w:hanging="360"/>
      </w:pPr>
      <w:rPr>
        <w:rFonts w:hint="default" w:ascii="Wingdings" w:hAnsi="Wingdings"/>
      </w:rPr>
    </w:lvl>
    <w:lvl w:ilvl="6" w:tplc="04130001" w:tentative="1">
      <w:start w:val="1"/>
      <w:numFmt w:val="bullet"/>
      <w:lvlText w:val=""/>
      <w:lvlJc w:val="left"/>
      <w:pPr>
        <w:ind w:left="4964" w:hanging="360"/>
      </w:pPr>
      <w:rPr>
        <w:rFonts w:hint="default" w:ascii="Symbol" w:hAnsi="Symbol"/>
      </w:rPr>
    </w:lvl>
    <w:lvl w:ilvl="7" w:tplc="04130003" w:tentative="1">
      <w:start w:val="1"/>
      <w:numFmt w:val="bullet"/>
      <w:lvlText w:val="o"/>
      <w:lvlJc w:val="left"/>
      <w:pPr>
        <w:ind w:left="5684" w:hanging="360"/>
      </w:pPr>
      <w:rPr>
        <w:rFonts w:hint="default" w:ascii="Courier New" w:hAnsi="Courier New" w:cs="Courier New"/>
      </w:rPr>
    </w:lvl>
    <w:lvl w:ilvl="8" w:tplc="04130005" w:tentative="1">
      <w:start w:val="1"/>
      <w:numFmt w:val="bullet"/>
      <w:lvlText w:val=""/>
      <w:lvlJc w:val="left"/>
      <w:pPr>
        <w:ind w:left="6404" w:hanging="360"/>
      </w:pPr>
      <w:rPr>
        <w:rFonts w:hint="default" w:ascii="Wingdings" w:hAnsi="Wingdings"/>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hint="default" w:ascii="Arial" w:hAnsi="Arial" w:eastAsia="Times New Roman" w:cs="Arial"/>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hint="default" w:ascii="Symbol" w:hAnsi="Symbol"/>
      </w:rPr>
    </w:lvl>
    <w:lvl w:ilvl="1" w:tplc="04090003">
      <w:start w:val="1"/>
      <w:numFmt w:val="bullet"/>
      <w:lvlText w:val="o"/>
      <w:lvlJc w:val="left"/>
      <w:pPr>
        <w:tabs>
          <w:tab w:val="num" w:pos="2149"/>
        </w:tabs>
        <w:ind w:left="2149" w:hanging="360"/>
      </w:pPr>
      <w:rPr>
        <w:rFonts w:hint="default" w:ascii="Courier New" w:hAnsi="Courier New" w:cs="Courier New"/>
      </w:rPr>
    </w:lvl>
    <w:lvl w:ilvl="2" w:tplc="7FFC7C8E">
      <w:start w:val="6"/>
      <w:numFmt w:val="bullet"/>
      <w:lvlText w:val="-"/>
      <w:lvlJc w:val="left"/>
      <w:pPr>
        <w:tabs>
          <w:tab w:val="num" w:pos="2869"/>
        </w:tabs>
        <w:ind w:left="2869" w:hanging="360"/>
      </w:pPr>
      <w:rPr>
        <w:rFonts w:hint="default" w:ascii="Arial" w:hAnsi="Arial" w:eastAsia="Times New Roman" w:cs="Arial"/>
      </w:rPr>
    </w:lvl>
    <w:lvl w:ilvl="3" w:tplc="04090001">
      <w:start w:val="1"/>
      <w:numFmt w:val="bullet"/>
      <w:lvlText w:val=""/>
      <w:lvlJc w:val="left"/>
      <w:pPr>
        <w:tabs>
          <w:tab w:val="num" w:pos="3589"/>
        </w:tabs>
        <w:ind w:left="3589" w:hanging="360"/>
      </w:pPr>
      <w:rPr>
        <w:rFonts w:hint="default" w:ascii="Symbol" w:hAnsi="Symbol"/>
      </w:rPr>
    </w:lvl>
    <w:lvl w:ilvl="4" w:tplc="04090003" w:tentative="1">
      <w:start w:val="1"/>
      <w:numFmt w:val="bullet"/>
      <w:lvlText w:val="o"/>
      <w:lvlJc w:val="left"/>
      <w:pPr>
        <w:tabs>
          <w:tab w:val="num" w:pos="4309"/>
        </w:tabs>
        <w:ind w:left="4309" w:hanging="360"/>
      </w:pPr>
      <w:rPr>
        <w:rFonts w:hint="default" w:ascii="Courier New" w:hAnsi="Courier New" w:cs="Courier New"/>
      </w:rPr>
    </w:lvl>
    <w:lvl w:ilvl="5" w:tplc="04090005" w:tentative="1">
      <w:start w:val="1"/>
      <w:numFmt w:val="bullet"/>
      <w:lvlText w:val=""/>
      <w:lvlJc w:val="left"/>
      <w:pPr>
        <w:tabs>
          <w:tab w:val="num" w:pos="5029"/>
        </w:tabs>
        <w:ind w:left="5029" w:hanging="360"/>
      </w:pPr>
      <w:rPr>
        <w:rFonts w:hint="default" w:ascii="Wingdings" w:hAnsi="Wingdings"/>
      </w:rPr>
    </w:lvl>
    <w:lvl w:ilvl="6" w:tplc="04090001" w:tentative="1">
      <w:start w:val="1"/>
      <w:numFmt w:val="bullet"/>
      <w:lvlText w:val=""/>
      <w:lvlJc w:val="left"/>
      <w:pPr>
        <w:tabs>
          <w:tab w:val="num" w:pos="5749"/>
        </w:tabs>
        <w:ind w:left="5749" w:hanging="360"/>
      </w:pPr>
      <w:rPr>
        <w:rFonts w:hint="default" w:ascii="Symbol" w:hAnsi="Symbol"/>
      </w:rPr>
    </w:lvl>
    <w:lvl w:ilvl="7" w:tplc="04090003" w:tentative="1">
      <w:start w:val="1"/>
      <w:numFmt w:val="bullet"/>
      <w:lvlText w:val="o"/>
      <w:lvlJc w:val="left"/>
      <w:pPr>
        <w:tabs>
          <w:tab w:val="num" w:pos="6469"/>
        </w:tabs>
        <w:ind w:left="6469" w:hanging="360"/>
      </w:pPr>
      <w:rPr>
        <w:rFonts w:hint="default" w:ascii="Courier New" w:hAnsi="Courier New" w:cs="Courier New"/>
      </w:rPr>
    </w:lvl>
    <w:lvl w:ilvl="8" w:tplc="04090005" w:tentative="1">
      <w:start w:val="1"/>
      <w:numFmt w:val="bullet"/>
      <w:lvlText w:val=""/>
      <w:lvlJc w:val="left"/>
      <w:pPr>
        <w:tabs>
          <w:tab w:val="num" w:pos="7189"/>
        </w:tabs>
        <w:ind w:left="7189" w:hanging="360"/>
      </w:pPr>
      <w:rPr>
        <w:rFonts w:hint="default" w:ascii="Wingdings" w:hAnsi="Wingdings"/>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hint="default" w:ascii="Arial" w:hAnsi="Arial" w:eastAsia="Times New Roman" w:cs="Arial"/>
      </w:rPr>
    </w:lvl>
    <w:lvl w:ilvl="2" w:tplc="7B6E9D86" w:tentative="1">
      <w:start w:val="1"/>
      <w:numFmt w:val="bullet"/>
      <w:lvlText w:val=""/>
      <w:lvlJc w:val="left"/>
      <w:pPr>
        <w:tabs>
          <w:tab w:val="num" w:pos="2205"/>
        </w:tabs>
        <w:ind w:left="2205" w:hanging="360"/>
      </w:pPr>
      <w:rPr>
        <w:rFonts w:hint="default" w:ascii="Wingdings" w:hAnsi="Wingdings"/>
      </w:rPr>
    </w:lvl>
    <w:lvl w:ilvl="3" w:tplc="A4D033FA" w:tentative="1">
      <w:start w:val="1"/>
      <w:numFmt w:val="bullet"/>
      <w:lvlText w:val=""/>
      <w:lvlJc w:val="left"/>
      <w:pPr>
        <w:tabs>
          <w:tab w:val="num" w:pos="2925"/>
        </w:tabs>
        <w:ind w:left="2925" w:hanging="360"/>
      </w:pPr>
      <w:rPr>
        <w:rFonts w:hint="default" w:ascii="Symbol" w:hAnsi="Symbol"/>
      </w:rPr>
    </w:lvl>
    <w:lvl w:ilvl="4" w:tplc="4BE87592" w:tentative="1">
      <w:start w:val="1"/>
      <w:numFmt w:val="bullet"/>
      <w:lvlText w:val="o"/>
      <w:lvlJc w:val="left"/>
      <w:pPr>
        <w:tabs>
          <w:tab w:val="num" w:pos="3645"/>
        </w:tabs>
        <w:ind w:left="3645" w:hanging="360"/>
      </w:pPr>
      <w:rPr>
        <w:rFonts w:hint="default" w:ascii="Courier New" w:hAnsi="Courier New" w:cs="Courier New"/>
      </w:rPr>
    </w:lvl>
    <w:lvl w:ilvl="5" w:tplc="FE080F1E" w:tentative="1">
      <w:start w:val="1"/>
      <w:numFmt w:val="bullet"/>
      <w:lvlText w:val=""/>
      <w:lvlJc w:val="left"/>
      <w:pPr>
        <w:tabs>
          <w:tab w:val="num" w:pos="4365"/>
        </w:tabs>
        <w:ind w:left="4365" w:hanging="360"/>
      </w:pPr>
      <w:rPr>
        <w:rFonts w:hint="default" w:ascii="Wingdings" w:hAnsi="Wingdings"/>
      </w:rPr>
    </w:lvl>
    <w:lvl w:ilvl="6" w:tplc="5978D7B2" w:tentative="1">
      <w:start w:val="1"/>
      <w:numFmt w:val="bullet"/>
      <w:lvlText w:val=""/>
      <w:lvlJc w:val="left"/>
      <w:pPr>
        <w:tabs>
          <w:tab w:val="num" w:pos="5085"/>
        </w:tabs>
        <w:ind w:left="5085" w:hanging="360"/>
      </w:pPr>
      <w:rPr>
        <w:rFonts w:hint="default" w:ascii="Symbol" w:hAnsi="Symbol"/>
      </w:rPr>
    </w:lvl>
    <w:lvl w:ilvl="7" w:tplc="4D6C8A8E" w:tentative="1">
      <w:start w:val="1"/>
      <w:numFmt w:val="bullet"/>
      <w:lvlText w:val="o"/>
      <w:lvlJc w:val="left"/>
      <w:pPr>
        <w:tabs>
          <w:tab w:val="num" w:pos="5805"/>
        </w:tabs>
        <w:ind w:left="5805" w:hanging="360"/>
      </w:pPr>
      <w:rPr>
        <w:rFonts w:hint="default" w:ascii="Courier New" w:hAnsi="Courier New" w:cs="Courier New"/>
      </w:rPr>
    </w:lvl>
    <w:lvl w:ilvl="8" w:tplc="08CCDF60" w:tentative="1">
      <w:start w:val="1"/>
      <w:numFmt w:val="bullet"/>
      <w:lvlText w:val=""/>
      <w:lvlJc w:val="left"/>
      <w:pPr>
        <w:tabs>
          <w:tab w:val="num" w:pos="6525"/>
        </w:tabs>
        <w:ind w:left="6525" w:hanging="360"/>
      </w:pPr>
      <w:rPr>
        <w:rFonts w:hint="default" w:ascii="Wingdings" w:hAnsi="Wingdings"/>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332101018">
    <w:abstractNumId w:val="39"/>
  </w:num>
  <w:num w:numId="2" w16cid:durableId="480390797">
    <w:abstractNumId w:val="19"/>
  </w:num>
  <w:num w:numId="3" w16cid:durableId="1390112264">
    <w:abstractNumId w:val="6"/>
  </w:num>
  <w:num w:numId="4" w16cid:durableId="1744446964">
    <w:abstractNumId w:val="28"/>
  </w:num>
  <w:num w:numId="5" w16cid:durableId="74742852">
    <w:abstractNumId w:val="32"/>
  </w:num>
  <w:num w:numId="6" w16cid:durableId="253899205">
    <w:abstractNumId w:val="35"/>
  </w:num>
  <w:num w:numId="7" w16cid:durableId="390156625">
    <w:abstractNumId w:val="33"/>
  </w:num>
  <w:num w:numId="8" w16cid:durableId="10223866">
    <w:abstractNumId w:val="22"/>
  </w:num>
  <w:num w:numId="9" w16cid:durableId="736325343">
    <w:abstractNumId w:val="30"/>
  </w:num>
  <w:num w:numId="10" w16cid:durableId="1346249014">
    <w:abstractNumId w:val="14"/>
  </w:num>
  <w:num w:numId="11" w16cid:durableId="29913814">
    <w:abstractNumId w:val="36"/>
  </w:num>
  <w:num w:numId="12" w16cid:durableId="785350484">
    <w:abstractNumId w:val="27"/>
  </w:num>
  <w:num w:numId="13" w16cid:durableId="868033578">
    <w:abstractNumId w:val="11"/>
  </w:num>
  <w:num w:numId="14" w16cid:durableId="1926182621">
    <w:abstractNumId w:val="0"/>
  </w:num>
  <w:num w:numId="15" w16cid:durableId="530841973">
    <w:abstractNumId w:val="13"/>
  </w:num>
  <w:num w:numId="16" w16cid:durableId="1908877803">
    <w:abstractNumId w:val="4"/>
  </w:num>
  <w:num w:numId="17" w16cid:durableId="699864926">
    <w:abstractNumId w:val="25"/>
  </w:num>
  <w:num w:numId="18" w16cid:durableId="530067747">
    <w:abstractNumId w:val="37"/>
  </w:num>
  <w:num w:numId="19" w16cid:durableId="1525173649">
    <w:abstractNumId w:val="12"/>
  </w:num>
  <w:num w:numId="20" w16cid:durableId="1792943294">
    <w:abstractNumId w:val="10"/>
  </w:num>
  <w:num w:numId="21" w16cid:durableId="523640344">
    <w:abstractNumId w:val="38"/>
  </w:num>
  <w:num w:numId="22" w16cid:durableId="1346009135">
    <w:abstractNumId w:val="7"/>
  </w:num>
  <w:num w:numId="23" w16cid:durableId="770589602">
    <w:abstractNumId w:val="1"/>
  </w:num>
  <w:num w:numId="24" w16cid:durableId="222644045">
    <w:abstractNumId w:val="15"/>
  </w:num>
  <w:num w:numId="25" w16cid:durableId="1333876196">
    <w:abstractNumId w:val="8"/>
  </w:num>
  <w:num w:numId="26" w16cid:durableId="1428235407">
    <w:abstractNumId w:val="24"/>
  </w:num>
  <w:num w:numId="27" w16cid:durableId="1181701982">
    <w:abstractNumId w:val="5"/>
  </w:num>
  <w:num w:numId="28" w16cid:durableId="130442249">
    <w:abstractNumId w:val="17"/>
  </w:num>
  <w:num w:numId="29" w16cid:durableId="1782989867">
    <w:abstractNumId w:val="23"/>
  </w:num>
  <w:num w:numId="30" w16cid:durableId="599532375">
    <w:abstractNumId w:val="2"/>
  </w:num>
  <w:num w:numId="31" w16cid:durableId="822477431">
    <w:abstractNumId w:val="20"/>
  </w:num>
  <w:num w:numId="32" w16cid:durableId="865560717">
    <w:abstractNumId w:val="26"/>
  </w:num>
  <w:num w:numId="33" w16cid:durableId="1141533701">
    <w:abstractNumId w:val="3"/>
  </w:num>
  <w:num w:numId="34" w16cid:durableId="1660309873">
    <w:abstractNumId w:val="29"/>
  </w:num>
  <w:num w:numId="35" w16cid:durableId="1811435423">
    <w:abstractNumId w:val="18"/>
  </w:num>
  <w:num w:numId="36" w16cid:durableId="1124811668">
    <w:abstractNumId w:val="31"/>
  </w:num>
  <w:num w:numId="37" w16cid:durableId="1726640977">
    <w:abstractNumId w:val="16"/>
  </w:num>
  <w:num w:numId="38" w16cid:durableId="1608653366">
    <w:abstractNumId w:val="9"/>
  </w:num>
  <w:num w:numId="39" w16cid:durableId="1022317522">
    <w:abstractNumId w:val="21"/>
  </w:num>
  <w:num w:numId="40" w16cid:durableId="1365525161">
    <w:abstractNumId w:val="34"/>
  </w:num>
  <w:numIdMacAtCleanup w:val="3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nl" w:vendorID="1" w:dllVersion="512" w:checkStyle="1"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0E4287"/>
    <w:rsid w:val="0011152E"/>
    <w:rsid w:val="00112118"/>
    <w:rsid w:val="00114A63"/>
    <w:rsid w:val="001541D8"/>
    <w:rsid w:val="00155054"/>
    <w:rsid w:val="00171695"/>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B652E"/>
    <w:rsid w:val="002C2E90"/>
    <w:rsid w:val="002D198C"/>
    <w:rsid w:val="0030362F"/>
    <w:rsid w:val="0030763B"/>
    <w:rsid w:val="00312907"/>
    <w:rsid w:val="00337D62"/>
    <w:rsid w:val="00367C9F"/>
    <w:rsid w:val="003732FC"/>
    <w:rsid w:val="00386D8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4DB2"/>
    <w:rsid w:val="00816490"/>
    <w:rsid w:val="00837F1E"/>
    <w:rsid w:val="008544BF"/>
    <w:rsid w:val="00855A93"/>
    <w:rsid w:val="00856239"/>
    <w:rsid w:val="0087568C"/>
    <w:rsid w:val="0088386F"/>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96DA4"/>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607DA"/>
    <w:rsid w:val="00F722A6"/>
    <w:rsid w:val="00F8062E"/>
    <w:rsid w:val="00F92918"/>
    <w:rsid w:val="00F94DD3"/>
    <w:rsid w:val="00F964C3"/>
    <w:rsid w:val="00FA6F69"/>
    <w:rsid w:val="00FA77E5"/>
    <w:rsid w:val="00FC5A27"/>
    <w:rsid w:val="00FC77BD"/>
    <w:rsid w:val="2A0B5A84"/>
    <w:rsid w:val="79F3B9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styleId="StandardIndent0x" w:customStyle="1">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styleId="Fiatt" w:customStyle="1">
    <w:name w:val="Fiatt"/>
    <w:basedOn w:val="Standaardalinea-lettertype"/>
    <w:rPr>
      <w:rFonts w:ascii="CG Times" w:hAnsi="CG Times"/>
      <w:sz w:val="22"/>
    </w:rPr>
  </w:style>
  <w:style w:type="paragraph" w:styleId="figuur1" w:customStyle="1">
    <w:name w:val="figuur_1"/>
    <w:basedOn w:val="Standaard"/>
    <w:pPr>
      <w:keepNext/>
      <w:spacing w:after="120"/>
      <w:jc w:val="center"/>
    </w:pPr>
    <w:rPr>
      <w:i/>
      <w:sz w:val="24"/>
    </w:rPr>
  </w:style>
  <w:style w:type="paragraph" w:styleId="bullet1" w:customStyle="1">
    <w:name w:val="bullet_1"/>
    <w:basedOn w:val="Standaard"/>
    <w:pPr>
      <w:ind w:left="1440"/>
    </w:pPr>
    <w:rPr>
      <w:sz w:val="24"/>
    </w:rPr>
  </w:style>
  <w:style w:type="paragraph" w:styleId="indent1" w:customStyle="1">
    <w:name w:val="indent_1"/>
    <w:basedOn w:val="Standaard"/>
    <w:pPr>
      <w:ind w:left="1440" w:hanging="1440"/>
    </w:pPr>
    <w:rPr>
      <w:sz w:val="24"/>
    </w:rPr>
  </w:style>
  <w:style w:type="paragraph" w:styleId="Indent2" w:customStyle="1">
    <w:name w:val="Indent_2"/>
    <w:basedOn w:val="Standaard"/>
    <w:pPr>
      <w:ind w:left="2160" w:hanging="2160"/>
    </w:pPr>
    <w:rPr>
      <w:sz w:val="24"/>
    </w:rPr>
  </w:style>
  <w:style w:type="paragraph" w:styleId="Remark" w:customStyle="1">
    <w:name w:val="Remark"/>
    <w:basedOn w:val="Standaard"/>
    <w:rPr>
      <w:sz w:val="18"/>
    </w:rPr>
  </w:style>
  <w:style w:type="paragraph" w:styleId="table1" w:customStyle="1">
    <w:name w:val="table_1"/>
    <w:basedOn w:val="Standaard"/>
    <w:pPr>
      <w:keepNext/>
      <w:keepLines/>
      <w:pBdr>
        <w:top w:val="single" w:color="auto" w:sz="6" w:space="1"/>
        <w:left w:val="single" w:color="auto" w:sz="6" w:space="1"/>
        <w:bottom w:val="single" w:color="auto" w:sz="6" w:space="1"/>
        <w:right w:val="single" w:color="auto" w:sz="6" w:space="1"/>
      </w:pBdr>
      <w:tabs>
        <w:tab w:val="left" w:pos="-6"/>
        <w:tab w:val="right" w:pos="3060"/>
        <w:tab w:val="right" w:pos="4140"/>
        <w:tab w:val="right" w:pos="5220"/>
        <w:tab w:val="right" w:pos="6300"/>
        <w:tab w:val="right" w:pos="7380"/>
      </w:tabs>
      <w:spacing w:line="240" w:lineRule="exact"/>
    </w:pPr>
    <w:rPr>
      <w:spacing w:val="-2"/>
      <w:sz w:val="24"/>
    </w:rPr>
  </w:style>
  <w:style w:type="paragraph" w:styleId="table2" w:customStyle="1">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styleId="EquationCaption" w:customStyle="1">
    <w:name w:val="_Equation Caption"/>
    <w:rPr>
      <w:sz w:val="20"/>
    </w:rPr>
  </w:style>
  <w:style w:type="paragraph" w:styleId="bronvermelding" w:customStyle="1">
    <w:name w:val="bronvermelding"/>
    <w:basedOn w:val="Standaard"/>
    <w:pPr>
      <w:tabs>
        <w:tab w:val="left" w:pos="9000"/>
        <w:tab w:val="right" w:pos="9360"/>
      </w:tabs>
    </w:pPr>
    <w:rPr>
      <w:sz w:val="24"/>
    </w:rPr>
  </w:style>
  <w:style w:type="paragraph" w:styleId="inhopg1" w:customStyle="1">
    <w:name w:val="inhopg 1"/>
    <w:basedOn w:val="Standaard"/>
    <w:pPr>
      <w:tabs>
        <w:tab w:val="left" w:leader="dot" w:pos="9000"/>
        <w:tab w:val="right" w:pos="9360"/>
      </w:tabs>
      <w:spacing w:before="480"/>
      <w:ind w:right="720"/>
    </w:pPr>
    <w:rPr>
      <w:sz w:val="24"/>
    </w:rPr>
  </w:style>
  <w:style w:type="paragraph" w:styleId="inhopg2" w:customStyle="1">
    <w:name w:val="inhopg 2"/>
    <w:basedOn w:val="Standaard"/>
    <w:pPr>
      <w:tabs>
        <w:tab w:val="left" w:leader="dot" w:pos="9000"/>
        <w:tab w:val="right" w:pos="9360"/>
      </w:tabs>
      <w:ind w:left="1440" w:right="720"/>
    </w:pPr>
    <w:rPr>
      <w:sz w:val="24"/>
    </w:rPr>
  </w:style>
  <w:style w:type="paragraph" w:styleId="inhopg3" w:customStyle="1">
    <w:name w:val="inhopg 3"/>
    <w:basedOn w:val="Standaard"/>
    <w:pPr>
      <w:tabs>
        <w:tab w:val="left" w:leader="dot" w:pos="9000"/>
        <w:tab w:val="right" w:pos="9360"/>
      </w:tabs>
      <w:ind w:left="2160" w:right="720"/>
    </w:pPr>
    <w:rPr>
      <w:sz w:val="24"/>
    </w:rPr>
  </w:style>
  <w:style w:type="paragraph" w:styleId="inhopg4" w:customStyle="1">
    <w:name w:val="inhopg 4"/>
    <w:basedOn w:val="Standaard"/>
    <w:pPr>
      <w:tabs>
        <w:tab w:val="left" w:leader="dot" w:pos="9000"/>
        <w:tab w:val="right" w:pos="9360"/>
      </w:tabs>
      <w:ind w:left="2880" w:right="720"/>
    </w:pPr>
    <w:rPr>
      <w:sz w:val="24"/>
    </w:rPr>
  </w:style>
  <w:style w:type="paragraph" w:styleId="inhopg5" w:customStyle="1">
    <w:name w:val="inhopg 5"/>
    <w:basedOn w:val="Standaard"/>
    <w:pPr>
      <w:tabs>
        <w:tab w:val="left" w:leader="dot" w:pos="9000"/>
        <w:tab w:val="right" w:pos="9360"/>
      </w:tabs>
      <w:ind w:left="3600" w:right="720"/>
    </w:pPr>
    <w:rPr>
      <w:sz w:val="24"/>
    </w:rPr>
  </w:style>
  <w:style w:type="paragraph" w:styleId="inhopg6" w:customStyle="1">
    <w:name w:val="inhopg 6"/>
    <w:basedOn w:val="Standaard"/>
    <w:pPr>
      <w:tabs>
        <w:tab w:val="left" w:pos="9000"/>
        <w:tab w:val="right" w:pos="9360"/>
      </w:tabs>
    </w:pPr>
    <w:rPr>
      <w:sz w:val="24"/>
    </w:rPr>
  </w:style>
  <w:style w:type="paragraph" w:styleId="inhopg7" w:customStyle="1">
    <w:name w:val="inhopg 7"/>
    <w:basedOn w:val="Standaard"/>
    <w:rPr>
      <w:sz w:val="24"/>
    </w:rPr>
  </w:style>
  <w:style w:type="paragraph" w:styleId="inhopg8" w:customStyle="1">
    <w:name w:val="inhopg 8"/>
    <w:basedOn w:val="Standaard"/>
    <w:pPr>
      <w:tabs>
        <w:tab w:val="left" w:pos="9000"/>
        <w:tab w:val="right" w:pos="9360"/>
      </w:tabs>
    </w:pPr>
    <w:rPr>
      <w:sz w:val="24"/>
    </w:rPr>
  </w:style>
  <w:style w:type="paragraph" w:styleId="inhopg9" w:customStyle="1">
    <w:name w:val="inhopg 9"/>
    <w:basedOn w:val="Standaard"/>
    <w:pPr>
      <w:tabs>
        <w:tab w:val="left" w:leader="dot" w:pos="9000"/>
        <w:tab w:val="right" w:pos="9360"/>
      </w:tabs>
    </w:pPr>
    <w:rPr>
      <w:sz w:val="24"/>
    </w:rPr>
  </w:style>
  <w:style w:type="paragraph" w:styleId="Tabel" w:customStyle="1">
    <w:name w:val="Tabel"/>
    <w:basedOn w:val="Standaard"/>
    <w:rPr>
      <w:sz w:val="24"/>
    </w:rPr>
  </w:style>
  <w:style w:type="paragraph" w:styleId="StandardIndent1x" w:customStyle="1">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styleId="StandardIndent2x" w:customStyle="1">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styleId="StandardIndent3x" w:customStyle="1">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styleId="StandardIndent4x" w:customStyle="1">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styleId="Opmaakprofiel1" w:customStyle="1">
    <w:name w:val="Opmaakprofiel1"/>
    <w:basedOn w:val="Kop2"/>
    <w:pPr>
      <w:outlineLvl w:val="9"/>
    </w:pPr>
    <w:rPr>
      <w:i/>
    </w:rPr>
  </w:style>
  <w:style w:type="paragraph" w:styleId="koptekst2" w:customStyle="1">
    <w:name w:val="koptekst 2"/>
    <w:basedOn w:val="StandardIndent1x"/>
    <w:pPr>
      <w:spacing w:after="0" w:line="240" w:lineRule="auto"/>
      <w:ind w:left="0" w:firstLine="0"/>
      <w:jc w:val="right"/>
    </w:pPr>
    <w:rPr>
      <w:sz w:val="18"/>
    </w:rPr>
  </w:style>
  <w:style w:type="paragraph" w:styleId="Instelling" w:customStyle="1">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styleId="Bijlage" w:customStyle="1">
    <w:name w:val="Bijlage"/>
    <w:pPr>
      <w:widowControl w:val="0"/>
      <w:spacing w:after="60"/>
      <w:ind w:left="720" w:hanging="720"/>
      <w:jc w:val="both"/>
    </w:pPr>
    <w:rPr>
      <w:b/>
      <w:smallCaps/>
      <w:color w:val="000000"/>
      <w:sz w:val="30"/>
    </w:rPr>
  </w:style>
  <w:style w:type="character" w:styleId="Doc-voet" w:customStyle="1">
    <w:name w:val="Doc-voet"/>
    <w:basedOn w:val="Standaardalinea-lettertype"/>
    <w:rPr>
      <w:rFonts w:ascii="CG Times" w:hAnsi="CG Times"/>
      <w:sz w:val="20"/>
    </w:rPr>
  </w:style>
  <w:style w:type="paragraph" w:styleId="Doc-init" w:customStyle="1">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styleId="BodyText21" w:customStyle="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styleId="memob" w:customStyle="1">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styleId="TNO-naam" w:customStyle="1">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styleId="afbeelding" w:customStyle="1">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styleId="Char" w:customStyle="1">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styleId="Inspringen" w:customStyle="1">
    <w:name w:val="Inspringen"/>
    <w:basedOn w:val="Standaard"/>
    <w:next w:val="Standaard"/>
    <w:pPr>
      <w:widowControl/>
      <w:ind w:left="709"/>
    </w:pPr>
    <w:rPr>
      <w:rFonts w:ascii="Verdana" w:hAnsi="Verdana" w:cs="Arial"/>
      <w:color w:val="000000"/>
      <w:sz w:val="18"/>
    </w:rPr>
  </w:style>
  <w:style w:type="paragraph" w:styleId="Niveau1" w:customStyle="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styleId="Niveau2" w:customStyle="1">
    <w:name w:val="Niveau 2"/>
    <w:basedOn w:val="Niveau1"/>
    <w:next w:val="Standaard"/>
    <w:pPr>
      <w:numPr>
        <w:ilvl w:val="1"/>
        <w:numId w:val="3"/>
      </w:numPr>
    </w:pPr>
    <w:rPr>
      <w:b w:val="0"/>
      <w:i/>
    </w:rPr>
  </w:style>
  <w:style w:type="paragraph" w:styleId="Alineanummering2" w:customStyle="1">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3" w:customStyle="1">
    <w:name w:val="toc 30"/>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styleId="Default" w:customStyle="1">
    <w:name w:val="Default"/>
    <w:pPr>
      <w:widowControl w:val="0"/>
      <w:autoSpaceDE w:val="0"/>
      <w:autoSpaceDN w:val="0"/>
      <w:adjustRightInd w:val="0"/>
    </w:pPr>
    <w:rPr>
      <w:rFonts w:ascii="Arial" w:hAnsi="Arial" w:cs="Arial"/>
      <w:color w:val="000000"/>
      <w:sz w:val="24"/>
      <w:szCs w:val="24"/>
      <w:lang w:val="en-US" w:eastAsia="en-US"/>
    </w:rPr>
  </w:style>
  <w:style w:type="paragraph" w:styleId="CM1" w:customStyle="1">
    <w:name w:val="CM1"/>
    <w:basedOn w:val="Default"/>
    <w:next w:val="Default"/>
    <w:pPr>
      <w:spacing w:line="280" w:lineRule="atLeast"/>
    </w:pPr>
    <w:rPr>
      <w:rFonts w:cs="Times New Roman"/>
      <w:color w:val="auto"/>
    </w:rPr>
  </w:style>
  <w:style w:type="paragraph" w:styleId="CM74" w:customStyle="1">
    <w:name w:val="CM74"/>
    <w:basedOn w:val="Default"/>
    <w:next w:val="Default"/>
    <w:pPr>
      <w:spacing w:after="268"/>
    </w:pPr>
    <w:rPr>
      <w:rFonts w:cs="Times New Roman"/>
      <w:color w:val="auto"/>
    </w:rPr>
  </w:style>
  <w:style w:type="paragraph" w:styleId="CM38" w:customStyle="1">
    <w:name w:val="CM38"/>
    <w:basedOn w:val="Default"/>
    <w:next w:val="Default"/>
    <w:pPr>
      <w:spacing w:line="280" w:lineRule="atLeast"/>
    </w:pPr>
    <w:rPr>
      <w:rFonts w:cs="Times New Roman"/>
      <w:color w:val="auto"/>
    </w:rPr>
  </w:style>
  <w:style w:type="paragraph" w:styleId="AliBijlageNum" w:customStyle="1">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styleId="CM75" w:customStyle="1">
    <w:name w:val="CM75"/>
    <w:basedOn w:val="Default"/>
    <w:next w:val="Default"/>
    <w:pPr>
      <w:spacing w:after="525"/>
    </w:pPr>
    <w:rPr>
      <w:rFonts w:cs="Times New Roman"/>
      <w:color w:val="auto"/>
    </w:rPr>
  </w:style>
  <w:style w:type="paragraph" w:styleId="CM15" w:customStyle="1">
    <w:name w:val="CM15"/>
    <w:basedOn w:val="Default"/>
    <w:next w:val="Default"/>
    <w:pPr>
      <w:spacing w:line="280" w:lineRule="atLeast"/>
    </w:pPr>
    <w:rPr>
      <w:rFonts w:cs="Times New Roman"/>
      <w:color w:val="auto"/>
    </w:rPr>
  </w:style>
  <w:style w:type="paragraph" w:styleId="CM39" w:customStyle="1">
    <w:name w:val="CM39"/>
    <w:basedOn w:val="Default"/>
    <w:next w:val="Default"/>
    <w:pPr>
      <w:spacing w:line="340" w:lineRule="atLeast"/>
    </w:pPr>
    <w:rPr>
      <w:rFonts w:cs="Times New Roman"/>
      <w:color w:val="auto"/>
    </w:rPr>
  </w:style>
  <w:style w:type="paragraph" w:styleId="CM13" w:customStyle="1">
    <w:name w:val="CM13"/>
    <w:basedOn w:val="Default"/>
    <w:next w:val="Default"/>
    <w:pPr>
      <w:spacing w:line="280" w:lineRule="atLeast"/>
    </w:pPr>
    <w:rPr>
      <w:rFonts w:cs="Times New Roman"/>
      <w:color w:val="auto"/>
    </w:rPr>
  </w:style>
  <w:style w:type="paragraph" w:styleId="CM77" w:customStyle="1">
    <w:name w:val="CM77"/>
    <w:basedOn w:val="Default"/>
    <w:next w:val="Default"/>
    <w:pPr>
      <w:spacing w:after="63"/>
    </w:pPr>
    <w:rPr>
      <w:rFonts w:cs="Times New Roman"/>
      <w:color w:val="auto"/>
    </w:rPr>
  </w:style>
  <w:style w:type="paragraph" w:styleId="CM79" w:customStyle="1">
    <w:name w:val="CM79"/>
    <w:basedOn w:val="Default"/>
    <w:next w:val="Default"/>
    <w:pPr>
      <w:spacing w:after="365"/>
    </w:pPr>
    <w:rPr>
      <w:rFonts w:cs="Times New Roman"/>
      <w:color w:val="auto"/>
    </w:rPr>
  </w:style>
  <w:style w:type="paragraph" w:styleId="CM14" w:customStyle="1">
    <w:name w:val="CM14"/>
    <w:basedOn w:val="Default"/>
    <w:next w:val="Default"/>
    <w:pPr>
      <w:spacing w:line="280" w:lineRule="atLeast"/>
    </w:pPr>
    <w:rPr>
      <w:rFonts w:cs="Times New Roman"/>
      <w:color w:val="auto"/>
    </w:rPr>
  </w:style>
  <w:style w:type="paragraph" w:styleId="CM16" w:customStyle="1">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styleId="PlattetekstChar" w:customStyle="1">
    <w:name w:val="Platte tekst Char"/>
    <w:link w:val="Plattetekst"/>
    <w:rsid w:val="008904FD"/>
    <w:rPr>
      <w:rFonts w:ascii="Arial" w:hAnsi="Arial"/>
      <w:sz w:val="24"/>
    </w:rPr>
  </w:style>
  <w:style w:type="paragraph" w:styleId="OpmaakprofielLinksRegelafstandenkel" w:customStyle="1">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styleId="OpmaakprofielLinksRegelafstandenkelChar" w:customStyle="1">
    <w:name w:val="Opmaakprofiel Links Regelafstand:  enkel Char"/>
    <w:link w:val="OpmaakprofielLinksRegelafstandenkel"/>
    <w:rsid w:val="001E6247"/>
    <w:rPr>
      <w:rFonts w:ascii="Arial" w:hAnsi="Arial" w:cs="Arial"/>
      <w:sz w:val="18"/>
      <w:szCs w:val="18"/>
    </w:rPr>
  </w:style>
  <w:style w:type="character" w:styleId="Kop3Char" w:customStyle="1">
    <w:name w:val="Kop 3 Char"/>
    <w:aliases w:val="Tussenkop Char,BD Char"/>
    <w:basedOn w:val="Standaardalinea-lettertype"/>
    <w:link w:val="Kop3"/>
    <w:rsid w:val="002019F7"/>
    <w:rPr>
      <w:rFonts w:ascii="Verdana" w:hAnsi="Verdana"/>
      <w:b/>
      <w:bCs/>
      <w:sz w:val="16"/>
      <w:szCs w:val="16"/>
    </w:rPr>
  </w:style>
  <w:style w:type="paragraph" w:styleId="Normaal" w:customStyle="1">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styleId="VoetnoottekstChar" w:customStyle="1">
    <w:name w:val="Voetnoottekst Char"/>
    <w:basedOn w:val="Standaardalinea-lettertype"/>
    <w:link w:val="Voetnoottekst"/>
    <w:uiPriority w:val="99"/>
    <w:semiHidden/>
    <w:rsid w:val="00BC57C6"/>
  </w:style>
  <w:style w:type="character" w:styleId="TekstopmerkingChar" w:customStyle="1">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759051">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dlc_DocId xmlns="1e3e461c-83aa-42fa-8456-95ef29cfe246">J6VT2CQVK3DA-175023335-47</_dlc_DocId>
    <_dlc_DocIdUrl xmlns="1e3e461c-83aa-42fa-8456-95ef29cfe246">
      <Url>https://365tno.sharepoint.com/teams/T97852/_layouts/15/DocIdRedir.aspx?ID=J6VT2CQVK3DA-175023335-47</Url>
      <Description>J6VT2CQVK3DA-175023335-47</Description>
    </_dlc_DocIdUrl>
    <TNOC_ClusterName xmlns="2f6a910d-138e-42c1-8e8a-320c1b7cf3f7">Procurement Team</TNOC_ClusterName>
    <TNOC_ClusterId xmlns="2f6a910d-138e-42c1-8e8a-320c1b7cf3f7">92730</TNOC_ClusterId>
    <lca20d149a844688b6abf34073d5c21d xmlns="1e3e461c-83aa-42fa-8456-95ef29cfe246">
      <Terms xmlns="http://schemas.microsoft.com/office/infopath/2007/PartnerControls"/>
    </lca20d149a844688b6abf34073d5c21d>
    <h15fbb78f4cb41d290e72f301ea2865f xmlns="1e3e461c-83aa-42fa-8456-95ef29cfe246">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TaxCatchAll xmlns="1e3e461c-83aa-42fa-8456-95ef29cfe246">
      <Value>2</Value>
      <Value>1</Value>
    </TaxCatchAll>
    <n2a7a23bcc2241cb9261f9a914c7c1bb xmlns="1e3e461c-83aa-42fa-8456-95ef29cfe246">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1e3e461c-83aa-42fa-8456-95ef29cfe246">
      <Terms xmlns="http://schemas.microsoft.com/office/infopath/2007/PartnerControls"/>
    </bac4ab11065f4f6c809c820c57e320e5>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2476AEF359A9844E815875F1B5DB4A08" ma:contentTypeVersion="4" ma:contentTypeDescription=" " ma:contentTypeScope="" ma:versionID="54c99e378360ed7f6c09e672d6d2ac38">
  <xsd:schema xmlns:xsd="http://www.w3.org/2001/XMLSchema" xmlns:xs="http://www.w3.org/2001/XMLSchema" xmlns:p="http://schemas.microsoft.com/office/2006/metadata/properties" xmlns:ns2="1e3e461c-83aa-42fa-8456-95ef29cfe246" xmlns:ns3="2f6a910d-138e-42c1-8e8a-320c1b7cf3f7" xmlns:ns5="4d968f8a-46fc-4410-8773-737089d5e511" targetNamespace="http://schemas.microsoft.com/office/2006/metadata/properties" ma:root="true" ma:fieldsID="3f873dd3e1313b0f70396918942b5c8d" ns2:_="" ns3:_="" ns5:_="">
    <xsd:import namespace="1e3e461c-83aa-42fa-8456-95ef29cfe246"/>
    <xsd:import namespace="2f6a910d-138e-42c1-8e8a-320c1b7cf3f7"/>
    <xsd:import namespace="4d968f8a-46fc-4410-8773-737089d5e511"/>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bac4ab11065f4f6c809c820c57e320e5" minOccurs="0"/>
                <xsd:element ref="ns5:MediaServiceMetadata" minOccurs="0"/>
                <xsd:element ref="ns5:MediaServiceFastMetadata"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e461c-83aa-42fa-8456-95ef29cfe24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7722e02-c8ba-47c7-8f1e-be2ba6de8fb2}" ma:internalName="TaxCatchAll" ma:showField="CatchAllData" ma:web="1e3e461c-83aa-42fa-8456-95ef29cfe246">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7722e02-c8ba-47c7-8f1e-be2ba6de8fb2}" ma:internalName="TaxCatchAllLabel" ma:readOnly="true" ma:showField="CatchAllDataLabel" ma:web="1e3e461c-83aa-42fa-8456-95ef29cfe246">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internalName="TNOC_ClusterName">
      <xsd:simpleType>
        <xsd:restriction base="dms:Text">
          <xsd:maxLength value="255"/>
        </xsd:restriction>
      </xsd:simpleType>
    </xsd:element>
    <xsd:element name="TNOC_ClusterId" ma:index="12"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968f8a-46fc-4410-8773-737089d5e511"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F92D98-47EB-4240-A098-CA5ED5EA3672}">
  <ds:schemaRefs>
    <ds:schemaRef ds:uri="http://schemas.microsoft.com/office/2006/documentManagement/types"/>
    <ds:schemaRef ds:uri="1e3e461c-83aa-42fa-8456-95ef29cfe246"/>
    <ds:schemaRef ds:uri="http://purl.org/dc/terms/"/>
    <ds:schemaRef ds:uri="http://purl.org/dc/elements/1.1/"/>
    <ds:schemaRef ds:uri="http://schemas.openxmlformats.org/package/2006/metadata/core-properties"/>
    <ds:schemaRef ds:uri="http://purl.org/dc/dcmitype/"/>
    <ds:schemaRef ds:uri="http://schemas.microsoft.com/office/infopath/2007/PartnerControls"/>
    <ds:schemaRef ds:uri="2f6a910d-138e-42c1-8e8a-320c1b7cf3f7"/>
    <ds:schemaRef ds:uri="4d968f8a-46fc-4410-8773-737089d5e5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D145A72-D3CE-4A84-8B2A-226263888A65}">
  <ds:schemaRefs>
    <ds:schemaRef ds:uri="http://schemas.microsoft.com/sharepoint/events"/>
  </ds:schemaRefs>
</ds:datastoreItem>
</file>

<file path=customXml/itemProps3.xml><?xml version="1.0" encoding="utf-8"?>
<ds:datastoreItem xmlns:ds="http://schemas.openxmlformats.org/officeDocument/2006/customXml" ds:itemID="{76B13BC4-E33C-4A67-B16C-CA668E17C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e461c-83aa-42fa-8456-95ef29cfe246"/>
    <ds:schemaRef ds:uri="2f6a910d-138e-42c1-8e8a-320c1b7cf3f7"/>
    <ds:schemaRef ds:uri="4d968f8a-46fc-4410-8773-737089d5e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E88B27-67D7-4999-A38E-6930FA2698FD}">
  <ds:schemaRefs>
    <ds:schemaRef ds:uri="http://schemas.openxmlformats.org/officeDocument/2006/bibliography"/>
  </ds:schemaRefs>
</ds:datastoreItem>
</file>

<file path=customXml/itemProps5.xml><?xml version="1.0" encoding="utf-8"?>
<ds:datastoreItem xmlns:ds="http://schemas.openxmlformats.org/officeDocument/2006/customXml" ds:itemID="{01EB359E-C079-4BBE-82C9-1A1E01CABFB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TNO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Mansvelder, Annemarie (TNOPartners)</cp:lastModifiedBy>
  <cp:revision>8</cp:revision>
  <cp:lastPrinted>2013-04-24T14:14:00Z</cp:lastPrinted>
  <dcterms:created xsi:type="dcterms:W3CDTF">2023-09-12T12:48:00Z</dcterms:created>
  <dcterms:modified xsi:type="dcterms:W3CDTF">2023-11-20T14:35:52Z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0x010100A35317DCC28344A7B82488658A034A5C01002476AEF359A9844E815875F1B5DB4A08</vt:lpwstr>
  </property>
  <property fmtid="{D5CDD505-2E9C-101B-9397-08002B2CF9AE}" pid="3" name="TNOC_DocumentClassification">
    <vt:lpwstr>1;#TNO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2;#Team|c614ed86-6527-4042-aa9d-da80e2b69463</vt:lpwstr>
  </property>
  <property fmtid="{D5CDD505-2E9C-101B-9397-08002B2CF9AE}" pid="7" name="TNOC_DocumentCategory">
    <vt:lpwstr/>
  </property>
  <property fmtid="{D5CDD505-2E9C-101B-9397-08002B2CF9AE}" pid="8" name="_dlc_DocIdItemGuid">
    <vt:lpwstr>d6f17fe7-ef84-4608-a163-c65e4be82aa9</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ies>
</file>