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82FB5" w:rsidR="0074236A" w:rsidP="0074236A" w:rsidRDefault="004B5309" w14:paraId="761730F4" w14:textId="77777777">
      <w:pPr>
        <w:outlineLvl w:val="0"/>
        <w:rPr>
          <w:rFonts w:ascii="Verdana" w:hAnsi="Verdana"/>
          <w:b/>
          <w:color w:val="000000"/>
          <w:sz w:val="32"/>
          <w:szCs w:val="32"/>
        </w:rPr>
      </w:pPr>
      <w:r w:rsidRPr="00E82FB5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E82FB5" w:rsidR="0074236A" w:rsidP="0074236A" w:rsidRDefault="0074236A" w14:paraId="761730F5" w14:textId="77777777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:rsidRPr="00E82FB5" w:rsidR="0074236A" w:rsidP="0074236A" w:rsidRDefault="0074236A" w14:paraId="761730F8" w14:textId="77777777">
      <w:pPr>
        <w:outlineLvl w:val="0"/>
        <w:rPr>
          <w:rFonts w:ascii="Verdana" w:hAnsi="Verdana"/>
          <w:b/>
          <w:color w:val="000000"/>
          <w:sz w:val="28"/>
        </w:rPr>
      </w:pPr>
    </w:p>
    <w:p w:rsidRPr="002807CB" w:rsidR="00440EF8" w:rsidP="00440EF8" w:rsidRDefault="00440EF8" w14:paraId="7F51DCCD" w14:textId="77777777"/>
    <w:p w:rsidRPr="002807CB" w:rsidR="00440EF8" w:rsidP="00440EF8" w:rsidRDefault="00440EF8" w14:paraId="0290A2BB" w14:textId="77777777"/>
    <w:p w:rsidRPr="002807CB" w:rsidR="00440EF8" w:rsidP="00440EF8" w:rsidRDefault="00440EF8" w14:paraId="01BF95F6" w14:textId="77777777"/>
    <w:p w:rsidRPr="002807CB" w:rsidR="00440EF8" w:rsidP="00440EF8" w:rsidRDefault="00440EF8" w14:paraId="2DE8B06C" w14:textId="77777777"/>
    <w:p w:rsidRPr="002807CB" w:rsidR="00440EF8" w:rsidP="00440EF8" w:rsidRDefault="00440EF8" w14:paraId="52C4F698" w14:textId="77777777"/>
    <w:p w:rsidRPr="002807CB" w:rsidR="00440EF8" w:rsidP="00440EF8" w:rsidRDefault="00440EF8" w14:paraId="693515D5" w14:textId="77777777"/>
    <w:p w:rsidRPr="002807CB" w:rsidR="00440EF8" w:rsidP="00440EF8" w:rsidRDefault="00440EF8" w14:paraId="34938CCF" w14:textId="77777777"/>
    <w:p w:rsidRPr="002807CB" w:rsidR="00440EF8" w:rsidP="00440EF8" w:rsidRDefault="00440EF8" w14:paraId="1B8DA16A" w14:textId="77777777"/>
    <w:p w:rsidRPr="002807CB" w:rsidR="00440EF8" w:rsidP="00440EF8" w:rsidRDefault="00440EF8" w14:paraId="23762C89" w14:textId="642C9F0B"/>
    <w:p w:rsidRPr="002807CB" w:rsidR="00440EF8" w:rsidP="00440EF8" w:rsidRDefault="00440EF8" w14:paraId="0797531F" w14:textId="77777777"/>
    <w:p w:rsidRPr="002807CB" w:rsidR="00440EF8" w:rsidP="00440EF8" w:rsidRDefault="00440EF8" w14:paraId="535C8D73" w14:textId="77777777"/>
    <w:p w:rsidRPr="002807CB" w:rsidR="00440EF8" w:rsidP="00440EF8" w:rsidRDefault="00440EF8" w14:paraId="20AB4FAB" w14:textId="77777777"/>
    <w:p w:rsidRPr="002807CB" w:rsidR="00440EF8" w:rsidP="00440EF8" w:rsidRDefault="00440EF8" w14:paraId="671C1342" w14:textId="77777777">
      <w:pPr>
        <w:spacing w:after="120" w:line="360" w:lineRule="auto"/>
        <w:rPr>
          <w:rFonts w:ascii="Verdana" w:hAnsi="Verdana"/>
          <w:sz w:val="24"/>
          <w:szCs w:val="24"/>
        </w:rPr>
      </w:pPr>
    </w:p>
    <w:p w:rsidRPr="00986BB5" w:rsidR="00BC57C6" w:rsidP="00440EF8" w:rsidRDefault="00BC57C6" w14:paraId="7F6090B3" w14:textId="0B2C16B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  <w:r w:rsidRPr="00986BB5">
        <w:rPr>
          <w:rFonts w:asciiTheme="minorHAnsi" w:hAnsiTheme="minorHAnsi" w:cstheme="minorHAnsi"/>
          <w:b/>
          <w:sz w:val="28"/>
          <w:szCs w:val="28"/>
        </w:rPr>
        <w:t>Bijlage B0</w:t>
      </w:r>
      <w:r w:rsidRPr="00986BB5" w:rsidR="00EA6830">
        <w:rPr>
          <w:rFonts w:asciiTheme="minorHAnsi" w:hAnsiTheme="minorHAnsi" w:cstheme="minorHAnsi"/>
          <w:b/>
          <w:sz w:val="28"/>
          <w:szCs w:val="28"/>
        </w:rPr>
        <w:t>3</w:t>
      </w:r>
      <w:r w:rsidRPr="00986BB5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Pr="00986BB5" w:rsidR="00EA6830" w:rsidP="00440EF8" w:rsidRDefault="00EA6830" w14:paraId="6DC2CE68" w14:textId="77777777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Pr="00986BB5" w:rsidR="00440EF8" w:rsidP="00440EF8" w:rsidRDefault="00EA6830" w14:paraId="07A697D7" w14:textId="5F5C29F7">
      <w:pPr>
        <w:tabs>
          <w:tab w:val="left" w:pos="9094"/>
        </w:tabs>
        <w:spacing w:line="260" w:lineRule="atLeast"/>
        <w:jc w:val="both"/>
        <w:rPr>
          <w:b/>
          <w:sz w:val="28"/>
          <w:szCs w:val="28"/>
        </w:rPr>
      </w:pPr>
      <w:r w:rsidRPr="00986BB5">
        <w:rPr>
          <w:rFonts w:asciiTheme="minorHAnsi" w:hAnsiTheme="minorHAnsi" w:cstheme="minorHAnsi"/>
          <w:b/>
          <w:sz w:val="28"/>
          <w:szCs w:val="28"/>
        </w:rPr>
        <w:t>Format verklaring beroep technische- en beroepsbekwaamheid Derde(n)</w:t>
      </w:r>
    </w:p>
    <w:p w:rsidRPr="00986BB5" w:rsidR="00440EF8" w:rsidP="00440EF8" w:rsidRDefault="00440EF8" w14:paraId="1D1BD75E" w14:textId="77777777">
      <w:pPr>
        <w:tabs>
          <w:tab w:val="left" w:pos="9094"/>
        </w:tabs>
        <w:spacing w:line="260" w:lineRule="atLeast"/>
        <w:jc w:val="both"/>
        <w:rPr>
          <w:b/>
          <w:sz w:val="28"/>
          <w:szCs w:val="28"/>
        </w:rPr>
      </w:pPr>
    </w:p>
    <w:p w:rsidR="00986BB5" w:rsidP="00986BB5" w:rsidRDefault="00986BB5" w14:paraId="3F9A19DC" w14:textId="77777777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986BB5" w:rsidP="00986BB5" w:rsidRDefault="00986BB5" w14:paraId="2524C30C" w14:textId="77777777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Pr="00986BB5" w:rsidR="00986BB5" w:rsidP="00986BB5" w:rsidRDefault="00986BB5" w14:paraId="0A515CA8" w14:textId="15DEF334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  <w:r w:rsidRPr="00986BB5">
        <w:rPr>
          <w:rFonts w:asciiTheme="minorHAnsi" w:hAnsiTheme="minorHAnsi" w:cstheme="minorHAnsi"/>
          <w:b/>
          <w:sz w:val="28"/>
          <w:szCs w:val="28"/>
        </w:rPr>
        <w:t>Aanbestedingsleidraad</w:t>
      </w:r>
    </w:p>
    <w:p w:rsidRPr="00986BB5" w:rsidR="00986BB5" w:rsidP="00986BB5" w:rsidRDefault="00986BB5" w14:paraId="6E5C5F3D" w14:textId="77777777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Pr="00986BB5" w:rsidR="00986BB5" w:rsidP="00986BB5" w:rsidRDefault="00986BB5" w14:paraId="68BE8891" w14:textId="3A2DE9FB">
      <w:pPr>
        <w:tabs>
          <w:tab w:val="left" w:pos="9094"/>
        </w:tabs>
        <w:spacing w:line="260" w:lineRule="atLeast"/>
        <w:rPr>
          <w:rFonts w:asciiTheme="minorHAnsi" w:hAnsiTheme="minorHAnsi" w:cstheme="minorHAnsi"/>
          <w:b/>
          <w:sz w:val="28"/>
          <w:szCs w:val="28"/>
        </w:rPr>
      </w:pPr>
      <w:proofErr w:type="gramStart"/>
      <w:r w:rsidRPr="00986BB5">
        <w:rPr>
          <w:rFonts w:asciiTheme="minorHAnsi" w:hAnsiTheme="minorHAnsi" w:cstheme="minorHAnsi"/>
          <w:b/>
          <w:sz w:val="28"/>
          <w:szCs w:val="28"/>
        </w:rPr>
        <w:t>voor</w:t>
      </w:r>
      <w:proofErr w:type="gramEnd"/>
      <w:r w:rsidRPr="00986BB5">
        <w:rPr>
          <w:rFonts w:asciiTheme="minorHAnsi" w:hAnsiTheme="minorHAnsi" w:cstheme="minorHAnsi"/>
          <w:b/>
          <w:sz w:val="28"/>
          <w:szCs w:val="28"/>
        </w:rPr>
        <w:t xml:space="preserve"> de Europese openbare aanbesteding </w:t>
      </w:r>
      <w:r w:rsidR="00F40DB6">
        <w:rPr>
          <w:rFonts w:asciiTheme="minorHAnsi" w:hAnsiTheme="minorHAnsi" w:cstheme="minorHAnsi"/>
          <w:b/>
          <w:sz w:val="28"/>
          <w:szCs w:val="28"/>
        </w:rPr>
        <w:t>Tekstschrijvers</w:t>
      </w:r>
    </w:p>
    <w:p w:rsidRPr="00986BB5" w:rsidR="00986BB5" w:rsidP="00986BB5" w:rsidRDefault="00986BB5" w14:paraId="708A019B" w14:textId="77777777">
      <w:pPr>
        <w:tabs>
          <w:tab w:val="left" w:pos="9094"/>
        </w:tabs>
        <w:spacing w:line="260" w:lineRule="atLeast"/>
        <w:rPr>
          <w:rFonts w:asciiTheme="minorHAnsi" w:hAnsiTheme="minorHAnsi" w:cstheme="minorHAnsi"/>
          <w:b/>
          <w:sz w:val="28"/>
          <w:szCs w:val="28"/>
        </w:rPr>
      </w:pPr>
    </w:p>
    <w:p w:rsidRPr="00986BB5" w:rsidR="00986BB5" w:rsidP="00986BB5" w:rsidRDefault="00986BB5" w14:paraId="796C9CD4" w14:textId="77777777">
      <w:pPr>
        <w:tabs>
          <w:tab w:val="left" w:pos="9094"/>
        </w:tabs>
        <w:spacing w:line="260" w:lineRule="atLeast"/>
        <w:jc w:val="both"/>
        <w:rPr>
          <w:b/>
          <w:sz w:val="28"/>
          <w:szCs w:val="28"/>
        </w:rPr>
      </w:pPr>
    </w:p>
    <w:p w:rsidRPr="002807CB" w:rsidR="00986BB5" w:rsidP="00986BB5" w:rsidRDefault="00986BB5" w14:paraId="56C9653A" w14:textId="77777777">
      <w:pPr>
        <w:spacing w:after="120" w:line="360" w:lineRule="auto"/>
        <w:rPr>
          <w:rFonts w:ascii="Verdana" w:hAnsi="Verdana"/>
          <w:sz w:val="24"/>
          <w:szCs w:val="24"/>
        </w:rPr>
      </w:pPr>
    </w:p>
    <w:p w:rsidR="00986BB5" w:rsidP="00986BB5" w:rsidRDefault="00986BB5" w14:paraId="073D57C9" w14:textId="77777777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:rsidR="00986BB5" w:rsidP="00986BB5" w:rsidRDefault="00986BB5" w14:paraId="575D7B35" w14:textId="77777777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:rsidR="00986BB5" w:rsidP="00986BB5" w:rsidRDefault="00986BB5" w14:paraId="384C7B25" w14:textId="77777777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:rsidRPr="002807CB" w:rsidR="00986BB5" w:rsidP="00986BB5" w:rsidRDefault="00986BB5" w14:paraId="691CFA94" w14:textId="77777777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:rsidR="00986BB5" w:rsidP="00986BB5" w:rsidRDefault="00986BB5" w14:paraId="17C5EC31" w14:textId="77777777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:rsidR="00986BB5" w:rsidP="00986BB5" w:rsidRDefault="00986BB5" w14:paraId="1F02C0E9" w14:textId="77777777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:rsidRPr="00F8062E" w:rsidR="00986BB5" w:rsidP="44C06550" w:rsidRDefault="00986BB5" w14:paraId="47AF6B75" w14:textId="7D36D21E">
      <w:pPr>
        <w:spacing w:line="260" w:lineRule="atLeast"/>
        <w:outlineLvl w:val="0"/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</w:pPr>
      <w:r w:rsidRPr="44C06550" w:rsidR="00986BB5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>Referentie</w:t>
      </w:r>
      <w:r>
        <w:tab/>
      </w:r>
      <w:r w:rsidRPr="44C06550" w:rsidR="00986BB5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>: 2023 FPL</w:t>
      </w:r>
      <w:r w:rsidRPr="44C06550" w:rsidR="00F40DB6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>-</w:t>
      </w:r>
      <w:r w:rsidRPr="44C06550" w:rsidR="00986BB5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 xml:space="preserve">INK </w:t>
      </w:r>
      <w:r w:rsidRPr="44C06550" w:rsidR="36A6F721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>1001</w:t>
      </w:r>
    </w:p>
    <w:p w:rsidRPr="00F8062E" w:rsidR="00986BB5" w:rsidP="00986BB5" w:rsidRDefault="00986BB5" w14:paraId="2FBA45EA" w14:textId="01B1F4AE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F8062E">
        <w:rPr>
          <w:rFonts w:asciiTheme="minorHAnsi" w:hAnsiTheme="minorHAnsi" w:cstheme="minorHAnsi"/>
          <w:b/>
          <w:sz w:val="18"/>
          <w:szCs w:val="18"/>
        </w:rPr>
        <w:t>Datum</w:t>
      </w:r>
      <w:r w:rsidRPr="00F8062E">
        <w:rPr>
          <w:rFonts w:asciiTheme="minorHAnsi" w:hAnsiTheme="minorHAnsi" w:cstheme="minorHAnsi"/>
          <w:b/>
          <w:sz w:val="18"/>
          <w:szCs w:val="18"/>
        </w:rPr>
        <w:tab/>
      </w:r>
      <w:r w:rsidRPr="00F8062E">
        <w:rPr>
          <w:rFonts w:asciiTheme="minorHAnsi" w:hAnsiTheme="minorHAnsi" w:cstheme="minorHAnsi"/>
          <w:b/>
          <w:sz w:val="18"/>
          <w:szCs w:val="18"/>
        </w:rPr>
        <w:tab/>
      </w:r>
      <w:r w:rsidR="00F40DB6">
        <w:rPr>
          <w:rFonts w:asciiTheme="minorHAnsi" w:hAnsiTheme="minorHAnsi" w:cstheme="minorHAnsi"/>
          <w:b/>
          <w:sz w:val="18"/>
          <w:szCs w:val="18"/>
        </w:rPr>
        <w:t>: 11 december 2023</w:t>
      </w:r>
    </w:p>
    <w:p w:rsidRPr="00F8062E" w:rsidR="00986BB5" w:rsidP="00986BB5" w:rsidRDefault="00986BB5" w14:paraId="1818F6C1" w14:textId="77777777">
      <w:pPr>
        <w:spacing w:line="260" w:lineRule="atLeast"/>
        <w:ind w:left="680" w:hanging="680"/>
        <w:rPr>
          <w:rFonts w:ascii="Verdana" w:hAnsi="Verdana"/>
          <w:b/>
          <w:sz w:val="14"/>
          <w:szCs w:val="14"/>
        </w:rPr>
      </w:pPr>
    </w:p>
    <w:p w:rsidRPr="00837F1E" w:rsidR="00837F1E" w:rsidP="00BB2E23" w:rsidRDefault="00837F1E" w14:paraId="70DB17E5" w14:textId="77777777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:rsidRPr="00837F1E" w:rsidR="00837F1E" w:rsidRDefault="00837F1E" w14:paraId="20309611" w14:textId="7DB5280D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:rsidRPr="00837F1E" w:rsidR="00837F1E" w:rsidP="00BB2E23" w:rsidRDefault="00837F1E" w14:paraId="687F8F0A" w14:textId="77777777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:rsidR="00EA6830" w:rsidP="00EA6830" w:rsidRDefault="00EA6830" w14:paraId="6D924CC7" w14:textId="77777777">
      <w:pPr>
        <w:pStyle w:val="Kop5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EA6830">
        <w:rPr>
          <w:rFonts w:asciiTheme="minorHAnsi" w:hAnsiTheme="minorHAnsi" w:cstheme="minorHAnsi"/>
          <w:b/>
          <w:szCs w:val="18"/>
        </w:rPr>
        <w:t>Bijlage B03</w:t>
      </w:r>
    </w:p>
    <w:p w:rsidRPr="00EA6830" w:rsidR="00EA6830" w:rsidP="00EA6830" w:rsidRDefault="00EA6830" w14:paraId="1C4D0337" w14:textId="58581331">
      <w:pPr>
        <w:pStyle w:val="Kop5"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  <w:r w:rsidRPr="00EA6830">
        <w:rPr>
          <w:rFonts w:asciiTheme="minorHAnsi" w:hAnsiTheme="minorHAnsi" w:cstheme="minorHAnsi"/>
          <w:b/>
          <w:sz w:val="18"/>
          <w:szCs w:val="18"/>
        </w:rPr>
        <w:t xml:space="preserve">Format verklaring </w:t>
      </w:r>
      <w:bookmarkStart w:name="_Hlk484703142" w:id="0"/>
      <w:r w:rsidRPr="00EA6830">
        <w:rPr>
          <w:rFonts w:asciiTheme="minorHAnsi" w:hAnsiTheme="minorHAnsi" w:cstheme="minorHAnsi"/>
          <w:b/>
          <w:sz w:val="18"/>
          <w:szCs w:val="18"/>
        </w:rPr>
        <w:t>beroep technische- en beroepsbekwaamheid Derde(n)</w:t>
      </w:r>
      <w:bookmarkEnd w:id="0"/>
      <w:r w:rsidRPr="00EA6830">
        <w:rPr>
          <w:rFonts w:asciiTheme="minorHAnsi" w:hAnsiTheme="minorHAnsi" w:cstheme="minorHAnsi"/>
          <w:b/>
          <w:sz w:val="18"/>
          <w:szCs w:val="18"/>
          <w:vertAlign w:val="superscript"/>
        </w:rPr>
        <w:footnoteReference w:id="1"/>
      </w:r>
      <w:r w:rsidRPr="00EA6830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:rsidRPr="008608A9" w:rsidR="00EA6830" w:rsidP="00EA6830" w:rsidRDefault="00EA6830" w14:paraId="51812813" w14:textId="7777777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EA6830" w:rsidP="00EA6830" w:rsidRDefault="00EA6830" w14:paraId="62EB4B99" w14:textId="074E50E8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technische- en beroepsbekwaamheid van de hierna genoemde onderaannemer/Derde en dat hij volledig aansprakelijk is voor de gestanddoening van de verplichtingen voortvloeiend uit de Inschrijving op de onderhavige Aanbestedingsprocedure </w:t>
      </w:r>
      <w:proofErr w:type="gramStart"/>
      <w:r w:rsidRPr="008608A9">
        <w:rPr>
          <w:rFonts w:asciiTheme="minorHAnsi" w:hAnsiTheme="minorHAnsi" w:cstheme="minorHAnsi"/>
          <w:sz w:val="18"/>
          <w:szCs w:val="18"/>
        </w:rPr>
        <w:t>alsmede</w:t>
      </w:r>
      <w:proofErr w:type="gramEnd"/>
      <w:r w:rsidRPr="008608A9">
        <w:rPr>
          <w:rFonts w:asciiTheme="minorHAnsi" w:hAnsiTheme="minorHAnsi" w:cstheme="minorHAnsi"/>
          <w:sz w:val="18"/>
          <w:szCs w:val="18"/>
        </w:rPr>
        <w:t xml:space="preserve"> de eventuele uitvoering van de </w:t>
      </w:r>
      <w:r w:rsidR="00DF68BB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 xml:space="preserve">vereenkomst. </w:t>
      </w:r>
      <w:proofErr w:type="gramStart"/>
      <w:r w:rsidRPr="008608A9">
        <w:rPr>
          <w:rFonts w:asciiTheme="minorHAnsi" w:hAnsiTheme="minorHAnsi" w:cstheme="minorHAnsi"/>
          <w:sz w:val="18"/>
          <w:szCs w:val="18"/>
        </w:rPr>
        <w:t>Tevens</w:t>
      </w:r>
      <w:proofErr w:type="gramEnd"/>
      <w:r w:rsidRPr="008608A9">
        <w:rPr>
          <w:rFonts w:asciiTheme="minorHAnsi" w:hAnsiTheme="minorHAnsi" w:cstheme="minorHAnsi"/>
          <w:sz w:val="18"/>
          <w:szCs w:val="18"/>
        </w:rPr>
        <w:t xml:space="preserve"> verklaart de Inschrijver dat hij (het onderdeel van) de opdracht waarvoor de technische- en beroepsbekwaamheid is vereist, waarvoor de Inschrijver een beroep doet op de onderaannemer/Derde, door de onderaannemer/Derde zal laten verrichten.</w:t>
      </w:r>
    </w:p>
    <w:p w:rsidRPr="008608A9" w:rsidR="00EA6830" w:rsidP="00EA6830" w:rsidRDefault="00EA6830" w14:paraId="77C01F98" w14:textId="7777777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EA6830" w:rsidP="00EA6830" w:rsidRDefault="00EA6830" w14:paraId="20890374" w14:textId="7777777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EA6830" w:rsidP="00EA6830" w:rsidRDefault="00EA6830" w14:paraId="43564F1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:rsidRPr="008608A9" w:rsidR="00EA6830" w:rsidP="00EA6830" w:rsidRDefault="00EA6830" w14:paraId="6124BF9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EA6830" w:rsidP="00EA6830" w:rsidRDefault="00EA6830" w14:paraId="59D680A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:rsidRPr="008608A9" w:rsidR="00EA6830" w:rsidP="00EA6830" w:rsidRDefault="00EA6830" w14:paraId="1511A7F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EA6830" w:rsidP="00EA6830" w:rsidRDefault="00EA6830" w14:paraId="61654B6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:rsidRPr="008608A9" w:rsidR="00EA6830" w:rsidP="00EA6830" w:rsidRDefault="00EA6830" w14:paraId="060B843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EA6830" w:rsidP="00EA6830" w:rsidRDefault="00EA6830" w14:paraId="02DD0AB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:rsidRPr="008608A9" w:rsidR="00EA6830" w:rsidP="00EA6830" w:rsidRDefault="00EA6830" w14:paraId="74F150F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EA6830" w:rsidP="00EA6830" w:rsidRDefault="00EA6830" w14:paraId="68BD0EC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:rsidRPr="008608A9" w:rsidR="00EA6830" w:rsidP="00EA6830" w:rsidRDefault="00EA6830" w14:paraId="37ED6F8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EA6830" w:rsidP="00EA6830" w:rsidRDefault="00EA6830" w14:paraId="2ADBF8C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:rsidRPr="008608A9" w:rsidR="00EA6830" w:rsidP="00EA6830" w:rsidRDefault="00EA6830" w14:paraId="53E33A9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EA6830" w:rsidP="00EA6830" w:rsidRDefault="00EA6830" w14:paraId="4F4A8B77" w14:textId="7777777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EA6830" w:rsidP="00EA6830" w:rsidRDefault="00EA6830" w14:paraId="79D5364F" w14:textId="7777777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EA6830" w:rsidP="00EA6830" w:rsidRDefault="00EA6830" w14:paraId="03916BFD" w14:textId="577E5AF4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dat hij zijn mensen en middelen inzet voor de volledige en juiste uitvoering van de </w:t>
      </w:r>
      <w:r w:rsidR="00DF68BB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 xml:space="preserve">vereenkomst, </w:t>
      </w:r>
      <w:proofErr w:type="gramStart"/>
      <w:r w:rsidRPr="008608A9">
        <w:rPr>
          <w:rFonts w:asciiTheme="minorHAnsi" w:hAnsiTheme="minorHAnsi" w:cstheme="minorHAnsi"/>
          <w:sz w:val="18"/>
          <w:szCs w:val="18"/>
        </w:rPr>
        <w:t>indien</w:t>
      </w:r>
      <w:proofErr w:type="gramEnd"/>
      <w:r w:rsidRPr="008608A9">
        <w:rPr>
          <w:rFonts w:asciiTheme="minorHAnsi" w:hAnsiTheme="minorHAnsi" w:cstheme="minorHAnsi"/>
          <w:sz w:val="18"/>
          <w:szCs w:val="18"/>
        </w:rPr>
        <w:t xml:space="preserve"> tot sluiting van de </w:t>
      </w:r>
      <w:r w:rsidR="00DF68BB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 met de Inschrijver wordt overgegaan, en dat hij (het onderdeel van) de opdracht waarvoor de technische- en beroepsbekwaamheid is vereist en waarvoor de Inschrijver een beroep op hem doet, zal verrichten.</w:t>
      </w:r>
    </w:p>
    <w:p w:rsidRPr="008608A9" w:rsidR="00EA6830" w:rsidP="00EA6830" w:rsidRDefault="00EA6830" w14:paraId="7CE882FA" w14:textId="7777777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="00EA6830" w:rsidP="003E1BD9" w:rsidRDefault="00EA6830" w14:paraId="126ABC7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EA6830" w:rsidP="003E1BD9" w:rsidRDefault="00EA6830" w14:paraId="7EF5A841" w14:textId="29829A6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:rsidRPr="008608A9" w:rsidR="00EA6830" w:rsidP="003E1BD9" w:rsidRDefault="00EA6830" w14:paraId="3144B42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EA6830" w:rsidP="003E1BD9" w:rsidRDefault="00EA6830" w14:paraId="33BF533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:rsidRPr="008608A9" w:rsidR="00EA6830" w:rsidP="003E1BD9" w:rsidRDefault="00EA6830" w14:paraId="4DE76CA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EA6830" w:rsidP="003E1BD9" w:rsidRDefault="00EA6830" w14:paraId="423FDAB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:rsidRPr="008608A9" w:rsidR="00EA6830" w:rsidP="003E1BD9" w:rsidRDefault="00EA6830" w14:paraId="26B6AA7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EA6830" w:rsidP="003E1BD9" w:rsidRDefault="00EA6830" w14:paraId="48B5BCF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:rsidRPr="008608A9" w:rsidR="00EA6830" w:rsidP="003E1BD9" w:rsidRDefault="00EA6830" w14:paraId="7F1E481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Pr="008608A9" w:rsidR="00EA6830" w:rsidP="003E1BD9" w:rsidRDefault="00EA6830" w14:paraId="47C13CD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:rsidRPr="008608A9" w:rsidR="00EA6830" w:rsidP="003E1BD9" w:rsidRDefault="00EA6830" w14:paraId="5B48599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="00EA6830" w:rsidP="003E1BD9" w:rsidRDefault="00EA6830" w14:paraId="27E2BF9B" w14:textId="628EE99A">
      <w:pPr>
        <w:pStyle w:val="Kop5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  <w:r w:rsidR="003E1BD9">
        <w:rPr>
          <w:rFonts w:asciiTheme="minorHAnsi" w:hAnsiTheme="minorHAnsi" w:cstheme="minorHAnsi"/>
          <w:sz w:val="18"/>
          <w:szCs w:val="18"/>
        </w:rPr>
        <w:t xml:space="preserve"> </w:t>
      </w:r>
    </w:p>
    <w:p w:rsidRPr="003E1BD9" w:rsidR="003E1BD9" w:rsidP="003E1BD9" w:rsidRDefault="003E1BD9" w14:paraId="1FA4A239" w14:textId="3ADDDB2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sz w:val="18"/>
          <w:szCs w:val="18"/>
        </w:rPr>
      </w:pPr>
    </w:p>
    <w:p w:rsidRPr="003E1BD9" w:rsidR="003E1BD9" w:rsidP="003E1BD9" w:rsidRDefault="003E1BD9" w14:paraId="6C2C809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sz w:val="18"/>
          <w:szCs w:val="18"/>
        </w:rPr>
      </w:pPr>
    </w:p>
    <w:p w:rsidRPr="003E1BD9" w:rsidR="003E1BD9" w:rsidP="003E1BD9" w:rsidRDefault="003E1BD9" w14:paraId="5385D605" w14:textId="7871A9A3">
      <w:pPr>
        <w:rPr>
          <w:sz w:val="18"/>
          <w:szCs w:val="18"/>
        </w:rPr>
      </w:pPr>
    </w:p>
    <w:p w:rsidRPr="003E1BD9" w:rsidR="003E1BD9" w:rsidP="003E1BD9" w:rsidRDefault="003E1BD9" w14:paraId="3B85CD8C" w14:textId="77777777">
      <w:pPr>
        <w:rPr>
          <w:sz w:val="18"/>
          <w:szCs w:val="18"/>
        </w:rPr>
      </w:pPr>
    </w:p>
    <w:p w:rsidRPr="003E1BD9" w:rsidR="00EA6830" w:rsidP="00EA6830" w:rsidRDefault="00EA6830" w14:paraId="488A6407" w14:textId="77777777">
      <w:pPr>
        <w:pStyle w:val="Kop5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="0071136E" w:rsidP="00EA6830" w:rsidRDefault="0071136E" w14:paraId="7DE7CF3B" w14:textId="735AF61C">
      <w:pPr>
        <w:pStyle w:val="Kop5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 w:orient="portrait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546B" w:rsidRDefault="00A8546B" w14:paraId="145E44AE" w14:textId="77777777">
      <w:r>
        <w:separator/>
      </w:r>
    </w:p>
  </w:endnote>
  <w:endnote w:type="continuationSeparator" w:id="0">
    <w:p w:rsidR="00A8546B" w:rsidRDefault="00A8546B" w14:paraId="0C00C1C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546B" w:rsidRDefault="00A8546B" w14:paraId="7617370A" w14:textId="77777777">
    <w:pPr>
      <w:pStyle w:val="Voettekst"/>
      <w:framePr w:wrap="around" w:hAnchor="margin" w:vAnchor="text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A8546B" w:rsidRDefault="00A8546B" w14:paraId="7617370B" w14:textId="77777777">
    <w:pPr>
      <w:pStyle w:val="Voettekst"/>
      <w:ind w:right="360"/>
    </w:pPr>
  </w:p>
  <w:p w:rsidR="00A8546B" w:rsidRDefault="00A8546B" w14:paraId="1D53F050" w14:textId="77777777"/>
  <w:p w:rsidR="00A8546B" w:rsidRDefault="00A8546B" w14:paraId="7886917D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546B" w:rsidRDefault="00A8546B" w14:paraId="7617370C" w14:textId="6A054A4F">
    <w:pPr>
      <w:pStyle w:val="Voettekst"/>
      <w:framePr w:wrap="around" w:hAnchor="margin" w:vAnchor="text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3E1BD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:rsidR="00A8546B" w:rsidRDefault="00A8546B" w14:paraId="7617370D" w14:textId="77777777">
    <w:pPr>
      <w:pStyle w:val="Voettekst"/>
      <w:ind w:right="360"/>
      <w:rPr>
        <w:lang w:val="en-US"/>
      </w:rPr>
    </w:pPr>
  </w:p>
  <w:p w:rsidR="00A8546B" w:rsidRDefault="00A8546B" w14:paraId="678C293F" w14:textId="77777777"/>
  <w:p w:rsidR="00A8546B" w:rsidRDefault="00A8546B" w14:paraId="6CAF81A4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546B" w:rsidRDefault="00A8546B" w14:paraId="108EF8E9" w14:textId="77777777">
      <w:r>
        <w:separator/>
      </w:r>
    </w:p>
  </w:footnote>
  <w:footnote w:type="continuationSeparator" w:id="0">
    <w:p w:rsidR="00A8546B" w:rsidRDefault="00A8546B" w14:paraId="24133EF3" w14:textId="77777777">
      <w:r>
        <w:continuationSeparator/>
      </w:r>
    </w:p>
  </w:footnote>
  <w:footnote w:id="1">
    <w:p w:rsidRPr="009B0B70" w:rsidR="00EA6830" w:rsidP="00EA6830" w:rsidRDefault="00EA6830" w14:paraId="2381F97A" w14:textId="3E650821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9B0B70">
        <w:rPr>
          <w:rFonts w:asciiTheme="minorHAnsi" w:hAnsiTheme="minorHAnsi" w:cstheme="minorHAnsi"/>
          <w:sz w:val="18"/>
          <w:szCs w:val="18"/>
        </w:rPr>
        <w:t>Bij meerdere onderaannemers/Derden dient de opgave dienovereenkomstig te worden uitgebreid</w:t>
      </w:r>
      <w:r w:rsidR="000343BC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546B" w:rsidRDefault="00F40DB6" w14:paraId="761736FE" w14:textId="77777777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style="position:absolute;left:0;text-align:left;margin-left:0;margin-top:0;width:699pt;height:2in;rotation:315;z-index:-251658240;mso-position-horizontal:center;mso-position-horizontal-relative:margin;mso-position-vertical:center;mso-position-vertical-relative:margin" o:spid="_x0000_s2053" o:allowincell="f" fillcolor="#333" stroked="f" type="#_x0000_t136">
          <v:fill opacity=".5"/>
          <v:textpath style="font-family:&quot;Arial&quot;;font-size:130pt" string="Concept 0.7"/>
          <w10:wrap anchorx="margin" anchory="margin"/>
        </v:shape>
      </w:pict>
    </w:r>
  </w:p>
  <w:p w:rsidR="00A8546B" w:rsidRDefault="00A8546B" w14:paraId="63FB3DD9" w14:textId="77777777"/>
  <w:p w:rsidR="00A8546B" w:rsidRDefault="00A8546B" w14:paraId="748C5150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8546B" w:rsidRDefault="00837F1E" w14:paraId="761736FF" w14:textId="61554C65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571499" w:rsidR="00A8546B" w:rsidP="00413B83" w:rsidRDefault="0071136E" w14:paraId="759F1294" w14:textId="7161B775">
    <w:pPr>
      <w:pBdr>
        <w:bottom w:val="single" w:color="auto" w:sz="4" w:space="1"/>
      </w:pBdr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Pr="00571499" w:rsidR="00413B83">
      <w:rPr>
        <w:rFonts w:asciiTheme="minorHAnsi" w:hAnsiTheme="minorHAnsi" w:cstheme="minorHAnsi"/>
        <w:sz w:val="16"/>
      </w:rPr>
      <w:t>B</w:t>
    </w:r>
    <w:r w:rsidR="00EA6830">
      <w:rPr>
        <w:rFonts w:asciiTheme="minorHAnsi" w:hAnsiTheme="minorHAnsi" w:cstheme="minorHAnsi"/>
        <w:sz w:val="16"/>
      </w:rPr>
      <w:t>03</w:t>
    </w:r>
    <w:r w:rsidRPr="00571499" w:rsidR="00413B83">
      <w:rPr>
        <w:rFonts w:asciiTheme="minorHAnsi" w:hAnsiTheme="minorHAnsi" w:cstheme="minorHAnsi"/>
        <w:sz w:val="16"/>
      </w:rPr>
      <w:tab/>
    </w:r>
    <w:r w:rsidRPr="00571499" w:rsidR="00413B83">
      <w:rPr>
        <w:rFonts w:asciiTheme="minorHAnsi" w:hAnsiTheme="minorHAnsi" w:cstheme="minorHAnsi"/>
        <w:sz w:val="16"/>
      </w:rPr>
      <w:tab/>
    </w:r>
    <w:r w:rsidRPr="00571499" w:rsidR="00413B83">
      <w:rPr>
        <w:rFonts w:asciiTheme="minorHAnsi" w:hAnsiTheme="minorHAnsi" w:cstheme="minorHAnsi"/>
        <w:sz w:val="16"/>
      </w:rPr>
      <w:tab/>
    </w:r>
    <w:r w:rsidRPr="00571499" w:rsidR="00413B83">
      <w:rPr>
        <w:rFonts w:asciiTheme="minorHAnsi" w:hAnsiTheme="minorHAnsi" w:cstheme="minorHAnsi"/>
        <w:sz w:val="16"/>
      </w:rPr>
      <w:tab/>
    </w:r>
    <w:r w:rsidRPr="00571499" w:rsidR="00413B83">
      <w:rPr>
        <w:rFonts w:asciiTheme="minorHAnsi" w:hAnsiTheme="minorHAnsi" w:cstheme="minorHAnsi"/>
        <w:sz w:val="16"/>
      </w:rPr>
      <w:tab/>
    </w:r>
    <w:r w:rsidRPr="00571499" w:rsidR="00413B83">
      <w:rPr>
        <w:rFonts w:asciiTheme="minorHAnsi" w:hAnsiTheme="minorHAnsi" w:cstheme="minorHAnsi"/>
        <w:sz w:val="16"/>
      </w:rPr>
      <w:tab/>
    </w:r>
    <w:r w:rsidRPr="00571499" w:rsidR="00413B83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Pr="00571499" w:rsidR="00413B83">
      <w:rPr>
        <w:rFonts w:asciiTheme="minorHAnsi" w:hAnsiTheme="minorHAnsi" w:cstheme="minorHAnsi"/>
        <w:sz w:val="16"/>
      </w:rPr>
      <w:tab/>
    </w:r>
    <w:r w:rsidRPr="00571499" w:rsidR="00413B83">
      <w:rPr>
        <w:rFonts w:asciiTheme="minorHAnsi" w:hAnsiTheme="minorHAnsi" w:cstheme="minorHAnsi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hint="default" w:ascii="Symbol" w:hAnsi="Symbol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hint="default" w:ascii="Wingdings" w:hAnsi="Wingdings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hint="default" w:ascii="Wingdings" w:hAnsi="Wingdings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Arial" w:hAnsi="Arial" w:eastAsia="Times New Roman" w:cs="Arial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hint="default" w:ascii="Wingdings" w:hAnsi="Wingdings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hint="default" w:ascii="Symbol" w:hAnsi="Symbol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 w:ascii="Arial" w:hAnsi="Arial" w:eastAsia="Times New Roman" w:cs="Arial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 w:cs="Courier New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hint="default" w:ascii="Arial" w:hAnsi="Arial" w:eastAsia="Times New Roman" w:cs="Arial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hint="default" w:ascii="Arial" w:hAnsi="Arial" w:eastAsia="Times New Roman" w:cs="Arial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hint="default" w:ascii="Wingdings" w:hAnsi="Wingdings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hint="default" w:ascii="Symbol" w:hAnsi="Symbol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hint="default" w:ascii="Courier New" w:hAnsi="Courier New" w:cs="Courier New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hint="default" w:ascii="Wingdings" w:hAnsi="Wingdings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hint="default" w:ascii="Symbol" w:hAnsi="Symbol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hint="default" w:ascii="Courier New" w:hAnsi="Courier New" w:cs="Courier New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hint="default" w:ascii="Wingdings" w:hAnsi="Wingdings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428039142">
    <w:abstractNumId w:val="39"/>
  </w:num>
  <w:num w:numId="2" w16cid:durableId="372390095">
    <w:abstractNumId w:val="19"/>
  </w:num>
  <w:num w:numId="3" w16cid:durableId="315764857">
    <w:abstractNumId w:val="6"/>
  </w:num>
  <w:num w:numId="4" w16cid:durableId="1335764266">
    <w:abstractNumId w:val="28"/>
  </w:num>
  <w:num w:numId="5" w16cid:durableId="596256997">
    <w:abstractNumId w:val="32"/>
  </w:num>
  <w:num w:numId="6" w16cid:durableId="636955909">
    <w:abstractNumId w:val="35"/>
  </w:num>
  <w:num w:numId="7" w16cid:durableId="1037393086">
    <w:abstractNumId w:val="33"/>
  </w:num>
  <w:num w:numId="8" w16cid:durableId="1714688768">
    <w:abstractNumId w:val="22"/>
  </w:num>
  <w:num w:numId="9" w16cid:durableId="2026056161">
    <w:abstractNumId w:val="30"/>
  </w:num>
  <w:num w:numId="10" w16cid:durableId="562762220">
    <w:abstractNumId w:val="14"/>
  </w:num>
  <w:num w:numId="11" w16cid:durableId="70083391">
    <w:abstractNumId w:val="36"/>
  </w:num>
  <w:num w:numId="12" w16cid:durableId="1383558379">
    <w:abstractNumId w:val="27"/>
  </w:num>
  <w:num w:numId="13" w16cid:durableId="1689867454">
    <w:abstractNumId w:val="11"/>
  </w:num>
  <w:num w:numId="14" w16cid:durableId="1393115544">
    <w:abstractNumId w:val="0"/>
  </w:num>
  <w:num w:numId="15" w16cid:durableId="687950200">
    <w:abstractNumId w:val="13"/>
  </w:num>
  <w:num w:numId="16" w16cid:durableId="1256131992">
    <w:abstractNumId w:val="4"/>
  </w:num>
  <w:num w:numId="17" w16cid:durableId="2043555843">
    <w:abstractNumId w:val="25"/>
  </w:num>
  <w:num w:numId="18" w16cid:durableId="251935388">
    <w:abstractNumId w:val="37"/>
  </w:num>
  <w:num w:numId="19" w16cid:durableId="466514745">
    <w:abstractNumId w:val="12"/>
  </w:num>
  <w:num w:numId="20" w16cid:durableId="2059011254">
    <w:abstractNumId w:val="10"/>
  </w:num>
  <w:num w:numId="21" w16cid:durableId="1810826195">
    <w:abstractNumId w:val="38"/>
  </w:num>
  <w:num w:numId="22" w16cid:durableId="902109156">
    <w:abstractNumId w:val="7"/>
  </w:num>
  <w:num w:numId="23" w16cid:durableId="2104179798">
    <w:abstractNumId w:val="1"/>
  </w:num>
  <w:num w:numId="24" w16cid:durableId="449251039">
    <w:abstractNumId w:val="15"/>
  </w:num>
  <w:num w:numId="25" w16cid:durableId="1061444912">
    <w:abstractNumId w:val="8"/>
  </w:num>
  <w:num w:numId="26" w16cid:durableId="1480226737">
    <w:abstractNumId w:val="24"/>
  </w:num>
  <w:num w:numId="27" w16cid:durableId="522600145">
    <w:abstractNumId w:val="5"/>
  </w:num>
  <w:num w:numId="28" w16cid:durableId="1307053459">
    <w:abstractNumId w:val="17"/>
  </w:num>
  <w:num w:numId="29" w16cid:durableId="398406222">
    <w:abstractNumId w:val="23"/>
  </w:num>
  <w:num w:numId="30" w16cid:durableId="1500348036">
    <w:abstractNumId w:val="2"/>
  </w:num>
  <w:num w:numId="31" w16cid:durableId="759329286">
    <w:abstractNumId w:val="20"/>
  </w:num>
  <w:num w:numId="32" w16cid:durableId="1186796322">
    <w:abstractNumId w:val="26"/>
  </w:num>
  <w:num w:numId="33" w16cid:durableId="1162962476">
    <w:abstractNumId w:val="3"/>
  </w:num>
  <w:num w:numId="34" w16cid:durableId="1287659825">
    <w:abstractNumId w:val="29"/>
  </w:num>
  <w:num w:numId="35" w16cid:durableId="1132290004">
    <w:abstractNumId w:val="18"/>
  </w:num>
  <w:num w:numId="36" w16cid:durableId="1523739766">
    <w:abstractNumId w:val="31"/>
  </w:num>
  <w:num w:numId="37" w16cid:durableId="442388176">
    <w:abstractNumId w:val="16"/>
  </w:num>
  <w:num w:numId="38" w16cid:durableId="916939445">
    <w:abstractNumId w:val="9"/>
  </w:num>
  <w:num w:numId="39" w16cid:durableId="1969819469">
    <w:abstractNumId w:val="21"/>
  </w:num>
  <w:num w:numId="40" w16cid:durableId="1981376052">
    <w:abstractNumId w:val="34"/>
  </w:num>
  <w:numIdMacAtCleanup w:val="3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ctiveWritingStyle w:lang="nl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343BC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37D62"/>
    <w:rsid w:val="00343D5A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1BD9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86BB5"/>
    <w:rsid w:val="00996F57"/>
    <w:rsid w:val="009A60F7"/>
    <w:rsid w:val="009B0B70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DF68BB"/>
    <w:rsid w:val="00E14961"/>
    <w:rsid w:val="00E1504D"/>
    <w:rsid w:val="00E16C37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A6830"/>
    <w:rsid w:val="00EB259C"/>
    <w:rsid w:val="00ED23DD"/>
    <w:rsid w:val="00EF73FB"/>
    <w:rsid w:val="00F21055"/>
    <w:rsid w:val="00F40DB6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  <w:rsid w:val="36A6F721"/>
    <w:rsid w:val="44C0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StandardIndent0x" w:customStyle="1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styleId="Fiatt" w:customStyle="1">
    <w:name w:val="Fiatt"/>
    <w:basedOn w:val="Standaardalinea-lettertype"/>
    <w:rPr>
      <w:rFonts w:ascii="CG Times" w:hAnsi="CG Times"/>
      <w:sz w:val="22"/>
    </w:rPr>
  </w:style>
  <w:style w:type="paragraph" w:styleId="figuur1" w:customStyle="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styleId="bullet1" w:customStyle="1">
    <w:name w:val="bullet_1"/>
    <w:basedOn w:val="Standaard"/>
    <w:pPr>
      <w:ind w:left="1440"/>
    </w:pPr>
    <w:rPr>
      <w:sz w:val="24"/>
    </w:rPr>
  </w:style>
  <w:style w:type="paragraph" w:styleId="indent1" w:customStyle="1">
    <w:name w:val="indent_1"/>
    <w:basedOn w:val="Standaard"/>
    <w:pPr>
      <w:ind w:left="1440" w:hanging="1440"/>
    </w:pPr>
    <w:rPr>
      <w:sz w:val="24"/>
    </w:rPr>
  </w:style>
  <w:style w:type="paragraph" w:styleId="Indent2" w:customStyle="1">
    <w:name w:val="Indent_2"/>
    <w:basedOn w:val="Standaard"/>
    <w:pPr>
      <w:ind w:left="2160" w:hanging="2160"/>
    </w:pPr>
    <w:rPr>
      <w:sz w:val="24"/>
    </w:rPr>
  </w:style>
  <w:style w:type="paragraph" w:styleId="Remark" w:customStyle="1">
    <w:name w:val="Remark"/>
    <w:basedOn w:val="Standaard"/>
    <w:rPr>
      <w:sz w:val="18"/>
    </w:rPr>
  </w:style>
  <w:style w:type="paragraph" w:styleId="table1" w:customStyle="1">
    <w:name w:val="table_1"/>
    <w:basedOn w:val="Standaard"/>
    <w:pPr>
      <w:keepNext/>
      <w:keepLines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styleId="table2" w:customStyle="1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styleId="EquationCaption" w:customStyle="1">
    <w:name w:val="_Equation Caption"/>
    <w:rPr>
      <w:sz w:val="20"/>
    </w:rPr>
  </w:style>
  <w:style w:type="paragraph" w:styleId="bronvermelding" w:customStyle="1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styleId="inhopg1" w:customStyle="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styleId="inhopg2" w:customStyle="1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styleId="inhopg3" w:customStyle="1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styleId="inhopg4" w:customStyle="1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styleId="inhopg5" w:customStyle="1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styleId="inhopg6" w:customStyle="1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styleId="inhopg7" w:customStyle="1">
    <w:name w:val="inhopg 7"/>
    <w:basedOn w:val="Standaard"/>
    <w:rPr>
      <w:sz w:val="24"/>
    </w:rPr>
  </w:style>
  <w:style w:type="paragraph" w:styleId="inhopg8" w:customStyle="1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styleId="inhopg9" w:customStyle="1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styleId="Tabel" w:customStyle="1">
    <w:name w:val="Tabel"/>
    <w:basedOn w:val="Standaard"/>
    <w:rPr>
      <w:sz w:val="24"/>
    </w:rPr>
  </w:style>
  <w:style w:type="paragraph" w:styleId="StandardIndent1x" w:customStyle="1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styleId="StandardIndent2x" w:customStyle="1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styleId="StandardIndent3x" w:customStyle="1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styleId="StandardIndent4x" w:customStyle="1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styleId="Opmaakprofiel1" w:customStyle="1">
    <w:name w:val="Opmaakprofiel1"/>
    <w:basedOn w:val="Kop2"/>
    <w:pPr>
      <w:outlineLvl w:val="9"/>
    </w:pPr>
    <w:rPr>
      <w:i/>
    </w:rPr>
  </w:style>
  <w:style w:type="paragraph" w:styleId="koptekst2" w:customStyle="1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styleId="Instelling" w:customStyle="1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styleId="Bijlage" w:customStyle="1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styleId="Doc-voet" w:customStyle="1">
    <w:name w:val="Doc-voet"/>
    <w:basedOn w:val="Standaardalinea-lettertype"/>
    <w:rPr>
      <w:rFonts w:ascii="CG Times" w:hAnsi="CG Times"/>
      <w:sz w:val="20"/>
    </w:rPr>
  </w:style>
  <w:style w:type="paragraph" w:styleId="Doc-init" w:customStyle="1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styleId="BodyText21" w:customStyle="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styleId="memob" w:customStyle="1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TNO-naam" w:customStyle="1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afbeelding" w:customStyle="1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styleId="Char" w:customStyle="1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styleId="Inspringen" w:customStyle="1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styleId="Niveau1" w:customStyle="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styleId="Niveau2" w:customStyle="1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styleId="Alineanummering2" w:customStyle="1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C3" w:customStyle="1">
    <w:name w:val="toc 30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styleId="Default" w:customStyle="1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CM1" w:customStyle="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CM74" w:customStyle="1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styleId="CM38" w:customStyle="1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AliBijlageNum" w:customStyle="1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styleId="CM75" w:customStyle="1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styleId="CM15" w:customStyle="1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CM39" w:customStyle="1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styleId="CM13" w:customStyle="1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CM77" w:customStyle="1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styleId="CM79" w:customStyle="1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styleId="CM14" w:customStyle="1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CM16" w:customStyle="1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styleId="PlattetekstChar" w:customStyle="1">
    <w:name w:val="Platte tekst Char"/>
    <w:link w:val="Plattetekst"/>
    <w:rsid w:val="008904FD"/>
    <w:rPr>
      <w:rFonts w:ascii="Arial" w:hAnsi="Arial"/>
      <w:sz w:val="24"/>
    </w:rPr>
  </w:style>
  <w:style w:type="paragraph" w:styleId="OpmaakprofielLinksRegelafstandenkel" w:customStyle="1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styleId="OpmaakprofielLinksRegelafstandenkelChar" w:customStyle="1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styleId="Kop3Char" w:customStyle="1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styleId="Normaal" w:customStyle="1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BC57C6"/>
  </w:style>
  <w:style w:type="character" w:styleId="TekstopmerkingChar" w:customStyle="1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jpe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dlc_DocId xmlns="1e3e461c-83aa-42fa-8456-95ef29cfe246">J6VT2CQVK3DA-175023335-45</_dlc_DocId>
    <_dlc_DocIdUrl xmlns="1e3e461c-83aa-42fa-8456-95ef29cfe246">
      <Url>https://365tno.sharepoint.com/teams/T97852/_layouts/15/DocIdRedir.aspx?ID=J6VT2CQVK3DA-175023335-45</Url>
      <Description>J6VT2CQVK3DA-175023335-45</Description>
    </_dlc_DocIdUrl>
    <TNOC_ClusterName xmlns="2f6a910d-138e-42c1-8e8a-320c1b7cf3f7">Procurement Team</TNOC_ClusterName>
    <TNOC_ClusterId xmlns="2f6a910d-138e-42c1-8e8a-320c1b7cf3f7">92730</TNOC_ClusterId>
    <lca20d149a844688b6abf34073d5c21d xmlns="1e3e461c-83aa-42fa-8456-95ef29cfe246">
      <Terms xmlns="http://schemas.microsoft.com/office/infopath/2007/PartnerControls"/>
    </lca20d149a844688b6abf34073d5c21d>
    <h15fbb78f4cb41d290e72f301ea2865f xmlns="1e3e461c-83aa-42fa-8456-95ef29cfe2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axCatchAll xmlns="1e3e461c-83aa-42fa-8456-95ef29cfe246">
      <Value>2</Value>
      <Value>1</Value>
    </TaxCatchAll>
    <n2a7a23bcc2241cb9261f9a914c7c1bb xmlns="1e3e461c-83aa-42fa-8456-95ef29cfe2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bac4ab11065f4f6c809c820c57e320e5 xmlns="1e3e461c-83aa-42fa-8456-95ef29cfe246">
      <Terms xmlns="http://schemas.microsoft.com/office/infopath/2007/PartnerControls"/>
    </bac4ab11065f4f6c809c820c57e320e5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2476AEF359A9844E815875F1B5DB4A08" ma:contentTypeVersion="4" ma:contentTypeDescription=" " ma:contentTypeScope="" ma:versionID="54c99e378360ed7f6c09e672d6d2ac38">
  <xsd:schema xmlns:xsd="http://www.w3.org/2001/XMLSchema" xmlns:xs="http://www.w3.org/2001/XMLSchema" xmlns:p="http://schemas.microsoft.com/office/2006/metadata/properties" xmlns:ns2="1e3e461c-83aa-42fa-8456-95ef29cfe246" xmlns:ns3="2f6a910d-138e-42c1-8e8a-320c1b7cf3f7" xmlns:ns5="4d968f8a-46fc-4410-8773-737089d5e511" targetNamespace="http://schemas.microsoft.com/office/2006/metadata/properties" ma:root="true" ma:fieldsID="3f873dd3e1313b0f70396918942b5c8d" ns2:_="" ns3:_="" ns5:_="">
    <xsd:import namespace="1e3e461c-83aa-42fa-8456-95ef29cfe246"/>
    <xsd:import namespace="2f6a910d-138e-42c1-8e8a-320c1b7cf3f7"/>
    <xsd:import namespace="4d968f8a-46fc-4410-8773-737089d5e5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e461c-83aa-42fa-8456-95ef29cfe2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67722e02-c8ba-47c7-8f1e-be2ba6de8fb2}" ma:internalName="TaxCatchAll" ma:showField="CatchAllData" ma:web="1e3e461c-83aa-42fa-8456-95ef29cfe2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67722e02-c8ba-47c7-8f1e-be2ba6de8fb2}" ma:internalName="TaxCatchAllLabel" ma:readOnly="true" ma:showField="CatchAllDataLabel" ma:web="1e3e461c-83aa-42fa-8456-95ef29cfe2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68f8a-46fc-4410-8773-737089d5e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768AE9-E446-4C8F-A7EE-756AA74BC98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B867B2A-4FD7-4ECC-8DCC-1B53BA1715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F92D98-47EB-4240-A098-CA5ED5EA3672}">
  <ds:schemaRefs>
    <ds:schemaRef ds:uri="http://purl.org/dc/elements/1.1/"/>
    <ds:schemaRef ds:uri="2f6a910d-138e-42c1-8e8a-320c1b7cf3f7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4d968f8a-46fc-4410-8773-737089d5e511"/>
    <ds:schemaRef ds:uri="1e3e461c-83aa-42fa-8456-95ef29cfe246"/>
  </ds:schemaRefs>
</ds:datastoreItem>
</file>

<file path=customXml/itemProps5.xml><?xml version="1.0" encoding="utf-8"?>
<ds:datastoreItem xmlns:ds="http://schemas.openxmlformats.org/officeDocument/2006/customXml" ds:itemID="{D2FE1D50-36CA-42A0-8D5C-02A34163D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e461c-83aa-42fa-8456-95ef29cfe246"/>
    <ds:schemaRef ds:uri="2f6a910d-138e-42c1-8e8a-320c1b7cf3f7"/>
    <ds:schemaRef ds:uri="4d968f8a-46fc-4410-8773-737089d5e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TNO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Mansvelder, Annemarie (TNOPartners)</cp:lastModifiedBy>
  <cp:revision>7</cp:revision>
  <cp:lastPrinted>2013-04-24T14:14:00Z</cp:lastPrinted>
  <dcterms:created xsi:type="dcterms:W3CDTF">2023-09-12T13:01:00Z</dcterms:created>
  <dcterms:modified xsi:type="dcterms:W3CDTF">2023-11-20T14:34:15Z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0x010100A35317DCC28344A7B82488658A034A5C01002476AEF359A9844E815875F1B5DB4A08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5158c156-dff5-4c47-9305-8143d5c82462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