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6DD7" w14:textId="77777777" w:rsidR="00715B8D" w:rsidRPr="00F0704B" w:rsidRDefault="00715B8D" w:rsidP="00715B8D">
      <w:pPr>
        <w:pStyle w:val="Kop1"/>
        <w:spacing w:after="0"/>
      </w:pPr>
      <w:bookmarkStart w:id="0" w:name="_Toc150865141"/>
      <w:bookmarkStart w:id="1" w:name="_Toc167188380"/>
      <w:r w:rsidRPr="00F0704B">
        <w:t>Bijlage 1</w:t>
      </w:r>
      <w:r w:rsidRPr="00F0704B">
        <w:tab/>
        <w:t>Antwoordformulier</w:t>
      </w:r>
      <w:bookmarkEnd w:id="0"/>
      <w:bookmarkEnd w:id="1"/>
    </w:p>
    <w:p w14:paraId="32379059" w14:textId="77777777" w:rsidR="00715B8D" w:rsidRPr="00F0704B" w:rsidRDefault="00715B8D" w:rsidP="00715B8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</w:rPr>
      </w:pPr>
      <w:r w:rsidRPr="00F0704B">
        <w:rPr>
          <w:rFonts w:ascii="Arial" w:hAnsi="Arial" w:cs="Arial"/>
        </w:rPr>
        <w:t>Opdrachtgever verzoekt u als deelnemer om het antwoord kort en zakelijk te houden. Indien u op een bepaalde vraag geen antwoord geeft, graag aangeven waarom u hier geen antwoord op wenst te geven. Er is geen limiet in de beantwoording gesteld, echter opdrachtgever verwacht dat hiervoor niet meer nodig is dan maximaal 1 A4 per antwoord per vraag.</w:t>
      </w:r>
    </w:p>
    <w:p w14:paraId="18A96580" w14:textId="77777777" w:rsidR="00715B8D" w:rsidRPr="00F0704B" w:rsidRDefault="00715B8D" w:rsidP="00715B8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</w:rPr>
      </w:pPr>
    </w:p>
    <w:tbl>
      <w:tblPr>
        <w:tblStyle w:val="Rastertabel5donker-Accent1"/>
        <w:tblW w:w="0" w:type="auto"/>
        <w:tblInd w:w="-113" w:type="dxa"/>
        <w:tblLook w:val="04A0" w:firstRow="1" w:lastRow="0" w:firstColumn="1" w:lastColumn="0" w:noHBand="0" w:noVBand="1"/>
      </w:tblPr>
      <w:tblGrid>
        <w:gridCol w:w="1384"/>
        <w:gridCol w:w="7789"/>
      </w:tblGrid>
      <w:tr w:rsidR="00715B8D" w:rsidRPr="00F0704B" w14:paraId="79736A57" w14:textId="77777777" w:rsidTr="0077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595959"/>
            <w:vAlign w:val="center"/>
          </w:tcPr>
          <w:p w14:paraId="35A797B2" w14:textId="77777777" w:rsidR="00715B8D" w:rsidRPr="00F0704B" w:rsidRDefault="00715B8D" w:rsidP="00774179">
            <w:pPr>
              <w:spacing w:line="260" w:lineRule="exac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sz w:val="22"/>
                <w:szCs w:val="22"/>
              </w:rPr>
              <w:t>VRAGENFORMULIER</w:t>
            </w:r>
          </w:p>
        </w:tc>
      </w:tr>
      <w:tr w:rsidR="00715B8D" w:rsidRPr="00F0704B" w14:paraId="4A8515B5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5BC3944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791C2741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Neemt u in overweging om in te schrijven op een mogelijke aanbesteding?</w:t>
            </w:r>
          </w:p>
          <w:p w14:paraId="481AE30C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Zo nee, waarom niet?</w:t>
            </w:r>
          </w:p>
        </w:tc>
      </w:tr>
      <w:tr w:rsidR="00715B8D" w:rsidRPr="00F0704B" w14:paraId="76CF694D" w14:textId="77777777" w:rsidTr="00774179">
        <w:trPr>
          <w:trHeight w:hRule="exact"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6E9E8C21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5372C3DA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74D05164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22831284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0E07B878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2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593C930F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Bent u in staat om de volledige hoeveelheid afval in te zamelen (1 perceel)?</w:t>
            </w:r>
          </w:p>
          <w:p w14:paraId="03E27A86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Zo nee, heeft u suggesties voor een mogelijke perceelindeling?</w:t>
            </w:r>
          </w:p>
        </w:tc>
      </w:tr>
      <w:tr w:rsidR="00715B8D" w:rsidRPr="00F0704B" w14:paraId="01CCF1B8" w14:textId="77777777" w:rsidTr="00774179">
        <w:trPr>
          <w:trHeight w:hRule="exact"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FFFFFF" w:themeColor="background1"/>
            </w:tcBorders>
            <w:shd w:val="clear" w:color="auto" w:fill="5796EB"/>
            <w:vAlign w:val="center"/>
          </w:tcPr>
          <w:p w14:paraId="196A0F6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2" w:name="_Hlk150854361"/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14DD6D6F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2)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0DBC09B4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B8D" w:rsidRPr="00F0704B" w14:paraId="3784DB89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2E61E395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bookmarkStart w:id="3" w:name="_Hlk150854375"/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3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7C648665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Welke ontwikkelingen en kansen ziet u in de branche van afvalinzameling? Op welke manier zou gemeente Venlo hierop kunnen inspelen?</w:t>
            </w:r>
          </w:p>
        </w:tc>
      </w:tr>
      <w:tr w:rsidR="00715B8D" w:rsidRPr="00F0704B" w14:paraId="1B72C355" w14:textId="77777777" w:rsidTr="00774179">
        <w:trPr>
          <w:trHeight w:hRule="exact"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7EE6E092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7A423E0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3)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5A521EC1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24DEF6A2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1CBC58F7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4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00ADC158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Is het voor u mogelijk om over te gaan tot de geregistreerde inzameling als hiertoe door gemeente Venlo besloten wordt?</w:t>
            </w:r>
          </w:p>
        </w:tc>
      </w:tr>
      <w:bookmarkEnd w:id="3"/>
      <w:tr w:rsidR="00715B8D" w:rsidRPr="00F0704B" w14:paraId="25BBD2A6" w14:textId="77777777" w:rsidTr="00774179">
        <w:trPr>
          <w:trHeight w:hRule="exact"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18A85808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0D45EC3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4)</w:t>
            </w:r>
          </w:p>
        </w:tc>
        <w:tc>
          <w:tcPr>
            <w:tcW w:w="7789" w:type="dxa"/>
          </w:tcPr>
          <w:p w14:paraId="4E837F6A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715B8D" w:rsidRPr="00F0704B" w14:paraId="7586D105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318CF0E3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5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0702125B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Bent u vóór het onderbrengen van het KCC onder de scope van de aanbesteding (onderbouwd aan de hand van argumentatie)?</w:t>
            </w:r>
          </w:p>
        </w:tc>
      </w:tr>
      <w:tr w:rsidR="00715B8D" w:rsidRPr="00F0704B" w14:paraId="17A1020F" w14:textId="77777777" w:rsidTr="00774179">
        <w:trPr>
          <w:trHeight w:hRule="exact"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500DB43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38C75E2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5)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5373AC2C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69844F77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FFFFFF" w:themeColor="background1"/>
            </w:tcBorders>
            <w:shd w:val="clear" w:color="auto" w:fill="5796EB"/>
            <w:vAlign w:val="center"/>
          </w:tcPr>
          <w:p w14:paraId="16D8A669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6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1074BD06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De gemeente maakt bepaalde beleidskeuzes op het gebied van de inzameling van afval. Kunt u aangeven in welke situaties (bij welke beleidsmatige besluiten door de gemeente Venlo) u niet inschrijft op de aanbesteding (onderbouwd aan de hand van argumentatie)?</w:t>
            </w:r>
          </w:p>
        </w:tc>
      </w:tr>
      <w:tr w:rsidR="00715B8D" w:rsidRPr="00F0704B" w14:paraId="52902DF4" w14:textId="77777777" w:rsidTr="00774179">
        <w:trPr>
          <w:trHeight w:hRule="exact"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FFFFFF" w:themeColor="background1"/>
            </w:tcBorders>
            <w:shd w:val="clear" w:color="auto" w:fill="5796EB"/>
          </w:tcPr>
          <w:p w14:paraId="13E98297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0043A61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6)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3E475B8E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66A36A0B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003FC9ED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7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2A324C3C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Hoe kijkt u tegen een initiële looptijd van 2 jaar en daaropvolgende voor opdrachtgever eenzijdige verlengingsopties aan?</w:t>
            </w:r>
          </w:p>
        </w:tc>
      </w:tr>
      <w:tr w:rsidR="00715B8D" w:rsidRPr="00F0704B" w14:paraId="65FCC378" w14:textId="77777777" w:rsidTr="00774179">
        <w:trPr>
          <w:trHeight w:hRule="exact"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262824D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6D19A40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7)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0BB626D7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6A419E46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2CE3C9BB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8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39BEDD6E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Hoe kijkt u tegen een initiële looptijd van 7 jaar en daaropvolgende voor opdrachtgever eenzijdige verlengingsopties aan?</w:t>
            </w:r>
          </w:p>
        </w:tc>
      </w:tr>
      <w:tr w:rsidR="00715B8D" w:rsidRPr="00F0704B" w14:paraId="108B4B39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7261D10C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2D9DAF99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8)</w:t>
            </w:r>
          </w:p>
        </w:tc>
        <w:tc>
          <w:tcPr>
            <w:tcW w:w="7789" w:type="dxa"/>
          </w:tcPr>
          <w:p w14:paraId="15664C56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0CA76B81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4AD1843A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9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62CA7996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En welke initiële looptijd heeft daarvan voor u de voorkeur (2 of 7 jaar)?</w:t>
            </w:r>
          </w:p>
        </w:tc>
      </w:tr>
      <w:tr w:rsidR="00715B8D" w:rsidRPr="00F0704B" w14:paraId="5F08005A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0DD3D895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13287FC2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9)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13B9EEBA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78CD785E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51027208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10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5DD87FA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Kunt u per 1 januari 2026 starten met de dienstverlening?</w:t>
            </w:r>
          </w:p>
          <w:p w14:paraId="7EB6714F" w14:textId="77777777" w:rsidR="00715B8D" w:rsidRPr="00F0704B" w:rsidRDefault="00715B8D" w:rsidP="0077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825EEB1" w14:textId="77777777" w:rsidR="00715B8D" w:rsidRPr="00F0704B" w:rsidRDefault="00715B8D" w:rsidP="0077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2242D40B" w14:textId="77777777" w:rsidR="00715B8D" w:rsidRPr="00F0704B" w:rsidRDefault="00715B8D" w:rsidP="00774179">
            <w:pPr>
              <w:tabs>
                <w:tab w:val="left" w:pos="30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  <w:highlight w:val="yellow"/>
              </w:rPr>
              <w:tab/>
            </w:r>
          </w:p>
        </w:tc>
      </w:tr>
      <w:tr w:rsidR="00715B8D" w:rsidRPr="00F0704B" w14:paraId="5E109CB6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7D8FAE33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lastRenderedPageBreak/>
              <w:t>REACTIE:</w:t>
            </w:r>
          </w:p>
          <w:p w14:paraId="0C1AC4B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10)</w:t>
            </w:r>
          </w:p>
        </w:tc>
        <w:tc>
          <w:tcPr>
            <w:tcW w:w="7789" w:type="dxa"/>
          </w:tcPr>
          <w:p w14:paraId="79F8EFB3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5223C900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3E58E788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11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3B71815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Bent u bereid om een bandbreedte/schatting te geven voor de tarieven per afvalstroom, inclusief de tarieven per geschetste mogelijkheden per afvalstroom? Kunt u daarbij ook een advies geven over de wijze van tarifering (bijvoorbeeld per lediging, ton, woonhuisaansluiting, etc.)?</w:t>
            </w:r>
          </w:p>
        </w:tc>
      </w:tr>
      <w:tr w:rsidR="00715B8D" w:rsidRPr="00F0704B" w14:paraId="0B9F8C38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41E2EA1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393ADC61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11)</w:t>
            </w:r>
          </w:p>
        </w:tc>
        <w:tc>
          <w:tcPr>
            <w:tcW w:w="7789" w:type="dxa"/>
          </w:tcPr>
          <w:p w14:paraId="22254A49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1A003784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02D2EE94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12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1175A03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Heeft u suggesties voor mogelijke (sub)gunningscriteria bij een initiële contractperiode van 2 jaar?</w:t>
            </w:r>
          </w:p>
          <w:p w14:paraId="27E5126A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Zo nee, hoe staat u tegenover een aanbesteding op laagste prijs (inclusief argumentatie)?</w:t>
            </w:r>
          </w:p>
        </w:tc>
      </w:tr>
      <w:tr w:rsidR="00715B8D" w:rsidRPr="00F0704B" w14:paraId="2614F94C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155E6F9D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62EC9766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12)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29791B31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67A95E6D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0DACB1ED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13</w:t>
            </w:r>
          </w:p>
        </w:tc>
        <w:tc>
          <w:tcPr>
            <w:tcW w:w="7789" w:type="dxa"/>
            <w:shd w:val="clear" w:color="auto" w:fill="FFFFFF" w:themeFill="background1"/>
            <w:vAlign w:val="center"/>
          </w:tcPr>
          <w:p w14:paraId="3532985B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Heeft u suggesties voor mogelijke (sub)gunningscriteria bij een initiële contractperiode van 7 jaar?</w:t>
            </w:r>
          </w:p>
          <w:p w14:paraId="710BAAEE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Zo nee, hoe staat u tegenover een aanbesteding op laagste prijs (inclusief argumentatie)?</w:t>
            </w:r>
          </w:p>
        </w:tc>
      </w:tr>
      <w:tr w:rsidR="00715B8D" w:rsidRPr="00F0704B" w14:paraId="5E8AE394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67986013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5BAAA8FE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13)</w:t>
            </w:r>
          </w:p>
        </w:tc>
        <w:tc>
          <w:tcPr>
            <w:tcW w:w="7789" w:type="dxa"/>
          </w:tcPr>
          <w:p w14:paraId="3D220E49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77D0F61D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11499589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14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EFA6A68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Wat adviseert u om vooral niet in de aanbesteding op te nemen?</w:t>
            </w:r>
          </w:p>
        </w:tc>
      </w:tr>
      <w:tr w:rsidR="00715B8D" w:rsidRPr="00F0704B" w14:paraId="58BFD86D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267EAAAD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6466774D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14)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49FBB79D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15B8D" w:rsidRPr="00F0704B" w14:paraId="179D1DA7" w14:textId="77777777" w:rsidTr="0077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  <w:vAlign w:val="center"/>
          </w:tcPr>
          <w:p w14:paraId="52DEB7FF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color w:val="auto"/>
                <w:sz w:val="22"/>
                <w:szCs w:val="22"/>
              </w:rPr>
              <w:t>VRAAG 15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4588C7" w14:textId="77777777" w:rsidR="00715B8D" w:rsidRPr="00F0704B" w:rsidRDefault="00715B8D" w:rsidP="00774179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704B">
              <w:rPr>
                <w:rFonts w:ascii="Arial" w:hAnsi="Arial" w:cs="Arial"/>
                <w:sz w:val="22"/>
                <w:szCs w:val="22"/>
              </w:rPr>
              <w:t>Wat adviseert u om vooral in de aanbesteding op te nemen?</w:t>
            </w:r>
          </w:p>
        </w:tc>
      </w:tr>
      <w:tr w:rsidR="00715B8D" w:rsidRPr="00F0704B" w14:paraId="29B64FC9" w14:textId="77777777" w:rsidTr="00774179">
        <w:trPr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796EB"/>
          </w:tcPr>
          <w:p w14:paraId="01873D9A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REACTIE:</w:t>
            </w:r>
          </w:p>
          <w:p w14:paraId="3C52FDAF" w14:textId="77777777" w:rsidR="00715B8D" w:rsidRPr="00F0704B" w:rsidRDefault="00715B8D" w:rsidP="00774179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04B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(VRAAG 15)</w:t>
            </w:r>
          </w:p>
        </w:tc>
        <w:tc>
          <w:tcPr>
            <w:tcW w:w="7789" w:type="dxa"/>
            <w:tcBorders>
              <w:bottom w:val="single" w:sz="4" w:space="0" w:color="FFFFFF" w:themeColor="background1"/>
            </w:tcBorders>
          </w:tcPr>
          <w:p w14:paraId="56DAFA04" w14:textId="77777777" w:rsidR="00715B8D" w:rsidRPr="00F0704B" w:rsidRDefault="00715B8D" w:rsidP="00774179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521F8DD0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lang w:eastAsia="x-none"/>
        </w:rPr>
      </w:pPr>
    </w:p>
    <w:p w14:paraId="1F903C75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lang w:eastAsia="x-none"/>
        </w:rPr>
      </w:pPr>
    </w:p>
    <w:p w14:paraId="7B6C0A73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b/>
          <w:bCs/>
          <w:lang w:eastAsia="x-none"/>
        </w:rPr>
      </w:pPr>
      <w:r w:rsidRPr="00F0704B">
        <w:rPr>
          <w:rFonts w:ascii="Arial" w:hAnsi="Arial" w:cs="Arial"/>
          <w:b/>
          <w:bCs/>
          <w:lang w:eastAsia="x-none"/>
        </w:rPr>
        <w:t>Naam deelnemende organisatie</w:t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  <w:t>:</w:t>
      </w:r>
    </w:p>
    <w:p w14:paraId="7AD9D596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b/>
          <w:bCs/>
          <w:lang w:eastAsia="x-none"/>
        </w:rPr>
      </w:pPr>
      <w:r w:rsidRPr="00F0704B">
        <w:rPr>
          <w:rFonts w:ascii="Arial" w:hAnsi="Arial" w:cs="Arial"/>
          <w:b/>
          <w:bCs/>
          <w:lang w:eastAsia="x-none"/>
        </w:rPr>
        <w:t>Naam contactpersoon</w:t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  <w:t>:</w:t>
      </w:r>
    </w:p>
    <w:p w14:paraId="11E3C66B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b/>
          <w:bCs/>
          <w:lang w:eastAsia="x-none"/>
        </w:rPr>
      </w:pPr>
      <w:r w:rsidRPr="00F0704B">
        <w:rPr>
          <w:rFonts w:ascii="Arial" w:hAnsi="Arial" w:cs="Arial"/>
          <w:b/>
          <w:bCs/>
          <w:lang w:eastAsia="x-none"/>
        </w:rPr>
        <w:t>Telefoonnummer contactpersoon</w:t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  <w:t>:</w:t>
      </w:r>
    </w:p>
    <w:p w14:paraId="6A3FB223" w14:textId="77777777" w:rsidR="00715B8D" w:rsidRPr="00F0704B" w:rsidRDefault="00715B8D" w:rsidP="00715B8D">
      <w:pPr>
        <w:spacing w:after="0" w:line="260" w:lineRule="exact"/>
        <w:rPr>
          <w:rFonts w:ascii="Arial" w:hAnsi="Arial" w:cs="Arial"/>
          <w:b/>
          <w:bCs/>
          <w:lang w:eastAsia="x-none"/>
        </w:rPr>
      </w:pPr>
      <w:r w:rsidRPr="00F0704B">
        <w:rPr>
          <w:rFonts w:ascii="Arial" w:hAnsi="Arial" w:cs="Arial"/>
          <w:b/>
          <w:bCs/>
          <w:lang w:eastAsia="x-none"/>
        </w:rPr>
        <w:t>Ondertekening</w:t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</w:r>
      <w:r w:rsidRPr="00F0704B">
        <w:rPr>
          <w:rFonts w:ascii="Arial" w:hAnsi="Arial" w:cs="Arial"/>
          <w:b/>
          <w:bCs/>
          <w:lang w:eastAsia="x-none"/>
        </w:rPr>
        <w:tab/>
        <w:t>:</w:t>
      </w:r>
    </w:p>
    <w:p w14:paraId="28A1DC8E" w14:textId="77777777" w:rsidR="00715B8D" w:rsidRPr="00F0704B" w:rsidRDefault="00715B8D" w:rsidP="00715B8D">
      <w:pPr>
        <w:spacing w:line="259" w:lineRule="auto"/>
        <w:rPr>
          <w:rFonts w:ascii="Arial" w:hAnsi="Arial" w:cs="Arial"/>
          <w:highlight w:val="yellow"/>
        </w:rPr>
      </w:pPr>
    </w:p>
    <w:p w14:paraId="2D8A9D8F" w14:textId="77777777" w:rsidR="00B672BD" w:rsidRDefault="00B672BD"/>
    <w:sectPr w:rsidR="00B67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8D"/>
    <w:rsid w:val="005116E2"/>
    <w:rsid w:val="00715B8D"/>
    <w:rsid w:val="00B13C6D"/>
    <w:rsid w:val="00B672BD"/>
    <w:rsid w:val="00D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7B28"/>
  <w15:chartTrackingRefBased/>
  <w15:docId w15:val="{F1B7F861-FB06-4A37-ABA3-3C0B1758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B8D"/>
    <w:pPr>
      <w:spacing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15B8D"/>
    <w:pPr>
      <w:keepNext/>
      <w:spacing w:after="240"/>
      <w:outlineLvl w:val="0"/>
    </w:pPr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15B8D"/>
    <w:rPr>
      <w:rFonts w:ascii="Arial" w:eastAsia="Times New Roman" w:hAnsi="Arial" w:cs="Times New Roman"/>
      <w:b/>
      <w:color w:val="2E74B5" w:themeColor="accent5" w:themeShade="BF"/>
      <w:kern w:val="0"/>
      <w:sz w:val="28"/>
      <w:szCs w:val="24"/>
      <w:lang w:eastAsia="nl-NL"/>
      <w14:ligatures w14:val="none"/>
    </w:rPr>
  </w:style>
  <w:style w:type="table" w:styleId="Rastertabel5donker-Accent1">
    <w:name w:val="Grid Table 5 Dark Accent 1"/>
    <w:basedOn w:val="Standaardtabel"/>
    <w:uiPriority w:val="50"/>
    <w:rsid w:val="00715B8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Fransen, Kelly (KWF)</dc:creator>
  <cp:keywords/>
  <dc:description/>
  <cp:lastModifiedBy>Fransen, Kelly (KWF)</cp:lastModifiedBy>
  <cp:revision>1</cp:revision>
  <dcterms:created xsi:type="dcterms:W3CDTF">2024-05-21T11:18:00Z</dcterms:created>
  <dcterms:modified xsi:type="dcterms:W3CDTF">2024-05-21T11:19:00Z</dcterms:modified>
</cp:coreProperties>
</file>