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text" w:tblpY="-3"/>
        <w:tblW w:w="0" w:type="auto"/>
        <w:tblLook w:val="04A0" w:firstRow="1" w:lastRow="0" w:firstColumn="1" w:lastColumn="0" w:noHBand="0" w:noVBand="1"/>
      </w:tblPr>
      <w:tblGrid>
        <w:gridCol w:w="3334"/>
        <w:gridCol w:w="5728"/>
      </w:tblGrid>
      <w:tr w:rsidR="002D7BDE" w:rsidRPr="00756ABB" w14:paraId="6D272A6E" w14:textId="77777777" w:rsidTr="002D7BDE">
        <w:tc>
          <w:tcPr>
            <w:tcW w:w="9062" w:type="dxa"/>
            <w:gridSpan w:val="2"/>
            <w:vAlign w:val="center"/>
          </w:tcPr>
          <w:p w14:paraId="7C3DE27F" w14:textId="77777777" w:rsidR="002D7BDE" w:rsidRPr="00756ABB" w:rsidRDefault="002D7BDE" w:rsidP="002D7BDE">
            <w:pPr>
              <w:spacing w:line="288" w:lineRule="auto"/>
              <w:rPr>
                <w:b/>
                <w:sz w:val="16"/>
                <w:szCs w:val="16"/>
              </w:rPr>
            </w:pPr>
            <w:r w:rsidRPr="00756ABB">
              <w:rPr>
                <w:b/>
                <w:sz w:val="16"/>
                <w:szCs w:val="16"/>
              </w:rPr>
              <w:t>Model</w:t>
            </w:r>
          </w:p>
        </w:tc>
      </w:tr>
      <w:tr w:rsidR="002D7BDE" w:rsidRPr="00756ABB" w14:paraId="3EF4FEF6" w14:textId="77777777" w:rsidTr="002D7BDE">
        <w:tc>
          <w:tcPr>
            <w:tcW w:w="3334" w:type="dxa"/>
          </w:tcPr>
          <w:p w14:paraId="1293A763" w14:textId="77777777" w:rsidR="002D7BDE" w:rsidRPr="00756ABB" w:rsidRDefault="002D7BDE" w:rsidP="002D7BDE">
            <w:pPr>
              <w:spacing w:line="288" w:lineRule="auto"/>
              <w:rPr>
                <w:sz w:val="16"/>
                <w:szCs w:val="16"/>
              </w:rPr>
            </w:pPr>
            <w:r w:rsidRPr="00756ABB">
              <w:rPr>
                <w:sz w:val="16"/>
                <w:szCs w:val="16"/>
              </w:rPr>
              <w:t>Vakgebied</w:t>
            </w:r>
          </w:p>
        </w:tc>
        <w:tc>
          <w:tcPr>
            <w:tcW w:w="5728" w:type="dxa"/>
          </w:tcPr>
          <w:p w14:paraId="45894A52" w14:textId="77777777" w:rsidR="002D7BDE" w:rsidRPr="00756ABB" w:rsidRDefault="002D7BDE" w:rsidP="002D7BDE">
            <w:pPr>
              <w:spacing w:line="288" w:lineRule="auto"/>
              <w:rPr>
                <w:sz w:val="16"/>
                <w:szCs w:val="16"/>
              </w:rPr>
            </w:pPr>
            <w:proofErr w:type="spellStart"/>
            <w:r w:rsidRPr="00756ABB">
              <w:rPr>
                <w:sz w:val="16"/>
                <w:szCs w:val="16"/>
              </w:rPr>
              <w:t>Privacyrecht</w:t>
            </w:r>
            <w:proofErr w:type="spellEnd"/>
          </w:p>
        </w:tc>
      </w:tr>
      <w:tr w:rsidR="002D7BDE" w:rsidRPr="00756ABB" w14:paraId="07873DB4" w14:textId="77777777" w:rsidTr="002D7BDE">
        <w:tc>
          <w:tcPr>
            <w:tcW w:w="3334" w:type="dxa"/>
          </w:tcPr>
          <w:p w14:paraId="57E5EEAB" w14:textId="77777777" w:rsidR="002D7BDE" w:rsidRPr="00756ABB" w:rsidRDefault="002D7BDE" w:rsidP="002D7BDE">
            <w:pPr>
              <w:spacing w:line="288" w:lineRule="auto"/>
              <w:rPr>
                <w:sz w:val="16"/>
                <w:szCs w:val="16"/>
              </w:rPr>
            </w:pPr>
            <w:r w:rsidRPr="00756ABB">
              <w:rPr>
                <w:sz w:val="16"/>
                <w:szCs w:val="16"/>
              </w:rPr>
              <w:t>Soort model</w:t>
            </w:r>
          </w:p>
        </w:tc>
        <w:tc>
          <w:tcPr>
            <w:tcW w:w="5728" w:type="dxa"/>
          </w:tcPr>
          <w:p w14:paraId="2B020504" w14:textId="77777777" w:rsidR="002D7BDE" w:rsidRPr="00756ABB" w:rsidRDefault="002D7BDE" w:rsidP="002D7BDE">
            <w:pPr>
              <w:spacing w:line="288" w:lineRule="auto"/>
              <w:rPr>
                <w:sz w:val="16"/>
                <w:szCs w:val="16"/>
              </w:rPr>
            </w:pPr>
            <w:r w:rsidRPr="00756ABB">
              <w:rPr>
                <w:sz w:val="16"/>
                <w:szCs w:val="16"/>
              </w:rPr>
              <w:t>Onderhandse akte</w:t>
            </w:r>
          </w:p>
        </w:tc>
      </w:tr>
      <w:tr w:rsidR="002D7BDE" w:rsidRPr="00756ABB" w14:paraId="54C19738" w14:textId="77777777" w:rsidTr="002D7BDE">
        <w:tc>
          <w:tcPr>
            <w:tcW w:w="3334" w:type="dxa"/>
          </w:tcPr>
          <w:p w14:paraId="6A56CE4C" w14:textId="77777777" w:rsidR="002D7BDE" w:rsidRPr="00756ABB" w:rsidRDefault="002D7BDE" w:rsidP="002D7BDE">
            <w:pPr>
              <w:spacing w:line="288" w:lineRule="auto"/>
              <w:rPr>
                <w:sz w:val="16"/>
                <w:szCs w:val="16"/>
              </w:rPr>
            </w:pPr>
            <w:r w:rsidRPr="00756ABB">
              <w:rPr>
                <w:sz w:val="16"/>
                <w:szCs w:val="16"/>
              </w:rPr>
              <w:t>Doel</w:t>
            </w:r>
          </w:p>
        </w:tc>
        <w:tc>
          <w:tcPr>
            <w:tcW w:w="5728" w:type="dxa"/>
          </w:tcPr>
          <w:p w14:paraId="1F352462" w14:textId="77777777" w:rsidR="002D7BDE" w:rsidRPr="00756ABB" w:rsidRDefault="002D7BDE" w:rsidP="002D7BDE">
            <w:pPr>
              <w:spacing w:line="288" w:lineRule="auto"/>
              <w:rPr>
                <w:sz w:val="16"/>
                <w:szCs w:val="16"/>
              </w:rPr>
            </w:pPr>
            <w:r w:rsidRPr="00756ABB">
              <w:rPr>
                <w:sz w:val="16"/>
                <w:szCs w:val="16"/>
              </w:rPr>
              <w:t>Delfland voldoet aan de eis van art. 28 lid AVG</w:t>
            </w:r>
          </w:p>
        </w:tc>
      </w:tr>
      <w:tr w:rsidR="002D7BDE" w:rsidRPr="00756ABB" w14:paraId="11387B54" w14:textId="77777777" w:rsidTr="002D7BDE">
        <w:tc>
          <w:tcPr>
            <w:tcW w:w="3334" w:type="dxa"/>
          </w:tcPr>
          <w:p w14:paraId="21D33475" w14:textId="77777777" w:rsidR="002D7BDE" w:rsidRPr="002D7BDE" w:rsidRDefault="002D7BDE" w:rsidP="002D7BDE">
            <w:pPr>
              <w:spacing w:line="288" w:lineRule="auto"/>
              <w:rPr>
                <w:sz w:val="16"/>
                <w:szCs w:val="16"/>
              </w:rPr>
            </w:pPr>
            <w:r w:rsidRPr="002D7BDE">
              <w:rPr>
                <w:sz w:val="16"/>
                <w:szCs w:val="16"/>
              </w:rPr>
              <w:t>Aanwijzingen/opmerkingen</w:t>
            </w:r>
          </w:p>
        </w:tc>
        <w:tc>
          <w:tcPr>
            <w:tcW w:w="5728" w:type="dxa"/>
          </w:tcPr>
          <w:p w14:paraId="3E9042AC" w14:textId="77777777" w:rsidR="002D7BDE" w:rsidRPr="002D7BDE" w:rsidRDefault="002D7BDE" w:rsidP="002D7BDE">
            <w:pPr>
              <w:pStyle w:val="Lijstalinea"/>
              <w:numPr>
                <w:ilvl w:val="0"/>
                <w:numId w:val="2"/>
              </w:numPr>
              <w:spacing w:line="288" w:lineRule="auto"/>
              <w:rPr>
                <w:sz w:val="16"/>
                <w:szCs w:val="16"/>
              </w:rPr>
            </w:pPr>
            <w:r w:rsidRPr="002D7BDE">
              <w:rPr>
                <w:sz w:val="16"/>
                <w:szCs w:val="16"/>
              </w:rPr>
              <w:t>Laat de verwerkersovereenkomst aangaan door de functionaris die de hoofdovereenkomst (de overeenkomst in overweging I genoemd) aangaat of is aangegaan.</w:t>
            </w:r>
          </w:p>
          <w:p w14:paraId="3F5A95FA" w14:textId="77777777" w:rsidR="002D7BDE" w:rsidRPr="002D7BDE" w:rsidRDefault="002D7BDE" w:rsidP="002D7BDE">
            <w:pPr>
              <w:pStyle w:val="Lijstalinea"/>
              <w:numPr>
                <w:ilvl w:val="0"/>
                <w:numId w:val="2"/>
              </w:numPr>
              <w:spacing w:line="288" w:lineRule="auto"/>
              <w:rPr>
                <w:sz w:val="16"/>
                <w:szCs w:val="16"/>
              </w:rPr>
            </w:pPr>
            <w:r w:rsidRPr="002D7BDE">
              <w:rPr>
                <w:sz w:val="16"/>
                <w:szCs w:val="16"/>
              </w:rPr>
              <w:t>Gebruik deze verwerkersovereenkomst alleen als het gaat om "algemene" persoonsgegevens, niet om persoonsgegevens die vallen in een van de categorieën bijzondere persoonsgegevens zoals aangeduid in art. 9 AVG.</w:t>
            </w:r>
          </w:p>
        </w:tc>
      </w:tr>
    </w:tbl>
    <w:p w14:paraId="532701C6" w14:textId="77777777" w:rsidR="00747191" w:rsidRPr="00756ABB" w:rsidRDefault="00747191" w:rsidP="0022069F">
      <w:pPr>
        <w:spacing w:line="288" w:lineRule="auto"/>
        <w:rPr>
          <w:sz w:val="16"/>
          <w:szCs w:val="16"/>
        </w:rPr>
      </w:pPr>
    </w:p>
    <w:p w14:paraId="2A35DB6B" w14:textId="77777777" w:rsidR="0084482D" w:rsidRPr="00756ABB" w:rsidRDefault="0084482D" w:rsidP="0022069F">
      <w:pPr>
        <w:spacing w:line="288" w:lineRule="auto"/>
      </w:pPr>
    </w:p>
    <w:p w14:paraId="6F2F686B" w14:textId="16546609" w:rsidR="00E51083" w:rsidRPr="007A7159" w:rsidRDefault="00E51083" w:rsidP="0022069F">
      <w:pPr>
        <w:pStyle w:val="Plattetekst"/>
        <w:spacing w:line="288" w:lineRule="auto"/>
        <w:outlineLvl w:val="0"/>
        <w:rPr>
          <w:b/>
          <w:sz w:val="19"/>
        </w:rPr>
      </w:pPr>
      <w:r w:rsidRPr="007A7159">
        <w:rPr>
          <w:b/>
          <w:sz w:val="19"/>
        </w:rPr>
        <w:t>PARTIJEN</w:t>
      </w:r>
      <w:r w:rsidR="00CF57A1">
        <w:rPr>
          <w:b/>
          <w:sz w:val="19"/>
        </w:rPr>
        <w:t>/</w:t>
      </w:r>
      <w:r w:rsidR="00CF57A1" w:rsidRPr="007A7159">
        <w:rPr>
          <w:b/>
          <w:sz w:val="19"/>
        </w:rPr>
        <w:t>ONDERGETEKENDEN</w:t>
      </w:r>
      <w:r w:rsidRPr="007A7159">
        <w:rPr>
          <w:b/>
          <w:sz w:val="19"/>
        </w:rPr>
        <w:t>:</w:t>
      </w:r>
    </w:p>
    <w:p w14:paraId="4F13F2F1" w14:textId="3680CE4D" w:rsidR="00604820" w:rsidRPr="007A7159" w:rsidRDefault="00604820" w:rsidP="0022069F">
      <w:pPr>
        <w:pStyle w:val="Plattetekst"/>
        <w:spacing w:line="288" w:lineRule="auto"/>
        <w:ind w:left="567" w:hanging="567"/>
        <w:rPr>
          <w:sz w:val="19"/>
        </w:rPr>
      </w:pPr>
      <w:r w:rsidRPr="007A7159">
        <w:rPr>
          <w:sz w:val="19"/>
        </w:rPr>
        <w:t>1</w:t>
      </w:r>
      <w:r w:rsidRPr="007A7159">
        <w:rPr>
          <w:sz w:val="19"/>
        </w:rPr>
        <w:tab/>
      </w:r>
      <w:r w:rsidRPr="007A7159">
        <w:rPr>
          <w:rFonts w:cs="Courier New"/>
          <w:sz w:val="19"/>
        </w:rPr>
        <w:t xml:space="preserve">De publiekrechtelijke rechtspersoon het </w:t>
      </w:r>
      <w:r w:rsidRPr="007A7159">
        <w:rPr>
          <w:rFonts w:cs="Courier New"/>
          <w:b/>
          <w:sz w:val="19"/>
        </w:rPr>
        <w:t>Hoogheemraadschap van Delfland</w:t>
      </w:r>
      <w:r w:rsidRPr="007A7159">
        <w:rPr>
          <w:rFonts w:cs="Courier New"/>
          <w:sz w:val="19"/>
        </w:rPr>
        <w:t>, gevestigd te Delft en kantoorhoudende te 2611 AL Delft aan de Phoenixstraat 32 (postadres: Postbus 3061, 2601 DB Delft), ingeschreven in het door de Kamer van Koophandel gehouden handelsregister onder nummer 50677969;</w:t>
      </w:r>
      <w:r w:rsidRPr="007A7159">
        <w:rPr>
          <w:rFonts w:cs="Courier New"/>
          <w:sz w:val="19"/>
        </w:rPr>
        <w:br/>
        <w:t>hierbij vertegenwoordigd door</w:t>
      </w:r>
      <w:r w:rsidR="00137551" w:rsidRPr="007A7159">
        <w:rPr>
          <w:rFonts w:cs="Courier New"/>
          <w:sz w:val="19"/>
        </w:rPr>
        <w:br/>
      </w:r>
      <w:proofErr w:type="gramStart"/>
      <w:r w:rsidR="00137551" w:rsidRPr="007A7159">
        <w:rPr>
          <w:rFonts w:cs="Courier New"/>
          <w:sz w:val="19"/>
          <w:highlight w:val="yellow"/>
        </w:rPr>
        <w:t>@</w:t>
      </w:r>
      <w:r w:rsidR="00137551" w:rsidRPr="007A7159">
        <w:rPr>
          <w:rFonts w:cs="Courier New"/>
          <w:sz w:val="19"/>
        </w:rPr>
        <w:t>(</w:t>
      </w:r>
      <w:proofErr w:type="gramEnd"/>
      <w:r w:rsidR="00137551" w:rsidRPr="007A7159">
        <w:rPr>
          <w:rFonts w:cs="Courier New"/>
          <w:sz w:val="19"/>
        </w:rPr>
        <w:t xml:space="preserve">de functionaris die de </w:t>
      </w:r>
      <w:r w:rsidR="00AF4EEA" w:rsidRPr="00AF4EEA">
        <w:rPr>
          <w:rFonts w:cs="Courier New"/>
          <w:sz w:val="19"/>
        </w:rPr>
        <w:t>hoofdovereenkomst (de overe</w:t>
      </w:r>
      <w:r w:rsidR="00AF4EEA">
        <w:rPr>
          <w:rFonts w:cs="Courier New"/>
          <w:sz w:val="19"/>
        </w:rPr>
        <w:t>enkomst in overweging I genoemd</w:t>
      </w:r>
      <w:r w:rsidR="00137551" w:rsidRPr="007A7159">
        <w:rPr>
          <w:rFonts w:cs="Courier New"/>
          <w:sz w:val="19"/>
        </w:rPr>
        <w:t>)</w:t>
      </w:r>
      <w:r w:rsidRPr="007A7159">
        <w:rPr>
          <w:rFonts w:cs="Courier New"/>
          <w:sz w:val="19"/>
        </w:rPr>
        <w:br/>
      </w:r>
      <w:r w:rsidRPr="007A7159">
        <w:rPr>
          <w:sz w:val="19"/>
        </w:rPr>
        <w:t>het Hoogheemraadschap van Delfland hierna te noemen: "</w:t>
      </w:r>
      <w:r w:rsidRPr="007A7159">
        <w:rPr>
          <w:b/>
          <w:sz w:val="19"/>
        </w:rPr>
        <w:t>Verwerkingsverantwoordelijke</w:t>
      </w:r>
      <w:r w:rsidR="00B9745E" w:rsidRPr="007A7159">
        <w:rPr>
          <w:sz w:val="19"/>
        </w:rPr>
        <w:t>";</w:t>
      </w:r>
    </w:p>
    <w:p w14:paraId="4534E04F" w14:textId="77777777" w:rsidR="007D75E1" w:rsidRPr="007A7159" w:rsidRDefault="007D75E1" w:rsidP="0022069F">
      <w:pPr>
        <w:spacing w:line="288" w:lineRule="auto"/>
        <w:rPr>
          <w:lang w:val="nl"/>
        </w:rPr>
      </w:pPr>
      <w:proofErr w:type="gramStart"/>
      <w:r w:rsidRPr="007A7159">
        <w:rPr>
          <w:lang w:val="nl"/>
        </w:rPr>
        <w:t>en</w:t>
      </w:r>
      <w:proofErr w:type="gramEnd"/>
    </w:p>
    <w:p w14:paraId="188E1A82" w14:textId="5D51B8F0" w:rsidR="007D75E1" w:rsidRPr="007A7159" w:rsidRDefault="00604820" w:rsidP="0022069F">
      <w:pPr>
        <w:spacing w:line="288" w:lineRule="auto"/>
        <w:ind w:left="567" w:hanging="567"/>
        <w:rPr>
          <w:lang w:val="nl"/>
        </w:rPr>
      </w:pPr>
      <w:r w:rsidRPr="007A7159">
        <w:rPr>
          <w:lang w:val="nl"/>
        </w:rPr>
        <w:t>2</w:t>
      </w:r>
      <w:r w:rsidRPr="007A7159">
        <w:rPr>
          <w:lang w:val="nl"/>
        </w:rPr>
        <w:tab/>
        <w:t xml:space="preserve">de </w:t>
      </w:r>
      <w:r w:rsidR="00235ECD" w:rsidRPr="007A7159">
        <w:rPr>
          <w:highlight w:val="yellow"/>
          <w:lang w:val="nl"/>
        </w:rPr>
        <w:t>@</w:t>
      </w:r>
      <w:r w:rsidRPr="007A7159">
        <w:rPr>
          <w:highlight w:val="yellow"/>
          <w:lang w:val="nl"/>
        </w:rPr>
        <w:t>besloten vennootschap met beperkte aansprakelijkheid</w:t>
      </w:r>
      <w:r w:rsidRPr="007A7159">
        <w:rPr>
          <w:lang w:val="nl"/>
        </w:rPr>
        <w:t xml:space="preserve"> </w:t>
      </w:r>
      <w:r w:rsidRPr="007A7159">
        <w:rPr>
          <w:highlight w:val="yellow"/>
          <w:lang w:val="nl"/>
        </w:rPr>
        <w:t>@</w:t>
      </w:r>
      <w:r w:rsidRPr="007A7159">
        <w:rPr>
          <w:lang w:val="nl"/>
        </w:rPr>
        <w:t xml:space="preserve">, statutair gevestigd te </w:t>
      </w:r>
      <w:r w:rsidR="00B9745E" w:rsidRPr="007A7159">
        <w:rPr>
          <w:highlight w:val="yellow"/>
          <w:lang w:val="nl"/>
        </w:rPr>
        <w:t>@</w:t>
      </w:r>
      <w:r w:rsidRPr="007A7159">
        <w:rPr>
          <w:lang w:val="nl"/>
        </w:rPr>
        <w:t xml:space="preserve">, kantoorhoudende te </w:t>
      </w:r>
      <w:r w:rsidR="00B9745E" w:rsidRPr="007A7159">
        <w:rPr>
          <w:highlight w:val="yellow"/>
          <w:lang w:val="nl"/>
        </w:rPr>
        <w:t>@</w:t>
      </w:r>
      <w:r w:rsidRPr="007A7159">
        <w:rPr>
          <w:lang w:val="nl"/>
        </w:rPr>
        <w:t xml:space="preserve"> aan </w:t>
      </w:r>
      <w:r w:rsidR="00B9745E" w:rsidRPr="007A7159">
        <w:rPr>
          <w:highlight w:val="yellow"/>
          <w:lang w:val="nl"/>
        </w:rPr>
        <w:t>&lt;</w:t>
      </w:r>
      <w:r w:rsidRPr="007A7159">
        <w:rPr>
          <w:highlight w:val="yellow"/>
          <w:lang w:val="nl"/>
        </w:rPr>
        <w:t>de/het</w:t>
      </w:r>
      <w:r w:rsidR="00B9745E" w:rsidRPr="007A7159">
        <w:rPr>
          <w:highlight w:val="yellow"/>
          <w:lang w:val="nl"/>
        </w:rPr>
        <w:t>&gt;</w:t>
      </w:r>
      <w:r w:rsidRPr="007A7159">
        <w:rPr>
          <w:lang w:val="nl"/>
        </w:rPr>
        <w:t xml:space="preserve"> </w:t>
      </w:r>
      <w:r w:rsidR="00B9745E" w:rsidRPr="007A7159">
        <w:rPr>
          <w:highlight w:val="yellow"/>
          <w:lang w:val="nl"/>
        </w:rPr>
        <w:t>@</w:t>
      </w:r>
      <w:r w:rsidRPr="007A7159">
        <w:rPr>
          <w:lang w:val="nl"/>
        </w:rPr>
        <w:t xml:space="preserve">, </w:t>
      </w:r>
      <w:r w:rsidRPr="007A7159">
        <w:rPr>
          <w:rFonts w:cs="Courier New"/>
        </w:rPr>
        <w:t xml:space="preserve">ingeschreven in het door de Kamer van Koophandel gehouden handelsregister onder nummer </w:t>
      </w:r>
      <w:r w:rsidR="00B9745E" w:rsidRPr="007A7159">
        <w:rPr>
          <w:highlight w:val="yellow"/>
          <w:lang w:val="nl"/>
        </w:rPr>
        <w:t>@</w:t>
      </w:r>
      <w:r w:rsidRPr="007A7159">
        <w:rPr>
          <w:rFonts w:cs="Courier New"/>
        </w:rPr>
        <w:t>;</w:t>
      </w:r>
      <w:r w:rsidRPr="007A7159">
        <w:rPr>
          <w:rFonts w:cs="Courier New"/>
        </w:rPr>
        <w:br/>
        <w:t>hierbij vertegenwoordigd door</w:t>
      </w:r>
      <w:r w:rsidRPr="007A7159">
        <w:rPr>
          <w:rFonts w:cs="Courier New"/>
        </w:rPr>
        <w:br/>
      </w:r>
      <w:r w:rsidRPr="007A7159">
        <w:rPr>
          <w:rFonts w:cs="Courier New"/>
          <w:highlight w:val="yellow"/>
        </w:rPr>
        <w:t>@</w:t>
      </w:r>
      <w:r w:rsidR="00B779D1" w:rsidRPr="007A7159">
        <w:rPr>
          <w:rFonts w:cs="Courier New"/>
        </w:rPr>
        <w:br/>
      </w:r>
      <w:r w:rsidR="00B9745E" w:rsidRPr="007A7159">
        <w:rPr>
          <w:highlight w:val="yellow"/>
          <w:lang w:val="nl"/>
        </w:rPr>
        <w:t>@de vennootschap</w:t>
      </w:r>
      <w:r w:rsidR="00B9745E" w:rsidRPr="007A7159">
        <w:rPr>
          <w:lang w:val="nl"/>
        </w:rPr>
        <w:t xml:space="preserve"> </w:t>
      </w:r>
      <w:r w:rsidR="00B779D1" w:rsidRPr="007A7159">
        <w:rPr>
          <w:lang w:val="nl"/>
        </w:rPr>
        <w:t>hierna te noemen: "</w:t>
      </w:r>
      <w:r w:rsidR="00B779D1" w:rsidRPr="007A7159">
        <w:rPr>
          <w:b/>
          <w:lang w:val="nl"/>
        </w:rPr>
        <w:t>Verwerker</w:t>
      </w:r>
      <w:r w:rsidR="00B779D1" w:rsidRPr="007A7159">
        <w:rPr>
          <w:lang w:val="nl"/>
        </w:rPr>
        <w:t>";</w:t>
      </w:r>
    </w:p>
    <w:p w14:paraId="3B8ECBE9" w14:textId="6441E310" w:rsidR="00604820" w:rsidRPr="007A7159" w:rsidRDefault="00604820" w:rsidP="0022069F">
      <w:pPr>
        <w:spacing w:line="288" w:lineRule="auto"/>
        <w:rPr>
          <w:lang w:val="nl"/>
        </w:rPr>
      </w:pPr>
    </w:p>
    <w:p w14:paraId="34BFCB2A" w14:textId="7D9FF274" w:rsidR="002D7BDE" w:rsidRDefault="002D7BDE" w:rsidP="00C16CBC">
      <w:pPr>
        <w:pStyle w:val="Plattetekst"/>
        <w:spacing w:line="288" w:lineRule="auto"/>
        <w:rPr>
          <w:b/>
          <w:sz w:val="19"/>
        </w:rPr>
      </w:pPr>
    </w:p>
    <w:p w14:paraId="7C2556C1" w14:textId="77777777" w:rsidR="002D7BDE" w:rsidRDefault="002D7BDE">
      <w:pPr>
        <w:rPr>
          <w:b/>
        </w:rPr>
      </w:pPr>
      <w:r>
        <w:rPr>
          <w:b/>
        </w:rPr>
        <w:br w:type="page"/>
      </w:r>
    </w:p>
    <w:p w14:paraId="333C6D34" w14:textId="3CE1DACE" w:rsidR="002040D6" w:rsidRDefault="002040D6" w:rsidP="00C16CBC">
      <w:pPr>
        <w:pStyle w:val="Plattetekst"/>
        <w:spacing w:line="288" w:lineRule="auto"/>
        <w:rPr>
          <w:b/>
          <w:sz w:val="19"/>
        </w:rPr>
      </w:pPr>
      <w:r w:rsidRPr="007A7159">
        <w:rPr>
          <w:b/>
          <w:sz w:val="19"/>
        </w:rPr>
        <w:lastRenderedPageBreak/>
        <w:t xml:space="preserve">KOMEN </w:t>
      </w:r>
      <w:r>
        <w:rPr>
          <w:b/>
          <w:sz w:val="19"/>
        </w:rPr>
        <w:t>OVEREEN</w:t>
      </w:r>
    </w:p>
    <w:p w14:paraId="6AF59228" w14:textId="0FECCE80" w:rsidR="00A96B3F" w:rsidRPr="008E6033" w:rsidRDefault="002040D6" w:rsidP="00C16CBC">
      <w:pPr>
        <w:pStyle w:val="Plattetekst"/>
        <w:spacing w:line="288" w:lineRule="auto"/>
        <w:rPr>
          <w:sz w:val="19"/>
        </w:rPr>
      </w:pPr>
      <w:proofErr w:type="gramStart"/>
      <w:r>
        <w:rPr>
          <w:b/>
          <w:sz w:val="19"/>
        </w:rPr>
        <w:t>voor</w:t>
      </w:r>
      <w:proofErr w:type="gramEnd"/>
      <w:r>
        <w:rPr>
          <w:b/>
          <w:sz w:val="19"/>
        </w:rPr>
        <w:t xml:space="preserve"> </w:t>
      </w:r>
      <w:r w:rsidRPr="00747CCC">
        <w:rPr>
          <w:b/>
          <w:sz w:val="19"/>
        </w:rPr>
        <w:t xml:space="preserve">de </w:t>
      </w:r>
      <w:r>
        <w:rPr>
          <w:b/>
          <w:sz w:val="19"/>
        </w:rPr>
        <w:t xml:space="preserve">overeenkomst van </w:t>
      </w:r>
      <w:r w:rsidRPr="00747CCC">
        <w:rPr>
          <w:b/>
          <w:sz w:val="19"/>
        </w:rPr>
        <w:t>opdracht</w:t>
      </w:r>
      <w:r>
        <w:rPr>
          <w:b/>
          <w:sz w:val="19"/>
        </w:rPr>
        <w:t xml:space="preserve"> "</w:t>
      </w:r>
      <w:r w:rsidRPr="00E55F2C">
        <w:rPr>
          <w:b/>
          <w:sz w:val="19"/>
          <w:highlight w:val="yellow"/>
        </w:rPr>
        <w:t>@</w:t>
      </w:r>
      <w:r>
        <w:rPr>
          <w:b/>
          <w:sz w:val="19"/>
        </w:rPr>
        <w:t>", hierna genoemd: "de Opdracht"</w:t>
      </w:r>
      <w:r w:rsidRPr="007A7159">
        <w:rPr>
          <w:b/>
          <w:sz w:val="19"/>
        </w:rPr>
        <w:t>:</w:t>
      </w:r>
      <w:r>
        <w:rPr>
          <w:b/>
          <w:sz w:val="19"/>
        </w:rPr>
        <w:br/>
      </w:r>
    </w:p>
    <w:p w14:paraId="6C4A56C7" w14:textId="25EA70D4" w:rsidR="008E6033" w:rsidRPr="008E6033" w:rsidRDefault="00D52137" w:rsidP="008E6033">
      <w:pPr>
        <w:pStyle w:val="Plattetekst"/>
        <w:spacing w:line="288" w:lineRule="auto"/>
        <w:rPr>
          <w:b/>
          <w:sz w:val="19"/>
        </w:rPr>
      </w:pPr>
      <w:r>
        <w:rPr>
          <w:b/>
          <w:sz w:val="19"/>
        </w:rPr>
        <w:t xml:space="preserve">Artikel </w:t>
      </w:r>
      <w:r w:rsidR="008E6033" w:rsidRPr="008E6033">
        <w:rPr>
          <w:b/>
          <w:sz w:val="19"/>
        </w:rPr>
        <w:t xml:space="preserve">1. Doel van de </w:t>
      </w:r>
      <w:r w:rsidR="002040D6">
        <w:rPr>
          <w:b/>
          <w:sz w:val="19"/>
        </w:rPr>
        <w:t>V</w:t>
      </w:r>
      <w:r w:rsidR="00747CCC">
        <w:rPr>
          <w:b/>
          <w:sz w:val="19"/>
        </w:rPr>
        <w:t>erwerkers</w:t>
      </w:r>
      <w:r w:rsidR="008E6033" w:rsidRPr="008E6033">
        <w:rPr>
          <w:b/>
          <w:sz w:val="19"/>
        </w:rPr>
        <w:t>overeenkomst</w:t>
      </w:r>
    </w:p>
    <w:p w14:paraId="2B9291BF" w14:textId="4F5FDF0E" w:rsidR="003E323B" w:rsidRDefault="00D52137" w:rsidP="00D52137">
      <w:pPr>
        <w:pStyle w:val="Plattetekst"/>
        <w:spacing w:line="288" w:lineRule="auto"/>
        <w:ind w:left="567" w:hanging="567"/>
        <w:rPr>
          <w:sz w:val="19"/>
        </w:rPr>
      </w:pPr>
      <w:r>
        <w:rPr>
          <w:sz w:val="19"/>
        </w:rPr>
        <w:t>1.1</w:t>
      </w:r>
      <w:r>
        <w:rPr>
          <w:sz w:val="19"/>
        </w:rPr>
        <w:tab/>
      </w:r>
      <w:r w:rsidR="007D1B49">
        <w:rPr>
          <w:sz w:val="19"/>
        </w:rPr>
        <w:t>In het kader van de Opdracht verstrekt V</w:t>
      </w:r>
      <w:r w:rsidR="007D1B49" w:rsidRPr="008E6033">
        <w:rPr>
          <w:sz w:val="19"/>
        </w:rPr>
        <w:t xml:space="preserve">erwerkingsverantwoordelijke aan </w:t>
      </w:r>
      <w:r w:rsidR="007D1B49">
        <w:rPr>
          <w:sz w:val="19"/>
        </w:rPr>
        <w:t>V</w:t>
      </w:r>
      <w:r w:rsidR="007D1B49" w:rsidRPr="008E6033">
        <w:rPr>
          <w:sz w:val="19"/>
        </w:rPr>
        <w:t>erwerker</w:t>
      </w:r>
      <w:r w:rsidR="007D1B49">
        <w:rPr>
          <w:sz w:val="19"/>
        </w:rPr>
        <w:t xml:space="preserve"> persoonsgegevens die door </w:t>
      </w:r>
      <w:r w:rsidR="003E323B">
        <w:rPr>
          <w:sz w:val="19"/>
        </w:rPr>
        <w:t xml:space="preserve">laatstgemelde </w:t>
      </w:r>
      <w:r w:rsidR="007D1B49">
        <w:rPr>
          <w:sz w:val="19"/>
        </w:rPr>
        <w:t>worden verwerkt</w:t>
      </w:r>
      <w:r w:rsidR="003E323B">
        <w:rPr>
          <w:sz w:val="19"/>
        </w:rPr>
        <w:t>.</w:t>
      </w:r>
      <w:r w:rsidR="008D5A10">
        <w:rPr>
          <w:sz w:val="19"/>
        </w:rPr>
        <w:br/>
      </w:r>
      <w:r w:rsidR="003E323B">
        <w:rPr>
          <w:sz w:val="19"/>
        </w:rPr>
        <w:t>V</w:t>
      </w:r>
      <w:r w:rsidR="003E323B" w:rsidRPr="008E6033">
        <w:rPr>
          <w:sz w:val="19"/>
        </w:rPr>
        <w:t xml:space="preserve">erwerkingsverantwoordelijke verstrekt aan </w:t>
      </w:r>
      <w:r w:rsidR="003E323B">
        <w:rPr>
          <w:sz w:val="19"/>
        </w:rPr>
        <w:t>V</w:t>
      </w:r>
      <w:r w:rsidR="003E323B" w:rsidRPr="008E6033">
        <w:rPr>
          <w:sz w:val="19"/>
        </w:rPr>
        <w:t>erwerker alleen die algemene (niet bijzondere en/of gevoelige)</w:t>
      </w:r>
      <w:r w:rsidR="003E323B">
        <w:rPr>
          <w:sz w:val="19"/>
        </w:rPr>
        <w:t xml:space="preserve"> </w:t>
      </w:r>
      <w:r w:rsidR="003E323B" w:rsidRPr="008E6033">
        <w:rPr>
          <w:sz w:val="19"/>
        </w:rPr>
        <w:t xml:space="preserve">persoonsgegevens die voor de </w:t>
      </w:r>
      <w:r w:rsidR="003E323B">
        <w:rPr>
          <w:sz w:val="19"/>
        </w:rPr>
        <w:t>O</w:t>
      </w:r>
      <w:r w:rsidR="003E323B" w:rsidRPr="008E6033">
        <w:rPr>
          <w:sz w:val="19"/>
        </w:rPr>
        <w:t>pdracht noodzakelijk zijn (op basis van de wettelijke grondslag en de doelbinding).</w:t>
      </w:r>
      <w:r w:rsidR="008D5A10">
        <w:rPr>
          <w:sz w:val="19"/>
        </w:rPr>
        <w:br/>
      </w:r>
      <w:r w:rsidR="003E323B" w:rsidRPr="008E6033">
        <w:rPr>
          <w:sz w:val="19"/>
        </w:rPr>
        <w:t>Op de verwerking van persoonsgegevens is de Algemene Verordening Gegevensbescherming (</w:t>
      </w:r>
      <w:r w:rsidR="00A92A2B">
        <w:rPr>
          <w:sz w:val="19"/>
        </w:rPr>
        <w:t>"</w:t>
      </w:r>
      <w:r w:rsidR="003E323B" w:rsidRPr="008E6033">
        <w:rPr>
          <w:sz w:val="19"/>
        </w:rPr>
        <w:t>AVG</w:t>
      </w:r>
      <w:r w:rsidR="00A92A2B">
        <w:rPr>
          <w:sz w:val="19"/>
        </w:rPr>
        <w:t>"</w:t>
      </w:r>
      <w:r w:rsidR="003E323B" w:rsidRPr="008E6033">
        <w:rPr>
          <w:sz w:val="19"/>
        </w:rPr>
        <w:t>) van toepassing.</w:t>
      </w:r>
    </w:p>
    <w:p w14:paraId="0F728DF7" w14:textId="047F6A09" w:rsidR="00D17221" w:rsidRDefault="008D5A10" w:rsidP="00D52137">
      <w:pPr>
        <w:pStyle w:val="Plattetekst"/>
        <w:spacing w:line="288" w:lineRule="auto"/>
        <w:ind w:left="567" w:hanging="567"/>
        <w:rPr>
          <w:sz w:val="19"/>
        </w:rPr>
      </w:pPr>
      <w:r>
        <w:rPr>
          <w:sz w:val="19"/>
        </w:rPr>
        <w:t>1.2</w:t>
      </w:r>
      <w:r w:rsidR="003E323B">
        <w:rPr>
          <w:sz w:val="19"/>
        </w:rPr>
        <w:tab/>
      </w:r>
      <w:r w:rsidR="00F13B04">
        <w:rPr>
          <w:sz w:val="19"/>
        </w:rPr>
        <w:t>De onderhavige overeenkomst, hierna genoemd: "</w:t>
      </w:r>
      <w:r w:rsidR="00F13B04" w:rsidRPr="00F13B04">
        <w:rPr>
          <w:b/>
          <w:sz w:val="19"/>
        </w:rPr>
        <w:t>de Verwerkersovereenkomst</w:t>
      </w:r>
      <w:r w:rsidR="00F13B04">
        <w:rPr>
          <w:sz w:val="19"/>
        </w:rPr>
        <w:t xml:space="preserve">", </w:t>
      </w:r>
      <w:r w:rsidR="00D17221" w:rsidRPr="008E6033">
        <w:rPr>
          <w:sz w:val="19"/>
        </w:rPr>
        <w:t xml:space="preserve">regelt </w:t>
      </w:r>
      <w:r w:rsidR="00D17221">
        <w:rPr>
          <w:sz w:val="19"/>
        </w:rPr>
        <w:t xml:space="preserve">hoe </w:t>
      </w:r>
      <w:r w:rsidR="001A6678">
        <w:rPr>
          <w:sz w:val="19"/>
        </w:rPr>
        <w:t xml:space="preserve">Verwerker (veilig) </w:t>
      </w:r>
      <w:r w:rsidR="00D17221" w:rsidRPr="008E6033">
        <w:rPr>
          <w:sz w:val="19"/>
        </w:rPr>
        <w:t>om</w:t>
      </w:r>
      <w:r w:rsidR="001A6678">
        <w:rPr>
          <w:sz w:val="19"/>
        </w:rPr>
        <w:t>gaat</w:t>
      </w:r>
      <w:r w:rsidR="00D17221" w:rsidRPr="008E6033">
        <w:rPr>
          <w:sz w:val="19"/>
        </w:rPr>
        <w:t xml:space="preserve"> met </w:t>
      </w:r>
      <w:r w:rsidR="00C7171D">
        <w:rPr>
          <w:sz w:val="19"/>
        </w:rPr>
        <w:t>de door V</w:t>
      </w:r>
      <w:r w:rsidR="00C7171D" w:rsidRPr="008E6033">
        <w:rPr>
          <w:sz w:val="19"/>
        </w:rPr>
        <w:t xml:space="preserve">erwerkingsverantwoordelijke </w:t>
      </w:r>
      <w:r w:rsidR="00C7171D">
        <w:rPr>
          <w:sz w:val="19"/>
        </w:rPr>
        <w:t xml:space="preserve">aan </w:t>
      </w:r>
      <w:r w:rsidR="00636D7F">
        <w:rPr>
          <w:sz w:val="19"/>
        </w:rPr>
        <w:t xml:space="preserve">Verwerker </w:t>
      </w:r>
      <w:r w:rsidR="00C7171D">
        <w:rPr>
          <w:sz w:val="19"/>
        </w:rPr>
        <w:t xml:space="preserve">verstrekte </w:t>
      </w:r>
      <w:r w:rsidR="00D17221" w:rsidRPr="008E6033">
        <w:rPr>
          <w:sz w:val="19"/>
        </w:rPr>
        <w:t>persoonsgegevens</w:t>
      </w:r>
      <w:r w:rsidR="00D17221">
        <w:rPr>
          <w:sz w:val="19"/>
        </w:rPr>
        <w:t>.</w:t>
      </w:r>
    </w:p>
    <w:p w14:paraId="4C8C3C28" w14:textId="047EF2A3" w:rsidR="00C41FB1" w:rsidRPr="00C41FB1" w:rsidRDefault="000325F8" w:rsidP="00C41FB1">
      <w:pPr>
        <w:pStyle w:val="Plattetekst"/>
        <w:spacing w:line="288" w:lineRule="auto"/>
        <w:ind w:left="567" w:hanging="567"/>
        <w:rPr>
          <w:sz w:val="19"/>
        </w:rPr>
      </w:pPr>
      <w:r>
        <w:rPr>
          <w:sz w:val="19"/>
        </w:rPr>
        <w:t>1.3</w:t>
      </w:r>
      <w:r>
        <w:rPr>
          <w:sz w:val="19"/>
        </w:rPr>
        <w:tab/>
      </w:r>
      <w:r w:rsidR="00C41FB1" w:rsidRPr="00C41FB1">
        <w:rPr>
          <w:sz w:val="19"/>
        </w:rPr>
        <w:t xml:space="preserve">De Verwerkersovereenkomst vormt een integraal onderdeel van de </w:t>
      </w:r>
      <w:r w:rsidR="00C41FB1">
        <w:rPr>
          <w:sz w:val="19"/>
        </w:rPr>
        <w:t>Opdracht</w:t>
      </w:r>
      <w:r w:rsidR="00C41FB1" w:rsidRPr="00C41FB1">
        <w:rPr>
          <w:sz w:val="19"/>
        </w:rPr>
        <w:t>. Voor zover deze documenten met elkaar in tegenspraak zijn, is de volgen</w:t>
      </w:r>
      <w:r w:rsidR="00946F15">
        <w:rPr>
          <w:sz w:val="19"/>
        </w:rPr>
        <w:t>de rangorde van toepass</w:t>
      </w:r>
      <w:r w:rsidR="00432F03">
        <w:rPr>
          <w:sz w:val="19"/>
        </w:rPr>
        <w:t>ing, waarbij geldt dat h</w:t>
      </w:r>
      <w:r w:rsidR="00946F15">
        <w:rPr>
          <w:sz w:val="19"/>
        </w:rPr>
        <w:t xml:space="preserve">et </w:t>
      </w:r>
      <w:r w:rsidR="00C41FB1" w:rsidRPr="00C41FB1">
        <w:rPr>
          <w:sz w:val="19"/>
        </w:rPr>
        <w:t>ho</w:t>
      </w:r>
      <w:r w:rsidR="00946F15">
        <w:rPr>
          <w:sz w:val="19"/>
        </w:rPr>
        <w:t xml:space="preserve">gergenoemde </w:t>
      </w:r>
      <w:r w:rsidR="00C41FB1" w:rsidRPr="00C41FB1">
        <w:rPr>
          <w:sz w:val="19"/>
        </w:rPr>
        <w:t xml:space="preserve">document prevaleert boven het lager genoemde, tenzij in het lager genoemde uitdrukkelijk </w:t>
      </w:r>
      <w:r w:rsidR="00946F15">
        <w:rPr>
          <w:sz w:val="19"/>
        </w:rPr>
        <w:t xml:space="preserve">staat </w:t>
      </w:r>
      <w:r w:rsidR="00C41FB1" w:rsidRPr="00C41FB1">
        <w:rPr>
          <w:sz w:val="19"/>
        </w:rPr>
        <w:t xml:space="preserve">dat sprake is van een afwijking van hetgeen </w:t>
      </w:r>
      <w:r w:rsidR="00E31AE5">
        <w:rPr>
          <w:sz w:val="19"/>
        </w:rPr>
        <w:t xml:space="preserve">staat </w:t>
      </w:r>
      <w:r w:rsidR="00C41FB1" w:rsidRPr="00C41FB1">
        <w:rPr>
          <w:sz w:val="19"/>
        </w:rPr>
        <w:t xml:space="preserve">in het </w:t>
      </w:r>
      <w:proofErr w:type="gramStart"/>
      <w:r w:rsidR="00C41FB1" w:rsidRPr="00C41FB1">
        <w:rPr>
          <w:sz w:val="19"/>
        </w:rPr>
        <w:t>hoger genoemde</w:t>
      </w:r>
      <w:proofErr w:type="gramEnd"/>
      <w:r w:rsidR="00C41FB1" w:rsidRPr="00C41FB1">
        <w:rPr>
          <w:sz w:val="19"/>
        </w:rPr>
        <w:t>:</w:t>
      </w:r>
    </w:p>
    <w:p w14:paraId="43B0622D" w14:textId="77777777" w:rsidR="00946F15" w:rsidRDefault="00C41FB1" w:rsidP="00946F15">
      <w:pPr>
        <w:pStyle w:val="Plattetekst"/>
        <w:tabs>
          <w:tab w:val="left" w:pos="567"/>
        </w:tabs>
        <w:spacing w:line="288" w:lineRule="auto"/>
        <w:ind w:left="851" w:hanging="851"/>
        <w:rPr>
          <w:sz w:val="19"/>
        </w:rPr>
      </w:pPr>
      <w:r w:rsidRPr="00C41FB1">
        <w:rPr>
          <w:sz w:val="19"/>
        </w:rPr>
        <w:tab/>
      </w:r>
      <w:proofErr w:type="gramStart"/>
      <w:r>
        <w:rPr>
          <w:sz w:val="19"/>
        </w:rPr>
        <w:t>a</w:t>
      </w:r>
      <w:proofErr w:type="gramEnd"/>
      <w:r w:rsidR="00946F15">
        <w:rPr>
          <w:sz w:val="19"/>
        </w:rPr>
        <w:tab/>
      </w:r>
      <w:r w:rsidRPr="00C41FB1">
        <w:rPr>
          <w:sz w:val="19"/>
        </w:rPr>
        <w:t>de Verwerkersovereenkomst;</w:t>
      </w:r>
    </w:p>
    <w:p w14:paraId="2713993D" w14:textId="0E49DE32" w:rsidR="000325F8" w:rsidRDefault="00946F15" w:rsidP="00946F15">
      <w:pPr>
        <w:pStyle w:val="Plattetekst"/>
        <w:tabs>
          <w:tab w:val="left" w:pos="567"/>
        </w:tabs>
        <w:spacing w:line="288" w:lineRule="auto"/>
        <w:ind w:left="851" w:hanging="851"/>
        <w:rPr>
          <w:sz w:val="19"/>
        </w:rPr>
      </w:pPr>
      <w:r>
        <w:rPr>
          <w:sz w:val="19"/>
        </w:rPr>
        <w:tab/>
      </w:r>
      <w:proofErr w:type="gramStart"/>
      <w:r>
        <w:rPr>
          <w:sz w:val="19"/>
        </w:rPr>
        <w:t>b</w:t>
      </w:r>
      <w:proofErr w:type="gramEnd"/>
      <w:r>
        <w:rPr>
          <w:sz w:val="19"/>
        </w:rPr>
        <w:tab/>
      </w:r>
      <w:r w:rsidR="00C41FB1" w:rsidRPr="00C41FB1">
        <w:rPr>
          <w:sz w:val="19"/>
        </w:rPr>
        <w:t xml:space="preserve">de </w:t>
      </w:r>
      <w:r>
        <w:rPr>
          <w:sz w:val="19"/>
        </w:rPr>
        <w:t>Opdracht en alle daarbij behorende documenten (uiteraard met uitzondering de Verwerkersovereenkomst.</w:t>
      </w:r>
    </w:p>
    <w:p w14:paraId="4F582972" w14:textId="1A0F3C07" w:rsidR="008E6033" w:rsidRDefault="008E6033" w:rsidP="008E6033">
      <w:pPr>
        <w:pStyle w:val="Plattetekst"/>
        <w:spacing w:line="288" w:lineRule="auto"/>
        <w:rPr>
          <w:sz w:val="19"/>
        </w:rPr>
      </w:pPr>
    </w:p>
    <w:p w14:paraId="06D936B6" w14:textId="736E50C6" w:rsidR="008E6033" w:rsidRPr="00D52137" w:rsidRDefault="00D52137" w:rsidP="008E6033">
      <w:pPr>
        <w:pStyle w:val="Plattetekst"/>
        <w:spacing w:line="288" w:lineRule="auto"/>
        <w:rPr>
          <w:b/>
          <w:sz w:val="19"/>
        </w:rPr>
      </w:pPr>
      <w:r>
        <w:rPr>
          <w:b/>
          <w:sz w:val="19"/>
        </w:rPr>
        <w:t xml:space="preserve">Artikel </w:t>
      </w:r>
      <w:r w:rsidR="008E6033" w:rsidRPr="00D52137">
        <w:rPr>
          <w:b/>
          <w:sz w:val="19"/>
        </w:rPr>
        <w:t>2.</w:t>
      </w:r>
      <w:r w:rsidRPr="00D52137">
        <w:rPr>
          <w:b/>
          <w:sz w:val="19"/>
        </w:rPr>
        <w:t xml:space="preserve"> </w:t>
      </w:r>
      <w:r w:rsidR="008E6033" w:rsidRPr="00D52137">
        <w:rPr>
          <w:b/>
          <w:sz w:val="19"/>
        </w:rPr>
        <w:t xml:space="preserve">Looptijd van de </w:t>
      </w:r>
      <w:r w:rsidR="009004A0">
        <w:rPr>
          <w:b/>
          <w:sz w:val="19"/>
        </w:rPr>
        <w:t>Verwerkers</w:t>
      </w:r>
      <w:r w:rsidR="008E6033" w:rsidRPr="00D52137">
        <w:rPr>
          <w:b/>
          <w:sz w:val="19"/>
        </w:rPr>
        <w:t>overee</w:t>
      </w:r>
      <w:r w:rsidRPr="00D52137">
        <w:rPr>
          <w:b/>
          <w:sz w:val="19"/>
        </w:rPr>
        <w:t>nkomst (duur van de verwerking)</w:t>
      </w:r>
    </w:p>
    <w:p w14:paraId="1E6311A9" w14:textId="1F21F0C2" w:rsidR="00D52137" w:rsidRDefault="00D52137" w:rsidP="00D52137">
      <w:pPr>
        <w:pStyle w:val="Plattetekst"/>
        <w:spacing w:line="288" w:lineRule="auto"/>
        <w:ind w:left="567" w:hanging="567"/>
        <w:rPr>
          <w:sz w:val="19"/>
        </w:rPr>
      </w:pPr>
      <w:r>
        <w:rPr>
          <w:sz w:val="19"/>
        </w:rPr>
        <w:t>1.2</w:t>
      </w:r>
      <w:r>
        <w:rPr>
          <w:sz w:val="19"/>
        </w:rPr>
        <w:tab/>
      </w:r>
      <w:r w:rsidR="006A566C" w:rsidRPr="006A566C">
        <w:rPr>
          <w:sz w:val="19"/>
        </w:rPr>
        <w:t>De Verwerkersovereenkomst treedt in werking op het moment waarop de</w:t>
      </w:r>
      <w:r w:rsidR="006A566C">
        <w:rPr>
          <w:sz w:val="19"/>
        </w:rPr>
        <w:t xml:space="preserve">ze door Partijen is ondertekend en </w:t>
      </w:r>
      <w:r>
        <w:rPr>
          <w:sz w:val="19"/>
        </w:rPr>
        <w:t xml:space="preserve">loopt tot de einddatum van </w:t>
      </w:r>
      <w:r w:rsidR="00D85916">
        <w:rPr>
          <w:sz w:val="19"/>
        </w:rPr>
        <w:t>de O</w:t>
      </w:r>
      <w:r w:rsidR="009004A0">
        <w:rPr>
          <w:sz w:val="19"/>
        </w:rPr>
        <w:t>pdracht, zulks</w:t>
      </w:r>
      <w:r w:rsidR="00D85916">
        <w:rPr>
          <w:sz w:val="19"/>
        </w:rPr>
        <w:t xml:space="preserve"> met inachtneming van artikel 6.1.</w:t>
      </w:r>
    </w:p>
    <w:p w14:paraId="56F4A689" w14:textId="77777777" w:rsidR="00D52137" w:rsidRDefault="00D52137" w:rsidP="008E6033">
      <w:pPr>
        <w:pStyle w:val="Plattetekst"/>
        <w:spacing w:line="288" w:lineRule="auto"/>
        <w:rPr>
          <w:sz w:val="19"/>
        </w:rPr>
      </w:pPr>
    </w:p>
    <w:p w14:paraId="51005109" w14:textId="5AEC9AD9" w:rsidR="008E6033" w:rsidRPr="00D52137" w:rsidRDefault="00D52137" w:rsidP="008E6033">
      <w:pPr>
        <w:pStyle w:val="Plattetekst"/>
        <w:spacing w:line="288" w:lineRule="auto"/>
        <w:rPr>
          <w:b/>
          <w:sz w:val="19"/>
        </w:rPr>
      </w:pPr>
      <w:r>
        <w:rPr>
          <w:b/>
          <w:sz w:val="19"/>
        </w:rPr>
        <w:t xml:space="preserve">Artikel </w:t>
      </w:r>
      <w:r w:rsidR="008E6033" w:rsidRPr="00D52137">
        <w:rPr>
          <w:b/>
          <w:sz w:val="19"/>
        </w:rPr>
        <w:t>3.</w:t>
      </w:r>
      <w:r w:rsidRPr="00D52137">
        <w:rPr>
          <w:b/>
          <w:sz w:val="19"/>
        </w:rPr>
        <w:t xml:space="preserve"> </w:t>
      </w:r>
      <w:r w:rsidR="008E6033" w:rsidRPr="00D52137">
        <w:rPr>
          <w:b/>
          <w:sz w:val="19"/>
        </w:rPr>
        <w:t xml:space="preserve">Onderwerp van </w:t>
      </w:r>
      <w:r w:rsidRPr="00D52137">
        <w:rPr>
          <w:b/>
          <w:sz w:val="19"/>
        </w:rPr>
        <w:t xml:space="preserve">de </w:t>
      </w:r>
      <w:r w:rsidR="00C77BFC">
        <w:rPr>
          <w:b/>
          <w:sz w:val="19"/>
        </w:rPr>
        <w:t>V</w:t>
      </w:r>
      <w:r w:rsidR="008E6033" w:rsidRPr="00D52137">
        <w:rPr>
          <w:b/>
          <w:sz w:val="19"/>
        </w:rPr>
        <w:t>erwerkersovereenkomst</w:t>
      </w:r>
    </w:p>
    <w:p w14:paraId="525EBB3C" w14:textId="53689C91" w:rsidR="008E6033" w:rsidRDefault="00D52137" w:rsidP="00D52137">
      <w:pPr>
        <w:pStyle w:val="Plattetekst"/>
        <w:spacing w:line="288" w:lineRule="auto"/>
        <w:ind w:left="567" w:hanging="567"/>
        <w:rPr>
          <w:sz w:val="19"/>
        </w:rPr>
      </w:pPr>
      <w:r>
        <w:rPr>
          <w:sz w:val="19"/>
        </w:rPr>
        <w:t>3.1</w:t>
      </w:r>
      <w:r>
        <w:rPr>
          <w:sz w:val="19"/>
        </w:rPr>
        <w:tab/>
      </w:r>
      <w:r w:rsidR="00F71068">
        <w:rPr>
          <w:sz w:val="19"/>
        </w:rPr>
        <w:t>S</w:t>
      </w:r>
      <w:r w:rsidR="009004A0">
        <w:rPr>
          <w:sz w:val="19"/>
        </w:rPr>
        <w:t xml:space="preserve">oort </w:t>
      </w:r>
      <w:r w:rsidR="008E6033" w:rsidRPr="008E6033">
        <w:rPr>
          <w:sz w:val="19"/>
        </w:rPr>
        <w:t xml:space="preserve">persoonsgegevens die </w:t>
      </w:r>
      <w:r>
        <w:rPr>
          <w:sz w:val="19"/>
        </w:rPr>
        <w:t xml:space="preserve">worden </w:t>
      </w:r>
      <w:r w:rsidR="002040D6">
        <w:rPr>
          <w:sz w:val="19"/>
        </w:rPr>
        <w:t>verwerkt</w:t>
      </w:r>
      <w:r w:rsidR="008E6033" w:rsidRPr="008E6033">
        <w:rPr>
          <w:sz w:val="19"/>
        </w:rPr>
        <w:t>:</w:t>
      </w:r>
      <w:r>
        <w:rPr>
          <w:sz w:val="19"/>
        </w:rPr>
        <w:br/>
      </w:r>
      <w:proofErr w:type="gramStart"/>
      <w:r w:rsidRPr="002040D6">
        <w:rPr>
          <w:sz w:val="19"/>
          <w:highlight w:val="yellow"/>
        </w:rPr>
        <w:t>@(</w:t>
      </w:r>
      <w:proofErr w:type="gramEnd"/>
      <w:r w:rsidRPr="002040D6">
        <w:rPr>
          <w:sz w:val="19"/>
          <w:highlight w:val="yellow"/>
        </w:rPr>
        <w:t xml:space="preserve">bijv. </w:t>
      </w:r>
      <w:r w:rsidR="00E70B09">
        <w:rPr>
          <w:sz w:val="19"/>
          <w:highlight w:val="yellow"/>
        </w:rPr>
        <w:t xml:space="preserve">de </w:t>
      </w:r>
      <w:r w:rsidRPr="002040D6">
        <w:rPr>
          <w:sz w:val="19"/>
          <w:highlight w:val="yellow"/>
        </w:rPr>
        <w:t xml:space="preserve">NAW </w:t>
      </w:r>
      <w:r w:rsidR="002040D6" w:rsidRPr="002040D6">
        <w:rPr>
          <w:sz w:val="19"/>
          <w:highlight w:val="yellow"/>
        </w:rPr>
        <w:t>aangelanden)</w:t>
      </w:r>
    </w:p>
    <w:p w14:paraId="670B736B" w14:textId="1A19DE88" w:rsidR="008E6033" w:rsidRPr="008E6033" w:rsidRDefault="00D52137" w:rsidP="00D52137">
      <w:pPr>
        <w:pStyle w:val="Plattetekst"/>
        <w:spacing w:line="288" w:lineRule="auto"/>
        <w:ind w:left="567" w:hanging="567"/>
        <w:rPr>
          <w:sz w:val="19"/>
        </w:rPr>
      </w:pPr>
      <w:r>
        <w:rPr>
          <w:sz w:val="19"/>
        </w:rPr>
        <w:t>3.2</w:t>
      </w:r>
      <w:r>
        <w:rPr>
          <w:sz w:val="19"/>
        </w:rPr>
        <w:tab/>
      </w:r>
      <w:r w:rsidR="00F71068">
        <w:rPr>
          <w:sz w:val="19"/>
        </w:rPr>
        <w:t>D</w:t>
      </w:r>
      <w:r w:rsidR="008E6033" w:rsidRPr="008E6033">
        <w:rPr>
          <w:sz w:val="19"/>
        </w:rPr>
        <w:t xml:space="preserve">oel van </w:t>
      </w:r>
      <w:r w:rsidR="009004A0">
        <w:rPr>
          <w:sz w:val="19"/>
        </w:rPr>
        <w:t xml:space="preserve">de </w:t>
      </w:r>
      <w:r w:rsidR="008E6033" w:rsidRPr="008E6033">
        <w:rPr>
          <w:sz w:val="19"/>
        </w:rPr>
        <w:t>verwerking:</w:t>
      </w:r>
      <w:r>
        <w:rPr>
          <w:sz w:val="19"/>
        </w:rPr>
        <w:br/>
      </w:r>
      <w:proofErr w:type="gramStart"/>
      <w:r w:rsidRPr="002040D6">
        <w:rPr>
          <w:sz w:val="19"/>
          <w:highlight w:val="yellow"/>
        </w:rPr>
        <w:t>@</w:t>
      </w:r>
      <w:r w:rsidR="002040D6" w:rsidRPr="002040D6">
        <w:rPr>
          <w:sz w:val="19"/>
          <w:highlight w:val="yellow"/>
        </w:rPr>
        <w:t>(</w:t>
      </w:r>
      <w:proofErr w:type="gramEnd"/>
      <w:r w:rsidR="002040D6" w:rsidRPr="002040D6">
        <w:rPr>
          <w:sz w:val="19"/>
          <w:highlight w:val="yellow"/>
        </w:rPr>
        <w:t xml:space="preserve">bijv. </w:t>
      </w:r>
      <w:r w:rsidR="00E70B09">
        <w:rPr>
          <w:sz w:val="19"/>
          <w:highlight w:val="yellow"/>
        </w:rPr>
        <w:t xml:space="preserve">het </w:t>
      </w:r>
      <w:r w:rsidR="002040D6" w:rsidRPr="002040D6">
        <w:rPr>
          <w:sz w:val="19"/>
          <w:highlight w:val="yellow"/>
        </w:rPr>
        <w:t>a</w:t>
      </w:r>
      <w:r w:rsidR="008E6033" w:rsidRPr="002040D6">
        <w:rPr>
          <w:sz w:val="19"/>
          <w:highlight w:val="yellow"/>
        </w:rPr>
        <w:t xml:space="preserve">anschrijven van aanwonenden </w:t>
      </w:r>
      <w:proofErr w:type="spellStart"/>
      <w:r w:rsidR="008E6033" w:rsidRPr="002040D6">
        <w:rPr>
          <w:sz w:val="19"/>
          <w:highlight w:val="yellow"/>
        </w:rPr>
        <w:t>i</w:t>
      </w:r>
      <w:r w:rsidR="002040D6" w:rsidRPr="002040D6">
        <w:rPr>
          <w:sz w:val="19"/>
          <w:highlight w:val="yellow"/>
        </w:rPr>
        <w:t>vm</w:t>
      </w:r>
      <w:proofErr w:type="spellEnd"/>
      <w:r w:rsidR="002040D6" w:rsidRPr="002040D6">
        <w:rPr>
          <w:sz w:val="19"/>
          <w:highlight w:val="yellow"/>
        </w:rPr>
        <w:t xml:space="preserve"> werkzaamheden aan de sloot)</w:t>
      </w:r>
    </w:p>
    <w:p w14:paraId="3D57CF8D" w14:textId="2B5D1EF6" w:rsidR="008E6033" w:rsidRDefault="00550585" w:rsidP="00550585">
      <w:pPr>
        <w:pStyle w:val="Plattetekst"/>
        <w:shd w:val="clear" w:color="auto" w:fill="FFFF00"/>
        <w:spacing w:line="288" w:lineRule="auto"/>
        <w:rPr>
          <w:sz w:val="19"/>
        </w:rPr>
      </w:pPr>
      <w:r>
        <w:rPr>
          <w:sz w:val="19"/>
        </w:rPr>
        <w:tab/>
        <w:t>Geef een korte beschrijving van de verwerkingsactiviteit</w:t>
      </w:r>
    </w:p>
    <w:p w14:paraId="05863D00" w14:textId="77777777" w:rsidR="00550585" w:rsidRPr="008E6033" w:rsidRDefault="00550585" w:rsidP="008E6033">
      <w:pPr>
        <w:pStyle w:val="Plattetekst"/>
        <w:spacing w:line="288" w:lineRule="auto"/>
        <w:rPr>
          <w:sz w:val="19"/>
        </w:rPr>
      </w:pPr>
    </w:p>
    <w:p w14:paraId="6DA50D8E" w14:textId="2DEC26AC" w:rsidR="008E6033" w:rsidRPr="002040D6" w:rsidRDefault="002040D6" w:rsidP="008E6033">
      <w:pPr>
        <w:pStyle w:val="Plattetekst"/>
        <w:spacing w:line="288" w:lineRule="auto"/>
        <w:rPr>
          <w:b/>
          <w:sz w:val="19"/>
        </w:rPr>
      </w:pPr>
      <w:r w:rsidRPr="002040D6">
        <w:rPr>
          <w:b/>
          <w:sz w:val="19"/>
        </w:rPr>
        <w:t xml:space="preserve">Artikel </w:t>
      </w:r>
      <w:r w:rsidR="008E6033" w:rsidRPr="002040D6">
        <w:rPr>
          <w:b/>
          <w:sz w:val="19"/>
        </w:rPr>
        <w:t>4.</w:t>
      </w:r>
      <w:r w:rsidRPr="002040D6">
        <w:rPr>
          <w:b/>
          <w:sz w:val="19"/>
        </w:rPr>
        <w:t xml:space="preserve"> </w:t>
      </w:r>
      <w:r w:rsidR="008E6033" w:rsidRPr="002040D6">
        <w:rPr>
          <w:b/>
          <w:sz w:val="19"/>
        </w:rPr>
        <w:t xml:space="preserve">Verplichtingen </w:t>
      </w:r>
      <w:r w:rsidR="009F2089">
        <w:rPr>
          <w:b/>
          <w:sz w:val="19"/>
        </w:rPr>
        <w:t xml:space="preserve">van </w:t>
      </w:r>
      <w:r w:rsidR="008E6033" w:rsidRPr="002040D6">
        <w:rPr>
          <w:b/>
          <w:sz w:val="19"/>
        </w:rPr>
        <w:t>Verwerker</w:t>
      </w:r>
    </w:p>
    <w:p w14:paraId="0C49D5D0" w14:textId="77777777" w:rsidR="00C971C4" w:rsidRDefault="00C971C4" w:rsidP="00C971C4">
      <w:pPr>
        <w:pStyle w:val="Plattetekst"/>
        <w:spacing w:line="288" w:lineRule="auto"/>
        <w:ind w:left="567" w:hanging="567"/>
        <w:rPr>
          <w:sz w:val="19"/>
        </w:rPr>
      </w:pPr>
      <w:r>
        <w:rPr>
          <w:sz w:val="19"/>
        </w:rPr>
        <w:t>4.1</w:t>
      </w:r>
      <w:r>
        <w:rPr>
          <w:sz w:val="19"/>
        </w:rPr>
        <w:tab/>
        <w:t xml:space="preserve">Verwerker verwerkt de </w:t>
      </w:r>
      <w:r w:rsidR="008E6033" w:rsidRPr="008E6033">
        <w:rPr>
          <w:sz w:val="19"/>
        </w:rPr>
        <w:t xml:space="preserve">persoonsgegevens alleen </w:t>
      </w:r>
      <w:r>
        <w:rPr>
          <w:sz w:val="19"/>
        </w:rPr>
        <w:t>in het kader van de Opdracht</w:t>
      </w:r>
      <w:r w:rsidR="008E6033" w:rsidRPr="008E6033">
        <w:rPr>
          <w:sz w:val="19"/>
        </w:rPr>
        <w:t xml:space="preserve">, in overeenstemming met schriftelijke instructies (opdrachtbeschrijving) van </w:t>
      </w:r>
      <w:r w:rsidRPr="00C971C4">
        <w:rPr>
          <w:sz w:val="19"/>
        </w:rPr>
        <w:t>Verwerkingsverantwoordelijke</w:t>
      </w:r>
      <w:r>
        <w:rPr>
          <w:sz w:val="19"/>
        </w:rPr>
        <w:t>.</w:t>
      </w:r>
    </w:p>
    <w:p w14:paraId="28ABC2F6" w14:textId="1758345C" w:rsidR="00C971C4" w:rsidRDefault="008E6033" w:rsidP="00C971C4">
      <w:pPr>
        <w:pStyle w:val="Plattetekst"/>
        <w:spacing w:line="288" w:lineRule="auto"/>
        <w:ind w:left="567" w:hanging="567"/>
        <w:rPr>
          <w:sz w:val="19"/>
        </w:rPr>
      </w:pPr>
      <w:r w:rsidRPr="008E6033">
        <w:rPr>
          <w:sz w:val="19"/>
        </w:rPr>
        <w:t>4.2</w:t>
      </w:r>
      <w:r w:rsidRPr="008E6033">
        <w:rPr>
          <w:sz w:val="19"/>
        </w:rPr>
        <w:tab/>
        <w:t xml:space="preserve">Bij vragen van derden over de persoonsgegevens neemt </w:t>
      </w:r>
      <w:r w:rsidR="00C971C4">
        <w:rPr>
          <w:sz w:val="19"/>
        </w:rPr>
        <w:t>V</w:t>
      </w:r>
      <w:r w:rsidRPr="008E6033">
        <w:rPr>
          <w:sz w:val="19"/>
        </w:rPr>
        <w:t xml:space="preserve">erwerker contact op met </w:t>
      </w:r>
      <w:r w:rsidR="00C971C4">
        <w:rPr>
          <w:sz w:val="19"/>
        </w:rPr>
        <w:t>V</w:t>
      </w:r>
      <w:r w:rsidRPr="008E6033">
        <w:rPr>
          <w:sz w:val="19"/>
        </w:rPr>
        <w:t xml:space="preserve">erantwoordelijke om </w:t>
      </w:r>
      <w:r w:rsidR="00C971C4">
        <w:rPr>
          <w:sz w:val="19"/>
        </w:rPr>
        <w:t>de</w:t>
      </w:r>
      <w:r w:rsidRPr="008E6033">
        <w:rPr>
          <w:sz w:val="19"/>
        </w:rPr>
        <w:t xml:space="preserve"> </w:t>
      </w:r>
      <w:r w:rsidR="00337CEA">
        <w:rPr>
          <w:sz w:val="19"/>
        </w:rPr>
        <w:t xml:space="preserve">gestelde </w:t>
      </w:r>
      <w:r w:rsidR="00C971C4">
        <w:rPr>
          <w:sz w:val="19"/>
        </w:rPr>
        <w:t xml:space="preserve">vragen </w:t>
      </w:r>
      <w:r w:rsidRPr="008E6033">
        <w:rPr>
          <w:sz w:val="19"/>
        </w:rPr>
        <w:t xml:space="preserve">door </w:t>
      </w:r>
      <w:r w:rsidR="00C971C4" w:rsidRPr="00C971C4">
        <w:rPr>
          <w:sz w:val="19"/>
        </w:rPr>
        <w:t>Verwerkingsverantwoordelijke</w:t>
      </w:r>
      <w:r w:rsidR="00C971C4">
        <w:rPr>
          <w:sz w:val="19"/>
        </w:rPr>
        <w:t xml:space="preserve"> te laten beantwoorden.</w:t>
      </w:r>
    </w:p>
    <w:p w14:paraId="22D0D0B0" w14:textId="35FEC543" w:rsidR="00C971C4" w:rsidRDefault="008E6033" w:rsidP="00C971C4">
      <w:pPr>
        <w:pStyle w:val="Plattetekst"/>
        <w:spacing w:line="288" w:lineRule="auto"/>
        <w:ind w:left="567" w:hanging="567"/>
        <w:rPr>
          <w:sz w:val="19"/>
        </w:rPr>
      </w:pPr>
      <w:r w:rsidRPr="008E6033">
        <w:rPr>
          <w:sz w:val="19"/>
        </w:rPr>
        <w:t>4.3</w:t>
      </w:r>
      <w:r w:rsidRPr="008E6033">
        <w:rPr>
          <w:sz w:val="19"/>
        </w:rPr>
        <w:tab/>
        <w:t xml:space="preserve">Verwerker zorgt ervoor dat de persoonsgegevens veilig </w:t>
      </w:r>
      <w:r w:rsidR="00C971C4">
        <w:rPr>
          <w:sz w:val="19"/>
        </w:rPr>
        <w:t xml:space="preserve">worden </w:t>
      </w:r>
      <w:r w:rsidRPr="008E6033">
        <w:rPr>
          <w:sz w:val="19"/>
        </w:rPr>
        <w:t>bewaard en dat onbevoegden geen toegang tot d</w:t>
      </w:r>
      <w:r w:rsidR="00D85916">
        <w:rPr>
          <w:sz w:val="19"/>
        </w:rPr>
        <w:t>ie</w:t>
      </w:r>
      <w:r w:rsidRPr="008E6033">
        <w:rPr>
          <w:sz w:val="19"/>
        </w:rPr>
        <w:t xml:space="preserve"> gegevens</w:t>
      </w:r>
      <w:r w:rsidR="00337CEA">
        <w:rPr>
          <w:sz w:val="19"/>
        </w:rPr>
        <w:t xml:space="preserve"> hebben</w:t>
      </w:r>
      <w:r w:rsidRPr="008E6033">
        <w:rPr>
          <w:sz w:val="19"/>
        </w:rPr>
        <w:t xml:space="preserve">. Dit geldt </w:t>
      </w:r>
      <w:r w:rsidR="00337CEA">
        <w:rPr>
          <w:sz w:val="19"/>
        </w:rPr>
        <w:t xml:space="preserve">zowel </w:t>
      </w:r>
      <w:r w:rsidRPr="008E6033">
        <w:rPr>
          <w:sz w:val="19"/>
        </w:rPr>
        <w:t>voor de locatie</w:t>
      </w:r>
      <w:r w:rsidR="00337CEA">
        <w:rPr>
          <w:sz w:val="19"/>
        </w:rPr>
        <w:t>(</w:t>
      </w:r>
      <w:r w:rsidRPr="008E6033">
        <w:rPr>
          <w:sz w:val="19"/>
        </w:rPr>
        <w:t>s</w:t>
      </w:r>
      <w:r w:rsidR="00337CEA">
        <w:rPr>
          <w:sz w:val="19"/>
        </w:rPr>
        <w:t>)</w:t>
      </w:r>
      <w:r w:rsidRPr="008E6033">
        <w:rPr>
          <w:sz w:val="19"/>
        </w:rPr>
        <w:t xml:space="preserve"> waar de persoonsgegevens fysiek worden bewaard (kantoor, auto, prullenbak, et</w:t>
      </w:r>
      <w:r w:rsidR="00C971C4">
        <w:rPr>
          <w:sz w:val="19"/>
        </w:rPr>
        <w:t> </w:t>
      </w:r>
      <w:r w:rsidRPr="008E6033">
        <w:rPr>
          <w:sz w:val="19"/>
        </w:rPr>
        <w:t>c</w:t>
      </w:r>
      <w:r w:rsidR="00C971C4">
        <w:rPr>
          <w:sz w:val="19"/>
        </w:rPr>
        <w:t xml:space="preserve">etera) </w:t>
      </w:r>
      <w:r w:rsidR="00337CEA">
        <w:rPr>
          <w:sz w:val="19"/>
        </w:rPr>
        <w:t xml:space="preserve">als </w:t>
      </w:r>
      <w:r w:rsidR="00C971C4">
        <w:rPr>
          <w:sz w:val="19"/>
        </w:rPr>
        <w:t xml:space="preserve">voor de </w:t>
      </w:r>
      <w:r w:rsidRPr="008E6033">
        <w:rPr>
          <w:sz w:val="19"/>
        </w:rPr>
        <w:t>gegevensdrager</w:t>
      </w:r>
      <w:r w:rsidR="00337CEA">
        <w:rPr>
          <w:sz w:val="19"/>
        </w:rPr>
        <w:t>(</w:t>
      </w:r>
      <w:r w:rsidRPr="008E6033">
        <w:rPr>
          <w:sz w:val="19"/>
        </w:rPr>
        <w:t>s</w:t>
      </w:r>
      <w:r w:rsidR="00337CEA">
        <w:rPr>
          <w:sz w:val="19"/>
        </w:rPr>
        <w:t>)</w:t>
      </w:r>
      <w:r w:rsidRPr="008E6033">
        <w:rPr>
          <w:sz w:val="19"/>
        </w:rPr>
        <w:t xml:space="preserve"> zelf (zoals geheugenstick (versleuteling), papier (kast op slo</w:t>
      </w:r>
      <w:r w:rsidR="00C971C4">
        <w:rPr>
          <w:sz w:val="19"/>
        </w:rPr>
        <w:t>t), beeldscherm (</w:t>
      </w:r>
      <w:proofErr w:type="spellStart"/>
      <w:r w:rsidR="00C971C4">
        <w:rPr>
          <w:sz w:val="19"/>
        </w:rPr>
        <w:t>gelocked</w:t>
      </w:r>
      <w:proofErr w:type="spellEnd"/>
      <w:r w:rsidR="00C971C4">
        <w:rPr>
          <w:sz w:val="19"/>
        </w:rPr>
        <w:t>), et cetera.</w:t>
      </w:r>
    </w:p>
    <w:p w14:paraId="5CAFEFD6" w14:textId="6ADAD979" w:rsidR="00C971C4" w:rsidRDefault="008E6033" w:rsidP="00C971C4">
      <w:pPr>
        <w:pStyle w:val="Plattetekst"/>
        <w:spacing w:line="288" w:lineRule="auto"/>
        <w:ind w:left="567" w:hanging="567"/>
        <w:rPr>
          <w:sz w:val="19"/>
        </w:rPr>
      </w:pPr>
      <w:r w:rsidRPr="008E6033">
        <w:rPr>
          <w:sz w:val="19"/>
        </w:rPr>
        <w:t>4.4</w:t>
      </w:r>
      <w:r w:rsidRPr="008E6033">
        <w:rPr>
          <w:sz w:val="19"/>
        </w:rPr>
        <w:tab/>
        <w:t xml:space="preserve">Bij onverhoopt verlies van </w:t>
      </w:r>
      <w:r w:rsidR="008300F2">
        <w:rPr>
          <w:sz w:val="19"/>
        </w:rPr>
        <w:t xml:space="preserve">(een deel van) </w:t>
      </w:r>
      <w:r w:rsidRPr="008E6033">
        <w:rPr>
          <w:sz w:val="19"/>
        </w:rPr>
        <w:t xml:space="preserve">de persoonsgegevens of een ander incident (een </w:t>
      </w:r>
      <w:proofErr w:type="spellStart"/>
      <w:r w:rsidRPr="008E6033">
        <w:rPr>
          <w:sz w:val="19"/>
        </w:rPr>
        <w:t>datalek</w:t>
      </w:r>
      <w:proofErr w:type="spellEnd"/>
      <w:r w:rsidR="00C971C4">
        <w:rPr>
          <w:sz w:val="19"/>
        </w:rPr>
        <w:t>,</w:t>
      </w:r>
      <w:r w:rsidRPr="008E6033">
        <w:rPr>
          <w:sz w:val="19"/>
        </w:rPr>
        <w:t xml:space="preserve"> zoals bijvoorbeeld onbedoelde verspreiding, inzage, vermenigvuldiging, </w:t>
      </w:r>
      <w:r w:rsidRPr="008E6033">
        <w:rPr>
          <w:sz w:val="19"/>
        </w:rPr>
        <w:lastRenderedPageBreak/>
        <w:t xml:space="preserve">publicatie, wijziging) stelt </w:t>
      </w:r>
      <w:r w:rsidR="00C971C4">
        <w:rPr>
          <w:sz w:val="19"/>
        </w:rPr>
        <w:t>V</w:t>
      </w:r>
      <w:r w:rsidRPr="008E6033">
        <w:rPr>
          <w:sz w:val="19"/>
        </w:rPr>
        <w:t xml:space="preserve">erwerker </w:t>
      </w:r>
      <w:r w:rsidR="00520545" w:rsidRPr="00C971C4">
        <w:rPr>
          <w:sz w:val="19"/>
        </w:rPr>
        <w:t>Verwerkingsverantwoordelijke</w:t>
      </w:r>
      <w:r w:rsidR="00520545">
        <w:rPr>
          <w:sz w:val="19"/>
        </w:rPr>
        <w:t xml:space="preserve"> </w:t>
      </w:r>
      <w:r w:rsidRPr="006A566C">
        <w:rPr>
          <w:b/>
          <w:sz w:val="19"/>
        </w:rPr>
        <w:t xml:space="preserve">binnen </w:t>
      </w:r>
      <w:r w:rsidR="00C971C4" w:rsidRPr="006A566C">
        <w:rPr>
          <w:b/>
          <w:sz w:val="19"/>
        </w:rPr>
        <w:t xml:space="preserve">vierentwintig (24) </w:t>
      </w:r>
      <w:r w:rsidRPr="006A566C">
        <w:rPr>
          <w:b/>
          <w:sz w:val="19"/>
        </w:rPr>
        <w:t>uur</w:t>
      </w:r>
      <w:r w:rsidR="00C971C4" w:rsidRPr="006A566C">
        <w:rPr>
          <w:b/>
          <w:sz w:val="19"/>
        </w:rPr>
        <w:t xml:space="preserve"> na constatering</w:t>
      </w:r>
      <w:r w:rsidR="00C971C4">
        <w:rPr>
          <w:sz w:val="19"/>
        </w:rPr>
        <w:t xml:space="preserve"> op de hoogte.</w:t>
      </w:r>
    </w:p>
    <w:p w14:paraId="6757229D" w14:textId="35CDA900" w:rsidR="00051002" w:rsidRDefault="008E6033" w:rsidP="00051002">
      <w:pPr>
        <w:pStyle w:val="Plattetekst"/>
        <w:spacing w:line="288" w:lineRule="auto"/>
        <w:ind w:left="567" w:hanging="567"/>
        <w:rPr>
          <w:sz w:val="19"/>
        </w:rPr>
      </w:pPr>
      <w:r w:rsidRPr="008E6033">
        <w:rPr>
          <w:sz w:val="19"/>
        </w:rPr>
        <w:t>4.5</w:t>
      </w:r>
      <w:r w:rsidRPr="008E6033">
        <w:rPr>
          <w:sz w:val="19"/>
        </w:rPr>
        <w:tab/>
        <w:t xml:space="preserve">Verwerker maakt geen kopieën en/of schaduwbestanden van de persoonsgegevens zonder toestemming van </w:t>
      </w:r>
      <w:r w:rsidR="00C971C4">
        <w:rPr>
          <w:sz w:val="19"/>
        </w:rPr>
        <w:t>V</w:t>
      </w:r>
      <w:r w:rsidRPr="008E6033">
        <w:rPr>
          <w:sz w:val="19"/>
        </w:rPr>
        <w:t>erwerkingsverantwoordelijke</w:t>
      </w:r>
      <w:r w:rsidR="008300F2">
        <w:rPr>
          <w:sz w:val="19"/>
        </w:rPr>
        <w:t xml:space="preserve">, noch </w:t>
      </w:r>
      <w:r w:rsidR="00D27246">
        <w:rPr>
          <w:sz w:val="19"/>
        </w:rPr>
        <w:t>"</w:t>
      </w:r>
      <w:r w:rsidRPr="008E6033">
        <w:rPr>
          <w:sz w:val="19"/>
        </w:rPr>
        <w:t xml:space="preserve">in </w:t>
      </w:r>
      <w:proofErr w:type="spellStart"/>
      <w:r w:rsidRPr="008E6033">
        <w:rPr>
          <w:sz w:val="19"/>
        </w:rPr>
        <w:t>the</w:t>
      </w:r>
      <w:proofErr w:type="spellEnd"/>
      <w:r w:rsidRPr="008E6033">
        <w:rPr>
          <w:sz w:val="19"/>
        </w:rPr>
        <w:t xml:space="preserve"> </w:t>
      </w:r>
      <w:proofErr w:type="spellStart"/>
      <w:r w:rsidRPr="008E6033">
        <w:rPr>
          <w:sz w:val="19"/>
        </w:rPr>
        <w:t>cloud</w:t>
      </w:r>
      <w:proofErr w:type="spellEnd"/>
      <w:r w:rsidR="00C971C4">
        <w:rPr>
          <w:sz w:val="19"/>
        </w:rPr>
        <w:t>"</w:t>
      </w:r>
      <w:r w:rsidRPr="008E6033">
        <w:rPr>
          <w:sz w:val="19"/>
        </w:rPr>
        <w:t xml:space="preserve"> </w:t>
      </w:r>
      <w:r w:rsidR="008300F2">
        <w:rPr>
          <w:sz w:val="19"/>
        </w:rPr>
        <w:t xml:space="preserve">(zoals </w:t>
      </w:r>
      <w:r w:rsidR="008300F2" w:rsidRPr="008E6033">
        <w:rPr>
          <w:sz w:val="19"/>
        </w:rPr>
        <w:t>Dropbox</w:t>
      </w:r>
      <w:r w:rsidR="008300F2">
        <w:rPr>
          <w:sz w:val="19"/>
        </w:rPr>
        <w:t>) noch door gebruikmaking</w:t>
      </w:r>
      <w:r w:rsidRPr="008E6033">
        <w:rPr>
          <w:sz w:val="19"/>
        </w:rPr>
        <w:t xml:space="preserve"> </w:t>
      </w:r>
      <w:r w:rsidR="008300F2">
        <w:rPr>
          <w:sz w:val="19"/>
        </w:rPr>
        <w:t xml:space="preserve">van </w:t>
      </w:r>
      <w:r w:rsidRPr="008E6033">
        <w:rPr>
          <w:sz w:val="19"/>
        </w:rPr>
        <w:t xml:space="preserve">transferdiensten (zoals </w:t>
      </w:r>
      <w:proofErr w:type="spellStart"/>
      <w:r w:rsidRPr="008E6033">
        <w:rPr>
          <w:sz w:val="19"/>
        </w:rPr>
        <w:t>WeTransfer</w:t>
      </w:r>
      <w:proofErr w:type="spellEnd"/>
      <w:r w:rsidRPr="008E6033">
        <w:rPr>
          <w:sz w:val="19"/>
        </w:rPr>
        <w:t xml:space="preserve">) </w:t>
      </w:r>
      <w:r w:rsidR="008300F2">
        <w:rPr>
          <w:sz w:val="19"/>
        </w:rPr>
        <w:t xml:space="preserve">noch door verzending via </w:t>
      </w:r>
      <w:r w:rsidR="00051002">
        <w:rPr>
          <w:sz w:val="19"/>
        </w:rPr>
        <w:t>e</w:t>
      </w:r>
      <w:r w:rsidR="008300F2">
        <w:rPr>
          <w:sz w:val="19"/>
        </w:rPr>
        <w:noBreakHyphen/>
      </w:r>
      <w:r w:rsidRPr="008E6033">
        <w:rPr>
          <w:sz w:val="19"/>
        </w:rPr>
        <w:t>mail. Indien nodig</w:t>
      </w:r>
      <w:r w:rsidR="00051002">
        <w:rPr>
          <w:sz w:val="19"/>
        </w:rPr>
        <w:t>,</w:t>
      </w:r>
      <w:r w:rsidRPr="008E6033">
        <w:rPr>
          <w:sz w:val="19"/>
        </w:rPr>
        <w:t xml:space="preserve"> zijn de persoonsgegevens </w:t>
      </w:r>
      <w:r w:rsidR="008300F2">
        <w:rPr>
          <w:sz w:val="19"/>
        </w:rPr>
        <w:t xml:space="preserve">opnieuw op te vragen </w:t>
      </w:r>
      <w:r w:rsidR="00051002">
        <w:rPr>
          <w:sz w:val="19"/>
        </w:rPr>
        <w:t xml:space="preserve">bij </w:t>
      </w:r>
      <w:r w:rsidR="00520545" w:rsidRPr="00C971C4">
        <w:rPr>
          <w:sz w:val="19"/>
        </w:rPr>
        <w:t>Verwerkingsverantwoordelijke</w:t>
      </w:r>
      <w:r w:rsidR="00051002">
        <w:rPr>
          <w:sz w:val="19"/>
        </w:rPr>
        <w:t>.</w:t>
      </w:r>
    </w:p>
    <w:p w14:paraId="0278C62C" w14:textId="77777777" w:rsidR="00520545" w:rsidRDefault="00051002" w:rsidP="00520545">
      <w:pPr>
        <w:pStyle w:val="Plattetekst"/>
        <w:spacing w:line="288" w:lineRule="auto"/>
        <w:ind w:left="567" w:hanging="567"/>
        <w:rPr>
          <w:sz w:val="19"/>
        </w:rPr>
      </w:pPr>
      <w:r>
        <w:rPr>
          <w:sz w:val="19"/>
        </w:rPr>
        <w:t>4.6</w:t>
      </w:r>
      <w:r>
        <w:rPr>
          <w:sz w:val="19"/>
        </w:rPr>
        <w:tab/>
        <w:t>Verwerker zorgt er</w:t>
      </w:r>
      <w:r w:rsidR="008E6033" w:rsidRPr="008E6033">
        <w:rPr>
          <w:sz w:val="19"/>
        </w:rPr>
        <w:t xml:space="preserve">voor dat de persoonsgegevens geheim blijven en dat dit op verzoek van verantwoordelijke aan te </w:t>
      </w:r>
      <w:r w:rsidR="00520545">
        <w:rPr>
          <w:sz w:val="19"/>
        </w:rPr>
        <w:t>tonen is, bijvoorbeeld door het tonen van een</w:t>
      </w:r>
      <w:r w:rsidR="008E6033" w:rsidRPr="008E6033">
        <w:rPr>
          <w:sz w:val="19"/>
        </w:rPr>
        <w:t xml:space="preserve"> geheimhoudingsverklaring van (alle) medewerkers die met de persoonsgegeve</w:t>
      </w:r>
      <w:r w:rsidR="00520545">
        <w:rPr>
          <w:sz w:val="19"/>
        </w:rPr>
        <w:t>ns werken.</w:t>
      </w:r>
    </w:p>
    <w:p w14:paraId="4C13E400" w14:textId="32209E91" w:rsidR="008E6033" w:rsidRPr="008E6033" w:rsidRDefault="008E6033" w:rsidP="00520545">
      <w:pPr>
        <w:pStyle w:val="Plattetekst"/>
        <w:spacing w:line="288" w:lineRule="auto"/>
        <w:ind w:left="567" w:hanging="567"/>
        <w:rPr>
          <w:sz w:val="19"/>
        </w:rPr>
      </w:pPr>
      <w:r w:rsidRPr="008E6033">
        <w:rPr>
          <w:sz w:val="19"/>
        </w:rPr>
        <w:t>4.7</w:t>
      </w:r>
      <w:r w:rsidRPr="008E6033">
        <w:rPr>
          <w:sz w:val="19"/>
        </w:rPr>
        <w:tab/>
        <w:t xml:space="preserve">Na de uitvoering van de </w:t>
      </w:r>
      <w:r w:rsidR="00520545">
        <w:rPr>
          <w:sz w:val="19"/>
        </w:rPr>
        <w:t>Opdracht</w:t>
      </w:r>
      <w:r w:rsidRPr="008E6033">
        <w:rPr>
          <w:sz w:val="19"/>
        </w:rPr>
        <w:t xml:space="preserve"> worden de </w:t>
      </w:r>
      <w:r w:rsidR="00520545">
        <w:rPr>
          <w:sz w:val="19"/>
        </w:rPr>
        <w:t xml:space="preserve">door </w:t>
      </w:r>
      <w:r w:rsidR="00520545" w:rsidRPr="00C971C4">
        <w:rPr>
          <w:sz w:val="19"/>
        </w:rPr>
        <w:t>Verwerkingsverantwoordelijke</w:t>
      </w:r>
      <w:r w:rsidR="00520545">
        <w:rPr>
          <w:sz w:val="19"/>
        </w:rPr>
        <w:t xml:space="preserve"> aan Verwerker </w:t>
      </w:r>
      <w:r w:rsidRPr="008E6033">
        <w:rPr>
          <w:sz w:val="19"/>
        </w:rPr>
        <w:t xml:space="preserve">verstrekte persoonsgegevens terugbezorgd </w:t>
      </w:r>
      <w:r w:rsidR="00520545">
        <w:rPr>
          <w:sz w:val="19"/>
        </w:rPr>
        <w:t xml:space="preserve">aan </w:t>
      </w:r>
      <w:r w:rsidRPr="008E6033">
        <w:rPr>
          <w:sz w:val="19"/>
        </w:rPr>
        <w:t>Verwerkingsverantwoordelijke dan</w:t>
      </w:r>
      <w:r w:rsidR="00520545">
        <w:rPr>
          <w:sz w:val="19"/>
        </w:rPr>
        <w:t xml:space="preserve"> </w:t>
      </w:r>
      <w:r w:rsidRPr="008E6033">
        <w:rPr>
          <w:sz w:val="19"/>
        </w:rPr>
        <w:t>wel def</w:t>
      </w:r>
      <w:r w:rsidR="00520545">
        <w:rPr>
          <w:sz w:val="19"/>
        </w:rPr>
        <w:t>initief en volledig vernietigd.</w:t>
      </w:r>
    </w:p>
    <w:p w14:paraId="350864A8" w14:textId="57552079" w:rsidR="00520545" w:rsidRPr="007A7159" w:rsidRDefault="00520545" w:rsidP="00520545">
      <w:pPr>
        <w:pStyle w:val="Lijstalinea"/>
        <w:spacing w:line="288" w:lineRule="auto"/>
        <w:ind w:left="0"/>
        <w:rPr>
          <w:b/>
        </w:rPr>
      </w:pPr>
      <w:r>
        <w:br/>
      </w:r>
      <w:r w:rsidRPr="007A7159">
        <w:rPr>
          <w:b/>
        </w:rPr>
        <w:t xml:space="preserve">Artikel </w:t>
      </w:r>
      <w:r>
        <w:rPr>
          <w:b/>
        </w:rPr>
        <w:t>5</w:t>
      </w:r>
      <w:r w:rsidRPr="007A7159">
        <w:rPr>
          <w:b/>
        </w:rPr>
        <w:t>. Contactpersonen</w:t>
      </w:r>
    </w:p>
    <w:p w14:paraId="1E0A400C" w14:textId="2AE9CE49" w:rsidR="00520545" w:rsidRPr="007A7159" w:rsidRDefault="00520545" w:rsidP="00520545">
      <w:pPr>
        <w:pStyle w:val="Lijstalinea"/>
        <w:spacing w:line="288" w:lineRule="auto"/>
        <w:ind w:left="567" w:hanging="567"/>
      </w:pPr>
      <w:r>
        <w:t>5</w:t>
      </w:r>
      <w:r w:rsidRPr="007A7159">
        <w:t>.1</w:t>
      </w:r>
      <w:r w:rsidRPr="007A7159">
        <w:tab/>
        <w:t>Als contactpersoon van Verwerkingsverantwoordelijke treedt op:</w:t>
      </w:r>
      <w:r w:rsidRPr="007A7159">
        <w:br/>
      </w:r>
      <w:r w:rsidRPr="007A7159">
        <w:rPr>
          <w:highlight w:val="yellow"/>
        </w:rPr>
        <w:t>@</w:t>
      </w:r>
      <w:r w:rsidRPr="007A7159">
        <w:br/>
        <w:t>Als contactpersoon van Verwerker treedt op:</w:t>
      </w:r>
      <w:r w:rsidRPr="007A7159">
        <w:br/>
      </w:r>
      <w:r w:rsidRPr="007A7159">
        <w:rPr>
          <w:highlight w:val="yellow"/>
        </w:rPr>
        <w:t>@</w:t>
      </w:r>
    </w:p>
    <w:p w14:paraId="0A47DCFC" w14:textId="6065E063" w:rsidR="00520545" w:rsidRPr="002D7BDE" w:rsidRDefault="00520545" w:rsidP="00520545">
      <w:pPr>
        <w:pStyle w:val="Lijstalinea"/>
        <w:spacing w:line="288" w:lineRule="auto"/>
        <w:ind w:left="567" w:hanging="567"/>
        <w:rPr>
          <w:b/>
          <w:bCs/>
        </w:rPr>
      </w:pPr>
      <w:r>
        <w:t>5</w:t>
      </w:r>
      <w:r w:rsidRPr="007A7159">
        <w:t>.2</w:t>
      </w:r>
      <w:r w:rsidRPr="007A7159">
        <w:tab/>
        <w:t>Datalekken</w:t>
      </w:r>
      <w:r w:rsidR="00D27246">
        <w:t>/incidenten</w:t>
      </w:r>
      <w:r w:rsidRPr="007A7159">
        <w:t xml:space="preserve"> moeten worden gemeld bij:</w:t>
      </w:r>
      <w:r w:rsidRPr="007A7159">
        <w:br/>
      </w:r>
      <w:r w:rsidR="002D7BDE">
        <w:rPr>
          <w:b/>
          <w:bCs/>
        </w:rPr>
        <w:t>015-</w:t>
      </w:r>
      <w:proofErr w:type="gramStart"/>
      <w:r w:rsidR="002D7BDE">
        <w:rPr>
          <w:b/>
          <w:bCs/>
        </w:rPr>
        <w:t>2608008 /</w:t>
      </w:r>
      <w:proofErr w:type="gramEnd"/>
      <w:r w:rsidR="002D7BDE">
        <w:rPr>
          <w:b/>
          <w:bCs/>
        </w:rPr>
        <w:t xml:space="preserve"> </w:t>
      </w:r>
      <w:hyperlink r:id="rId11" w:history="1">
        <w:r w:rsidR="002D7BDE">
          <w:rPr>
            <w:rStyle w:val="Hyperlink"/>
          </w:rPr>
          <w:t>servicedesk@hhdelfland.nl</w:t>
        </w:r>
      </w:hyperlink>
    </w:p>
    <w:p w14:paraId="3699C22C" w14:textId="379696E4" w:rsidR="008E6033" w:rsidRDefault="008E6033" w:rsidP="00520545">
      <w:pPr>
        <w:pStyle w:val="Plattetekst"/>
        <w:spacing w:line="288" w:lineRule="auto"/>
        <w:rPr>
          <w:sz w:val="19"/>
        </w:rPr>
      </w:pPr>
    </w:p>
    <w:p w14:paraId="6F072B8E" w14:textId="21571F60" w:rsidR="00520545" w:rsidRPr="007A7159" w:rsidRDefault="00520545" w:rsidP="00520545">
      <w:pPr>
        <w:pStyle w:val="Lijstalinea"/>
        <w:spacing w:line="288" w:lineRule="auto"/>
        <w:ind w:left="0"/>
        <w:rPr>
          <w:b/>
        </w:rPr>
      </w:pPr>
      <w:r w:rsidRPr="007A7159">
        <w:rPr>
          <w:b/>
        </w:rPr>
        <w:t xml:space="preserve">Artikel </w:t>
      </w:r>
      <w:r>
        <w:rPr>
          <w:b/>
        </w:rPr>
        <w:t>6</w:t>
      </w:r>
      <w:r w:rsidRPr="007A7159">
        <w:rPr>
          <w:b/>
        </w:rPr>
        <w:t>. Overige bepalingen</w:t>
      </w:r>
    </w:p>
    <w:p w14:paraId="011ED15D" w14:textId="63A9F03E" w:rsidR="00520545" w:rsidRPr="007A7159" w:rsidRDefault="00520545" w:rsidP="00520545">
      <w:pPr>
        <w:pStyle w:val="Lijstalinea"/>
        <w:spacing w:line="288" w:lineRule="auto"/>
        <w:ind w:left="567" w:hanging="567"/>
      </w:pPr>
      <w:r>
        <w:t>6</w:t>
      </w:r>
      <w:r w:rsidRPr="007A7159">
        <w:t>.1</w:t>
      </w:r>
      <w:r w:rsidRPr="007A7159">
        <w:tab/>
        <w:t xml:space="preserve">Al hetgeen in de Verwerkersovereenkomst naar zijn aard bestemd is om ook na het einde van de Verwerkersovereenkomst van kracht te blijven, blijft na beëindiging daarvan tussen Partijen van kracht. Tot dergelijke verplichtingen behoren onder meer de bepalingen over de meldplicht </w:t>
      </w:r>
      <w:r w:rsidR="006A566C">
        <w:t>en geheimhouding</w:t>
      </w:r>
      <w:r w:rsidRPr="007A7159">
        <w:t>.</w:t>
      </w:r>
    </w:p>
    <w:p w14:paraId="44FEF08B" w14:textId="4B6CB892" w:rsidR="00520545" w:rsidRPr="007A7159" w:rsidRDefault="00520545" w:rsidP="00520545">
      <w:pPr>
        <w:pStyle w:val="Lijstalinea"/>
        <w:spacing w:line="288" w:lineRule="auto"/>
        <w:ind w:left="567" w:hanging="567"/>
      </w:pPr>
      <w:r>
        <w:t>6</w:t>
      </w:r>
      <w:r w:rsidRPr="007A7159">
        <w:t>.</w:t>
      </w:r>
      <w:r w:rsidR="006A566C">
        <w:t>2</w:t>
      </w:r>
      <w:r w:rsidRPr="007A7159">
        <w:tab/>
        <w:t>Op deze Verwerkersovereenkomst is Nederlands recht van toepassing.</w:t>
      </w:r>
    </w:p>
    <w:p w14:paraId="035EDC3E" w14:textId="2A22CF10" w:rsidR="00520545" w:rsidRDefault="00520545" w:rsidP="00520545">
      <w:pPr>
        <w:pStyle w:val="Lijstalinea"/>
        <w:spacing w:line="288" w:lineRule="auto"/>
        <w:ind w:left="567" w:hanging="567"/>
      </w:pPr>
      <w:r>
        <w:t>6</w:t>
      </w:r>
      <w:r w:rsidRPr="007A7159">
        <w:t>.4</w:t>
      </w:r>
      <w:r w:rsidRPr="007A7159">
        <w:tab/>
      </w:r>
      <w:r w:rsidR="006A566C">
        <w:t xml:space="preserve">Elk </w:t>
      </w:r>
      <w:r w:rsidRPr="007A7159">
        <w:t xml:space="preserve">geschil tussen Partijen ter zake van de Verwerkersovereenkomst wordt bij uitsluiting voorgelegd aan de rechtbank die bevoegd is </w:t>
      </w:r>
      <w:proofErr w:type="gramStart"/>
      <w:r w:rsidR="00D27246">
        <w:t>inzake</w:t>
      </w:r>
      <w:proofErr w:type="gramEnd"/>
      <w:r w:rsidRPr="007A7159">
        <w:t xml:space="preserve"> geschillen die de O</w:t>
      </w:r>
      <w:r w:rsidR="00D27246">
        <w:t>pdracht</w:t>
      </w:r>
      <w:r w:rsidRPr="007A7159">
        <w:t xml:space="preserve"> betreffen.</w:t>
      </w:r>
    </w:p>
    <w:p w14:paraId="146E5EF3" w14:textId="693D445A" w:rsidR="002D7BDE" w:rsidRDefault="002D7BDE" w:rsidP="00520545">
      <w:pPr>
        <w:pStyle w:val="Lijstalinea"/>
        <w:spacing w:line="288" w:lineRule="auto"/>
        <w:ind w:left="567" w:hanging="567"/>
      </w:pPr>
    </w:p>
    <w:p w14:paraId="6E7413BF" w14:textId="76268B88" w:rsidR="002D7BDE" w:rsidRDefault="002D7BDE" w:rsidP="00520545">
      <w:pPr>
        <w:pStyle w:val="Lijstalinea"/>
        <w:spacing w:line="288" w:lineRule="auto"/>
        <w:ind w:left="567" w:hanging="567"/>
      </w:pPr>
    </w:p>
    <w:p w14:paraId="3FC3D811" w14:textId="77777777" w:rsidR="002D7BDE" w:rsidRPr="007A7159" w:rsidRDefault="002D7BDE" w:rsidP="00520545">
      <w:pPr>
        <w:pStyle w:val="Lijstalinea"/>
        <w:spacing w:line="288" w:lineRule="auto"/>
        <w:ind w:left="567" w:hanging="567"/>
      </w:pPr>
    </w:p>
    <w:p w14:paraId="7548D25B" w14:textId="77777777" w:rsidR="00C16CBC" w:rsidRPr="008E6033" w:rsidRDefault="00C16CBC" w:rsidP="00C16CBC">
      <w:pPr>
        <w:pStyle w:val="Plattetekst"/>
        <w:spacing w:line="288" w:lineRule="auto"/>
        <w:rPr>
          <w:sz w:val="19"/>
        </w:rPr>
      </w:pPr>
    </w:p>
    <w:p w14:paraId="093762E4" w14:textId="4C38533B" w:rsidR="00D03020" w:rsidRPr="007A7159" w:rsidRDefault="00D03020" w:rsidP="0022069F">
      <w:pPr>
        <w:pStyle w:val="Lijstalinea"/>
        <w:spacing w:line="288" w:lineRule="auto"/>
        <w:ind w:left="0"/>
      </w:pPr>
      <w:r w:rsidRPr="007A7159">
        <w:t>In tweevoud opgemaakt en ondertekend te</w:t>
      </w:r>
    </w:p>
    <w:p w14:paraId="27DDD308" w14:textId="06F10195" w:rsidR="00D03020" w:rsidRPr="007A7159" w:rsidRDefault="00D03020" w:rsidP="0022069F">
      <w:pPr>
        <w:pStyle w:val="Lijstalinea"/>
        <w:spacing w:line="288" w:lineRule="auto"/>
        <w:ind w:left="0"/>
      </w:pPr>
    </w:p>
    <w:p w14:paraId="1F9CCEB4" w14:textId="7B62DA39" w:rsidR="00D03020" w:rsidRPr="007A7159" w:rsidRDefault="00D03020" w:rsidP="0022069F">
      <w:pPr>
        <w:pStyle w:val="Lijstalinea"/>
        <w:spacing w:line="288" w:lineRule="auto"/>
        <w:ind w:left="0"/>
      </w:pPr>
      <w:r w:rsidRPr="007A7159">
        <w:t>Delft, op ____________________</w:t>
      </w:r>
      <w:r w:rsidRPr="007A7159">
        <w:tab/>
      </w:r>
      <w:r w:rsidR="006431C5" w:rsidRPr="007A7159">
        <w:tab/>
      </w:r>
      <w:r w:rsidR="006431C5" w:rsidRPr="007A7159">
        <w:tab/>
      </w:r>
      <w:r w:rsidRPr="007A7159">
        <w:t xml:space="preserve">en te </w:t>
      </w:r>
      <w:r w:rsidRPr="007A7159">
        <w:rPr>
          <w:highlight w:val="yellow"/>
        </w:rPr>
        <w:t>@</w:t>
      </w:r>
      <w:r w:rsidRPr="007A7159">
        <w:t>, op ____________________</w:t>
      </w:r>
    </w:p>
    <w:p w14:paraId="1A6E993C" w14:textId="205B5361" w:rsidR="00D03020" w:rsidRPr="007A7159" w:rsidRDefault="00D03020" w:rsidP="0022069F">
      <w:pPr>
        <w:pStyle w:val="Lijstalinea"/>
        <w:spacing w:line="288" w:lineRule="auto"/>
        <w:ind w:left="0"/>
      </w:pPr>
    </w:p>
    <w:p w14:paraId="6A9A82BB" w14:textId="22B25F33" w:rsidR="00D03020" w:rsidRPr="007A7159" w:rsidRDefault="00D03020" w:rsidP="0022069F">
      <w:pPr>
        <w:pStyle w:val="Lijstalinea"/>
        <w:spacing w:line="288" w:lineRule="auto"/>
        <w:ind w:left="0"/>
      </w:pPr>
    </w:p>
    <w:p w14:paraId="5FB16E9F" w14:textId="15C732AC" w:rsidR="00D03020" w:rsidRPr="007A7159" w:rsidRDefault="00D03020" w:rsidP="0022069F">
      <w:pPr>
        <w:pStyle w:val="Lijstalinea"/>
        <w:spacing w:line="288" w:lineRule="auto"/>
        <w:ind w:left="0"/>
      </w:pPr>
    </w:p>
    <w:p w14:paraId="64FCB769" w14:textId="50A7EFEA" w:rsidR="00D03020" w:rsidRPr="007A7159" w:rsidRDefault="00D03020" w:rsidP="0022069F">
      <w:pPr>
        <w:pStyle w:val="Lijstalinea"/>
        <w:spacing w:line="288" w:lineRule="auto"/>
        <w:ind w:left="0"/>
      </w:pPr>
    </w:p>
    <w:p w14:paraId="11124C9A" w14:textId="532F9F54" w:rsidR="00D03020" w:rsidRPr="007A7159" w:rsidRDefault="00D03020" w:rsidP="0022069F">
      <w:pPr>
        <w:pStyle w:val="Lijstalinea"/>
        <w:spacing w:line="288" w:lineRule="auto"/>
        <w:ind w:left="0"/>
      </w:pPr>
      <w:r w:rsidRPr="007A7159">
        <w:t>Partij 1</w:t>
      </w:r>
      <w:r w:rsidRPr="007A7159">
        <w:tab/>
      </w:r>
      <w:r w:rsidRPr="007A7159">
        <w:tab/>
      </w:r>
      <w:r w:rsidRPr="007A7159">
        <w:tab/>
      </w:r>
      <w:r w:rsidRPr="007A7159">
        <w:tab/>
      </w:r>
      <w:r w:rsidRPr="007A7159">
        <w:tab/>
      </w:r>
      <w:r w:rsidRPr="007A7159">
        <w:tab/>
      </w:r>
      <w:r w:rsidR="006431C5" w:rsidRPr="007A7159">
        <w:tab/>
      </w:r>
      <w:r w:rsidRPr="007A7159">
        <w:t>Partij 2</w:t>
      </w:r>
    </w:p>
    <w:p w14:paraId="55ABCBDC" w14:textId="120646B2" w:rsidR="000133CD" w:rsidRDefault="00D03020" w:rsidP="0022069F">
      <w:pPr>
        <w:pStyle w:val="Lijstalinea"/>
        <w:spacing w:line="288" w:lineRule="auto"/>
        <w:ind w:left="0"/>
      </w:pPr>
      <w:r w:rsidRPr="007A7159">
        <w:t>(Verwerkingsverantwoordelijke)</w:t>
      </w:r>
      <w:r w:rsidRPr="007A7159">
        <w:tab/>
      </w:r>
      <w:r w:rsidRPr="007A7159">
        <w:tab/>
      </w:r>
      <w:r w:rsidR="006431C5" w:rsidRPr="007A7159">
        <w:tab/>
      </w:r>
      <w:r w:rsidRPr="007A7159">
        <w:t>(Verwerker)</w:t>
      </w:r>
    </w:p>
    <w:p w14:paraId="15D2D244" w14:textId="53D925A3" w:rsidR="002D7BDE" w:rsidRDefault="002D7BDE" w:rsidP="0022069F">
      <w:pPr>
        <w:pStyle w:val="Lijstalinea"/>
        <w:spacing w:line="288" w:lineRule="auto"/>
        <w:ind w:left="0"/>
      </w:pPr>
    </w:p>
    <w:p w14:paraId="4C85BB20" w14:textId="2F579C30" w:rsidR="002D7BDE" w:rsidRDefault="002D7BDE" w:rsidP="0022069F">
      <w:pPr>
        <w:pStyle w:val="Lijstalinea"/>
        <w:spacing w:line="288" w:lineRule="auto"/>
        <w:ind w:left="0"/>
      </w:pPr>
    </w:p>
    <w:p w14:paraId="4F0FB241" w14:textId="77777777" w:rsidR="002D7BDE" w:rsidRDefault="002D7BDE">
      <w:r>
        <w:br w:type="page"/>
      </w:r>
    </w:p>
    <w:p w14:paraId="618723FB" w14:textId="77777777" w:rsidR="002D7BDE" w:rsidRDefault="002D7BDE" w:rsidP="002D7BDE"/>
    <w:p w14:paraId="187C390A" w14:textId="16B7D338" w:rsidR="002D7BDE" w:rsidRPr="00456B23" w:rsidRDefault="5F3EB753" w:rsidP="78C4FF02">
      <w:pPr>
        <w:pStyle w:val="Geenafstand"/>
        <w:spacing w:line="288" w:lineRule="auto"/>
        <w:rPr>
          <w:b/>
          <w:bCs/>
        </w:rPr>
      </w:pPr>
      <w:r w:rsidRPr="78C4FF02">
        <w:rPr>
          <w:b/>
          <w:bCs/>
        </w:rPr>
        <w:t xml:space="preserve">Bijlage 1 - </w:t>
      </w:r>
      <w:r w:rsidR="002D7BDE" w:rsidRPr="78C4FF02">
        <w:rPr>
          <w:b/>
          <w:bCs/>
        </w:rPr>
        <w:t>Doorgifte naar derde landen</w:t>
      </w:r>
    </w:p>
    <w:p w14:paraId="050114D3" w14:textId="6AED3422" w:rsidR="002D7BDE" w:rsidRPr="00456B23" w:rsidRDefault="002D7BDE" w:rsidP="002D7BDE">
      <w:pPr>
        <w:pStyle w:val="Geenafstand"/>
        <w:spacing w:line="288" w:lineRule="auto"/>
        <w:rPr>
          <w:bCs/>
          <w:i/>
          <w:iCs/>
          <w:sz w:val="16"/>
          <w:szCs w:val="16"/>
        </w:rPr>
      </w:pPr>
      <w:r w:rsidRPr="00456B23">
        <w:rPr>
          <w:bCs/>
          <w:i/>
          <w:iCs/>
          <w:sz w:val="16"/>
          <w:szCs w:val="16"/>
        </w:rPr>
        <w:t xml:space="preserve">Vermeld het expliciet </w:t>
      </w:r>
      <w:proofErr w:type="gramStart"/>
      <w:r w:rsidRPr="00456B23">
        <w:rPr>
          <w:bCs/>
          <w:i/>
          <w:iCs/>
          <w:sz w:val="16"/>
          <w:szCs w:val="16"/>
        </w:rPr>
        <w:t>indien</w:t>
      </w:r>
      <w:proofErr w:type="gramEnd"/>
      <w:r w:rsidRPr="00456B23">
        <w:rPr>
          <w:bCs/>
          <w:i/>
          <w:iCs/>
          <w:sz w:val="16"/>
          <w:szCs w:val="16"/>
        </w:rPr>
        <w:t xml:space="preserve"> </w:t>
      </w:r>
      <w:r w:rsidR="00456B23" w:rsidRPr="00456B23">
        <w:rPr>
          <w:bCs/>
          <w:i/>
          <w:iCs/>
          <w:sz w:val="16"/>
          <w:szCs w:val="16"/>
        </w:rPr>
        <w:t xml:space="preserve">er een verwerking buiten de Europese Economische Ruimte plaatsvindt. </w:t>
      </w:r>
    </w:p>
    <w:p w14:paraId="2DB69755" w14:textId="77777777" w:rsidR="002D7BDE" w:rsidRPr="002D7BDE" w:rsidRDefault="002D7BDE" w:rsidP="002D7BDE">
      <w:pPr>
        <w:pStyle w:val="Geenafstand"/>
        <w:spacing w:line="288" w:lineRule="auto"/>
        <w:rPr>
          <w:b/>
          <w:i/>
          <w:iCs/>
          <w:highlight w:val="cyan"/>
        </w:rPr>
      </w:pPr>
    </w:p>
    <w:p w14:paraId="70A4FAD7" w14:textId="77777777" w:rsidR="002D7BDE" w:rsidRPr="00456B23" w:rsidRDefault="002D7BDE" w:rsidP="002D7BDE">
      <w:pPr>
        <w:pStyle w:val="Geenafstand"/>
        <w:spacing w:line="288" w:lineRule="auto"/>
        <w:ind w:left="720"/>
        <w:rPr>
          <w:bCs/>
          <w:i/>
          <w:iCs/>
          <w:highlight w:val="yellow"/>
        </w:rPr>
      </w:pPr>
      <w:proofErr w:type="gramStart"/>
      <w:r w:rsidRPr="00456B23">
        <w:rPr>
          <w:bCs/>
          <w:i/>
          <w:iCs/>
          <w:highlight w:val="yellow"/>
        </w:rPr>
        <w:t>Ja /</w:t>
      </w:r>
      <w:proofErr w:type="gramEnd"/>
      <w:r w:rsidRPr="00456B23">
        <w:rPr>
          <w:bCs/>
          <w:i/>
          <w:iCs/>
          <w:highlight w:val="yellow"/>
        </w:rPr>
        <w:t xml:space="preserve"> nee</w:t>
      </w:r>
    </w:p>
    <w:p w14:paraId="0437EB84" w14:textId="77777777" w:rsidR="002D7BDE" w:rsidRPr="00456B23" w:rsidRDefault="002D7BDE" w:rsidP="002D7BDE">
      <w:pPr>
        <w:pStyle w:val="Geenafstand"/>
        <w:spacing w:line="288" w:lineRule="auto"/>
        <w:ind w:left="720"/>
        <w:rPr>
          <w:bCs/>
          <w:i/>
          <w:iCs/>
          <w:highlight w:val="yellow"/>
        </w:rPr>
      </w:pPr>
    </w:p>
    <w:p w14:paraId="7052DF85" w14:textId="10E6EA17" w:rsidR="002D7BDE" w:rsidRDefault="002D7BDE" w:rsidP="002D7BDE">
      <w:pPr>
        <w:pStyle w:val="Geenafstand"/>
        <w:spacing w:line="288" w:lineRule="auto"/>
        <w:ind w:left="720"/>
        <w:rPr>
          <w:bCs/>
          <w:i/>
          <w:iCs/>
          <w:highlight w:val="yellow"/>
        </w:rPr>
      </w:pPr>
      <w:r w:rsidRPr="00456B23">
        <w:rPr>
          <w:bCs/>
          <w:i/>
          <w:iCs/>
          <w:highlight w:val="yellow"/>
        </w:rPr>
        <w:t>Evt. toelichting…</w:t>
      </w:r>
    </w:p>
    <w:p w14:paraId="05AF2A9C" w14:textId="1B847291" w:rsidR="00456B23" w:rsidRPr="00456B23" w:rsidRDefault="00456B23" w:rsidP="002D7BDE">
      <w:pPr>
        <w:pStyle w:val="Geenafstand"/>
        <w:spacing w:line="288" w:lineRule="auto"/>
        <w:ind w:left="720"/>
        <w:rPr>
          <w:bCs/>
          <w:i/>
          <w:iCs/>
          <w:highlight w:val="yellow"/>
        </w:rPr>
      </w:pPr>
      <w:r>
        <w:rPr>
          <w:bCs/>
          <w:i/>
          <w:iCs/>
          <w:highlight w:val="yellow"/>
        </w:rPr>
        <w:t xml:space="preserve">… … </w:t>
      </w:r>
    </w:p>
    <w:p w14:paraId="1AB568AF" w14:textId="77777777" w:rsidR="002D7BDE" w:rsidRPr="002D7BDE" w:rsidRDefault="002D7BDE" w:rsidP="002D7BDE">
      <w:pPr>
        <w:rPr>
          <w:sz w:val="16"/>
          <w:szCs w:val="16"/>
        </w:rPr>
      </w:pPr>
    </w:p>
    <w:p w14:paraId="26E6B4D4" w14:textId="50F8A2E0" w:rsidR="00456B23" w:rsidRDefault="00456B23" w:rsidP="00456B23">
      <w:pPr>
        <w:pStyle w:val="Kop1"/>
        <w:numPr>
          <w:ilvl w:val="0"/>
          <w:numId w:val="0"/>
        </w:numPr>
        <w:ind w:left="432" w:hanging="432"/>
      </w:pPr>
      <w:r>
        <w:t>Bijlage 2 – </w:t>
      </w:r>
      <w:proofErr w:type="spellStart"/>
      <w:r>
        <w:t>Subverwerkers</w:t>
      </w:r>
      <w:proofErr w:type="spellEnd"/>
      <w:r>
        <w:t xml:space="preserve"> </w:t>
      </w:r>
    </w:p>
    <w:p w14:paraId="7BB3DF1C" w14:textId="77777777" w:rsidR="00456B23" w:rsidRDefault="00456B23" w:rsidP="00456B23">
      <w:pPr>
        <w:pStyle w:val="Geenafstand"/>
        <w:spacing w:line="288" w:lineRule="auto"/>
        <w:rPr>
          <w:lang w:eastAsia="nl-NL"/>
        </w:rPr>
      </w:pPr>
    </w:p>
    <w:p w14:paraId="3E833AEB" w14:textId="77777777" w:rsidR="00456B23" w:rsidRPr="004A7D60" w:rsidRDefault="00456B23" w:rsidP="00456B23">
      <w:pPr>
        <w:pStyle w:val="Geenafstand"/>
        <w:spacing w:line="288" w:lineRule="auto"/>
        <w:rPr>
          <w:b/>
          <w:bCs/>
          <w:i/>
          <w:sz w:val="16"/>
          <w:szCs w:val="16"/>
        </w:rPr>
      </w:pPr>
      <w:r w:rsidRPr="004A7D60">
        <w:rPr>
          <w:b/>
          <w:bCs/>
          <w:i/>
          <w:sz w:val="16"/>
          <w:szCs w:val="16"/>
        </w:rPr>
        <w:t>(Leidraad/toelichting)</w:t>
      </w:r>
    </w:p>
    <w:p w14:paraId="4B782C0D" w14:textId="6C5673D2" w:rsidR="00456B23" w:rsidRDefault="00456B23" w:rsidP="00456B23">
      <w:pPr>
        <w:pStyle w:val="Geenafstand"/>
        <w:spacing w:line="288" w:lineRule="auto"/>
        <w:rPr>
          <w:i/>
          <w:sz w:val="16"/>
          <w:szCs w:val="16"/>
        </w:rPr>
      </w:pPr>
      <w:r w:rsidRPr="004A7D60">
        <w:rPr>
          <w:i/>
          <w:sz w:val="16"/>
          <w:szCs w:val="16"/>
        </w:rPr>
        <w:t>Alleen op te nemen als Verwerkingsverantwoordelijke hiervoor toestemming heeft verleend.</w:t>
      </w:r>
    </w:p>
    <w:p w14:paraId="440A698C" w14:textId="77777777" w:rsidR="00456B23" w:rsidRDefault="00456B23" w:rsidP="00456B23">
      <w:pPr>
        <w:pStyle w:val="Geenafstand"/>
        <w:spacing w:line="288" w:lineRule="auto"/>
        <w:rPr>
          <w:lang w:eastAsia="nl-NL"/>
        </w:rPr>
      </w:pPr>
    </w:p>
    <w:p w14:paraId="5C3ED107" w14:textId="2ED699A4" w:rsidR="00456B23" w:rsidRDefault="00456B23" w:rsidP="00456B23">
      <w:pPr>
        <w:pStyle w:val="Geenafstand"/>
        <w:spacing w:line="288" w:lineRule="auto"/>
        <w:jc w:val="both"/>
        <w:rPr>
          <w:szCs w:val="19"/>
          <w:lang w:eastAsia="nl-NL"/>
        </w:rPr>
      </w:pPr>
      <w:r>
        <w:rPr>
          <w:szCs w:val="19"/>
          <w:lang w:eastAsia="nl-NL"/>
        </w:rPr>
        <w:t>Verwerker maakt bij de uitvoering van Verwerkersovereenkomst gebruik van derden/onderaannemers:</w:t>
      </w:r>
    </w:p>
    <w:p w14:paraId="4D753282" w14:textId="77777777" w:rsidR="00456B23" w:rsidRDefault="00456B23" w:rsidP="00456B23">
      <w:pPr>
        <w:pStyle w:val="Geenafstand"/>
        <w:spacing w:line="288" w:lineRule="auto"/>
        <w:jc w:val="both"/>
      </w:pPr>
    </w:p>
    <w:tbl>
      <w:tblPr>
        <w:tblStyle w:val="Tabelraster"/>
        <w:tblW w:w="0" w:type="auto"/>
        <w:tblLook w:val="04A0" w:firstRow="1" w:lastRow="0" w:firstColumn="1" w:lastColumn="0" w:noHBand="0" w:noVBand="1"/>
      </w:tblPr>
      <w:tblGrid>
        <w:gridCol w:w="3964"/>
        <w:gridCol w:w="5098"/>
      </w:tblGrid>
      <w:tr w:rsidR="00456B23" w14:paraId="3DB71395" w14:textId="77777777" w:rsidTr="00456B23">
        <w:tc>
          <w:tcPr>
            <w:tcW w:w="90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0E5DF5E" w14:textId="77777777" w:rsidR="00456B23" w:rsidRDefault="00456B23" w:rsidP="000E025C">
            <w:pPr>
              <w:spacing w:line="288" w:lineRule="auto"/>
              <w:rPr>
                <w:b/>
              </w:rPr>
            </w:pPr>
            <w:proofErr w:type="spellStart"/>
            <w:r>
              <w:rPr>
                <w:b/>
              </w:rPr>
              <w:t>Subverwerker</w:t>
            </w:r>
            <w:proofErr w:type="spellEnd"/>
            <w:r>
              <w:rPr>
                <w:b/>
              </w:rPr>
              <w:t xml:space="preserve"> 1</w:t>
            </w:r>
          </w:p>
        </w:tc>
      </w:tr>
      <w:tr w:rsidR="00456B23" w14:paraId="1255BE88"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3770D7A" w14:textId="77777777" w:rsidR="00456B23" w:rsidRDefault="00456B23" w:rsidP="000E025C">
            <w:pPr>
              <w:spacing w:line="288" w:lineRule="auto"/>
            </w:pPr>
            <w:r>
              <w:t>Naam:</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794CCCB2" w14:textId="77777777" w:rsidR="00456B23" w:rsidRDefault="00456B23" w:rsidP="000E025C">
            <w:pPr>
              <w:spacing w:line="288" w:lineRule="auto"/>
            </w:pPr>
          </w:p>
        </w:tc>
      </w:tr>
      <w:tr w:rsidR="00456B23" w14:paraId="54E4C5D8"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E7B103D" w14:textId="77777777" w:rsidR="00456B23" w:rsidRDefault="00456B23" w:rsidP="000E025C">
            <w:pPr>
              <w:spacing w:line="288" w:lineRule="auto"/>
            </w:pPr>
            <w:r>
              <w:t>Vestigingsadres:</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2AF423" w14:textId="77777777" w:rsidR="00456B23" w:rsidRDefault="00456B23" w:rsidP="000E025C">
            <w:pPr>
              <w:spacing w:line="288" w:lineRule="auto"/>
            </w:pPr>
          </w:p>
        </w:tc>
      </w:tr>
      <w:tr w:rsidR="00456B23" w14:paraId="5BF4B384"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86D538" w14:textId="77777777" w:rsidR="00456B23" w:rsidRDefault="00456B23" w:rsidP="000E025C">
            <w:pPr>
              <w:spacing w:line="288" w:lineRule="auto"/>
            </w:pPr>
            <w:r>
              <w:t>Registratienummer handelsregister: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AEB8CF" w14:textId="77777777" w:rsidR="00456B23" w:rsidRDefault="00456B23" w:rsidP="000E025C">
            <w:pPr>
              <w:spacing w:line="288" w:lineRule="auto"/>
            </w:pPr>
          </w:p>
        </w:tc>
      </w:tr>
      <w:tr w:rsidR="00456B23" w14:paraId="0B2FE545"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597B262" w14:textId="77777777" w:rsidR="00456B23" w:rsidRDefault="00456B23" w:rsidP="000E025C">
            <w:pPr>
              <w:spacing w:line="288" w:lineRule="auto"/>
            </w:pPr>
            <w:r>
              <w:t>Beschrijving van de werkzaamheden:</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7A334DD" w14:textId="77777777" w:rsidR="00456B23" w:rsidRDefault="00456B23" w:rsidP="000E025C">
            <w:pPr>
              <w:spacing w:line="288" w:lineRule="auto"/>
            </w:pPr>
          </w:p>
        </w:tc>
      </w:tr>
      <w:tr w:rsidR="00456B23" w14:paraId="72D3C0F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7B3985" w14:textId="77777777" w:rsidR="00456B23" w:rsidRDefault="00456B23" w:rsidP="000E025C">
            <w:pPr>
              <w:spacing w:line="288" w:lineRule="auto"/>
            </w:pPr>
            <w:r>
              <w:t>Voorwaarden gesteld door Verwerkingsverantwoordelijke:</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A78A9" w14:textId="77777777" w:rsidR="00456B23" w:rsidRDefault="00456B23" w:rsidP="000E025C">
            <w:pPr>
              <w:spacing w:line="288" w:lineRule="auto"/>
            </w:pPr>
          </w:p>
        </w:tc>
      </w:tr>
      <w:tr w:rsidR="00456B23" w14:paraId="2ADFFA1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09E87D7" w14:textId="77777777" w:rsidR="00456B23" w:rsidRDefault="00456B23" w:rsidP="000E025C">
            <w:pPr>
              <w:spacing w:line="288" w:lineRule="auto"/>
            </w:pPr>
            <w:r>
              <w:t>Naam functionaris voor de verwerking:</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1CCE214B" w14:textId="77777777" w:rsidR="00456B23" w:rsidRDefault="00456B23" w:rsidP="000E025C">
            <w:pPr>
              <w:spacing w:line="288" w:lineRule="auto"/>
            </w:pPr>
          </w:p>
        </w:tc>
      </w:tr>
      <w:tr w:rsidR="00456B23" w14:paraId="59F019D2"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89EE8A" w14:textId="77777777" w:rsidR="00456B23" w:rsidRDefault="00456B23" w:rsidP="000E025C">
            <w:pPr>
              <w:spacing w:line="288" w:lineRule="auto"/>
            </w:pPr>
            <w:r>
              <w:t>E-mail:</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10816" w14:textId="77777777" w:rsidR="00456B23" w:rsidRDefault="00456B23" w:rsidP="000E025C">
            <w:pPr>
              <w:spacing w:line="288" w:lineRule="auto"/>
            </w:pPr>
          </w:p>
        </w:tc>
      </w:tr>
      <w:tr w:rsidR="00456B23" w14:paraId="14ED0948"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B1B615B" w14:textId="77777777" w:rsidR="00456B23" w:rsidRDefault="00456B23" w:rsidP="000E025C">
            <w:pPr>
              <w:spacing w:line="288" w:lineRule="auto"/>
            </w:pPr>
            <w:r>
              <w:t>Telefoonnummer: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1472D89F" w14:textId="77777777" w:rsidR="00456B23" w:rsidRDefault="00456B23" w:rsidP="000E025C">
            <w:pPr>
              <w:spacing w:line="288" w:lineRule="auto"/>
            </w:pPr>
          </w:p>
        </w:tc>
      </w:tr>
    </w:tbl>
    <w:p w14:paraId="6489C780" w14:textId="77777777" w:rsidR="00456B23" w:rsidRDefault="00456B23" w:rsidP="00456B23">
      <w:pPr>
        <w:spacing w:line="288" w:lineRule="auto"/>
        <w:rPr>
          <w:rFonts w:cstheme="minorBidi"/>
          <w:szCs w:val="22"/>
          <w:lang w:eastAsia="en-US"/>
        </w:rPr>
      </w:pPr>
    </w:p>
    <w:tbl>
      <w:tblPr>
        <w:tblStyle w:val="Tabelraster"/>
        <w:tblW w:w="0" w:type="auto"/>
        <w:shd w:val="clear" w:color="auto" w:fill="FFFFFF" w:themeFill="background1"/>
        <w:tblLook w:val="04A0" w:firstRow="1" w:lastRow="0" w:firstColumn="1" w:lastColumn="0" w:noHBand="0" w:noVBand="1"/>
      </w:tblPr>
      <w:tblGrid>
        <w:gridCol w:w="3964"/>
        <w:gridCol w:w="5098"/>
      </w:tblGrid>
      <w:tr w:rsidR="00456B23" w14:paraId="5B6EDAF6" w14:textId="77777777" w:rsidTr="00456B23">
        <w:tc>
          <w:tcPr>
            <w:tcW w:w="90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76A1F" w14:textId="77777777" w:rsidR="00456B23" w:rsidRDefault="00456B23" w:rsidP="000E025C">
            <w:pPr>
              <w:spacing w:line="288" w:lineRule="auto"/>
              <w:rPr>
                <w:b/>
              </w:rPr>
            </w:pPr>
            <w:proofErr w:type="spellStart"/>
            <w:r>
              <w:rPr>
                <w:b/>
              </w:rPr>
              <w:t>Subverwerker</w:t>
            </w:r>
            <w:proofErr w:type="spellEnd"/>
            <w:r>
              <w:rPr>
                <w:b/>
              </w:rPr>
              <w:t xml:space="preserve"> 2</w:t>
            </w:r>
          </w:p>
        </w:tc>
      </w:tr>
      <w:tr w:rsidR="00456B23" w14:paraId="69E719E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D2F5F2" w14:textId="77777777" w:rsidR="00456B23" w:rsidRDefault="00456B23" w:rsidP="000E025C">
            <w:pPr>
              <w:spacing w:line="288" w:lineRule="auto"/>
            </w:pPr>
            <w:r>
              <w:t>Naam:</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63211F1" w14:textId="77777777" w:rsidR="00456B23" w:rsidRDefault="00456B23" w:rsidP="000E025C">
            <w:pPr>
              <w:spacing w:line="288" w:lineRule="auto"/>
            </w:pPr>
          </w:p>
        </w:tc>
      </w:tr>
      <w:tr w:rsidR="00456B23" w14:paraId="5CCF352A"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D9741B" w14:textId="77777777" w:rsidR="00456B23" w:rsidRDefault="00456B23" w:rsidP="000E025C">
            <w:pPr>
              <w:spacing w:line="288" w:lineRule="auto"/>
            </w:pPr>
            <w:r>
              <w:t>Adres:</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E480AB2" w14:textId="77777777" w:rsidR="00456B23" w:rsidRDefault="00456B23" w:rsidP="000E025C">
            <w:pPr>
              <w:spacing w:line="288" w:lineRule="auto"/>
            </w:pPr>
          </w:p>
        </w:tc>
      </w:tr>
      <w:tr w:rsidR="00456B23" w14:paraId="1991C064"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43778AF" w14:textId="77777777" w:rsidR="00456B23" w:rsidRDefault="00456B23" w:rsidP="000E025C">
            <w:pPr>
              <w:spacing w:line="288" w:lineRule="auto"/>
            </w:pPr>
            <w:r>
              <w:t>Registratienummer handelsregister: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D7EAF" w14:textId="77777777" w:rsidR="00456B23" w:rsidRDefault="00456B23" w:rsidP="000E025C">
            <w:pPr>
              <w:spacing w:line="288" w:lineRule="auto"/>
            </w:pPr>
          </w:p>
        </w:tc>
      </w:tr>
      <w:tr w:rsidR="00456B23" w14:paraId="24AEA6F3"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8E7461" w14:textId="77777777" w:rsidR="00456B23" w:rsidRDefault="00456B23" w:rsidP="000E025C">
            <w:pPr>
              <w:spacing w:line="288" w:lineRule="auto"/>
            </w:pPr>
            <w:r>
              <w:t>Beschrijving van de werkzaamheden:</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7F135B9E" w14:textId="77777777" w:rsidR="00456B23" w:rsidRDefault="00456B23" w:rsidP="000E025C">
            <w:pPr>
              <w:spacing w:line="288" w:lineRule="auto"/>
            </w:pPr>
          </w:p>
        </w:tc>
      </w:tr>
      <w:tr w:rsidR="00456B23" w14:paraId="5F4383CA"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477724" w14:textId="77777777" w:rsidR="00456B23" w:rsidRDefault="00456B23" w:rsidP="000E025C">
            <w:pPr>
              <w:spacing w:line="288" w:lineRule="auto"/>
            </w:pPr>
            <w:r>
              <w:t>Voorwaarden gesteld door Verwerkingsverantwoordelijke:</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FB28920" w14:textId="77777777" w:rsidR="00456B23" w:rsidRDefault="00456B23" w:rsidP="000E025C">
            <w:pPr>
              <w:spacing w:line="288" w:lineRule="auto"/>
            </w:pPr>
          </w:p>
        </w:tc>
      </w:tr>
      <w:tr w:rsidR="00456B23" w14:paraId="0C822C76"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23BD31" w14:textId="77777777" w:rsidR="00456B23" w:rsidRDefault="00456B23" w:rsidP="000E025C">
            <w:pPr>
              <w:spacing w:line="288" w:lineRule="auto"/>
            </w:pPr>
            <w:r>
              <w:t>Naam functionaris voor de verwerking:</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21DCE5A" w14:textId="77777777" w:rsidR="00456B23" w:rsidRDefault="00456B23" w:rsidP="000E025C">
            <w:pPr>
              <w:spacing w:line="288" w:lineRule="auto"/>
            </w:pPr>
          </w:p>
        </w:tc>
      </w:tr>
      <w:tr w:rsidR="00456B23" w14:paraId="6521D212"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F07591" w14:textId="77777777" w:rsidR="00456B23" w:rsidRDefault="00456B23" w:rsidP="000E025C">
            <w:pPr>
              <w:spacing w:line="288" w:lineRule="auto"/>
            </w:pPr>
            <w:r>
              <w:t>E-mail:</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BDB3F8D" w14:textId="77777777" w:rsidR="00456B23" w:rsidRDefault="00456B23" w:rsidP="000E025C">
            <w:pPr>
              <w:spacing w:line="288" w:lineRule="auto"/>
            </w:pPr>
          </w:p>
        </w:tc>
      </w:tr>
      <w:tr w:rsidR="00456B23" w14:paraId="7CD0F177" w14:textId="77777777" w:rsidTr="00456B23">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D84F22D" w14:textId="77777777" w:rsidR="00456B23" w:rsidRDefault="00456B23" w:rsidP="000E025C">
            <w:pPr>
              <w:spacing w:line="288" w:lineRule="auto"/>
            </w:pPr>
            <w:r>
              <w:t>Telefoonnummer:</w:t>
            </w:r>
          </w:p>
        </w:tc>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88EE" w14:textId="77777777" w:rsidR="00456B23" w:rsidRDefault="00456B23" w:rsidP="000E025C">
            <w:pPr>
              <w:spacing w:line="288" w:lineRule="auto"/>
            </w:pPr>
          </w:p>
        </w:tc>
      </w:tr>
    </w:tbl>
    <w:p w14:paraId="76CC6EB8" w14:textId="77777777" w:rsidR="00456B23" w:rsidRDefault="00456B23" w:rsidP="00456B23"/>
    <w:p w14:paraId="656D5B62" w14:textId="7C04FAF8" w:rsidR="00456B23" w:rsidRDefault="00456B23" w:rsidP="0022069F">
      <w:pPr>
        <w:pStyle w:val="Lijstalinea"/>
        <w:spacing w:line="288" w:lineRule="auto"/>
        <w:ind w:left="0"/>
      </w:pPr>
    </w:p>
    <w:p w14:paraId="661CEDFC" w14:textId="77777777" w:rsidR="00456B23" w:rsidRDefault="00456B23">
      <w:r>
        <w:br w:type="page"/>
      </w:r>
    </w:p>
    <w:p w14:paraId="7EE2B9FB" w14:textId="3C212EA7" w:rsidR="00456B23" w:rsidRPr="00EC4D79" w:rsidRDefault="00456B23" w:rsidP="00456B23">
      <w:pPr>
        <w:pStyle w:val="Kop1"/>
        <w:numPr>
          <w:ilvl w:val="0"/>
          <w:numId w:val="0"/>
        </w:numPr>
        <w:ind w:left="432" w:hanging="432"/>
      </w:pPr>
      <w:r>
        <w:lastRenderedPageBreak/>
        <w:t xml:space="preserve">Bijlage 3: </w:t>
      </w:r>
      <w:r w:rsidRPr="00EC4D79">
        <w:t xml:space="preserve">Inlichtingen om incidenten te beoordelen ter uitwerking van artikel </w:t>
      </w:r>
      <w:r>
        <w:t xml:space="preserve">4 </w:t>
      </w:r>
      <w:r w:rsidRPr="00EC4D79">
        <w:t>Verwerkersovereenkomst</w:t>
      </w:r>
    </w:p>
    <w:p w14:paraId="5B05BF6D" w14:textId="77777777" w:rsidR="00456B23" w:rsidRDefault="00456B23" w:rsidP="00456B23">
      <w:pPr>
        <w:pStyle w:val="Geenafstand"/>
        <w:spacing w:line="288" w:lineRule="auto"/>
      </w:pPr>
    </w:p>
    <w:p w14:paraId="068DB283" w14:textId="77777777" w:rsidR="00456B23" w:rsidRDefault="00456B23" w:rsidP="00456B23">
      <w:pPr>
        <w:pStyle w:val="Geenafstand"/>
        <w:spacing w:line="288" w:lineRule="auto"/>
      </w:pPr>
      <w:r>
        <w:t>Verwerker zal alle inlichtingen verschaffen die Verwerkingsverantwoordelijke noodzakelijk acht om het incident te kunnen beoordelen. Daarbij verschaft Verwerker in ieder geval de volgende informatie aan Verwerkingsverantwoordelijke:</w:t>
      </w:r>
    </w:p>
    <w:p w14:paraId="0505ED03" w14:textId="77777777" w:rsidR="00456B23" w:rsidRDefault="00456B23" w:rsidP="00456B23">
      <w:pPr>
        <w:pStyle w:val="Geenafstand"/>
        <w:shd w:val="clear" w:color="auto" w:fill="FFFFFF" w:themeFill="background1"/>
        <w:spacing w:line="288" w:lineRule="auto"/>
      </w:pPr>
    </w:p>
    <w:tbl>
      <w:tblPr>
        <w:tblStyle w:val="Tabelraster"/>
        <w:tblW w:w="0" w:type="auto"/>
        <w:shd w:val="clear" w:color="auto" w:fill="FFFFFF" w:themeFill="background1"/>
        <w:tblLook w:val="04A0" w:firstRow="1" w:lastRow="0" w:firstColumn="1" w:lastColumn="0" w:noHBand="0" w:noVBand="1"/>
      </w:tblPr>
      <w:tblGrid>
        <w:gridCol w:w="9062"/>
      </w:tblGrid>
      <w:tr w:rsidR="00456B23" w14:paraId="073EAE93" w14:textId="77777777" w:rsidTr="00456B23">
        <w:tc>
          <w:tcPr>
            <w:tcW w:w="9062" w:type="dxa"/>
            <w:shd w:val="clear" w:color="auto" w:fill="FFFFFF" w:themeFill="background1"/>
          </w:tcPr>
          <w:p w14:paraId="4F624004" w14:textId="77777777" w:rsidR="00456B23" w:rsidRPr="00A73610" w:rsidRDefault="00456B23" w:rsidP="00456B23">
            <w:pPr>
              <w:pStyle w:val="Geenafstand"/>
              <w:shd w:val="clear" w:color="auto" w:fill="FFFFFF" w:themeFill="background1"/>
              <w:spacing w:line="288" w:lineRule="auto"/>
              <w:rPr>
                <w:b/>
                <w:bCs/>
              </w:rPr>
            </w:pPr>
            <w:r>
              <w:rPr>
                <w:b/>
                <w:bCs/>
              </w:rPr>
              <w:t>Te verschaffen</w:t>
            </w:r>
          </w:p>
        </w:tc>
      </w:tr>
      <w:tr w:rsidR="00456B23" w14:paraId="690EA2A6" w14:textId="77777777" w:rsidTr="00456B23">
        <w:tc>
          <w:tcPr>
            <w:tcW w:w="9062" w:type="dxa"/>
            <w:shd w:val="clear" w:color="auto" w:fill="FFFFFF" w:themeFill="background1"/>
          </w:tcPr>
          <w:p w14:paraId="0ABBFE12" w14:textId="77777777" w:rsidR="00456B23" w:rsidRDefault="00456B23" w:rsidP="00456B23">
            <w:pPr>
              <w:pStyle w:val="Geenafstand"/>
              <w:numPr>
                <w:ilvl w:val="0"/>
                <w:numId w:val="11"/>
              </w:numPr>
              <w:shd w:val="clear" w:color="auto" w:fill="FFFFFF" w:themeFill="background1"/>
              <w:spacing w:line="288" w:lineRule="auto"/>
            </w:pPr>
            <w:r>
              <w:t>Wat de (vermeende) oorzaak is van de inbreuk.</w:t>
            </w:r>
          </w:p>
        </w:tc>
      </w:tr>
      <w:tr w:rsidR="00456B23" w14:paraId="39F2DBAF" w14:textId="77777777" w:rsidTr="00456B23">
        <w:tc>
          <w:tcPr>
            <w:tcW w:w="9062" w:type="dxa"/>
            <w:shd w:val="clear" w:color="auto" w:fill="FFFFFF" w:themeFill="background1"/>
          </w:tcPr>
          <w:p w14:paraId="7182974A" w14:textId="77777777" w:rsidR="00456B23" w:rsidRPr="008B3CBA" w:rsidRDefault="00456B23" w:rsidP="00456B23">
            <w:pPr>
              <w:pStyle w:val="Geenafstand"/>
              <w:numPr>
                <w:ilvl w:val="0"/>
                <w:numId w:val="11"/>
              </w:numPr>
              <w:shd w:val="clear" w:color="auto" w:fill="FFFFFF" w:themeFill="background1"/>
              <w:spacing w:line="288" w:lineRule="auto"/>
            </w:pPr>
            <w:r>
              <w:t>Wat de (vooralsnog) bekende en/of te verwachten gevolg is.</w:t>
            </w:r>
          </w:p>
        </w:tc>
      </w:tr>
      <w:tr w:rsidR="00456B23" w14:paraId="727B30D6" w14:textId="77777777" w:rsidTr="00456B23">
        <w:tc>
          <w:tcPr>
            <w:tcW w:w="9062" w:type="dxa"/>
            <w:shd w:val="clear" w:color="auto" w:fill="FFFFFF" w:themeFill="background1"/>
          </w:tcPr>
          <w:p w14:paraId="34E28E55" w14:textId="77777777" w:rsidR="00456B23" w:rsidRDefault="00456B23" w:rsidP="00456B23">
            <w:pPr>
              <w:pStyle w:val="Geenafstand"/>
              <w:numPr>
                <w:ilvl w:val="0"/>
                <w:numId w:val="11"/>
              </w:numPr>
              <w:shd w:val="clear" w:color="auto" w:fill="FFFFFF" w:themeFill="background1"/>
              <w:spacing w:line="288" w:lineRule="auto"/>
            </w:pPr>
            <w:r>
              <w:t>Wat de (voorgestelde) oplossing is.</w:t>
            </w:r>
          </w:p>
        </w:tc>
      </w:tr>
      <w:tr w:rsidR="00456B23" w14:paraId="4EF74167" w14:textId="77777777" w:rsidTr="00456B23">
        <w:tc>
          <w:tcPr>
            <w:tcW w:w="9062" w:type="dxa"/>
            <w:shd w:val="clear" w:color="auto" w:fill="FFFFFF" w:themeFill="background1"/>
          </w:tcPr>
          <w:p w14:paraId="7B0D7966" w14:textId="77777777" w:rsidR="00456B23" w:rsidRDefault="00456B23" w:rsidP="00456B23">
            <w:pPr>
              <w:pStyle w:val="Geenafstand"/>
              <w:numPr>
                <w:ilvl w:val="0"/>
                <w:numId w:val="11"/>
              </w:numPr>
              <w:shd w:val="clear" w:color="auto" w:fill="FFFFFF" w:themeFill="background1"/>
              <w:spacing w:line="288" w:lineRule="auto"/>
            </w:pPr>
            <w:r>
              <w:t>Contactgegevens voor de opvolging van de melding.</w:t>
            </w:r>
          </w:p>
        </w:tc>
      </w:tr>
      <w:tr w:rsidR="00456B23" w14:paraId="33B967F9" w14:textId="77777777" w:rsidTr="00456B23">
        <w:tc>
          <w:tcPr>
            <w:tcW w:w="9062" w:type="dxa"/>
            <w:shd w:val="clear" w:color="auto" w:fill="FFFFFF" w:themeFill="background1"/>
          </w:tcPr>
          <w:p w14:paraId="7E94F64A" w14:textId="77777777" w:rsidR="00456B23" w:rsidRDefault="00456B23" w:rsidP="00456B23">
            <w:pPr>
              <w:pStyle w:val="Geenafstand"/>
              <w:numPr>
                <w:ilvl w:val="0"/>
                <w:numId w:val="11"/>
              </w:numPr>
              <w:shd w:val="clear" w:color="auto" w:fill="FFFFFF" w:themeFill="background1"/>
              <w:spacing w:line="288" w:lineRule="auto"/>
            </w:pPr>
            <w:r>
              <w:t xml:space="preserve">Een omschrijving van de groep(en) personen van wie de gegevens betrokken zijn bij de inbreuk. </w:t>
            </w:r>
          </w:p>
        </w:tc>
      </w:tr>
      <w:tr w:rsidR="00456B23" w14:paraId="452A5648" w14:textId="77777777" w:rsidTr="00456B23">
        <w:tc>
          <w:tcPr>
            <w:tcW w:w="9062" w:type="dxa"/>
            <w:shd w:val="clear" w:color="auto" w:fill="FFFFFF" w:themeFill="background1"/>
          </w:tcPr>
          <w:p w14:paraId="6AD6954B" w14:textId="77777777" w:rsidR="00456B23" w:rsidRDefault="00456B23" w:rsidP="00456B23">
            <w:pPr>
              <w:pStyle w:val="Geenafstand"/>
              <w:numPr>
                <w:ilvl w:val="0"/>
                <w:numId w:val="11"/>
              </w:numPr>
              <w:shd w:val="clear" w:color="auto" w:fill="FFFFFF" w:themeFill="background1"/>
              <w:spacing w:line="288" w:lineRule="auto"/>
            </w:pPr>
            <w:r>
              <w:t xml:space="preserve">Het aantal personen waarvan gegevens zijn bij de inbreuk. </w:t>
            </w:r>
            <w:proofErr w:type="gramStart"/>
            <w:r>
              <w:t>Indien</w:t>
            </w:r>
            <w:proofErr w:type="gramEnd"/>
            <w:r>
              <w:t xml:space="preserve"> geen aantal bekend is, dan een schatting van het minimale en maximale aantal betrokkenen.</w:t>
            </w:r>
          </w:p>
        </w:tc>
      </w:tr>
      <w:tr w:rsidR="00456B23" w14:paraId="2EAB45D4" w14:textId="77777777" w:rsidTr="00456B23">
        <w:tc>
          <w:tcPr>
            <w:tcW w:w="9062" w:type="dxa"/>
            <w:shd w:val="clear" w:color="auto" w:fill="FFFFFF" w:themeFill="background1"/>
          </w:tcPr>
          <w:p w14:paraId="043CE1B3" w14:textId="77777777" w:rsidR="00456B23" w:rsidRDefault="00456B23" w:rsidP="00456B23">
            <w:pPr>
              <w:pStyle w:val="Geenafstand"/>
              <w:numPr>
                <w:ilvl w:val="0"/>
                <w:numId w:val="11"/>
              </w:numPr>
              <w:shd w:val="clear" w:color="auto" w:fill="FFFFFF" w:themeFill="background1"/>
              <w:spacing w:line="288" w:lineRule="auto"/>
            </w:pPr>
            <w:r>
              <w:t>Het type persoonsgegevens die betrekken zijn bij de inbreuk.</w:t>
            </w:r>
          </w:p>
        </w:tc>
      </w:tr>
      <w:tr w:rsidR="00456B23" w14:paraId="27E89CC5" w14:textId="77777777" w:rsidTr="00456B23">
        <w:tc>
          <w:tcPr>
            <w:tcW w:w="9062" w:type="dxa"/>
            <w:shd w:val="clear" w:color="auto" w:fill="FFFFFF" w:themeFill="background1"/>
          </w:tcPr>
          <w:p w14:paraId="7BA29986" w14:textId="77777777" w:rsidR="00456B23" w:rsidRDefault="00456B23" w:rsidP="00456B23">
            <w:pPr>
              <w:pStyle w:val="Geenafstand"/>
              <w:numPr>
                <w:ilvl w:val="0"/>
                <w:numId w:val="11"/>
              </w:numPr>
              <w:shd w:val="clear" w:color="auto" w:fill="FFFFFF" w:themeFill="background1"/>
              <w:spacing w:line="288" w:lineRule="auto"/>
            </w:pPr>
            <w:r>
              <w:t xml:space="preserve">De datum waarop de inbreuk heeft plaatsgevonden. </w:t>
            </w:r>
            <w:proofErr w:type="gramStart"/>
            <w:r>
              <w:t>Indien</w:t>
            </w:r>
            <w:proofErr w:type="gramEnd"/>
            <w:r>
              <w:t xml:space="preserve"> geen exacte datum bekend is, dan een periode waarbinnen de inbreuk heeft plaatsgevonden.</w:t>
            </w:r>
          </w:p>
        </w:tc>
      </w:tr>
      <w:tr w:rsidR="00456B23" w14:paraId="38696674" w14:textId="77777777" w:rsidTr="00456B23">
        <w:tc>
          <w:tcPr>
            <w:tcW w:w="9062" w:type="dxa"/>
            <w:shd w:val="clear" w:color="auto" w:fill="FFFFFF" w:themeFill="background1"/>
          </w:tcPr>
          <w:p w14:paraId="21D30B68" w14:textId="77777777" w:rsidR="00456B23" w:rsidRDefault="00456B23" w:rsidP="00456B23">
            <w:pPr>
              <w:pStyle w:val="Geenafstand"/>
              <w:numPr>
                <w:ilvl w:val="0"/>
                <w:numId w:val="11"/>
              </w:numPr>
              <w:shd w:val="clear" w:color="auto" w:fill="FFFFFF" w:themeFill="background1"/>
              <w:spacing w:line="288" w:lineRule="auto"/>
            </w:pPr>
            <w:r>
              <w:t xml:space="preserve">De datum en tijdstip waarop de inbreuk bekend is geworden bij de verwerker of bij een door hem ingeschakelde derde of onderaannemer. </w:t>
            </w:r>
          </w:p>
        </w:tc>
      </w:tr>
      <w:tr w:rsidR="00456B23" w14:paraId="26EDB4A2" w14:textId="77777777" w:rsidTr="00456B23">
        <w:tc>
          <w:tcPr>
            <w:tcW w:w="9062" w:type="dxa"/>
            <w:shd w:val="clear" w:color="auto" w:fill="FFFFFF" w:themeFill="background1"/>
          </w:tcPr>
          <w:p w14:paraId="3E8C4988" w14:textId="77777777" w:rsidR="00456B23" w:rsidRDefault="00456B23" w:rsidP="00456B23">
            <w:pPr>
              <w:pStyle w:val="Geenafstand"/>
              <w:numPr>
                <w:ilvl w:val="0"/>
                <w:numId w:val="11"/>
              </w:numPr>
              <w:shd w:val="clear" w:color="auto" w:fill="FFFFFF" w:themeFill="background1"/>
              <w:spacing w:line="288" w:lineRule="auto"/>
            </w:pPr>
            <w:r>
              <w:t xml:space="preserve">Of de gegevens versleuteld, </w:t>
            </w:r>
            <w:proofErr w:type="spellStart"/>
            <w:r>
              <w:t>gehasht</w:t>
            </w:r>
            <w:proofErr w:type="spellEnd"/>
            <w:r>
              <w:t xml:space="preserve"> of op een andere manier onbegrijpelijk of ontoegankelijk zijn gemaakt voor onbevoegden. </w:t>
            </w:r>
          </w:p>
        </w:tc>
      </w:tr>
      <w:tr w:rsidR="00456B23" w14:paraId="52CDE449" w14:textId="77777777" w:rsidTr="00456B23">
        <w:tc>
          <w:tcPr>
            <w:tcW w:w="9062" w:type="dxa"/>
            <w:shd w:val="clear" w:color="auto" w:fill="FFFFFF" w:themeFill="background1"/>
          </w:tcPr>
          <w:p w14:paraId="0837769C" w14:textId="77777777" w:rsidR="00456B23" w:rsidRDefault="00456B23" w:rsidP="00456B23">
            <w:pPr>
              <w:pStyle w:val="Geenafstand"/>
              <w:numPr>
                <w:ilvl w:val="0"/>
                <w:numId w:val="11"/>
              </w:numPr>
              <w:shd w:val="clear" w:color="auto" w:fill="FFFFFF" w:themeFill="background1"/>
              <w:spacing w:line="288" w:lineRule="auto"/>
            </w:pPr>
            <w:r>
              <w:t xml:space="preserve">Wat de </w:t>
            </w:r>
            <w:proofErr w:type="gramStart"/>
            <w:r>
              <w:t>reeds</w:t>
            </w:r>
            <w:proofErr w:type="gramEnd"/>
            <w:r>
              <w:t xml:space="preserve"> ondernomen maatregelen zijn om de inbreuk te beëindigen en om de gevolgen van de inbreuk te beperken. </w:t>
            </w:r>
          </w:p>
        </w:tc>
      </w:tr>
    </w:tbl>
    <w:p w14:paraId="3FBBA567" w14:textId="77777777" w:rsidR="00456B23" w:rsidRDefault="00456B23" w:rsidP="00456B23">
      <w:pPr>
        <w:pStyle w:val="Geenafstand"/>
        <w:shd w:val="clear" w:color="auto" w:fill="FFFFFF" w:themeFill="background1"/>
        <w:spacing w:line="288" w:lineRule="auto"/>
      </w:pPr>
    </w:p>
    <w:p w14:paraId="6384E2FD" w14:textId="77777777" w:rsidR="002D7BDE" w:rsidRPr="007A7159" w:rsidRDefault="002D7BDE" w:rsidP="0022069F">
      <w:pPr>
        <w:pStyle w:val="Lijstalinea"/>
        <w:spacing w:line="288" w:lineRule="auto"/>
        <w:ind w:left="0"/>
      </w:pPr>
    </w:p>
    <w:sectPr w:rsidR="002D7BDE" w:rsidRPr="007A7159" w:rsidSect="006D228B">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E977" w14:textId="77777777" w:rsidR="006D228B" w:rsidRDefault="006D228B" w:rsidP="00D26A1F">
      <w:r>
        <w:separator/>
      </w:r>
    </w:p>
  </w:endnote>
  <w:endnote w:type="continuationSeparator" w:id="0">
    <w:p w14:paraId="646A5B17" w14:textId="77777777" w:rsidR="006D228B" w:rsidRDefault="006D228B" w:rsidP="00D2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4555"/>
      <w:gridCol w:w="4507"/>
    </w:tblGrid>
    <w:tr w:rsidR="00552919" w:rsidRPr="0004633A" w14:paraId="5AA87442" w14:textId="77777777" w:rsidTr="00111CC5">
      <w:tc>
        <w:tcPr>
          <w:tcW w:w="4606" w:type="dxa"/>
          <w:tcBorders>
            <w:bottom w:val="nil"/>
          </w:tcBorders>
        </w:tcPr>
        <w:p w14:paraId="104CCA68" w14:textId="0FAA9E27" w:rsidR="00552919" w:rsidRPr="00B8078E" w:rsidRDefault="00552919" w:rsidP="008800E0">
          <w:pPr>
            <w:pStyle w:val="Voettekst"/>
            <w:tabs>
              <w:tab w:val="clear" w:pos="4536"/>
            </w:tabs>
            <w:rPr>
              <w:sz w:val="16"/>
              <w:szCs w:val="16"/>
            </w:rPr>
          </w:pPr>
          <w:r w:rsidRPr="00B8078E">
            <w:rPr>
              <w:sz w:val="16"/>
              <w:szCs w:val="16"/>
            </w:rPr>
            <w:t xml:space="preserve">Paraaf </w:t>
          </w:r>
          <w:r w:rsidR="008800E0">
            <w:rPr>
              <w:sz w:val="16"/>
              <w:szCs w:val="16"/>
            </w:rPr>
            <w:t>Partij 1</w:t>
          </w:r>
          <w:r w:rsidR="00D03020">
            <w:rPr>
              <w:sz w:val="16"/>
              <w:szCs w:val="16"/>
            </w:rPr>
            <w:t xml:space="preserve"> (</w:t>
          </w:r>
          <w:r w:rsidR="00D03020" w:rsidRPr="00D03020">
            <w:rPr>
              <w:sz w:val="16"/>
              <w:szCs w:val="16"/>
            </w:rPr>
            <w:t>Verwerkingsverantwoordelijke</w:t>
          </w:r>
          <w:r w:rsidR="00D03020">
            <w:rPr>
              <w:sz w:val="16"/>
              <w:szCs w:val="16"/>
            </w:rPr>
            <w:t>)</w:t>
          </w:r>
          <w:r w:rsidRPr="00B8078E">
            <w:rPr>
              <w:sz w:val="16"/>
              <w:szCs w:val="16"/>
            </w:rPr>
            <w:t>:</w:t>
          </w:r>
        </w:p>
      </w:tc>
      <w:tc>
        <w:tcPr>
          <w:tcW w:w="4606" w:type="dxa"/>
          <w:tcBorders>
            <w:bottom w:val="nil"/>
          </w:tcBorders>
        </w:tcPr>
        <w:p w14:paraId="6CFDAB7B" w14:textId="4D71D63E" w:rsidR="00552919" w:rsidRPr="00B8078E" w:rsidRDefault="00552919" w:rsidP="008800E0">
          <w:pPr>
            <w:pStyle w:val="Voettekst"/>
            <w:rPr>
              <w:sz w:val="16"/>
              <w:szCs w:val="16"/>
            </w:rPr>
          </w:pPr>
          <w:r w:rsidRPr="00B8078E">
            <w:rPr>
              <w:sz w:val="16"/>
              <w:szCs w:val="16"/>
            </w:rPr>
            <w:t xml:space="preserve">Paraaf </w:t>
          </w:r>
          <w:r w:rsidR="008800E0">
            <w:rPr>
              <w:sz w:val="16"/>
              <w:szCs w:val="16"/>
            </w:rPr>
            <w:t>Partij 2</w:t>
          </w:r>
          <w:r w:rsidR="00D03020">
            <w:rPr>
              <w:sz w:val="16"/>
              <w:szCs w:val="16"/>
            </w:rPr>
            <w:t xml:space="preserve"> (Verwerker)</w:t>
          </w:r>
          <w:r w:rsidRPr="00B8078E">
            <w:rPr>
              <w:sz w:val="16"/>
              <w:szCs w:val="16"/>
            </w:rPr>
            <w:t>:</w:t>
          </w:r>
        </w:p>
      </w:tc>
    </w:tr>
    <w:tr w:rsidR="00111CC5" w:rsidRPr="0004633A" w14:paraId="66BD9D94" w14:textId="77777777" w:rsidTr="00111CC5">
      <w:tc>
        <w:tcPr>
          <w:tcW w:w="4606" w:type="dxa"/>
          <w:tcBorders>
            <w:top w:val="nil"/>
            <w:bottom w:val="single" w:sz="4" w:space="0" w:color="auto"/>
          </w:tcBorders>
        </w:tcPr>
        <w:p w14:paraId="0B80FB72" w14:textId="77777777" w:rsidR="00111CC5" w:rsidRPr="0004633A" w:rsidRDefault="00111CC5" w:rsidP="00B8078E">
          <w:pPr>
            <w:pStyle w:val="Voettekst"/>
            <w:tabs>
              <w:tab w:val="clear" w:pos="4536"/>
            </w:tabs>
            <w:rPr>
              <w:sz w:val="16"/>
              <w:szCs w:val="16"/>
            </w:rPr>
          </w:pPr>
        </w:p>
      </w:tc>
      <w:tc>
        <w:tcPr>
          <w:tcW w:w="4606" w:type="dxa"/>
          <w:tcBorders>
            <w:top w:val="nil"/>
            <w:bottom w:val="single" w:sz="4" w:space="0" w:color="auto"/>
          </w:tcBorders>
        </w:tcPr>
        <w:p w14:paraId="6E3AF45E" w14:textId="77777777" w:rsidR="00111CC5" w:rsidRPr="0004633A" w:rsidRDefault="00111CC5" w:rsidP="00B8078E">
          <w:pPr>
            <w:pStyle w:val="Voettekst"/>
            <w:tabs>
              <w:tab w:val="clear" w:pos="4536"/>
            </w:tabs>
            <w:rPr>
              <w:sz w:val="16"/>
              <w:szCs w:val="16"/>
            </w:rPr>
          </w:pPr>
        </w:p>
      </w:tc>
    </w:tr>
  </w:tbl>
  <w:p w14:paraId="1353121B" w14:textId="77777777" w:rsidR="00111CC5" w:rsidRPr="0004633A" w:rsidRDefault="00111CC5" w:rsidP="00B8078E">
    <w:pPr>
      <w:pStyle w:val="Voettekst"/>
      <w:tabs>
        <w:tab w:val="clear" w:pos="4536"/>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4555"/>
      <w:gridCol w:w="4507"/>
    </w:tblGrid>
    <w:tr w:rsidR="00B8078E" w:rsidRPr="00B8078E" w14:paraId="7DF90C6C" w14:textId="77777777" w:rsidTr="00407EA7">
      <w:tc>
        <w:tcPr>
          <w:tcW w:w="4606" w:type="dxa"/>
          <w:tcBorders>
            <w:bottom w:val="nil"/>
          </w:tcBorders>
        </w:tcPr>
        <w:p w14:paraId="286F3E5A" w14:textId="21CC02B3" w:rsidR="00B8078E" w:rsidRPr="00B8078E" w:rsidRDefault="00B8078E" w:rsidP="008800E0">
          <w:pPr>
            <w:pStyle w:val="Voettekst"/>
            <w:tabs>
              <w:tab w:val="clear" w:pos="4536"/>
            </w:tabs>
            <w:rPr>
              <w:sz w:val="16"/>
              <w:szCs w:val="16"/>
            </w:rPr>
          </w:pPr>
          <w:r w:rsidRPr="00B8078E">
            <w:rPr>
              <w:sz w:val="16"/>
              <w:szCs w:val="16"/>
            </w:rPr>
            <w:t xml:space="preserve">Paraaf </w:t>
          </w:r>
          <w:r w:rsidR="008800E0">
            <w:rPr>
              <w:sz w:val="16"/>
              <w:szCs w:val="16"/>
            </w:rPr>
            <w:t>Partij 1</w:t>
          </w:r>
          <w:r w:rsidR="00D03020">
            <w:rPr>
              <w:sz w:val="16"/>
              <w:szCs w:val="16"/>
            </w:rPr>
            <w:t xml:space="preserve"> (</w:t>
          </w:r>
          <w:r w:rsidR="00D03020" w:rsidRPr="00D03020">
            <w:rPr>
              <w:sz w:val="16"/>
              <w:szCs w:val="16"/>
            </w:rPr>
            <w:t>Verwerkingsverantwoordelijke</w:t>
          </w:r>
          <w:r w:rsidR="00D03020">
            <w:rPr>
              <w:sz w:val="16"/>
              <w:szCs w:val="16"/>
            </w:rPr>
            <w:t>)</w:t>
          </w:r>
          <w:r w:rsidRPr="00B8078E">
            <w:rPr>
              <w:sz w:val="16"/>
              <w:szCs w:val="16"/>
            </w:rPr>
            <w:t>:</w:t>
          </w:r>
        </w:p>
      </w:tc>
      <w:tc>
        <w:tcPr>
          <w:tcW w:w="4606" w:type="dxa"/>
          <w:tcBorders>
            <w:bottom w:val="nil"/>
          </w:tcBorders>
        </w:tcPr>
        <w:p w14:paraId="4EB7D87D" w14:textId="601FFF93" w:rsidR="00B8078E" w:rsidRPr="00B8078E" w:rsidRDefault="00B8078E" w:rsidP="008800E0">
          <w:pPr>
            <w:pStyle w:val="Voettekst"/>
            <w:rPr>
              <w:sz w:val="16"/>
              <w:szCs w:val="16"/>
            </w:rPr>
          </w:pPr>
          <w:r w:rsidRPr="00B8078E">
            <w:rPr>
              <w:sz w:val="16"/>
              <w:szCs w:val="16"/>
            </w:rPr>
            <w:t xml:space="preserve">Paraaf </w:t>
          </w:r>
          <w:r w:rsidR="008800E0">
            <w:rPr>
              <w:sz w:val="16"/>
              <w:szCs w:val="16"/>
            </w:rPr>
            <w:t>Partij 2</w:t>
          </w:r>
          <w:r w:rsidR="00D03020">
            <w:rPr>
              <w:sz w:val="16"/>
              <w:szCs w:val="16"/>
            </w:rPr>
            <w:t xml:space="preserve"> (Verwerker)</w:t>
          </w:r>
          <w:r w:rsidRPr="00B8078E">
            <w:rPr>
              <w:sz w:val="16"/>
              <w:szCs w:val="16"/>
            </w:rPr>
            <w:t>:</w:t>
          </w:r>
        </w:p>
      </w:tc>
    </w:tr>
    <w:tr w:rsidR="00B8078E" w:rsidRPr="00B8078E" w14:paraId="25DFEB7E" w14:textId="77777777" w:rsidTr="00407EA7">
      <w:tc>
        <w:tcPr>
          <w:tcW w:w="4606" w:type="dxa"/>
          <w:tcBorders>
            <w:top w:val="nil"/>
            <w:bottom w:val="single" w:sz="4" w:space="0" w:color="auto"/>
          </w:tcBorders>
        </w:tcPr>
        <w:p w14:paraId="565E8358" w14:textId="77777777" w:rsidR="00B8078E" w:rsidRPr="00B8078E" w:rsidRDefault="00B8078E" w:rsidP="00B8078E">
          <w:pPr>
            <w:pStyle w:val="Voettekst"/>
            <w:tabs>
              <w:tab w:val="clear" w:pos="4536"/>
            </w:tabs>
            <w:rPr>
              <w:sz w:val="16"/>
              <w:szCs w:val="16"/>
            </w:rPr>
          </w:pPr>
        </w:p>
      </w:tc>
      <w:tc>
        <w:tcPr>
          <w:tcW w:w="4606" w:type="dxa"/>
          <w:tcBorders>
            <w:top w:val="nil"/>
            <w:bottom w:val="single" w:sz="4" w:space="0" w:color="auto"/>
          </w:tcBorders>
        </w:tcPr>
        <w:p w14:paraId="02E1A768" w14:textId="77777777" w:rsidR="00B8078E" w:rsidRPr="00B8078E" w:rsidRDefault="00B8078E" w:rsidP="00407EA7">
          <w:pPr>
            <w:pStyle w:val="Voettekst"/>
            <w:rPr>
              <w:sz w:val="16"/>
              <w:szCs w:val="16"/>
            </w:rPr>
          </w:pPr>
        </w:p>
      </w:tc>
    </w:tr>
  </w:tbl>
  <w:p w14:paraId="1A5A08C9" w14:textId="77777777" w:rsidR="00111CC5" w:rsidRPr="00B8078E" w:rsidRDefault="00111CC5" w:rsidP="00B8078E">
    <w:pPr>
      <w:pStyle w:val="Voettekst"/>
      <w:tabs>
        <w:tab w:val="clear" w:pos="453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6432" w14:textId="77777777" w:rsidR="006D228B" w:rsidRDefault="006D228B" w:rsidP="00D26A1F">
      <w:r>
        <w:separator/>
      </w:r>
    </w:p>
  </w:footnote>
  <w:footnote w:type="continuationSeparator" w:id="0">
    <w:p w14:paraId="40DBF087" w14:textId="77777777" w:rsidR="006D228B" w:rsidRDefault="006D228B" w:rsidP="00D26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5957"/>
      <w:gridCol w:w="3110"/>
    </w:tblGrid>
    <w:tr w:rsidR="00015BAF" w:rsidRPr="0004633A" w14:paraId="5B832BA8" w14:textId="77777777" w:rsidTr="00015BAF">
      <w:tc>
        <w:tcPr>
          <w:tcW w:w="6062" w:type="dxa"/>
          <w:tcBorders>
            <w:top w:val="nil"/>
            <w:left w:val="nil"/>
            <w:bottom w:val="nil"/>
          </w:tcBorders>
        </w:tcPr>
        <w:p w14:paraId="71709BA3" w14:textId="77777777" w:rsidR="00015BAF" w:rsidRPr="0004633A" w:rsidRDefault="00015BAF" w:rsidP="00713DBF">
          <w:pPr>
            <w:pStyle w:val="Koptekst"/>
            <w:tabs>
              <w:tab w:val="clear" w:pos="4536"/>
            </w:tabs>
            <w:rPr>
              <w:b/>
              <w:sz w:val="16"/>
              <w:szCs w:val="16"/>
            </w:rPr>
          </w:pPr>
        </w:p>
      </w:tc>
      <w:tc>
        <w:tcPr>
          <w:tcW w:w="3150" w:type="dxa"/>
          <w:tcBorders>
            <w:bottom w:val="single" w:sz="4" w:space="0" w:color="auto"/>
          </w:tcBorders>
        </w:tcPr>
        <w:p w14:paraId="080FA6EB" w14:textId="77777777" w:rsidR="00015BAF" w:rsidRPr="0004633A" w:rsidRDefault="00015BAF" w:rsidP="00A53390">
          <w:pPr>
            <w:pStyle w:val="Koptekst"/>
            <w:rPr>
              <w:sz w:val="16"/>
              <w:szCs w:val="16"/>
            </w:rPr>
          </w:pPr>
          <w:r w:rsidRPr="0004633A">
            <w:rPr>
              <w:sz w:val="16"/>
              <w:szCs w:val="16"/>
            </w:rPr>
            <w:t xml:space="preserve">Kenmerk Delfland: </w:t>
          </w:r>
          <w:proofErr w:type="spellStart"/>
          <w:r w:rsidR="00132931">
            <w:rPr>
              <w:rStyle w:val="Paginanummer"/>
              <w:sz w:val="16"/>
              <w:szCs w:val="16"/>
              <w:highlight w:val="yellow"/>
            </w:rPr>
            <w:t>DMSnr</w:t>
          </w:r>
          <w:proofErr w:type="spellEnd"/>
          <w:r w:rsidR="00132931" w:rsidRPr="00A42680">
            <w:rPr>
              <w:rStyle w:val="Paginanummer"/>
              <w:sz w:val="16"/>
              <w:szCs w:val="16"/>
              <w:highlight w:val="yellow"/>
            </w:rPr>
            <w:t>. @</w:t>
          </w:r>
        </w:p>
      </w:tc>
    </w:tr>
    <w:tr w:rsidR="00015BAF" w:rsidRPr="0004633A" w14:paraId="668ABC26" w14:textId="77777777" w:rsidTr="00015BAF">
      <w:tc>
        <w:tcPr>
          <w:tcW w:w="6062" w:type="dxa"/>
          <w:tcBorders>
            <w:top w:val="nil"/>
            <w:left w:val="nil"/>
            <w:bottom w:val="nil"/>
            <w:right w:val="single" w:sz="4" w:space="0" w:color="auto"/>
          </w:tcBorders>
        </w:tcPr>
        <w:p w14:paraId="522EC544" w14:textId="77777777" w:rsidR="00015BAF" w:rsidRPr="0004633A" w:rsidRDefault="00015BAF" w:rsidP="00713DBF">
          <w:pPr>
            <w:pStyle w:val="Koptekst"/>
            <w:tabs>
              <w:tab w:val="clear" w:pos="4536"/>
            </w:tabs>
            <w:rPr>
              <w:sz w:val="16"/>
              <w:szCs w:val="16"/>
            </w:rPr>
          </w:pPr>
        </w:p>
      </w:tc>
      <w:tc>
        <w:tcPr>
          <w:tcW w:w="3150" w:type="dxa"/>
          <w:tcBorders>
            <w:top w:val="single" w:sz="4" w:space="0" w:color="auto"/>
            <w:left w:val="single" w:sz="4" w:space="0" w:color="auto"/>
            <w:bottom w:val="single" w:sz="4" w:space="0" w:color="auto"/>
          </w:tcBorders>
        </w:tcPr>
        <w:p w14:paraId="6752977E" w14:textId="1C6513AB" w:rsidR="00015BAF" w:rsidRPr="0004633A" w:rsidRDefault="00015BAF" w:rsidP="00713DBF">
          <w:pPr>
            <w:pStyle w:val="Koptekst"/>
            <w:rPr>
              <w:sz w:val="16"/>
              <w:szCs w:val="16"/>
            </w:rPr>
          </w:pPr>
          <w:r w:rsidRPr="0004633A">
            <w:rPr>
              <w:sz w:val="16"/>
              <w:szCs w:val="16"/>
            </w:rPr>
            <w:t xml:space="preserve">Pagina </w:t>
          </w:r>
          <w:r w:rsidR="00C454C8" w:rsidRPr="0004633A">
            <w:rPr>
              <w:rStyle w:val="Paginanummer"/>
              <w:sz w:val="16"/>
              <w:szCs w:val="16"/>
            </w:rPr>
            <w:fldChar w:fldCharType="begin"/>
          </w:r>
          <w:r w:rsidRPr="0004633A">
            <w:rPr>
              <w:rStyle w:val="Paginanummer"/>
              <w:sz w:val="16"/>
              <w:szCs w:val="16"/>
            </w:rPr>
            <w:instrText xml:space="preserve"> PAGE </w:instrText>
          </w:r>
          <w:r w:rsidR="00C454C8" w:rsidRPr="0004633A">
            <w:rPr>
              <w:rStyle w:val="Paginanummer"/>
              <w:sz w:val="16"/>
              <w:szCs w:val="16"/>
            </w:rPr>
            <w:fldChar w:fldCharType="separate"/>
          </w:r>
          <w:r w:rsidR="002B5A9A">
            <w:rPr>
              <w:rStyle w:val="Paginanummer"/>
              <w:noProof/>
              <w:sz w:val="16"/>
              <w:szCs w:val="16"/>
            </w:rPr>
            <w:t>3</w:t>
          </w:r>
          <w:r w:rsidR="00C454C8" w:rsidRPr="0004633A">
            <w:rPr>
              <w:rStyle w:val="Paginanummer"/>
              <w:sz w:val="16"/>
              <w:szCs w:val="16"/>
            </w:rPr>
            <w:fldChar w:fldCharType="end"/>
          </w:r>
          <w:r w:rsidRPr="0004633A">
            <w:rPr>
              <w:rStyle w:val="Paginanummer"/>
              <w:sz w:val="16"/>
              <w:szCs w:val="16"/>
            </w:rPr>
            <w:t xml:space="preserve"> van </w:t>
          </w:r>
          <w:r w:rsidR="00C454C8" w:rsidRPr="0004633A">
            <w:rPr>
              <w:rStyle w:val="Paginanummer"/>
              <w:sz w:val="16"/>
              <w:szCs w:val="16"/>
            </w:rPr>
            <w:fldChar w:fldCharType="begin"/>
          </w:r>
          <w:r w:rsidRPr="0004633A">
            <w:rPr>
              <w:rStyle w:val="Paginanummer"/>
              <w:sz w:val="16"/>
              <w:szCs w:val="16"/>
            </w:rPr>
            <w:instrText xml:space="preserve"> NUMPAGES </w:instrText>
          </w:r>
          <w:r w:rsidR="00C454C8" w:rsidRPr="0004633A">
            <w:rPr>
              <w:rStyle w:val="Paginanummer"/>
              <w:sz w:val="16"/>
              <w:szCs w:val="16"/>
            </w:rPr>
            <w:fldChar w:fldCharType="separate"/>
          </w:r>
          <w:r w:rsidR="002B5A9A">
            <w:rPr>
              <w:rStyle w:val="Paginanummer"/>
              <w:noProof/>
              <w:sz w:val="16"/>
              <w:szCs w:val="16"/>
            </w:rPr>
            <w:t>3</w:t>
          </w:r>
          <w:r w:rsidR="00C454C8" w:rsidRPr="0004633A">
            <w:rPr>
              <w:rStyle w:val="Paginanummer"/>
              <w:sz w:val="16"/>
              <w:szCs w:val="16"/>
            </w:rPr>
            <w:fldChar w:fldCharType="end"/>
          </w:r>
        </w:p>
      </w:tc>
    </w:tr>
  </w:tbl>
  <w:p w14:paraId="7360F5E9" w14:textId="77777777" w:rsidR="00111CC5" w:rsidRPr="0004633A" w:rsidRDefault="00111CC5" w:rsidP="00B8078E">
    <w:pPr>
      <w:pStyle w:val="Koptekst"/>
      <w:tabs>
        <w:tab w:val="clear" w:pos="4536"/>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5936"/>
      <w:gridCol w:w="3126"/>
    </w:tblGrid>
    <w:tr w:rsidR="007D75E1" w:rsidRPr="00E91F21" w14:paraId="517CEAC2" w14:textId="77777777" w:rsidTr="00E70B09">
      <w:tc>
        <w:tcPr>
          <w:tcW w:w="9062" w:type="dxa"/>
          <w:gridSpan w:val="2"/>
          <w:tcBorders>
            <w:bottom w:val="nil"/>
          </w:tcBorders>
        </w:tcPr>
        <w:p w14:paraId="5D744B63" w14:textId="614CB81C" w:rsidR="007D75E1" w:rsidRPr="007D75E1" w:rsidRDefault="007D75E1" w:rsidP="00111CC5">
          <w:pPr>
            <w:pStyle w:val="Koptekst"/>
            <w:rPr>
              <w:sz w:val="28"/>
              <w:szCs w:val="28"/>
            </w:rPr>
          </w:pPr>
          <w:r w:rsidRPr="007D75E1">
            <w:rPr>
              <w:rStyle w:val="Paginanummer"/>
              <w:b/>
              <w:color w:val="0070C0"/>
              <w:sz w:val="28"/>
              <w:szCs w:val="28"/>
            </w:rPr>
            <w:t>VERWERKERSOVEREENKOMST</w:t>
          </w:r>
          <w:r w:rsidR="00E55F2C">
            <w:rPr>
              <w:rStyle w:val="Paginanummer"/>
              <w:b/>
              <w:color w:val="0070C0"/>
              <w:sz w:val="28"/>
              <w:szCs w:val="28"/>
            </w:rPr>
            <w:t xml:space="preserve"> </w:t>
          </w:r>
        </w:p>
      </w:tc>
    </w:tr>
    <w:tr w:rsidR="007D75E1" w:rsidRPr="00E91F21" w14:paraId="51DFEAAC" w14:textId="77777777" w:rsidTr="00E70B09">
      <w:tc>
        <w:tcPr>
          <w:tcW w:w="5936" w:type="dxa"/>
          <w:tcBorders>
            <w:bottom w:val="nil"/>
          </w:tcBorders>
        </w:tcPr>
        <w:p w14:paraId="4046ED7E" w14:textId="77777777" w:rsidR="007D75E1" w:rsidRDefault="007D75E1" w:rsidP="007D75E1">
          <w:pPr>
            <w:pStyle w:val="Koptekst"/>
            <w:tabs>
              <w:tab w:val="clear" w:pos="4536"/>
            </w:tabs>
            <w:rPr>
              <w:rStyle w:val="Paginanummer"/>
              <w:b/>
              <w:sz w:val="16"/>
              <w:szCs w:val="16"/>
            </w:rPr>
          </w:pPr>
        </w:p>
      </w:tc>
      <w:tc>
        <w:tcPr>
          <w:tcW w:w="3126" w:type="dxa"/>
          <w:tcBorders>
            <w:bottom w:val="single" w:sz="4" w:space="0" w:color="auto"/>
          </w:tcBorders>
        </w:tcPr>
        <w:p w14:paraId="7C11CC84" w14:textId="77777777" w:rsidR="007D75E1" w:rsidRPr="00E91F21" w:rsidRDefault="007D75E1" w:rsidP="007D75E1">
          <w:pPr>
            <w:pStyle w:val="Koptekst"/>
            <w:rPr>
              <w:sz w:val="16"/>
              <w:szCs w:val="16"/>
            </w:rPr>
          </w:pPr>
          <w:r>
            <w:rPr>
              <w:sz w:val="16"/>
              <w:szCs w:val="16"/>
            </w:rPr>
            <w:t>K</w:t>
          </w:r>
          <w:r w:rsidRPr="00E91F21">
            <w:rPr>
              <w:sz w:val="16"/>
              <w:szCs w:val="16"/>
            </w:rPr>
            <w:t xml:space="preserve">enmerk Delfland: </w:t>
          </w:r>
          <w:proofErr w:type="spellStart"/>
          <w:r>
            <w:rPr>
              <w:rStyle w:val="Paginanummer"/>
              <w:sz w:val="16"/>
              <w:szCs w:val="16"/>
              <w:highlight w:val="yellow"/>
            </w:rPr>
            <w:t>DMSnr</w:t>
          </w:r>
          <w:proofErr w:type="spellEnd"/>
          <w:r w:rsidRPr="00A42680">
            <w:rPr>
              <w:rStyle w:val="Paginanummer"/>
              <w:sz w:val="16"/>
              <w:szCs w:val="16"/>
              <w:highlight w:val="yellow"/>
            </w:rPr>
            <w:t>. @</w:t>
          </w:r>
        </w:p>
      </w:tc>
    </w:tr>
    <w:tr w:rsidR="007D75E1" w:rsidRPr="00E91F21" w14:paraId="1D338175" w14:textId="77777777" w:rsidTr="00E70B09">
      <w:tc>
        <w:tcPr>
          <w:tcW w:w="5936" w:type="dxa"/>
          <w:vMerge w:val="restart"/>
          <w:tcBorders>
            <w:top w:val="nil"/>
            <w:bottom w:val="nil"/>
            <w:right w:val="single" w:sz="4" w:space="0" w:color="auto"/>
          </w:tcBorders>
        </w:tcPr>
        <w:p w14:paraId="163AB91B" w14:textId="77777777" w:rsidR="007D75E1" w:rsidRDefault="007D75E1" w:rsidP="007D75E1">
          <w:pPr>
            <w:pStyle w:val="Koptekst"/>
            <w:tabs>
              <w:tab w:val="clear" w:pos="4536"/>
            </w:tabs>
            <w:rPr>
              <w:b/>
              <w:sz w:val="16"/>
              <w:szCs w:val="16"/>
            </w:rPr>
          </w:pPr>
        </w:p>
        <w:p w14:paraId="65DBF482" w14:textId="77777777" w:rsidR="007D75E1" w:rsidRDefault="007D75E1" w:rsidP="007D75E1">
          <w:pPr>
            <w:pStyle w:val="Koptekst"/>
            <w:tabs>
              <w:tab w:val="clear" w:pos="4536"/>
            </w:tabs>
            <w:rPr>
              <w:b/>
              <w:sz w:val="16"/>
              <w:szCs w:val="16"/>
            </w:rPr>
          </w:pPr>
        </w:p>
        <w:p w14:paraId="424005CE" w14:textId="77777777" w:rsidR="007D75E1" w:rsidRDefault="007D75E1" w:rsidP="007D75E1">
          <w:pPr>
            <w:pStyle w:val="Koptekst"/>
            <w:tabs>
              <w:tab w:val="clear" w:pos="4536"/>
            </w:tabs>
            <w:rPr>
              <w:b/>
              <w:sz w:val="16"/>
              <w:szCs w:val="16"/>
            </w:rPr>
          </w:pPr>
        </w:p>
        <w:p w14:paraId="2D2B7CDD" w14:textId="77777777" w:rsidR="007D75E1" w:rsidRDefault="007D75E1" w:rsidP="007D75E1">
          <w:pPr>
            <w:pStyle w:val="Koptekst"/>
            <w:tabs>
              <w:tab w:val="clear" w:pos="4536"/>
            </w:tabs>
            <w:rPr>
              <w:b/>
              <w:sz w:val="16"/>
              <w:szCs w:val="16"/>
            </w:rPr>
          </w:pPr>
        </w:p>
        <w:p w14:paraId="7861F9A2" w14:textId="70141787" w:rsidR="007D75E1" w:rsidRPr="00EC7B5A" w:rsidRDefault="007D75E1" w:rsidP="007D75E1">
          <w:pPr>
            <w:pStyle w:val="Koptekst"/>
            <w:tabs>
              <w:tab w:val="clear" w:pos="4536"/>
            </w:tabs>
            <w:rPr>
              <w:b/>
              <w:sz w:val="16"/>
              <w:szCs w:val="16"/>
            </w:rPr>
          </w:pPr>
          <w:proofErr w:type="gramStart"/>
          <w:r>
            <w:rPr>
              <w:rStyle w:val="Paginanummer"/>
              <w:sz w:val="16"/>
              <w:szCs w:val="16"/>
            </w:rPr>
            <w:t>tussen</w:t>
          </w:r>
          <w:proofErr w:type="gramEnd"/>
          <w:r>
            <w:rPr>
              <w:rStyle w:val="Paginanummer"/>
              <w:sz w:val="16"/>
              <w:szCs w:val="16"/>
            </w:rPr>
            <w:t xml:space="preserve"> </w:t>
          </w:r>
          <w:r w:rsidRPr="00E91F21">
            <w:rPr>
              <w:rStyle w:val="Paginanummer"/>
              <w:sz w:val="16"/>
              <w:szCs w:val="16"/>
            </w:rPr>
            <w:t xml:space="preserve">Delfland </w:t>
          </w:r>
          <w:r>
            <w:rPr>
              <w:rStyle w:val="Paginanummer"/>
              <w:sz w:val="16"/>
              <w:szCs w:val="16"/>
            </w:rPr>
            <w:t xml:space="preserve">en </w:t>
          </w:r>
          <w:r w:rsidRPr="00E91F21">
            <w:rPr>
              <w:rStyle w:val="Paginanummer"/>
              <w:sz w:val="16"/>
              <w:szCs w:val="16"/>
              <w:highlight w:val="yellow"/>
            </w:rPr>
            <w:t>@</w:t>
          </w:r>
          <w:r w:rsidR="00E70B09">
            <w:rPr>
              <w:rStyle w:val="Paginanummer"/>
              <w:sz w:val="16"/>
              <w:szCs w:val="16"/>
            </w:rPr>
            <w:t>.</w:t>
          </w:r>
          <w:r w:rsidR="00E70B09">
            <w:rPr>
              <w:rStyle w:val="Paginanummer"/>
            </w:rPr>
            <w:t xml:space="preserve">.. </w:t>
          </w:r>
        </w:p>
      </w:tc>
      <w:tc>
        <w:tcPr>
          <w:tcW w:w="3126" w:type="dxa"/>
          <w:tcBorders>
            <w:left w:val="single" w:sz="4" w:space="0" w:color="auto"/>
            <w:bottom w:val="single" w:sz="4" w:space="0" w:color="auto"/>
          </w:tcBorders>
        </w:tcPr>
        <w:p w14:paraId="61B2A367" w14:textId="092C59A3" w:rsidR="007D75E1" w:rsidRPr="00E91F21" w:rsidRDefault="007D75E1" w:rsidP="00E55F2C">
          <w:pPr>
            <w:pStyle w:val="Koptekst"/>
            <w:rPr>
              <w:sz w:val="16"/>
              <w:szCs w:val="16"/>
            </w:rPr>
          </w:pPr>
          <w:r>
            <w:rPr>
              <w:sz w:val="16"/>
              <w:szCs w:val="16"/>
            </w:rPr>
            <w:t>P</w:t>
          </w:r>
          <w:r w:rsidRPr="00E91F21">
            <w:rPr>
              <w:sz w:val="16"/>
              <w:szCs w:val="16"/>
            </w:rPr>
            <w:t xml:space="preserve">agina </w:t>
          </w:r>
          <w:r w:rsidRPr="00E91F21">
            <w:rPr>
              <w:rStyle w:val="Paginanummer"/>
              <w:sz w:val="16"/>
              <w:szCs w:val="16"/>
            </w:rPr>
            <w:fldChar w:fldCharType="begin"/>
          </w:r>
          <w:r w:rsidRPr="00E91F21">
            <w:rPr>
              <w:rStyle w:val="Paginanummer"/>
              <w:sz w:val="16"/>
              <w:szCs w:val="16"/>
            </w:rPr>
            <w:instrText xml:space="preserve"> PAGE </w:instrText>
          </w:r>
          <w:r w:rsidRPr="00E91F21">
            <w:rPr>
              <w:rStyle w:val="Paginanummer"/>
              <w:sz w:val="16"/>
              <w:szCs w:val="16"/>
            </w:rPr>
            <w:fldChar w:fldCharType="separate"/>
          </w:r>
          <w:r w:rsidR="002B5A9A">
            <w:rPr>
              <w:rStyle w:val="Paginanummer"/>
              <w:noProof/>
              <w:sz w:val="16"/>
              <w:szCs w:val="16"/>
            </w:rPr>
            <w:t>1</w:t>
          </w:r>
          <w:r w:rsidRPr="00E91F21">
            <w:rPr>
              <w:rStyle w:val="Paginanummer"/>
              <w:sz w:val="16"/>
              <w:szCs w:val="16"/>
            </w:rPr>
            <w:fldChar w:fldCharType="end"/>
          </w:r>
          <w:r w:rsidRPr="00E91F21">
            <w:rPr>
              <w:rStyle w:val="Paginanummer"/>
              <w:sz w:val="16"/>
              <w:szCs w:val="16"/>
            </w:rPr>
            <w:t xml:space="preserve"> van </w:t>
          </w:r>
          <w:r w:rsidRPr="00E91F21">
            <w:rPr>
              <w:rStyle w:val="Paginanummer"/>
              <w:sz w:val="16"/>
              <w:szCs w:val="16"/>
            </w:rPr>
            <w:fldChar w:fldCharType="begin"/>
          </w:r>
          <w:r w:rsidRPr="00E91F21">
            <w:rPr>
              <w:rStyle w:val="Paginanummer"/>
              <w:sz w:val="16"/>
              <w:szCs w:val="16"/>
            </w:rPr>
            <w:instrText xml:space="preserve"> NUMPAGES </w:instrText>
          </w:r>
          <w:r w:rsidRPr="00E91F21">
            <w:rPr>
              <w:rStyle w:val="Paginanummer"/>
              <w:sz w:val="16"/>
              <w:szCs w:val="16"/>
            </w:rPr>
            <w:fldChar w:fldCharType="separate"/>
          </w:r>
          <w:r w:rsidR="002B5A9A">
            <w:rPr>
              <w:rStyle w:val="Paginanummer"/>
              <w:noProof/>
              <w:sz w:val="16"/>
              <w:szCs w:val="16"/>
            </w:rPr>
            <w:t>3</w:t>
          </w:r>
          <w:r w:rsidRPr="00E91F21">
            <w:rPr>
              <w:rStyle w:val="Paginanummer"/>
              <w:sz w:val="16"/>
              <w:szCs w:val="16"/>
            </w:rPr>
            <w:fldChar w:fldCharType="end"/>
          </w:r>
        </w:p>
      </w:tc>
    </w:tr>
    <w:tr w:rsidR="007D75E1" w:rsidRPr="00E91F21" w14:paraId="278D5023" w14:textId="77777777" w:rsidTr="00E70B09">
      <w:tc>
        <w:tcPr>
          <w:tcW w:w="5936" w:type="dxa"/>
          <w:vMerge/>
          <w:tcBorders>
            <w:top w:val="nil"/>
            <w:bottom w:val="nil"/>
            <w:right w:val="single" w:sz="4" w:space="0" w:color="auto"/>
          </w:tcBorders>
        </w:tcPr>
        <w:p w14:paraId="5BFA3394" w14:textId="77777777" w:rsidR="007D75E1" w:rsidRDefault="007D75E1" w:rsidP="007D75E1">
          <w:pPr>
            <w:pStyle w:val="Koptekst"/>
            <w:tabs>
              <w:tab w:val="clear" w:pos="4536"/>
            </w:tabs>
            <w:rPr>
              <w:sz w:val="16"/>
              <w:szCs w:val="16"/>
            </w:rPr>
          </w:pPr>
        </w:p>
      </w:tc>
      <w:tc>
        <w:tcPr>
          <w:tcW w:w="3126" w:type="dxa"/>
          <w:tcBorders>
            <w:top w:val="single" w:sz="4" w:space="0" w:color="auto"/>
            <w:left w:val="single" w:sz="4" w:space="0" w:color="auto"/>
            <w:bottom w:val="single" w:sz="4" w:space="0" w:color="auto"/>
          </w:tcBorders>
        </w:tcPr>
        <w:p w14:paraId="289998F2" w14:textId="1089EBE5" w:rsidR="007D75E1" w:rsidRPr="00E91F21" w:rsidRDefault="007D75E1" w:rsidP="007D75E1">
          <w:pPr>
            <w:pStyle w:val="Koptekst"/>
            <w:rPr>
              <w:sz w:val="16"/>
              <w:szCs w:val="16"/>
            </w:rPr>
          </w:pPr>
          <w:proofErr w:type="gramStart"/>
          <w:r w:rsidRPr="00E91F21">
            <w:rPr>
              <w:rStyle w:val="Paginanummer"/>
              <w:sz w:val="16"/>
              <w:szCs w:val="16"/>
              <w:highlight w:val="yellow"/>
            </w:rPr>
            <w:t>dd</w:t>
          </w:r>
          <w:proofErr w:type="gramEnd"/>
          <w:r w:rsidRPr="00E91F21">
            <w:rPr>
              <w:rStyle w:val="Paginanummer"/>
              <w:sz w:val="16"/>
              <w:szCs w:val="16"/>
              <w:highlight w:val="yellow"/>
            </w:rPr>
            <w:t>-mm-</w:t>
          </w:r>
          <w:r w:rsidR="002D7BDE">
            <w:rPr>
              <w:rStyle w:val="Paginanummer"/>
              <w:sz w:val="16"/>
              <w:szCs w:val="16"/>
              <w:highlight w:val="yellow"/>
            </w:rPr>
            <w:t>2023</w:t>
          </w:r>
          <w:r w:rsidRPr="00E91F21">
            <w:rPr>
              <w:rStyle w:val="Paginanummer"/>
              <w:sz w:val="16"/>
              <w:szCs w:val="16"/>
              <w:highlight w:val="yellow"/>
            </w:rPr>
            <w:t>; CONCEPT/definitief</w:t>
          </w:r>
        </w:p>
      </w:tc>
    </w:tr>
    <w:tr w:rsidR="007D75E1" w:rsidRPr="00E91F21" w14:paraId="49A63150" w14:textId="77777777" w:rsidTr="00E70B09">
      <w:tc>
        <w:tcPr>
          <w:tcW w:w="5936" w:type="dxa"/>
          <w:vMerge/>
          <w:tcBorders>
            <w:top w:val="nil"/>
            <w:bottom w:val="nil"/>
            <w:right w:val="single" w:sz="4" w:space="0" w:color="auto"/>
          </w:tcBorders>
        </w:tcPr>
        <w:p w14:paraId="7348087B" w14:textId="77777777" w:rsidR="007D75E1" w:rsidRDefault="007D75E1" w:rsidP="007D75E1">
          <w:pPr>
            <w:pStyle w:val="Koptekst"/>
            <w:tabs>
              <w:tab w:val="clear" w:pos="4536"/>
            </w:tabs>
            <w:rPr>
              <w:sz w:val="16"/>
              <w:szCs w:val="16"/>
            </w:rPr>
          </w:pPr>
        </w:p>
      </w:tc>
      <w:tc>
        <w:tcPr>
          <w:tcW w:w="3126" w:type="dxa"/>
          <w:tcBorders>
            <w:top w:val="single" w:sz="4" w:space="0" w:color="auto"/>
            <w:left w:val="single" w:sz="4" w:space="0" w:color="auto"/>
            <w:bottom w:val="single" w:sz="4" w:space="0" w:color="auto"/>
          </w:tcBorders>
        </w:tcPr>
        <w:p w14:paraId="2D7A589C" w14:textId="332E0B6F" w:rsidR="007D75E1" w:rsidRPr="00E91F21" w:rsidRDefault="007D75E1" w:rsidP="007D75E1">
          <w:pPr>
            <w:pStyle w:val="Koptekst"/>
            <w:rPr>
              <w:sz w:val="16"/>
              <w:szCs w:val="16"/>
            </w:rPr>
          </w:pPr>
          <w:r>
            <w:rPr>
              <w:sz w:val="16"/>
              <w:szCs w:val="16"/>
            </w:rPr>
            <w:t>Aantal bijlagen</w:t>
          </w:r>
          <w:r w:rsidRPr="00E70B09">
            <w:rPr>
              <w:sz w:val="16"/>
              <w:szCs w:val="16"/>
            </w:rPr>
            <w:t>: @</w:t>
          </w:r>
          <w:r w:rsidR="00E70B09" w:rsidRPr="00E70B09">
            <w:rPr>
              <w:sz w:val="16"/>
              <w:szCs w:val="16"/>
            </w:rPr>
            <w:t>3</w:t>
          </w:r>
        </w:p>
      </w:tc>
    </w:tr>
    <w:tr w:rsidR="007D75E1" w:rsidRPr="00E91F21" w14:paraId="2F168CEA" w14:textId="77777777" w:rsidTr="00E70B09">
      <w:tc>
        <w:tcPr>
          <w:tcW w:w="5936" w:type="dxa"/>
          <w:vMerge/>
          <w:tcBorders>
            <w:top w:val="nil"/>
            <w:bottom w:val="nil"/>
            <w:right w:val="single" w:sz="4" w:space="0" w:color="auto"/>
          </w:tcBorders>
        </w:tcPr>
        <w:p w14:paraId="07BE9F56" w14:textId="77777777" w:rsidR="007D75E1" w:rsidRDefault="007D75E1" w:rsidP="007D75E1">
          <w:pPr>
            <w:pStyle w:val="Koptekst"/>
            <w:tabs>
              <w:tab w:val="clear" w:pos="4536"/>
            </w:tabs>
            <w:rPr>
              <w:sz w:val="16"/>
              <w:szCs w:val="16"/>
            </w:rPr>
          </w:pPr>
        </w:p>
      </w:tc>
      <w:tc>
        <w:tcPr>
          <w:tcW w:w="3126" w:type="dxa"/>
          <w:tcBorders>
            <w:top w:val="single" w:sz="4" w:space="0" w:color="auto"/>
            <w:left w:val="single" w:sz="4" w:space="0" w:color="auto"/>
            <w:bottom w:val="single" w:sz="4" w:space="0" w:color="auto"/>
          </w:tcBorders>
        </w:tcPr>
        <w:p w14:paraId="36F34E7B" w14:textId="415E9752" w:rsidR="007D75E1" w:rsidRPr="00E91F21" w:rsidRDefault="007D75E1" w:rsidP="007D75E1">
          <w:pPr>
            <w:pStyle w:val="Koptekst"/>
            <w:rPr>
              <w:sz w:val="16"/>
              <w:szCs w:val="16"/>
            </w:rPr>
          </w:pPr>
          <w:r>
            <w:rPr>
              <w:sz w:val="16"/>
              <w:szCs w:val="16"/>
            </w:rPr>
            <w:t>T</w:t>
          </w:r>
          <w:r w:rsidRPr="00E91F21">
            <w:rPr>
              <w:sz w:val="16"/>
              <w:szCs w:val="16"/>
            </w:rPr>
            <w:t>eam/behandelaar:</w:t>
          </w:r>
          <w:r w:rsidR="00E70B09">
            <w:rPr>
              <w:sz w:val="16"/>
              <w:szCs w:val="16"/>
            </w:rPr>
            <w:t xml:space="preserve"> </w:t>
          </w:r>
          <w:r w:rsidR="00E70B09" w:rsidRPr="00E70B09">
            <w:rPr>
              <w:sz w:val="16"/>
              <w:szCs w:val="16"/>
            </w:rPr>
            <w:t>&lt;Afdeling&gt;</w:t>
          </w:r>
        </w:p>
      </w:tc>
    </w:tr>
    <w:tr w:rsidR="007D75E1" w:rsidRPr="00E91F21" w14:paraId="12D0E45C" w14:textId="77777777" w:rsidTr="00E70B09">
      <w:tc>
        <w:tcPr>
          <w:tcW w:w="9062" w:type="dxa"/>
          <w:gridSpan w:val="2"/>
          <w:tcBorders>
            <w:left w:val="nil"/>
            <w:bottom w:val="nil"/>
            <w:right w:val="nil"/>
          </w:tcBorders>
        </w:tcPr>
        <w:p w14:paraId="39ADF062" w14:textId="77777777" w:rsidR="007D75E1" w:rsidRPr="00E91F21" w:rsidRDefault="007D75E1" w:rsidP="007D75E1">
          <w:pPr>
            <w:pStyle w:val="Koptekst"/>
            <w:tabs>
              <w:tab w:val="clear" w:pos="4536"/>
            </w:tabs>
            <w:rPr>
              <w:sz w:val="16"/>
              <w:szCs w:val="16"/>
            </w:rPr>
          </w:pPr>
        </w:p>
        <w:p w14:paraId="60EBB40B" w14:textId="77777777" w:rsidR="007D75E1" w:rsidRDefault="007D75E1" w:rsidP="007D75E1">
          <w:pPr>
            <w:pStyle w:val="Koptekst"/>
            <w:tabs>
              <w:tab w:val="clear" w:pos="4536"/>
            </w:tabs>
            <w:rPr>
              <w:sz w:val="16"/>
              <w:szCs w:val="16"/>
            </w:rPr>
          </w:pPr>
        </w:p>
        <w:p w14:paraId="4D66FF09" w14:textId="77777777" w:rsidR="007D75E1" w:rsidRPr="00E91F21" w:rsidRDefault="007D75E1" w:rsidP="007D75E1">
          <w:pPr>
            <w:pStyle w:val="Koptekst"/>
            <w:tabs>
              <w:tab w:val="clear" w:pos="4536"/>
            </w:tabs>
            <w:rPr>
              <w:sz w:val="16"/>
              <w:szCs w:val="16"/>
            </w:rPr>
          </w:pPr>
        </w:p>
        <w:p w14:paraId="0352CB79" w14:textId="77777777" w:rsidR="007D75E1" w:rsidRPr="00E91F21" w:rsidRDefault="007D75E1" w:rsidP="007D75E1">
          <w:pPr>
            <w:pStyle w:val="Koptekst"/>
            <w:jc w:val="center"/>
            <w:rPr>
              <w:sz w:val="16"/>
              <w:szCs w:val="16"/>
            </w:rPr>
          </w:pPr>
          <w:r w:rsidRPr="00E91F21">
            <w:rPr>
              <w:noProof/>
              <w:sz w:val="16"/>
              <w:szCs w:val="16"/>
            </w:rPr>
            <w:drawing>
              <wp:inline distT="0" distB="0" distL="0" distR="0" wp14:anchorId="379FD4D8" wp14:editId="3B0F8317">
                <wp:extent cx="1857375" cy="654119"/>
                <wp:effectExtent l="0" t="0" r="0" b="0"/>
                <wp:docPr id="5" name="Afbeelding 1" descr="Logo Delfland FC 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Delfland FC liggend"/>
                        <pic:cNvPicPr>
                          <a:picLocks noChangeAspect="1" noChangeArrowheads="1"/>
                        </pic:cNvPicPr>
                      </pic:nvPicPr>
                      <pic:blipFill>
                        <a:blip r:embed="rId1" cstate="print"/>
                        <a:srcRect/>
                        <a:stretch>
                          <a:fillRect/>
                        </a:stretch>
                      </pic:blipFill>
                      <pic:spPr bwMode="auto">
                        <a:xfrm>
                          <a:off x="0" y="0"/>
                          <a:ext cx="1858022" cy="654347"/>
                        </a:xfrm>
                        <a:prstGeom prst="rect">
                          <a:avLst/>
                        </a:prstGeom>
                        <a:noFill/>
                        <a:ln w="9525">
                          <a:noFill/>
                          <a:miter lim="800000"/>
                          <a:headEnd/>
                          <a:tailEnd/>
                        </a:ln>
                      </pic:spPr>
                    </pic:pic>
                  </a:graphicData>
                </a:graphic>
              </wp:inline>
            </w:drawing>
          </w:r>
        </w:p>
        <w:p w14:paraId="1A549436" w14:textId="77777777" w:rsidR="007D75E1" w:rsidRPr="00E91F21" w:rsidRDefault="007D75E1" w:rsidP="007D75E1">
          <w:pPr>
            <w:pStyle w:val="Koptekst"/>
            <w:rPr>
              <w:sz w:val="16"/>
              <w:szCs w:val="16"/>
            </w:rPr>
          </w:pPr>
        </w:p>
        <w:p w14:paraId="39C69863" w14:textId="77777777" w:rsidR="007D75E1" w:rsidRPr="00E91F21" w:rsidRDefault="007D75E1" w:rsidP="007D75E1">
          <w:pPr>
            <w:pStyle w:val="Koptekst"/>
            <w:tabs>
              <w:tab w:val="clear" w:pos="4536"/>
            </w:tabs>
            <w:rPr>
              <w:sz w:val="16"/>
              <w:szCs w:val="16"/>
            </w:rPr>
          </w:pPr>
        </w:p>
      </w:tc>
    </w:tr>
    <w:tr w:rsidR="007D75E1" w:rsidRPr="00E91F21" w14:paraId="7F089CA4" w14:textId="77777777" w:rsidTr="00E70B09">
      <w:tc>
        <w:tcPr>
          <w:tcW w:w="9062" w:type="dxa"/>
          <w:gridSpan w:val="2"/>
          <w:tcBorders>
            <w:top w:val="nil"/>
            <w:left w:val="nil"/>
            <w:bottom w:val="nil"/>
            <w:right w:val="nil"/>
          </w:tcBorders>
        </w:tcPr>
        <w:p w14:paraId="72D56174" w14:textId="77777777" w:rsidR="007D75E1" w:rsidRPr="00E91F21" w:rsidRDefault="007D75E1" w:rsidP="007D75E1">
          <w:pPr>
            <w:pStyle w:val="Plattetekst"/>
            <w:rPr>
              <w:sz w:val="16"/>
              <w:szCs w:val="16"/>
            </w:rPr>
          </w:pPr>
        </w:p>
      </w:tc>
    </w:tr>
  </w:tbl>
  <w:p w14:paraId="086E4960" w14:textId="77777777" w:rsidR="00111CC5" w:rsidRDefault="00111CC5" w:rsidP="00B8078E">
    <w:pPr>
      <w:pStyle w:val="Koptekst"/>
      <w:tabs>
        <w:tab w:val="clear" w:pos="4536"/>
      </w:tabs>
      <w:rPr>
        <w:sz w:val="16"/>
        <w:szCs w:val="16"/>
      </w:rPr>
    </w:pPr>
  </w:p>
  <w:p w14:paraId="0A019CDA" w14:textId="77777777" w:rsidR="0004633A" w:rsidRPr="00A6092D" w:rsidRDefault="0004633A" w:rsidP="00B8078E">
    <w:pPr>
      <w:pStyle w:val="Koptekst"/>
      <w:tabs>
        <w:tab w:val="clear" w:pos="453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506"/>
    <w:multiLevelType w:val="hybridMultilevel"/>
    <w:tmpl w:val="1F823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1B7354"/>
    <w:multiLevelType w:val="hybridMultilevel"/>
    <w:tmpl w:val="648A69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4039A7"/>
    <w:multiLevelType w:val="hybridMultilevel"/>
    <w:tmpl w:val="E65050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1E77A09"/>
    <w:multiLevelType w:val="hybridMultilevel"/>
    <w:tmpl w:val="2E3AC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0628A1"/>
    <w:multiLevelType w:val="hybridMultilevel"/>
    <w:tmpl w:val="B5C60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F60A2B"/>
    <w:multiLevelType w:val="hybridMultilevel"/>
    <w:tmpl w:val="62548546"/>
    <w:lvl w:ilvl="0" w:tplc="9318ADD6">
      <w:start w:val="2"/>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8B4053"/>
    <w:multiLevelType w:val="hybridMultilevel"/>
    <w:tmpl w:val="C1FC6E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E817C45"/>
    <w:multiLevelType w:val="multilevel"/>
    <w:tmpl w:val="ECE21A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CC1244C"/>
    <w:multiLevelType w:val="hybridMultilevel"/>
    <w:tmpl w:val="69FA0B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0147242"/>
    <w:multiLevelType w:val="multilevel"/>
    <w:tmpl w:val="3F34F946"/>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b/>
        <w:bCs/>
        <w:i w:val="0"/>
        <w:i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AE870EC"/>
    <w:multiLevelType w:val="hybridMultilevel"/>
    <w:tmpl w:val="18AA9A9E"/>
    <w:lvl w:ilvl="0" w:tplc="0E788C84">
      <w:start w:val="1"/>
      <w:numFmt w:val="upp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5204536">
    <w:abstractNumId w:val="9"/>
  </w:num>
  <w:num w:numId="2" w16cid:durableId="1556116606">
    <w:abstractNumId w:val="1"/>
  </w:num>
  <w:num w:numId="3" w16cid:durableId="1898976326">
    <w:abstractNumId w:val="2"/>
  </w:num>
  <w:num w:numId="4" w16cid:durableId="37777506">
    <w:abstractNumId w:val="4"/>
  </w:num>
  <w:num w:numId="5" w16cid:durableId="1900433394">
    <w:abstractNumId w:val="6"/>
  </w:num>
  <w:num w:numId="6" w16cid:durableId="443236895">
    <w:abstractNumId w:val="8"/>
  </w:num>
  <w:num w:numId="7" w16cid:durableId="999506957">
    <w:abstractNumId w:val="7"/>
  </w:num>
  <w:num w:numId="8" w16cid:durableId="1883784026">
    <w:abstractNumId w:val="3"/>
  </w:num>
  <w:num w:numId="9" w16cid:durableId="329261913">
    <w:abstractNumId w:val="10"/>
  </w:num>
  <w:num w:numId="10" w16cid:durableId="620768109">
    <w:abstractNumId w:val="5"/>
  </w:num>
  <w:num w:numId="11" w16cid:durableId="200674138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9C"/>
    <w:rsid w:val="000008E7"/>
    <w:rsid w:val="0000590D"/>
    <w:rsid w:val="000112B2"/>
    <w:rsid w:val="00012326"/>
    <w:rsid w:val="000133CD"/>
    <w:rsid w:val="00013912"/>
    <w:rsid w:val="00014951"/>
    <w:rsid w:val="00015BAF"/>
    <w:rsid w:val="000200E6"/>
    <w:rsid w:val="000233F2"/>
    <w:rsid w:val="00023FB2"/>
    <w:rsid w:val="000248CE"/>
    <w:rsid w:val="000325F8"/>
    <w:rsid w:val="00040ECB"/>
    <w:rsid w:val="00043DD3"/>
    <w:rsid w:val="0004499F"/>
    <w:rsid w:val="0004633A"/>
    <w:rsid w:val="00051002"/>
    <w:rsid w:val="000516DA"/>
    <w:rsid w:val="00054C76"/>
    <w:rsid w:val="00055276"/>
    <w:rsid w:val="000569AA"/>
    <w:rsid w:val="00057E30"/>
    <w:rsid w:val="000605DA"/>
    <w:rsid w:val="0006215A"/>
    <w:rsid w:val="00062E14"/>
    <w:rsid w:val="00090274"/>
    <w:rsid w:val="00091DF9"/>
    <w:rsid w:val="00092534"/>
    <w:rsid w:val="000959E7"/>
    <w:rsid w:val="000A56CE"/>
    <w:rsid w:val="000B31A8"/>
    <w:rsid w:val="000B726C"/>
    <w:rsid w:val="000C2B2B"/>
    <w:rsid w:val="000C43A4"/>
    <w:rsid w:val="000D60FC"/>
    <w:rsid w:val="000E336A"/>
    <w:rsid w:val="000F286B"/>
    <w:rsid w:val="000F2F97"/>
    <w:rsid w:val="001023C4"/>
    <w:rsid w:val="001067FF"/>
    <w:rsid w:val="00111CC5"/>
    <w:rsid w:val="001215F2"/>
    <w:rsid w:val="00122AEA"/>
    <w:rsid w:val="00127A52"/>
    <w:rsid w:val="00131196"/>
    <w:rsid w:val="00132931"/>
    <w:rsid w:val="00133AF3"/>
    <w:rsid w:val="00137401"/>
    <w:rsid w:val="00137551"/>
    <w:rsid w:val="00140533"/>
    <w:rsid w:val="001418D7"/>
    <w:rsid w:val="0014526C"/>
    <w:rsid w:val="001557D4"/>
    <w:rsid w:val="00167AB6"/>
    <w:rsid w:val="00187972"/>
    <w:rsid w:val="001A081D"/>
    <w:rsid w:val="001A26EA"/>
    <w:rsid w:val="001A6678"/>
    <w:rsid w:val="001B203B"/>
    <w:rsid w:val="001B40ED"/>
    <w:rsid w:val="001B5AF6"/>
    <w:rsid w:val="001B6683"/>
    <w:rsid w:val="001C0614"/>
    <w:rsid w:val="001C37C1"/>
    <w:rsid w:val="001C3E70"/>
    <w:rsid w:val="001C3F5E"/>
    <w:rsid w:val="001C6D09"/>
    <w:rsid w:val="001D233E"/>
    <w:rsid w:val="001D542E"/>
    <w:rsid w:val="001D6EFA"/>
    <w:rsid w:val="001E33F5"/>
    <w:rsid w:val="001E3FB5"/>
    <w:rsid w:val="001E4B75"/>
    <w:rsid w:val="001F535E"/>
    <w:rsid w:val="00201001"/>
    <w:rsid w:val="002040D6"/>
    <w:rsid w:val="002146D1"/>
    <w:rsid w:val="00214A1C"/>
    <w:rsid w:val="00215043"/>
    <w:rsid w:val="0021792D"/>
    <w:rsid w:val="0022069F"/>
    <w:rsid w:val="002243C5"/>
    <w:rsid w:val="00235ECD"/>
    <w:rsid w:val="00245EEB"/>
    <w:rsid w:val="00253023"/>
    <w:rsid w:val="00255793"/>
    <w:rsid w:val="00255E92"/>
    <w:rsid w:val="00263AD4"/>
    <w:rsid w:val="00264A7F"/>
    <w:rsid w:val="0026724D"/>
    <w:rsid w:val="00270DC6"/>
    <w:rsid w:val="002722A7"/>
    <w:rsid w:val="00272F2F"/>
    <w:rsid w:val="00274B1D"/>
    <w:rsid w:val="00275AAE"/>
    <w:rsid w:val="00281C24"/>
    <w:rsid w:val="0028284C"/>
    <w:rsid w:val="00283984"/>
    <w:rsid w:val="00284D50"/>
    <w:rsid w:val="002870AE"/>
    <w:rsid w:val="00287592"/>
    <w:rsid w:val="002931E6"/>
    <w:rsid w:val="00293778"/>
    <w:rsid w:val="002A4303"/>
    <w:rsid w:val="002A587C"/>
    <w:rsid w:val="002A5F28"/>
    <w:rsid w:val="002B5A9A"/>
    <w:rsid w:val="002C1322"/>
    <w:rsid w:val="002C2502"/>
    <w:rsid w:val="002C751A"/>
    <w:rsid w:val="002D5204"/>
    <w:rsid w:val="002D649F"/>
    <w:rsid w:val="002D7BA1"/>
    <w:rsid w:val="002D7BDE"/>
    <w:rsid w:val="002E349E"/>
    <w:rsid w:val="002E6824"/>
    <w:rsid w:val="002F6D3A"/>
    <w:rsid w:val="002F6E0A"/>
    <w:rsid w:val="002F7261"/>
    <w:rsid w:val="0030753F"/>
    <w:rsid w:val="0031290E"/>
    <w:rsid w:val="00337CEA"/>
    <w:rsid w:val="00340FB1"/>
    <w:rsid w:val="00346124"/>
    <w:rsid w:val="0034654A"/>
    <w:rsid w:val="003565C2"/>
    <w:rsid w:val="003576A7"/>
    <w:rsid w:val="00361222"/>
    <w:rsid w:val="00371A85"/>
    <w:rsid w:val="00374796"/>
    <w:rsid w:val="0037490B"/>
    <w:rsid w:val="00374C1E"/>
    <w:rsid w:val="00380D1D"/>
    <w:rsid w:val="00383DA2"/>
    <w:rsid w:val="00384D7D"/>
    <w:rsid w:val="00386BD6"/>
    <w:rsid w:val="003941CA"/>
    <w:rsid w:val="003A42CE"/>
    <w:rsid w:val="003A4C77"/>
    <w:rsid w:val="003A6702"/>
    <w:rsid w:val="003A6A1D"/>
    <w:rsid w:val="003A7FAC"/>
    <w:rsid w:val="003B0D69"/>
    <w:rsid w:val="003B49BF"/>
    <w:rsid w:val="003B55BF"/>
    <w:rsid w:val="003B6C5F"/>
    <w:rsid w:val="003B7984"/>
    <w:rsid w:val="003C051A"/>
    <w:rsid w:val="003C19DD"/>
    <w:rsid w:val="003C32F4"/>
    <w:rsid w:val="003C4CF1"/>
    <w:rsid w:val="003C70F6"/>
    <w:rsid w:val="003D4F35"/>
    <w:rsid w:val="003D5D28"/>
    <w:rsid w:val="003D7667"/>
    <w:rsid w:val="003E088D"/>
    <w:rsid w:val="003E11CA"/>
    <w:rsid w:val="003E323B"/>
    <w:rsid w:val="003E40B0"/>
    <w:rsid w:val="003E7913"/>
    <w:rsid w:val="0040130A"/>
    <w:rsid w:val="004059C2"/>
    <w:rsid w:val="0041654A"/>
    <w:rsid w:val="00417F32"/>
    <w:rsid w:val="00420734"/>
    <w:rsid w:val="0042413A"/>
    <w:rsid w:val="00426341"/>
    <w:rsid w:val="004325AA"/>
    <w:rsid w:val="00432F03"/>
    <w:rsid w:val="00436C66"/>
    <w:rsid w:val="004429E1"/>
    <w:rsid w:val="0044607E"/>
    <w:rsid w:val="004460DE"/>
    <w:rsid w:val="00456B23"/>
    <w:rsid w:val="004573C6"/>
    <w:rsid w:val="0046058F"/>
    <w:rsid w:val="004719DC"/>
    <w:rsid w:val="00471BD6"/>
    <w:rsid w:val="00473D68"/>
    <w:rsid w:val="004813C0"/>
    <w:rsid w:val="00483D94"/>
    <w:rsid w:val="00484B09"/>
    <w:rsid w:val="00485D78"/>
    <w:rsid w:val="0048680F"/>
    <w:rsid w:val="0049054E"/>
    <w:rsid w:val="004A00A2"/>
    <w:rsid w:val="004B2D8E"/>
    <w:rsid w:val="004B694F"/>
    <w:rsid w:val="004C1C39"/>
    <w:rsid w:val="004C2FA6"/>
    <w:rsid w:val="004C32A3"/>
    <w:rsid w:val="004C41BA"/>
    <w:rsid w:val="004C461F"/>
    <w:rsid w:val="004D0633"/>
    <w:rsid w:val="004D0906"/>
    <w:rsid w:val="004D7CD1"/>
    <w:rsid w:val="004E120C"/>
    <w:rsid w:val="004E5B83"/>
    <w:rsid w:val="004E73B1"/>
    <w:rsid w:val="004F0206"/>
    <w:rsid w:val="00501779"/>
    <w:rsid w:val="0051051F"/>
    <w:rsid w:val="0051558C"/>
    <w:rsid w:val="00520545"/>
    <w:rsid w:val="00527950"/>
    <w:rsid w:val="005331B8"/>
    <w:rsid w:val="00533464"/>
    <w:rsid w:val="005342D2"/>
    <w:rsid w:val="00541511"/>
    <w:rsid w:val="00542B05"/>
    <w:rsid w:val="00545CEA"/>
    <w:rsid w:val="00550585"/>
    <w:rsid w:val="00552919"/>
    <w:rsid w:val="00557133"/>
    <w:rsid w:val="0056628E"/>
    <w:rsid w:val="00566E47"/>
    <w:rsid w:val="00575407"/>
    <w:rsid w:val="00576967"/>
    <w:rsid w:val="005831B4"/>
    <w:rsid w:val="00585E90"/>
    <w:rsid w:val="005920BB"/>
    <w:rsid w:val="00592231"/>
    <w:rsid w:val="00597FBA"/>
    <w:rsid w:val="005B6BF3"/>
    <w:rsid w:val="005D2E58"/>
    <w:rsid w:val="005D42B6"/>
    <w:rsid w:val="005D4459"/>
    <w:rsid w:val="005E17C2"/>
    <w:rsid w:val="005E3516"/>
    <w:rsid w:val="005E41DB"/>
    <w:rsid w:val="005E5BA9"/>
    <w:rsid w:val="005F1A84"/>
    <w:rsid w:val="005F6B02"/>
    <w:rsid w:val="00604820"/>
    <w:rsid w:val="00612B2F"/>
    <w:rsid w:val="00616FED"/>
    <w:rsid w:val="00621FB4"/>
    <w:rsid w:val="006237B6"/>
    <w:rsid w:val="006273AE"/>
    <w:rsid w:val="00630174"/>
    <w:rsid w:val="00630690"/>
    <w:rsid w:val="00631203"/>
    <w:rsid w:val="00631B30"/>
    <w:rsid w:val="00632E13"/>
    <w:rsid w:val="0063674F"/>
    <w:rsid w:val="00636D7F"/>
    <w:rsid w:val="00641141"/>
    <w:rsid w:val="006431C5"/>
    <w:rsid w:val="00643DE4"/>
    <w:rsid w:val="0064468B"/>
    <w:rsid w:val="006459E0"/>
    <w:rsid w:val="0064614D"/>
    <w:rsid w:val="00650C27"/>
    <w:rsid w:val="006523D4"/>
    <w:rsid w:val="006560FC"/>
    <w:rsid w:val="00662FE2"/>
    <w:rsid w:val="00664981"/>
    <w:rsid w:val="00664F4C"/>
    <w:rsid w:val="00670173"/>
    <w:rsid w:val="0067357D"/>
    <w:rsid w:val="00675B5A"/>
    <w:rsid w:val="00676991"/>
    <w:rsid w:val="00676A5F"/>
    <w:rsid w:val="00677014"/>
    <w:rsid w:val="00680B77"/>
    <w:rsid w:val="00681137"/>
    <w:rsid w:val="006926DB"/>
    <w:rsid w:val="006942AE"/>
    <w:rsid w:val="006973F9"/>
    <w:rsid w:val="00697659"/>
    <w:rsid w:val="00697EE7"/>
    <w:rsid w:val="006A566C"/>
    <w:rsid w:val="006B0393"/>
    <w:rsid w:val="006B07B6"/>
    <w:rsid w:val="006B6285"/>
    <w:rsid w:val="006C54A8"/>
    <w:rsid w:val="006C6D05"/>
    <w:rsid w:val="006C7EA5"/>
    <w:rsid w:val="006D228B"/>
    <w:rsid w:val="006D3742"/>
    <w:rsid w:val="006D5553"/>
    <w:rsid w:val="006E0583"/>
    <w:rsid w:val="006E1FCB"/>
    <w:rsid w:val="006E2D04"/>
    <w:rsid w:val="006E4BA2"/>
    <w:rsid w:val="006E6F4B"/>
    <w:rsid w:val="006E71B5"/>
    <w:rsid w:val="006F0AD7"/>
    <w:rsid w:val="006F2C1F"/>
    <w:rsid w:val="006F2E08"/>
    <w:rsid w:val="006F75CD"/>
    <w:rsid w:val="006F7BE8"/>
    <w:rsid w:val="00702663"/>
    <w:rsid w:val="00705F63"/>
    <w:rsid w:val="007072D5"/>
    <w:rsid w:val="00710196"/>
    <w:rsid w:val="00714E79"/>
    <w:rsid w:val="00721224"/>
    <w:rsid w:val="00723089"/>
    <w:rsid w:val="0072735A"/>
    <w:rsid w:val="007301AF"/>
    <w:rsid w:val="00736720"/>
    <w:rsid w:val="00742796"/>
    <w:rsid w:val="0074322E"/>
    <w:rsid w:val="007447F1"/>
    <w:rsid w:val="00745304"/>
    <w:rsid w:val="00747191"/>
    <w:rsid w:val="00747CCC"/>
    <w:rsid w:val="00756ABB"/>
    <w:rsid w:val="00762313"/>
    <w:rsid w:val="007668F8"/>
    <w:rsid w:val="00787142"/>
    <w:rsid w:val="007909E4"/>
    <w:rsid w:val="00794635"/>
    <w:rsid w:val="007A0C30"/>
    <w:rsid w:val="007A0D0E"/>
    <w:rsid w:val="007A1E3D"/>
    <w:rsid w:val="007A7159"/>
    <w:rsid w:val="007A715A"/>
    <w:rsid w:val="007A7FEC"/>
    <w:rsid w:val="007B0E75"/>
    <w:rsid w:val="007B1AC4"/>
    <w:rsid w:val="007B5186"/>
    <w:rsid w:val="007B7B0A"/>
    <w:rsid w:val="007C3988"/>
    <w:rsid w:val="007D1B49"/>
    <w:rsid w:val="007D73F4"/>
    <w:rsid w:val="007D75E1"/>
    <w:rsid w:val="007E1A41"/>
    <w:rsid w:val="007E2886"/>
    <w:rsid w:val="007E2EC7"/>
    <w:rsid w:val="007E66FA"/>
    <w:rsid w:val="007F21A9"/>
    <w:rsid w:val="007F225B"/>
    <w:rsid w:val="007F4FDA"/>
    <w:rsid w:val="007F7708"/>
    <w:rsid w:val="00801174"/>
    <w:rsid w:val="00801CF0"/>
    <w:rsid w:val="008131CA"/>
    <w:rsid w:val="00813E7B"/>
    <w:rsid w:val="008148D1"/>
    <w:rsid w:val="00817134"/>
    <w:rsid w:val="008177AB"/>
    <w:rsid w:val="00817A7A"/>
    <w:rsid w:val="00820772"/>
    <w:rsid w:val="00820BAC"/>
    <w:rsid w:val="008300F2"/>
    <w:rsid w:val="008349B4"/>
    <w:rsid w:val="00843C3E"/>
    <w:rsid w:val="0084482D"/>
    <w:rsid w:val="00845F56"/>
    <w:rsid w:val="0086238A"/>
    <w:rsid w:val="00866C67"/>
    <w:rsid w:val="0086735C"/>
    <w:rsid w:val="0087117D"/>
    <w:rsid w:val="00876E9B"/>
    <w:rsid w:val="00877DA1"/>
    <w:rsid w:val="008800E0"/>
    <w:rsid w:val="008824B6"/>
    <w:rsid w:val="008858D9"/>
    <w:rsid w:val="00885E17"/>
    <w:rsid w:val="00886EB5"/>
    <w:rsid w:val="00890F2F"/>
    <w:rsid w:val="008B4D16"/>
    <w:rsid w:val="008B6588"/>
    <w:rsid w:val="008B7934"/>
    <w:rsid w:val="008C2A9C"/>
    <w:rsid w:val="008D5A10"/>
    <w:rsid w:val="008E06C3"/>
    <w:rsid w:val="008E1BBB"/>
    <w:rsid w:val="008E32DF"/>
    <w:rsid w:val="008E40E0"/>
    <w:rsid w:val="008E4C84"/>
    <w:rsid w:val="008E6033"/>
    <w:rsid w:val="008E6741"/>
    <w:rsid w:val="00900172"/>
    <w:rsid w:val="009004A0"/>
    <w:rsid w:val="00901AAE"/>
    <w:rsid w:val="00904412"/>
    <w:rsid w:val="00905360"/>
    <w:rsid w:val="009068B7"/>
    <w:rsid w:val="00906C5F"/>
    <w:rsid w:val="00914936"/>
    <w:rsid w:val="0092420B"/>
    <w:rsid w:val="00932998"/>
    <w:rsid w:val="00940481"/>
    <w:rsid w:val="00941F83"/>
    <w:rsid w:val="00942105"/>
    <w:rsid w:val="00942ACC"/>
    <w:rsid w:val="00946658"/>
    <w:rsid w:val="00946F15"/>
    <w:rsid w:val="00947818"/>
    <w:rsid w:val="00956EF9"/>
    <w:rsid w:val="00962FBD"/>
    <w:rsid w:val="009640F2"/>
    <w:rsid w:val="00964C50"/>
    <w:rsid w:val="0097021B"/>
    <w:rsid w:val="00970FC1"/>
    <w:rsid w:val="00971340"/>
    <w:rsid w:val="00971788"/>
    <w:rsid w:val="0098609D"/>
    <w:rsid w:val="009868FA"/>
    <w:rsid w:val="00986D9F"/>
    <w:rsid w:val="00994262"/>
    <w:rsid w:val="0099427E"/>
    <w:rsid w:val="009945AB"/>
    <w:rsid w:val="00995F70"/>
    <w:rsid w:val="009B346B"/>
    <w:rsid w:val="009C353F"/>
    <w:rsid w:val="009D21DE"/>
    <w:rsid w:val="009D355B"/>
    <w:rsid w:val="009E0208"/>
    <w:rsid w:val="009E5591"/>
    <w:rsid w:val="009F2089"/>
    <w:rsid w:val="009F3671"/>
    <w:rsid w:val="009F54AD"/>
    <w:rsid w:val="009F67FC"/>
    <w:rsid w:val="00A00B29"/>
    <w:rsid w:val="00A04307"/>
    <w:rsid w:val="00A05540"/>
    <w:rsid w:val="00A10975"/>
    <w:rsid w:val="00A169A6"/>
    <w:rsid w:val="00A17782"/>
    <w:rsid w:val="00A22344"/>
    <w:rsid w:val="00A23D3D"/>
    <w:rsid w:val="00A302F4"/>
    <w:rsid w:val="00A37DDB"/>
    <w:rsid w:val="00A40EFA"/>
    <w:rsid w:val="00A418DB"/>
    <w:rsid w:val="00A42511"/>
    <w:rsid w:val="00A44E7C"/>
    <w:rsid w:val="00A46B0C"/>
    <w:rsid w:val="00A513D5"/>
    <w:rsid w:val="00A53390"/>
    <w:rsid w:val="00A53B97"/>
    <w:rsid w:val="00A6092D"/>
    <w:rsid w:val="00A77043"/>
    <w:rsid w:val="00A808C6"/>
    <w:rsid w:val="00A8146B"/>
    <w:rsid w:val="00A87864"/>
    <w:rsid w:val="00A92A2B"/>
    <w:rsid w:val="00A9316D"/>
    <w:rsid w:val="00A96B3F"/>
    <w:rsid w:val="00AA08F0"/>
    <w:rsid w:val="00AA1902"/>
    <w:rsid w:val="00AA4681"/>
    <w:rsid w:val="00AB0C56"/>
    <w:rsid w:val="00AB257C"/>
    <w:rsid w:val="00AB6251"/>
    <w:rsid w:val="00AC4A44"/>
    <w:rsid w:val="00AD3F86"/>
    <w:rsid w:val="00AE3438"/>
    <w:rsid w:val="00AE4638"/>
    <w:rsid w:val="00AE5BCF"/>
    <w:rsid w:val="00AE6201"/>
    <w:rsid w:val="00AF2823"/>
    <w:rsid w:val="00AF4EEA"/>
    <w:rsid w:val="00B265D3"/>
    <w:rsid w:val="00B269C3"/>
    <w:rsid w:val="00B35B4A"/>
    <w:rsid w:val="00B35D5D"/>
    <w:rsid w:val="00B43930"/>
    <w:rsid w:val="00B4646F"/>
    <w:rsid w:val="00B53276"/>
    <w:rsid w:val="00B54606"/>
    <w:rsid w:val="00B63862"/>
    <w:rsid w:val="00B7533D"/>
    <w:rsid w:val="00B779D1"/>
    <w:rsid w:val="00B8078E"/>
    <w:rsid w:val="00B84A43"/>
    <w:rsid w:val="00B85616"/>
    <w:rsid w:val="00B92E15"/>
    <w:rsid w:val="00B94FE2"/>
    <w:rsid w:val="00B9745E"/>
    <w:rsid w:val="00B97A05"/>
    <w:rsid w:val="00BA0894"/>
    <w:rsid w:val="00BA5BA1"/>
    <w:rsid w:val="00BA5FA2"/>
    <w:rsid w:val="00BA6CFC"/>
    <w:rsid w:val="00BB2171"/>
    <w:rsid w:val="00BB33A3"/>
    <w:rsid w:val="00BB4B5D"/>
    <w:rsid w:val="00BB7069"/>
    <w:rsid w:val="00BC41D7"/>
    <w:rsid w:val="00BC47E3"/>
    <w:rsid w:val="00BC5F11"/>
    <w:rsid w:val="00BC66E9"/>
    <w:rsid w:val="00BD7D74"/>
    <w:rsid w:val="00BE1A80"/>
    <w:rsid w:val="00BE4F39"/>
    <w:rsid w:val="00BE5230"/>
    <w:rsid w:val="00BE56CB"/>
    <w:rsid w:val="00BE5DDA"/>
    <w:rsid w:val="00C1110C"/>
    <w:rsid w:val="00C11AE1"/>
    <w:rsid w:val="00C12820"/>
    <w:rsid w:val="00C12AAF"/>
    <w:rsid w:val="00C16CBC"/>
    <w:rsid w:val="00C21107"/>
    <w:rsid w:val="00C23C0F"/>
    <w:rsid w:val="00C25B4E"/>
    <w:rsid w:val="00C276B0"/>
    <w:rsid w:val="00C345B9"/>
    <w:rsid w:val="00C35B2C"/>
    <w:rsid w:val="00C37AF6"/>
    <w:rsid w:val="00C41FB1"/>
    <w:rsid w:val="00C4319E"/>
    <w:rsid w:val="00C454C8"/>
    <w:rsid w:val="00C45F6E"/>
    <w:rsid w:val="00C474CB"/>
    <w:rsid w:val="00C515EB"/>
    <w:rsid w:val="00C516FD"/>
    <w:rsid w:val="00C5562E"/>
    <w:rsid w:val="00C6100A"/>
    <w:rsid w:val="00C63DD5"/>
    <w:rsid w:val="00C63F52"/>
    <w:rsid w:val="00C7171D"/>
    <w:rsid w:val="00C77BFC"/>
    <w:rsid w:val="00C8337B"/>
    <w:rsid w:val="00C939CE"/>
    <w:rsid w:val="00C93E96"/>
    <w:rsid w:val="00C965D5"/>
    <w:rsid w:val="00C971C4"/>
    <w:rsid w:val="00CA04D1"/>
    <w:rsid w:val="00CB7725"/>
    <w:rsid w:val="00CC541B"/>
    <w:rsid w:val="00CC57CA"/>
    <w:rsid w:val="00CD05B0"/>
    <w:rsid w:val="00CE6EBA"/>
    <w:rsid w:val="00CF57A1"/>
    <w:rsid w:val="00D0025D"/>
    <w:rsid w:val="00D03020"/>
    <w:rsid w:val="00D05CD3"/>
    <w:rsid w:val="00D074E4"/>
    <w:rsid w:val="00D148CC"/>
    <w:rsid w:val="00D17221"/>
    <w:rsid w:val="00D25866"/>
    <w:rsid w:val="00D26A1F"/>
    <w:rsid w:val="00D27246"/>
    <w:rsid w:val="00D361AA"/>
    <w:rsid w:val="00D42FE4"/>
    <w:rsid w:val="00D43E2D"/>
    <w:rsid w:val="00D45F4D"/>
    <w:rsid w:val="00D5160F"/>
    <w:rsid w:val="00D52137"/>
    <w:rsid w:val="00D54BAB"/>
    <w:rsid w:val="00D60876"/>
    <w:rsid w:val="00D60B75"/>
    <w:rsid w:val="00D62BC4"/>
    <w:rsid w:val="00D74A5C"/>
    <w:rsid w:val="00D74A77"/>
    <w:rsid w:val="00D8499F"/>
    <w:rsid w:val="00D85916"/>
    <w:rsid w:val="00D86715"/>
    <w:rsid w:val="00D87BAF"/>
    <w:rsid w:val="00D9014F"/>
    <w:rsid w:val="00D90550"/>
    <w:rsid w:val="00D92056"/>
    <w:rsid w:val="00D97D16"/>
    <w:rsid w:val="00DA1369"/>
    <w:rsid w:val="00DA7294"/>
    <w:rsid w:val="00DB0F93"/>
    <w:rsid w:val="00DB1D8A"/>
    <w:rsid w:val="00DB5460"/>
    <w:rsid w:val="00DC6D17"/>
    <w:rsid w:val="00DD4379"/>
    <w:rsid w:val="00DE5C9C"/>
    <w:rsid w:val="00DF0C40"/>
    <w:rsid w:val="00E03F25"/>
    <w:rsid w:val="00E07185"/>
    <w:rsid w:val="00E11C83"/>
    <w:rsid w:val="00E12601"/>
    <w:rsid w:val="00E21973"/>
    <w:rsid w:val="00E31AE5"/>
    <w:rsid w:val="00E51083"/>
    <w:rsid w:val="00E55F2C"/>
    <w:rsid w:val="00E56181"/>
    <w:rsid w:val="00E57274"/>
    <w:rsid w:val="00E6035D"/>
    <w:rsid w:val="00E70A16"/>
    <w:rsid w:val="00E70B09"/>
    <w:rsid w:val="00E80CD1"/>
    <w:rsid w:val="00E96F91"/>
    <w:rsid w:val="00EA08C2"/>
    <w:rsid w:val="00EC10C8"/>
    <w:rsid w:val="00EC3B8D"/>
    <w:rsid w:val="00EC462A"/>
    <w:rsid w:val="00EC6411"/>
    <w:rsid w:val="00EC7B5A"/>
    <w:rsid w:val="00ED3A77"/>
    <w:rsid w:val="00ED427E"/>
    <w:rsid w:val="00ED5806"/>
    <w:rsid w:val="00EE02A4"/>
    <w:rsid w:val="00EE0CD7"/>
    <w:rsid w:val="00EE52BF"/>
    <w:rsid w:val="00EF0934"/>
    <w:rsid w:val="00EF2146"/>
    <w:rsid w:val="00EF4A6D"/>
    <w:rsid w:val="00F01588"/>
    <w:rsid w:val="00F07E6F"/>
    <w:rsid w:val="00F11A0C"/>
    <w:rsid w:val="00F13B04"/>
    <w:rsid w:val="00F14421"/>
    <w:rsid w:val="00F17BEE"/>
    <w:rsid w:val="00F2039C"/>
    <w:rsid w:val="00F22082"/>
    <w:rsid w:val="00F3473C"/>
    <w:rsid w:val="00F3501E"/>
    <w:rsid w:val="00F35144"/>
    <w:rsid w:val="00F360BF"/>
    <w:rsid w:val="00F365A9"/>
    <w:rsid w:val="00F44628"/>
    <w:rsid w:val="00F449AA"/>
    <w:rsid w:val="00F47340"/>
    <w:rsid w:val="00F476F4"/>
    <w:rsid w:val="00F52914"/>
    <w:rsid w:val="00F5599E"/>
    <w:rsid w:val="00F55D7B"/>
    <w:rsid w:val="00F6381B"/>
    <w:rsid w:val="00F64C9D"/>
    <w:rsid w:val="00F70DE8"/>
    <w:rsid w:val="00F71068"/>
    <w:rsid w:val="00F73950"/>
    <w:rsid w:val="00F76AEE"/>
    <w:rsid w:val="00F8581C"/>
    <w:rsid w:val="00F8621E"/>
    <w:rsid w:val="00F86AB5"/>
    <w:rsid w:val="00F94954"/>
    <w:rsid w:val="00FA2C62"/>
    <w:rsid w:val="00FA677A"/>
    <w:rsid w:val="00FA7596"/>
    <w:rsid w:val="00FB4B9C"/>
    <w:rsid w:val="00FB7EB5"/>
    <w:rsid w:val="00FC1E11"/>
    <w:rsid w:val="00FC419F"/>
    <w:rsid w:val="00FC4E9C"/>
    <w:rsid w:val="00FE5E6E"/>
    <w:rsid w:val="00FF31CB"/>
    <w:rsid w:val="00FF3D89"/>
    <w:rsid w:val="5F3EB753"/>
    <w:rsid w:val="78C4FF0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E8C0B"/>
  <w15:docId w15:val="{8AB5682A-6FBF-4431-AA6C-BD222F50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Verdana"/>
        <w:sz w:val="19"/>
        <w:szCs w:val="19"/>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B9C"/>
  </w:style>
  <w:style w:type="paragraph" w:styleId="Kop1">
    <w:name w:val="heading 1"/>
    <w:basedOn w:val="Standaard"/>
    <w:next w:val="Standaard"/>
    <w:link w:val="Kop1Char"/>
    <w:autoRedefine/>
    <w:uiPriority w:val="9"/>
    <w:qFormat/>
    <w:rsid w:val="003B55BF"/>
    <w:pPr>
      <w:keepNext/>
      <w:numPr>
        <w:numId w:val="1"/>
      </w:numPr>
      <w:outlineLvl w:val="0"/>
    </w:pPr>
    <w:rPr>
      <w:b/>
      <w:bCs/>
    </w:rPr>
  </w:style>
  <w:style w:type="paragraph" w:styleId="Kop2">
    <w:name w:val="heading 2"/>
    <w:basedOn w:val="Standaard"/>
    <w:next w:val="Standaard"/>
    <w:link w:val="Kop2Char"/>
    <w:autoRedefine/>
    <w:uiPriority w:val="9"/>
    <w:qFormat/>
    <w:rsid w:val="009E5591"/>
    <w:pPr>
      <w:spacing w:line="276" w:lineRule="auto"/>
      <w:ind w:left="709"/>
      <w:contextualSpacing/>
      <w:outlineLvl w:val="1"/>
    </w:pPr>
    <w:rPr>
      <w:bCs/>
      <w:iCs/>
      <w:lang w:val="nl"/>
    </w:rPr>
  </w:style>
  <w:style w:type="paragraph" w:styleId="Kop3">
    <w:name w:val="heading 3"/>
    <w:basedOn w:val="Standaard"/>
    <w:next w:val="Standaard"/>
    <w:autoRedefine/>
    <w:qFormat/>
    <w:rsid w:val="003B55BF"/>
    <w:pPr>
      <w:keepNext/>
      <w:numPr>
        <w:ilvl w:val="2"/>
        <w:numId w:val="1"/>
      </w:numPr>
      <w:spacing w:before="240" w:after="6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9D21DE"/>
    <w:rPr>
      <w:sz w:val="20"/>
    </w:rPr>
  </w:style>
  <w:style w:type="character" w:customStyle="1" w:styleId="PlattetekstChar">
    <w:name w:val="Platte tekst Char"/>
    <w:basedOn w:val="Standaardalinea-lettertype"/>
    <w:link w:val="Plattetekst"/>
    <w:rsid w:val="009D21DE"/>
    <w:rPr>
      <w:rFonts w:ascii="Verdana" w:hAnsi="Verdana" w:cs="Verdana"/>
    </w:rPr>
  </w:style>
  <w:style w:type="paragraph" w:styleId="Koptekst">
    <w:name w:val="header"/>
    <w:basedOn w:val="Standaard"/>
    <w:link w:val="KoptekstChar"/>
    <w:uiPriority w:val="99"/>
    <w:unhideWhenUsed/>
    <w:rsid w:val="00D26A1F"/>
    <w:pPr>
      <w:tabs>
        <w:tab w:val="center" w:pos="4536"/>
        <w:tab w:val="right" w:pos="9072"/>
      </w:tabs>
    </w:pPr>
  </w:style>
  <w:style w:type="character" w:customStyle="1" w:styleId="KoptekstChar">
    <w:name w:val="Koptekst Char"/>
    <w:basedOn w:val="Standaardalinea-lettertype"/>
    <w:link w:val="Koptekst"/>
    <w:uiPriority w:val="99"/>
    <w:rsid w:val="00D26A1F"/>
    <w:rPr>
      <w:rFonts w:ascii="Verdana" w:eastAsia="Calibri" w:hAnsi="Verdana" w:cs="Arial"/>
      <w:sz w:val="19"/>
    </w:rPr>
  </w:style>
  <w:style w:type="paragraph" w:styleId="Voettekst">
    <w:name w:val="footer"/>
    <w:basedOn w:val="Standaard"/>
    <w:link w:val="VoettekstChar"/>
    <w:uiPriority w:val="99"/>
    <w:unhideWhenUsed/>
    <w:rsid w:val="00D26A1F"/>
    <w:pPr>
      <w:tabs>
        <w:tab w:val="center" w:pos="4536"/>
        <w:tab w:val="right" w:pos="9072"/>
      </w:tabs>
    </w:pPr>
  </w:style>
  <w:style w:type="character" w:customStyle="1" w:styleId="VoettekstChar">
    <w:name w:val="Voettekst Char"/>
    <w:basedOn w:val="Standaardalinea-lettertype"/>
    <w:link w:val="Voettekst"/>
    <w:uiPriority w:val="99"/>
    <w:rsid w:val="00D26A1F"/>
    <w:rPr>
      <w:rFonts w:ascii="Verdana" w:eastAsia="Calibri" w:hAnsi="Verdana" w:cs="Arial"/>
      <w:sz w:val="19"/>
    </w:rPr>
  </w:style>
  <w:style w:type="paragraph" w:styleId="Ballontekst">
    <w:name w:val="Balloon Text"/>
    <w:basedOn w:val="Standaard"/>
    <w:link w:val="BallontekstChar"/>
    <w:uiPriority w:val="99"/>
    <w:semiHidden/>
    <w:unhideWhenUsed/>
    <w:rsid w:val="00D26A1F"/>
    <w:rPr>
      <w:rFonts w:ascii="Tahoma" w:hAnsi="Tahoma" w:cs="Tahoma"/>
      <w:sz w:val="16"/>
      <w:szCs w:val="16"/>
    </w:rPr>
  </w:style>
  <w:style w:type="character" w:customStyle="1" w:styleId="BallontekstChar">
    <w:name w:val="Ballontekst Char"/>
    <w:basedOn w:val="Standaardalinea-lettertype"/>
    <w:link w:val="Ballontekst"/>
    <w:uiPriority w:val="99"/>
    <w:semiHidden/>
    <w:rsid w:val="00D26A1F"/>
    <w:rPr>
      <w:rFonts w:ascii="Tahoma" w:eastAsia="Calibri" w:hAnsi="Tahoma" w:cs="Tahoma"/>
      <w:sz w:val="16"/>
      <w:szCs w:val="16"/>
    </w:rPr>
  </w:style>
  <w:style w:type="paragraph" w:customStyle="1" w:styleId="Briefhoofd">
    <w:name w:val="Briefhoofd"/>
    <w:basedOn w:val="Standaard"/>
    <w:rsid w:val="00D26A1F"/>
    <w:pPr>
      <w:tabs>
        <w:tab w:val="left" w:pos="945"/>
        <w:tab w:val="left" w:pos="1125"/>
      </w:tabs>
      <w:spacing w:line="240" w:lineRule="exact"/>
    </w:pPr>
    <w:rPr>
      <w:rFonts w:cs="Times New Roman"/>
      <w:noProof/>
      <w:szCs w:val="24"/>
    </w:rPr>
  </w:style>
  <w:style w:type="character" w:styleId="Paginanummer">
    <w:name w:val="page number"/>
    <w:basedOn w:val="Standaardalinea-lettertype"/>
    <w:rsid w:val="00D26A1F"/>
  </w:style>
  <w:style w:type="paragraph" w:customStyle="1" w:styleId="Briefinfo">
    <w:name w:val="Briefinfo"/>
    <w:basedOn w:val="Standaard"/>
    <w:rsid w:val="00F6381B"/>
    <w:pPr>
      <w:tabs>
        <w:tab w:val="left" w:pos="1305"/>
      </w:tabs>
      <w:spacing w:line="240" w:lineRule="exact"/>
    </w:pPr>
    <w:rPr>
      <w:rFonts w:cs="Times New Roman"/>
      <w:noProof/>
      <w:sz w:val="14"/>
      <w:szCs w:val="24"/>
    </w:rPr>
  </w:style>
  <w:style w:type="paragraph" w:styleId="Lijstalinea">
    <w:name w:val="List Paragraph"/>
    <w:basedOn w:val="Standaard"/>
    <w:link w:val="LijstalineaChar"/>
    <w:uiPriority w:val="34"/>
    <w:qFormat/>
    <w:rsid w:val="00710196"/>
    <w:pPr>
      <w:ind w:left="720"/>
      <w:contextualSpacing/>
    </w:pPr>
  </w:style>
  <w:style w:type="character" w:styleId="Verwijzingopmerking">
    <w:name w:val="annotation reference"/>
    <w:basedOn w:val="Standaardalinea-lettertype"/>
    <w:uiPriority w:val="99"/>
    <w:semiHidden/>
    <w:unhideWhenUsed/>
    <w:rsid w:val="00DD4379"/>
    <w:rPr>
      <w:sz w:val="16"/>
      <w:szCs w:val="16"/>
    </w:rPr>
  </w:style>
  <w:style w:type="paragraph" w:styleId="Tekstopmerking">
    <w:name w:val="annotation text"/>
    <w:basedOn w:val="Standaard"/>
    <w:link w:val="TekstopmerkingChar"/>
    <w:uiPriority w:val="99"/>
    <w:unhideWhenUsed/>
    <w:rsid w:val="00DD4379"/>
    <w:pPr>
      <w:spacing w:line="240" w:lineRule="exact"/>
    </w:pPr>
    <w:rPr>
      <w:rFonts w:cs="Times New Roman"/>
      <w:sz w:val="20"/>
    </w:rPr>
  </w:style>
  <w:style w:type="character" w:customStyle="1" w:styleId="TekstopmerkingChar">
    <w:name w:val="Tekst opmerking Char"/>
    <w:basedOn w:val="Standaardalinea-lettertype"/>
    <w:link w:val="Tekstopmerking"/>
    <w:uiPriority w:val="99"/>
    <w:rsid w:val="00DD4379"/>
    <w:rPr>
      <w:rFonts w:ascii="Verdana" w:hAnsi="Verdana"/>
    </w:rPr>
  </w:style>
  <w:style w:type="paragraph" w:styleId="Eindnoottekst">
    <w:name w:val="endnote text"/>
    <w:basedOn w:val="Standaard"/>
    <w:link w:val="EindnoottekstChar"/>
    <w:semiHidden/>
    <w:rsid w:val="002D7BA1"/>
    <w:pPr>
      <w:spacing w:line="240" w:lineRule="exact"/>
    </w:pPr>
    <w:rPr>
      <w:rFonts w:cs="Times New Roman"/>
      <w:sz w:val="20"/>
    </w:rPr>
  </w:style>
  <w:style w:type="character" w:customStyle="1" w:styleId="EindnoottekstChar">
    <w:name w:val="Eindnoottekst Char"/>
    <w:basedOn w:val="Standaardalinea-lettertype"/>
    <w:link w:val="Eindnoottekst"/>
    <w:semiHidden/>
    <w:rsid w:val="002D7BA1"/>
    <w:rPr>
      <w:rFonts w:ascii="Verdana" w:hAnsi="Verdana"/>
    </w:rPr>
  </w:style>
  <w:style w:type="character" w:styleId="Eindnootmarkering">
    <w:name w:val="endnote reference"/>
    <w:basedOn w:val="Standaardalinea-lettertype"/>
    <w:semiHidden/>
    <w:rsid w:val="002D7BA1"/>
    <w:rPr>
      <w:vertAlign w:val="superscript"/>
    </w:rPr>
  </w:style>
  <w:style w:type="character" w:styleId="Hyperlink">
    <w:name w:val="Hyperlink"/>
    <w:basedOn w:val="Standaardalinea-lettertype"/>
    <w:rsid w:val="00DA7294"/>
    <w:rPr>
      <w:color w:val="0000FF"/>
      <w:u w:val="single"/>
    </w:rPr>
  </w:style>
  <w:style w:type="character" w:customStyle="1" w:styleId="Kop1Char">
    <w:name w:val="Kop 1 Char"/>
    <w:link w:val="Kop1"/>
    <w:uiPriority w:val="9"/>
    <w:rsid w:val="007D75E1"/>
    <w:rPr>
      <w:b/>
      <w:bCs/>
    </w:rPr>
  </w:style>
  <w:style w:type="character" w:customStyle="1" w:styleId="Kop2Char">
    <w:name w:val="Kop 2 Char"/>
    <w:link w:val="Kop2"/>
    <w:uiPriority w:val="9"/>
    <w:rsid w:val="009E5591"/>
    <w:rPr>
      <w:bCs/>
      <w:iCs/>
      <w:lang w:val="nl"/>
    </w:rPr>
  </w:style>
  <w:style w:type="character" w:customStyle="1" w:styleId="LijstalineaChar">
    <w:name w:val="Lijstalinea Char"/>
    <w:link w:val="Lijstalinea"/>
    <w:uiPriority w:val="34"/>
    <w:rsid w:val="007D75E1"/>
  </w:style>
  <w:style w:type="paragraph" w:styleId="Geenafstand">
    <w:name w:val="No Spacing"/>
    <w:uiPriority w:val="1"/>
    <w:qFormat/>
    <w:rsid w:val="000133CD"/>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esk@hhdelflan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SharedWithUsers xmlns="de3b8b41-e8c2-45bf-88cd-fe9766d5e942">
      <UserInfo>
        <DisplayName>Berg, Sandra van den</DisplayName>
        <AccountId>68</AccountId>
        <AccountType/>
      </UserInfo>
    </SharedWithUsers>
    <TaxCatchAll xmlns="de3b8b41-e8c2-45bf-88cd-fe9766d5e9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202FC-3363-4F40-8DD5-FE8A500B2AFC}">
  <ds:schemaRefs>
    <ds:schemaRef ds:uri="http://schemas.microsoft.com/sharepoint/v3/contenttype/forms"/>
  </ds:schemaRefs>
</ds:datastoreItem>
</file>

<file path=customXml/itemProps2.xml><?xml version="1.0" encoding="utf-8"?>
<ds:datastoreItem xmlns:ds="http://schemas.openxmlformats.org/officeDocument/2006/customXml" ds:itemID="{8F4D1AF4-6E0A-4B97-AEF7-24E59B21747C}">
  <ds:schemaRefs>
    <ds:schemaRef ds:uri="http://schemas.openxmlformats.org/officeDocument/2006/bibliography"/>
  </ds:schemaRefs>
</ds:datastoreItem>
</file>

<file path=customXml/itemProps3.xml><?xml version="1.0" encoding="utf-8"?>
<ds:datastoreItem xmlns:ds="http://schemas.openxmlformats.org/officeDocument/2006/customXml" ds:itemID="{9EA35A42-914C-4708-A5C8-43542DCA199A}">
  <ds:schemaRefs>
    <ds:schemaRef ds:uri="http://purl.org/dc/terms/"/>
    <ds:schemaRef ds:uri="http://schemas.microsoft.com/office/2006/documentManagement/types"/>
    <ds:schemaRef ds:uri="http://purl.org/dc/elements/1.1/"/>
    <ds:schemaRef ds:uri="b30c8bb5-721b-4ef6-9796-ecedfa751c93"/>
    <ds:schemaRef ds:uri="http://purl.org/dc/dcmitype/"/>
    <ds:schemaRef ds:uri="http://schemas.microsoft.com/office/infopath/2007/PartnerControls"/>
    <ds:schemaRef ds:uri="http://schemas.openxmlformats.org/package/2006/metadata/core-properties"/>
    <ds:schemaRef ds:uri="de3b8b41-e8c2-45bf-88cd-fe9766d5e94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727A80-0684-47F9-BB21-4878CA0AD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1089</Words>
  <Characters>7349</Characters>
  <Application>Microsoft Office Word</Application>
  <DocSecurity>4</DocSecurity>
  <Lines>61</Lines>
  <Paragraphs>16</Paragraphs>
  <ScaleCrop>false</ScaleCrop>
  <Company>Hoogheemraadschap van Delfland</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ebouwman</dc:creator>
  <cp:lastModifiedBy>Janssen, Marije</cp:lastModifiedBy>
  <cp:revision>2</cp:revision>
  <cp:lastPrinted>2018-06-08T07:46:00Z</cp:lastPrinted>
  <dcterms:created xsi:type="dcterms:W3CDTF">2024-04-12T13:45:00Z</dcterms:created>
  <dcterms:modified xsi:type="dcterms:W3CDTF">2024-04-12T13:45:00Z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0x010100542D4333D9380E4787B30E89046C3C0D</vt:lpwstr>
  </property>
  <property fmtid="{D5CDD505-2E9C-101B-9397-08002B2CF9AE}" pid="3" name="MSIP_Label_f8d014da-bad0-4f7b-8267-8921e925f36a_Enabled">
    <vt:lpwstr>true</vt:lpwstr>
  </property>
  <property fmtid="{D5CDD505-2E9C-101B-9397-08002B2CF9AE}" pid="4" name="MSIP_Label_f8d014da-bad0-4f7b-8267-8921e925f36a_SetDate">
    <vt:lpwstr>2023-04-11T12:25:35Z</vt:lpwstr>
  </property>
  <property fmtid="{D5CDD505-2E9C-101B-9397-08002B2CF9AE}" pid="5" name="MSIP_Label_f8d014da-bad0-4f7b-8267-8921e925f36a_Method">
    <vt:lpwstr>Standard</vt:lpwstr>
  </property>
  <property fmtid="{D5CDD505-2E9C-101B-9397-08002B2CF9AE}" pid="6" name="MSIP_Label_f8d014da-bad0-4f7b-8267-8921e925f36a_Name">
    <vt:lpwstr>Interne gebruik Delfland</vt:lpwstr>
  </property>
  <property fmtid="{D5CDD505-2E9C-101B-9397-08002B2CF9AE}" pid="7" name="MSIP_Label_f8d014da-bad0-4f7b-8267-8921e925f36a_SiteId">
    <vt:lpwstr>4c3b82f9-a594-4dd6-a60e-1f43ac6fa22e</vt:lpwstr>
  </property>
  <property fmtid="{D5CDD505-2E9C-101B-9397-08002B2CF9AE}" pid="8" name="MSIP_Label_f8d014da-bad0-4f7b-8267-8921e925f36a_ActionId">
    <vt:lpwstr>d1f64750-a0fc-4fa4-b2ef-4c453108bd1e</vt:lpwstr>
  </property>
  <property fmtid="{D5CDD505-2E9C-101B-9397-08002B2CF9AE}" pid="9" name="MSIP_Label_f8d014da-bad0-4f7b-8267-8921e925f36a_ContentBits">
    <vt:lpwstr>0</vt:lpwstr>
  </property>
  <property fmtid="{D5CDD505-2E9C-101B-9397-08002B2CF9AE}" pid="10" name="MediaServiceImageTags">
    <vt:lpwstr/>
  </property>
  <property fmtid="{D5CDD505-2E9C-101B-9397-08002B2CF9AE}" pid="11" name="_AdHocReviewCycleID">
    <vt:i4>-1087689072</vt:i4>
  </property>
  <property fmtid="{D5CDD505-2E9C-101B-9397-08002B2CF9AE}" pid="12" name="_NewReviewCycle">
    <vt:lpwstr/>
  </property>
  <property fmtid="{D5CDD505-2E9C-101B-9397-08002B2CF9AE}" pid="13" name="_EmailSubject">
    <vt:lpwstr>Informatiebeveiliging- en privacyaspecten (aanbesteding afhandeling vergunningsaanvragen)</vt:lpwstr>
  </property>
  <property fmtid="{D5CDD505-2E9C-101B-9397-08002B2CF9AE}" pid="14" name="_AuthorEmail">
    <vt:lpwstr>sbaartmans@hhdelfland.nl</vt:lpwstr>
  </property>
  <property fmtid="{D5CDD505-2E9C-101B-9397-08002B2CF9AE}" pid="15" name="_AuthorEmailDisplayName">
    <vt:lpwstr>Baartmans, Sam</vt:lpwstr>
  </property>
  <property fmtid="{D5CDD505-2E9C-101B-9397-08002B2CF9AE}" pid="16" name="_PreviousAdHocReviewCycleID">
    <vt:i4>1825073533</vt:i4>
  </property>
  <property fmtid="{D5CDD505-2E9C-101B-9397-08002B2CF9AE}" pid="17" name="_ReviewingToolsShownOnce">
    <vt:lpwstr/>
  </property>
</Properties>
</file>