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D6E6F" w14:textId="2636FCB9" w:rsidR="001939F6" w:rsidRPr="00A17681" w:rsidRDefault="003549D1" w:rsidP="4EA8D1A9">
      <w:pPr>
        <w:pStyle w:val="Kop1"/>
        <w:spacing w:line="240" w:lineRule="auto"/>
        <w:ind w:left="432" w:hanging="432"/>
        <w:jc w:val="both"/>
        <w:rPr>
          <w:rFonts w:ascii="Calibri Light" w:hAnsi="Calibri Light" w:cs="Calibri Light"/>
          <w:color w:val="244061" w:themeColor="accent1" w:themeShade="80"/>
          <w:sz w:val="36"/>
          <w:szCs w:val="36"/>
        </w:rPr>
      </w:pPr>
      <w:r w:rsidRPr="4EA8D1A9">
        <w:rPr>
          <w:rFonts w:ascii="Calibri Light" w:hAnsi="Calibri Light" w:cs="Calibri Light"/>
          <w:color w:val="244061" w:themeColor="accent1" w:themeShade="80"/>
          <w:sz w:val="36"/>
          <w:szCs w:val="36"/>
        </w:rPr>
        <w:t xml:space="preserve">Bijlage </w:t>
      </w:r>
      <w:r w:rsidR="002E0C9E">
        <w:rPr>
          <w:rFonts w:ascii="Calibri Light" w:hAnsi="Calibri Light" w:cs="Calibri Light"/>
          <w:color w:val="244061" w:themeColor="accent1" w:themeShade="80"/>
          <w:sz w:val="36"/>
          <w:szCs w:val="36"/>
        </w:rPr>
        <w:t>4</w:t>
      </w:r>
      <w:r w:rsidR="44B8CAAD" w:rsidRPr="4EA8D1A9">
        <w:rPr>
          <w:rFonts w:ascii="Calibri Light" w:hAnsi="Calibri Light" w:cs="Calibri Light"/>
          <w:color w:val="244061" w:themeColor="accent1" w:themeShade="80"/>
          <w:sz w:val="36"/>
          <w:szCs w:val="36"/>
        </w:rPr>
        <w:t xml:space="preserve">. </w:t>
      </w:r>
      <w:r w:rsidR="009D22C3" w:rsidRPr="4EA8D1A9">
        <w:rPr>
          <w:rFonts w:ascii="Calibri Light" w:hAnsi="Calibri Light" w:cs="Calibri Light"/>
          <w:color w:val="244061" w:themeColor="accent1" w:themeShade="80"/>
          <w:sz w:val="36"/>
          <w:szCs w:val="36"/>
        </w:rPr>
        <w:t>Referentie</w:t>
      </w:r>
      <w:r w:rsidR="006C22BF" w:rsidRPr="4EA8D1A9">
        <w:rPr>
          <w:rFonts w:ascii="Calibri Light" w:hAnsi="Calibri Light" w:cs="Calibri Light"/>
          <w:color w:val="244061" w:themeColor="accent1" w:themeShade="80"/>
          <w:sz w:val="36"/>
          <w:szCs w:val="36"/>
        </w:rPr>
        <w:t>verklaring</w:t>
      </w:r>
    </w:p>
    <w:p w14:paraId="3ECB7661" w14:textId="77777777" w:rsidR="00AA7D4F" w:rsidRDefault="00AA7D4F" w:rsidP="001939F6">
      <w:pPr>
        <w:spacing w:after="0" w:line="240" w:lineRule="auto"/>
        <w:rPr>
          <w:sz w:val="20"/>
          <w:szCs w:val="20"/>
        </w:rPr>
      </w:pPr>
    </w:p>
    <w:p w14:paraId="2E04BF6D" w14:textId="64696B41" w:rsidR="00A17681" w:rsidRDefault="001939F6" w:rsidP="001939F6">
      <w:pPr>
        <w:spacing w:after="0" w:line="240" w:lineRule="auto"/>
      </w:pPr>
      <w:r>
        <w:t>Zaaknummer</w:t>
      </w:r>
      <w:r w:rsidR="003549D1">
        <w:t xml:space="preserve"> </w:t>
      </w:r>
      <w:r w:rsidR="00981B7F">
        <w:t>34978</w:t>
      </w:r>
      <w:r w:rsidR="3CADB8C8">
        <w:t>-2023</w:t>
      </w:r>
      <w:r>
        <w:t xml:space="preserve"> Europese aanbesteding </w:t>
      </w:r>
      <w:r w:rsidR="00981B7F">
        <w:t>Bureaustoelen</w:t>
      </w:r>
    </w:p>
    <w:p w14:paraId="518E979D" w14:textId="77777777" w:rsidR="00981B7F" w:rsidRPr="00A17681" w:rsidRDefault="00981B7F" w:rsidP="001939F6">
      <w:pPr>
        <w:spacing w:after="0" w:line="240" w:lineRule="auto"/>
      </w:pPr>
    </w:p>
    <w:p w14:paraId="1A55D162" w14:textId="77777777" w:rsidR="00C80ACB" w:rsidRPr="006F2E12" w:rsidRDefault="009D22C3" w:rsidP="00FE0E64">
      <w:pPr>
        <w:rPr>
          <w:b/>
          <w:bCs/>
          <w:color w:val="000000"/>
        </w:rPr>
      </w:pPr>
      <w:r w:rsidRPr="4EA8D1A9">
        <w:rPr>
          <w:b/>
          <w:bCs/>
          <w:i/>
          <w:iCs/>
          <w:color w:val="000000" w:themeColor="text1"/>
        </w:rPr>
        <w:t xml:space="preserve">(Aanbestedende dienst </w:t>
      </w:r>
      <w:r w:rsidR="000D7E7B" w:rsidRPr="4EA8D1A9">
        <w:rPr>
          <w:b/>
          <w:bCs/>
          <w:i/>
          <w:iCs/>
          <w:color w:val="000000" w:themeColor="text1"/>
        </w:rPr>
        <w:t>behoudt zich het recht voor om referenties na te trekken)</w:t>
      </w:r>
    </w:p>
    <w:p w14:paraId="33C69410" w14:textId="219B1048" w:rsidR="4EA8D1A9" w:rsidRDefault="4EA8D1A9" w:rsidP="4EA8D1A9">
      <w:pPr>
        <w:rPr>
          <w:b/>
          <w:bCs/>
          <w:i/>
          <w:iCs/>
          <w:color w:val="000000" w:themeColor="text1"/>
        </w:rPr>
      </w:pP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2366"/>
        <w:gridCol w:w="2633"/>
        <w:gridCol w:w="4709"/>
      </w:tblGrid>
      <w:tr w:rsidR="00B87FAE" w:rsidRPr="006F2E12" w14:paraId="46DE1945" w14:textId="77777777" w:rsidTr="4EA8D1A9">
        <w:tc>
          <w:tcPr>
            <w:tcW w:w="10233" w:type="dxa"/>
            <w:gridSpan w:val="4"/>
            <w:shd w:val="clear" w:color="auto" w:fill="auto"/>
          </w:tcPr>
          <w:p w14:paraId="3336856D" w14:textId="3C0C62FB" w:rsidR="15E24EA3" w:rsidRPr="001C3D53" w:rsidRDefault="15E24EA3" w:rsidP="00182DFB">
            <w:pPr>
              <w:widowControl w:val="0"/>
              <w:spacing w:after="0" w:line="240" w:lineRule="auto"/>
              <w:jc w:val="both"/>
              <w:rPr>
                <w:rFonts w:eastAsia="Calibri"/>
                <w:i/>
                <w:iCs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>Kerncompetentie 1:</w:t>
            </w:r>
            <w:r w:rsidR="00182DFB">
              <w:rPr>
                <w:rFonts w:eastAsia="Calibri"/>
                <w:lang w:eastAsia="nl-NL"/>
              </w:rPr>
              <w:t xml:space="preserve"> </w:t>
            </w:r>
            <w:r w:rsidR="001C3D53" w:rsidRPr="001C3D53">
              <w:rPr>
                <w:i/>
                <w:iCs/>
              </w:rPr>
              <w:t>Het leveren van bureaustoelen</w:t>
            </w:r>
          </w:p>
        </w:tc>
      </w:tr>
      <w:tr w:rsidR="00B87FAE" w:rsidRPr="006F2E12" w14:paraId="1A03EFAF" w14:textId="77777777" w:rsidTr="4EA8D1A9">
        <w:trPr>
          <w:trHeight w:val="683"/>
        </w:trPr>
        <w:tc>
          <w:tcPr>
            <w:tcW w:w="525" w:type="dxa"/>
            <w:vMerge w:val="restart"/>
            <w:shd w:val="clear" w:color="auto" w:fill="auto"/>
          </w:tcPr>
          <w:p w14:paraId="517C48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1</w:t>
            </w:r>
          </w:p>
        </w:tc>
        <w:tc>
          <w:tcPr>
            <w:tcW w:w="2366" w:type="dxa"/>
            <w:vMerge w:val="restart"/>
            <w:shd w:val="clear" w:color="auto" w:fill="auto"/>
          </w:tcPr>
          <w:p w14:paraId="27F4628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Gegevens referentieopdracht</w:t>
            </w:r>
          </w:p>
        </w:tc>
        <w:tc>
          <w:tcPr>
            <w:tcW w:w="2633" w:type="dxa"/>
            <w:shd w:val="clear" w:color="auto" w:fill="auto"/>
          </w:tcPr>
          <w:p w14:paraId="6575C85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organisatie voor wie de referentieopdracht is uitgevoerd</w:t>
            </w:r>
          </w:p>
          <w:p w14:paraId="72928006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794653A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5F7AF5BA" w14:textId="77777777" w:rsidTr="4EA8D1A9">
        <w:trPr>
          <w:trHeight w:val="682"/>
        </w:trPr>
        <w:tc>
          <w:tcPr>
            <w:tcW w:w="525" w:type="dxa"/>
            <w:vMerge/>
          </w:tcPr>
          <w:p w14:paraId="240EC11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366" w:type="dxa"/>
            <w:vMerge/>
          </w:tcPr>
          <w:p w14:paraId="6512C29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33" w:type="dxa"/>
            <w:shd w:val="clear" w:color="auto" w:fill="auto"/>
          </w:tcPr>
          <w:p w14:paraId="1BBFBA8D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contactpersoon</w:t>
            </w:r>
          </w:p>
          <w:p w14:paraId="256486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1C901B7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D04AEAC" w14:textId="77777777" w:rsidTr="4EA8D1A9">
        <w:trPr>
          <w:trHeight w:val="682"/>
        </w:trPr>
        <w:tc>
          <w:tcPr>
            <w:tcW w:w="525" w:type="dxa"/>
            <w:vMerge/>
          </w:tcPr>
          <w:p w14:paraId="0B31DB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366" w:type="dxa"/>
            <w:vMerge/>
          </w:tcPr>
          <w:p w14:paraId="12C5666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33" w:type="dxa"/>
            <w:shd w:val="clear" w:color="auto" w:fill="auto"/>
          </w:tcPr>
          <w:p w14:paraId="39F615C5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Telefoonnummer</w:t>
            </w:r>
          </w:p>
          <w:p w14:paraId="30AE01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1E83454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E4757A" w:rsidRPr="006F2E12" w14:paraId="7BFC25AF" w14:textId="77777777" w:rsidTr="4EA8D1A9">
        <w:trPr>
          <w:trHeight w:val="682"/>
        </w:trPr>
        <w:tc>
          <w:tcPr>
            <w:tcW w:w="525" w:type="dxa"/>
            <w:vMerge/>
          </w:tcPr>
          <w:p w14:paraId="00B787E7" w14:textId="77777777" w:rsidR="00E4757A" w:rsidRPr="006F2E12" w:rsidRDefault="00E4757A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366" w:type="dxa"/>
            <w:vMerge/>
          </w:tcPr>
          <w:p w14:paraId="1BE5653D" w14:textId="77777777" w:rsidR="00E4757A" w:rsidRPr="006F2E12" w:rsidRDefault="00E4757A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33" w:type="dxa"/>
            <w:shd w:val="clear" w:color="auto" w:fill="auto"/>
          </w:tcPr>
          <w:p w14:paraId="4A69911B" w14:textId="2EBB9101" w:rsidR="00E4757A" w:rsidRPr="006F2E12" w:rsidRDefault="00E4757A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>
              <w:rPr>
                <w:rFonts w:eastAsia="Calibri" w:cstheme="minorHAnsi"/>
                <w:lang w:eastAsia="nl-NL"/>
              </w:rPr>
              <w:t>E</w:t>
            </w:r>
            <w:r w:rsidR="00E5089E">
              <w:rPr>
                <w:rFonts w:eastAsia="Calibri" w:cstheme="minorHAnsi"/>
                <w:lang w:eastAsia="nl-NL"/>
              </w:rPr>
              <w:t>-mailadres</w:t>
            </w:r>
          </w:p>
        </w:tc>
        <w:tc>
          <w:tcPr>
            <w:tcW w:w="4709" w:type="dxa"/>
            <w:shd w:val="clear" w:color="auto" w:fill="auto"/>
          </w:tcPr>
          <w:p w14:paraId="4EF083C6" w14:textId="77777777" w:rsidR="00E4757A" w:rsidRPr="006F2E12" w:rsidRDefault="00E4757A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36240865" w14:textId="77777777" w:rsidTr="4EA8D1A9">
        <w:trPr>
          <w:trHeight w:val="682"/>
        </w:trPr>
        <w:tc>
          <w:tcPr>
            <w:tcW w:w="525" w:type="dxa"/>
            <w:vMerge/>
          </w:tcPr>
          <w:p w14:paraId="27ADD11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366" w:type="dxa"/>
            <w:vMerge/>
          </w:tcPr>
          <w:p w14:paraId="523AC8E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33" w:type="dxa"/>
            <w:shd w:val="clear" w:color="auto" w:fill="auto"/>
          </w:tcPr>
          <w:p w14:paraId="343926B2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en omschrijving van de referentieopdracht</w:t>
            </w:r>
          </w:p>
          <w:p w14:paraId="0F8E55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6260C9A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F17C6FD" w14:textId="77777777" w:rsidTr="4EA8D1A9">
        <w:trPr>
          <w:trHeight w:val="547"/>
        </w:trPr>
        <w:tc>
          <w:tcPr>
            <w:tcW w:w="525" w:type="dxa"/>
            <w:shd w:val="clear" w:color="auto" w:fill="auto"/>
          </w:tcPr>
          <w:p w14:paraId="1F62DB8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2</w:t>
            </w:r>
          </w:p>
        </w:tc>
        <w:tc>
          <w:tcPr>
            <w:tcW w:w="2366" w:type="dxa"/>
            <w:shd w:val="clear" w:color="auto" w:fill="auto"/>
          </w:tcPr>
          <w:p w14:paraId="2E8D169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Omvang van de referentieopdracht</w:t>
            </w:r>
          </w:p>
        </w:tc>
        <w:tc>
          <w:tcPr>
            <w:tcW w:w="2633" w:type="dxa"/>
            <w:shd w:val="clear" w:color="auto" w:fill="auto"/>
          </w:tcPr>
          <w:p w14:paraId="65F859EC" w14:textId="74BD71F4" w:rsidR="00B87FAE" w:rsidRPr="006F2E12" w:rsidRDefault="5DA801EC" w:rsidP="00E4757A">
            <w:pPr>
              <w:widowControl w:val="0"/>
              <w:spacing w:after="0" w:line="240" w:lineRule="auto"/>
              <w:rPr>
                <w:rFonts w:eastAsia="Calibri" w:cstheme="minorHAnsi"/>
                <w:lang w:eastAsia="nl-NL"/>
              </w:rPr>
            </w:pPr>
            <w:r w:rsidRPr="4EA8D1A9">
              <w:rPr>
                <w:rFonts w:eastAsia="Calibri"/>
                <w:lang w:eastAsia="nl-NL"/>
              </w:rPr>
              <w:t xml:space="preserve">Aantal </w:t>
            </w:r>
            <w:r w:rsidR="00E4757A">
              <w:rPr>
                <w:rFonts w:eastAsia="Calibri"/>
                <w:lang w:eastAsia="nl-NL"/>
              </w:rPr>
              <w:t>stoelen</w:t>
            </w:r>
          </w:p>
          <w:p w14:paraId="039EA5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783E0A23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86081C2" w14:textId="77777777" w:rsidTr="4EA8D1A9">
        <w:trPr>
          <w:trHeight w:val="410"/>
        </w:trPr>
        <w:tc>
          <w:tcPr>
            <w:tcW w:w="525" w:type="dxa"/>
            <w:shd w:val="clear" w:color="auto" w:fill="auto"/>
          </w:tcPr>
          <w:p w14:paraId="5E86D7D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3</w:t>
            </w:r>
          </w:p>
        </w:tc>
        <w:tc>
          <w:tcPr>
            <w:tcW w:w="2366" w:type="dxa"/>
            <w:shd w:val="clear" w:color="auto" w:fill="auto"/>
          </w:tcPr>
          <w:p w14:paraId="76122A5D" w14:textId="38B4150E" w:rsidR="00B87FAE" w:rsidRPr="006F2E12" w:rsidRDefault="00991312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>
              <w:rPr>
                <w:rFonts w:eastAsia="Calibri" w:cstheme="minorHAnsi"/>
                <w:lang w:eastAsia="nl-NL"/>
              </w:rPr>
              <w:t>Datum</w:t>
            </w:r>
            <w:r w:rsidR="00B87FAE" w:rsidRPr="006F2E12">
              <w:rPr>
                <w:rFonts w:eastAsia="Calibri" w:cstheme="minorHAnsi"/>
                <w:lang w:eastAsia="nl-NL"/>
              </w:rPr>
              <w:t xml:space="preserve"> van de referentieopdracht</w:t>
            </w:r>
          </w:p>
        </w:tc>
        <w:tc>
          <w:tcPr>
            <w:tcW w:w="2633" w:type="dxa"/>
            <w:shd w:val="clear" w:color="auto" w:fill="auto"/>
          </w:tcPr>
          <w:p w14:paraId="31F02FE4" w14:textId="6ACD0553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 xml:space="preserve">Datum </w:t>
            </w:r>
            <w:r w:rsidR="00991312">
              <w:rPr>
                <w:rFonts w:eastAsia="Calibri" w:cstheme="minorHAnsi"/>
                <w:lang w:eastAsia="nl-NL"/>
              </w:rPr>
              <w:t xml:space="preserve">levering </w:t>
            </w:r>
            <w:r w:rsidRPr="006F2E12">
              <w:rPr>
                <w:rFonts w:eastAsia="Calibri" w:cstheme="minorHAnsi"/>
                <w:lang w:eastAsia="nl-NL"/>
              </w:rPr>
              <w:t>referentieopdracht</w:t>
            </w:r>
          </w:p>
          <w:p w14:paraId="666A0C4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D65E0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6DEA2A9" w14:textId="77777777" w:rsidTr="4EA8D1A9">
        <w:trPr>
          <w:trHeight w:val="410"/>
        </w:trPr>
        <w:tc>
          <w:tcPr>
            <w:tcW w:w="525" w:type="dxa"/>
            <w:vMerge w:val="restart"/>
            <w:shd w:val="clear" w:color="auto" w:fill="auto"/>
          </w:tcPr>
          <w:p w14:paraId="53067D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4</w:t>
            </w:r>
          </w:p>
        </w:tc>
        <w:tc>
          <w:tcPr>
            <w:tcW w:w="2366" w:type="dxa"/>
            <w:vMerge w:val="restart"/>
            <w:shd w:val="clear" w:color="auto" w:fill="auto"/>
          </w:tcPr>
          <w:p w14:paraId="3B1102E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Eventuele onderaan</w:t>
            </w:r>
            <w:r w:rsidR="001558D3" w:rsidRPr="006F2E12">
              <w:rPr>
                <w:rFonts w:eastAsia="Calibri" w:cstheme="minorHAnsi"/>
                <w:lang w:eastAsia="nl-NL"/>
              </w:rPr>
              <w:t>-</w:t>
            </w:r>
            <w:r w:rsidRPr="006F2E12">
              <w:rPr>
                <w:rFonts w:eastAsia="Calibri" w:cstheme="minorHAnsi"/>
                <w:lang w:eastAsia="nl-NL"/>
              </w:rPr>
              <w:t>neming</w:t>
            </w:r>
          </w:p>
        </w:tc>
        <w:tc>
          <w:tcPr>
            <w:tcW w:w="2633" w:type="dxa"/>
            <w:shd w:val="clear" w:color="auto" w:fill="auto"/>
          </w:tcPr>
          <w:p w14:paraId="16A9780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onderaannemer</w:t>
            </w:r>
          </w:p>
          <w:p w14:paraId="7E6EF7D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226D5A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C6F0CC6" w14:textId="77777777" w:rsidTr="4EA8D1A9">
        <w:trPr>
          <w:trHeight w:val="410"/>
        </w:trPr>
        <w:tc>
          <w:tcPr>
            <w:tcW w:w="525" w:type="dxa"/>
            <w:vMerge/>
          </w:tcPr>
          <w:p w14:paraId="4612FC1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366" w:type="dxa"/>
            <w:vMerge/>
          </w:tcPr>
          <w:p w14:paraId="615D24B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33" w:type="dxa"/>
            <w:shd w:val="clear" w:color="auto" w:fill="auto"/>
          </w:tcPr>
          <w:p w14:paraId="2BAD8DFF" w14:textId="0730852E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Adres onderaannemer</w:t>
            </w:r>
          </w:p>
        </w:tc>
        <w:tc>
          <w:tcPr>
            <w:tcW w:w="4709" w:type="dxa"/>
            <w:shd w:val="clear" w:color="auto" w:fill="auto"/>
          </w:tcPr>
          <w:p w14:paraId="3C2D2EF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4BA8E4F3" w14:textId="77777777" w:rsidTr="4EA8D1A9">
        <w:trPr>
          <w:trHeight w:val="678"/>
        </w:trPr>
        <w:tc>
          <w:tcPr>
            <w:tcW w:w="525" w:type="dxa"/>
            <w:vMerge w:val="restart"/>
            <w:shd w:val="clear" w:color="auto" w:fill="auto"/>
          </w:tcPr>
          <w:p w14:paraId="3B49E25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6</w:t>
            </w:r>
          </w:p>
        </w:tc>
        <w:tc>
          <w:tcPr>
            <w:tcW w:w="2366" w:type="dxa"/>
            <w:vMerge w:val="restart"/>
            <w:shd w:val="clear" w:color="auto" w:fill="auto"/>
          </w:tcPr>
          <w:p w14:paraId="1C7E133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Werkzaamheden referentieopdracht</w:t>
            </w:r>
          </w:p>
        </w:tc>
        <w:tc>
          <w:tcPr>
            <w:tcW w:w="2633" w:type="dxa"/>
            <w:shd w:val="clear" w:color="auto" w:fill="auto"/>
          </w:tcPr>
          <w:p w14:paraId="3EA6BBA3" w14:textId="24422A44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werkzaamheden</w:t>
            </w:r>
          </w:p>
        </w:tc>
        <w:tc>
          <w:tcPr>
            <w:tcW w:w="4709" w:type="dxa"/>
            <w:shd w:val="clear" w:color="auto" w:fill="auto"/>
          </w:tcPr>
          <w:p w14:paraId="1D7925B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62F24F1" w14:textId="77777777" w:rsidTr="4EA8D1A9">
        <w:trPr>
          <w:trHeight w:val="678"/>
        </w:trPr>
        <w:tc>
          <w:tcPr>
            <w:tcW w:w="525" w:type="dxa"/>
            <w:vMerge/>
          </w:tcPr>
          <w:p w14:paraId="296427B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366" w:type="dxa"/>
            <w:vMerge/>
          </w:tcPr>
          <w:p w14:paraId="0253EDA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33" w:type="dxa"/>
            <w:shd w:val="clear" w:color="auto" w:fill="auto"/>
          </w:tcPr>
          <w:p w14:paraId="68D1ABAF" w14:textId="77777777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 xml:space="preserve">Korte beschrijving van de in </w:t>
            </w:r>
            <w:proofErr w:type="spellStart"/>
            <w:r w:rsidRPr="006F2E12">
              <w:rPr>
                <w:rFonts w:eastAsia="Calibri" w:cstheme="minorHAnsi"/>
                <w:lang w:eastAsia="nl-NL"/>
              </w:rPr>
              <w:t>onderaanneming</w:t>
            </w:r>
            <w:proofErr w:type="spellEnd"/>
            <w:r w:rsidRPr="006F2E12">
              <w:rPr>
                <w:rFonts w:eastAsia="Calibri" w:cstheme="minorHAnsi"/>
                <w:lang w:eastAsia="nl-NL"/>
              </w:rPr>
              <w:t xml:space="preserve"> uitgevoerde werkzaamheden</w:t>
            </w:r>
          </w:p>
        </w:tc>
        <w:tc>
          <w:tcPr>
            <w:tcW w:w="4709" w:type="dxa"/>
            <w:shd w:val="clear" w:color="auto" w:fill="auto"/>
          </w:tcPr>
          <w:p w14:paraId="4EB44E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</w:tbl>
    <w:p w14:paraId="3DF75341" w14:textId="6B71DB3F" w:rsidR="00AA7D4F" w:rsidRDefault="00AA7D4F" w:rsidP="006F2E12">
      <w:pPr>
        <w:spacing w:after="0" w:line="240" w:lineRule="auto"/>
        <w:rPr>
          <w:rFonts w:cstheme="minorHAnsi"/>
          <w:color w:val="000000"/>
        </w:rPr>
      </w:pPr>
    </w:p>
    <w:p w14:paraId="259ED135" w14:textId="68E7DE66" w:rsidR="4EA8D1A9" w:rsidRDefault="4EA8D1A9"/>
    <w:sectPr w:rsidR="4EA8D1A9" w:rsidSect="00AA7D4F">
      <w:pgSz w:w="11906" w:h="16838"/>
      <w:pgMar w:top="993" w:right="707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7B"/>
    <w:rsid w:val="00040434"/>
    <w:rsid w:val="000D7E7B"/>
    <w:rsid w:val="000E2A2C"/>
    <w:rsid w:val="00131B04"/>
    <w:rsid w:val="001558D3"/>
    <w:rsid w:val="00182DFB"/>
    <w:rsid w:val="001939F6"/>
    <w:rsid w:val="001C3D53"/>
    <w:rsid w:val="001D6CB4"/>
    <w:rsid w:val="0021053D"/>
    <w:rsid w:val="002D23D2"/>
    <w:rsid w:val="002E0C9E"/>
    <w:rsid w:val="003549D1"/>
    <w:rsid w:val="0063451C"/>
    <w:rsid w:val="006C22BF"/>
    <w:rsid w:val="006F2E12"/>
    <w:rsid w:val="007E317A"/>
    <w:rsid w:val="0092155B"/>
    <w:rsid w:val="00981B7F"/>
    <w:rsid w:val="00991312"/>
    <w:rsid w:val="009D22C3"/>
    <w:rsid w:val="00A17681"/>
    <w:rsid w:val="00A242D8"/>
    <w:rsid w:val="00A94D2A"/>
    <w:rsid w:val="00AA7D4F"/>
    <w:rsid w:val="00B86852"/>
    <w:rsid w:val="00B87FAE"/>
    <w:rsid w:val="00C80ACB"/>
    <w:rsid w:val="00D6171E"/>
    <w:rsid w:val="00E4757A"/>
    <w:rsid w:val="00E5089E"/>
    <w:rsid w:val="00F14D5A"/>
    <w:rsid w:val="00FE0E64"/>
    <w:rsid w:val="037E4AE1"/>
    <w:rsid w:val="15E24EA3"/>
    <w:rsid w:val="1E15EB87"/>
    <w:rsid w:val="1FB1BBE8"/>
    <w:rsid w:val="26E98945"/>
    <w:rsid w:val="2A212A07"/>
    <w:rsid w:val="2FCFCD38"/>
    <w:rsid w:val="3CADB8C8"/>
    <w:rsid w:val="418129EB"/>
    <w:rsid w:val="44B8CAAD"/>
    <w:rsid w:val="4EA8D1A9"/>
    <w:rsid w:val="4F3ADF01"/>
    <w:rsid w:val="5745596E"/>
    <w:rsid w:val="5BF88485"/>
    <w:rsid w:val="5DA801EC"/>
    <w:rsid w:val="630D646A"/>
    <w:rsid w:val="720C94AD"/>
    <w:rsid w:val="779061DE"/>
    <w:rsid w:val="7E2F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F0A7"/>
  <w15:docId w15:val="{270AA788-1F9F-42D4-9BDE-1EFE0836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2E12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8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E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558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55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6F2E12"/>
    <w:rPr>
      <w:rFonts w:eastAsiaTheme="majorEastAsia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b5beb6d-f377-4757-8a01-6871d8022e59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AD6C7F12581479C0A57A52BF2AFBA" ma:contentTypeVersion="5" ma:contentTypeDescription="Create a new document." ma:contentTypeScope="" ma:versionID="f5ceb86c153d56a23ebd1771d26e9341">
  <xsd:schema xmlns:xsd="http://www.w3.org/2001/XMLSchema" xmlns:xs="http://www.w3.org/2001/XMLSchema" xmlns:p="http://schemas.microsoft.com/office/2006/metadata/properties" xmlns:ns2="94f04a9f-4e47-4719-97fc-9451fab7c62b" xmlns:ns3="1b5beb6d-f377-4757-8a01-6871d8022e59" targetNamespace="http://schemas.microsoft.com/office/2006/metadata/properties" ma:root="true" ma:fieldsID="10e8642ef19ce1e025ef1415fc47fe7d" ns2:_="" ns3:_="">
    <xsd:import namespace="94f04a9f-4e47-4719-97fc-9451fab7c62b"/>
    <xsd:import namespace="1b5beb6d-f377-4757-8a01-6871d8022e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04a9f-4e47-4719-97fc-9451fab7c6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beb6d-f377-4757-8a01-6871d8022e5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CF9A35-DB08-4D6D-94AA-CF089B287D5B}">
  <ds:schemaRefs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1b5beb6d-f377-4757-8a01-6871d8022e59"/>
    <ds:schemaRef ds:uri="94f04a9f-4e47-4719-97fc-9451fab7c62b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10359C2-9819-47C5-AFA4-C828C7A4B8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f04a9f-4e47-4719-97fc-9451fab7c62b"/>
    <ds:schemaRef ds:uri="1b5beb6d-f377-4757-8a01-6871d8022e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20835E-69F7-4638-A242-89D2773086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662</Characters>
  <Application>Microsoft Office Word</Application>
  <DocSecurity>0</DocSecurity>
  <Lines>5</Lines>
  <Paragraphs>1</Paragraphs>
  <ScaleCrop>false</ScaleCrop>
  <Company>Gemeente Assen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ANalic</dc:creator>
  <cp:lastModifiedBy>Ruth Bischoff - Koops</cp:lastModifiedBy>
  <cp:revision>14</cp:revision>
  <dcterms:created xsi:type="dcterms:W3CDTF">2022-01-26T13:19:00Z</dcterms:created>
  <dcterms:modified xsi:type="dcterms:W3CDTF">2024-01-05T08:10:00Z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0x010100E21AD6C7F12581479C0A57A52BF2AFBA</vt:lpwstr>
  </property>
  <property fmtid="{D5CDD505-2E9C-101B-9397-08002B2CF9AE}" pid="3" name="Order">
    <vt:r8>3800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