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6CC259" w14:textId="5ABCBCA0" w:rsidR="001B70BD" w:rsidRPr="007A12A5" w:rsidRDefault="001B70BD" w:rsidP="001B70BD">
      <w:pPr>
        <w:jc w:val="center"/>
        <w:rPr>
          <w:rFonts w:ascii="Verdana" w:hAnsi="Verdana"/>
          <w:snapToGrid w:val="0"/>
          <w:color w:val="215868" w:themeColor="accent5" w:themeShade="80"/>
          <w:sz w:val="48"/>
          <w:szCs w:val="48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3611E4">
        <w:rPr>
          <w:noProof/>
        </w:rPr>
        <w:drawing>
          <wp:anchor distT="0" distB="0" distL="114300" distR="114300" simplePos="0" relativeHeight="251659264" behindDoc="1" locked="0" layoutInCell="1" allowOverlap="1" wp14:anchorId="489A7F57" wp14:editId="4350AA9B">
            <wp:simplePos x="0" y="0"/>
            <wp:positionH relativeFrom="margin">
              <wp:posOffset>-672465</wp:posOffset>
            </wp:positionH>
            <wp:positionV relativeFrom="paragraph">
              <wp:posOffset>342595</wp:posOffset>
            </wp:positionV>
            <wp:extent cx="7554595" cy="1319530"/>
            <wp:effectExtent l="0" t="0" r="8255" b="0"/>
            <wp:wrapNone/>
            <wp:docPr id="10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3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595" cy="1319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snapToGrid w:val="0"/>
          <w:color w:val="215868" w:themeColor="accent5" w:themeShade="80"/>
          <w:sz w:val="48"/>
          <w:szCs w:val="48"/>
        </w:rPr>
        <w:br/>
        <w:t xml:space="preserve">Verklaring omtrent Russische betrokkenheid </w:t>
      </w:r>
    </w:p>
    <w:p w14:paraId="06CE6EB8" w14:textId="0A533EC7" w:rsidR="001B70BD" w:rsidRDefault="001B70BD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  <w:szCs w:val="22"/>
        </w:rPr>
      </w:pPr>
    </w:p>
    <w:p w14:paraId="387A3594" w14:textId="29209496" w:rsidR="001B70BD" w:rsidRDefault="001B70BD" w:rsidP="001B70BD">
      <w:pPr>
        <w:pStyle w:val="Kop2"/>
        <w:numPr>
          <w:ilvl w:val="0"/>
          <w:numId w:val="0"/>
        </w:numPr>
        <w:tabs>
          <w:tab w:val="left" w:pos="3516"/>
        </w:tabs>
        <w:spacing w:after="180" w:line="276" w:lineRule="auto"/>
        <w:ind w:left="567" w:hanging="56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14:paraId="4366331A" w14:textId="77777777" w:rsidR="001B70BD" w:rsidRDefault="001B70BD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  <w:szCs w:val="22"/>
        </w:rPr>
      </w:pPr>
    </w:p>
    <w:p w14:paraId="567246F4" w14:textId="77777777" w:rsidR="001B70BD" w:rsidRDefault="001B70BD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  <w:szCs w:val="22"/>
        </w:rPr>
      </w:pPr>
    </w:p>
    <w:p w14:paraId="3FD652B6" w14:textId="43DC840F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r w:rsidRPr="0077234F">
        <w:rPr>
          <w:rFonts w:asciiTheme="minorHAnsi" w:hAnsiTheme="minorHAnsi"/>
          <w:sz w:val="22"/>
        </w:rPr>
        <w:t xml:space="preserve">VERKLARING </w:t>
      </w:r>
      <w:bookmarkEnd w:id="0"/>
      <w:r w:rsidR="00765B36" w:rsidRPr="0077234F">
        <w:rPr>
          <w:rFonts w:asciiTheme="minorHAnsi" w:hAnsiTheme="minorHAnsi"/>
          <w:sz w:val="22"/>
        </w:rPr>
        <w:t xml:space="preserve">OMTRENT </w:t>
      </w:r>
      <w:r w:rsidR="0077234F" w:rsidRPr="0077234F">
        <w:rPr>
          <w:rFonts w:asciiTheme="minorHAnsi" w:hAnsiTheme="minorHAnsi"/>
          <w:sz w:val="22"/>
        </w:rPr>
        <w:t xml:space="preserve">RUSSISCHE </w:t>
      </w:r>
      <w:r w:rsidR="00765B36" w:rsidRPr="0077234F">
        <w:rPr>
          <w:rFonts w:asciiTheme="minorHAnsi" w:hAnsiTheme="minorHAnsi"/>
          <w:sz w:val="22"/>
        </w:rPr>
        <w:t>BETROKKENHEID</w:t>
      </w:r>
    </w:p>
    <w:p w14:paraId="7F8A8864" w14:textId="77777777" w:rsidR="0077234F" w:rsidRPr="0077234F" w:rsidRDefault="007B64F6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Ondergetekende verklaart </w:t>
      </w:r>
      <w:r w:rsidR="0077234F" w:rsidRPr="0077234F">
        <w:rPr>
          <w:rFonts w:asciiTheme="minorHAnsi" w:hAnsiTheme="minorHAnsi"/>
          <w:sz w:val="22"/>
          <w:lang w:val="nl-NL"/>
        </w:rPr>
        <w:t>naar eer en geweten dat er geen sprake is van Russische betrokkenheid bij de uitvoering van deze overeenkomst die de drempels van artikel 5 duodecies van EU Verordening (EU) 833/2014 van 31 juli 2014 betreffende de betreffende</w:t>
      </w:r>
      <w:bookmarkStart w:id="8" w:name="_GoBack"/>
      <w:bookmarkEnd w:id="8"/>
      <w:r w:rsidR="0077234F" w:rsidRPr="0077234F">
        <w:rPr>
          <w:rFonts w:asciiTheme="minorHAnsi" w:hAnsiTheme="minorHAnsi"/>
          <w:sz w:val="22"/>
          <w:lang w:val="nl-NL"/>
        </w:rPr>
        <w:t xml:space="preserve"> beperkende maatregelen naar aanleiding van de acties van Rusland die de situatie in Oekraïne destabiliseren, zoals gewijzigd bij Verordening 2022/578 van 8 april 2022 overschrijdt.</w:t>
      </w:r>
    </w:p>
    <w:p w14:paraId="009F5A32" w14:textId="38A92C45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>
        <w:rPr>
          <w:rFonts w:asciiTheme="minorHAnsi" w:hAnsiTheme="minorHAnsi"/>
          <w:sz w:val="22"/>
          <w:lang w:val="nl-NL"/>
        </w:rPr>
        <w:t xml:space="preserve">Ondergetekende verklaart </w:t>
      </w:r>
      <w:r w:rsidRPr="0077234F">
        <w:rPr>
          <w:rFonts w:asciiTheme="minorHAnsi" w:hAnsiTheme="minorHAnsi"/>
          <w:sz w:val="22"/>
          <w:lang w:val="nl-NL"/>
        </w:rPr>
        <w:t>in het bijzonder dat:</w:t>
      </w:r>
    </w:p>
    <w:p w14:paraId="7C53D8FF" w14:textId="48D01A4E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a) 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consortium) </w:t>
      </w:r>
      <w:r w:rsidRPr="0077234F">
        <w:rPr>
          <w:rFonts w:asciiTheme="minorHAnsi" w:hAnsiTheme="minorHAnsi"/>
          <w:sz w:val="22"/>
          <w:lang w:val="nl-NL"/>
        </w:rPr>
        <w:t>geen (rechts)personen zijn met een Russische</w:t>
      </w:r>
      <w:r w:rsidR="00010FFE">
        <w:rPr>
          <w:rFonts w:asciiTheme="minorHAnsi" w:hAnsiTheme="minorHAnsi"/>
          <w:sz w:val="22"/>
          <w:lang w:val="nl-NL"/>
        </w:rPr>
        <w:t xml:space="preserve"> nationaliteit en deze (rechts)p</w:t>
      </w:r>
      <w:r w:rsidRPr="0077234F">
        <w:rPr>
          <w:rFonts w:asciiTheme="minorHAnsi" w:hAnsiTheme="minorHAnsi"/>
          <w:sz w:val="22"/>
          <w:lang w:val="nl-NL"/>
        </w:rPr>
        <w:t>ersonen (natuurlijke personen, bedrijven, entiteiten of organen) niet gevestigd zijn in Rusland;</w:t>
      </w:r>
    </w:p>
    <w:p w14:paraId="37B8AE9E" w14:textId="4F192AC8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b) 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</w:t>
      </w:r>
      <w:r w:rsidRPr="0077234F">
        <w:rPr>
          <w:rFonts w:asciiTheme="minorHAnsi" w:hAnsiTheme="minorHAnsi"/>
          <w:sz w:val="22"/>
          <w:lang w:val="nl-NL"/>
        </w:rPr>
        <w:t>consortium) geen rechtspersonen zijn (gevestigd in Rusland of een ander land) die voor meer dan 50% eigendom zijn van een Russische partij zoals hierboven onder a) genoemd; </w:t>
      </w:r>
    </w:p>
    <w:p w14:paraId="430FABB4" w14:textId="6E80A491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c) noch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 xml:space="preserve">noch de onderneming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een (rechts)persoon (gevestigd in Rusland of een ander land) is die handelt in belang van of op aanwijzing van een Russische partij, zoals bedoeld onder a) en b);</w:t>
      </w:r>
    </w:p>
    <w:p w14:paraId="4B3AFD18" w14:textId="47D3C04A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d) er geen onderaannemers, leveranciers of ondernemingen deelnemen wier capaciteit wordt ingeroepen door de opdrachtnemer die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én die een aandeel hebben van meer dan 10% van de contractwaarde waarbij een situatie als onder a) t/m c) zich voordoet.</w:t>
      </w:r>
    </w:p>
    <w:p w14:paraId="1C2FEC35" w14:textId="2D8A6B48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>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</w:p>
    <w:p w14:paraId="1A3887F6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Aldus, naar waarheid opgemaakt op </w:t>
      </w:r>
    </w:p>
    <w:p w14:paraId="05C49B8C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494FB9E8" w14:textId="2FC97B38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1B70BD">
        <w:rPr>
          <w:rFonts w:asciiTheme="minorHAnsi" w:hAnsiTheme="minorHAnsi"/>
          <w:sz w:val="22"/>
          <w:szCs w:val="24"/>
          <w:highlight w:val="lightGray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1B70BD">
        <w:rPr>
          <w:rFonts w:asciiTheme="minorHAnsi" w:hAnsiTheme="minorHAnsi"/>
          <w:sz w:val="22"/>
          <w:szCs w:val="24"/>
          <w:highlight w:val="lightGray"/>
          <w:lang w:eastAsia="en-US"/>
        </w:rPr>
        <w:instrText xml:space="preserve"> FORMTEXT </w:instrText>
      </w:r>
      <w:r w:rsidRPr="001B70BD">
        <w:rPr>
          <w:rFonts w:asciiTheme="minorHAnsi" w:hAnsiTheme="minorHAnsi"/>
          <w:sz w:val="22"/>
          <w:szCs w:val="24"/>
          <w:highlight w:val="lightGray"/>
          <w:lang w:eastAsia="en-US"/>
        </w:rPr>
      </w:r>
      <w:r w:rsidRPr="001B70BD">
        <w:rPr>
          <w:rFonts w:asciiTheme="minorHAnsi" w:hAnsiTheme="minorHAnsi"/>
          <w:sz w:val="22"/>
          <w:szCs w:val="24"/>
          <w:highlight w:val="lightGray"/>
          <w:lang w:eastAsia="en-US"/>
        </w:rPr>
        <w:fldChar w:fldCharType="separate"/>
      </w:r>
      <w:r w:rsidRPr="001B70BD">
        <w:rPr>
          <w:rFonts w:asciiTheme="minorHAnsi" w:hAnsiTheme="minorHAnsi"/>
          <w:sz w:val="22"/>
          <w:szCs w:val="24"/>
          <w:highlight w:val="lightGray"/>
          <w:lang w:eastAsia="en-US"/>
        </w:rPr>
        <w:t>Dag/maand/jaar</w:t>
      </w:r>
      <w:r w:rsidRPr="001B70BD">
        <w:rPr>
          <w:rFonts w:asciiTheme="minorHAnsi" w:hAnsiTheme="minorHAnsi"/>
          <w:sz w:val="22"/>
          <w:szCs w:val="24"/>
          <w:highlight w:val="lightGray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te </w:t>
      </w:r>
      <w:r w:rsidRPr="001B70BD">
        <w:rPr>
          <w:rFonts w:asciiTheme="minorHAnsi" w:hAnsiTheme="minorHAnsi"/>
          <w:sz w:val="22"/>
          <w:szCs w:val="24"/>
          <w:highlight w:val="lightGray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1B70BD">
        <w:rPr>
          <w:rFonts w:asciiTheme="minorHAnsi" w:hAnsiTheme="minorHAnsi"/>
          <w:sz w:val="22"/>
          <w:szCs w:val="24"/>
          <w:highlight w:val="lightGray"/>
          <w:lang w:eastAsia="en-US"/>
        </w:rPr>
        <w:instrText xml:space="preserve"> FORMTEXT </w:instrText>
      </w:r>
      <w:r w:rsidRPr="001B70BD">
        <w:rPr>
          <w:rFonts w:asciiTheme="minorHAnsi" w:hAnsiTheme="minorHAnsi"/>
          <w:sz w:val="22"/>
          <w:szCs w:val="24"/>
          <w:highlight w:val="lightGray"/>
          <w:lang w:eastAsia="en-US"/>
        </w:rPr>
      </w:r>
      <w:r w:rsidRPr="001B70BD">
        <w:rPr>
          <w:rFonts w:asciiTheme="minorHAnsi" w:hAnsiTheme="minorHAnsi"/>
          <w:sz w:val="22"/>
          <w:szCs w:val="24"/>
          <w:highlight w:val="lightGray"/>
          <w:lang w:eastAsia="en-US"/>
        </w:rPr>
        <w:fldChar w:fldCharType="separate"/>
      </w:r>
      <w:r w:rsidRPr="001B70BD">
        <w:rPr>
          <w:rFonts w:asciiTheme="minorHAnsi" w:hAnsiTheme="minorHAnsi"/>
          <w:sz w:val="22"/>
          <w:szCs w:val="24"/>
          <w:highlight w:val="lightGray"/>
          <w:lang w:eastAsia="en-US"/>
        </w:rPr>
        <w:t>plaats</w:t>
      </w:r>
      <w:r w:rsidRPr="001B70BD">
        <w:rPr>
          <w:rFonts w:asciiTheme="minorHAnsi" w:hAnsiTheme="minorHAnsi"/>
          <w:sz w:val="22"/>
          <w:szCs w:val="24"/>
          <w:highlight w:val="lightGray"/>
          <w:lang w:eastAsia="en-US"/>
        </w:rPr>
        <w:fldChar w:fldCharType="end"/>
      </w:r>
    </w:p>
    <w:p w14:paraId="7D081490" w14:textId="5F88E996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Door, </w:t>
      </w:r>
      <w:r w:rsidRPr="001B70BD">
        <w:rPr>
          <w:rFonts w:asciiTheme="minorHAnsi" w:hAnsiTheme="minorHAnsi"/>
          <w:sz w:val="22"/>
          <w:szCs w:val="24"/>
          <w:highlight w:val="lightGray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1B70BD">
        <w:rPr>
          <w:rFonts w:asciiTheme="minorHAnsi" w:hAnsiTheme="minorHAnsi"/>
          <w:sz w:val="22"/>
          <w:szCs w:val="24"/>
          <w:highlight w:val="lightGray"/>
          <w:lang w:eastAsia="en-US"/>
        </w:rPr>
        <w:instrText xml:space="preserve"> FORMTEXT </w:instrText>
      </w:r>
      <w:r w:rsidRPr="001B70BD">
        <w:rPr>
          <w:rFonts w:asciiTheme="minorHAnsi" w:hAnsiTheme="minorHAnsi"/>
          <w:sz w:val="22"/>
          <w:szCs w:val="24"/>
          <w:highlight w:val="lightGray"/>
          <w:lang w:eastAsia="en-US"/>
        </w:rPr>
      </w:r>
      <w:r w:rsidRPr="001B70BD">
        <w:rPr>
          <w:rFonts w:asciiTheme="minorHAnsi" w:hAnsiTheme="minorHAnsi"/>
          <w:sz w:val="22"/>
          <w:szCs w:val="24"/>
          <w:highlight w:val="lightGray"/>
          <w:lang w:eastAsia="en-US"/>
        </w:rPr>
        <w:fldChar w:fldCharType="separate"/>
      </w:r>
      <w:r w:rsidRPr="001B70BD">
        <w:rPr>
          <w:rFonts w:asciiTheme="minorHAnsi" w:hAnsiTheme="minorHAnsi"/>
          <w:sz w:val="22"/>
          <w:szCs w:val="24"/>
          <w:highlight w:val="lightGray"/>
          <w:lang w:eastAsia="en-US"/>
        </w:rPr>
        <w:t>naam en voorletters</w:t>
      </w:r>
      <w:r w:rsidRPr="001B70BD">
        <w:rPr>
          <w:rFonts w:asciiTheme="minorHAnsi" w:hAnsiTheme="minorHAnsi"/>
          <w:sz w:val="22"/>
          <w:szCs w:val="24"/>
          <w:highlight w:val="lightGray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, </w:t>
      </w:r>
      <w:r w:rsidRPr="001B70BD">
        <w:rPr>
          <w:rFonts w:asciiTheme="minorHAnsi" w:hAnsiTheme="minorHAnsi"/>
          <w:sz w:val="22"/>
          <w:szCs w:val="24"/>
          <w:highlight w:val="lightGray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1B70BD">
        <w:rPr>
          <w:rFonts w:asciiTheme="minorHAnsi" w:hAnsiTheme="minorHAnsi"/>
          <w:sz w:val="22"/>
          <w:szCs w:val="24"/>
          <w:highlight w:val="lightGray"/>
          <w:lang w:eastAsia="en-US"/>
        </w:rPr>
        <w:instrText xml:space="preserve"> FORMTEXT </w:instrText>
      </w:r>
      <w:r w:rsidRPr="001B70BD">
        <w:rPr>
          <w:rFonts w:asciiTheme="minorHAnsi" w:hAnsiTheme="minorHAnsi"/>
          <w:sz w:val="22"/>
          <w:szCs w:val="24"/>
          <w:highlight w:val="lightGray"/>
          <w:lang w:eastAsia="en-US"/>
        </w:rPr>
      </w:r>
      <w:r w:rsidRPr="001B70BD">
        <w:rPr>
          <w:rFonts w:asciiTheme="minorHAnsi" w:hAnsiTheme="minorHAnsi"/>
          <w:sz w:val="22"/>
          <w:szCs w:val="24"/>
          <w:highlight w:val="lightGray"/>
          <w:lang w:eastAsia="en-US"/>
        </w:rPr>
        <w:fldChar w:fldCharType="separate"/>
      </w:r>
      <w:r w:rsidRPr="001B70BD">
        <w:rPr>
          <w:rFonts w:asciiTheme="minorHAnsi" w:hAnsiTheme="minorHAnsi"/>
          <w:sz w:val="22"/>
          <w:szCs w:val="24"/>
          <w:highlight w:val="lightGray"/>
          <w:lang w:eastAsia="en-US"/>
        </w:rPr>
        <w:t>functie</w:t>
      </w:r>
      <w:r w:rsidRPr="001B70BD">
        <w:rPr>
          <w:rFonts w:asciiTheme="minorHAnsi" w:hAnsiTheme="minorHAnsi"/>
          <w:sz w:val="22"/>
          <w:szCs w:val="24"/>
          <w:highlight w:val="lightGray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3A09D059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Als rechtsgeldig vertegenwoordiger van </w:t>
      </w:r>
      <w:r w:rsidRPr="001B70BD">
        <w:rPr>
          <w:rFonts w:asciiTheme="minorHAnsi" w:hAnsiTheme="minorHAnsi"/>
          <w:sz w:val="22"/>
          <w:szCs w:val="24"/>
          <w:highlight w:val="lightGray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1B70BD">
        <w:rPr>
          <w:rFonts w:asciiTheme="minorHAnsi" w:hAnsiTheme="minorHAnsi"/>
          <w:sz w:val="22"/>
          <w:szCs w:val="24"/>
          <w:highlight w:val="lightGray"/>
          <w:lang w:eastAsia="en-US"/>
        </w:rPr>
        <w:instrText xml:space="preserve"> FORMTEXT </w:instrText>
      </w:r>
      <w:r w:rsidRPr="001B70BD">
        <w:rPr>
          <w:rFonts w:asciiTheme="minorHAnsi" w:hAnsiTheme="minorHAnsi"/>
          <w:sz w:val="22"/>
          <w:szCs w:val="24"/>
          <w:highlight w:val="lightGray"/>
          <w:lang w:eastAsia="en-US"/>
        </w:rPr>
      </w:r>
      <w:r w:rsidRPr="001B70BD">
        <w:rPr>
          <w:rFonts w:asciiTheme="minorHAnsi" w:hAnsiTheme="minorHAnsi"/>
          <w:sz w:val="22"/>
          <w:szCs w:val="24"/>
          <w:highlight w:val="lightGray"/>
          <w:lang w:eastAsia="en-US"/>
        </w:rPr>
        <w:fldChar w:fldCharType="separate"/>
      </w:r>
      <w:r w:rsidRPr="001B70BD">
        <w:rPr>
          <w:rFonts w:asciiTheme="minorHAnsi" w:hAnsiTheme="minorHAnsi"/>
          <w:sz w:val="22"/>
          <w:szCs w:val="24"/>
          <w:highlight w:val="lightGray"/>
          <w:lang w:eastAsia="en-US"/>
        </w:rPr>
        <w:t>onderneming</w:t>
      </w:r>
      <w:r w:rsidRPr="001B70BD">
        <w:rPr>
          <w:rFonts w:asciiTheme="minorHAnsi" w:hAnsiTheme="minorHAnsi"/>
          <w:sz w:val="22"/>
          <w:szCs w:val="24"/>
          <w:highlight w:val="lightGray"/>
          <w:lang w:eastAsia="en-US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234F9F07" w14:textId="69353B65" w:rsidR="001B70BD" w:rsidRPr="00085A89" w:rsidRDefault="001B70BD" w:rsidP="001B70BD">
      <w:pPr>
        <w:spacing w:line="276" w:lineRule="auto"/>
        <w:rPr>
          <w:rFonts w:asciiTheme="minorHAnsi" w:hAnsiTheme="minorHAnsi" w:cs="Arial"/>
          <w:sz w:val="22"/>
        </w:rPr>
      </w:pPr>
      <w:r>
        <w:rPr>
          <w:rFonts w:asciiTheme="minorHAnsi" w:hAnsiTheme="minorHAnsi" w:cs="Arial"/>
          <w:sz w:val="22"/>
        </w:rPr>
        <w:br/>
      </w:r>
      <w:r w:rsidRPr="00085A89">
        <w:rPr>
          <w:rFonts w:asciiTheme="minorHAnsi" w:hAnsiTheme="minorHAnsi" w:cs="Arial"/>
          <w:sz w:val="22"/>
        </w:rPr>
        <w:t>Handtekening:</w:t>
      </w:r>
      <w:r>
        <w:rPr>
          <w:rFonts w:asciiTheme="minorHAnsi" w:hAnsiTheme="minorHAnsi" w:cs="Arial"/>
          <w:sz w:val="22"/>
        </w:rPr>
        <w:t xml:space="preserve"> </w:t>
      </w:r>
      <w:r w:rsidRPr="001B70BD">
        <w:rPr>
          <w:rFonts w:asciiTheme="minorHAnsi" w:hAnsiTheme="minorHAnsi" w:cs="Arial"/>
          <w:sz w:val="22"/>
          <w:highlight w:val="lightGray"/>
        </w:rPr>
        <w:t>……………………………………</w:t>
      </w: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sectPr w:rsidR="007B64F6" w:rsidRPr="00085A89" w:rsidSect="001B70BD">
      <w:headerReference w:type="default" r:id="rId11"/>
      <w:pgSz w:w="11909" w:h="16838"/>
      <w:pgMar w:top="1145" w:right="1041" w:bottom="851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440AC9" w14:textId="77777777" w:rsidR="001B70BD" w:rsidRDefault="001B70BD" w:rsidP="001B70BD">
      <w:r>
        <w:separator/>
      </w:r>
    </w:p>
  </w:endnote>
  <w:endnote w:type="continuationSeparator" w:id="0">
    <w:p w14:paraId="3A4B3BC7" w14:textId="77777777" w:rsidR="001B70BD" w:rsidRDefault="001B70BD" w:rsidP="001B7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9EA80F" w14:textId="77777777" w:rsidR="001B70BD" w:rsidRDefault="001B70BD" w:rsidP="001B70BD">
      <w:r>
        <w:separator/>
      </w:r>
    </w:p>
  </w:footnote>
  <w:footnote w:type="continuationSeparator" w:id="0">
    <w:p w14:paraId="0D26713D" w14:textId="77777777" w:rsidR="001B70BD" w:rsidRDefault="001B70BD" w:rsidP="001B70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FF87A7" w14:textId="746992D1" w:rsidR="001B70BD" w:rsidRDefault="001B70BD">
    <w:pPr>
      <w:pStyle w:val="Koptekst"/>
    </w:pPr>
    <w:r w:rsidRPr="003611E4">
      <w:rPr>
        <w:noProof/>
      </w:rPr>
      <w:drawing>
        <wp:anchor distT="0" distB="0" distL="114300" distR="114300" simplePos="0" relativeHeight="251659264" behindDoc="0" locked="0" layoutInCell="1" allowOverlap="1" wp14:anchorId="11324979" wp14:editId="0C1476D9">
          <wp:simplePos x="0" y="0"/>
          <wp:positionH relativeFrom="page">
            <wp:posOffset>5106183</wp:posOffset>
          </wp:positionH>
          <wp:positionV relativeFrom="margin">
            <wp:posOffset>-626134</wp:posOffset>
          </wp:positionV>
          <wp:extent cx="2235200" cy="657860"/>
          <wp:effectExtent l="0" t="0" r="0" b="8890"/>
          <wp:wrapNone/>
          <wp:docPr id="11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5200" cy="657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4F6"/>
    <w:rsid w:val="00010FFE"/>
    <w:rsid w:val="00085A89"/>
    <w:rsid w:val="00155681"/>
    <w:rsid w:val="001732F5"/>
    <w:rsid w:val="001B70BD"/>
    <w:rsid w:val="00523B52"/>
    <w:rsid w:val="00655875"/>
    <w:rsid w:val="006A185B"/>
    <w:rsid w:val="00765B36"/>
    <w:rsid w:val="0077234F"/>
    <w:rsid w:val="007B64F6"/>
    <w:rsid w:val="00B30FF9"/>
    <w:rsid w:val="00E25F21"/>
    <w:rsid w:val="00F11D65"/>
    <w:rsid w:val="00F211F4"/>
    <w:rsid w:val="00F22B71"/>
    <w:rsid w:val="00F275BF"/>
    <w:rsid w:val="00F423D2"/>
    <w:rsid w:val="00FA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1B70BD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B70BD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B70BD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B70BD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4C069BA4D154FB9DE33B98E84ECFF" ma:contentTypeVersion="7" ma:contentTypeDescription="Een nieuw document maken." ma:contentTypeScope="" ma:versionID="537cda0d56a53e1f82e056d4e3acc68d">
  <xsd:schema xmlns:xsd="http://www.w3.org/2001/XMLSchema" xmlns:xs="http://www.w3.org/2001/XMLSchema" xmlns:p="http://schemas.microsoft.com/office/2006/metadata/properties" xmlns:ns3="944016fb-c317-46f0-9af6-01ff6d761405" targetNamespace="http://schemas.microsoft.com/office/2006/metadata/properties" ma:root="true" ma:fieldsID="b868abe3ef9c43580afb96012bfafff0" ns3:_="">
    <xsd:import namespace="944016fb-c317-46f0-9af6-01ff6d7614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016fb-c317-46f0-9af6-01ff6d761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7286E0-F0F4-40EC-BEE0-72EDCF62E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016fb-c317-46f0-9af6-01ff6d761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A92AB9-F35C-4951-A042-14979562CBCA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944016fb-c317-46f0-9af6-01ff6d76140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319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Combined Business Power B.V.</dc:creator>
  <cp:lastModifiedBy>Francesco Trovato</cp:lastModifiedBy>
  <cp:revision>5</cp:revision>
  <dcterms:created xsi:type="dcterms:W3CDTF">2023-07-19T08:54:00Z</dcterms:created>
  <dcterms:modified xsi:type="dcterms:W3CDTF">2023-08-01T14:04:00Z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0x0101006C14C069BA4D154FB9DE33B98E84ECFF</vt:lpwstr>
  </property>
  <property fmtid="{D5CDD505-2E9C-101B-9397-08002B2CF9AE}" pid="40" name="eSynCleanUp06/30/2022 15:52:08">
    <vt:i4>1</vt:i4>
  </property>
</Properties>
</file>