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9A2D" w14:textId="77777777" w:rsidR="0073021C" w:rsidRPr="0073021C" w:rsidRDefault="0073021C" w:rsidP="0073021C">
      <w:pPr>
        <w:pStyle w:val="Geenafstand"/>
        <w:rPr>
          <w:b/>
          <w:color w:val="auto"/>
          <w:sz w:val="28"/>
          <w:szCs w:val="28"/>
        </w:rPr>
      </w:pPr>
      <w:r w:rsidRPr="0073021C">
        <w:rPr>
          <w:b/>
          <w:color w:val="auto"/>
          <w:sz w:val="28"/>
          <w:szCs w:val="28"/>
        </w:rPr>
        <w:t>Bijlage 4 Conformiteitsverklaring</w:t>
      </w:r>
    </w:p>
    <w:p w14:paraId="62316672" w14:textId="77777777" w:rsidR="0073021C" w:rsidRPr="0073021C" w:rsidRDefault="0073021C" w:rsidP="0073021C">
      <w:pPr>
        <w:pStyle w:val="Geenafstand"/>
        <w:rPr>
          <w:color w:val="auto"/>
        </w:rPr>
      </w:pPr>
    </w:p>
    <w:p w14:paraId="5A5261F1" w14:textId="77777777" w:rsidR="006040D5" w:rsidRPr="006040D5" w:rsidRDefault="006040D5" w:rsidP="006040D5">
      <w:pPr>
        <w:rPr>
          <w:iCs/>
          <w:color w:val="auto"/>
        </w:rPr>
      </w:pPr>
      <w:r w:rsidRPr="006040D5">
        <w:rPr>
          <w:iCs/>
          <w:color w:val="auto"/>
        </w:rPr>
        <w:t>In deze verklaring zijn de eisen kort opgenomen. Voor een uitgebreide beschrijving en toelichting verwijzen wij naar de Inschrijvingsleidraad. In het overzicht is de verwijzing naar de betreffende paragraaf opgenomen. Een bewijsstuk kan op meerdere eisen van toepassing zijn en wordt bij de eerste eis genoemd, daarna niet meer.</w:t>
      </w:r>
    </w:p>
    <w:p w14:paraId="1C3402CD" w14:textId="5973BB04" w:rsidR="0073021C" w:rsidRDefault="00767FC8" w:rsidP="0073021C">
      <w:pPr>
        <w:pStyle w:val="Geenafstand"/>
        <w:rPr>
          <w:color w:val="auto"/>
        </w:rPr>
      </w:pPr>
      <w:r>
        <w:rPr>
          <w:color w:val="auto"/>
        </w:rPr>
        <w:t>Voor de gemelde onderaannemers is deze verklaring ook van toepassing.</w:t>
      </w:r>
    </w:p>
    <w:p w14:paraId="125C2EB8" w14:textId="77777777" w:rsidR="0073021C" w:rsidRPr="0073021C" w:rsidRDefault="0073021C" w:rsidP="0073021C">
      <w:pPr>
        <w:pStyle w:val="Geenafstand"/>
        <w:rPr>
          <w:color w:val="auto"/>
        </w:rPr>
      </w:pPr>
    </w:p>
    <w:tbl>
      <w:tblPr>
        <w:tblStyle w:val="Tabelraster"/>
        <w:tblW w:w="0" w:type="auto"/>
        <w:tblLook w:val="04A0" w:firstRow="1" w:lastRow="0" w:firstColumn="1" w:lastColumn="0" w:noHBand="0" w:noVBand="1"/>
      </w:tblPr>
      <w:tblGrid>
        <w:gridCol w:w="503"/>
        <w:gridCol w:w="3780"/>
        <w:gridCol w:w="3597"/>
        <w:gridCol w:w="1182"/>
      </w:tblGrid>
      <w:tr w:rsidR="0073021C" w:rsidRPr="0073021C" w14:paraId="77FB9F73" w14:textId="77777777" w:rsidTr="002F0EF6">
        <w:trPr>
          <w:tblHeader/>
        </w:trPr>
        <w:tc>
          <w:tcPr>
            <w:tcW w:w="509" w:type="dxa"/>
          </w:tcPr>
          <w:p w14:paraId="7578FDD1" w14:textId="77777777" w:rsidR="0073021C" w:rsidRDefault="0073021C" w:rsidP="00451E4D">
            <w:pPr>
              <w:pStyle w:val="Geenafstand"/>
              <w:jc w:val="center"/>
              <w:rPr>
                <w:b/>
                <w:color w:val="auto"/>
              </w:rPr>
            </w:pPr>
            <w:r w:rsidRPr="0073021C">
              <w:rPr>
                <w:b/>
                <w:color w:val="auto"/>
              </w:rPr>
              <w:t>Nr</w:t>
            </w:r>
            <w:r w:rsidR="00451E4D">
              <w:rPr>
                <w:b/>
                <w:color w:val="auto"/>
              </w:rPr>
              <w:t>.</w:t>
            </w:r>
          </w:p>
          <w:p w14:paraId="3DAE24E0" w14:textId="77777777" w:rsidR="00451E4D" w:rsidRPr="0073021C" w:rsidRDefault="00451E4D" w:rsidP="00451E4D">
            <w:pPr>
              <w:pStyle w:val="Geenafstand"/>
              <w:jc w:val="center"/>
              <w:rPr>
                <w:b/>
                <w:color w:val="auto"/>
              </w:rPr>
            </w:pPr>
          </w:p>
        </w:tc>
        <w:tc>
          <w:tcPr>
            <w:tcW w:w="4091" w:type="dxa"/>
          </w:tcPr>
          <w:p w14:paraId="5CC97938" w14:textId="77777777" w:rsidR="0073021C" w:rsidRPr="0073021C" w:rsidRDefault="0073021C" w:rsidP="00451E4D">
            <w:pPr>
              <w:pStyle w:val="Geenafstand"/>
              <w:jc w:val="center"/>
              <w:rPr>
                <w:b/>
                <w:color w:val="auto"/>
              </w:rPr>
            </w:pPr>
            <w:r w:rsidRPr="0073021C">
              <w:rPr>
                <w:b/>
                <w:color w:val="auto"/>
              </w:rPr>
              <w:t>Omschrijving</w:t>
            </w:r>
          </w:p>
        </w:tc>
        <w:tc>
          <w:tcPr>
            <w:tcW w:w="3704" w:type="dxa"/>
          </w:tcPr>
          <w:p w14:paraId="383C3D00" w14:textId="77777777" w:rsidR="0073021C" w:rsidRPr="0073021C" w:rsidRDefault="0073021C" w:rsidP="00451E4D">
            <w:pPr>
              <w:pStyle w:val="Geenafstand"/>
              <w:jc w:val="center"/>
              <w:rPr>
                <w:b/>
                <w:color w:val="auto"/>
              </w:rPr>
            </w:pPr>
            <w:r w:rsidRPr="0073021C">
              <w:rPr>
                <w:b/>
                <w:color w:val="auto"/>
              </w:rPr>
              <w:t>Bewijsstukken</w:t>
            </w:r>
          </w:p>
        </w:tc>
        <w:tc>
          <w:tcPr>
            <w:tcW w:w="984" w:type="dxa"/>
          </w:tcPr>
          <w:p w14:paraId="140CF51E" w14:textId="77777777" w:rsidR="0073021C" w:rsidRDefault="0073021C" w:rsidP="00451E4D">
            <w:pPr>
              <w:pStyle w:val="Geenafstand"/>
              <w:jc w:val="center"/>
              <w:rPr>
                <w:b/>
                <w:color w:val="auto"/>
              </w:rPr>
            </w:pPr>
            <w:r w:rsidRPr="0073021C">
              <w:rPr>
                <w:b/>
                <w:color w:val="auto"/>
              </w:rPr>
              <w:t>Akkoord</w:t>
            </w:r>
          </w:p>
          <w:p w14:paraId="79FCF2CD" w14:textId="7CF60308" w:rsidR="002F0EF6" w:rsidRPr="0073021C" w:rsidRDefault="002F0EF6" w:rsidP="00451E4D">
            <w:pPr>
              <w:pStyle w:val="Geenafstand"/>
              <w:jc w:val="center"/>
              <w:rPr>
                <w:b/>
                <w:color w:val="auto"/>
              </w:rPr>
            </w:pPr>
            <w:r>
              <w:rPr>
                <w:b/>
                <w:color w:val="auto"/>
              </w:rPr>
              <w:t>Ja/Nee/</w:t>
            </w:r>
            <w:proofErr w:type="spellStart"/>
            <w:r>
              <w:rPr>
                <w:b/>
                <w:color w:val="auto"/>
              </w:rPr>
              <w:t>Nvt</w:t>
            </w:r>
            <w:proofErr w:type="spellEnd"/>
          </w:p>
        </w:tc>
      </w:tr>
      <w:tr w:rsidR="0073021C" w:rsidRPr="0073021C" w14:paraId="75E6CFA0" w14:textId="77777777" w:rsidTr="00451E4D">
        <w:tc>
          <w:tcPr>
            <w:tcW w:w="509" w:type="dxa"/>
          </w:tcPr>
          <w:p w14:paraId="0B20FE16" w14:textId="77777777" w:rsidR="0073021C" w:rsidRPr="0073021C" w:rsidRDefault="0073021C" w:rsidP="00493E51">
            <w:pPr>
              <w:pStyle w:val="Geenafstand"/>
              <w:rPr>
                <w:color w:val="auto"/>
              </w:rPr>
            </w:pPr>
            <w:r w:rsidRPr="0073021C">
              <w:rPr>
                <w:color w:val="auto"/>
              </w:rPr>
              <w:t xml:space="preserve">1. </w:t>
            </w:r>
          </w:p>
        </w:tc>
        <w:tc>
          <w:tcPr>
            <w:tcW w:w="4091" w:type="dxa"/>
          </w:tcPr>
          <w:p w14:paraId="0BC0367C" w14:textId="77777777" w:rsidR="0073021C" w:rsidRPr="0073021C" w:rsidRDefault="0073021C" w:rsidP="00493E51">
            <w:pPr>
              <w:pStyle w:val="Geenafstand"/>
              <w:rPr>
                <w:b/>
                <w:color w:val="auto"/>
              </w:rPr>
            </w:pPr>
            <w:r w:rsidRPr="0073021C">
              <w:rPr>
                <w:b/>
                <w:color w:val="auto"/>
              </w:rPr>
              <w:t>Uitsluitingsgronden (par 4.2 inschrijvingsleidraad)</w:t>
            </w:r>
          </w:p>
          <w:p w14:paraId="67F6F821" w14:textId="77777777" w:rsidR="0073021C" w:rsidRPr="0073021C" w:rsidRDefault="0073021C" w:rsidP="00493E51">
            <w:pPr>
              <w:pStyle w:val="Geenafstand"/>
              <w:rPr>
                <w:color w:val="auto"/>
              </w:rPr>
            </w:pPr>
            <w:r w:rsidRPr="0073021C">
              <w:rPr>
                <w:color w:val="auto"/>
              </w:rPr>
              <w:t xml:space="preserve">De Inkopende partij wenst </w:t>
            </w:r>
            <w:r w:rsidRPr="0073021C">
              <w:rPr>
                <w:color w:val="auto"/>
                <w:u w:val="single"/>
              </w:rPr>
              <w:t>uitsluitend</w:t>
            </w:r>
            <w:r w:rsidRPr="0073021C">
              <w:rPr>
                <w:color w:val="auto"/>
              </w:rPr>
              <w:t xml:space="preserve"> zaken te doen met ondernemers waar de Integriteit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04" w:type="dxa"/>
          </w:tcPr>
          <w:p w14:paraId="0899F5F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Ondertekend UEA</w:t>
            </w:r>
          </w:p>
          <w:p w14:paraId="157DAE65"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Gedragsverklaring aanbesteden (GVA) niet ouder dan 2 jaar ten tijde van inschrijving;</w:t>
            </w:r>
          </w:p>
          <w:p w14:paraId="11980BDF" w14:textId="09EB2576"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Verklaring Belastingdienst waaruit blijkt dat de Inschrijver heeft voldaan aan zijn verplichtingen tot het betalen van sociale zekerheidspremies en / of belastingen, niet ouder dan 6 maanden ten tijde van inschrijving;</w:t>
            </w:r>
            <w:r w:rsidR="007E5FBC">
              <w:rPr>
                <w:color w:val="auto"/>
              </w:rPr>
              <w:t xml:space="preserve"> (</w:t>
            </w:r>
            <w:r w:rsidR="00ED3B6B">
              <w:rPr>
                <w:color w:val="auto"/>
              </w:rPr>
              <w:t xml:space="preserve">evt. </w:t>
            </w:r>
            <w:r w:rsidR="007E5FBC">
              <w:rPr>
                <w:color w:val="auto"/>
              </w:rPr>
              <w:t xml:space="preserve">voor </w:t>
            </w:r>
            <w:r w:rsidR="00677D0E">
              <w:rPr>
                <w:color w:val="auto"/>
              </w:rPr>
              <w:t xml:space="preserve">een onderaannemer </w:t>
            </w:r>
            <w:r w:rsidR="007E5FBC">
              <w:rPr>
                <w:color w:val="auto"/>
              </w:rPr>
              <w:t xml:space="preserve">zzp-er </w:t>
            </w:r>
            <w:r w:rsidR="00677D0E">
              <w:rPr>
                <w:color w:val="auto"/>
              </w:rPr>
              <w:t>een</w:t>
            </w:r>
            <w:r w:rsidR="007E5FBC">
              <w:rPr>
                <w:color w:val="auto"/>
              </w:rPr>
              <w:t xml:space="preserve"> verklaring betalingsgedrag ketenaansprakelijkheid)</w:t>
            </w:r>
          </w:p>
          <w:p w14:paraId="110C1FD0"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tc>
        <w:tc>
          <w:tcPr>
            <w:tcW w:w="984" w:type="dxa"/>
          </w:tcPr>
          <w:p w14:paraId="192D3213" w14:textId="77777777" w:rsidR="0073021C" w:rsidRPr="0073021C" w:rsidRDefault="0073021C" w:rsidP="00493E51">
            <w:pPr>
              <w:pStyle w:val="Geenafstand"/>
              <w:rPr>
                <w:color w:val="auto"/>
              </w:rPr>
            </w:pPr>
          </w:p>
        </w:tc>
      </w:tr>
      <w:tr w:rsidR="0073021C" w:rsidRPr="0073021C" w14:paraId="2DF27148" w14:textId="77777777" w:rsidTr="00451E4D">
        <w:tc>
          <w:tcPr>
            <w:tcW w:w="509" w:type="dxa"/>
          </w:tcPr>
          <w:p w14:paraId="32B82D54" w14:textId="77777777" w:rsidR="0073021C" w:rsidRPr="0073021C" w:rsidRDefault="0073021C" w:rsidP="00493E51">
            <w:pPr>
              <w:pStyle w:val="Geenafstand"/>
              <w:rPr>
                <w:color w:val="auto"/>
              </w:rPr>
            </w:pPr>
            <w:r w:rsidRPr="0073021C">
              <w:rPr>
                <w:color w:val="auto"/>
              </w:rPr>
              <w:t>2.</w:t>
            </w:r>
          </w:p>
        </w:tc>
        <w:tc>
          <w:tcPr>
            <w:tcW w:w="4091" w:type="dxa"/>
          </w:tcPr>
          <w:p w14:paraId="5EAFC143" w14:textId="77777777" w:rsidR="0073021C" w:rsidRPr="0073021C" w:rsidRDefault="0073021C" w:rsidP="00493E51">
            <w:pPr>
              <w:pStyle w:val="Geenafstand"/>
              <w:rPr>
                <w:b/>
                <w:color w:val="auto"/>
              </w:rPr>
            </w:pPr>
            <w:r w:rsidRPr="0073021C">
              <w:rPr>
                <w:b/>
                <w:color w:val="auto"/>
              </w:rPr>
              <w:t>Financiële en economische draagkracht (par 4.3.1)</w:t>
            </w:r>
          </w:p>
          <w:p w14:paraId="179607B3" w14:textId="77777777" w:rsidR="0073021C" w:rsidRPr="0073021C" w:rsidRDefault="0073021C" w:rsidP="00493E51">
            <w:pPr>
              <w:pStyle w:val="Geenafstand"/>
              <w:rPr>
                <w:color w:val="auto"/>
              </w:rPr>
            </w:pPr>
            <w:r w:rsidRPr="0073021C">
              <w:rPr>
                <w:color w:val="auto"/>
              </w:rPr>
              <w:t>Inschrijver dient een stabiele onderneming te zijn, waarvan de continuïteit is aannemelijk te maken gedurende de looptijd van de Overeenkomst, inclusief mogelijke verlengingen.</w:t>
            </w:r>
          </w:p>
          <w:p w14:paraId="71B22821" w14:textId="77777777" w:rsidR="0073021C" w:rsidRPr="0073021C" w:rsidRDefault="0073021C" w:rsidP="00493E51">
            <w:pPr>
              <w:pStyle w:val="Geenafstand"/>
              <w:rPr>
                <w:color w:val="auto"/>
              </w:rPr>
            </w:pPr>
            <w:r w:rsidRPr="0073021C">
              <w:rPr>
                <w:color w:val="auto"/>
              </w:rPr>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5ABA6C7A" w14:textId="77777777" w:rsidR="0073021C" w:rsidRPr="0073021C" w:rsidRDefault="0073021C" w:rsidP="00493E51">
            <w:pPr>
              <w:pStyle w:val="Geenafstand"/>
              <w:rPr>
                <w:color w:val="auto"/>
              </w:rPr>
            </w:pPr>
            <w:r w:rsidRPr="0073021C">
              <w:rPr>
                <w:color w:val="auto"/>
              </w:rPr>
              <w:t xml:space="preserve"> </w:t>
            </w:r>
          </w:p>
          <w:p w14:paraId="3CE07324" w14:textId="77777777" w:rsidR="0073021C" w:rsidRPr="0073021C" w:rsidRDefault="0073021C" w:rsidP="00493E51">
            <w:pPr>
              <w:pStyle w:val="Geenafstand"/>
              <w:rPr>
                <w:color w:val="auto"/>
              </w:rPr>
            </w:pPr>
          </w:p>
          <w:p w14:paraId="09ADF85C" w14:textId="77777777" w:rsidR="0073021C" w:rsidRPr="0073021C" w:rsidRDefault="0073021C" w:rsidP="00493E51">
            <w:pPr>
              <w:pStyle w:val="Geenafstand"/>
              <w:rPr>
                <w:color w:val="auto"/>
              </w:rPr>
            </w:pPr>
          </w:p>
          <w:p w14:paraId="721D9173" w14:textId="77777777" w:rsidR="0073021C" w:rsidRPr="0073021C" w:rsidRDefault="0073021C" w:rsidP="00493E51">
            <w:pPr>
              <w:pStyle w:val="Geenafstand"/>
              <w:rPr>
                <w:color w:val="auto"/>
                <w:u w:val="single"/>
              </w:rPr>
            </w:pPr>
          </w:p>
        </w:tc>
        <w:tc>
          <w:tcPr>
            <w:tcW w:w="3704" w:type="dxa"/>
          </w:tcPr>
          <w:p w14:paraId="7361D32C" w14:textId="3C85B898"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lastRenderedPageBreak/>
              <w:t>Afschrift van de jaarrekening 20</w:t>
            </w:r>
            <w:r w:rsidR="00A122DF">
              <w:rPr>
                <w:color w:val="auto"/>
              </w:rPr>
              <w:t>2</w:t>
            </w:r>
            <w:r w:rsidR="002F0EF6">
              <w:rPr>
                <w:color w:val="auto"/>
              </w:rPr>
              <w:t>2</w:t>
            </w:r>
          </w:p>
          <w:p w14:paraId="0AEF3C7E" w14:textId="4343CE15"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Afschrift van de accountantsverklaring bij de jaarrekening 20</w:t>
            </w:r>
            <w:r w:rsidR="00A122DF">
              <w:rPr>
                <w:color w:val="auto"/>
              </w:rPr>
              <w:t>2</w:t>
            </w:r>
            <w:r w:rsidR="002F0EF6">
              <w:rPr>
                <w:color w:val="auto"/>
              </w:rPr>
              <w:t>2</w:t>
            </w:r>
          </w:p>
          <w:p w14:paraId="16F06AD8"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 geval van risicoparagraaf in de jaarrekening, dan een herstelplan</w:t>
            </w:r>
          </w:p>
          <w:p w14:paraId="203F955F"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Inschrijver een Holding is, dan een getekende </w:t>
            </w:r>
            <w:proofErr w:type="spellStart"/>
            <w:r w:rsidRPr="0073021C">
              <w:rPr>
                <w:color w:val="auto"/>
              </w:rPr>
              <w:t>holdingsverklaring</w:t>
            </w:r>
            <w:proofErr w:type="spellEnd"/>
            <w:r w:rsidRPr="0073021C">
              <w:rPr>
                <w:color w:val="auto"/>
              </w:rPr>
              <w:t xml:space="preserve">. </w:t>
            </w:r>
          </w:p>
          <w:p w14:paraId="42521A21"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Niet controleplichtige Inschrijver, afschrift van meest recente Balans en winst en verliesrekening. </w:t>
            </w:r>
          </w:p>
          <w:p w14:paraId="62C13BC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w:t>
            </w:r>
            <w:r w:rsidRPr="0073021C">
              <w:rPr>
                <w:color w:val="auto"/>
              </w:rPr>
              <w:lastRenderedPageBreak/>
              <w:t>integriteit kan de Inkopende partij de inschrijving terzijde leggen.</w:t>
            </w:r>
          </w:p>
        </w:tc>
        <w:tc>
          <w:tcPr>
            <w:tcW w:w="984" w:type="dxa"/>
          </w:tcPr>
          <w:p w14:paraId="2A20232E" w14:textId="77777777" w:rsidR="0073021C" w:rsidRPr="0073021C" w:rsidRDefault="0073021C" w:rsidP="00493E51">
            <w:pPr>
              <w:pStyle w:val="Geenafstand"/>
              <w:rPr>
                <w:color w:val="auto"/>
              </w:rPr>
            </w:pPr>
          </w:p>
        </w:tc>
      </w:tr>
      <w:tr w:rsidR="0073021C" w:rsidRPr="0073021C" w14:paraId="71A42007" w14:textId="77777777" w:rsidTr="00451E4D">
        <w:tc>
          <w:tcPr>
            <w:tcW w:w="509" w:type="dxa"/>
          </w:tcPr>
          <w:p w14:paraId="48F09B44" w14:textId="77777777" w:rsidR="0073021C" w:rsidRPr="0073021C" w:rsidRDefault="0073021C" w:rsidP="00493E51">
            <w:pPr>
              <w:pStyle w:val="Geenafstand"/>
              <w:rPr>
                <w:color w:val="auto"/>
              </w:rPr>
            </w:pPr>
            <w:r w:rsidRPr="0073021C">
              <w:rPr>
                <w:color w:val="auto"/>
              </w:rPr>
              <w:t>3.</w:t>
            </w:r>
          </w:p>
        </w:tc>
        <w:tc>
          <w:tcPr>
            <w:tcW w:w="4091" w:type="dxa"/>
          </w:tcPr>
          <w:p w14:paraId="51815DD0" w14:textId="77777777" w:rsidR="0073021C" w:rsidRPr="0073021C" w:rsidRDefault="0073021C" w:rsidP="00493E51">
            <w:pPr>
              <w:pStyle w:val="Geenafstand"/>
              <w:rPr>
                <w:b/>
                <w:color w:val="auto"/>
              </w:rPr>
            </w:pPr>
            <w:r w:rsidRPr="0073021C">
              <w:rPr>
                <w:b/>
                <w:color w:val="auto"/>
              </w:rPr>
              <w:t>Rendementen (par. 4.3.2)</w:t>
            </w:r>
          </w:p>
          <w:p w14:paraId="6AF8D3CB" w14:textId="77777777" w:rsidR="0073021C" w:rsidRPr="0073021C" w:rsidRDefault="0073021C" w:rsidP="00493E51">
            <w:pPr>
              <w:pStyle w:val="Geenafstand"/>
              <w:rPr>
                <w:color w:val="auto"/>
              </w:rPr>
            </w:pPr>
            <w:r w:rsidRPr="0073021C">
              <w:rPr>
                <w:color w:val="auto"/>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66E20DC7" w14:textId="77777777" w:rsidR="0073021C" w:rsidRPr="0073021C" w:rsidRDefault="0073021C" w:rsidP="00493E51">
            <w:pPr>
              <w:pStyle w:val="Geenafstand"/>
              <w:rPr>
                <w:color w:val="auto"/>
              </w:rPr>
            </w:pPr>
            <w:r w:rsidRPr="0073021C">
              <w:rPr>
                <w:color w:val="auto"/>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704" w:type="dxa"/>
          </w:tcPr>
          <w:p w14:paraId="09376F07" w14:textId="77777777" w:rsidR="0073021C" w:rsidRPr="0073021C" w:rsidRDefault="0073021C" w:rsidP="00493E51">
            <w:pPr>
              <w:pStyle w:val="Geenafstand"/>
              <w:rPr>
                <w:color w:val="auto"/>
              </w:rPr>
            </w:pPr>
            <w:r w:rsidRPr="0073021C">
              <w:rPr>
                <w:color w:val="auto"/>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2EAB09F4" w14:textId="77777777" w:rsidR="0073021C" w:rsidRPr="0073021C" w:rsidRDefault="0073021C" w:rsidP="00493E51">
            <w:pPr>
              <w:pStyle w:val="Geenafstand"/>
              <w:rPr>
                <w:color w:val="auto"/>
              </w:rPr>
            </w:pPr>
          </w:p>
        </w:tc>
        <w:tc>
          <w:tcPr>
            <w:tcW w:w="984" w:type="dxa"/>
          </w:tcPr>
          <w:p w14:paraId="72A9A822" w14:textId="77777777" w:rsidR="0073021C" w:rsidRPr="0073021C" w:rsidRDefault="0073021C" w:rsidP="00493E51">
            <w:pPr>
              <w:pStyle w:val="Geenafstand"/>
              <w:rPr>
                <w:color w:val="auto"/>
              </w:rPr>
            </w:pPr>
          </w:p>
        </w:tc>
      </w:tr>
      <w:tr w:rsidR="0073021C" w:rsidRPr="0073021C" w14:paraId="126B3381" w14:textId="77777777" w:rsidTr="00451E4D">
        <w:tc>
          <w:tcPr>
            <w:tcW w:w="509" w:type="dxa"/>
          </w:tcPr>
          <w:p w14:paraId="406D9A2A" w14:textId="77777777" w:rsidR="0073021C" w:rsidRPr="0073021C" w:rsidRDefault="0073021C" w:rsidP="00493E51">
            <w:pPr>
              <w:pStyle w:val="Geenafstand"/>
              <w:rPr>
                <w:color w:val="auto"/>
              </w:rPr>
            </w:pPr>
            <w:r w:rsidRPr="0073021C">
              <w:rPr>
                <w:color w:val="auto"/>
              </w:rPr>
              <w:t xml:space="preserve">4. </w:t>
            </w:r>
          </w:p>
        </w:tc>
        <w:tc>
          <w:tcPr>
            <w:tcW w:w="4091" w:type="dxa"/>
          </w:tcPr>
          <w:p w14:paraId="47C00D35" w14:textId="77777777" w:rsidR="0073021C" w:rsidRPr="0073021C" w:rsidRDefault="0073021C" w:rsidP="00493E51">
            <w:pPr>
              <w:pStyle w:val="Geenafstand"/>
              <w:rPr>
                <w:b/>
                <w:color w:val="auto"/>
              </w:rPr>
            </w:pPr>
            <w:r w:rsidRPr="0073021C">
              <w:rPr>
                <w:b/>
                <w:color w:val="auto"/>
              </w:rPr>
              <w:t>Verzekering (par. 4.3.3.)</w:t>
            </w:r>
          </w:p>
          <w:p w14:paraId="2DC77CD4" w14:textId="77777777" w:rsidR="0073021C" w:rsidRPr="0073021C" w:rsidRDefault="0073021C" w:rsidP="00493E51">
            <w:pPr>
              <w:pStyle w:val="Geenafstand"/>
              <w:rPr>
                <w:color w:val="auto"/>
              </w:rPr>
            </w:pPr>
            <w:r w:rsidRPr="0073021C">
              <w:rPr>
                <w:color w:val="auto"/>
              </w:rPr>
              <w:t xml:space="preserve">Inschrijver dient deugdelijk verzekerd te zijn tegen beroeps- en / of bedrijfsaansprakelijkheid. </w:t>
            </w:r>
          </w:p>
          <w:p w14:paraId="590C8AEF" w14:textId="77777777" w:rsidR="0073021C" w:rsidRPr="0073021C" w:rsidRDefault="0073021C" w:rsidP="00493E51">
            <w:pPr>
              <w:pStyle w:val="Geenafstand"/>
              <w:rPr>
                <w:color w:val="auto"/>
              </w:rPr>
            </w:pPr>
          </w:p>
        </w:tc>
        <w:tc>
          <w:tcPr>
            <w:tcW w:w="3704" w:type="dxa"/>
          </w:tcPr>
          <w:p w14:paraId="513ADC53" w14:textId="77777777" w:rsidR="0073021C" w:rsidRPr="0073021C" w:rsidRDefault="00451E4D" w:rsidP="0073021C">
            <w:pPr>
              <w:pStyle w:val="Geenafstand"/>
              <w:numPr>
                <w:ilvl w:val="0"/>
                <w:numId w:val="30"/>
              </w:numPr>
              <w:tabs>
                <w:tab w:val="clear" w:pos="454"/>
                <w:tab w:val="clear" w:pos="907"/>
                <w:tab w:val="clear" w:pos="1361"/>
              </w:tabs>
              <w:spacing w:line="240" w:lineRule="auto"/>
              <w:rPr>
                <w:color w:val="auto"/>
              </w:rPr>
            </w:pPr>
            <w:r>
              <w:rPr>
                <w:color w:val="auto"/>
              </w:rPr>
              <w:t>E</w:t>
            </w:r>
            <w:r w:rsidR="0073021C" w:rsidRPr="0073021C">
              <w:rPr>
                <w:color w:val="auto"/>
              </w:rPr>
              <w:t>en recent bewijs van verzekering (bijvoorbeeld een kopie/certificaat van de polis) waaruit blijkt dat de Inschrijver op het moment van inschrijven verzekerd is tegen wettelijke beroeps- en/of bedrijfsaansprakelijkheid met een minimum dekking van € 1.000.0</w:t>
            </w:r>
            <w:r>
              <w:rPr>
                <w:color w:val="auto"/>
              </w:rPr>
              <w:t xml:space="preserve">00, </w:t>
            </w:r>
            <w:r w:rsidR="0073021C" w:rsidRPr="0073021C">
              <w:rPr>
                <w:color w:val="auto"/>
              </w:rPr>
              <w:t xml:space="preserve">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984" w:type="dxa"/>
          </w:tcPr>
          <w:p w14:paraId="5A232C66" w14:textId="77777777" w:rsidR="0073021C" w:rsidRPr="0073021C" w:rsidRDefault="0073021C" w:rsidP="00493E51">
            <w:pPr>
              <w:pStyle w:val="Geenafstand"/>
              <w:rPr>
                <w:color w:val="auto"/>
              </w:rPr>
            </w:pPr>
          </w:p>
        </w:tc>
      </w:tr>
      <w:tr w:rsidR="0073021C" w:rsidRPr="0073021C" w14:paraId="41A68716" w14:textId="77777777" w:rsidTr="00451E4D">
        <w:tc>
          <w:tcPr>
            <w:tcW w:w="509" w:type="dxa"/>
          </w:tcPr>
          <w:p w14:paraId="35A3854D" w14:textId="3D7A0AAB" w:rsidR="0073021C" w:rsidRPr="0073021C" w:rsidRDefault="0073021C" w:rsidP="00493E51">
            <w:pPr>
              <w:pStyle w:val="Geenafstand"/>
              <w:rPr>
                <w:color w:val="auto"/>
              </w:rPr>
            </w:pPr>
            <w:r w:rsidRPr="0073021C">
              <w:rPr>
                <w:color w:val="auto"/>
              </w:rPr>
              <w:t xml:space="preserve">5. </w:t>
            </w:r>
          </w:p>
        </w:tc>
        <w:tc>
          <w:tcPr>
            <w:tcW w:w="4091" w:type="dxa"/>
          </w:tcPr>
          <w:p w14:paraId="5D3D9F9B" w14:textId="77777777" w:rsidR="0073021C" w:rsidRPr="0073021C" w:rsidRDefault="0073021C" w:rsidP="00493E51">
            <w:pPr>
              <w:pStyle w:val="Geenafstand"/>
              <w:rPr>
                <w:b/>
                <w:color w:val="auto"/>
              </w:rPr>
            </w:pPr>
            <w:r w:rsidRPr="0073021C">
              <w:rPr>
                <w:b/>
                <w:color w:val="auto"/>
              </w:rPr>
              <w:t>Aansprakelijkheid (par. 4.3.4)</w:t>
            </w:r>
          </w:p>
          <w:p w14:paraId="2020E5D6" w14:textId="77777777" w:rsidR="0073021C" w:rsidRPr="0073021C" w:rsidRDefault="0073021C" w:rsidP="00493E51">
            <w:pPr>
              <w:pStyle w:val="Geenafstand"/>
              <w:rPr>
                <w:color w:val="auto"/>
              </w:rPr>
            </w:pPr>
            <w:r w:rsidRPr="0073021C">
              <w:rPr>
                <w:color w:val="auto"/>
              </w:rPr>
              <w:t xml:space="preserve">De Inschrijver is aansprakelijk voor de uitvoering van de Opdracht. Indien de </w:t>
            </w:r>
            <w:r w:rsidRPr="0073021C">
              <w:rPr>
                <w:color w:val="auto"/>
              </w:rPr>
              <w:lastRenderedPageBreak/>
              <w:t>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04" w:type="dxa"/>
          </w:tcPr>
          <w:p w14:paraId="291E0521" w14:textId="77777777" w:rsidR="0073021C" w:rsidRPr="0073021C" w:rsidRDefault="0073021C" w:rsidP="00493E51">
            <w:pPr>
              <w:pStyle w:val="Geenafstand"/>
              <w:rPr>
                <w:color w:val="auto"/>
              </w:rPr>
            </w:pPr>
          </w:p>
        </w:tc>
        <w:tc>
          <w:tcPr>
            <w:tcW w:w="984" w:type="dxa"/>
          </w:tcPr>
          <w:p w14:paraId="7FB79A47" w14:textId="77777777" w:rsidR="0073021C" w:rsidRPr="0073021C" w:rsidRDefault="0073021C" w:rsidP="00493E51">
            <w:pPr>
              <w:pStyle w:val="Geenafstand"/>
              <w:rPr>
                <w:color w:val="auto"/>
              </w:rPr>
            </w:pPr>
          </w:p>
        </w:tc>
      </w:tr>
      <w:tr w:rsidR="0073021C" w:rsidRPr="0073021C" w14:paraId="5010AE80" w14:textId="77777777" w:rsidTr="00451E4D">
        <w:tc>
          <w:tcPr>
            <w:tcW w:w="509" w:type="dxa"/>
          </w:tcPr>
          <w:p w14:paraId="2C99230C" w14:textId="77777777" w:rsidR="0073021C" w:rsidRPr="0073021C" w:rsidRDefault="0073021C" w:rsidP="00493E51">
            <w:pPr>
              <w:pStyle w:val="Geenafstand"/>
              <w:rPr>
                <w:color w:val="auto"/>
              </w:rPr>
            </w:pPr>
            <w:r w:rsidRPr="0073021C">
              <w:rPr>
                <w:color w:val="auto"/>
              </w:rPr>
              <w:t xml:space="preserve">6. </w:t>
            </w:r>
          </w:p>
        </w:tc>
        <w:tc>
          <w:tcPr>
            <w:tcW w:w="4091" w:type="dxa"/>
          </w:tcPr>
          <w:p w14:paraId="09E244DA" w14:textId="77777777" w:rsidR="0073021C" w:rsidRPr="0073021C" w:rsidRDefault="0073021C" w:rsidP="00493E51">
            <w:pPr>
              <w:pStyle w:val="Geenafstand"/>
              <w:rPr>
                <w:b/>
                <w:color w:val="auto"/>
              </w:rPr>
            </w:pPr>
            <w:r w:rsidRPr="0073021C">
              <w:rPr>
                <w:b/>
                <w:color w:val="auto"/>
              </w:rPr>
              <w:t>Technische en / of beroepsbekwaamheid (par. 4.3.5)</w:t>
            </w:r>
          </w:p>
          <w:p w14:paraId="4878093B" w14:textId="77777777" w:rsidR="0073021C" w:rsidRPr="0073021C" w:rsidRDefault="0073021C" w:rsidP="00493E51">
            <w:pPr>
              <w:pStyle w:val="Geenafstand"/>
              <w:rPr>
                <w:b/>
                <w:color w:val="auto"/>
              </w:rPr>
            </w:pPr>
            <w:r w:rsidRPr="0073021C">
              <w:rPr>
                <w:b/>
                <w:color w:val="auto"/>
              </w:rPr>
              <w:t>Kwaliteitsborging</w:t>
            </w:r>
          </w:p>
          <w:p w14:paraId="4006F274" w14:textId="5C5A1D66" w:rsidR="0073021C" w:rsidRPr="0073021C" w:rsidRDefault="0073021C" w:rsidP="00493E51">
            <w:pPr>
              <w:pStyle w:val="Geenafstand"/>
              <w:rPr>
                <w:color w:val="auto"/>
              </w:rPr>
            </w:pPr>
            <w:r w:rsidRPr="0073021C">
              <w:rPr>
                <w:color w:val="auto"/>
              </w:rPr>
              <w:t>De Inschrijver dient te beschikken over een volledig geïntegreerd en op de zorg afgestemd kwaliteitssysteem. Het kwaliteitskeurmerk / certificaat</w:t>
            </w:r>
            <w:r w:rsidR="00E37EEF">
              <w:rPr>
                <w:color w:val="auto"/>
              </w:rPr>
              <w:t xml:space="preserve">, afgegeven door een geaccrediteerde onafhankelijke organisatie, </w:t>
            </w:r>
            <w:r w:rsidRPr="0073021C">
              <w:rPr>
                <w:color w:val="auto"/>
              </w:rPr>
              <w:t>van het kwaliteitssysteem moet aansluiten op de ondersteuning die geleverd wordt.</w:t>
            </w:r>
          </w:p>
          <w:p w14:paraId="659013B2" w14:textId="33754E8F" w:rsidR="0073021C" w:rsidRPr="0073021C" w:rsidRDefault="0073021C" w:rsidP="00493E51">
            <w:pPr>
              <w:pStyle w:val="Geenafstand"/>
              <w:rPr>
                <w:color w:val="auto"/>
              </w:rPr>
            </w:pPr>
            <w:r w:rsidRPr="0073021C">
              <w:rPr>
                <w:color w:val="auto"/>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w:t>
            </w:r>
            <w:r w:rsidR="00E37EEF">
              <w:rPr>
                <w:color w:val="auto"/>
              </w:rPr>
              <w:t xml:space="preserve"> geaccrediteerde</w:t>
            </w:r>
            <w:r w:rsidRPr="0073021C">
              <w:rPr>
                <w:color w:val="auto"/>
              </w:rPr>
              <w:t xml:space="preserve"> organisatie die het certificeringstraject begeleidt.</w:t>
            </w:r>
          </w:p>
        </w:tc>
        <w:tc>
          <w:tcPr>
            <w:tcW w:w="3704" w:type="dxa"/>
          </w:tcPr>
          <w:p w14:paraId="63507F69"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Een kopie van het kwaliteitskeurmerk/certificaat; Wanneer niet een van de genoemde kwaliteitssystemen wordt gehanteerd maar een aantoonbaar vergelijkbaar systeem, ligt de bewijslast voor aantoonbaar vergelijkbaar bij de aanbieder. </w:t>
            </w:r>
          </w:p>
          <w:p w14:paraId="2234C0A1" w14:textId="77777777" w:rsidR="0073021C" w:rsidRPr="0073021C" w:rsidRDefault="0073021C" w:rsidP="00493E51">
            <w:pPr>
              <w:pStyle w:val="Geenafstand"/>
              <w:rPr>
                <w:color w:val="auto"/>
              </w:rPr>
            </w:pPr>
            <w:r w:rsidRPr="0073021C">
              <w:rPr>
                <w:color w:val="auto"/>
              </w:rPr>
              <w:t>Of</w:t>
            </w:r>
          </w:p>
          <w:p w14:paraId="5CCEA00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Het eigen kwaliteitshandboek en </w:t>
            </w:r>
          </w:p>
          <w:p w14:paraId="7DDE0794" w14:textId="17EF6A70"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De verklaring van een onafhankelijke </w:t>
            </w:r>
            <w:r w:rsidR="00E37EEF">
              <w:rPr>
                <w:color w:val="auto"/>
              </w:rPr>
              <w:t xml:space="preserve">geaccrediteerde </w:t>
            </w:r>
            <w:r w:rsidRPr="0073021C">
              <w:rPr>
                <w:color w:val="auto"/>
              </w:rPr>
              <w:t>organisatie betreffende start van het certificeringstraject.</w:t>
            </w:r>
          </w:p>
          <w:p w14:paraId="3CDF8DD6" w14:textId="77777777" w:rsidR="0073021C" w:rsidRDefault="0073021C" w:rsidP="00493E51">
            <w:pPr>
              <w:pStyle w:val="Geenafstand"/>
              <w:rPr>
                <w:color w:val="auto"/>
              </w:rPr>
            </w:pPr>
          </w:p>
          <w:p w14:paraId="2F0C38C4" w14:textId="77777777" w:rsidR="00E37EEF" w:rsidRPr="00E37EEF" w:rsidRDefault="00E37EEF" w:rsidP="00E37EEF"/>
          <w:p w14:paraId="7C88DC21" w14:textId="77777777" w:rsidR="00E37EEF" w:rsidRPr="00E37EEF" w:rsidRDefault="00E37EEF" w:rsidP="00E37EEF"/>
          <w:p w14:paraId="0FD06D34" w14:textId="77777777" w:rsidR="00E37EEF" w:rsidRPr="00E37EEF" w:rsidRDefault="00E37EEF" w:rsidP="00E37EEF"/>
          <w:p w14:paraId="1C508C73" w14:textId="77777777" w:rsidR="00E37EEF" w:rsidRPr="00E37EEF" w:rsidRDefault="00E37EEF" w:rsidP="00E37EEF"/>
          <w:p w14:paraId="0F5D5385" w14:textId="77777777" w:rsidR="00E37EEF" w:rsidRPr="00E37EEF" w:rsidRDefault="00E37EEF" w:rsidP="00E37EEF"/>
          <w:p w14:paraId="300BD5D8" w14:textId="77777777" w:rsidR="00E37EEF" w:rsidRPr="00E37EEF" w:rsidRDefault="00E37EEF" w:rsidP="00E37EEF"/>
          <w:p w14:paraId="49D5AD34" w14:textId="77777777" w:rsidR="00E37EEF" w:rsidRPr="00E37EEF" w:rsidRDefault="00E37EEF" w:rsidP="00E37EEF">
            <w:pPr>
              <w:jc w:val="center"/>
            </w:pPr>
          </w:p>
        </w:tc>
        <w:tc>
          <w:tcPr>
            <w:tcW w:w="984" w:type="dxa"/>
          </w:tcPr>
          <w:p w14:paraId="25628839" w14:textId="77777777" w:rsidR="0073021C" w:rsidRPr="0073021C" w:rsidRDefault="0073021C" w:rsidP="00493E51">
            <w:pPr>
              <w:pStyle w:val="Geenafstand"/>
              <w:rPr>
                <w:color w:val="auto"/>
              </w:rPr>
            </w:pPr>
          </w:p>
        </w:tc>
      </w:tr>
      <w:tr w:rsidR="0073021C" w:rsidRPr="0073021C" w14:paraId="1ACD6FD9" w14:textId="77777777" w:rsidTr="00451E4D">
        <w:tc>
          <w:tcPr>
            <w:tcW w:w="509" w:type="dxa"/>
          </w:tcPr>
          <w:p w14:paraId="2B033C64" w14:textId="77777777" w:rsidR="0073021C" w:rsidRPr="0073021C" w:rsidRDefault="0073021C" w:rsidP="00493E51">
            <w:pPr>
              <w:pStyle w:val="Geenafstand"/>
              <w:rPr>
                <w:color w:val="auto"/>
              </w:rPr>
            </w:pPr>
            <w:r w:rsidRPr="0073021C">
              <w:rPr>
                <w:color w:val="auto"/>
              </w:rPr>
              <w:t>7.</w:t>
            </w:r>
          </w:p>
        </w:tc>
        <w:tc>
          <w:tcPr>
            <w:tcW w:w="4091" w:type="dxa"/>
          </w:tcPr>
          <w:p w14:paraId="3630A4A4" w14:textId="77777777" w:rsidR="0073021C" w:rsidRPr="0073021C" w:rsidRDefault="0073021C" w:rsidP="00493E51">
            <w:pPr>
              <w:pStyle w:val="Geenafstand"/>
              <w:rPr>
                <w:b/>
                <w:color w:val="auto"/>
              </w:rPr>
            </w:pPr>
            <w:r w:rsidRPr="0073021C">
              <w:rPr>
                <w:b/>
                <w:color w:val="auto"/>
              </w:rPr>
              <w:t>Technische en / of beroepsbekwaamheid (par 4.3.5) Vertrouwenswerk en klachtenbeleid</w:t>
            </w:r>
          </w:p>
          <w:p w14:paraId="0328F907" w14:textId="77777777" w:rsidR="0073021C" w:rsidRPr="0073021C" w:rsidRDefault="0073021C" w:rsidP="00493E51">
            <w:pPr>
              <w:pStyle w:val="Geenafstand"/>
              <w:rPr>
                <w:color w:val="auto"/>
              </w:rPr>
            </w:pPr>
            <w:r w:rsidRPr="0073021C">
              <w:rPr>
                <w:color w:val="auto"/>
              </w:rPr>
              <w:t>De Inschrijver voldoet aan de verplichtingen aangaande vertrouwenswerk en klachtenbeleid (Wmo, Jeugdwet en Uitvoeringsbesluit Jeugdwet) en informeert haar cliënten actief hierover.</w:t>
            </w:r>
          </w:p>
        </w:tc>
        <w:tc>
          <w:tcPr>
            <w:tcW w:w="3704" w:type="dxa"/>
          </w:tcPr>
          <w:p w14:paraId="55E64607"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Klachtenregeling</w:t>
            </w:r>
          </w:p>
          <w:p w14:paraId="2CE3DAFC" w14:textId="77777777" w:rsidR="0073021C" w:rsidRPr="0073021C" w:rsidRDefault="0073021C" w:rsidP="002A5122">
            <w:pPr>
              <w:pStyle w:val="Geenafstand"/>
              <w:tabs>
                <w:tab w:val="clear" w:pos="454"/>
                <w:tab w:val="clear" w:pos="907"/>
                <w:tab w:val="clear" w:pos="1361"/>
              </w:tabs>
              <w:spacing w:line="240" w:lineRule="auto"/>
              <w:ind w:left="360"/>
              <w:rPr>
                <w:color w:val="auto"/>
              </w:rPr>
            </w:pPr>
          </w:p>
        </w:tc>
        <w:tc>
          <w:tcPr>
            <w:tcW w:w="984" w:type="dxa"/>
          </w:tcPr>
          <w:p w14:paraId="3C54C319" w14:textId="77777777" w:rsidR="0073021C" w:rsidRPr="0073021C" w:rsidRDefault="0073021C" w:rsidP="00493E51">
            <w:pPr>
              <w:pStyle w:val="Geenafstand"/>
              <w:rPr>
                <w:color w:val="auto"/>
              </w:rPr>
            </w:pPr>
          </w:p>
        </w:tc>
      </w:tr>
      <w:tr w:rsidR="0073021C" w:rsidRPr="0073021C" w14:paraId="045C6221" w14:textId="77777777" w:rsidTr="00451E4D">
        <w:tc>
          <w:tcPr>
            <w:tcW w:w="509" w:type="dxa"/>
          </w:tcPr>
          <w:p w14:paraId="5648A289" w14:textId="77777777" w:rsidR="0073021C" w:rsidRPr="0073021C" w:rsidRDefault="0073021C" w:rsidP="00493E51">
            <w:pPr>
              <w:pStyle w:val="Geenafstand"/>
              <w:rPr>
                <w:color w:val="auto"/>
              </w:rPr>
            </w:pPr>
            <w:r w:rsidRPr="0073021C">
              <w:rPr>
                <w:color w:val="auto"/>
              </w:rPr>
              <w:t>8.</w:t>
            </w:r>
          </w:p>
        </w:tc>
        <w:tc>
          <w:tcPr>
            <w:tcW w:w="4091" w:type="dxa"/>
          </w:tcPr>
          <w:p w14:paraId="3B903F48" w14:textId="77777777" w:rsidR="0073021C" w:rsidRPr="0073021C" w:rsidRDefault="0073021C" w:rsidP="00493E51">
            <w:pPr>
              <w:pStyle w:val="Geenafstand"/>
              <w:rPr>
                <w:b/>
                <w:color w:val="auto"/>
              </w:rPr>
            </w:pPr>
            <w:r w:rsidRPr="0073021C">
              <w:rPr>
                <w:b/>
                <w:color w:val="auto"/>
              </w:rPr>
              <w:t>Technische en / of beroepsbekwaamheid (par 4.3.5)</w:t>
            </w:r>
            <w:r w:rsidR="00451E4D">
              <w:rPr>
                <w:b/>
                <w:color w:val="auto"/>
              </w:rPr>
              <w:t xml:space="preserve"> </w:t>
            </w:r>
            <w:r w:rsidRPr="0073021C">
              <w:rPr>
                <w:b/>
                <w:color w:val="auto"/>
              </w:rPr>
              <w:t>Medezeggenschap</w:t>
            </w:r>
          </w:p>
          <w:p w14:paraId="27D87B02" w14:textId="77777777" w:rsidR="0073021C" w:rsidRPr="0073021C" w:rsidRDefault="0073021C" w:rsidP="00493E51">
            <w:pPr>
              <w:pStyle w:val="Geenafstand"/>
              <w:rPr>
                <w:color w:val="auto"/>
              </w:rPr>
            </w:pPr>
            <w:r w:rsidRPr="0073021C">
              <w:rPr>
                <w:color w:val="auto"/>
              </w:rPr>
              <w:t xml:space="preserve">De Inschrijver voldoet aan de regelgeving betreffende Medezeggenschap. De Inschrijver beschikt over een regeling voor de medezeggenschap van cliënten over voorgenomen besluiten van de aanbieder welke voor de cliënten van belang zijn. </w:t>
            </w:r>
            <w:r w:rsidRPr="0073021C">
              <w:rPr>
                <w:color w:val="auto"/>
              </w:rPr>
              <w:lastRenderedPageBreak/>
              <w:t>Deze verplichting geldt voor Inschrijvers die meer dan 10 medewerkers in dienst hebben.</w:t>
            </w:r>
          </w:p>
        </w:tc>
        <w:tc>
          <w:tcPr>
            <w:tcW w:w="3704" w:type="dxa"/>
          </w:tcPr>
          <w:p w14:paraId="6F59F623" w14:textId="77777777" w:rsidR="0073021C" w:rsidRPr="007F2E50" w:rsidRDefault="0073021C" w:rsidP="00C42A05">
            <w:pPr>
              <w:pStyle w:val="Geenafstand"/>
              <w:tabs>
                <w:tab w:val="clear" w:pos="454"/>
                <w:tab w:val="clear" w:pos="907"/>
                <w:tab w:val="clear" w:pos="1361"/>
              </w:tabs>
              <w:spacing w:line="240" w:lineRule="auto"/>
              <w:ind w:left="360"/>
              <w:rPr>
                <w:color w:val="auto"/>
              </w:rPr>
            </w:pPr>
          </w:p>
        </w:tc>
        <w:tc>
          <w:tcPr>
            <w:tcW w:w="984" w:type="dxa"/>
          </w:tcPr>
          <w:p w14:paraId="694482D7" w14:textId="77777777" w:rsidR="0073021C" w:rsidRPr="0073021C" w:rsidRDefault="0073021C" w:rsidP="00493E51">
            <w:pPr>
              <w:pStyle w:val="Geenafstand"/>
              <w:rPr>
                <w:color w:val="auto"/>
              </w:rPr>
            </w:pPr>
          </w:p>
        </w:tc>
      </w:tr>
      <w:tr w:rsidR="0073021C" w:rsidRPr="0073021C" w14:paraId="33434099" w14:textId="77777777" w:rsidTr="00451E4D">
        <w:tc>
          <w:tcPr>
            <w:tcW w:w="509" w:type="dxa"/>
          </w:tcPr>
          <w:p w14:paraId="672D2E4E" w14:textId="77777777" w:rsidR="0073021C" w:rsidRPr="0073021C" w:rsidRDefault="0073021C" w:rsidP="00493E51">
            <w:pPr>
              <w:pStyle w:val="Geenafstand"/>
              <w:rPr>
                <w:color w:val="auto"/>
              </w:rPr>
            </w:pPr>
            <w:r w:rsidRPr="0073021C">
              <w:rPr>
                <w:color w:val="auto"/>
              </w:rPr>
              <w:t>9.</w:t>
            </w:r>
          </w:p>
        </w:tc>
        <w:tc>
          <w:tcPr>
            <w:tcW w:w="4091" w:type="dxa"/>
          </w:tcPr>
          <w:p w14:paraId="4B564784" w14:textId="77777777" w:rsidR="0073021C" w:rsidRPr="0073021C" w:rsidRDefault="0073021C" w:rsidP="00493E51">
            <w:pPr>
              <w:pStyle w:val="Geenafstand"/>
              <w:rPr>
                <w:color w:val="auto"/>
              </w:rPr>
            </w:pPr>
            <w:r w:rsidRPr="0073021C">
              <w:rPr>
                <w:b/>
                <w:color w:val="auto"/>
              </w:rPr>
              <w:t>Inzet van Personeel, algemene eisen (par 4.3.6)</w:t>
            </w:r>
          </w:p>
          <w:p w14:paraId="48028358" w14:textId="77777777" w:rsidR="0073021C" w:rsidRPr="0073021C" w:rsidRDefault="0073021C" w:rsidP="00493E51">
            <w:pPr>
              <w:pStyle w:val="Geenafstand"/>
              <w:rPr>
                <w:color w:val="auto"/>
              </w:rPr>
            </w:pPr>
            <w:r w:rsidRPr="0073021C">
              <w:rPr>
                <w:color w:val="auto"/>
              </w:rPr>
              <w:t xml:space="preserve">De Inschrijver voldoet aan de algemene eisen en voorwaarden bij de inzet van personeel en vrijwilligers zoals genoemd in paragraaf 4.3.6 van de Inschrijvingsleidraad. </w:t>
            </w:r>
          </w:p>
        </w:tc>
        <w:tc>
          <w:tcPr>
            <w:tcW w:w="3704" w:type="dxa"/>
          </w:tcPr>
          <w:p w14:paraId="2375B27E" w14:textId="77777777" w:rsidR="0073021C" w:rsidRPr="0073021C" w:rsidRDefault="0073021C" w:rsidP="00493E51">
            <w:pPr>
              <w:pStyle w:val="Geenafstand"/>
              <w:rPr>
                <w:color w:val="auto"/>
              </w:rPr>
            </w:pPr>
          </w:p>
        </w:tc>
        <w:tc>
          <w:tcPr>
            <w:tcW w:w="984" w:type="dxa"/>
          </w:tcPr>
          <w:p w14:paraId="754D5859" w14:textId="77777777" w:rsidR="0073021C" w:rsidRPr="0073021C" w:rsidRDefault="0073021C" w:rsidP="00493E51">
            <w:pPr>
              <w:pStyle w:val="Geenafstand"/>
              <w:rPr>
                <w:color w:val="auto"/>
              </w:rPr>
            </w:pPr>
          </w:p>
        </w:tc>
      </w:tr>
      <w:tr w:rsidR="0073021C" w:rsidRPr="0073021C" w14:paraId="47509DEC" w14:textId="77777777" w:rsidTr="00451E4D">
        <w:tc>
          <w:tcPr>
            <w:tcW w:w="509" w:type="dxa"/>
          </w:tcPr>
          <w:p w14:paraId="36120792" w14:textId="77777777" w:rsidR="0073021C" w:rsidRPr="0073021C" w:rsidRDefault="0073021C" w:rsidP="00493E51">
            <w:pPr>
              <w:pStyle w:val="Geenafstand"/>
              <w:rPr>
                <w:color w:val="auto"/>
              </w:rPr>
            </w:pPr>
            <w:r w:rsidRPr="0073021C">
              <w:rPr>
                <w:color w:val="auto"/>
              </w:rPr>
              <w:t>10.</w:t>
            </w:r>
          </w:p>
        </w:tc>
        <w:tc>
          <w:tcPr>
            <w:tcW w:w="4091" w:type="dxa"/>
          </w:tcPr>
          <w:p w14:paraId="6CB94BA5" w14:textId="008833A2" w:rsidR="0073021C" w:rsidRPr="0073021C" w:rsidRDefault="0073021C" w:rsidP="00493E51">
            <w:pPr>
              <w:pStyle w:val="Geenafstand"/>
              <w:rPr>
                <w:b/>
                <w:color w:val="auto"/>
              </w:rPr>
            </w:pPr>
            <w:r w:rsidRPr="0073021C">
              <w:rPr>
                <w:b/>
                <w:color w:val="auto"/>
              </w:rPr>
              <w:t xml:space="preserve">Governance Code Zorg </w:t>
            </w:r>
            <w:r w:rsidR="005A1ABC">
              <w:rPr>
                <w:b/>
                <w:color w:val="auto"/>
              </w:rPr>
              <w:t xml:space="preserve">2022 </w:t>
            </w:r>
            <w:r w:rsidRPr="0073021C">
              <w:rPr>
                <w:b/>
                <w:color w:val="auto"/>
              </w:rPr>
              <w:t xml:space="preserve"> (par 4.3.7)</w:t>
            </w:r>
          </w:p>
          <w:p w14:paraId="2EF06131" w14:textId="290BF7E5" w:rsidR="0073021C" w:rsidRPr="0005694F" w:rsidRDefault="0073021C" w:rsidP="00493E51">
            <w:pPr>
              <w:pStyle w:val="Geenafstand"/>
              <w:rPr>
                <w:i/>
                <w:iCs/>
                <w:color w:val="auto"/>
              </w:rPr>
            </w:pPr>
            <w:r w:rsidRPr="0073021C">
              <w:rPr>
                <w:color w:val="auto"/>
              </w:rPr>
              <w:t>De Inschrijver moet gedurende de looptijd van de Overeenkomst de Governance code Zorg naleven. Indien de Governance code Zorg 2017 gedurende de looptijd van de Overeenkomst wordt vervangen door een andere Governance code Zorg, geldt voor de Inschrijver de verplichting tot naleving van de nieuwe Governance code.</w:t>
            </w:r>
            <w:r w:rsidR="005A1ABC">
              <w:rPr>
                <w:color w:val="auto"/>
              </w:rPr>
              <w:t xml:space="preserve"> </w:t>
            </w:r>
            <w:r w:rsidR="005A1ABC" w:rsidRPr="0005694F">
              <w:rPr>
                <w:color w:val="auto"/>
              </w:rPr>
              <w:t>Dit is per 1 januari 2022 gebeur</w:t>
            </w:r>
            <w:r w:rsidR="008D3DAD">
              <w:rPr>
                <w:color w:val="auto"/>
              </w:rPr>
              <w:t>d</w:t>
            </w:r>
            <w:r w:rsidR="005A1ABC" w:rsidRPr="0005694F">
              <w:rPr>
                <w:color w:val="auto"/>
              </w:rPr>
              <w:t>, dus geldt de Governance code van 2022</w:t>
            </w:r>
            <w:r w:rsidR="005A1ABC" w:rsidRPr="00D821A2">
              <w:rPr>
                <w:i/>
                <w:iCs/>
                <w:color w:val="auto"/>
              </w:rPr>
              <w:t>.</w:t>
            </w:r>
          </w:p>
          <w:p w14:paraId="56CD607A" w14:textId="6FCEEC5D" w:rsidR="0073021C" w:rsidRPr="0073021C" w:rsidRDefault="0073021C" w:rsidP="00493E51">
            <w:pPr>
              <w:pStyle w:val="Geenafstand"/>
              <w:rPr>
                <w:color w:val="auto"/>
              </w:rPr>
            </w:pPr>
            <w:r w:rsidRPr="0073021C">
              <w:rPr>
                <w:color w:val="auto"/>
              </w:rPr>
              <w:t>Indien het voor de Inschrijver niet mogelijk is de Governance code direct bij de start van de Overeenkomst toe te passen, dient dit binnen 1 jaar na gunning wel (aantoonbaar) het geval te zijn. Indien de Inkopende partij constateren dat dit niet het geval is, zal dit grond zijn voor ontbinding van de Overeenkomst.</w:t>
            </w:r>
          </w:p>
        </w:tc>
        <w:tc>
          <w:tcPr>
            <w:tcW w:w="3704" w:type="dxa"/>
          </w:tcPr>
          <w:p w14:paraId="1FFB13B2"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Inrichting Governance</w:t>
            </w:r>
          </w:p>
          <w:p w14:paraId="7E2F524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kleine aanbieder ondertekende </w:t>
            </w:r>
            <w:proofErr w:type="spellStart"/>
            <w:r w:rsidRPr="0073021C">
              <w:rPr>
                <w:color w:val="auto"/>
              </w:rPr>
              <w:t>bestuursverklaring</w:t>
            </w:r>
            <w:proofErr w:type="spellEnd"/>
            <w:r w:rsidRPr="0073021C">
              <w:rPr>
                <w:color w:val="auto"/>
              </w:rPr>
              <w:t xml:space="preserve"> dat wordt voldaan aan de Governance code. </w:t>
            </w:r>
          </w:p>
        </w:tc>
        <w:tc>
          <w:tcPr>
            <w:tcW w:w="984" w:type="dxa"/>
          </w:tcPr>
          <w:p w14:paraId="78754E7A" w14:textId="77777777" w:rsidR="0073021C" w:rsidRPr="0073021C" w:rsidRDefault="0073021C" w:rsidP="00493E51">
            <w:pPr>
              <w:pStyle w:val="Geenafstand"/>
              <w:rPr>
                <w:color w:val="auto"/>
              </w:rPr>
            </w:pPr>
          </w:p>
        </w:tc>
      </w:tr>
      <w:tr w:rsidR="0073021C" w:rsidRPr="0073021C" w14:paraId="3D7C0526" w14:textId="77777777" w:rsidTr="00451E4D">
        <w:tc>
          <w:tcPr>
            <w:tcW w:w="509" w:type="dxa"/>
          </w:tcPr>
          <w:p w14:paraId="7AC74D75" w14:textId="77777777" w:rsidR="0073021C" w:rsidRPr="0073021C" w:rsidRDefault="0073021C" w:rsidP="00493E51">
            <w:pPr>
              <w:pStyle w:val="Geenafstand"/>
              <w:rPr>
                <w:color w:val="auto"/>
              </w:rPr>
            </w:pPr>
            <w:r w:rsidRPr="0073021C">
              <w:rPr>
                <w:color w:val="auto"/>
              </w:rPr>
              <w:t>11.</w:t>
            </w:r>
          </w:p>
        </w:tc>
        <w:tc>
          <w:tcPr>
            <w:tcW w:w="4091" w:type="dxa"/>
          </w:tcPr>
          <w:p w14:paraId="4AF382D4" w14:textId="77777777" w:rsidR="0073021C" w:rsidRPr="0073021C" w:rsidRDefault="0073021C" w:rsidP="00493E51">
            <w:pPr>
              <w:pStyle w:val="Geenafstand"/>
              <w:rPr>
                <w:b/>
                <w:color w:val="auto"/>
              </w:rPr>
            </w:pPr>
            <w:r w:rsidRPr="0073021C">
              <w:rPr>
                <w:b/>
                <w:color w:val="auto"/>
              </w:rPr>
              <w:t>Inschrijving AGB-register (par. 4.3.8)</w:t>
            </w:r>
          </w:p>
          <w:p w14:paraId="7AEEECA2" w14:textId="77777777" w:rsidR="0073021C" w:rsidRPr="0073021C" w:rsidRDefault="0073021C" w:rsidP="00493E51">
            <w:pPr>
              <w:pStyle w:val="Geenafstand"/>
              <w:rPr>
                <w:color w:val="auto"/>
              </w:rPr>
            </w:pPr>
            <w:r w:rsidRPr="0073021C">
              <w:rPr>
                <w:color w:val="auto"/>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704" w:type="dxa"/>
          </w:tcPr>
          <w:p w14:paraId="3AF8F917" w14:textId="77777777" w:rsidR="0073021C" w:rsidRPr="0073021C" w:rsidRDefault="0073021C" w:rsidP="00493E51">
            <w:pPr>
              <w:pStyle w:val="Geenafstand"/>
              <w:rPr>
                <w:color w:val="auto"/>
              </w:rPr>
            </w:pPr>
            <w:r w:rsidRPr="0073021C">
              <w:rPr>
                <w:color w:val="auto"/>
              </w:rPr>
              <w:t xml:space="preserve">Geen, Inkopende partij controleert inschrijving in het register. </w:t>
            </w:r>
          </w:p>
        </w:tc>
        <w:tc>
          <w:tcPr>
            <w:tcW w:w="984" w:type="dxa"/>
          </w:tcPr>
          <w:p w14:paraId="7C78B31B" w14:textId="77777777" w:rsidR="0073021C" w:rsidRPr="0073021C" w:rsidRDefault="0073021C" w:rsidP="00493E51">
            <w:pPr>
              <w:pStyle w:val="Geenafstand"/>
              <w:rPr>
                <w:color w:val="auto"/>
              </w:rPr>
            </w:pPr>
          </w:p>
        </w:tc>
      </w:tr>
    </w:tbl>
    <w:p w14:paraId="59DE63D6" w14:textId="77777777" w:rsidR="0073021C" w:rsidRPr="0073021C" w:rsidRDefault="0073021C" w:rsidP="0073021C">
      <w:pPr>
        <w:pStyle w:val="Geenafstand"/>
        <w:rPr>
          <w:b/>
          <w:color w:val="auto"/>
        </w:rPr>
      </w:pPr>
    </w:p>
    <w:p w14:paraId="3592EF95" w14:textId="77777777" w:rsidR="002F0EF6" w:rsidRDefault="002F0EF6">
      <w:pPr>
        <w:tabs>
          <w:tab w:val="clear" w:pos="454"/>
          <w:tab w:val="clear" w:pos="907"/>
          <w:tab w:val="clear" w:pos="1361"/>
        </w:tabs>
        <w:spacing w:line="240" w:lineRule="auto"/>
        <w:rPr>
          <w:b/>
          <w:color w:val="auto"/>
          <w:u w:val="single"/>
        </w:rPr>
      </w:pPr>
      <w:r>
        <w:rPr>
          <w:b/>
          <w:color w:val="auto"/>
          <w:u w:val="single"/>
        </w:rPr>
        <w:br w:type="page"/>
      </w:r>
    </w:p>
    <w:p w14:paraId="43A8EB33" w14:textId="1E0EB719" w:rsidR="0073021C" w:rsidRPr="00DB01AF" w:rsidRDefault="0073021C" w:rsidP="0073021C">
      <w:pPr>
        <w:pStyle w:val="Geenafstand"/>
        <w:rPr>
          <w:b/>
          <w:color w:val="auto"/>
          <w:u w:val="single"/>
        </w:rPr>
      </w:pPr>
      <w:r w:rsidRPr="00DB01AF">
        <w:rPr>
          <w:b/>
          <w:color w:val="auto"/>
          <w:u w:val="single"/>
        </w:rPr>
        <w:lastRenderedPageBreak/>
        <w:t xml:space="preserve">Indien een Inschrijver woonruimte verhuurt (zie paragraaf 2.3 scheiden wonen en zorg), dan zijn de volgende eisen van toepassing: </w:t>
      </w:r>
    </w:p>
    <w:p w14:paraId="4253D0EE" w14:textId="77777777" w:rsidR="0073021C" w:rsidRPr="00DB01AF" w:rsidRDefault="0073021C" w:rsidP="0073021C">
      <w:pPr>
        <w:pStyle w:val="Geenafstand"/>
        <w:rPr>
          <w:color w:val="auto"/>
          <w:u w:val="single"/>
        </w:rPr>
      </w:pPr>
    </w:p>
    <w:tbl>
      <w:tblPr>
        <w:tblStyle w:val="Tabelraster"/>
        <w:tblW w:w="5159" w:type="pct"/>
        <w:tblLayout w:type="fixed"/>
        <w:tblLook w:val="04A0" w:firstRow="1" w:lastRow="0" w:firstColumn="1" w:lastColumn="0" w:noHBand="0" w:noVBand="1"/>
      </w:tblPr>
      <w:tblGrid>
        <w:gridCol w:w="520"/>
        <w:gridCol w:w="4013"/>
        <w:gridCol w:w="3542"/>
        <w:gridCol w:w="1275"/>
      </w:tblGrid>
      <w:tr w:rsidR="0073021C" w:rsidRPr="0073021C" w14:paraId="64416CC9" w14:textId="77777777" w:rsidTr="002F0EF6">
        <w:trPr>
          <w:cantSplit/>
          <w:tblHeader/>
        </w:trPr>
        <w:tc>
          <w:tcPr>
            <w:tcW w:w="278" w:type="pct"/>
          </w:tcPr>
          <w:p w14:paraId="2483064A" w14:textId="77777777" w:rsidR="0073021C" w:rsidRPr="0073021C" w:rsidRDefault="0073021C" w:rsidP="00451E4D">
            <w:pPr>
              <w:jc w:val="center"/>
              <w:rPr>
                <w:b/>
                <w:color w:val="auto"/>
              </w:rPr>
            </w:pPr>
            <w:r w:rsidRPr="0073021C">
              <w:rPr>
                <w:b/>
                <w:color w:val="auto"/>
              </w:rPr>
              <w:t>Nr</w:t>
            </w:r>
            <w:r w:rsidR="00451E4D">
              <w:rPr>
                <w:b/>
                <w:color w:val="auto"/>
              </w:rPr>
              <w:t>.</w:t>
            </w:r>
          </w:p>
        </w:tc>
        <w:tc>
          <w:tcPr>
            <w:tcW w:w="2146" w:type="pct"/>
          </w:tcPr>
          <w:p w14:paraId="519517D4" w14:textId="77777777" w:rsidR="0073021C" w:rsidRPr="0073021C" w:rsidRDefault="0073021C" w:rsidP="00451E4D">
            <w:pPr>
              <w:jc w:val="center"/>
              <w:rPr>
                <w:b/>
                <w:color w:val="auto"/>
              </w:rPr>
            </w:pPr>
            <w:r w:rsidRPr="0073021C">
              <w:rPr>
                <w:b/>
                <w:color w:val="auto"/>
              </w:rPr>
              <w:t>Omschrijving</w:t>
            </w:r>
          </w:p>
        </w:tc>
        <w:tc>
          <w:tcPr>
            <w:tcW w:w="1894" w:type="pct"/>
          </w:tcPr>
          <w:p w14:paraId="5FBFFCC6" w14:textId="77777777" w:rsidR="0073021C" w:rsidRPr="0073021C" w:rsidRDefault="0073021C" w:rsidP="00451E4D">
            <w:pPr>
              <w:jc w:val="center"/>
              <w:rPr>
                <w:b/>
                <w:color w:val="auto"/>
              </w:rPr>
            </w:pPr>
            <w:r w:rsidRPr="0073021C">
              <w:rPr>
                <w:b/>
                <w:color w:val="auto"/>
              </w:rPr>
              <w:t>Bewijsstukken</w:t>
            </w:r>
          </w:p>
        </w:tc>
        <w:tc>
          <w:tcPr>
            <w:tcW w:w="682" w:type="pct"/>
          </w:tcPr>
          <w:p w14:paraId="6351332F" w14:textId="60FDF521" w:rsidR="0073021C" w:rsidRDefault="0073021C" w:rsidP="00451E4D">
            <w:pPr>
              <w:jc w:val="center"/>
              <w:rPr>
                <w:b/>
                <w:color w:val="auto"/>
              </w:rPr>
            </w:pPr>
            <w:r w:rsidRPr="0073021C">
              <w:rPr>
                <w:b/>
                <w:color w:val="auto"/>
              </w:rPr>
              <w:t>Akkoord</w:t>
            </w:r>
          </w:p>
          <w:p w14:paraId="2415A698" w14:textId="6DA4D67B" w:rsidR="002F0EF6" w:rsidRDefault="002F0EF6" w:rsidP="002F0EF6">
            <w:pPr>
              <w:jc w:val="center"/>
              <w:rPr>
                <w:b/>
                <w:color w:val="auto"/>
              </w:rPr>
            </w:pPr>
            <w:r>
              <w:rPr>
                <w:b/>
                <w:color w:val="auto"/>
              </w:rPr>
              <w:t>Ja/Nee/</w:t>
            </w:r>
            <w:proofErr w:type="spellStart"/>
            <w:r>
              <w:rPr>
                <w:b/>
                <w:color w:val="auto"/>
              </w:rPr>
              <w:t>Nvt</w:t>
            </w:r>
            <w:proofErr w:type="spellEnd"/>
          </w:p>
          <w:p w14:paraId="3D258A8F" w14:textId="77777777" w:rsidR="00451E4D" w:rsidRPr="0073021C" w:rsidRDefault="00451E4D" w:rsidP="00451E4D">
            <w:pPr>
              <w:jc w:val="center"/>
              <w:rPr>
                <w:b/>
                <w:color w:val="auto"/>
              </w:rPr>
            </w:pPr>
          </w:p>
        </w:tc>
      </w:tr>
      <w:tr w:rsidR="0073021C" w:rsidRPr="0073021C" w14:paraId="455A8327" w14:textId="77777777" w:rsidTr="002F0EF6">
        <w:trPr>
          <w:cantSplit/>
        </w:trPr>
        <w:tc>
          <w:tcPr>
            <w:tcW w:w="278" w:type="pct"/>
          </w:tcPr>
          <w:p w14:paraId="3CF736E2" w14:textId="77777777" w:rsidR="0073021C" w:rsidRPr="0073021C" w:rsidRDefault="0073021C" w:rsidP="00493E51">
            <w:pPr>
              <w:rPr>
                <w:color w:val="auto"/>
              </w:rPr>
            </w:pPr>
            <w:r w:rsidRPr="0073021C">
              <w:rPr>
                <w:color w:val="auto"/>
              </w:rPr>
              <w:t>12.</w:t>
            </w:r>
          </w:p>
        </w:tc>
        <w:tc>
          <w:tcPr>
            <w:tcW w:w="2146" w:type="pct"/>
          </w:tcPr>
          <w:p w14:paraId="73014A19" w14:textId="77777777" w:rsidR="0073021C" w:rsidRDefault="0073021C" w:rsidP="00493E51">
            <w:pPr>
              <w:rPr>
                <w:color w:val="auto"/>
              </w:rPr>
            </w:pPr>
            <w:r w:rsidRPr="0073021C">
              <w:rPr>
                <w:color w:val="auto"/>
              </w:rPr>
              <w:t xml:space="preserve">Wanneer de Inschrijver zelf of via een andere organisatie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p>
          <w:p w14:paraId="1384A4A9" w14:textId="77777777" w:rsidR="0073021C" w:rsidRPr="00451E4D" w:rsidRDefault="00451E4D" w:rsidP="00493E51">
            <w:pPr>
              <w:rPr>
                <w:color w:val="auto"/>
              </w:rPr>
            </w:pPr>
            <w:r w:rsidRPr="00451E4D">
              <w:rPr>
                <w:color w:val="auto"/>
              </w:rPr>
              <w:t xml:space="preserve">Uit het huurcontract vloeit voort dat de cliënt ervoor kan kiezen in de woning te blijven wonen, ook wanneer de behoefte aan ambulante begeleiding afneemt of verdwijnt. Dat de </w:t>
            </w:r>
            <w:r>
              <w:rPr>
                <w:color w:val="auto"/>
              </w:rPr>
              <w:t xml:space="preserve">Inschrijver </w:t>
            </w:r>
            <w:r w:rsidRPr="00451E4D">
              <w:rPr>
                <w:color w:val="auto"/>
              </w:rPr>
              <w:t>aan deze eis voldoet, blijkt uit het mee te zenden format huurcontract bij aanmelding.</w:t>
            </w:r>
          </w:p>
        </w:tc>
        <w:tc>
          <w:tcPr>
            <w:tcW w:w="1894" w:type="pct"/>
          </w:tcPr>
          <w:p w14:paraId="62AD995F" w14:textId="77777777" w:rsidR="0073021C" w:rsidRPr="0073021C" w:rsidRDefault="0073021C" w:rsidP="0073021C">
            <w:pPr>
              <w:pStyle w:val="Lijstalinea"/>
              <w:numPr>
                <w:ilvl w:val="0"/>
                <w:numId w:val="30"/>
              </w:numPr>
              <w:tabs>
                <w:tab w:val="clear" w:pos="454"/>
                <w:tab w:val="clear" w:pos="907"/>
                <w:tab w:val="clear" w:pos="1361"/>
              </w:tabs>
              <w:spacing w:line="240" w:lineRule="auto"/>
              <w:rPr>
                <w:color w:val="auto"/>
              </w:rPr>
            </w:pPr>
            <w:r w:rsidRPr="0073021C">
              <w:rPr>
                <w:color w:val="auto"/>
              </w:rPr>
              <w:t>Format huurcontract</w:t>
            </w:r>
          </w:p>
        </w:tc>
        <w:tc>
          <w:tcPr>
            <w:tcW w:w="682" w:type="pct"/>
          </w:tcPr>
          <w:p w14:paraId="38E1B145" w14:textId="77777777" w:rsidR="0073021C" w:rsidRPr="0073021C" w:rsidRDefault="0073021C" w:rsidP="00493E51">
            <w:pPr>
              <w:rPr>
                <w:color w:val="auto"/>
              </w:rPr>
            </w:pPr>
          </w:p>
        </w:tc>
      </w:tr>
      <w:tr w:rsidR="00451E4D" w:rsidRPr="0073021C" w14:paraId="4E3F3050" w14:textId="77777777" w:rsidTr="002F0EF6">
        <w:trPr>
          <w:cantSplit/>
        </w:trPr>
        <w:tc>
          <w:tcPr>
            <w:tcW w:w="278" w:type="pct"/>
          </w:tcPr>
          <w:p w14:paraId="3C6635E7" w14:textId="77777777" w:rsidR="00451E4D" w:rsidRPr="0073021C" w:rsidRDefault="00451E4D" w:rsidP="00493E51">
            <w:pPr>
              <w:rPr>
                <w:color w:val="auto"/>
              </w:rPr>
            </w:pPr>
            <w:r w:rsidRPr="0073021C">
              <w:rPr>
                <w:color w:val="auto"/>
              </w:rPr>
              <w:t>13.</w:t>
            </w:r>
          </w:p>
        </w:tc>
        <w:tc>
          <w:tcPr>
            <w:tcW w:w="2146" w:type="pct"/>
          </w:tcPr>
          <w:p w14:paraId="382EA461" w14:textId="77777777" w:rsidR="00451E4D" w:rsidRPr="00B07A19" w:rsidRDefault="00451E4D" w:rsidP="00451E4D">
            <w:pPr>
              <w:rPr>
                <w:bCs/>
              </w:rPr>
            </w:pPr>
            <w:r w:rsidRPr="00451E4D">
              <w:rPr>
                <w:color w:val="auto"/>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894" w:type="pct"/>
          </w:tcPr>
          <w:p w14:paraId="7064DF53" w14:textId="77777777" w:rsidR="00451E4D" w:rsidRPr="0073021C" w:rsidRDefault="00451E4D" w:rsidP="00493E51">
            <w:pPr>
              <w:rPr>
                <w:bCs/>
                <w:color w:val="auto"/>
              </w:rPr>
            </w:pPr>
          </w:p>
        </w:tc>
        <w:tc>
          <w:tcPr>
            <w:tcW w:w="682" w:type="pct"/>
          </w:tcPr>
          <w:p w14:paraId="68D854EE" w14:textId="77777777" w:rsidR="00451E4D" w:rsidRPr="0073021C" w:rsidRDefault="00451E4D" w:rsidP="00493E51">
            <w:pPr>
              <w:rPr>
                <w:bCs/>
                <w:color w:val="auto"/>
              </w:rPr>
            </w:pPr>
          </w:p>
        </w:tc>
      </w:tr>
      <w:tr w:rsidR="00451E4D" w:rsidRPr="0073021C" w14:paraId="4E74C067" w14:textId="77777777" w:rsidTr="002F0EF6">
        <w:trPr>
          <w:cantSplit/>
        </w:trPr>
        <w:tc>
          <w:tcPr>
            <w:tcW w:w="278" w:type="pct"/>
          </w:tcPr>
          <w:p w14:paraId="692D3E95" w14:textId="77777777" w:rsidR="00451E4D" w:rsidRPr="0073021C" w:rsidRDefault="00451E4D" w:rsidP="00493E51">
            <w:pPr>
              <w:rPr>
                <w:color w:val="auto"/>
              </w:rPr>
            </w:pPr>
            <w:r w:rsidRPr="0073021C">
              <w:rPr>
                <w:color w:val="auto"/>
              </w:rPr>
              <w:t>14.</w:t>
            </w:r>
          </w:p>
        </w:tc>
        <w:tc>
          <w:tcPr>
            <w:tcW w:w="2146" w:type="pct"/>
          </w:tcPr>
          <w:p w14:paraId="07C6CBF3" w14:textId="77777777" w:rsidR="00451E4D" w:rsidRPr="0073021C" w:rsidRDefault="00451E4D" w:rsidP="00493E51">
            <w:pPr>
              <w:rPr>
                <w:bCs/>
                <w:color w:val="auto"/>
              </w:rPr>
            </w:pPr>
            <w:r w:rsidRPr="0073021C">
              <w:rPr>
                <w:bCs/>
                <w:color w:val="auto"/>
              </w:rPr>
              <w:t>Bij inzet van ambulante begeleiding mag op geen enkele wijze (een deel van) het zorgbudget worden ingezet om (delen van) de woonlasten (huur, gas/water/licht etc.) te compenseren.</w:t>
            </w:r>
          </w:p>
        </w:tc>
        <w:tc>
          <w:tcPr>
            <w:tcW w:w="1894" w:type="pct"/>
          </w:tcPr>
          <w:p w14:paraId="708AD961" w14:textId="77777777" w:rsidR="00451E4D" w:rsidRPr="0073021C" w:rsidRDefault="00451E4D" w:rsidP="00493E51">
            <w:pPr>
              <w:rPr>
                <w:bCs/>
                <w:color w:val="auto"/>
              </w:rPr>
            </w:pPr>
          </w:p>
        </w:tc>
        <w:tc>
          <w:tcPr>
            <w:tcW w:w="682" w:type="pct"/>
          </w:tcPr>
          <w:p w14:paraId="19C24F9C" w14:textId="77777777" w:rsidR="00451E4D" w:rsidRPr="0073021C" w:rsidRDefault="00451E4D" w:rsidP="00493E51">
            <w:pPr>
              <w:rPr>
                <w:bCs/>
                <w:color w:val="auto"/>
              </w:rPr>
            </w:pPr>
          </w:p>
        </w:tc>
      </w:tr>
      <w:tr w:rsidR="00451E4D" w:rsidRPr="0073021C" w14:paraId="1F1749D1" w14:textId="77777777" w:rsidTr="002F0EF6">
        <w:trPr>
          <w:cantSplit/>
        </w:trPr>
        <w:tc>
          <w:tcPr>
            <w:tcW w:w="278" w:type="pct"/>
          </w:tcPr>
          <w:p w14:paraId="70061A1D" w14:textId="77777777" w:rsidR="00451E4D" w:rsidRPr="00B07A19" w:rsidRDefault="00451E4D" w:rsidP="00960446">
            <w:r>
              <w:t>15.</w:t>
            </w:r>
          </w:p>
        </w:tc>
        <w:tc>
          <w:tcPr>
            <w:tcW w:w="2146" w:type="pct"/>
          </w:tcPr>
          <w:p w14:paraId="3524BD8D" w14:textId="77777777" w:rsidR="00451E4D" w:rsidRPr="00B07A19" w:rsidRDefault="00451E4D" w:rsidP="00960446">
            <w:r w:rsidRPr="00B07A19">
              <w:t xml:space="preserve">Als de </w:t>
            </w:r>
            <w:r>
              <w:t xml:space="preserve">Inschrijver </w:t>
            </w:r>
            <w:r w:rsidRPr="00B07A19">
              <w:t xml:space="preserve">woonruimte verhuurt aan een cliënt moet de hoogte van de huur voor zowel zelfstandige als onzelfstandige woonruimte in verhouding staan tot het aangebodene, conform het woningwaarderingssysteem, zie hiervoor </w:t>
            </w:r>
            <w:hyperlink r:id="rId8" w:history="1">
              <w:r w:rsidRPr="00B07A19">
                <w:rPr>
                  <w:rStyle w:val="Hyperlink"/>
                </w:rPr>
                <w:t>https://www.rijksoverheid.nl/onderwerpen/huurprijs-en-puntentelling</w:t>
              </w:r>
            </w:hyperlink>
            <w:r w:rsidRPr="00B07A19">
              <w:t xml:space="preserve"> en </w:t>
            </w:r>
            <w:hyperlink r:id="rId9" w:history="1">
              <w:r w:rsidRPr="00B07A19">
                <w:rPr>
                  <w:rStyle w:val="Hyperlink"/>
                </w:rPr>
                <w:t>http://www.huurcommissie.nl</w:t>
              </w:r>
            </w:hyperlink>
            <w:r w:rsidRPr="00B07A19">
              <w:t xml:space="preserve"> </w:t>
            </w:r>
          </w:p>
          <w:p w14:paraId="5D889D2B" w14:textId="77777777" w:rsidR="00451E4D" w:rsidRPr="006950CD" w:rsidRDefault="00451E4D" w:rsidP="00960446">
            <w:r w:rsidRPr="006950CD">
              <w:t xml:space="preserve">Als de </w:t>
            </w:r>
            <w:r>
              <w:t xml:space="preserve">Inschrijver </w:t>
            </w:r>
            <w:r w:rsidRPr="006950CD">
              <w:t>een zelfstandige woonruimte aan de cliënt verhuurt, moeten de hoogte van de huur en de huurvoorwaarden zodanig zijn, dat de cliënt in aanmerking kan komen voor huurtoeslag conform de regels van de Belastingdienst, zie hiervoor de website van de Belastingdienst.</w:t>
            </w:r>
          </w:p>
        </w:tc>
        <w:tc>
          <w:tcPr>
            <w:tcW w:w="1894" w:type="pct"/>
          </w:tcPr>
          <w:p w14:paraId="5D025762" w14:textId="77777777" w:rsidR="00451E4D" w:rsidRDefault="00451E4D" w:rsidP="00960446">
            <w:r w:rsidRPr="00B07A19">
              <w:t>Een onderbouwing van de huurprijs op basis van de puntenopbouw van het landelijke woonwaarderingsstelsel kan te allen tijde opgevraagd worden, door zowel cliënt, lokaal team als gemeente.</w:t>
            </w:r>
            <w:r>
              <w:t xml:space="preserve"> </w:t>
            </w:r>
          </w:p>
          <w:p w14:paraId="3DDF1F7F" w14:textId="77777777" w:rsidR="00451E4D" w:rsidRPr="00234431" w:rsidRDefault="00451E4D" w:rsidP="00960446"/>
        </w:tc>
        <w:tc>
          <w:tcPr>
            <w:tcW w:w="682" w:type="pct"/>
          </w:tcPr>
          <w:p w14:paraId="33C81D42" w14:textId="77777777" w:rsidR="00451E4D" w:rsidRPr="0073021C" w:rsidRDefault="00451E4D" w:rsidP="00493E51">
            <w:pPr>
              <w:rPr>
                <w:color w:val="auto"/>
              </w:rPr>
            </w:pPr>
          </w:p>
        </w:tc>
      </w:tr>
      <w:tr w:rsidR="00451E4D" w:rsidRPr="0073021C" w14:paraId="40F274C0" w14:textId="77777777" w:rsidTr="002F0EF6">
        <w:trPr>
          <w:cantSplit/>
        </w:trPr>
        <w:tc>
          <w:tcPr>
            <w:tcW w:w="278" w:type="pct"/>
          </w:tcPr>
          <w:p w14:paraId="5B778C6C" w14:textId="77777777" w:rsidR="00451E4D" w:rsidRPr="00B07A19" w:rsidRDefault="00451E4D" w:rsidP="00960446">
            <w:r>
              <w:lastRenderedPageBreak/>
              <w:t>16.</w:t>
            </w:r>
          </w:p>
        </w:tc>
        <w:tc>
          <w:tcPr>
            <w:tcW w:w="2146" w:type="pct"/>
          </w:tcPr>
          <w:p w14:paraId="1452FF9A" w14:textId="77777777" w:rsidR="00451E4D" w:rsidRPr="00B07A19" w:rsidRDefault="00451E4D" w:rsidP="00960446">
            <w:r w:rsidRPr="00B07A19">
              <w:t xml:space="preserve">De huurder staat ingeschreven op het woonadres en bij uitzondering een partner in geval van samenwoning. </w:t>
            </w:r>
            <w:r>
              <w:t>De Inschrijver</w:t>
            </w:r>
            <w:r w:rsidRPr="00B07A19">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t>Inschrijver</w:t>
            </w:r>
            <w:r w:rsidRPr="00B07A19">
              <w:t xml:space="preserve"> via de Belastingdienst regelen dat het voor de bewoners mogelijk wordt huurtoeslag aan te vragen.</w:t>
            </w:r>
          </w:p>
        </w:tc>
        <w:tc>
          <w:tcPr>
            <w:tcW w:w="1894" w:type="pct"/>
          </w:tcPr>
          <w:p w14:paraId="4F246DCB" w14:textId="77777777" w:rsidR="00451E4D" w:rsidRPr="00B07A19" w:rsidRDefault="00451E4D" w:rsidP="00960446"/>
        </w:tc>
        <w:tc>
          <w:tcPr>
            <w:tcW w:w="682" w:type="pct"/>
          </w:tcPr>
          <w:p w14:paraId="4394DD16" w14:textId="77777777" w:rsidR="00451E4D" w:rsidRPr="0073021C" w:rsidRDefault="00451E4D" w:rsidP="00493E51">
            <w:pPr>
              <w:rPr>
                <w:color w:val="auto"/>
              </w:rPr>
            </w:pPr>
          </w:p>
        </w:tc>
      </w:tr>
      <w:tr w:rsidR="00451E4D" w:rsidRPr="0073021C" w14:paraId="499D3753" w14:textId="77777777" w:rsidTr="002F0EF6">
        <w:trPr>
          <w:cantSplit/>
        </w:trPr>
        <w:tc>
          <w:tcPr>
            <w:tcW w:w="278" w:type="pct"/>
          </w:tcPr>
          <w:p w14:paraId="3075C8D6" w14:textId="77777777" w:rsidR="00451E4D" w:rsidRPr="00B07A19" w:rsidRDefault="00451E4D" w:rsidP="00960446">
            <w:r>
              <w:t xml:space="preserve">17. </w:t>
            </w:r>
          </w:p>
        </w:tc>
        <w:tc>
          <w:tcPr>
            <w:tcW w:w="2146" w:type="pct"/>
          </w:tcPr>
          <w:p w14:paraId="31A6807A" w14:textId="77777777" w:rsidR="00451E4D" w:rsidRPr="00B07A19" w:rsidRDefault="00451E4D" w:rsidP="00960446">
            <w:r w:rsidRPr="00B07A19">
              <w:t xml:space="preserve">Als </w:t>
            </w:r>
            <w:r>
              <w:t>de Inschrijver</w:t>
            </w:r>
            <w:r w:rsidRPr="00B07A19">
              <w:t xml:space="preserve"> een onzelfstandige woonruimte aan de cliënt verhuurt, kan er geen huurtoeslag worden aangevraagd door de cliënt. Om deze reden stellen we als eis dat de woonlasten (huur inclusief gas, water en licht) van onzelfstandige woonruimte niet hoger mogen liggen dan </w:t>
            </w:r>
            <w:r>
              <w:t xml:space="preserve">€ </w:t>
            </w:r>
            <w:r w:rsidRPr="00B07A19">
              <w:t>300.</w:t>
            </w:r>
          </w:p>
          <w:p w14:paraId="5B9B8DC7" w14:textId="77777777" w:rsidR="00451E4D" w:rsidRPr="00B07A19" w:rsidRDefault="00451E4D" w:rsidP="00960446">
            <w:pPr>
              <w:rPr>
                <w:b/>
              </w:rPr>
            </w:pPr>
            <w:r w:rsidRPr="00B07A19">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t xml:space="preserve">Inschrijver </w:t>
            </w:r>
            <w:r w:rsidRPr="00B07A19">
              <w:t>dezelfde maximale rekenhuur gev</w:t>
            </w:r>
            <w:r>
              <w:t>raagd van cliënten als in eis 15.</w:t>
            </w:r>
          </w:p>
        </w:tc>
        <w:tc>
          <w:tcPr>
            <w:tcW w:w="1894" w:type="pct"/>
          </w:tcPr>
          <w:p w14:paraId="799AF3BD" w14:textId="77777777" w:rsidR="00451E4D" w:rsidRPr="00B07A19" w:rsidRDefault="00451E4D" w:rsidP="00960446"/>
        </w:tc>
        <w:tc>
          <w:tcPr>
            <w:tcW w:w="682" w:type="pct"/>
          </w:tcPr>
          <w:p w14:paraId="4885A1CE" w14:textId="77777777" w:rsidR="00451E4D" w:rsidRPr="0073021C" w:rsidRDefault="00451E4D" w:rsidP="00493E51">
            <w:pPr>
              <w:rPr>
                <w:color w:val="auto"/>
              </w:rPr>
            </w:pPr>
          </w:p>
        </w:tc>
      </w:tr>
    </w:tbl>
    <w:p w14:paraId="2F603CAD" w14:textId="77777777" w:rsidR="0073021C" w:rsidRPr="0073021C" w:rsidRDefault="0073021C" w:rsidP="0073021C">
      <w:pPr>
        <w:pStyle w:val="Geenafstand"/>
        <w:rPr>
          <w:color w:val="auto"/>
        </w:rPr>
      </w:pPr>
    </w:p>
    <w:p w14:paraId="41A94CAB" w14:textId="43C5F978" w:rsidR="00155E2E" w:rsidRDefault="00155E2E">
      <w:pPr>
        <w:tabs>
          <w:tab w:val="clear" w:pos="454"/>
          <w:tab w:val="clear" w:pos="907"/>
          <w:tab w:val="clear" w:pos="1361"/>
        </w:tabs>
        <w:spacing w:line="240" w:lineRule="auto"/>
        <w:rPr>
          <w:b/>
          <w:color w:val="auto"/>
        </w:rPr>
      </w:pPr>
    </w:p>
    <w:p w14:paraId="1D004F88" w14:textId="77777777" w:rsidR="003E5CFC" w:rsidRDefault="003E5CFC">
      <w:pPr>
        <w:tabs>
          <w:tab w:val="clear" w:pos="454"/>
          <w:tab w:val="clear" w:pos="907"/>
          <w:tab w:val="clear" w:pos="1361"/>
        </w:tabs>
        <w:spacing w:line="240" w:lineRule="auto"/>
        <w:rPr>
          <w:b/>
          <w:color w:val="auto"/>
        </w:rPr>
      </w:pPr>
    </w:p>
    <w:p w14:paraId="1A04844E" w14:textId="67D71764" w:rsidR="0073021C" w:rsidRPr="0073021C" w:rsidRDefault="0073021C" w:rsidP="0073021C">
      <w:pPr>
        <w:pStyle w:val="Geenafstand"/>
        <w:rPr>
          <w:b/>
          <w:color w:val="auto"/>
        </w:rPr>
      </w:pPr>
      <w:r w:rsidRPr="0073021C">
        <w:rPr>
          <w:b/>
          <w:color w:val="auto"/>
        </w:rPr>
        <w:t>Ondertekening aanbieder</w:t>
      </w:r>
    </w:p>
    <w:p w14:paraId="3A545471" w14:textId="77777777" w:rsidR="0073021C" w:rsidRPr="0073021C" w:rsidRDefault="0073021C" w:rsidP="0073021C">
      <w:pPr>
        <w:pStyle w:val="Geenafstand"/>
        <w:rPr>
          <w:color w:val="auto"/>
        </w:rPr>
      </w:pPr>
      <w:r w:rsidRPr="0073021C">
        <w:rPr>
          <w:color w:val="auto"/>
        </w:rPr>
        <w:t xml:space="preserve">Aanbieder conformeert zich volledig aan het </w:t>
      </w:r>
      <w:proofErr w:type="spellStart"/>
      <w:r w:rsidRPr="0073021C">
        <w:rPr>
          <w:color w:val="auto"/>
        </w:rPr>
        <w:t>PvE</w:t>
      </w:r>
      <w:proofErr w:type="spellEnd"/>
      <w:r w:rsidRPr="0073021C">
        <w:rPr>
          <w:color w:val="auto"/>
        </w:rPr>
        <w:t xml:space="preserve">. Daarmee gaat de aanbieder akkoord met iedere op zijn aanmelding van toepassing zijnde eis. </w:t>
      </w:r>
    </w:p>
    <w:p w14:paraId="50383E0E" w14:textId="77777777" w:rsidR="0073021C" w:rsidRDefault="0073021C" w:rsidP="0073021C">
      <w:pPr>
        <w:pStyle w:val="Geenafstand"/>
        <w:rPr>
          <w:color w:val="auto"/>
        </w:rPr>
      </w:pPr>
      <w:r w:rsidRPr="0073021C">
        <w:rPr>
          <w:color w:val="auto"/>
        </w:rPr>
        <w:t xml:space="preserve">De tekenbevoegdheid moet blijken uit de KvK. </w:t>
      </w:r>
    </w:p>
    <w:p w14:paraId="18B1721C" w14:textId="77777777" w:rsidR="00451E4D" w:rsidRPr="0073021C" w:rsidRDefault="00451E4D" w:rsidP="0073021C">
      <w:pPr>
        <w:pStyle w:val="Geenafstand"/>
        <w:rPr>
          <w:color w:val="auto"/>
        </w:rPr>
      </w:pPr>
    </w:p>
    <w:tbl>
      <w:tblPr>
        <w:tblStyle w:val="Tabelraster1"/>
        <w:tblW w:w="5000" w:type="pct"/>
        <w:tblLook w:val="04A0" w:firstRow="1" w:lastRow="0" w:firstColumn="1" w:lastColumn="0" w:noHBand="0" w:noVBand="1"/>
      </w:tblPr>
      <w:tblGrid>
        <w:gridCol w:w="2458"/>
        <w:gridCol w:w="6604"/>
      </w:tblGrid>
      <w:tr w:rsidR="0073021C" w:rsidRPr="0073021C" w14:paraId="21D2D49C" w14:textId="77777777" w:rsidTr="00493E51">
        <w:tc>
          <w:tcPr>
            <w:tcW w:w="1356" w:type="pct"/>
          </w:tcPr>
          <w:p w14:paraId="6A735989" w14:textId="77777777" w:rsidR="0073021C" w:rsidRPr="0073021C" w:rsidRDefault="0073021C" w:rsidP="00493E51">
            <w:pPr>
              <w:pStyle w:val="Geenafstand"/>
              <w:rPr>
                <w:color w:val="auto"/>
              </w:rPr>
            </w:pPr>
            <w:r w:rsidRPr="0073021C">
              <w:rPr>
                <w:color w:val="auto"/>
              </w:rPr>
              <w:t>Naam aanbieder</w:t>
            </w:r>
          </w:p>
          <w:p w14:paraId="663ED3E7" w14:textId="77777777" w:rsidR="0073021C" w:rsidRPr="0073021C" w:rsidRDefault="0073021C" w:rsidP="00493E51">
            <w:pPr>
              <w:pStyle w:val="Geenafstand"/>
              <w:rPr>
                <w:color w:val="auto"/>
              </w:rPr>
            </w:pPr>
            <w:r w:rsidRPr="0073021C">
              <w:rPr>
                <w:color w:val="auto"/>
              </w:rPr>
              <w:t>(KvK-naam)</w:t>
            </w:r>
          </w:p>
        </w:tc>
        <w:tc>
          <w:tcPr>
            <w:tcW w:w="3644" w:type="pct"/>
          </w:tcPr>
          <w:p w14:paraId="13543DC8" w14:textId="77777777" w:rsidR="0073021C" w:rsidRPr="0073021C" w:rsidRDefault="0073021C" w:rsidP="00493E51">
            <w:pPr>
              <w:spacing w:after="160" w:line="259" w:lineRule="auto"/>
              <w:rPr>
                <w:rFonts w:eastAsia="Calibri"/>
                <w:color w:val="auto"/>
              </w:rPr>
            </w:pPr>
          </w:p>
        </w:tc>
      </w:tr>
      <w:tr w:rsidR="0073021C" w:rsidRPr="0073021C" w14:paraId="61BDC3D8" w14:textId="77777777" w:rsidTr="00493E51">
        <w:tc>
          <w:tcPr>
            <w:tcW w:w="1356" w:type="pct"/>
          </w:tcPr>
          <w:p w14:paraId="30332BEE" w14:textId="77777777" w:rsidR="0073021C" w:rsidRPr="0073021C" w:rsidRDefault="0073021C" w:rsidP="00493E51">
            <w:pPr>
              <w:spacing w:after="160" w:line="259" w:lineRule="auto"/>
              <w:rPr>
                <w:rFonts w:eastAsia="Calibri"/>
                <w:color w:val="auto"/>
              </w:rPr>
            </w:pPr>
            <w:r w:rsidRPr="0073021C">
              <w:rPr>
                <w:rFonts w:eastAsia="Calibri"/>
                <w:color w:val="auto"/>
              </w:rPr>
              <w:t>Naam tekenbevoegde</w:t>
            </w:r>
          </w:p>
        </w:tc>
        <w:tc>
          <w:tcPr>
            <w:tcW w:w="3644" w:type="pct"/>
          </w:tcPr>
          <w:p w14:paraId="36291956" w14:textId="77777777" w:rsidR="0073021C" w:rsidRPr="0073021C" w:rsidRDefault="0073021C" w:rsidP="00493E51">
            <w:pPr>
              <w:spacing w:after="160" w:line="259" w:lineRule="auto"/>
              <w:rPr>
                <w:rFonts w:eastAsia="Calibri"/>
                <w:color w:val="auto"/>
              </w:rPr>
            </w:pPr>
          </w:p>
        </w:tc>
      </w:tr>
      <w:tr w:rsidR="0073021C" w:rsidRPr="0073021C" w14:paraId="3BAE377C" w14:textId="77777777" w:rsidTr="00493E51">
        <w:tc>
          <w:tcPr>
            <w:tcW w:w="1356" w:type="pct"/>
          </w:tcPr>
          <w:p w14:paraId="480F19DF" w14:textId="77777777" w:rsidR="0073021C" w:rsidRPr="0073021C" w:rsidRDefault="0073021C" w:rsidP="00493E51">
            <w:pPr>
              <w:spacing w:after="160" w:line="259" w:lineRule="auto"/>
              <w:rPr>
                <w:rFonts w:eastAsia="Calibri"/>
                <w:color w:val="auto"/>
              </w:rPr>
            </w:pPr>
            <w:r w:rsidRPr="0073021C">
              <w:rPr>
                <w:rFonts w:eastAsia="Calibri"/>
                <w:color w:val="auto"/>
              </w:rPr>
              <w:t>Datum</w:t>
            </w:r>
          </w:p>
        </w:tc>
        <w:tc>
          <w:tcPr>
            <w:tcW w:w="3644" w:type="pct"/>
          </w:tcPr>
          <w:p w14:paraId="06606924" w14:textId="77777777" w:rsidR="0073021C" w:rsidRPr="0073021C" w:rsidRDefault="0073021C" w:rsidP="00493E51">
            <w:pPr>
              <w:spacing w:after="160" w:line="259" w:lineRule="auto"/>
              <w:rPr>
                <w:rFonts w:eastAsia="Calibri"/>
                <w:color w:val="auto"/>
              </w:rPr>
            </w:pPr>
          </w:p>
        </w:tc>
      </w:tr>
      <w:tr w:rsidR="0073021C" w:rsidRPr="0073021C" w14:paraId="43155E58" w14:textId="77777777" w:rsidTr="00493E51">
        <w:tc>
          <w:tcPr>
            <w:tcW w:w="1356" w:type="pct"/>
          </w:tcPr>
          <w:p w14:paraId="25936CBC" w14:textId="77777777" w:rsidR="0073021C" w:rsidRPr="0073021C" w:rsidRDefault="0073021C" w:rsidP="00493E51">
            <w:pPr>
              <w:spacing w:after="160" w:line="259" w:lineRule="auto"/>
              <w:rPr>
                <w:rFonts w:eastAsia="Calibri"/>
                <w:color w:val="auto"/>
              </w:rPr>
            </w:pPr>
            <w:r w:rsidRPr="0073021C">
              <w:rPr>
                <w:rFonts w:eastAsia="Calibri"/>
                <w:color w:val="auto"/>
              </w:rPr>
              <w:t>Handtekening</w:t>
            </w:r>
          </w:p>
        </w:tc>
        <w:tc>
          <w:tcPr>
            <w:tcW w:w="3644" w:type="pct"/>
          </w:tcPr>
          <w:p w14:paraId="23BF3639" w14:textId="77777777" w:rsidR="0073021C" w:rsidRPr="0073021C" w:rsidRDefault="0073021C" w:rsidP="00493E51">
            <w:pPr>
              <w:pStyle w:val="Geenafstand"/>
              <w:rPr>
                <w:color w:val="auto"/>
              </w:rPr>
            </w:pPr>
          </w:p>
          <w:p w14:paraId="798FFEF2" w14:textId="77777777" w:rsidR="0073021C" w:rsidRDefault="0073021C" w:rsidP="00493E51">
            <w:pPr>
              <w:pStyle w:val="Geenafstand"/>
              <w:rPr>
                <w:color w:val="auto"/>
              </w:rPr>
            </w:pPr>
          </w:p>
          <w:p w14:paraId="24348CBE" w14:textId="77777777" w:rsidR="00451E4D" w:rsidRPr="0073021C" w:rsidRDefault="00451E4D" w:rsidP="00493E51">
            <w:pPr>
              <w:pStyle w:val="Geenafstand"/>
              <w:rPr>
                <w:color w:val="auto"/>
              </w:rPr>
            </w:pPr>
          </w:p>
          <w:p w14:paraId="0F080E32" w14:textId="77777777" w:rsidR="0073021C" w:rsidRPr="0073021C" w:rsidRDefault="0073021C" w:rsidP="00493E51">
            <w:pPr>
              <w:pStyle w:val="Geenafstand"/>
              <w:rPr>
                <w:color w:val="auto"/>
              </w:rPr>
            </w:pPr>
          </w:p>
        </w:tc>
      </w:tr>
    </w:tbl>
    <w:p w14:paraId="64213582" w14:textId="77777777" w:rsidR="009A13C4" w:rsidRPr="0073021C" w:rsidRDefault="009A13C4" w:rsidP="003E5CFC">
      <w:pPr>
        <w:rPr>
          <w:color w:val="auto"/>
        </w:rPr>
      </w:pPr>
    </w:p>
    <w:sectPr w:rsidR="009A13C4" w:rsidRPr="0073021C" w:rsidSect="009A13C4">
      <w:footerReference w:type="default" r:id="rId10"/>
      <w:headerReference w:type="first" r:id="rId11"/>
      <w:type w:val="continuous"/>
      <w:pgSz w:w="11906" w:h="16838"/>
      <w:pgMar w:top="1417" w:right="1417" w:bottom="56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5809F" w14:textId="77777777" w:rsidR="009F54CC" w:rsidRDefault="009F54CC" w:rsidP="009D09AC">
      <w:r>
        <w:separator/>
      </w:r>
    </w:p>
  </w:endnote>
  <w:endnote w:type="continuationSeparator" w:id="0">
    <w:p w14:paraId="14CD183A" w14:textId="77777777" w:rsidR="009F54CC" w:rsidRDefault="009F54CC"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Arial"/>
    <w:charset w:val="00"/>
    <w:family w:val="auto"/>
    <w:pitch w:val="variable"/>
    <w:sig w:usb0="E0000AFF" w:usb1="500021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4C125C18" w14:textId="77777777" w:rsidR="003E2E24" w:rsidRPr="00BC2A2B" w:rsidRDefault="003E2E24">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22F3" w14:textId="77777777" w:rsidR="009F54CC" w:rsidRDefault="009F54CC" w:rsidP="009D09AC">
      <w:r>
        <w:separator/>
      </w:r>
    </w:p>
  </w:footnote>
  <w:footnote w:type="continuationSeparator" w:id="0">
    <w:p w14:paraId="2830F8F5" w14:textId="77777777" w:rsidR="009F54CC" w:rsidRDefault="009F54CC" w:rsidP="009D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3E2E24" w:rsidRPr="002C648E" w14:paraId="52622C81" w14:textId="77777777" w:rsidTr="002C648E">
      <w:tc>
        <w:tcPr>
          <w:tcW w:w="3119" w:type="dxa"/>
          <w:vAlign w:val="bottom"/>
        </w:tcPr>
        <w:p w14:paraId="4B9D79CC" w14:textId="77777777" w:rsidR="003E2E24" w:rsidRPr="002C648E" w:rsidRDefault="003E2E24" w:rsidP="00AC1984">
          <w:pPr>
            <w:pStyle w:val="Koptekst"/>
          </w:pPr>
        </w:p>
      </w:tc>
      <w:tc>
        <w:tcPr>
          <w:tcW w:w="6237" w:type="dxa"/>
          <w:vAlign w:val="bottom"/>
        </w:tcPr>
        <w:p w14:paraId="7356575B" w14:textId="77777777" w:rsidR="003E2E24" w:rsidRPr="002C648E" w:rsidRDefault="003E2E24" w:rsidP="009963C4">
          <w:pPr>
            <w:pStyle w:val="Koptekst"/>
            <w:jc w:val="right"/>
          </w:pPr>
          <w:r w:rsidRPr="00A67FDE">
            <w:rPr>
              <w:b/>
              <w:noProof/>
              <w:color w:val="365F91" w:themeColor="accent1" w:themeShade="BF"/>
              <w:sz w:val="24"/>
              <w:lang w:eastAsia="nl-NL"/>
            </w:rPr>
            <w:drawing>
              <wp:inline distT="0" distB="0" distL="0" distR="0" wp14:anchorId="7F275659" wp14:editId="23288AF2">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bl>
  <w:p w14:paraId="1B5220D0" w14:textId="77777777" w:rsidR="003E2E24" w:rsidRDefault="003E2E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3"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6"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077261">
    <w:abstractNumId w:val="25"/>
  </w:num>
  <w:num w:numId="2" w16cid:durableId="725185470">
    <w:abstractNumId w:val="5"/>
  </w:num>
  <w:num w:numId="3" w16cid:durableId="1737776590">
    <w:abstractNumId w:val="1"/>
  </w:num>
  <w:num w:numId="4" w16cid:durableId="2077388717">
    <w:abstractNumId w:val="0"/>
  </w:num>
  <w:num w:numId="5" w16cid:durableId="1510872115">
    <w:abstractNumId w:val="7"/>
  </w:num>
  <w:num w:numId="6" w16cid:durableId="306322074">
    <w:abstractNumId w:val="14"/>
  </w:num>
  <w:num w:numId="7" w16cid:durableId="153566593">
    <w:abstractNumId w:val="13"/>
  </w:num>
  <w:num w:numId="8" w16cid:durableId="1235702900">
    <w:abstractNumId w:val="18"/>
  </w:num>
  <w:num w:numId="9" w16cid:durableId="1492062402">
    <w:abstractNumId w:val="16"/>
  </w:num>
  <w:num w:numId="10" w16cid:durableId="75325804">
    <w:abstractNumId w:val="8"/>
  </w:num>
  <w:num w:numId="11" w16cid:durableId="338972678">
    <w:abstractNumId w:val="11"/>
  </w:num>
  <w:num w:numId="12" w16cid:durableId="702705869">
    <w:abstractNumId w:val="24"/>
  </w:num>
  <w:num w:numId="13" w16cid:durableId="574781756">
    <w:abstractNumId w:val="21"/>
  </w:num>
  <w:num w:numId="14" w16cid:durableId="1871143353">
    <w:abstractNumId w:val="28"/>
  </w:num>
  <w:num w:numId="15" w16cid:durableId="908345240">
    <w:abstractNumId w:val="9"/>
  </w:num>
  <w:num w:numId="16" w16cid:durableId="147674460">
    <w:abstractNumId w:val="26"/>
  </w:num>
  <w:num w:numId="17" w16cid:durableId="1025978556">
    <w:abstractNumId w:val="19"/>
  </w:num>
  <w:num w:numId="18" w16cid:durableId="215316348">
    <w:abstractNumId w:val="3"/>
  </w:num>
  <w:num w:numId="19" w16cid:durableId="883374475">
    <w:abstractNumId w:val="10"/>
  </w:num>
  <w:num w:numId="20" w16cid:durableId="1071342945">
    <w:abstractNumId w:val="12"/>
  </w:num>
  <w:num w:numId="21" w16cid:durableId="1040057878">
    <w:abstractNumId w:val="29"/>
  </w:num>
  <w:num w:numId="22" w16cid:durableId="146213200">
    <w:abstractNumId w:val="2"/>
  </w:num>
  <w:num w:numId="23" w16cid:durableId="904224387">
    <w:abstractNumId w:val="15"/>
  </w:num>
  <w:num w:numId="24" w16cid:durableId="1317877639">
    <w:abstractNumId w:val="20"/>
  </w:num>
  <w:num w:numId="25" w16cid:durableId="1544558143">
    <w:abstractNumId w:val="23"/>
  </w:num>
  <w:num w:numId="26" w16cid:durableId="1224876934">
    <w:abstractNumId w:val="27"/>
  </w:num>
  <w:num w:numId="27" w16cid:durableId="868757354">
    <w:abstractNumId w:val="4"/>
  </w:num>
  <w:num w:numId="28" w16cid:durableId="559024685">
    <w:abstractNumId w:val="22"/>
  </w:num>
  <w:num w:numId="29" w16cid:durableId="597955052">
    <w:abstractNumId w:val="6"/>
  </w:num>
  <w:num w:numId="30" w16cid:durableId="182898054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56691"/>
    <w:rsid w:val="0005694F"/>
    <w:rsid w:val="00070D68"/>
    <w:rsid w:val="00081FAA"/>
    <w:rsid w:val="00093FD7"/>
    <w:rsid w:val="000A3EC5"/>
    <w:rsid w:val="000A46AA"/>
    <w:rsid w:val="000C19DD"/>
    <w:rsid w:val="000E0CEF"/>
    <w:rsid w:val="0010626A"/>
    <w:rsid w:val="00116636"/>
    <w:rsid w:val="00142F08"/>
    <w:rsid w:val="00155E2E"/>
    <w:rsid w:val="00160988"/>
    <w:rsid w:val="00163CC7"/>
    <w:rsid w:val="00170389"/>
    <w:rsid w:val="0018477A"/>
    <w:rsid w:val="00197CB5"/>
    <w:rsid w:val="001B2989"/>
    <w:rsid w:val="001C3574"/>
    <w:rsid w:val="001C6586"/>
    <w:rsid w:val="001E1E99"/>
    <w:rsid w:val="002215DA"/>
    <w:rsid w:val="00250B5E"/>
    <w:rsid w:val="00264FBC"/>
    <w:rsid w:val="00273B02"/>
    <w:rsid w:val="002814D9"/>
    <w:rsid w:val="002A5122"/>
    <w:rsid w:val="002C48B1"/>
    <w:rsid w:val="002C648E"/>
    <w:rsid w:val="002D24B3"/>
    <w:rsid w:val="002F0EF6"/>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5CFC"/>
    <w:rsid w:val="003E72D0"/>
    <w:rsid w:val="003F612D"/>
    <w:rsid w:val="004010F5"/>
    <w:rsid w:val="00413EA2"/>
    <w:rsid w:val="004271EE"/>
    <w:rsid w:val="004324C0"/>
    <w:rsid w:val="00436793"/>
    <w:rsid w:val="00451E4D"/>
    <w:rsid w:val="004536A6"/>
    <w:rsid w:val="00464C0F"/>
    <w:rsid w:val="0049402A"/>
    <w:rsid w:val="004972E2"/>
    <w:rsid w:val="004A71AA"/>
    <w:rsid w:val="004C3CD0"/>
    <w:rsid w:val="004C7FA1"/>
    <w:rsid w:val="004E09A7"/>
    <w:rsid w:val="004E75AC"/>
    <w:rsid w:val="004F0BB3"/>
    <w:rsid w:val="004F5A30"/>
    <w:rsid w:val="005260EE"/>
    <w:rsid w:val="005360A3"/>
    <w:rsid w:val="005461E7"/>
    <w:rsid w:val="00567CC2"/>
    <w:rsid w:val="00577F75"/>
    <w:rsid w:val="00581611"/>
    <w:rsid w:val="00583034"/>
    <w:rsid w:val="0058494D"/>
    <w:rsid w:val="00584B03"/>
    <w:rsid w:val="00590144"/>
    <w:rsid w:val="005A1ABC"/>
    <w:rsid w:val="005C79D2"/>
    <w:rsid w:val="005D5374"/>
    <w:rsid w:val="005F26B8"/>
    <w:rsid w:val="0060284C"/>
    <w:rsid w:val="006040D5"/>
    <w:rsid w:val="00614149"/>
    <w:rsid w:val="006334B8"/>
    <w:rsid w:val="006542E5"/>
    <w:rsid w:val="00673311"/>
    <w:rsid w:val="00676EF0"/>
    <w:rsid w:val="00677D0E"/>
    <w:rsid w:val="00690B4A"/>
    <w:rsid w:val="006A34D0"/>
    <w:rsid w:val="006B06D0"/>
    <w:rsid w:val="006B2788"/>
    <w:rsid w:val="00702277"/>
    <w:rsid w:val="00727D3F"/>
    <w:rsid w:val="0073021C"/>
    <w:rsid w:val="007314C7"/>
    <w:rsid w:val="00737787"/>
    <w:rsid w:val="007421BF"/>
    <w:rsid w:val="007658F0"/>
    <w:rsid w:val="00767FC8"/>
    <w:rsid w:val="00777B44"/>
    <w:rsid w:val="007976E7"/>
    <w:rsid w:val="007A40F4"/>
    <w:rsid w:val="007B7235"/>
    <w:rsid w:val="007E3F7E"/>
    <w:rsid w:val="007E5FBC"/>
    <w:rsid w:val="007F2E50"/>
    <w:rsid w:val="0080088C"/>
    <w:rsid w:val="0080697B"/>
    <w:rsid w:val="00825BC1"/>
    <w:rsid w:val="00825FA0"/>
    <w:rsid w:val="00830244"/>
    <w:rsid w:val="008355F1"/>
    <w:rsid w:val="00841432"/>
    <w:rsid w:val="00845D36"/>
    <w:rsid w:val="00860D9D"/>
    <w:rsid w:val="00872AF0"/>
    <w:rsid w:val="00876383"/>
    <w:rsid w:val="008A6521"/>
    <w:rsid w:val="008C5085"/>
    <w:rsid w:val="008D3DAD"/>
    <w:rsid w:val="008E3186"/>
    <w:rsid w:val="0090289E"/>
    <w:rsid w:val="009152E0"/>
    <w:rsid w:val="00935074"/>
    <w:rsid w:val="00945CFF"/>
    <w:rsid w:val="00971D42"/>
    <w:rsid w:val="009857F0"/>
    <w:rsid w:val="009914FA"/>
    <w:rsid w:val="00993AE8"/>
    <w:rsid w:val="009963C4"/>
    <w:rsid w:val="009A13C4"/>
    <w:rsid w:val="009B4581"/>
    <w:rsid w:val="009B7D0A"/>
    <w:rsid w:val="009C714E"/>
    <w:rsid w:val="009D09AC"/>
    <w:rsid w:val="009D1914"/>
    <w:rsid w:val="009E1D28"/>
    <w:rsid w:val="009E2C98"/>
    <w:rsid w:val="009F4328"/>
    <w:rsid w:val="009F54CC"/>
    <w:rsid w:val="00A007FB"/>
    <w:rsid w:val="00A109DB"/>
    <w:rsid w:val="00A122DF"/>
    <w:rsid w:val="00A25E5F"/>
    <w:rsid w:val="00A27A56"/>
    <w:rsid w:val="00A44807"/>
    <w:rsid w:val="00A905F8"/>
    <w:rsid w:val="00AA4420"/>
    <w:rsid w:val="00AC1984"/>
    <w:rsid w:val="00AE1545"/>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BF7024"/>
    <w:rsid w:val="00C04239"/>
    <w:rsid w:val="00C1622F"/>
    <w:rsid w:val="00C17208"/>
    <w:rsid w:val="00C35950"/>
    <w:rsid w:val="00C359D1"/>
    <w:rsid w:val="00C42A05"/>
    <w:rsid w:val="00C44753"/>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21A2"/>
    <w:rsid w:val="00D95C20"/>
    <w:rsid w:val="00DA0DD2"/>
    <w:rsid w:val="00DA19EF"/>
    <w:rsid w:val="00DA630F"/>
    <w:rsid w:val="00DB01AF"/>
    <w:rsid w:val="00DC3305"/>
    <w:rsid w:val="00DD1D84"/>
    <w:rsid w:val="00E04CCA"/>
    <w:rsid w:val="00E37EEF"/>
    <w:rsid w:val="00EA54DB"/>
    <w:rsid w:val="00EB64F9"/>
    <w:rsid w:val="00EC2C4B"/>
    <w:rsid w:val="00ED3B6B"/>
    <w:rsid w:val="00F01F9E"/>
    <w:rsid w:val="00F10392"/>
    <w:rsid w:val="00F17A26"/>
    <w:rsid w:val="00F30C95"/>
    <w:rsid w:val="00F3320B"/>
    <w:rsid w:val="00F41C14"/>
    <w:rsid w:val="00F42618"/>
    <w:rsid w:val="00F61779"/>
    <w:rsid w:val="00F62F67"/>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25F3F4E"/>
  <w15:docId w15:val="{D1688E6E-3A30-4628-801A-4827BE9D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7302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A1ABC"/>
    <w:rPr>
      <w:rFonts w:ascii="Roboto" w:hAnsi="Roboto"/>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567811174">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7AE19-502E-491C-AAEB-53564FC7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Regio.dotm</Template>
  <TotalTime>24</TotalTime>
  <Pages>6</Pages>
  <Words>1973</Words>
  <Characters>10853</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Beer, Elisabeth de</cp:lastModifiedBy>
  <cp:revision>10</cp:revision>
  <cp:lastPrinted>2020-09-24T13:19:00Z</cp:lastPrinted>
  <dcterms:created xsi:type="dcterms:W3CDTF">2022-07-25T13:36:00Z</dcterms:created>
  <dcterms:modified xsi:type="dcterms:W3CDTF">2023-08-03T13:04:00Z</dcterms:modified>
</cp:coreProperties>
</file>