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27425" w14:textId="2496FD3A" w:rsidR="000729EA" w:rsidRDefault="0077507F">
      <w:pPr>
        <w:rPr>
          <w:lang w:val="nl-NL"/>
        </w:rPr>
      </w:pPr>
      <w:r>
        <w:rPr>
          <w:lang w:val="nl-NL"/>
        </w:rPr>
        <w:t>Bijlage 5a en 6</w:t>
      </w:r>
    </w:p>
    <w:p w14:paraId="36E20F37" w14:textId="348DFA2C" w:rsidR="0077507F" w:rsidRPr="0077507F" w:rsidRDefault="0077507F">
      <w:pPr>
        <w:rPr>
          <w:lang w:val="nl-NL"/>
        </w:rPr>
      </w:pPr>
      <w:r>
        <w:rPr>
          <w:lang w:val="nl-NL"/>
        </w:rPr>
        <w:t>Deze bijlage zijn vanwege omstandigheden momenteel niet beschikbaar. De meest up-to-date versies zullen uiterlijk vóór 14 mei 2020 worden gepubliceerd</w:t>
      </w:r>
    </w:p>
    <w:sectPr w:rsidR="0077507F" w:rsidRPr="00775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7F"/>
    <w:rsid w:val="00544FB0"/>
    <w:rsid w:val="0077507F"/>
    <w:rsid w:val="007A703B"/>
    <w:rsid w:val="00DB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1208"/>
  <w15:chartTrackingRefBased/>
  <w15:docId w15:val="{527D8259-4921-4F1C-B2D6-FFE07E30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Nederhand, Lex</dc:creator>
  <cp:keywords/>
  <dc:description/>
  <cp:lastModifiedBy>Nederhand, Lex</cp:lastModifiedBy>
  <cp:revision>2</cp:revision>
  <dcterms:created xsi:type="dcterms:W3CDTF">2020-05-08T12:40:00Z</dcterms:created>
  <dcterms:modified xsi:type="dcterms:W3CDTF">2020-05-08T12:40:00Z</dcterms:modified>
</cp:coreProperties>
</file>