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10A8007F" w:rsidR="001474FA" w:rsidRPr="00490562" w:rsidRDefault="00577C89" w:rsidP="00490562">
            <w:pPr>
              <w:spacing w:line="276" w:lineRule="auto"/>
              <w:jc w:val="both"/>
              <w:rPr>
                <w:rFonts w:asciiTheme="minorHAnsi" w:hAnsiTheme="minorHAnsi" w:cs="Arial"/>
                <w:sz w:val="22"/>
                <w:szCs w:val="22"/>
              </w:rPr>
            </w:pPr>
            <w:r w:rsidRPr="00577C89">
              <w:rPr>
                <w:rFonts w:asciiTheme="minorHAnsi" w:hAnsiTheme="minorHAnsi" w:cs="Arial"/>
                <w:sz w:val="22"/>
                <w:szCs w:val="22"/>
              </w:rPr>
              <w:t>Z-24-129500</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EE8B9AC" w14:textId="7441D57E" w:rsidR="00F2109A"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w:t>
            </w:r>
            <w:r w:rsidR="00F8348D">
              <w:rPr>
                <w:rFonts w:asciiTheme="minorHAnsi" w:hAnsiTheme="minorHAnsi" w:cs="Arial"/>
                <w:sz w:val="22"/>
                <w:szCs w:val="22"/>
              </w:rPr>
              <w:t xml:space="preserve"> </w:t>
            </w:r>
            <w:r w:rsidR="00C40552" w:rsidRPr="00C40552">
              <w:rPr>
                <w:rFonts w:asciiTheme="minorHAnsi" w:hAnsiTheme="minorHAnsi" w:cs="Arial"/>
                <w:sz w:val="22"/>
                <w:szCs w:val="22"/>
              </w:rPr>
              <w:t>Kennis en ervaring in het onderhouden van sloten bij een vergelijkbare organisatie met een omzetgrote van minimaal € 50.000,-- (excl. B.T.W.) per jaar.</w:t>
            </w:r>
            <w:r w:rsidR="00924261" w:rsidRPr="00924261">
              <w:rPr>
                <w:rFonts w:asciiTheme="minorHAnsi" w:hAnsiTheme="minorHAnsi" w:cs="Arial"/>
                <w:sz w:val="22"/>
                <w:szCs w:val="22"/>
              </w:rPr>
              <w:t>.</w:t>
            </w:r>
          </w:p>
          <w:p w14:paraId="56BC5274" w14:textId="77777777" w:rsidR="00AC40D9" w:rsidRPr="00490562" w:rsidRDefault="00AC40D9" w:rsidP="00F8348D">
            <w:pPr>
              <w:spacing w:line="276" w:lineRule="auto"/>
              <w:rPr>
                <w:rFonts w:asciiTheme="minorHAnsi" w:hAnsiTheme="minorHAnsi" w:cs="Arial"/>
                <w:sz w:val="22"/>
                <w:szCs w:val="22"/>
              </w:rPr>
            </w:pP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B7750">
              <w:rPr>
                <w:rFonts w:asciiTheme="minorHAnsi" w:hAnsiTheme="minorHAnsi" w:cs="Arial"/>
                <w:sz w:val="22"/>
                <w:szCs w:val="22"/>
                <w:highlight w:val="lightGray"/>
              </w:rPr>
            </w:r>
            <w:r w:rsidR="003B775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B7750">
              <w:rPr>
                <w:rFonts w:asciiTheme="minorHAnsi" w:hAnsiTheme="minorHAnsi" w:cs="Arial"/>
                <w:sz w:val="22"/>
                <w:szCs w:val="22"/>
                <w:highlight w:val="lightGray"/>
              </w:rPr>
            </w:r>
            <w:r w:rsidR="003B775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B7750">
              <w:rPr>
                <w:rFonts w:asciiTheme="minorHAnsi" w:hAnsiTheme="minorHAnsi" w:cs="Arial"/>
                <w:sz w:val="22"/>
                <w:szCs w:val="22"/>
              </w:rPr>
            </w:r>
            <w:r w:rsidR="003B775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3B7750">
              <w:rPr>
                <w:rFonts w:asciiTheme="minorHAnsi" w:hAnsiTheme="minorHAnsi" w:cs="Arial"/>
                <w:sz w:val="22"/>
                <w:szCs w:val="22"/>
              </w:rPr>
            </w:r>
            <w:r w:rsidR="003B775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3B7750">
              <w:rPr>
                <w:rFonts w:asciiTheme="minorHAnsi" w:hAnsiTheme="minorHAnsi" w:cs="Arial"/>
                <w:sz w:val="22"/>
                <w:szCs w:val="22"/>
              </w:rPr>
            </w:r>
            <w:r w:rsidR="003B775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B7750">
              <w:rPr>
                <w:rFonts w:asciiTheme="minorHAnsi" w:hAnsiTheme="minorHAnsi" w:cs="Arial"/>
                <w:sz w:val="22"/>
                <w:szCs w:val="22"/>
              </w:rPr>
            </w:r>
            <w:r w:rsidR="003B775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B7750">
              <w:rPr>
                <w:rFonts w:asciiTheme="minorHAnsi" w:hAnsiTheme="minorHAnsi" w:cs="Arial"/>
                <w:sz w:val="22"/>
                <w:szCs w:val="22"/>
              </w:rPr>
            </w:r>
            <w:r w:rsidR="003B775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5F75740E" w:rsidR="001474FA" w:rsidRPr="00490562" w:rsidRDefault="003B7750"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w:t>
            </w:r>
            <w:r>
              <w:rPr>
                <w:rFonts w:asciiTheme="minorHAnsi" w:hAnsiTheme="minorHAnsi" w:cs="Arial"/>
                <w:sz w:val="22"/>
                <w:szCs w:val="22"/>
              </w:rPr>
              <w:t xml:space="preserve"> </w:t>
            </w:r>
            <w:r w:rsidRPr="003B7750">
              <w:rPr>
                <w:rFonts w:asciiTheme="minorHAnsi" w:hAnsiTheme="minorHAnsi" w:cs="Arial"/>
                <w:sz w:val="22"/>
                <w:szCs w:val="22"/>
              </w:rPr>
              <w:t>Kennis en ervaring in het onderhouden van sloten bij een vergelijkbare organisatie met een omzetgrote van minimaal € 50.000,-- (excl. B.T.W.) per jaar..</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B7750">
              <w:rPr>
                <w:rFonts w:asciiTheme="minorHAnsi" w:hAnsiTheme="minorHAnsi" w:cs="Arial"/>
                <w:sz w:val="22"/>
                <w:szCs w:val="22"/>
                <w:highlight w:val="lightGray"/>
              </w:rPr>
            </w:r>
            <w:r w:rsidR="003B775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B7750">
              <w:rPr>
                <w:rFonts w:asciiTheme="minorHAnsi" w:hAnsiTheme="minorHAnsi" w:cs="Arial"/>
                <w:sz w:val="22"/>
                <w:szCs w:val="22"/>
                <w:highlight w:val="lightGray"/>
              </w:rPr>
            </w:r>
            <w:r w:rsidR="003B775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sidR="003B7750">
              <w:rPr>
                <w:rFonts w:asciiTheme="minorHAnsi" w:hAnsiTheme="minorHAnsi" w:cs="Arial"/>
                <w:sz w:val="22"/>
                <w:szCs w:val="22"/>
              </w:rPr>
            </w:r>
            <w:r w:rsidR="003B7750">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sidR="003B7750">
              <w:rPr>
                <w:rFonts w:asciiTheme="minorHAnsi" w:hAnsiTheme="minorHAnsi" w:cs="Arial"/>
                <w:sz w:val="22"/>
                <w:szCs w:val="22"/>
              </w:rPr>
            </w:r>
            <w:r w:rsidR="003B7750">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1D84BFFC"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3B7750"/>
    <w:rsid w:val="00450936"/>
    <w:rsid w:val="00473958"/>
    <w:rsid w:val="00490562"/>
    <w:rsid w:val="00493537"/>
    <w:rsid w:val="00577C89"/>
    <w:rsid w:val="006825EF"/>
    <w:rsid w:val="00694EB5"/>
    <w:rsid w:val="006A185B"/>
    <w:rsid w:val="00771EFF"/>
    <w:rsid w:val="00794A60"/>
    <w:rsid w:val="007A2BC4"/>
    <w:rsid w:val="007A5921"/>
    <w:rsid w:val="00917148"/>
    <w:rsid w:val="00924261"/>
    <w:rsid w:val="00AC40D9"/>
    <w:rsid w:val="00AD6CC0"/>
    <w:rsid w:val="00B13E64"/>
    <w:rsid w:val="00C40552"/>
    <w:rsid w:val="00D8585F"/>
    <w:rsid w:val="00DF7D2D"/>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92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 ds:uri="20b7d89d-7b73-41b3-8e2c-484abfae05b0"/>
  </ds:schemaRefs>
</ds:datastoreItem>
</file>

<file path=customXml/itemProps2.xml><?xml version="1.0" encoding="utf-8"?>
<ds:datastoreItem xmlns:ds="http://schemas.openxmlformats.org/officeDocument/2006/customXml" ds:itemID="{6F84D0AB-5AB4-40FF-9535-5FEEB067A8CC}"/>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372</Words>
  <Characters>2051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Patrick Kuipers</cp:lastModifiedBy>
  <cp:revision>25</cp:revision>
  <dcterms:created xsi:type="dcterms:W3CDTF">2020-03-04T11:04:00Z</dcterms:created>
  <dcterms:modified xsi:type="dcterms:W3CDTF">2024-01-29T15:40:00Z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0x0101003A1F72451C97D049ACE842BE6BE0CC78</vt:lpwstr>
  </property>
  <property fmtid="{D5CDD505-2E9C-101B-9397-08002B2CF9AE}" pid="40" name="MediaServiceImageTags">
    <vt:lpwstr/>
  </property>
</Properties>
</file>